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2954" w:rsidRDefault="00E92954">
      <w:pPr>
        <w:pStyle w:val="10"/>
        <w:tabs>
          <w:tab w:val="right" w:leader="dot" w:pos="8306"/>
        </w:tabs>
        <w:rPr>
          <w:sz w:val="44"/>
          <w:szCs w:val="44"/>
        </w:rPr>
      </w:pPr>
    </w:p>
    <w:p w:rsidR="00E92954" w:rsidRDefault="00E92954">
      <w:pPr>
        <w:pStyle w:val="10"/>
        <w:tabs>
          <w:tab w:val="right" w:leader="dot" w:pos="8306"/>
        </w:tabs>
        <w:jc w:val="center"/>
        <w:rPr>
          <w:rFonts w:ascii="华文新魏" w:eastAsia="华文新魏" w:hAnsi="华文新魏" w:cs="华文新魏"/>
          <w:sz w:val="48"/>
          <w:szCs w:val="48"/>
        </w:rPr>
      </w:pPr>
    </w:p>
    <w:p w:rsidR="00E92954" w:rsidRDefault="003F2132">
      <w:pPr>
        <w:pStyle w:val="10"/>
        <w:tabs>
          <w:tab w:val="right" w:leader="dot" w:pos="8306"/>
        </w:tabs>
        <w:jc w:val="center"/>
        <w:rPr>
          <w:sz w:val="44"/>
          <w:szCs w:val="44"/>
        </w:rPr>
      </w:pPr>
      <w:r>
        <w:rPr>
          <w:rFonts w:ascii="华文新魏" w:eastAsia="华文新魏" w:hAnsi="华文新魏" w:cs="华文新魏" w:hint="eastAsia"/>
          <w:sz w:val="52"/>
          <w:szCs w:val="52"/>
        </w:rPr>
        <w:t>电气工程及其自动化专业</w:t>
      </w:r>
    </w:p>
    <w:p w:rsidR="00E92954" w:rsidRDefault="003F2132">
      <w:pPr>
        <w:pStyle w:val="10"/>
        <w:tabs>
          <w:tab w:val="right" w:leader="dot" w:pos="8306"/>
        </w:tabs>
        <w:jc w:val="center"/>
        <w:rPr>
          <w:rFonts w:ascii="华文新魏" w:eastAsia="华文新魏" w:hAnsi="华文新魏" w:cs="华文新魏"/>
          <w:sz w:val="48"/>
          <w:szCs w:val="48"/>
        </w:rPr>
      </w:pPr>
      <w:r>
        <w:rPr>
          <w:rFonts w:ascii="华文新魏" w:eastAsia="华文新魏" w:hAnsi="华文新魏" w:cs="华文新魏" w:hint="eastAsia"/>
          <w:sz w:val="52"/>
          <w:szCs w:val="52"/>
        </w:rPr>
        <w:t>专业课程教学大纲汇编</w:t>
      </w:r>
    </w:p>
    <w:p w:rsidR="00E92954" w:rsidRDefault="00E92954">
      <w:pPr>
        <w:rPr>
          <w:rFonts w:ascii="华文新魏" w:eastAsia="华文新魏" w:hAnsi="华文新魏" w:cs="华文新魏"/>
          <w:sz w:val="48"/>
          <w:szCs w:val="48"/>
        </w:rPr>
      </w:pPr>
    </w:p>
    <w:p w:rsidR="00E92954" w:rsidRDefault="003F2132">
      <w:pPr>
        <w:jc w:val="center"/>
        <w:rPr>
          <w:sz w:val="44"/>
          <w:szCs w:val="44"/>
        </w:rPr>
      </w:pPr>
      <w:r>
        <w:rPr>
          <w:rFonts w:hint="eastAsia"/>
          <w:noProof/>
          <w:sz w:val="44"/>
          <w:szCs w:val="44"/>
        </w:rPr>
        <w:drawing>
          <wp:inline distT="0" distB="0" distL="114300" distR="114300">
            <wp:extent cx="2515235" cy="2515235"/>
            <wp:effectExtent l="0" t="0" r="18415" b="1841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9" cstate="print"/>
                    <a:stretch>
                      <a:fillRect/>
                    </a:stretch>
                  </pic:blipFill>
                  <pic:spPr>
                    <a:xfrm>
                      <a:off x="0" y="0"/>
                      <a:ext cx="2515235" cy="2515235"/>
                    </a:xfrm>
                    <a:prstGeom prst="rect">
                      <a:avLst/>
                    </a:prstGeom>
                    <a:noFill/>
                    <a:ln w="9525">
                      <a:noFill/>
                    </a:ln>
                  </pic:spPr>
                </pic:pic>
              </a:graphicData>
            </a:graphic>
          </wp:inline>
        </w:drawing>
      </w:r>
    </w:p>
    <w:p w:rsidR="00E92954" w:rsidRDefault="00E92954">
      <w:pPr>
        <w:jc w:val="center"/>
        <w:rPr>
          <w:sz w:val="44"/>
          <w:szCs w:val="44"/>
        </w:rPr>
      </w:pPr>
    </w:p>
    <w:p w:rsidR="00E92954" w:rsidRDefault="00E92954">
      <w:pPr>
        <w:jc w:val="center"/>
        <w:rPr>
          <w:sz w:val="44"/>
          <w:szCs w:val="44"/>
        </w:rPr>
      </w:pPr>
    </w:p>
    <w:p w:rsidR="00E92954" w:rsidRDefault="00E92954">
      <w:pPr>
        <w:jc w:val="center"/>
        <w:rPr>
          <w:sz w:val="44"/>
          <w:szCs w:val="44"/>
        </w:rPr>
      </w:pPr>
    </w:p>
    <w:p w:rsidR="00E92954" w:rsidRDefault="003F2132">
      <w:pPr>
        <w:jc w:val="center"/>
        <w:rPr>
          <w:sz w:val="44"/>
          <w:szCs w:val="44"/>
        </w:rPr>
      </w:pPr>
      <w:r>
        <w:rPr>
          <w:rFonts w:hint="eastAsia"/>
          <w:sz w:val="44"/>
          <w:szCs w:val="44"/>
        </w:rPr>
        <w:t>电气与新能源学院</w:t>
      </w:r>
    </w:p>
    <w:p w:rsidR="00E92954" w:rsidRDefault="003F2132">
      <w:pPr>
        <w:jc w:val="center"/>
        <w:rPr>
          <w:sz w:val="44"/>
          <w:szCs w:val="44"/>
        </w:rPr>
      </w:pPr>
      <w:r>
        <w:rPr>
          <w:rFonts w:hint="eastAsia"/>
          <w:sz w:val="44"/>
          <w:szCs w:val="44"/>
        </w:rPr>
        <w:t>2016</w:t>
      </w:r>
      <w:r>
        <w:rPr>
          <w:rFonts w:hint="eastAsia"/>
          <w:sz w:val="44"/>
          <w:szCs w:val="44"/>
        </w:rPr>
        <w:t>版</w:t>
      </w:r>
    </w:p>
    <w:p w:rsidR="00E92954" w:rsidRDefault="00E92954">
      <w:pPr>
        <w:rPr>
          <w:sz w:val="44"/>
          <w:szCs w:val="44"/>
        </w:rPr>
      </w:pPr>
    </w:p>
    <w:p w:rsidR="00E92954" w:rsidRDefault="00E92954">
      <w:pPr>
        <w:rPr>
          <w:sz w:val="44"/>
          <w:szCs w:val="44"/>
        </w:rPr>
        <w:sectPr w:rsidR="00E92954">
          <w:pgSz w:w="11906" w:h="16838"/>
          <w:pgMar w:top="1440" w:right="1800" w:bottom="1440" w:left="1800" w:header="851" w:footer="992" w:gutter="0"/>
          <w:pgNumType w:fmt="upperRoman" w:start="1"/>
          <w:cols w:space="425"/>
          <w:docGrid w:type="lines" w:linePitch="312"/>
        </w:sectPr>
      </w:pPr>
    </w:p>
    <w:p w:rsidR="00E92954" w:rsidRDefault="003F2132">
      <w:pPr>
        <w:pStyle w:val="23"/>
        <w:jc w:val="center"/>
      </w:pPr>
      <w:bookmarkStart w:id="0" w:name="_Toc9438"/>
      <w:r>
        <w:rPr>
          <w:rFonts w:ascii="黑体" w:eastAsia="黑体" w:hAnsi="黑体" w:cs="黑体" w:hint="eastAsia"/>
          <w:sz w:val="44"/>
          <w:szCs w:val="44"/>
        </w:rPr>
        <w:lastRenderedPageBreak/>
        <w:t>目  录</w:t>
      </w:r>
    </w:p>
    <w:p w:rsidR="00E92954" w:rsidRDefault="00E92954">
      <w:pPr>
        <w:pStyle w:val="10"/>
        <w:tabs>
          <w:tab w:val="right" w:leader="dot" w:pos="8306"/>
        </w:tabs>
        <w:spacing w:line="360" w:lineRule="auto"/>
        <w:rPr>
          <w:rFonts w:ascii="宋体" w:hAnsi="宋体"/>
          <w:sz w:val="24"/>
        </w:rPr>
      </w:pPr>
    </w:p>
    <w:p w:rsidR="00892280" w:rsidRPr="00892280" w:rsidRDefault="00997AAE" w:rsidP="00892280">
      <w:pPr>
        <w:pStyle w:val="10"/>
        <w:tabs>
          <w:tab w:val="right" w:leader="dot" w:pos="8296"/>
        </w:tabs>
        <w:spacing w:line="460" w:lineRule="exact"/>
        <w:rPr>
          <w:rFonts w:ascii="宋体" w:hAnsi="宋体" w:cstheme="minorBidi"/>
          <w:noProof/>
          <w:sz w:val="24"/>
        </w:rPr>
      </w:pPr>
      <w:r w:rsidRPr="00892280">
        <w:rPr>
          <w:rFonts w:ascii="宋体" w:hAnsi="宋体"/>
          <w:sz w:val="24"/>
        </w:rPr>
        <w:fldChar w:fldCharType="begin"/>
      </w:r>
      <w:r w:rsidR="003F2132" w:rsidRPr="00892280">
        <w:rPr>
          <w:rFonts w:ascii="宋体" w:hAnsi="宋体"/>
          <w:sz w:val="24"/>
        </w:rPr>
        <w:instrText xml:space="preserve">TOC \o "1-3" \h \u </w:instrText>
      </w:r>
      <w:r w:rsidRPr="00892280">
        <w:rPr>
          <w:rFonts w:ascii="宋体" w:hAnsi="宋体"/>
          <w:sz w:val="24"/>
        </w:rPr>
        <w:fldChar w:fldCharType="separate"/>
      </w:r>
      <w:hyperlink w:anchor="_Toc508087817" w:history="1">
        <w:r w:rsidR="00892280" w:rsidRPr="00892280">
          <w:rPr>
            <w:rStyle w:val="af"/>
            <w:rFonts w:ascii="宋体" w:hAnsi="宋体" w:hint="eastAsia"/>
            <w:noProof/>
            <w:sz w:val="24"/>
          </w:rPr>
          <w:t>《电路原理》课程教学大纲</w:t>
        </w:r>
        <w:r w:rsidR="00892280" w:rsidRPr="00892280">
          <w:rPr>
            <w:rFonts w:ascii="宋体" w:hAnsi="宋体"/>
            <w:noProof/>
            <w:sz w:val="24"/>
          </w:rPr>
          <w:tab/>
        </w:r>
        <w:r w:rsidR="00892280" w:rsidRPr="00892280">
          <w:rPr>
            <w:rFonts w:ascii="宋体" w:hAnsi="宋体"/>
            <w:noProof/>
            <w:sz w:val="24"/>
          </w:rPr>
          <w:fldChar w:fldCharType="begin"/>
        </w:r>
        <w:r w:rsidR="00892280" w:rsidRPr="00892280">
          <w:rPr>
            <w:rFonts w:ascii="宋体" w:hAnsi="宋体"/>
            <w:noProof/>
            <w:sz w:val="24"/>
          </w:rPr>
          <w:instrText xml:space="preserve"> PAGEREF _Toc508087817 \h </w:instrText>
        </w:r>
        <w:r w:rsidR="00892280" w:rsidRPr="00892280">
          <w:rPr>
            <w:rFonts w:ascii="宋体" w:hAnsi="宋体"/>
            <w:noProof/>
            <w:sz w:val="24"/>
          </w:rPr>
        </w:r>
        <w:r w:rsidR="00892280" w:rsidRPr="00892280">
          <w:rPr>
            <w:rFonts w:ascii="宋体" w:hAnsi="宋体"/>
            <w:noProof/>
            <w:sz w:val="24"/>
          </w:rPr>
          <w:fldChar w:fldCharType="separate"/>
        </w:r>
        <w:r w:rsidR="00892280" w:rsidRPr="00892280">
          <w:rPr>
            <w:rFonts w:ascii="宋体" w:hAnsi="宋体"/>
            <w:noProof/>
            <w:sz w:val="24"/>
          </w:rPr>
          <w:t>1</w:t>
        </w:r>
        <w:r w:rsidR="00892280" w:rsidRPr="00892280">
          <w:rPr>
            <w:rFonts w:ascii="宋体" w:hAnsi="宋体"/>
            <w:noProof/>
            <w:sz w:val="24"/>
          </w:rPr>
          <w:fldChar w:fldCharType="end"/>
        </w:r>
      </w:hyperlink>
    </w:p>
    <w:p w:rsidR="00892280" w:rsidRPr="00892280" w:rsidRDefault="00892280" w:rsidP="00892280">
      <w:pPr>
        <w:pStyle w:val="10"/>
        <w:tabs>
          <w:tab w:val="right" w:leader="dot" w:pos="8296"/>
        </w:tabs>
        <w:spacing w:line="460" w:lineRule="exact"/>
        <w:rPr>
          <w:rFonts w:ascii="宋体" w:hAnsi="宋体" w:cstheme="minorBidi"/>
          <w:noProof/>
          <w:sz w:val="24"/>
        </w:rPr>
      </w:pPr>
      <w:hyperlink w:anchor="_Toc508087818" w:history="1">
        <w:r w:rsidRPr="00892280">
          <w:rPr>
            <w:rStyle w:val="af"/>
            <w:rFonts w:ascii="宋体" w:hAnsi="宋体" w:hint="eastAsia"/>
            <w:noProof/>
            <w:sz w:val="24"/>
          </w:rPr>
          <w:t>《工程电磁场》课程教学大纲</w:t>
        </w:r>
        <w:r w:rsidRPr="00892280">
          <w:rPr>
            <w:rFonts w:ascii="宋体" w:hAnsi="宋体"/>
            <w:noProof/>
            <w:sz w:val="24"/>
          </w:rPr>
          <w:tab/>
        </w:r>
        <w:r w:rsidRPr="00892280">
          <w:rPr>
            <w:rFonts w:ascii="宋体" w:hAnsi="宋体"/>
            <w:noProof/>
            <w:sz w:val="24"/>
          </w:rPr>
          <w:fldChar w:fldCharType="begin"/>
        </w:r>
        <w:r w:rsidRPr="00892280">
          <w:rPr>
            <w:rFonts w:ascii="宋体" w:hAnsi="宋体"/>
            <w:noProof/>
            <w:sz w:val="24"/>
          </w:rPr>
          <w:instrText xml:space="preserve"> PAGEREF _Toc508087818 \h </w:instrText>
        </w:r>
        <w:r w:rsidRPr="00892280">
          <w:rPr>
            <w:rFonts w:ascii="宋体" w:hAnsi="宋体"/>
            <w:noProof/>
            <w:sz w:val="24"/>
          </w:rPr>
        </w:r>
        <w:r w:rsidRPr="00892280">
          <w:rPr>
            <w:rFonts w:ascii="宋体" w:hAnsi="宋体"/>
            <w:noProof/>
            <w:sz w:val="24"/>
          </w:rPr>
          <w:fldChar w:fldCharType="separate"/>
        </w:r>
        <w:r w:rsidRPr="00892280">
          <w:rPr>
            <w:rFonts w:ascii="宋体" w:hAnsi="宋体"/>
            <w:noProof/>
            <w:sz w:val="24"/>
          </w:rPr>
          <w:t>8</w:t>
        </w:r>
        <w:r w:rsidRPr="00892280">
          <w:rPr>
            <w:rFonts w:ascii="宋体" w:hAnsi="宋体"/>
            <w:noProof/>
            <w:sz w:val="24"/>
          </w:rPr>
          <w:fldChar w:fldCharType="end"/>
        </w:r>
      </w:hyperlink>
    </w:p>
    <w:p w:rsidR="00892280" w:rsidRPr="00892280" w:rsidRDefault="00892280" w:rsidP="00892280">
      <w:pPr>
        <w:pStyle w:val="10"/>
        <w:tabs>
          <w:tab w:val="right" w:leader="dot" w:pos="8296"/>
        </w:tabs>
        <w:spacing w:line="460" w:lineRule="exact"/>
        <w:rPr>
          <w:rFonts w:ascii="宋体" w:hAnsi="宋体" w:cstheme="minorBidi"/>
          <w:noProof/>
          <w:sz w:val="24"/>
        </w:rPr>
      </w:pPr>
      <w:hyperlink w:anchor="_Toc508087819" w:history="1">
        <w:r w:rsidRPr="00892280">
          <w:rPr>
            <w:rStyle w:val="af"/>
            <w:rFonts w:ascii="宋体" w:hAnsi="宋体" w:hint="eastAsia"/>
            <w:noProof/>
            <w:sz w:val="24"/>
          </w:rPr>
          <w:t>《电子技术基础（一）》课程教学大纲</w:t>
        </w:r>
        <w:r w:rsidRPr="00892280">
          <w:rPr>
            <w:rFonts w:ascii="宋体" w:hAnsi="宋体"/>
            <w:noProof/>
            <w:sz w:val="24"/>
          </w:rPr>
          <w:tab/>
        </w:r>
        <w:r w:rsidRPr="00892280">
          <w:rPr>
            <w:rFonts w:ascii="宋体" w:hAnsi="宋体"/>
            <w:noProof/>
            <w:sz w:val="24"/>
          </w:rPr>
          <w:fldChar w:fldCharType="begin"/>
        </w:r>
        <w:r w:rsidRPr="00892280">
          <w:rPr>
            <w:rFonts w:ascii="宋体" w:hAnsi="宋体"/>
            <w:noProof/>
            <w:sz w:val="24"/>
          </w:rPr>
          <w:instrText xml:space="preserve"> PAGEREF _Toc508087819 \h </w:instrText>
        </w:r>
        <w:r w:rsidRPr="00892280">
          <w:rPr>
            <w:rFonts w:ascii="宋体" w:hAnsi="宋体"/>
            <w:noProof/>
            <w:sz w:val="24"/>
          </w:rPr>
        </w:r>
        <w:r w:rsidRPr="00892280">
          <w:rPr>
            <w:rFonts w:ascii="宋体" w:hAnsi="宋体"/>
            <w:noProof/>
            <w:sz w:val="24"/>
          </w:rPr>
          <w:fldChar w:fldCharType="separate"/>
        </w:r>
        <w:r w:rsidRPr="00892280">
          <w:rPr>
            <w:rFonts w:ascii="宋体" w:hAnsi="宋体"/>
            <w:noProof/>
            <w:sz w:val="24"/>
          </w:rPr>
          <w:t>14</w:t>
        </w:r>
        <w:r w:rsidRPr="00892280">
          <w:rPr>
            <w:rFonts w:ascii="宋体" w:hAnsi="宋体"/>
            <w:noProof/>
            <w:sz w:val="24"/>
          </w:rPr>
          <w:fldChar w:fldCharType="end"/>
        </w:r>
      </w:hyperlink>
    </w:p>
    <w:p w:rsidR="00892280" w:rsidRPr="00892280" w:rsidRDefault="00892280" w:rsidP="00892280">
      <w:pPr>
        <w:pStyle w:val="10"/>
        <w:tabs>
          <w:tab w:val="right" w:leader="dot" w:pos="8296"/>
        </w:tabs>
        <w:spacing w:line="460" w:lineRule="exact"/>
        <w:rPr>
          <w:rFonts w:ascii="宋体" w:hAnsi="宋体" w:cstheme="minorBidi"/>
          <w:noProof/>
          <w:sz w:val="24"/>
        </w:rPr>
      </w:pPr>
      <w:hyperlink w:anchor="_Toc508087820" w:history="1">
        <w:r w:rsidRPr="00892280">
          <w:rPr>
            <w:rStyle w:val="af"/>
            <w:rFonts w:ascii="宋体" w:hAnsi="宋体" w:hint="eastAsia"/>
            <w:noProof/>
            <w:sz w:val="24"/>
          </w:rPr>
          <w:t>《电子技术基础（二）》课程教学大纲</w:t>
        </w:r>
        <w:r w:rsidRPr="00892280">
          <w:rPr>
            <w:rFonts w:ascii="宋体" w:hAnsi="宋体"/>
            <w:noProof/>
            <w:sz w:val="24"/>
          </w:rPr>
          <w:tab/>
        </w:r>
        <w:r w:rsidRPr="00892280">
          <w:rPr>
            <w:rFonts w:ascii="宋体" w:hAnsi="宋体"/>
            <w:noProof/>
            <w:sz w:val="24"/>
          </w:rPr>
          <w:fldChar w:fldCharType="begin"/>
        </w:r>
        <w:r w:rsidRPr="00892280">
          <w:rPr>
            <w:rFonts w:ascii="宋体" w:hAnsi="宋体"/>
            <w:noProof/>
            <w:sz w:val="24"/>
          </w:rPr>
          <w:instrText xml:space="preserve"> PAGEREF _Toc508087820 \h </w:instrText>
        </w:r>
        <w:r w:rsidRPr="00892280">
          <w:rPr>
            <w:rFonts w:ascii="宋体" w:hAnsi="宋体"/>
            <w:noProof/>
            <w:sz w:val="24"/>
          </w:rPr>
        </w:r>
        <w:r w:rsidRPr="00892280">
          <w:rPr>
            <w:rFonts w:ascii="宋体" w:hAnsi="宋体"/>
            <w:noProof/>
            <w:sz w:val="24"/>
          </w:rPr>
          <w:fldChar w:fldCharType="separate"/>
        </w:r>
        <w:r w:rsidRPr="00892280">
          <w:rPr>
            <w:rFonts w:ascii="宋体" w:hAnsi="宋体"/>
            <w:noProof/>
            <w:sz w:val="24"/>
          </w:rPr>
          <w:t>20</w:t>
        </w:r>
        <w:r w:rsidRPr="00892280">
          <w:rPr>
            <w:rFonts w:ascii="宋体" w:hAnsi="宋体"/>
            <w:noProof/>
            <w:sz w:val="24"/>
          </w:rPr>
          <w:fldChar w:fldCharType="end"/>
        </w:r>
      </w:hyperlink>
    </w:p>
    <w:p w:rsidR="00892280" w:rsidRPr="00892280" w:rsidRDefault="00892280" w:rsidP="00892280">
      <w:pPr>
        <w:pStyle w:val="10"/>
        <w:tabs>
          <w:tab w:val="right" w:leader="dot" w:pos="8296"/>
        </w:tabs>
        <w:spacing w:line="460" w:lineRule="exact"/>
        <w:rPr>
          <w:rFonts w:ascii="宋体" w:hAnsi="宋体" w:cstheme="minorBidi"/>
          <w:noProof/>
          <w:sz w:val="24"/>
        </w:rPr>
      </w:pPr>
      <w:hyperlink w:anchor="_Toc508087821" w:history="1">
        <w:r w:rsidRPr="00892280">
          <w:rPr>
            <w:rStyle w:val="af"/>
            <w:rFonts w:ascii="宋体" w:hAnsi="宋体" w:hint="eastAsia"/>
            <w:noProof/>
            <w:sz w:val="24"/>
          </w:rPr>
          <w:t>《电力系统信号分析与处理》课程教学大纲</w:t>
        </w:r>
        <w:r w:rsidRPr="00892280">
          <w:rPr>
            <w:rFonts w:ascii="宋体" w:hAnsi="宋体"/>
            <w:noProof/>
            <w:sz w:val="24"/>
          </w:rPr>
          <w:tab/>
        </w:r>
        <w:r w:rsidRPr="00892280">
          <w:rPr>
            <w:rFonts w:ascii="宋体" w:hAnsi="宋体"/>
            <w:noProof/>
            <w:sz w:val="24"/>
          </w:rPr>
          <w:fldChar w:fldCharType="begin"/>
        </w:r>
        <w:r w:rsidRPr="00892280">
          <w:rPr>
            <w:rFonts w:ascii="宋体" w:hAnsi="宋体"/>
            <w:noProof/>
            <w:sz w:val="24"/>
          </w:rPr>
          <w:instrText xml:space="preserve"> PAGEREF _Toc508087821 \h </w:instrText>
        </w:r>
        <w:r w:rsidRPr="00892280">
          <w:rPr>
            <w:rFonts w:ascii="宋体" w:hAnsi="宋体"/>
            <w:noProof/>
            <w:sz w:val="24"/>
          </w:rPr>
        </w:r>
        <w:r w:rsidRPr="00892280">
          <w:rPr>
            <w:rFonts w:ascii="宋体" w:hAnsi="宋体"/>
            <w:noProof/>
            <w:sz w:val="24"/>
          </w:rPr>
          <w:fldChar w:fldCharType="separate"/>
        </w:r>
        <w:r w:rsidRPr="00892280">
          <w:rPr>
            <w:rFonts w:ascii="宋体" w:hAnsi="宋体"/>
            <w:noProof/>
            <w:sz w:val="24"/>
          </w:rPr>
          <w:t>26</w:t>
        </w:r>
        <w:r w:rsidRPr="00892280">
          <w:rPr>
            <w:rFonts w:ascii="宋体" w:hAnsi="宋体"/>
            <w:noProof/>
            <w:sz w:val="24"/>
          </w:rPr>
          <w:fldChar w:fldCharType="end"/>
        </w:r>
      </w:hyperlink>
    </w:p>
    <w:p w:rsidR="00892280" w:rsidRPr="00892280" w:rsidRDefault="00892280" w:rsidP="00892280">
      <w:pPr>
        <w:pStyle w:val="10"/>
        <w:tabs>
          <w:tab w:val="right" w:leader="dot" w:pos="8296"/>
        </w:tabs>
        <w:spacing w:line="460" w:lineRule="exact"/>
        <w:rPr>
          <w:rFonts w:ascii="宋体" w:hAnsi="宋体" w:cstheme="minorBidi"/>
          <w:noProof/>
          <w:sz w:val="24"/>
        </w:rPr>
      </w:pPr>
      <w:hyperlink w:anchor="_Toc508087822" w:history="1">
        <w:r w:rsidRPr="00892280">
          <w:rPr>
            <w:rStyle w:val="af"/>
            <w:rFonts w:ascii="宋体" w:hAnsi="宋体" w:hint="eastAsia"/>
            <w:noProof/>
            <w:sz w:val="24"/>
          </w:rPr>
          <w:t>《自动控制理论Ⅱ》课程教学大纲</w:t>
        </w:r>
        <w:r w:rsidRPr="00892280">
          <w:rPr>
            <w:rFonts w:ascii="宋体" w:hAnsi="宋体"/>
            <w:noProof/>
            <w:sz w:val="24"/>
          </w:rPr>
          <w:tab/>
        </w:r>
        <w:r w:rsidRPr="00892280">
          <w:rPr>
            <w:rFonts w:ascii="宋体" w:hAnsi="宋体"/>
            <w:noProof/>
            <w:sz w:val="24"/>
          </w:rPr>
          <w:fldChar w:fldCharType="begin"/>
        </w:r>
        <w:r w:rsidRPr="00892280">
          <w:rPr>
            <w:rFonts w:ascii="宋体" w:hAnsi="宋体"/>
            <w:noProof/>
            <w:sz w:val="24"/>
          </w:rPr>
          <w:instrText xml:space="preserve"> PAGEREF _Toc508087822 \h </w:instrText>
        </w:r>
        <w:r w:rsidRPr="00892280">
          <w:rPr>
            <w:rFonts w:ascii="宋体" w:hAnsi="宋体"/>
            <w:noProof/>
            <w:sz w:val="24"/>
          </w:rPr>
        </w:r>
        <w:r w:rsidRPr="00892280">
          <w:rPr>
            <w:rFonts w:ascii="宋体" w:hAnsi="宋体"/>
            <w:noProof/>
            <w:sz w:val="24"/>
          </w:rPr>
          <w:fldChar w:fldCharType="separate"/>
        </w:r>
        <w:r w:rsidRPr="00892280">
          <w:rPr>
            <w:rFonts w:ascii="宋体" w:hAnsi="宋体"/>
            <w:noProof/>
            <w:sz w:val="24"/>
          </w:rPr>
          <w:t>31</w:t>
        </w:r>
        <w:r w:rsidRPr="00892280">
          <w:rPr>
            <w:rFonts w:ascii="宋体" w:hAnsi="宋体"/>
            <w:noProof/>
            <w:sz w:val="24"/>
          </w:rPr>
          <w:fldChar w:fldCharType="end"/>
        </w:r>
      </w:hyperlink>
    </w:p>
    <w:p w:rsidR="00892280" w:rsidRPr="00892280" w:rsidRDefault="00892280" w:rsidP="00892280">
      <w:pPr>
        <w:pStyle w:val="10"/>
        <w:tabs>
          <w:tab w:val="right" w:leader="dot" w:pos="8296"/>
        </w:tabs>
        <w:spacing w:line="460" w:lineRule="exact"/>
        <w:rPr>
          <w:rFonts w:ascii="宋体" w:hAnsi="宋体" w:cstheme="minorBidi"/>
          <w:noProof/>
          <w:sz w:val="24"/>
        </w:rPr>
      </w:pPr>
      <w:hyperlink w:anchor="_Toc508087823" w:history="1">
        <w:r w:rsidRPr="00892280">
          <w:rPr>
            <w:rStyle w:val="af"/>
            <w:rFonts w:ascii="宋体" w:hAnsi="宋体" w:hint="eastAsia"/>
            <w:noProof/>
            <w:sz w:val="24"/>
          </w:rPr>
          <w:t>《电气工程学科概论》课程教学大纲</w:t>
        </w:r>
        <w:r w:rsidRPr="00892280">
          <w:rPr>
            <w:rFonts w:ascii="宋体" w:hAnsi="宋体"/>
            <w:noProof/>
            <w:sz w:val="24"/>
          </w:rPr>
          <w:tab/>
        </w:r>
        <w:r w:rsidRPr="00892280">
          <w:rPr>
            <w:rFonts w:ascii="宋体" w:hAnsi="宋体"/>
            <w:noProof/>
            <w:sz w:val="24"/>
          </w:rPr>
          <w:fldChar w:fldCharType="begin"/>
        </w:r>
        <w:r w:rsidRPr="00892280">
          <w:rPr>
            <w:rFonts w:ascii="宋体" w:hAnsi="宋体"/>
            <w:noProof/>
            <w:sz w:val="24"/>
          </w:rPr>
          <w:instrText xml:space="preserve"> PAGEREF _Toc508087823 \h </w:instrText>
        </w:r>
        <w:r w:rsidRPr="00892280">
          <w:rPr>
            <w:rFonts w:ascii="宋体" w:hAnsi="宋体"/>
            <w:noProof/>
            <w:sz w:val="24"/>
          </w:rPr>
        </w:r>
        <w:r w:rsidRPr="00892280">
          <w:rPr>
            <w:rFonts w:ascii="宋体" w:hAnsi="宋体"/>
            <w:noProof/>
            <w:sz w:val="24"/>
          </w:rPr>
          <w:fldChar w:fldCharType="separate"/>
        </w:r>
        <w:r w:rsidRPr="00892280">
          <w:rPr>
            <w:rFonts w:ascii="宋体" w:hAnsi="宋体"/>
            <w:noProof/>
            <w:sz w:val="24"/>
          </w:rPr>
          <w:t>37</w:t>
        </w:r>
        <w:r w:rsidRPr="00892280">
          <w:rPr>
            <w:rFonts w:ascii="宋体" w:hAnsi="宋体"/>
            <w:noProof/>
            <w:sz w:val="24"/>
          </w:rPr>
          <w:fldChar w:fldCharType="end"/>
        </w:r>
      </w:hyperlink>
    </w:p>
    <w:p w:rsidR="00892280" w:rsidRPr="00892280" w:rsidRDefault="00892280" w:rsidP="00892280">
      <w:pPr>
        <w:pStyle w:val="10"/>
        <w:tabs>
          <w:tab w:val="right" w:leader="dot" w:pos="8296"/>
        </w:tabs>
        <w:spacing w:line="460" w:lineRule="exact"/>
        <w:rPr>
          <w:rFonts w:ascii="宋体" w:hAnsi="宋体" w:cstheme="minorBidi"/>
          <w:noProof/>
          <w:sz w:val="24"/>
        </w:rPr>
      </w:pPr>
      <w:hyperlink w:anchor="_Toc508087824" w:history="1">
        <w:r w:rsidRPr="00892280">
          <w:rPr>
            <w:rStyle w:val="af"/>
            <w:rFonts w:ascii="宋体" w:hAnsi="宋体" w:hint="eastAsia"/>
            <w:noProof/>
            <w:sz w:val="24"/>
          </w:rPr>
          <w:t>《电机学（一）》课程教学大纲</w:t>
        </w:r>
        <w:r w:rsidRPr="00892280">
          <w:rPr>
            <w:rFonts w:ascii="宋体" w:hAnsi="宋体"/>
            <w:noProof/>
            <w:sz w:val="24"/>
          </w:rPr>
          <w:tab/>
        </w:r>
        <w:r w:rsidRPr="00892280">
          <w:rPr>
            <w:rFonts w:ascii="宋体" w:hAnsi="宋体"/>
            <w:noProof/>
            <w:sz w:val="24"/>
          </w:rPr>
          <w:fldChar w:fldCharType="begin"/>
        </w:r>
        <w:r w:rsidRPr="00892280">
          <w:rPr>
            <w:rFonts w:ascii="宋体" w:hAnsi="宋体"/>
            <w:noProof/>
            <w:sz w:val="24"/>
          </w:rPr>
          <w:instrText xml:space="preserve"> PAGEREF _Toc508087824 \h </w:instrText>
        </w:r>
        <w:r w:rsidRPr="00892280">
          <w:rPr>
            <w:rFonts w:ascii="宋体" w:hAnsi="宋体"/>
            <w:noProof/>
            <w:sz w:val="24"/>
          </w:rPr>
        </w:r>
        <w:r w:rsidRPr="00892280">
          <w:rPr>
            <w:rFonts w:ascii="宋体" w:hAnsi="宋体"/>
            <w:noProof/>
            <w:sz w:val="24"/>
          </w:rPr>
          <w:fldChar w:fldCharType="separate"/>
        </w:r>
        <w:r w:rsidRPr="00892280">
          <w:rPr>
            <w:rFonts w:ascii="宋体" w:hAnsi="宋体"/>
            <w:noProof/>
            <w:sz w:val="24"/>
          </w:rPr>
          <w:t>40</w:t>
        </w:r>
        <w:r w:rsidRPr="00892280">
          <w:rPr>
            <w:rFonts w:ascii="宋体" w:hAnsi="宋体"/>
            <w:noProof/>
            <w:sz w:val="24"/>
          </w:rPr>
          <w:fldChar w:fldCharType="end"/>
        </w:r>
      </w:hyperlink>
    </w:p>
    <w:p w:rsidR="00892280" w:rsidRPr="00892280" w:rsidRDefault="00892280" w:rsidP="00892280">
      <w:pPr>
        <w:pStyle w:val="10"/>
        <w:tabs>
          <w:tab w:val="right" w:leader="dot" w:pos="8296"/>
        </w:tabs>
        <w:spacing w:line="460" w:lineRule="exact"/>
        <w:rPr>
          <w:rFonts w:ascii="宋体" w:hAnsi="宋体" w:cstheme="minorBidi"/>
          <w:noProof/>
          <w:sz w:val="24"/>
        </w:rPr>
      </w:pPr>
      <w:hyperlink w:anchor="_Toc508087825" w:history="1">
        <w:r w:rsidRPr="00892280">
          <w:rPr>
            <w:rStyle w:val="af"/>
            <w:rFonts w:ascii="宋体" w:hAnsi="宋体" w:hint="eastAsia"/>
            <w:noProof/>
            <w:sz w:val="24"/>
          </w:rPr>
          <w:t>《电机学（二）》课程教学大纲</w:t>
        </w:r>
        <w:r w:rsidRPr="00892280">
          <w:rPr>
            <w:rFonts w:ascii="宋体" w:hAnsi="宋体"/>
            <w:noProof/>
            <w:sz w:val="24"/>
          </w:rPr>
          <w:tab/>
        </w:r>
        <w:r w:rsidRPr="00892280">
          <w:rPr>
            <w:rFonts w:ascii="宋体" w:hAnsi="宋体"/>
            <w:noProof/>
            <w:sz w:val="24"/>
          </w:rPr>
          <w:fldChar w:fldCharType="begin"/>
        </w:r>
        <w:r w:rsidRPr="00892280">
          <w:rPr>
            <w:rFonts w:ascii="宋体" w:hAnsi="宋体"/>
            <w:noProof/>
            <w:sz w:val="24"/>
          </w:rPr>
          <w:instrText xml:space="preserve"> PAGEREF _Toc508087825 \h </w:instrText>
        </w:r>
        <w:r w:rsidRPr="00892280">
          <w:rPr>
            <w:rFonts w:ascii="宋体" w:hAnsi="宋体"/>
            <w:noProof/>
            <w:sz w:val="24"/>
          </w:rPr>
        </w:r>
        <w:r w:rsidRPr="00892280">
          <w:rPr>
            <w:rFonts w:ascii="宋体" w:hAnsi="宋体"/>
            <w:noProof/>
            <w:sz w:val="24"/>
          </w:rPr>
          <w:fldChar w:fldCharType="separate"/>
        </w:r>
        <w:r w:rsidRPr="00892280">
          <w:rPr>
            <w:rFonts w:ascii="宋体" w:hAnsi="宋体"/>
            <w:noProof/>
            <w:sz w:val="24"/>
          </w:rPr>
          <w:t>46</w:t>
        </w:r>
        <w:r w:rsidRPr="00892280">
          <w:rPr>
            <w:rFonts w:ascii="宋体" w:hAnsi="宋体"/>
            <w:noProof/>
            <w:sz w:val="24"/>
          </w:rPr>
          <w:fldChar w:fldCharType="end"/>
        </w:r>
      </w:hyperlink>
    </w:p>
    <w:p w:rsidR="00892280" w:rsidRPr="00892280" w:rsidRDefault="00892280" w:rsidP="00892280">
      <w:pPr>
        <w:pStyle w:val="10"/>
        <w:tabs>
          <w:tab w:val="right" w:leader="dot" w:pos="8296"/>
        </w:tabs>
        <w:spacing w:line="460" w:lineRule="exact"/>
        <w:rPr>
          <w:rFonts w:ascii="宋体" w:hAnsi="宋体" w:cstheme="minorBidi"/>
          <w:noProof/>
          <w:sz w:val="24"/>
        </w:rPr>
      </w:pPr>
      <w:hyperlink w:anchor="_Toc508087826" w:history="1">
        <w:r w:rsidRPr="00892280">
          <w:rPr>
            <w:rStyle w:val="af"/>
            <w:rFonts w:ascii="宋体" w:hAnsi="宋体" w:hint="eastAsia"/>
            <w:noProof/>
            <w:sz w:val="24"/>
          </w:rPr>
          <w:t>《单片机原理及应用》课程教学大纲</w:t>
        </w:r>
        <w:r w:rsidRPr="00892280">
          <w:rPr>
            <w:rFonts w:ascii="宋体" w:hAnsi="宋体"/>
            <w:noProof/>
            <w:sz w:val="24"/>
          </w:rPr>
          <w:tab/>
        </w:r>
        <w:r w:rsidRPr="00892280">
          <w:rPr>
            <w:rFonts w:ascii="宋体" w:hAnsi="宋体"/>
            <w:noProof/>
            <w:sz w:val="24"/>
          </w:rPr>
          <w:fldChar w:fldCharType="begin"/>
        </w:r>
        <w:r w:rsidRPr="00892280">
          <w:rPr>
            <w:rFonts w:ascii="宋体" w:hAnsi="宋体"/>
            <w:noProof/>
            <w:sz w:val="24"/>
          </w:rPr>
          <w:instrText xml:space="preserve"> PAGEREF _Toc508087826 \h </w:instrText>
        </w:r>
        <w:r w:rsidRPr="00892280">
          <w:rPr>
            <w:rFonts w:ascii="宋体" w:hAnsi="宋体"/>
            <w:noProof/>
            <w:sz w:val="24"/>
          </w:rPr>
        </w:r>
        <w:r w:rsidRPr="00892280">
          <w:rPr>
            <w:rFonts w:ascii="宋体" w:hAnsi="宋体"/>
            <w:noProof/>
            <w:sz w:val="24"/>
          </w:rPr>
          <w:fldChar w:fldCharType="separate"/>
        </w:r>
        <w:r w:rsidRPr="00892280">
          <w:rPr>
            <w:rFonts w:ascii="宋体" w:hAnsi="宋体"/>
            <w:noProof/>
            <w:sz w:val="24"/>
          </w:rPr>
          <w:t>52</w:t>
        </w:r>
        <w:r w:rsidRPr="00892280">
          <w:rPr>
            <w:rFonts w:ascii="宋体" w:hAnsi="宋体"/>
            <w:noProof/>
            <w:sz w:val="24"/>
          </w:rPr>
          <w:fldChar w:fldCharType="end"/>
        </w:r>
      </w:hyperlink>
    </w:p>
    <w:p w:rsidR="00892280" w:rsidRPr="00892280" w:rsidRDefault="00892280" w:rsidP="00892280">
      <w:pPr>
        <w:pStyle w:val="10"/>
        <w:tabs>
          <w:tab w:val="right" w:leader="dot" w:pos="8296"/>
        </w:tabs>
        <w:spacing w:line="460" w:lineRule="exact"/>
        <w:rPr>
          <w:rFonts w:ascii="宋体" w:hAnsi="宋体" w:cstheme="minorBidi"/>
          <w:noProof/>
          <w:sz w:val="24"/>
        </w:rPr>
      </w:pPr>
      <w:hyperlink w:anchor="_Toc508087827" w:history="1">
        <w:r w:rsidRPr="00892280">
          <w:rPr>
            <w:rStyle w:val="af"/>
            <w:rFonts w:ascii="宋体" w:hAnsi="宋体" w:hint="eastAsia"/>
            <w:noProof/>
            <w:sz w:val="24"/>
          </w:rPr>
          <w:t>《电力电子技术Ⅱ》课程教学大纲</w:t>
        </w:r>
        <w:r w:rsidRPr="00892280">
          <w:rPr>
            <w:rFonts w:ascii="宋体" w:hAnsi="宋体"/>
            <w:noProof/>
            <w:sz w:val="24"/>
          </w:rPr>
          <w:tab/>
        </w:r>
        <w:r w:rsidRPr="00892280">
          <w:rPr>
            <w:rFonts w:ascii="宋体" w:hAnsi="宋体"/>
            <w:noProof/>
            <w:sz w:val="24"/>
          </w:rPr>
          <w:fldChar w:fldCharType="begin"/>
        </w:r>
        <w:r w:rsidRPr="00892280">
          <w:rPr>
            <w:rFonts w:ascii="宋体" w:hAnsi="宋体"/>
            <w:noProof/>
            <w:sz w:val="24"/>
          </w:rPr>
          <w:instrText xml:space="preserve"> PAGEREF _Toc508087827 \h </w:instrText>
        </w:r>
        <w:r w:rsidRPr="00892280">
          <w:rPr>
            <w:rFonts w:ascii="宋体" w:hAnsi="宋体"/>
            <w:noProof/>
            <w:sz w:val="24"/>
          </w:rPr>
        </w:r>
        <w:r w:rsidRPr="00892280">
          <w:rPr>
            <w:rFonts w:ascii="宋体" w:hAnsi="宋体"/>
            <w:noProof/>
            <w:sz w:val="24"/>
          </w:rPr>
          <w:fldChar w:fldCharType="separate"/>
        </w:r>
        <w:r w:rsidRPr="00892280">
          <w:rPr>
            <w:rFonts w:ascii="宋体" w:hAnsi="宋体"/>
            <w:noProof/>
            <w:sz w:val="24"/>
          </w:rPr>
          <w:t>57</w:t>
        </w:r>
        <w:r w:rsidRPr="00892280">
          <w:rPr>
            <w:rFonts w:ascii="宋体" w:hAnsi="宋体"/>
            <w:noProof/>
            <w:sz w:val="24"/>
          </w:rPr>
          <w:fldChar w:fldCharType="end"/>
        </w:r>
      </w:hyperlink>
    </w:p>
    <w:p w:rsidR="00892280" w:rsidRPr="00892280" w:rsidRDefault="00892280" w:rsidP="00892280">
      <w:pPr>
        <w:pStyle w:val="10"/>
        <w:tabs>
          <w:tab w:val="right" w:leader="dot" w:pos="8296"/>
        </w:tabs>
        <w:spacing w:line="460" w:lineRule="exact"/>
        <w:rPr>
          <w:rFonts w:ascii="宋体" w:hAnsi="宋体" w:cstheme="minorBidi"/>
          <w:noProof/>
          <w:sz w:val="24"/>
        </w:rPr>
      </w:pPr>
      <w:hyperlink w:anchor="_Toc508087828" w:history="1">
        <w:r w:rsidRPr="00892280">
          <w:rPr>
            <w:rStyle w:val="af"/>
            <w:rFonts w:ascii="宋体" w:hAnsi="宋体" w:hint="eastAsia"/>
            <w:noProof/>
            <w:sz w:val="24"/>
          </w:rPr>
          <w:t>《电力系统分析》课程教学大纲</w:t>
        </w:r>
        <w:r w:rsidRPr="00892280">
          <w:rPr>
            <w:rFonts w:ascii="宋体" w:hAnsi="宋体"/>
            <w:noProof/>
            <w:sz w:val="24"/>
          </w:rPr>
          <w:tab/>
        </w:r>
        <w:r w:rsidRPr="00892280">
          <w:rPr>
            <w:rFonts w:ascii="宋体" w:hAnsi="宋体"/>
            <w:noProof/>
            <w:sz w:val="24"/>
          </w:rPr>
          <w:fldChar w:fldCharType="begin"/>
        </w:r>
        <w:r w:rsidRPr="00892280">
          <w:rPr>
            <w:rFonts w:ascii="宋体" w:hAnsi="宋体"/>
            <w:noProof/>
            <w:sz w:val="24"/>
          </w:rPr>
          <w:instrText xml:space="preserve"> PAGEREF _Toc508087828 \h </w:instrText>
        </w:r>
        <w:r w:rsidRPr="00892280">
          <w:rPr>
            <w:rFonts w:ascii="宋体" w:hAnsi="宋体"/>
            <w:noProof/>
            <w:sz w:val="24"/>
          </w:rPr>
        </w:r>
        <w:r w:rsidRPr="00892280">
          <w:rPr>
            <w:rFonts w:ascii="宋体" w:hAnsi="宋体"/>
            <w:noProof/>
            <w:sz w:val="24"/>
          </w:rPr>
          <w:fldChar w:fldCharType="separate"/>
        </w:r>
        <w:r w:rsidRPr="00892280">
          <w:rPr>
            <w:rFonts w:ascii="宋体" w:hAnsi="宋体"/>
            <w:noProof/>
            <w:sz w:val="24"/>
          </w:rPr>
          <w:t>63</w:t>
        </w:r>
        <w:r w:rsidRPr="00892280">
          <w:rPr>
            <w:rFonts w:ascii="宋体" w:hAnsi="宋体"/>
            <w:noProof/>
            <w:sz w:val="24"/>
          </w:rPr>
          <w:fldChar w:fldCharType="end"/>
        </w:r>
      </w:hyperlink>
    </w:p>
    <w:p w:rsidR="00892280" w:rsidRPr="00892280" w:rsidRDefault="00892280" w:rsidP="00892280">
      <w:pPr>
        <w:pStyle w:val="10"/>
        <w:tabs>
          <w:tab w:val="right" w:leader="dot" w:pos="8296"/>
        </w:tabs>
        <w:spacing w:line="460" w:lineRule="exact"/>
        <w:rPr>
          <w:rFonts w:ascii="宋体" w:hAnsi="宋体" w:cstheme="minorBidi"/>
          <w:noProof/>
          <w:sz w:val="24"/>
        </w:rPr>
      </w:pPr>
      <w:hyperlink w:anchor="_Toc508087829" w:history="1">
        <w:r w:rsidRPr="00892280">
          <w:rPr>
            <w:rStyle w:val="af"/>
            <w:rFonts w:ascii="宋体" w:hAnsi="宋体" w:hint="eastAsia"/>
            <w:noProof/>
            <w:sz w:val="24"/>
          </w:rPr>
          <w:t>《电力系统继电保护》课程教学大纲</w:t>
        </w:r>
        <w:r w:rsidRPr="00892280">
          <w:rPr>
            <w:rFonts w:ascii="宋体" w:hAnsi="宋体"/>
            <w:noProof/>
            <w:sz w:val="24"/>
          </w:rPr>
          <w:tab/>
        </w:r>
        <w:r w:rsidRPr="00892280">
          <w:rPr>
            <w:rFonts w:ascii="宋体" w:hAnsi="宋体"/>
            <w:noProof/>
            <w:sz w:val="24"/>
          </w:rPr>
          <w:fldChar w:fldCharType="begin"/>
        </w:r>
        <w:r w:rsidRPr="00892280">
          <w:rPr>
            <w:rFonts w:ascii="宋体" w:hAnsi="宋体"/>
            <w:noProof/>
            <w:sz w:val="24"/>
          </w:rPr>
          <w:instrText xml:space="preserve"> PAGEREF _Toc508087829 \h </w:instrText>
        </w:r>
        <w:r w:rsidRPr="00892280">
          <w:rPr>
            <w:rFonts w:ascii="宋体" w:hAnsi="宋体"/>
            <w:noProof/>
            <w:sz w:val="24"/>
          </w:rPr>
        </w:r>
        <w:r w:rsidRPr="00892280">
          <w:rPr>
            <w:rFonts w:ascii="宋体" w:hAnsi="宋体"/>
            <w:noProof/>
            <w:sz w:val="24"/>
          </w:rPr>
          <w:fldChar w:fldCharType="separate"/>
        </w:r>
        <w:r w:rsidRPr="00892280">
          <w:rPr>
            <w:rFonts w:ascii="宋体" w:hAnsi="宋体"/>
            <w:noProof/>
            <w:sz w:val="24"/>
          </w:rPr>
          <w:t>70</w:t>
        </w:r>
        <w:r w:rsidRPr="00892280">
          <w:rPr>
            <w:rFonts w:ascii="宋体" w:hAnsi="宋体"/>
            <w:noProof/>
            <w:sz w:val="24"/>
          </w:rPr>
          <w:fldChar w:fldCharType="end"/>
        </w:r>
      </w:hyperlink>
    </w:p>
    <w:p w:rsidR="00892280" w:rsidRPr="00892280" w:rsidRDefault="00892280" w:rsidP="00892280">
      <w:pPr>
        <w:pStyle w:val="10"/>
        <w:tabs>
          <w:tab w:val="right" w:leader="dot" w:pos="8296"/>
        </w:tabs>
        <w:spacing w:line="460" w:lineRule="exact"/>
        <w:rPr>
          <w:rFonts w:ascii="宋体" w:hAnsi="宋体" w:cstheme="minorBidi"/>
          <w:noProof/>
          <w:sz w:val="24"/>
        </w:rPr>
      </w:pPr>
      <w:hyperlink w:anchor="_Toc508087830" w:history="1">
        <w:r w:rsidRPr="00892280">
          <w:rPr>
            <w:rStyle w:val="af"/>
            <w:rFonts w:ascii="宋体" w:hAnsi="宋体" w:hint="eastAsia"/>
            <w:noProof/>
            <w:sz w:val="24"/>
          </w:rPr>
          <w:t>《高电压技术》课程教学大纲</w:t>
        </w:r>
        <w:r w:rsidRPr="00892280">
          <w:rPr>
            <w:rFonts w:ascii="宋体" w:hAnsi="宋体"/>
            <w:noProof/>
            <w:sz w:val="24"/>
          </w:rPr>
          <w:tab/>
        </w:r>
        <w:r w:rsidRPr="00892280">
          <w:rPr>
            <w:rFonts w:ascii="宋体" w:hAnsi="宋体"/>
            <w:noProof/>
            <w:sz w:val="24"/>
          </w:rPr>
          <w:fldChar w:fldCharType="begin"/>
        </w:r>
        <w:r w:rsidRPr="00892280">
          <w:rPr>
            <w:rFonts w:ascii="宋体" w:hAnsi="宋体"/>
            <w:noProof/>
            <w:sz w:val="24"/>
          </w:rPr>
          <w:instrText xml:space="preserve"> PAGEREF _Toc508087830 \h </w:instrText>
        </w:r>
        <w:r w:rsidRPr="00892280">
          <w:rPr>
            <w:rFonts w:ascii="宋体" w:hAnsi="宋体"/>
            <w:noProof/>
            <w:sz w:val="24"/>
          </w:rPr>
        </w:r>
        <w:r w:rsidRPr="00892280">
          <w:rPr>
            <w:rFonts w:ascii="宋体" w:hAnsi="宋体"/>
            <w:noProof/>
            <w:sz w:val="24"/>
          </w:rPr>
          <w:fldChar w:fldCharType="separate"/>
        </w:r>
        <w:r w:rsidRPr="00892280">
          <w:rPr>
            <w:rFonts w:ascii="宋体" w:hAnsi="宋体"/>
            <w:noProof/>
            <w:sz w:val="24"/>
          </w:rPr>
          <w:t>76</w:t>
        </w:r>
        <w:r w:rsidRPr="00892280">
          <w:rPr>
            <w:rFonts w:ascii="宋体" w:hAnsi="宋体"/>
            <w:noProof/>
            <w:sz w:val="24"/>
          </w:rPr>
          <w:fldChar w:fldCharType="end"/>
        </w:r>
      </w:hyperlink>
    </w:p>
    <w:p w:rsidR="00892280" w:rsidRPr="00892280" w:rsidRDefault="00892280" w:rsidP="00892280">
      <w:pPr>
        <w:pStyle w:val="10"/>
        <w:tabs>
          <w:tab w:val="right" w:leader="dot" w:pos="8296"/>
        </w:tabs>
        <w:spacing w:line="460" w:lineRule="exact"/>
        <w:rPr>
          <w:rFonts w:ascii="宋体" w:hAnsi="宋体" w:cstheme="minorBidi"/>
          <w:noProof/>
          <w:sz w:val="24"/>
        </w:rPr>
      </w:pPr>
      <w:hyperlink w:anchor="_Toc508087831" w:history="1">
        <w:r w:rsidRPr="00892280">
          <w:rPr>
            <w:rStyle w:val="af"/>
            <w:rFonts w:ascii="宋体" w:hAnsi="宋体" w:hint="eastAsia"/>
            <w:noProof/>
            <w:sz w:val="24"/>
          </w:rPr>
          <w:t>《发电厂电气部分》课程教学大纲</w:t>
        </w:r>
        <w:r w:rsidRPr="00892280">
          <w:rPr>
            <w:rFonts w:ascii="宋体" w:hAnsi="宋体"/>
            <w:noProof/>
            <w:sz w:val="24"/>
          </w:rPr>
          <w:tab/>
        </w:r>
        <w:r w:rsidRPr="00892280">
          <w:rPr>
            <w:rFonts w:ascii="宋体" w:hAnsi="宋体"/>
            <w:noProof/>
            <w:sz w:val="24"/>
          </w:rPr>
          <w:fldChar w:fldCharType="begin"/>
        </w:r>
        <w:r w:rsidRPr="00892280">
          <w:rPr>
            <w:rFonts w:ascii="宋体" w:hAnsi="宋体"/>
            <w:noProof/>
            <w:sz w:val="24"/>
          </w:rPr>
          <w:instrText xml:space="preserve"> PAGEREF _Toc508087831 \h </w:instrText>
        </w:r>
        <w:r w:rsidRPr="00892280">
          <w:rPr>
            <w:rFonts w:ascii="宋体" w:hAnsi="宋体"/>
            <w:noProof/>
            <w:sz w:val="24"/>
          </w:rPr>
        </w:r>
        <w:r w:rsidRPr="00892280">
          <w:rPr>
            <w:rFonts w:ascii="宋体" w:hAnsi="宋体"/>
            <w:noProof/>
            <w:sz w:val="24"/>
          </w:rPr>
          <w:fldChar w:fldCharType="separate"/>
        </w:r>
        <w:r w:rsidRPr="00892280">
          <w:rPr>
            <w:rFonts w:ascii="宋体" w:hAnsi="宋体"/>
            <w:noProof/>
            <w:sz w:val="24"/>
          </w:rPr>
          <w:t>83</w:t>
        </w:r>
        <w:r w:rsidRPr="00892280">
          <w:rPr>
            <w:rFonts w:ascii="宋体" w:hAnsi="宋体"/>
            <w:noProof/>
            <w:sz w:val="24"/>
          </w:rPr>
          <w:fldChar w:fldCharType="end"/>
        </w:r>
      </w:hyperlink>
    </w:p>
    <w:p w:rsidR="00892280" w:rsidRPr="00892280" w:rsidRDefault="00892280" w:rsidP="00892280">
      <w:pPr>
        <w:pStyle w:val="10"/>
        <w:tabs>
          <w:tab w:val="right" w:leader="dot" w:pos="8296"/>
        </w:tabs>
        <w:spacing w:line="460" w:lineRule="exact"/>
        <w:rPr>
          <w:rFonts w:ascii="宋体" w:hAnsi="宋体" w:cstheme="minorBidi"/>
          <w:noProof/>
          <w:sz w:val="24"/>
        </w:rPr>
      </w:pPr>
      <w:hyperlink w:anchor="_Toc508087832" w:history="1">
        <w:r w:rsidRPr="00892280">
          <w:rPr>
            <w:rStyle w:val="af"/>
            <w:rFonts w:ascii="宋体" w:hAnsi="宋体" w:hint="eastAsia"/>
            <w:noProof/>
            <w:sz w:val="24"/>
          </w:rPr>
          <w:t>《电子系统综合作业》教学大纲</w:t>
        </w:r>
        <w:r w:rsidRPr="00892280">
          <w:rPr>
            <w:rFonts w:ascii="宋体" w:hAnsi="宋体"/>
            <w:noProof/>
            <w:sz w:val="24"/>
          </w:rPr>
          <w:tab/>
        </w:r>
        <w:r w:rsidRPr="00892280">
          <w:rPr>
            <w:rFonts w:ascii="宋体" w:hAnsi="宋体"/>
            <w:noProof/>
            <w:sz w:val="24"/>
          </w:rPr>
          <w:fldChar w:fldCharType="begin"/>
        </w:r>
        <w:r w:rsidRPr="00892280">
          <w:rPr>
            <w:rFonts w:ascii="宋体" w:hAnsi="宋体"/>
            <w:noProof/>
            <w:sz w:val="24"/>
          </w:rPr>
          <w:instrText xml:space="preserve"> PAGEREF _Toc508087832 \h </w:instrText>
        </w:r>
        <w:r w:rsidRPr="00892280">
          <w:rPr>
            <w:rFonts w:ascii="宋体" w:hAnsi="宋体"/>
            <w:noProof/>
            <w:sz w:val="24"/>
          </w:rPr>
        </w:r>
        <w:r w:rsidRPr="00892280">
          <w:rPr>
            <w:rFonts w:ascii="宋体" w:hAnsi="宋体"/>
            <w:noProof/>
            <w:sz w:val="24"/>
          </w:rPr>
          <w:fldChar w:fldCharType="separate"/>
        </w:r>
        <w:r w:rsidRPr="00892280">
          <w:rPr>
            <w:rFonts w:ascii="宋体" w:hAnsi="宋体"/>
            <w:noProof/>
            <w:sz w:val="24"/>
          </w:rPr>
          <w:t>90</w:t>
        </w:r>
        <w:r w:rsidRPr="00892280">
          <w:rPr>
            <w:rFonts w:ascii="宋体" w:hAnsi="宋体"/>
            <w:noProof/>
            <w:sz w:val="24"/>
          </w:rPr>
          <w:fldChar w:fldCharType="end"/>
        </w:r>
      </w:hyperlink>
    </w:p>
    <w:p w:rsidR="00892280" w:rsidRPr="00892280" w:rsidRDefault="00892280" w:rsidP="00892280">
      <w:pPr>
        <w:pStyle w:val="10"/>
        <w:tabs>
          <w:tab w:val="right" w:leader="dot" w:pos="8296"/>
        </w:tabs>
        <w:spacing w:line="460" w:lineRule="exact"/>
        <w:rPr>
          <w:rFonts w:ascii="宋体" w:hAnsi="宋体" w:cstheme="minorBidi"/>
          <w:noProof/>
          <w:sz w:val="24"/>
        </w:rPr>
      </w:pPr>
      <w:hyperlink w:anchor="_Toc508087833" w:history="1">
        <w:r w:rsidRPr="00892280">
          <w:rPr>
            <w:rStyle w:val="af"/>
            <w:rFonts w:ascii="宋体" w:hAnsi="宋体" w:hint="eastAsia"/>
            <w:noProof/>
            <w:sz w:val="24"/>
          </w:rPr>
          <w:t>《控制系统综合作业》教学大纲</w:t>
        </w:r>
        <w:r w:rsidRPr="00892280">
          <w:rPr>
            <w:rFonts w:ascii="宋体" w:hAnsi="宋体"/>
            <w:noProof/>
            <w:sz w:val="24"/>
          </w:rPr>
          <w:tab/>
        </w:r>
        <w:r w:rsidRPr="00892280">
          <w:rPr>
            <w:rFonts w:ascii="宋体" w:hAnsi="宋体"/>
            <w:noProof/>
            <w:sz w:val="24"/>
          </w:rPr>
          <w:fldChar w:fldCharType="begin"/>
        </w:r>
        <w:r w:rsidRPr="00892280">
          <w:rPr>
            <w:rFonts w:ascii="宋体" w:hAnsi="宋体"/>
            <w:noProof/>
            <w:sz w:val="24"/>
          </w:rPr>
          <w:instrText xml:space="preserve"> PAGEREF _Toc508087833 \h </w:instrText>
        </w:r>
        <w:r w:rsidRPr="00892280">
          <w:rPr>
            <w:rFonts w:ascii="宋体" w:hAnsi="宋体"/>
            <w:noProof/>
            <w:sz w:val="24"/>
          </w:rPr>
        </w:r>
        <w:r w:rsidRPr="00892280">
          <w:rPr>
            <w:rFonts w:ascii="宋体" w:hAnsi="宋体"/>
            <w:noProof/>
            <w:sz w:val="24"/>
          </w:rPr>
          <w:fldChar w:fldCharType="separate"/>
        </w:r>
        <w:r w:rsidRPr="00892280">
          <w:rPr>
            <w:rFonts w:ascii="宋体" w:hAnsi="宋体"/>
            <w:noProof/>
            <w:sz w:val="24"/>
          </w:rPr>
          <w:t>97</w:t>
        </w:r>
        <w:r w:rsidRPr="00892280">
          <w:rPr>
            <w:rFonts w:ascii="宋体" w:hAnsi="宋体"/>
            <w:noProof/>
            <w:sz w:val="24"/>
          </w:rPr>
          <w:fldChar w:fldCharType="end"/>
        </w:r>
      </w:hyperlink>
    </w:p>
    <w:p w:rsidR="00892280" w:rsidRPr="00892280" w:rsidRDefault="00892280" w:rsidP="00892280">
      <w:pPr>
        <w:pStyle w:val="10"/>
        <w:tabs>
          <w:tab w:val="right" w:leader="dot" w:pos="8296"/>
        </w:tabs>
        <w:spacing w:line="460" w:lineRule="exact"/>
        <w:rPr>
          <w:rFonts w:ascii="宋体" w:hAnsi="宋体" w:cstheme="minorBidi"/>
          <w:noProof/>
          <w:sz w:val="24"/>
        </w:rPr>
      </w:pPr>
      <w:hyperlink w:anchor="_Toc508087834" w:history="1">
        <w:r w:rsidRPr="00892280">
          <w:rPr>
            <w:rStyle w:val="af"/>
            <w:rFonts w:ascii="宋体" w:hAnsi="宋体" w:hint="eastAsia"/>
            <w:noProof/>
            <w:sz w:val="24"/>
          </w:rPr>
          <w:t>《电力系统综合作业》教学大纲</w:t>
        </w:r>
        <w:r w:rsidRPr="00892280">
          <w:rPr>
            <w:rFonts w:ascii="宋体" w:hAnsi="宋体"/>
            <w:noProof/>
            <w:sz w:val="24"/>
          </w:rPr>
          <w:tab/>
        </w:r>
        <w:r w:rsidRPr="00892280">
          <w:rPr>
            <w:rFonts w:ascii="宋体" w:hAnsi="宋体"/>
            <w:noProof/>
            <w:sz w:val="24"/>
          </w:rPr>
          <w:fldChar w:fldCharType="begin"/>
        </w:r>
        <w:r w:rsidRPr="00892280">
          <w:rPr>
            <w:rFonts w:ascii="宋体" w:hAnsi="宋体"/>
            <w:noProof/>
            <w:sz w:val="24"/>
          </w:rPr>
          <w:instrText xml:space="preserve"> PAGEREF _Toc508087834 \h </w:instrText>
        </w:r>
        <w:r w:rsidRPr="00892280">
          <w:rPr>
            <w:rFonts w:ascii="宋体" w:hAnsi="宋体"/>
            <w:noProof/>
            <w:sz w:val="24"/>
          </w:rPr>
        </w:r>
        <w:r w:rsidRPr="00892280">
          <w:rPr>
            <w:rFonts w:ascii="宋体" w:hAnsi="宋体"/>
            <w:noProof/>
            <w:sz w:val="24"/>
          </w:rPr>
          <w:fldChar w:fldCharType="separate"/>
        </w:r>
        <w:r w:rsidRPr="00892280">
          <w:rPr>
            <w:rFonts w:ascii="宋体" w:hAnsi="宋体"/>
            <w:noProof/>
            <w:sz w:val="24"/>
          </w:rPr>
          <w:t>100</w:t>
        </w:r>
        <w:r w:rsidRPr="00892280">
          <w:rPr>
            <w:rFonts w:ascii="宋体" w:hAnsi="宋体"/>
            <w:noProof/>
            <w:sz w:val="24"/>
          </w:rPr>
          <w:fldChar w:fldCharType="end"/>
        </w:r>
      </w:hyperlink>
    </w:p>
    <w:p w:rsidR="00892280" w:rsidRPr="00892280" w:rsidRDefault="00892280" w:rsidP="00892280">
      <w:pPr>
        <w:pStyle w:val="10"/>
        <w:tabs>
          <w:tab w:val="right" w:leader="dot" w:pos="8296"/>
        </w:tabs>
        <w:spacing w:line="460" w:lineRule="exact"/>
        <w:rPr>
          <w:rFonts w:ascii="宋体" w:hAnsi="宋体" w:cstheme="minorBidi"/>
          <w:noProof/>
          <w:sz w:val="24"/>
        </w:rPr>
      </w:pPr>
      <w:hyperlink w:anchor="_Toc508087835" w:history="1">
        <w:r w:rsidRPr="00892280">
          <w:rPr>
            <w:rStyle w:val="af"/>
            <w:rFonts w:ascii="宋体" w:hAnsi="宋体" w:hint="eastAsia"/>
            <w:noProof/>
            <w:sz w:val="24"/>
          </w:rPr>
          <w:t>《发电厂系统综合作业》课程教学大纲</w:t>
        </w:r>
        <w:r w:rsidRPr="00892280">
          <w:rPr>
            <w:rFonts w:ascii="宋体" w:hAnsi="宋体"/>
            <w:noProof/>
            <w:sz w:val="24"/>
          </w:rPr>
          <w:tab/>
        </w:r>
        <w:r w:rsidRPr="00892280">
          <w:rPr>
            <w:rFonts w:ascii="宋体" w:hAnsi="宋体"/>
            <w:noProof/>
            <w:sz w:val="24"/>
          </w:rPr>
          <w:fldChar w:fldCharType="begin"/>
        </w:r>
        <w:r w:rsidRPr="00892280">
          <w:rPr>
            <w:rFonts w:ascii="宋体" w:hAnsi="宋体"/>
            <w:noProof/>
            <w:sz w:val="24"/>
          </w:rPr>
          <w:instrText xml:space="preserve"> PAGEREF _Toc508087835 \h </w:instrText>
        </w:r>
        <w:r w:rsidRPr="00892280">
          <w:rPr>
            <w:rFonts w:ascii="宋体" w:hAnsi="宋体"/>
            <w:noProof/>
            <w:sz w:val="24"/>
          </w:rPr>
        </w:r>
        <w:r w:rsidRPr="00892280">
          <w:rPr>
            <w:rFonts w:ascii="宋体" w:hAnsi="宋体"/>
            <w:noProof/>
            <w:sz w:val="24"/>
          </w:rPr>
          <w:fldChar w:fldCharType="separate"/>
        </w:r>
        <w:r w:rsidRPr="00892280">
          <w:rPr>
            <w:rFonts w:ascii="宋体" w:hAnsi="宋体"/>
            <w:noProof/>
            <w:sz w:val="24"/>
          </w:rPr>
          <w:t>105</w:t>
        </w:r>
        <w:r w:rsidRPr="00892280">
          <w:rPr>
            <w:rFonts w:ascii="宋体" w:hAnsi="宋体"/>
            <w:noProof/>
            <w:sz w:val="24"/>
          </w:rPr>
          <w:fldChar w:fldCharType="end"/>
        </w:r>
      </w:hyperlink>
    </w:p>
    <w:p w:rsidR="00892280" w:rsidRPr="00892280" w:rsidRDefault="00892280" w:rsidP="00892280">
      <w:pPr>
        <w:pStyle w:val="10"/>
        <w:tabs>
          <w:tab w:val="right" w:leader="dot" w:pos="8296"/>
        </w:tabs>
        <w:spacing w:line="460" w:lineRule="exact"/>
        <w:rPr>
          <w:rFonts w:ascii="宋体" w:hAnsi="宋体" w:cstheme="minorBidi"/>
          <w:noProof/>
          <w:sz w:val="24"/>
        </w:rPr>
      </w:pPr>
      <w:hyperlink w:anchor="_Toc508087836" w:history="1">
        <w:r w:rsidRPr="00892280">
          <w:rPr>
            <w:rStyle w:val="af"/>
            <w:rFonts w:ascii="宋体" w:hAnsi="宋体" w:hint="eastAsia"/>
            <w:noProof/>
            <w:sz w:val="24"/>
          </w:rPr>
          <w:t>《电路实验》教学大纲</w:t>
        </w:r>
        <w:r w:rsidRPr="00892280">
          <w:rPr>
            <w:rFonts w:ascii="宋体" w:hAnsi="宋体"/>
            <w:noProof/>
            <w:sz w:val="24"/>
          </w:rPr>
          <w:tab/>
        </w:r>
        <w:r w:rsidRPr="00892280">
          <w:rPr>
            <w:rFonts w:ascii="宋体" w:hAnsi="宋体"/>
            <w:noProof/>
            <w:sz w:val="24"/>
          </w:rPr>
          <w:fldChar w:fldCharType="begin"/>
        </w:r>
        <w:r w:rsidRPr="00892280">
          <w:rPr>
            <w:rFonts w:ascii="宋体" w:hAnsi="宋体"/>
            <w:noProof/>
            <w:sz w:val="24"/>
          </w:rPr>
          <w:instrText xml:space="preserve"> PAGEREF _Toc508087836 \h </w:instrText>
        </w:r>
        <w:r w:rsidRPr="00892280">
          <w:rPr>
            <w:rFonts w:ascii="宋体" w:hAnsi="宋体"/>
            <w:noProof/>
            <w:sz w:val="24"/>
          </w:rPr>
        </w:r>
        <w:r w:rsidRPr="00892280">
          <w:rPr>
            <w:rFonts w:ascii="宋体" w:hAnsi="宋体"/>
            <w:noProof/>
            <w:sz w:val="24"/>
          </w:rPr>
          <w:fldChar w:fldCharType="separate"/>
        </w:r>
        <w:r w:rsidRPr="00892280">
          <w:rPr>
            <w:rFonts w:ascii="宋体" w:hAnsi="宋体"/>
            <w:noProof/>
            <w:sz w:val="24"/>
          </w:rPr>
          <w:t>111</w:t>
        </w:r>
        <w:r w:rsidRPr="00892280">
          <w:rPr>
            <w:rFonts w:ascii="宋体" w:hAnsi="宋体"/>
            <w:noProof/>
            <w:sz w:val="24"/>
          </w:rPr>
          <w:fldChar w:fldCharType="end"/>
        </w:r>
      </w:hyperlink>
    </w:p>
    <w:p w:rsidR="00892280" w:rsidRPr="00892280" w:rsidRDefault="00892280" w:rsidP="00892280">
      <w:pPr>
        <w:pStyle w:val="10"/>
        <w:tabs>
          <w:tab w:val="right" w:leader="dot" w:pos="8296"/>
        </w:tabs>
        <w:spacing w:line="460" w:lineRule="exact"/>
        <w:rPr>
          <w:rFonts w:ascii="宋体" w:hAnsi="宋体" w:cstheme="minorBidi"/>
          <w:noProof/>
          <w:sz w:val="24"/>
        </w:rPr>
      </w:pPr>
      <w:hyperlink w:anchor="_Toc508087837" w:history="1">
        <w:r w:rsidRPr="00892280">
          <w:rPr>
            <w:rStyle w:val="af"/>
            <w:rFonts w:ascii="宋体" w:hAnsi="宋体" w:hint="eastAsia"/>
            <w:noProof/>
            <w:sz w:val="24"/>
          </w:rPr>
          <w:t>《电子实验》教学大纲</w:t>
        </w:r>
        <w:r w:rsidRPr="00892280">
          <w:rPr>
            <w:rFonts w:ascii="宋体" w:hAnsi="宋体"/>
            <w:noProof/>
            <w:sz w:val="24"/>
          </w:rPr>
          <w:tab/>
        </w:r>
        <w:r w:rsidRPr="00892280">
          <w:rPr>
            <w:rFonts w:ascii="宋体" w:hAnsi="宋体"/>
            <w:noProof/>
            <w:sz w:val="24"/>
          </w:rPr>
          <w:fldChar w:fldCharType="begin"/>
        </w:r>
        <w:r w:rsidRPr="00892280">
          <w:rPr>
            <w:rFonts w:ascii="宋体" w:hAnsi="宋体"/>
            <w:noProof/>
            <w:sz w:val="24"/>
          </w:rPr>
          <w:instrText xml:space="preserve"> PAGEREF _Toc508087837 \h </w:instrText>
        </w:r>
        <w:r w:rsidRPr="00892280">
          <w:rPr>
            <w:rFonts w:ascii="宋体" w:hAnsi="宋体"/>
            <w:noProof/>
            <w:sz w:val="24"/>
          </w:rPr>
        </w:r>
        <w:r w:rsidRPr="00892280">
          <w:rPr>
            <w:rFonts w:ascii="宋体" w:hAnsi="宋体"/>
            <w:noProof/>
            <w:sz w:val="24"/>
          </w:rPr>
          <w:fldChar w:fldCharType="separate"/>
        </w:r>
        <w:r w:rsidRPr="00892280">
          <w:rPr>
            <w:rFonts w:ascii="宋体" w:hAnsi="宋体"/>
            <w:noProof/>
            <w:sz w:val="24"/>
          </w:rPr>
          <w:t>115</w:t>
        </w:r>
        <w:r w:rsidRPr="00892280">
          <w:rPr>
            <w:rFonts w:ascii="宋体" w:hAnsi="宋体"/>
            <w:noProof/>
            <w:sz w:val="24"/>
          </w:rPr>
          <w:fldChar w:fldCharType="end"/>
        </w:r>
      </w:hyperlink>
    </w:p>
    <w:p w:rsidR="00892280" w:rsidRPr="00892280" w:rsidRDefault="00892280" w:rsidP="00892280">
      <w:pPr>
        <w:pStyle w:val="10"/>
        <w:tabs>
          <w:tab w:val="right" w:leader="dot" w:pos="8296"/>
        </w:tabs>
        <w:spacing w:line="460" w:lineRule="exact"/>
        <w:rPr>
          <w:rFonts w:ascii="宋体" w:hAnsi="宋体" w:cstheme="minorBidi"/>
          <w:noProof/>
          <w:sz w:val="24"/>
        </w:rPr>
      </w:pPr>
      <w:hyperlink w:anchor="_Toc508087838" w:history="1">
        <w:r w:rsidRPr="00892280">
          <w:rPr>
            <w:rStyle w:val="af"/>
            <w:rFonts w:ascii="宋体" w:hAnsi="宋体" w:hint="eastAsia"/>
            <w:noProof/>
            <w:sz w:val="24"/>
          </w:rPr>
          <w:t>《输变电工程项目管理》课程教学大纲</w:t>
        </w:r>
        <w:r w:rsidRPr="00892280">
          <w:rPr>
            <w:rFonts w:ascii="宋体" w:hAnsi="宋体"/>
            <w:noProof/>
            <w:sz w:val="24"/>
          </w:rPr>
          <w:tab/>
        </w:r>
        <w:r w:rsidRPr="00892280">
          <w:rPr>
            <w:rFonts w:ascii="宋体" w:hAnsi="宋体"/>
            <w:noProof/>
            <w:sz w:val="24"/>
          </w:rPr>
          <w:fldChar w:fldCharType="begin"/>
        </w:r>
        <w:r w:rsidRPr="00892280">
          <w:rPr>
            <w:rFonts w:ascii="宋体" w:hAnsi="宋体"/>
            <w:noProof/>
            <w:sz w:val="24"/>
          </w:rPr>
          <w:instrText xml:space="preserve"> PAGEREF _Toc508087838 \h </w:instrText>
        </w:r>
        <w:r w:rsidRPr="00892280">
          <w:rPr>
            <w:rFonts w:ascii="宋体" w:hAnsi="宋体"/>
            <w:noProof/>
            <w:sz w:val="24"/>
          </w:rPr>
        </w:r>
        <w:r w:rsidRPr="00892280">
          <w:rPr>
            <w:rFonts w:ascii="宋体" w:hAnsi="宋体"/>
            <w:noProof/>
            <w:sz w:val="24"/>
          </w:rPr>
          <w:fldChar w:fldCharType="separate"/>
        </w:r>
        <w:r w:rsidRPr="00892280">
          <w:rPr>
            <w:rFonts w:ascii="宋体" w:hAnsi="宋体"/>
            <w:noProof/>
            <w:sz w:val="24"/>
          </w:rPr>
          <w:t>118</w:t>
        </w:r>
        <w:r w:rsidRPr="00892280">
          <w:rPr>
            <w:rFonts w:ascii="宋体" w:hAnsi="宋体"/>
            <w:noProof/>
            <w:sz w:val="24"/>
          </w:rPr>
          <w:fldChar w:fldCharType="end"/>
        </w:r>
      </w:hyperlink>
    </w:p>
    <w:p w:rsidR="00892280" w:rsidRPr="00892280" w:rsidRDefault="00892280" w:rsidP="00892280">
      <w:pPr>
        <w:pStyle w:val="10"/>
        <w:tabs>
          <w:tab w:val="right" w:leader="dot" w:pos="8296"/>
        </w:tabs>
        <w:spacing w:line="460" w:lineRule="exact"/>
        <w:rPr>
          <w:rFonts w:ascii="宋体" w:hAnsi="宋体" w:cstheme="minorBidi"/>
          <w:noProof/>
          <w:sz w:val="24"/>
        </w:rPr>
      </w:pPr>
      <w:hyperlink w:anchor="_Toc508087839" w:history="1">
        <w:r w:rsidRPr="00892280">
          <w:rPr>
            <w:rStyle w:val="af"/>
            <w:rFonts w:ascii="宋体" w:hAnsi="宋体" w:hint="eastAsia"/>
            <w:noProof/>
            <w:sz w:val="24"/>
          </w:rPr>
          <w:t>《输电线路工程设计（企业课堂）》课程教学大纲</w:t>
        </w:r>
        <w:r w:rsidRPr="00892280">
          <w:rPr>
            <w:rFonts w:ascii="宋体" w:hAnsi="宋体"/>
            <w:noProof/>
            <w:sz w:val="24"/>
          </w:rPr>
          <w:tab/>
        </w:r>
        <w:r w:rsidRPr="00892280">
          <w:rPr>
            <w:rFonts w:ascii="宋体" w:hAnsi="宋体"/>
            <w:noProof/>
            <w:sz w:val="24"/>
          </w:rPr>
          <w:fldChar w:fldCharType="begin"/>
        </w:r>
        <w:r w:rsidRPr="00892280">
          <w:rPr>
            <w:rFonts w:ascii="宋体" w:hAnsi="宋体"/>
            <w:noProof/>
            <w:sz w:val="24"/>
          </w:rPr>
          <w:instrText xml:space="preserve"> PAGEREF _Toc508087839 \h </w:instrText>
        </w:r>
        <w:r w:rsidRPr="00892280">
          <w:rPr>
            <w:rFonts w:ascii="宋体" w:hAnsi="宋体"/>
            <w:noProof/>
            <w:sz w:val="24"/>
          </w:rPr>
        </w:r>
        <w:r w:rsidRPr="00892280">
          <w:rPr>
            <w:rFonts w:ascii="宋体" w:hAnsi="宋体"/>
            <w:noProof/>
            <w:sz w:val="24"/>
          </w:rPr>
          <w:fldChar w:fldCharType="separate"/>
        </w:r>
        <w:r w:rsidRPr="00892280">
          <w:rPr>
            <w:rFonts w:ascii="宋体" w:hAnsi="宋体"/>
            <w:noProof/>
            <w:sz w:val="24"/>
          </w:rPr>
          <w:t>122</w:t>
        </w:r>
        <w:r w:rsidRPr="00892280">
          <w:rPr>
            <w:rFonts w:ascii="宋体" w:hAnsi="宋体"/>
            <w:noProof/>
            <w:sz w:val="24"/>
          </w:rPr>
          <w:fldChar w:fldCharType="end"/>
        </w:r>
      </w:hyperlink>
    </w:p>
    <w:p w:rsidR="00892280" w:rsidRPr="00892280" w:rsidRDefault="00892280" w:rsidP="00892280">
      <w:pPr>
        <w:pStyle w:val="10"/>
        <w:tabs>
          <w:tab w:val="right" w:leader="dot" w:pos="8296"/>
        </w:tabs>
        <w:spacing w:line="460" w:lineRule="exact"/>
        <w:rPr>
          <w:rFonts w:ascii="宋体" w:hAnsi="宋体" w:cstheme="minorBidi"/>
          <w:noProof/>
          <w:sz w:val="24"/>
        </w:rPr>
      </w:pPr>
      <w:hyperlink w:anchor="_Toc508087840" w:history="1">
        <w:r w:rsidRPr="00892280">
          <w:rPr>
            <w:rStyle w:val="af"/>
            <w:rFonts w:ascii="宋体" w:hAnsi="宋体" w:hint="eastAsia"/>
            <w:noProof/>
            <w:sz w:val="24"/>
          </w:rPr>
          <w:t>《单片机综合实验》教学大纲</w:t>
        </w:r>
        <w:r w:rsidRPr="00892280">
          <w:rPr>
            <w:rFonts w:ascii="宋体" w:hAnsi="宋体"/>
            <w:noProof/>
            <w:sz w:val="24"/>
          </w:rPr>
          <w:tab/>
        </w:r>
        <w:r w:rsidRPr="00892280">
          <w:rPr>
            <w:rFonts w:ascii="宋体" w:hAnsi="宋体"/>
            <w:noProof/>
            <w:sz w:val="24"/>
          </w:rPr>
          <w:fldChar w:fldCharType="begin"/>
        </w:r>
        <w:r w:rsidRPr="00892280">
          <w:rPr>
            <w:rFonts w:ascii="宋体" w:hAnsi="宋体"/>
            <w:noProof/>
            <w:sz w:val="24"/>
          </w:rPr>
          <w:instrText xml:space="preserve"> PAGEREF _Toc508087840 \h </w:instrText>
        </w:r>
        <w:r w:rsidRPr="00892280">
          <w:rPr>
            <w:rFonts w:ascii="宋体" w:hAnsi="宋体"/>
            <w:noProof/>
            <w:sz w:val="24"/>
          </w:rPr>
        </w:r>
        <w:r w:rsidRPr="00892280">
          <w:rPr>
            <w:rFonts w:ascii="宋体" w:hAnsi="宋体"/>
            <w:noProof/>
            <w:sz w:val="24"/>
          </w:rPr>
          <w:fldChar w:fldCharType="separate"/>
        </w:r>
        <w:r w:rsidRPr="00892280">
          <w:rPr>
            <w:rFonts w:ascii="宋体" w:hAnsi="宋体"/>
            <w:noProof/>
            <w:sz w:val="24"/>
          </w:rPr>
          <w:t>126</w:t>
        </w:r>
        <w:r w:rsidRPr="00892280">
          <w:rPr>
            <w:rFonts w:ascii="宋体" w:hAnsi="宋体"/>
            <w:noProof/>
            <w:sz w:val="24"/>
          </w:rPr>
          <w:fldChar w:fldCharType="end"/>
        </w:r>
      </w:hyperlink>
    </w:p>
    <w:p w:rsidR="00892280" w:rsidRPr="00892280" w:rsidRDefault="00892280" w:rsidP="00892280">
      <w:pPr>
        <w:pStyle w:val="10"/>
        <w:tabs>
          <w:tab w:val="right" w:leader="dot" w:pos="8296"/>
        </w:tabs>
        <w:spacing w:line="460" w:lineRule="exact"/>
        <w:rPr>
          <w:rFonts w:ascii="宋体" w:hAnsi="宋体" w:cstheme="minorBidi"/>
          <w:noProof/>
          <w:sz w:val="24"/>
        </w:rPr>
      </w:pPr>
      <w:hyperlink w:anchor="_Toc508087841" w:history="1">
        <w:r w:rsidRPr="00892280">
          <w:rPr>
            <w:rStyle w:val="af"/>
            <w:rFonts w:ascii="宋体" w:hAnsi="宋体" w:hint="eastAsia"/>
            <w:noProof/>
            <w:sz w:val="24"/>
          </w:rPr>
          <w:t>《继电保护综合实验》教学大纲</w:t>
        </w:r>
        <w:r w:rsidRPr="00892280">
          <w:rPr>
            <w:rFonts w:ascii="宋体" w:hAnsi="宋体"/>
            <w:noProof/>
            <w:sz w:val="24"/>
          </w:rPr>
          <w:tab/>
        </w:r>
        <w:r w:rsidRPr="00892280">
          <w:rPr>
            <w:rFonts w:ascii="宋体" w:hAnsi="宋体"/>
            <w:noProof/>
            <w:sz w:val="24"/>
          </w:rPr>
          <w:fldChar w:fldCharType="begin"/>
        </w:r>
        <w:r w:rsidRPr="00892280">
          <w:rPr>
            <w:rFonts w:ascii="宋体" w:hAnsi="宋体"/>
            <w:noProof/>
            <w:sz w:val="24"/>
          </w:rPr>
          <w:instrText xml:space="preserve"> PAGEREF _Toc508087841 \h </w:instrText>
        </w:r>
        <w:r w:rsidRPr="00892280">
          <w:rPr>
            <w:rFonts w:ascii="宋体" w:hAnsi="宋体"/>
            <w:noProof/>
            <w:sz w:val="24"/>
          </w:rPr>
        </w:r>
        <w:r w:rsidRPr="00892280">
          <w:rPr>
            <w:rFonts w:ascii="宋体" w:hAnsi="宋体"/>
            <w:noProof/>
            <w:sz w:val="24"/>
          </w:rPr>
          <w:fldChar w:fldCharType="separate"/>
        </w:r>
        <w:r w:rsidRPr="00892280">
          <w:rPr>
            <w:rFonts w:ascii="宋体" w:hAnsi="宋体"/>
            <w:noProof/>
            <w:sz w:val="24"/>
          </w:rPr>
          <w:t>128</w:t>
        </w:r>
        <w:r w:rsidRPr="00892280">
          <w:rPr>
            <w:rFonts w:ascii="宋体" w:hAnsi="宋体"/>
            <w:noProof/>
            <w:sz w:val="24"/>
          </w:rPr>
          <w:fldChar w:fldCharType="end"/>
        </w:r>
      </w:hyperlink>
    </w:p>
    <w:p w:rsidR="00892280" w:rsidRPr="00892280" w:rsidRDefault="00892280" w:rsidP="00892280">
      <w:pPr>
        <w:pStyle w:val="10"/>
        <w:tabs>
          <w:tab w:val="right" w:leader="dot" w:pos="8296"/>
        </w:tabs>
        <w:spacing w:line="460" w:lineRule="exact"/>
        <w:rPr>
          <w:rFonts w:ascii="宋体" w:hAnsi="宋体" w:cstheme="minorBidi"/>
          <w:noProof/>
          <w:sz w:val="24"/>
        </w:rPr>
      </w:pPr>
      <w:hyperlink w:anchor="_Toc508087842" w:history="1">
        <w:r w:rsidRPr="00892280">
          <w:rPr>
            <w:rStyle w:val="af"/>
            <w:rFonts w:ascii="宋体" w:hAnsi="宋体" w:hint="eastAsia"/>
            <w:noProof/>
            <w:sz w:val="24"/>
          </w:rPr>
          <w:t>《电力系统综合自动化实验》教学大纲</w:t>
        </w:r>
        <w:r w:rsidRPr="00892280">
          <w:rPr>
            <w:rFonts w:ascii="宋体" w:hAnsi="宋体"/>
            <w:noProof/>
            <w:sz w:val="24"/>
          </w:rPr>
          <w:tab/>
        </w:r>
        <w:r w:rsidRPr="00892280">
          <w:rPr>
            <w:rFonts w:ascii="宋体" w:hAnsi="宋体"/>
            <w:noProof/>
            <w:sz w:val="24"/>
          </w:rPr>
          <w:fldChar w:fldCharType="begin"/>
        </w:r>
        <w:r w:rsidRPr="00892280">
          <w:rPr>
            <w:rFonts w:ascii="宋体" w:hAnsi="宋体"/>
            <w:noProof/>
            <w:sz w:val="24"/>
          </w:rPr>
          <w:instrText xml:space="preserve"> PAGEREF _Toc508087842 \h </w:instrText>
        </w:r>
        <w:r w:rsidRPr="00892280">
          <w:rPr>
            <w:rFonts w:ascii="宋体" w:hAnsi="宋体"/>
            <w:noProof/>
            <w:sz w:val="24"/>
          </w:rPr>
        </w:r>
        <w:r w:rsidRPr="00892280">
          <w:rPr>
            <w:rFonts w:ascii="宋体" w:hAnsi="宋体"/>
            <w:noProof/>
            <w:sz w:val="24"/>
          </w:rPr>
          <w:fldChar w:fldCharType="separate"/>
        </w:r>
        <w:r w:rsidRPr="00892280">
          <w:rPr>
            <w:rFonts w:ascii="宋体" w:hAnsi="宋体"/>
            <w:noProof/>
            <w:sz w:val="24"/>
          </w:rPr>
          <w:t>135</w:t>
        </w:r>
        <w:r w:rsidRPr="00892280">
          <w:rPr>
            <w:rFonts w:ascii="宋体" w:hAnsi="宋体"/>
            <w:noProof/>
            <w:sz w:val="24"/>
          </w:rPr>
          <w:fldChar w:fldCharType="end"/>
        </w:r>
      </w:hyperlink>
    </w:p>
    <w:p w:rsidR="00892280" w:rsidRPr="00892280" w:rsidRDefault="00892280" w:rsidP="00892280">
      <w:pPr>
        <w:pStyle w:val="10"/>
        <w:tabs>
          <w:tab w:val="right" w:leader="dot" w:pos="8296"/>
        </w:tabs>
        <w:spacing w:line="460" w:lineRule="exact"/>
        <w:rPr>
          <w:rFonts w:ascii="宋体" w:hAnsi="宋体" w:cstheme="minorBidi"/>
          <w:noProof/>
          <w:sz w:val="24"/>
        </w:rPr>
      </w:pPr>
      <w:hyperlink w:anchor="_Toc508087843" w:history="1">
        <w:r w:rsidRPr="00892280">
          <w:rPr>
            <w:rStyle w:val="af"/>
            <w:rFonts w:ascii="宋体" w:hAnsi="宋体" w:hint="eastAsia"/>
            <w:noProof/>
            <w:sz w:val="24"/>
          </w:rPr>
          <w:t>《电力设备绝缘检测实验》教学大纲</w:t>
        </w:r>
        <w:r w:rsidRPr="00892280">
          <w:rPr>
            <w:rFonts w:ascii="宋体" w:hAnsi="宋体"/>
            <w:noProof/>
            <w:sz w:val="24"/>
          </w:rPr>
          <w:tab/>
        </w:r>
        <w:r w:rsidRPr="00892280">
          <w:rPr>
            <w:rFonts w:ascii="宋体" w:hAnsi="宋体"/>
            <w:noProof/>
            <w:sz w:val="24"/>
          </w:rPr>
          <w:fldChar w:fldCharType="begin"/>
        </w:r>
        <w:r w:rsidRPr="00892280">
          <w:rPr>
            <w:rFonts w:ascii="宋体" w:hAnsi="宋体"/>
            <w:noProof/>
            <w:sz w:val="24"/>
          </w:rPr>
          <w:instrText xml:space="preserve"> PAGEREF _Toc508087843 \h </w:instrText>
        </w:r>
        <w:r w:rsidRPr="00892280">
          <w:rPr>
            <w:rFonts w:ascii="宋体" w:hAnsi="宋体"/>
            <w:noProof/>
            <w:sz w:val="24"/>
          </w:rPr>
        </w:r>
        <w:r w:rsidRPr="00892280">
          <w:rPr>
            <w:rFonts w:ascii="宋体" w:hAnsi="宋体"/>
            <w:noProof/>
            <w:sz w:val="24"/>
          </w:rPr>
          <w:fldChar w:fldCharType="separate"/>
        </w:r>
        <w:r w:rsidRPr="00892280">
          <w:rPr>
            <w:rFonts w:ascii="宋体" w:hAnsi="宋体"/>
            <w:noProof/>
            <w:sz w:val="24"/>
          </w:rPr>
          <w:t>140</w:t>
        </w:r>
        <w:r w:rsidRPr="00892280">
          <w:rPr>
            <w:rFonts w:ascii="宋体" w:hAnsi="宋体"/>
            <w:noProof/>
            <w:sz w:val="24"/>
          </w:rPr>
          <w:fldChar w:fldCharType="end"/>
        </w:r>
      </w:hyperlink>
    </w:p>
    <w:p w:rsidR="00892280" w:rsidRPr="00892280" w:rsidRDefault="00892280" w:rsidP="00892280">
      <w:pPr>
        <w:pStyle w:val="10"/>
        <w:tabs>
          <w:tab w:val="right" w:leader="dot" w:pos="8296"/>
        </w:tabs>
        <w:spacing w:line="460" w:lineRule="exact"/>
        <w:rPr>
          <w:rFonts w:ascii="宋体" w:hAnsi="宋体" w:cstheme="minorBidi"/>
          <w:noProof/>
          <w:sz w:val="24"/>
        </w:rPr>
      </w:pPr>
      <w:hyperlink w:anchor="_Toc508087844" w:history="1">
        <w:r w:rsidRPr="00892280">
          <w:rPr>
            <w:rStyle w:val="af"/>
            <w:rFonts w:ascii="宋体" w:hAnsi="宋体" w:hint="eastAsia"/>
            <w:noProof/>
            <w:sz w:val="24"/>
          </w:rPr>
          <w:t>《水电站运行仿真实验》教学大纲</w:t>
        </w:r>
        <w:r w:rsidRPr="00892280">
          <w:rPr>
            <w:rFonts w:ascii="宋体" w:hAnsi="宋体"/>
            <w:noProof/>
            <w:sz w:val="24"/>
          </w:rPr>
          <w:tab/>
        </w:r>
        <w:r w:rsidRPr="00892280">
          <w:rPr>
            <w:rFonts w:ascii="宋体" w:hAnsi="宋体"/>
            <w:noProof/>
            <w:sz w:val="24"/>
          </w:rPr>
          <w:fldChar w:fldCharType="begin"/>
        </w:r>
        <w:r w:rsidRPr="00892280">
          <w:rPr>
            <w:rFonts w:ascii="宋体" w:hAnsi="宋体"/>
            <w:noProof/>
            <w:sz w:val="24"/>
          </w:rPr>
          <w:instrText xml:space="preserve"> PAGEREF _Toc508087844 \h </w:instrText>
        </w:r>
        <w:r w:rsidRPr="00892280">
          <w:rPr>
            <w:rFonts w:ascii="宋体" w:hAnsi="宋体"/>
            <w:noProof/>
            <w:sz w:val="24"/>
          </w:rPr>
        </w:r>
        <w:r w:rsidRPr="00892280">
          <w:rPr>
            <w:rFonts w:ascii="宋体" w:hAnsi="宋体"/>
            <w:noProof/>
            <w:sz w:val="24"/>
          </w:rPr>
          <w:fldChar w:fldCharType="separate"/>
        </w:r>
        <w:r w:rsidRPr="00892280">
          <w:rPr>
            <w:rFonts w:ascii="宋体" w:hAnsi="宋体"/>
            <w:noProof/>
            <w:sz w:val="24"/>
          </w:rPr>
          <w:t>145</w:t>
        </w:r>
        <w:r w:rsidRPr="00892280">
          <w:rPr>
            <w:rFonts w:ascii="宋体" w:hAnsi="宋体"/>
            <w:noProof/>
            <w:sz w:val="24"/>
          </w:rPr>
          <w:fldChar w:fldCharType="end"/>
        </w:r>
      </w:hyperlink>
    </w:p>
    <w:p w:rsidR="00892280" w:rsidRPr="00892280" w:rsidRDefault="00892280" w:rsidP="00892280">
      <w:pPr>
        <w:pStyle w:val="10"/>
        <w:tabs>
          <w:tab w:val="right" w:leader="dot" w:pos="8296"/>
        </w:tabs>
        <w:spacing w:line="460" w:lineRule="exact"/>
        <w:rPr>
          <w:rFonts w:ascii="宋体" w:hAnsi="宋体" w:cstheme="minorBidi"/>
          <w:noProof/>
          <w:sz w:val="24"/>
        </w:rPr>
      </w:pPr>
      <w:hyperlink w:anchor="_Toc508087845" w:history="1">
        <w:r w:rsidRPr="00892280">
          <w:rPr>
            <w:rStyle w:val="af"/>
            <w:rFonts w:ascii="宋体" w:hAnsi="宋体" w:hint="eastAsia"/>
            <w:noProof/>
            <w:sz w:val="24"/>
          </w:rPr>
          <w:t>《校企联合培训》教学大纲</w:t>
        </w:r>
        <w:r w:rsidRPr="00892280">
          <w:rPr>
            <w:rFonts w:ascii="宋体" w:hAnsi="宋体"/>
            <w:noProof/>
            <w:sz w:val="24"/>
          </w:rPr>
          <w:tab/>
        </w:r>
        <w:r w:rsidRPr="00892280">
          <w:rPr>
            <w:rFonts w:ascii="宋体" w:hAnsi="宋体"/>
            <w:noProof/>
            <w:sz w:val="24"/>
          </w:rPr>
          <w:fldChar w:fldCharType="begin"/>
        </w:r>
        <w:r w:rsidRPr="00892280">
          <w:rPr>
            <w:rFonts w:ascii="宋体" w:hAnsi="宋体"/>
            <w:noProof/>
            <w:sz w:val="24"/>
          </w:rPr>
          <w:instrText xml:space="preserve"> PAGEREF _Toc508087845 \h </w:instrText>
        </w:r>
        <w:r w:rsidRPr="00892280">
          <w:rPr>
            <w:rFonts w:ascii="宋体" w:hAnsi="宋体"/>
            <w:noProof/>
            <w:sz w:val="24"/>
          </w:rPr>
        </w:r>
        <w:r w:rsidRPr="00892280">
          <w:rPr>
            <w:rFonts w:ascii="宋体" w:hAnsi="宋体"/>
            <w:noProof/>
            <w:sz w:val="24"/>
          </w:rPr>
          <w:fldChar w:fldCharType="separate"/>
        </w:r>
        <w:r w:rsidRPr="00892280">
          <w:rPr>
            <w:rFonts w:ascii="宋体" w:hAnsi="宋体"/>
            <w:noProof/>
            <w:sz w:val="24"/>
          </w:rPr>
          <w:t>150</w:t>
        </w:r>
        <w:r w:rsidRPr="00892280">
          <w:rPr>
            <w:rFonts w:ascii="宋体" w:hAnsi="宋体"/>
            <w:noProof/>
            <w:sz w:val="24"/>
          </w:rPr>
          <w:fldChar w:fldCharType="end"/>
        </w:r>
      </w:hyperlink>
    </w:p>
    <w:p w:rsidR="00892280" w:rsidRPr="00892280" w:rsidRDefault="00892280" w:rsidP="00892280">
      <w:pPr>
        <w:pStyle w:val="10"/>
        <w:tabs>
          <w:tab w:val="right" w:leader="dot" w:pos="8296"/>
        </w:tabs>
        <w:spacing w:line="460" w:lineRule="exact"/>
        <w:rPr>
          <w:rFonts w:ascii="宋体" w:hAnsi="宋体" w:cstheme="minorBidi"/>
          <w:noProof/>
          <w:sz w:val="24"/>
        </w:rPr>
      </w:pPr>
      <w:hyperlink w:anchor="_Toc508087846" w:history="1">
        <w:r w:rsidRPr="00892280">
          <w:rPr>
            <w:rStyle w:val="af"/>
            <w:rFonts w:ascii="宋体" w:hAnsi="宋体" w:hint="eastAsia"/>
            <w:noProof/>
            <w:sz w:val="24"/>
          </w:rPr>
          <w:t>《毕业设计》教学大纲</w:t>
        </w:r>
        <w:r w:rsidRPr="00892280">
          <w:rPr>
            <w:rFonts w:ascii="宋体" w:hAnsi="宋体"/>
            <w:noProof/>
            <w:sz w:val="24"/>
          </w:rPr>
          <w:tab/>
        </w:r>
        <w:r w:rsidRPr="00892280">
          <w:rPr>
            <w:rFonts w:ascii="宋体" w:hAnsi="宋体"/>
            <w:noProof/>
            <w:sz w:val="24"/>
          </w:rPr>
          <w:fldChar w:fldCharType="begin"/>
        </w:r>
        <w:r w:rsidRPr="00892280">
          <w:rPr>
            <w:rFonts w:ascii="宋体" w:hAnsi="宋体"/>
            <w:noProof/>
            <w:sz w:val="24"/>
          </w:rPr>
          <w:instrText xml:space="preserve"> PAGEREF _Toc508087846 \h </w:instrText>
        </w:r>
        <w:r w:rsidRPr="00892280">
          <w:rPr>
            <w:rFonts w:ascii="宋体" w:hAnsi="宋体"/>
            <w:noProof/>
            <w:sz w:val="24"/>
          </w:rPr>
        </w:r>
        <w:r w:rsidRPr="00892280">
          <w:rPr>
            <w:rFonts w:ascii="宋体" w:hAnsi="宋体"/>
            <w:noProof/>
            <w:sz w:val="24"/>
          </w:rPr>
          <w:fldChar w:fldCharType="separate"/>
        </w:r>
        <w:r w:rsidRPr="00892280">
          <w:rPr>
            <w:rFonts w:ascii="宋体" w:hAnsi="宋体"/>
            <w:noProof/>
            <w:sz w:val="24"/>
          </w:rPr>
          <w:t>154</w:t>
        </w:r>
        <w:r w:rsidRPr="00892280">
          <w:rPr>
            <w:rFonts w:ascii="宋体" w:hAnsi="宋体"/>
            <w:noProof/>
            <w:sz w:val="24"/>
          </w:rPr>
          <w:fldChar w:fldCharType="end"/>
        </w:r>
      </w:hyperlink>
    </w:p>
    <w:p w:rsidR="00892280" w:rsidRPr="00892280" w:rsidRDefault="00892280" w:rsidP="00892280">
      <w:pPr>
        <w:pStyle w:val="10"/>
        <w:tabs>
          <w:tab w:val="right" w:leader="dot" w:pos="8296"/>
        </w:tabs>
        <w:spacing w:line="460" w:lineRule="exact"/>
        <w:rPr>
          <w:rFonts w:ascii="宋体" w:hAnsi="宋体" w:cstheme="minorBidi"/>
          <w:noProof/>
          <w:sz w:val="24"/>
        </w:rPr>
      </w:pPr>
      <w:hyperlink w:anchor="_Toc508087847" w:history="1">
        <w:r w:rsidRPr="00892280">
          <w:rPr>
            <w:rStyle w:val="af"/>
            <w:rFonts w:ascii="宋体" w:hAnsi="宋体" w:hint="eastAsia"/>
            <w:noProof/>
            <w:sz w:val="24"/>
          </w:rPr>
          <w:t>《电力系统自动化》课程教学大纲</w:t>
        </w:r>
        <w:r w:rsidRPr="00892280">
          <w:rPr>
            <w:rFonts w:ascii="宋体" w:hAnsi="宋体"/>
            <w:noProof/>
            <w:sz w:val="24"/>
          </w:rPr>
          <w:tab/>
        </w:r>
        <w:r w:rsidRPr="00892280">
          <w:rPr>
            <w:rFonts w:ascii="宋体" w:hAnsi="宋体"/>
            <w:noProof/>
            <w:sz w:val="24"/>
          </w:rPr>
          <w:fldChar w:fldCharType="begin"/>
        </w:r>
        <w:r w:rsidRPr="00892280">
          <w:rPr>
            <w:rFonts w:ascii="宋体" w:hAnsi="宋体"/>
            <w:noProof/>
            <w:sz w:val="24"/>
          </w:rPr>
          <w:instrText xml:space="preserve"> PAGEREF _Toc508087847 \h </w:instrText>
        </w:r>
        <w:r w:rsidRPr="00892280">
          <w:rPr>
            <w:rFonts w:ascii="宋体" w:hAnsi="宋体"/>
            <w:noProof/>
            <w:sz w:val="24"/>
          </w:rPr>
        </w:r>
        <w:r w:rsidRPr="00892280">
          <w:rPr>
            <w:rFonts w:ascii="宋体" w:hAnsi="宋体"/>
            <w:noProof/>
            <w:sz w:val="24"/>
          </w:rPr>
          <w:fldChar w:fldCharType="separate"/>
        </w:r>
        <w:r w:rsidRPr="00892280">
          <w:rPr>
            <w:rFonts w:ascii="宋体" w:hAnsi="宋体"/>
            <w:noProof/>
            <w:sz w:val="24"/>
          </w:rPr>
          <w:t>159</w:t>
        </w:r>
        <w:r w:rsidRPr="00892280">
          <w:rPr>
            <w:rFonts w:ascii="宋体" w:hAnsi="宋体"/>
            <w:noProof/>
            <w:sz w:val="24"/>
          </w:rPr>
          <w:fldChar w:fldCharType="end"/>
        </w:r>
      </w:hyperlink>
    </w:p>
    <w:p w:rsidR="00892280" w:rsidRPr="00892280" w:rsidRDefault="00892280" w:rsidP="00892280">
      <w:pPr>
        <w:pStyle w:val="10"/>
        <w:tabs>
          <w:tab w:val="right" w:leader="dot" w:pos="8296"/>
        </w:tabs>
        <w:spacing w:line="460" w:lineRule="exact"/>
        <w:rPr>
          <w:rFonts w:ascii="宋体" w:hAnsi="宋体" w:cstheme="minorBidi"/>
          <w:noProof/>
          <w:sz w:val="24"/>
        </w:rPr>
      </w:pPr>
      <w:hyperlink w:anchor="_Toc508087848" w:history="1">
        <w:r w:rsidRPr="00892280">
          <w:rPr>
            <w:rStyle w:val="af"/>
            <w:rFonts w:ascii="宋体" w:hAnsi="宋体" w:hint="eastAsia"/>
            <w:noProof/>
            <w:sz w:val="24"/>
          </w:rPr>
          <w:t>《电器与可编程控制器》课程教学大纲</w:t>
        </w:r>
        <w:r w:rsidRPr="00892280">
          <w:rPr>
            <w:rFonts w:ascii="宋体" w:hAnsi="宋体"/>
            <w:noProof/>
            <w:sz w:val="24"/>
          </w:rPr>
          <w:tab/>
        </w:r>
        <w:r w:rsidRPr="00892280">
          <w:rPr>
            <w:rFonts w:ascii="宋体" w:hAnsi="宋体"/>
            <w:noProof/>
            <w:sz w:val="24"/>
          </w:rPr>
          <w:fldChar w:fldCharType="begin"/>
        </w:r>
        <w:r w:rsidRPr="00892280">
          <w:rPr>
            <w:rFonts w:ascii="宋体" w:hAnsi="宋体"/>
            <w:noProof/>
            <w:sz w:val="24"/>
          </w:rPr>
          <w:instrText xml:space="preserve"> PAGEREF _Toc508087848 \h </w:instrText>
        </w:r>
        <w:r w:rsidRPr="00892280">
          <w:rPr>
            <w:rFonts w:ascii="宋体" w:hAnsi="宋体"/>
            <w:noProof/>
            <w:sz w:val="24"/>
          </w:rPr>
        </w:r>
        <w:r w:rsidRPr="00892280">
          <w:rPr>
            <w:rFonts w:ascii="宋体" w:hAnsi="宋体"/>
            <w:noProof/>
            <w:sz w:val="24"/>
          </w:rPr>
          <w:fldChar w:fldCharType="separate"/>
        </w:r>
        <w:r w:rsidRPr="00892280">
          <w:rPr>
            <w:rFonts w:ascii="宋体" w:hAnsi="宋体"/>
            <w:noProof/>
            <w:sz w:val="24"/>
          </w:rPr>
          <w:t>163</w:t>
        </w:r>
        <w:r w:rsidRPr="00892280">
          <w:rPr>
            <w:rFonts w:ascii="宋体" w:hAnsi="宋体"/>
            <w:noProof/>
            <w:sz w:val="24"/>
          </w:rPr>
          <w:fldChar w:fldCharType="end"/>
        </w:r>
      </w:hyperlink>
    </w:p>
    <w:p w:rsidR="00892280" w:rsidRPr="00892280" w:rsidRDefault="00892280" w:rsidP="00892280">
      <w:pPr>
        <w:pStyle w:val="10"/>
        <w:tabs>
          <w:tab w:val="right" w:leader="dot" w:pos="8296"/>
        </w:tabs>
        <w:spacing w:line="460" w:lineRule="exact"/>
        <w:rPr>
          <w:rFonts w:ascii="宋体" w:hAnsi="宋体" w:cstheme="minorBidi"/>
          <w:noProof/>
          <w:sz w:val="24"/>
        </w:rPr>
      </w:pPr>
      <w:hyperlink w:anchor="_Toc508087849" w:history="1">
        <w:r w:rsidRPr="00892280">
          <w:rPr>
            <w:rStyle w:val="af"/>
            <w:rFonts w:ascii="宋体" w:hAnsi="宋体" w:hint="eastAsia"/>
            <w:noProof/>
            <w:sz w:val="24"/>
          </w:rPr>
          <w:t>《电气</w:t>
        </w:r>
        <w:r w:rsidRPr="00892280">
          <w:rPr>
            <w:rStyle w:val="af"/>
            <w:rFonts w:ascii="宋体" w:hAnsi="宋体"/>
            <w:noProof/>
            <w:sz w:val="24"/>
          </w:rPr>
          <w:t>CAD</w:t>
        </w:r>
        <w:r w:rsidRPr="00892280">
          <w:rPr>
            <w:rStyle w:val="af"/>
            <w:rFonts w:ascii="宋体" w:hAnsi="宋体" w:hint="eastAsia"/>
            <w:noProof/>
            <w:sz w:val="24"/>
          </w:rPr>
          <w:t>》课程教学大纲</w:t>
        </w:r>
        <w:r w:rsidRPr="00892280">
          <w:rPr>
            <w:rFonts w:ascii="宋体" w:hAnsi="宋体"/>
            <w:noProof/>
            <w:sz w:val="24"/>
          </w:rPr>
          <w:tab/>
        </w:r>
        <w:r w:rsidRPr="00892280">
          <w:rPr>
            <w:rFonts w:ascii="宋体" w:hAnsi="宋体"/>
            <w:noProof/>
            <w:sz w:val="24"/>
          </w:rPr>
          <w:fldChar w:fldCharType="begin"/>
        </w:r>
        <w:r w:rsidRPr="00892280">
          <w:rPr>
            <w:rFonts w:ascii="宋体" w:hAnsi="宋体"/>
            <w:noProof/>
            <w:sz w:val="24"/>
          </w:rPr>
          <w:instrText xml:space="preserve"> PAGEREF _Toc508087849 \h </w:instrText>
        </w:r>
        <w:r w:rsidRPr="00892280">
          <w:rPr>
            <w:rFonts w:ascii="宋体" w:hAnsi="宋体"/>
            <w:noProof/>
            <w:sz w:val="24"/>
          </w:rPr>
        </w:r>
        <w:r w:rsidRPr="00892280">
          <w:rPr>
            <w:rFonts w:ascii="宋体" w:hAnsi="宋体"/>
            <w:noProof/>
            <w:sz w:val="24"/>
          </w:rPr>
          <w:fldChar w:fldCharType="separate"/>
        </w:r>
        <w:r w:rsidRPr="00892280">
          <w:rPr>
            <w:rFonts w:ascii="宋体" w:hAnsi="宋体"/>
            <w:noProof/>
            <w:sz w:val="24"/>
          </w:rPr>
          <w:t>169</w:t>
        </w:r>
        <w:r w:rsidRPr="00892280">
          <w:rPr>
            <w:rFonts w:ascii="宋体" w:hAnsi="宋体"/>
            <w:noProof/>
            <w:sz w:val="24"/>
          </w:rPr>
          <w:fldChar w:fldCharType="end"/>
        </w:r>
      </w:hyperlink>
    </w:p>
    <w:p w:rsidR="00892280" w:rsidRPr="00892280" w:rsidRDefault="00892280" w:rsidP="00892280">
      <w:pPr>
        <w:pStyle w:val="10"/>
        <w:tabs>
          <w:tab w:val="right" w:leader="dot" w:pos="8296"/>
        </w:tabs>
        <w:spacing w:line="460" w:lineRule="exact"/>
        <w:rPr>
          <w:rFonts w:ascii="宋体" w:hAnsi="宋体" w:cstheme="minorBidi"/>
          <w:noProof/>
          <w:sz w:val="24"/>
        </w:rPr>
      </w:pPr>
      <w:hyperlink w:anchor="_Toc508087850" w:history="1">
        <w:r w:rsidRPr="00892280">
          <w:rPr>
            <w:rStyle w:val="af"/>
            <w:rFonts w:ascii="宋体" w:hAnsi="宋体" w:hint="eastAsia"/>
            <w:noProof/>
            <w:sz w:val="24"/>
          </w:rPr>
          <w:t>《电力经济与电力市场》课程教学大纲</w:t>
        </w:r>
        <w:r w:rsidRPr="00892280">
          <w:rPr>
            <w:rFonts w:ascii="宋体" w:hAnsi="宋体"/>
            <w:noProof/>
            <w:sz w:val="24"/>
          </w:rPr>
          <w:tab/>
        </w:r>
        <w:r w:rsidRPr="00892280">
          <w:rPr>
            <w:rFonts w:ascii="宋体" w:hAnsi="宋体"/>
            <w:noProof/>
            <w:sz w:val="24"/>
          </w:rPr>
          <w:fldChar w:fldCharType="begin"/>
        </w:r>
        <w:r w:rsidRPr="00892280">
          <w:rPr>
            <w:rFonts w:ascii="宋体" w:hAnsi="宋体"/>
            <w:noProof/>
            <w:sz w:val="24"/>
          </w:rPr>
          <w:instrText xml:space="preserve"> PAGEREF _Toc508087850 \h </w:instrText>
        </w:r>
        <w:r w:rsidRPr="00892280">
          <w:rPr>
            <w:rFonts w:ascii="宋体" w:hAnsi="宋体"/>
            <w:noProof/>
            <w:sz w:val="24"/>
          </w:rPr>
        </w:r>
        <w:r w:rsidRPr="00892280">
          <w:rPr>
            <w:rFonts w:ascii="宋体" w:hAnsi="宋体"/>
            <w:noProof/>
            <w:sz w:val="24"/>
          </w:rPr>
          <w:fldChar w:fldCharType="separate"/>
        </w:r>
        <w:r w:rsidRPr="00892280">
          <w:rPr>
            <w:rFonts w:ascii="宋体" w:hAnsi="宋体"/>
            <w:noProof/>
            <w:sz w:val="24"/>
          </w:rPr>
          <w:t>173</w:t>
        </w:r>
        <w:r w:rsidRPr="00892280">
          <w:rPr>
            <w:rFonts w:ascii="宋体" w:hAnsi="宋体"/>
            <w:noProof/>
            <w:sz w:val="24"/>
          </w:rPr>
          <w:fldChar w:fldCharType="end"/>
        </w:r>
      </w:hyperlink>
    </w:p>
    <w:p w:rsidR="00892280" w:rsidRPr="00892280" w:rsidRDefault="00892280" w:rsidP="00892280">
      <w:pPr>
        <w:pStyle w:val="10"/>
        <w:tabs>
          <w:tab w:val="right" w:leader="dot" w:pos="8296"/>
        </w:tabs>
        <w:spacing w:line="460" w:lineRule="exact"/>
        <w:rPr>
          <w:rFonts w:ascii="宋体" w:hAnsi="宋体" w:cstheme="minorBidi"/>
          <w:noProof/>
          <w:sz w:val="24"/>
        </w:rPr>
      </w:pPr>
      <w:hyperlink w:anchor="_Toc508087851" w:history="1">
        <w:r w:rsidRPr="00892280">
          <w:rPr>
            <w:rStyle w:val="af"/>
            <w:rFonts w:ascii="宋体" w:hAnsi="宋体" w:hint="eastAsia"/>
            <w:bCs/>
            <w:noProof/>
            <w:sz w:val="24"/>
          </w:rPr>
          <w:t>《电力企业管理》教学大纲</w:t>
        </w:r>
        <w:r w:rsidRPr="00892280">
          <w:rPr>
            <w:rFonts w:ascii="宋体" w:hAnsi="宋体"/>
            <w:noProof/>
            <w:sz w:val="24"/>
          </w:rPr>
          <w:tab/>
        </w:r>
        <w:r w:rsidRPr="00892280">
          <w:rPr>
            <w:rFonts w:ascii="宋体" w:hAnsi="宋体"/>
            <w:noProof/>
            <w:sz w:val="24"/>
          </w:rPr>
          <w:fldChar w:fldCharType="begin"/>
        </w:r>
        <w:r w:rsidRPr="00892280">
          <w:rPr>
            <w:rFonts w:ascii="宋体" w:hAnsi="宋体"/>
            <w:noProof/>
            <w:sz w:val="24"/>
          </w:rPr>
          <w:instrText xml:space="preserve"> PAGEREF _Toc508087851 \h </w:instrText>
        </w:r>
        <w:r w:rsidRPr="00892280">
          <w:rPr>
            <w:rFonts w:ascii="宋体" w:hAnsi="宋体"/>
            <w:noProof/>
            <w:sz w:val="24"/>
          </w:rPr>
        </w:r>
        <w:r w:rsidRPr="00892280">
          <w:rPr>
            <w:rFonts w:ascii="宋体" w:hAnsi="宋体"/>
            <w:noProof/>
            <w:sz w:val="24"/>
          </w:rPr>
          <w:fldChar w:fldCharType="separate"/>
        </w:r>
        <w:r w:rsidRPr="00892280">
          <w:rPr>
            <w:rFonts w:ascii="宋体" w:hAnsi="宋体"/>
            <w:noProof/>
            <w:sz w:val="24"/>
          </w:rPr>
          <w:t>178</w:t>
        </w:r>
        <w:r w:rsidRPr="00892280">
          <w:rPr>
            <w:rFonts w:ascii="宋体" w:hAnsi="宋体"/>
            <w:noProof/>
            <w:sz w:val="24"/>
          </w:rPr>
          <w:fldChar w:fldCharType="end"/>
        </w:r>
      </w:hyperlink>
    </w:p>
    <w:p w:rsidR="00892280" w:rsidRPr="00892280" w:rsidRDefault="00892280" w:rsidP="00892280">
      <w:pPr>
        <w:pStyle w:val="10"/>
        <w:tabs>
          <w:tab w:val="right" w:leader="dot" w:pos="8296"/>
        </w:tabs>
        <w:spacing w:line="460" w:lineRule="exact"/>
        <w:rPr>
          <w:rFonts w:ascii="宋体" w:hAnsi="宋体" w:cstheme="minorBidi"/>
          <w:noProof/>
          <w:sz w:val="24"/>
        </w:rPr>
      </w:pPr>
      <w:hyperlink w:anchor="_Toc508087852" w:history="1">
        <w:r w:rsidRPr="00892280">
          <w:rPr>
            <w:rStyle w:val="af"/>
            <w:rFonts w:ascii="宋体" w:hAnsi="宋体" w:hint="eastAsia"/>
            <w:noProof/>
            <w:sz w:val="24"/>
          </w:rPr>
          <w:t>《传感器与检测技术</w:t>
        </w:r>
        <w:r w:rsidRPr="00892280">
          <w:rPr>
            <w:rStyle w:val="af"/>
            <w:rFonts w:ascii="宋体" w:hAnsi="宋体"/>
            <w:noProof/>
            <w:sz w:val="24"/>
          </w:rPr>
          <w:t>II</w:t>
        </w:r>
        <w:r w:rsidRPr="00892280">
          <w:rPr>
            <w:rStyle w:val="af"/>
            <w:rFonts w:ascii="宋体" w:hAnsi="宋体" w:hint="eastAsia"/>
            <w:noProof/>
            <w:sz w:val="24"/>
          </w:rPr>
          <w:t>》课程教学大纲</w:t>
        </w:r>
        <w:r w:rsidRPr="00892280">
          <w:rPr>
            <w:rFonts w:ascii="宋体" w:hAnsi="宋体"/>
            <w:noProof/>
            <w:sz w:val="24"/>
          </w:rPr>
          <w:tab/>
        </w:r>
        <w:r w:rsidRPr="00892280">
          <w:rPr>
            <w:rFonts w:ascii="宋体" w:hAnsi="宋体"/>
            <w:noProof/>
            <w:sz w:val="24"/>
          </w:rPr>
          <w:fldChar w:fldCharType="begin"/>
        </w:r>
        <w:r w:rsidRPr="00892280">
          <w:rPr>
            <w:rFonts w:ascii="宋体" w:hAnsi="宋体"/>
            <w:noProof/>
            <w:sz w:val="24"/>
          </w:rPr>
          <w:instrText xml:space="preserve"> PAGEREF _Toc508087852 \h </w:instrText>
        </w:r>
        <w:r w:rsidRPr="00892280">
          <w:rPr>
            <w:rFonts w:ascii="宋体" w:hAnsi="宋体"/>
            <w:noProof/>
            <w:sz w:val="24"/>
          </w:rPr>
        </w:r>
        <w:r w:rsidRPr="00892280">
          <w:rPr>
            <w:rFonts w:ascii="宋体" w:hAnsi="宋体"/>
            <w:noProof/>
            <w:sz w:val="24"/>
          </w:rPr>
          <w:fldChar w:fldCharType="separate"/>
        </w:r>
        <w:r w:rsidRPr="00892280">
          <w:rPr>
            <w:rFonts w:ascii="宋体" w:hAnsi="宋体"/>
            <w:noProof/>
            <w:sz w:val="24"/>
          </w:rPr>
          <w:t>183</w:t>
        </w:r>
        <w:r w:rsidRPr="00892280">
          <w:rPr>
            <w:rFonts w:ascii="宋体" w:hAnsi="宋体"/>
            <w:noProof/>
            <w:sz w:val="24"/>
          </w:rPr>
          <w:fldChar w:fldCharType="end"/>
        </w:r>
      </w:hyperlink>
    </w:p>
    <w:p w:rsidR="00892280" w:rsidRPr="00892280" w:rsidRDefault="00892280" w:rsidP="00892280">
      <w:pPr>
        <w:pStyle w:val="10"/>
        <w:tabs>
          <w:tab w:val="right" w:leader="dot" w:pos="8296"/>
        </w:tabs>
        <w:spacing w:line="460" w:lineRule="exact"/>
        <w:rPr>
          <w:rFonts w:ascii="宋体" w:hAnsi="宋体" w:cstheme="minorBidi"/>
          <w:noProof/>
          <w:sz w:val="24"/>
        </w:rPr>
      </w:pPr>
      <w:hyperlink w:anchor="_Toc508087853" w:history="1">
        <w:r w:rsidRPr="00892280">
          <w:rPr>
            <w:rStyle w:val="af"/>
            <w:rFonts w:ascii="宋体" w:hAnsi="宋体" w:hint="eastAsia"/>
            <w:noProof/>
            <w:sz w:val="24"/>
          </w:rPr>
          <w:t>《电能质量概论》课程教学大纲</w:t>
        </w:r>
        <w:r w:rsidRPr="00892280">
          <w:rPr>
            <w:rFonts w:ascii="宋体" w:hAnsi="宋体"/>
            <w:noProof/>
            <w:sz w:val="24"/>
          </w:rPr>
          <w:tab/>
        </w:r>
        <w:r w:rsidRPr="00892280">
          <w:rPr>
            <w:rFonts w:ascii="宋体" w:hAnsi="宋体"/>
            <w:noProof/>
            <w:sz w:val="24"/>
          </w:rPr>
          <w:fldChar w:fldCharType="begin"/>
        </w:r>
        <w:r w:rsidRPr="00892280">
          <w:rPr>
            <w:rFonts w:ascii="宋体" w:hAnsi="宋体"/>
            <w:noProof/>
            <w:sz w:val="24"/>
          </w:rPr>
          <w:instrText xml:space="preserve"> PAGEREF _Toc508087853 \h </w:instrText>
        </w:r>
        <w:r w:rsidRPr="00892280">
          <w:rPr>
            <w:rFonts w:ascii="宋体" w:hAnsi="宋体"/>
            <w:noProof/>
            <w:sz w:val="24"/>
          </w:rPr>
        </w:r>
        <w:r w:rsidRPr="00892280">
          <w:rPr>
            <w:rFonts w:ascii="宋体" w:hAnsi="宋体"/>
            <w:noProof/>
            <w:sz w:val="24"/>
          </w:rPr>
          <w:fldChar w:fldCharType="separate"/>
        </w:r>
        <w:r w:rsidRPr="00892280">
          <w:rPr>
            <w:rFonts w:ascii="宋体" w:hAnsi="宋体"/>
            <w:noProof/>
            <w:sz w:val="24"/>
          </w:rPr>
          <w:t>195</w:t>
        </w:r>
        <w:r w:rsidRPr="00892280">
          <w:rPr>
            <w:rFonts w:ascii="宋体" w:hAnsi="宋体"/>
            <w:noProof/>
            <w:sz w:val="24"/>
          </w:rPr>
          <w:fldChar w:fldCharType="end"/>
        </w:r>
      </w:hyperlink>
    </w:p>
    <w:p w:rsidR="00892280" w:rsidRPr="00892280" w:rsidRDefault="00892280" w:rsidP="00892280">
      <w:pPr>
        <w:pStyle w:val="10"/>
        <w:tabs>
          <w:tab w:val="right" w:leader="dot" w:pos="8296"/>
        </w:tabs>
        <w:spacing w:line="460" w:lineRule="exact"/>
        <w:rPr>
          <w:rFonts w:ascii="宋体" w:hAnsi="宋体" w:cstheme="minorBidi"/>
          <w:noProof/>
          <w:sz w:val="24"/>
        </w:rPr>
      </w:pPr>
      <w:hyperlink w:anchor="_Toc508087854" w:history="1">
        <w:r w:rsidRPr="00892280">
          <w:rPr>
            <w:rStyle w:val="af"/>
            <w:rFonts w:ascii="宋体" w:hAnsi="宋体" w:hint="eastAsia"/>
            <w:noProof/>
            <w:sz w:val="24"/>
          </w:rPr>
          <w:t>《发电厂动力部分》课程教学大纲</w:t>
        </w:r>
        <w:r w:rsidRPr="00892280">
          <w:rPr>
            <w:rFonts w:ascii="宋体" w:hAnsi="宋体"/>
            <w:noProof/>
            <w:sz w:val="24"/>
          </w:rPr>
          <w:tab/>
        </w:r>
        <w:r w:rsidRPr="00892280">
          <w:rPr>
            <w:rFonts w:ascii="宋体" w:hAnsi="宋体"/>
            <w:noProof/>
            <w:sz w:val="24"/>
          </w:rPr>
          <w:fldChar w:fldCharType="begin"/>
        </w:r>
        <w:r w:rsidRPr="00892280">
          <w:rPr>
            <w:rFonts w:ascii="宋体" w:hAnsi="宋体"/>
            <w:noProof/>
            <w:sz w:val="24"/>
          </w:rPr>
          <w:instrText xml:space="preserve"> PAGEREF _Toc508087854 \h </w:instrText>
        </w:r>
        <w:r w:rsidRPr="00892280">
          <w:rPr>
            <w:rFonts w:ascii="宋体" w:hAnsi="宋体"/>
            <w:noProof/>
            <w:sz w:val="24"/>
          </w:rPr>
        </w:r>
        <w:r w:rsidRPr="00892280">
          <w:rPr>
            <w:rFonts w:ascii="宋体" w:hAnsi="宋体"/>
            <w:noProof/>
            <w:sz w:val="24"/>
          </w:rPr>
          <w:fldChar w:fldCharType="separate"/>
        </w:r>
        <w:r w:rsidRPr="00892280">
          <w:rPr>
            <w:rFonts w:ascii="宋体" w:hAnsi="宋体"/>
            <w:noProof/>
            <w:sz w:val="24"/>
          </w:rPr>
          <w:t>201</w:t>
        </w:r>
        <w:r w:rsidRPr="00892280">
          <w:rPr>
            <w:rFonts w:ascii="宋体" w:hAnsi="宋体"/>
            <w:noProof/>
            <w:sz w:val="24"/>
          </w:rPr>
          <w:fldChar w:fldCharType="end"/>
        </w:r>
      </w:hyperlink>
    </w:p>
    <w:p w:rsidR="00892280" w:rsidRPr="00892280" w:rsidRDefault="00892280" w:rsidP="00892280">
      <w:pPr>
        <w:pStyle w:val="10"/>
        <w:tabs>
          <w:tab w:val="right" w:leader="dot" w:pos="8296"/>
        </w:tabs>
        <w:spacing w:line="460" w:lineRule="exact"/>
        <w:rPr>
          <w:rFonts w:ascii="宋体" w:hAnsi="宋体" w:cstheme="minorBidi"/>
          <w:noProof/>
          <w:sz w:val="24"/>
        </w:rPr>
      </w:pPr>
      <w:hyperlink w:anchor="_Toc508087855" w:history="1">
        <w:r w:rsidRPr="00892280">
          <w:rPr>
            <w:rStyle w:val="af"/>
            <w:rFonts w:ascii="宋体" w:hAnsi="宋体" w:hint="eastAsia"/>
            <w:noProof/>
            <w:sz w:val="24"/>
          </w:rPr>
          <w:t>《电力电子技术在电力系统中的应用》课程教学大纲</w:t>
        </w:r>
        <w:r w:rsidRPr="00892280">
          <w:rPr>
            <w:rFonts w:ascii="宋体" w:hAnsi="宋体"/>
            <w:noProof/>
            <w:sz w:val="24"/>
          </w:rPr>
          <w:tab/>
        </w:r>
        <w:r w:rsidRPr="00892280">
          <w:rPr>
            <w:rFonts w:ascii="宋体" w:hAnsi="宋体"/>
            <w:noProof/>
            <w:sz w:val="24"/>
          </w:rPr>
          <w:fldChar w:fldCharType="begin"/>
        </w:r>
        <w:r w:rsidRPr="00892280">
          <w:rPr>
            <w:rFonts w:ascii="宋体" w:hAnsi="宋体"/>
            <w:noProof/>
            <w:sz w:val="24"/>
          </w:rPr>
          <w:instrText xml:space="preserve"> PAGEREF _Toc508087855 \h </w:instrText>
        </w:r>
        <w:r w:rsidRPr="00892280">
          <w:rPr>
            <w:rFonts w:ascii="宋体" w:hAnsi="宋体"/>
            <w:noProof/>
            <w:sz w:val="24"/>
          </w:rPr>
        </w:r>
        <w:r w:rsidRPr="00892280">
          <w:rPr>
            <w:rFonts w:ascii="宋体" w:hAnsi="宋体"/>
            <w:noProof/>
            <w:sz w:val="24"/>
          </w:rPr>
          <w:fldChar w:fldCharType="separate"/>
        </w:r>
        <w:r w:rsidRPr="00892280">
          <w:rPr>
            <w:rFonts w:ascii="宋体" w:hAnsi="宋体"/>
            <w:noProof/>
            <w:sz w:val="24"/>
          </w:rPr>
          <w:t>206</w:t>
        </w:r>
        <w:r w:rsidRPr="00892280">
          <w:rPr>
            <w:rFonts w:ascii="宋体" w:hAnsi="宋体"/>
            <w:noProof/>
            <w:sz w:val="24"/>
          </w:rPr>
          <w:fldChar w:fldCharType="end"/>
        </w:r>
      </w:hyperlink>
    </w:p>
    <w:p w:rsidR="00892280" w:rsidRPr="00892280" w:rsidRDefault="00892280" w:rsidP="00892280">
      <w:pPr>
        <w:pStyle w:val="10"/>
        <w:tabs>
          <w:tab w:val="right" w:leader="dot" w:pos="8296"/>
        </w:tabs>
        <w:spacing w:line="460" w:lineRule="exact"/>
        <w:rPr>
          <w:rFonts w:ascii="宋体" w:hAnsi="宋体" w:cstheme="minorBidi"/>
          <w:noProof/>
          <w:sz w:val="24"/>
        </w:rPr>
      </w:pPr>
      <w:hyperlink w:anchor="_Toc508087856" w:history="1">
        <w:r w:rsidRPr="00892280">
          <w:rPr>
            <w:rStyle w:val="af"/>
            <w:rFonts w:ascii="宋体" w:hAnsi="宋体" w:hint="eastAsia"/>
            <w:noProof/>
            <w:sz w:val="24"/>
          </w:rPr>
          <w:t>《配电网及其自动化》课程教学大纲</w:t>
        </w:r>
        <w:r w:rsidRPr="00892280">
          <w:rPr>
            <w:rFonts w:ascii="宋体" w:hAnsi="宋体"/>
            <w:noProof/>
            <w:sz w:val="24"/>
          </w:rPr>
          <w:tab/>
        </w:r>
        <w:r w:rsidRPr="00892280">
          <w:rPr>
            <w:rFonts w:ascii="宋体" w:hAnsi="宋体"/>
            <w:noProof/>
            <w:sz w:val="24"/>
          </w:rPr>
          <w:fldChar w:fldCharType="begin"/>
        </w:r>
        <w:r w:rsidRPr="00892280">
          <w:rPr>
            <w:rFonts w:ascii="宋体" w:hAnsi="宋体"/>
            <w:noProof/>
            <w:sz w:val="24"/>
          </w:rPr>
          <w:instrText xml:space="preserve"> PAGEREF _Toc508087856 \h </w:instrText>
        </w:r>
        <w:r w:rsidRPr="00892280">
          <w:rPr>
            <w:rFonts w:ascii="宋体" w:hAnsi="宋体"/>
            <w:noProof/>
            <w:sz w:val="24"/>
          </w:rPr>
        </w:r>
        <w:r w:rsidRPr="00892280">
          <w:rPr>
            <w:rFonts w:ascii="宋体" w:hAnsi="宋体"/>
            <w:noProof/>
            <w:sz w:val="24"/>
          </w:rPr>
          <w:fldChar w:fldCharType="separate"/>
        </w:r>
        <w:r w:rsidRPr="00892280">
          <w:rPr>
            <w:rFonts w:ascii="宋体" w:hAnsi="宋体"/>
            <w:noProof/>
            <w:sz w:val="24"/>
          </w:rPr>
          <w:t>211</w:t>
        </w:r>
        <w:r w:rsidRPr="00892280">
          <w:rPr>
            <w:rFonts w:ascii="宋体" w:hAnsi="宋体"/>
            <w:noProof/>
            <w:sz w:val="24"/>
          </w:rPr>
          <w:fldChar w:fldCharType="end"/>
        </w:r>
      </w:hyperlink>
    </w:p>
    <w:p w:rsidR="00892280" w:rsidRPr="00892280" w:rsidRDefault="00892280" w:rsidP="00892280">
      <w:pPr>
        <w:pStyle w:val="10"/>
        <w:tabs>
          <w:tab w:val="right" w:leader="dot" w:pos="8296"/>
        </w:tabs>
        <w:spacing w:line="460" w:lineRule="exact"/>
        <w:rPr>
          <w:rFonts w:ascii="宋体" w:hAnsi="宋体" w:cstheme="minorBidi"/>
          <w:noProof/>
          <w:sz w:val="24"/>
        </w:rPr>
      </w:pPr>
      <w:hyperlink w:anchor="_Toc508087857" w:history="1">
        <w:r w:rsidRPr="00892280">
          <w:rPr>
            <w:rStyle w:val="af"/>
            <w:rFonts w:ascii="宋体" w:hAnsi="宋体" w:hint="eastAsia"/>
            <w:noProof/>
            <w:sz w:val="24"/>
          </w:rPr>
          <w:t>《电力系统调度自动化》课程教学大纲</w:t>
        </w:r>
        <w:r w:rsidRPr="00892280">
          <w:rPr>
            <w:rFonts w:ascii="宋体" w:hAnsi="宋体"/>
            <w:noProof/>
            <w:sz w:val="24"/>
          </w:rPr>
          <w:tab/>
        </w:r>
        <w:r w:rsidRPr="00892280">
          <w:rPr>
            <w:rFonts w:ascii="宋体" w:hAnsi="宋体"/>
            <w:noProof/>
            <w:sz w:val="24"/>
          </w:rPr>
          <w:fldChar w:fldCharType="begin"/>
        </w:r>
        <w:r w:rsidRPr="00892280">
          <w:rPr>
            <w:rFonts w:ascii="宋体" w:hAnsi="宋体"/>
            <w:noProof/>
            <w:sz w:val="24"/>
          </w:rPr>
          <w:instrText xml:space="preserve"> PAGEREF _Toc508087857 \h </w:instrText>
        </w:r>
        <w:r w:rsidRPr="00892280">
          <w:rPr>
            <w:rFonts w:ascii="宋体" w:hAnsi="宋体"/>
            <w:noProof/>
            <w:sz w:val="24"/>
          </w:rPr>
        </w:r>
        <w:r w:rsidRPr="00892280">
          <w:rPr>
            <w:rFonts w:ascii="宋体" w:hAnsi="宋体"/>
            <w:noProof/>
            <w:sz w:val="24"/>
          </w:rPr>
          <w:fldChar w:fldCharType="separate"/>
        </w:r>
        <w:r w:rsidRPr="00892280">
          <w:rPr>
            <w:rFonts w:ascii="宋体" w:hAnsi="宋体"/>
            <w:noProof/>
            <w:sz w:val="24"/>
          </w:rPr>
          <w:t>216</w:t>
        </w:r>
        <w:r w:rsidRPr="00892280">
          <w:rPr>
            <w:rFonts w:ascii="宋体" w:hAnsi="宋体"/>
            <w:noProof/>
            <w:sz w:val="24"/>
          </w:rPr>
          <w:fldChar w:fldCharType="end"/>
        </w:r>
      </w:hyperlink>
    </w:p>
    <w:p w:rsidR="00892280" w:rsidRPr="00892280" w:rsidRDefault="00892280" w:rsidP="00892280">
      <w:pPr>
        <w:pStyle w:val="10"/>
        <w:tabs>
          <w:tab w:val="right" w:leader="dot" w:pos="8296"/>
        </w:tabs>
        <w:spacing w:line="460" w:lineRule="exact"/>
        <w:rPr>
          <w:rFonts w:ascii="宋体" w:hAnsi="宋体" w:cstheme="minorBidi"/>
          <w:noProof/>
          <w:sz w:val="24"/>
        </w:rPr>
      </w:pPr>
      <w:hyperlink w:anchor="_Toc508087858" w:history="1">
        <w:r w:rsidRPr="00892280">
          <w:rPr>
            <w:rStyle w:val="af"/>
            <w:rFonts w:ascii="宋体" w:hAnsi="宋体" w:hint="eastAsia"/>
            <w:noProof/>
            <w:sz w:val="24"/>
          </w:rPr>
          <w:t>《风能及新能源发电技术》课程教学大纲</w:t>
        </w:r>
        <w:r w:rsidRPr="00892280">
          <w:rPr>
            <w:rFonts w:ascii="宋体" w:hAnsi="宋体"/>
            <w:noProof/>
            <w:sz w:val="24"/>
          </w:rPr>
          <w:tab/>
        </w:r>
        <w:r w:rsidRPr="00892280">
          <w:rPr>
            <w:rFonts w:ascii="宋体" w:hAnsi="宋体"/>
            <w:noProof/>
            <w:sz w:val="24"/>
          </w:rPr>
          <w:fldChar w:fldCharType="begin"/>
        </w:r>
        <w:r w:rsidRPr="00892280">
          <w:rPr>
            <w:rFonts w:ascii="宋体" w:hAnsi="宋体"/>
            <w:noProof/>
            <w:sz w:val="24"/>
          </w:rPr>
          <w:instrText xml:space="preserve"> PAGEREF _Toc508087858 \h </w:instrText>
        </w:r>
        <w:r w:rsidRPr="00892280">
          <w:rPr>
            <w:rFonts w:ascii="宋体" w:hAnsi="宋体"/>
            <w:noProof/>
            <w:sz w:val="24"/>
          </w:rPr>
        </w:r>
        <w:r w:rsidRPr="00892280">
          <w:rPr>
            <w:rFonts w:ascii="宋体" w:hAnsi="宋体"/>
            <w:noProof/>
            <w:sz w:val="24"/>
          </w:rPr>
          <w:fldChar w:fldCharType="separate"/>
        </w:r>
        <w:r w:rsidRPr="00892280">
          <w:rPr>
            <w:rFonts w:ascii="宋体" w:hAnsi="宋体"/>
            <w:noProof/>
            <w:sz w:val="24"/>
          </w:rPr>
          <w:t>221</w:t>
        </w:r>
        <w:r w:rsidRPr="00892280">
          <w:rPr>
            <w:rFonts w:ascii="宋体" w:hAnsi="宋体"/>
            <w:noProof/>
            <w:sz w:val="24"/>
          </w:rPr>
          <w:fldChar w:fldCharType="end"/>
        </w:r>
      </w:hyperlink>
    </w:p>
    <w:p w:rsidR="00892280" w:rsidRPr="00892280" w:rsidRDefault="00892280" w:rsidP="00892280">
      <w:pPr>
        <w:pStyle w:val="10"/>
        <w:tabs>
          <w:tab w:val="right" w:leader="dot" w:pos="8296"/>
        </w:tabs>
        <w:spacing w:line="460" w:lineRule="exact"/>
        <w:rPr>
          <w:rFonts w:ascii="宋体" w:hAnsi="宋体" w:cstheme="minorBidi"/>
          <w:noProof/>
          <w:sz w:val="24"/>
        </w:rPr>
      </w:pPr>
      <w:hyperlink w:anchor="_Toc508087859" w:history="1">
        <w:r w:rsidRPr="00892280">
          <w:rPr>
            <w:rStyle w:val="af"/>
            <w:rFonts w:ascii="宋体" w:hAnsi="宋体" w:hint="eastAsia"/>
            <w:noProof/>
            <w:sz w:val="24"/>
          </w:rPr>
          <w:t>《高压直流输电》课程教学大纲</w:t>
        </w:r>
        <w:r w:rsidRPr="00892280">
          <w:rPr>
            <w:rFonts w:ascii="宋体" w:hAnsi="宋体"/>
            <w:noProof/>
            <w:sz w:val="24"/>
          </w:rPr>
          <w:tab/>
        </w:r>
        <w:r w:rsidRPr="00892280">
          <w:rPr>
            <w:rFonts w:ascii="宋体" w:hAnsi="宋体"/>
            <w:noProof/>
            <w:sz w:val="24"/>
          </w:rPr>
          <w:fldChar w:fldCharType="begin"/>
        </w:r>
        <w:r w:rsidRPr="00892280">
          <w:rPr>
            <w:rFonts w:ascii="宋体" w:hAnsi="宋体"/>
            <w:noProof/>
            <w:sz w:val="24"/>
          </w:rPr>
          <w:instrText xml:space="preserve"> PAGEREF _Toc508087859 \h </w:instrText>
        </w:r>
        <w:r w:rsidRPr="00892280">
          <w:rPr>
            <w:rFonts w:ascii="宋体" w:hAnsi="宋体"/>
            <w:noProof/>
            <w:sz w:val="24"/>
          </w:rPr>
        </w:r>
        <w:r w:rsidRPr="00892280">
          <w:rPr>
            <w:rFonts w:ascii="宋体" w:hAnsi="宋体"/>
            <w:noProof/>
            <w:sz w:val="24"/>
          </w:rPr>
          <w:fldChar w:fldCharType="separate"/>
        </w:r>
        <w:r w:rsidRPr="00892280">
          <w:rPr>
            <w:rFonts w:ascii="宋体" w:hAnsi="宋体"/>
            <w:noProof/>
            <w:sz w:val="24"/>
          </w:rPr>
          <w:t>226</w:t>
        </w:r>
        <w:r w:rsidRPr="00892280">
          <w:rPr>
            <w:rFonts w:ascii="宋体" w:hAnsi="宋体"/>
            <w:noProof/>
            <w:sz w:val="24"/>
          </w:rPr>
          <w:fldChar w:fldCharType="end"/>
        </w:r>
      </w:hyperlink>
    </w:p>
    <w:p w:rsidR="00892280" w:rsidRPr="00892280" w:rsidRDefault="00892280" w:rsidP="00892280">
      <w:pPr>
        <w:pStyle w:val="10"/>
        <w:tabs>
          <w:tab w:val="right" w:leader="dot" w:pos="8296"/>
        </w:tabs>
        <w:spacing w:line="460" w:lineRule="exact"/>
        <w:rPr>
          <w:rFonts w:ascii="宋体" w:hAnsi="宋体" w:cstheme="minorBidi"/>
          <w:noProof/>
          <w:sz w:val="24"/>
        </w:rPr>
      </w:pPr>
      <w:hyperlink w:anchor="_Toc508087860" w:history="1">
        <w:r w:rsidRPr="00892280">
          <w:rPr>
            <w:rStyle w:val="af"/>
            <w:rFonts w:ascii="宋体" w:hAnsi="宋体" w:hint="eastAsia"/>
            <w:noProof/>
            <w:sz w:val="24"/>
          </w:rPr>
          <w:t>《风力发电原理》课程教学大纲</w:t>
        </w:r>
        <w:r w:rsidRPr="00892280">
          <w:rPr>
            <w:rFonts w:ascii="宋体" w:hAnsi="宋体"/>
            <w:noProof/>
            <w:sz w:val="24"/>
          </w:rPr>
          <w:tab/>
        </w:r>
        <w:r w:rsidRPr="00892280">
          <w:rPr>
            <w:rFonts w:ascii="宋体" w:hAnsi="宋体"/>
            <w:noProof/>
            <w:sz w:val="24"/>
          </w:rPr>
          <w:fldChar w:fldCharType="begin"/>
        </w:r>
        <w:r w:rsidRPr="00892280">
          <w:rPr>
            <w:rFonts w:ascii="宋体" w:hAnsi="宋体"/>
            <w:noProof/>
            <w:sz w:val="24"/>
          </w:rPr>
          <w:instrText xml:space="preserve"> PAGEREF _Toc508087860 \h </w:instrText>
        </w:r>
        <w:r w:rsidRPr="00892280">
          <w:rPr>
            <w:rFonts w:ascii="宋体" w:hAnsi="宋体"/>
            <w:noProof/>
            <w:sz w:val="24"/>
          </w:rPr>
        </w:r>
        <w:r w:rsidRPr="00892280">
          <w:rPr>
            <w:rFonts w:ascii="宋体" w:hAnsi="宋体"/>
            <w:noProof/>
            <w:sz w:val="24"/>
          </w:rPr>
          <w:fldChar w:fldCharType="separate"/>
        </w:r>
        <w:r w:rsidRPr="00892280">
          <w:rPr>
            <w:rFonts w:ascii="宋体" w:hAnsi="宋体"/>
            <w:noProof/>
            <w:sz w:val="24"/>
          </w:rPr>
          <w:t>231</w:t>
        </w:r>
        <w:r w:rsidRPr="00892280">
          <w:rPr>
            <w:rFonts w:ascii="宋体" w:hAnsi="宋体"/>
            <w:noProof/>
            <w:sz w:val="24"/>
          </w:rPr>
          <w:fldChar w:fldCharType="end"/>
        </w:r>
      </w:hyperlink>
    </w:p>
    <w:p w:rsidR="00892280" w:rsidRPr="00892280" w:rsidRDefault="00892280" w:rsidP="00892280">
      <w:pPr>
        <w:pStyle w:val="10"/>
        <w:tabs>
          <w:tab w:val="right" w:leader="dot" w:pos="8296"/>
        </w:tabs>
        <w:spacing w:line="460" w:lineRule="exact"/>
        <w:rPr>
          <w:rFonts w:ascii="宋体" w:hAnsi="宋体" w:cstheme="minorBidi"/>
          <w:noProof/>
          <w:sz w:val="24"/>
        </w:rPr>
      </w:pPr>
      <w:hyperlink w:anchor="_Toc508087861" w:history="1">
        <w:r w:rsidRPr="00892280">
          <w:rPr>
            <w:rStyle w:val="af"/>
            <w:rFonts w:ascii="宋体" w:hAnsi="宋体" w:hint="eastAsia"/>
            <w:noProof/>
            <w:sz w:val="24"/>
          </w:rPr>
          <w:t>《太阳能光伏发电系统》课程教学大纲</w:t>
        </w:r>
        <w:r w:rsidRPr="00892280">
          <w:rPr>
            <w:rFonts w:ascii="宋体" w:hAnsi="宋体"/>
            <w:noProof/>
            <w:sz w:val="24"/>
          </w:rPr>
          <w:tab/>
        </w:r>
        <w:r w:rsidRPr="00892280">
          <w:rPr>
            <w:rFonts w:ascii="宋体" w:hAnsi="宋体"/>
            <w:noProof/>
            <w:sz w:val="24"/>
          </w:rPr>
          <w:fldChar w:fldCharType="begin"/>
        </w:r>
        <w:r w:rsidRPr="00892280">
          <w:rPr>
            <w:rFonts w:ascii="宋体" w:hAnsi="宋体"/>
            <w:noProof/>
            <w:sz w:val="24"/>
          </w:rPr>
          <w:instrText xml:space="preserve"> PAGEREF _Toc508087861 \h </w:instrText>
        </w:r>
        <w:r w:rsidRPr="00892280">
          <w:rPr>
            <w:rFonts w:ascii="宋体" w:hAnsi="宋体"/>
            <w:noProof/>
            <w:sz w:val="24"/>
          </w:rPr>
        </w:r>
        <w:r w:rsidRPr="00892280">
          <w:rPr>
            <w:rFonts w:ascii="宋体" w:hAnsi="宋体"/>
            <w:noProof/>
            <w:sz w:val="24"/>
          </w:rPr>
          <w:fldChar w:fldCharType="separate"/>
        </w:r>
        <w:r w:rsidRPr="00892280">
          <w:rPr>
            <w:rFonts w:ascii="宋体" w:hAnsi="宋体"/>
            <w:noProof/>
            <w:sz w:val="24"/>
          </w:rPr>
          <w:t>236</w:t>
        </w:r>
        <w:r w:rsidRPr="00892280">
          <w:rPr>
            <w:rFonts w:ascii="宋体" w:hAnsi="宋体"/>
            <w:noProof/>
            <w:sz w:val="24"/>
          </w:rPr>
          <w:fldChar w:fldCharType="end"/>
        </w:r>
      </w:hyperlink>
    </w:p>
    <w:p w:rsidR="00892280" w:rsidRPr="00892280" w:rsidRDefault="00892280" w:rsidP="00892280">
      <w:pPr>
        <w:pStyle w:val="10"/>
        <w:tabs>
          <w:tab w:val="right" w:leader="dot" w:pos="8296"/>
        </w:tabs>
        <w:spacing w:line="460" w:lineRule="exact"/>
        <w:rPr>
          <w:rFonts w:ascii="宋体" w:hAnsi="宋体" w:cstheme="minorBidi"/>
          <w:noProof/>
          <w:sz w:val="24"/>
        </w:rPr>
      </w:pPr>
      <w:hyperlink w:anchor="_Toc508087862" w:history="1">
        <w:r w:rsidRPr="00892280">
          <w:rPr>
            <w:rStyle w:val="af"/>
            <w:rFonts w:ascii="宋体" w:hAnsi="宋体" w:hint="eastAsia"/>
            <w:noProof/>
            <w:sz w:val="24"/>
          </w:rPr>
          <w:t>《</w:t>
        </w:r>
        <w:r w:rsidRPr="00892280">
          <w:rPr>
            <w:rStyle w:val="af"/>
            <w:rFonts w:ascii="宋体" w:hAnsi="宋体"/>
            <w:noProof/>
            <w:sz w:val="24"/>
          </w:rPr>
          <w:t>CPLD</w:t>
        </w:r>
        <w:r w:rsidRPr="00892280">
          <w:rPr>
            <w:rStyle w:val="af"/>
            <w:rFonts w:ascii="宋体" w:hAnsi="宋体" w:hint="eastAsia"/>
            <w:noProof/>
            <w:sz w:val="24"/>
          </w:rPr>
          <w:t>及电子</w:t>
        </w:r>
        <w:r w:rsidRPr="00892280">
          <w:rPr>
            <w:rStyle w:val="af"/>
            <w:rFonts w:ascii="宋体" w:hAnsi="宋体"/>
            <w:noProof/>
            <w:sz w:val="24"/>
          </w:rPr>
          <w:t>CAD</w:t>
        </w:r>
        <w:r w:rsidRPr="00892280">
          <w:rPr>
            <w:rStyle w:val="af"/>
            <w:rFonts w:ascii="宋体" w:hAnsi="宋体" w:hint="eastAsia"/>
            <w:noProof/>
            <w:sz w:val="24"/>
          </w:rPr>
          <w:t>》教学大纲</w:t>
        </w:r>
        <w:r w:rsidRPr="00892280">
          <w:rPr>
            <w:rFonts w:ascii="宋体" w:hAnsi="宋体"/>
            <w:noProof/>
            <w:sz w:val="24"/>
          </w:rPr>
          <w:tab/>
        </w:r>
        <w:r w:rsidRPr="00892280">
          <w:rPr>
            <w:rFonts w:ascii="宋体" w:hAnsi="宋体"/>
            <w:noProof/>
            <w:sz w:val="24"/>
          </w:rPr>
          <w:fldChar w:fldCharType="begin"/>
        </w:r>
        <w:r w:rsidRPr="00892280">
          <w:rPr>
            <w:rFonts w:ascii="宋体" w:hAnsi="宋体"/>
            <w:noProof/>
            <w:sz w:val="24"/>
          </w:rPr>
          <w:instrText xml:space="preserve"> PAGEREF _Toc508087862 \h </w:instrText>
        </w:r>
        <w:r w:rsidRPr="00892280">
          <w:rPr>
            <w:rFonts w:ascii="宋体" w:hAnsi="宋体"/>
            <w:noProof/>
            <w:sz w:val="24"/>
          </w:rPr>
        </w:r>
        <w:r w:rsidRPr="00892280">
          <w:rPr>
            <w:rFonts w:ascii="宋体" w:hAnsi="宋体"/>
            <w:noProof/>
            <w:sz w:val="24"/>
          </w:rPr>
          <w:fldChar w:fldCharType="separate"/>
        </w:r>
        <w:r w:rsidRPr="00892280">
          <w:rPr>
            <w:rFonts w:ascii="宋体" w:hAnsi="宋体"/>
            <w:noProof/>
            <w:sz w:val="24"/>
          </w:rPr>
          <w:t>242</w:t>
        </w:r>
        <w:r w:rsidRPr="00892280">
          <w:rPr>
            <w:rFonts w:ascii="宋体" w:hAnsi="宋体"/>
            <w:noProof/>
            <w:sz w:val="24"/>
          </w:rPr>
          <w:fldChar w:fldCharType="end"/>
        </w:r>
      </w:hyperlink>
    </w:p>
    <w:p w:rsidR="00892280" w:rsidRPr="00892280" w:rsidRDefault="00892280" w:rsidP="00892280">
      <w:pPr>
        <w:pStyle w:val="10"/>
        <w:tabs>
          <w:tab w:val="right" w:leader="dot" w:pos="8296"/>
        </w:tabs>
        <w:spacing w:line="460" w:lineRule="exact"/>
        <w:rPr>
          <w:rFonts w:ascii="宋体" w:hAnsi="宋体" w:cstheme="minorBidi"/>
          <w:noProof/>
          <w:sz w:val="24"/>
        </w:rPr>
      </w:pPr>
      <w:hyperlink w:anchor="_Toc508087863" w:history="1">
        <w:r w:rsidRPr="00892280">
          <w:rPr>
            <w:rStyle w:val="af"/>
            <w:rFonts w:ascii="宋体" w:hAnsi="宋体" w:hint="eastAsia"/>
            <w:noProof/>
            <w:sz w:val="24"/>
          </w:rPr>
          <w:t>《计算机控制</w:t>
        </w:r>
        <w:r w:rsidRPr="00892280">
          <w:rPr>
            <w:rStyle w:val="af"/>
            <w:rFonts w:ascii="宋体" w:hAnsi="宋体"/>
            <w:noProof/>
            <w:sz w:val="24"/>
          </w:rPr>
          <w:t>I</w:t>
        </w:r>
        <w:r w:rsidRPr="00892280">
          <w:rPr>
            <w:rStyle w:val="af"/>
            <w:rFonts w:ascii="宋体" w:hAnsi="宋体" w:hint="eastAsia"/>
            <w:noProof/>
            <w:sz w:val="24"/>
          </w:rPr>
          <w:t>》课程教学大纲</w:t>
        </w:r>
        <w:r w:rsidRPr="00892280">
          <w:rPr>
            <w:rFonts w:ascii="宋体" w:hAnsi="宋体"/>
            <w:noProof/>
            <w:sz w:val="24"/>
          </w:rPr>
          <w:tab/>
        </w:r>
        <w:r w:rsidRPr="00892280">
          <w:rPr>
            <w:rFonts w:ascii="宋体" w:hAnsi="宋体"/>
            <w:noProof/>
            <w:sz w:val="24"/>
          </w:rPr>
          <w:fldChar w:fldCharType="begin"/>
        </w:r>
        <w:r w:rsidRPr="00892280">
          <w:rPr>
            <w:rFonts w:ascii="宋体" w:hAnsi="宋体"/>
            <w:noProof/>
            <w:sz w:val="24"/>
          </w:rPr>
          <w:instrText xml:space="preserve"> PAGEREF _Toc508087863 \h </w:instrText>
        </w:r>
        <w:r w:rsidRPr="00892280">
          <w:rPr>
            <w:rFonts w:ascii="宋体" w:hAnsi="宋体"/>
            <w:noProof/>
            <w:sz w:val="24"/>
          </w:rPr>
        </w:r>
        <w:r w:rsidRPr="00892280">
          <w:rPr>
            <w:rFonts w:ascii="宋体" w:hAnsi="宋体"/>
            <w:noProof/>
            <w:sz w:val="24"/>
          </w:rPr>
          <w:fldChar w:fldCharType="separate"/>
        </w:r>
        <w:r w:rsidRPr="00892280">
          <w:rPr>
            <w:rFonts w:ascii="宋体" w:hAnsi="宋体"/>
            <w:noProof/>
            <w:sz w:val="24"/>
          </w:rPr>
          <w:t>246</w:t>
        </w:r>
        <w:r w:rsidRPr="00892280">
          <w:rPr>
            <w:rFonts w:ascii="宋体" w:hAnsi="宋体"/>
            <w:noProof/>
            <w:sz w:val="24"/>
          </w:rPr>
          <w:fldChar w:fldCharType="end"/>
        </w:r>
      </w:hyperlink>
    </w:p>
    <w:p w:rsidR="00892280" w:rsidRPr="00892280" w:rsidRDefault="00892280" w:rsidP="00892280">
      <w:pPr>
        <w:pStyle w:val="10"/>
        <w:tabs>
          <w:tab w:val="right" w:leader="dot" w:pos="8296"/>
        </w:tabs>
        <w:spacing w:line="460" w:lineRule="exact"/>
        <w:rPr>
          <w:rFonts w:ascii="宋体" w:hAnsi="宋体" w:cstheme="minorBidi"/>
          <w:noProof/>
          <w:sz w:val="24"/>
        </w:rPr>
      </w:pPr>
      <w:hyperlink w:anchor="_Toc508087864" w:history="1">
        <w:r w:rsidRPr="00892280">
          <w:rPr>
            <w:rStyle w:val="af"/>
            <w:rFonts w:ascii="宋体" w:hAnsi="宋体" w:hint="eastAsia"/>
            <w:noProof/>
            <w:sz w:val="24"/>
          </w:rPr>
          <w:t>《</w:t>
        </w:r>
        <w:r w:rsidRPr="00892280">
          <w:rPr>
            <w:rStyle w:val="af"/>
            <w:rFonts w:ascii="宋体" w:hAnsi="宋体"/>
            <w:noProof/>
            <w:sz w:val="24"/>
          </w:rPr>
          <w:t>DSP</w:t>
        </w:r>
        <w:r w:rsidRPr="00892280">
          <w:rPr>
            <w:rStyle w:val="af"/>
            <w:rFonts w:ascii="宋体" w:hAnsi="宋体" w:hint="eastAsia"/>
            <w:noProof/>
            <w:sz w:val="24"/>
          </w:rPr>
          <w:t>技术与应用》课程教学大纲</w:t>
        </w:r>
        <w:r w:rsidRPr="00892280">
          <w:rPr>
            <w:rFonts w:ascii="宋体" w:hAnsi="宋体"/>
            <w:noProof/>
            <w:sz w:val="24"/>
          </w:rPr>
          <w:tab/>
        </w:r>
        <w:r w:rsidRPr="00892280">
          <w:rPr>
            <w:rFonts w:ascii="宋体" w:hAnsi="宋体"/>
            <w:noProof/>
            <w:sz w:val="24"/>
          </w:rPr>
          <w:fldChar w:fldCharType="begin"/>
        </w:r>
        <w:r w:rsidRPr="00892280">
          <w:rPr>
            <w:rFonts w:ascii="宋体" w:hAnsi="宋体"/>
            <w:noProof/>
            <w:sz w:val="24"/>
          </w:rPr>
          <w:instrText xml:space="preserve"> PAGEREF _Toc508087864 \h </w:instrText>
        </w:r>
        <w:r w:rsidRPr="00892280">
          <w:rPr>
            <w:rFonts w:ascii="宋体" w:hAnsi="宋体"/>
            <w:noProof/>
            <w:sz w:val="24"/>
          </w:rPr>
        </w:r>
        <w:r w:rsidRPr="00892280">
          <w:rPr>
            <w:rFonts w:ascii="宋体" w:hAnsi="宋体"/>
            <w:noProof/>
            <w:sz w:val="24"/>
          </w:rPr>
          <w:fldChar w:fldCharType="separate"/>
        </w:r>
        <w:r w:rsidRPr="00892280">
          <w:rPr>
            <w:rFonts w:ascii="宋体" w:hAnsi="宋体"/>
            <w:noProof/>
            <w:sz w:val="24"/>
          </w:rPr>
          <w:t>250</w:t>
        </w:r>
        <w:r w:rsidRPr="00892280">
          <w:rPr>
            <w:rFonts w:ascii="宋体" w:hAnsi="宋体"/>
            <w:noProof/>
            <w:sz w:val="24"/>
          </w:rPr>
          <w:fldChar w:fldCharType="end"/>
        </w:r>
      </w:hyperlink>
    </w:p>
    <w:p w:rsidR="00E92954" w:rsidRDefault="00997AAE" w:rsidP="00892280">
      <w:pPr>
        <w:pStyle w:val="ad"/>
        <w:spacing w:line="460" w:lineRule="exact"/>
        <w:rPr>
          <w:rFonts w:hint="eastAsia"/>
        </w:rPr>
      </w:pPr>
      <w:r w:rsidRPr="00892280">
        <w:rPr>
          <w:rFonts w:ascii="宋体" w:hAnsi="宋体"/>
          <w:b w:val="0"/>
          <w:sz w:val="24"/>
          <w:szCs w:val="24"/>
        </w:rPr>
        <w:fldChar w:fldCharType="end"/>
      </w:r>
    </w:p>
    <w:p w:rsidR="00E92954" w:rsidRDefault="00E92954">
      <w:pPr>
        <w:pStyle w:val="ad"/>
        <w:rPr>
          <w:rFonts w:hint="eastAsia"/>
        </w:rPr>
        <w:sectPr w:rsidR="00E92954">
          <w:headerReference w:type="default" r:id="rId10"/>
          <w:footerReference w:type="default" r:id="rId11"/>
          <w:pgSz w:w="11906" w:h="16838"/>
          <w:pgMar w:top="1440" w:right="1800" w:bottom="1440" w:left="1800" w:header="851" w:footer="992" w:gutter="0"/>
          <w:pgNumType w:fmt="lowerRoman" w:start="1"/>
          <w:cols w:space="425"/>
          <w:docGrid w:type="lines" w:linePitch="312"/>
        </w:sectPr>
      </w:pPr>
      <w:bookmarkStart w:id="1" w:name="_Toc2541"/>
      <w:bookmarkEnd w:id="0"/>
    </w:p>
    <w:p w:rsidR="00E92954" w:rsidRDefault="003F2132">
      <w:pPr>
        <w:pStyle w:val="ad"/>
        <w:rPr>
          <w:rFonts w:hint="eastAsia"/>
        </w:rPr>
      </w:pPr>
      <w:bookmarkStart w:id="2" w:name="_Toc508087817"/>
      <w:r>
        <w:lastRenderedPageBreak/>
        <w:t>《</w:t>
      </w:r>
      <w:r>
        <w:rPr>
          <w:rFonts w:hint="eastAsia"/>
        </w:rPr>
        <w:t>电路原理</w:t>
      </w:r>
      <w:r>
        <w:t>》课程教学大纲</w:t>
      </w:r>
      <w:bookmarkEnd w:id="2"/>
    </w:p>
    <w:p w:rsidR="00E92954" w:rsidRDefault="003F2132">
      <w:pPr>
        <w:tabs>
          <w:tab w:val="left" w:pos="4859"/>
        </w:tabs>
        <w:spacing w:line="312" w:lineRule="auto"/>
        <w:ind w:firstLineChars="200" w:firstLine="420"/>
        <w:rPr>
          <w:rFonts w:eastAsia="黑体"/>
        </w:rPr>
      </w:pPr>
      <w:r>
        <w:rPr>
          <w:rFonts w:eastAsia="黑体"/>
          <w:szCs w:val="21"/>
        </w:rPr>
        <w:t>课程中文名称</w:t>
      </w:r>
      <w:r>
        <w:rPr>
          <w:rFonts w:eastAsia="黑体"/>
        </w:rPr>
        <w:t>：</w:t>
      </w:r>
      <w:r>
        <w:rPr>
          <w:rFonts w:eastAsia="黑体"/>
          <w:szCs w:val="21"/>
        </w:rPr>
        <w:t>电路原理</w:t>
      </w:r>
      <w:r>
        <w:rPr>
          <w:rFonts w:eastAsia="黑体"/>
          <w:szCs w:val="21"/>
        </w:rPr>
        <w:t xml:space="preserve">          </w:t>
      </w:r>
      <w:r>
        <w:rPr>
          <w:rFonts w:eastAsia="黑体"/>
          <w:szCs w:val="21"/>
        </w:rPr>
        <w:t>课程英文名称</w:t>
      </w:r>
      <w:r>
        <w:rPr>
          <w:rFonts w:eastAsia="黑体"/>
        </w:rPr>
        <w:t>：</w:t>
      </w:r>
      <w:r>
        <w:rPr>
          <w:rFonts w:eastAsia="黑体"/>
        </w:rPr>
        <w:t xml:space="preserve">Circuits Theory </w:t>
      </w:r>
    </w:p>
    <w:p w:rsidR="00E92954" w:rsidRDefault="003F2132">
      <w:pPr>
        <w:tabs>
          <w:tab w:val="left" w:pos="4860"/>
        </w:tabs>
        <w:spacing w:line="312" w:lineRule="auto"/>
        <w:ind w:firstLineChars="200" w:firstLine="420"/>
        <w:rPr>
          <w:rFonts w:eastAsia="黑体"/>
          <w:szCs w:val="21"/>
        </w:rPr>
      </w:pPr>
      <w:r>
        <w:rPr>
          <w:rFonts w:eastAsia="黑体"/>
          <w:szCs w:val="21"/>
        </w:rPr>
        <w:t>课程编号</w:t>
      </w:r>
      <w:r>
        <w:rPr>
          <w:rFonts w:eastAsia="黑体"/>
        </w:rPr>
        <w:t>：</w:t>
      </w:r>
      <w:r>
        <w:rPr>
          <w:rFonts w:eastAsia="黑体"/>
          <w:szCs w:val="21"/>
        </w:rPr>
        <w:t>C1002</w:t>
      </w:r>
      <w:r>
        <w:rPr>
          <w:rFonts w:eastAsia="黑体"/>
          <w:szCs w:val="21"/>
        </w:rPr>
        <w:t>应开课学期：</w:t>
      </w:r>
      <w:r>
        <w:rPr>
          <w:rFonts w:eastAsia="黑体"/>
          <w:szCs w:val="21"/>
        </w:rPr>
        <w:t>2/3</w:t>
      </w:r>
    </w:p>
    <w:p w:rsidR="00E92954" w:rsidRDefault="003F2132">
      <w:pPr>
        <w:tabs>
          <w:tab w:val="left" w:pos="4860"/>
        </w:tabs>
        <w:spacing w:line="312" w:lineRule="auto"/>
        <w:ind w:firstLineChars="200" w:firstLine="420"/>
        <w:rPr>
          <w:rFonts w:eastAsia="黑体"/>
        </w:rPr>
      </w:pPr>
      <w:r>
        <w:rPr>
          <w:rFonts w:eastAsia="黑体"/>
          <w:szCs w:val="21"/>
        </w:rPr>
        <w:t>学</w:t>
      </w:r>
      <w:r>
        <w:rPr>
          <w:rFonts w:eastAsia="黑体"/>
          <w:szCs w:val="21"/>
        </w:rPr>
        <w:t xml:space="preserve"> </w:t>
      </w:r>
      <w:r>
        <w:rPr>
          <w:rFonts w:eastAsia="黑体"/>
          <w:szCs w:val="21"/>
        </w:rPr>
        <w:t>时</w:t>
      </w:r>
      <w:r>
        <w:rPr>
          <w:rFonts w:eastAsia="黑体"/>
          <w:szCs w:val="21"/>
        </w:rPr>
        <w:t xml:space="preserve"> </w:t>
      </w:r>
      <w:r>
        <w:rPr>
          <w:rFonts w:eastAsia="黑体"/>
          <w:szCs w:val="21"/>
        </w:rPr>
        <w:t>数：</w:t>
      </w:r>
      <w:r>
        <w:rPr>
          <w:rFonts w:eastAsia="黑体"/>
          <w:szCs w:val="21"/>
        </w:rPr>
        <w:t xml:space="preserve">48/32                           </w:t>
      </w:r>
      <w:r>
        <w:rPr>
          <w:rFonts w:eastAsia="黑体"/>
          <w:szCs w:val="21"/>
        </w:rPr>
        <w:t>学</w:t>
      </w:r>
      <w:r>
        <w:rPr>
          <w:rFonts w:eastAsia="黑体"/>
          <w:szCs w:val="21"/>
        </w:rPr>
        <w:t xml:space="preserve"> </w:t>
      </w:r>
      <w:r>
        <w:rPr>
          <w:rFonts w:eastAsia="黑体"/>
          <w:szCs w:val="21"/>
        </w:rPr>
        <w:t>分</w:t>
      </w:r>
      <w:r>
        <w:rPr>
          <w:rFonts w:eastAsia="黑体"/>
          <w:szCs w:val="21"/>
        </w:rPr>
        <w:t xml:space="preserve"> </w:t>
      </w:r>
      <w:r>
        <w:rPr>
          <w:rFonts w:eastAsia="黑体"/>
          <w:szCs w:val="21"/>
        </w:rPr>
        <w:t>数：</w:t>
      </w:r>
      <w:r>
        <w:rPr>
          <w:rFonts w:eastAsia="黑体"/>
          <w:szCs w:val="21"/>
        </w:rPr>
        <w:t>3/2</w:t>
      </w:r>
    </w:p>
    <w:p w:rsidR="00E92954" w:rsidRDefault="003F2132">
      <w:pPr>
        <w:tabs>
          <w:tab w:val="left" w:pos="4859"/>
        </w:tabs>
        <w:spacing w:line="312" w:lineRule="auto"/>
        <w:ind w:firstLineChars="200" w:firstLine="420"/>
        <w:rPr>
          <w:rFonts w:eastAsia="黑体"/>
          <w:szCs w:val="21"/>
        </w:rPr>
      </w:pPr>
      <w:r>
        <w:rPr>
          <w:rFonts w:eastAsia="黑体"/>
          <w:szCs w:val="21"/>
        </w:rPr>
        <w:t>适用专业：电气工程及其自动化</w:t>
      </w:r>
      <w:r>
        <w:rPr>
          <w:rFonts w:eastAsia="黑体"/>
          <w:szCs w:val="21"/>
        </w:rPr>
        <w:t xml:space="preserve">              </w:t>
      </w:r>
      <w:r>
        <w:rPr>
          <w:rFonts w:eastAsia="黑体"/>
          <w:szCs w:val="21"/>
        </w:rPr>
        <w:t>课程类型</w:t>
      </w:r>
      <w:r>
        <w:rPr>
          <w:rFonts w:eastAsia="黑体"/>
        </w:rPr>
        <w:t>：</w:t>
      </w:r>
      <w:r>
        <w:rPr>
          <w:rFonts w:eastAsia="黑体"/>
          <w:szCs w:val="21"/>
        </w:rPr>
        <w:t>专业核心课、学位课</w:t>
      </w:r>
    </w:p>
    <w:p w:rsidR="00E92954" w:rsidRDefault="003F2132">
      <w:pPr>
        <w:tabs>
          <w:tab w:val="left" w:pos="4960"/>
        </w:tabs>
        <w:spacing w:line="312" w:lineRule="auto"/>
        <w:ind w:leftChars="200" w:left="420"/>
        <w:rPr>
          <w:rFonts w:eastAsia="黑体"/>
          <w:szCs w:val="21"/>
        </w:rPr>
      </w:pPr>
      <w:r>
        <w:rPr>
          <w:rFonts w:eastAsia="黑体"/>
          <w:szCs w:val="21"/>
        </w:rPr>
        <w:t>先修课程</w:t>
      </w:r>
      <w:r>
        <w:rPr>
          <w:rFonts w:eastAsia="黑体"/>
        </w:rPr>
        <w:t>：</w:t>
      </w:r>
      <w:r>
        <w:rPr>
          <w:rFonts w:eastAsia="黑体"/>
          <w:szCs w:val="21"/>
        </w:rPr>
        <w:t>高等数学、线性代数</w:t>
      </w:r>
    </w:p>
    <w:p w:rsidR="00E92954" w:rsidRDefault="003F2132" w:rsidP="00892280">
      <w:pPr>
        <w:tabs>
          <w:tab w:val="left" w:pos="4960"/>
        </w:tabs>
        <w:adjustRightInd w:val="0"/>
        <w:snapToGrid w:val="0"/>
        <w:spacing w:beforeLines="50" w:afterLines="50"/>
        <w:rPr>
          <w:rFonts w:ascii="黑体" w:eastAsia="黑体"/>
          <w:color w:val="000000"/>
          <w:sz w:val="24"/>
        </w:rPr>
      </w:pPr>
      <w:r>
        <w:rPr>
          <w:rFonts w:ascii="黑体" w:eastAsia="黑体" w:hint="eastAsia"/>
          <w:color w:val="000000"/>
          <w:sz w:val="24"/>
        </w:rPr>
        <w:t>一、课程性质</w:t>
      </w:r>
    </w:p>
    <w:p w:rsidR="00E92954" w:rsidRDefault="003F2132" w:rsidP="00892280">
      <w:pPr>
        <w:tabs>
          <w:tab w:val="left" w:pos="4960"/>
        </w:tabs>
        <w:adjustRightInd w:val="0"/>
        <w:snapToGrid w:val="0"/>
        <w:spacing w:beforeLines="50" w:afterLines="50"/>
        <w:ind w:firstLineChars="200" w:firstLine="420"/>
      </w:pPr>
      <w:r>
        <w:rPr>
          <w:rFonts w:hint="eastAsia"/>
        </w:rPr>
        <w:t>本课程是电气工程及其自动化专业的核心课与学位课</w:t>
      </w:r>
      <w:r>
        <w:rPr>
          <w:rFonts w:ascii="宋体" w:hAnsi="宋体" w:hint="eastAsia"/>
          <w:color w:val="000000"/>
        </w:rPr>
        <w:t>，具有</w:t>
      </w:r>
      <w:r>
        <w:rPr>
          <w:rFonts w:hint="eastAsia"/>
        </w:rPr>
        <w:t>理论严密、逻辑性强的特点，对培养学生的辩证思维能力，树立理论联系实际的科学作风和提高学生分析问题解决问题的能力，都有重要的作用。</w:t>
      </w:r>
    </w:p>
    <w:p w:rsidR="00E92954" w:rsidRDefault="003F2132" w:rsidP="00892280">
      <w:pPr>
        <w:tabs>
          <w:tab w:val="left" w:pos="4960"/>
        </w:tabs>
        <w:adjustRightInd w:val="0"/>
        <w:snapToGrid w:val="0"/>
        <w:spacing w:beforeLines="50" w:afterLines="50"/>
        <w:rPr>
          <w:rFonts w:ascii="黑体" w:eastAsia="黑体"/>
          <w:color w:val="000000"/>
          <w:sz w:val="24"/>
        </w:rPr>
      </w:pPr>
      <w:r>
        <w:rPr>
          <w:rFonts w:ascii="黑体" w:eastAsia="黑体" w:hint="eastAsia"/>
          <w:color w:val="000000"/>
          <w:sz w:val="24"/>
        </w:rPr>
        <w:t>二、课程目标</w:t>
      </w:r>
    </w:p>
    <w:p w:rsidR="00E92954" w:rsidRDefault="003F2132">
      <w:pPr>
        <w:pStyle w:val="a7"/>
        <w:adjustRightInd w:val="0"/>
        <w:snapToGrid w:val="0"/>
        <w:spacing w:line="240" w:lineRule="auto"/>
        <w:ind w:firstLineChars="200" w:firstLine="422"/>
        <w:rPr>
          <w:rFonts w:ascii="Calibri" w:hAnsi="Calibri"/>
          <w:b/>
          <w:szCs w:val="22"/>
        </w:rPr>
      </w:pPr>
      <w:r>
        <w:rPr>
          <w:rFonts w:ascii="Calibri" w:hAnsi="Calibri" w:hint="eastAsia"/>
          <w:b/>
          <w:szCs w:val="22"/>
        </w:rPr>
        <w:t>总体目标：</w:t>
      </w:r>
    </w:p>
    <w:p w:rsidR="00E92954" w:rsidRDefault="003F2132">
      <w:pPr>
        <w:pStyle w:val="a7"/>
        <w:adjustRightInd w:val="0"/>
        <w:snapToGrid w:val="0"/>
        <w:spacing w:line="240" w:lineRule="auto"/>
        <w:ind w:firstLineChars="200" w:firstLine="420"/>
        <w:rPr>
          <w:rFonts w:ascii="Calibri" w:hAnsi="Calibri"/>
          <w:szCs w:val="22"/>
        </w:rPr>
      </w:pPr>
      <w:r>
        <w:rPr>
          <w:rFonts w:ascii="Calibri" w:hAnsi="Calibri" w:hint="eastAsia"/>
          <w:szCs w:val="22"/>
        </w:rPr>
        <w:t>通过本课程的学习，使学生掌握电路的基本理论、分析计算电路的基本方法，为解决工程实际问题和进一步研究电类问题准备必须的理论基础，并为学习电气信息类的后续课程打下基础。</w:t>
      </w:r>
    </w:p>
    <w:p w:rsidR="00E92954" w:rsidRDefault="003F2132">
      <w:pPr>
        <w:pStyle w:val="a7"/>
        <w:adjustRightInd w:val="0"/>
        <w:snapToGrid w:val="0"/>
        <w:spacing w:line="240" w:lineRule="auto"/>
        <w:ind w:firstLineChars="200" w:firstLine="422"/>
        <w:rPr>
          <w:rFonts w:ascii="Calibri" w:hAnsi="Calibri"/>
          <w:b/>
          <w:szCs w:val="22"/>
        </w:rPr>
      </w:pPr>
      <w:r>
        <w:rPr>
          <w:rFonts w:ascii="Calibri" w:hAnsi="Calibri" w:hint="eastAsia"/>
          <w:b/>
          <w:szCs w:val="22"/>
        </w:rPr>
        <w:t>具体目标：</w:t>
      </w:r>
    </w:p>
    <w:p w:rsidR="00E92954" w:rsidRDefault="003F2132">
      <w:pPr>
        <w:pStyle w:val="a7"/>
        <w:adjustRightInd w:val="0"/>
        <w:snapToGrid w:val="0"/>
        <w:spacing w:line="240" w:lineRule="auto"/>
        <w:ind w:firstLineChars="200" w:firstLine="420"/>
        <w:rPr>
          <w:rFonts w:ascii="Calibri" w:hAnsi="Calibri"/>
          <w:szCs w:val="22"/>
        </w:rPr>
      </w:pPr>
      <w:r>
        <w:rPr>
          <w:rFonts w:ascii="Calibri" w:hAnsi="Calibri" w:hint="eastAsia"/>
          <w:szCs w:val="22"/>
        </w:rPr>
        <w:t>1</w:t>
      </w:r>
      <w:r>
        <w:rPr>
          <w:rFonts w:ascii="Calibri" w:hAnsi="Calibri" w:hint="eastAsia"/>
          <w:szCs w:val="22"/>
        </w:rPr>
        <w:t>、掌握实际电路分析的一般步骤，建立实际电路模型化的概念，掌握实际电路模型化的处理原则，掌握实际电路具有的基本特性，具有初步的对实际电路（器件）建立电路模型的能力。</w:t>
      </w:r>
    </w:p>
    <w:p w:rsidR="00E92954" w:rsidRDefault="003F2132">
      <w:pPr>
        <w:adjustRightInd w:val="0"/>
        <w:snapToGrid w:val="0"/>
        <w:ind w:firstLineChars="200" w:firstLine="420"/>
        <w:jc w:val="left"/>
      </w:pPr>
      <w:r>
        <w:rPr>
          <w:rFonts w:hint="eastAsia"/>
        </w:rPr>
        <w:t>2</w:t>
      </w:r>
      <w:r>
        <w:rPr>
          <w:rFonts w:hint="eastAsia"/>
        </w:rPr>
        <w:t>、掌握电阻、电容、</w:t>
      </w:r>
      <w:r>
        <w:rPr>
          <w:rFonts w:hint="eastAsia"/>
        </w:rPr>
        <w:t xml:space="preserve"> </w:t>
      </w:r>
      <w:r>
        <w:rPr>
          <w:rFonts w:hint="eastAsia"/>
        </w:rPr>
        <w:t>电感（互感）、独立源、受控源、理想运算放大器、理想变压器等元件的元件约束，掌握拓扑约束（</w:t>
      </w:r>
      <w:r>
        <w:rPr>
          <w:rFonts w:hint="eastAsia"/>
        </w:rPr>
        <w:t>KCL</w:t>
      </w:r>
      <w:r>
        <w:rPr>
          <w:rFonts w:hint="eastAsia"/>
        </w:rPr>
        <w:t>、</w:t>
      </w:r>
      <w:r>
        <w:rPr>
          <w:rFonts w:hint="eastAsia"/>
        </w:rPr>
        <w:t>KVL</w:t>
      </w:r>
      <w:r>
        <w:rPr>
          <w:rFonts w:hint="eastAsia"/>
        </w:rPr>
        <w:t>），深刻理解模型电路分析方法的实质。</w:t>
      </w:r>
    </w:p>
    <w:p w:rsidR="00E92954" w:rsidRDefault="003F2132">
      <w:pPr>
        <w:pStyle w:val="a7"/>
        <w:adjustRightInd w:val="0"/>
        <w:snapToGrid w:val="0"/>
        <w:spacing w:line="240" w:lineRule="auto"/>
        <w:ind w:firstLineChars="200" w:firstLine="420"/>
        <w:rPr>
          <w:rFonts w:ascii="Calibri" w:hAnsi="Calibri"/>
          <w:szCs w:val="22"/>
        </w:rPr>
      </w:pPr>
      <w:r>
        <w:rPr>
          <w:rFonts w:ascii="Calibri" w:hAnsi="Calibri" w:hint="eastAsia"/>
          <w:szCs w:val="22"/>
        </w:rPr>
        <w:t>3</w:t>
      </w:r>
      <w:r>
        <w:rPr>
          <w:rFonts w:ascii="Calibri" w:hAnsi="Calibri" w:hint="eastAsia"/>
          <w:szCs w:val="22"/>
        </w:rPr>
        <w:t>、掌握电压、电流、功率、输入电阻、输出电阻、时间常数、功率因数、网络函数、特性阻抗等参数的概念和计算方法。</w:t>
      </w:r>
    </w:p>
    <w:p w:rsidR="00E92954" w:rsidRDefault="003F2132">
      <w:pPr>
        <w:pStyle w:val="a7"/>
        <w:adjustRightInd w:val="0"/>
        <w:snapToGrid w:val="0"/>
        <w:spacing w:line="240" w:lineRule="auto"/>
        <w:ind w:firstLineChars="200" w:firstLine="420"/>
        <w:rPr>
          <w:rFonts w:ascii="Calibri" w:hAnsi="Calibri"/>
          <w:szCs w:val="22"/>
        </w:rPr>
      </w:pPr>
      <w:r>
        <w:rPr>
          <w:rFonts w:ascii="Calibri" w:hAnsi="Calibri" w:hint="eastAsia"/>
          <w:szCs w:val="22"/>
        </w:rPr>
        <w:t>4</w:t>
      </w:r>
      <w:r>
        <w:rPr>
          <w:rFonts w:ascii="Calibri" w:hAnsi="Calibri" w:hint="eastAsia"/>
          <w:szCs w:val="22"/>
        </w:rPr>
        <w:t>、掌握等效变换法、系统化方法（支路法、回路法、节点法）、变换域法（相量法、拉普拉斯变换法）、分解法（傅立叶级数展开法）等分析方法，能够对复杂线性电路进行分析。</w:t>
      </w:r>
    </w:p>
    <w:p w:rsidR="00E92954" w:rsidRDefault="003F2132">
      <w:pPr>
        <w:pStyle w:val="a7"/>
        <w:adjustRightInd w:val="0"/>
        <w:snapToGrid w:val="0"/>
        <w:spacing w:line="240" w:lineRule="auto"/>
        <w:ind w:firstLineChars="200" w:firstLine="420"/>
        <w:rPr>
          <w:rFonts w:ascii="Calibri" w:hAnsi="Calibri"/>
          <w:szCs w:val="22"/>
        </w:rPr>
      </w:pPr>
      <w:r>
        <w:rPr>
          <w:rFonts w:ascii="Calibri" w:hAnsi="Calibri" w:hint="eastAsia"/>
          <w:szCs w:val="22"/>
        </w:rPr>
        <w:t>5</w:t>
      </w:r>
      <w:r>
        <w:rPr>
          <w:rFonts w:ascii="Calibri" w:hAnsi="Calibri" w:hint="eastAsia"/>
          <w:szCs w:val="22"/>
        </w:rPr>
        <w:t>、掌握重要电路定理（叠加定理、戴维南定理等），并可将其用于电路分析。</w:t>
      </w:r>
    </w:p>
    <w:p w:rsidR="00E92954" w:rsidRDefault="003F2132">
      <w:pPr>
        <w:pStyle w:val="a7"/>
        <w:adjustRightInd w:val="0"/>
        <w:snapToGrid w:val="0"/>
        <w:spacing w:line="240" w:lineRule="auto"/>
        <w:ind w:firstLineChars="200" w:firstLine="420"/>
        <w:rPr>
          <w:rFonts w:ascii="Calibri" w:hAnsi="Calibri"/>
          <w:szCs w:val="22"/>
        </w:rPr>
      </w:pPr>
      <w:r>
        <w:rPr>
          <w:rFonts w:ascii="Calibri" w:hAnsi="Calibri" w:hint="eastAsia"/>
          <w:szCs w:val="22"/>
        </w:rPr>
        <w:t>6</w:t>
      </w:r>
      <w:r>
        <w:rPr>
          <w:rFonts w:ascii="Calibri" w:hAnsi="Calibri" w:hint="eastAsia"/>
          <w:szCs w:val="22"/>
        </w:rPr>
        <w:t>、掌握图解法、小信号分析法，能够对简单非线性电路进行分析。</w:t>
      </w:r>
    </w:p>
    <w:p w:rsidR="00E92954" w:rsidRDefault="003F2132">
      <w:pPr>
        <w:pStyle w:val="a7"/>
        <w:adjustRightInd w:val="0"/>
        <w:snapToGrid w:val="0"/>
        <w:spacing w:line="240" w:lineRule="auto"/>
        <w:ind w:firstLineChars="200" w:firstLine="420"/>
        <w:rPr>
          <w:rFonts w:ascii="Calibri" w:hAnsi="Calibri"/>
          <w:szCs w:val="22"/>
        </w:rPr>
      </w:pPr>
      <w:r>
        <w:rPr>
          <w:rFonts w:ascii="Calibri" w:hAnsi="Calibri" w:hint="eastAsia"/>
          <w:szCs w:val="22"/>
        </w:rPr>
        <w:t>7</w:t>
      </w:r>
      <w:r>
        <w:rPr>
          <w:rFonts w:ascii="Calibri" w:hAnsi="Calibri" w:hint="eastAsia"/>
          <w:szCs w:val="22"/>
        </w:rPr>
        <w:t>、掌握均匀传输线方程，能够对简单分布参数电路进行分析。</w:t>
      </w:r>
    </w:p>
    <w:p w:rsidR="00E92954" w:rsidRDefault="003F2132" w:rsidP="00892280">
      <w:pPr>
        <w:tabs>
          <w:tab w:val="left" w:pos="4960"/>
        </w:tabs>
        <w:adjustRightInd w:val="0"/>
        <w:snapToGrid w:val="0"/>
        <w:spacing w:beforeLines="50" w:afterLines="50"/>
        <w:rPr>
          <w:rFonts w:ascii="黑体" w:eastAsia="黑体"/>
          <w:color w:val="000000"/>
          <w:sz w:val="24"/>
        </w:rPr>
      </w:pPr>
      <w:r>
        <w:rPr>
          <w:rFonts w:ascii="黑体" w:eastAsia="黑体" w:hint="eastAsia"/>
          <w:color w:val="000000"/>
          <w:sz w:val="24"/>
        </w:rPr>
        <w:t>三、</w:t>
      </w:r>
      <w:r>
        <w:rPr>
          <w:rFonts w:ascii="黑体" w:eastAsia="黑体"/>
          <w:color w:val="000000"/>
          <w:sz w:val="24"/>
        </w:rPr>
        <w:t>支撑的毕业要求</w:t>
      </w:r>
    </w:p>
    <w:tbl>
      <w:tblPr>
        <w:tblW w:w="79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60"/>
        <w:gridCol w:w="4140"/>
        <w:gridCol w:w="2520"/>
      </w:tblGrid>
      <w:tr w:rsidR="00E92954">
        <w:trPr>
          <w:trHeight w:val="397"/>
        </w:trPr>
        <w:tc>
          <w:tcPr>
            <w:tcW w:w="1260" w:type="dxa"/>
            <w:tcBorders>
              <w:top w:val="single" w:sz="4" w:space="0" w:color="auto"/>
              <w:left w:val="single" w:sz="4" w:space="0" w:color="auto"/>
              <w:bottom w:val="single" w:sz="4" w:space="0" w:color="auto"/>
              <w:right w:val="single" w:sz="4" w:space="0" w:color="auto"/>
            </w:tcBorders>
          </w:tcPr>
          <w:p w:rsidR="00E92954" w:rsidRDefault="003F2132">
            <w:pPr>
              <w:pStyle w:val="a8"/>
              <w:spacing w:line="312" w:lineRule="auto"/>
              <w:jc w:val="center"/>
              <w:rPr>
                <w:rFonts w:ascii="Times New Roman" w:hAnsi="Times New Roman"/>
                <w:b/>
                <w:szCs w:val="21"/>
              </w:rPr>
            </w:pPr>
            <w:r>
              <w:rPr>
                <w:rFonts w:ascii="Times New Roman" w:hAnsi="Times New Roman" w:hint="eastAsia"/>
                <w:b/>
                <w:szCs w:val="21"/>
              </w:rPr>
              <w:t>毕业要求</w:t>
            </w:r>
          </w:p>
        </w:tc>
        <w:tc>
          <w:tcPr>
            <w:tcW w:w="4140" w:type="dxa"/>
            <w:tcBorders>
              <w:top w:val="single" w:sz="4" w:space="0" w:color="auto"/>
              <w:left w:val="single" w:sz="4" w:space="0" w:color="auto"/>
              <w:bottom w:val="single" w:sz="4" w:space="0" w:color="auto"/>
              <w:right w:val="single" w:sz="4" w:space="0" w:color="auto"/>
            </w:tcBorders>
          </w:tcPr>
          <w:p w:rsidR="00E92954" w:rsidRDefault="003F2132">
            <w:pPr>
              <w:pStyle w:val="a8"/>
              <w:spacing w:line="312" w:lineRule="auto"/>
              <w:jc w:val="center"/>
              <w:rPr>
                <w:rFonts w:ascii="Times New Roman" w:hAnsi="Times New Roman"/>
                <w:b/>
                <w:szCs w:val="21"/>
              </w:rPr>
            </w:pPr>
            <w:r>
              <w:rPr>
                <w:rFonts w:ascii="Times New Roman" w:hAnsi="Times New Roman" w:hint="eastAsia"/>
                <w:b/>
                <w:szCs w:val="21"/>
              </w:rPr>
              <w:t>相应支撑毕业要求指标点</w:t>
            </w:r>
          </w:p>
        </w:tc>
        <w:tc>
          <w:tcPr>
            <w:tcW w:w="2520" w:type="dxa"/>
            <w:tcBorders>
              <w:top w:val="single" w:sz="4" w:space="0" w:color="auto"/>
              <w:left w:val="single" w:sz="4" w:space="0" w:color="auto"/>
              <w:bottom w:val="single" w:sz="4" w:space="0" w:color="auto"/>
              <w:right w:val="single" w:sz="4" w:space="0" w:color="auto"/>
            </w:tcBorders>
          </w:tcPr>
          <w:p w:rsidR="00E92954" w:rsidRDefault="003F2132">
            <w:pPr>
              <w:pStyle w:val="a8"/>
              <w:spacing w:line="312" w:lineRule="auto"/>
              <w:jc w:val="center"/>
              <w:rPr>
                <w:rFonts w:ascii="Times New Roman" w:hAnsi="Times New Roman"/>
                <w:b/>
                <w:szCs w:val="21"/>
              </w:rPr>
            </w:pPr>
            <w:r>
              <w:rPr>
                <w:rFonts w:ascii="Times New Roman" w:hAnsi="Times New Roman" w:hint="eastAsia"/>
                <w:b/>
                <w:szCs w:val="21"/>
              </w:rPr>
              <w:t>课程教学目标</w:t>
            </w:r>
          </w:p>
        </w:tc>
      </w:tr>
      <w:tr w:rsidR="00E92954">
        <w:trPr>
          <w:trHeight w:val="732"/>
        </w:trPr>
        <w:tc>
          <w:tcPr>
            <w:tcW w:w="1260" w:type="dxa"/>
            <w:vMerge w:val="restart"/>
            <w:tcBorders>
              <w:top w:val="single" w:sz="4" w:space="0" w:color="auto"/>
              <w:left w:val="single" w:sz="4" w:space="0" w:color="auto"/>
              <w:right w:val="single" w:sz="4" w:space="0" w:color="auto"/>
            </w:tcBorders>
          </w:tcPr>
          <w:p w:rsidR="00E92954" w:rsidRDefault="003F2132">
            <w:pPr>
              <w:pStyle w:val="a8"/>
              <w:spacing w:line="312" w:lineRule="auto"/>
              <w:rPr>
                <w:rFonts w:ascii="Times New Roman" w:hAnsi="Times New Roman"/>
                <w:szCs w:val="21"/>
              </w:rPr>
            </w:pPr>
            <w:r>
              <w:rPr>
                <w:rFonts w:ascii="Times New Roman" w:hAnsi="Times New Roman" w:hint="eastAsia"/>
                <w:szCs w:val="21"/>
              </w:rPr>
              <w:t>1.</w:t>
            </w:r>
            <w:r>
              <w:rPr>
                <w:rFonts w:hint="eastAsia"/>
                <w:color w:val="000000"/>
              </w:rPr>
              <w:t>工程</w:t>
            </w:r>
            <w:r>
              <w:rPr>
                <w:color w:val="000000"/>
              </w:rPr>
              <w:t>知识</w:t>
            </w:r>
          </w:p>
        </w:tc>
        <w:tc>
          <w:tcPr>
            <w:tcW w:w="4140" w:type="dxa"/>
            <w:tcBorders>
              <w:top w:val="single" w:sz="4" w:space="0" w:color="auto"/>
              <w:left w:val="single" w:sz="4" w:space="0" w:color="auto"/>
              <w:bottom w:val="single" w:sz="4" w:space="0" w:color="auto"/>
              <w:right w:val="single" w:sz="4" w:space="0" w:color="auto"/>
            </w:tcBorders>
          </w:tcPr>
          <w:p w:rsidR="00E92954" w:rsidRDefault="003F2132">
            <w:pPr>
              <w:adjustRightInd w:val="0"/>
              <w:snapToGrid w:val="0"/>
              <w:jc w:val="left"/>
              <w:rPr>
                <w:szCs w:val="21"/>
              </w:rPr>
            </w:pPr>
            <w:r>
              <w:rPr>
                <w:rFonts w:hint="eastAsia"/>
                <w:szCs w:val="21"/>
              </w:rPr>
              <w:t>指标点</w:t>
            </w:r>
            <w:r>
              <w:rPr>
                <w:szCs w:val="21"/>
              </w:rPr>
              <w:t>1.1</w:t>
            </w:r>
            <w:r>
              <w:rPr>
                <w:rFonts w:hint="eastAsia"/>
                <w:szCs w:val="21"/>
              </w:rPr>
              <w:t>：能够将数学、自然科学、工程基础和专业知识运用到电力系统复杂工程问题的恰当表述中</w:t>
            </w:r>
          </w:p>
        </w:tc>
        <w:tc>
          <w:tcPr>
            <w:tcW w:w="2520" w:type="dxa"/>
            <w:tcBorders>
              <w:top w:val="single" w:sz="4" w:space="0" w:color="auto"/>
              <w:left w:val="single" w:sz="4" w:space="0" w:color="auto"/>
              <w:bottom w:val="single" w:sz="4" w:space="0" w:color="auto"/>
              <w:right w:val="single" w:sz="4" w:space="0" w:color="auto"/>
            </w:tcBorders>
            <w:vAlign w:val="center"/>
          </w:tcPr>
          <w:p w:rsidR="00E92954" w:rsidRDefault="003F2132">
            <w:pPr>
              <w:adjustRightInd w:val="0"/>
              <w:snapToGrid w:val="0"/>
              <w:jc w:val="left"/>
              <w:rPr>
                <w:szCs w:val="21"/>
              </w:rPr>
            </w:pPr>
            <w:r>
              <w:rPr>
                <w:rFonts w:hint="eastAsia"/>
                <w:szCs w:val="21"/>
              </w:rPr>
              <w:t>教学目标</w:t>
            </w:r>
            <w:r>
              <w:rPr>
                <w:rFonts w:hint="eastAsia"/>
                <w:szCs w:val="21"/>
              </w:rPr>
              <w:t>1</w:t>
            </w:r>
            <w:r>
              <w:rPr>
                <w:rFonts w:hint="eastAsia"/>
                <w:szCs w:val="21"/>
              </w:rPr>
              <w:t>、</w:t>
            </w:r>
            <w:r>
              <w:rPr>
                <w:rFonts w:hint="eastAsia"/>
                <w:szCs w:val="21"/>
              </w:rPr>
              <w:t>3</w:t>
            </w:r>
          </w:p>
        </w:tc>
      </w:tr>
      <w:tr w:rsidR="00E92954">
        <w:trPr>
          <w:trHeight w:val="840"/>
        </w:trPr>
        <w:tc>
          <w:tcPr>
            <w:tcW w:w="1260" w:type="dxa"/>
            <w:vMerge/>
            <w:tcBorders>
              <w:left w:val="single" w:sz="4" w:space="0" w:color="auto"/>
              <w:right w:val="single" w:sz="4" w:space="0" w:color="auto"/>
            </w:tcBorders>
          </w:tcPr>
          <w:p w:rsidR="00E92954" w:rsidRDefault="00E92954">
            <w:pPr>
              <w:pStyle w:val="a8"/>
              <w:spacing w:line="312" w:lineRule="auto"/>
              <w:rPr>
                <w:rFonts w:ascii="Times New Roman" w:hAnsi="Times New Roman"/>
                <w:szCs w:val="21"/>
              </w:rPr>
            </w:pPr>
          </w:p>
        </w:tc>
        <w:tc>
          <w:tcPr>
            <w:tcW w:w="4140" w:type="dxa"/>
            <w:tcBorders>
              <w:top w:val="single" w:sz="4" w:space="0" w:color="auto"/>
              <w:left w:val="single" w:sz="4" w:space="0" w:color="auto"/>
              <w:bottom w:val="single" w:sz="4" w:space="0" w:color="auto"/>
              <w:right w:val="single" w:sz="4" w:space="0" w:color="auto"/>
            </w:tcBorders>
          </w:tcPr>
          <w:p w:rsidR="00E92954" w:rsidRDefault="003F2132">
            <w:pPr>
              <w:adjustRightInd w:val="0"/>
              <w:snapToGrid w:val="0"/>
              <w:jc w:val="left"/>
              <w:rPr>
                <w:szCs w:val="21"/>
              </w:rPr>
            </w:pPr>
            <w:r>
              <w:rPr>
                <w:rFonts w:hint="eastAsia"/>
              </w:rPr>
              <w:t>指标点</w:t>
            </w:r>
            <w:r>
              <w:t>1.2</w:t>
            </w:r>
            <w:r>
              <w:rPr>
                <w:rFonts w:hint="eastAsia"/>
              </w:rPr>
              <w:t>：能针对一个电力系统复杂工程问题建立合适的数学模型，并利用恰当的边界条件求解</w:t>
            </w:r>
          </w:p>
        </w:tc>
        <w:tc>
          <w:tcPr>
            <w:tcW w:w="2520" w:type="dxa"/>
            <w:tcBorders>
              <w:top w:val="single" w:sz="4" w:space="0" w:color="auto"/>
              <w:left w:val="single" w:sz="4" w:space="0" w:color="auto"/>
              <w:bottom w:val="single" w:sz="4" w:space="0" w:color="auto"/>
              <w:right w:val="single" w:sz="4" w:space="0" w:color="auto"/>
            </w:tcBorders>
            <w:vAlign w:val="center"/>
          </w:tcPr>
          <w:p w:rsidR="00E92954" w:rsidRDefault="003F2132">
            <w:pPr>
              <w:adjustRightInd w:val="0"/>
              <w:snapToGrid w:val="0"/>
              <w:jc w:val="left"/>
              <w:rPr>
                <w:szCs w:val="21"/>
              </w:rPr>
            </w:pPr>
            <w:r>
              <w:rPr>
                <w:rFonts w:hint="eastAsia"/>
                <w:szCs w:val="21"/>
              </w:rPr>
              <w:t>教学目标</w:t>
            </w:r>
            <w:r>
              <w:rPr>
                <w:rFonts w:hint="eastAsia"/>
                <w:szCs w:val="21"/>
              </w:rPr>
              <w:t>2</w:t>
            </w:r>
            <w:r>
              <w:rPr>
                <w:rFonts w:hint="eastAsia"/>
                <w:szCs w:val="21"/>
              </w:rPr>
              <w:t>、</w:t>
            </w:r>
            <w:r>
              <w:rPr>
                <w:rFonts w:hint="eastAsia"/>
                <w:szCs w:val="21"/>
              </w:rPr>
              <w:t>4</w:t>
            </w:r>
            <w:r>
              <w:rPr>
                <w:rFonts w:hint="eastAsia"/>
                <w:szCs w:val="21"/>
              </w:rPr>
              <w:t>、</w:t>
            </w:r>
            <w:r>
              <w:rPr>
                <w:rFonts w:hint="eastAsia"/>
                <w:szCs w:val="21"/>
              </w:rPr>
              <w:t>6</w:t>
            </w:r>
            <w:r>
              <w:rPr>
                <w:rFonts w:hint="eastAsia"/>
                <w:szCs w:val="21"/>
              </w:rPr>
              <w:t>、</w:t>
            </w:r>
            <w:r>
              <w:rPr>
                <w:rFonts w:hint="eastAsia"/>
                <w:szCs w:val="21"/>
              </w:rPr>
              <w:t>7</w:t>
            </w:r>
          </w:p>
        </w:tc>
      </w:tr>
      <w:tr w:rsidR="00E92954">
        <w:trPr>
          <w:trHeight w:val="360"/>
        </w:trPr>
        <w:tc>
          <w:tcPr>
            <w:tcW w:w="1260" w:type="dxa"/>
            <w:vMerge/>
            <w:tcBorders>
              <w:left w:val="single" w:sz="4" w:space="0" w:color="auto"/>
              <w:bottom w:val="single" w:sz="4" w:space="0" w:color="auto"/>
              <w:right w:val="single" w:sz="4" w:space="0" w:color="auto"/>
            </w:tcBorders>
          </w:tcPr>
          <w:p w:rsidR="00E92954" w:rsidRDefault="00E92954">
            <w:pPr>
              <w:pStyle w:val="a8"/>
              <w:spacing w:line="312" w:lineRule="auto"/>
              <w:rPr>
                <w:rFonts w:ascii="Times New Roman" w:hAnsi="Times New Roman"/>
                <w:szCs w:val="21"/>
              </w:rPr>
            </w:pPr>
          </w:p>
        </w:tc>
        <w:tc>
          <w:tcPr>
            <w:tcW w:w="4140" w:type="dxa"/>
            <w:tcBorders>
              <w:top w:val="single" w:sz="4" w:space="0" w:color="auto"/>
              <w:left w:val="single" w:sz="4" w:space="0" w:color="auto"/>
              <w:bottom w:val="single" w:sz="4" w:space="0" w:color="auto"/>
              <w:right w:val="single" w:sz="4" w:space="0" w:color="auto"/>
            </w:tcBorders>
          </w:tcPr>
          <w:p w:rsidR="00E92954" w:rsidRDefault="003F2132">
            <w:pPr>
              <w:adjustRightInd w:val="0"/>
              <w:snapToGrid w:val="0"/>
              <w:jc w:val="left"/>
              <w:rPr>
                <w:szCs w:val="21"/>
              </w:rPr>
            </w:pPr>
            <w:r>
              <w:rPr>
                <w:rFonts w:hint="eastAsia"/>
                <w:szCs w:val="21"/>
              </w:rPr>
              <w:t>指标点</w:t>
            </w:r>
            <w:r>
              <w:rPr>
                <w:rFonts w:hint="eastAsia"/>
                <w:szCs w:val="21"/>
              </w:rPr>
              <w:t xml:space="preserve">1.3 </w:t>
            </w:r>
            <w:r>
              <w:rPr>
                <w:rFonts w:hint="eastAsia"/>
                <w:szCs w:val="21"/>
              </w:rPr>
              <w:t>能够将工程基础和专业知识用于电力系统工程问题的分析和优化</w:t>
            </w:r>
          </w:p>
        </w:tc>
        <w:tc>
          <w:tcPr>
            <w:tcW w:w="2520" w:type="dxa"/>
            <w:tcBorders>
              <w:top w:val="single" w:sz="4" w:space="0" w:color="auto"/>
              <w:left w:val="single" w:sz="4" w:space="0" w:color="auto"/>
              <w:bottom w:val="single" w:sz="4" w:space="0" w:color="auto"/>
              <w:right w:val="single" w:sz="4" w:space="0" w:color="auto"/>
            </w:tcBorders>
            <w:vAlign w:val="center"/>
          </w:tcPr>
          <w:p w:rsidR="00E92954" w:rsidRDefault="003F2132">
            <w:pPr>
              <w:adjustRightInd w:val="0"/>
              <w:snapToGrid w:val="0"/>
              <w:jc w:val="left"/>
              <w:rPr>
                <w:szCs w:val="21"/>
              </w:rPr>
            </w:pPr>
            <w:r>
              <w:rPr>
                <w:rFonts w:hint="eastAsia"/>
                <w:szCs w:val="21"/>
              </w:rPr>
              <w:t>教学目标</w:t>
            </w:r>
            <w:r>
              <w:rPr>
                <w:rFonts w:hint="eastAsia"/>
                <w:szCs w:val="21"/>
              </w:rPr>
              <w:t>1</w:t>
            </w:r>
            <w:r>
              <w:rPr>
                <w:rFonts w:hint="eastAsia"/>
                <w:szCs w:val="21"/>
              </w:rPr>
              <w:t>、</w:t>
            </w:r>
            <w:r>
              <w:rPr>
                <w:rFonts w:hint="eastAsia"/>
                <w:szCs w:val="21"/>
              </w:rPr>
              <w:t>4</w:t>
            </w:r>
            <w:r>
              <w:rPr>
                <w:rFonts w:hint="eastAsia"/>
                <w:szCs w:val="21"/>
              </w:rPr>
              <w:t>、</w:t>
            </w:r>
            <w:r>
              <w:rPr>
                <w:rFonts w:hint="eastAsia"/>
                <w:szCs w:val="21"/>
              </w:rPr>
              <w:t>6</w:t>
            </w:r>
            <w:r>
              <w:rPr>
                <w:rFonts w:hint="eastAsia"/>
                <w:szCs w:val="21"/>
              </w:rPr>
              <w:t>、</w:t>
            </w:r>
            <w:r>
              <w:rPr>
                <w:rFonts w:hint="eastAsia"/>
                <w:szCs w:val="21"/>
              </w:rPr>
              <w:t>7</w:t>
            </w:r>
          </w:p>
        </w:tc>
      </w:tr>
      <w:tr w:rsidR="00E92954">
        <w:trPr>
          <w:trHeight w:val="397"/>
        </w:trPr>
        <w:tc>
          <w:tcPr>
            <w:tcW w:w="1260" w:type="dxa"/>
            <w:tcBorders>
              <w:top w:val="single" w:sz="4" w:space="0" w:color="auto"/>
              <w:left w:val="single" w:sz="4" w:space="0" w:color="auto"/>
              <w:right w:val="single" w:sz="4" w:space="0" w:color="auto"/>
            </w:tcBorders>
          </w:tcPr>
          <w:p w:rsidR="00E92954" w:rsidRDefault="003F2132">
            <w:pPr>
              <w:pStyle w:val="a8"/>
              <w:spacing w:line="312" w:lineRule="auto"/>
              <w:rPr>
                <w:rFonts w:ascii="Times New Roman" w:hAnsi="Times New Roman"/>
                <w:szCs w:val="21"/>
              </w:rPr>
            </w:pPr>
            <w:r>
              <w:rPr>
                <w:rFonts w:ascii="Times New Roman" w:hAnsi="Times New Roman" w:hint="eastAsia"/>
                <w:szCs w:val="21"/>
              </w:rPr>
              <w:t>2.</w:t>
            </w:r>
            <w:r>
              <w:rPr>
                <w:rFonts w:hint="eastAsia"/>
                <w:color w:val="000000"/>
              </w:rPr>
              <w:t>问题分析</w:t>
            </w:r>
          </w:p>
        </w:tc>
        <w:tc>
          <w:tcPr>
            <w:tcW w:w="4140" w:type="dxa"/>
            <w:tcBorders>
              <w:top w:val="single" w:sz="4" w:space="0" w:color="auto"/>
              <w:left w:val="single" w:sz="4" w:space="0" w:color="auto"/>
              <w:bottom w:val="single" w:sz="4" w:space="0" w:color="auto"/>
              <w:right w:val="single" w:sz="4" w:space="0" w:color="auto"/>
            </w:tcBorders>
          </w:tcPr>
          <w:p w:rsidR="00E92954" w:rsidRDefault="003F2132">
            <w:pPr>
              <w:adjustRightInd w:val="0"/>
              <w:snapToGrid w:val="0"/>
              <w:jc w:val="left"/>
              <w:rPr>
                <w:szCs w:val="21"/>
              </w:rPr>
            </w:pPr>
            <w:r>
              <w:rPr>
                <w:szCs w:val="21"/>
              </w:rPr>
              <w:t>指标点</w:t>
            </w:r>
            <w:r>
              <w:rPr>
                <w:szCs w:val="21"/>
              </w:rPr>
              <w:t>2.1</w:t>
            </w:r>
            <w:r>
              <w:rPr>
                <w:szCs w:val="21"/>
              </w:rPr>
              <w:t>能识别和判断电力系统</w:t>
            </w:r>
            <w:r>
              <w:rPr>
                <w:rFonts w:hint="eastAsia"/>
                <w:szCs w:val="21"/>
              </w:rPr>
              <w:t>复杂工程</w:t>
            </w:r>
            <w:r>
              <w:rPr>
                <w:szCs w:val="21"/>
              </w:rPr>
              <w:t>问题的关键环节和参数</w:t>
            </w:r>
            <w:r>
              <w:rPr>
                <w:rFonts w:hint="eastAsia"/>
                <w:szCs w:val="21"/>
              </w:rPr>
              <w:t>。</w:t>
            </w:r>
          </w:p>
        </w:tc>
        <w:tc>
          <w:tcPr>
            <w:tcW w:w="2520" w:type="dxa"/>
            <w:tcBorders>
              <w:top w:val="single" w:sz="4" w:space="0" w:color="auto"/>
              <w:left w:val="single" w:sz="4" w:space="0" w:color="auto"/>
              <w:bottom w:val="single" w:sz="4" w:space="0" w:color="auto"/>
              <w:right w:val="single" w:sz="4" w:space="0" w:color="auto"/>
            </w:tcBorders>
            <w:vAlign w:val="center"/>
          </w:tcPr>
          <w:p w:rsidR="00E92954" w:rsidRDefault="003F2132">
            <w:pPr>
              <w:adjustRightInd w:val="0"/>
              <w:snapToGrid w:val="0"/>
              <w:jc w:val="left"/>
              <w:rPr>
                <w:szCs w:val="21"/>
              </w:rPr>
            </w:pPr>
            <w:r>
              <w:rPr>
                <w:rFonts w:hint="eastAsia"/>
                <w:szCs w:val="21"/>
              </w:rPr>
              <w:t>教学目标</w:t>
            </w:r>
            <w:r>
              <w:rPr>
                <w:rFonts w:hint="eastAsia"/>
                <w:szCs w:val="21"/>
              </w:rPr>
              <w:t>1</w:t>
            </w:r>
            <w:r>
              <w:rPr>
                <w:rFonts w:hint="eastAsia"/>
                <w:szCs w:val="21"/>
              </w:rPr>
              <w:t>、</w:t>
            </w:r>
            <w:r>
              <w:rPr>
                <w:rFonts w:hint="eastAsia"/>
                <w:szCs w:val="21"/>
              </w:rPr>
              <w:t>3</w:t>
            </w:r>
            <w:r>
              <w:rPr>
                <w:rFonts w:hint="eastAsia"/>
                <w:szCs w:val="21"/>
              </w:rPr>
              <w:t>、</w:t>
            </w:r>
            <w:r>
              <w:rPr>
                <w:rFonts w:hint="eastAsia"/>
                <w:szCs w:val="21"/>
              </w:rPr>
              <w:t>5</w:t>
            </w:r>
          </w:p>
        </w:tc>
      </w:tr>
    </w:tbl>
    <w:p w:rsidR="00E92954" w:rsidRDefault="003F2132" w:rsidP="00892280">
      <w:pPr>
        <w:adjustRightInd w:val="0"/>
        <w:snapToGrid w:val="0"/>
        <w:spacing w:beforeLines="50" w:afterLines="50"/>
        <w:rPr>
          <w:rFonts w:ascii="黑体" w:eastAsia="黑体"/>
          <w:color w:val="000000"/>
          <w:sz w:val="24"/>
        </w:rPr>
      </w:pPr>
      <w:r>
        <w:rPr>
          <w:rFonts w:ascii="黑体" w:eastAsia="黑体" w:hint="eastAsia"/>
          <w:color w:val="000000"/>
          <w:sz w:val="24"/>
        </w:rPr>
        <w:lastRenderedPageBreak/>
        <w:t>四、教学内容、学时安排和基本要求</w:t>
      </w:r>
    </w:p>
    <w:p w:rsidR="00E92954" w:rsidRDefault="003F2132">
      <w:pPr>
        <w:adjustRightInd w:val="0"/>
        <w:snapToGrid w:val="0"/>
        <w:ind w:firstLineChars="294" w:firstLine="708"/>
        <w:rPr>
          <w:rFonts w:ascii="宋体" w:hAnsi="宋体" w:cs="宋体"/>
          <w:b/>
          <w:kern w:val="0"/>
          <w:sz w:val="24"/>
        </w:rPr>
      </w:pPr>
      <w:r>
        <w:rPr>
          <w:rFonts w:ascii="宋体" w:hAnsi="宋体" w:cs="宋体" w:hint="eastAsia"/>
          <w:b/>
          <w:kern w:val="0"/>
          <w:sz w:val="24"/>
        </w:rPr>
        <w:t xml:space="preserve">第一章 </w:t>
      </w:r>
      <w:r>
        <w:rPr>
          <w:rFonts w:ascii="宋体" w:hAnsi="宋体" w:cs="宋体"/>
          <w:b/>
          <w:kern w:val="0"/>
          <w:sz w:val="24"/>
        </w:rPr>
        <w:t>电路的基本概念</w:t>
      </w:r>
      <w:r>
        <w:rPr>
          <w:rFonts w:ascii="宋体" w:hAnsi="宋体" w:cs="宋体" w:hint="eastAsia"/>
          <w:b/>
          <w:kern w:val="0"/>
          <w:sz w:val="24"/>
        </w:rPr>
        <w:t>和两类约束（4学时，支撑课程目标1、2、3）</w:t>
      </w:r>
    </w:p>
    <w:p w:rsidR="00E92954" w:rsidRDefault="003F2132">
      <w:pPr>
        <w:adjustRightInd w:val="0"/>
        <w:snapToGrid w:val="0"/>
        <w:ind w:left="540"/>
        <w:rPr>
          <w:rFonts w:ascii="宋体" w:hAnsi="宋体"/>
          <w:color w:val="000000"/>
          <w:szCs w:val="21"/>
        </w:rPr>
      </w:pPr>
      <w:r>
        <w:rPr>
          <w:rFonts w:ascii="宋体" w:hAnsi="宋体" w:hint="eastAsia"/>
          <w:color w:val="000000"/>
          <w:szCs w:val="21"/>
        </w:rPr>
        <w:t>（1）</w:t>
      </w:r>
      <w:r>
        <w:rPr>
          <w:rFonts w:ascii="宋体" w:hint="eastAsia"/>
        </w:rPr>
        <w:t>掌握</w:t>
      </w:r>
      <w:r>
        <w:rPr>
          <w:rFonts w:ascii="宋体" w:hAnsi="宋体" w:hint="eastAsia"/>
          <w:color w:val="000000"/>
          <w:szCs w:val="21"/>
        </w:rPr>
        <w:t>实际电路与模型电路；</w:t>
      </w:r>
    </w:p>
    <w:p w:rsidR="00E92954" w:rsidRDefault="003F2132">
      <w:pPr>
        <w:adjustRightInd w:val="0"/>
        <w:snapToGrid w:val="0"/>
        <w:ind w:left="540"/>
        <w:rPr>
          <w:rFonts w:ascii="宋体"/>
        </w:rPr>
      </w:pPr>
      <w:r>
        <w:rPr>
          <w:rFonts w:ascii="宋体" w:hAnsi="宋体" w:hint="eastAsia"/>
          <w:color w:val="000000"/>
          <w:szCs w:val="21"/>
        </w:rPr>
        <w:t>（2）</w:t>
      </w:r>
      <w:r>
        <w:rPr>
          <w:rFonts w:ascii="宋体" w:hint="eastAsia"/>
        </w:rPr>
        <w:t>掌握电压和电流的参考方向；</w:t>
      </w:r>
    </w:p>
    <w:p w:rsidR="00E92954" w:rsidRDefault="003F2132">
      <w:pPr>
        <w:adjustRightInd w:val="0"/>
        <w:snapToGrid w:val="0"/>
        <w:ind w:left="540"/>
        <w:rPr>
          <w:rFonts w:ascii="宋体"/>
        </w:rPr>
      </w:pPr>
      <w:r>
        <w:rPr>
          <w:rFonts w:ascii="宋体" w:hAnsi="宋体" w:hint="eastAsia"/>
          <w:color w:val="000000"/>
          <w:szCs w:val="21"/>
        </w:rPr>
        <w:t>（3）</w:t>
      </w:r>
      <w:r>
        <w:rPr>
          <w:rFonts w:ascii="宋体" w:hint="eastAsia"/>
        </w:rPr>
        <w:t>掌握电能量与电功率的计算；</w:t>
      </w:r>
    </w:p>
    <w:p w:rsidR="00E92954" w:rsidRDefault="003F2132">
      <w:pPr>
        <w:adjustRightInd w:val="0"/>
        <w:snapToGrid w:val="0"/>
        <w:ind w:left="540"/>
        <w:rPr>
          <w:rFonts w:ascii="宋体"/>
        </w:rPr>
      </w:pPr>
      <w:r>
        <w:rPr>
          <w:rFonts w:ascii="宋体" w:hAnsi="宋体" w:hint="eastAsia"/>
          <w:color w:val="000000"/>
          <w:szCs w:val="21"/>
        </w:rPr>
        <w:t>（4）掌握集中参数电路与分布参数电路的概念；</w:t>
      </w:r>
    </w:p>
    <w:p w:rsidR="00E92954" w:rsidRDefault="003F2132">
      <w:pPr>
        <w:adjustRightInd w:val="0"/>
        <w:snapToGrid w:val="0"/>
        <w:ind w:left="540"/>
        <w:rPr>
          <w:rFonts w:ascii="宋体" w:hAnsi="宋体"/>
          <w:szCs w:val="21"/>
        </w:rPr>
      </w:pPr>
      <w:r>
        <w:rPr>
          <w:rFonts w:ascii="宋体" w:hAnsi="宋体" w:hint="eastAsia"/>
          <w:color w:val="000000"/>
          <w:szCs w:val="21"/>
        </w:rPr>
        <w:t>（4）</w:t>
      </w:r>
      <w:r>
        <w:rPr>
          <w:rFonts w:ascii="宋体" w:hint="eastAsia"/>
        </w:rPr>
        <w:t>掌握元件（</w:t>
      </w:r>
      <w:r>
        <w:rPr>
          <w:rFonts w:ascii="宋体" w:hAnsi="宋体" w:hint="eastAsia"/>
          <w:szCs w:val="21"/>
        </w:rPr>
        <w:t>电阻、电导、独立电源）的特性；</w:t>
      </w:r>
    </w:p>
    <w:p w:rsidR="00E92954" w:rsidRDefault="003F2132">
      <w:pPr>
        <w:adjustRightInd w:val="0"/>
        <w:snapToGrid w:val="0"/>
        <w:ind w:left="540"/>
        <w:rPr>
          <w:rFonts w:ascii="宋体"/>
        </w:rPr>
      </w:pPr>
      <w:r>
        <w:rPr>
          <w:rFonts w:ascii="宋体" w:hAnsi="宋体" w:hint="eastAsia"/>
          <w:color w:val="000000"/>
          <w:szCs w:val="21"/>
        </w:rPr>
        <w:t>（5）</w:t>
      </w:r>
      <w:r>
        <w:rPr>
          <w:rFonts w:ascii="宋体" w:hint="eastAsia"/>
        </w:rPr>
        <w:t>掌握</w:t>
      </w:r>
      <w:r>
        <w:rPr>
          <w:rFonts w:ascii="宋体" w:hAnsi="宋体" w:hint="eastAsia"/>
          <w:szCs w:val="21"/>
        </w:rPr>
        <w:t>拓扑约束</w:t>
      </w:r>
      <w:r>
        <w:rPr>
          <w:rFonts w:ascii="宋体" w:hint="eastAsia"/>
        </w:rPr>
        <w:t>；</w:t>
      </w:r>
    </w:p>
    <w:p w:rsidR="00E92954" w:rsidRDefault="003F2132">
      <w:pPr>
        <w:adjustRightInd w:val="0"/>
        <w:snapToGrid w:val="0"/>
        <w:ind w:left="540"/>
        <w:rPr>
          <w:rFonts w:ascii="宋体" w:hAnsi="宋体"/>
          <w:color w:val="000000"/>
          <w:szCs w:val="21"/>
        </w:rPr>
      </w:pPr>
      <w:r>
        <w:rPr>
          <w:rFonts w:ascii="宋体" w:hAnsi="宋体" w:hint="eastAsia"/>
          <w:color w:val="000000"/>
          <w:szCs w:val="21"/>
        </w:rPr>
        <w:t>（6）了解电路的分类。</w:t>
      </w:r>
    </w:p>
    <w:p w:rsidR="00E92954" w:rsidRDefault="003F2132">
      <w:pPr>
        <w:adjustRightInd w:val="0"/>
        <w:snapToGrid w:val="0"/>
        <w:ind w:left="540"/>
        <w:rPr>
          <w:rFonts w:ascii="宋体" w:hAnsi="宋体"/>
          <w:color w:val="000000"/>
          <w:szCs w:val="21"/>
        </w:rPr>
      </w:pPr>
      <w:r>
        <w:rPr>
          <w:rFonts w:ascii="宋体" w:hAnsi="宋体" w:hint="eastAsia"/>
          <w:szCs w:val="21"/>
        </w:rPr>
        <w:t>重点难点：模型化的概念、关联</w:t>
      </w:r>
      <w:r>
        <w:rPr>
          <w:rFonts w:ascii="宋体" w:hint="eastAsia"/>
        </w:rPr>
        <w:t>参考方向、</w:t>
      </w:r>
      <w:r>
        <w:rPr>
          <w:rFonts w:ascii="宋体" w:hAnsi="宋体" w:hint="eastAsia"/>
          <w:szCs w:val="21"/>
        </w:rPr>
        <w:t>电阻（电导）和独立电源的特性、拓扑约束。</w:t>
      </w:r>
    </w:p>
    <w:p w:rsidR="00E92954" w:rsidRDefault="00E92954">
      <w:pPr>
        <w:adjustRightInd w:val="0"/>
        <w:snapToGrid w:val="0"/>
        <w:ind w:left="540"/>
        <w:rPr>
          <w:rFonts w:ascii="宋体" w:hAnsi="宋体"/>
          <w:color w:val="000000"/>
          <w:szCs w:val="21"/>
        </w:rPr>
      </w:pPr>
    </w:p>
    <w:p w:rsidR="00E92954" w:rsidRDefault="003F2132">
      <w:pPr>
        <w:adjustRightInd w:val="0"/>
        <w:snapToGrid w:val="0"/>
        <w:ind w:leftChars="257" w:left="540" w:firstLineChars="49" w:firstLine="118"/>
        <w:rPr>
          <w:rFonts w:ascii="宋体" w:hAnsi="宋体"/>
          <w:b/>
          <w:color w:val="000000"/>
          <w:sz w:val="24"/>
        </w:rPr>
      </w:pPr>
      <w:r>
        <w:rPr>
          <w:rFonts w:ascii="宋体" w:hAnsi="宋体" w:hint="eastAsia"/>
          <w:b/>
          <w:color w:val="000000"/>
          <w:sz w:val="24"/>
        </w:rPr>
        <w:t xml:space="preserve">第二章 </w:t>
      </w:r>
      <w:r>
        <w:rPr>
          <w:rFonts w:ascii="宋体" w:hAnsi="宋体" w:cs="宋体" w:hint="eastAsia"/>
          <w:b/>
          <w:kern w:val="0"/>
          <w:sz w:val="24"/>
        </w:rPr>
        <w:t>电路的等效变换</w:t>
      </w:r>
      <w:r>
        <w:rPr>
          <w:rFonts w:ascii="宋体" w:hAnsi="宋体" w:hint="eastAsia"/>
          <w:b/>
          <w:color w:val="000000"/>
          <w:sz w:val="24"/>
        </w:rPr>
        <w:t>（4学时，支撑课程目标4）</w:t>
      </w:r>
    </w:p>
    <w:p w:rsidR="00E92954" w:rsidRDefault="003F2132">
      <w:pPr>
        <w:adjustRightInd w:val="0"/>
        <w:snapToGrid w:val="0"/>
        <w:ind w:firstLineChars="250" w:firstLine="525"/>
        <w:rPr>
          <w:rFonts w:ascii="宋体" w:hAnsi="宋体"/>
          <w:szCs w:val="21"/>
        </w:rPr>
      </w:pPr>
      <w:r>
        <w:rPr>
          <w:rFonts w:ascii="宋体" w:hAnsi="宋体" w:hint="eastAsia"/>
          <w:szCs w:val="21"/>
        </w:rPr>
        <w:t>（1）</w:t>
      </w:r>
      <w:r>
        <w:rPr>
          <w:rFonts w:ascii="宋体" w:hint="eastAsia"/>
        </w:rPr>
        <w:t>掌握</w:t>
      </w:r>
      <w:r>
        <w:rPr>
          <w:rFonts w:ascii="宋体" w:hAnsi="宋体" w:hint="eastAsia"/>
          <w:szCs w:val="21"/>
        </w:rPr>
        <w:t>等效变换和等效电阻的概念；</w:t>
      </w:r>
    </w:p>
    <w:p w:rsidR="00E92954" w:rsidRDefault="003F2132">
      <w:pPr>
        <w:adjustRightInd w:val="0"/>
        <w:snapToGrid w:val="0"/>
        <w:ind w:firstLineChars="250" w:firstLine="525"/>
        <w:rPr>
          <w:rFonts w:ascii="宋体" w:hAnsi="宋体"/>
          <w:szCs w:val="21"/>
        </w:rPr>
      </w:pPr>
      <w:r>
        <w:rPr>
          <w:rFonts w:ascii="宋体" w:hAnsi="宋体" w:hint="eastAsia"/>
          <w:szCs w:val="21"/>
        </w:rPr>
        <w:t>（2）</w:t>
      </w:r>
      <w:r>
        <w:rPr>
          <w:rFonts w:ascii="宋体" w:hint="eastAsia"/>
        </w:rPr>
        <w:t>掌握</w:t>
      </w:r>
      <w:r>
        <w:rPr>
          <w:rFonts w:ascii="宋体" w:hAnsi="宋体" w:hint="eastAsia"/>
          <w:szCs w:val="21"/>
        </w:rPr>
        <w:t>电阻的各种连接及其等效变换；</w:t>
      </w:r>
    </w:p>
    <w:p w:rsidR="00E92954" w:rsidRDefault="003F2132">
      <w:pPr>
        <w:adjustRightInd w:val="0"/>
        <w:snapToGrid w:val="0"/>
        <w:ind w:firstLineChars="250" w:firstLine="525"/>
        <w:rPr>
          <w:rFonts w:ascii="宋体" w:hAnsi="宋体"/>
          <w:szCs w:val="21"/>
        </w:rPr>
      </w:pPr>
      <w:r>
        <w:rPr>
          <w:rFonts w:ascii="宋体" w:hAnsi="宋体" w:hint="eastAsia"/>
          <w:szCs w:val="21"/>
        </w:rPr>
        <w:t>（3）</w:t>
      </w:r>
      <w:r>
        <w:rPr>
          <w:rFonts w:ascii="宋体" w:hint="eastAsia"/>
        </w:rPr>
        <w:t>掌握</w:t>
      </w:r>
      <w:r>
        <w:rPr>
          <w:rFonts w:ascii="宋体" w:hAnsi="宋体" w:hint="eastAsia"/>
          <w:szCs w:val="21"/>
        </w:rPr>
        <w:t>电阻星形连接与三角形连接的等效变换；</w:t>
      </w:r>
    </w:p>
    <w:p w:rsidR="00E92954" w:rsidRDefault="003F2132" w:rsidP="00F14B71">
      <w:pPr>
        <w:adjustRightInd w:val="0"/>
        <w:snapToGrid w:val="0"/>
        <w:ind w:firstLineChars="257" w:firstLine="540"/>
        <w:rPr>
          <w:rFonts w:ascii="宋体" w:hAnsi="宋体"/>
          <w:szCs w:val="21"/>
        </w:rPr>
      </w:pPr>
      <w:r>
        <w:rPr>
          <w:rFonts w:ascii="宋体" w:hAnsi="宋体" w:hint="eastAsia"/>
          <w:szCs w:val="21"/>
        </w:rPr>
        <w:t>（4）</w:t>
      </w:r>
      <w:r>
        <w:rPr>
          <w:rFonts w:ascii="宋体" w:hint="eastAsia"/>
        </w:rPr>
        <w:t>掌握</w:t>
      </w:r>
      <w:r>
        <w:rPr>
          <w:rFonts w:ascii="宋体" w:hAnsi="宋体" w:hint="eastAsia"/>
          <w:szCs w:val="21"/>
        </w:rPr>
        <w:t>实际电源两种模型的等效变换；</w:t>
      </w:r>
    </w:p>
    <w:p w:rsidR="00E92954" w:rsidRDefault="003F2132" w:rsidP="00F14B71">
      <w:pPr>
        <w:adjustRightInd w:val="0"/>
        <w:snapToGrid w:val="0"/>
        <w:ind w:firstLineChars="257" w:firstLine="540"/>
        <w:rPr>
          <w:rFonts w:ascii="宋体" w:hAnsi="宋体"/>
          <w:szCs w:val="21"/>
        </w:rPr>
      </w:pPr>
      <w:r>
        <w:rPr>
          <w:rFonts w:ascii="宋体" w:hAnsi="宋体" w:hint="eastAsia"/>
          <w:szCs w:val="21"/>
        </w:rPr>
        <w:t>（5）</w:t>
      </w:r>
      <w:r>
        <w:rPr>
          <w:rFonts w:ascii="宋体" w:hAnsi="宋体" w:hint="eastAsia"/>
          <w:color w:val="000000"/>
          <w:szCs w:val="21"/>
        </w:rPr>
        <w:t>了解</w:t>
      </w:r>
      <w:r>
        <w:rPr>
          <w:rFonts w:ascii="宋体" w:hAnsi="宋体" w:hint="eastAsia"/>
          <w:szCs w:val="21"/>
        </w:rPr>
        <w:t>无伴电源的等效转移；</w:t>
      </w:r>
    </w:p>
    <w:p w:rsidR="00E92954" w:rsidRDefault="003F2132" w:rsidP="00F14B71">
      <w:pPr>
        <w:adjustRightInd w:val="0"/>
        <w:snapToGrid w:val="0"/>
        <w:ind w:firstLineChars="257" w:firstLine="540"/>
        <w:rPr>
          <w:rFonts w:ascii="宋体" w:hAnsi="宋体"/>
          <w:szCs w:val="21"/>
        </w:rPr>
      </w:pPr>
      <w:r>
        <w:rPr>
          <w:rFonts w:ascii="宋体" w:hAnsi="宋体" w:hint="eastAsia"/>
          <w:szCs w:val="21"/>
        </w:rPr>
        <w:t>（6）</w:t>
      </w:r>
      <w:r>
        <w:rPr>
          <w:rFonts w:ascii="宋体" w:hAnsi="宋体" w:hint="eastAsia"/>
          <w:color w:val="000000"/>
          <w:szCs w:val="21"/>
        </w:rPr>
        <w:t>了解</w:t>
      </w:r>
      <w:r>
        <w:rPr>
          <w:rFonts w:ascii="宋体" w:hAnsi="宋体" w:hint="eastAsia"/>
          <w:szCs w:val="21"/>
        </w:rPr>
        <w:t>电源的不同连接方式及其等效变换。</w:t>
      </w:r>
    </w:p>
    <w:p w:rsidR="00E92954" w:rsidRDefault="003F2132">
      <w:pPr>
        <w:adjustRightInd w:val="0"/>
        <w:snapToGrid w:val="0"/>
        <w:ind w:leftChars="257" w:left="540" w:firstLineChars="50" w:firstLine="105"/>
        <w:rPr>
          <w:rFonts w:ascii="宋体" w:hAnsi="宋体"/>
          <w:szCs w:val="21"/>
        </w:rPr>
      </w:pPr>
      <w:r>
        <w:rPr>
          <w:rFonts w:ascii="宋体" w:hAnsi="宋体" w:hint="eastAsia"/>
          <w:szCs w:val="21"/>
        </w:rPr>
        <w:t>重点难点：等效变换的概念、等效变换的方法。</w:t>
      </w:r>
    </w:p>
    <w:p w:rsidR="00E92954" w:rsidRDefault="00E92954">
      <w:pPr>
        <w:adjustRightInd w:val="0"/>
        <w:snapToGrid w:val="0"/>
        <w:ind w:left="540"/>
        <w:rPr>
          <w:rFonts w:ascii="宋体" w:hAnsi="宋体"/>
          <w:color w:val="000000"/>
          <w:szCs w:val="21"/>
        </w:rPr>
      </w:pPr>
    </w:p>
    <w:p w:rsidR="00E92954" w:rsidRDefault="003F2132">
      <w:pPr>
        <w:adjustRightInd w:val="0"/>
        <w:snapToGrid w:val="0"/>
        <w:ind w:left="540"/>
        <w:rPr>
          <w:rFonts w:ascii="宋体" w:hAnsi="宋体"/>
          <w:b/>
          <w:color w:val="000000"/>
          <w:sz w:val="24"/>
        </w:rPr>
      </w:pPr>
      <w:r>
        <w:rPr>
          <w:rFonts w:ascii="宋体" w:hAnsi="宋体" w:hint="eastAsia"/>
          <w:b/>
          <w:color w:val="000000"/>
          <w:sz w:val="24"/>
        </w:rPr>
        <w:t xml:space="preserve">第三章 </w:t>
      </w:r>
      <w:r>
        <w:rPr>
          <w:rFonts w:ascii="宋体" w:hAnsi="宋体" w:cs="宋体" w:hint="eastAsia"/>
          <w:b/>
          <w:kern w:val="0"/>
          <w:sz w:val="24"/>
        </w:rPr>
        <w:t>电路分析的一般方法</w:t>
      </w:r>
      <w:r>
        <w:rPr>
          <w:rFonts w:ascii="宋体" w:hAnsi="宋体" w:hint="eastAsia"/>
          <w:b/>
          <w:color w:val="000000"/>
          <w:sz w:val="24"/>
        </w:rPr>
        <w:t>（6学时，支撑课程目标4）</w:t>
      </w:r>
    </w:p>
    <w:p w:rsidR="00E92954" w:rsidRDefault="003F2132">
      <w:pPr>
        <w:adjustRightInd w:val="0"/>
        <w:snapToGrid w:val="0"/>
        <w:ind w:firstLineChars="200" w:firstLine="420"/>
        <w:rPr>
          <w:rFonts w:ascii="宋体" w:hAnsi="宋体"/>
          <w:szCs w:val="21"/>
        </w:rPr>
      </w:pPr>
      <w:r>
        <w:rPr>
          <w:rFonts w:ascii="宋体" w:hAnsi="宋体" w:hint="eastAsia"/>
          <w:szCs w:val="21"/>
        </w:rPr>
        <w:t>（1）</w:t>
      </w:r>
      <w:r>
        <w:rPr>
          <w:rFonts w:ascii="宋体" w:hint="eastAsia"/>
        </w:rPr>
        <w:t>掌握</w:t>
      </w:r>
      <w:r>
        <w:rPr>
          <w:rFonts w:ascii="宋体" w:hAnsi="宋体" w:hint="eastAsia"/>
          <w:szCs w:val="21"/>
        </w:rPr>
        <w:t>支路约束和独立拓扑约束；</w:t>
      </w:r>
    </w:p>
    <w:p w:rsidR="00E92954" w:rsidRDefault="003F2132">
      <w:pPr>
        <w:adjustRightInd w:val="0"/>
        <w:snapToGrid w:val="0"/>
        <w:ind w:firstLineChars="200" w:firstLine="420"/>
        <w:rPr>
          <w:rFonts w:ascii="宋体" w:hAnsi="宋体"/>
          <w:szCs w:val="21"/>
        </w:rPr>
      </w:pPr>
      <w:r>
        <w:rPr>
          <w:rFonts w:ascii="宋体" w:hAnsi="宋体" w:hint="eastAsia"/>
          <w:szCs w:val="21"/>
        </w:rPr>
        <w:t>（2）</w:t>
      </w:r>
      <w:r>
        <w:rPr>
          <w:rFonts w:ascii="宋体" w:hint="eastAsia"/>
        </w:rPr>
        <w:t>掌握</w:t>
      </w:r>
      <w:r>
        <w:rPr>
          <w:rFonts w:ascii="宋体" w:hAnsi="宋体" w:hint="eastAsia"/>
          <w:szCs w:val="21"/>
        </w:rPr>
        <w:t>支路法；</w:t>
      </w:r>
    </w:p>
    <w:p w:rsidR="00E92954" w:rsidRDefault="003F2132">
      <w:pPr>
        <w:adjustRightInd w:val="0"/>
        <w:snapToGrid w:val="0"/>
        <w:ind w:firstLineChars="200" w:firstLine="420"/>
        <w:rPr>
          <w:rFonts w:ascii="宋体" w:hAnsi="宋体"/>
          <w:szCs w:val="21"/>
        </w:rPr>
      </w:pPr>
      <w:r>
        <w:rPr>
          <w:rFonts w:ascii="宋体" w:hAnsi="宋体" w:hint="eastAsia"/>
          <w:szCs w:val="21"/>
        </w:rPr>
        <w:t>（3）</w:t>
      </w:r>
      <w:r>
        <w:rPr>
          <w:rFonts w:ascii="宋体" w:hint="eastAsia"/>
        </w:rPr>
        <w:t>掌握</w:t>
      </w:r>
      <w:r>
        <w:rPr>
          <w:rFonts w:ascii="宋体" w:hAnsi="宋体" w:hint="eastAsia"/>
          <w:szCs w:val="21"/>
        </w:rPr>
        <w:t>网孔电流法；</w:t>
      </w:r>
    </w:p>
    <w:p w:rsidR="00E92954" w:rsidRDefault="003F2132">
      <w:pPr>
        <w:adjustRightInd w:val="0"/>
        <w:snapToGrid w:val="0"/>
        <w:ind w:firstLineChars="200" w:firstLine="420"/>
        <w:rPr>
          <w:rFonts w:ascii="宋体" w:hAnsi="宋体"/>
          <w:szCs w:val="21"/>
        </w:rPr>
      </w:pPr>
      <w:r>
        <w:rPr>
          <w:rFonts w:ascii="宋体" w:hAnsi="宋体" w:hint="eastAsia"/>
          <w:szCs w:val="21"/>
        </w:rPr>
        <w:t>（4）</w:t>
      </w:r>
      <w:r>
        <w:rPr>
          <w:rFonts w:ascii="宋体" w:hAnsi="宋体" w:hint="eastAsia"/>
          <w:color w:val="000000"/>
          <w:szCs w:val="21"/>
        </w:rPr>
        <w:t>了解</w:t>
      </w:r>
      <w:r>
        <w:rPr>
          <w:rFonts w:ascii="宋体" w:hAnsi="宋体" w:hint="eastAsia"/>
          <w:szCs w:val="21"/>
        </w:rPr>
        <w:t>寻找独立回路的系统化方法；</w:t>
      </w:r>
    </w:p>
    <w:p w:rsidR="00E92954" w:rsidRDefault="003F2132">
      <w:pPr>
        <w:adjustRightInd w:val="0"/>
        <w:snapToGrid w:val="0"/>
        <w:ind w:firstLineChars="200" w:firstLine="420"/>
        <w:rPr>
          <w:rFonts w:ascii="宋体" w:hAnsi="宋体"/>
          <w:szCs w:val="21"/>
        </w:rPr>
      </w:pPr>
      <w:r>
        <w:rPr>
          <w:rFonts w:ascii="宋体" w:hAnsi="宋体" w:hint="eastAsia"/>
          <w:szCs w:val="21"/>
        </w:rPr>
        <w:t>（5）</w:t>
      </w:r>
      <w:r>
        <w:rPr>
          <w:rFonts w:ascii="宋体" w:hint="eastAsia"/>
        </w:rPr>
        <w:t>掌握</w:t>
      </w:r>
      <w:r>
        <w:rPr>
          <w:rFonts w:ascii="宋体" w:hAnsi="宋体" w:hint="eastAsia"/>
          <w:szCs w:val="21"/>
        </w:rPr>
        <w:t>回路电流法；</w:t>
      </w:r>
    </w:p>
    <w:p w:rsidR="00E92954" w:rsidRDefault="003F2132">
      <w:pPr>
        <w:adjustRightInd w:val="0"/>
        <w:snapToGrid w:val="0"/>
        <w:ind w:firstLineChars="200" w:firstLine="420"/>
        <w:rPr>
          <w:rFonts w:ascii="宋体" w:hAnsi="宋体"/>
          <w:szCs w:val="21"/>
        </w:rPr>
      </w:pPr>
      <w:r>
        <w:rPr>
          <w:rFonts w:ascii="宋体" w:hAnsi="宋体" w:hint="eastAsia"/>
          <w:szCs w:val="21"/>
        </w:rPr>
        <w:t>（6）</w:t>
      </w:r>
      <w:r>
        <w:rPr>
          <w:rFonts w:ascii="宋体" w:hint="eastAsia"/>
        </w:rPr>
        <w:t>掌握</w:t>
      </w:r>
      <w:r>
        <w:rPr>
          <w:rFonts w:ascii="宋体" w:hAnsi="宋体" w:hint="eastAsia"/>
          <w:szCs w:val="21"/>
        </w:rPr>
        <w:t>节点电压法。</w:t>
      </w:r>
    </w:p>
    <w:p w:rsidR="00E92954" w:rsidRDefault="003F2132">
      <w:pPr>
        <w:adjustRightInd w:val="0"/>
        <w:snapToGrid w:val="0"/>
        <w:ind w:left="600"/>
        <w:rPr>
          <w:rFonts w:ascii="宋体" w:hAnsi="宋体"/>
          <w:color w:val="000000"/>
          <w:szCs w:val="21"/>
        </w:rPr>
      </w:pPr>
      <w:r>
        <w:rPr>
          <w:rFonts w:ascii="宋体" w:hAnsi="宋体" w:hint="eastAsia"/>
          <w:szCs w:val="21"/>
        </w:rPr>
        <w:t>重点难点：支路法，回路电流法、节点电压法。</w:t>
      </w:r>
    </w:p>
    <w:p w:rsidR="00E92954" w:rsidRDefault="00E92954">
      <w:pPr>
        <w:adjustRightInd w:val="0"/>
        <w:snapToGrid w:val="0"/>
        <w:ind w:firstLineChars="200" w:firstLine="480"/>
        <w:rPr>
          <w:rFonts w:ascii="宋体" w:hAnsi="宋体" w:cs="宋体"/>
          <w:kern w:val="0"/>
          <w:sz w:val="24"/>
        </w:rPr>
      </w:pPr>
    </w:p>
    <w:p w:rsidR="00E92954" w:rsidRDefault="003F2132">
      <w:pPr>
        <w:adjustRightInd w:val="0"/>
        <w:snapToGrid w:val="0"/>
        <w:ind w:left="600"/>
        <w:rPr>
          <w:rFonts w:ascii="宋体" w:hAnsi="宋体"/>
          <w:b/>
          <w:color w:val="000000"/>
          <w:sz w:val="24"/>
        </w:rPr>
      </w:pPr>
      <w:r>
        <w:rPr>
          <w:rFonts w:ascii="宋体" w:hAnsi="宋体" w:hint="eastAsia"/>
          <w:b/>
          <w:color w:val="000000"/>
          <w:sz w:val="24"/>
        </w:rPr>
        <w:t xml:space="preserve">第四章 </w:t>
      </w:r>
      <w:r>
        <w:rPr>
          <w:rFonts w:ascii="宋体" w:hAnsi="宋体" w:cs="宋体" w:hint="eastAsia"/>
          <w:b/>
          <w:kern w:val="0"/>
          <w:sz w:val="24"/>
        </w:rPr>
        <w:t>含受控电源的电路</w:t>
      </w:r>
      <w:r>
        <w:rPr>
          <w:rFonts w:ascii="宋体" w:hAnsi="宋体" w:hint="eastAsia"/>
          <w:b/>
          <w:color w:val="000000"/>
          <w:sz w:val="24"/>
        </w:rPr>
        <w:t>（4学时，支撑课程目标2、3、4）</w:t>
      </w:r>
    </w:p>
    <w:p w:rsidR="00E92954" w:rsidRDefault="003F2132">
      <w:pPr>
        <w:adjustRightInd w:val="0"/>
        <w:snapToGrid w:val="0"/>
        <w:ind w:firstLineChars="200" w:firstLine="420"/>
        <w:rPr>
          <w:rFonts w:ascii="宋体" w:hAnsi="宋体"/>
          <w:szCs w:val="21"/>
        </w:rPr>
      </w:pPr>
      <w:r>
        <w:rPr>
          <w:rFonts w:ascii="宋体" w:hAnsi="宋体" w:hint="eastAsia"/>
          <w:szCs w:val="21"/>
        </w:rPr>
        <w:t>（1）</w:t>
      </w:r>
      <w:r>
        <w:rPr>
          <w:rFonts w:ascii="宋体" w:hint="eastAsia"/>
        </w:rPr>
        <w:t>掌握</w:t>
      </w:r>
      <w:r>
        <w:rPr>
          <w:rFonts w:ascii="宋体" w:hAnsi="宋体" w:hint="eastAsia"/>
          <w:szCs w:val="21"/>
        </w:rPr>
        <w:t>受控电源的特性；</w:t>
      </w:r>
    </w:p>
    <w:p w:rsidR="00E92954" w:rsidRDefault="003F2132">
      <w:pPr>
        <w:adjustRightInd w:val="0"/>
        <w:snapToGrid w:val="0"/>
        <w:ind w:firstLineChars="200" w:firstLine="420"/>
        <w:rPr>
          <w:rFonts w:ascii="宋体" w:hAnsi="宋体"/>
          <w:szCs w:val="21"/>
        </w:rPr>
      </w:pPr>
      <w:r>
        <w:rPr>
          <w:rFonts w:ascii="宋体" w:hAnsi="宋体" w:hint="eastAsia"/>
          <w:szCs w:val="21"/>
        </w:rPr>
        <w:t>（2）</w:t>
      </w:r>
      <w:r>
        <w:rPr>
          <w:rFonts w:ascii="宋体" w:hint="eastAsia"/>
        </w:rPr>
        <w:t>掌握</w:t>
      </w:r>
      <w:r>
        <w:rPr>
          <w:rFonts w:ascii="宋体" w:hAnsi="宋体" w:hint="eastAsia"/>
          <w:szCs w:val="21"/>
        </w:rPr>
        <w:t>含受控电源时的网孔电流法；</w:t>
      </w:r>
    </w:p>
    <w:p w:rsidR="00E92954" w:rsidRDefault="003F2132">
      <w:pPr>
        <w:adjustRightInd w:val="0"/>
        <w:snapToGrid w:val="0"/>
        <w:ind w:firstLineChars="200" w:firstLine="420"/>
        <w:rPr>
          <w:rFonts w:ascii="宋体" w:hAnsi="宋体"/>
          <w:szCs w:val="21"/>
        </w:rPr>
      </w:pPr>
      <w:r>
        <w:rPr>
          <w:rFonts w:ascii="宋体" w:hAnsi="宋体" w:hint="eastAsia"/>
          <w:szCs w:val="21"/>
        </w:rPr>
        <w:t>（3）</w:t>
      </w:r>
      <w:r>
        <w:rPr>
          <w:rFonts w:ascii="宋体" w:hint="eastAsia"/>
        </w:rPr>
        <w:t>掌握</w:t>
      </w:r>
      <w:r>
        <w:rPr>
          <w:rFonts w:ascii="宋体" w:hAnsi="宋体" w:hint="eastAsia"/>
          <w:szCs w:val="21"/>
        </w:rPr>
        <w:t>含受控电源时的回路电流法；</w:t>
      </w:r>
    </w:p>
    <w:p w:rsidR="00E92954" w:rsidRDefault="003F2132">
      <w:pPr>
        <w:adjustRightInd w:val="0"/>
        <w:snapToGrid w:val="0"/>
        <w:ind w:firstLineChars="200" w:firstLine="420"/>
        <w:rPr>
          <w:rFonts w:ascii="宋体" w:hAnsi="宋体"/>
          <w:szCs w:val="21"/>
        </w:rPr>
      </w:pPr>
      <w:r>
        <w:rPr>
          <w:rFonts w:ascii="宋体" w:hAnsi="宋体" w:hint="eastAsia"/>
          <w:szCs w:val="21"/>
        </w:rPr>
        <w:t>（4）</w:t>
      </w:r>
      <w:r>
        <w:rPr>
          <w:rFonts w:ascii="宋体" w:hint="eastAsia"/>
        </w:rPr>
        <w:t>掌握</w:t>
      </w:r>
      <w:r>
        <w:rPr>
          <w:rFonts w:ascii="宋体" w:hAnsi="宋体" w:hint="eastAsia"/>
          <w:szCs w:val="21"/>
        </w:rPr>
        <w:t>含受控电源时的节点电压法；</w:t>
      </w:r>
    </w:p>
    <w:p w:rsidR="00E92954" w:rsidRDefault="003F2132">
      <w:pPr>
        <w:adjustRightInd w:val="0"/>
        <w:snapToGrid w:val="0"/>
        <w:ind w:firstLineChars="200" w:firstLine="420"/>
        <w:rPr>
          <w:rFonts w:ascii="宋体" w:hAnsi="宋体"/>
          <w:szCs w:val="21"/>
        </w:rPr>
      </w:pPr>
      <w:r>
        <w:rPr>
          <w:rFonts w:ascii="宋体" w:hAnsi="宋体" w:hint="eastAsia"/>
          <w:szCs w:val="21"/>
        </w:rPr>
        <w:t>（5）</w:t>
      </w:r>
      <w:r>
        <w:rPr>
          <w:rFonts w:ascii="宋体" w:hAnsi="宋体" w:hint="eastAsia"/>
          <w:color w:val="000000"/>
          <w:szCs w:val="21"/>
        </w:rPr>
        <w:t>了解</w:t>
      </w:r>
      <w:r>
        <w:rPr>
          <w:rFonts w:ascii="宋体" w:hAnsi="宋体" w:hint="eastAsia"/>
          <w:szCs w:val="21"/>
        </w:rPr>
        <w:t>输入电阻与输出电阻。</w:t>
      </w:r>
    </w:p>
    <w:p w:rsidR="00E92954" w:rsidRDefault="003F2132">
      <w:pPr>
        <w:adjustRightInd w:val="0"/>
        <w:snapToGrid w:val="0"/>
        <w:ind w:left="540"/>
        <w:rPr>
          <w:rFonts w:ascii="宋体" w:hAnsi="宋体"/>
          <w:szCs w:val="21"/>
        </w:rPr>
      </w:pPr>
      <w:r>
        <w:rPr>
          <w:rFonts w:ascii="宋体" w:hAnsi="宋体" w:hint="eastAsia"/>
          <w:szCs w:val="21"/>
        </w:rPr>
        <w:t>重点难点：受控电源的特性、含受控电源时的回路电流法、含受控电源时的节点电压法。</w:t>
      </w:r>
    </w:p>
    <w:p w:rsidR="00E92954" w:rsidRDefault="00E92954">
      <w:pPr>
        <w:adjustRightInd w:val="0"/>
        <w:snapToGrid w:val="0"/>
        <w:ind w:left="540"/>
        <w:rPr>
          <w:rFonts w:ascii="宋体" w:hAnsi="宋体"/>
          <w:color w:val="000000"/>
          <w:szCs w:val="21"/>
        </w:rPr>
      </w:pPr>
    </w:p>
    <w:p w:rsidR="00E92954" w:rsidRDefault="003F2132">
      <w:pPr>
        <w:adjustRightInd w:val="0"/>
        <w:snapToGrid w:val="0"/>
        <w:ind w:left="600"/>
        <w:rPr>
          <w:rFonts w:ascii="宋体" w:hAnsi="宋体"/>
          <w:b/>
          <w:color w:val="000000"/>
          <w:sz w:val="24"/>
        </w:rPr>
      </w:pPr>
      <w:r>
        <w:rPr>
          <w:rFonts w:ascii="宋体" w:hAnsi="宋体" w:hint="eastAsia"/>
          <w:b/>
          <w:color w:val="000000"/>
          <w:sz w:val="24"/>
        </w:rPr>
        <w:t xml:space="preserve">第五章 </w:t>
      </w:r>
      <w:r>
        <w:rPr>
          <w:rFonts w:ascii="宋体" w:hAnsi="宋体" w:cs="宋体" w:hint="eastAsia"/>
          <w:b/>
          <w:kern w:val="0"/>
          <w:sz w:val="24"/>
        </w:rPr>
        <w:t>含运算放大器的电路</w:t>
      </w:r>
      <w:r>
        <w:rPr>
          <w:rFonts w:ascii="宋体" w:hAnsi="宋体" w:hint="eastAsia"/>
          <w:b/>
          <w:color w:val="000000"/>
          <w:sz w:val="24"/>
        </w:rPr>
        <w:t>（4学时，支撑课程目标2、4）</w:t>
      </w:r>
    </w:p>
    <w:p w:rsidR="00E92954" w:rsidRDefault="003F2132">
      <w:pPr>
        <w:widowControl/>
        <w:adjustRightInd w:val="0"/>
        <w:snapToGrid w:val="0"/>
        <w:ind w:firstLineChars="200" w:firstLine="420"/>
        <w:jc w:val="left"/>
        <w:rPr>
          <w:rFonts w:ascii="宋体" w:hAnsi="宋体"/>
          <w:szCs w:val="21"/>
        </w:rPr>
      </w:pPr>
      <w:r>
        <w:rPr>
          <w:rFonts w:ascii="宋体" w:hAnsi="宋体" w:hint="eastAsia"/>
          <w:szCs w:val="21"/>
        </w:rPr>
        <w:t>（1）</w:t>
      </w:r>
      <w:r>
        <w:rPr>
          <w:rFonts w:ascii="宋体" w:hAnsi="宋体" w:hint="eastAsia"/>
          <w:color w:val="000000"/>
          <w:szCs w:val="21"/>
        </w:rPr>
        <w:t>了解</w:t>
      </w:r>
      <w:r>
        <w:rPr>
          <w:rFonts w:ascii="宋体" w:hAnsi="宋体" w:hint="eastAsia"/>
          <w:szCs w:val="21"/>
        </w:rPr>
        <w:t>实际运算放大器的基本特点；</w:t>
      </w:r>
    </w:p>
    <w:p w:rsidR="00E92954" w:rsidRDefault="003F2132">
      <w:pPr>
        <w:widowControl/>
        <w:adjustRightInd w:val="0"/>
        <w:snapToGrid w:val="0"/>
        <w:ind w:firstLineChars="200" w:firstLine="420"/>
        <w:jc w:val="left"/>
        <w:rPr>
          <w:rFonts w:ascii="宋体" w:hAnsi="宋体"/>
          <w:szCs w:val="21"/>
        </w:rPr>
      </w:pPr>
      <w:r>
        <w:rPr>
          <w:rFonts w:ascii="宋体" w:hAnsi="宋体" w:hint="eastAsia"/>
          <w:szCs w:val="21"/>
        </w:rPr>
        <w:t>（2）</w:t>
      </w:r>
      <w:r>
        <w:rPr>
          <w:rFonts w:ascii="宋体" w:hint="eastAsia"/>
        </w:rPr>
        <w:t>掌握</w:t>
      </w:r>
      <w:r>
        <w:rPr>
          <w:rFonts w:ascii="宋体" w:hAnsi="宋体" w:hint="eastAsia"/>
          <w:szCs w:val="21"/>
        </w:rPr>
        <w:t>实际运算放大器的常用模型；</w:t>
      </w:r>
    </w:p>
    <w:p w:rsidR="00E92954" w:rsidRDefault="003F2132">
      <w:pPr>
        <w:widowControl/>
        <w:adjustRightInd w:val="0"/>
        <w:snapToGrid w:val="0"/>
        <w:ind w:firstLineChars="200" w:firstLine="420"/>
        <w:jc w:val="left"/>
        <w:rPr>
          <w:rFonts w:ascii="宋体" w:hAnsi="宋体"/>
          <w:szCs w:val="21"/>
        </w:rPr>
      </w:pPr>
      <w:r>
        <w:rPr>
          <w:rFonts w:ascii="宋体" w:hAnsi="宋体" w:hint="eastAsia"/>
          <w:szCs w:val="21"/>
        </w:rPr>
        <w:t>（3）</w:t>
      </w:r>
      <w:r>
        <w:rPr>
          <w:rFonts w:ascii="宋体" w:hint="eastAsia"/>
        </w:rPr>
        <w:t>掌握</w:t>
      </w:r>
      <w:r>
        <w:rPr>
          <w:rFonts w:ascii="宋体" w:hAnsi="宋体" w:hint="eastAsia"/>
          <w:szCs w:val="21"/>
        </w:rPr>
        <w:t>理想运算放大器的特性；</w:t>
      </w:r>
    </w:p>
    <w:p w:rsidR="00E92954" w:rsidRDefault="003F2132">
      <w:pPr>
        <w:widowControl/>
        <w:adjustRightInd w:val="0"/>
        <w:snapToGrid w:val="0"/>
        <w:ind w:firstLineChars="200" w:firstLine="420"/>
        <w:jc w:val="left"/>
        <w:rPr>
          <w:rFonts w:ascii="宋体" w:hAnsi="宋体"/>
          <w:szCs w:val="21"/>
        </w:rPr>
      </w:pPr>
      <w:r>
        <w:rPr>
          <w:rFonts w:ascii="宋体" w:hAnsi="宋体" w:hint="eastAsia"/>
          <w:szCs w:val="21"/>
        </w:rPr>
        <w:t>（4）</w:t>
      </w:r>
      <w:r>
        <w:rPr>
          <w:rFonts w:ascii="宋体" w:hAnsi="宋体" w:hint="eastAsia"/>
          <w:color w:val="000000"/>
          <w:szCs w:val="21"/>
        </w:rPr>
        <w:t>了解</w:t>
      </w:r>
      <w:r>
        <w:rPr>
          <w:rFonts w:ascii="宋体" w:hAnsi="宋体" w:hint="eastAsia"/>
          <w:szCs w:val="21"/>
        </w:rPr>
        <w:t xml:space="preserve">运算放大器特性的一些相关内容（自学）； </w:t>
      </w:r>
    </w:p>
    <w:p w:rsidR="00E92954" w:rsidRDefault="003F2132">
      <w:pPr>
        <w:widowControl/>
        <w:adjustRightInd w:val="0"/>
        <w:snapToGrid w:val="0"/>
        <w:ind w:firstLineChars="200" w:firstLine="420"/>
        <w:jc w:val="left"/>
        <w:rPr>
          <w:rFonts w:ascii="宋体" w:hAnsi="宋体"/>
          <w:szCs w:val="21"/>
        </w:rPr>
      </w:pPr>
      <w:r>
        <w:rPr>
          <w:rFonts w:ascii="宋体" w:hAnsi="宋体" w:hint="eastAsia"/>
          <w:szCs w:val="21"/>
        </w:rPr>
        <w:t>（5）</w:t>
      </w:r>
      <w:r>
        <w:rPr>
          <w:rFonts w:ascii="宋体" w:hAnsi="宋体" w:hint="eastAsia"/>
          <w:color w:val="000000"/>
          <w:szCs w:val="21"/>
        </w:rPr>
        <w:t>了解</w:t>
      </w:r>
      <w:r>
        <w:rPr>
          <w:rFonts w:ascii="宋体" w:hAnsi="宋体" w:hint="eastAsia"/>
          <w:szCs w:val="21"/>
        </w:rPr>
        <w:t>有源电路和无源电路的概念与判断方法（自学）。</w:t>
      </w:r>
    </w:p>
    <w:p w:rsidR="00E92954" w:rsidRDefault="003F2132">
      <w:pPr>
        <w:adjustRightInd w:val="0"/>
        <w:snapToGrid w:val="0"/>
        <w:ind w:left="540"/>
        <w:rPr>
          <w:rFonts w:ascii="宋体" w:hAnsi="宋体"/>
          <w:szCs w:val="21"/>
        </w:rPr>
      </w:pPr>
      <w:r>
        <w:rPr>
          <w:rFonts w:ascii="宋体" w:hAnsi="宋体" w:hint="eastAsia"/>
          <w:szCs w:val="21"/>
        </w:rPr>
        <w:t>重点难点：实际运算放大器的常用模型、理想运算放大器的特性。</w:t>
      </w:r>
    </w:p>
    <w:p w:rsidR="00E92954" w:rsidRDefault="00E92954">
      <w:pPr>
        <w:adjustRightInd w:val="0"/>
        <w:snapToGrid w:val="0"/>
        <w:ind w:left="540"/>
        <w:rPr>
          <w:rFonts w:ascii="宋体" w:hAnsi="宋体"/>
          <w:color w:val="000000"/>
          <w:szCs w:val="21"/>
        </w:rPr>
      </w:pPr>
    </w:p>
    <w:p w:rsidR="00E92954" w:rsidRDefault="003F2132">
      <w:pPr>
        <w:adjustRightInd w:val="0"/>
        <w:snapToGrid w:val="0"/>
        <w:ind w:leftChars="286" w:left="601"/>
        <w:rPr>
          <w:rFonts w:ascii="宋体" w:hAnsi="宋体"/>
          <w:b/>
          <w:color w:val="000000"/>
          <w:sz w:val="24"/>
        </w:rPr>
      </w:pPr>
      <w:r>
        <w:rPr>
          <w:rFonts w:ascii="宋体" w:hAnsi="宋体" w:hint="eastAsia"/>
          <w:b/>
          <w:color w:val="000000"/>
          <w:sz w:val="24"/>
        </w:rPr>
        <w:t xml:space="preserve">第六章 </w:t>
      </w:r>
      <w:r>
        <w:rPr>
          <w:rFonts w:ascii="宋体" w:hAnsi="宋体" w:cs="宋体" w:hint="eastAsia"/>
          <w:b/>
          <w:kern w:val="0"/>
          <w:sz w:val="24"/>
        </w:rPr>
        <w:t>电路的基本定理</w:t>
      </w:r>
      <w:r>
        <w:rPr>
          <w:rFonts w:ascii="宋体" w:hAnsi="宋体" w:hint="eastAsia"/>
          <w:b/>
          <w:color w:val="000000"/>
          <w:sz w:val="24"/>
        </w:rPr>
        <w:t>（4学时，支撑课程目标5）</w:t>
      </w:r>
    </w:p>
    <w:p w:rsidR="00E92954" w:rsidRDefault="003F2132">
      <w:pPr>
        <w:widowControl/>
        <w:adjustRightInd w:val="0"/>
        <w:snapToGrid w:val="0"/>
        <w:ind w:firstLineChars="250" w:firstLine="525"/>
        <w:jc w:val="left"/>
        <w:rPr>
          <w:rFonts w:ascii="宋体" w:hAnsi="宋体"/>
          <w:szCs w:val="21"/>
        </w:rPr>
      </w:pPr>
      <w:r>
        <w:rPr>
          <w:rFonts w:ascii="宋体" w:hAnsi="宋体" w:hint="eastAsia"/>
          <w:szCs w:val="21"/>
        </w:rPr>
        <w:t>（1）</w:t>
      </w:r>
      <w:r>
        <w:rPr>
          <w:rFonts w:ascii="宋体" w:hint="eastAsia"/>
        </w:rPr>
        <w:t>掌握</w:t>
      </w:r>
      <w:r>
        <w:rPr>
          <w:rFonts w:ascii="宋体" w:hAnsi="宋体" w:hint="eastAsia"/>
          <w:szCs w:val="21"/>
        </w:rPr>
        <w:t>叠加定理与齐性定理；</w:t>
      </w:r>
    </w:p>
    <w:p w:rsidR="00E92954" w:rsidRDefault="003F2132">
      <w:pPr>
        <w:widowControl/>
        <w:adjustRightInd w:val="0"/>
        <w:snapToGrid w:val="0"/>
        <w:ind w:firstLineChars="250" w:firstLine="525"/>
        <w:jc w:val="left"/>
        <w:rPr>
          <w:rFonts w:ascii="宋体" w:hAnsi="宋体"/>
          <w:szCs w:val="21"/>
        </w:rPr>
      </w:pPr>
      <w:r>
        <w:rPr>
          <w:rFonts w:ascii="宋体" w:hAnsi="宋体" w:hint="eastAsia"/>
          <w:szCs w:val="21"/>
        </w:rPr>
        <w:lastRenderedPageBreak/>
        <w:t>（2）</w:t>
      </w:r>
      <w:r>
        <w:rPr>
          <w:rFonts w:ascii="宋体" w:hint="eastAsia"/>
        </w:rPr>
        <w:t>掌握</w:t>
      </w:r>
      <w:r>
        <w:rPr>
          <w:rFonts w:ascii="宋体" w:hAnsi="宋体" w:hint="eastAsia"/>
          <w:szCs w:val="21"/>
        </w:rPr>
        <w:t>替代定理；</w:t>
      </w:r>
    </w:p>
    <w:p w:rsidR="00E92954" w:rsidRDefault="003F2132">
      <w:pPr>
        <w:widowControl/>
        <w:adjustRightInd w:val="0"/>
        <w:snapToGrid w:val="0"/>
        <w:ind w:firstLineChars="250" w:firstLine="525"/>
        <w:jc w:val="left"/>
        <w:rPr>
          <w:rFonts w:ascii="宋体" w:hAnsi="宋体"/>
          <w:szCs w:val="21"/>
        </w:rPr>
      </w:pPr>
      <w:r>
        <w:rPr>
          <w:rFonts w:ascii="宋体" w:hAnsi="宋体" w:hint="eastAsia"/>
          <w:szCs w:val="21"/>
        </w:rPr>
        <w:t>（3）</w:t>
      </w:r>
      <w:r>
        <w:rPr>
          <w:rFonts w:ascii="宋体" w:hint="eastAsia"/>
        </w:rPr>
        <w:t>掌握</w:t>
      </w:r>
      <w:r>
        <w:rPr>
          <w:rFonts w:ascii="宋体" w:hAnsi="宋体" w:hint="eastAsia"/>
          <w:szCs w:val="21"/>
        </w:rPr>
        <w:t>戴维南定理和</w:t>
      </w:r>
      <w:proofErr w:type="gramStart"/>
      <w:r>
        <w:rPr>
          <w:rFonts w:ascii="宋体" w:hAnsi="宋体" w:hint="eastAsia"/>
          <w:szCs w:val="21"/>
        </w:rPr>
        <w:t>诺顿</w:t>
      </w:r>
      <w:proofErr w:type="gramEnd"/>
      <w:r>
        <w:rPr>
          <w:rFonts w:ascii="宋体" w:hAnsi="宋体" w:hint="eastAsia"/>
          <w:szCs w:val="21"/>
        </w:rPr>
        <w:t>定理；</w:t>
      </w:r>
    </w:p>
    <w:p w:rsidR="00E92954" w:rsidRDefault="003F2132">
      <w:pPr>
        <w:widowControl/>
        <w:adjustRightInd w:val="0"/>
        <w:snapToGrid w:val="0"/>
        <w:ind w:firstLineChars="250" w:firstLine="525"/>
        <w:jc w:val="left"/>
        <w:rPr>
          <w:rFonts w:ascii="宋体" w:hAnsi="宋体"/>
          <w:szCs w:val="21"/>
        </w:rPr>
      </w:pPr>
      <w:r>
        <w:rPr>
          <w:rFonts w:ascii="宋体" w:hAnsi="宋体" w:hint="eastAsia"/>
          <w:szCs w:val="21"/>
        </w:rPr>
        <w:t>（4）</w:t>
      </w:r>
      <w:r>
        <w:rPr>
          <w:rFonts w:ascii="宋体" w:hint="eastAsia"/>
        </w:rPr>
        <w:t>掌握</w:t>
      </w:r>
      <w:r>
        <w:rPr>
          <w:rFonts w:ascii="宋体" w:hAnsi="宋体" w:hint="eastAsia"/>
          <w:szCs w:val="21"/>
        </w:rPr>
        <w:t>最大功率传输定理；</w:t>
      </w:r>
    </w:p>
    <w:p w:rsidR="00E92954" w:rsidRDefault="003F2132">
      <w:pPr>
        <w:widowControl/>
        <w:adjustRightInd w:val="0"/>
        <w:snapToGrid w:val="0"/>
        <w:ind w:firstLineChars="250" w:firstLine="525"/>
        <w:jc w:val="left"/>
        <w:rPr>
          <w:rFonts w:ascii="宋体" w:hAnsi="宋体"/>
          <w:szCs w:val="21"/>
        </w:rPr>
      </w:pPr>
      <w:r>
        <w:rPr>
          <w:rFonts w:ascii="宋体" w:hAnsi="宋体" w:hint="eastAsia"/>
          <w:szCs w:val="21"/>
        </w:rPr>
        <w:t>（5）</w:t>
      </w:r>
      <w:r>
        <w:rPr>
          <w:rFonts w:ascii="宋体" w:hAnsi="宋体" w:hint="eastAsia"/>
          <w:color w:val="000000"/>
          <w:szCs w:val="21"/>
        </w:rPr>
        <w:t>了解</w:t>
      </w:r>
      <w:r>
        <w:rPr>
          <w:rFonts w:ascii="宋体" w:hAnsi="宋体" w:hint="eastAsia"/>
          <w:szCs w:val="21"/>
        </w:rPr>
        <w:t>特勒根定理（自学）；</w:t>
      </w:r>
    </w:p>
    <w:p w:rsidR="00E92954" w:rsidRDefault="003F2132">
      <w:pPr>
        <w:widowControl/>
        <w:adjustRightInd w:val="0"/>
        <w:snapToGrid w:val="0"/>
        <w:ind w:firstLineChars="250" w:firstLine="525"/>
        <w:jc w:val="left"/>
        <w:rPr>
          <w:rFonts w:ascii="宋体" w:hAnsi="宋体"/>
          <w:szCs w:val="21"/>
        </w:rPr>
      </w:pPr>
      <w:r>
        <w:rPr>
          <w:rFonts w:ascii="宋体" w:hAnsi="宋体" w:hint="eastAsia"/>
          <w:szCs w:val="21"/>
        </w:rPr>
        <w:t>（6）</w:t>
      </w:r>
      <w:r>
        <w:rPr>
          <w:rFonts w:ascii="宋体" w:hAnsi="宋体" w:hint="eastAsia"/>
          <w:color w:val="000000"/>
          <w:szCs w:val="21"/>
        </w:rPr>
        <w:t>了解</w:t>
      </w:r>
      <w:r>
        <w:rPr>
          <w:rFonts w:ascii="宋体" w:hAnsi="宋体" w:hint="eastAsia"/>
          <w:szCs w:val="21"/>
        </w:rPr>
        <w:t>互易定理（自学）；</w:t>
      </w:r>
    </w:p>
    <w:p w:rsidR="00E92954" w:rsidRDefault="003F2132">
      <w:pPr>
        <w:widowControl/>
        <w:adjustRightInd w:val="0"/>
        <w:snapToGrid w:val="0"/>
        <w:ind w:firstLineChars="250" w:firstLine="525"/>
        <w:jc w:val="left"/>
        <w:rPr>
          <w:rFonts w:ascii="宋体" w:hAnsi="宋体"/>
          <w:szCs w:val="21"/>
        </w:rPr>
      </w:pPr>
      <w:r>
        <w:rPr>
          <w:rFonts w:ascii="宋体" w:hAnsi="宋体" w:hint="eastAsia"/>
          <w:szCs w:val="21"/>
        </w:rPr>
        <w:t>（7）</w:t>
      </w:r>
      <w:r>
        <w:rPr>
          <w:rFonts w:ascii="宋体" w:hAnsi="宋体" w:hint="eastAsia"/>
          <w:color w:val="000000"/>
          <w:szCs w:val="21"/>
        </w:rPr>
        <w:t>了解</w:t>
      </w:r>
      <w:r>
        <w:rPr>
          <w:rFonts w:ascii="宋体" w:hAnsi="宋体" w:hint="eastAsia"/>
          <w:szCs w:val="21"/>
        </w:rPr>
        <w:t>对偶原理。</w:t>
      </w:r>
    </w:p>
    <w:p w:rsidR="00E92954" w:rsidRDefault="003F2132">
      <w:pPr>
        <w:adjustRightInd w:val="0"/>
        <w:snapToGrid w:val="0"/>
        <w:ind w:left="540"/>
        <w:rPr>
          <w:rFonts w:ascii="宋体" w:hAnsi="宋体"/>
          <w:color w:val="000000"/>
          <w:szCs w:val="21"/>
        </w:rPr>
      </w:pPr>
      <w:r>
        <w:rPr>
          <w:rFonts w:ascii="宋体" w:hAnsi="宋体" w:hint="eastAsia"/>
          <w:szCs w:val="21"/>
        </w:rPr>
        <w:t>重点难点：叠加定理、戴维南定理和</w:t>
      </w:r>
      <w:proofErr w:type="gramStart"/>
      <w:r>
        <w:rPr>
          <w:rFonts w:ascii="宋体" w:hAnsi="宋体" w:hint="eastAsia"/>
          <w:szCs w:val="21"/>
        </w:rPr>
        <w:t>诺顿</w:t>
      </w:r>
      <w:proofErr w:type="gramEnd"/>
      <w:r>
        <w:rPr>
          <w:rFonts w:ascii="宋体" w:hAnsi="宋体" w:hint="eastAsia"/>
          <w:szCs w:val="21"/>
        </w:rPr>
        <w:t>定理。</w:t>
      </w:r>
    </w:p>
    <w:p w:rsidR="00E92954" w:rsidRDefault="00E92954">
      <w:pPr>
        <w:widowControl/>
        <w:adjustRightInd w:val="0"/>
        <w:snapToGrid w:val="0"/>
        <w:ind w:firstLineChars="200" w:firstLine="420"/>
        <w:jc w:val="left"/>
        <w:rPr>
          <w:rFonts w:ascii="宋体" w:hAnsi="宋体"/>
          <w:szCs w:val="21"/>
        </w:rPr>
      </w:pPr>
    </w:p>
    <w:p w:rsidR="00E92954" w:rsidRDefault="003F2132">
      <w:pPr>
        <w:adjustRightInd w:val="0"/>
        <w:snapToGrid w:val="0"/>
        <w:ind w:firstLineChars="196" w:firstLine="472"/>
        <w:rPr>
          <w:rFonts w:ascii="宋体" w:hAnsi="宋体" w:cs="宋体"/>
          <w:b/>
          <w:kern w:val="0"/>
          <w:sz w:val="24"/>
        </w:rPr>
      </w:pPr>
      <w:r>
        <w:rPr>
          <w:rFonts w:ascii="宋体" w:hAnsi="宋体" w:cs="宋体" w:hint="eastAsia"/>
          <w:b/>
          <w:kern w:val="0"/>
          <w:sz w:val="24"/>
        </w:rPr>
        <w:t>第七章 动态电路的方程及其初始条件（2学时</w:t>
      </w:r>
      <w:r>
        <w:rPr>
          <w:rFonts w:ascii="宋体" w:hAnsi="宋体" w:hint="eastAsia"/>
          <w:b/>
          <w:color w:val="000000"/>
          <w:sz w:val="24"/>
        </w:rPr>
        <w:t>，支撑课程目标2</w:t>
      </w:r>
      <w:r>
        <w:rPr>
          <w:rFonts w:ascii="宋体" w:hAnsi="宋体" w:cs="宋体" w:hint="eastAsia"/>
          <w:b/>
          <w:kern w:val="0"/>
          <w:sz w:val="24"/>
        </w:rPr>
        <w:t>）</w:t>
      </w:r>
    </w:p>
    <w:p w:rsidR="00E92954" w:rsidRDefault="003F2132" w:rsidP="00F14B71">
      <w:pPr>
        <w:adjustRightInd w:val="0"/>
        <w:snapToGrid w:val="0"/>
        <w:ind w:firstLineChars="196" w:firstLine="412"/>
        <w:rPr>
          <w:rFonts w:ascii="宋体" w:hAnsi="宋体"/>
          <w:szCs w:val="21"/>
        </w:rPr>
      </w:pPr>
      <w:r>
        <w:rPr>
          <w:rFonts w:ascii="宋体" w:hAnsi="宋体" w:hint="eastAsia"/>
          <w:szCs w:val="21"/>
        </w:rPr>
        <w:t>（1）</w:t>
      </w:r>
      <w:r>
        <w:rPr>
          <w:rFonts w:ascii="宋体" w:hint="eastAsia"/>
        </w:rPr>
        <w:t>掌握</w:t>
      </w:r>
      <w:r>
        <w:rPr>
          <w:rFonts w:ascii="宋体" w:hAnsi="宋体" w:hint="eastAsia"/>
          <w:szCs w:val="21"/>
        </w:rPr>
        <w:t>电容元件与电感元件；</w:t>
      </w:r>
    </w:p>
    <w:p w:rsidR="00E92954" w:rsidRDefault="003F2132" w:rsidP="00F14B71">
      <w:pPr>
        <w:adjustRightInd w:val="0"/>
        <w:snapToGrid w:val="0"/>
        <w:ind w:firstLineChars="196" w:firstLine="412"/>
        <w:rPr>
          <w:rFonts w:ascii="宋体" w:hAnsi="宋体"/>
          <w:szCs w:val="21"/>
        </w:rPr>
      </w:pPr>
      <w:r>
        <w:rPr>
          <w:rFonts w:ascii="宋体" w:hAnsi="宋体" w:hint="eastAsia"/>
          <w:szCs w:val="21"/>
        </w:rPr>
        <w:t>（2）了解忆阻元件的特性（自学）；</w:t>
      </w:r>
    </w:p>
    <w:p w:rsidR="00E92954" w:rsidRDefault="003F2132" w:rsidP="00F14B71">
      <w:pPr>
        <w:widowControl/>
        <w:adjustRightInd w:val="0"/>
        <w:snapToGrid w:val="0"/>
        <w:ind w:firstLineChars="196" w:firstLine="412"/>
        <w:jc w:val="left"/>
        <w:rPr>
          <w:rFonts w:ascii="宋体" w:hAnsi="宋体"/>
          <w:szCs w:val="21"/>
        </w:rPr>
      </w:pPr>
      <w:r>
        <w:rPr>
          <w:rFonts w:ascii="宋体" w:hAnsi="宋体" w:hint="eastAsia"/>
          <w:szCs w:val="21"/>
        </w:rPr>
        <w:t>（3）</w:t>
      </w:r>
      <w:r>
        <w:rPr>
          <w:rFonts w:ascii="宋体" w:hint="eastAsia"/>
        </w:rPr>
        <w:t>掌握</w:t>
      </w:r>
      <w:r>
        <w:rPr>
          <w:rFonts w:ascii="宋体" w:hAnsi="宋体" w:hint="eastAsia"/>
          <w:szCs w:val="21"/>
        </w:rPr>
        <w:t>电容元件和电感元件的串联等效与并联等效（自学）；</w:t>
      </w:r>
    </w:p>
    <w:p w:rsidR="00E92954" w:rsidRDefault="003F2132" w:rsidP="00F14B71">
      <w:pPr>
        <w:widowControl/>
        <w:adjustRightInd w:val="0"/>
        <w:snapToGrid w:val="0"/>
        <w:ind w:firstLineChars="196" w:firstLine="412"/>
        <w:jc w:val="left"/>
        <w:rPr>
          <w:rFonts w:ascii="宋体" w:hAnsi="宋体"/>
          <w:szCs w:val="21"/>
        </w:rPr>
      </w:pPr>
      <w:r>
        <w:rPr>
          <w:rFonts w:ascii="宋体" w:hAnsi="宋体" w:hint="eastAsia"/>
          <w:szCs w:val="21"/>
        </w:rPr>
        <w:t>（4）</w:t>
      </w:r>
      <w:r>
        <w:rPr>
          <w:rFonts w:ascii="宋体" w:hint="eastAsia"/>
        </w:rPr>
        <w:t>掌握</w:t>
      </w:r>
      <w:r>
        <w:rPr>
          <w:rFonts w:ascii="宋体" w:hAnsi="宋体" w:hint="eastAsia"/>
          <w:szCs w:val="21"/>
        </w:rPr>
        <w:t>动态电路的方程；</w:t>
      </w:r>
    </w:p>
    <w:p w:rsidR="00E92954" w:rsidRDefault="003F2132" w:rsidP="00F14B71">
      <w:pPr>
        <w:widowControl/>
        <w:adjustRightInd w:val="0"/>
        <w:snapToGrid w:val="0"/>
        <w:ind w:firstLineChars="196" w:firstLine="412"/>
        <w:jc w:val="left"/>
        <w:rPr>
          <w:rFonts w:ascii="宋体" w:hAnsi="宋体"/>
          <w:szCs w:val="21"/>
        </w:rPr>
      </w:pPr>
      <w:r>
        <w:rPr>
          <w:rFonts w:ascii="宋体" w:hAnsi="宋体" w:hint="eastAsia"/>
          <w:szCs w:val="21"/>
        </w:rPr>
        <w:t>（5）</w:t>
      </w:r>
      <w:r>
        <w:rPr>
          <w:rFonts w:ascii="宋体" w:hint="eastAsia"/>
        </w:rPr>
        <w:t>掌握</w:t>
      </w:r>
      <w:r>
        <w:rPr>
          <w:rFonts w:ascii="宋体" w:hAnsi="宋体" w:hint="eastAsia"/>
          <w:szCs w:val="21"/>
        </w:rPr>
        <w:t>电容元件和电感元件的换路定理；</w:t>
      </w:r>
    </w:p>
    <w:p w:rsidR="00E92954" w:rsidRDefault="003F2132" w:rsidP="00F14B71">
      <w:pPr>
        <w:widowControl/>
        <w:adjustRightInd w:val="0"/>
        <w:snapToGrid w:val="0"/>
        <w:ind w:firstLineChars="196" w:firstLine="412"/>
        <w:jc w:val="left"/>
        <w:rPr>
          <w:rFonts w:ascii="宋体" w:hAnsi="宋体"/>
          <w:szCs w:val="21"/>
        </w:rPr>
      </w:pPr>
      <w:r>
        <w:rPr>
          <w:rFonts w:ascii="宋体" w:hAnsi="宋体" w:hint="eastAsia"/>
          <w:szCs w:val="21"/>
        </w:rPr>
        <w:t>（6）</w:t>
      </w:r>
      <w:r>
        <w:rPr>
          <w:rFonts w:ascii="宋体" w:hint="eastAsia"/>
        </w:rPr>
        <w:t>掌握</w:t>
      </w:r>
      <w:r>
        <w:rPr>
          <w:rFonts w:ascii="宋体" w:hAnsi="宋体" w:hint="eastAsia"/>
          <w:szCs w:val="21"/>
        </w:rPr>
        <w:t>动态电路初始条件的确定（自学）。</w:t>
      </w:r>
    </w:p>
    <w:p w:rsidR="00E92954" w:rsidRDefault="003F2132">
      <w:pPr>
        <w:adjustRightInd w:val="0"/>
        <w:snapToGrid w:val="0"/>
        <w:ind w:left="540"/>
        <w:rPr>
          <w:rFonts w:ascii="宋体" w:hAnsi="宋体"/>
          <w:szCs w:val="21"/>
        </w:rPr>
      </w:pPr>
      <w:r>
        <w:rPr>
          <w:rFonts w:ascii="宋体" w:hAnsi="宋体" w:hint="eastAsia"/>
          <w:szCs w:val="21"/>
        </w:rPr>
        <w:t>重点难点：电容元件与电感元件的特性、电容元件和电感元件的换路定理、动态电路初始条件的确定。</w:t>
      </w:r>
    </w:p>
    <w:p w:rsidR="00E92954" w:rsidRDefault="00E92954">
      <w:pPr>
        <w:adjustRightInd w:val="0"/>
        <w:snapToGrid w:val="0"/>
        <w:ind w:left="540"/>
        <w:rPr>
          <w:rFonts w:ascii="宋体" w:hAnsi="宋体"/>
          <w:color w:val="000000"/>
          <w:szCs w:val="21"/>
        </w:rPr>
      </w:pPr>
    </w:p>
    <w:p w:rsidR="00E92954" w:rsidRDefault="003F2132">
      <w:pPr>
        <w:adjustRightInd w:val="0"/>
        <w:snapToGrid w:val="0"/>
        <w:ind w:left="600"/>
        <w:rPr>
          <w:rFonts w:ascii="宋体" w:hAnsi="宋体"/>
          <w:b/>
          <w:color w:val="000000"/>
          <w:sz w:val="24"/>
        </w:rPr>
      </w:pPr>
      <w:r>
        <w:rPr>
          <w:rFonts w:ascii="宋体" w:hAnsi="宋体" w:hint="eastAsia"/>
          <w:b/>
          <w:color w:val="000000"/>
          <w:sz w:val="24"/>
        </w:rPr>
        <w:t xml:space="preserve">第八章 </w:t>
      </w:r>
      <w:r>
        <w:rPr>
          <w:rFonts w:ascii="宋体" w:hAnsi="宋体" w:cs="宋体" w:hint="eastAsia"/>
          <w:b/>
          <w:kern w:val="0"/>
          <w:sz w:val="24"/>
        </w:rPr>
        <w:t>一阶电路和二阶电路的时域分析</w:t>
      </w:r>
      <w:r>
        <w:rPr>
          <w:rFonts w:ascii="宋体" w:hAnsi="宋体" w:hint="eastAsia"/>
          <w:b/>
          <w:color w:val="000000"/>
          <w:sz w:val="24"/>
        </w:rPr>
        <w:t>（8学时，支撑课程目标2、3、4）</w:t>
      </w:r>
    </w:p>
    <w:p w:rsidR="00E92954" w:rsidRDefault="003F2132">
      <w:pPr>
        <w:adjustRightInd w:val="0"/>
        <w:snapToGrid w:val="0"/>
        <w:ind w:left="540"/>
        <w:rPr>
          <w:rFonts w:ascii="宋体" w:hAnsi="宋体"/>
          <w:szCs w:val="21"/>
        </w:rPr>
      </w:pPr>
      <w:r>
        <w:rPr>
          <w:rFonts w:ascii="宋体" w:hAnsi="宋体" w:hint="eastAsia"/>
          <w:szCs w:val="21"/>
        </w:rPr>
        <w:t>（1）</w:t>
      </w:r>
      <w:r>
        <w:rPr>
          <w:rFonts w:ascii="宋体" w:hint="eastAsia"/>
        </w:rPr>
        <w:t>掌握</w:t>
      </w:r>
      <w:r>
        <w:rPr>
          <w:rFonts w:ascii="宋体" w:hAnsi="宋体" w:hint="eastAsia"/>
          <w:szCs w:val="21"/>
        </w:rPr>
        <w:t>RC电路的时域分析；</w:t>
      </w:r>
    </w:p>
    <w:p w:rsidR="00E92954" w:rsidRDefault="003F2132">
      <w:pPr>
        <w:adjustRightInd w:val="0"/>
        <w:snapToGrid w:val="0"/>
        <w:ind w:left="540"/>
        <w:rPr>
          <w:rFonts w:ascii="宋体" w:hAnsi="宋体"/>
          <w:szCs w:val="21"/>
        </w:rPr>
      </w:pPr>
      <w:r>
        <w:rPr>
          <w:rFonts w:ascii="宋体" w:hAnsi="宋体" w:hint="eastAsia"/>
          <w:szCs w:val="21"/>
        </w:rPr>
        <w:t>（2）</w:t>
      </w:r>
      <w:r>
        <w:rPr>
          <w:rFonts w:ascii="宋体" w:hint="eastAsia"/>
        </w:rPr>
        <w:t>掌握</w:t>
      </w:r>
      <w:r>
        <w:rPr>
          <w:rFonts w:ascii="宋体" w:hAnsi="宋体" w:hint="eastAsia"/>
          <w:szCs w:val="21"/>
        </w:rPr>
        <w:t>RL电路的时域分析；</w:t>
      </w:r>
    </w:p>
    <w:p w:rsidR="00E92954" w:rsidRDefault="003F2132">
      <w:pPr>
        <w:adjustRightInd w:val="0"/>
        <w:snapToGrid w:val="0"/>
        <w:ind w:left="540"/>
        <w:rPr>
          <w:rFonts w:ascii="宋体" w:hAnsi="宋体"/>
          <w:szCs w:val="21"/>
        </w:rPr>
      </w:pPr>
      <w:r>
        <w:rPr>
          <w:rFonts w:ascii="宋体" w:hAnsi="宋体" w:hint="eastAsia"/>
          <w:szCs w:val="21"/>
        </w:rPr>
        <w:t>（3）</w:t>
      </w:r>
      <w:r>
        <w:rPr>
          <w:rFonts w:ascii="宋体" w:hint="eastAsia"/>
        </w:rPr>
        <w:t>掌握</w:t>
      </w:r>
      <w:r>
        <w:rPr>
          <w:rFonts w:ascii="宋体" w:hAnsi="宋体" w:hint="eastAsia"/>
          <w:szCs w:val="21"/>
        </w:rPr>
        <w:t>一阶电路响应求解的三要素法；</w:t>
      </w:r>
    </w:p>
    <w:p w:rsidR="00E92954" w:rsidRDefault="003F2132">
      <w:pPr>
        <w:adjustRightInd w:val="0"/>
        <w:snapToGrid w:val="0"/>
        <w:ind w:left="540"/>
        <w:rPr>
          <w:rFonts w:ascii="宋体" w:hAnsi="宋体"/>
          <w:szCs w:val="21"/>
        </w:rPr>
      </w:pPr>
      <w:r>
        <w:rPr>
          <w:rFonts w:ascii="宋体" w:hAnsi="宋体" w:hint="eastAsia"/>
          <w:szCs w:val="21"/>
        </w:rPr>
        <w:t>（4）</w:t>
      </w:r>
      <w:r>
        <w:rPr>
          <w:rFonts w:ascii="宋体" w:hint="eastAsia"/>
        </w:rPr>
        <w:t>掌握</w:t>
      </w:r>
      <w:r>
        <w:rPr>
          <w:rFonts w:ascii="宋体" w:hAnsi="宋体" w:hint="eastAsia"/>
          <w:szCs w:val="21"/>
        </w:rPr>
        <w:t xml:space="preserve"> 二阶电路的零输入响应；</w:t>
      </w:r>
    </w:p>
    <w:p w:rsidR="00E92954" w:rsidRDefault="003F2132">
      <w:pPr>
        <w:adjustRightInd w:val="0"/>
        <w:snapToGrid w:val="0"/>
        <w:ind w:left="540"/>
        <w:rPr>
          <w:rFonts w:ascii="宋体" w:hAnsi="宋体"/>
          <w:szCs w:val="21"/>
        </w:rPr>
      </w:pPr>
      <w:r>
        <w:rPr>
          <w:rFonts w:ascii="宋体" w:hAnsi="宋体" w:hint="eastAsia"/>
          <w:szCs w:val="21"/>
        </w:rPr>
        <w:t>（5）了解二阶电路的零状态响应和全响应；</w:t>
      </w:r>
    </w:p>
    <w:p w:rsidR="00E92954" w:rsidRDefault="003F2132">
      <w:pPr>
        <w:adjustRightInd w:val="0"/>
        <w:snapToGrid w:val="0"/>
        <w:ind w:left="540"/>
        <w:rPr>
          <w:rFonts w:ascii="宋体" w:hAnsi="宋体"/>
          <w:szCs w:val="21"/>
        </w:rPr>
      </w:pPr>
      <w:r>
        <w:rPr>
          <w:rFonts w:ascii="宋体" w:hAnsi="宋体" w:hint="eastAsia"/>
          <w:szCs w:val="21"/>
        </w:rPr>
        <w:t>（6）</w:t>
      </w:r>
      <w:r>
        <w:rPr>
          <w:rFonts w:ascii="宋体" w:hint="eastAsia"/>
        </w:rPr>
        <w:t>掌握</w:t>
      </w:r>
      <w:r>
        <w:rPr>
          <w:rFonts w:ascii="宋体" w:hAnsi="宋体" w:hint="eastAsia"/>
          <w:szCs w:val="21"/>
        </w:rPr>
        <w:t>一阶电路的阶跃响应；</w:t>
      </w:r>
    </w:p>
    <w:p w:rsidR="00E92954" w:rsidRDefault="003F2132">
      <w:pPr>
        <w:adjustRightInd w:val="0"/>
        <w:snapToGrid w:val="0"/>
        <w:ind w:left="540"/>
        <w:rPr>
          <w:rFonts w:ascii="宋体" w:hAnsi="宋体"/>
          <w:szCs w:val="21"/>
        </w:rPr>
      </w:pPr>
      <w:r>
        <w:rPr>
          <w:rFonts w:ascii="宋体" w:hAnsi="宋体" w:hint="eastAsia"/>
          <w:szCs w:val="21"/>
        </w:rPr>
        <w:t>（7）了解一阶电路的冲激响应；</w:t>
      </w:r>
    </w:p>
    <w:p w:rsidR="00E92954" w:rsidRDefault="003F2132">
      <w:pPr>
        <w:adjustRightInd w:val="0"/>
        <w:snapToGrid w:val="0"/>
        <w:ind w:left="540"/>
        <w:rPr>
          <w:rFonts w:ascii="宋体" w:hAnsi="宋体"/>
          <w:szCs w:val="21"/>
        </w:rPr>
      </w:pPr>
      <w:r>
        <w:rPr>
          <w:rFonts w:ascii="宋体" w:hAnsi="宋体" w:hint="eastAsia"/>
          <w:szCs w:val="21"/>
        </w:rPr>
        <w:t>（8）了解二阶电路的阶跃响应和冲激响应（自学）；</w:t>
      </w:r>
    </w:p>
    <w:p w:rsidR="00E92954" w:rsidRDefault="003F2132">
      <w:pPr>
        <w:adjustRightInd w:val="0"/>
        <w:snapToGrid w:val="0"/>
        <w:ind w:left="540"/>
        <w:rPr>
          <w:rFonts w:ascii="宋体" w:hAnsi="宋体"/>
          <w:szCs w:val="21"/>
        </w:rPr>
      </w:pPr>
      <w:r>
        <w:rPr>
          <w:rFonts w:ascii="宋体" w:hAnsi="宋体" w:hint="eastAsia"/>
          <w:szCs w:val="21"/>
        </w:rPr>
        <w:t>（9）了解一阶电路正弦激励时的零状态响应（自学）。</w:t>
      </w:r>
    </w:p>
    <w:p w:rsidR="00E92954" w:rsidRDefault="003F2132">
      <w:pPr>
        <w:adjustRightInd w:val="0"/>
        <w:snapToGrid w:val="0"/>
        <w:ind w:left="540"/>
        <w:rPr>
          <w:rFonts w:ascii="宋体" w:hAnsi="宋体"/>
          <w:szCs w:val="21"/>
        </w:rPr>
      </w:pPr>
      <w:r>
        <w:rPr>
          <w:rFonts w:ascii="宋体" w:hAnsi="宋体" w:hint="eastAsia"/>
          <w:szCs w:val="21"/>
        </w:rPr>
        <w:t>重点难点：RC电路的时域分析、RL电路的时域分析、一阶电路响应求解的三要素法、二阶电路的零输入响应。</w:t>
      </w:r>
    </w:p>
    <w:p w:rsidR="00E92954" w:rsidRDefault="00E92954">
      <w:pPr>
        <w:adjustRightInd w:val="0"/>
        <w:snapToGrid w:val="0"/>
        <w:ind w:left="540"/>
        <w:rPr>
          <w:rFonts w:ascii="宋体" w:hAnsi="宋体"/>
          <w:szCs w:val="21"/>
        </w:rPr>
      </w:pPr>
    </w:p>
    <w:p w:rsidR="00E92954" w:rsidRDefault="003F2132" w:rsidP="00892280">
      <w:pPr>
        <w:adjustRightInd w:val="0"/>
        <w:snapToGrid w:val="0"/>
        <w:spacing w:beforeLines="50"/>
        <w:ind w:firstLineChars="200" w:firstLine="482"/>
        <w:rPr>
          <w:rFonts w:ascii="宋体" w:hAnsi="宋体"/>
          <w:b/>
          <w:color w:val="000000"/>
          <w:sz w:val="24"/>
        </w:rPr>
      </w:pPr>
      <w:r>
        <w:rPr>
          <w:rFonts w:ascii="宋体" w:hAnsi="宋体" w:hint="eastAsia"/>
          <w:b/>
          <w:color w:val="000000"/>
          <w:sz w:val="24"/>
        </w:rPr>
        <w:t xml:space="preserve">第九章 </w:t>
      </w:r>
      <w:r>
        <w:rPr>
          <w:rFonts w:ascii="宋体" w:hAnsi="宋体" w:cs="宋体" w:hint="eastAsia"/>
          <w:b/>
          <w:kern w:val="0"/>
          <w:sz w:val="24"/>
        </w:rPr>
        <w:t>正弦稳态电路的相量分析法基础</w:t>
      </w:r>
      <w:r>
        <w:rPr>
          <w:rFonts w:ascii="宋体" w:hAnsi="宋体" w:hint="eastAsia"/>
          <w:b/>
          <w:color w:val="000000"/>
          <w:sz w:val="24"/>
        </w:rPr>
        <w:t>（2学时，支撑课程目标4）</w:t>
      </w:r>
    </w:p>
    <w:p w:rsidR="00E92954" w:rsidRDefault="003F2132">
      <w:pPr>
        <w:widowControl/>
        <w:adjustRightInd w:val="0"/>
        <w:snapToGrid w:val="0"/>
        <w:ind w:firstLineChars="200" w:firstLine="420"/>
        <w:jc w:val="left"/>
        <w:rPr>
          <w:rFonts w:ascii="宋体" w:hAnsi="宋体"/>
          <w:szCs w:val="21"/>
        </w:rPr>
      </w:pPr>
      <w:r>
        <w:rPr>
          <w:rFonts w:ascii="宋体" w:hAnsi="宋体" w:hint="eastAsia"/>
          <w:szCs w:val="21"/>
        </w:rPr>
        <w:t>（1）</w:t>
      </w:r>
      <w:r>
        <w:rPr>
          <w:rFonts w:ascii="宋体" w:hint="eastAsia"/>
        </w:rPr>
        <w:t>掌握</w:t>
      </w:r>
      <w:r>
        <w:rPr>
          <w:rFonts w:ascii="宋体" w:hAnsi="宋体"/>
          <w:szCs w:val="21"/>
        </w:rPr>
        <w:t>正弦交流电的基本概念</w:t>
      </w:r>
      <w:r>
        <w:rPr>
          <w:rFonts w:ascii="宋体" w:hAnsi="宋体" w:hint="eastAsia"/>
          <w:szCs w:val="21"/>
        </w:rPr>
        <w:t>；</w:t>
      </w:r>
    </w:p>
    <w:p w:rsidR="00E92954" w:rsidRDefault="003F2132">
      <w:pPr>
        <w:adjustRightInd w:val="0"/>
        <w:snapToGrid w:val="0"/>
        <w:ind w:firstLineChars="200" w:firstLine="420"/>
        <w:rPr>
          <w:rFonts w:ascii="宋体" w:hAnsi="宋体"/>
          <w:szCs w:val="21"/>
        </w:rPr>
      </w:pPr>
      <w:r>
        <w:rPr>
          <w:rFonts w:ascii="宋体" w:hAnsi="宋体" w:hint="eastAsia"/>
          <w:szCs w:val="21"/>
        </w:rPr>
        <w:t>（2）</w:t>
      </w:r>
      <w:r>
        <w:rPr>
          <w:rFonts w:ascii="宋体" w:hint="eastAsia"/>
        </w:rPr>
        <w:t>掌握</w:t>
      </w:r>
      <w:r>
        <w:rPr>
          <w:rFonts w:ascii="宋体" w:hAnsi="宋体" w:hint="eastAsia"/>
          <w:szCs w:val="21"/>
        </w:rPr>
        <w:t>正弦量的相量表示；</w:t>
      </w:r>
    </w:p>
    <w:p w:rsidR="00E92954" w:rsidRDefault="003F2132">
      <w:pPr>
        <w:adjustRightInd w:val="0"/>
        <w:snapToGrid w:val="0"/>
        <w:ind w:firstLineChars="200" w:firstLine="420"/>
        <w:rPr>
          <w:rFonts w:ascii="宋体" w:hAnsi="宋体"/>
          <w:szCs w:val="21"/>
        </w:rPr>
      </w:pPr>
      <w:r>
        <w:rPr>
          <w:rFonts w:ascii="宋体" w:hAnsi="宋体" w:hint="eastAsia"/>
          <w:szCs w:val="21"/>
        </w:rPr>
        <w:t>（3）</w:t>
      </w:r>
      <w:r>
        <w:rPr>
          <w:rFonts w:ascii="宋体" w:hint="eastAsia"/>
        </w:rPr>
        <w:t>掌握</w:t>
      </w:r>
      <w:r>
        <w:rPr>
          <w:rFonts w:ascii="宋体" w:hAnsi="宋体" w:hint="eastAsia"/>
          <w:szCs w:val="21"/>
        </w:rPr>
        <w:t>相量形式的拓扑约束和元件约束。</w:t>
      </w:r>
    </w:p>
    <w:p w:rsidR="00E92954" w:rsidRDefault="003F2132">
      <w:pPr>
        <w:adjustRightInd w:val="0"/>
        <w:snapToGrid w:val="0"/>
        <w:ind w:left="540"/>
        <w:rPr>
          <w:rFonts w:ascii="宋体" w:hAnsi="宋体"/>
          <w:b/>
          <w:color w:val="000000"/>
          <w:sz w:val="24"/>
        </w:rPr>
      </w:pPr>
      <w:r>
        <w:rPr>
          <w:rFonts w:ascii="宋体" w:hAnsi="宋体" w:hint="eastAsia"/>
          <w:szCs w:val="21"/>
        </w:rPr>
        <w:t>重点难点：正弦量的相量表示、相量形式的拓扑约束和元件约束。</w:t>
      </w:r>
    </w:p>
    <w:p w:rsidR="00E92954" w:rsidRDefault="00E92954">
      <w:pPr>
        <w:adjustRightInd w:val="0"/>
        <w:snapToGrid w:val="0"/>
        <w:ind w:left="600"/>
        <w:rPr>
          <w:rFonts w:ascii="宋体" w:hAnsi="宋体"/>
          <w:szCs w:val="21"/>
        </w:rPr>
      </w:pPr>
    </w:p>
    <w:p w:rsidR="00E92954" w:rsidRDefault="003F2132">
      <w:pPr>
        <w:adjustRightInd w:val="0"/>
        <w:snapToGrid w:val="0"/>
        <w:ind w:left="600"/>
        <w:rPr>
          <w:rFonts w:ascii="宋体" w:hAnsi="宋体"/>
          <w:b/>
          <w:color w:val="000000"/>
          <w:sz w:val="24"/>
        </w:rPr>
      </w:pPr>
      <w:r>
        <w:rPr>
          <w:rFonts w:ascii="宋体" w:hAnsi="宋体" w:hint="eastAsia"/>
          <w:b/>
          <w:color w:val="000000"/>
          <w:sz w:val="24"/>
        </w:rPr>
        <w:t xml:space="preserve">第十章 </w:t>
      </w:r>
      <w:r>
        <w:rPr>
          <w:rFonts w:ascii="宋体" w:hAnsi="宋体" w:cs="宋体" w:hint="eastAsia"/>
          <w:b/>
          <w:kern w:val="0"/>
          <w:sz w:val="24"/>
        </w:rPr>
        <w:t>正弦稳态电路</w:t>
      </w:r>
      <w:r>
        <w:rPr>
          <w:rFonts w:ascii="宋体" w:hAnsi="宋体" w:hint="eastAsia"/>
          <w:b/>
          <w:color w:val="000000"/>
          <w:sz w:val="24"/>
        </w:rPr>
        <w:t>（6学时，支撑课程目标3、4）</w:t>
      </w:r>
    </w:p>
    <w:p w:rsidR="00E92954" w:rsidRDefault="003F2132">
      <w:pPr>
        <w:adjustRightInd w:val="0"/>
        <w:snapToGrid w:val="0"/>
        <w:ind w:firstLineChars="200" w:firstLine="420"/>
        <w:rPr>
          <w:rFonts w:ascii="宋体" w:hAnsi="宋体"/>
          <w:szCs w:val="21"/>
        </w:rPr>
      </w:pPr>
      <w:r>
        <w:rPr>
          <w:rFonts w:ascii="宋体" w:hAnsi="宋体" w:hint="eastAsia"/>
          <w:szCs w:val="21"/>
        </w:rPr>
        <w:t>（1）</w:t>
      </w:r>
      <w:r>
        <w:rPr>
          <w:rFonts w:ascii="宋体" w:hint="eastAsia"/>
        </w:rPr>
        <w:t>掌握</w:t>
      </w:r>
      <w:r>
        <w:rPr>
          <w:rFonts w:ascii="宋体" w:hAnsi="宋体" w:hint="eastAsia"/>
          <w:szCs w:val="21"/>
        </w:rPr>
        <w:t>阻抗和导纳及其串联与并联；</w:t>
      </w:r>
    </w:p>
    <w:p w:rsidR="00E92954" w:rsidRDefault="003F2132">
      <w:pPr>
        <w:adjustRightInd w:val="0"/>
        <w:snapToGrid w:val="0"/>
        <w:ind w:firstLineChars="200" w:firstLine="420"/>
        <w:rPr>
          <w:rFonts w:ascii="宋体" w:hAnsi="宋体"/>
          <w:szCs w:val="21"/>
        </w:rPr>
      </w:pPr>
      <w:r>
        <w:rPr>
          <w:rFonts w:ascii="宋体" w:hAnsi="宋体" w:hint="eastAsia"/>
          <w:szCs w:val="21"/>
        </w:rPr>
        <w:t>（2）</w:t>
      </w:r>
      <w:r>
        <w:rPr>
          <w:rFonts w:ascii="宋体" w:hint="eastAsia"/>
        </w:rPr>
        <w:t>掌握</w:t>
      </w:r>
      <w:r>
        <w:rPr>
          <w:rFonts w:ascii="宋体" w:hAnsi="宋体" w:hint="eastAsia"/>
          <w:szCs w:val="21"/>
        </w:rPr>
        <w:t>正弦稳态电路的相量分析法；</w:t>
      </w:r>
    </w:p>
    <w:p w:rsidR="00E92954" w:rsidRDefault="003F2132">
      <w:pPr>
        <w:adjustRightInd w:val="0"/>
        <w:snapToGrid w:val="0"/>
        <w:ind w:firstLineChars="200" w:firstLine="420"/>
        <w:rPr>
          <w:rFonts w:ascii="宋体" w:hAnsi="宋体"/>
          <w:szCs w:val="21"/>
        </w:rPr>
      </w:pPr>
      <w:r>
        <w:rPr>
          <w:rFonts w:ascii="宋体" w:hAnsi="宋体" w:hint="eastAsia"/>
          <w:szCs w:val="21"/>
        </w:rPr>
        <w:t>（3）</w:t>
      </w:r>
      <w:r>
        <w:rPr>
          <w:rFonts w:ascii="宋体" w:hint="eastAsia"/>
        </w:rPr>
        <w:t>掌握</w:t>
      </w:r>
      <w:r>
        <w:rPr>
          <w:rFonts w:ascii="宋体" w:hAnsi="宋体" w:hint="eastAsia"/>
          <w:szCs w:val="21"/>
        </w:rPr>
        <w:t>正弦稳态电路的功率概念和计算方法；</w:t>
      </w:r>
    </w:p>
    <w:p w:rsidR="00E92954" w:rsidRDefault="003F2132">
      <w:pPr>
        <w:adjustRightInd w:val="0"/>
        <w:snapToGrid w:val="0"/>
        <w:ind w:firstLineChars="200" w:firstLine="420"/>
        <w:rPr>
          <w:rFonts w:ascii="宋体" w:hAnsi="宋体"/>
          <w:szCs w:val="21"/>
        </w:rPr>
      </w:pPr>
      <w:r>
        <w:rPr>
          <w:rFonts w:ascii="宋体" w:hAnsi="宋体" w:hint="eastAsia"/>
          <w:szCs w:val="21"/>
        </w:rPr>
        <w:t>（4）了解谐振电路的定义及基本特点。</w:t>
      </w:r>
    </w:p>
    <w:p w:rsidR="00E92954" w:rsidRDefault="003F2132">
      <w:pPr>
        <w:adjustRightInd w:val="0"/>
        <w:snapToGrid w:val="0"/>
        <w:ind w:left="540"/>
        <w:rPr>
          <w:rFonts w:ascii="宋体" w:hAnsi="宋体"/>
          <w:szCs w:val="21"/>
        </w:rPr>
      </w:pPr>
      <w:r>
        <w:rPr>
          <w:rFonts w:ascii="宋体" w:hAnsi="宋体" w:hint="eastAsia"/>
          <w:szCs w:val="21"/>
        </w:rPr>
        <w:t>重点难点：正弦稳态电路的相量分析法、正弦稳态电路的功率。</w:t>
      </w:r>
    </w:p>
    <w:p w:rsidR="00E92954" w:rsidRDefault="00E92954">
      <w:pPr>
        <w:adjustRightInd w:val="0"/>
        <w:snapToGrid w:val="0"/>
        <w:ind w:left="540"/>
        <w:rPr>
          <w:rFonts w:ascii="宋体" w:hAnsi="宋体"/>
          <w:szCs w:val="21"/>
        </w:rPr>
      </w:pPr>
    </w:p>
    <w:p w:rsidR="00E92954" w:rsidRDefault="003F2132">
      <w:pPr>
        <w:adjustRightInd w:val="0"/>
        <w:snapToGrid w:val="0"/>
        <w:ind w:left="600"/>
        <w:rPr>
          <w:rFonts w:ascii="宋体" w:hAnsi="宋体"/>
          <w:b/>
          <w:color w:val="000000"/>
          <w:sz w:val="24"/>
        </w:rPr>
      </w:pPr>
      <w:r>
        <w:rPr>
          <w:rFonts w:ascii="宋体" w:hAnsi="宋体" w:hint="eastAsia"/>
          <w:b/>
          <w:color w:val="000000"/>
          <w:sz w:val="24"/>
        </w:rPr>
        <w:t xml:space="preserve">第十一章 </w:t>
      </w:r>
      <w:r>
        <w:rPr>
          <w:rFonts w:ascii="宋体" w:hAnsi="宋体" w:cs="宋体" w:hint="eastAsia"/>
          <w:b/>
          <w:kern w:val="0"/>
          <w:sz w:val="24"/>
        </w:rPr>
        <w:t>含耦合电感元件和理想变压器的电路</w:t>
      </w:r>
      <w:r>
        <w:rPr>
          <w:rFonts w:ascii="宋体" w:hAnsi="宋体" w:hint="eastAsia"/>
          <w:b/>
          <w:color w:val="000000"/>
          <w:sz w:val="24"/>
        </w:rPr>
        <w:t>（4学时，支撑课程目标2、4）</w:t>
      </w:r>
    </w:p>
    <w:p w:rsidR="00E92954" w:rsidRDefault="003F2132">
      <w:pPr>
        <w:adjustRightInd w:val="0"/>
        <w:snapToGrid w:val="0"/>
        <w:ind w:firstLineChars="200" w:firstLine="420"/>
        <w:rPr>
          <w:rFonts w:ascii="宋体" w:hAnsi="宋体"/>
          <w:szCs w:val="21"/>
        </w:rPr>
      </w:pPr>
      <w:r>
        <w:rPr>
          <w:rFonts w:ascii="宋体" w:hAnsi="宋体" w:hint="eastAsia"/>
          <w:szCs w:val="21"/>
        </w:rPr>
        <w:t>（1）了解耦合线圈的磁耦合；</w:t>
      </w:r>
    </w:p>
    <w:p w:rsidR="00E92954" w:rsidRDefault="003F2132">
      <w:pPr>
        <w:adjustRightInd w:val="0"/>
        <w:snapToGrid w:val="0"/>
        <w:ind w:firstLineChars="200" w:firstLine="420"/>
        <w:rPr>
          <w:rFonts w:ascii="宋体" w:hAnsi="宋体"/>
          <w:szCs w:val="21"/>
        </w:rPr>
      </w:pPr>
      <w:r>
        <w:rPr>
          <w:rFonts w:ascii="宋体" w:hAnsi="宋体" w:hint="eastAsia"/>
          <w:szCs w:val="21"/>
        </w:rPr>
        <w:t>（2）</w:t>
      </w:r>
      <w:r>
        <w:rPr>
          <w:rFonts w:ascii="宋体" w:hint="eastAsia"/>
        </w:rPr>
        <w:t>掌握</w:t>
      </w:r>
      <w:r>
        <w:rPr>
          <w:rFonts w:ascii="宋体" w:hAnsi="宋体" w:hint="eastAsia"/>
          <w:szCs w:val="21"/>
        </w:rPr>
        <w:t>耦合线圈的同名端；</w:t>
      </w:r>
    </w:p>
    <w:p w:rsidR="00E92954" w:rsidRDefault="003F2132">
      <w:pPr>
        <w:adjustRightInd w:val="0"/>
        <w:snapToGrid w:val="0"/>
        <w:ind w:firstLineChars="200" w:firstLine="420"/>
        <w:rPr>
          <w:rFonts w:ascii="宋体" w:hAnsi="宋体"/>
          <w:szCs w:val="21"/>
        </w:rPr>
      </w:pPr>
      <w:r>
        <w:rPr>
          <w:rFonts w:ascii="宋体" w:hAnsi="宋体" w:hint="eastAsia"/>
          <w:szCs w:val="21"/>
        </w:rPr>
        <w:t>（3）</w:t>
      </w:r>
      <w:r>
        <w:rPr>
          <w:rFonts w:ascii="宋体" w:hint="eastAsia"/>
        </w:rPr>
        <w:t>掌握</w:t>
      </w:r>
      <w:r>
        <w:rPr>
          <w:rFonts w:ascii="宋体" w:hAnsi="宋体" w:hint="eastAsia"/>
          <w:szCs w:val="21"/>
        </w:rPr>
        <w:t>耦合电感元件特性；</w:t>
      </w:r>
    </w:p>
    <w:p w:rsidR="00E92954" w:rsidRDefault="003F2132">
      <w:pPr>
        <w:adjustRightInd w:val="0"/>
        <w:snapToGrid w:val="0"/>
        <w:ind w:firstLineChars="200" w:firstLine="420"/>
        <w:rPr>
          <w:rFonts w:ascii="宋体" w:hAnsi="宋体"/>
          <w:szCs w:val="21"/>
        </w:rPr>
      </w:pPr>
      <w:r>
        <w:rPr>
          <w:rFonts w:ascii="宋体" w:hAnsi="宋体" w:hint="eastAsia"/>
          <w:szCs w:val="21"/>
        </w:rPr>
        <w:lastRenderedPageBreak/>
        <w:t>（4）</w:t>
      </w:r>
      <w:r>
        <w:rPr>
          <w:rFonts w:ascii="宋体" w:hint="eastAsia"/>
        </w:rPr>
        <w:t>掌握</w:t>
      </w:r>
      <w:r>
        <w:rPr>
          <w:rFonts w:ascii="宋体" w:hAnsi="宋体" w:hint="eastAsia"/>
          <w:szCs w:val="21"/>
        </w:rPr>
        <w:t>变压器的耦合电感模型；</w:t>
      </w:r>
    </w:p>
    <w:p w:rsidR="00E92954" w:rsidRDefault="003F2132">
      <w:pPr>
        <w:adjustRightInd w:val="0"/>
        <w:snapToGrid w:val="0"/>
        <w:ind w:firstLineChars="200" w:firstLine="420"/>
        <w:rPr>
          <w:rFonts w:ascii="宋体" w:hAnsi="宋体"/>
          <w:szCs w:val="21"/>
        </w:rPr>
      </w:pPr>
      <w:r>
        <w:rPr>
          <w:rFonts w:ascii="宋体" w:hAnsi="宋体" w:hint="eastAsia"/>
          <w:szCs w:val="21"/>
        </w:rPr>
        <w:t>（5）</w:t>
      </w:r>
      <w:r>
        <w:rPr>
          <w:rFonts w:ascii="宋体" w:hint="eastAsia"/>
        </w:rPr>
        <w:t>掌握</w:t>
      </w:r>
      <w:r>
        <w:rPr>
          <w:rFonts w:ascii="宋体" w:hAnsi="宋体" w:hint="eastAsia"/>
          <w:szCs w:val="21"/>
        </w:rPr>
        <w:t>耦合电感的去耦合等效；</w:t>
      </w:r>
    </w:p>
    <w:p w:rsidR="00E92954" w:rsidRDefault="003F2132">
      <w:pPr>
        <w:adjustRightInd w:val="0"/>
        <w:snapToGrid w:val="0"/>
        <w:ind w:firstLineChars="200" w:firstLine="420"/>
        <w:rPr>
          <w:rFonts w:ascii="宋体" w:hAnsi="宋体"/>
          <w:szCs w:val="21"/>
        </w:rPr>
      </w:pPr>
      <w:r>
        <w:rPr>
          <w:rFonts w:ascii="宋体" w:hAnsi="宋体" w:hint="eastAsia"/>
          <w:szCs w:val="21"/>
        </w:rPr>
        <w:t>（6）</w:t>
      </w:r>
      <w:r>
        <w:rPr>
          <w:rFonts w:ascii="宋体" w:hint="eastAsia"/>
        </w:rPr>
        <w:t>掌握</w:t>
      </w:r>
      <w:r>
        <w:rPr>
          <w:rFonts w:ascii="宋体" w:hAnsi="宋体" w:hint="eastAsia"/>
          <w:szCs w:val="21"/>
        </w:rPr>
        <w:t>理想变压器特性；</w:t>
      </w:r>
    </w:p>
    <w:p w:rsidR="00E92954" w:rsidRDefault="003F2132">
      <w:pPr>
        <w:adjustRightInd w:val="0"/>
        <w:snapToGrid w:val="0"/>
        <w:ind w:firstLineChars="200" w:firstLine="420"/>
        <w:rPr>
          <w:rFonts w:ascii="宋体" w:hAnsi="宋体"/>
          <w:szCs w:val="21"/>
        </w:rPr>
      </w:pPr>
      <w:r>
        <w:rPr>
          <w:rFonts w:ascii="宋体" w:hAnsi="宋体" w:hint="eastAsia"/>
          <w:szCs w:val="21"/>
        </w:rPr>
        <w:t>（7）了解理想变压器传输直流特性及分析（自学）。</w:t>
      </w:r>
    </w:p>
    <w:p w:rsidR="00E92954" w:rsidRDefault="003F2132">
      <w:pPr>
        <w:adjustRightInd w:val="0"/>
        <w:snapToGrid w:val="0"/>
        <w:ind w:left="540"/>
        <w:rPr>
          <w:rFonts w:ascii="宋体" w:hAnsi="宋体"/>
          <w:szCs w:val="21"/>
        </w:rPr>
      </w:pPr>
      <w:r>
        <w:rPr>
          <w:rFonts w:ascii="宋体" w:hAnsi="宋体" w:hint="eastAsia"/>
          <w:szCs w:val="21"/>
        </w:rPr>
        <w:t>重点难点：耦合电感元件、理想变压器。</w:t>
      </w:r>
    </w:p>
    <w:p w:rsidR="00E92954" w:rsidRDefault="00E92954">
      <w:pPr>
        <w:adjustRightInd w:val="0"/>
        <w:snapToGrid w:val="0"/>
        <w:ind w:left="540"/>
        <w:rPr>
          <w:rFonts w:ascii="宋体" w:hAnsi="宋体"/>
          <w:szCs w:val="21"/>
        </w:rPr>
      </w:pPr>
    </w:p>
    <w:p w:rsidR="00E92954" w:rsidRDefault="003F2132">
      <w:pPr>
        <w:adjustRightInd w:val="0"/>
        <w:snapToGrid w:val="0"/>
        <w:ind w:left="600"/>
        <w:rPr>
          <w:rFonts w:ascii="宋体" w:hAnsi="宋体"/>
          <w:b/>
          <w:color w:val="000000"/>
          <w:sz w:val="24"/>
        </w:rPr>
      </w:pPr>
      <w:r>
        <w:rPr>
          <w:rFonts w:ascii="宋体" w:hAnsi="宋体" w:hint="eastAsia"/>
          <w:b/>
          <w:color w:val="000000"/>
          <w:sz w:val="24"/>
        </w:rPr>
        <w:t xml:space="preserve">第十二章 </w:t>
      </w:r>
      <w:r>
        <w:rPr>
          <w:rFonts w:ascii="宋体" w:hAnsi="宋体" w:cs="宋体" w:hint="eastAsia"/>
          <w:b/>
          <w:kern w:val="0"/>
          <w:sz w:val="24"/>
        </w:rPr>
        <w:t>三相电路</w:t>
      </w:r>
      <w:r>
        <w:rPr>
          <w:rFonts w:ascii="宋体" w:hAnsi="宋体" w:hint="eastAsia"/>
          <w:b/>
          <w:color w:val="000000"/>
          <w:sz w:val="24"/>
        </w:rPr>
        <w:t>（4学时，支撑课程目标4）</w:t>
      </w:r>
    </w:p>
    <w:p w:rsidR="00E92954" w:rsidRDefault="003F2132">
      <w:pPr>
        <w:adjustRightInd w:val="0"/>
        <w:snapToGrid w:val="0"/>
        <w:ind w:firstLineChars="200" w:firstLine="420"/>
        <w:rPr>
          <w:rFonts w:ascii="宋体" w:hAnsi="宋体"/>
          <w:szCs w:val="21"/>
        </w:rPr>
      </w:pPr>
      <w:r>
        <w:rPr>
          <w:rFonts w:ascii="宋体" w:hAnsi="宋体" w:hint="eastAsia"/>
          <w:szCs w:val="21"/>
        </w:rPr>
        <w:t>（1）</w:t>
      </w:r>
      <w:r>
        <w:rPr>
          <w:rFonts w:ascii="宋体" w:hint="eastAsia"/>
        </w:rPr>
        <w:t>掌握</w:t>
      </w:r>
      <w:r>
        <w:rPr>
          <w:rFonts w:ascii="宋体" w:hAnsi="宋体" w:hint="eastAsia"/>
          <w:szCs w:val="21"/>
        </w:rPr>
        <w:t>三相电源；</w:t>
      </w:r>
    </w:p>
    <w:p w:rsidR="00E92954" w:rsidRDefault="003F2132">
      <w:pPr>
        <w:adjustRightInd w:val="0"/>
        <w:snapToGrid w:val="0"/>
        <w:ind w:firstLineChars="200" w:firstLine="420"/>
        <w:rPr>
          <w:rFonts w:ascii="宋体" w:hAnsi="宋体"/>
          <w:szCs w:val="21"/>
        </w:rPr>
      </w:pPr>
      <w:r>
        <w:rPr>
          <w:rFonts w:ascii="宋体" w:hAnsi="宋体" w:hint="eastAsia"/>
          <w:szCs w:val="21"/>
        </w:rPr>
        <w:t>（2）</w:t>
      </w:r>
      <w:r>
        <w:rPr>
          <w:rFonts w:ascii="宋体" w:hint="eastAsia"/>
        </w:rPr>
        <w:t>掌握</w:t>
      </w:r>
      <w:r>
        <w:rPr>
          <w:rFonts w:ascii="宋体" w:hAnsi="宋体" w:hint="eastAsia"/>
          <w:szCs w:val="21"/>
        </w:rPr>
        <w:t>三相电路的连接与结构；</w:t>
      </w:r>
    </w:p>
    <w:p w:rsidR="00E92954" w:rsidRDefault="003F2132">
      <w:pPr>
        <w:adjustRightInd w:val="0"/>
        <w:snapToGrid w:val="0"/>
        <w:ind w:firstLineChars="200" w:firstLine="420"/>
        <w:rPr>
          <w:rFonts w:ascii="宋体" w:hAnsi="宋体"/>
          <w:szCs w:val="21"/>
        </w:rPr>
      </w:pPr>
      <w:r>
        <w:rPr>
          <w:rFonts w:ascii="宋体" w:hAnsi="宋体" w:hint="eastAsia"/>
          <w:szCs w:val="21"/>
        </w:rPr>
        <w:t>（3）</w:t>
      </w:r>
      <w:r>
        <w:rPr>
          <w:rFonts w:ascii="宋体" w:hint="eastAsia"/>
        </w:rPr>
        <w:t>掌握</w:t>
      </w:r>
      <w:r>
        <w:rPr>
          <w:rFonts w:ascii="宋体" w:hAnsi="宋体" w:hint="eastAsia"/>
          <w:szCs w:val="21"/>
        </w:rPr>
        <w:t>对称三相电路的计算；</w:t>
      </w:r>
    </w:p>
    <w:p w:rsidR="00E92954" w:rsidRDefault="003F2132">
      <w:pPr>
        <w:adjustRightInd w:val="0"/>
        <w:snapToGrid w:val="0"/>
        <w:ind w:firstLineChars="200" w:firstLine="420"/>
        <w:rPr>
          <w:rFonts w:ascii="宋体" w:hAnsi="宋体"/>
          <w:szCs w:val="21"/>
        </w:rPr>
      </w:pPr>
      <w:r>
        <w:rPr>
          <w:rFonts w:ascii="宋体" w:hAnsi="宋体" w:hint="eastAsia"/>
          <w:szCs w:val="21"/>
        </w:rPr>
        <w:t>（4）了解不对称三相电路；</w:t>
      </w:r>
    </w:p>
    <w:p w:rsidR="00E92954" w:rsidRDefault="003F2132">
      <w:pPr>
        <w:adjustRightInd w:val="0"/>
        <w:snapToGrid w:val="0"/>
        <w:ind w:firstLineChars="200" w:firstLine="420"/>
        <w:rPr>
          <w:rFonts w:ascii="宋体" w:hAnsi="宋体"/>
          <w:szCs w:val="21"/>
        </w:rPr>
      </w:pPr>
      <w:r>
        <w:rPr>
          <w:rFonts w:ascii="宋体" w:hAnsi="宋体" w:hint="eastAsia"/>
          <w:szCs w:val="21"/>
        </w:rPr>
        <w:t>（5）</w:t>
      </w:r>
      <w:r>
        <w:rPr>
          <w:rFonts w:ascii="宋体" w:hint="eastAsia"/>
        </w:rPr>
        <w:t>掌握</w:t>
      </w:r>
      <w:r>
        <w:rPr>
          <w:rFonts w:ascii="宋体" w:hAnsi="宋体" w:hint="eastAsia"/>
          <w:szCs w:val="21"/>
        </w:rPr>
        <w:t>三相电路的功率及其测量。</w:t>
      </w:r>
    </w:p>
    <w:p w:rsidR="00E92954" w:rsidRDefault="003F2132">
      <w:pPr>
        <w:adjustRightInd w:val="0"/>
        <w:snapToGrid w:val="0"/>
        <w:ind w:left="540"/>
        <w:rPr>
          <w:rFonts w:ascii="宋体" w:hAnsi="宋体"/>
          <w:szCs w:val="21"/>
        </w:rPr>
      </w:pPr>
      <w:r>
        <w:rPr>
          <w:rFonts w:ascii="宋体" w:hAnsi="宋体" w:hint="eastAsia"/>
          <w:szCs w:val="21"/>
        </w:rPr>
        <w:t>重点难点：对称三相电路的计算、三相电路的功率及其测量。</w:t>
      </w:r>
    </w:p>
    <w:p w:rsidR="00E92954" w:rsidRDefault="00E92954">
      <w:pPr>
        <w:adjustRightInd w:val="0"/>
        <w:snapToGrid w:val="0"/>
        <w:ind w:left="600"/>
        <w:rPr>
          <w:rFonts w:ascii="宋体" w:hAnsi="宋体"/>
          <w:b/>
          <w:color w:val="000000"/>
          <w:sz w:val="24"/>
        </w:rPr>
      </w:pPr>
    </w:p>
    <w:p w:rsidR="00E92954" w:rsidRDefault="003F2132">
      <w:pPr>
        <w:adjustRightInd w:val="0"/>
        <w:snapToGrid w:val="0"/>
        <w:ind w:left="600"/>
        <w:rPr>
          <w:rFonts w:ascii="宋体" w:hAnsi="宋体"/>
          <w:b/>
          <w:color w:val="000000"/>
          <w:sz w:val="24"/>
        </w:rPr>
      </w:pPr>
      <w:r>
        <w:rPr>
          <w:rFonts w:ascii="宋体" w:hAnsi="宋体" w:hint="eastAsia"/>
          <w:b/>
          <w:color w:val="000000"/>
          <w:sz w:val="24"/>
        </w:rPr>
        <w:t xml:space="preserve">第十三章 </w:t>
      </w:r>
      <w:r>
        <w:rPr>
          <w:rFonts w:ascii="Cambria" w:hAnsi="Cambria" w:hint="eastAsia"/>
          <w:b/>
          <w:bCs/>
          <w:sz w:val="24"/>
        </w:rPr>
        <w:t>非正弦周期稳态电路</w:t>
      </w:r>
      <w:r>
        <w:rPr>
          <w:rFonts w:ascii="宋体" w:hAnsi="宋体" w:hint="eastAsia"/>
          <w:b/>
          <w:color w:val="000000"/>
          <w:sz w:val="24"/>
        </w:rPr>
        <w:t>（4学时，支撑课程目标4）</w:t>
      </w:r>
    </w:p>
    <w:p w:rsidR="00E92954" w:rsidRDefault="003F2132">
      <w:pPr>
        <w:adjustRightInd w:val="0"/>
        <w:snapToGrid w:val="0"/>
        <w:ind w:firstLineChars="200" w:firstLine="420"/>
        <w:rPr>
          <w:rFonts w:ascii="宋体" w:hAnsi="宋体"/>
          <w:szCs w:val="21"/>
        </w:rPr>
      </w:pPr>
      <w:r>
        <w:rPr>
          <w:rFonts w:ascii="宋体" w:hAnsi="宋体" w:hint="eastAsia"/>
          <w:szCs w:val="21"/>
        </w:rPr>
        <w:t>（1）</w:t>
      </w:r>
      <w:proofErr w:type="gramStart"/>
      <w:r>
        <w:rPr>
          <w:rFonts w:ascii="宋体" w:hint="eastAsia"/>
        </w:rPr>
        <w:t>了解</w:t>
      </w:r>
      <w:r>
        <w:rPr>
          <w:rFonts w:ascii="宋体" w:hAnsi="宋体" w:hint="eastAsia"/>
          <w:szCs w:val="21"/>
        </w:rPr>
        <w:t>非</w:t>
      </w:r>
      <w:proofErr w:type="gramEnd"/>
      <w:r>
        <w:rPr>
          <w:rFonts w:ascii="宋体" w:hAnsi="宋体" w:hint="eastAsia"/>
          <w:szCs w:val="21"/>
        </w:rPr>
        <w:t>正弦周期信号的傅里叶级数展开和信号的频谱；</w:t>
      </w:r>
    </w:p>
    <w:p w:rsidR="00E92954" w:rsidRDefault="003F2132">
      <w:pPr>
        <w:adjustRightInd w:val="0"/>
        <w:snapToGrid w:val="0"/>
        <w:ind w:firstLineChars="200" w:firstLine="420"/>
        <w:rPr>
          <w:rFonts w:ascii="宋体" w:hAnsi="宋体"/>
          <w:szCs w:val="21"/>
        </w:rPr>
      </w:pPr>
      <w:r>
        <w:rPr>
          <w:rFonts w:ascii="宋体" w:hAnsi="宋体" w:hint="eastAsia"/>
          <w:szCs w:val="21"/>
        </w:rPr>
        <w:t>（2）</w:t>
      </w:r>
      <w:r>
        <w:rPr>
          <w:rFonts w:ascii="宋体" w:hint="eastAsia"/>
        </w:rPr>
        <w:t>掌握</w:t>
      </w:r>
      <w:r>
        <w:rPr>
          <w:rFonts w:ascii="宋体" w:hAnsi="宋体" w:hint="eastAsia"/>
          <w:szCs w:val="21"/>
        </w:rPr>
        <w:t>非正弦周期信号的有效值和平均功率；</w:t>
      </w:r>
    </w:p>
    <w:p w:rsidR="00E92954" w:rsidRDefault="003F2132">
      <w:pPr>
        <w:adjustRightInd w:val="0"/>
        <w:snapToGrid w:val="0"/>
        <w:ind w:firstLineChars="200" w:firstLine="420"/>
        <w:rPr>
          <w:rFonts w:ascii="宋体" w:hAnsi="宋体"/>
          <w:szCs w:val="21"/>
        </w:rPr>
      </w:pPr>
      <w:r>
        <w:rPr>
          <w:rFonts w:ascii="宋体" w:hAnsi="宋体" w:hint="eastAsia"/>
          <w:szCs w:val="21"/>
        </w:rPr>
        <w:t>（3）</w:t>
      </w:r>
      <w:r>
        <w:rPr>
          <w:rFonts w:ascii="宋体" w:hint="eastAsia"/>
        </w:rPr>
        <w:t>掌握</w:t>
      </w:r>
      <w:r>
        <w:rPr>
          <w:rFonts w:ascii="宋体" w:hAnsi="宋体" w:hint="eastAsia"/>
          <w:szCs w:val="21"/>
        </w:rPr>
        <w:t>非正弦周期稳态电路的计算。</w:t>
      </w:r>
    </w:p>
    <w:p w:rsidR="00E92954" w:rsidRDefault="003F2132">
      <w:pPr>
        <w:adjustRightInd w:val="0"/>
        <w:snapToGrid w:val="0"/>
        <w:ind w:left="540"/>
        <w:rPr>
          <w:rFonts w:ascii="宋体" w:hAnsi="宋体"/>
          <w:szCs w:val="21"/>
        </w:rPr>
      </w:pPr>
      <w:r>
        <w:rPr>
          <w:rFonts w:ascii="宋体" w:hAnsi="宋体" w:hint="eastAsia"/>
          <w:szCs w:val="21"/>
        </w:rPr>
        <w:t>重点难点：非正弦周期信号的傅里叶级数展开和信号的频谱、正弦周期稳态电路的计算。</w:t>
      </w:r>
    </w:p>
    <w:p w:rsidR="00E92954" w:rsidRDefault="00E92954">
      <w:pPr>
        <w:adjustRightInd w:val="0"/>
        <w:snapToGrid w:val="0"/>
        <w:ind w:left="540"/>
        <w:rPr>
          <w:rFonts w:ascii="宋体" w:hAnsi="宋体"/>
          <w:szCs w:val="21"/>
        </w:rPr>
      </w:pPr>
    </w:p>
    <w:p w:rsidR="00E92954" w:rsidRDefault="003F2132">
      <w:pPr>
        <w:adjustRightInd w:val="0"/>
        <w:snapToGrid w:val="0"/>
        <w:ind w:left="600"/>
        <w:rPr>
          <w:rFonts w:ascii="宋体" w:hAnsi="宋体"/>
          <w:b/>
          <w:color w:val="000000"/>
          <w:sz w:val="24"/>
        </w:rPr>
      </w:pPr>
      <w:r>
        <w:rPr>
          <w:rFonts w:ascii="宋体" w:hAnsi="宋体" w:hint="eastAsia"/>
          <w:b/>
          <w:color w:val="000000"/>
          <w:sz w:val="24"/>
        </w:rPr>
        <w:t xml:space="preserve">第十四章 </w:t>
      </w:r>
      <w:r>
        <w:rPr>
          <w:rFonts w:ascii="宋体" w:hAnsi="宋体" w:cs="宋体" w:hint="eastAsia"/>
          <w:b/>
          <w:kern w:val="0"/>
          <w:sz w:val="24"/>
        </w:rPr>
        <w:t>动态电路的复频域分析</w:t>
      </w:r>
      <w:r>
        <w:rPr>
          <w:rFonts w:ascii="宋体" w:hAnsi="宋体" w:hint="eastAsia"/>
          <w:b/>
          <w:color w:val="000000"/>
          <w:sz w:val="24"/>
        </w:rPr>
        <w:t>（4学时，支撑课程目标4）</w:t>
      </w:r>
    </w:p>
    <w:p w:rsidR="00E92954" w:rsidRDefault="003F2132">
      <w:pPr>
        <w:widowControl/>
        <w:tabs>
          <w:tab w:val="left" w:pos="1620"/>
        </w:tabs>
        <w:adjustRightInd w:val="0"/>
        <w:snapToGrid w:val="0"/>
        <w:ind w:firstLineChars="200" w:firstLine="420"/>
        <w:jc w:val="left"/>
        <w:rPr>
          <w:rFonts w:ascii="宋体" w:hAnsi="宋体"/>
          <w:szCs w:val="21"/>
        </w:rPr>
      </w:pPr>
      <w:r>
        <w:rPr>
          <w:rFonts w:ascii="宋体" w:hAnsi="宋体" w:hint="eastAsia"/>
          <w:szCs w:val="21"/>
        </w:rPr>
        <w:t>（1）</w:t>
      </w:r>
      <w:r>
        <w:rPr>
          <w:rFonts w:ascii="宋体" w:hint="eastAsia"/>
        </w:rPr>
        <w:t>掌握</w:t>
      </w:r>
      <w:r>
        <w:rPr>
          <w:rFonts w:ascii="宋体" w:hAnsi="宋体" w:hint="eastAsia"/>
          <w:szCs w:val="21"/>
        </w:rPr>
        <w:t>拉普拉斯变换及其性质；</w:t>
      </w:r>
    </w:p>
    <w:p w:rsidR="00E92954" w:rsidRDefault="003F2132">
      <w:pPr>
        <w:widowControl/>
        <w:tabs>
          <w:tab w:val="left" w:pos="1620"/>
        </w:tabs>
        <w:adjustRightInd w:val="0"/>
        <w:snapToGrid w:val="0"/>
        <w:ind w:firstLineChars="200" w:firstLine="420"/>
        <w:jc w:val="left"/>
        <w:rPr>
          <w:rFonts w:ascii="宋体" w:hAnsi="宋体"/>
          <w:szCs w:val="21"/>
        </w:rPr>
      </w:pPr>
      <w:r>
        <w:rPr>
          <w:rFonts w:ascii="宋体" w:hAnsi="宋体" w:hint="eastAsia"/>
          <w:szCs w:val="21"/>
        </w:rPr>
        <w:t>（2）</w:t>
      </w:r>
      <w:r>
        <w:rPr>
          <w:rFonts w:ascii="宋体" w:hint="eastAsia"/>
        </w:rPr>
        <w:t>掌握</w:t>
      </w:r>
      <w:r>
        <w:rPr>
          <w:rFonts w:ascii="宋体" w:hAnsi="宋体" w:hint="eastAsia"/>
          <w:szCs w:val="21"/>
        </w:rPr>
        <w:t>拉氏变换反变换的部分分式展开；</w:t>
      </w:r>
    </w:p>
    <w:p w:rsidR="00E92954" w:rsidRDefault="003F2132">
      <w:pPr>
        <w:widowControl/>
        <w:tabs>
          <w:tab w:val="left" w:pos="1620"/>
        </w:tabs>
        <w:adjustRightInd w:val="0"/>
        <w:snapToGrid w:val="0"/>
        <w:ind w:firstLineChars="200" w:firstLine="420"/>
        <w:jc w:val="left"/>
        <w:rPr>
          <w:rFonts w:ascii="宋体" w:hAnsi="宋体"/>
          <w:szCs w:val="21"/>
        </w:rPr>
      </w:pPr>
      <w:r>
        <w:rPr>
          <w:rFonts w:ascii="宋体" w:hAnsi="宋体" w:hint="eastAsia"/>
          <w:szCs w:val="21"/>
        </w:rPr>
        <w:t>（3）</w:t>
      </w:r>
      <w:r>
        <w:rPr>
          <w:rFonts w:ascii="宋体" w:hint="eastAsia"/>
        </w:rPr>
        <w:t>掌握</w:t>
      </w:r>
      <w:r>
        <w:rPr>
          <w:rFonts w:ascii="宋体" w:hAnsi="宋体" w:hint="eastAsia"/>
          <w:szCs w:val="21"/>
        </w:rPr>
        <w:t>元件约束和基尔霍夫定律的复频域形式；</w:t>
      </w:r>
    </w:p>
    <w:p w:rsidR="00E92954" w:rsidRDefault="003F2132">
      <w:pPr>
        <w:widowControl/>
        <w:tabs>
          <w:tab w:val="left" w:pos="1620"/>
        </w:tabs>
        <w:adjustRightInd w:val="0"/>
        <w:snapToGrid w:val="0"/>
        <w:ind w:firstLineChars="200" w:firstLine="420"/>
        <w:jc w:val="left"/>
        <w:rPr>
          <w:rFonts w:ascii="宋体" w:hAnsi="宋体"/>
          <w:szCs w:val="21"/>
        </w:rPr>
      </w:pPr>
      <w:r>
        <w:rPr>
          <w:rFonts w:ascii="宋体" w:hAnsi="宋体" w:hint="eastAsia"/>
          <w:szCs w:val="21"/>
        </w:rPr>
        <w:t>（4）</w:t>
      </w:r>
      <w:r>
        <w:rPr>
          <w:rFonts w:ascii="宋体" w:hint="eastAsia"/>
        </w:rPr>
        <w:t>掌握</w:t>
      </w:r>
      <w:r>
        <w:rPr>
          <w:rFonts w:ascii="宋体" w:hAnsi="宋体" w:hint="eastAsia"/>
          <w:szCs w:val="21"/>
        </w:rPr>
        <w:t>动态电路的复频域分析方法。</w:t>
      </w:r>
    </w:p>
    <w:p w:rsidR="00E92954" w:rsidRDefault="003F2132">
      <w:pPr>
        <w:adjustRightInd w:val="0"/>
        <w:snapToGrid w:val="0"/>
        <w:ind w:left="540"/>
        <w:rPr>
          <w:rFonts w:ascii="宋体" w:hAnsi="宋体"/>
          <w:szCs w:val="21"/>
        </w:rPr>
      </w:pPr>
      <w:r>
        <w:rPr>
          <w:rFonts w:ascii="宋体" w:hAnsi="宋体" w:hint="eastAsia"/>
          <w:szCs w:val="21"/>
        </w:rPr>
        <w:t>重点难点：拉氏变换反变换的部分分式展开、动态电路的复频域分析方法。</w:t>
      </w:r>
    </w:p>
    <w:p w:rsidR="00E92954" w:rsidRDefault="00E92954">
      <w:pPr>
        <w:adjustRightInd w:val="0"/>
        <w:snapToGrid w:val="0"/>
        <w:ind w:left="540"/>
        <w:rPr>
          <w:rFonts w:ascii="宋体" w:hAnsi="宋体"/>
          <w:szCs w:val="21"/>
        </w:rPr>
      </w:pPr>
    </w:p>
    <w:p w:rsidR="00E92954" w:rsidRDefault="003F2132">
      <w:pPr>
        <w:adjustRightInd w:val="0"/>
        <w:snapToGrid w:val="0"/>
        <w:ind w:left="600"/>
        <w:rPr>
          <w:rFonts w:ascii="宋体" w:hAnsi="宋体"/>
          <w:b/>
          <w:color w:val="000000"/>
          <w:sz w:val="24"/>
        </w:rPr>
      </w:pPr>
      <w:r>
        <w:rPr>
          <w:rFonts w:ascii="宋体" w:hAnsi="宋体" w:hint="eastAsia"/>
          <w:b/>
          <w:color w:val="000000"/>
          <w:sz w:val="24"/>
        </w:rPr>
        <w:t xml:space="preserve">第十五章 </w:t>
      </w:r>
      <w:r>
        <w:rPr>
          <w:rFonts w:ascii="宋体" w:hAnsi="宋体" w:cs="宋体" w:hint="eastAsia"/>
          <w:b/>
          <w:kern w:val="0"/>
          <w:sz w:val="24"/>
        </w:rPr>
        <w:t>网络函数与频率特性</w:t>
      </w:r>
      <w:r>
        <w:rPr>
          <w:rFonts w:ascii="宋体" w:hAnsi="宋体" w:hint="eastAsia"/>
          <w:b/>
          <w:color w:val="000000"/>
          <w:sz w:val="24"/>
        </w:rPr>
        <w:t>（2学时，支撑课程目标3、4）</w:t>
      </w:r>
    </w:p>
    <w:p w:rsidR="00E92954" w:rsidRDefault="003F2132">
      <w:pPr>
        <w:widowControl/>
        <w:adjustRightInd w:val="0"/>
        <w:snapToGrid w:val="0"/>
        <w:ind w:firstLineChars="200" w:firstLine="420"/>
        <w:jc w:val="left"/>
        <w:rPr>
          <w:rFonts w:ascii="宋体" w:hAnsi="宋体"/>
          <w:szCs w:val="21"/>
        </w:rPr>
      </w:pPr>
      <w:r>
        <w:rPr>
          <w:rFonts w:ascii="宋体" w:hAnsi="宋体" w:hint="eastAsia"/>
          <w:szCs w:val="21"/>
        </w:rPr>
        <w:t>（1）</w:t>
      </w:r>
      <w:r>
        <w:rPr>
          <w:rFonts w:ascii="宋体" w:hint="eastAsia"/>
        </w:rPr>
        <w:t>掌握</w:t>
      </w:r>
      <w:r>
        <w:rPr>
          <w:rFonts w:ascii="宋体" w:hAnsi="宋体" w:hint="eastAsia"/>
          <w:szCs w:val="21"/>
        </w:rPr>
        <w:t>网络函数；</w:t>
      </w:r>
    </w:p>
    <w:p w:rsidR="00E92954" w:rsidRDefault="003F2132">
      <w:pPr>
        <w:widowControl/>
        <w:adjustRightInd w:val="0"/>
        <w:snapToGrid w:val="0"/>
        <w:ind w:firstLineChars="200" w:firstLine="420"/>
        <w:jc w:val="left"/>
        <w:rPr>
          <w:rFonts w:ascii="宋体" w:hAnsi="宋体"/>
          <w:szCs w:val="21"/>
        </w:rPr>
      </w:pPr>
      <w:r>
        <w:rPr>
          <w:rFonts w:ascii="宋体" w:hAnsi="宋体" w:hint="eastAsia"/>
          <w:szCs w:val="21"/>
        </w:rPr>
        <w:t>（2）</w:t>
      </w:r>
      <w:r>
        <w:rPr>
          <w:rFonts w:ascii="宋体" w:hint="eastAsia"/>
        </w:rPr>
        <w:t>掌握</w:t>
      </w:r>
      <w:r>
        <w:rPr>
          <w:rFonts w:ascii="宋体" w:hAnsi="宋体" w:hint="eastAsia"/>
          <w:szCs w:val="21"/>
        </w:rPr>
        <w:t>网络的频率特性；</w:t>
      </w:r>
    </w:p>
    <w:p w:rsidR="00E92954" w:rsidRDefault="003F2132">
      <w:pPr>
        <w:widowControl/>
        <w:adjustRightInd w:val="0"/>
        <w:snapToGrid w:val="0"/>
        <w:ind w:firstLineChars="200" w:firstLine="420"/>
        <w:jc w:val="left"/>
        <w:rPr>
          <w:rFonts w:ascii="宋体" w:hAnsi="宋体"/>
          <w:szCs w:val="21"/>
        </w:rPr>
      </w:pPr>
      <w:r>
        <w:rPr>
          <w:rFonts w:ascii="宋体" w:hAnsi="宋体" w:hint="eastAsia"/>
          <w:szCs w:val="21"/>
        </w:rPr>
        <w:t>（3）了解谐振电路的频率特性（自学）。</w:t>
      </w:r>
    </w:p>
    <w:p w:rsidR="00E92954" w:rsidRDefault="003F2132">
      <w:pPr>
        <w:adjustRightInd w:val="0"/>
        <w:snapToGrid w:val="0"/>
        <w:ind w:left="540"/>
        <w:rPr>
          <w:rFonts w:ascii="宋体" w:hAnsi="宋体"/>
          <w:szCs w:val="21"/>
        </w:rPr>
      </w:pPr>
      <w:r>
        <w:rPr>
          <w:rFonts w:ascii="宋体" w:hAnsi="宋体" w:hint="eastAsia"/>
          <w:szCs w:val="21"/>
        </w:rPr>
        <w:t>重点难点：网络函数、网络的频率特性。</w:t>
      </w:r>
    </w:p>
    <w:p w:rsidR="00E92954" w:rsidRDefault="00E92954">
      <w:pPr>
        <w:adjustRightInd w:val="0"/>
        <w:snapToGrid w:val="0"/>
        <w:ind w:left="540"/>
        <w:rPr>
          <w:rFonts w:ascii="宋体" w:hAnsi="宋体"/>
          <w:szCs w:val="21"/>
        </w:rPr>
      </w:pPr>
    </w:p>
    <w:p w:rsidR="00E92954" w:rsidRDefault="003F2132">
      <w:pPr>
        <w:adjustRightInd w:val="0"/>
        <w:snapToGrid w:val="0"/>
        <w:ind w:left="600"/>
        <w:rPr>
          <w:rFonts w:ascii="宋体" w:hAnsi="宋体"/>
          <w:b/>
          <w:color w:val="000000"/>
          <w:sz w:val="24"/>
        </w:rPr>
      </w:pPr>
      <w:r>
        <w:rPr>
          <w:rFonts w:ascii="宋体" w:hAnsi="宋体" w:hint="eastAsia"/>
          <w:b/>
          <w:color w:val="000000"/>
          <w:sz w:val="24"/>
        </w:rPr>
        <w:t>第十六章</w:t>
      </w:r>
      <w:r>
        <w:rPr>
          <w:rFonts w:ascii="宋体" w:hAnsi="宋体" w:cs="宋体" w:hint="eastAsia"/>
          <w:b/>
          <w:kern w:val="0"/>
          <w:sz w:val="24"/>
        </w:rPr>
        <w:t>二端口网络</w:t>
      </w:r>
      <w:r>
        <w:rPr>
          <w:rFonts w:ascii="宋体" w:hAnsi="宋体" w:hint="eastAsia"/>
          <w:b/>
          <w:color w:val="000000"/>
          <w:sz w:val="24"/>
        </w:rPr>
        <w:t>（4学时，支撑课程目标2、4）</w:t>
      </w:r>
    </w:p>
    <w:p w:rsidR="00E92954" w:rsidRDefault="003F2132">
      <w:pPr>
        <w:widowControl/>
        <w:adjustRightInd w:val="0"/>
        <w:snapToGrid w:val="0"/>
        <w:ind w:firstLineChars="200" w:firstLine="420"/>
        <w:jc w:val="left"/>
        <w:rPr>
          <w:rFonts w:ascii="宋体" w:hAnsi="宋体"/>
          <w:szCs w:val="21"/>
        </w:rPr>
      </w:pPr>
      <w:r>
        <w:rPr>
          <w:rFonts w:ascii="宋体" w:hAnsi="宋体" w:hint="eastAsia"/>
          <w:szCs w:val="21"/>
        </w:rPr>
        <w:t>（1）了解二端口网络的概述；</w:t>
      </w:r>
    </w:p>
    <w:p w:rsidR="00E92954" w:rsidRDefault="003F2132">
      <w:pPr>
        <w:widowControl/>
        <w:adjustRightInd w:val="0"/>
        <w:snapToGrid w:val="0"/>
        <w:ind w:firstLineChars="200" w:firstLine="420"/>
        <w:jc w:val="left"/>
        <w:rPr>
          <w:rFonts w:ascii="宋体" w:hAnsi="宋体"/>
          <w:szCs w:val="21"/>
        </w:rPr>
      </w:pPr>
      <w:r>
        <w:rPr>
          <w:rFonts w:ascii="宋体" w:hAnsi="宋体" w:hint="eastAsia"/>
          <w:szCs w:val="21"/>
        </w:rPr>
        <w:t>（2）</w:t>
      </w:r>
      <w:r>
        <w:rPr>
          <w:rFonts w:ascii="宋体" w:hint="eastAsia"/>
        </w:rPr>
        <w:t>掌握</w:t>
      </w:r>
      <w:r>
        <w:rPr>
          <w:rFonts w:ascii="宋体" w:hAnsi="宋体" w:hint="eastAsia"/>
          <w:szCs w:val="21"/>
        </w:rPr>
        <w:t>二端口网络的约束方程；</w:t>
      </w:r>
    </w:p>
    <w:p w:rsidR="00E92954" w:rsidRDefault="003F2132">
      <w:pPr>
        <w:widowControl/>
        <w:adjustRightInd w:val="0"/>
        <w:snapToGrid w:val="0"/>
        <w:ind w:firstLineChars="200" w:firstLine="420"/>
        <w:jc w:val="left"/>
        <w:rPr>
          <w:rFonts w:ascii="宋体" w:hAnsi="宋体"/>
          <w:szCs w:val="21"/>
        </w:rPr>
      </w:pPr>
      <w:r>
        <w:rPr>
          <w:rFonts w:ascii="宋体" w:hAnsi="宋体" w:hint="eastAsia"/>
          <w:szCs w:val="21"/>
        </w:rPr>
        <w:t>（3）</w:t>
      </w:r>
      <w:r>
        <w:rPr>
          <w:rFonts w:ascii="宋体" w:hint="eastAsia"/>
        </w:rPr>
        <w:t>掌握</w:t>
      </w:r>
      <w:r>
        <w:rPr>
          <w:rFonts w:ascii="宋体" w:hAnsi="宋体" w:hint="eastAsia"/>
          <w:szCs w:val="21"/>
        </w:rPr>
        <w:t>二端口网络参数的相互转换；</w:t>
      </w:r>
    </w:p>
    <w:p w:rsidR="00E92954" w:rsidRDefault="003F2132">
      <w:pPr>
        <w:widowControl/>
        <w:adjustRightInd w:val="0"/>
        <w:snapToGrid w:val="0"/>
        <w:ind w:firstLineChars="200" w:firstLine="420"/>
        <w:jc w:val="left"/>
        <w:rPr>
          <w:rFonts w:ascii="宋体" w:hAnsi="宋体"/>
          <w:szCs w:val="21"/>
        </w:rPr>
      </w:pPr>
      <w:r>
        <w:rPr>
          <w:rFonts w:ascii="宋体" w:hAnsi="宋体" w:hint="eastAsia"/>
          <w:szCs w:val="21"/>
        </w:rPr>
        <w:t>（4）了解二端口网络的等效电路（自学）；</w:t>
      </w:r>
    </w:p>
    <w:p w:rsidR="00E92954" w:rsidRDefault="003F2132">
      <w:pPr>
        <w:widowControl/>
        <w:adjustRightInd w:val="0"/>
        <w:snapToGrid w:val="0"/>
        <w:ind w:firstLineChars="200" w:firstLine="420"/>
        <w:jc w:val="left"/>
        <w:rPr>
          <w:rFonts w:ascii="宋体" w:hAnsi="宋体"/>
          <w:szCs w:val="21"/>
        </w:rPr>
      </w:pPr>
      <w:r>
        <w:rPr>
          <w:rFonts w:ascii="宋体" w:hAnsi="宋体" w:hint="eastAsia"/>
          <w:szCs w:val="21"/>
        </w:rPr>
        <w:t>（5）了解二端口网络的互联；</w:t>
      </w:r>
    </w:p>
    <w:p w:rsidR="00E92954" w:rsidRDefault="003F2132">
      <w:pPr>
        <w:widowControl/>
        <w:adjustRightInd w:val="0"/>
        <w:snapToGrid w:val="0"/>
        <w:ind w:firstLineChars="200" w:firstLine="420"/>
        <w:jc w:val="left"/>
        <w:rPr>
          <w:rFonts w:ascii="宋体" w:hAnsi="宋体"/>
          <w:szCs w:val="21"/>
        </w:rPr>
      </w:pPr>
      <w:r>
        <w:rPr>
          <w:rFonts w:ascii="宋体" w:hAnsi="宋体" w:hint="eastAsia"/>
          <w:szCs w:val="21"/>
        </w:rPr>
        <w:t>（6）</w:t>
      </w:r>
      <w:r>
        <w:rPr>
          <w:rFonts w:ascii="宋体" w:hint="eastAsia"/>
        </w:rPr>
        <w:t>掌握二端口网络的网络函数；</w:t>
      </w:r>
    </w:p>
    <w:p w:rsidR="00E92954" w:rsidRDefault="003F2132">
      <w:pPr>
        <w:widowControl/>
        <w:adjustRightInd w:val="0"/>
        <w:snapToGrid w:val="0"/>
        <w:ind w:firstLineChars="200" w:firstLine="420"/>
        <w:jc w:val="left"/>
        <w:rPr>
          <w:rFonts w:ascii="宋体" w:hAnsi="宋体"/>
          <w:szCs w:val="21"/>
        </w:rPr>
      </w:pPr>
      <w:r>
        <w:rPr>
          <w:rFonts w:ascii="宋体" w:hAnsi="宋体" w:hint="eastAsia"/>
          <w:szCs w:val="21"/>
        </w:rPr>
        <w:t>（7）了解二端口网络的特性阻抗（自学）；</w:t>
      </w:r>
    </w:p>
    <w:p w:rsidR="00E92954" w:rsidRDefault="003F2132">
      <w:pPr>
        <w:widowControl/>
        <w:adjustRightInd w:val="0"/>
        <w:snapToGrid w:val="0"/>
        <w:ind w:firstLineChars="200" w:firstLine="420"/>
        <w:jc w:val="left"/>
        <w:rPr>
          <w:rFonts w:ascii="宋体" w:hAnsi="宋体"/>
          <w:szCs w:val="21"/>
        </w:rPr>
      </w:pPr>
      <w:r>
        <w:rPr>
          <w:rFonts w:ascii="宋体" w:hAnsi="宋体" w:hint="eastAsia"/>
          <w:szCs w:val="21"/>
        </w:rPr>
        <w:t>（8）了解回转器和负阻抗变换器（自学）。</w:t>
      </w:r>
    </w:p>
    <w:p w:rsidR="00E92954" w:rsidRDefault="003F2132">
      <w:pPr>
        <w:widowControl/>
        <w:adjustRightInd w:val="0"/>
        <w:snapToGrid w:val="0"/>
        <w:ind w:firstLineChars="200" w:firstLine="420"/>
        <w:jc w:val="left"/>
        <w:rPr>
          <w:rFonts w:ascii="宋体" w:hAnsi="宋体"/>
          <w:szCs w:val="21"/>
        </w:rPr>
      </w:pPr>
      <w:r>
        <w:rPr>
          <w:rFonts w:ascii="宋体" w:hAnsi="宋体" w:hint="eastAsia"/>
          <w:szCs w:val="21"/>
        </w:rPr>
        <w:t>重点难点：二端口网络的约束方程、二端口网络的网络函数。</w:t>
      </w:r>
    </w:p>
    <w:p w:rsidR="00E92954" w:rsidRDefault="00E92954">
      <w:pPr>
        <w:widowControl/>
        <w:adjustRightInd w:val="0"/>
        <w:snapToGrid w:val="0"/>
        <w:ind w:firstLineChars="200" w:firstLine="482"/>
        <w:jc w:val="left"/>
        <w:rPr>
          <w:rFonts w:ascii="宋体" w:hAnsi="宋体" w:cs="宋体"/>
          <w:b/>
          <w:kern w:val="0"/>
          <w:sz w:val="24"/>
        </w:rPr>
      </w:pPr>
    </w:p>
    <w:p w:rsidR="00E92954" w:rsidRDefault="003F2132">
      <w:pPr>
        <w:widowControl/>
        <w:adjustRightInd w:val="0"/>
        <w:snapToGrid w:val="0"/>
        <w:ind w:firstLineChars="200" w:firstLine="482"/>
        <w:jc w:val="left"/>
        <w:rPr>
          <w:rFonts w:ascii="宋体" w:hAnsi="宋体" w:cs="宋体"/>
          <w:b/>
          <w:kern w:val="0"/>
          <w:sz w:val="24"/>
        </w:rPr>
      </w:pPr>
      <w:r>
        <w:rPr>
          <w:rFonts w:ascii="宋体" w:hAnsi="宋体" w:cs="宋体" w:hint="eastAsia"/>
          <w:b/>
          <w:kern w:val="0"/>
          <w:sz w:val="24"/>
        </w:rPr>
        <w:t>第十七章 电路的计算机辅助分析基础</w:t>
      </w:r>
      <w:r>
        <w:rPr>
          <w:rFonts w:ascii="宋体" w:hAnsi="宋体" w:hint="eastAsia"/>
          <w:b/>
          <w:color w:val="000000"/>
          <w:sz w:val="24"/>
        </w:rPr>
        <w:t>（4学时，支撑课程目标4）</w:t>
      </w:r>
    </w:p>
    <w:p w:rsidR="00E92954" w:rsidRDefault="003F2132">
      <w:pPr>
        <w:widowControl/>
        <w:adjustRightInd w:val="0"/>
        <w:snapToGrid w:val="0"/>
        <w:ind w:firstLineChars="200" w:firstLine="420"/>
        <w:jc w:val="left"/>
        <w:rPr>
          <w:rFonts w:ascii="宋体" w:hAnsi="宋体"/>
          <w:szCs w:val="21"/>
        </w:rPr>
      </w:pPr>
      <w:r>
        <w:rPr>
          <w:rFonts w:ascii="宋体" w:hAnsi="宋体" w:hint="eastAsia"/>
          <w:szCs w:val="21"/>
        </w:rPr>
        <w:t>（1）了解电路的计算机辅助分析概况；</w:t>
      </w:r>
    </w:p>
    <w:p w:rsidR="00E92954" w:rsidRDefault="003F2132">
      <w:pPr>
        <w:widowControl/>
        <w:adjustRightInd w:val="0"/>
        <w:snapToGrid w:val="0"/>
        <w:ind w:firstLineChars="200" w:firstLine="420"/>
        <w:jc w:val="left"/>
        <w:rPr>
          <w:rFonts w:ascii="宋体" w:hAnsi="宋体"/>
          <w:szCs w:val="21"/>
        </w:rPr>
      </w:pPr>
      <w:r>
        <w:rPr>
          <w:rFonts w:ascii="宋体" w:hAnsi="宋体" w:hint="eastAsia"/>
          <w:szCs w:val="21"/>
        </w:rPr>
        <w:t>（2）</w:t>
      </w:r>
      <w:r>
        <w:rPr>
          <w:rFonts w:ascii="宋体" w:hint="eastAsia"/>
        </w:rPr>
        <w:t>掌握</w:t>
      </w:r>
      <w:r>
        <w:rPr>
          <w:rFonts w:ascii="宋体" w:hAnsi="宋体" w:hint="eastAsia"/>
          <w:szCs w:val="21"/>
        </w:rPr>
        <w:t>割集；</w:t>
      </w:r>
    </w:p>
    <w:p w:rsidR="00E92954" w:rsidRDefault="003F2132">
      <w:pPr>
        <w:widowControl/>
        <w:adjustRightInd w:val="0"/>
        <w:snapToGrid w:val="0"/>
        <w:ind w:firstLineChars="200" w:firstLine="420"/>
        <w:jc w:val="left"/>
        <w:rPr>
          <w:rFonts w:ascii="宋体" w:hAnsi="宋体"/>
          <w:szCs w:val="21"/>
        </w:rPr>
      </w:pPr>
      <w:r>
        <w:rPr>
          <w:rFonts w:ascii="宋体" w:hAnsi="宋体" w:hint="eastAsia"/>
          <w:szCs w:val="21"/>
        </w:rPr>
        <w:t>（3）</w:t>
      </w:r>
      <w:r>
        <w:rPr>
          <w:rFonts w:ascii="宋体" w:hint="eastAsia"/>
        </w:rPr>
        <w:t>掌握</w:t>
      </w:r>
      <w:r>
        <w:rPr>
          <w:rFonts w:ascii="宋体" w:hAnsi="宋体" w:hint="eastAsia"/>
          <w:szCs w:val="21"/>
        </w:rPr>
        <w:t>关联矩阵；</w:t>
      </w:r>
    </w:p>
    <w:p w:rsidR="00E92954" w:rsidRDefault="003F2132">
      <w:pPr>
        <w:widowControl/>
        <w:adjustRightInd w:val="0"/>
        <w:snapToGrid w:val="0"/>
        <w:ind w:firstLineChars="200" w:firstLine="420"/>
        <w:jc w:val="left"/>
        <w:rPr>
          <w:rFonts w:ascii="宋体" w:hAnsi="宋体"/>
          <w:szCs w:val="21"/>
        </w:rPr>
      </w:pPr>
      <w:r>
        <w:rPr>
          <w:rFonts w:ascii="宋体" w:hAnsi="宋体" w:hint="eastAsia"/>
          <w:szCs w:val="21"/>
        </w:rPr>
        <w:t>（4）了解不同关联矩阵之间的关系和特勒根定理的证明（自学）；</w:t>
      </w:r>
    </w:p>
    <w:p w:rsidR="00E92954" w:rsidRDefault="003F2132">
      <w:pPr>
        <w:widowControl/>
        <w:adjustRightInd w:val="0"/>
        <w:snapToGrid w:val="0"/>
        <w:ind w:firstLineChars="200" w:firstLine="420"/>
        <w:jc w:val="left"/>
        <w:rPr>
          <w:rFonts w:ascii="宋体" w:hAnsi="宋体"/>
          <w:szCs w:val="21"/>
        </w:rPr>
      </w:pPr>
      <w:r>
        <w:rPr>
          <w:rFonts w:ascii="宋体" w:hAnsi="宋体" w:hint="eastAsia"/>
          <w:szCs w:val="21"/>
        </w:rPr>
        <w:lastRenderedPageBreak/>
        <w:t>（5）</w:t>
      </w:r>
      <w:r>
        <w:rPr>
          <w:rFonts w:ascii="宋体" w:hint="eastAsia"/>
        </w:rPr>
        <w:t>掌握</w:t>
      </w:r>
      <w:r>
        <w:rPr>
          <w:rFonts w:ascii="宋体" w:hAnsi="宋体" w:hint="eastAsia"/>
          <w:szCs w:val="21"/>
        </w:rPr>
        <w:t>标准支路的约束关系；</w:t>
      </w:r>
    </w:p>
    <w:p w:rsidR="00E92954" w:rsidRDefault="003F2132">
      <w:pPr>
        <w:widowControl/>
        <w:adjustRightInd w:val="0"/>
        <w:snapToGrid w:val="0"/>
        <w:ind w:firstLineChars="200" w:firstLine="420"/>
        <w:jc w:val="left"/>
        <w:rPr>
          <w:rFonts w:ascii="宋体" w:hAnsi="宋体"/>
          <w:szCs w:val="21"/>
        </w:rPr>
      </w:pPr>
      <w:r>
        <w:rPr>
          <w:rFonts w:ascii="宋体" w:hAnsi="宋体" w:hint="eastAsia"/>
          <w:szCs w:val="21"/>
        </w:rPr>
        <w:t>（6）</w:t>
      </w:r>
      <w:r>
        <w:rPr>
          <w:rFonts w:ascii="宋体" w:hint="eastAsia"/>
        </w:rPr>
        <w:t>掌握</w:t>
      </w:r>
      <w:r>
        <w:rPr>
          <w:rFonts w:ascii="宋体" w:hAnsi="宋体" w:hint="eastAsia"/>
          <w:szCs w:val="21"/>
        </w:rPr>
        <w:t>矩阵形式节点电压方程；</w:t>
      </w:r>
    </w:p>
    <w:p w:rsidR="00E92954" w:rsidRDefault="003F2132">
      <w:pPr>
        <w:widowControl/>
        <w:adjustRightInd w:val="0"/>
        <w:snapToGrid w:val="0"/>
        <w:ind w:firstLineChars="200" w:firstLine="420"/>
        <w:jc w:val="left"/>
        <w:rPr>
          <w:rFonts w:ascii="宋体" w:hAnsi="宋体"/>
          <w:szCs w:val="21"/>
        </w:rPr>
      </w:pPr>
      <w:r>
        <w:rPr>
          <w:rFonts w:ascii="宋体" w:hAnsi="宋体" w:hint="eastAsia"/>
          <w:szCs w:val="21"/>
        </w:rPr>
        <w:t>（7）了解矩阵形式回路电流方程、割集电压方程（自学）；</w:t>
      </w:r>
    </w:p>
    <w:p w:rsidR="00E92954" w:rsidRDefault="003F2132">
      <w:pPr>
        <w:widowControl/>
        <w:adjustRightInd w:val="0"/>
        <w:snapToGrid w:val="0"/>
        <w:ind w:firstLineChars="200" w:firstLine="420"/>
        <w:jc w:val="left"/>
        <w:rPr>
          <w:rFonts w:ascii="宋体" w:hAnsi="宋体"/>
          <w:szCs w:val="21"/>
        </w:rPr>
      </w:pPr>
      <w:r>
        <w:rPr>
          <w:rFonts w:ascii="宋体" w:hAnsi="宋体" w:hint="eastAsia"/>
          <w:szCs w:val="21"/>
        </w:rPr>
        <w:t>（7）了解含受控源和互感元件时的矩阵方程（自学）。</w:t>
      </w:r>
    </w:p>
    <w:p w:rsidR="00E92954" w:rsidRDefault="003F2132">
      <w:pPr>
        <w:widowControl/>
        <w:adjustRightInd w:val="0"/>
        <w:snapToGrid w:val="0"/>
        <w:ind w:firstLineChars="200" w:firstLine="420"/>
        <w:jc w:val="left"/>
        <w:rPr>
          <w:rFonts w:ascii="宋体" w:hAnsi="宋体"/>
          <w:szCs w:val="21"/>
        </w:rPr>
      </w:pPr>
      <w:r>
        <w:rPr>
          <w:rFonts w:ascii="宋体" w:hAnsi="宋体" w:hint="eastAsia"/>
          <w:szCs w:val="21"/>
        </w:rPr>
        <w:t>重点难点：关联矩阵、矩阵形式节点电压方程。</w:t>
      </w:r>
    </w:p>
    <w:p w:rsidR="00E92954" w:rsidRDefault="00E92954">
      <w:pPr>
        <w:widowControl/>
        <w:adjustRightInd w:val="0"/>
        <w:snapToGrid w:val="0"/>
        <w:jc w:val="left"/>
        <w:rPr>
          <w:rFonts w:ascii="宋体" w:hAnsi="宋体"/>
          <w:szCs w:val="21"/>
        </w:rPr>
      </w:pPr>
    </w:p>
    <w:p w:rsidR="00E92954" w:rsidRDefault="003F2132">
      <w:pPr>
        <w:widowControl/>
        <w:adjustRightInd w:val="0"/>
        <w:snapToGrid w:val="0"/>
        <w:ind w:firstLineChars="200" w:firstLine="482"/>
        <w:jc w:val="left"/>
        <w:rPr>
          <w:rFonts w:ascii="宋体" w:hAnsi="宋体" w:cs="宋体"/>
          <w:b/>
          <w:kern w:val="0"/>
          <w:sz w:val="24"/>
        </w:rPr>
      </w:pPr>
      <w:r>
        <w:rPr>
          <w:rFonts w:ascii="宋体" w:hAnsi="宋体" w:cs="宋体" w:hint="eastAsia"/>
          <w:b/>
          <w:kern w:val="0"/>
          <w:sz w:val="24"/>
        </w:rPr>
        <w:t>第十八章 动态电路的状态方程</w:t>
      </w:r>
      <w:r>
        <w:rPr>
          <w:rFonts w:ascii="宋体" w:hAnsi="宋体" w:hint="eastAsia"/>
          <w:b/>
          <w:color w:val="000000"/>
          <w:sz w:val="24"/>
        </w:rPr>
        <w:t>（2学时，支撑课程目标4）</w:t>
      </w:r>
    </w:p>
    <w:p w:rsidR="00E92954" w:rsidRDefault="003F2132">
      <w:pPr>
        <w:widowControl/>
        <w:adjustRightInd w:val="0"/>
        <w:snapToGrid w:val="0"/>
        <w:ind w:firstLineChars="200" w:firstLine="420"/>
        <w:jc w:val="left"/>
        <w:rPr>
          <w:rFonts w:ascii="宋体" w:hAnsi="宋体"/>
          <w:szCs w:val="21"/>
        </w:rPr>
      </w:pPr>
      <w:r>
        <w:rPr>
          <w:rFonts w:ascii="宋体" w:hAnsi="宋体" w:hint="eastAsia"/>
          <w:szCs w:val="21"/>
        </w:rPr>
        <w:t>（1）</w:t>
      </w:r>
      <w:r>
        <w:rPr>
          <w:rFonts w:ascii="宋体" w:hint="eastAsia"/>
        </w:rPr>
        <w:t>掌握</w:t>
      </w:r>
      <w:r>
        <w:rPr>
          <w:rFonts w:ascii="宋体" w:hAnsi="宋体" w:hint="eastAsia"/>
          <w:szCs w:val="21"/>
        </w:rPr>
        <w:t>电路的状态和状态变量；</w:t>
      </w:r>
    </w:p>
    <w:p w:rsidR="00E92954" w:rsidRDefault="003F2132">
      <w:pPr>
        <w:widowControl/>
        <w:adjustRightInd w:val="0"/>
        <w:snapToGrid w:val="0"/>
        <w:ind w:firstLineChars="200" w:firstLine="420"/>
        <w:jc w:val="left"/>
        <w:rPr>
          <w:rFonts w:ascii="宋体" w:hAnsi="宋体"/>
          <w:szCs w:val="21"/>
        </w:rPr>
      </w:pPr>
      <w:r>
        <w:rPr>
          <w:rFonts w:ascii="宋体" w:hAnsi="宋体" w:hint="eastAsia"/>
          <w:szCs w:val="21"/>
        </w:rPr>
        <w:t>（2）了解状态方程和输出方程；</w:t>
      </w:r>
    </w:p>
    <w:p w:rsidR="00E92954" w:rsidRDefault="003F2132">
      <w:pPr>
        <w:widowControl/>
        <w:adjustRightInd w:val="0"/>
        <w:snapToGrid w:val="0"/>
        <w:ind w:firstLineChars="200" w:firstLine="420"/>
        <w:jc w:val="left"/>
        <w:rPr>
          <w:rFonts w:ascii="宋体" w:hAnsi="宋体"/>
          <w:szCs w:val="21"/>
        </w:rPr>
      </w:pPr>
      <w:r>
        <w:rPr>
          <w:rFonts w:ascii="宋体" w:hAnsi="宋体" w:hint="eastAsia"/>
          <w:szCs w:val="21"/>
        </w:rPr>
        <w:t>（3）了解状态方程的建立。</w:t>
      </w:r>
    </w:p>
    <w:p w:rsidR="00E92954" w:rsidRDefault="003F2132">
      <w:pPr>
        <w:widowControl/>
        <w:adjustRightInd w:val="0"/>
        <w:snapToGrid w:val="0"/>
        <w:ind w:firstLineChars="200" w:firstLine="420"/>
        <w:jc w:val="left"/>
        <w:rPr>
          <w:rFonts w:ascii="宋体" w:hAnsi="宋体"/>
          <w:szCs w:val="21"/>
        </w:rPr>
      </w:pPr>
      <w:r>
        <w:rPr>
          <w:rFonts w:ascii="宋体" w:hAnsi="宋体" w:hint="eastAsia"/>
          <w:szCs w:val="21"/>
        </w:rPr>
        <w:t>重点难点：关联矩阵、电路的矩阵方程。</w:t>
      </w:r>
    </w:p>
    <w:p w:rsidR="00E92954" w:rsidRDefault="00E92954">
      <w:pPr>
        <w:widowControl/>
        <w:adjustRightInd w:val="0"/>
        <w:snapToGrid w:val="0"/>
        <w:ind w:firstLineChars="200" w:firstLine="420"/>
        <w:jc w:val="left"/>
        <w:rPr>
          <w:rFonts w:ascii="宋体" w:hAnsi="宋体"/>
          <w:szCs w:val="21"/>
        </w:rPr>
      </w:pPr>
    </w:p>
    <w:p w:rsidR="00E92954" w:rsidRDefault="003F2132">
      <w:pPr>
        <w:widowControl/>
        <w:adjustRightInd w:val="0"/>
        <w:snapToGrid w:val="0"/>
        <w:ind w:firstLineChars="200" w:firstLine="482"/>
        <w:jc w:val="left"/>
        <w:rPr>
          <w:rFonts w:ascii="宋体" w:hAnsi="宋体" w:cs="宋体"/>
          <w:b/>
          <w:kern w:val="0"/>
          <w:sz w:val="24"/>
        </w:rPr>
      </w:pPr>
      <w:r>
        <w:rPr>
          <w:rFonts w:ascii="宋体" w:hAnsi="宋体" w:cs="宋体" w:hint="eastAsia"/>
          <w:b/>
          <w:kern w:val="0"/>
          <w:sz w:val="24"/>
        </w:rPr>
        <w:t>第十九章 非线性电阻电路</w:t>
      </w:r>
      <w:r>
        <w:rPr>
          <w:rFonts w:ascii="宋体" w:hAnsi="宋体" w:hint="eastAsia"/>
          <w:b/>
          <w:color w:val="000000"/>
          <w:sz w:val="24"/>
        </w:rPr>
        <w:t>（4学时，支撑课程目标1、6）</w:t>
      </w:r>
    </w:p>
    <w:p w:rsidR="00E92954" w:rsidRDefault="003F2132">
      <w:pPr>
        <w:widowControl/>
        <w:adjustRightInd w:val="0"/>
        <w:snapToGrid w:val="0"/>
        <w:ind w:firstLineChars="200" w:firstLine="420"/>
        <w:jc w:val="left"/>
        <w:rPr>
          <w:rFonts w:ascii="宋体" w:hAnsi="宋体"/>
          <w:szCs w:val="21"/>
        </w:rPr>
      </w:pPr>
      <w:r>
        <w:rPr>
          <w:rFonts w:ascii="宋体" w:hAnsi="宋体" w:hint="eastAsia"/>
          <w:szCs w:val="21"/>
        </w:rPr>
        <w:t>（1）了解非线性电阻电路及其方程；</w:t>
      </w:r>
    </w:p>
    <w:p w:rsidR="00E92954" w:rsidRDefault="003F2132">
      <w:pPr>
        <w:widowControl/>
        <w:adjustRightInd w:val="0"/>
        <w:snapToGrid w:val="0"/>
        <w:ind w:firstLineChars="200" w:firstLine="420"/>
        <w:jc w:val="left"/>
        <w:rPr>
          <w:rFonts w:ascii="宋体" w:hAnsi="宋体"/>
          <w:szCs w:val="21"/>
        </w:rPr>
      </w:pPr>
      <w:r>
        <w:rPr>
          <w:rFonts w:ascii="宋体" w:hAnsi="宋体" w:hint="eastAsia"/>
          <w:szCs w:val="21"/>
        </w:rPr>
        <w:t>（2）</w:t>
      </w:r>
      <w:r>
        <w:rPr>
          <w:rFonts w:ascii="宋体" w:hint="eastAsia"/>
        </w:rPr>
        <w:t>掌握</w:t>
      </w:r>
      <w:r>
        <w:rPr>
          <w:rFonts w:ascii="宋体" w:hAnsi="宋体" w:hint="eastAsia"/>
          <w:szCs w:val="21"/>
        </w:rPr>
        <w:t>图解法；</w:t>
      </w:r>
    </w:p>
    <w:p w:rsidR="00E92954" w:rsidRDefault="003F2132">
      <w:pPr>
        <w:widowControl/>
        <w:adjustRightInd w:val="0"/>
        <w:snapToGrid w:val="0"/>
        <w:ind w:firstLineChars="200" w:firstLine="420"/>
        <w:jc w:val="left"/>
        <w:rPr>
          <w:rFonts w:ascii="宋体" w:hAnsi="宋体"/>
          <w:szCs w:val="21"/>
        </w:rPr>
      </w:pPr>
      <w:r>
        <w:rPr>
          <w:rFonts w:ascii="宋体" w:hAnsi="宋体" w:hint="eastAsia"/>
          <w:szCs w:val="21"/>
        </w:rPr>
        <w:t>（3）</w:t>
      </w:r>
      <w:r>
        <w:rPr>
          <w:rFonts w:ascii="宋体" w:hint="eastAsia"/>
        </w:rPr>
        <w:t>掌握</w:t>
      </w:r>
      <w:r>
        <w:rPr>
          <w:rFonts w:ascii="宋体" w:hAnsi="宋体" w:hint="eastAsia"/>
          <w:szCs w:val="21"/>
        </w:rPr>
        <w:t>分段线性化法；</w:t>
      </w:r>
    </w:p>
    <w:p w:rsidR="00E92954" w:rsidRDefault="003F2132">
      <w:pPr>
        <w:widowControl/>
        <w:adjustRightInd w:val="0"/>
        <w:snapToGrid w:val="0"/>
        <w:ind w:firstLineChars="200" w:firstLine="420"/>
        <w:jc w:val="left"/>
        <w:rPr>
          <w:rFonts w:ascii="宋体" w:hAnsi="宋体"/>
          <w:szCs w:val="21"/>
        </w:rPr>
      </w:pPr>
      <w:r>
        <w:rPr>
          <w:rFonts w:ascii="宋体" w:hAnsi="宋体" w:hint="eastAsia"/>
          <w:szCs w:val="21"/>
        </w:rPr>
        <w:t>（4）</w:t>
      </w:r>
      <w:r>
        <w:rPr>
          <w:rFonts w:ascii="宋体" w:hint="eastAsia"/>
        </w:rPr>
        <w:t>掌握</w:t>
      </w:r>
      <w:r>
        <w:rPr>
          <w:rFonts w:ascii="宋体" w:hAnsi="宋体" w:hint="eastAsia"/>
          <w:szCs w:val="21"/>
        </w:rPr>
        <w:t>小信号分析法。</w:t>
      </w:r>
    </w:p>
    <w:p w:rsidR="00E92954" w:rsidRDefault="003F2132">
      <w:pPr>
        <w:widowControl/>
        <w:adjustRightInd w:val="0"/>
        <w:snapToGrid w:val="0"/>
        <w:ind w:firstLineChars="200" w:firstLine="420"/>
        <w:jc w:val="left"/>
        <w:rPr>
          <w:rFonts w:ascii="宋体" w:hAnsi="宋体"/>
          <w:szCs w:val="21"/>
        </w:rPr>
      </w:pPr>
      <w:r>
        <w:rPr>
          <w:rFonts w:ascii="宋体" w:hAnsi="宋体" w:hint="eastAsia"/>
          <w:szCs w:val="21"/>
        </w:rPr>
        <w:t>重点难点：图解法、小信号分析法。</w:t>
      </w:r>
    </w:p>
    <w:p w:rsidR="00E92954" w:rsidRDefault="00E92954">
      <w:pPr>
        <w:widowControl/>
        <w:adjustRightInd w:val="0"/>
        <w:snapToGrid w:val="0"/>
        <w:jc w:val="left"/>
        <w:rPr>
          <w:rFonts w:ascii="宋体" w:hAnsi="宋体"/>
          <w:szCs w:val="21"/>
        </w:rPr>
      </w:pPr>
    </w:p>
    <w:p w:rsidR="00E92954" w:rsidRDefault="003F2132">
      <w:pPr>
        <w:widowControl/>
        <w:adjustRightInd w:val="0"/>
        <w:snapToGrid w:val="0"/>
        <w:ind w:firstLineChars="200" w:firstLine="482"/>
        <w:jc w:val="left"/>
        <w:rPr>
          <w:rFonts w:ascii="宋体" w:hAnsi="宋体"/>
          <w:szCs w:val="21"/>
        </w:rPr>
      </w:pPr>
      <w:r>
        <w:rPr>
          <w:rFonts w:ascii="宋体" w:hAnsi="宋体" w:cs="宋体" w:hint="eastAsia"/>
          <w:b/>
          <w:kern w:val="0"/>
          <w:sz w:val="24"/>
        </w:rPr>
        <w:t>第二十章 均匀传输线</w:t>
      </w:r>
      <w:r>
        <w:rPr>
          <w:rFonts w:ascii="宋体" w:hAnsi="宋体" w:hint="eastAsia"/>
          <w:b/>
          <w:color w:val="000000"/>
          <w:sz w:val="24"/>
        </w:rPr>
        <w:t>（4学时，支撑课程目标1、7）</w:t>
      </w:r>
    </w:p>
    <w:p w:rsidR="00E92954" w:rsidRDefault="003F2132">
      <w:pPr>
        <w:widowControl/>
        <w:adjustRightInd w:val="0"/>
        <w:snapToGrid w:val="0"/>
        <w:ind w:firstLineChars="200" w:firstLine="420"/>
        <w:jc w:val="left"/>
        <w:rPr>
          <w:rFonts w:ascii="宋体" w:hAnsi="宋体"/>
          <w:szCs w:val="21"/>
        </w:rPr>
      </w:pPr>
      <w:r>
        <w:rPr>
          <w:rFonts w:ascii="宋体" w:hAnsi="宋体" w:hint="eastAsia"/>
          <w:szCs w:val="21"/>
        </w:rPr>
        <w:t>（2）</w:t>
      </w:r>
      <w:r>
        <w:rPr>
          <w:rFonts w:ascii="宋体" w:hint="eastAsia"/>
        </w:rPr>
        <w:t>掌握</w:t>
      </w:r>
      <w:r>
        <w:rPr>
          <w:rFonts w:ascii="宋体" w:hAnsi="宋体" w:hint="eastAsia"/>
          <w:szCs w:val="21"/>
        </w:rPr>
        <w:t>均匀传输线的正弦稳态解；</w:t>
      </w:r>
    </w:p>
    <w:p w:rsidR="00E92954" w:rsidRDefault="003F2132">
      <w:pPr>
        <w:widowControl/>
        <w:adjustRightInd w:val="0"/>
        <w:snapToGrid w:val="0"/>
        <w:ind w:firstLineChars="200" w:firstLine="420"/>
        <w:jc w:val="left"/>
        <w:rPr>
          <w:rFonts w:ascii="宋体" w:hAnsi="宋体"/>
          <w:szCs w:val="21"/>
        </w:rPr>
      </w:pPr>
      <w:r>
        <w:rPr>
          <w:rFonts w:ascii="宋体" w:hAnsi="宋体" w:hint="eastAsia"/>
          <w:szCs w:val="21"/>
        </w:rPr>
        <w:t>（3）了解行波和反射系数；</w:t>
      </w:r>
    </w:p>
    <w:p w:rsidR="00E92954" w:rsidRDefault="003F2132">
      <w:pPr>
        <w:widowControl/>
        <w:adjustRightInd w:val="0"/>
        <w:snapToGrid w:val="0"/>
        <w:ind w:firstLineChars="200" w:firstLine="420"/>
        <w:jc w:val="left"/>
        <w:rPr>
          <w:rFonts w:ascii="宋体" w:hAnsi="宋体"/>
          <w:szCs w:val="21"/>
        </w:rPr>
      </w:pPr>
      <w:r>
        <w:rPr>
          <w:rFonts w:ascii="宋体" w:hAnsi="宋体" w:hint="eastAsia"/>
          <w:szCs w:val="21"/>
        </w:rPr>
        <w:t>（4）了解均匀传输线的特性与无畸变均匀传输线（自学）；</w:t>
      </w:r>
    </w:p>
    <w:p w:rsidR="00E92954" w:rsidRDefault="003F2132">
      <w:pPr>
        <w:widowControl/>
        <w:adjustRightInd w:val="0"/>
        <w:snapToGrid w:val="0"/>
        <w:ind w:firstLineChars="200" w:firstLine="420"/>
        <w:jc w:val="left"/>
        <w:rPr>
          <w:rFonts w:ascii="宋体" w:hAnsi="宋体"/>
          <w:szCs w:val="21"/>
        </w:rPr>
      </w:pPr>
      <w:r>
        <w:rPr>
          <w:rFonts w:ascii="宋体" w:hAnsi="宋体" w:hint="eastAsia"/>
          <w:szCs w:val="21"/>
        </w:rPr>
        <w:t>（5）了解终端连接不同类型负载的均匀传输线（自学）；</w:t>
      </w:r>
    </w:p>
    <w:p w:rsidR="00E92954" w:rsidRDefault="003F2132">
      <w:pPr>
        <w:widowControl/>
        <w:adjustRightInd w:val="0"/>
        <w:snapToGrid w:val="0"/>
        <w:ind w:firstLineChars="200" w:firstLine="420"/>
        <w:jc w:val="left"/>
        <w:rPr>
          <w:rFonts w:ascii="宋体" w:hAnsi="宋体"/>
          <w:szCs w:val="21"/>
        </w:rPr>
      </w:pPr>
      <w:r>
        <w:rPr>
          <w:rFonts w:ascii="宋体" w:hAnsi="宋体" w:hint="eastAsia"/>
          <w:szCs w:val="21"/>
        </w:rPr>
        <w:t>（6）了解无损耗均匀传输线正弦稳态响应特性及其应用（自学）；</w:t>
      </w:r>
    </w:p>
    <w:p w:rsidR="00E92954" w:rsidRDefault="003F2132">
      <w:pPr>
        <w:widowControl/>
        <w:adjustRightInd w:val="0"/>
        <w:snapToGrid w:val="0"/>
        <w:ind w:firstLineChars="200" w:firstLine="420"/>
        <w:jc w:val="left"/>
        <w:rPr>
          <w:rFonts w:ascii="宋体" w:hAnsi="宋体"/>
          <w:szCs w:val="21"/>
        </w:rPr>
      </w:pPr>
      <w:r>
        <w:rPr>
          <w:rFonts w:ascii="宋体" w:hAnsi="宋体" w:hint="eastAsia"/>
          <w:szCs w:val="21"/>
        </w:rPr>
        <w:t>（7）了解无损耗均匀传输线的暂态过程（自学）。</w:t>
      </w:r>
    </w:p>
    <w:p w:rsidR="00E92954" w:rsidRDefault="003F2132">
      <w:pPr>
        <w:widowControl/>
        <w:adjustRightInd w:val="0"/>
        <w:snapToGrid w:val="0"/>
        <w:ind w:firstLineChars="200" w:firstLine="420"/>
        <w:jc w:val="left"/>
        <w:rPr>
          <w:rFonts w:ascii="宋体" w:hAnsi="宋体"/>
          <w:szCs w:val="21"/>
        </w:rPr>
      </w:pPr>
      <w:r>
        <w:rPr>
          <w:rFonts w:ascii="宋体" w:hAnsi="宋体" w:hint="eastAsia"/>
          <w:szCs w:val="21"/>
        </w:rPr>
        <w:t>重点难点：均匀传输线及其方程、均匀传输线的正弦稳态解。</w:t>
      </w:r>
    </w:p>
    <w:p w:rsidR="00E92954" w:rsidRDefault="00E92954" w:rsidP="00892280">
      <w:pPr>
        <w:adjustRightInd w:val="0"/>
        <w:snapToGrid w:val="0"/>
        <w:spacing w:beforeLines="50" w:afterLines="50"/>
        <w:ind w:firstLineChars="150" w:firstLine="315"/>
        <w:rPr>
          <w:rFonts w:ascii="宋体" w:hAnsi="宋体"/>
          <w:szCs w:val="21"/>
        </w:rPr>
      </w:pPr>
    </w:p>
    <w:p w:rsidR="00E92954" w:rsidRDefault="003F2132" w:rsidP="00892280">
      <w:pPr>
        <w:adjustRightInd w:val="0"/>
        <w:snapToGrid w:val="0"/>
        <w:spacing w:beforeLines="50" w:afterLines="50"/>
        <w:rPr>
          <w:rFonts w:ascii="黑体" w:eastAsia="黑体"/>
          <w:color w:val="000000"/>
          <w:sz w:val="24"/>
        </w:rPr>
      </w:pPr>
      <w:r>
        <w:rPr>
          <w:rFonts w:ascii="黑体" w:eastAsia="黑体" w:hint="eastAsia"/>
          <w:color w:val="000000"/>
          <w:sz w:val="24"/>
        </w:rPr>
        <w:t>五、课程的其它教学环节</w:t>
      </w:r>
    </w:p>
    <w:tbl>
      <w:tblPr>
        <w:tblW w:w="7436"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1440"/>
        <w:gridCol w:w="3849"/>
        <w:gridCol w:w="1427"/>
      </w:tblGrid>
      <w:tr w:rsidR="00E92954">
        <w:trPr>
          <w:trHeight w:val="300"/>
        </w:trPr>
        <w:tc>
          <w:tcPr>
            <w:tcW w:w="720" w:type="dxa"/>
            <w:vAlign w:val="center"/>
          </w:tcPr>
          <w:p w:rsidR="00E92954" w:rsidRDefault="003F2132">
            <w:pPr>
              <w:tabs>
                <w:tab w:val="left" w:pos="0"/>
              </w:tabs>
              <w:adjustRightInd w:val="0"/>
              <w:snapToGrid w:val="0"/>
              <w:jc w:val="center"/>
              <w:rPr>
                <w:color w:val="000000"/>
              </w:rPr>
            </w:pPr>
            <w:r>
              <w:rPr>
                <w:rFonts w:hint="eastAsia"/>
                <w:color w:val="000000"/>
              </w:rPr>
              <w:t>序号</w:t>
            </w:r>
          </w:p>
        </w:tc>
        <w:tc>
          <w:tcPr>
            <w:tcW w:w="1440" w:type="dxa"/>
            <w:vAlign w:val="center"/>
          </w:tcPr>
          <w:p w:rsidR="00E92954" w:rsidRDefault="003F2132">
            <w:pPr>
              <w:tabs>
                <w:tab w:val="left" w:pos="0"/>
              </w:tabs>
              <w:adjustRightInd w:val="0"/>
              <w:snapToGrid w:val="0"/>
              <w:jc w:val="center"/>
              <w:rPr>
                <w:color w:val="000000"/>
              </w:rPr>
            </w:pPr>
            <w:r>
              <w:rPr>
                <w:rFonts w:hint="eastAsia"/>
                <w:color w:val="000000"/>
              </w:rPr>
              <w:t>教学环节</w:t>
            </w:r>
          </w:p>
        </w:tc>
        <w:tc>
          <w:tcPr>
            <w:tcW w:w="3849" w:type="dxa"/>
            <w:vAlign w:val="center"/>
          </w:tcPr>
          <w:p w:rsidR="00E92954" w:rsidRDefault="003F2132">
            <w:pPr>
              <w:tabs>
                <w:tab w:val="left" w:pos="0"/>
              </w:tabs>
              <w:adjustRightInd w:val="0"/>
              <w:snapToGrid w:val="0"/>
              <w:jc w:val="center"/>
              <w:rPr>
                <w:color w:val="000000"/>
              </w:rPr>
            </w:pPr>
            <w:r>
              <w:rPr>
                <w:rFonts w:hint="eastAsia"/>
                <w:color w:val="000000"/>
              </w:rPr>
              <w:t>教学内容</w:t>
            </w:r>
          </w:p>
        </w:tc>
        <w:tc>
          <w:tcPr>
            <w:tcW w:w="1427" w:type="dxa"/>
            <w:vAlign w:val="center"/>
          </w:tcPr>
          <w:p w:rsidR="00E92954" w:rsidRDefault="003F2132">
            <w:pPr>
              <w:tabs>
                <w:tab w:val="left" w:pos="0"/>
              </w:tabs>
              <w:adjustRightInd w:val="0"/>
              <w:snapToGrid w:val="0"/>
              <w:jc w:val="center"/>
              <w:rPr>
                <w:color w:val="000000"/>
              </w:rPr>
            </w:pPr>
            <w:r>
              <w:rPr>
                <w:rFonts w:hint="eastAsia"/>
                <w:color w:val="000000"/>
              </w:rPr>
              <w:t>学时</w:t>
            </w:r>
          </w:p>
        </w:tc>
      </w:tr>
      <w:tr w:rsidR="00E92954">
        <w:trPr>
          <w:trHeight w:val="305"/>
        </w:trPr>
        <w:tc>
          <w:tcPr>
            <w:tcW w:w="720" w:type="dxa"/>
            <w:vAlign w:val="center"/>
          </w:tcPr>
          <w:p w:rsidR="00E92954" w:rsidRDefault="003F2132">
            <w:pPr>
              <w:tabs>
                <w:tab w:val="left" w:pos="0"/>
              </w:tabs>
              <w:adjustRightInd w:val="0"/>
              <w:snapToGrid w:val="0"/>
              <w:jc w:val="center"/>
              <w:rPr>
                <w:color w:val="000000"/>
              </w:rPr>
            </w:pPr>
            <w:r>
              <w:rPr>
                <w:rFonts w:hint="eastAsia"/>
                <w:color w:val="000000"/>
              </w:rPr>
              <w:t>1</w:t>
            </w:r>
          </w:p>
        </w:tc>
        <w:tc>
          <w:tcPr>
            <w:tcW w:w="1440" w:type="dxa"/>
            <w:vAlign w:val="center"/>
          </w:tcPr>
          <w:p w:rsidR="00E92954" w:rsidRDefault="003F2132">
            <w:pPr>
              <w:tabs>
                <w:tab w:val="left" w:pos="0"/>
              </w:tabs>
              <w:adjustRightInd w:val="0"/>
              <w:snapToGrid w:val="0"/>
              <w:jc w:val="center"/>
              <w:rPr>
                <w:color w:val="000000"/>
              </w:rPr>
            </w:pPr>
            <w:r>
              <w:rPr>
                <w:rFonts w:hint="eastAsia"/>
                <w:color w:val="000000"/>
              </w:rPr>
              <w:t>平时作业</w:t>
            </w:r>
          </w:p>
        </w:tc>
        <w:tc>
          <w:tcPr>
            <w:tcW w:w="3849" w:type="dxa"/>
            <w:vAlign w:val="center"/>
          </w:tcPr>
          <w:p w:rsidR="00E92954" w:rsidRDefault="003F2132">
            <w:pPr>
              <w:tabs>
                <w:tab w:val="left" w:pos="0"/>
              </w:tabs>
              <w:adjustRightInd w:val="0"/>
              <w:snapToGrid w:val="0"/>
              <w:rPr>
                <w:color w:val="000000"/>
              </w:rPr>
            </w:pPr>
            <w:r>
              <w:rPr>
                <w:rFonts w:hint="eastAsia"/>
                <w:color w:val="000000"/>
              </w:rPr>
              <w:t>每</w:t>
            </w:r>
            <w:r>
              <w:rPr>
                <w:rFonts w:hint="eastAsia"/>
                <w:color w:val="000000"/>
              </w:rPr>
              <w:t>2</w:t>
            </w:r>
            <w:r>
              <w:rPr>
                <w:rFonts w:hint="eastAsia"/>
                <w:color w:val="000000"/>
              </w:rPr>
              <w:t>学时布置教材中作业</w:t>
            </w:r>
            <w:r>
              <w:rPr>
                <w:rFonts w:hint="eastAsia"/>
                <w:color w:val="000000"/>
              </w:rPr>
              <w:t>2-4</w:t>
            </w:r>
            <w:r>
              <w:rPr>
                <w:rFonts w:hint="eastAsia"/>
                <w:color w:val="000000"/>
              </w:rPr>
              <w:t>题</w:t>
            </w:r>
          </w:p>
        </w:tc>
        <w:tc>
          <w:tcPr>
            <w:tcW w:w="1427" w:type="dxa"/>
            <w:vAlign w:val="center"/>
          </w:tcPr>
          <w:p w:rsidR="00E92954" w:rsidRDefault="003F2132">
            <w:pPr>
              <w:tabs>
                <w:tab w:val="left" w:pos="0"/>
              </w:tabs>
              <w:adjustRightInd w:val="0"/>
              <w:snapToGrid w:val="0"/>
              <w:jc w:val="center"/>
              <w:rPr>
                <w:color w:val="000000"/>
              </w:rPr>
            </w:pPr>
            <w:r>
              <w:rPr>
                <w:rFonts w:hint="eastAsia"/>
                <w:color w:val="000000"/>
              </w:rPr>
              <w:t>0</w:t>
            </w:r>
            <w:r>
              <w:rPr>
                <w:rFonts w:hint="eastAsia"/>
                <w:color w:val="000000"/>
              </w:rPr>
              <w:t>学时（课后完成）</w:t>
            </w:r>
          </w:p>
        </w:tc>
      </w:tr>
      <w:tr w:rsidR="00E92954">
        <w:trPr>
          <w:trHeight w:val="855"/>
        </w:trPr>
        <w:tc>
          <w:tcPr>
            <w:tcW w:w="720" w:type="dxa"/>
            <w:vAlign w:val="center"/>
          </w:tcPr>
          <w:p w:rsidR="00E92954" w:rsidRDefault="003F2132">
            <w:pPr>
              <w:tabs>
                <w:tab w:val="left" w:pos="0"/>
              </w:tabs>
              <w:adjustRightInd w:val="0"/>
              <w:snapToGrid w:val="0"/>
              <w:jc w:val="center"/>
              <w:rPr>
                <w:color w:val="000000"/>
              </w:rPr>
            </w:pPr>
            <w:r>
              <w:rPr>
                <w:rFonts w:hint="eastAsia"/>
                <w:color w:val="000000"/>
              </w:rPr>
              <w:t>2</w:t>
            </w:r>
          </w:p>
        </w:tc>
        <w:tc>
          <w:tcPr>
            <w:tcW w:w="1440" w:type="dxa"/>
            <w:vAlign w:val="center"/>
          </w:tcPr>
          <w:p w:rsidR="00E92954" w:rsidRDefault="003F2132">
            <w:pPr>
              <w:tabs>
                <w:tab w:val="left" w:pos="0"/>
              </w:tabs>
              <w:adjustRightInd w:val="0"/>
              <w:snapToGrid w:val="0"/>
              <w:rPr>
                <w:color w:val="000000"/>
              </w:rPr>
            </w:pPr>
            <w:r>
              <w:rPr>
                <w:rFonts w:hint="eastAsia"/>
                <w:color w:val="000000"/>
              </w:rPr>
              <w:t>课堂提问和讨论</w:t>
            </w:r>
          </w:p>
        </w:tc>
        <w:tc>
          <w:tcPr>
            <w:tcW w:w="3849" w:type="dxa"/>
            <w:vAlign w:val="center"/>
          </w:tcPr>
          <w:p w:rsidR="00E92954" w:rsidRDefault="003F2132">
            <w:pPr>
              <w:tabs>
                <w:tab w:val="left" w:pos="0"/>
              </w:tabs>
              <w:adjustRightInd w:val="0"/>
              <w:snapToGrid w:val="0"/>
              <w:rPr>
                <w:color w:val="000000"/>
              </w:rPr>
            </w:pPr>
            <w:r>
              <w:rPr>
                <w:rFonts w:hint="eastAsia"/>
                <w:color w:val="000000"/>
              </w:rPr>
              <w:t>每次上课均就以前和当前授课内容向个体学生提问，并根据学生回答问题情况开展课堂讨论。记录学生回答问题和讨论情况，作为平时成绩的依据之一。</w:t>
            </w:r>
          </w:p>
        </w:tc>
        <w:tc>
          <w:tcPr>
            <w:tcW w:w="1427" w:type="dxa"/>
            <w:vAlign w:val="center"/>
          </w:tcPr>
          <w:p w:rsidR="00E92954" w:rsidRDefault="003F2132">
            <w:pPr>
              <w:tabs>
                <w:tab w:val="left" w:pos="0"/>
              </w:tabs>
              <w:adjustRightInd w:val="0"/>
              <w:snapToGrid w:val="0"/>
              <w:jc w:val="center"/>
              <w:rPr>
                <w:color w:val="000000"/>
              </w:rPr>
            </w:pPr>
            <w:r>
              <w:rPr>
                <w:rFonts w:hint="eastAsia"/>
                <w:color w:val="000000"/>
              </w:rPr>
              <w:t>0</w:t>
            </w:r>
            <w:r>
              <w:rPr>
                <w:rFonts w:hint="eastAsia"/>
                <w:color w:val="000000"/>
              </w:rPr>
              <w:t>学时（随堂完成）</w:t>
            </w:r>
          </w:p>
        </w:tc>
      </w:tr>
      <w:tr w:rsidR="00E92954">
        <w:trPr>
          <w:trHeight w:val="225"/>
        </w:trPr>
        <w:tc>
          <w:tcPr>
            <w:tcW w:w="720" w:type="dxa"/>
            <w:vAlign w:val="center"/>
          </w:tcPr>
          <w:p w:rsidR="00E92954" w:rsidRDefault="003F2132">
            <w:pPr>
              <w:tabs>
                <w:tab w:val="left" w:pos="0"/>
              </w:tabs>
              <w:adjustRightInd w:val="0"/>
              <w:snapToGrid w:val="0"/>
              <w:jc w:val="center"/>
              <w:rPr>
                <w:color w:val="000000"/>
              </w:rPr>
            </w:pPr>
            <w:r>
              <w:rPr>
                <w:rFonts w:hint="eastAsia"/>
                <w:color w:val="000000"/>
              </w:rPr>
              <w:t>3</w:t>
            </w:r>
          </w:p>
        </w:tc>
        <w:tc>
          <w:tcPr>
            <w:tcW w:w="1440" w:type="dxa"/>
            <w:vAlign w:val="center"/>
          </w:tcPr>
          <w:p w:rsidR="00E92954" w:rsidRDefault="003F2132">
            <w:pPr>
              <w:tabs>
                <w:tab w:val="left" w:pos="0"/>
              </w:tabs>
              <w:adjustRightInd w:val="0"/>
              <w:snapToGrid w:val="0"/>
              <w:jc w:val="center"/>
              <w:rPr>
                <w:color w:val="000000"/>
              </w:rPr>
            </w:pPr>
            <w:r>
              <w:rPr>
                <w:rFonts w:hint="eastAsia"/>
                <w:color w:val="000000"/>
              </w:rPr>
              <w:t>课外作业</w:t>
            </w:r>
          </w:p>
        </w:tc>
        <w:tc>
          <w:tcPr>
            <w:tcW w:w="3849" w:type="dxa"/>
            <w:vAlign w:val="center"/>
          </w:tcPr>
          <w:p w:rsidR="00E92954" w:rsidRDefault="003F2132">
            <w:pPr>
              <w:tabs>
                <w:tab w:val="left" w:pos="0"/>
              </w:tabs>
              <w:adjustRightInd w:val="0"/>
              <w:snapToGrid w:val="0"/>
              <w:rPr>
                <w:color w:val="000000"/>
              </w:rPr>
            </w:pPr>
            <w:r>
              <w:rPr>
                <w:rFonts w:hint="eastAsia"/>
                <w:color w:val="000000"/>
              </w:rPr>
              <w:t>根据课程内容给出相应的小课题，要求学生通过文献检索等方式查阅资料，收集整理，形成总结报告，上交，作为平时成绩的加分内容。</w:t>
            </w:r>
          </w:p>
        </w:tc>
        <w:tc>
          <w:tcPr>
            <w:tcW w:w="1427" w:type="dxa"/>
            <w:vAlign w:val="center"/>
          </w:tcPr>
          <w:p w:rsidR="00E92954" w:rsidRDefault="003F2132">
            <w:pPr>
              <w:tabs>
                <w:tab w:val="left" w:pos="0"/>
              </w:tabs>
              <w:adjustRightInd w:val="0"/>
              <w:snapToGrid w:val="0"/>
              <w:jc w:val="center"/>
              <w:rPr>
                <w:color w:val="000000"/>
              </w:rPr>
            </w:pPr>
            <w:r>
              <w:rPr>
                <w:rFonts w:hint="eastAsia"/>
                <w:color w:val="000000"/>
              </w:rPr>
              <w:t>0</w:t>
            </w:r>
            <w:r>
              <w:rPr>
                <w:rFonts w:hint="eastAsia"/>
                <w:color w:val="000000"/>
              </w:rPr>
              <w:t>学时（课后完成）</w:t>
            </w:r>
          </w:p>
        </w:tc>
      </w:tr>
    </w:tbl>
    <w:p w:rsidR="00E92954" w:rsidRDefault="00E92954" w:rsidP="00892280">
      <w:pPr>
        <w:tabs>
          <w:tab w:val="left" w:pos="0"/>
        </w:tabs>
        <w:adjustRightInd w:val="0"/>
        <w:snapToGrid w:val="0"/>
        <w:spacing w:beforeLines="50" w:afterLines="50"/>
        <w:rPr>
          <w:rFonts w:ascii="黑体" w:eastAsia="黑体" w:hAnsi="宋体"/>
          <w:color w:val="000000"/>
          <w:sz w:val="24"/>
        </w:rPr>
      </w:pPr>
    </w:p>
    <w:p w:rsidR="00E92954" w:rsidRDefault="003F2132" w:rsidP="00892280">
      <w:pPr>
        <w:tabs>
          <w:tab w:val="left" w:pos="0"/>
        </w:tabs>
        <w:adjustRightInd w:val="0"/>
        <w:snapToGrid w:val="0"/>
        <w:spacing w:beforeLines="50" w:afterLines="50"/>
        <w:rPr>
          <w:rFonts w:ascii="黑体" w:eastAsia="黑体"/>
          <w:color w:val="000000"/>
          <w:sz w:val="24"/>
        </w:rPr>
      </w:pPr>
      <w:r>
        <w:rPr>
          <w:rFonts w:ascii="黑体" w:eastAsia="黑体" w:hAnsi="宋体" w:hint="eastAsia"/>
          <w:color w:val="000000"/>
          <w:sz w:val="24"/>
        </w:rPr>
        <w:t>六、教学方法与手段</w:t>
      </w:r>
    </w:p>
    <w:p w:rsidR="00E92954" w:rsidRDefault="003F2132">
      <w:pPr>
        <w:tabs>
          <w:tab w:val="left" w:pos="0"/>
        </w:tabs>
        <w:adjustRightInd w:val="0"/>
        <w:snapToGrid w:val="0"/>
        <w:ind w:firstLineChars="200" w:firstLine="420"/>
        <w:rPr>
          <w:color w:val="000000"/>
        </w:rPr>
      </w:pPr>
      <w:r>
        <w:rPr>
          <w:rFonts w:hint="eastAsia"/>
          <w:color w:val="000000"/>
        </w:rPr>
        <w:t>本课程采用电子课件和板书相结合的形式开展教学，教学过程中采用讲授、课堂提问和讨论等教学方法与手段。</w:t>
      </w:r>
    </w:p>
    <w:p w:rsidR="00E92954" w:rsidRDefault="003F2132">
      <w:pPr>
        <w:adjustRightInd w:val="0"/>
        <w:snapToGrid w:val="0"/>
        <w:ind w:firstLineChars="200" w:firstLine="420"/>
        <w:rPr>
          <w:szCs w:val="21"/>
        </w:rPr>
      </w:pPr>
      <w:r>
        <w:rPr>
          <w:rFonts w:hint="eastAsia"/>
          <w:szCs w:val="21"/>
        </w:rPr>
        <w:t>课程授课采用中文、双语、全英文三种模式。双语授课模式中</w:t>
      </w:r>
      <w:r>
        <w:rPr>
          <w:rFonts w:ascii="宋体" w:hAnsi="宋体" w:hint="eastAsia"/>
          <w:color w:val="000000"/>
          <w:szCs w:val="21"/>
        </w:rPr>
        <w:t>，</w:t>
      </w:r>
      <w:r>
        <w:rPr>
          <w:rFonts w:hint="eastAsia"/>
          <w:color w:val="000000"/>
        </w:rPr>
        <w:t>电子课件</w:t>
      </w:r>
      <w:r>
        <w:rPr>
          <w:rFonts w:ascii="宋体" w:hAnsi="宋体" w:hint="eastAsia"/>
          <w:color w:val="000000"/>
          <w:szCs w:val="21"/>
        </w:rPr>
        <w:t>为英文或中英文对照形式，授课语言为双语或中文，教材为英文加中文模式。</w:t>
      </w:r>
      <w:r>
        <w:rPr>
          <w:rFonts w:hint="eastAsia"/>
          <w:szCs w:val="21"/>
        </w:rPr>
        <w:t>全英文授课模式中</w:t>
      </w:r>
      <w:r>
        <w:rPr>
          <w:rFonts w:ascii="宋体" w:hAnsi="宋体" w:hint="eastAsia"/>
          <w:color w:val="000000"/>
          <w:szCs w:val="21"/>
        </w:rPr>
        <w:t>，</w:t>
      </w:r>
      <w:r>
        <w:rPr>
          <w:rFonts w:hint="eastAsia"/>
          <w:color w:val="000000"/>
        </w:rPr>
        <w:t>电子课</w:t>
      </w:r>
      <w:r>
        <w:rPr>
          <w:rFonts w:hint="eastAsia"/>
          <w:color w:val="000000"/>
        </w:rPr>
        <w:lastRenderedPageBreak/>
        <w:t>件</w:t>
      </w:r>
      <w:r>
        <w:rPr>
          <w:rFonts w:ascii="宋体" w:hAnsi="宋体" w:hint="eastAsia"/>
          <w:color w:val="000000"/>
          <w:szCs w:val="21"/>
        </w:rPr>
        <w:t>为英文，授课语言为英文，教材为英文加中文模式。</w:t>
      </w:r>
    </w:p>
    <w:p w:rsidR="00E92954" w:rsidRDefault="00E92954">
      <w:pPr>
        <w:adjustRightInd w:val="0"/>
        <w:snapToGrid w:val="0"/>
        <w:ind w:firstLineChars="200" w:firstLine="420"/>
        <w:rPr>
          <w:rFonts w:ascii="宋体" w:hAnsi="宋体"/>
          <w:color w:val="000000"/>
          <w:szCs w:val="21"/>
        </w:rPr>
      </w:pPr>
    </w:p>
    <w:p w:rsidR="00E92954" w:rsidRDefault="003F2132" w:rsidP="00892280">
      <w:pPr>
        <w:adjustRightInd w:val="0"/>
        <w:snapToGrid w:val="0"/>
        <w:spacing w:beforeLines="50" w:afterLines="50"/>
        <w:ind w:left="4656" w:hangingChars="1940" w:hanging="4656"/>
        <w:rPr>
          <w:rFonts w:ascii="黑体" w:eastAsia="黑体"/>
          <w:color w:val="000000"/>
          <w:sz w:val="24"/>
        </w:rPr>
      </w:pPr>
      <w:r>
        <w:rPr>
          <w:rFonts w:ascii="黑体" w:eastAsia="黑体" w:hAnsi="宋体" w:hint="eastAsia"/>
          <w:color w:val="000000"/>
          <w:sz w:val="24"/>
        </w:rPr>
        <w:t>七</w:t>
      </w:r>
      <w:r>
        <w:rPr>
          <w:rFonts w:ascii="黑体" w:eastAsia="黑体" w:hint="eastAsia"/>
          <w:color w:val="000000"/>
          <w:sz w:val="24"/>
        </w:rPr>
        <w:t xml:space="preserve">、推荐教材和教学参考资源 </w:t>
      </w:r>
    </w:p>
    <w:p w:rsidR="00E92954" w:rsidRDefault="003F2132">
      <w:pPr>
        <w:adjustRightInd w:val="0"/>
        <w:snapToGrid w:val="0"/>
        <w:ind w:firstLineChars="200" w:firstLine="422"/>
        <w:rPr>
          <w:rFonts w:ascii="宋体" w:hAnsi="宋体"/>
          <w:b/>
          <w:color w:val="000000"/>
          <w:szCs w:val="21"/>
        </w:rPr>
      </w:pPr>
      <w:r>
        <w:rPr>
          <w:rFonts w:ascii="宋体" w:hAnsi="宋体" w:hint="eastAsia"/>
          <w:b/>
          <w:color w:val="000000"/>
          <w:szCs w:val="21"/>
        </w:rPr>
        <w:t>教材：</w:t>
      </w:r>
    </w:p>
    <w:p w:rsidR="00E92954" w:rsidRDefault="003F2132">
      <w:pPr>
        <w:adjustRightInd w:val="0"/>
        <w:snapToGrid w:val="0"/>
        <w:ind w:left="420"/>
        <w:rPr>
          <w:rFonts w:ascii="宋体" w:hAnsi="宋体"/>
          <w:color w:val="000000"/>
          <w:szCs w:val="21"/>
        </w:rPr>
      </w:pPr>
      <w:r>
        <w:rPr>
          <w:rFonts w:ascii="宋体" w:hAnsi="宋体" w:hint="eastAsia"/>
          <w:color w:val="000000"/>
          <w:szCs w:val="21"/>
        </w:rPr>
        <w:t>1.</w:t>
      </w:r>
      <w:proofErr w:type="gramStart"/>
      <w:r>
        <w:rPr>
          <w:rFonts w:ascii="宋体" w:hAnsi="宋体" w:hint="eastAsia"/>
          <w:color w:val="000000"/>
          <w:szCs w:val="21"/>
        </w:rPr>
        <w:t>吉培荣</w:t>
      </w:r>
      <w:proofErr w:type="gramEnd"/>
      <w:r>
        <w:rPr>
          <w:rFonts w:ascii="宋体" w:hAnsi="宋体" w:hint="eastAsia"/>
          <w:color w:val="000000"/>
          <w:szCs w:val="21"/>
        </w:rPr>
        <w:t>、佘小莉 电路原理. 北京：中国电力出版社，2016。</w:t>
      </w:r>
    </w:p>
    <w:p w:rsidR="00E92954" w:rsidRDefault="003F2132">
      <w:pPr>
        <w:adjustRightInd w:val="0"/>
        <w:snapToGrid w:val="0"/>
        <w:ind w:firstLineChars="200" w:firstLine="420"/>
        <w:rPr>
          <w:rFonts w:ascii="宋体" w:hAnsi="宋体"/>
          <w:color w:val="000000"/>
          <w:szCs w:val="21"/>
        </w:rPr>
      </w:pPr>
      <w:r>
        <w:rPr>
          <w:rFonts w:ascii="宋体" w:hAnsi="宋体" w:hint="eastAsia"/>
          <w:color w:val="000000"/>
          <w:szCs w:val="21"/>
        </w:rPr>
        <w:t>2.</w:t>
      </w:r>
      <w:r>
        <w:rPr>
          <w:rFonts w:ascii="宋体" w:hAnsi="宋体"/>
          <w:color w:val="000000"/>
          <w:szCs w:val="21"/>
        </w:rPr>
        <w:t>Charles KAlexander</w:t>
      </w:r>
      <w:r>
        <w:rPr>
          <w:rFonts w:ascii="宋体" w:hAnsi="宋体" w:hint="eastAsia"/>
          <w:color w:val="000000"/>
          <w:szCs w:val="21"/>
        </w:rPr>
        <w:t>，</w:t>
      </w:r>
      <w:r>
        <w:rPr>
          <w:rFonts w:ascii="宋体" w:hAnsi="宋体"/>
          <w:color w:val="000000"/>
          <w:szCs w:val="21"/>
        </w:rPr>
        <w:t>Matthew NOSadiku</w:t>
      </w:r>
      <w:r>
        <w:rPr>
          <w:rFonts w:ascii="宋体" w:hAnsi="宋体" w:hint="eastAsia"/>
          <w:color w:val="000000"/>
          <w:szCs w:val="21"/>
        </w:rPr>
        <w:t xml:space="preserve">. </w:t>
      </w:r>
      <w:hyperlink r:id="rId12" w:tgtFrame="_blank" w:history="1">
        <w:r>
          <w:rPr>
            <w:rFonts w:ascii="宋体" w:hAnsi="宋体"/>
            <w:color w:val="000000"/>
            <w:szCs w:val="21"/>
          </w:rPr>
          <w:t>Fundamentals of Electric Circuits</w:t>
        </w:r>
      </w:hyperlink>
      <w:r>
        <w:rPr>
          <w:rFonts w:ascii="宋体" w:hAnsi="宋体" w:hint="eastAsia"/>
          <w:color w:val="000000"/>
          <w:szCs w:val="21"/>
        </w:rPr>
        <w:t>，  Fifth Edition. 北京：机械工业出版社，2013.</w:t>
      </w:r>
    </w:p>
    <w:p w:rsidR="00E92954" w:rsidRDefault="003F2132">
      <w:pPr>
        <w:adjustRightInd w:val="0"/>
        <w:snapToGrid w:val="0"/>
        <w:ind w:firstLineChars="200" w:firstLine="422"/>
        <w:rPr>
          <w:rFonts w:ascii="宋体" w:hAnsi="宋体"/>
          <w:b/>
          <w:color w:val="000000"/>
          <w:szCs w:val="21"/>
        </w:rPr>
      </w:pPr>
      <w:r>
        <w:rPr>
          <w:rFonts w:ascii="宋体" w:hAnsi="宋体" w:hint="eastAsia"/>
          <w:b/>
          <w:color w:val="000000"/>
          <w:szCs w:val="21"/>
        </w:rPr>
        <w:t>参考书：</w:t>
      </w:r>
    </w:p>
    <w:p w:rsidR="00E92954" w:rsidRDefault="003F2132">
      <w:pPr>
        <w:adjustRightInd w:val="0"/>
        <w:snapToGrid w:val="0"/>
        <w:ind w:firstLineChars="200" w:firstLine="420"/>
        <w:rPr>
          <w:rFonts w:ascii="宋体" w:hAnsi="宋体"/>
          <w:color w:val="000000"/>
          <w:szCs w:val="21"/>
        </w:rPr>
      </w:pPr>
      <w:r>
        <w:rPr>
          <w:rFonts w:ascii="宋体" w:hAnsi="宋体" w:hint="eastAsia"/>
          <w:color w:val="000000"/>
          <w:szCs w:val="21"/>
        </w:rPr>
        <w:t>1.邱关源、罗先觉.电路（5版）. 北京：高等教育出版社，2006.</w:t>
      </w:r>
    </w:p>
    <w:p w:rsidR="00E92954" w:rsidRDefault="003F2132">
      <w:pPr>
        <w:adjustRightInd w:val="0"/>
        <w:snapToGrid w:val="0"/>
        <w:ind w:firstLineChars="200" w:firstLine="420"/>
        <w:rPr>
          <w:rFonts w:ascii="宋体" w:hAnsi="宋体"/>
          <w:color w:val="000000"/>
          <w:szCs w:val="21"/>
        </w:rPr>
      </w:pPr>
      <w:r>
        <w:rPr>
          <w:rFonts w:ascii="宋体" w:hAnsi="宋体" w:hint="eastAsia"/>
          <w:color w:val="000000"/>
          <w:szCs w:val="21"/>
        </w:rPr>
        <w:t>2.</w:t>
      </w:r>
      <w:r>
        <w:rPr>
          <w:rFonts w:ascii="宋体" w:hAnsi="宋体"/>
          <w:color w:val="000000"/>
          <w:szCs w:val="21"/>
        </w:rPr>
        <w:t>胡</w:t>
      </w:r>
      <w:proofErr w:type="gramStart"/>
      <w:r>
        <w:rPr>
          <w:rFonts w:ascii="宋体" w:hAnsi="宋体"/>
          <w:color w:val="000000"/>
          <w:szCs w:val="21"/>
        </w:rPr>
        <w:t>钋</w:t>
      </w:r>
      <w:proofErr w:type="gramEnd"/>
      <w:r>
        <w:rPr>
          <w:rFonts w:ascii="宋体" w:hAnsi="宋体" w:hint="eastAsia"/>
          <w:color w:val="000000"/>
          <w:szCs w:val="21"/>
        </w:rPr>
        <w:t>，</w:t>
      </w:r>
      <w:r>
        <w:rPr>
          <w:rFonts w:ascii="宋体" w:hAnsi="宋体"/>
          <w:color w:val="000000"/>
          <w:szCs w:val="21"/>
        </w:rPr>
        <w:t>樊亚东</w:t>
      </w:r>
      <w:r>
        <w:rPr>
          <w:rFonts w:ascii="宋体" w:hAnsi="宋体" w:hint="eastAsia"/>
          <w:color w:val="000000"/>
          <w:szCs w:val="21"/>
        </w:rPr>
        <w:t xml:space="preserve">. </w:t>
      </w:r>
      <w:r>
        <w:rPr>
          <w:rFonts w:ascii="宋体" w:hAnsi="宋体"/>
          <w:color w:val="000000"/>
          <w:szCs w:val="21"/>
        </w:rPr>
        <w:t>电路原理</w:t>
      </w:r>
      <w:r>
        <w:rPr>
          <w:rFonts w:ascii="宋体" w:hAnsi="宋体" w:hint="eastAsia"/>
          <w:color w:val="000000"/>
          <w:szCs w:val="21"/>
        </w:rPr>
        <w:t>. 北京：</w:t>
      </w:r>
      <w:r>
        <w:rPr>
          <w:rFonts w:ascii="宋体" w:hAnsi="宋体"/>
          <w:color w:val="000000"/>
          <w:szCs w:val="21"/>
        </w:rPr>
        <w:t>高等教育出版社</w:t>
      </w:r>
      <w:r>
        <w:rPr>
          <w:rFonts w:ascii="宋体" w:hAnsi="宋体" w:hint="eastAsia"/>
          <w:color w:val="000000"/>
          <w:szCs w:val="21"/>
        </w:rPr>
        <w:t>，</w:t>
      </w:r>
      <w:r>
        <w:rPr>
          <w:rFonts w:ascii="宋体" w:hAnsi="宋体"/>
          <w:color w:val="000000"/>
          <w:szCs w:val="21"/>
        </w:rPr>
        <w:t>20</w:t>
      </w:r>
      <w:r>
        <w:rPr>
          <w:rFonts w:ascii="宋体" w:hAnsi="宋体" w:hint="eastAsia"/>
          <w:color w:val="000000"/>
          <w:szCs w:val="21"/>
        </w:rPr>
        <w:t>11.</w:t>
      </w:r>
    </w:p>
    <w:p w:rsidR="00E92954" w:rsidRDefault="003F2132">
      <w:pPr>
        <w:adjustRightInd w:val="0"/>
        <w:snapToGrid w:val="0"/>
        <w:ind w:firstLineChars="200" w:firstLine="420"/>
        <w:rPr>
          <w:rFonts w:ascii="宋体" w:hAnsi="宋体"/>
          <w:color w:val="000000"/>
          <w:szCs w:val="21"/>
        </w:rPr>
      </w:pPr>
      <w:r>
        <w:rPr>
          <w:rFonts w:ascii="宋体" w:hAnsi="宋体" w:hint="eastAsia"/>
          <w:color w:val="000000"/>
          <w:szCs w:val="21"/>
        </w:rPr>
        <w:t>3.梁贵书，董华英. 电路理论基础（3版）. 北京：中国电力出版社，2009.</w:t>
      </w:r>
    </w:p>
    <w:p w:rsidR="00E92954" w:rsidRDefault="003F2132">
      <w:pPr>
        <w:adjustRightInd w:val="0"/>
        <w:snapToGrid w:val="0"/>
        <w:ind w:leftChars="50" w:left="105" w:firstLineChars="150" w:firstLine="315"/>
        <w:rPr>
          <w:rFonts w:ascii="宋体" w:hAnsi="宋体"/>
          <w:color w:val="000000"/>
          <w:szCs w:val="21"/>
        </w:rPr>
      </w:pPr>
      <w:r>
        <w:rPr>
          <w:rFonts w:ascii="宋体" w:hAnsi="宋体" w:hint="eastAsia"/>
          <w:color w:val="000000"/>
          <w:szCs w:val="21"/>
        </w:rPr>
        <w:t>4.</w:t>
      </w:r>
      <w:r>
        <w:rPr>
          <w:rFonts w:ascii="宋体" w:hAnsi="宋体"/>
          <w:color w:val="000000"/>
          <w:szCs w:val="21"/>
        </w:rPr>
        <w:t>James W Nilsson</w:t>
      </w:r>
      <w:r>
        <w:rPr>
          <w:rFonts w:ascii="宋体" w:hAnsi="宋体" w:hint="eastAsia"/>
          <w:color w:val="000000"/>
          <w:szCs w:val="21"/>
        </w:rPr>
        <w:t xml:space="preserve">， </w:t>
      </w:r>
      <w:r>
        <w:rPr>
          <w:rFonts w:ascii="宋体" w:hAnsi="宋体"/>
          <w:color w:val="000000"/>
          <w:szCs w:val="21"/>
        </w:rPr>
        <w:t>Susan ARiedel</w:t>
      </w:r>
      <w:r>
        <w:rPr>
          <w:rFonts w:ascii="宋体" w:hAnsi="宋体" w:hint="eastAsia"/>
          <w:color w:val="000000"/>
          <w:szCs w:val="21"/>
        </w:rPr>
        <w:t>.  Electric  Circuits， Eighth Edition. 北京：电子工业出版社，2009.</w:t>
      </w:r>
    </w:p>
    <w:p w:rsidR="00E92954" w:rsidRDefault="003F2132">
      <w:pPr>
        <w:adjustRightInd w:val="0"/>
        <w:snapToGrid w:val="0"/>
        <w:ind w:firstLineChars="200" w:firstLine="422"/>
        <w:rPr>
          <w:rFonts w:ascii="宋体" w:hAnsi="宋体"/>
          <w:b/>
          <w:color w:val="000000"/>
          <w:szCs w:val="21"/>
        </w:rPr>
      </w:pPr>
      <w:r>
        <w:rPr>
          <w:rFonts w:ascii="宋体" w:hAnsi="宋体" w:hint="eastAsia"/>
          <w:b/>
          <w:color w:val="000000"/>
          <w:szCs w:val="21"/>
        </w:rPr>
        <w:t>教学参考资源：</w:t>
      </w:r>
    </w:p>
    <w:p w:rsidR="00E92954" w:rsidRDefault="003F2132">
      <w:pPr>
        <w:adjustRightInd w:val="0"/>
        <w:snapToGrid w:val="0"/>
        <w:ind w:firstLineChars="200" w:firstLine="420"/>
        <w:rPr>
          <w:color w:val="000000"/>
        </w:rPr>
      </w:pPr>
      <w:r>
        <w:rPr>
          <w:rFonts w:hint="eastAsia"/>
          <w:color w:val="000000"/>
        </w:rPr>
        <w:t>本课程已在三峡大学“求索学堂”平台上建设成为在线开放课程，网址为：</w:t>
      </w:r>
      <w:hyperlink r:id="rId13" w:history="1">
        <w:r>
          <w:rPr>
            <w:rStyle w:val="af"/>
          </w:rPr>
          <w:t>http://210.42.35.80/G2S/Template/View.aspx?action=view&amp;course</w:t>
        </w:r>
        <w:bookmarkStart w:id="3" w:name="_Hlt464120728"/>
        <w:bookmarkStart w:id="4" w:name="_Hlt464120729"/>
        <w:r>
          <w:rPr>
            <w:rStyle w:val="af"/>
          </w:rPr>
          <w:t>T</w:t>
        </w:r>
        <w:bookmarkEnd w:id="3"/>
        <w:bookmarkEnd w:id="4"/>
        <w:r>
          <w:rPr>
            <w:rStyle w:val="af"/>
          </w:rPr>
          <w:t>ype=0&amp;courseId=109</w:t>
        </w:r>
      </w:hyperlink>
      <w:r>
        <w:rPr>
          <w:rFonts w:hint="eastAsia"/>
          <w:color w:val="000000"/>
        </w:rPr>
        <w:t>。</w:t>
      </w:r>
    </w:p>
    <w:p w:rsidR="00E92954" w:rsidRDefault="003F2132" w:rsidP="00892280">
      <w:pPr>
        <w:adjustRightInd w:val="0"/>
        <w:snapToGrid w:val="0"/>
        <w:spacing w:beforeLines="50" w:afterLines="50"/>
        <w:ind w:left="4656" w:hangingChars="1940" w:hanging="4656"/>
        <w:rPr>
          <w:rFonts w:ascii="黑体" w:eastAsia="黑体"/>
          <w:color w:val="000000"/>
          <w:sz w:val="24"/>
        </w:rPr>
      </w:pPr>
      <w:r>
        <w:rPr>
          <w:rFonts w:ascii="黑体" w:eastAsia="黑体" w:hint="eastAsia"/>
          <w:color w:val="000000"/>
          <w:sz w:val="24"/>
        </w:rPr>
        <w:t>八、课程考核内容及方式</w:t>
      </w:r>
    </w:p>
    <w:p w:rsidR="00E92954" w:rsidRDefault="003F2132">
      <w:pPr>
        <w:adjustRightInd w:val="0"/>
        <w:snapToGrid w:val="0"/>
        <w:spacing w:line="360" w:lineRule="auto"/>
        <w:jc w:val="left"/>
        <w:rPr>
          <w:rFonts w:ascii="宋体"/>
          <w:b/>
          <w:sz w:val="24"/>
        </w:rPr>
      </w:pPr>
      <w:r>
        <w:rPr>
          <w:rFonts w:ascii="宋体" w:hAnsi="宋体"/>
          <w:b/>
          <w:sz w:val="24"/>
        </w:rPr>
        <w:t xml:space="preserve">1 </w:t>
      </w:r>
      <w:r>
        <w:rPr>
          <w:rFonts w:ascii="宋体" w:hAnsi="宋体" w:hint="eastAsia"/>
          <w:b/>
          <w:sz w:val="24"/>
        </w:rPr>
        <w:t>成绩组成</w:t>
      </w:r>
    </w:p>
    <w:tbl>
      <w:tblPr>
        <w:tblW w:w="8098" w:type="dxa"/>
        <w:jc w:val="center"/>
        <w:tblInd w:w="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21"/>
        <w:gridCol w:w="5917"/>
        <w:gridCol w:w="1260"/>
      </w:tblGrid>
      <w:tr w:rsidR="00E92954">
        <w:trPr>
          <w:trHeight w:val="340"/>
          <w:jc w:val="center"/>
        </w:trPr>
        <w:tc>
          <w:tcPr>
            <w:tcW w:w="921" w:type="dxa"/>
            <w:vAlign w:val="center"/>
          </w:tcPr>
          <w:p w:rsidR="00E92954" w:rsidRDefault="003F2132" w:rsidP="00892280">
            <w:pPr>
              <w:adjustRightInd w:val="0"/>
              <w:snapToGrid w:val="0"/>
              <w:spacing w:beforeLines="10" w:afterLines="10"/>
              <w:jc w:val="center"/>
              <w:rPr>
                <w:rFonts w:ascii="宋体"/>
              </w:rPr>
            </w:pPr>
            <w:r>
              <w:rPr>
                <w:rFonts w:ascii="宋体" w:hAnsi="宋体" w:hint="eastAsia"/>
              </w:rPr>
              <w:t>序号</w:t>
            </w:r>
          </w:p>
        </w:tc>
        <w:tc>
          <w:tcPr>
            <w:tcW w:w="5917" w:type="dxa"/>
            <w:vAlign w:val="center"/>
          </w:tcPr>
          <w:p w:rsidR="00E92954" w:rsidRDefault="003F2132" w:rsidP="00892280">
            <w:pPr>
              <w:adjustRightInd w:val="0"/>
              <w:snapToGrid w:val="0"/>
              <w:spacing w:beforeLines="10" w:afterLines="10"/>
              <w:ind w:firstLineChars="100" w:firstLine="210"/>
              <w:jc w:val="center"/>
              <w:rPr>
                <w:rFonts w:ascii="宋体"/>
              </w:rPr>
            </w:pPr>
            <w:r>
              <w:rPr>
                <w:rFonts w:ascii="宋体" w:hAnsi="宋体" w:hint="eastAsia"/>
              </w:rPr>
              <w:t>成绩组成</w:t>
            </w:r>
          </w:p>
        </w:tc>
        <w:tc>
          <w:tcPr>
            <w:tcW w:w="1260" w:type="dxa"/>
            <w:vAlign w:val="center"/>
          </w:tcPr>
          <w:p w:rsidR="00E92954" w:rsidRDefault="003F2132" w:rsidP="00892280">
            <w:pPr>
              <w:adjustRightInd w:val="0"/>
              <w:snapToGrid w:val="0"/>
              <w:spacing w:beforeLines="10" w:afterLines="10"/>
              <w:ind w:firstLineChars="100" w:firstLine="210"/>
              <w:rPr>
                <w:rFonts w:ascii="宋体"/>
              </w:rPr>
            </w:pPr>
            <w:r>
              <w:rPr>
                <w:rFonts w:ascii="宋体" w:hAnsi="宋体" w:hint="eastAsia"/>
              </w:rPr>
              <w:t>比例</w:t>
            </w:r>
          </w:p>
        </w:tc>
      </w:tr>
      <w:tr w:rsidR="00E92954">
        <w:trPr>
          <w:trHeight w:val="340"/>
          <w:jc w:val="center"/>
        </w:trPr>
        <w:tc>
          <w:tcPr>
            <w:tcW w:w="921" w:type="dxa"/>
            <w:vAlign w:val="center"/>
          </w:tcPr>
          <w:p w:rsidR="00E92954" w:rsidRDefault="003F2132" w:rsidP="00892280">
            <w:pPr>
              <w:adjustRightInd w:val="0"/>
              <w:snapToGrid w:val="0"/>
              <w:spacing w:beforeLines="10" w:afterLines="10"/>
              <w:ind w:firstLineChars="100" w:firstLine="210"/>
              <w:rPr>
                <w:rFonts w:ascii="宋体"/>
              </w:rPr>
            </w:pPr>
            <w:r>
              <w:rPr>
                <w:rFonts w:ascii="宋体" w:hAnsi="宋体"/>
              </w:rPr>
              <w:t>1</w:t>
            </w:r>
          </w:p>
        </w:tc>
        <w:tc>
          <w:tcPr>
            <w:tcW w:w="5917" w:type="dxa"/>
            <w:vAlign w:val="center"/>
          </w:tcPr>
          <w:p w:rsidR="00E92954" w:rsidRDefault="003F2132" w:rsidP="00892280">
            <w:pPr>
              <w:adjustRightInd w:val="0"/>
              <w:snapToGrid w:val="0"/>
              <w:spacing w:beforeLines="10" w:afterLines="10"/>
              <w:jc w:val="left"/>
              <w:rPr>
                <w:rFonts w:ascii="宋体"/>
              </w:rPr>
            </w:pPr>
            <w:r>
              <w:rPr>
                <w:rFonts w:ascii="宋体" w:hAnsi="宋体" w:hint="eastAsia"/>
              </w:rPr>
              <w:t>课堂考勤及表现</w:t>
            </w:r>
          </w:p>
        </w:tc>
        <w:tc>
          <w:tcPr>
            <w:tcW w:w="1260" w:type="dxa"/>
            <w:vAlign w:val="center"/>
          </w:tcPr>
          <w:p w:rsidR="00E92954" w:rsidRDefault="003F2132" w:rsidP="00892280">
            <w:pPr>
              <w:adjustRightInd w:val="0"/>
              <w:snapToGrid w:val="0"/>
              <w:spacing w:beforeLines="10" w:afterLines="10"/>
              <w:jc w:val="center"/>
              <w:rPr>
                <w:rFonts w:ascii="宋体"/>
              </w:rPr>
            </w:pPr>
            <w:r>
              <w:rPr>
                <w:rFonts w:ascii="宋体" w:hAnsi="宋体"/>
              </w:rPr>
              <w:t>20%</w:t>
            </w:r>
          </w:p>
        </w:tc>
      </w:tr>
      <w:tr w:rsidR="00E92954">
        <w:trPr>
          <w:trHeight w:val="340"/>
          <w:jc w:val="center"/>
        </w:trPr>
        <w:tc>
          <w:tcPr>
            <w:tcW w:w="921" w:type="dxa"/>
            <w:vAlign w:val="center"/>
          </w:tcPr>
          <w:p w:rsidR="00E92954" w:rsidRDefault="003F2132" w:rsidP="00892280">
            <w:pPr>
              <w:adjustRightInd w:val="0"/>
              <w:snapToGrid w:val="0"/>
              <w:spacing w:beforeLines="10" w:afterLines="10"/>
              <w:ind w:firstLineChars="100" w:firstLine="210"/>
              <w:rPr>
                <w:rFonts w:ascii="宋体"/>
              </w:rPr>
            </w:pPr>
            <w:r>
              <w:rPr>
                <w:rFonts w:ascii="宋体" w:hAnsi="宋体"/>
              </w:rPr>
              <w:t>2</w:t>
            </w:r>
          </w:p>
        </w:tc>
        <w:tc>
          <w:tcPr>
            <w:tcW w:w="5917" w:type="dxa"/>
            <w:vAlign w:val="center"/>
          </w:tcPr>
          <w:p w:rsidR="00E92954" w:rsidRDefault="003F2132" w:rsidP="00892280">
            <w:pPr>
              <w:adjustRightInd w:val="0"/>
              <w:snapToGrid w:val="0"/>
              <w:spacing w:beforeLines="10" w:afterLines="10"/>
              <w:jc w:val="left"/>
              <w:rPr>
                <w:rFonts w:ascii="宋体"/>
              </w:rPr>
            </w:pPr>
            <w:r>
              <w:rPr>
                <w:rFonts w:ascii="宋体" w:hAnsi="宋体" w:hint="eastAsia"/>
              </w:rPr>
              <w:t>课外作业</w:t>
            </w:r>
          </w:p>
        </w:tc>
        <w:tc>
          <w:tcPr>
            <w:tcW w:w="1260" w:type="dxa"/>
            <w:vAlign w:val="center"/>
          </w:tcPr>
          <w:p w:rsidR="00E92954" w:rsidRDefault="003F2132" w:rsidP="00892280">
            <w:pPr>
              <w:adjustRightInd w:val="0"/>
              <w:snapToGrid w:val="0"/>
              <w:spacing w:beforeLines="10" w:afterLines="10"/>
              <w:jc w:val="center"/>
              <w:rPr>
                <w:rFonts w:ascii="宋体"/>
              </w:rPr>
            </w:pPr>
            <w:r>
              <w:rPr>
                <w:rFonts w:ascii="宋体" w:hAnsi="宋体" w:hint="eastAsia"/>
              </w:rPr>
              <w:t>15</w:t>
            </w:r>
            <w:r>
              <w:rPr>
                <w:rFonts w:ascii="宋体" w:hAnsi="宋体"/>
              </w:rPr>
              <w:t>%</w:t>
            </w:r>
          </w:p>
        </w:tc>
      </w:tr>
      <w:tr w:rsidR="00E92954">
        <w:trPr>
          <w:trHeight w:val="330"/>
          <w:jc w:val="center"/>
        </w:trPr>
        <w:tc>
          <w:tcPr>
            <w:tcW w:w="921" w:type="dxa"/>
            <w:vAlign w:val="center"/>
          </w:tcPr>
          <w:p w:rsidR="00E92954" w:rsidRDefault="003F2132" w:rsidP="00892280">
            <w:pPr>
              <w:adjustRightInd w:val="0"/>
              <w:snapToGrid w:val="0"/>
              <w:spacing w:beforeLines="10" w:afterLines="10"/>
              <w:ind w:firstLineChars="100" w:firstLine="210"/>
              <w:rPr>
                <w:rFonts w:ascii="宋体"/>
              </w:rPr>
            </w:pPr>
            <w:r>
              <w:rPr>
                <w:rFonts w:ascii="宋体" w:hAnsi="宋体"/>
              </w:rPr>
              <w:t>3</w:t>
            </w:r>
          </w:p>
        </w:tc>
        <w:tc>
          <w:tcPr>
            <w:tcW w:w="5917" w:type="dxa"/>
            <w:vAlign w:val="center"/>
          </w:tcPr>
          <w:p w:rsidR="00E92954" w:rsidRDefault="003F2132" w:rsidP="00892280">
            <w:pPr>
              <w:adjustRightInd w:val="0"/>
              <w:snapToGrid w:val="0"/>
              <w:spacing w:beforeLines="10" w:afterLines="10"/>
              <w:jc w:val="left"/>
              <w:rPr>
                <w:rFonts w:ascii="宋体"/>
              </w:rPr>
            </w:pPr>
            <w:r>
              <w:rPr>
                <w:rFonts w:ascii="宋体" w:hAnsi="宋体" w:hint="eastAsia"/>
              </w:rPr>
              <w:t>课堂提问和</w:t>
            </w:r>
            <w:r>
              <w:rPr>
                <w:rFonts w:ascii="宋体" w:hint="eastAsia"/>
              </w:rPr>
              <w:t>讨论</w:t>
            </w:r>
          </w:p>
        </w:tc>
        <w:tc>
          <w:tcPr>
            <w:tcW w:w="1260" w:type="dxa"/>
            <w:vAlign w:val="center"/>
          </w:tcPr>
          <w:p w:rsidR="00E92954" w:rsidRDefault="003F2132" w:rsidP="00892280">
            <w:pPr>
              <w:adjustRightInd w:val="0"/>
              <w:snapToGrid w:val="0"/>
              <w:spacing w:beforeLines="10" w:afterLines="10"/>
              <w:jc w:val="center"/>
              <w:rPr>
                <w:rFonts w:ascii="宋体"/>
              </w:rPr>
            </w:pPr>
            <w:r>
              <w:rPr>
                <w:rFonts w:ascii="宋体" w:hAnsi="宋体" w:hint="eastAsia"/>
              </w:rPr>
              <w:t>5</w:t>
            </w:r>
            <w:r>
              <w:rPr>
                <w:rFonts w:ascii="宋体" w:hAnsi="宋体"/>
              </w:rPr>
              <w:t>%</w:t>
            </w:r>
          </w:p>
        </w:tc>
      </w:tr>
      <w:tr w:rsidR="00E92954">
        <w:trPr>
          <w:trHeight w:val="300"/>
          <w:jc w:val="center"/>
        </w:trPr>
        <w:tc>
          <w:tcPr>
            <w:tcW w:w="921" w:type="dxa"/>
            <w:vAlign w:val="center"/>
          </w:tcPr>
          <w:p w:rsidR="00E92954" w:rsidRDefault="003F2132" w:rsidP="00892280">
            <w:pPr>
              <w:adjustRightInd w:val="0"/>
              <w:snapToGrid w:val="0"/>
              <w:spacing w:beforeLines="10" w:afterLines="10"/>
              <w:ind w:firstLineChars="100" w:firstLine="210"/>
              <w:rPr>
                <w:rFonts w:ascii="宋体" w:hAnsi="宋体"/>
              </w:rPr>
            </w:pPr>
            <w:r>
              <w:rPr>
                <w:rFonts w:ascii="宋体" w:hAnsi="宋体" w:hint="eastAsia"/>
              </w:rPr>
              <w:t>4</w:t>
            </w:r>
          </w:p>
        </w:tc>
        <w:tc>
          <w:tcPr>
            <w:tcW w:w="5917" w:type="dxa"/>
            <w:vAlign w:val="center"/>
          </w:tcPr>
          <w:p w:rsidR="00E92954" w:rsidRDefault="003F2132" w:rsidP="00892280">
            <w:pPr>
              <w:adjustRightInd w:val="0"/>
              <w:snapToGrid w:val="0"/>
              <w:spacing w:beforeLines="10" w:afterLines="10"/>
              <w:jc w:val="left"/>
              <w:rPr>
                <w:rFonts w:ascii="宋体" w:hAnsi="宋体"/>
              </w:rPr>
            </w:pPr>
            <w:r>
              <w:rPr>
                <w:rFonts w:hint="eastAsia"/>
                <w:color w:val="000000"/>
              </w:rPr>
              <w:t>课外作业（以加分形式反映）</w:t>
            </w:r>
          </w:p>
        </w:tc>
        <w:tc>
          <w:tcPr>
            <w:tcW w:w="1260" w:type="dxa"/>
            <w:vAlign w:val="center"/>
          </w:tcPr>
          <w:p w:rsidR="00E92954" w:rsidRDefault="003F2132" w:rsidP="00892280">
            <w:pPr>
              <w:adjustRightInd w:val="0"/>
              <w:snapToGrid w:val="0"/>
              <w:spacing w:beforeLines="10" w:afterLines="10"/>
              <w:jc w:val="center"/>
              <w:rPr>
                <w:rFonts w:ascii="宋体" w:hAnsi="宋体"/>
              </w:rPr>
            </w:pPr>
            <w:r>
              <w:rPr>
                <w:rFonts w:ascii="宋体" w:hAnsi="宋体" w:hint="eastAsia"/>
              </w:rPr>
              <w:t>0</w:t>
            </w:r>
            <w:r>
              <w:rPr>
                <w:rFonts w:ascii="宋体" w:hAnsi="宋体"/>
              </w:rPr>
              <w:t>%</w:t>
            </w:r>
          </w:p>
        </w:tc>
      </w:tr>
      <w:tr w:rsidR="00E92954">
        <w:trPr>
          <w:trHeight w:val="340"/>
          <w:jc w:val="center"/>
        </w:trPr>
        <w:tc>
          <w:tcPr>
            <w:tcW w:w="921" w:type="dxa"/>
            <w:vAlign w:val="center"/>
          </w:tcPr>
          <w:p w:rsidR="00E92954" w:rsidRDefault="003F2132" w:rsidP="00892280">
            <w:pPr>
              <w:adjustRightInd w:val="0"/>
              <w:snapToGrid w:val="0"/>
              <w:spacing w:beforeLines="10" w:afterLines="10"/>
              <w:ind w:firstLineChars="100" w:firstLine="210"/>
              <w:rPr>
                <w:rFonts w:ascii="宋体"/>
              </w:rPr>
            </w:pPr>
            <w:r>
              <w:rPr>
                <w:rFonts w:ascii="宋体" w:hAnsi="宋体" w:hint="eastAsia"/>
              </w:rPr>
              <w:t>5</w:t>
            </w:r>
          </w:p>
        </w:tc>
        <w:tc>
          <w:tcPr>
            <w:tcW w:w="5917" w:type="dxa"/>
            <w:vAlign w:val="center"/>
          </w:tcPr>
          <w:p w:rsidR="00E92954" w:rsidRDefault="003F2132" w:rsidP="00892280">
            <w:pPr>
              <w:adjustRightInd w:val="0"/>
              <w:snapToGrid w:val="0"/>
              <w:spacing w:beforeLines="10" w:afterLines="10"/>
              <w:jc w:val="left"/>
              <w:rPr>
                <w:rFonts w:ascii="宋体"/>
              </w:rPr>
            </w:pPr>
            <w:r>
              <w:rPr>
                <w:rFonts w:ascii="宋体" w:hAnsi="宋体" w:hint="eastAsia"/>
              </w:rPr>
              <w:t>期终考试</w:t>
            </w:r>
          </w:p>
        </w:tc>
        <w:tc>
          <w:tcPr>
            <w:tcW w:w="1260" w:type="dxa"/>
            <w:vAlign w:val="center"/>
          </w:tcPr>
          <w:p w:rsidR="00E92954" w:rsidRDefault="003F2132" w:rsidP="00892280">
            <w:pPr>
              <w:adjustRightInd w:val="0"/>
              <w:snapToGrid w:val="0"/>
              <w:spacing w:beforeLines="10" w:afterLines="10"/>
              <w:jc w:val="center"/>
              <w:rPr>
                <w:rFonts w:ascii="宋体"/>
              </w:rPr>
            </w:pPr>
            <w:r>
              <w:rPr>
                <w:rFonts w:ascii="宋体" w:hAnsi="宋体" w:hint="eastAsia"/>
              </w:rPr>
              <w:t>6</w:t>
            </w:r>
            <w:r>
              <w:rPr>
                <w:rFonts w:ascii="宋体" w:hAnsi="宋体"/>
              </w:rPr>
              <w:t>0%</w:t>
            </w:r>
          </w:p>
        </w:tc>
      </w:tr>
      <w:tr w:rsidR="00E92954">
        <w:trPr>
          <w:trHeight w:val="340"/>
          <w:jc w:val="center"/>
        </w:trPr>
        <w:tc>
          <w:tcPr>
            <w:tcW w:w="921" w:type="dxa"/>
            <w:vAlign w:val="center"/>
          </w:tcPr>
          <w:p w:rsidR="00E92954" w:rsidRDefault="00E92954" w:rsidP="00892280">
            <w:pPr>
              <w:adjustRightInd w:val="0"/>
              <w:snapToGrid w:val="0"/>
              <w:spacing w:beforeLines="10" w:afterLines="10"/>
              <w:ind w:firstLineChars="100" w:firstLine="210"/>
              <w:rPr>
                <w:rFonts w:ascii="宋体"/>
              </w:rPr>
            </w:pPr>
          </w:p>
        </w:tc>
        <w:tc>
          <w:tcPr>
            <w:tcW w:w="5917" w:type="dxa"/>
            <w:vAlign w:val="center"/>
          </w:tcPr>
          <w:p w:rsidR="00E92954" w:rsidRDefault="003F2132" w:rsidP="00892280">
            <w:pPr>
              <w:adjustRightInd w:val="0"/>
              <w:snapToGrid w:val="0"/>
              <w:spacing w:beforeLines="10" w:afterLines="10"/>
              <w:jc w:val="left"/>
              <w:rPr>
                <w:rFonts w:ascii="宋体"/>
              </w:rPr>
            </w:pPr>
            <w:r>
              <w:rPr>
                <w:rFonts w:ascii="宋体" w:hAnsi="宋体" w:hint="eastAsia"/>
              </w:rPr>
              <w:t>总计</w:t>
            </w:r>
          </w:p>
        </w:tc>
        <w:tc>
          <w:tcPr>
            <w:tcW w:w="1260" w:type="dxa"/>
            <w:vAlign w:val="center"/>
          </w:tcPr>
          <w:p w:rsidR="00E92954" w:rsidRDefault="003F2132" w:rsidP="00892280">
            <w:pPr>
              <w:adjustRightInd w:val="0"/>
              <w:snapToGrid w:val="0"/>
              <w:spacing w:beforeLines="10" w:afterLines="10"/>
              <w:jc w:val="center"/>
              <w:rPr>
                <w:rFonts w:ascii="宋体"/>
              </w:rPr>
            </w:pPr>
            <w:r>
              <w:rPr>
                <w:rFonts w:ascii="宋体" w:hAnsi="宋体"/>
              </w:rPr>
              <w:t>100%</w:t>
            </w:r>
          </w:p>
        </w:tc>
      </w:tr>
    </w:tbl>
    <w:p w:rsidR="00E92954" w:rsidRDefault="003F2132" w:rsidP="00892280">
      <w:pPr>
        <w:adjustRightInd w:val="0"/>
        <w:snapToGrid w:val="0"/>
        <w:spacing w:beforeLines="50" w:line="360" w:lineRule="auto"/>
        <w:jc w:val="left"/>
        <w:rPr>
          <w:rFonts w:ascii="宋体"/>
          <w:b/>
          <w:sz w:val="24"/>
        </w:rPr>
      </w:pPr>
      <w:r>
        <w:rPr>
          <w:rFonts w:ascii="宋体" w:hAnsi="宋体"/>
          <w:b/>
          <w:sz w:val="24"/>
        </w:rPr>
        <w:t xml:space="preserve">2 </w:t>
      </w:r>
      <w:r>
        <w:rPr>
          <w:rFonts w:ascii="宋体" w:hAnsi="宋体" w:hint="eastAsia"/>
          <w:b/>
          <w:sz w:val="24"/>
        </w:rPr>
        <w:t>考核内容及评分标准</w:t>
      </w:r>
    </w:p>
    <w:p w:rsidR="00E92954" w:rsidRDefault="003F2132" w:rsidP="00892280">
      <w:pPr>
        <w:adjustRightInd w:val="0"/>
        <w:snapToGrid w:val="0"/>
        <w:spacing w:beforeLines="50" w:line="360" w:lineRule="auto"/>
        <w:jc w:val="left"/>
        <w:rPr>
          <w:rFonts w:ascii="宋体"/>
          <w:b/>
          <w:sz w:val="24"/>
        </w:rPr>
      </w:pPr>
      <w:r>
        <w:rPr>
          <w:rFonts w:ascii="宋体" w:hAnsi="宋体"/>
          <w:b/>
          <w:sz w:val="24"/>
        </w:rPr>
        <w:t>2.1</w:t>
      </w:r>
      <w:r>
        <w:rPr>
          <w:rFonts w:ascii="宋体" w:hAnsi="宋体" w:hint="eastAsia"/>
          <w:b/>
        </w:rPr>
        <w:t>课堂考勤及表现</w:t>
      </w:r>
    </w:p>
    <w:tbl>
      <w:tblPr>
        <w:tblW w:w="8138" w:type="dxa"/>
        <w:jc w:val="center"/>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78"/>
        <w:gridCol w:w="1260"/>
      </w:tblGrid>
      <w:tr w:rsidR="00E92954">
        <w:trPr>
          <w:trHeight w:val="340"/>
          <w:jc w:val="center"/>
        </w:trPr>
        <w:tc>
          <w:tcPr>
            <w:tcW w:w="6878" w:type="dxa"/>
            <w:vAlign w:val="center"/>
          </w:tcPr>
          <w:p w:rsidR="00E92954" w:rsidRDefault="003F2132" w:rsidP="00892280">
            <w:pPr>
              <w:adjustRightInd w:val="0"/>
              <w:snapToGrid w:val="0"/>
              <w:spacing w:beforeLines="10" w:afterLines="10"/>
              <w:jc w:val="center"/>
              <w:rPr>
                <w:bCs/>
              </w:rPr>
            </w:pPr>
            <w:r>
              <w:rPr>
                <w:rFonts w:ascii="宋体" w:hAnsi="宋体" w:hint="eastAsia"/>
              </w:rPr>
              <w:t>课堂考勤及课堂表现</w:t>
            </w:r>
          </w:p>
        </w:tc>
        <w:tc>
          <w:tcPr>
            <w:tcW w:w="1260" w:type="dxa"/>
            <w:vAlign w:val="center"/>
          </w:tcPr>
          <w:p w:rsidR="00E92954" w:rsidRDefault="003F2132" w:rsidP="00892280">
            <w:pPr>
              <w:adjustRightInd w:val="0"/>
              <w:snapToGrid w:val="0"/>
              <w:spacing w:beforeLines="10" w:afterLines="10"/>
              <w:jc w:val="center"/>
              <w:rPr>
                <w:bCs/>
              </w:rPr>
            </w:pPr>
            <w:r>
              <w:rPr>
                <w:rFonts w:hint="eastAsia"/>
                <w:bCs/>
              </w:rPr>
              <w:t>得分</w:t>
            </w:r>
          </w:p>
        </w:tc>
      </w:tr>
      <w:tr w:rsidR="00E92954">
        <w:trPr>
          <w:trHeight w:val="301"/>
          <w:jc w:val="center"/>
        </w:trPr>
        <w:tc>
          <w:tcPr>
            <w:tcW w:w="6878" w:type="dxa"/>
          </w:tcPr>
          <w:p w:rsidR="00E92954" w:rsidRDefault="003F2132" w:rsidP="00892280">
            <w:pPr>
              <w:adjustRightInd w:val="0"/>
              <w:snapToGrid w:val="0"/>
              <w:spacing w:beforeLines="10" w:afterLines="10"/>
              <w:rPr>
                <w:rFonts w:ascii="宋体"/>
              </w:rPr>
            </w:pPr>
            <w:r>
              <w:rPr>
                <w:rFonts w:ascii="宋体" w:hAnsi="宋体" w:hint="eastAsia"/>
              </w:rPr>
              <w:t>出勤率</w:t>
            </w:r>
            <w:r>
              <w:rPr>
                <w:rFonts w:ascii="宋体" w:hAnsi="宋体"/>
              </w:rPr>
              <w:t>90%</w:t>
            </w:r>
            <w:r>
              <w:rPr>
                <w:rFonts w:ascii="宋体" w:hAnsi="宋体" w:hint="eastAsia"/>
              </w:rPr>
              <w:t>以上，听课认真。</w:t>
            </w:r>
          </w:p>
        </w:tc>
        <w:tc>
          <w:tcPr>
            <w:tcW w:w="1260" w:type="dxa"/>
          </w:tcPr>
          <w:p w:rsidR="00E92954" w:rsidRDefault="003F2132" w:rsidP="00892280">
            <w:pPr>
              <w:adjustRightInd w:val="0"/>
              <w:snapToGrid w:val="0"/>
              <w:spacing w:beforeLines="10" w:afterLines="10"/>
              <w:jc w:val="center"/>
              <w:rPr>
                <w:rFonts w:ascii="宋体"/>
              </w:rPr>
            </w:pPr>
            <w:r>
              <w:rPr>
                <w:rFonts w:ascii="宋体" w:hAnsi="宋体"/>
              </w:rPr>
              <w:t>18-20</w:t>
            </w:r>
            <w:r>
              <w:rPr>
                <w:rFonts w:ascii="宋体" w:hAnsi="宋体" w:hint="eastAsia"/>
              </w:rPr>
              <w:t>分</w:t>
            </w:r>
          </w:p>
        </w:tc>
      </w:tr>
      <w:tr w:rsidR="00E92954">
        <w:trPr>
          <w:trHeight w:val="301"/>
          <w:jc w:val="center"/>
        </w:trPr>
        <w:tc>
          <w:tcPr>
            <w:tcW w:w="6878" w:type="dxa"/>
          </w:tcPr>
          <w:p w:rsidR="00E92954" w:rsidRDefault="003F2132" w:rsidP="00892280">
            <w:pPr>
              <w:adjustRightInd w:val="0"/>
              <w:snapToGrid w:val="0"/>
              <w:spacing w:beforeLines="10" w:afterLines="10"/>
              <w:rPr>
                <w:rFonts w:ascii="宋体"/>
              </w:rPr>
            </w:pPr>
            <w:r>
              <w:rPr>
                <w:rFonts w:ascii="宋体" w:hAnsi="宋体" w:hint="eastAsia"/>
              </w:rPr>
              <w:t>出勤率</w:t>
            </w:r>
            <w:r>
              <w:rPr>
                <w:rFonts w:ascii="宋体" w:hAnsi="宋体"/>
              </w:rPr>
              <w:t>80%</w:t>
            </w:r>
            <w:r>
              <w:rPr>
                <w:rFonts w:ascii="宋体" w:hAnsi="宋体" w:hint="eastAsia"/>
              </w:rPr>
              <w:t>以上，听课认真。</w:t>
            </w:r>
          </w:p>
        </w:tc>
        <w:tc>
          <w:tcPr>
            <w:tcW w:w="1260" w:type="dxa"/>
          </w:tcPr>
          <w:p w:rsidR="00E92954" w:rsidRDefault="003F2132" w:rsidP="00892280">
            <w:pPr>
              <w:adjustRightInd w:val="0"/>
              <w:snapToGrid w:val="0"/>
              <w:spacing w:beforeLines="10" w:afterLines="10"/>
              <w:jc w:val="center"/>
              <w:rPr>
                <w:rFonts w:ascii="宋体"/>
              </w:rPr>
            </w:pPr>
            <w:r>
              <w:rPr>
                <w:rFonts w:ascii="宋体" w:hAnsi="宋体"/>
              </w:rPr>
              <w:t>15-17</w:t>
            </w:r>
            <w:r>
              <w:rPr>
                <w:rFonts w:ascii="宋体" w:hAnsi="宋体" w:hint="eastAsia"/>
              </w:rPr>
              <w:t>分</w:t>
            </w:r>
          </w:p>
        </w:tc>
      </w:tr>
      <w:tr w:rsidR="00E92954">
        <w:trPr>
          <w:trHeight w:val="340"/>
          <w:jc w:val="center"/>
        </w:trPr>
        <w:tc>
          <w:tcPr>
            <w:tcW w:w="6878" w:type="dxa"/>
          </w:tcPr>
          <w:p w:rsidR="00E92954" w:rsidRDefault="003F2132" w:rsidP="00892280">
            <w:pPr>
              <w:adjustRightInd w:val="0"/>
              <w:snapToGrid w:val="0"/>
              <w:spacing w:beforeLines="10" w:afterLines="10"/>
              <w:rPr>
                <w:rFonts w:ascii="宋体"/>
              </w:rPr>
            </w:pPr>
            <w:r>
              <w:rPr>
                <w:rFonts w:ascii="宋体" w:hAnsi="宋体" w:hint="eastAsia"/>
              </w:rPr>
              <w:t>出勤率</w:t>
            </w:r>
            <w:r>
              <w:rPr>
                <w:rFonts w:ascii="宋体" w:hAnsi="宋体"/>
              </w:rPr>
              <w:t>60%</w:t>
            </w:r>
            <w:r>
              <w:rPr>
                <w:rFonts w:ascii="宋体" w:hAnsi="宋体" w:hint="eastAsia"/>
              </w:rPr>
              <w:t>以上，听课较认真。</w:t>
            </w:r>
          </w:p>
        </w:tc>
        <w:tc>
          <w:tcPr>
            <w:tcW w:w="1260" w:type="dxa"/>
          </w:tcPr>
          <w:p w:rsidR="00E92954" w:rsidRDefault="003F2132" w:rsidP="00892280">
            <w:pPr>
              <w:adjustRightInd w:val="0"/>
              <w:snapToGrid w:val="0"/>
              <w:spacing w:beforeLines="10" w:afterLines="10"/>
              <w:jc w:val="center"/>
              <w:rPr>
                <w:rFonts w:ascii="宋体"/>
              </w:rPr>
            </w:pPr>
            <w:r>
              <w:rPr>
                <w:rFonts w:ascii="宋体" w:hAnsi="宋体"/>
              </w:rPr>
              <w:t>12-14</w:t>
            </w:r>
            <w:r>
              <w:rPr>
                <w:rFonts w:ascii="宋体" w:hAnsi="宋体" w:hint="eastAsia"/>
              </w:rPr>
              <w:t>分</w:t>
            </w:r>
          </w:p>
        </w:tc>
      </w:tr>
      <w:tr w:rsidR="00E92954">
        <w:trPr>
          <w:trHeight w:val="340"/>
          <w:jc w:val="center"/>
        </w:trPr>
        <w:tc>
          <w:tcPr>
            <w:tcW w:w="6878" w:type="dxa"/>
          </w:tcPr>
          <w:p w:rsidR="00E92954" w:rsidRDefault="003F2132" w:rsidP="00892280">
            <w:pPr>
              <w:adjustRightInd w:val="0"/>
              <w:snapToGrid w:val="0"/>
              <w:spacing w:beforeLines="10" w:afterLines="10"/>
              <w:rPr>
                <w:rFonts w:ascii="宋体"/>
              </w:rPr>
            </w:pPr>
            <w:r>
              <w:rPr>
                <w:rFonts w:ascii="宋体" w:hAnsi="宋体" w:hint="eastAsia"/>
              </w:rPr>
              <w:t>出勤率</w:t>
            </w:r>
            <w:r>
              <w:rPr>
                <w:rFonts w:ascii="宋体" w:hAnsi="宋体"/>
              </w:rPr>
              <w:t>60%</w:t>
            </w:r>
            <w:r>
              <w:rPr>
                <w:rFonts w:ascii="宋体" w:hAnsi="宋体" w:hint="eastAsia"/>
              </w:rPr>
              <w:t>以下，或一贯听课不认真。</w:t>
            </w:r>
          </w:p>
        </w:tc>
        <w:tc>
          <w:tcPr>
            <w:tcW w:w="1260" w:type="dxa"/>
          </w:tcPr>
          <w:p w:rsidR="00E92954" w:rsidRDefault="003F2132" w:rsidP="00892280">
            <w:pPr>
              <w:adjustRightInd w:val="0"/>
              <w:snapToGrid w:val="0"/>
              <w:spacing w:beforeLines="10" w:afterLines="10"/>
              <w:jc w:val="center"/>
              <w:rPr>
                <w:rFonts w:ascii="宋体"/>
              </w:rPr>
            </w:pPr>
            <w:r>
              <w:rPr>
                <w:rFonts w:ascii="宋体" w:hAnsi="宋体"/>
              </w:rPr>
              <w:t>0-11</w:t>
            </w:r>
            <w:r>
              <w:rPr>
                <w:rFonts w:ascii="宋体" w:hAnsi="宋体" w:hint="eastAsia"/>
              </w:rPr>
              <w:t>分</w:t>
            </w:r>
          </w:p>
        </w:tc>
      </w:tr>
    </w:tbl>
    <w:p w:rsidR="00E92954" w:rsidRDefault="003F2132" w:rsidP="00892280">
      <w:pPr>
        <w:adjustRightInd w:val="0"/>
        <w:snapToGrid w:val="0"/>
        <w:spacing w:beforeLines="50" w:line="360" w:lineRule="auto"/>
        <w:jc w:val="left"/>
        <w:rPr>
          <w:rFonts w:ascii="宋体" w:hAnsi="宋体"/>
          <w:b/>
        </w:rPr>
      </w:pPr>
      <w:r>
        <w:rPr>
          <w:rFonts w:ascii="宋体" w:hAnsi="宋体"/>
          <w:b/>
        </w:rPr>
        <w:t xml:space="preserve">2.2 </w:t>
      </w:r>
      <w:r>
        <w:rPr>
          <w:rFonts w:ascii="宋体" w:hAnsi="宋体" w:hint="eastAsia"/>
          <w:b/>
        </w:rPr>
        <w:t>课外作业</w:t>
      </w:r>
    </w:p>
    <w:tbl>
      <w:tblPr>
        <w:tblW w:w="8169" w:type="dxa"/>
        <w:jc w:val="center"/>
        <w:tblInd w:w="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909"/>
        <w:gridCol w:w="1260"/>
      </w:tblGrid>
      <w:tr w:rsidR="00E92954">
        <w:trPr>
          <w:trHeight w:val="340"/>
          <w:jc w:val="center"/>
        </w:trPr>
        <w:tc>
          <w:tcPr>
            <w:tcW w:w="6909" w:type="dxa"/>
            <w:vAlign w:val="center"/>
          </w:tcPr>
          <w:p w:rsidR="00E92954" w:rsidRDefault="003F2132" w:rsidP="00892280">
            <w:pPr>
              <w:adjustRightInd w:val="0"/>
              <w:snapToGrid w:val="0"/>
              <w:spacing w:beforeLines="10" w:afterLines="10"/>
              <w:jc w:val="center"/>
              <w:rPr>
                <w:bCs/>
              </w:rPr>
            </w:pPr>
            <w:r>
              <w:rPr>
                <w:rFonts w:hint="eastAsia"/>
                <w:bCs/>
              </w:rPr>
              <w:t>作业</w:t>
            </w:r>
          </w:p>
        </w:tc>
        <w:tc>
          <w:tcPr>
            <w:tcW w:w="1260" w:type="dxa"/>
            <w:vAlign w:val="center"/>
          </w:tcPr>
          <w:p w:rsidR="00E92954" w:rsidRDefault="003F2132" w:rsidP="00892280">
            <w:pPr>
              <w:adjustRightInd w:val="0"/>
              <w:snapToGrid w:val="0"/>
              <w:spacing w:beforeLines="10" w:afterLines="10"/>
              <w:jc w:val="center"/>
              <w:rPr>
                <w:bCs/>
              </w:rPr>
            </w:pPr>
            <w:r>
              <w:rPr>
                <w:rFonts w:hint="eastAsia"/>
                <w:bCs/>
              </w:rPr>
              <w:t>得分</w:t>
            </w:r>
          </w:p>
        </w:tc>
      </w:tr>
      <w:tr w:rsidR="00E92954">
        <w:trPr>
          <w:trHeight w:val="340"/>
          <w:jc w:val="center"/>
        </w:trPr>
        <w:tc>
          <w:tcPr>
            <w:tcW w:w="6909" w:type="dxa"/>
            <w:vAlign w:val="center"/>
          </w:tcPr>
          <w:p w:rsidR="00E92954" w:rsidRDefault="003F2132" w:rsidP="00892280">
            <w:pPr>
              <w:spacing w:beforeLines="10" w:afterLines="10"/>
              <w:rPr>
                <w:rFonts w:ascii="宋体"/>
              </w:rPr>
            </w:pPr>
            <w:r>
              <w:rPr>
                <w:rFonts w:ascii="宋体" w:hAnsi="宋体" w:hint="eastAsia"/>
              </w:rPr>
              <w:t>完整、按时完成作业，且正确率在</w:t>
            </w:r>
            <w:r>
              <w:rPr>
                <w:rFonts w:ascii="宋体" w:hAnsi="宋体"/>
              </w:rPr>
              <w:t>9</w:t>
            </w:r>
            <w:r>
              <w:rPr>
                <w:rFonts w:ascii="宋体" w:hAnsi="宋体" w:hint="eastAsia"/>
              </w:rPr>
              <w:t>0</w:t>
            </w:r>
            <w:r>
              <w:rPr>
                <w:rFonts w:ascii="宋体" w:hAnsi="宋体"/>
              </w:rPr>
              <w:t>%</w:t>
            </w:r>
            <w:r>
              <w:rPr>
                <w:rFonts w:ascii="宋体" w:hAnsi="宋体" w:hint="eastAsia"/>
              </w:rPr>
              <w:t>以上。</w:t>
            </w:r>
          </w:p>
        </w:tc>
        <w:tc>
          <w:tcPr>
            <w:tcW w:w="1260" w:type="dxa"/>
            <w:vAlign w:val="center"/>
          </w:tcPr>
          <w:p w:rsidR="00E92954" w:rsidRDefault="003F2132" w:rsidP="00892280">
            <w:pPr>
              <w:spacing w:beforeLines="10" w:afterLines="10"/>
              <w:jc w:val="center"/>
              <w:rPr>
                <w:rFonts w:ascii="宋体"/>
              </w:rPr>
            </w:pPr>
            <w:r>
              <w:rPr>
                <w:rFonts w:ascii="宋体" w:hAnsi="宋体" w:hint="eastAsia"/>
              </w:rPr>
              <w:t>14</w:t>
            </w:r>
            <w:r>
              <w:rPr>
                <w:rFonts w:ascii="宋体" w:hAnsi="宋体"/>
              </w:rPr>
              <w:t>-1</w:t>
            </w:r>
            <w:r>
              <w:rPr>
                <w:rFonts w:ascii="宋体" w:hAnsi="宋体" w:hint="eastAsia"/>
              </w:rPr>
              <w:t>5分</w:t>
            </w:r>
          </w:p>
        </w:tc>
      </w:tr>
      <w:tr w:rsidR="00E92954">
        <w:trPr>
          <w:trHeight w:val="340"/>
          <w:jc w:val="center"/>
        </w:trPr>
        <w:tc>
          <w:tcPr>
            <w:tcW w:w="6909" w:type="dxa"/>
            <w:vAlign w:val="center"/>
          </w:tcPr>
          <w:p w:rsidR="00E92954" w:rsidRDefault="003F2132" w:rsidP="00892280">
            <w:pPr>
              <w:spacing w:beforeLines="10" w:afterLines="10"/>
              <w:rPr>
                <w:rFonts w:ascii="宋体"/>
              </w:rPr>
            </w:pPr>
            <w:r>
              <w:rPr>
                <w:rFonts w:ascii="宋体" w:hAnsi="宋体" w:hint="eastAsia"/>
              </w:rPr>
              <w:t>完整、按时完成作业，且正确率为75</w:t>
            </w:r>
            <w:r>
              <w:rPr>
                <w:rFonts w:ascii="宋体" w:hAnsi="宋体"/>
              </w:rPr>
              <w:t>%</w:t>
            </w:r>
            <w:r>
              <w:rPr>
                <w:rFonts w:ascii="宋体" w:hAnsi="宋体" w:hint="eastAsia"/>
              </w:rPr>
              <w:t>-</w:t>
            </w:r>
            <w:r>
              <w:rPr>
                <w:rFonts w:ascii="宋体" w:hAnsi="宋体"/>
              </w:rPr>
              <w:t>9</w:t>
            </w:r>
            <w:r>
              <w:rPr>
                <w:rFonts w:ascii="宋体" w:hAnsi="宋体" w:hint="eastAsia"/>
              </w:rPr>
              <w:t>0</w:t>
            </w:r>
            <w:r>
              <w:rPr>
                <w:rFonts w:ascii="宋体" w:hAnsi="宋体"/>
              </w:rPr>
              <w:t>%</w:t>
            </w:r>
            <w:r>
              <w:rPr>
                <w:rFonts w:ascii="宋体" w:hAnsi="宋体" w:hint="eastAsia"/>
              </w:rPr>
              <w:t>。</w:t>
            </w:r>
          </w:p>
        </w:tc>
        <w:tc>
          <w:tcPr>
            <w:tcW w:w="1260" w:type="dxa"/>
            <w:vAlign w:val="center"/>
          </w:tcPr>
          <w:p w:rsidR="00E92954" w:rsidRDefault="003F2132" w:rsidP="00892280">
            <w:pPr>
              <w:spacing w:beforeLines="10" w:afterLines="10"/>
              <w:jc w:val="center"/>
              <w:rPr>
                <w:rFonts w:ascii="宋体"/>
              </w:rPr>
            </w:pPr>
            <w:r>
              <w:rPr>
                <w:rFonts w:ascii="宋体" w:hAnsi="宋体" w:hint="eastAsia"/>
              </w:rPr>
              <w:t>12</w:t>
            </w:r>
            <w:r>
              <w:rPr>
                <w:rFonts w:ascii="宋体" w:hAnsi="宋体"/>
              </w:rPr>
              <w:t>-</w:t>
            </w:r>
            <w:r>
              <w:rPr>
                <w:rFonts w:ascii="宋体" w:hAnsi="宋体" w:hint="eastAsia"/>
              </w:rPr>
              <w:t>13分</w:t>
            </w:r>
          </w:p>
        </w:tc>
      </w:tr>
      <w:tr w:rsidR="00E92954">
        <w:trPr>
          <w:trHeight w:val="340"/>
          <w:jc w:val="center"/>
        </w:trPr>
        <w:tc>
          <w:tcPr>
            <w:tcW w:w="6909" w:type="dxa"/>
            <w:vAlign w:val="center"/>
          </w:tcPr>
          <w:p w:rsidR="00E92954" w:rsidRDefault="003F2132" w:rsidP="00892280">
            <w:pPr>
              <w:spacing w:beforeLines="10" w:afterLines="10"/>
              <w:rPr>
                <w:rFonts w:ascii="宋体"/>
              </w:rPr>
            </w:pPr>
            <w:r>
              <w:rPr>
                <w:rFonts w:ascii="宋体" w:hAnsi="宋体" w:hint="eastAsia"/>
              </w:rPr>
              <w:t>完整、按时完成作业，且正确率为60</w:t>
            </w:r>
            <w:r>
              <w:rPr>
                <w:rFonts w:ascii="宋体" w:hAnsi="宋体"/>
              </w:rPr>
              <w:t>%</w:t>
            </w:r>
            <w:r>
              <w:rPr>
                <w:rFonts w:ascii="宋体" w:hAnsi="宋体" w:hint="eastAsia"/>
              </w:rPr>
              <w:t>-75</w:t>
            </w:r>
            <w:r>
              <w:rPr>
                <w:rFonts w:ascii="宋体" w:hAnsi="宋体"/>
              </w:rPr>
              <w:t>%</w:t>
            </w:r>
            <w:r>
              <w:rPr>
                <w:rFonts w:ascii="宋体" w:hAnsi="宋体" w:hint="eastAsia"/>
              </w:rPr>
              <w:t>。</w:t>
            </w:r>
          </w:p>
        </w:tc>
        <w:tc>
          <w:tcPr>
            <w:tcW w:w="1260" w:type="dxa"/>
            <w:vAlign w:val="center"/>
          </w:tcPr>
          <w:p w:rsidR="00E92954" w:rsidRDefault="003F2132" w:rsidP="00892280">
            <w:pPr>
              <w:spacing w:beforeLines="10" w:afterLines="10"/>
              <w:jc w:val="center"/>
              <w:rPr>
                <w:rFonts w:ascii="宋体"/>
              </w:rPr>
            </w:pPr>
            <w:r>
              <w:rPr>
                <w:rFonts w:ascii="宋体" w:hAnsi="宋体" w:hint="eastAsia"/>
              </w:rPr>
              <w:t>9</w:t>
            </w:r>
            <w:r>
              <w:rPr>
                <w:rFonts w:ascii="宋体" w:hAnsi="宋体"/>
              </w:rPr>
              <w:t>-</w:t>
            </w:r>
            <w:r>
              <w:rPr>
                <w:rFonts w:ascii="宋体" w:hAnsi="宋体" w:hint="eastAsia"/>
              </w:rPr>
              <w:t>10分</w:t>
            </w:r>
          </w:p>
        </w:tc>
      </w:tr>
      <w:tr w:rsidR="00E92954">
        <w:trPr>
          <w:trHeight w:val="340"/>
          <w:jc w:val="center"/>
        </w:trPr>
        <w:tc>
          <w:tcPr>
            <w:tcW w:w="6909" w:type="dxa"/>
            <w:vAlign w:val="center"/>
          </w:tcPr>
          <w:p w:rsidR="00E92954" w:rsidRDefault="003F2132" w:rsidP="00892280">
            <w:pPr>
              <w:spacing w:beforeLines="10" w:afterLines="10"/>
              <w:rPr>
                <w:rFonts w:ascii="宋体"/>
              </w:rPr>
            </w:pPr>
            <w:r>
              <w:rPr>
                <w:rFonts w:ascii="宋体" w:hAnsi="宋体" w:hint="eastAsia"/>
              </w:rPr>
              <w:t>作业内容有少量缺失，或作业正确率为40</w:t>
            </w:r>
            <w:r>
              <w:rPr>
                <w:rFonts w:ascii="宋体" w:hAnsi="宋体"/>
              </w:rPr>
              <w:t>%</w:t>
            </w:r>
            <w:r>
              <w:rPr>
                <w:rFonts w:ascii="宋体" w:hAnsi="宋体" w:hint="eastAsia"/>
              </w:rPr>
              <w:t>-60</w:t>
            </w:r>
            <w:r>
              <w:rPr>
                <w:rFonts w:ascii="宋体" w:hAnsi="宋体"/>
              </w:rPr>
              <w:t>%</w:t>
            </w:r>
            <w:r>
              <w:rPr>
                <w:rFonts w:ascii="宋体" w:hAnsi="宋体" w:hint="eastAsia"/>
              </w:rPr>
              <w:t>。</w:t>
            </w:r>
          </w:p>
        </w:tc>
        <w:tc>
          <w:tcPr>
            <w:tcW w:w="1260" w:type="dxa"/>
            <w:vAlign w:val="center"/>
          </w:tcPr>
          <w:p w:rsidR="00E92954" w:rsidRDefault="003F2132" w:rsidP="00892280">
            <w:pPr>
              <w:spacing w:beforeLines="10" w:afterLines="10"/>
              <w:jc w:val="center"/>
              <w:rPr>
                <w:rFonts w:ascii="宋体"/>
              </w:rPr>
            </w:pPr>
            <w:r>
              <w:rPr>
                <w:rFonts w:ascii="宋体" w:hAnsi="宋体" w:hint="eastAsia"/>
              </w:rPr>
              <w:t>6</w:t>
            </w:r>
            <w:r>
              <w:rPr>
                <w:rFonts w:ascii="宋体" w:hAnsi="宋体"/>
              </w:rPr>
              <w:t>-</w:t>
            </w:r>
            <w:r>
              <w:rPr>
                <w:rFonts w:ascii="宋体" w:hAnsi="宋体" w:hint="eastAsia"/>
              </w:rPr>
              <w:t>8分</w:t>
            </w:r>
          </w:p>
        </w:tc>
      </w:tr>
      <w:tr w:rsidR="00E92954">
        <w:trPr>
          <w:trHeight w:val="340"/>
          <w:jc w:val="center"/>
        </w:trPr>
        <w:tc>
          <w:tcPr>
            <w:tcW w:w="6909" w:type="dxa"/>
            <w:vAlign w:val="center"/>
          </w:tcPr>
          <w:p w:rsidR="00E92954" w:rsidRDefault="003F2132" w:rsidP="00892280">
            <w:pPr>
              <w:spacing w:beforeLines="10" w:afterLines="10"/>
              <w:rPr>
                <w:rFonts w:ascii="宋体"/>
              </w:rPr>
            </w:pPr>
            <w:r>
              <w:rPr>
                <w:rFonts w:ascii="宋体" w:hAnsi="宋体" w:hint="eastAsia"/>
              </w:rPr>
              <w:lastRenderedPageBreak/>
              <w:t>作业内容大量缺失或抄袭，或作业正确率低于40</w:t>
            </w:r>
            <w:r>
              <w:rPr>
                <w:rFonts w:ascii="宋体" w:hAnsi="宋体"/>
              </w:rPr>
              <w:t>%</w:t>
            </w:r>
            <w:r>
              <w:rPr>
                <w:rFonts w:ascii="宋体" w:hAnsi="宋体" w:hint="eastAsia"/>
              </w:rPr>
              <w:t>。</w:t>
            </w:r>
          </w:p>
        </w:tc>
        <w:tc>
          <w:tcPr>
            <w:tcW w:w="1260" w:type="dxa"/>
            <w:vAlign w:val="center"/>
          </w:tcPr>
          <w:p w:rsidR="00E92954" w:rsidRDefault="003F2132" w:rsidP="00892280">
            <w:pPr>
              <w:spacing w:beforeLines="10" w:afterLines="10"/>
              <w:jc w:val="center"/>
              <w:rPr>
                <w:rFonts w:ascii="宋体"/>
              </w:rPr>
            </w:pPr>
            <w:r>
              <w:rPr>
                <w:rFonts w:ascii="宋体" w:hAnsi="宋体"/>
              </w:rPr>
              <w:t>0-</w:t>
            </w:r>
            <w:r>
              <w:rPr>
                <w:rFonts w:ascii="宋体" w:hAnsi="宋体" w:hint="eastAsia"/>
              </w:rPr>
              <w:t>5分</w:t>
            </w:r>
          </w:p>
        </w:tc>
      </w:tr>
    </w:tbl>
    <w:p w:rsidR="00E92954" w:rsidRDefault="003F2132" w:rsidP="00892280">
      <w:pPr>
        <w:adjustRightInd w:val="0"/>
        <w:snapToGrid w:val="0"/>
        <w:spacing w:beforeLines="50" w:line="360" w:lineRule="auto"/>
        <w:jc w:val="left"/>
        <w:rPr>
          <w:rFonts w:ascii="宋体" w:hAnsi="宋体"/>
          <w:b/>
        </w:rPr>
      </w:pPr>
      <w:r>
        <w:rPr>
          <w:rFonts w:ascii="宋体" w:hAnsi="宋体"/>
          <w:b/>
        </w:rPr>
        <w:t>2.</w:t>
      </w:r>
      <w:r>
        <w:rPr>
          <w:rFonts w:ascii="宋体" w:hAnsi="宋体" w:hint="eastAsia"/>
          <w:b/>
        </w:rPr>
        <w:t>3课堂提问和讨论</w:t>
      </w:r>
    </w:p>
    <w:tbl>
      <w:tblPr>
        <w:tblW w:w="8176" w:type="dxa"/>
        <w:jc w:val="center"/>
        <w:tblInd w:w="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916"/>
        <w:gridCol w:w="1260"/>
      </w:tblGrid>
      <w:tr w:rsidR="00E92954">
        <w:trPr>
          <w:trHeight w:val="340"/>
          <w:jc w:val="center"/>
        </w:trPr>
        <w:tc>
          <w:tcPr>
            <w:tcW w:w="6916" w:type="dxa"/>
            <w:vAlign w:val="center"/>
          </w:tcPr>
          <w:p w:rsidR="00E92954" w:rsidRDefault="003F2132" w:rsidP="00892280">
            <w:pPr>
              <w:adjustRightInd w:val="0"/>
              <w:snapToGrid w:val="0"/>
              <w:spacing w:beforeLines="10" w:afterLines="10"/>
              <w:jc w:val="center"/>
              <w:rPr>
                <w:bCs/>
              </w:rPr>
            </w:pPr>
            <w:r>
              <w:rPr>
                <w:rFonts w:ascii="宋体" w:hAnsi="宋体" w:hint="eastAsia"/>
              </w:rPr>
              <w:t>专题讨论</w:t>
            </w:r>
          </w:p>
        </w:tc>
        <w:tc>
          <w:tcPr>
            <w:tcW w:w="1260" w:type="dxa"/>
            <w:vAlign w:val="center"/>
          </w:tcPr>
          <w:p w:rsidR="00E92954" w:rsidRDefault="003F2132" w:rsidP="00892280">
            <w:pPr>
              <w:adjustRightInd w:val="0"/>
              <w:snapToGrid w:val="0"/>
              <w:spacing w:beforeLines="10" w:afterLines="10"/>
              <w:jc w:val="center"/>
              <w:rPr>
                <w:bCs/>
              </w:rPr>
            </w:pPr>
            <w:r>
              <w:rPr>
                <w:rFonts w:hint="eastAsia"/>
                <w:bCs/>
              </w:rPr>
              <w:t>得分</w:t>
            </w:r>
          </w:p>
        </w:tc>
      </w:tr>
      <w:tr w:rsidR="00E92954">
        <w:trPr>
          <w:trHeight w:val="340"/>
          <w:jc w:val="center"/>
        </w:trPr>
        <w:tc>
          <w:tcPr>
            <w:tcW w:w="6916" w:type="dxa"/>
            <w:vAlign w:val="center"/>
          </w:tcPr>
          <w:p w:rsidR="00E92954" w:rsidRDefault="003F2132" w:rsidP="00892280">
            <w:pPr>
              <w:spacing w:beforeLines="10" w:afterLines="10"/>
              <w:rPr>
                <w:rFonts w:ascii="宋体"/>
              </w:rPr>
            </w:pPr>
            <w:r>
              <w:rPr>
                <w:rFonts w:ascii="宋体" w:hint="eastAsia"/>
              </w:rPr>
              <w:t>课堂提问回答准确，讨论问题思维方向正确。</w:t>
            </w:r>
          </w:p>
        </w:tc>
        <w:tc>
          <w:tcPr>
            <w:tcW w:w="1260" w:type="dxa"/>
            <w:vAlign w:val="center"/>
          </w:tcPr>
          <w:p w:rsidR="00E92954" w:rsidRDefault="003F2132" w:rsidP="00892280">
            <w:pPr>
              <w:spacing w:beforeLines="10" w:afterLines="10"/>
              <w:jc w:val="center"/>
              <w:rPr>
                <w:rFonts w:ascii="宋体"/>
              </w:rPr>
            </w:pPr>
            <w:r>
              <w:rPr>
                <w:rFonts w:ascii="宋体" w:hAnsi="宋体"/>
              </w:rPr>
              <w:t>5</w:t>
            </w:r>
            <w:r>
              <w:rPr>
                <w:rFonts w:ascii="宋体" w:hAnsi="宋体" w:hint="eastAsia"/>
              </w:rPr>
              <w:t>分</w:t>
            </w:r>
          </w:p>
        </w:tc>
      </w:tr>
      <w:tr w:rsidR="00E92954">
        <w:trPr>
          <w:trHeight w:val="340"/>
          <w:jc w:val="center"/>
        </w:trPr>
        <w:tc>
          <w:tcPr>
            <w:tcW w:w="6916" w:type="dxa"/>
            <w:vAlign w:val="center"/>
          </w:tcPr>
          <w:p w:rsidR="00E92954" w:rsidRDefault="003F2132" w:rsidP="00892280">
            <w:pPr>
              <w:spacing w:beforeLines="10" w:afterLines="10"/>
              <w:rPr>
                <w:rFonts w:ascii="宋体"/>
              </w:rPr>
            </w:pPr>
            <w:r>
              <w:rPr>
                <w:rFonts w:ascii="宋体" w:hint="eastAsia"/>
              </w:rPr>
              <w:t>课堂提问回答基本准确，讨论问题有一定思路。</w:t>
            </w:r>
          </w:p>
        </w:tc>
        <w:tc>
          <w:tcPr>
            <w:tcW w:w="1260" w:type="dxa"/>
            <w:vAlign w:val="center"/>
          </w:tcPr>
          <w:p w:rsidR="00E92954" w:rsidRDefault="003F2132" w:rsidP="00892280">
            <w:pPr>
              <w:spacing w:beforeLines="10" w:afterLines="10"/>
              <w:jc w:val="center"/>
              <w:rPr>
                <w:rFonts w:ascii="宋体"/>
              </w:rPr>
            </w:pPr>
            <w:r>
              <w:rPr>
                <w:rFonts w:ascii="宋体" w:hAnsi="宋体" w:hint="eastAsia"/>
              </w:rPr>
              <w:t>3-</w:t>
            </w:r>
            <w:r>
              <w:rPr>
                <w:rFonts w:ascii="宋体" w:hAnsi="宋体"/>
              </w:rPr>
              <w:t>4</w:t>
            </w:r>
            <w:r>
              <w:rPr>
                <w:rFonts w:ascii="宋体" w:hAnsi="宋体" w:hint="eastAsia"/>
              </w:rPr>
              <w:t>分</w:t>
            </w:r>
          </w:p>
        </w:tc>
      </w:tr>
      <w:tr w:rsidR="00E92954">
        <w:trPr>
          <w:trHeight w:val="340"/>
          <w:jc w:val="center"/>
        </w:trPr>
        <w:tc>
          <w:tcPr>
            <w:tcW w:w="6916" w:type="dxa"/>
            <w:vAlign w:val="center"/>
          </w:tcPr>
          <w:p w:rsidR="00E92954" w:rsidRDefault="003F2132" w:rsidP="00892280">
            <w:pPr>
              <w:spacing w:beforeLines="10" w:afterLines="10"/>
              <w:rPr>
                <w:rFonts w:ascii="宋体"/>
              </w:rPr>
            </w:pPr>
            <w:r>
              <w:rPr>
                <w:rFonts w:ascii="宋体" w:hint="eastAsia"/>
              </w:rPr>
              <w:t>课堂提问不能回答问题或回答错误较大，讨论问题思路缺乏。</w:t>
            </w:r>
          </w:p>
        </w:tc>
        <w:tc>
          <w:tcPr>
            <w:tcW w:w="1260" w:type="dxa"/>
            <w:vAlign w:val="center"/>
          </w:tcPr>
          <w:p w:rsidR="00E92954" w:rsidRDefault="003F2132" w:rsidP="00892280">
            <w:pPr>
              <w:spacing w:beforeLines="10" w:afterLines="10"/>
              <w:jc w:val="center"/>
              <w:rPr>
                <w:rFonts w:ascii="宋体"/>
              </w:rPr>
            </w:pPr>
            <w:r>
              <w:rPr>
                <w:rFonts w:ascii="宋体" w:hAnsi="宋体"/>
              </w:rPr>
              <w:t>0-2</w:t>
            </w:r>
            <w:r>
              <w:rPr>
                <w:rFonts w:ascii="宋体" w:hAnsi="宋体" w:hint="eastAsia"/>
              </w:rPr>
              <w:t>分</w:t>
            </w:r>
          </w:p>
        </w:tc>
      </w:tr>
    </w:tbl>
    <w:p w:rsidR="00E92954" w:rsidRDefault="003F2132" w:rsidP="00892280">
      <w:pPr>
        <w:adjustRightInd w:val="0"/>
        <w:snapToGrid w:val="0"/>
        <w:spacing w:beforeLines="50" w:line="360" w:lineRule="auto"/>
        <w:jc w:val="left"/>
        <w:rPr>
          <w:rFonts w:ascii="宋体" w:hAnsi="宋体"/>
          <w:b/>
        </w:rPr>
      </w:pPr>
      <w:r>
        <w:rPr>
          <w:rFonts w:ascii="宋体" w:hAnsi="宋体"/>
          <w:b/>
        </w:rPr>
        <w:t>2.</w:t>
      </w:r>
      <w:r>
        <w:rPr>
          <w:rFonts w:ascii="宋体" w:hAnsi="宋体" w:hint="eastAsia"/>
          <w:b/>
        </w:rPr>
        <w:t>4课外作业</w:t>
      </w:r>
    </w:p>
    <w:tbl>
      <w:tblPr>
        <w:tblW w:w="8203" w:type="dxa"/>
        <w:jc w:val="center"/>
        <w:tblInd w:w="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9"/>
        <w:gridCol w:w="1440"/>
        <w:gridCol w:w="2494"/>
      </w:tblGrid>
      <w:tr w:rsidR="00E92954">
        <w:trPr>
          <w:trHeight w:val="340"/>
          <w:jc w:val="center"/>
        </w:trPr>
        <w:tc>
          <w:tcPr>
            <w:tcW w:w="4269" w:type="dxa"/>
            <w:vAlign w:val="center"/>
          </w:tcPr>
          <w:p w:rsidR="00E92954" w:rsidRDefault="003F2132" w:rsidP="00892280">
            <w:pPr>
              <w:adjustRightInd w:val="0"/>
              <w:snapToGrid w:val="0"/>
              <w:spacing w:beforeLines="10" w:afterLines="10"/>
              <w:jc w:val="center"/>
              <w:rPr>
                <w:bCs/>
              </w:rPr>
            </w:pPr>
            <w:r>
              <w:rPr>
                <w:rFonts w:ascii="宋体" w:hAnsi="宋体" w:hint="eastAsia"/>
              </w:rPr>
              <w:t>课外作业</w:t>
            </w:r>
          </w:p>
        </w:tc>
        <w:tc>
          <w:tcPr>
            <w:tcW w:w="1440" w:type="dxa"/>
            <w:vAlign w:val="center"/>
          </w:tcPr>
          <w:p w:rsidR="00E92954" w:rsidRDefault="003F2132" w:rsidP="00892280">
            <w:pPr>
              <w:adjustRightInd w:val="0"/>
              <w:snapToGrid w:val="0"/>
              <w:spacing w:beforeLines="10" w:afterLines="10"/>
              <w:jc w:val="center"/>
              <w:rPr>
                <w:bCs/>
              </w:rPr>
            </w:pPr>
            <w:r>
              <w:rPr>
                <w:rFonts w:hint="eastAsia"/>
                <w:bCs/>
              </w:rPr>
              <w:t>得分</w:t>
            </w:r>
          </w:p>
        </w:tc>
        <w:tc>
          <w:tcPr>
            <w:tcW w:w="2494" w:type="dxa"/>
            <w:vAlign w:val="center"/>
          </w:tcPr>
          <w:p w:rsidR="00E92954" w:rsidRDefault="003F2132" w:rsidP="00892280">
            <w:pPr>
              <w:adjustRightInd w:val="0"/>
              <w:snapToGrid w:val="0"/>
              <w:spacing w:beforeLines="10" w:afterLines="10"/>
              <w:jc w:val="center"/>
              <w:rPr>
                <w:bCs/>
              </w:rPr>
            </w:pPr>
            <w:r>
              <w:rPr>
                <w:rFonts w:hint="eastAsia"/>
                <w:bCs/>
              </w:rPr>
              <w:t>说明</w:t>
            </w:r>
          </w:p>
        </w:tc>
      </w:tr>
      <w:tr w:rsidR="00E92954">
        <w:trPr>
          <w:trHeight w:val="340"/>
          <w:jc w:val="center"/>
        </w:trPr>
        <w:tc>
          <w:tcPr>
            <w:tcW w:w="4269" w:type="dxa"/>
            <w:vAlign w:val="center"/>
          </w:tcPr>
          <w:p w:rsidR="00E92954" w:rsidRDefault="003F2132" w:rsidP="00892280">
            <w:pPr>
              <w:spacing w:beforeLines="10" w:afterLines="10"/>
              <w:rPr>
                <w:rFonts w:ascii="宋体"/>
              </w:rPr>
            </w:pPr>
            <w:r>
              <w:rPr>
                <w:rFonts w:ascii="宋体" w:hint="eastAsia"/>
              </w:rPr>
              <w:t>能够根据课题目标，收集相关资料，确定研究方案，完成设计或仿真计算，并能对结果进行深入分析和判断。</w:t>
            </w:r>
          </w:p>
        </w:tc>
        <w:tc>
          <w:tcPr>
            <w:tcW w:w="1440" w:type="dxa"/>
            <w:vAlign w:val="center"/>
          </w:tcPr>
          <w:p w:rsidR="00E92954" w:rsidRDefault="003F2132" w:rsidP="00892280">
            <w:pPr>
              <w:spacing w:beforeLines="10" w:afterLines="10"/>
              <w:jc w:val="center"/>
              <w:rPr>
                <w:rFonts w:ascii="宋体"/>
              </w:rPr>
            </w:pPr>
            <w:r>
              <w:rPr>
                <w:rFonts w:ascii="宋体" w:hAnsi="宋体" w:hint="eastAsia"/>
              </w:rPr>
              <w:t>9-10分</w:t>
            </w:r>
          </w:p>
        </w:tc>
        <w:tc>
          <w:tcPr>
            <w:tcW w:w="2494" w:type="dxa"/>
            <w:vMerge w:val="restart"/>
            <w:vAlign w:val="center"/>
          </w:tcPr>
          <w:p w:rsidR="00E92954" w:rsidRDefault="003F2132" w:rsidP="00892280">
            <w:pPr>
              <w:spacing w:beforeLines="10" w:afterLines="10"/>
              <w:jc w:val="center"/>
              <w:rPr>
                <w:rFonts w:ascii="宋体"/>
              </w:rPr>
            </w:pPr>
            <w:r>
              <w:rPr>
                <w:rFonts w:ascii="宋体" w:hAnsi="宋体" w:hint="eastAsia"/>
              </w:rPr>
              <w:t>本项工作以加分形式反映，与（1）课堂考勤及表现、（2）课外作业、（3）课堂提问和讨论三项合计，总分不超过40分。</w:t>
            </w:r>
          </w:p>
        </w:tc>
      </w:tr>
      <w:tr w:rsidR="00E92954">
        <w:trPr>
          <w:trHeight w:val="340"/>
          <w:jc w:val="center"/>
        </w:trPr>
        <w:tc>
          <w:tcPr>
            <w:tcW w:w="4269" w:type="dxa"/>
            <w:vAlign w:val="center"/>
          </w:tcPr>
          <w:p w:rsidR="00E92954" w:rsidRDefault="003F2132" w:rsidP="00892280">
            <w:pPr>
              <w:spacing w:beforeLines="10" w:afterLines="10"/>
              <w:rPr>
                <w:rFonts w:ascii="宋体"/>
              </w:rPr>
            </w:pPr>
            <w:r>
              <w:rPr>
                <w:rFonts w:ascii="宋体" w:hint="eastAsia"/>
              </w:rPr>
              <w:t>能够根据课题目标，收集相关资料，确定研究方案，完成设计或仿真计算，但对结果无法进行深入分析和判断。</w:t>
            </w:r>
          </w:p>
        </w:tc>
        <w:tc>
          <w:tcPr>
            <w:tcW w:w="1440" w:type="dxa"/>
            <w:vAlign w:val="center"/>
          </w:tcPr>
          <w:p w:rsidR="00E92954" w:rsidRDefault="003F2132" w:rsidP="00892280">
            <w:pPr>
              <w:spacing w:beforeLines="10" w:afterLines="10"/>
              <w:jc w:val="center"/>
              <w:rPr>
                <w:rFonts w:ascii="宋体"/>
              </w:rPr>
            </w:pPr>
            <w:r>
              <w:rPr>
                <w:rFonts w:ascii="宋体" w:hAnsi="宋体" w:hint="eastAsia"/>
              </w:rPr>
              <w:t>6-8分</w:t>
            </w:r>
          </w:p>
        </w:tc>
        <w:tc>
          <w:tcPr>
            <w:tcW w:w="2494" w:type="dxa"/>
            <w:vMerge/>
            <w:vAlign w:val="center"/>
          </w:tcPr>
          <w:p w:rsidR="00E92954" w:rsidRDefault="00E92954" w:rsidP="00892280">
            <w:pPr>
              <w:spacing w:beforeLines="10" w:afterLines="10"/>
              <w:jc w:val="center"/>
              <w:rPr>
                <w:rFonts w:ascii="宋体"/>
              </w:rPr>
            </w:pPr>
          </w:p>
        </w:tc>
      </w:tr>
      <w:tr w:rsidR="00E92954">
        <w:trPr>
          <w:trHeight w:val="340"/>
          <w:jc w:val="center"/>
        </w:trPr>
        <w:tc>
          <w:tcPr>
            <w:tcW w:w="4269" w:type="dxa"/>
            <w:vAlign w:val="center"/>
          </w:tcPr>
          <w:p w:rsidR="00E92954" w:rsidRDefault="003F2132" w:rsidP="00892280">
            <w:pPr>
              <w:spacing w:beforeLines="10" w:afterLines="10"/>
              <w:rPr>
                <w:rFonts w:ascii="宋体"/>
              </w:rPr>
            </w:pPr>
            <w:r>
              <w:rPr>
                <w:rFonts w:ascii="宋体" w:hint="eastAsia"/>
              </w:rPr>
              <w:t>能够根据课题目标，收集相关资料，确定研究方案，但未能得到结果</w:t>
            </w:r>
          </w:p>
        </w:tc>
        <w:tc>
          <w:tcPr>
            <w:tcW w:w="1440" w:type="dxa"/>
            <w:vAlign w:val="center"/>
          </w:tcPr>
          <w:p w:rsidR="00E92954" w:rsidRDefault="003F2132" w:rsidP="00892280">
            <w:pPr>
              <w:spacing w:beforeLines="10" w:afterLines="10"/>
              <w:jc w:val="center"/>
              <w:rPr>
                <w:rFonts w:ascii="宋体"/>
              </w:rPr>
            </w:pPr>
            <w:r>
              <w:rPr>
                <w:rFonts w:ascii="宋体" w:hAnsi="宋体" w:hint="eastAsia"/>
              </w:rPr>
              <w:t>3-5分</w:t>
            </w:r>
          </w:p>
        </w:tc>
        <w:tc>
          <w:tcPr>
            <w:tcW w:w="2494" w:type="dxa"/>
            <w:vMerge/>
            <w:vAlign w:val="center"/>
          </w:tcPr>
          <w:p w:rsidR="00E92954" w:rsidRDefault="00E92954" w:rsidP="00892280">
            <w:pPr>
              <w:spacing w:beforeLines="10" w:afterLines="10"/>
              <w:jc w:val="center"/>
              <w:rPr>
                <w:rFonts w:ascii="宋体"/>
              </w:rPr>
            </w:pPr>
          </w:p>
        </w:tc>
      </w:tr>
      <w:tr w:rsidR="00E92954">
        <w:trPr>
          <w:trHeight w:val="340"/>
          <w:jc w:val="center"/>
        </w:trPr>
        <w:tc>
          <w:tcPr>
            <w:tcW w:w="4269" w:type="dxa"/>
            <w:vAlign w:val="center"/>
          </w:tcPr>
          <w:p w:rsidR="00E92954" w:rsidRDefault="003F2132" w:rsidP="00892280">
            <w:pPr>
              <w:spacing w:beforeLines="10" w:afterLines="10"/>
              <w:rPr>
                <w:rFonts w:ascii="宋体"/>
              </w:rPr>
            </w:pPr>
            <w:r>
              <w:rPr>
                <w:rFonts w:ascii="宋体" w:hint="eastAsia"/>
              </w:rPr>
              <w:t>工作进展不大或工作无进展。</w:t>
            </w:r>
          </w:p>
        </w:tc>
        <w:tc>
          <w:tcPr>
            <w:tcW w:w="1440" w:type="dxa"/>
            <w:vAlign w:val="center"/>
          </w:tcPr>
          <w:p w:rsidR="00E92954" w:rsidRDefault="003F2132" w:rsidP="00892280">
            <w:pPr>
              <w:spacing w:beforeLines="10" w:afterLines="10"/>
              <w:jc w:val="center"/>
              <w:rPr>
                <w:rFonts w:ascii="宋体"/>
              </w:rPr>
            </w:pPr>
            <w:r>
              <w:rPr>
                <w:rFonts w:ascii="宋体" w:hAnsi="宋体"/>
              </w:rPr>
              <w:t>0-</w:t>
            </w:r>
            <w:r>
              <w:rPr>
                <w:rFonts w:ascii="宋体" w:hAnsi="宋体" w:hint="eastAsia"/>
              </w:rPr>
              <w:t>2分</w:t>
            </w:r>
          </w:p>
        </w:tc>
        <w:tc>
          <w:tcPr>
            <w:tcW w:w="2494" w:type="dxa"/>
            <w:vMerge/>
            <w:vAlign w:val="center"/>
          </w:tcPr>
          <w:p w:rsidR="00E92954" w:rsidRDefault="00E92954" w:rsidP="00892280">
            <w:pPr>
              <w:spacing w:beforeLines="10" w:afterLines="10"/>
              <w:jc w:val="center"/>
              <w:rPr>
                <w:rFonts w:ascii="宋体"/>
              </w:rPr>
            </w:pPr>
          </w:p>
        </w:tc>
      </w:tr>
    </w:tbl>
    <w:p w:rsidR="00E92954" w:rsidRDefault="003F2132" w:rsidP="00892280">
      <w:pPr>
        <w:adjustRightInd w:val="0"/>
        <w:snapToGrid w:val="0"/>
        <w:spacing w:beforeLines="50" w:line="360" w:lineRule="auto"/>
        <w:jc w:val="left"/>
        <w:rPr>
          <w:rFonts w:ascii="宋体" w:hAnsi="宋体"/>
          <w:b/>
        </w:rPr>
      </w:pPr>
      <w:r>
        <w:rPr>
          <w:rFonts w:ascii="宋体" w:hAnsi="宋体"/>
          <w:b/>
        </w:rPr>
        <w:t>2.</w:t>
      </w:r>
      <w:r>
        <w:rPr>
          <w:rFonts w:ascii="宋体" w:hAnsi="宋体" w:hint="eastAsia"/>
          <w:b/>
        </w:rPr>
        <w:t>5期终考试</w:t>
      </w:r>
    </w:p>
    <w:p w:rsidR="00E92954" w:rsidRDefault="003F2132">
      <w:pPr>
        <w:adjustRightInd w:val="0"/>
        <w:snapToGrid w:val="0"/>
        <w:ind w:firstLineChars="200" w:firstLine="420"/>
        <w:rPr>
          <w:color w:val="000000"/>
        </w:rPr>
      </w:pPr>
      <w:r>
        <w:rPr>
          <w:rFonts w:hint="eastAsia"/>
          <w:color w:val="000000"/>
        </w:rPr>
        <w:t>按照教学目标合理分配试题内容，题型可以分为选择题、填空题、问答题、计算题等。双语授课模式中，考试试卷中可有部分中文试题。全英文授课模式中，考试试卷中全部为英文试题。</w:t>
      </w:r>
    </w:p>
    <w:p w:rsidR="00E92954" w:rsidRDefault="003F2132">
      <w:pPr>
        <w:adjustRightInd w:val="0"/>
        <w:snapToGrid w:val="0"/>
        <w:ind w:firstLineChars="200" w:firstLine="420"/>
        <w:rPr>
          <w:color w:val="000000"/>
        </w:rPr>
      </w:pPr>
      <w:r>
        <w:rPr>
          <w:rFonts w:hint="eastAsia"/>
          <w:color w:val="000000"/>
        </w:rPr>
        <w:t>试卷按百分制评分，折算成</w:t>
      </w:r>
      <w:r>
        <w:rPr>
          <w:rFonts w:hint="eastAsia"/>
          <w:color w:val="000000"/>
        </w:rPr>
        <w:t>6</w:t>
      </w:r>
      <w:r>
        <w:rPr>
          <w:color w:val="000000"/>
        </w:rPr>
        <w:t>0</w:t>
      </w:r>
      <w:r>
        <w:rPr>
          <w:rFonts w:hint="eastAsia"/>
          <w:color w:val="000000"/>
        </w:rPr>
        <w:t>分参加总评。对学生考卷，按照命题教师提供的参考答案进行评分。学生卷面成绩折算后，与平时成绩相加，为考核最终成绩。</w:t>
      </w:r>
    </w:p>
    <w:p w:rsidR="00E92954" w:rsidRDefault="003F2132" w:rsidP="00892280">
      <w:pPr>
        <w:adjustRightInd w:val="0"/>
        <w:snapToGrid w:val="0"/>
        <w:spacing w:beforeLines="50" w:line="360" w:lineRule="auto"/>
        <w:jc w:val="left"/>
        <w:rPr>
          <w:rFonts w:ascii="宋体" w:hAnsi="宋体"/>
          <w:b/>
        </w:rPr>
      </w:pPr>
      <w:r>
        <w:rPr>
          <w:rFonts w:ascii="宋体" w:hAnsi="宋体"/>
          <w:b/>
        </w:rPr>
        <w:t>2.</w:t>
      </w:r>
      <w:r>
        <w:rPr>
          <w:rFonts w:ascii="宋体" w:hAnsi="宋体" w:hint="eastAsia"/>
          <w:b/>
        </w:rPr>
        <w:t>5成绩汇总示例</w:t>
      </w:r>
    </w:p>
    <w:tbl>
      <w:tblPr>
        <w:tblW w:w="8040" w:type="dxa"/>
        <w:jc w:val="center"/>
        <w:tblInd w:w="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3"/>
        <w:gridCol w:w="1400"/>
        <w:gridCol w:w="1061"/>
        <w:gridCol w:w="1236"/>
        <w:gridCol w:w="1339"/>
        <w:gridCol w:w="1148"/>
        <w:gridCol w:w="1053"/>
      </w:tblGrid>
      <w:tr w:rsidR="00E92954">
        <w:trPr>
          <w:jc w:val="center"/>
        </w:trPr>
        <w:tc>
          <w:tcPr>
            <w:tcW w:w="803" w:type="dxa"/>
            <w:vAlign w:val="center"/>
          </w:tcPr>
          <w:p w:rsidR="00E92954" w:rsidRDefault="003F2132" w:rsidP="00892280">
            <w:pPr>
              <w:adjustRightInd w:val="0"/>
              <w:snapToGrid w:val="0"/>
              <w:spacing w:beforeLines="10" w:afterLines="10"/>
              <w:jc w:val="center"/>
              <w:rPr>
                <w:rFonts w:ascii="宋体"/>
              </w:rPr>
            </w:pPr>
            <w:r>
              <w:rPr>
                <w:rFonts w:ascii="宋体" w:hAnsi="宋体" w:hint="eastAsia"/>
              </w:rPr>
              <w:t>姓名</w:t>
            </w:r>
          </w:p>
        </w:tc>
        <w:tc>
          <w:tcPr>
            <w:tcW w:w="1400" w:type="dxa"/>
          </w:tcPr>
          <w:p w:rsidR="00E92954" w:rsidRDefault="003F2132" w:rsidP="00892280">
            <w:pPr>
              <w:adjustRightInd w:val="0"/>
              <w:snapToGrid w:val="0"/>
              <w:spacing w:beforeLines="10" w:afterLines="10"/>
              <w:jc w:val="center"/>
              <w:rPr>
                <w:rFonts w:ascii="宋体"/>
              </w:rPr>
            </w:pPr>
            <w:r>
              <w:rPr>
                <w:rFonts w:ascii="宋体" w:hAnsi="宋体" w:hint="eastAsia"/>
              </w:rPr>
              <w:t>课堂考勤与表现</w:t>
            </w:r>
          </w:p>
        </w:tc>
        <w:tc>
          <w:tcPr>
            <w:tcW w:w="1061" w:type="dxa"/>
            <w:vAlign w:val="center"/>
          </w:tcPr>
          <w:p w:rsidR="00E92954" w:rsidRDefault="003F2132" w:rsidP="00892280">
            <w:pPr>
              <w:adjustRightInd w:val="0"/>
              <w:snapToGrid w:val="0"/>
              <w:spacing w:beforeLines="10" w:afterLines="10"/>
              <w:jc w:val="center"/>
              <w:rPr>
                <w:rFonts w:ascii="宋体"/>
              </w:rPr>
            </w:pPr>
            <w:r>
              <w:rPr>
                <w:rFonts w:ascii="宋体" w:hAnsi="宋体" w:hint="eastAsia"/>
              </w:rPr>
              <w:t>平时作业</w:t>
            </w:r>
          </w:p>
        </w:tc>
        <w:tc>
          <w:tcPr>
            <w:tcW w:w="1236" w:type="dxa"/>
            <w:vAlign w:val="center"/>
          </w:tcPr>
          <w:p w:rsidR="00E92954" w:rsidRDefault="003F2132" w:rsidP="00892280">
            <w:pPr>
              <w:adjustRightInd w:val="0"/>
              <w:snapToGrid w:val="0"/>
              <w:spacing w:beforeLines="10" w:afterLines="10"/>
              <w:jc w:val="center"/>
              <w:rPr>
                <w:rFonts w:ascii="宋体"/>
              </w:rPr>
            </w:pPr>
            <w:r>
              <w:rPr>
                <w:rFonts w:ascii="宋体" w:hAnsi="宋体" w:hint="eastAsia"/>
              </w:rPr>
              <w:t>课堂提问和</w:t>
            </w:r>
            <w:r>
              <w:rPr>
                <w:rFonts w:ascii="宋体" w:hint="eastAsia"/>
              </w:rPr>
              <w:t>讨论</w:t>
            </w:r>
          </w:p>
        </w:tc>
        <w:tc>
          <w:tcPr>
            <w:tcW w:w="1339" w:type="dxa"/>
          </w:tcPr>
          <w:p w:rsidR="00E92954" w:rsidRDefault="003F2132" w:rsidP="00892280">
            <w:pPr>
              <w:adjustRightInd w:val="0"/>
              <w:snapToGrid w:val="0"/>
              <w:spacing w:beforeLines="10" w:afterLines="10"/>
              <w:jc w:val="center"/>
              <w:rPr>
                <w:rFonts w:ascii="宋体"/>
              </w:rPr>
            </w:pPr>
            <w:r>
              <w:rPr>
                <w:rFonts w:hint="eastAsia"/>
                <w:color w:val="000000"/>
              </w:rPr>
              <w:t>课外作业（加分项）</w:t>
            </w:r>
          </w:p>
        </w:tc>
        <w:tc>
          <w:tcPr>
            <w:tcW w:w="1148" w:type="dxa"/>
            <w:vAlign w:val="center"/>
          </w:tcPr>
          <w:p w:rsidR="00E92954" w:rsidRDefault="003F2132" w:rsidP="00892280">
            <w:pPr>
              <w:adjustRightInd w:val="0"/>
              <w:snapToGrid w:val="0"/>
              <w:spacing w:beforeLines="10" w:afterLines="10"/>
              <w:jc w:val="center"/>
              <w:rPr>
                <w:rFonts w:ascii="宋体"/>
              </w:rPr>
            </w:pPr>
            <w:r>
              <w:rPr>
                <w:rFonts w:ascii="宋体" w:hAnsi="宋体" w:hint="eastAsia"/>
              </w:rPr>
              <w:t>期终考试</w:t>
            </w:r>
          </w:p>
        </w:tc>
        <w:tc>
          <w:tcPr>
            <w:tcW w:w="1053" w:type="dxa"/>
            <w:vAlign w:val="center"/>
          </w:tcPr>
          <w:p w:rsidR="00E92954" w:rsidRDefault="003F2132" w:rsidP="00892280">
            <w:pPr>
              <w:adjustRightInd w:val="0"/>
              <w:snapToGrid w:val="0"/>
              <w:spacing w:beforeLines="10" w:afterLines="10"/>
              <w:jc w:val="center"/>
              <w:rPr>
                <w:rFonts w:ascii="宋体"/>
              </w:rPr>
            </w:pPr>
            <w:r>
              <w:rPr>
                <w:rFonts w:ascii="宋体" w:hAnsi="宋体" w:hint="eastAsia"/>
              </w:rPr>
              <w:t>总评</w:t>
            </w:r>
          </w:p>
        </w:tc>
      </w:tr>
      <w:tr w:rsidR="00E92954">
        <w:trPr>
          <w:jc w:val="center"/>
        </w:trPr>
        <w:tc>
          <w:tcPr>
            <w:tcW w:w="803" w:type="dxa"/>
            <w:vAlign w:val="center"/>
          </w:tcPr>
          <w:p w:rsidR="00E92954" w:rsidRDefault="003F2132" w:rsidP="00892280">
            <w:pPr>
              <w:adjustRightInd w:val="0"/>
              <w:snapToGrid w:val="0"/>
              <w:spacing w:beforeLines="10" w:afterLines="10"/>
              <w:jc w:val="center"/>
              <w:rPr>
                <w:rFonts w:ascii="宋体"/>
              </w:rPr>
            </w:pPr>
            <w:r>
              <w:rPr>
                <w:rFonts w:ascii="宋体" w:hAnsi="宋体" w:hint="eastAsia"/>
              </w:rPr>
              <w:t>张三</w:t>
            </w:r>
          </w:p>
        </w:tc>
        <w:tc>
          <w:tcPr>
            <w:tcW w:w="1400" w:type="dxa"/>
          </w:tcPr>
          <w:p w:rsidR="00E92954" w:rsidRDefault="003F2132" w:rsidP="00892280">
            <w:pPr>
              <w:adjustRightInd w:val="0"/>
              <w:snapToGrid w:val="0"/>
              <w:spacing w:beforeLines="10" w:afterLines="10"/>
              <w:jc w:val="center"/>
              <w:rPr>
                <w:rFonts w:ascii="宋体"/>
              </w:rPr>
            </w:pPr>
            <w:r>
              <w:rPr>
                <w:rFonts w:ascii="宋体"/>
              </w:rPr>
              <w:t>16</w:t>
            </w:r>
          </w:p>
        </w:tc>
        <w:tc>
          <w:tcPr>
            <w:tcW w:w="1061" w:type="dxa"/>
            <w:vAlign w:val="center"/>
          </w:tcPr>
          <w:p w:rsidR="00E92954" w:rsidRDefault="003F2132" w:rsidP="00892280">
            <w:pPr>
              <w:adjustRightInd w:val="0"/>
              <w:snapToGrid w:val="0"/>
              <w:spacing w:beforeLines="10" w:afterLines="10"/>
              <w:jc w:val="center"/>
              <w:rPr>
                <w:rFonts w:ascii="宋体"/>
              </w:rPr>
            </w:pPr>
            <w:r>
              <w:rPr>
                <w:rFonts w:ascii="宋体" w:hAnsi="宋体"/>
              </w:rPr>
              <w:t>12</w:t>
            </w:r>
          </w:p>
        </w:tc>
        <w:tc>
          <w:tcPr>
            <w:tcW w:w="1236" w:type="dxa"/>
            <w:vAlign w:val="center"/>
          </w:tcPr>
          <w:p w:rsidR="00E92954" w:rsidRDefault="003F2132" w:rsidP="00892280">
            <w:pPr>
              <w:adjustRightInd w:val="0"/>
              <w:snapToGrid w:val="0"/>
              <w:spacing w:beforeLines="10" w:afterLines="10"/>
              <w:jc w:val="center"/>
              <w:rPr>
                <w:rFonts w:ascii="宋体"/>
              </w:rPr>
            </w:pPr>
            <w:r>
              <w:rPr>
                <w:rFonts w:ascii="宋体" w:hAnsi="宋体" w:hint="eastAsia"/>
              </w:rPr>
              <w:t>4</w:t>
            </w:r>
          </w:p>
        </w:tc>
        <w:tc>
          <w:tcPr>
            <w:tcW w:w="1339" w:type="dxa"/>
          </w:tcPr>
          <w:p w:rsidR="00E92954" w:rsidRDefault="003F2132" w:rsidP="00892280">
            <w:pPr>
              <w:adjustRightInd w:val="0"/>
              <w:snapToGrid w:val="0"/>
              <w:spacing w:beforeLines="10" w:afterLines="10"/>
              <w:jc w:val="center"/>
              <w:rPr>
                <w:rFonts w:ascii="宋体" w:hAnsi="宋体"/>
              </w:rPr>
            </w:pPr>
            <w:r>
              <w:rPr>
                <w:rFonts w:ascii="宋体" w:hAnsi="宋体" w:hint="eastAsia"/>
              </w:rPr>
              <w:t>6</w:t>
            </w:r>
          </w:p>
        </w:tc>
        <w:tc>
          <w:tcPr>
            <w:tcW w:w="1148" w:type="dxa"/>
            <w:vAlign w:val="center"/>
          </w:tcPr>
          <w:p w:rsidR="00E92954" w:rsidRDefault="003F2132" w:rsidP="00892280">
            <w:pPr>
              <w:adjustRightInd w:val="0"/>
              <w:snapToGrid w:val="0"/>
              <w:spacing w:beforeLines="10" w:afterLines="10"/>
              <w:jc w:val="center"/>
              <w:rPr>
                <w:rFonts w:ascii="宋体"/>
              </w:rPr>
            </w:pPr>
            <w:r>
              <w:rPr>
                <w:rFonts w:ascii="宋体" w:hAnsi="宋体"/>
              </w:rPr>
              <w:t>45</w:t>
            </w:r>
          </w:p>
        </w:tc>
        <w:tc>
          <w:tcPr>
            <w:tcW w:w="1053" w:type="dxa"/>
            <w:vAlign w:val="center"/>
          </w:tcPr>
          <w:p w:rsidR="00E92954" w:rsidRDefault="003F2132" w:rsidP="00892280">
            <w:pPr>
              <w:adjustRightInd w:val="0"/>
              <w:snapToGrid w:val="0"/>
              <w:spacing w:beforeLines="10" w:afterLines="10"/>
              <w:jc w:val="center"/>
              <w:rPr>
                <w:rFonts w:ascii="宋体"/>
              </w:rPr>
            </w:pPr>
            <w:r>
              <w:rPr>
                <w:rFonts w:ascii="宋体" w:hAnsi="宋体"/>
              </w:rPr>
              <w:t>8</w:t>
            </w:r>
            <w:r>
              <w:rPr>
                <w:rFonts w:ascii="宋体" w:hAnsi="宋体" w:hint="eastAsia"/>
              </w:rPr>
              <w:t>3</w:t>
            </w:r>
          </w:p>
        </w:tc>
      </w:tr>
      <w:tr w:rsidR="00E92954">
        <w:trPr>
          <w:jc w:val="center"/>
        </w:trPr>
        <w:tc>
          <w:tcPr>
            <w:tcW w:w="803" w:type="dxa"/>
            <w:vAlign w:val="center"/>
          </w:tcPr>
          <w:p w:rsidR="00E92954" w:rsidRDefault="003F2132" w:rsidP="00892280">
            <w:pPr>
              <w:adjustRightInd w:val="0"/>
              <w:snapToGrid w:val="0"/>
              <w:spacing w:beforeLines="10" w:afterLines="10"/>
              <w:jc w:val="center"/>
              <w:rPr>
                <w:rFonts w:ascii="宋体"/>
              </w:rPr>
            </w:pPr>
            <w:r>
              <w:rPr>
                <w:rFonts w:ascii="宋体" w:hAnsi="宋体" w:hint="eastAsia"/>
              </w:rPr>
              <w:t>李四</w:t>
            </w:r>
          </w:p>
        </w:tc>
        <w:tc>
          <w:tcPr>
            <w:tcW w:w="1400" w:type="dxa"/>
          </w:tcPr>
          <w:p w:rsidR="00E92954" w:rsidRDefault="003F2132" w:rsidP="00892280">
            <w:pPr>
              <w:adjustRightInd w:val="0"/>
              <w:snapToGrid w:val="0"/>
              <w:spacing w:beforeLines="10" w:afterLines="10"/>
              <w:jc w:val="center"/>
              <w:rPr>
                <w:rFonts w:ascii="宋体"/>
              </w:rPr>
            </w:pPr>
            <w:r>
              <w:rPr>
                <w:rFonts w:ascii="宋体"/>
              </w:rPr>
              <w:t>10</w:t>
            </w:r>
          </w:p>
        </w:tc>
        <w:tc>
          <w:tcPr>
            <w:tcW w:w="1061" w:type="dxa"/>
            <w:vAlign w:val="center"/>
          </w:tcPr>
          <w:p w:rsidR="00E92954" w:rsidRDefault="003F2132" w:rsidP="00892280">
            <w:pPr>
              <w:adjustRightInd w:val="0"/>
              <w:snapToGrid w:val="0"/>
              <w:spacing w:beforeLines="10" w:afterLines="10"/>
              <w:jc w:val="center"/>
              <w:rPr>
                <w:rFonts w:ascii="宋体"/>
              </w:rPr>
            </w:pPr>
            <w:r>
              <w:rPr>
                <w:rFonts w:ascii="宋体" w:hAnsi="宋体"/>
              </w:rPr>
              <w:t>8</w:t>
            </w:r>
          </w:p>
        </w:tc>
        <w:tc>
          <w:tcPr>
            <w:tcW w:w="1236" w:type="dxa"/>
            <w:vAlign w:val="center"/>
          </w:tcPr>
          <w:p w:rsidR="00E92954" w:rsidRDefault="003F2132" w:rsidP="00892280">
            <w:pPr>
              <w:adjustRightInd w:val="0"/>
              <w:snapToGrid w:val="0"/>
              <w:spacing w:beforeLines="10" w:afterLines="10"/>
              <w:jc w:val="center"/>
              <w:rPr>
                <w:rFonts w:ascii="宋体"/>
              </w:rPr>
            </w:pPr>
            <w:r>
              <w:rPr>
                <w:rFonts w:ascii="宋体" w:hAnsi="宋体" w:hint="eastAsia"/>
              </w:rPr>
              <w:t>2</w:t>
            </w:r>
          </w:p>
        </w:tc>
        <w:tc>
          <w:tcPr>
            <w:tcW w:w="1339" w:type="dxa"/>
          </w:tcPr>
          <w:p w:rsidR="00E92954" w:rsidRDefault="003F2132" w:rsidP="00892280">
            <w:pPr>
              <w:adjustRightInd w:val="0"/>
              <w:snapToGrid w:val="0"/>
              <w:spacing w:beforeLines="10" w:afterLines="10"/>
              <w:jc w:val="center"/>
              <w:rPr>
                <w:rFonts w:ascii="宋体" w:hAnsi="宋体"/>
              </w:rPr>
            </w:pPr>
            <w:r>
              <w:rPr>
                <w:rFonts w:ascii="宋体" w:hAnsi="宋体" w:hint="eastAsia"/>
              </w:rPr>
              <w:t>3</w:t>
            </w:r>
          </w:p>
        </w:tc>
        <w:tc>
          <w:tcPr>
            <w:tcW w:w="1148" w:type="dxa"/>
            <w:vAlign w:val="center"/>
          </w:tcPr>
          <w:p w:rsidR="00E92954" w:rsidRDefault="003F2132" w:rsidP="00892280">
            <w:pPr>
              <w:adjustRightInd w:val="0"/>
              <w:snapToGrid w:val="0"/>
              <w:spacing w:beforeLines="10" w:afterLines="10"/>
              <w:jc w:val="center"/>
              <w:rPr>
                <w:rFonts w:ascii="宋体"/>
              </w:rPr>
            </w:pPr>
            <w:r>
              <w:rPr>
                <w:rFonts w:ascii="宋体" w:hAnsi="宋体"/>
              </w:rPr>
              <w:t>30</w:t>
            </w:r>
          </w:p>
        </w:tc>
        <w:tc>
          <w:tcPr>
            <w:tcW w:w="1053" w:type="dxa"/>
            <w:vAlign w:val="center"/>
          </w:tcPr>
          <w:p w:rsidR="00E92954" w:rsidRDefault="003F2132" w:rsidP="00892280">
            <w:pPr>
              <w:adjustRightInd w:val="0"/>
              <w:snapToGrid w:val="0"/>
              <w:spacing w:beforeLines="10" w:afterLines="10"/>
              <w:jc w:val="center"/>
              <w:rPr>
                <w:rFonts w:ascii="宋体"/>
              </w:rPr>
            </w:pPr>
            <w:r>
              <w:rPr>
                <w:rFonts w:ascii="宋体" w:hAnsi="宋体"/>
              </w:rPr>
              <w:t>55</w:t>
            </w:r>
          </w:p>
        </w:tc>
      </w:tr>
      <w:tr w:rsidR="00E92954">
        <w:trPr>
          <w:jc w:val="center"/>
        </w:trPr>
        <w:tc>
          <w:tcPr>
            <w:tcW w:w="803" w:type="dxa"/>
            <w:vAlign w:val="center"/>
          </w:tcPr>
          <w:p w:rsidR="00E92954" w:rsidRDefault="003F2132" w:rsidP="00892280">
            <w:pPr>
              <w:adjustRightInd w:val="0"/>
              <w:snapToGrid w:val="0"/>
              <w:spacing w:beforeLines="10" w:afterLines="10"/>
              <w:jc w:val="center"/>
              <w:rPr>
                <w:rFonts w:ascii="宋体"/>
              </w:rPr>
            </w:pPr>
            <w:r>
              <w:rPr>
                <w:rFonts w:ascii="宋体" w:hAnsi="宋体" w:hint="eastAsia"/>
              </w:rPr>
              <w:t>……</w:t>
            </w:r>
          </w:p>
        </w:tc>
        <w:tc>
          <w:tcPr>
            <w:tcW w:w="1400" w:type="dxa"/>
          </w:tcPr>
          <w:p w:rsidR="00E92954" w:rsidRDefault="00E92954" w:rsidP="00892280">
            <w:pPr>
              <w:adjustRightInd w:val="0"/>
              <w:snapToGrid w:val="0"/>
              <w:spacing w:beforeLines="10" w:afterLines="10"/>
              <w:jc w:val="center"/>
              <w:rPr>
                <w:rFonts w:ascii="宋体"/>
              </w:rPr>
            </w:pPr>
          </w:p>
        </w:tc>
        <w:tc>
          <w:tcPr>
            <w:tcW w:w="1061" w:type="dxa"/>
          </w:tcPr>
          <w:p w:rsidR="00E92954" w:rsidRDefault="003F2132" w:rsidP="00892280">
            <w:pPr>
              <w:spacing w:beforeLines="10" w:afterLines="10"/>
              <w:jc w:val="center"/>
              <w:rPr>
                <w:rFonts w:ascii="宋体"/>
              </w:rPr>
            </w:pPr>
            <w:r>
              <w:rPr>
                <w:rFonts w:ascii="宋体" w:hAnsi="宋体" w:hint="eastAsia"/>
              </w:rPr>
              <w:t>……</w:t>
            </w:r>
          </w:p>
        </w:tc>
        <w:tc>
          <w:tcPr>
            <w:tcW w:w="1236" w:type="dxa"/>
          </w:tcPr>
          <w:p w:rsidR="00E92954" w:rsidRDefault="003F2132" w:rsidP="00892280">
            <w:pPr>
              <w:spacing w:beforeLines="10" w:afterLines="10"/>
              <w:jc w:val="center"/>
              <w:rPr>
                <w:rFonts w:ascii="宋体"/>
              </w:rPr>
            </w:pPr>
            <w:r>
              <w:rPr>
                <w:rFonts w:ascii="宋体" w:hAnsi="宋体" w:hint="eastAsia"/>
              </w:rPr>
              <w:t>……</w:t>
            </w:r>
          </w:p>
        </w:tc>
        <w:tc>
          <w:tcPr>
            <w:tcW w:w="1339" w:type="dxa"/>
          </w:tcPr>
          <w:p w:rsidR="00E92954" w:rsidRDefault="00E92954" w:rsidP="00892280">
            <w:pPr>
              <w:spacing w:beforeLines="10" w:afterLines="10"/>
              <w:jc w:val="center"/>
              <w:rPr>
                <w:rFonts w:ascii="宋体"/>
              </w:rPr>
            </w:pPr>
          </w:p>
        </w:tc>
        <w:tc>
          <w:tcPr>
            <w:tcW w:w="1148" w:type="dxa"/>
          </w:tcPr>
          <w:p w:rsidR="00E92954" w:rsidRDefault="003F2132" w:rsidP="00892280">
            <w:pPr>
              <w:spacing w:beforeLines="10" w:afterLines="10"/>
              <w:jc w:val="center"/>
              <w:rPr>
                <w:rFonts w:ascii="宋体"/>
              </w:rPr>
            </w:pPr>
            <w:r>
              <w:rPr>
                <w:rFonts w:ascii="宋体" w:hAnsi="宋体" w:hint="eastAsia"/>
              </w:rPr>
              <w:t>……</w:t>
            </w:r>
          </w:p>
        </w:tc>
        <w:tc>
          <w:tcPr>
            <w:tcW w:w="1053" w:type="dxa"/>
          </w:tcPr>
          <w:p w:rsidR="00E92954" w:rsidRDefault="003F2132" w:rsidP="00892280">
            <w:pPr>
              <w:spacing w:beforeLines="10" w:afterLines="10"/>
              <w:jc w:val="center"/>
              <w:rPr>
                <w:rFonts w:ascii="宋体"/>
              </w:rPr>
            </w:pPr>
            <w:r>
              <w:rPr>
                <w:rFonts w:ascii="宋体" w:hAnsi="宋体" w:hint="eastAsia"/>
              </w:rPr>
              <w:t>……</w:t>
            </w:r>
          </w:p>
        </w:tc>
      </w:tr>
    </w:tbl>
    <w:p w:rsidR="00E92954" w:rsidRDefault="00E92954" w:rsidP="00892280">
      <w:pPr>
        <w:adjustRightInd w:val="0"/>
        <w:snapToGrid w:val="0"/>
        <w:spacing w:afterLines="50"/>
        <w:rPr>
          <w:color w:val="000000"/>
        </w:rPr>
      </w:pPr>
    </w:p>
    <w:p w:rsidR="00E92954" w:rsidRDefault="00E92954" w:rsidP="00892280">
      <w:pPr>
        <w:adjustRightInd w:val="0"/>
        <w:snapToGrid w:val="0"/>
        <w:spacing w:afterLines="50"/>
        <w:rPr>
          <w:color w:val="000000"/>
        </w:rPr>
      </w:pPr>
    </w:p>
    <w:tbl>
      <w:tblPr>
        <w:tblW w:w="8090" w:type="dxa"/>
        <w:jc w:val="center"/>
        <w:tblInd w:w="432" w:type="dxa"/>
        <w:tblLayout w:type="fixed"/>
        <w:tblLook w:val="04A0"/>
      </w:tblPr>
      <w:tblGrid>
        <w:gridCol w:w="1803"/>
        <w:gridCol w:w="2268"/>
        <w:gridCol w:w="1559"/>
        <w:gridCol w:w="2460"/>
      </w:tblGrid>
      <w:tr w:rsidR="00E92954">
        <w:trPr>
          <w:trHeight w:hRule="exact" w:val="510"/>
          <w:jc w:val="center"/>
        </w:trPr>
        <w:tc>
          <w:tcPr>
            <w:tcW w:w="1803" w:type="dxa"/>
          </w:tcPr>
          <w:p w:rsidR="00E92954" w:rsidRDefault="003F2132">
            <w:pPr>
              <w:tabs>
                <w:tab w:val="left" w:pos="4859"/>
              </w:tabs>
              <w:adjustRightInd w:val="0"/>
              <w:snapToGrid w:val="0"/>
              <w:rPr>
                <w:rFonts w:ascii="黑体" w:eastAsia="黑体" w:hAnsi="宋体"/>
                <w:szCs w:val="21"/>
              </w:rPr>
            </w:pPr>
            <w:r>
              <w:rPr>
                <w:rFonts w:ascii="黑体" w:eastAsia="黑体" w:hAnsi="宋体" w:hint="eastAsia"/>
                <w:szCs w:val="21"/>
              </w:rPr>
              <w:t>大纲修订人：</w:t>
            </w:r>
          </w:p>
        </w:tc>
        <w:tc>
          <w:tcPr>
            <w:tcW w:w="2268" w:type="dxa"/>
          </w:tcPr>
          <w:p w:rsidR="00E92954" w:rsidRDefault="00E92954">
            <w:pPr>
              <w:tabs>
                <w:tab w:val="left" w:pos="0"/>
              </w:tabs>
              <w:adjustRightInd w:val="0"/>
              <w:snapToGrid w:val="0"/>
              <w:jc w:val="center"/>
              <w:rPr>
                <w:rFonts w:ascii="黑体" w:eastAsia="黑体" w:hAnsi="宋体"/>
                <w:szCs w:val="21"/>
              </w:rPr>
            </w:pPr>
          </w:p>
        </w:tc>
        <w:tc>
          <w:tcPr>
            <w:tcW w:w="1559" w:type="dxa"/>
          </w:tcPr>
          <w:p w:rsidR="00E92954" w:rsidRDefault="003F2132">
            <w:pPr>
              <w:tabs>
                <w:tab w:val="left" w:pos="4859"/>
              </w:tabs>
              <w:adjustRightInd w:val="0"/>
              <w:snapToGrid w:val="0"/>
              <w:rPr>
                <w:rFonts w:ascii="黑体" w:eastAsia="黑体" w:hAnsi="宋体"/>
                <w:szCs w:val="21"/>
              </w:rPr>
            </w:pPr>
            <w:r>
              <w:rPr>
                <w:rFonts w:ascii="黑体" w:eastAsia="黑体" w:hAnsi="宋体" w:hint="eastAsia"/>
                <w:szCs w:val="21"/>
              </w:rPr>
              <w:t>修订日期：</w:t>
            </w:r>
          </w:p>
        </w:tc>
        <w:tc>
          <w:tcPr>
            <w:tcW w:w="2460" w:type="dxa"/>
          </w:tcPr>
          <w:p w:rsidR="00E92954" w:rsidRDefault="003F2132">
            <w:pPr>
              <w:tabs>
                <w:tab w:val="left" w:pos="0"/>
              </w:tabs>
              <w:adjustRightInd w:val="0"/>
              <w:snapToGrid w:val="0"/>
              <w:jc w:val="center"/>
              <w:rPr>
                <w:rFonts w:ascii="黑体" w:eastAsia="黑体" w:hAnsi="宋体"/>
                <w:szCs w:val="21"/>
              </w:rPr>
            </w:pPr>
            <w:r>
              <w:rPr>
                <w:rFonts w:ascii="黑体" w:eastAsia="黑体" w:hAnsi="宋体"/>
                <w:szCs w:val="21"/>
              </w:rPr>
              <w:t>20</w:t>
            </w:r>
            <w:r>
              <w:rPr>
                <w:rFonts w:ascii="黑体" w:eastAsia="黑体" w:hAnsi="宋体" w:hint="eastAsia"/>
                <w:szCs w:val="21"/>
              </w:rPr>
              <w:t>16</w:t>
            </w:r>
            <w:r>
              <w:rPr>
                <w:rFonts w:ascii="黑体" w:eastAsia="黑体" w:hAnsi="宋体"/>
                <w:szCs w:val="21"/>
              </w:rPr>
              <w:t>-</w:t>
            </w:r>
            <w:r>
              <w:rPr>
                <w:rFonts w:ascii="黑体" w:eastAsia="黑体" w:hAnsi="宋体" w:hint="eastAsia"/>
                <w:szCs w:val="21"/>
              </w:rPr>
              <w:t>6</w:t>
            </w:r>
          </w:p>
        </w:tc>
      </w:tr>
      <w:tr w:rsidR="00E92954">
        <w:trPr>
          <w:trHeight w:hRule="exact" w:val="510"/>
          <w:jc w:val="center"/>
        </w:trPr>
        <w:tc>
          <w:tcPr>
            <w:tcW w:w="1803" w:type="dxa"/>
          </w:tcPr>
          <w:p w:rsidR="00E92954" w:rsidRDefault="003F2132">
            <w:pPr>
              <w:tabs>
                <w:tab w:val="left" w:pos="4859"/>
              </w:tabs>
              <w:adjustRightInd w:val="0"/>
              <w:snapToGrid w:val="0"/>
              <w:rPr>
                <w:rFonts w:ascii="黑体" w:eastAsia="黑体" w:hAnsi="宋体"/>
                <w:szCs w:val="21"/>
              </w:rPr>
            </w:pPr>
            <w:r>
              <w:rPr>
                <w:rFonts w:ascii="黑体" w:eastAsia="黑体" w:hAnsi="宋体" w:hint="eastAsia"/>
                <w:szCs w:val="21"/>
              </w:rPr>
              <w:t>大纲审定人：</w:t>
            </w:r>
          </w:p>
        </w:tc>
        <w:tc>
          <w:tcPr>
            <w:tcW w:w="2268" w:type="dxa"/>
          </w:tcPr>
          <w:p w:rsidR="00E92954" w:rsidRDefault="00E92954">
            <w:pPr>
              <w:tabs>
                <w:tab w:val="left" w:pos="0"/>
              </w:tabs>
              <w:adjustRightInd w:val="0"/>
              <w:snapToGrid w:val="0"/>
              <w:jc w:val="center"/>
              <w:rPr>
                <w:rFonts w:ascii="黑体" w:eastAsia="黑体" w:hAnsi="宋体"/>
                <w:szCs w:val="21"/>
              </w:rPr>
            </w:pPr>
          </w:p>
        </w:tc>
        <w:tc>
          <w:tcPr>
            <w:tcW w:w="1559" w:type="dxa"/>
          </w:tcPr>
          <w:p w:rsidR="00E92954" w:rsidRDefault="003F2132">
            <w:pPr>
              <w:tabs>
                <w:tab w:val="left" w:pos="0"/>
              </w:tabs>
              <w:adjustRightInd w:val="0"/>
              <w:snapToGrid w:val="0"/>
              <w:rPr>
                <w:rFonts w:ascii="黑体" w:eastAsia="黑体" w:hAnsi="宋体"/>
                <w:szCs w:val="21"/>
              </w:rPr>
            </w:pPr>
            <w:r>
              <w:rPr>
                <w:rFonts w:ascii="黑体" w:eastAsia="黑体" w:hAnsi="宋体" w:hint="eastAsia"/>
                <w:szCs w:val="21"/>
              </w:rPr>
              <w:t>审定日期：</w:t>
            </w:r>
          </w:p>
        </w:tc>
        <w:tc>
          <w:tcPr>
            <w:tcW w:w="2460" w:type="dxa"/>
          </w:tcPr>
          <w:p w:rsidR="00E92954" w:rsidRDefault="00E92954">
            <w:pPr>
              <w:tabs>
                <w:tab w:val="left" w:pos="0"/>
              </w:tabs>
              <w:adjustRightInd w:val="0"/>
              <w:snapToGrid w:val="0"/>
              <w:jc w:val="center"/>
              <w:rPr>
                <w:color w:val="000000"/>
                <w:sz w:val="28"/>
                <w:szCs w:val="28"/>
              </w:rPr>
            </w:pPr>
          </w:p>
        </w:tc>
      </w:tr>
      <w:tr w:rsidR="00E92954">
        <w:trPr>
          <w:trHeight w:hRule="exact" w:val="510"/>
          <w:jc w:val="center"/>
        </w:trPr>
        <w:tc>
          <w:tcPr>
            <w:tcW w:w="1803" w:type="dxa"/>
            <w:vAlign w:val="center"/>
          </w:tcPr>
          <w:p w:rsidR="00E92954" w:rsidRDefault="003F2132">
            <w:pPr>
              <w:tabs>
                <w:tab w:val="left" w:pos="4859"/>
              </w:tabs>
              <w:adjustRightInd w:val="0"/>
              <w:snapToGrid w:val="0"/>
              <w:rPr>
                <w:rFonts w:ascii="黑体" w:eastAsia="黑体" w:hAnsi="宋体"/>
                <w:szCs w:val="21"/>
              </w:rPr>
            </w:pPr>
            <w:r>
              <w:rPr>
                <w:rFonts w:ascii="黑体" w:eastAsia="黑体" w:hAnsi="宋体" w:hint="eastAsia"/>
                <w:szCs w:val="21"/>
              </w:rPr>
              <w:t>主管院长：</w:t>
            </w:r>
          </w:p>
        </w:tc>
        <w:tc>
          <w:tcPr>
            <w:tcW w:w="2268" w:type="dxa"/>
          </w:tcPr>
          <w:p w:rsidR="00E92954" w:rsidRDefault="00E92954">
            <w:pPr>
              <w:tabs>
                <w:tab w:val="left" w:pos="4859"/>
              </w:tabs>
              <w:adjustRightInd w:val="0"/>
              <w:snapToGrid w:val="0"/>
              <w:jc w:val="center"/>
              <w:rPr>
                <w:rFonts w:ascii="黑体" w:eastAsia="黑体" w:hAnsi="宋体"/>
                <w:szCs w:val="21"/>
              </w:rPr>
            </w:pPr>
          </w:p>
        </w:tc>
        <w:tc>
          <w:tcPr>
            <w:tcW w:w="1559" w:type="dxa"/>
          </w:tcPr>
          <w:p w:rsidR="00E92954" w:rsidRDefault="00E92954">
            <w:pPr>
              <w:tabs>
                <w:tab w:val="left" w:pos="4859"/>
              </w:tabs>
              <w:adjustRightInd w:val="0"/>
              <w:snapToGrid w:val="0"/>
              <w:jc w:val="center"/>
              <w:rPr>
                <w:rFonts w:ascii="黑体" w:eastAsia="黑体" w:hAnsi="宋体"/>
                <w:szCs w:val="21"/>
              </w:rPr>
            </w:pPr>
          </w:p>
        </w:tc>
        <w:tc>
          <w:tcPr>
            <w:tcW w:w="2460" w:type="dxa"/>
          </w:tcPr>
          <w:p w:rsidR="00E92954" w:rsidRDefault="00E92954">
            <w:pPr>
              <w:tabs>
                <w:tab w:val="left" w:pos="0"/>
              </w:tabs>
              <w:adjustRightInd w:val="0"/>
              <w:snapToGrid w:val="0"/>
              <w:jc w:val="center"/>
              <w:rPr>
                <w:color w:val="000000"/>
                <w:sz w:val="28"/>
                <w:szCs w:val="28"/>
              </w:rPr>
            </w:pPr>
          </w:p>
        </w:tc>
      </w:tr>
    </w:tbl>
    <w:p w:rsidR="00E92954" w:rsidRDefault="00E92954">
      <w:pPr>
        <w:adjustRightInd w:val="0"/>
        <w:snapToGrid w:val="0"/>
        <w:rPr>
          <w:rFonts w:ascii="仿宋_GB2312" w:eastAsia="仿宋_GB2312"/>
          <w:sz w:val="28"/>
          <w:szCs w:val="28"/>
        </w:rPr>
      </w:pPr>
    </w:p>
    <w:p w:rsidR="00E92954" w:rsidRDefault="00E92954">
      <w:pPr>
        <w:rPr>
          <w:szCs w:val="28"/>
        </w:rPr>
      </w:pPr>
    </w:p>
    <w:p w:rsidR="00E92954" w:rsidRDefault="003F2132">
      <w:pPr>
        <w:widowControl/>
        <w:jc w:val="left"/>
        <w:rPr>
          <w:szCs w:val="28"/>
        </w:rPr>
      </w:pPr>
      <w:r>
        <w:rPr>
          <w:szCs w:val="28"/>
        </w:rPr>
        <w:br w:type="page"/>
      </w:r>
    </w:p>
    <w:p w:rsidR="00E92954" w:rsidRDefault="003F2132">
      <w:pPr>
        <w:pStyle w:val="ad"/>
        <w:rPr>
          <w:rFonts w:hint="eastAsia"/>
        </w:rPr>
      </w:pPr>
      <w:bookmarkStart w:id="5" w:name="_Toc508087818"/>
      <w:r>
        <w:lastRenderedPageBreak/>
        <w:t>《</w:t>
      </w:r>
      <w:r>
        <w:rPr>
          <w:rFonts w:hint="eastAsia"/>
        </w:rPr>
        <w:t>工程电磁场</w:t>
      </w:r>
      <w:r>
        <w:t>》课程教学大纲</w:t>
      </w:r>
      <w:bookmarkEnd w:id="5"/>
    </w:p>
    <w:p w:rsidR="00E92954" w:rsidRDefault="003F2132">
      <w:pPr>
        <w:tabs>
          <w:tab w:val="left" w:pos="4859"/>
        </w:tabs>
        <w:spacing w:line="312" w:lineRule="auto"/>
        <w:ind w:firstLineChars="200" w:firstLine="420"/>
      </w:pPr>
      <w:r>
        <w:rPr>
          <w:rFonts w:ascii="黑体" w:eastAsia="黑体" w:hAnsi="宋体" w:hint="eastAsia"/>
          <w:szCs w:val="21"/>
        </w:rPr>
        <w:t>课程中文名称</w:t>
      </w:r>
      <w:r>
        <w:rPr>
          <w:rFonts w:hint="eastAsia"/>
        </w:rPr>
        <w:t>：</w:t>
      </w:r>
      <w:r>
        <w:rPr>
          <w:rFonts w:ascii="黑体" w:eastAsia="黑体" w:hAnsi="宋体" w:hint="eastAsia"/>
          <w:szCs w:val="21"/>
        </w:rPr>
        <w:t>工程电磁场           课程英文名称</w:t>
      </w:r>
      <w:r>
        <w:rPr>
          <w:rFonts w:hint="eastAsia"/>
        </w:rPr>
        <w:t>：</w:t>
      </w:r>
      <w:r>
        <w:rPr>
          <w:rFonts w:eastAsia="黑体"/>
        </w:rPr>
        <w:t>Engineering electromagnetic fields</w:t>
      </w:r>
    </w:p>
    <w:p w:rsidR="00E92954" w:rsidRDefault="003F2132">
      <w:pPr>
        <w:tabs>
          <w:tab w:val="left" w:pos="4650"/>
        </w:tabs>
        <w:spacing w:line="312" w:lineRule="auto"/>
        <w:ind w:firstLineChars="200" w:firstLine="420"/>
        <w:rPr>
          <w:rFonts w:ascii="黑体" w:eastAsia="黑体" w:hAnsi="宋体"/>
          <w:szCs w:val="21"/>
        </w:rPr>
      </w:pPr>
      <w:r>
        <w:rPr>
          <w:rFonts w:ascii="黑体" w:eastAsia="黑体" w:hAnsi="宋体" w:hint="eastAsia"/>
          <w:szCs w:val="21"/>
        </w:rPr>
        <w:t>课程编号</w:t>
      </w:r>
      <w:r>
        <w:rPr>
          <w:rFonts w:hint="eastAsia"/>
        </w:rPr>
        <w:t>：</w:t>
      </w:r>
      <w:r>
        <w:rPr>
          <w:rFonts w:hAnsi="宋体" w:cs="宋体"/>
        </w:rPr>
        <w:t>C1</w:t>
      </w:r>
      <w:r>
        <w:rPr>
          <w:rFonts w:hAnsi="宋体" w:cs="宋体" w:hint="eastAsia"/>
        </w:rPr>
        <w:t xml:space="preserve">006                   </w:t>
      </w:r>
      <w:r>
        <w:rPr>
          <w:rFonts w:ascii="黑体" w:eastAsia="黑体" w:hAnsi="宋体" w:hint="eastAsia"/>
          <w:szCs w:val="21"/>
        </w:rPr>
        <w:t>应开课学期： 4</w:t>
      </w:r>
    </w:p>
    <w:p w:rsidR="00E92954" w:rsidRDefault="003F2132">
      <w:pPr>
        <w:tabs>
          <w:tab w:val="left" w:pos="4650"/>
        </w:tabs>
        <w:spacing w:line="312" w:lineRule="auto"/>
        <w:ind w:firstLineChars="200" w:firstLine="420"/>
      </w:pPr>
      <w:r>
        <w:rPr>
          <w:rFonts w:ascii="黑体" w:eastAsia="黑体" w:hAnsi="宋体" w:hint="eastAsia"/>
          <w:szCs w:val="21"/>
        </w:rPr>
        <w:t xml:space="preserve">学时 数：32               </w:t>
      </w:r>
      <w:r w:rsidR="00F14B71">
        <w:rPr>
          <w:rFonts w:ascii="黑体" w:eastAsia="黑体" w:hAnsi="宋体" w:hint="eastAsia"/>
          <w:szCs w:val="21"/>
        </w:rPr>
        <w:t xml:space="preserve">        </w:t>
      </w:r>
      <w:r>
        <w:rPr>
          <w:rFonts w:ascii="黑体" w:eastAsia="黑体" w:hAnsi="宋体" w:hint="eastAsia"/>
          <w:szCs w:val="21"/>
        </w:rPr>
        <w:t>学 分 数：2</w:t>
      </w:r>
    </w:p>
    <w:p w:rsidR="00E92954" w:rsidRDefault="003F2132">
      <w:pPr>
        <w:tabs>
          <w:tab w:val="left" w:pos="4859"/>
        </w:tabs>
        <w:spacing w:line="312" w:lineRule="auto"/>
        <w:ind w:firstLineChars="200" w:firstLine="420"/>
        <w:rPr>
          <w:rFonts w:ascii="黑体" w:eastAsia="黑体" w:hAnsi="宋体"/>
          <w:szCs w:val="21"/>
        </w:rPr>
      </w:pPr>
      <w:r>
        <w:rPr>
          <w:rFonts w:ascii="黑体" w:eastAsia="黑体" w:hAnsi="宋体" w:hint="eastAsia"/>
          <w:szCs w:val="21"/>
        </w:rPr>
        <w:t>适用专业：电气工程及其自动化      课程类型</w:t>
      </w:r>
      <w:r>
        <w:rPr>
          <w:rFonts w:hint="eastAsia"/>
        </w:rPr>
        <w:t>：</w:t>
      </w:r>
      <w:r>
        <w:rPr>
          <w:rFonts w:ascii="黑体" w:eastAsia="黑体" w:hAnsi="宋体" w:hint="eastAsia"/>
          <w:szCs w:val="21"/>
        </w:rPr>
        <w:t>专业核心课</w:t>
      </w:r>
    </w:p>
    <w:p w:rsidR="00E92954" w:rsidRDefault="003F2132">
      <w:pPr>
        <w:tabs>
          <w:tab w:val="left" w:pos="4960"/>
        </w:tabs>
        <w:spacing w:line="312" w:lineRule="auto"/>
        <w:ind w:firstLineChars="200" w:firstLine="420"/>
        <w:rPr>
          <w:rFonts w:ascii="黑体" w:eastAsia="黑体" w:hAnsi="宋体"/>
          <w:szCs w:val="21"/>
        </w:rPr>
      </w:pPr>
      <w:r>
        <w:rPr>
          <w:rFonts w:ascii="黑体" w:eastAsia="黑体" w:hAnsi="宋体" w:hint="eastAsia"/>
          <w:szCs w:val="21"/>
        </w:rPr>
        <w:t>先修课程</w:t>
      </w:r>
      <w:r>
        <w:rPr>
          <w:rFonts w:hint="eastAsia"/>
        </w:rPr>
        <w:t>：</w:t>
      </w:r>
      <w:r>
        <w:rPr>
          <w:rFonts w:ascii="黑体" w:eastAsia="黑体" w:hAnsi="宋体" w:hint="eastAsia"/>
          <w:szCs w:val="21"/>
        </w:rPr>
        <w:t>高等数学、大学物理</w:t>
      </w:r>
    </w:p>
    <w:p w:rsidR="00E92954" w:rsidRDefault="003F2132">
      <w:pPr>
        <w:tabs>
          <w:tab w:val="left" w:pos="4960"/>
        </w:tabs>
        <w:spacing w:line="312" w:lineRule="auto"/>
        <w:rPr>
          <w:rFonts w:ascii="黑体" w:eastAsia="黑体"/>
          <w:color w:val="000000"/>
          <w:sz w:val="24"/>
        </w:rPr>
      </w:pPr>
      <w:r>
        <w:rPr>
          <w:rFonts w:ascii="黑体" w:eastAsia="黑体" w:hint="eastAsia"/>
          <w:color w:val="000000"/>
          <w:sz w:val="24"/>
        </w:rPr>
        <w:t>一、课程性质</w:t>
      </w:r>
    </w:p>
    <w:p w:rsidR="00E92954" w:rsidRDefault="003F2132">
      <w:pPr>
        <w:tabs>
          <w:tab w:val="left" w:pos="0"/>
          <w:tab w:val="left" w:pos="2635"/>
        </w:tabs>
        <w:spacing w:line="360" w:lineRule="exact"/>
        <w:ind w:firstLineChars="200" w:firstLine="420"/>
        <w:rPr>
          <w:rFonts w:ascii="宋体" w:hAnsi="宋体"/>
          <w:color w:val="000000"/>
        </w:rPr>
      </w:pPr>
      <w:r>
        <w:rPr>
          <w:rFonts w:ascii="宋体" w:hAnsi="宋体" w:hint="eastAsia"/>
          <w:color w:val="000000"/>
        </w:rPr>
        <w:t>本课程是电气工程及其自动化专业的专业核心课程。工程电磁场是研究电气工程中电磁现象及其变化规律的科学，主要研究静电场、恒定电场、恒定磁场和时变电磁场的规律。通过对电磁场规律的研究，能够从整体上掌握电磁场的基本定律、基本规律和基本分析方法，最终为电气工程中电磁问题的提出、计算分析和电磁设计提供科学依据。</w:t>
      </w:r>
    </w:p>
    <w:p w:rsidR="00E92954" w:rsidRDefault="003F2132" w:rsidP="00892280">
      <w:pPr>
        <w:tabs>
          <w:tab w:val="left" w:pos="4960"/>
        </w:tabs>
        <w:spacing w:beforeLines="50" w:afterLines="50" w:line="312" w:lineRule="auto"/>
        <w:rPr>
          <w:rFonts w:ascii="黑体" w:eastAsia="黑体"/>
          <w:color w:val="000000"/>
          <w:sz w:val="24"/>
        </w:rPr>
      </w:pPr>
      <w:r>
        <w:rPr>
          <w:rFonts w:ascii="黑体" w:eastAsia="黑体" w:hint="eastAsia"/>
          <w:color w:val="000000"/>
          <w:sz w:val="24"/>
        </w:rPr>
        <w:t>二、课程目标</w:t>
      </w:r>
    </w:p>
    <w:p w:rsidR="00E92954" w:rsidRDefault="003F2132">
      <w:pPr>
        <w:pStyle w:val="a7"/>
        <w:spacing w:line="288" w:lineRule="auto"/>
        <w:ind w:firstLineChars="200" w:firstLine="420"/>
        <w:rPr>
          <w:color w:val="000000"/>
        </w:rPr>
      </w:pPr>
      <w:r>
        <w:rPr>
          <w:rFonts w:hint="eastAsia"/>
          <w:color w:val="000000"/>
        </w:rPr>
        <w:t>通过本课程的理论教学和实践训练，使学生具备下列能力：</w:t>
      </w:r>
    </w:p>
    <w:p w:rsidR="00E92954" w:rsidRDefault="003F2132">
      <w:pPr>
        <w:pStyle w:val="a7"/>
        <w:spacing w:line="288" w:lineRule="auto"/>
        <w:ind w:left="315" w:hangingChars="150" w:hanging="315"/>
        <w:rPr>
          <w:color w:val="000000"/>
        </w:rPr>
      </w:pPr>
      <w:r>
        <w:rPr>
          <w:rFonts w:hint="eastAsia"/>
          <w:color w:val="000000"/>
        </w:rPr>
        <w:t>1、能够运用数学、物理学知识恰当表述电磁场问题，能够将电磁场工程问题表述成物理问题和数学问题。</w:t>
      </w:r>
    </w:p>
    <w:p w:rsidR="00E92954" w:rsidRDefault="003F2132">
      <w:pPr>
        <w:pStyle w:val="a7"/>
        <w:spacing w:line="288" w:lineRule="auto"/>
        <w:ind w:firstLineChars="0" w:firstLine="0"/>
        <w:rPr>
          <w:color w:val="000000"/>
        </w:rPr>
      </w:pPr>
      <w:r>
        <w:rPr>
          <w:rFonts w:hint="eastAsia"/>
          <w:color w:val="000000"/>
        </w:rPr>
        <w:t>2、能够利用电气工程、计算机基础知识解决电气工程中的电磁场问题。</w:t>
      </w:r>
    </w:p>
    <w:p w:rsidR="00E92954" w:rsidRDefault="003F2132">
      <w:pPr>
        <w:pStyle w:val="a7"/>
        <w:spacing w:line="288" w:lineRule="auto"/>
        <w:ind w:firstLineChars="0" w:firstLine="0"/>
        <w:rPr>
          <w:color w:val="000000"/>
        </w:rPr>
      </w:pPr>
      <w:r>
        <w:rPr>
          <w:rFonts w:hint="eastAsia"/>
          <w:color w:val="000000"/>
        </w:rPr>
        <w:t>3、能够工程基础和专业知识分析和优化电力系统中的电磁场问题。</w:t>
      </w:r>
    </w:p>
    <w:p w:rsidR="00E92954" w:rsidRDefault="003F2132">
      <w:pPr>
        <w:pStyle w:val="a7"/>
        <w:spacing w:line="288" w:lineRule="auto"/>
        <w:ind w:firstLineChars="0" w:firstLine="0"/>
        <w:rPr>
          <w:color w:val="000000"/>
        </w:rPr>
      </w:pPr>
      <w:r>
        <w:rPr>
          <w:rFonts w:hint="eastAsia"/>
          <w:color w:val="000000"/>
        </w:rPr>
        <w:t>4、能够运用电磁场基本理论识别和判断电力系统问题的关键环节和电磁参数。</w:t>
      </w:r>
    </w:p>
    <w:p w:rsidR="00E92954" w:rsidRDefault="003F2132">
      <w:pPr>
        <w:pStyle w:val="a7"/>
        <w:spacing w:line="288" w:lineRule="auto"/>
        <w:ind w:firstLineChars="0" w:firstLine="0"/>
        <w:rPr>
          <w:color w:val="000000"/>
        </w:rPr>
      </w:pPr>
      <w:r>
        <w:rPr>
          <w:rFonts w:hint="eastAsia"/>
          <w:color w:val="000000"/>
        </w:rPr>
        <w:t>5、能够根据电磁场基本原理计算、优化设计方案，提出优化措施。</w:t>
      </w:r>
    </w:p>
    <w:p w:rsidR="00E92954" w:rsidRDefault="003F2132">
      <w:pPr>
        <w:pStyle w:val="a7"/>
        <w:spacing w:line="288" w:lineRule="auto"/>
        <w:ind w:left="315" w:hangingChars="150" w:hanging="315"/>
        <w:rPr>
          <w:color w:val="000000"/>
        </w:rPr>
      </w:pPr>
      <w:r>
        <w:rPr>
          <w:rFonts w:hint="eastAsia"/>
          <w:color w:val="000000"/>
        </w:rPr>
        <w:t>6、能够根据电气工程中电磁场基本问题选择、开发用于电磁场计算的技术、资源和工具用于解决工程问题。</w:t>
      </w:r>
    </w:p>
    <w:p w:rsidR="00E92954" w:rsidRDefault="003F2132" w:rsidP="00892280">
      <w:pPr>
        <w:tabs>
          <w:tab w:val="left" w:pos="4960"/>
        </w:tabs>
        <w:spacing w:beforeLines="50" w:afterLines="50" w:line="312" w:lineRule="auto"/>
        <w:rPr>
          <w:rFonts w:ascii="黑体" w:eastAsia="黑体"/>
          <w:color w:val="000000"/>
          <w:sz w:val="24"/>
        </w:rPr>
      </w:pPr>
      <w:r>
        <w:rPr>
          <w:rFonts w:ascii="黑体" w:eastAsia="黑体" w:hint="eastAsia"/>
          <w:color w:val="000000"/>
          <w:sz w:val="24"/>
        </w:rPr>
        <w:t>三、</w:t>
      </w:r>
      <w:r>
        <w:rPr>
          <w:rFonts w:ascii="黑体" w:eastAsia="黑体"/>
          <w:color w:val="000000"/>
          <w:sz w:val="24"/>
        </w:rPr>
        <w:t>支撑的毕业要求</w:t>
      </w:r>
    </w:p>
    <w:tbl>
      <w:tblPr>
        <w:tblW w:w="79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20"/>
        <w:gridCol w:w="2640"/>
        <w:gridCol w:w="2742"/>
      </w:tblGrid>
      <w:tr w:rsidR="00E92954">
        <w:trPr>
          <w:trHeight w:val="397"/>
        </w:trPr>
        <w:tc>
          <w:tcPr>
            <w:tcW w:w="2520" w:type="dxa"/>
            <w:tcBorders>
              <w:top w:val="single" w:sz="4" w:space="0" w:color="auto"/>
              <w:left w:val="single" w:sz="4" w:space="0" w:color="auto"/>
              <w:bottom w:val="single" w:sz="4" w:space="0" w:color="auto"/>
              <w:right w:val="single" w:sz="4" w:space="0" w:color="auto"/>
            </w:tcBorders>
            <w:vAlign w:val="center"/>
          </w:tcPr>
          <w:p w:rsidR="00E92954" w:rsidRDefault="003F2132">
            <w:pPr>
              <w:pStyle w:val="a8"/>
              <w:jc w:val="center"/>
              <w:rPr>
                <w:rFonts w:ascii="Times New Roman" w:hAnsi="Times New Roman"/>
                <w:b/>
                <w:szCs w:val="21"/>
                <w:lang w:val="en-US"/>
              </w:rPr>
            </w:pPr>
            <w:r>
              <w:rPr>
                <w:rFonts w:ascii="Times New Roman" w:hAnsi="Times New Roman" w:hint="eastAsia"/>
                <w:b/>
                <w:szCs w:val="21"/>
                <w:lang w:val="en-US"/>
              </w:rPr>
              <w:t>毕业要求</w:t>
            </w:r>
          </w:p>
        </w:tc>
        <w:tc>
          <w:tcPr>
            <w:tcW w:w="2640" w:type="dxa"/>
            <w:tcBorders>
              <w:top w:val="single" w:sz="4" w:space="0" w:color="auto"/>
              <w:left w:val="single" w:sz="4" w:space="0" w:color="auto"/>
              <w:bottom w:val="single" w:sz="4" w:space="0" w:color="auto"/>
              <w:right w:val="single" w:sz="4" w:space="0" w:color="auto"/>
            </w:tcBorders>
            <w:vAlign w:val="center"/>
          </w:tcPr>
          <w:p w:rsidR="00E92954" w:rsidRDefault="003F2132">
            <w:pPr>
              <w:pStyle w:val="a8"/>
              <w:jc w:val="center"/>
              <w:rPr>
                <w:rFonts w:ascii="Times New Roman" w:hAnsi="Times New Roman"/>
                <w:b/>
                <w:szCs w:val="21"/>
                <w:lang w:val="en-US"/>
              </w:rPr>
            </w:pPr>
            <w:bookmarkStart w:id="6" w:name="OLE_LINK4"/>
            <w:bookmarkStart w:id="7" w:name="OLE_LINK3"/>
            <w:r>
              <w:rPr>
                <w:rFonts w:ascii="Times New Roman" w:hAnsi="Times New Roman" w:hint="eastAsia"/>
                <w:b/>
                <w:szCs w:val="21"/>
                <w:lang w:val="en-US"/>
              </w:rPr>
              <w:t>相应支撑毕业要求指标点</w:t>
            </w:r>
            <w:bookmarkEnd w:id="6"/>
            <w:bookmarkEnd w:id="7"/>
          </w:p>
        </w:tc>
        <w:tc>
          <w:tcPr>
            <w:tcW w:w="2742" w:type="dxa"/>
            <w:tcBorders>
              <w:top w:val="single" w:sz="4" w:space="0" w:color="auto"/>
              <w:left w:val="single" w:sz="4" w:space="0" w:color="auto"/>
              <w:bottom w:val="single" w:sz="4" w:space="0" w:color="auto"/>
              <w:right w:val="single" w:sz="4" w:space="0" w:color="auto"/>
            </w:tcBorders>
            <w:vAlign w:val="center"/>
          </w:tcPr>
          <w:p w:rsidR="00E92954" w:rsidRDefault="003F2132">
            <w:pPr>
              <w:pStyle w:val="a8"/>
              <w:jc w:val="center"/>
              <w:rPr>
                <w:rFonts w:ascii="Times New Roman" w:hAnsi="Times New Roman"/>
                <w:b/>
                <w:szCs w:val="21"/>
                <w:lang w:val="en-US"/>
              </w:rPr>
            </w:pPr>
            <w:bookmarkStart w:id="8" w:name="OLE_LINK5"/>
            <w:bookmarkStart w:id="9" w:name="OLE_LINK6"/>
            <w:r>
              <w:rPr>
                <w:rFonts w:ascii="Times New Roman" w:hAnsi="Times New Roman" w:hint="eastAsia"/>
                <w:b/>
                <w:szCs w:val="21"/>
                <w:lang w:val="en-US"/>
              </w:rPr>
              <w:t>课程教学目标</w:t>
            </w:r>
            <w:proofErr w:type="gramStart"/>
            <w:r>
              <w:rPr>
                <w:rFonts w:ascii="Times New Roman" w:hAnsi="Times New Roman" w:hint="eastAsia"/>
                <w:b/>
                <w:szCs w:val="21"/>
                <w:lang w:val="en-US"/>
              </w:rPr>
              <w:t>及达成</w:t>
            </w:r>
            <w:proofErr w:type="gramEnd"/>
            <w:r>
              <w:rPr>
                <w:rFonts w:ascii="Times New Roman" w:hAnsi="Times New Roman" w:hint="eastAsia"/>
                <w:b/>
                <w:szCs w:val="21"/>
                <w:lang w:val="en-US"/>
              </w:rPr>
              <w:t>途径</w:t>
            </w:r>
            <w:bookmarkEnd w:id="8"/>
            <w:bookmarkEnd w:id="9"/>
          </w:p>
        </w:tc>
      </w:tr>
      <w:tr w:rsidR="00E92954">
        <w:trPr>
          <w:trHeight w:val="1622"/>
        </w:trPr>
        <w:tc>
          <w:tcPr>
            <w:tcW w:w="2520" w:type="dxa"/>
            <w:vMerge w:val="restart"/>
            <w:tcBorders>
              <w:top w:val="single" w:sz="4" w:space="0" w:color="auto"/>
              <w:left w:val="single" w:sz="4" w:space="0" w:color="auto"/>
              <w:right w:val="single" w:sz="4" w:space="0" w:color="auto"/>
            </w:tcBorders>
          </w:tcPr>
          <w:p w:rsidR="00E92954" w:rsidRDefault="003F2132">
            <w:pPr>
              <w:spacing w:line="360" w:lineRule="exact"/>
              <w:ind w:firstLineChars="200" w:firstLine="420"/>
              <w:jc w:val="left"/>
              <w:rPr>
                <w:szCs w:val="21"/>
              </w:rPr>
            </w:pPr>
            <w:r>
              <w:rPr>
                <w:color w:val="000000"/>
              </w:rPr>
              <w:t>1</w:t>
            </w:r>
            <w:r>
              <w:rPr>
                <w:rFonts w:hint="eastAsia"/>
                <w:color w:val="000000"/>
              </w:rPr>
              <w:t>.</w:t>
            </w:r>
            <w:r>
              <w:rPr>
                <w:rFonts w:hint="eastAsia"/>
                <w:color w:val="000000"/>
              </w:rPr>
              <w:t>能够将数学和物理等自然科学、工程基础知识、电气工程及相关领域专业知识用于解决复杂工程问题。</w:t>
            </w:r>
          </w:p>
        </w:tc>
        <w:tc>
          <w:tcPr>
            <w:tcW w:w="2640" w:type="dxa"/>
            <w:tcBorders>
              <w:top w:val="single" w:sz="4" w:space="0" w:color="auto"/>
              <w:left w:val="single" w:sz="4" w:space="0" w:color="auto"/>
              <w:right w:val="single" w:sz="4" w:space="0" w:color="auto"/>
            </w:tcBorders>
          </w:tcPr>
          <w:p w:rsidR="00E92954" w:rsidRDefault="003F2132">
            <w:pPr>
              <w:pStyle w:val="a8"/>
              <w:spacing w:line="312" w:lineRule="auto"/>
              <w:jc w:val="left"/>
              <w:rPr>
                <w:rFonts w:ascii="Times New Roman" w:hAnsi="Times New Roman"/>
                <w:szCs w:val="21"/>
                <w:lang w:val="en-US"/>
              </w:rPr>
            </w:pPr>
            <w:r>
              <w:rPr>
                <w:b/>
                <w:szCs w:val="21"/>
              </w:rPr>
              <w:t>指标点1.1</w:t>
            </w:r>
            <w:r>
              <w:rPr>
                <w:rFonts w:hint="eastAsia"/>
                <w:szCs w:val="21"/>
              </w:rPr>
              <w:t>：</w:t>
            </w:r>
            <w:r>
              <w:rPr>
                <w:szCs w:val="21"/>
              </w:rPr>
              <w:t>能够将数学、自然科学、工程基础和专业知识运用到电力系统</w:t>
            </w:r>
            <w:r>
              <w:rPr>
                <w:rFonts w:hint="eastAsia"/>
                <w:szCs w:val="21"/>
              </w:rPr>
              <w:t>复杂</w:t>
            </w:r>
            <w:r>
              <w:rPr>
                <w:szCs w:val="21"/>
              </w:rPr>
              <w:t>工程问题的恰当表述中</w:t>
            </w:r>
            <w:r>
              <w:rPr>
                <w:rFonts w:hint="eastAsia"/>
                <w:szCs w:val="21"/>
              </w:rPr>
              <w:t>。</w:t>
            </w:r>
          </w:p>
        </w:tc>
        <w:tc>
          <w:tcPr>
            <w:tcW w:w="2742" w:type="dxa"/>
            <w:tcBorders>
              <w:top w:val="single" w:sz="4" w:space="0" w:color="auto"/>
              <w:left w:val="single" w:sz="4" w:space="0" w:color="auto"/>
              <w:right w:val="single" w:sz="4" w:space="0" w:color="auto"/>
            </w:tcBorders>
          </w:tcPr>
          <w:p w:rsidR="00E92954" w:rsidRDefault="003F2132">
            <w:pPr>
              <w:spacing w:line="360" w:lineRule="exact"/>
              <w:jc w:val="left"/>
            </w:pPr>
            <w:r>
              <w:rPr>
                <w:rFonts w:hint="eastAsia"/>
                <w:b/>
              </w:rPr>
              <w:t>教学目标：</w:t>
            </w:r>
            <w:r>
              <w:rPr>
                <w:rFonts w:hint="eastAsia"/>
              </w:rPr>
              <w:t>1</w:t>
            </w:r>
            <w:r>
              <w:rPr>
                <w:rFonts w:hint="eastAsia"/>
              </w:rPr>
              <w:t>、</w:t>
            </w:r>
            <w:r>
              <w:rPr>
                <w:rFonts w:hint="eastAsia"/>
              </w:rPr>
              <w:t>2</w:t>
            </w:r>
            <w:r>
              <w:rPr>
                <w:rFonts w:hint="eastAsia"/>
              </w:rPr>
              <w:t>、</w:t>
            </w:r>
            <w:r>
              <w:rPr>
                <w:rFonts w:hint="eastAsia"/>
              </w:rPr>
              <w:t>3</w:t>
            </w:r>
          </w:p>
          <w:p w:rsidR="00E92954" w:rsidRDefault="003F2132">
            <w:pPr>
              <w:spacing w:line="360" w:lineRule="exact"/>
              <w:jc w:val="left"/>
            </w:pPr>
            <w:r>
              <w:rPr>
                <w:rFonts w:hint="eastAsia"/>
                <w:b/>
              </w:rPr>
              <w:t>达成途径：</w:t>
            </w:r>
            <w:r>
              <w:rPr>
                <w:rFonts w:hint="eastAsia"/>
              </w:rPr>
              <w:t>课堂讲解；平时作业；专题讨论。</w:t>
            </w:r>
          </w:p>
          <w:p w:rsidR="00E92954" w:rsidRDefault="00E92954">
            <w:pPr>
              <w:spacing w:line="360" w:lineRule="exact"/>
              <w:jc w:val="left"/>
            </w:pPr>
          </w:p>
        </w:tc>
      </w:tr>
      <w:tr w:rsidR="00E92954">
        <w:trPr>
          <w:trHeight w:val="1550"/>
        </w:trPr>
        <w:tc>
          <w:tcPr>
            <w:tcW w:w="2520" w:type="dxa"/>
            <w:vMerge/>
            <w:tcBorders>
              <w:left w:val="single" w:sz="4" w:space="0" w:color="auto"/>
              <w:right w:val="single" w:sz="4" w:space="0" w:color="auto"/>
            </w:tcBorders>
          </w:tcPr>
          <w:p w:rsidR="00E92954" w:rsidRDefault="00E92954">
            <w:pPr>
              <w:pStyle w:val="a8"/>
              <w:spacing w:line="312" w:lineRule="auto"/>
              <w:jc w:val="left"/>
              <w:rPr>
                <w:rFonts w:ascii="Times New Roman" w:hAnsi="Times New Roman"/>
                <w:szCs w:val="21"/>
                <w:lang w:val="en-US"/>
              </w:rPr>
            </w:pPr>
          </w:p>
        </w:tc>
        <w:tc>
          <w:tcPr>
            <w:tcW w:w="2640" w:type="dxa"/>
            <w:tcBorders>
              <w:top w:val="single" w:sz="4" w:space="0" w:color="auto"/>
              <w:left w:val="single" w:sz="4" w:space="0" w:color="auto"/>
              <w:right w:val="single" w:sz="4" w:space="0" w:color="auto"/>
            </w:tcBorders>
          </w:tcPr>
          <w:p w:rsidR="00E92954" w:rsidRDefault="003F2132">
            <w:pPr>
              <w:pStyle w:val="a8"/>
              <w:spacing w:line="312" w:lineRule="auto"/>
              <w:jc w:val="left"/>
              <w:rPr>
                <w:rFonts w:ascii="Times New Roman" w:hAnsi="Times New Roman"/>
                <w:szCs w:val="21"/>
                <w:lang w:val="en-US"/>
              </w:rPr>
            </w:pPr>
            <w:r>
              <w:rPr>
                <w:rFonts w:hint="eastAsia"/>
              </w:rPr>
              <w:t>指标点</w:t>
            </w:r>
            <w:r>
              <w:rPr>
                <w:rFonts w:hint="eastAsia"/>
                <w:szCs w:val="21"/>
              </w:rPr>
              <w:t>1.2</w:t>
            </w:r>
            <w:r>
              <w:rPr>
                <w:rFonts w:ascii="Times New Roman" w:hAnsi="Times New Roman" w:hint="eastAsia"/>
                <w:szCs w:val="21"/>
              </w:rPr>
              <w:t>能够将电气工程、控制工程和计算机的基础知识用于解决复杂电气工程问题</w:t>
            </w:r>
          </w:p>
        </w:tc>
        <w:tc>
          <w:tcPr>
            <w:tcW w:w="2742" w:type="dxa"/>
            <w:tcBorders>
              <w:top w:val="single" w:sz="4" w:space="0" w:color="auto"/>
              <w:left w:val="single" w:sz="4" w:space="0" w:color="auto"/>
              <w:right w:val="single" w:sz="4" w:space="0" w:color="auto"/>
            </w:tcBorders>
          </w:tcPr>
          <w:p w:rsidR="00E92954" w:rsidRDefault="003F2132">
            <w:pPr>
              <w:spacing w:line="360" w:lineRule="exact"/>
              <w:jc w:val="left"/>
            </w:pPr>
            <w:r>
              <w:rPr>
                <w:rFonts w:hint="eastAsia"/>
                <w:b/>
              </w:rPr>
              <w:t>教学目标：</w:t>
            </w:r>
            <w:r>
              <w:rPr>
                <w:rFonts w:hint="eastAsia"/>
              </w:rPr>
              <w:t>2</w:t>
            </w:r>
            <w:r>
              <w:rPr>
                <w:rFonts w:hint="eastAsia"/>
              </w:rPr>
              <w:t>、</w:t>
            </w:r>
            <w:r>
              <w:rPr>
                <w:rFonts w:hint="eastAsia"/>
              </w:rPr>
              <w:t>3</w:t>
            </w:r>
            <w:r>
              <w:rPr>
                <w:rFonts w:hint="eastAsia"/>
              </w:rPr>
              <w:t>、</w:t>
            </w:r>
            <w:r>
              <w:rPr>
                <w:rFonts w:hint="eastAsia"/>
              </w:rPr>
              <w:t>4</w:t>
            </w:r>
          </w:p>
          <w:p w:rsidR="00E92954" w:rsidRDefault="003F2132">
            <w:pPr>
              <w:spacing w:line="360" w:lineRule="exact"/>
              <w:jc w:val="left"/>
            </w:pPr>
            <w:r>
              <w:rPr>
                <w:rFonts w:hint="eastAsia"/>
                <w:b/>
              </w:rPr>
              <w:t>达成途径：</w:t>
            </w:r>
            <w:r>
              <w:rPr>
                <w:rFonts w:hint="eastAsia"/>
              </w:rPr>
              <w:t>课堂讲解；平时作业；上机实践；专题讨论。</w:t>
            </w:r>
          </w:p>
        </w:tc>
      </w:tr>
      <w:tr w:rsidR="00E92954">
        <w:trPr>
          <w:trHeight w:val="1070"/>
        </w:trPr>
        <w:tc>
          <w:tcPr>
            <w:tcW w:w="2520" w:type="dxa"/>
            <w:vMerge/>
            <w:tcBorders>
              <w:left w:val="single" w:sz="4" w:space="0" w:color="auto"/>
              <w:bottom w:val="single" w:sz="4" w:space="0" w:color="auto"/>
              <w:right w:val="single" w:sz="4" w:space="0" w:color="auto"/>
            </w:tcBorders>
          </w:tcPr>
          <w:p w:rsidR="00E92954" w:rsidRDefault="00E92954">
            <w:pPr>
              <w:pStyle w:val="a8"/>
              <w:spacing w:line="312" w:lineRule="auto"/>
              <w:jc w:val="left"/>
              <w:rPr>
                <w:rFonts w:ascii="Times New Roman" w:hAnsi="Times New Roman"/>
                <w:szCs w:val="21"/>
                <w:lang w:val="en-US"/>
              </w:rPr>
            </w:pPr>
          </w:p>
        </w:tc>
        <w:tc>
          <w:tcPr>
            <w:tcW w:w="2640" w:type="dxa"/>
            <w:tcBorders>
              <w:top w:val="single" w:sz="4" w:space="0" w:color="auto"/>
              <w:left w:val="single" w:sz="4" w:space="0" w:color="auto"/>
              <w:right w:val="single" w:sz="4" w:space="0" w:color="auto"/>
            </w:tcBorders>
          </w:tcPr>
          <w:p w:rsidR="00E92954" w:rsidRDefault="003F2132">
            <w:pPr>
              <w:pStyle w:val="a8"/>
              <w:spacing w:line="312" w:lineRule="auto"/>
              <w:jc w:val="left"/>
              <w:rPr>
                <w:szCs w:val="21"/>
              </w:rPr>
            </w:pPr>
            <w:r>
              <w:rPr>
                <w:b/>
                <w:szCs w:val="21"/>
              </w:rPr>
              <w:t>指标点1.</w:t>
            </w:r>
            <w:r>
              <w:rPr>
                <w:rFonts w:hint="eastAsia"/>
                <w:b/>
                <w:szCs w:val="21"/>
              </w:rPr>
              <w:t>3</w:t>
            </w:r>
            <w:r>
              <w:rPr>
                <w:rFonts w:hint="eastAsia"/>
                <w:szCs w:val="21"/>
              </w:rPr>
              <w:t>：</w:t>
            </w:r>
            <w:r>
              <w:rPr>
                <w:szCs w:val="21"/>
              </w:rPr>
              <w:t>能将工程基础和专业知识用于电力系统工程问题的分析和优化</w:t>
            </w:r>
          </w:p>
        </w:tc>
        <w:tc>
          <w:tcPr>
            <w:tcW w:w="2742" w:type="dxa"/>
            <w:tcBorders>
              <w:top w:val="single" w:sz="4" w:space="0" w:color="auto"/>
              <w:left w:val="single" w:sz="4" w:space="0" w:color="auto"/>
              <w:right w:val="single" w:sz="4" w:space="0" w:color="auto"/>
            </w:tcBorders>
          </w:tcPr>
          <w:p w:rsidR="00E92954" w:rsidRDefault="003F2132">
            <w:pPr>
              <w:spacing w:line="360" w:lineRule="exact"/>
              <w:jc w:val="left"/>
            </w:pPr>
            <w:r>
              <w:rPr>
                <w:rFonts w:hint="eastAsia"/>
                <w:b/>
              </w:rPr>
              <w:t>教学目标：</w:t>
            </w:r>
            <w:r>
              <w:rPr>
                <w:rFonts w:hint="eastAsia"/>
              </w:rPr>
              <w:t>2</w:t>
            </w:r>
            <w:r>
              <w:rPr>
                <w:rFonts w:hint="eastAsia"/>
              </w:rPr>
              <w:t>、</w:t>
            </w:r>
            <w:r>
              <w:rPr>
                <w:rFonts w:hint="eastAsia"/>
              </w:rPr>
              <w:t>3</w:t>
            </w:r>
            <w:r>
              <w:rPr>
                <w:rFonts w:hint="eastAsia"/>
              </w:rPr>
              <w:t>、</w:t>
            </w:r>
            <w:r>
              <w:rPr>
                <w:rFonts w:hint="eastAsia"/>
              </w:rPr>
              <w:t>4</w:t>
            </w:r>
          </w:p>
          <w:p w:rsidR="00E92954" w:rsidRDefault="003F2132">
            <w:pPr>
              <w:spacing w:line="360" w:lineRule="exact"/>
              <w:jc w:val="left"/>
              <w:rPr>
                <w:b/>
              </w:rPr>
            </w:pPr>
            <w:r>
              <w:rPr>
                <w:rFonts w:hint="eastAsia"/>
                <w:b/>
              </w:rPr>
              <w:t>达成途径：</w:t>
            </w:r>
            <w:r>
              <w:rPr>
                <w:rFonts w:hint="eastAsia"/>
              </w:rPr>
              <w:t>课堂讲解；平时作业；上机实践；专题讨论。</w:t>
            </w:r>
          </w:p>
        </w:tc>
      </w:tr>
      <w:tr w:rsidR="00E92954">
        <w:trPr>
          <w:trHeight w:val="2030"/>
        </w:trPr>
        <w:tc>
          <w:tcPr>
            <w:tcW w:w="2520" w:type="dxa"/>
            <w:tcBorders>
              <w:top w:val="single" w:sz="4" w:space="0" w:color="auto"/>
              <w:left w:val="single" w:sz="4" w:space="0" w:color="auto"/>
              <w:right w:val="single" w:sz="4" w:space="0" w:color="auto"/>
            </w:tcBorders>
          </w:tcPr>
          <w:p w:rsidR="00E92954" w:rsidRDefault="003F2132">
            <w:pPr>
              <w:spacing w:line="360" w:lineRule="exact"/>
              <w:ind w:firstLineChars="200" w:firstLine="420"/>
              <w:jc w:val="left"/>
              <w:rPr>
                <w:szCs w:val="21"/>
              </w:rPr>
            </w:pPr>
            <w:r>
              <w:rPr>
                <w:color w:val="000000"/>
              </w:rPr>
              <w:t>2.</w:t>
            </w:r>
            <w:r>
              <w:rPr>
                <w:rFonts w:hint="eastAsia"/>
                <w:color w:val="000000"/>
              </w:rPr>
              <w:t>能够应用数学和物理等自然科学</w:t>
            </w:r>
            <w:r>
              <w:rPr>
                <w:color w:val="000000"/>
              </w:rPr>
              <w:t>、工程科学</w:t>
            </w:r>
            <w:r>
              <w:rPr>
                <w:rFonts w:hint="eastAsia"/>
                <w:color w:val="000000"/>
              </w:rPr>
              <w:t>的基本原理</w:t>
            </w:r>
            <w:r>
              <w:rPr>
                <w:color w:val="000000"/>
              </w:rPr>
              <w:t>，</w:t>
            </w:r>
            <w:r>
              <w:rPr>
                <w:rFonts w:hint="eastAsia"/>
                <w:color w:val="000000"/>
              </w:rPr>
              <w:t>识别、表达、并通过文献研究分析与电气工程</w:t>
            </w:r>
            <w:r>
              <w:rPr>
                <w:color w:val="000000"/>
              </w:rPr>
              <w:t>有关的复杂工程问题，获得有效结论。</w:t>
            </w:r>
          </w:p>
        </w:tc>
        <w:tc>
          <w:tcPr>
            <w:tcW w:w="2640" w:type="dxa"/>
            <w:tcBorders>
              <w:top w:val="single" w:sz="4" w:space="0" w:color="auto"/>
              <w:left w:val="single" w:sz="4" w:space="0" w:color="auto"/>
              <w:right w:val="single" w:sz="4" w:space="0" w:color="auto"/>
            </w:tcBorders>
          </w:tcPr>
          <w:p w:rsidR="00E92954" w:rsidRDefault="003F2132">
            <w:pPr>
              <w:pStyle w:val="a8"/>
              <w:spacing w:line="312" w:lineRule="auto"/>
              <w:jc w:val="left"/>
              <w:rPr>
                <w:rFonts w:ascii="Times New Roman" w:hAnsi="Times New Roman"/>
                <w:szCs w:val="21"/>
                <w:lang w:val="en-US"/>
              </w:rPr>
            </w:pPr>
            <w:r>
              <w:rPr>
                <w:b/>
                <w:szCs w:val="21"/>
              </w:rPr>
              <w:t>指标点2.1</w:t>
            </w:r>
            <w:r>
              <w:rPr>
                <w:rFonts w:hint="eastAsia"/>
                <w:szCs w:val="21"/>
              </w:rPr>
              <w:t>：</w:t>
            </w:r>
            <w:r>
              <w:rPr>
                <w:szCs w:val="21"/>
              </w:rPr>
              <w:t>能识别和判断电力系统</w:t>
            </w:r>
            <w:r>
              <w:rPr>
                <w:rFonts w:hint="eastAsia"/>
                <w:szCs w:val="21"/>
              </w:rPr>
              <w:t>复杂工程</w:t>
            </w:r>
            <w:r>
              <w:rPr>
                <w:szCs w:val="21"/>
              </w:rPr>
              <w:t>问题的关键环节和参数</w:t>
            </w:r>
            <w:r>
              <w:rPr>
                <w:rFonts w:hAnsi="宋体" w:hint="eastAsia"/>
                <w:szCs w:val="21"/>
              </w:rPr>
              <w:t>。</w:t>
            </w:r>
          </w:p>
        </w:tc>
        <w:tc>
          <w:tcPr>
            <w:tcW w:w="2742" w:type="dxa"/>
            <w:tcBorders>
              <w:top w:val="single" w:sz="4" w:space="0" w:color="auto"/>
              <w:left w:val="single" w:sz="4" w:space="0" w:color="auto"/>
              <w:right w:val="single" w:sz="4" w:space="0" w:color="auto"/>
            </w:tcBorders>
          </w:tcPr>
          <w:p w:rsidR="00E92954" w:rsidRDefault="003F2132">
            <w:pPr>
              <w:pStyle w:val="a8"/>
              <w:spacing w:line="312" w:lineRule="auto"/>
              <w:jc w:val="left"/>
            </w:pPr>
            <w:r>
              <w:rPr>
                <w:rFonts w:hint="eastAsia"/>
                <w:b/>
              </w:rPr>
              <w:t>教学目标：1、2、</w:t>
            </w:r>
            <w:r>
              <w:rPr>
                <w:rFonts w:hint="eastAsia"/>
              </w:rPr>
              <w:t>4</w:t>
            </w:r>
          </w:p>
          <w:p w:rsidR="00E92954" w:rsidRDefault="003F2132">
            <w:pPr>
              <w:spacing w:line="360" w:lineRule="exact"/>
              <w:jc w:val="left"/>
              <w:rPr>
                <w:szCs w:val="21"/>
              </w:rPr>
            </w:pPr>
            <w:r>
              <w:rPr>
                <w:rFonts w:hint="eastAsia"/>
                <w:b/>
              </w:rPr>
              <w:t>达成途径：</w:t>
            </w:r>
            <w:r>
              <w:rPr>
                <w:rFonts w:hint="eastAsia"/>
              </w:rPr>
              <w:t>课堂讲解；平时作业；上机实践；专题讨论。</w:t>
            </w:r>
          </w:p>
        </w:tc>
      </w:tr>
      <w:tr w:rsidR="00E92954">
        <w:trPr>
          <w:trHeight w:val="1450"/>
        </w:trPr>
        <w:tc>
          <w:tcPr>
            <w:tcW w:w="2520" w:type="dxa"/>
            <w:tcBorders>
              <w:left w:val="single" w:sz="4" w:space="0" w:color="auto"/>
              <w:bottom w:val="single" w:sz="4" w:space="0" w:color="auto"/>
              <w:right w:val="single" w:sz="4" w:space="0" w:color="auto"/>
            </w:tcBorders>
          </w:tcPr>
          <w:p w:rsidR="00E92954" w:rsidRDefault="003F2132">
            <w:pPr>
              <w:spacing w:line="360" w:lineRule="exact"/>
              <w:ind w:firstLineChars="200" w:firstLine="420"/>
              <w:jc w:val="left"/>
              <w:rPr>
                <w:szCs w:val="21"/>
              </w:rPr>
            </w:pPr>
            <w:r>
              <w:rPr>
                <w:rFonts w:hint="eastAsia"/>
                <w:color w:val="000000"/>
              </w:rPr>
              <w:t>4</w:t>
            </w:r>
            <w:r>
              <w:rPr>
                <w:color w:val="000000"/>
              </w:rPr>
              <w:t>.</w:t>
            </w:r>
            <w:r>
              <w:rPr>
                <w:color w:val="000000"/>
              </w:rPr>
              <w:t>能够基于科学原理并采用科学方法，对</w:t>
            </w:r>
            <w:r>
              <w:rPr>
                <w:rFonts w:hint="eastAsia"/>
                <w:color w:val="000000"/>
              </w:rPr>
              <w:t>电力系统</w:t>
            </w:r>
            <w:r>
              <w:rPr>
                <w:color w:val="000000"/>
              </w:rPr>
              <w:t>复杂工程问题进行研究，包括设计实验、分析与解释数据</w:t>
            </w:r>
            <w:r>
              <w:rPr>
                <w:rFonts w:hint="eastAsia"/>
                <w:color w:val="000000"/>
              </w:rPr>
              <w:t>，</w:t>
            </w:r>
            <w:r>
              <w:rPr>
                <w:color w:val="000000"/>
              </w:rPr>
              <w:t>并通过信息综合得到合理有效的结论。</w:t>
            </w:r>
          </w:p>
        </w:tc>
        <w:tc>
          <w:tcPr>
            <w:tcW w:w="2640" w:type="dxa"/>
            <w:tcBorders>
              <w:top w:val="single" w:sz="4" w:space="0" w:color="auto"/>
              <w:left w:val="single" w:sz="4" w:space="0" w:color="auto"/>
              <w:bottom w:val="single" w:sz="4" w:space="0" w:color="auto"/>
              <w:right w:val="single" w:sz="4" w:space="0" w:color="auto"/>
            </w:tcBorders>
          </w:tcPr>
          <w:p w:rsidR="00E92954" w:rsidRDefault="003F2132">
            <w:pPr>
              <w:pStyle w:val="a8"/>
              <w:spacing w:line="312" w:lineRule="auto"/>
              <w:jc w:val="left"/>
              <w:rPr>
                <w:rFonts w:ascii="Times New Roman" w:hAnsi="Times New Roman"/>
                <w:szCs w:val="21"/>
                <w:lang w:val="en-US"/>
              </w:rPr>
            </w:pPr>
            <w:r>
              <w:rPr>
                <w:rFonts w:hint="eastAsia"/>
                <w:b/>
                <w:szCs w:val="21"/>
              </w:rPr>
              <w:t>指标点4</w:t>
            </w:r>
            <w:r>
              <w:rPr>
                <w:b/>
                <w:szCs w:val="21"/>
              </w:rPr>
              <w:t>.2</w:t>
            </w:r>
            <w:r>
              <w:rPr>
                <w:rFonts w:hint="eastAsia"/>
                <w:b/>
                <w:szCs w:val="21"/>
              </w:rPr>
              <w:t>：</w:t>
            </w:r>
            <w:r>
              <w:rPr>
                <w:rFonts w:hint="eastAsia"/>
                <w:szCs w:val="21"/>
              </w:rPr>
              <w:t>能够基于专业理论，根据对象特征，选择研究路线，设计可行的实验方案</w:t>
            </w:r>
          </w:p>
        </w:tc>
        <w:tc>
          <w:tcPr>
            <w:tcW w:w="2742" w:type="dxa"/>
            <w:tcBorders>
              <w:left w:val="single" w:sz="4" w:space="0" w:color="auto"/>
              <w:bottom w:val="single" w:sz="4" w:space="0" w:color="auto"/>
              <w:right w:val="single" w:sz="4" w:space="0" w:color="auto"/>
            </w:tcBorders>
          </w:tcPr>
          <w:p w:rsidR="00E92954" w:rsidRDefault="003F2132">
            <w:pPr>
              <w:pStyle w:val="a8"/>
              <w:spacing w:line="312" w:lineRule="auto"/>
              <w:jc w:val="left"/>
              <w:rPr>
                <w:b/>
              </w:rPr>
            </w:pPr>
            <w:r>
              <w:rPr>
                <w:rFonts w:hint="eastAsia"/>
                <w:b/>
              </w:rPr>
              <w:t>教学目标：4、</w:t>
            </w:r>
            <w:r>
              <w:rPr>
                <w:rFonts w:hint="eastAsia"/>
              </w:rPr>
              <w:t>5、6</w:t>
            </w:r>
          </w:p>
          <w:p w:rsidR="00E92954" w:rsidRDefault="003F2132">
            <w:pPr>
              <w:spacing w:line="360" w:lineRule="exact"/>
              <w:jc w:val="left"/>
              <w:rPr>
                <w:szCs w:val="21"/>
              </w:rPr>
            </w:pPr>
            <w:r>
              <w:rPr>
                <w:rFonts w:hint="eastAsia"/>
                <w:b/>
              </w:rPr>
              <w:t>达成途径：</w:t>
            </w:r>
            <w:r>
              <w:rPr>
                <w:rFonts w:hint="eastAsia"/>
              </w:rPr>
              <w:t>课堂讲解；平时作业；上机实践；专题讨论。</w:t>
            </w:r>
          </w:p>
        </w:tc>
      </w:tr>
      <w:tr w:rsidR="00E92954">
        <w:trPr>
          <w:trHeight w:val="397"/>
        </w:trPr>
        <w:tc>
          <w:tcPr>
            <w:tcW w:w="2520" w:type="dxa"/>
            <w:tcBorders>
              <w:top w:val="single" w:sz="4" w:space="0" w:color="auto"/>
              <w:left w:val="single" w:sz="4" w:space="0" w:color="auto"/>
              <w:bottom w:val="single" w:sz="4" w:space="0" w:color="auto"/>
              <w:right w:val="single" w:sz="4" w:space="0" w:color="auto"/>
            </w:tcBorders>
          </w:tcPr>
          <w:p w:rsidR="00E92954" w:rsidRDefault="003F2132">
            <w:pPr>
              <w:spacing w:line="360" w:lineRule="exact"/>
              <w:ind w:firstLineChars="200" w:firstLine="420"/>
              <w:jc w:val="left"/>
              <w:rPr>
                <w:szCs w:val="21"/>
              </w:rPr>
            </w:pPr>
            <w:r>
              <w:rPr>
                <w:rFonts w:hint="eastAsia"/>
                <w:color w:val="000000"/>
              </w:rPr>
              <w:t>5</w:t>
            </w:r>
            <w:r>
              <w:rPr>
                <w:color w:val="000000"/>
              </w:rPr>
              <w:t>.</w:t>
            </w:r>
            <w:r>
              <w:rPr>
                <w:rFonts w:hint="eastAsia"/>
                <w:color w:val="000000"/>
              </w:rPr>
              <w:t>能够针对与电力系统</w:t>
            </w:r>
            <w:r>
              <w:rPr>
                <w:color w:val="000000"/>
              </w:rPr>
              <w:t>有关的复杂工程问题</w:t>
            </w:r>
            <w:r>
              <w:rPr>
                <w:rFonts w:hint="eastAsia"/>
                <w:color w:val="000000"/>
              </w:rPr>
              <w:t>，开发、选择与使用恰当的技术、资源、现代工程工具和信息技术工具，对复杂工程问题进行分析、预测与模拟。</w:t>
            </w:r>
          </w:p>
        </w:tc>
        <w:tc>
          <w:tcPr>
            <w:tcW w:w="2640" w:type="dxa"/>
            <w:tcBorders>
              <w:top w:val="single" w:sz="4" w:space="0" w:color="auto"/>
              <w:left w:val="single" w:sz="4" w:space="0" w:color="auto"/>
              <w:bottom w:val="single" w:sz="4" w:space="0" w:color="auto"/>
              <w:right w:val="single" w:sz="4" w:space="0" w:color="auto"/>
            </w:tcBorders>
          </w:tcPr>
          <w:p w:rsidR="00E92954" w:rsidRDefault="003F2132">
            <w:pPr>
              <w:pStyle w:val="a8"/>
              <w:spacing w:line="312" w:lineRule="auto"/>
              <w:jc w:val="left"/>
              <w:rPr>
                <w:rFonts w:ascii="Times New Roman" w:hAnsi="Times New Roman"/>
                <w:szCs w:val="21"/>
                <w:lang w:val="en-US"/>
              </w:rPr>
            </w:pPr>
            <w:r>
              <w:rPr>
                <w:b/>
                <w:szCs w:val="21"/>
              </w:rPr>
              <w:t>指标点5.</w:t>
            </w:r>
            <w:r>
              <w:rPr>
                <w:rFonts w:hint="eastAsia"/>
                <w:b/>
                <w:szCs w:val="21"/>
              </w:rPr>
              <w:t>2</w:t>
            </w:r>
            <w:r>
              <w:rPr>
                <w:b/>
                <w:szCs w:val="21"/>
              </w:rPr>
              <w:t>：</w:t>
            </w:r>
            <w:r>
              <w:rPr>
                <w:rFonts w:ascii="Arial" w:hAnsi="Arial" w:cs="Arial"/>
                <w:color w:val="333333"/>
                <w:szCs w:val="21"/>
                <w:shd w:val="clear" w:color="auto" w:fill="FFFFFF"/>
              </w:rPr>
              <w:t>能选择、开发相关的技术、资源和工具</w:t>
            </w:r>
            <w:r>
              <w:rPr>
                <w:rFonts w:ascii="Arial" w:hAnsi="Arial" w:cs="Arial" w:hint="eastAsia"/>
                <w:color w:val="333333"/>
                <w:szCs w:val="21"/>
                <w:shd w:val="clear" w:color="auto" w:fill="FFFFFF"/>
              </w:rPr>
              <w:t>、并应用于电气</w:t>
            </w:r>
            <w:r>
              <w:rPr>
                <w:rFonts w:ascii="Arial" w:hAnsi="Arial" w:cs="Arial"/>
                <w:color w:val="333333"/>
                <w:szCs w:val="21"/>
                <w:shd w:val="clear" w:color="auto" w:fill="FFFFFF"/>
              </w:rPr>
              <w:t>工程问题</w:t>
            </w:r>
            <w:r>
              <w:rPr>
                <w:rFonts w:ascii="Arial" w:hAnsi="Arial" w:cs="Arial" w:hint="eastAsia"/>
                <w:color w:val="333333"/>
                <w:szCs w:val="21"/>
                <w:shd w:val="clear" w:color="auto" w:fill="FFFFFF"/>
              </w:rPr>
              <w:t>的解决过程</w:t>
            </w:r>
            <w:r>
              <w:rPr>
                <w:rFonts w:ascii="Arial" w:hAnsi="Arial" w:cs="Arial"/>
                <w:color w:val="333333"/>
                <w:szCs w:val="21"/>
                <w:shd w:val="clear" w:color="auto" w:fill="FFFFFF"/>
              </w:rPr>
              <w:t>。</w:t>
            </w:r>
          </w:p>
        </w:tc>
        <w:tc>
          <w:tcPr>
            <w:tcW w:w="2742" w:type="dxa"/>
            <w:tcBorders>
              <w:top w:val="single" w:sz="4" w:space="0" w:color="auto"/>
              <w:left w:val="single" w:sz="4" w:space="0" w:color="auto"/>
              <w:bottom w:val="single" w:sz="4" w:space="0" w:color="auto"/>
              <w:right w:val="single" w:sz="4" w:space="0" w:color="auto"/>
            </w:tcBorders>
          </w:tcPr>
          <w:p w:rsidR="00E92954" w:rsidRDefault="003F2132">
            <w:pPr>
              <w:pStyle w:val="a8"/>
              <w:spacing w:line="312" w:lineRule="auto"/>
              <w:jc w:val="left"/>
              <w:rPr>
                <w:b/>
              </w:rPr>
            </w:pPr>
            <w:r>
              <w:rPr>
                <w:rFonts w:hint="eastAsia"/>
                <w:b/>
              </w:rPr>
              <w:t>教学目标：3、5、</w:t>
            </w:r>
            <w:r>
              <w:rPr>
                <w:rFonts w:hint="eastAsia"/>
              </w:rPr>
              <w:t>6</w:t>
            </w:r>
          </w:p>
          <w:p w:rsidR="00E92954" w:rsidRDefault="003F2132">
            <w:pPr>
              <w:spacing w:line="360" w:lineRule="exact"/>
              <w:jc w:val="left"/>
              <w:rPr>
                <w:szCs w:val="21"/>
              </w:rPr>
            </w:pPr>
            <w:r>
              <w:rPr>
                <w:rFonts w:hint="eastAsia"/>
                <w:b/>
              </w:rPr>
              <w:t>达成途径：</w:t>
            </w:r>
            <w:r>
              <w:rPr>
                <w:rFonts w:hint="eastAsia"/>
              </w:rPr>
              <w:t>课堂讲解；平时动手；上机实践；专题讨论。</w:t>
            </w:r>
          </w:p>
        </w:tc>
      </w:tr>
    </w:tbl>
    <w:p w:rsidR="00E92954" w:rsidRDefault="003F2132" w:rsidP="00892280">
      <w:pPr>
        <w:spacing w:beforeLines="50" w:afterLines="50" w:line="360" w:lineRule="exact"/>
        <w:rPr>
          <w:rFonts w:ascii="黑体" w:eastAsia="黑体"/>
          <w:color w:val="000000"/>
          <w:sz w:val="24"/>
        </w:rPr>
      </w:pPr>
      <w:r>
        <w:rPr>
          <w:rFonts w:ascii="黑体" w:eastAsia="黑体" w:hint="eastAsia"/>
          <w:color w:val="000000"/>
          <w:sz w:val="24"/>
        </w:rPr>
        <w:t>四、教学内容、学时安排和基本要求</w:t>
      </w:r>
    </w:p>
    <w:p w:rsidR="00E92954" w:rsidRDefault="003F2132">
      <w:pPr>
        <w:spacing w:line="360" w:lineRule="exact"/>
        <w:ind w:left="600"/>
        <w:rPr>
          <w:rFonts w:ascii="宋体" w:hAnsi="宋体"/>
          <w:b/>
          <w:color w:val="000000"/>
          <w:sz w:val="24"/>
        </w:rPr>
      </w:pPr>
      <w:r>
        <w:rPr>
          <w:rFonts w:ascii="宋体" w:hAnsi="宋体" w:hint="eastAsia"/>
          <w:b/>
          <w:color w:val="000000"/>
          <w:sz w:val="24"/>
        </w:rPr>
        <w:t>第一章 矢量分析与场论基础（4学时，支撑教学目标1）</w:t>
      </w:r>
    </w:p>
    <w:p w:rsidR="00E92954" w:rsidRDefault="003F2132">
      <w:pPr>
        <w:spacing w:line="360" w:lineRule="exact"/>
        <w:ind w:left="540"/>
        <w:rPr>
          <w:rFonts w:ascii="宋体" w:hAnsi="宋体"/>
          <w:color w:val="000000"/>
          <w:szCs w:val="21"/>
        </w:rPr>
      </w:pPr>
      <w:r>
        <w:rPr>
          <w:rFonts w:ascii="宋体" w:hAnsi="宋体" w:hint="eastAsia"/>
          <w:szCs w:val="21"/>
        </w:rPr>
        <w:t>重点难点：梯度、散度、旋度</w:t>
      </w:r>
    </w:p>
    <w:p w:rsidR="00E92954" w:rsidRDefault="003F2132">
      <w:pPr>
        <w:spacing w:line="360" w:lineRule="exact"/>
        <w:ind w:left="540"/>
        <w:rPr>
          <w:rFonts w:ascii="宋体" w:hAnsi="宋体"/>
          <w:color w:val="000000"/>
          <w:szCs w:val="21"/>
        </w:rPr>
      </w:pPr>
      <w:r>
        <w:rPr>
          <w:rFonts w:ascii="宋体" w:hAnsi="宋体" w:hint="eastAsia"/>
          <w:color w:val="000000"/>
          <w:szCs w:val="21"/>
        </w:rPr>
        <w:t>（1）了解矢量分析的内容。</w:t>
      </w:r>
    </w:p>
    <w:p w:rsidR="00E92954" w:rsidRDefault="003F2132">
      <w:pPr>
        <w:spacing w:line="360" w:lineRule="exact"/>
        <w:ind w:left="540"/>
        <w:rPr>
          <w:rFonts w:ascii="宋体" w:hAnsi="宋体"/>
          <w:color w:val="000000"/>
          <w:szCs w:val="21"/>
        </w:rPr>
      </w:pPr>
      <w:r>
        <w:rPr>
          <w:rFonts w:ascii="宋体" w:hAnsi="宋体" w:hint="eastAsia"/>
          <w:color w:val="000000"/>
          <w:szCs w:val="21"/>
        </w:rPr>
        <w:t>（2）理解方向导数和梯度的含义。</w:t>
      </w:r>
    </w:p>
    <w:p w:rsidR="00E92954" w:rsidRDefault="003F2132">
      <w:pPr>
        <w:spacing w:line="360" w:lineRule="exact"/>
        <w:ind w:left="540"/>
        <w:rPr>
          <w:rFonts w:ascii="宋体" w:hAnsi="宋体"/>
          <w:color w:val="000000"/>
          <w:szCs w:val="21"/>
        </w:rPr>
      </w:pPr>
      <w:r>
        <w:rPr>
          <w:rFonts w:ascii="宋体" w:hAnsi="宋体" w:hint="eastAsia"/>
          <w:color w:val="000000"/>
          <w:szCs w:val="21"/>
        </w:rPr>
        <w:t>（3）理解通量与散度的含义。</w:t>
      </w:r>
    </w:p>
    <w:p w:rsidR="00E92954" w:rsidRDefault="003F2132">
      <w:pPr>
        <w:spacing w:line="360" w:lineRule="exact"/>
        <w:ind w:left="540"/>
        <w:rPr>
          <w:rFonts w:ascii="宋体" w:hAnsi="宋体"/>
          <w:color w:val="000000"/>
          <w:szCs w:val="21"/>
        </w:rPr>
      </w:pPr>
      <w:r>
        <w:rPr>
          <w:rFonts w:ascii="宋体" w:hAnsi="宋体" w:hint="eastAsia"/>
          <w:color w:val="000000"/>
          <w:szCs w:val="21"/>
        </w:rPr>
        <w:t>（4）理解环量与旋度的含义。</w:t>
      </w:r>
    </w:p>
    <w:p w:rsidR="00E92954" w:rsidRDefault="003F2132">
      <w:pPr>
        <w:spacing w:line="360" w:lineRule="exact"/>
        <w:ind w:left="600"/>
        <w:rPr>
          <w:rFonts w:ascii="宋体" w:hAnsi="宋体"/>
          <w:b/>
          <w:color w:val="000000"/>
          <w:sz w:val="24"/>
        </w:rPr>
      </w:pPr>
      <w:r>
        <w:rPr>
          <w:rFonts w:ascii="宋体" w:hAnsi="宋体" w:hint="eastAsia"/>
          <w:b/>
          <w:color w:val="000000"/>
          <w:sz w:val="24"/>
        </w:rPr>
        <w:t>第二章 静电场的基本原理（6学时，含专题讨论1学时，支撑教学目标1、2、3、4）</w:t>
      </w:r>
    </w:p>
    <w:p w:rsidR="00E92954" w:rsidRDefault="003F2132">
      <w:pPr>
        <w:spacing w:line="360" w:lineRule="exact"/>
        <w:ind w:left="540"/>
        <w:rPr>
          <w:rFonts w:ascii="宋体" w:hAnsi="宋体"/>
          <w:color w:val="000000"/>
          <w:szCs w:val="21"/>
        </w:rPr>
      </w:pPr>
      <w:r>
        <w:rPr>
          <w:rFonts w:ascii="宋体" w:hAnsi="宋体" w:hint="eastAsia"/>
          <w:szCs w:val="21"/>
        </w:rPr>
        <w:t>重点难点：基本概念，高斯定理，边值条件。</w:t>
      </w:r>
    </w:p>
    <w:p w:rsidR="00E92954" w:rsidRDefault="003F2132">
      <w:pPr>
        <w:spacing w:line="360" w:lineRule="exact"/>
        <w:ind w:left="540"/>
        <w:rPr>
          <w:rFonts w:ascii="宋体" w:hAnsi="宋体"/>
          <w:color w:val="000000"/>
          <w:szCs w:val="21"/>
        </w:rPr>
      </w:pPr>
      <w:r>
        <w:rPr>
          <w:rFonts w:ascii="宋体" w:hAnsi="宋体" w:hint="eastAsia"/>
          <w:color w:val="000000"/>
          <w:szCs w:val="21"/>
        </w:rPr>
        <w:t>（1）掌握电场强度、电位的概念。</w:t>
      </w:r>
    </w:p>
    <w:p w:rsidR="00E92954" w:rsidRDefault="003F2132">
      <w:pPr>
        <w:spacing w:line="360" w:lineRule="exact"/>
        <w:ind w:left="540"/>
        <w:rPr>
          <w:rFonts w:ascii="宋体" w:hAnsi="宋体"/>
          <w:color w:val="000000"/>
          <w:szCs w:val="21"/>
        </w:rPr>
      </w:pPr>
      <w:r>
        <w:rPr>
          <w:rFonts w:ascii="宋体" w:hAnsi="宋体" w:hint="eastAsia"/>
          <w:color w:val="000000"/>
          <w:szCs w:val="21"/>
        </w:rPr>
        <w:t>（2）掌握高斯定理、静电场的边值条件。</w:t>
      </w:r>
    </w:p>
    <w:p w:rsidR="00E92954" w:rsidRDefault="003F2132">
      <w:pPr>
        <w:spacing w:line="360" w:lineRule="exact"/>
        <w:ind w:left="540"/>
        <w:rPr>
          <w:rFonts w:ascii="宋体" w:hAnsi="宋体"/>
          <w:color w:val="000000"/>
          <w:szCs w:val="21"/>
        </w:rPr>
      </w:pPr>
      <w:r>
        <w:rPr>
          <w:rFonts w:ascii="宋体" w:hAnsi="宋体" w:hint="eastAsia"/>
          <w:color w:val="000000"/>
          <w:szCs w:val="21"/>
        </w:rPr>
        <w:t>（3）了解电介质的极化。</w:t>
      </w:r>
    </w:p>
    <w:p w:rsidR="00E92954" w:rsidRDefault="003F2132">
      <w:pPr>
        <w:spacing w:line="360" w:lineRule="exact"/>
        <w:ind w:left="540"/>
        <w:rPr>
          <w:rFonts w:ascii="宋体" w:hAnsi="宋体"/>
          <w:color w:val="000000"/>
          <w:szCs w:val="21"/>
        </w:rPr>
      </w:pPr>
      <w:r>
        <w:rPr>
          <w:rFonts w:ascii="宋体" w:hAnsi="宋体" w:hint="eastAsia"/>
          <w:color w:val="000000"/>
          <w:szCs w:val="21"/>
        </w:rPr>
        <w:t>（4）了解静电场边值问题。</w:t>
      </w:r>
    </w:p>
    <w:p w:rsidR="00E92954" w:rsidRDefault="003F2132">
      <w:pPr>
        <w:spacing w:line="360" w:lineRule="exact"/>
        <w:ind w:left="600"/>
        <w:rPr>
          <w:rFonts w:ascii="宋体" w:hAnsi="宋体"/>
          <w:b/>
          <w:color w:val="000000"/>
          <w:sz w:val="24"/>
        </w:rPr>
      </w:pPr>
      <w:r>
        <w:rPr>
          <w:rFonts w:ascii="宋体" w:hAnsi="宋体" w:hint="eastAsia"/>
          <w:b/>
          <w:color w:val="000000"/>
          <w:sz w:val="24"/>
        </w:rPr>
        <w:lastRenderedPageBreak/>
        <w:t>第三章 恒定电场（2学时，支撑教学目标1、2、3、4）</w:t>
      </w:r>
    </w:p>
    <w:p w:rsidR="00E92954" w:rsidRDefault="003F2132">
      <w:pPr>
        <w:spacing w:line="360" w:lineRule="exact"/>
        <w:ind w:left="600"/>
        <w:rPr>
          <w:rFonts w:ascii="宋体" w:hAnsi="宋体"/>
          <w:color w:val="000000"/>
          <w:szCs w:val="21"/>
        </w:rPr>
      </w:pPr>
      <w:r>
        <w:rPr>
          <w:rFonts w:ascii="宋体" w:hAnsi="宋体" w:hint="eastAsia"/>
          <w:szCs w:val="21"/>
        </w:rPr>
        <w:t>重点难点：欧姆定律微分形式</w:t>
      </w:r>
    </w:p>
    <w:p w:rsidR="00E92954" w:rsidRDefault="003F2132">
      <w:pPr>
        <w:spacing w:line="360" w:lineRule="exact"/>
        <w:ind w:left="600"/>
        <w:rPr>
          <w:rFonts w:ascii="宋体" w:hAnsi="宋体"/>
          <w:color w:val="000000"/>
          <w:szCs w:val="21"/>
        </w:rPr>
      </w:pPr>
      <w:r>
        <w:rPr>
          <w:rFonts w:ascii="宋体" w:hAnsi="宋体" w:hint="eastAsia"/>
          <w:color w:val="000000"/>
          <w:szCs w:val="21"/>
        </w:rPr>
        <w:t>（1）了解电流密度的概念</w:t>
      </w:r>
    </w:p>
    <w:p w:rsidR="00E92954" w:rsidRDefault="003F2132">
      <w:pPr>
        <w:spacing w:line="360" w:lineRule="exact"/>
        <w:ind w:left="600"/>
        <w:rPr>
          <w:rFonts w:ascii="宋体" w:hAnsi="宋体"/>
          <w:color w:val="000000"/>
          <w:szCs w:val="21"/>
        </w:rPr>
      </w:pPr>
      <w:r>
        <w:rPr>
          <w:rFonts w:ascii="宋体" w:hAnsi="宋体" w:hint="eastAsia"/>
          <w:color w:val="000000"/>
          <w:szCs w:val="21"/>
        </w:rPr>
        <w:t>（2）理解恒定电场的规律</w:t>
      </w:r>
    </w:p>
    <w:p w:rsidR="00E92954" w:rsidRDefault="003F2132">
      <w:pPr>
        <w:spacing w:line="360" w:lineRule="exact"/>
        <w:ind w:left="600"/>
        <w:rPr>
          <w:rFonts w:ascii="宋体" w:hAnsi="宋体"/>
          <w:color w:val="000000"/>
          <w:szCs w:val="21"/>
        </w:rPr>
      </w:pPr>
      <w:r>
        <w:rPr>
          <w:rFonts w:ascii="宋体" w:hAnsi="宋体" w:hint="eastAsia"/>
          <w:color w:val="000000"/>
          <w:szCs w:val="21"/>
        </w:rPr>
        <w:t>（3）了解恒定电场边值问题</w:t>
      </w:r>
    </w:p>
    <w:p w:rsidR="00E92954" w:rsidRDefault="003F2132">
      <w:pPr>
        <w:spacing w:line="360" w:lineRule="exact"/>
        <w:ind w:left="600"/>
        <w:rPr>
          <w:rFonts w:ascii="宋体" w:hAnsi="宋体"/>
          <w:b/>
          <w:color w:val="000000"/>
          <w:sz w:val="24"/>
        </w:rPr>
      </w:pPr>
      <w:r>
        <w:rPr>
          <w:rFonts w:ascii="宋体" w:hAnsi="宋体" w:hint="eastAsia"/>
          <w:b/>
          <w:color w:val="000000"/>
          <w:sz w:val="24"/>
        </w:rPr>
        <w:t>第四章 恒定磁场（6学时，含专题讨论1学时，支撑教学目标1、2、3、4）</w:t>
      </w:r>
    </w:p>
    <w:p w:rsidR="00E92954" w:rsidRDefault="003F2132">
      <w:pPr>
        <w:spacing w:line="360" w:lineRule="exact"/>
        <w:ind w:left="540"/>
        <w:rPr>
          <w:rFonts w:ascii="宋体" w:hAnsi="宋体"/>
          <w:color w:val="000000"/>
          <w:szCs w:val="21"/>
        </w:rPr>
      </w:pPr>
      <w:r>
        <w:rPr>
          <w:rFonts w:ascii="宋体" w:hAnsi="宋体" w:hint="eastAsia"/>
          <w:color w:val="000000"/>
          <w:szCs w:val="21"/>
        </w:rPr>
        <w:t>（1）掌握磁感应强度、矢量磁位的概念</w:t>
      </w:r>
    </w:p>
    <w:p w:rsidR="00E92954" w:rsidRDefault="003F2132">
      <w:pPr>
        <w:spacing w:line="360" w:lineRule="exact"/>
        <w:ind w:left="540"/>
        <w:rPr>
          <w:rFonts w:ascii="宋体" w:hAnsi="宋体"/>
          <w:color w:val="000000"/>
          <w:szCs w:val="21"/>
        </w:rPr>
      </w:pPr>
      <w:r>
        <w:rPr>
          <w:rFonts w:ascii="宋体" w:hAnsi="宋体" w:hint="eastAsia"/>
          <w:color w:val="000000"/>
          <w:szCs w:val="21"/>
        </w:rPr>
        <w:t>（2）掌握安培环路定理、恒定磁场边值条件</w:t>
      </w:r>
    </w:p>
    <w:p w:rsidR="00E92954" w:rsidRDefault="003F2132">
      <w:pPr>
        <w:spacing w:line="360" w:lineRule="exact"/>
        <w:ind w:left="540"/>
        <w:rPr>
          <w:rFonts w:ascii="宋体" w:hAnsi="宋体"/>
          <w:color w:val="000000"/>
          <w:szCs w:val="21"/>
        </w:rPr>
      </w:pPr>
      <w:r>
        <w:rPr>
          <w:rFonts w:ascii="宋体" w:hAnsi="宋体" w:hint="eastAsia"/>
          <w:color w:val="000000"/>
          <w:szCs w:val="21"/>
        </w:rPr>
        <w:t>（3）了解磁媒质的磁化</w:t>
      </w:r>
    </w:p>
    <w:p w:rsidR="00E92954" w:rsidRDefault="003F2132">
      <w:pPr>
        <w:spacing w:line="360" w:lineRule="exact"/>
        <w:ind w:left="540"/>
        <w:rPr>
          <w:rFonts w:ascii="宋体" w:hAnsi="宋体"/>
          <w:color w:val="000000"/>
          <w:szCs w:val="21"/>
        </w:rPr>
      </w:pPr>
      <w:r>
        <w:rPr>
          <w:rFonts w:ascii="宋体" w:hAnsi="宋体" w:hint="eastAsia"/>
          <w:color w:val="000000"/>
          <w:szCs w:val="21"/>
        </w:rPr>
        <w:t>（4）了解恒定磁场边值问题</w:t>
      </w:r>
    </w:p>
    <w:p w:rsidR="00E92954" w:rsidRDefault="003F2132">
      <w:pPr>
        <w:spacing w:line="360" w:lineRule="exact"/>
        <w:ind w:left="540"/>
        <w:rPr>
          <w:rFonts w:ascii="宋体" w:hAnsi="宋体"/>
          <w:color w:val="000000"/>
          <w:szCs w:val="21"/>
        </w:rPr>
      </w:pPr>
      <w:r>
        <w:rPr>
          <w:rFonts w:ascii="宋体" w:hAnsi="宋体" w:hint="eastAsia"/>
          <w:szCs w:val="21"/>
        </w:rPr>
        <w:t>重点难点：安培环路定理，恒定磁场边值条件</w:t>
      </w:r>
    </w:p>
    <w:p w:rsidR="00E92954" w:rsidRDefault="003F2132">
      <w:pPr>
        <w:spacing w:line="360" w:lineRule="exact"/>
        <w:ind w:left="600"/>
        <w:rPr>
          <w:rFonts w:ascii="宋体" w:hAnsi="宋体"/>
          <w:b/>
          <w:color w:val="000000"/>
          <w:sz w:val="24"/>
        </w:rPr>
      </w:pPr>
      <w:r>
        <w:rPr>
          <w:rFonts w:ascii="宋体" w:hAnsi="宋体" w:hint="eastAsia"/>
          <w:b/>
          <w:color w:val="000000"/>
          <w:sz w:val="24"/>
        </w:rPr>
        <w:t>第五章 时变电磁场的基本原理（2学时，支撑教学目标1、2、3、4）</w:t>
      </w:r>
    </w:p>
    <w:p w:rsidR="00E92954" w:rsidRDefault="003F2132">
      <w:pPr>
        <w:spacing w:line="360" w:lineRule="exact"/>
        <w:ind w:left="540"/>
        <w:rPr>
          <w:rFonts w:ascii="宋体" w:hAnsi="宋体"/>
          <w:color w:val="000000"/>
          <w:szCs w:val="21"/>
        </w:rPr>
      </w:pPr>
      <w:r>
        <w:rPr>
          <w:rFonts w:ascii="宋体" w:hAnsi="宋体" w:hint="eastAsia"/>
          <w:color w:val="000000"/>
          <w:szCs w:val="21"/>
        </w:rPr>
        <w:t>（1）了解法拉第电磁感应定律</w:t>
      </w:r>
    </w:p>
    <w:p w:rsidR="00E92954" w:rsidRDefault="003F2132">
      <w:pPr>
        <w:spacing w:line="360" w:lineRule="exact"/>
        <w:ind w:left="540"/>
        <w:rPr>
          <w:rFonts w:ascii="宋体" w:hAnsi="宋体"/>
          <w:color w:val="000000"/>
          <w:szCs w:val="21"/>
        </w:rPr>
      </w:pPr>
      <w:r>
        <w:rPr>
          <w:rFonts w:ascii="宋体" w:hAnsi="宋体" w:hint="eastAsia"/>
          <w:color w:val="000000"/>
          <w:szCs w:val="21"/>
        </w:rPr>
        <w:t>（2）了解全电流定律</w:t>
      </w:r>
    </w:p>
    <w:p w:rsidR="00E92954" w:rsidRDefault="003F2132">
      <w:pPr>
        <w:spacing w:line="360" w:lineRule="exact"/>
        <w:ind w:left="540"/>
        <w:rPr>
          <w:rFonts w:ascii="宋体" w:hAnsi="宋体"/>
          <w:color w:val="000000"/>
          <w:szCs w:val="21"/>
        </w:rPr>
      </w:pPr>
      <w:r>
        <w:rPr>
          <w:rFonts w:ascii="宋体" w:hAnsi="宋体" w:hint="eastAsia"/>
          <w:color w:val="000000"/>
          <w:szCs w:val="21"/>
        </w:rPr>
        <w:t>（3）掌握电磁场基本方程组</w:t>
      </w:r>
    </w:p>
    <w:p w:rsidR="00E92954" w:rsidRDefault="003F2132">
      <w:pPr>
        <w:spacing w:line="360" w:lineRule="exact"/>
        <w:ind w:left="540"/>
        <w:rPr>
          <w:rFonts w:ascii="宋体" w:hAnsi="宋体"/>
          <w:color w:val="000000"/>
          <w:szCs w:val="21"/>
        </w:rPr>
      </w:pPr>
      <w:r>
        <w:rPr>
          <w:rFonts w:ascii="宋体" w:hAnsi="宋体" w:hint="eastAsia"/>
          <w:szCs w:val="21"/>
        </w:rPr>
        <w:t>重点难点：电磁场基本方程组</w:t>
      </w:r>
    </w:p>
    <w:p w:rsidR="00E92954" w:rsidRDefault="003F2132">
      <w:pPr>
        <w:spacing w:line="360" w:lineRule="exact"/>
        <w:ind w:left="600"/>
        <w:rPr>
          <w:rFonts w:ascii="宋体" w:hAnsi="宋体"/>
          <w:b/>
          <w:color w:val="000000"/>
          <w:sz w:val="24"/>
        </w:rPr>
      </w:pPr>
      <w:r>
        <w:rPr>
          <w:rFonts w:ascii="宋体" w:hAnsi="宋体" w:hint="eastAsia"/>
          <w:b/>
          <w:color w:val="000000"/>
          <w:sz w:val="24"/>
        </w:rPr>
        <w:t>第六章 电磁场边值问题的解析方法（2学时，支撑教学目标5、6）</w:t>
      </w:r>
    </w:p>
    <w:p w:rsidR="00E92954" w:rsidRDefault="003F2132">
      <w:pPr>
        <w:spacing w:line="360" w:lineRule="exact"/>
        <w:ind w:left="540"/>
        <w:rPr>
          <w:rFonts w:ascii="宋体" w:hAnsi="宋体"/>
          <w:color w:val="000000"/>
          <w:szCs w:val="21"/>
        </w:rPr>
      </w:pPr>
      <w:r>
        <w:rPr>
          <w:rFonts w:ascii="宋体" w:hAnsi="宋体" w:hint="eastAsia"/>
          <w:color w:val="000000"/>
          <w:szCs w:val="21"/>
        </w:rPr>
        <w:t>（1）理解镜像法的基本原理</w:t>
      </w:r>
    </w:p>
    <w:p w:rsidR="00E92954" w:rsidRDefault="003F2132">
      <w:pPr>
        <w:spacing w:line="360" w:lineRule="exact"/>
        <w:ind w:left="540"/>
        <w:rPr>
          <w:rFonts w:ascii="宋体" w:hAnsi="宋体"/>
          <w:color w:val="000000"/>
          <w:szCs w:val="21"/>
        </w:rPr>
      </w:pPr>
      <w:r>
        <w:rPr>
          <w:rFonts w:ascii="宋体" w:hAnsi="宋体" w:hint="eastAsia"/>
          <w:color w:val="000000"/>
          <w:szCs w:val="21"/>
        </w:rPr>
        <w:t>（2）掌握平面边界静电场镜像法</w:t>
      </w:r>
    </w:p>
    <w:p w:rsidR="00E92954" w:rsidRDefault="003F2132">
      <w:pPr>
        <w:spacing w:line="360" w:lineRule="exact"/>
        <w:ind w:left="540"/>
        <w:rPr>
          <w:rFonts w:ascii="宋体" w:hAnsi="宋体"/>
          <w:color w:val="000000"/>
          <w:szCs w:val="21"/>
        </w:rPr>
      </w:pPr>
      <w:r>
        <w:rPr>
          <w:rFonts w:ascii="宋体" w:hAnsi="宋体" w:hint="eastAsia"/>
          <w:color w:val="000000"/>
          <w:szCs w:val="21"/>
        </w:rPr>
        <w:t>（3）掌握球面边界静电场镜像法</w:t>
      </w:r>
    </w:p>
    <w:p w:rsidR="00E92954" w:rsidRDefault="003F2132">
      <w:pPr>
        <w:spacing w:line="360" w:lineRule="exact"/>
        <w:ind w:left="540"/>
        <w:rPr>
          <w:rFonts w:ascii="宋体" w:hAnsi="宋体"/>
          <w:color w:val="000000"/>
          <w:szCs w:val="21"/>
        </w:rPr>
      </w:pPr>
      <w:r>
        <w:rPr>
          <w:rFonts w:ascii="宋体" w:hAnsi="宋体" w:hint="eastAsia"/>
          <w:szCs w:val="21"/>
        </w:rPr>
        <w:t>重点难点：镜像法的基本原理与实施方法</w:t>
      </w:r>
    </w:p>
    <w:p w:rsidR="00E92954" w:rsidRDefault="003F2132">
      <w:pPr>
        <w:spacing w:line="360" w:lineRule="exact"/>
        <w:ind w:left="600"/>
        <w:rPr>
          <w:rFonts w:ascii="宋体" w:hAnsi="宋体"/>
          <w:b/>
          <w:color w:val="000000"/>
          <w:sz w:val="24"/>
        </w:rPr>
      </w:pPr>
      <w:r>
        <w:rPr>
          <w:rFonts w:ascii="宋体" w:hAnsi="宋体" w:hint="eastAsia"/>
          <w:b/>
          <w:color w:val="000000"/>
          <w:sz w:val="24"/>
        </w:rPr>
        <w:t>第七章 电磁场边值问题的数值方法（0学时，，支撑教学目标5、6）</w:t>
      </w:r>
    </w:p>
    <w:p w:rsidR="00E92954" w:rsidRDefault="003F2132">
      <w:pPr>
        <w:spacing w:line="360" w:lineRule="exact"/>
        <w:ind w:left="540"/>
        <w:rPr>
          <w:rFonts w:ascii="宋体" w:hAnsi="宋体"/>
          <w:color w:val="000000"/>
          <w:szCs w:val="21"/>
        </w:rPr>
      </w:pPr>
      <w:r>
        <w:rPr>
          <w:rFonts w:ascii="宋体" w:hAnsi="宋体" w:hint="eastAsia"/>
          <w:color w:val="000000"/>
          <w:szCs w:val="21"/>
        </w:rPr>
        <w:t xml:space="preserve"> 不做教学安排，有兴趣的学生可以课下自学，也不作为考核内容。</w:t>
      </w:r>
    </w:p>
    <w:p w:rsidR="00E92954" w:rsidRDefault="003F2132">
      <w:pPr>
        <w:spacing w:line="360" w:lineRule="exact"/>
        <w:ind w:left="600"/>
        <w:rPr>
          <w:rFonts w:ascii="宋体" w:hAnsi="宋体"/>
          <w:b/>
          <w:color w:val="000000"/>
          <w:sz w:val="24"/>
        </w:rPr>
      </w:pPr>
      <w:r>
        <w:rPr>
          <w:rFonts w:ascii="宋体" w:hAnsi="宋体" w:hint="eastAsia"/>
          <w:b/>
          <w:color w:val="000000"/>
          <w:sz w:val="24"/>
        </w:rPr>
        <w:t>第八章 电磁场的能量与力（4学时，含专题讨论1学时，支撑教学目标2、3、5、6）</w:t>
      </w:r>
    </w:p>
    <w:p w:rsidR="00E92954" w:rsidRDefault="003F2132">
      <w:pPr>
        <w:spacing w:line="360" w:lineRule="exact"/>
        <w:ind w:left="540"/>
        <w:rPr>
          <w:rFonts w:ascii="宋体" w:hAnsi="宋体"/>
          <w:color w:val="000000"/>
          <w:szCs w:val="21"/>
        </w:rPr>
      </w:pPr>
      <w:r>
        <w:rPr>
          <w:rFonts w:ascii="宋体" w:hAnsi="宋体" w:hint="eastAsia"/>
          <w:color w:val="000000"/>
          <w:szCs w:val="21"/>
        </w:rPr>
        <w:t>（1）掌握电场能量密度及能量计算</w:t>
      </w:r>
    </w:p>
    <w:p w:rsidR="00E92954" w:rsidRDefault="003F2132">
      <w:pPr>
        <w:spacing w:line="360" w:lineRule="exact"/>
        <w:ind w:left="540"/>
        <w:rPr>
          <w:rFonts w:ascii="宋体" w:hAnsi="宋体"/>
          <w:color w:val="000000"/>
          <w:szCs w:val="21"/>
        </w:rPr>
      </w:pPr>
      <w:r>
        <w:rPr>
          <w:rFonts w:ascii="宋体" w:hAnsi="宋体" w:hint="eastAsia"/>
          <w:color w:val="000000"/>
          <w:szCs w:val="21"/>
        </w:rPr>
        <w:t>（2）掌握磁场能量密度与能量计算</w:t>
      </w:r>
    </w:p>
    <w:p w:rsidR="00E92954" w:rsidRDefault="003F2132">
      <w:pPr>
        <w:spacing w:line="360" w:lineRule="exact"/>
        <w:ind w:left="540"/>
        <w:rPr>
          <w:rFonts w:ascii="宋体" w:hAnsi="宋体"/>
          <w:color w:val="000000"/>
          <w:szCs w:val="21"/>
        </w:rPr>
      </w:pPr>
      <w:r>
        <w:rPr>
          <w:rFonts w:ascii="宋体" w:hAnsi="宋体" w:hint="eastAsia"/>
          <w:color w:val="000000"/>
          <w:szCs w:val="21"/>
        </w:rPr>
        <w:t>（3）了解恒定电场功率密度计算</w:t>
      </w:r>
    </w:p>
    <w:p w:rsidR="00E92954" w:rsidRDefault="003F2132">
      <w:pPr>
        <w:spacing w:line="360" w:lineRule="exact"/>
        <w:ind w:left="540"/>
        <w:rPr>
          <w:rFonts w:ascii="宋体" w:hAnsi="宋体"/>
          <w:color w:val="000000"/>
          <w:szCs w:val="21"/>
        </w:rPr>
      </w:pPr>
      <w:r>
        <w:rPr>
          <w:rFonts w:ascii="宋体" w:hAnsi="宋体" w:hint="eastAsia"/>
          <w:color w:val="000000"/>
          <w:szCs w:val="21"/>
        </w:rPr>
        <w:t>（4）理解</w:t>
      </w:r>
      <w:proofErr w:type="gramStart"/>
      <w:r>
        <w:rPr>
          <w:rFonts w:ascii="宋体" w:hAnsi="宋体" w:hint="eastAsia"/>
          <w:color w:val="000000"/>
          <w:szCs w:val="21"/>
        </w:rPr>
        <w:t>坡印亭</w:t>
      </w:r>
      <w:proofErr w:type="gramEnd"/>
      <w:r>
        <w:rPr>
          <w:rFonts w:ascii="宋体" w:hAnsi="宋体" w:hint="eastAsia"/>
          <w:color w:val="000000"/>
          <w:szCs w:val="21"/>
        </w:rPr>
        <w:t>定理</w:t>
      </w:r>
    </w:p>
    <w:p w:rsidR="00E92954" w:rsidRDefault="003F2132">
      <w:pPr>
        <w:spacing w:line="360" w:lineRule="exact"/>
        <w:ind w:left="540"/>
        <w:rPr>
          <w:rFonts w:ascii="宋体" w:hAnsi="宋体"/>
          <w:color w:val="000000"/>
          <w:szCs w:val="21"/>
        </w:rPr>
      </w:pPr>
      <w:r>
        <w:rPr>
          <w:rFonts w:ascii="宋体" w:hAnsi="宋体" w:hint="eastAsia"/>
          <w:color w:val="000000"/>
          <w:szCs w:val="21"/>
        </w:rPr>
        <w:t>（5）掌握虚位移法计算电磁场力</w:t>
      </w:r>
    </w:p>
    <w:p w:rsidR="00E92954" w:rsidRDefault="003F2132">
      <w:pPr>
        <w:spacing w:line="360" w:lineRule="exact"/>
        <w:ind w:left="540"/>
        <w:rPr>
          <w:rFonts w:ascii="宋体" w:hAnsi="宋体"/>
          <w:szCs w:val="21"/>
        </w:rPr>
      </w:pPr>
      <w:r>
        <w:rPr>
          <w:rFonts w:ascii="宋体" w:hAnsi="宋体" w:hint="eastAsia"/>
          <w:szCs w:val="21"/>
        </w:rPr>
        <w:t>重点难点：虚位移方法计算电磁场力</w:t>
      </w:r>
    </w:p>
    <w:p w:rsidR="00E92954" w:rsidRDefault="003F2132" w:rsidP="00892280">
      <w:pPr>
        <w:adjustRightInd w:val="0"/>
        <w:snapToGrid w:val="0"/>
        <w:spacing w:beforeLines="50" w:line="360" w:lineRule="auto"/>
        <w:ind w:leftChars="228" w:left="479"/>
        <w:rPr>
          <w:rFonts w:ascii="宋体" w:hAnsi="宋体"/>
          <w:b/>
          <w:color w:val="000000"/>
          <w:sz w:val="24"/>
        </w:rPr>
      </w:pPr>
      <w:r>
        <w:rPr>
          <w:rFonts w:ascii="宋体" w:hAnsi="宋体" w:hint="eastAsia"/>
          <w:b/>
          <w:color w:val="000000"/>
          <w:sz w:val="24"/>
        </w:rPr>
        <w:t>第九章 平面电磁波（2学时，含专题讨论1学时，支撑教学目标2、3、4、5）</w:t>
      </w:r>
    </w:p>
    <w:p w:rsidR="00E92954" w:rsidRDefault="003F2132">
      <w:pPr>
        <w:spacing w:line="360" w:lineRule="exact"/>
        <w:ind w:left="540"/>
        <w:rPr>
          <w:rFonts w:ascii="宋体" w:hAnsi="宋体"/>
          <w:color w:val="000000"/>
          <w:szCs w:val="21"/>
        </w:rPr>
      </w:pPr>
      <w:r>
        <w:rPr>
          <w:rFonts w:ascii="宋体" w:hAnsi="宋体" w:hint="eastAsia"/>
          <w:color w:val="000000"/>
          <w:szCs w:val="21"/>
        </w:rPr>
        <w:t>（1）理解平面电磁波在理想介质中的基本特征</w:t>
      </w:r>
    </w:p>
    <w:p w:rsidR="00E92954" w:rsidRDefault="003F2132">
      <w:pPr>
        <w:spacing w:line="360" w:lineRule="exact"/>
        <w:ind w:left="540"/>
        <w:rPr>
          <w:rFonts w:ascii="宋体" w:hAnsi="宋体"/>
          <w:szCs w:val="21"/>
        </w:rPr>
      </w:pPr>
      <w:r>
        <w:rPr>
          <w:rFonts w:ascii="宋体" w:hAnsi="宋体" w:hint="eastAsia"/>
          <w:szCs w:val="21"/>
        </w:rPr>
        <w:t>重点难点：波速、波阻抗、相位常数概念的理解。</w:t>
      </w:r>
    </w:p>
    <w:p w:rsidR="00E92954" w:rsidRDefault="003F2132">
      <w:pPr>
        <w:spacing w:line="360" w:lineRule="exact"/>
        <w:ind w:left="600"/>
        <w:rPr>
          <w:rFonts w:ascii="宋体" w:hAnsi="宋体"/>
          <w:b/>
          <w:color w:val="000000"/>
          <w:sz w:val="24"/>
        </w:rPr>
      </w:pPr>
      <w:r>
        <w:rPr>
          <w:rFonts w:ascii="宋体" w:hAnsi="宋体" w:hint="eastAsia"/>
          <w:b/>
          <w:color w:val="000000"/>
          <w:sz w:val="24"/>
        </w:rPr>
        <w:t>第十章 电路参数的计算原理（4学时，支撑教学目标5、6）</w:t>
      </w:r>
    </w:p>
    <w:p w:rsidR="00E92954" w:rsidRDefault="003F2132">
      <w:pPr>
        <w:spacing w:line="360" w:lineRule="exact"/>
        <w:ind w:left="540"/>
        <w:rPr>
          <w:rFonts w:ascii="宋体" w:hAnsi="宋体"/>
          <w:color w:val="000000"/>
          <w:szCs w:val="21"/>
        </w:rPr>
      </w:pPr>
      <w:r>
        <w:rPr>
          <w:rFonts w:ascii="宋体" w:hAnsi="宋体" w:hint="eastAsia"/>
          <w:color w:val="000000"/>
          <w:szCs w:val="21"/>
        </w:rPr>
        <w:lastRenderedPageBreak/>
        <w:t>（1）理解电容参数的计算方法</w:t>
      </w:r>
    </w:p>
    <w:p w:rsidR="00E92954" w:rsidRDefault="003F2132">
      <w:pPr>
        <w:spacing w:line="360" w:lineRule="exact"/>
        <w:ind w:left="540"/>
        <w:rPr>
          <w:rFonts w:ascii="宋体" w:hAnsi="宋体"/>
          <w:color w:val="000000"/>
          <w:szCs w:val="21"/>
        </w:rPr>
      </w:pPr>
      <w:r>
        <w:rPr>
          <w:rFonts w:ascii="宋体" w:hAnsi="宋体" w:hint="eastAsia"/>
          <w:color w:val="000000"/>
          <w:szCs w:val="21"/>
        </w:rPr>
        <w:t>（2）理解电阻或电导参数的计算方法</w:t>
      </w:r>
    </w:p>
    <w:p w:rsidR="00E92954" w:rsidRDefault="003F2132">
      <w:pPr>
        <w:spacing w:line="360" w:lineRule="exact"/>
        <w:ind w:left="540"/>
        <w:rPr>
          <w:rFonts w:ascii="宋体" w:hAnsi="宋体"/>
          <w:color w:val="000000"/>
          <w:szCs w:val="21"/>
        </w:rPr>
      </w:pPr>
      <w:r>
        <w:rPr>
          <w:rFonts w:ascii="宋体" w:hAnsi="宋体" w:hint="eastAsia"/>
          <w:color w:val="000000"/>
          <w:szCs w:val="21"/>
        </w:rPr>
        <w:t>（3）理解电感参数的计算方法</w:t>
      </w:r>
    </w:p>
    <w:p w:rsidR="00E92954" w:rsidRDefault="003F2132">
      <w:pPr>
        <w:spacing w:line="360" w:lineRule="exact"/>
        <w:ind w:left="540"/>
        <w:rPr>
          <w:rFonts w:ascii="宋体" w:hAnsi="宋体"/>
          <w:szCs w:val="21"/>
        </w:rPr>
      </w:pPr>
      <w:r>
        <w:rPr>
          <w:rFonts w:ascii="宋体" w:hAnsi="宋体" w:hint="eastAsia"/>
          <w:szCs w:val="21"/>
        </w:rPr>
        <w:t>重点难点：部分电容、部分匝数、内自感、外自感、接地电阻等概念的理解。</w:t>
      </w:r>
    </w:p>
    <w:p w:rsidR="00E92954" w:rsidRDefault="003F2132" w:rsidP="00892280">
      <w:pPr>
        <w:spacing w:beforeLines="50" w:afterLines="50" w:line="360" w:lineRule="exact"/>
        <w:rPr>
          <w:rFonts w:ascii="黑体" w:eastAsia="黑体"/>
          <w:color w:val="000000"/>
          <w:sz w:val="24"/>
        </w:rPr>
      </w:pPr>
      <w:r>
        <w:rPr>
          <w:rFonts w:ascii="黑体" w:eastAsia="黑体" w:hint="eastAsia"/>
          <w:color w:val="000000"/>
          <w:sz w:val="24"/>
        </w:rPr>
        <w:t>五、课程的其它教学环节</w:t>
      </w:r>
    </w:p>
    <w:tbl>
      <w:tblPr>
        <w:tblW w:w="8054" w:type="dxa"/>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58"/>
        <w:gridCol w:w="1701"/>
        <w:gridCol w:w="4252"/>
        <w:gridCol w:w="1043"/>
      </w:tblGrid>
      <w:tr w:rsidR="00E92954">
        <w:trPr>
          <w:trHeight w:val="382"/>
          <w:jc w:val="center"/>
        </w:trPr>
        <w:tc>
          <w:tcPr>
            <w:tcW w:w="1058" w:type="dxa"/>
          </w:tcPr>
          <w:p w:rsidR="00E92954" w:rsidRDefault="003F2132">
            <w:pPr>
              <w:tabs>
                <w:tab w:val="left" w:pos="0"/>
              </w:tabs>
              <w:spacing w:line="360" w:lineRule="exact"/>
              <w:jc w:val="center"/>
              <w:rPr>
                <w:color w:val="000000"/>
              </w:rPr>
            </w:pPr>
            <w:r>
              <w:rPr>
                <w:rFonts w:hint="eastAsia"/>
                <w:color w:val="000000"/>
              </w:rPr>
              <w:t>序号</w:t>
            </w:r>
          </w:p>
        </w:tc>
        <w:tc>
          <w:tcPr>
            <w:tcW w:w="1701" w:type="dxa"/>
          </w:tcPr>
          <w:p w:rsidR="00E92954" w:rsidRDefault="003F2132">
            <w:pPr>
              <w:tabs>
                <w:tab w:val="left" w:pos="0"/>
              </w:tabs>
              <w:spacing w:line="360" w:lineRule="exact"/>
              <w:jc w:val="center"/>
              <w:rPr>
                <w:color w:val="000000"/>
              </w:rPr>
            </w:pPr>
            <w:r>
              <w:rPr>
                <w:rFonts w:hint="eastAsia"/>
                <w:color w:val="000000"/>
              </w:rPr>
              <w:t>教学环节</w:t>
            </w:r>
          </w:p>
        </w:tc>
        <w:tc>
          <w:tcPr>
            <w:tcW w:w="4252" w:type="dxa"/>
          </w:tcPr>
          <w:p w:rsidR="00E92954" w:rsidRDefault="003F2132">
            <w:pPr>
              <w:tabs>
                <w:tab w:val="left" w:pos="0"/>
              </w:tabs>
              <w:spacing w:line="360" w:lineRule="exact"/>
              <w:jc w:val="center"/>
              <w:rPr>
                <w:color w:val="000000"/>
              </w:rPr>
            </w:pPr>
            <w:r>
              <w:rPr>
                <w:rFonts w:hint="eastAsia"/>
                <w:color w:val="000000"/>
              </w:rPr>
              <w:t>教学内容</w:t>
            </w:r>
          </w:p>
        </w:tc>
        <w:tc>
          <w:tcPr>
            <w:tcW w:w="1043" w:type="dxa"/>
          </w:tcPr>
          <w:p w:rsidR="00E92954" w:rsidRDefault="003F2132">
            <w:pPr>
              <w:tabs>
                <w:tab w:val="left" w:pos="0"/>
              </w:tabs>
              <w:spacing w:line="360" w:lineRule="exact"/>
              <w:jc w:val="center"/>
              <w:rPr>
                <w:color w:val="000000"/>
              </w:rPr>
            </w:pPr>
            <w:r>
              <w:rPr>
                <w:rFonts w:hint="eastAsia"/>
                <w:color w:val="000000"/>
              </w:rPr>
              <w:t>备注</w:t>
            </w:r>
          </w:p>
        </w:tc>
      </w:tr>
      <w:tr w:rsidR="00E92954">
        <w:trPr>
          <w:trHeight w:val="382"/>
          <w:jc w:val="center"/>
        </w:trPr>
        <w:tc>
          <w:tcPr>
            <w:tcW w:w="1058" w:type="dxa"/>
          </w:tcPr>
          <w:p w:rsidR="00E92954" w:rsidRDefault="003F2132">
            <w:pPr>
              <w:tabs>
                <w:tab w:val="left" w:pos="0"/>
              </w:tabs>
              <w:spacing w:line="360" w:lineRule="exact"/>
              <w:jc w:val="center"/>
              <w:rPr>
                <w:color w:val="000000"/>
              </w:rPr>
            </w:pPr>
            <w:r>
              <w:rPr>
                <w:rFonts w:hint="eastAsia"/>
                <w:color w:val="000000"/>
              </w:rPr>
              <w:t>1</w:t>
            </w:r>
          </w:p>
        </w:tc>
        <w:tc>
          <w:tcPr>
            <w:tcW w:w="1701" w:type="dxa"/>
          </w:tcPr>
          <w:p w:rsidR="00E92954" w:rsidRDefault="003F2132">
            <w:pPr>
              <w:tabs>
                <w:tab w:val="left" w:pos="0"/>
              </w:tabs>
              <w:spacing w:line="360" w:lineRule="exact"/>
              <w:jc w:val="center"/>
              <w:rPr>
                <w:color w:val="000000"/>
              </w:rPr>
            </w:pPr>
            <w:r>
              <w:rPr>
                <w:rFonts w:hint="eastAsia"/>
                <w:color w:val="000000"/>
              </w:rPr>
              <w:t>专题讨论</w:t>
            </w:r>
          </w:p>
        </w:tc>
        <w:tc>
          <w:tcPr>
            <w:tcW w:w="4252" w:type="dxa"/>
          </w:tcPr>
          <w:p w:rsidR="00E92954" w:rsidRDefault="003F2132">
            <w:pPr>
              <w:tabs>
                <w:tab w:val="left" w:pos="0"/>
              </w:tabs>
              <w:spacing w:line="360" w:lineRule="exact"/>
              <w:rPr>
                <w:color w:val="000000"/>
              </w:rPr>
            </w:pPr>
            <w:r>
              <w:rPr>
                <w:rFonts w:hint="eastAsia"/>
                <w:color w:val="000000"/>
              </w:rPr>
              <w:t>专题讨论</w:t>
            </w:r>
            <w:proofErr w:type="gramStart"/>
            <w:r>
              <w:rPr>
                <w:rFonts w:hint="eastAsia"/>
                <w:color w:val="000000"/>
              </w:rPr>
              <w:t>一</w:t>
            </w:r>
            <w:proofErr w:type="gramEnd"/>
            <w:r>
              <w:rPr>
                <w:rFonts w:hint="eastAsia"/>
                <w:color w:val="000000"/>
              </w:rPr>
              <w:t>：电场与磁场规律对于关系</w:t>
            </w:r>
          </w:p>
        </w:tc>
        <w:tc>
          <w:tcPr>
            <w:tcW w:w="1043" w:type="dxa"/>
          </w:tcPr>
          <w:p w:rsidR="00E92954" w:rsidRDefault="003F2132">
            <w:pPr>
              <w:tabs>
                <w:tab w:val="left" w:pos="0"/>
              </w:tabs>
              <w:spacing w:line="360" w:lineRule="exact"/>
              <w:jc w:val="center"/>
              <w:rPr>
                <w:color w:val="000000"/>
              </w:rPr>
            </w:pPr>
            <w:r>
              <w:rPr>
                <w:rFonts w:hint="eastAsia"/>
                <w:color w:val="000000"/>
              </w:rPr>
              <w:t>2</w:t>
            </w:r>
            <w:r>
              <w:rPr>
                <w:rFonts w:hint="eastAsia"/>
                <w:color w:val="000000"/>
              </w:rPr>
              <w:t>学时</w:t>
            </w:r>
          </w:p>
        </w:tc>
      </w:tr>
      <w:tr w:rsidR="00E92954">
        <w:trPr>
          <w:trHeight w:val="382"/>
          <w:jc w:val="center"/>
        </w:trPr>
        <w:tc>
          <w:tcPr>
            <w:tcW w:w="1058" w:type="dxa"/>
          </w:tcPr>
          <w:p w:rsidR="00E92954" w:rsidRDefault="003F2132">
            <w:pPr>
              <w:tabs>
                <w:tab w:val="left" w:pos="0"/>
              </w:tabs>
              <w:spacing w:line="360" w:lineRule="exact"/>
              <w:jc w:val="center"/>
              <w:rPr>
                <w:color w:val="000000"/>
              </w:rPr>
            </w:pPr>
            <w:r>
              <w:rPr>
                <w:rFonts w:hint="eastAsia"/>
                <w:color w:val="000000"/>
              </w:rPr>
              <w:t>2</w:t>
            </w:r>
          </w:p>
        </w:tc>
        <w:tc>
          <w:tcPr>
            <w:tcW w:w="1701" w:type="dxa"/>
          </w:tcPr>
          <w:p w:rsidR="00E92954" w:rsidRDefault="003F2132">
            <w:pPr>
              <w:tabs>
                <w:tab w:val="left" w:pos="0"/>
              </w:tabs>
              <w:spacing w:line="360" w:lineRule="exact"/>
              <w:jc w:val="center"/>
              <w:rPr>
                <w:color w:val="000000"/>
              </w:rPr>
            </w:pPr>
            <w:r>
              <w:rPr>
                <w:rFonts w:hint="eastAsia"/>
                <w:color w:val="000000"/>
              </w:rPr>
              <w:t>专题讨论</w:t>
            </w:r>
          </w:p>
        </w:tc>
        <w:tc>
          <w:tcPr>
            <w:tcW w:w="4252" w:type="dxa"/>
          </w:tcPr>
          <w:p w:rsidR="00E92954" w:rsidRDefault="003F2132">
            <w:pPr>
              <w:tabs>
                <w:tab w:val="left" w:pos="0"/>
              </w:tabs>
              <w:spacing w:line="360" w:lineRule="exact"/>
              <w:rPr>
                <w:color w:val="000000"/>
              </w:rPr>
            </w:pPr>
            <w:r>
              <w:rPr>
                <w:rFonts w:hint="eastAsia"/>
                <w:color w:val="000000"/>
              </w:rPr>
              <w:t>专题讨论二：电磁场能量与力的关系</w:t>
            </w:r>
          </w:p>
        </w:tc>
        <w:tc>
          <w:tcPr>
            <w:tcW w:w="1043" w:type="dxa"/>
          </w:tcPr>
          <w:p w:rsidR="00E92954" w:rsidRDefault="003F2132">
            <w:pPr>
              <w:tabs>
                <w:tab w:val="left" w:pos="0"/>
              </w:tabs>
              <w:spacing w:line="360" w:lineRule="exact"/>
              <w:jc w:val="center"/>
              <w:rPr>
                <w:color w:val="000000"/>
              </w:rPr>
            </w:pPr>
            <w:r>
              <w:rPr>
                <w:rFonts w:hint="eastAsia"/>
                <w:color w:val="000000"/>
              </w:rPr>
              <w:t>1</w:t>
            </w:r>
            <w:r>
              <w:rPr>
                <w:rFonts w:hint="eastAsia"/>
                <w:color w:val="000000"/>
              </w:rPr>
              <w:t>学时</w:t>
            </w:r>
          </w:p>
        </w:tc>
      </w:tr>
      <w:tr w:rsidR="00E92954">
        <w:trPr>
          <w:trHeight w:val="382"/>
          <w:jc w:val="center"/>
        </w:trPr>
        <w:tc>
          <w:tcPr>
            <w:tcW w:w="1058" w:type="dxa"/>
          </w:tcPr>
          <w:p w:rsidR="00E92954" w:rsidRDefault="003F2132">
            <w:pPr>
              <w:tabs>
                <w:tab w:val="left" w:pos="0"/>
              </w:tabs>
              <w:spacing w:line="360" w:lineRule="exact"/>
              <w:jc w:val="center"/>
              <w:rPr>
                <w:color w:val="000000"/>
              </w:rPr>
            </w:pPr>
            <w:r>
              <w:rPr>
                <w:rFonts w:hint="eastAsia"/>
                <w:color w:val="000000"/>
              </w:rPr>
              <w:t>3</w:t>
            </w:r>
          </w:p>
        </w:tc>
        <w:tc>
          <w:tcPr>
            <w:tcW w:w="1701" w:type="dxa"/>
          </w:tcPr>
          <w:p w:rsidR="00E92954" w:rsidRDefault="003F2132">
            <w:pPr>
              <w:tabs>
                <w:tab w:val="left" w:pos="0"/>
              </w:tabs>
              <w:spacing w:line="360" w:lineRule="exact"/>
              <w:jc w:val="center"/>
              <w:rPr>
                <w:color w:val="000000"/>
              </w:rPr>
            </w:pPr>
            <w:r>
              <w:rPr>
                <w:rFonts w:hint="eastAsia"/>
                <w:color w:val="000000"/>
              </w:rPr>
              <w:t>专题讨论</w:t>
            </w:r>
          </w:p>
        </w:tc>
        <w:tc>
          <w:tcPr>
            <w:tcW w:w="4252" w:type="dxa"/>
          </w:tcPr>
          <w:p w:rsidR="00E92954" w:rsidRDefault="003F2132">
            <w:pPr>
              <w:tabs>
                <w:tab w:val="left" w:pos="0"/>
              </w:tabs>
              <w:spacing w:line="360" w:lineRule="exact"/>
              <w:rPr>
                <w:color w:val="000000"/>
              </w:rPr>
            </w:pPr>
            <w:r>
              <w:rPr>
                <w:rFonts w:hint="eastAsia"/>
                <w:color w:val="000000"/>
              </w:rPr>
              <w:t>专题讨论三：理想电介质中平面电磁波电场与磁场间幅值、方向、相位的关系</w:t>
            </w:r>
          </w:p>
        </w:tc>
        <w:tc>
          <w:tcPr>
            <w:tcW w:w="1043" w:type="dxa"/>
            <w:vAlign w:val="center"/>
          </w:tcPr>
          <w:p w:rsidR="00E92954" w:rsidRDefault="003F2132">
            <w:pPr>
              <w:tabs>
                <w:tab w:val="left" w:pos="0"/>
              </w:tabs>
              <w:spacing w:line="360" w:lineRule="exact"/>
              <w:jc w:val="center"/>
              <w:rPr>
                <w:color w:val="000000"/>
              </w:rPr>
            </w:pPr>
            <w:r>
              <w:rPr>
                <w:rFonts w:hint="eastAsia"/>
                <w:color w:val="000000"/>
              </w:rPr>
              <w:t>1</w:t>
            </w:r>
            <w:r>
              <w:rPr>
                <w:rFonts w:hint="eastAsia"/>
                <w:color w:val="000000"/>
              </w:rPr>
              <w:t>学时</w:t>
            </w:r>
          </w:p>
        </w:tc>
      </w:tr>
      <w:tr w:rsidR="00E92954">
        <w:trPr>
          <w:trHeight w:val="382"/>
          <w:jc w:val="center"/>
        </w:trPr>
        <w:tc>
          <w:tcPr>
            <w:tcW w:w="1058" w:type="dxa"/>
          </w:tcPr>
          <w:p w:rsidR="00E92954" w:rsidRDefault="003F2132">
            <w:pPr>
              <w:tabs>
                <w:tab w:val="left" w:pos="0"/>
              </w:tabs>
              <w:spacing w:line="360" w:lineRule="exact"/>
              <w:jc w:val="center"/>
              <w:rPr>
                <w:color w:val="000000"/>
              </w:rPr>
            </w:pPr>
            <w:r>
              <w:rPr>
                <w:rFonts w:hint="eastAsia"/>
                <w:color w:val="000000"/>
              </w:rPr>
              <w:t>4</w:t>
            </w:r>
          </w:p>
        </w:tc>
        <w:tc>
          <w:tcPr>
            <w:tcW w:w="1701" w:type="dxa"/>
          </w:tcPr>
          <w:p w:rsidR="00E92954" w:rsidRDefault="003F2132">
            <w:pPr>
              <w:tabs>
                <w:tab w:val="left" w:pos="0"/>
              </w:tabs>
              <w:spacing w:line="360" w:lineRule="exact"/>
              <w:jc w:val="center"/>
              <w:rPr>
                <w:color w:val="000000"/>
              </w:rPr>
            </w:pPr>
            <w:r>
              <w:rPr>
                <w:rFonts w:hint="eastAsia"/>
                <w:color w:val="000000"/>
              </w:rPr>
              <w:t>课外上机</w:t>
            </w:r>
          </w:p>
        </w:tc>
        <w:tc>
          <w:tcPr>
            <w:tcW w:w="4252" w:type="dxa"/>
          </w:tcPr>
          <w:p w:rsidR="00E92954" w:rsidRDefault="003F2132">
            <w:pPr>
              <w:tabs>
                <w:tab w:val="left" w:pos="0"/>
              </w:tabs>
              <w:spacing w:line="360" w:lineRule="exact"/>
              <w:rPr>
                <w:color w:val="000000"/>
              </w:rPr>
            </w:pPr>
            <w:r>
              <w:rPr>
                <w:rFonts w:ascii="宋体" w:hAnsi="宋体" w:hint="eastAsia"/>
                <w:color w:val="000000"/>
                <w:szCs w:val="21"/>
              </w:rPr>
              <w:t>ANSYS软件仿真</w:t>
            </w:r>
            <w:r>
              <w:rPr>
                <w:rFonts w:ascii="宋体" w:hAnsi="宋体" w:hint="eastAsia"/>
                <w:kern w:val="0"/>
                <w:szCs w:val="21"/>
              </w:rPr>
              <w:t>绝缘子串电场计算及均压环优化（二维）</w:t>
            </w:r>
          </w:p>
        </w:tc>
        <w:tc>
          <w:tcPr>
            <w:tcW w:w="1043" w:type="dxa"/>
            <w:vAlign w:val="center"/>
          </w:tcPr>
          <w:p w:rsidR="00E92954" w:rsidRDefault="003F2132">
            <w:pPr>
              <w:tabs>
                <w:tab w:val="left" w:pos="0"/>
              </w:tabs>
              <w:spacing w:line="360" w:lineRule="exact"/>
              <w:jc w:val="center"/>
              <w:rPr>
                <w:color w:val="000000"/>
              </w:rPr>
            </w:pPr>
            <w:r>
              <w:rPr>
                <w:rFonts w:hint="eastAsia"/>
                <w:color w:val="000000"/>
              </w:rPr>
              <w:t>选做</w:t>
            </w:r>
          </w:p>
        </w:tc>
      </w:tr>
      <w:tr w:rsidR="00E92954">
        <w:trPr>
          <w:trHeight w:val="382"/>
          <w:jc w:val="center"/>
        </w:trPr>
        <w:tc>
          <w:tcPr>
            <w:tcW w:w="1058" w:type="dxa"/>
          </w:tcPr>
          <w:p w:rsidR="00E92954" w:rsidRDefault="003F2132">
            <w:pPr>
              <w:tabs>
                <w:tab w:val="left" w:pos="0"/>
              </w:tabs>
              <w:spacing w:line="360" w:lineRule="exact"/>
              <w:jc w:val="center"/>
              <w:rPr>
                <w:color w:val="000000"/>
              </w:rPr>
            </w:pPr>
            <w:r>
              <w:rPr>
                <w:rFonts w:hint="eastAsia"/>
                <w:color w:val="000000"/>
              </w:rPr>
              <w:t>5</w:t>
            </w:r>
          </w:p>
        </w:tc>
        <w:tc>
          <w:tcPr>
            <w:tcW w:w="1701" w:type="dxa"/>
          </w:tcPr>
          <w:p w:rsidR="00E92954" w:rsidRDefault="003F2132">
            <w:pPr>
              <w:tabs>
                <w:tab w:val="left" w:pos="0"/>
              </w:tabs>
              <w:spacing w:line="360" w:lineRule="exact"/>
              <w:jc w:val="center"/>
              <w:rPr>
                <w:color w:val="000000"/>
              </w:rPr>
            </w:pPr>
            <w:r>
              <w:rPr>
                <w:rFonts w:hint="eastAsia"/>
                <w:color w:val="000000"/>
              </w:rPr>
              <w:t>课外上机</w:t>
            </w:r>
          </w:p>
        </w:tc>
        <w:tc>
          <w:tcPr>
            <w:tcW w:w="4252" w:type="dxa"/>
          </w:tcPr>
          <w:p w:rsidR="00E92954" w:rsidRDefault="003F2132">
            <w:pPr>
              <w:tabs>
                <w:tab w:val="left" w:pos="0"/>
              </w:tabs>
              <w:spacing w:line="360" w:lineRule="exact"/>
              <w:rPr>
                <w:color w:val="000000"/>
              </w:rPr>
            </w:pPr>
            <w:r>
              <w:rPr>
                <w:rFonts w:ascii="宋体" w:hAnsi="宋体" w:hint="eastAsia"/>
                <w:color w:val="000000"/>
                <w:szCs w:val="21"/>
              </w:rPr>
              <w:t>ANSYS软件仿真</w:t>
            </w:r>
            <w:r>
              <w:rPr>
                <w:rFonts w:ascii="宋体" w:hAnsi="宋体" w:hint="eastAsia"/>
                <w:kern w:val="0"/>
                <w:szCs w:val="21"/>
              </w:rPr>
              <w:t>直流输电线路电磁环境分析（二维）</w:t>
            </w:r>
          </w:p>
        </w:tc>
        <w:tc>
          <w:tcPr>
            <w:tcW w:w="1043" w:type="dxa"/>
            <w:vAlign w:val="center"/>
          </w:tcPr>
          <w:p w:rsidR="00E92954" w:rsidRDefault="003F2132">
            <w:pPr>
              <w:tabs>
                <w:tab w:val="left" w:pos="0"/>
              </w:tabs>
              <w:spacing w:line="360" w:lineRule="exact"/>
              <w:jc w:val="center"/>
              <w:rPr>
                <w:color w:val="000000"/>
              </w:rPr>
            </w:pPr>
            <w:r>
              <w:rPr>
                <w:rFonts w:hint="eastAsia"/>
                <w:color w:val="000000"/>
              </w:rPr>
              <w:t>选做</w:t>
            </w:r>
          </w:p>
        </w:tc>
      </w:tr>
      <w:tr w:rsidR="00E92954">
        <w:trPr>
          <w:trHeight w:val="405"/>
          <w:jc w:val="center"/>
        </w:trPr>
        <w:tc>
          <w:tcPr>
            <w:tcW w:w="1058" w:type="dxa"/>
            <w:vAlign w:val="center"/>
          </w:tcPr>
          <w:p w:rsidR="00E92954" w:rsidRDefault="003F2132">
            <w:pPr>
              <w:tabs>
                <w:tab w:val="left" w:pos="0"/>
              </w:tabs>
              <w:spacing w:line="360" w:lineRule="exact"/>
              <w:jc w:val="center"/>
              <w:rPr>
                <w:color w:val="000000"/>
              </w:rPr>
            </w:pPr>
            <w:r>
              <w:rPr>
                <w:rFonts w:hint="eastAsia"/>
                <w:color w:val="000000"/>
              </w:rPr>
              <w:t>6</w:t>
            </w:r>
          </w:p>
        </w:tc>
        <w:tc>
          <w:tcPr>
            <w:tcW w:w="1701" w:type="dxa"/>
          </w:tcPr>
          <w:p w:rsidR="00E92954" w:rsidRDefault="003F2132">
            <w:pPr>
              <w:tabs>
                <w:tab w:val="left" w:pos="0"/>
              </w:tabs>
              <w:spacing w:line="360" w:lineRule="exact"/>
              <w:jc w:val="center"/>
              <w:rPr>
                <w:color w:val="000000"/>
              </w:rPr>
            </w:pPr>
            <w:r>
              <w:rPr>
                <w:rFonts w:hint="eastAsia"/>
                <w:color w:val="000000"/>
              </w:rPr>
              <w:t>课外上机</w:t>
            </w:r>
          </w:p>
        </w:tc>
        <w:tc>
          <w:tcPr>
            <w:tcW w:w="4252" w:type="dxa"/>
            <w:vAlign w:val="center"/>
          </w:tcPr>
          <w:p w:rsidR="00E92954" w:rsidRDefault="003F2132">
            <w:pPr>
              <w:tabs>
                <w:tab w:val="left" w:pos="0"/>
              </w:tabs>
              <w:spacing w:line="360" w:lineRule="exact"/>
              <w:rPr>
                <w:color w:val="000000"/>
              </w:rPr>
            </w:pPr>
            <w:r>
              <w:rPr>
                <w:rFonts w:ascii="宋体" w:hAnsi="宋体" w:hint="eastAsia"/>
                <w:color w:val="000000"/>
                <w:szCs w:val="21"/>
              </w:rPr>
              <w:t>ANSYS软件仿真</w:t>
            </w:r>
            <w:r>
              <w:rPr>
                <w:rFonts w:ascii="宋体" w:hAnsi="宋体" w:hint="eastAsia"/>
                <w:kern w:val="0"/>
                <w:szCs w:val="21"/>
              </w:rPr>
              <w:t>交流输电线路电磁环境分析（二维）</w:t>
            </w:r>
          </w:p>
        </w:tc>
        <w:tc>
          <w:tcPr>
            <w:tcW w:w="1043" w:type="dxa"/>
            <w:vAlign w:val="center"/>
          </w:tcPr>
          <w:p w:rsidR="00E92954" w:rsidRDefault="003F2132">
            <w:pPr>
              <w:tabs>
                <w:tab w:val="left" w:pos="0"/>
              </w:tabs>
              <w:spacing w:line="360" w:lineRule="exact"/>
              <w:jc w:val="center"/>
              <w:rPr>
                <w:color w:val="000000"/>
              </w:rPr>
            </w:pPr>
            <w:r>
              <w:rPr>
                <w:rFonts w:hint="eastAsia"/>
                <w:color w:val="000000"/>
              </w:rPr>
              <w:t>选做</w:t>
            </w:r>
          </w:p>
        </w:tc>
      </w:tr>
      <w:tr w:rsidR="00E92954">
        <w:trPr>
          <w:trHeight w:val="405"/>
          <w:jc w:val="center"/>
        </w:trPr>
        <w:tc>
          <w:tcPr>
            <w:tcW w:w="1058" w:type="dxa"/>
            <w:vAlign w:val="center"/>
          </w:tcPr>
          <w:p w:rsidR="00E92954" w:rsidRDefault="003F2132">
            <w:pPr>
              <w:tabs>
                <w:tab w:val="left" w:pos="0"/>
              </w:tabs>
              <w:spacing w:line="360" w:lineRule="exact"/>
              <w:jc w:val="center"/>
              <w:rPr>
                <w:color w:val="000000"/>
              </w:rPr>
            </w:pPr>
            <w:r>
              <w:rPr>
                <w:rFonts w:hint="eastAsia"/>
                <w:color w:val="000000"/>
              </w:rPr>
              <w:t>7</w:t>
            </w:r>
          </w:p>
        </w:tc>
        <w:tc>
          <w:tcPr>
            <w:tcW w:w="1701" w:type="dxa"/>
          </w:tcPr>
          <w:p w:rsidR="00E92954" w:rsidRDefault="003F2132">
            <w:pPr>
              <w:tabs>
                <w:tab w:val="left" w:pos="0"/>
              </w:tabs>
              <w:spacing w:line="360" w:lineRule="exact"/>
              <w:jc w:val="center"/>
              <w:rPr>
                <w:color w:val="000000"/>
              </w:rPr>
            </w:pPr>
            <w:r>
              <w:rPr>
                <w:rFonts w:hint="eastAsia"/>
                <w:color w:val="000000"/>
              </w:rPr>
              <w:t>课外上机</w:t>
            </w:r>
          </w:p>
        </w:tc>
        <w:tc>
          <w:tcPr>
            <w:tcW w:w="4252" w:type="dxa"/>
            <w:vAlign w:val="center"/>
          </w:tcPr>
          <w:p w:rsidR="00E92954" w:rsidRDefault="003F2132">
            <w:pPr>
              <w:tabs>
                <w:tab w:val="left" w:pos="0"/>
              </w:tabs>
              <w:spacing w:line="360" w:lineRule="exact"/>
              <w:rPr>
                <w:color w:val="000000"/>
              </w:rPr>
            </w:pPr>
            <w:r>
              <w:rPr>
                <w:rFonts w:ascii="宋体" w:hAnsi="宋体" w:hint="eastAsia"/>
                <w:color w:val="000000"/>
                <w:szCs w:val="21"/>
              </w:rPr>
              <w:t>ANSYS软件仿真</w:t>
            </w:r>
            <w:r>
              <w:rPr>
                <w:rFonts w:ascii="宋体" w:hAnsi="宋体" w:hint="eastAsia"/>
                <w:kern w:val="0"/>
                <w:szCs w:val="21"/>
              </w:rPr>
              <w:t>变电站地网接地电阻分析（三维）</w:t>
            </w:r>
          </w:p>
        </w:tc>
        <w:tc>
          <w:tcPr>
            <w:tcW w:w="1043" w:type="dxa"/>
            <w:vAlign w:val="center"/>
          </w:tcPr>
          <w:p w:rsidR="00E92954" w:rsidRDefault="003F2132">
            <w:pPr>
              <w:tabs>
                <w:tab w:val="left" w:pos="0"/>
              </w:tabs>
              <w:spacing w:line="360" w:lineRule="exact"/>
              <w:jc w:val="center"/>
              <w:rPr>
                <w:color w:val="000000"/>
              </w:rPr>
            </w:pPr>
            <w:r>
              <w:rPr>
                <w:rFonts w:hint="eastAsia"/>
                <w:color w:val="000000"/>
              </w:rPr>
              <w:t>选做</w:t>
            </w:r>
          </w:p>
        </w:tc>
      </w:tr>
      <w:tr w:rsidR="00E92954">
        <w:trPr>
          <w:trHeight w:val="405"/>
          <w:jc w:val="center"/>
        </w:trPr>
        <w:tc>
          <w:tcPr>
            <w:tcW w:w="1058" w:type="dxa"/>
            <w:vAlign w:val="center"/>
          </w:tcPr>
          <w:p w:rsidR="00E92954" w:rsidRDefault="003F2132">
            <w:pPr>
              <w:tabs>
                <w:tab w:val="left" w:pos="0"/>
              </w:tabs>
              <w:spacing w:line="360" w:lineRule="exact"/>
              <w:jc w:val="center"/>
              <w:rPr>
                <w:color w:val="000000"/>
              </w:rPr>
            </w:pPr>
            <w:r>
              <w:rPr>
                <w:rFonts w:hint="eastAsia"/>
                <w:color w:val="000000"/>
              </w:rPr>
              <w:t>8</w:t>
            </w:r>
          </w:p>
        </w:tc>
        <w:tc>
          <w:tcPr>
            <w:tcW w:w="1701" w:type="dxa"/>
          </w:tcPr>
          <w:p w:rsidR="00E92954" w:rsidRDefault="003F2132">
            <w:pPr>
              <w:tabs>
                <w:tab w:val="left" w:pos="0"/>
              </w:tabs>
              <w:spacing w:line="360" w:lineRule="exact"/>
              <w:jc w:val="center"/>
              <w:rPr>
                <w:color w:val="000000"/>
              </w:rPr>
            </w:pPr>
            <w:r>
              <w:rPr>
                <w:rFonts w:hint="eastAsia"/>
                <w:color w:val="000000"/>
              </w:rPr>
              <w:t>课外编程</w:t>
            </w:r>
          </w:p>
        </w:tc>
        <w:tc>
          <w:tcPr>
            <w:tcW w:w="4252" w:type="dxa"/>
            <w:vAlign w:val="center"/>
          </w:tcPr>
          <w:p w:rsidR="00E92954" w:rsidRDefault="003F2132">
            <w:pPr>
              <w:tabs>
                <w:tab w:val="left" w:pos="0"/>
              </w:tabs>
              <w:spacing w:line="360" w:lineRule="exact"/>
              <w:rPr>
                <w:color w:val="000000"/>
              </w:rPr>
            </w:pPr>
            <w:r>
              <w:rPr>
                <w:rFonts w:hint="eastAsia"/>
                <w:kern w:val="0"/>
                <w:szCs w:val="21"/>
              </w:rPr>
              <w:t>镜像法在电力系统电磁分析中的应用（二维）</w:t>
            </w:r>
          </w:p>
        </w:tc>
        <w:tc>
          <w:tcPr>
            <w:tcW w:w="1043" w:type="dxa"/>
            <w:vAlign w:val="center"/>
          </w:tcPr>
          <w:p w:rsidR="00E92954" w:rsidRDefault="003F2132">
            <w:pPr>
              <w:tabs>
                <w:tab w:val="left" w:pos="0"/>
              </w:tabs>
              <w:spacing w:line="360" w:lineRule="exact"/>
              <w:jc w:val="center"/>
              <w:rPr>
                <w:color w:val="000000"/>
              </w:rPr>
            </w:pPr>
            <w:r>
              <w:rPr>
                <w:rFonts w:hint="eastAsia"/>
                <w:color w:val="000000"/>
              </w:rPr>
              <w:t>选做</w:t>
            </w:r>
          </w:p>
        </w:tc>
      </w:tr>
    </w:tbl>
    <w:p w:rsidR="00E92954" w:rsidRDefault="003F2132" w:rsidP="00892280">
      <w:pPr>
        <w:tabs>
          <w:tab w:val="left" w:pos="0"/>
        </w:tabs>
        <w:spacing w:beforeLines="50" w:afterLines="50" w:line="360" w:lineRule="exact"/>
        <w:rPr>
          <w:rFonts w:ascii="黑体" w:eastAsia="黑体"/>
          <w:color w:val="000000"/>
          <w:sz w:val="24"/>
        </w:rPr>
      </w:pPr>
      <w:r>
        <w:rPr>
          <w:rFonts w:ascii="黑体" w:eastAsia="黑体" w:hAnsi="宋体" w:hint="eastAsia"/>
          <w:color w:val="000000"/>
          <w:sz w:val="24"/>
        </w:rPr>
        <w:t>六、教学方法与手段</w:t>
      </w:r>
    </w:p>
    <w:p w:rsidR="00E92954" w:rsidRDefault="003F2132">
      <w:pPr>
        <w:tabs>
          <w:tab w:val="left" w:pos="0"/>
        </w:tabs>
        <w:spacing w:line="360" w:lineRule="exact"/>
        <w:ind w:firstLineChars="200" w:firstLine="420"/>
        <w:rPr>
          <w:color w:val="000000"/>
        </w:rPr>
      </w:pPr>
      <w:r>
        <w:rPr>
          <w:rFonts w:hint="eastAsia"/>
          <w:color w:val="000000"/>
        </w:rPr>
        <w:t>本课程教学主要采用讲授、多媒体教学、课外上机、团队合作、专题讨论、课下作业等教学方法与手段。</w:t>
      </w:r>
    </w:p>
    <w:p w:rsidR="00E92954" w:rsidRDefault="003F2132">
      <w:pPr>
        <w:spacing w:line="360" w:lineRule="exact"/>
        <w:ind w:firstLineChars="200" w:firstLine="420"/>
        <w:rPr>
          <w:rFonts w:ascii="宋体" w:hAnsi="宋体"/>
          <w:color w:val="000000"/>
          <w:szCs w:val="21"/>
        </w:rPr>
      </w:pPr>
      <w:r>
        <w:rPr>
          <w:rFonts w:ascii="宋体" w:hAnsi="宋体" w:hint="eastAsia"/>
          <w:color w:val="000000"/>
          <w:szCs w:val="21"/>
        </w:rPr>
        <w:t>要求教师在授课过程中，所用PPT等教学材料需提供中英文对照专业词汇，在教学过程中适当采用英文原版教材部分章节内容、习题等，播放英文版专业知识录像以拓展学生的国际视野与专业英语阅读能力。</w:t>
      </w:r>
    </w:p>
    <w:p w:rsidR="00E92954" w:rsidRDefault="003F2132" w:rsidP="00892280">
      <w:pPr>
        <w:spacing w:beforeLines="50" w:afterLines="50" w:line="360" w:lineRule="exact"/>
        <w:ind w:left="4656" w:hangingChars="1940" w:hanging="4656"/>
        <w:rPr>
          <w:rFonts w:ascii="黑体" w:eastAsia="黑体"/>
          <w:color w:val="000000"/>
          <w:sz w:val="24"/>
        </w:rPr>
      </w:pPr>
      <w:r>
        <w:rPr>
          <w:rFonts w:ascii="黑体" w:eastAsia="黑体" w:hint="eastAsia"/>
          <w:color w:val="000000"/>
          <w:sz w:val="24"/>
        </w:rPr>
        <w:t>七、课程考核内容及方式</w:t>
      </w:r>
    </w:p>
    <w:p w:rsidR="00E92954" w:rsidRDefault="003F2132">
      <w:pPr>
        <w:adjustRightInd w:val="0"/>
        <w:snapToGrid w:val="0"/>
        <w:spacing w:line="360" w:lineRule="auto"/>
        <w:jc w:val="left"/>
        <w:rPr>
          <w:rFonts w:ascii="宋体" w:hAnsi="宋体"/>
          <w:b/>
          <w:sz w:val="24"/>
        </w:rPr>
      </w:pPr>
      <w:r>
        <w:rPr>
          <w:rFonts w:ascii="宋体" w:hAnsi="宋体" w:hint="eastAsia"/>
          <w:b/>
          <w:sz w:val="24"/>
        </w:rPr>
        <w:t>1 成绩组成</w:t>
      </w:r>
    </w:p>
    <w:tbl>
      <w:tblPr>
        <w:tblW w:w="8172" w:type="dxa"/>
        <w:jc w:val="center"/>
        <w:tblInd w:w="1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1"/>
        <w:gridCol w:w="5297"/>
        <w:gridCol w:w="1174"/>
      </w:tblGrid>
      <w:tr w:rsidR="00E92954">
        <w:trPr>
          <w:trHeight w:val="340"/>
          <w:jc w:val="center"/>
        </w:trPr>
        <w:tc>
          <w:tcPr>
            <w:tcW w:w="1701" w:type="dxa"/>
            <w:vAlign w:val="center"/>
          </w:tcPr>
          <w:p w:rsidR="00E92954" w:rsidRDefault="003F2132" w:rsidP="00892280">
            <w:pPr>
              <w:adjustRightInd w:val="0"/>
              <w:snapToGrid w:val="0"/>
              <w:spacing w:beforeLines="10" w:afterLines="10"/>
              <w:jc w:val="center"/>
              <w:rPr>
                <w:rFonts w:ascii="宋体" w:hAnsi="宋体"/>
                <w:szCs w:val="21"/>
              </w:rPr>
            </w:pPr>
            <w:r>
              <w:rPr>
                <w:rFonts w:ascii="宋体" w:hAnsi="宋体" w:hint="eastAsia"/>
                <w:szCs w:val="21"/>
              </w:rPr>
              <w:t>序号</w:t>
            </w:r>
          </w:p>
        </w:tc>
        <w:tc>
          <w:tcPr>
            <w:tcW w:w="5297" w:type="dxa"/>
            <w:vAlign w:val="center"/>
          </w:tcPr>
          <w:p w:rsidR="00E92954" w:rsidRDefault="003F2132" w:rsidP="00892280">
            <w:pPr>
              <w:adjustRightInd w:val="0"/>
              <w:snapToGrid w:val="0"/>
              <w:spacing w:beforeLines="10" w:afterLines="10"/>
              <w:ind w:firstLineChars="100" w:firstLine="210"/>
              <w:jc w:val="center"/>
              <w:rPr>
                <w:rFonts w:ascii="宋体" w:hAnsi="宋体"/>
                <w:szCs w:val="21"/>
              </w:rPr>
            </w:pPr>
            <w:r>
              <w:rPr>
                <w:rFonts w:ascii="宋体" w:hAnsi="宋体" w:hint="eastAsia"/>
                <w:szCs w:val="21"/>
              </w:rPr>
              <w:t>成 绩 组 成</w:t>
            </w:r>
          </w:p>
        </w:tc>
        <w:tc>
          <w:tcPr>
            <w:tcW w:w="1174" w:type="dxa"/>
            <w:vAlign w:val="center"/>
          </w:tcPr>
          <w:p w:rsidR="00E92954" w:rsidRDefault="003F2132" w:rsidP="00892280">
            <w:pPr>
              <w:adjustRightInd w:val="0"/>
              <w:snapToGrid w:val="0"/>
              <w:spacing w:beforeLines="10" w:afterLines="10"/>
              <w:ind w:firstLineChars="100" w:firstLine="210"/>
              <w:rPr>
                <w:rFonts w:ascii="宋体" w:hAnsi="宋体"/>
                <w:szCs w:val="21"/>
              </w:rPr>
            </w:pPr>
            <w:r>
              <w:rPr>
                <w:rFonts w:ascii="宋体" w:hAnsi="宋体" w:hint="eastAsia"/>
                <w:szCs w:val="21"/>
              </w:rPr>
              <w:t>比例</w:t>
            </w:r>
          </w:p>
        </w:tc>
      </w:tr>
      <w:tr w:rsidR="00E92954">
        <w:trPr>
          <w:trHeight w:val="340"/>
          <w:jc w:val="center"/>
        </w:trPr>
        <w:tc>
          <w:tcPr>
            <w:tcW w:w="1701" w:type="dxa"/>
            <w:vAlign w:val="center"/>
          </w:tcPr>
          <w:p w:rsidR="00E92954" w:rsidRDefault="003F2132" w:rsidP="00892280">
            <w:pPr>
              <w:adjustRightInd w:val="0"/>
              <w:snapToGrid w:val="0"/>
              <w:spacing w:beforeLines="10" w:afterLines="10"/>
              <w:ind w:firstLineChars="100" w:firstLine="210"/>
              <w:rPr>
                <w:rFonts w:ascii="宋体" w:hAnsi="宋体"/>
                <w:szCs w:val="21"/>
              </w:rPr>
            </w:pPr>
            <w:r>
              <w:rPr>
                <w:rFonts w:ascii="宋体" w:hAnsi="宋体" w:hint="eastAsia"/>
                <w:szCs w:val="21"/>
              </w:rPr>
              <w:t>1</w:t>
            </w:r>
          </w:p>
        </w:tc>
        <w:tc>
          <w:tcPr>
            <w:tcW w:w="5297" w:type="dxa"/>
            <w:vAlign w:val="center"/>
          </w:tcPr>
          <w:p w:rsidR="00E92954" w:rsidRDefault="003F2132" w:rsidP="00892280">
            <w:pPr>
              <w:adjustRightInd w:val="0"/>
              <w:snapToGrid w:val="0"/>
              <w:spacing w:beforeLines="10" w:afterLines="10"/>
              <w:jc w:val="left"/>
              <w:rPr>
                <w:rFonts w:ascii="宋体" w:hAnsi="宋体"/>
                <w:szCs w:val="21"/>
              </w:rPr>
            </w:pPr>
            <w:r>
              <w:rPr>
                <w:rFonts w:ascii="宋体" w:hAnsi="宋体" w:hint="eastAsia"/>
                <w:szCs w:val="21"/>
              </w:rPr>
              <w:t>课堂点名及课堂表现</w:t>
            </w:r>
          </w:p>
        </w:tc>
        <w:tc>
          <w:tcPr>
            <w:tcW w:w="1174" w:type="dxa"/>
            <w:vAlign w:val="center"/>
          </w:tcPr>
          <w:p w:rsidR="00E92954" w:rsidRDefault="003F2132" w:rsidP="00892280">
            <w:pPr>
              <w:adjustRightInd w:val="0"/>
              <w:snapToGrid w:val="0"/>
              <w:spacing w:beforeLines="10" w:afterLines="10"/>
              <w:jc w:val="center"/>
              <w:rPr>
                <w:rFonts w:ascii="宋体" w:hAnsi="宋体"/>
                <w:szCs w:val="21"/>
              </w:rPr>
            </w:pPr>
            <w:r>
              <w:rPr>
                <w:rFonts w:ascii="宋体" w:hAnsi="宋体" w:hint="eastAsia"/>
                <w:szCs w:val="21"/>
              </w:rPr>
              <w:t>10%</w:t>
            </w:r>
          </w:p>
        </w:tc>
      </w:tr>
      <w:tr w:rsidR="00E92954">
        <w:trPr>
          <w:trHeight w:val="340"/>
          <w:jc w:val="center"/>
        </w:trPr>
        <w:tc>
          <w:tcPr>
            <w:tcW w:w="1701" w:type="dxa"/>
            <w:vAlign w:val="center"/>
          </w:tcPr>
          <w:p w:rsidR="00E92954" w:rsidRDefault="003F2132" w:rsidP="00892280">
            <w:pPr>
              <w:adjustRightInd w:val="0"/>
              <w:snapToGrid w:val="0"/>
              <w:spacing w:beforeLines="10" w:afterLines="10"/>
              <w:ind w:firstLineChars="100" w:firstLine="210"/>
              <w:rPr>
                <w:rFonts w:ascii="宋体" w:hAnsi="宋体"/>
                <w:szCs w:val="21"/>
              </w:rPr>
            </w:pPr>
            <w:r>
              <w:rPr>
                <w:rFonts w:ascii="宋体" w:hAnsi="宋体" w:hint="eastAsia"/>
                <w:szCs w:val="21"/>
              </w:rPr>
              <w:t>2</w:t>
            </w:r>
          </w:p>
        </w:tc>
        <w:tc>
          <w:tcPr>
            <w:tcW w:w="5297" w:type="dxa"/>
            <w:vAlign w:val="center"/>
          </w:tcPr>
          <w:p w:rsidR="00E92954" w:rsidRDefault="003F2132" w:rsidP="00892280">
            <w:pPr>
              <w:adjustRightInd w:val="0"/>
              <w:snapToGrid w:val="0"/>
              <w:spacing w:beforeLines="10" w:afterLines="10"/>
              <w:jc w:val="left"/>
              <w:rPr>
                <w:rFonts w:ascii="宋体" w:hAnsi="宋体"/>
                <w:szCs w:val="21"/>
              </w:rPr>
            </w:pPr>
            <w:r>
              <w:rPr>
                <w:rFonts w:ascii="宋体" w:hAnsi="宋体" w:hint="eastAsia"/>
                <w:szCs w:val="21"/>
              </w:rPr>
              <w:t>课下作业</w:t>
            </w:r>
          </w:p>
        </w:tc>
        <w:tc>
          <w:tcPr>
            <w:tcW w:w="1174" w:type="dxa"/>
            <w:vAlign w:val="center"/>
          </w:tcPr>
          <w:p w:rsidR="00E92954" w:rsidRDefault="003F2132" w:rsidP="00892280">
            <w:pPr>
              <w:adjustRightInd w:val="0"/>
              <w:snapToGrid w:val="0"/>
              <w:spacing w:beforeLines="10" w:afterLines="10"/>
              <w:jc w:val="center"/>
              <w:rPr>
                <w:rFonts w:ascii="宋体" w:hAnsi="宋体"/>
                <w:szCs w:val="21"/>
              </w:rPr>
            </w:pPr>
            <w:r>
              <w:rPr>
                <w:rFonts w:ascii="宋体" w:hAnsi="宋体" w:hint="eastAsia"/>
                <w:szCs w:val="21"/>
              </w:rPr>
              <w:t>10%</w:t>
            </w:r>
          </w:p>
        </w:tc>
      </w:tr>
      <w:tr w:rsidR="00E92954">
        <w:trPr>
          <w:trHeight w:val="340"/>
          <w:jc w:val="center"/>
        </w:trPr>
        <w:tc>
          <w:tcPr>
            <w:tcW w:w="1701" w:type="dxa"/>
            <w:vAlign w:val="center"/>
          </w:tcPr>
          <w:p w:rsidR="00E92954" w:rsidRDefault="003F2132" w:rsidP="00892280">
            <w:pPr>
              <w:adjustRightInd w:val="0"/>
              <w:snapToGrid w:val="0"/>
              <w:spacing w:beforeLines="10" w:afterLines="10"/>
              <w:ind w:firstLineChars="100" w:firstLine="210"/>
              <w:rPr>
                <w:rFonts w:ascii="宋体" w:hAnsi="宋体"/>
                <w:szCs w:val="21"/>
              </w:rPr>
            </w:pPr>
            <w:r>
              <w:rPr>
                <w:rFonts w:ascii="宋体" w:hAnsi="宋体" w:hint="eastAsia"/>
                <w:szCs w:val="21"/>
              </w:rPr>
              <w:t>3</w:t>
            </w:r>
          </w:p>
        </w:tc>
        <w:tc>
          <w:tcPr>
            <w:tcW w:w="5297" w:type="dxa"/>
            <w:vAlign w:val="center"/>
          </w:tcPr>
          <w:p w:rsidR="00E92954" w:rsidRDefault="003F2132" w:rsidP="00892280">
            <w:pPr>
              <w:adjustRightInd w:val="0"/>
              <w:snapToGrid w:val="0"/>
              <w:spacing w:beforeLines="10" w:afterLines="10"/>
              <w:jc w:val="left"/>
              <w:rPr>
                <w:rFonts w:ascii="宋体" w:hAnsi="宋体"/>
                <w:szCs w:val="21"/>
              </w:rPr>
            </w:pPr>
            <w:r>
              <w:rPr>
                <w:rFonts w:ascii="宋体" w:hAnsi="宋体" w:hint="eastAsia"/>
                <w:szCs w:val="21"/>
              </w:rPr>
              <w:t>课堂分组讨论</w:t>
            </w:r>
          </w:p>
        </w:tc>
        <w:tc>
          <w:tcPr>
            <w:tcW w:w="1174" w:type="dxa"/>
            <w:vAlign w:val="center"/>
          </w:tcPr>
          <w:p w:rsidR="00E92954" w:rsidRDefault="003F2132" w:rsidP="00892280">
            <w:pPr>
              <w:adjustRightInd w:val="0"/>
              <w:snapToGrid w:val="0"/>
              <w:spacing w:beforeLines="10" w:afterLines="10"/>
              <w:jc w:val="center"/>
              <w:rPr>
                <w:rFonts w:ascii="宋体" w:hAnsi="宋体"/>
                <w:szCs w:val="21"/>
              </w:rPr>
            </w:pPr>
            <w:r>
              <w:rPr>
                <w:rFonts w:ascii="宋体" w:hAnsi="宋体" w:hint="eastAsia"/>
                <w:szCs w:val="21"/>
              </w:rPr>
              <w:t>10%</w:t>
            </w:r>
          </w:p>
        </w:tc>
      </w:tr>
      <w:tr w:rsidR="00E92954">
        <w:trPr>
          <w:trHeight w:val="340"/>
          <w:jc w:val="center"/>
        </w:trPr>
        <w:tc>
          <w:tcPr>
            <w:tcW w:w="1701" w:type="dxa"/>
            <w:vAlign w:val="center"/>
          </w:tcPr>
          <w:p w:rsidR="00E92954" w:rsidRDefault="003F2132" w:rsidP="00892280">
            <w:pPr>
              <w:adjustRightInd w:val="0"/>
              <w:snapToGrid w:val="0"/>
              <w:spacing w:beforeLines="10" w:afterLines="10"/>
              <w:ind w:firstLineChars="100" w:firstLine="210"/>
              <w:rPr>
                <w:rFonts w:ascii="宋体" w:hAnsi="宋体"/>
                <w:szCs w:val="21"/>
              </w:rPr>
            </w:pPr>
            <w:r>
              <w:rPr>
                <w:rFonts w:ascii="宋体" w:hAnsi="宋体" w:hint="eastAsia"/>
                <w:szCs w:val="21"/>
              </w:rPr>
              <w:t>4</w:t>
            </w:r>
          </w:p>
        </w:tc>
        <w:tc>
          <w:tcPr>
            <w:tcW w:w="5297" w:type="dxa"/>
            <w:vAlign w:val="center"/>
          </w:tcPr>
          <w:p w:rsidR="00E92954" w:rsidRDefault="003F2132" w:rsidP="00892280">
            <w:pPr>
              <w:adjustRightInd w:val="0"/>
              <w:snapToGrid w:val="0"/>
              <w:spacing w:beforeLines="10" w:afterLines="10"/>
              <w:jc w:val="left"/>
              <w:rPr>
                <w:rFonts w:ascii="宋体" w:hAnsi="宋体"/>
                <w:szCs w:val="21"/>
              </w:rPr>
            </w:pPr>
            <w:r>
              <w:rPr>
                <w:rFonts w:ascii="宋体" w:hAnsi="宋体" w:hint="eastAsia"/>
                <w:szCs w:val="21"/>
              </w:rPr>
              <w:t>课外仿真</w:t>
            </w:r>
          </w:p>
        </w:tc>
        <w:tc>
          <w:tcPr>
            <w:tcW w:w="1174" w:type="dxa"/>
            <w:vAlign w:val="center"/>
          </w:tcPr>
          <w:p w:rsidR="00E92954" w:rsidRDefault="003F2132" w:rsidP="00892280">
            <w:pPr>
              <w:adjustRightInd w:val="0"/>
              <w:snapToGrid w:val="0"/>
              <w:spacing w:beforeLines="10" w:afterLines="10"/>
              <w:jc w:val="center"/>
              <w:rPr>
                <w:rFonts w:ascii="宋体" w:hAnsi="宋体"/>
                <w:szCs w:val="21"/>
              </w:rPr>
            </w:pPr>
            <w:r>
              <w:rPr>
                <w:rFonts w:ascii="宋体" w:hAnsi="宋体" w:hint="eastAsia"/>
                <w:szCs w:val="21"/>
              </w:rPr>
              <w:t>20%</w:t>
            </w:r>
          </w:p>
        </w:tc>
      </w:tr>
      <w:tr w:rsidR="00E92954">
        <w:trPr>
          <w:trHeight w:val="340"/>
          <w:jc w:val="center"/>
        </w:trPr>
        <w:tc>
          <w:tcPr>
            <w:tcW w:w="1701" w:type="dxa"/>
            <w:vAlign w:val="center"/>
          </w:tcPr>
          <w:p w:rsidR="00E92954" w:rsidRDefault="003F2132" w:rsidP="00892280">
            <w:pPr>
              <w:adjustRightInd w:val="0"/>
              <w:snapToGrid w:val="0"/>
              <w:spacing w:beforeLines="10" w:afterLines="10"/>
              <w:ind w:firstLineChars="100" w:firstLine="210"/>
              <w:rPr>
                <w:rFonts w:ascii="宋体" w:hAnsi="宋体"/>
                <w:szCs w:val="21"/>
              </w:rPr>
            </w:pPr>
            <w:r>
              <w:rPr>
                <w:rFonts w:ascii="宋体" w:hAnsi="宋体" w:hint="eastAsia"/>
                <w:szCs w:val="21"/>
              </w:rPr>
              <w:t>5</w:t>
            </w:r>
          </w:p>
        </w:tc>
        <w:tc>
          <w:tcPr>
            <w:tcW w:w="5297" w:type="dxa"/>
            <w:vAlign w:val="center"/>
          </w:tcPr>
          <w:p w:rsidR="00E92954" w:rsidRDefault="003F2132" w:rsidP="00892280">
            <w:pPr>
              <w:adjustRightInd w:val="0"/>
              <w:snapToGrid w:val="0"/>
              <w:spacing w:beforeLines="10" w:afterLines="10"/>
              <w:jc w:val="left"/>
              <w:rPr>
                <w:rFonts w:ascii="宋体" w:hAnsi="宋体"/>
                <w:szCs w:val="21"/>
              </w:rPr>
            </w:pPr>
            <w:r>
              <w:rPr>
                <w:rFonts w:ascii="宋体" w:hAnsi="宋体" w:hint="eastAsia"/>
                <w:szCs w:val="21"/>
              </w:rPr>
              <w:t>期终考试</w:t>
            </w:r>
          </w:p>
        </w:tc>
        <w:tc>
          <w:tcPr>
            <w:tcW w:w="1174" w:type="dxa"/>
            <w:vAlign w:val="center"/>
          </w:tcPr>
          <w:p w:rsidR="00E92954" w:rsidRDefault="003F2132" w:rsidP="00892280">
            <w:pPr>
              <w:adjustRightInd w:val="0"/>
              <w:snapToGrid w:val="0"/>
              <w:spacing w:beforeLines="10" w:afterLines="10"/>
              <w:jc w:val="center"/>
              <w:rPr>
                <w:rFonts w:ascii="宋体" w:hAnsi="宋体"/>
                <w:szCs w:val="21"/>
              </w:rPr>
            </w:pPr>
            <w:r>
              <w:rPr>
                <w:rFonts w:ascii="宋体" w:hAnsi="宋体" w:hint="eastAsia"/>
                <w:szCs w:val="21"/>
              </w:rPr>
              <w:t>50%</w:t>
            </w:r>
          </w:p>
        </w:tc>
      </w:tr>
      <w:tr w:rsidR="00E92954">
        <w:trPr>
          <w:trHeight w:val="340"/>
          <w:jc w:val="center"/>
        </w:trPr>
        <w:tc>
          <w:tcPr>
            <w:tcW w:w="1701" w:type="dxa"/>
            <w:vAlign w:val="center"/>
          </w:tcPr>
          <w:p w:rsidR="00E92954" w:rsidRDefault="00E92954" w:rsidP="00892280">
            <w:pPr>
              <w:adjustRightInd w:val="0"/>
              <w:snapToGrid w:val="0"/>
              <w:spacing w:beforeLines="10" w:afterLines="10"/>
              <w:ind w:firstLineChars="100" w:firstLine="210"/>
              <w:rPr>
                <w:rFonts w:ascii="宋体" w:hAnsi="宋体"/>
                <w:szCs w:val="21"/>
              </w:rPr>
            </w:pPr>
          </w:p>
        </w:tc>
        <w:tc>
          <w:tcPr>
            <w:tcW w:w="5297" w:type="dxa"/>
            <w:vAlign w:val="center"/>
          </w:tcPr>
          <w:p w:rsidR="00E92954" w:rsidRDefault="003F2132" w:rsidP="00892280">
            <w:pPr>
              <w:adjustRightInd w:val="0"/>
              <w:snapToGrid w:val="0"/>
              <w:spacing w:beforeLines="10" w:afterLines="10"/>
              <w:jc w:val="left"/>
              <w:rPr>
                <w:rFonts w:ascii="宋体" w:hAnsi="宋体"/>
                <w:szCs w:val="21"/>
              </w:rPr>
            </w:pPr>
            <w:r>
              <w:rPr>
                <w:rFonts w:ascii="宋体" w:hAnsi="宋体" w:hint="eastAsia"/>
                <w:szCs w:val="21"/>
              </w:rPr>
              <w:t>总计</w:t>
            </w:r>
          </w:p>
        </w:tc>
        <w:tc>
          <w:tcPr>
            <w:tcW w:w="1174" w:type="dxa"/>
            <w:vAlign w:val="center"/>
          </w:tcPr>
          <w:p w:rsidR="00E92954" w:rsidRDefault="003F2132" w:rsidP="00892280">
            <w:pPr>
              <w:adjustRightInd w:val="0"/>
              <w:snapToGrid w:val="0"/>
              <w:spacing w:beforeLines="10" w:afterLines="10"/>
              <w:jc w:val="center"/>
              <w:rPr>
                <w:rFonts w:ascii="宋体" w:hAnsi="宋体"/>
                <w:szCs w:val="21"/>
              </w:rPr>
            </w:pPr>
            <w:r>
              <w:rPr>
                <w:rFonts w:ascii="宋体" w:hAnsi="宋体" w:hint="eastAsia"/>
                <w:szCs w:val="21"/>
              </w:rPr>
              <w:t>100%</w:t>
            </w:r>
          </w:p>
        </w:tc>
      </w:tr>
    </w:tbl>
    <w:p w:rsidR="00E92954" w:rsidRDefault="003F2132" w:rsidP="00892280">
      <w:pPr>
        <w:adjustRightInd w:val="0"/>
        <w:snapToGrid w:val="0"/>
        <w:spacing w:beforeLines="50" w:line="360" w:lineRule="auto"/>
        <w:rPr>
          <w:rFonts w:ascii="宋体" w:hAnsi="宋体"/>
          <w:b/>
          <w:sz w:val="24"/>
        </w:rPr>
      </w:pPr>
      <w:r>
        <w:rPr>
          <w:rFonts w:ascii="宋体" w:hAnsi="宋体" w:hint="eastAsia"/>
          <w:b/>
          <w:sz w:val="24"/>
        </w:rPr>
        <w:t>2 评分标准</w:t>
      </w:r>
    </w:p>
    <w:p w:rsidR="00E92954" w:rsidRDefault="003F2132">
      <w:pPr>
        <w:adjustRightInd w:val="0"/>
        <w:snapToGrid w:val="0"/>
        <w:spacing w:line="360" w:lineRule="exact"/>
        <w:rPr>
          <w:rFonts w:ascii="宋体" w:hAnsi="宋体"/>
          <w:b/>
          <w:szCs w:val="21"/>
        </w:rPr>
      </w:pPr>
      <w:r>
        <w:rPr>
          <w:rFonts w:ascii="宋体" w:hAnsi="宋体" w:hint="eastAsia"/>
          <w:b/>
          <w:szCs w:val="21"/>
        </w:rPr>
        <w:lastRenderedPageBreak/>
        <w:t>2.1 课堂点名及课堂表现</w:t>
      </w:r>
    </w:p>
    <w:p w:rsidR="00E92954" w:rsidRDefault="003F2132">
      <w:pPr>
        <w:adjustRightInd w:val="0"/>
        <w:snapToGrid w:val="0"/>
        <w:spacing w:line="360" w:lineRule="exact"/>
        <w:ind w:firstLineChars="200" w:firstLine="420"/>
        <w:jc w:val="left"/>
        <w:rPr>
          <w:rFonts w:ascii="宋体" w:hAnsi="宋体"/>
          <w:b/>
          <w:szCs w:val="21"/>
        </w:rPr>
      </w:pPr>
      <w:r>
        <w:rPr>
          <w:color w:val="000000"/>
          <w:szCs w:val="21"/>
        </w:rPr>
        <w:t>按照</w:t>
      </w:r>
      <w:r>
        <w:rPr>
          <w:rFonts w:hint="eastAsia"/>
          <w:color w:val="000000"/>
          <w:szCs w:val="21"/>
        </w:rPr>
        <w:t>平时成绩要求</w:t>
      </w:r>
      <w:r>
        <w:rPr>
          <w:color w:val="000000"/>
          <w:szCs w:val="21"/>
        </w:rPr>
        <w:t>，按百分制评分，总评后折算成相应分数。</w:t>
      </w:r>
      <w:r>
        <w:rPr>
          <w:rFonts w:hint="eastAsia"/>
          <w:color w:val="000000"/>
          <w:szCs w:val="21"/>
        </w:rPr>
        <w:t>另，能积极回答课堂问题，且有一定难度的，可给奖励分数</w:t>
      </w:r>
      <w:r>
        <w:rPr>
          <w:rFonts w:hint="eastAsia"/>
          <w:color w:val="000000"/>
          <w:szCs w:val="21"/>
        </w:rPr>
        <w:t>1~2</w:t>
      </w:r>
      <w:r>
        <w:rPr>
          <w:rFonts w:hint="eastAsia"/>
          <w:color w:val="000000"/>
          <w:szCs w:val="21"/>
        </w:rPr>
        <w:t>分，但此项总分不超过</w:t>
      </w:r>
      <w:r>
        <w:rPr>
          <w:rFonts w:hint="eastAsia"/>
          <w:color w:val="000000"/>
          <w:szCs w:val="21"/>
        </w:rPr>
        <w:t>10</w:t>
      </w:r>
      <w:r>
        <w:rPr>
          <w:rFonts w:hint="eastAsia"/>
          <w:color w:val="000000"/>
          <w:szCs w:val="21"/>
        </w:rPr>
        <w:t>分。</w:t>
      </w:r>
    </w:p>
    <w:p w:rsidR="00E92954" w:rsidRDefault="003F2132" w:rsidP="00892280">
      <w:pPr>
        <w:spacing w:afterLines="50" w:line="360" w:lineRule="exact"/>
        <w:rPr>
          <w:b/>
          <w:szCs w:val="21"/>
        </w:rPr>
      </w:pPr>
      <w:r>
        <w:rPr>
          <w:rFonts w:hint="eastAsia"/>
          <w:b/>
          <w:szCs w:val="21"/>
        </w:rPr>
        <w:t xml:space="preserve">2.2 </w:t>
      </w:r>
      <w:r>
        <w:rPr>
          <w:rFonts w:hint="eastAsia"/>
          <w:b/>
          <w:szCs w:val="21"/>
        </w:rPr>
        <w:t>课下</w:t>
      </w:r>
      <w:r>
        <w:rPr>
          <w:b/>
          <w:szCs w:val="21"/>
        </w:rPr>
        <w:t>作业情况</w:t>
      </w:r>
    </w:p>
    <w:tbl>
      <w:tblPr>
        <w:tblW w:w="8099" w:type="dxa"/>
        <w:jc w:val="center"/>
        <w:tblInd w:w="1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917"/>
        <w:gridCol w:w="1182"/>
      </w:tblGrid>
      <w:tr w:rsidR="00E92954">
        <w:trPr>
          <w:trHeight w:val="340"/>
          <w:jc w:val="center"/>
        </w:trPr>
        <w:tc>
          <w:tcPr>
            <w:tcW w:w="6917" w:type="dxa"/>
            <w:vAlign w:val="center"/>
          </w:tcPr>
          <w:p w:rsidR="00E92954" w:rsidRDefault="003F2132">
            <w:r>
              <w:rPr>
                <w:rFonts w:hint="eastAsia"/>
              </w:rPr>
              <w:t>平时作业情况</w:t>
            </w:r>
          </w:p>
        </w:tc>
        <w:tc>
          <w:tcPr>
            <w:tcW w:w="1182" w:type="dxa"/>
            <w:vAlign w:val="center"/>
          </w:tcPr>
          <w:p w:rsidR="00E92954" w:rsidRDefault="003F2132">
            <w:r>
              <w:rPr>
                <w:rFonts w:hint="eastAsia"/>
              </w:rPr>
              <w:t>得分</w:t>
            </w:r>
          </w:p>
        </w:tc>
      </w:tr>
      <w:tr w:rsidR="00E92954">
        <w:trPr>
          <w:trHeight w:val="340"/>
          <w:jc w:val="center"/>
        </w:trPr>
        <w:tc>
          <w:tcPr>
            <w:tcW w:w="6917" w:type="dxa"/>
            <w:vAlign w:val="center"/>
          </w:tcPr>
          <w:p w:rsidR="00E92954" w:rsidRDefault="003F2132">
            <w:r>
              <w:rPr>
                <w:rFonts w:hint="eastAsia"/>
              </w:rPr>
              <w:t>作业严格按要求并及时完成；书写清晰、逻辑性强，正确率</w:t>
            </w:r>
            <w:r>
              <w:rPr>
                <w:rFonts w:hint="eastAsia"/>
              </w:rPr>
              <w:t>95%</w:t>
            </w:r>
            <w:r>
              <w:rPr>
                <w:rFonts w:hint="eastAsia"/>
              </w:rPr>
              <w:t>以上，没有抄袭情况。</w:t>
            </w:r>
          </w:p>
        </w:tc>
        <w:tc>
          <w:tcPr>
            <w:tcW w:w="1182" w:type="dxa"/>
            <w:vAlign w:val="center"/>
          </w:tcPr>
          <w:p w:rsidR="00E92954" w:rsidRDefault="003F2132">
            <w:r>
              <w:rPr>
                <w:rFonts w:hint="eastAsia"/>
              </w:rPr>
              <w:t>9-10</w:t>
            </w:r>
            <w:r>
              <w:rPr>
                <w:rFonts w:hint="eastAsia"/>
              </w:rPr>
              <w:t>分</w:t>
            </w:r>
          </w:p>
        </w:tc>
      </w:tr>
      <w:tr w:rsidR="00E92954">
        <w:trPr>
          <w:trHeight w:val="340"/>
          <w:jc w:val="center"/>
        </w:trPr>
        <w:tc>
          <w:tcPr>
            <w:tcW w:w="6917" w:type="dxa"/>
            <w:vAlign w:val="center"/>
          </w:tcPr>
          <w:p w:rsidR="00E92954" w:rsidRDefault="003F2132">
            <w:proofErr w:type="gramStart"/>
            <w:r>
              <w:rPr>
                <w:rFonts w:hint="eastAsia"/>
              </w:rPr>
              <w:t>作业按</w:t>
            </w:r>
            <w:proofErr w:type="gramEnd"/>
            <w:r>
              <w:rPr>
                <w:rFonts w:hint="eastAsia"/>
              </w:rPr>
              <w:t>要求并及时完成；书写清晰，正确率</w:t>
            </w:r>
            <w:r>
              <w:rPr>
                <w:rFonts w:hint="eastAsia"/>
              </w:rPr>
              <w:t>80%</w:t>
            </w:r>
            <w:r>
              <w:rPr>
                <w:rFonts w:hint="eastAsia"/>
              </w:rPr>
              <w:t>至</w:t>
            </w:r>
            <w:r>
              <w:rPr>
                <w:rFonts w:hint="eastAsia"/>
              </w:rPr>
              <w:t>95%</w:t>
            </w:r>
            <w:r>
              <w:rPr>
                <w:rFonts w:hint="eastAsia"/>
              </w:rPr>
              <w:t>，没有抄袭情况。</w:t>
            </w:r>
          </w:p>
        </w:tc>
        <w:tc>
          <w:tcPr>
            <w:tcW w:w="1182" w:type="dxa"/>
            <w:vAlign w:val="center"/>
          </w:tcPr>
          <w:p w:rsidR="00E92954" w:rsidRDefault="003F2132">
            <w:r>
              <w:rPr>
                <w:rFonts w:hint="eastAsia"/>
              </w:rPr>
              <w:t>7-8</w:t>
            </w:r>
            <w:r>
              <w:rPr>
                <w:rFonts w:hint="eastAsia"/>
              </w:rPr>
              <w:t>分</w:t>
            </w:r>
          </w:p>
        </w:tc>
      </w:tr>
      <w:tr w:rsidR="00E92954">
        <w:trPr>
          <w:trHeight w:val="340"/>
          <w:jc w:val="center"/>
        </w:trPr>
        <w:tc>
          <w:tcPr>
            <w:tcW w:w="6917" w:type="dxa"/>
            <w:vAlign w:val="center"/>
          </w:tcPr>
          <w:p w:rsidR="00E92954" w:rsidRDefault="003F2132">
            <w:r>
              <w:rPr>
                <w:rFonts w:hint="eastAsia"/>
              </w:rPr>
              <w:t>不能按照作业要求，未及时完成次数少于两次，但改正及时，态度端正。</w:t>
            </w:r>
          </w:p>
        </w:tc>
        <w:tc>
          <w:tcPr>
            <w:tcW w:w="1182" w:type="dxa"/>
            <w:vAlign w:val="center"/>
          </w:tcPr>
          <w:p w:rsidR="00E92954" w:rsidRDefault="003F2132">
            <w:r>
              <w:rPr>
                <w:rFonts w:hint="eastAsia"/>
              </w:rPr>
              <w:t>5-6</w:t>
            </w:r>
            <w:r>
              <w:rPr>
                <w:rFonts w:hint="eastAsia"/>
              </w:rPr>
              <w:t>分</w:t>
            </w:r>
          </w:p>
        </w:tc>
      </w:tr>
      <w:tr w:rsidR="00E92954">
        <w:trPr>
          <w:trHeight w:val="340"/>
          <w:jc w:val="center"/>
        </w:trPr>
        <w:tc>
          <w:tcPr>
            <w:tcW w:w="6917" w:type="dxa"/>
            <w:vAlign w:val="center"/>
          </w:tcPr>
          <w:p w:rsidR="00E92954" w:rsidRDefault="003F2132">
            <w:r>
              <w:rPr>
                <w:rFonts w:hint="eastAsia"/>
              </w:rPr>
              <w:t>不能按照作业要求，未及时完成，未及时完成次数大于两次，老师指出后改正态度端正并补充完成。</w:t>
            </w:r>
          </w:p>
        </w:tc>
        <w:tc>
          <w:tcPr>
            <w:tcW w:w="1182" w:type="dxa"/>
            <w:vAlign w:val="center"/>
          </w:tcPr>
          <w:p w:rsidR="00E92954" w:rsidRDefault="003F2132">
            <w:r>
              <w:rPr>
                <w:rFonts w:hint="eastAsia"/>
              </w:rPr>
              <w:t>3-4</w:t>
            </w:r>
            <w:r>
              <w:rPr>
                <w:rFonts w:hint="eastAsia"/>
              </w:rPr>
              <w:t>分</w:t>
            </w:r>
          </w:p>
        </w:tc>
      </w:tr>
      <w:tr w:rsidR="00E92954">
        <w:trPr>
          <w:trHeight w:val="340"/>
          <w:jc w:val="center"/>
        </w:trPr>
        <w:tc>
          <w:tcPr>
            <w:tcW w:w="6917" w:type="dxa"/>
            <w:vAlign w:val="center"/>
          </w:tcPr>
          <w:p w:rsidR="00E92954" w:rsidRDefault="003F2132">
            <w:r>
              <w:rPr>
                <w:rFonts w:hint="eastAsia"/>
              </w:rPr>
              <w:t>不能按照作业要求，未及时完成，老师指出仍不改正次数达两次以上。</w:t>
            </w:r>
          </w:p>
        </w:tc>
        <w:tc>
          <w:tcPr>
            <w:tcW w:w="1182" w:type="dxa"/>
            <w:vAlign w:val="center"/>
          </w:tcPr>
          <w:p w:rsidR="00E92954" w:rsidRDefault="003F2132">
            <w:r>
              <w:rPr>
                <w:rFonts w:hint="eastAsia"/>
              </w:rPr>
              <w:t>0-2</w:t>
            </w:r>
            <w:r>
              <w:rPr>
                <w:rFonts w:hint="eastAsia"/>
              </w:rPr>
              <w:t>分</w:t>
            </w:r>
          </w:p>
        </w:tc>
      </w:tr>
    </w:tbl>
    <w:p w:rsidR="00E92954" w:rsidRDefault="003F2132" w:rsidP="00892280">
      <w:pPr>
        <w:adjustRightInd w:val="0"/>
        <w:snapToGrid w:val="0"/>
        <w:spacing w:beforeLines="50" w:line="360" w:lineRule="auto"/>
        <w:jc w:val="left"/>
        <w:rPr>
          <w:rFonts w:ascii="宋体" w:hAnsi="宋体"/>
          <w:b/>
          <w:szCs w:val="21"/>
        </w:rPr>
      </w:pPr>
      <w:r>
        <w:rPr>
          <w:rFonts w:ascii="宋体" w:hAnsi="宋体" w:hint="eastAsia"/>
          <w:b/>
          <w:szCs w:val="21"/>
        </w:rPr>
        <w:t>2.3课堂分组讨论</w:t>
      </w:r>
    </w:p>
    <w:tbl>
      <w:tblPr>
        <w:tblW w:w="8087" w:type="dxa"/>
        <w:jc w:val="center"/>
        <w:tblInd w:w="1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54"/>
        <w:gridCol w:w="1233"/>
      </w:tblGrid>
      <w:tr w:rsidR="00E92954">
        <w:trPr>
          <w:trHeight w:val="340"/>
          <w:jc w:val="center"/>
        </w:trPr>
        <w:tc>
          <w:tcPr>
            <w:tcW w:w="6854" w:type="dxa"/>
            <w:vAlign w:val="center"/>
          </w:tcPr>
          <w:p w:rsidR="00E92954" w:rsidRDefault="003F2132" w:rsidP="00892280">
            <w:pPr>
              <w:adjustRightInd w:val="0"/>
              <w:snapToGrid w:val="0"/>
              <w:spacing w:beforeLines="10" w:afterLines="10"/>
              <w:jc w:val="center"/>
              <w:rPr>
                <w:bCs/>
                <w:szCs w:val="21"/>
              </w:rPr>
            </w:pPr>
            <w:r>
              <w:rPr>
                <w:rFonts w:hint="eastAsia"/>
                <w:bCs/>
                <w:szCs w:val="21"/>
              </w:rPr>
              <w:t>课堂分组讨论</w:t>
            </w:r>
          </w:p>
        </w:tc>
        <w:tc>
          <w:tcPr>
            <w:tcW w:w="1233" w:type="dxa"/>
            <w:vAlign w:val="center"/>
          </w:tcPr>
          <w:p w:rsidR="00E92954" w:rsidRDefault="003F2132" w:rsidP="00892280">
            <w:pPr>
              <w:adjustRightInd w:val="0"/>
              <w:snapToGrid w:val="0"/>
              <w:spacing w:beforeLines="10" w:afterLines="10"/>
              <w:jc w:val="center"/>
              <w:rPr>
                <w:bCs/>
                <w:szCs w:val="21"/>
              </w:rPr>
            </w:pPr>
            <w:r>
              <w:rPr>
                <w:rFonts w:hint="eastAsia"/>
                <w:bCs/>
                <w:szCs w:val="21"/>
              </w:rPr>
              <w:t>得分</w:t>
            </w:r>
          </w:p>
        </w:tc>
      </w:tr>
      <w:tr w:rsidR="00E92954">
        <w:trPr>
          <w:trHeight w:val="340"/>
          <w:jc w:val="center"/>
        </w:trPr>
        <w:tc>
          <w:tcPr>
            <w:tcW w:w="6854" w:type="dxa"/>
          </w:tcPr>
          <w:p w:rsidR="00E92954" w:rsidRDefault="003F2132" w:rsidP="00892280">
            <w:pPr>
              <w:adjustRightInd w:val="0"/>
              <w:snapToGrid w:val="0"/>
              <w:spacing w:beforeLines="10" w:afterLines="10"/>
              <w:rPr>
                <w:rFonts w:ascii="宋体" w:hAnsi="宋体"/>
                <w:szCs w:val="21"/>
              </w:rPr>
            </w:pPr>
            <w:r>
              <w:rPr>
                <w:rFonts w:ascii="宋体" w:hAnsi="宋体" w:hint="eastAsia"/>
                <w:szCs w:val="21"/>
              </w:rPr>
              <w:t>基本概念清晰，解决问题的方案正确、合理，能提出不同的解决问题方案，积极参与课堂交流。</w:t>
            </w:r>
          </w:p>
        </w:tc>
        <w:tc>
          <w:tcPr>
            <w:tcW w:w="1233" w:type="dxa"/>
          </w:tcPr>
          <w:p w:rsidR="00E92954" w:rsidRDefault="003F2132" w:rsidP="00892280">
            <w:pPr>
              <w:adjustRightInd w:val="0"/>
              <w:snapToGrid w:val="0"/>
              <w:spacing w:beforeLines="10" w:afterLines="10"/>
              <w:jc w:val="center"/>
              <w:rPr>
                <w:rFonts w:ascii="宋体" w:hAnsi="宋体"/>
                <w:szCs w:val="21"/>
              </w:rPr>
            </w:pPr>
            <w:r>
              <w:rPr>
                <w:rFonts w:ascii="宋体" w:hAnsi="宋体" w:hint="eastAsia"/>
                <w:szCs w:val="21"/>
              </w:rPr>
              <w:t>9-10分</w:t>
            </w:r>
          </w:p>
        </w:tc>
      </w:tr>
      <w:tr w:rsidR="00E92954">
        <w:trPr>
          <w:trHeight w:val="340"/>
          <w:jc w:val="center"/>
        </w:trPr>
        <w:tc>
          <w:tcPr>
            <w:tcW w:w="6854" w:type="dxa"/>
          </w:tcPr>
          <w:p w:rsidR="00E92954" w:rsidRDefault="003F2132" w:rsidP="00892280">
            <w:pPr>
              <w:adjustRightInd w:val="0"/>
              <w:snapToGrid w:val="0"/>
              <w:spacing w:beforeLines="10" w:afterLines="10"/>
              <w:rPr>
                <w:rFonts w:ascii="宋体" w:hAnsi="宋体"/>
                <w:szCs w:val="21"/>
              </w:rPr>
            </w:pPr>
            <w:r>
              <w:rPr>
                <w:rFonts w:ascii="宋体" w:hAnsi="宋体" w:hint="eastAsia"/>
                <w:szCs w:val="21"/>
              </w:rPr>
              <w:t>基本概念清晰，解决问题的方案正确、合理，积极参与课堂交流。</w:t>
            </w:r>
          </w:p>
        </w:tc>
        <w:tc>
          <w:tcPr>
            <w:tcW w:w="1233" w:type="dxa"/>
          </w:tcPr>
          <w:p w:rsidR="00E92954" w:rsidRDefault="003F2132" w:rsidP="00892280">
            <w:pPr>
              <w:adjustRightInd w:val="0"/>
              <w:snapToGrid w:val="0"/>
              <w:spacing w:beforeLines="10" w:afterLines="10"/>
              <w:jc w:val="center"/>
              <w:rPr>
                <w:rFonts w:ascii="宋体" w:hAnsi="宋体"/>
                <w:szCs w:val="21"/>
              </w:rPr>
            </w:pPr>
            <w:r>
              <w:rPr>
                <w:rFonts w:ascii="宋体" w:hAnsi="宋体" w:hint="eastAsia"/>
                <w:szCs w:val="21"/>
              </w:rPr>
              <w:t>7-8分</w:t>
            </w:r>
          </w:p>
        </w:tc>
      </w:tr>
      <w:tr w:rsidR="00E92954">
        <w:trPr>
          <w:trHeight w:val="340"/>
          <w:jc w:val="center"/>
        </w:trPr>
        <w:tc>
          <w:tcPr>
            <w:tcW w:w="6854" w:type="dxa"/>
          </w:tcPr>
          <w:p w:rsidR="00E92954" w:rsidRDefault="003F2132" w:rsidP="00892280">
            <w:pPr>
              <w:adjustRightInd w:val="0"/>
              <w:snapToGrid w:val="0"/>
              <w:spacing w:beforeLines="10" w:afterLines="10"/>
              <w:rPr>
                <w:rFonts w:ascii="宋体" w:hAnsi="宋体"/>
                <w:szCs w:val="21"/>
              </w:rPr>
            </w:pPr>
            <w:r>
              <w:rPr>
                <w:rFonts w:ascii="宋体" w:hAnsi="宋体" w:hint="eastAsia"/>
                <w:szCs w:val="21"/>
              </w:rPr>
              <w:t>基本概念清晰，能够提出解决问题的基本方案,能参与课堂交流。</w:t>
            </w:r>
          </w:p>
        </w:tc>
        <w:tc>
          <w:tcPr>
            <w:tcW w:w="1233" w:type="dxa"/>
          </w:tcPr>
          <w:p w:rsidR="00E92954" w:rsidRDefault="003F2132" w:rsidP="00892280">
            <w:pPr>
              <w:adjustRightInd w:val="0"/>
              <w:snapToGrid w:val="0"/>
              <w:spacing w:beforeLines="10" w:afterLines="10"/>
              <w:jc w:val="center"/>
              <w:rPr>
                <w:rFonts w:ascii="宋体" w:hAnsi="宋体"/>
                <w:szCs w:val="21"/>
              </w:rPr>
            </w:pPr>
            <w:r>
              <w:rPr>
                <w:rFonts w:ascii="宋体" w:hAnsi="宋体" w:hint="eastAsia"/>
                <w:szCs w:val="21"/>
              </w:rPr>
              <w:t>5-6分</w:t>
            </w:r>
          </w:p>
        </w:tc>
      </w:tr>
      <w:tr w:rsidR="00E92954">
        <w:trPr>
          <w:trHeight w:val="340"/>
          <w:jc w:val="center"/>
        </w:trPr>
        <w:tc>
          <w:tcPr>
            <w:tcW w:w="6854" w:type="dxa"/>
          </w:tcPr>
          <w:p w:rsidR="00E92954" w:rsidRDefault="003F2132" w:rsidP="00892280">
            <w:pPr>
              <w:adjustRightInd w:val="0"/>
              <w:snapToGrid w:val="0"/>
              <w:spacing w:beforeLines="10" w:afterLines="10"/>
              <w:rPr>
                <w:rFonts w:ascii="宋体" w:hAnsi="宋体"/>
                <w:szCs w:val="21"/>
              </w:rPr>
            </w:pPr>
            <w:r>
              <w:rPr>
                <w:rFonts w:ascii="宋体" w:hAnsi="宋体" w:hint="eastAsia"/>
                <w:szCs w:val="21"/>
              </w:rPr>
              <w:t>不能够提出解决问题的基本方案,参与课堂交流少。</w:t>
            </w:r>
          </w:p>
        </w:tc>
        <w:tc>
          <w:tcPr>
            <w:tcW w:w="1233" w:type="dxa"/>
          </w:tcPr>
          <w:p w:rsidR="00E92954" w:rsidRDefault="003F2132" w:rsidP="00892280">
            <w:pPr>
              <w:adjustRightInd w:val="0"/>
              <w:snapToGrid w:val="0"/>
              <w:spacing w:beforeLines="10" w:afterLines="10"/>
              <w:jc w:val="center"/>
              <w:rPr>
                <w:rFonts w:ascii="宋体" w:hAnsi="宋体"/>
                <w:szCs w:val="21"/>
              </w:rPr>
            </w:pPr>
            <w:r>
              <w:rPr>
                <w:rFonts w:ascii="宋体" w:hAnsi="宋体" w:hint="eastAsia"/>
                <w:szCs w:val="21"/>
              </w:rPr>
              <w:t>0-4分</w:t>
            </w:r>
          </w:p>
        </w:tc>
      </w:tr>
      <w:tr w:rsidR="00E92954">
        <w:trPr>
          <w:trHeight w:val="340"/>
          <w:jc w:val="center"/>
        </w:trPr>
        <w:tc>
          <w:tcPr>
            <w:tcW w:w="6854" w:type="dxa"/>
          </w:tcPr>
          <w:p w:rsidR="00E92954" w:rsidRDefault="003F2132" w:rsidP="00892280">
            <w:pPr>
              <w:adjustRightInd w:val="0"/>
              <w:snapToGrid w:val="0"/>
              <w:spacing w:beforeLines="10" w:afterLines="10"/>
              <w:rPr>
                <w:rFonts w:ascii="宋体" w:hAnsi="宋体"/>
                <w:szCs w:val="21"/>
              </w:rPr>
            </w:pPr>
            <w:r>
              <w:rPr>
                <w:rFonts w:ascii="宋体" w:hAnsi="宋体" w:hint="eastAsia"/>
                <w:szCs w:val="21"/>
              </w:rPr>
              <w:t>两次讨论，各占5分。</w:t>
            </w:r>
          </w:p>
        </w:tc>
        <w:tc>
          <w:tcPr>
            <w:tcW w:w="1233" w:type="dxa"/>
          </w:tcPr>
          <w:p w:rsidR="00E92954" w:rsidRDefault="00E92954" w:rsidP="00892280">
            <w:pPr>
              <w:adjustRightInd w:val="0"/>
              <w:snapToGrid w:val="0"/>
              <w:spacing w:beforeLines="10" w:afterLines="10"/>
              <w:rPr>
                <w:rFonts w:ascii="宋体" w:hAnsi="宋体"/>
                <w:szCs w:val="21"/>
              </w:rPr>
            </w:pPr>
          </w:p>
        </w:tc>
      </w:tr>
    </w:tbl>
    <w:p w:rsidR="00E92954" w:rsidRDefault="003F2132" w:rsidP="00892280">
      <w:pPr>
        <w:adjustRightInd w:val="0"/>
        <w:snapToGrid w:val="0"/>
        <w:spacing w:beforeLines="50" w:afterLines="50" w:line="360" w:lineRule="exact"/>
        <w:jc w:val="left"/>
        <w:rPr>
          <w:rFonts w:ascii="宋体" w:hAnsi="宋体"/>
          <w:b/>
          <w:sz w:val="24"/>
        </w:rPr>
      </w:pPr>
      <w:r>
        <w:rPr>
          <w:rFonts w:ascii="宋体" w:hAnsi="宋体" w:hint="eastAsia"/>
          <w:b/>
          <w:sz w:val="24"/>
        </w:rPr>
        <w:t>2.4课外仿真</w:t>
      </w:r>
    </w:p>
    <w:tbl>
      <w:tblPr>
        <w:tblW w:w="8036" w:type="dxa"/>
        <w:jc w:val="center"/>
        <w:tblInd w:w="1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54"/>
        <w:gridCol w:w="1182"/>
      </w:tblGrid>
      <w:tr w:rsidR="00E92954">
        <w:trPr>
          <w:trHeight w:val="340"/>
          <w:jc w:val="center"/>
        </w:trPr>
        <w:tc>
          <w:tcPr>
            <w:tcW w:w="6854" w:type="dxa"/>
            <w:vAlign w:val="center"/>
          </w:tcPr>
          <w:p w:rsidR="00E92954" w:rsidRDefault="003F2132" w:rsidP="00892280">
            <w:pPr>
              <w:adjustRightInd w:val="0"/>
              <w:snapToGrid w:val="0"/>
              <w:spacing w:beforeLines="10" w:afterLines="10"/>
              <w:jc w:val="center"/>
              <w:rPr>
                <w:bCs/>
                <w:szCs w:val="21"/>
              </w:rPr>
            </w:pPr>
            <w:r>
              <w:rPr>
                <w:rFonts w:hint="eastAsia"/>
                <w:bCs/>
                <w:szCs w:val="21"/>
              </w:rPr>
              <w:t>课外仿真情况</w:t>
            </w:r>
          </w:p>
        </w:tc>
        <w:tc>
          <w:tcPr>
            <w:tcW w:w="1182" w:type="dxa"/>
            <w:vAlign w:val="center"/>
          </w:tcPr>
          <w:p w:rsidR="00E92954" w:rsidRDefault="003F2132" w:rsidP="00892280">
            <w:pPr>
              <w:adjustRightInd w:val="0"/>
              <w:snapToGrid w:val="0"/>
              <w:spacing w:beforeLines="10" w:afterLines="10"/>
              <w:jc w:val="center"/>
              <w:rPr>
                <w:bCs/>
                <w:szCs w:val="21"/>
              </w:rPr>
            </w:pPr>
            <w:r>
              <w:rPr>
                <w:rFonts w:hint="eastAsia"/>
                <w:bCs/>
                <w:szCs w:val="21"/>
              </w:rPr>
              <w:t>得分</w:t>
            </w:r>
          </w:p>
        </w:tc>
      </w:tr>
      <w:tr w:rsidR="00E92954">
        <w:trPr>
          <w:trHeight w:val="340"/>
          <w:jc w:val="center"/>
        </w:trPr>
        <w:tc>
          <w:tcPr>
            <w:tcW w:w="6854" w:type="dxa"/>
            <w:vAlign w:val="center"/>
          </w:tcPr>
          <w:p w:rsidR="00E92954" w:rsidRDefault="003F2132" w:rsidP="00892280">
            <w:pPr>
              <w:spacing w:beforeLines="10" w:afterLines="10"/>
              <w:rPr>
                <w:rFonts w:ascii="宋体" w:hAnsi="宋体"/>
                <w:szCs w:val="21"/>
              </w:rPr>
            </w:pPr>
            <w:r>
              <w:rPr>
                <w:rFonts w:ascii="宋体" w:hAnsi="宋体" w:hint="eastAsia"/>
                <w:szCs w:val="21"/>
              </w:rPr>
              <w:t>仿真按要求并及时完成，结果基本正确，没有抄袭情况。</w:t>
            </w:r>
          </w:p>
        </w:tc>
        <w:tc>
          <w:tcPr>
            <w:tcW w:w="1182" w:type="dxa"/>
            <w:vAlign w:val="center"/>
          </w:tcPr>
          <w:p w:rsidR="00E92954" w:rsidRDefault="003F2132" w:rsidP="00892280">
            <w:pPr>
              <w:spacing w:beforeLines="10" w:afterLines="10"/>
              <w:jc w:val="center"/>
              <w:rPr>
                <w:rFonts w:ascii="宋体" w:hAnsi="宋体"/>
                <w:szCs w:val="21"/>
              </w:rPr>
            </w:pPr>
            <w:r>
              <w:rPr>
                <w:rFonts w:ascii="宋体" w:hAnsi="宋体" w:hint="eastAsia"/>
                <w:szCs w:val="21"/>
              </w:rPr>
              <w:t>16-20分</w:t>
            </w:r>
          </w:p>
        </w:tc>
      </w:tr>
      <w:tr w:rsidR="00E92954">
        <w:trPr>
          <w:trHeight w:val="340"/>
          <w:jc w:val="center"/>
        </w:trPr>
        <w:tc>
          <w:tcPr>
            <w:tcW w:w="6854" w:type="dxa"/>
            <w:vAlign w:val="center"/>
          </w:tcPr>
          <w:p w:rsidR="00E92954" w:rsidRDefault="003F2132" w:rsidP="00892280">
            <w:pPr>
              <w:spacing w:beforeLines="10" w:afterLines="10"/>
              <w:rPr>
                <w:rFonts w:ascii="宋体" w:hAnsi="宋体"/>
                <w:szCs w:val="21"/>
              </w:rPr>
            </w:pPr>
            <w:r>
              <w:rPr>
                <w:rFonts w:ascii="宋体" w:hAnsi="宋体" w:hint="eastAsia"/>
                <w:szCs w:val="21"/>
              </w:rPr>
              <w:t>仿真按要求并及时完成，步骤基本正确，有少量错误，没有抄袭情况。</w:t>
            </w:r>
          </w:p>
        </w:tc>
        <w:tc>
          <w:tcPr>
            <w:tcW w:w="1182" w:type="dxa"/>
            <w:vAlign w:val="center"/>
          </w:tcPr>
          <w:p w:rsidR="00E92954" w:rsidRDefault="003F2132" w:rsidP="00892280">
            <w:pPr>
              <w:spacing w:beforeLines="10" w:afterLines="10"/>
              <w:jc w:val="center"/>
              <w:rPr>
                <w:rFonts w:ascii="宋体" w:hAnsi="宋体"/>
                <w:szCs w:val="21"/>
              </w:rPr>
            </w:pPr>
            <w:r>
              <w:rPr>
                <w:rFonts w:ascii="宋体" w:hAnsi="宋体" w:hint="eastAsia"/>
                <w:szCs w:val="21"/>
              </w:rPr>
              <w:t>10-15分</w:t>
            </w:r>
          </w:p>
        </w:tc>
      </w:tr>
      <w:tr w:rsidR="00E92954">
        <w:trPr>
          <w:trHeight w:val="340"/>
          <w:jc w:val="center"/>
        </w:trPr>
        <w:tc>
          <w:tcPr>
            <w:tcW w:w="6854" w:type="dxa"/>
            <w:vAlign w:val="center"/>
          </w:tcPr>
          <w:p w:rsidR="00E92954" w:rsidRDefault="003F2132" w:rsidP="00892280">
            <w:pPr>
              <w:spacing w:beforeLines="10" w:afterLines="10"/>
              <w:rPr>
                <w:rFonts w:ascii="宋体" w:hAnsi="宋体"/>
                <w:szCs w:val="21"/>
              </w:rPr>
            </w:pPr>
            <w:r>
              <w:rPr>
                <w:rFonts w:ascii="宋体" w:hAnsi="宋体" w:hint="eastAsia"/>
                <w:szCs w:val="21"/>
              </w:rPr>
              <w:t>仿真步骤有错误，仿真结果不正确</w:t>
            </w:r>
          </w:p>
        </w:tc>
        <w:tc>
          <w:tcPr>
            <w:tcW w:w="1182" w:type="dxa"/>
            <w:vAlign w:val="center"/>
          </w:tcPr>
          <w:p w:rsidR="00E92954" w:rsidRDefault="003F2132" w:rsidP="00892280">
            <w:pPr>
              <w:spacing w:beforeLines="10" w:afterLines="10"/>
              <w:jc w:val="center"/>
              <w:rPr>
                <w:rFonts w:ascii="宋体" w:hAnsi="宋体"/>
                <w:szCs w:val="21"/>
              </w:rPr>
            </w:pPr>
            <w:r>
              <w:rPr>
                <w:rFonts w:ascii="宋体" w:hAnsi="宋体" w:hint="eastAsia"/>
                <w:szCs w:val="21"/>
              </w:rPr>
              <w:t>1-9分</w:t>
            </w:r>
          </w:p>
        </w:tc>
      </w:tr>
      <w:tr w:rsidR="00E92954">
        <w:trPr>
          <w:trHeight w:val="340"/>
          <w:jc w:val="center"/>
        </w:trPr>
        <w:tc>
          <w:tcPr>
            <w:tcW w:w="6854" w:type="dxa"/>
            <w:vAlign w:val="center"/>
          </w:tcPr>
          <w:p w:rsidR="00E92954" w:rsidRDefault="003F2132" w:rsidP="00892280">
            <w:pPr>
              <w:spacing w:beforeLines="10" w:afterLines="10"/>
              <w:rPr>
                <w:rFonts w:ascii="宋体" w:hAnsi="宋体"/>
                <w:szCs w:val="21"/>
              </w:rPr>
            </w:pPr>
            <w:r>
              <w:rPr>
                <w:rFonts w:ascii="宋体" w:hAnsi="宋体" w:hint="eastAsia"/>
                <w:szCs w:val="21"/>
              </w:rPr>
              <w:t>不按要求仿真，不提交仿真报告</w:t>
            </w:r>
          </w:p>
        </w:tc>
        <w:tc>
          <w:tcPr>
            <w:tcW w:w="1182" w:type="dxa"/>
            <w:vAlign w:val="center"/>
          </w:tcPr>
          <w:p w:rsidR="00E92954" w:rsidRDefault="003F2132" w:rsidP="00892280">
            <w:pPr>
              <w:spacing w:beforeLines="10" w:afterLines="10"/>
              <w:jc w:val="center"/>
              <w:rPr>
                <w:rFonts w:ascii="宋体" w:hAnsi="宋体"/>
                <w:szCs w:val="21"/>
              </w:rPr>
            </w:pPr>
            <w:r>
              <w:rPr>
                <w:rFonts w:ascii="宋体" w:hAnsi="宋体" w:hint="eastAsia"/>
                <w:szCs w:val="21"/>
              </w:rPr>
              <w:t>0分</w:t>
            </w:r>
          </w:p>
        </w:tc>
      </w:tr>
      <w:tr w:rsidR="00E92954">
        <w:trPr>
          <w:trHeight w:val="340"/>
          <w:jc w:val="center"/>
        </w:trPr>
        <w:tc>
          <w:tcPr>
            <w:tcW w:w="6854" w:type="dxa"/>
            <w:vAlign w:val="center"/>
          </w:tcPr>
          <w:p w:rsidR="00E92954" w:rsidRDefault="003F2132" w:rsidP="00892280">
            <w:pPr>
              <w:spacing w:beforeLines="10" w:afterLines="10"/>
              <w:rPr>
                <w:rFonts w:ascii="宋体" w:hAnsi="宋体"/>
                <w:szCs w:val="21"/>
              </w:rPr>
            </w:pPr>
            <w:r>
              <w:rPr>
                <w:rFonts w:ascii="宋体" w:hAnsi="宋体" w:hint="eastAsia"/>
                <w:szCs w:val="21"/>
              </w:rPr>
              <w:t>仿真题目可以从大纲五中任选两个，每个10分。</w:t>
            </w:r>
          </w:p>
        </w:tc>
        <w:tc>
          <w:tcPr>
            <w:tcW w:w="1182" w:type="dxa"/>
            <w:vAlign w:val="center"/>
          </w:tcPr>
          <w:p w:rsidR="00E92954" w:rsidRDefault="00E92954" w:rsidP="00892280">
            <w:pPr>
              <w:spacing w:beforeLines="10" w:afterLines="10"/>
              <w:jc w:val="center"/>
              <w:rPr>
                <w:rFonts w:ascii="宋体" w:hAnsi="宋体"/>
                <w:szCs w:val="21"/>
              </w:rPr>
            </w:pPr>
          </w:p>
        </w:tc>
      </w:tr>
    </w:tbl>
    <w:p w:rsidR="00E92954" w:rsidRDefault="003F2132" w:rsidP="00892280">
      <w:pPr>
        <w:adjustRightInd w:val="0"/>
        <w:snapToGrid w:val="0"/>
        <w:spacing w:beforeLines="50" w:line="360" w:lineRule="auto"/>
        <w:jc w:val="left"/>
        <w:rPr>
          <w:rFonts w:ascii="宋体" w:hAnsi="宋体"/>
          <w:b/>
          <w:szCs w:val="21"/>
        </w:rPr>
      </w:pPr>
      <w:r>
        <w:rPr>
          <w:rFonts w:ascii="宋体" w:hAnsi="宋体" w:hint="eastAsia"/>
          <w:b/>
          <w:szCs w:val="21"/>
        </w:rPr>
        <w:t>2.5 期终考试</w:t>
      </w:r>
    </w:p>
    <w:p w:rsidR="00E92954" w:rsidRDefault="003F2132">
      <w:pPr>
        <w:adjustRightInd w:val="0"/>
        <w:snapToGrid w:val="0"/>
        <w:spacing w:line="360" w:lineRule="auto"/>
        <w:ind w:firstLineChars="200" w:firstLine="420"/>
        <w:jc w:val="left"/>
        <w:rPr>
          <w:rFonts w:ascii="宋体" w:hAnsi="宋体"/>
          <w:b/>
          <w:szCs w:val="21"/>
        </w:rPr>
      </w:pPr>
      <w:r>
        <w:rPr>
          <w:rFonts w:hint="eastAsia"/>
          <w:szCs w:val="21"/>
        </w:rPr>
        <w:t>按照期终考试的标准答案或要求，按百分制评分，总评后折算成</w:t>
      </w:r>
      <w:r>
        <w:rPr>
          <w:rFonts w:hint="eastAsia"/>
          <w:szCs w:val="21"/>
        </w:rPr>
        <w:t>50</w:t>
      </w:r>
      <w:r>
        <w:rPr>
          <w:rFonts w:hint="eastAsia"/>
          <w:szCs w:val="21"/>
        </w:rPr>
        <w:t>分。</w:t>
      </w:r>
    </w:p>
    <w:p w:rsidR="00E92954" w:rsidRDefault="003F2132" w:rsidP="00892280">
      <w:pPr>
        <w:spacing w:beforeLines="50" w:afterLines="50" w:line="360" w:lineRule="exact"/>
        <w:ind w:left="4656" w:hangingChars="1940" w:hanging="4656"/>
        <w:rPr>
          <w:rFonts w:ascii="黑体" w:eastAsia="黑体"/>
          <w:color w:val="000000"/>
          <w:sz w:val="24"/>
        </w:rPr>
      </w:pPr>
      <w:r>
        <w:rPr>
          <w:rFonts w:ascii="黑体" w:eastAsia="黑体" w:hAnsi="宋体" w:hint="eastAsia"/>
          <w:color w:val="000000"/>
          <w:sz w:val="24"/>
        </w:rPr>
        <w:t>八</w:t>
      </w:r>
      <w:r>
        <w:rPr>
          <w:rFonts w:ascii="黑体" w:eastAsia="黑体" w:hint="eastAsia"/>
          <w:color w:val="000000"/>
          <w:sz w:val="24"/>
        </w:rPr>
        <w:t xml:space="preserve">、推荐教材和教学参考资源 </w:t>
      </w:r>
    </w:p>
    <w:p w:rsidR="00E92954" w:rsidRDefault="003F2132">
      <w:pPr>
        <w:spacing w:line="360" w:lineRule="exact"/>
        <w:rPr>
          <w:rFonts w:ascii="宋体" w:hAnsi="宋体"/>
          <w:b/>
          <w:color w:val="000000"/>
          <w:szCs w:val="21"/>
        </w:rPr>
      </w:pPr>
      <w:r>
        <w:rPr>
          <w:rFonts w:ascii="宋体" w:hAnsi="宋体" w:hint="eastAsia"/>
          <w:b/>
          <w:color w:val="000000"/>
          <w:szCs w:val="21"/>
        </w:rPr>
        <w:t>教材：</w:t>
      </w:r>
    </w:p>
    <w:p w:rsidR="00E92954" w:rsidRDefault="003F2132">
      <w:pPr>
        <w:spacing w:line="360" w:lineRule="exact"/>
        <w:rPr>
          <w:rFonts w:ascii="宋体" w:hAnsi="宋体"/>
          <w:color w:val="000000"/>
          <w:szCs w:val="21"/>
        </w:rPr>
      </w:pPr>
      <w:r>
        <w:rPr>
          <w:rFonts w:ascii="宋体" w:hAnsi="宋体" w:hint="eastAsia"/>
          <w:color w:val="000000"/>
          <w:szCs w:val="21"/>
        </w:rPr>
        <w:t>1. 王泽忠. 工程电磁场（第二版）. 北京：清华大学出版社，2015</w:t>
      </w:r>
    </w:p>
    <w:p w:rsidR="00E92954" w:rsidRDefault="003F2132">
      <w:pPr>
        <w:spacing w:line="360" w:lineRule="exact"/>
        <w:rPr>
          <w:rFonts w:ascii="宋体" w:hAnsi="宋体"/>
          <w:b/>
          <w:color w:val="000000"/>
          <w:szCs w:val="21"/>
        </w:rPr>
      </w:pPr>
      <w:r>
        <w:rPr>
          <w:rFonts w:ascii="宋体" w:hAnsi="宋体" w:hint="eastAsia"/>
          <w:b/>
          <w:color w:val="000000"/>
          <w:szCs w:val="21"/>
        </w:rPr>
        <w:t>参考书：</w:t>
      </w:r>
    </w:p>
    <w:p w:rsidR="00E92954" w:rsidRDefault="003F2132">
      <w:pPr>
        <w:spacing w:line="360" w:lineRule="exact"/>
        <w:rPr>
          <w:color w:val="000000"/>
          <w:szCs w:val="21"/>
        </w:rPr>
      </w:pPr>
      <w:r>
        <w:rPr>
          <w:color w:val="000000"/>
          <w:szCs w:val="21"/>
        </w:rPr>
        <w:t>1.</w:t>
      </w:r>
      <w:r>
        <w:rPr>
          <w:rFonts w:hint="eastAsia"/>
          <w:color w:val="000000"/>
          <w:szCs w:val="21"/>
        </w:rPr>
        <w:t>杨宪章</w:t>
      </w:r>
      <w:r>
        <w:rPr>
          <w:rFonts w:hint="eastAsia"/>
          <w:color w:val="000000"/>
          <w:szCs w:val="21"/>
        </w:rPr>
        <w:t xml:space="preserve">. </w:t>
      </w:r>
      <w:r>
        <w:rPr>
          <w:rFonts w:hint="eastAsia"/>
          <w:color w:val="000000"/>
          <w:szCs w:val="21"/>
        </w:rPr>
        <w:t>工程电磁场（第二版）</w:t>
      </w:r>
      <w:r>
        <w:rPr>
          <w:color w:val="000000"/>
          <w:szCs w:val="21"/>
        </w:rPr>
        <w:t xml:space="preserve">. </w:t>
      </w:r>
      <w:r>
        <w:rPr>
          <w:color w:val="000000"/>
          <w:szCs w:val="21"/>
        </w:rPr>
        <w:t>北京：中国</w:t>
      </w:r>
      <w:r>
        <w:rPr>
          <w:rFonts w:hint="eastAsia"/>
          <w:color w:val="000000"/>
          <w:szCs w:val="21"/>
        </w:rPr>
        <w:t>电力</w:t>
      </w:r>
      <w:r>
        <w:rPr>
          <w:color w:val="000000"/>
          <w:szCs w:val="21"/>
        </w:rPr>
        <w:t>出版社，</w:t>
      </w:r>
      <w:r>
        <w:rPr>
          <w:color w:val="000000"/>
          <w:szCs w:val="21"/>
        </w:rPr>
        <w:t>20</w:t>
      </w:r>
      <w:r>
        <w:rPr>
          <w:rFonts w:hint="eastAsia"/>
          <w:color w:val="000000"/>
          <w:szCs w:val="21"/>
        </w:rPr>
        <w:t>11</w:t>
      </w:r>
    </w:p>
    <w:p w:rsidR="00E92954" w:rsidRDefault="003F2132">
      <w:pPr>
        <w:spacing w:line="360" w:lineRule="exact"/>
        <w:rPr>
          <w:color w:val="000000"/>
          <w:szCs w:val="21"/>
        </w:rPr>
      </w:pPr>
      <w:r>
        <w:t>2.</w:t>
      </w:r>
      <w:r>
        <w:rPr>
          <w:rFonts w:hint="eastAsia"/>
        </w:rPr>
        <w:t>倪光正</w:t>
      </w:r>
      <w:r>
        <w:t xml:space="preserve">. </w:t>
      </w:r>
      <w:r>
        <w:rPr>
          <w:rFonts w:hint="eastAsia"/>
        </w:rPr>
        <w:t>工程电磁场</w:t>
      </w:r>
      <w:r>
        <w:t>原理</w:t>
      </w:r>
      <w:r>
        <w:t>(</w:t>
      </w:r>
      <w:r>
        <w:t>第</w:t>
      </w:r>
      <w:r>
        <w:rPr>
          <w:rFonts w:hint="eastAsia"/>
        </w:rPr>
        <w:t>二</w:t>
      </w:r>
      <w:r>
        <w:t>版</w:t>
      </w:r>
      <w:r>
        <w:t xml:space="preserve">). </w:t>
      </w:r>
      <w:r>
        <w:rPr>
          <w:color w:val="000000"/>
          <w:szCs w:val="21"/>
        </w:rPr>
        <w:t>北京：</w:t>
      </w:r>
      <w:r>
        <w:rPr>
          <w:rFonts w:hint="eastAsia"/>
        </w:rPr>
        <w:t>高等教育</w:t>
      </w:r>
      <w:r>
        <w:t>出版社，</w:t>
      </w:r>
      <w:r>
        <w:rPr>
          <w:rFonts w:hint="eastAsia"/>
        </w:rPr>
        <w:t>2009</w:t>
      </w:r>
      <w:r>
        <w:t>.</w:t>
      </w:r>
    </w:p>
    <w:p w:rsidR="00E92954" w:rsidRDefault="003F2132">
      <w:pPr>
        <w:spacing w:line="360" w:lineRule="exact"/>
        <w:rPr>
          <w:rFonts w:eastAsia="黑体"/>
          <w:color w:val="000000"/>
          <w:sz w:val="24"/>
        </w:rPr>
      </w:pPr>
      <w:proofErr w:type="gramStart"/>
      <w:r>
        <w:rPr>
          <w:color w:val="000000"/>
          <w:szCs w:val="21"/>
        </w:rPr>
        <w:lastRenderedPageBreak/>
        <w:t>3.</w:t>
      </w:r>
      <w:r>
        <w:rPr>
          <w:rFonts w:hint="eastAsia"/>
        </w:rPr>
        <w:t>Hayt</w:t>
      </w:r>
      <w:proofErr w:type="gramEnd"/>
      <w:r>
        <w:rPr>
          <w:rFonts w:hint="eastAsia"/>
        </w:rPr>
        <w:t xml:space="preserve"> W. H., Buck J. A.</w:t>
      </w:r>
      <w:r>
        <w:rPr>
          <w:rFonts w:hint="eastAsia"/>
          <w:color w:val="000000"/>
          <w:szCs w:val="21"/>
        </w:rPr>
        <w:t>工程电磁场（第七版）</w:t>
      </w:r>
      <w:r>
        <w:rPr>
          <w:color w:val="000000"/>
          <w:szCs w:val="21"/>
        </w:rPr>
        <w:t xml:space="preserve">. </w:t>
      </w:r>
      <w:r>
        <w:rPr>
          <w:rFonts w:ascii="宋体" w:hAnsi="宋体" w:hint="eastAsia"/>
          <w:color w:val="000000"/>
          <w:szCs w:val="21"/>
        </w:rPr>
        <w:t>北京：清华大学出版社，2014</w:t>
      </w:r>
    </w:p>
    <w:p w:rsidR="00E92954" w:rsidRDefault="003F2132">
      <w:pPr>
        <w:spacing w:line="360" w:lineRule="exact"/>
        <w:rPr>
          <w:rFonts w:ascii="宋体" w:hAnsi="宋体"/>
          <w:b/>
          <w:color w:val="000000"/>
          <w:szCs w:val="21"/>
        </w:rPr>
      </w:pPr>
      <w:r>
        <w:rPr>
          <w:rFonts w:ascii="宋体" w:hAnsi="宋体" w:hint="eastAsia"/>
          <w:b/>
          <w:color w:val="000000"/>
          <w:szCs w:val="21"/>
        </w:rPr>
        <w:t>教学参考资源：</w:t>
      </w:r>
    </w:p>
    <w:p w:rsidR="00E92954" w:rsidRDefault="003F2132">
      <w:pPr>
        <w:spacing w:line="360" w:lineRule="exact"/>
        <w:ind w:firstLineChars="200" w:firstLine="420"/>
        <w:rPr>
          <w:color w:val="000000"/>
        </w:rPr>
      </w:pPr>
      <w:r>
        <w:rPr>
          <w:rFonts w:hint="eastAsia"/>
          <w:color w:val="000000"/>
        </w:rPr>
        <w:t>本课程已在三峡大学“求索学堂”平台上建设成为在线开放课程，网址为：</w:t>
      </w:r>
      <w:r>
        <w:rPr>
          <w:color w:val="000000"/>
        </w:rPr>
        <w:t>http://210.42.35.80/G2S/Template/View.aspx?action=view&amp;courseType=0&amp;courseId=573</w:t>
      </w:r>
    </w:p>
    <w:p w:rsidR="00E92954" w:rsidRDefault="00E92954">
      <w:pPr>
        <w:spacing w:line="360" w:lineRule="exact"/>
        <w:ind w:firstLineChars="200" w:firstLine="420"/>
        <w:rPr>
          <w:color w:val="000000"/>
        </w:rPr>
      </w:pPr>
    </w:p>
    <w:p w:rsidR="00E92954" w:rsidRDefault="00E92954">
      <w:pPr>
        <w:spacing w:line="360" w:lineRule="exact"/>
        <w:ind w:firstLineChars="200" w:firstLine="420"/>
        <w:rPr>
          <w:color w:val="000000"/>
        </w:rPr>
      </w:pPr>
    </w:p>
    <w:tbl>
      <w:tblPr>
        <w:tblW w:w="8054" w:type="dxa"/>
        <w:tblInd w:w="468" w:type="dxa"/>
        <w:tblLayout w:type="fixed"/>
        <w:tblLook w:val="04A0"/>
      </w:tblPr>
      <w:tblGrid>
        <w:gridCol w:w="1767"/>
        <w:gridCol w:w="2268"/>
        <w:gridCol w:w="1559"/>
        <w:gridCol w:w="2460"/>
      </w:tblGrid>
      <w:tr w:rsidR="00E92954">
        <w:trPr>
          <w:trHeight w:hRule="exact" w:val="510"/>
        </w:trPr>
        <w:tc>
          <w:tcPr>
            <w:tcW w:w="1767" w:type="dxa"/>
          </w:tcPr>
          <w:p w:rsidR="00E92954" w:rsidRDefault="003F2132">
            <w:pPr>
              <w:tabs>
                <w:tab w:val="left" w:pos="4859"/>
              </w:tabs>
              <w:spacing w:line="312" w:lineRule="auto"/>
              <w:rPr>
                <w:rFonts w:ascii="黑体" w:eastAsia="黑体" w:hAnsi="宋体"/>
                <w:szCs w:val="21"/>
              </w:rPr>
            </w:pPr>
            <w:r>
              <w:rPr>
                <w:rFonts w:ascii="黑体" w:eastAsia="黑体" w:hAnsi="宋体" w:hint="eastAsia"/>
                <w:szCs w:val="21"/>
              </w:rPr>
              <w:t>大纲修订人：</w:t>
            </w:r>
          </w:p>
        </w:tc>
        <w:tc>
          <w:tcPr>
            <w:tcW w:w="2268" w:type="dxa"/>
          </w:tcPr>
          <w:p w:rsidR="00E92954" w:rsidRDefault="00E92954">
            <w:pPr>
              <w:tabs>
                <w:tab w:val="left" w:pos="0"/>
              </w:tabs>
              <w:spacing w:line="360" w:lineRule="exact"/>
              <w:jc w:val="center"/>
              <w:rPr>
                <w:rFonts w:ascii="黑体" w:eastAsia="黑体" w:hAnsi="宋体"/>
                <w:szCs w:val="21"/>
              </w:rPr>
            </w:pPr>
          </w:p>
        </w:tc>
        <w:tc>
          <w:tcPr>
            <w:tcW w:w="1559" w:type="dxa"/>
          </w:tcPr>
          <w:p w:rsidR="00E92954" w:rsidRDefault="003F2132">
            <w:pPr>
              <w:tabs>
                <w:tab w:val="left" w:pos="4859"/>
              </w:tabs>
              <w:spacing w:line="312" w:lineRule="auto"/>
              <w:rPr>
                <w:rFonts w:ascii="黑体" w:eastAsia="黑体" w:hAnsi="宋体"/>
                <w:szCs w:val="21"/>
              </w:rPr>
            </w:pPr>
            <w:r>
              <w:rPr>
                <w:rFonts w:ascii="黑体" w:eastAsia="黑体" w:hAnsi="宋体" w:hint="eastAsia"/>
                <w:szCs w:val="21"/>
              </w:rPr>
              <w:t>修订日期：</w:t>
            </w:r>
          </w:p>
        </w:tc>
        <w:tc>
          <w:tcPr>
            <w:tcW w:w="2460" w:type="dxa"/>
          </w:tcPr>
          <w:p w:rsidR="00E92954" w:rsidRDefault="00E92954">
            <w:pPr>
              <w:tabs>
                <w:tab w:val="left" w:pos="0"/>
              </w:tabs>
              <w:spacing w:line="360" w:lineRule="exact"/>
              <w:rPr>
                <w:rFonts w:ascii="黑体" w:eastAsia="黑体" w:hAnsi="宋体"/>
                <w:szCs w:val="21"/>
              </w:rPr>
            </w:pPr>
          </w:p>
        </w:tc>
      </w:tr>
      <w:tr w:rsidR="00E92954">
        <w:trPr>
          <w:trHeight w:hRule="exact" w:val="510"/>
        </w:trPr>
        <w:tc>
          <w:tcPr>
            <w:tcW w:w="1767" w:type="dxa"/>
          </w:tcPr>
          <w:p w:rsidR="00E92954" w:rsidRDefault="003F2132">
            <w:pPr>
              <w:tabs>
                <w:tab w:val="left" w:pos="4859"/>
              </w:tabs>
              <w:spacing w:line="312" w:lineRule="auto"/>
              <w:rPr>
                <w:rFonts w:ascii="黑体" w:eastAsia="黑体" w:hAnsi="宋体"/>
                <w:szCs w:val="21"/>
              </w:rPr>
            </w:pPr>
            <w:r>
              <w:rPr>
                <w:rFonts w:ascii="黑体" w:eastAsia="黑体" w:hAnsi="宋体" w:hint="eastAsia"/>
                <w:szCs w:val="21"/>
              </w:rPr>
              <w:t>大纲审定人：</w:t>
            </w:r>
          </w:p>
        </w:tc>
        <w:tc>
          <w:tcPr>
            <w:tcW w:w="2268" w:type="dxa"/>
          </w:tcPr>
          <w:p w:rsidR="00E92954" w:rsidRDefault="00E92954">
            <w:pPr>
              <w:tabs>
                <w:tab w:val="left" w:pos="0"/>
              </w:tabs>
              <w:spacing w:line="360" w:lineRule="exact"/>
              <w:jc w:val="center"/>
              <w:rPr>
                <w:rFonts w:ascii="黑体" w:eastAsia="黑体" w:hAnsi="宋体"/>
                <w:szCs w:val="21"/>
              </w:rPr>
            </w:pPr>
          </w:p>
        </w:tc>
        <w:tc>
          <w:tcPr>
            <w:tcW w:w="1559" w:type="dxa"/>
          </w:tcPr>
          <w:p w:rsidR="00E92954" w:rsidRDefault="003F2132">
            <w:pPr>
              <w:tabs>
                <w:tab w:val="left" w:pos="0"/>
              </w:tabs>
              <w:spacing w:line="360" w:lineRule="exact"/>
              <w:rPr>
                <w:rFonts w:ascii="黑体" w:eastAsia="黑体" w:hAnsi="宋体"/>
                <w:szCs w:val="21"/>
              </w:rPr>
            </w:pPr>
            <w:r>
              <w:rPr>
                <w:rFonts w:ascii="黑体" w:eastAsia="黑体" w:hAnsi="宋体" w:hint="eastAsia"/>
                <w:szCs w:val="21"/>
              </w:rPr>
              <w:t>审定日期：</w:t>
            </w:r>
          </w:p>
        </w:tc>
        <w:tc>
          <w:tcPr>
            <w:tcW w:w="2460" w:type="dxa"/>
          </w:tcPr>
          <w:p w:rsidR="00E92954" w:rsidRDefault="00E92954">
            <w:pPr>
              <w:tabs>
                <w:tab w:val="left" w:pos="0"/>
              </w:tabs>
              <w:spacing w:line="360" w:lineRule="exact"/>
              <w:jc w:val="center"/>
              <w:rPr>
                <w:color w:val="000000"/>
                <w:sz w:val="28"/>
                <w:szCs w:val="28"/>
              </w:rPr>
            </w:pPr>
          </w:p>
        </w:tc>
      </w:tr>
      <w:tr w:rsidR="00E92954">
        <w:trPr>
          <w:trHeight w:hRule="exact" w:val="510"/>
        </w:trPr>
        <w:tc>
          <w:tcPr>
            <w:tcW w:w="1767" w:type="dxa"/>
            <w:vAlign w:val="center"/>
          </w:tcPr>
          <w:p w:rsidR="00E92954" w:rsidRDefault="003F2132">
            <w:pPr>
              <w:tabs>
                <w:tab w:val="left" w:pos="4859"/>
              </w:tabs>
              <w:spacing w:line="312" w:lineRule="auto"/>
              <w:rPr>
                <w:rFonts w:ascii="黑体" w:eastAsia="黑体" w:hAnsi="宋体"/>
                <w:szCs w:val="21"/>
              </w:rPr>
            </w:pPr>
            <w:r>
              <w:rPr>
                <w:rFonts w:ascii="黑体" w:eastAsia="黑体" w:hAnsi="宋体" w:hint="eastAsia"/>
                <w:szCs w:val="21"/>
              </w:rPr>
              <w:t>主管院长：</w:t>
            </w:r>
          </w:p>
        </w:tc>
        <w:tc>
          <w:tcPr>
            <w:tcW w:w="2268" w:type="dxa"/>
          </w:tcPr>
          <w:p w:rsidR="00E92954" w:rsidRDefault="00E92954">
            <w:pPr>
              <w:tabs>
                <w:tab w:val="left" w:pos="4859"/>
              </w:tabs>
              <w:spacing w:line="312" w:lineRule="auto"/>
              <w:jc w:val="center"/>
              <w:rPr>
                <w:rFonts w:ascii="黑体" w:eastAsia="黑体" w:hAnsi="宋体"/>
                <w:szCs w:val="21"/>
              </w:rPr>
            </w:pPr>
          </w:p>
        </w:tc>
        <w:tc>
          <w:tcPr>
            <w:tcW w:w="1559" w:type="dxa"/>
          </w:tcPr>
          <w:p w:rsidR="00E92954" w:rsidRDefault="00E92954">
            <w:pPr>
              <w:tabs>
                <w:tab w:val="left" w:pos="4859"/>
              </w:tabs>
              <w:spacing w:line="312" w:lineRule="auto"/>
              <w:jc w:val="center"/>
              <w:rPr>
                <w:rFonts w:ascii="黑体" w:eastAsia="黑体" w:hAnsi="宋体"/>
                <w:szCs w:val="21"/>
              </w:rPr>
            </w:pPr>
          </w:p>
        </w:tc>
        <w:tc>
          <w:tcPr>
            <w:tcW w:w="2460" w:type="dxa"/>
          </w:tcPr>
          <w:p w:rsidR="00E92954" w:rsidRDefault="00E92954">
            <w:pPr>
              <w:tabs>
                <w:tab w:val="left" w:pos="0"/>
              </w:tabs>
              <w:spacing w:line="360" w:lineRule="exact"/>
              <w:jc w:val="center"/>
              <w:rPr>
                <w:color w:val="000000"/>
                <w:sz w:val="28"/>
                <w:szCs w:val="28"/>
              </w:rPr>
            </w:pPr>
          </w:p>
        </w:tc>
      </w:tr>
    </w:tbl>
    <w:p w:rsidR="00E92954" w:rsidRDefault="00E92954">
      <w:pPr>
        <w:ind w:firstLineChars="200" w:firstLine="560"/>
        <w:rPr>
          <w:rFonts w:ascii="仿宋_GB2312" w:eastAsia="仿宋_GB2312"/>
          <w:sz w:val="28"/>
          <w:szCs w:val="28"/>
        </w:rPr>
      </w:pPr>
    </w:p>
    <w:p w:rsidR="00E92954" w:rsidRDefault="00E92954">
      <w:pPr>
        <w:rPr>
          <w:szCs w:val="28"/>
        </w:rPr>
      </w:pPr>
    </w:p>
    <w:p w:rsidR="00E92954" w:rsidRDefault="003F2132">
      <w:pPr>
        <w:widowControl/>
        <w:jc w:val="left"/>
        <w:rPr>
          <w:szCs w:val="28"/>
        </w:rPr>
      </w:pPr>
      <w:r>
        <w:rPr>
          <w:szCs w:val="28"/>
        </w:rPr>
        <w:br w:type="page"/>
      </w:r>
    </w:p>
    <w:p w:rsidR="00E92954" w:rsidRDefault="003F2132">
      <w:pPr>
        <w:pStyle w:val="ad"/>
        <w:rPr>
          <w:rFonts w:hint="eastAsia"/>
        </w:rPr>
      </w:pPr>
      <w:bookmarkStart w:id="10" w:name="_Toc508087819"/>
      <w:r>
        <w:rPr>
          <w:rFonts w:hint="eastAsia"/>
        </w:rPr>
        <w:lastRenderedPageBreak/>
        <w:t>《电子技术基础（一）》课程教学大纲</w:t>
      </w:r>
      <w:bookmarkEnd w:id="10"/>
    </w:p>
    <w:p w:rsidR="00E92954" w:rsidRDefault="003F2132">
      <w:pPr>
        <w:tabs>
          <w:tab w:val="left" w:pos="4820"/>
        </w:tabs>
        <w:spacing w:line="312" w:lineRule="auto"/>
        <w:ind w:firstLineChars="200" w:firstLine="420"/>
        <w:rPr>
          <w:rFonts w:eastAsia="黑体"/>
        </w:rPr>
      </w:pPr>
      <w:r>
        <w:rPr>
          <w:rFonts w:eastAsia="黑体"/>
        </w:rPr>
        <w:t>课程中文名称：电子技术基础（一）</w:t>
      </w:r>
    </w:p>
    <w:p w:rsidR="00E92954" w:rsidRDefault="003F2132">
      <w:pPr>
        <w:tabs>
          <w:tab w:val="left" w:pos="4820"/>
        </w:tabs>
        <w:spacing w:line="312" w:lineRule="auto"/>
        <w:ind w:firstLineChars="200" w:firstLine="420"/>
        <w:rPr>
          <w:rFonts w:eastAsia="黑体"/>
        </w:rPr>
      </w:pPr>
      <w:r>
        <w:rPr>
          <w:rFonts w:eastAsia="黑体"/>
        </w:rPr>
        <w:t>课程英文名称：</w:t>
      </w:r>
      <w:r>
        <w:rPr>
          <w:rFonts w:eastAsia="黑体"/>
        </w:rPr>
        <w:t>Analog and Digital ElectronicsⅠ</w:t>
      </w:r>
    </w:p>
    <w:p w:rsidR="00E92954" w:rsidRDefault="003F2132">
      <w:pPr>
        <w:tabs>
          <w:tab w:val="left" w:pos="4860"/>
        </w:tabs>
        <w:spacing w:line="312" w:lineRule="auto"/>
        <w:ind w:firstLineChars="200" w:firstLine="420"/>
        <w:rPr>
          <w:rFonts w:eastAsia="黑体"/>
        </w:rPr>
      </w:pPr>
      <w:r>
        <w:rPr>
          <w:rFonts w:eastAsia="黑体"/>
        </w:rPr>
        <w:t>课程编号：</w:t>
      </w:r>
      <w:r>
        <w:rPr>
          <w:rFonts w:eastAsia="黑体"/>
        </w:rPr>
        <w:t xml:space="preserve">C1111                            </w:t>
      </w:r>
      <w:r>
        <w:rPr>
          <w:rFonts w:eastAsia="黑体"/>
        </w:rPr>
        <w:t>应开课学期：</w:t>
      </w:r>
      <w:r>
        <w:rPr>
          <w:rFonts w:eastAsia="黑体"/>
        </w:rPr>
        <w:t>3</w:t>
      </w:r>
    </w:p>
    <w:p w:rsidR="00E92954" w:rsidRDefault="003F2132">
      <w:pPr>
        <w:tabs>
          <w:tab w:val="left" w:pos="4860"/>
        </w:tabs>
        <w:spacing w:line="312" w:lineRule="auto"/>
        <w:ind w:firstLineChars="200" w:firstLine="420"/>
        <w:rPr>
          <w:rFonts w:eastAsia="黑体"/>
        </w:rPr>
      </w:pPr>
      <w:r>
        <w:rPr>
          <w:rFonts w:eastAsia="黑体"/>
        </w:rPr>
        <w:t>学</w:t>
      </w:r>
      <w:r>
        <w:rPr>
          <w:rFonts w:eastAsia="黑体"/>
        </w:rPr>
        <w:t xml:space="preserve"> </w:t>
      </w:r>
      <w:r>
        <w:rPr>
          <w:rFonts w:eastAsia="黑体"/>
        </w:rPr>
        <w:t>时</w:t>
      </w:r>
      <w:r>
        <w:rPr>
          <w:rFonts w:eastAsia="黑体"/>
        </w:rPr>
        <w:t xml:space="preserve"> </w:t>
      </w:r>
      <w:r>
        <w:rPr>
          <w:rFonts w:eastAsia="黑体"/>
        </w:rPr>
        <w:t>数：</w:t>
      </w:r>
      <w:r>
        <w:rPr>
          <w:rFonts w:eastAsia="黑体"/>
        </w:rPr>
        <w:t xml:space="preserve">48                               </w:t>
      </w:r>
      <w:r>
        <w:rPr>
          <w:rFonts w:eastAsia="黑体"/>
        </w:rPr>
        <w:t>学</w:t>
      </w:r>
      <w:r>
        <w:rPr>
          <w:rFonts w:eastAsia="黑体"/>
        </w:rPr>
        <w:t xml:space="preserve"> </w:t>
      </w:r>
      <w:r>
        <w:rPr>
          <w:rFonts w:eastAsia="黑体"/>
        </w:rPr>
        <w:t>分</w:t>
      </w:r>
      <w:r>
        <w:rPr>
          <w:rFonts w:eastAsia="黑体"/>
        </w:rPr>
        <w:t xml:space="preserve"> </w:t>
      </w:r>
      <w:r>
        <w:rPr>
          <w:rFonts w:eastAsia="黑体"/>
        </w:rPr>
        <w:t>数：</w:t>
      </w:r>
      <w:r>
        <w:rPr>
          <w:rFonts w:eastAsia="黑体"/>
        </w:rPr>
        <w:t>3</w:t>
      </w:r>
    </w:p>
    <w:p w:rsidR="00E92954" w:rsidRDefault="003F2132">
      <w:pPr>
        <w:tabs>
          <w:tab w:val="left" w:pos="4859"/>
        </w:tabs>
        <w:spacing w:line="312" w:lineRule="auto"/>
        <w:ind w:firstLineChars="200" w:firstLine="420"/>
        <w:rPr>
          <w:rFonts w:eastAsia="黑体"/>
        </w:rPr>
      </w:pPr>
      <w:r>
        <w:rPr>
          <w:rFonts w:eastAsia="黑体"/>
        </w:rPr>
        <w:t>适用专业：电气工程及其自动化</w:t>
      </w:r>
      <w:r>
        <w:rPr>
          <w:rFonts w:eastAsia="黑体"/>
        </w:rPr>
        <w:t xml:space="preserve">               </w:t>
      </w:r>
      <w:r>
        <w:rPr>
          <w:rFonts w:eastAsia="黑体"/>
        </w:rPr>
        <w:t>课程类型：专业核心课、学位课</w:t>
      </w:r>
    </w:p>
    <w:p w:rsidR="00E92954" w:rsidRDefault="003F2132">
      <w:pPr>
        <w:tabs>
          <w:tab w:val="left" w:pos="4960"/>
        </w:tabs>
        <w:spacing w:line="312" w:lineRule="auto"/>
        <w:ind w:firstLineChars="200" w:firstLine="420"/>
        <w:rPr>
          <w:rFonts w:eastAsia="黑体"/>
        </w:rPr>
      </w:pPr>
      <w:r>
        <w:rPr>
          <w:rFonts w:eastAsia="黑体"/>
        </w:rPr>
        <w:t>先修课程：大学物理、电路原理</w:t>
      </w:r>
    </w:p>
    <w:p w:rsidR="00E92954" w:rsidRDefault="003F2132">
      <w:pPr>
        <w:tabs>
          <w:tab w:val="left" w:pos="4960"/>
        </w:tabs>
        <w:spacing w:line="312" w:lineRule="auto"/>
        <w:rPr>
          <w:rFonts w:ascii="黑体" w:eastAsia="黑体"/>
          <w:color w:val="000000"/>
          <w:sz w:val="24"/>
        </w:rPr>
      </w:pPr>
      <w:r>
        <w:rPr>
          <w:rFonts w:ascii="黑体" w:eastAsia="黑体" w:cs="黑体" w:hint="eastAsia"/>
          <w:color w:val="000000"/>
          <w:sz w:val="24"/>
        </w:rPr>
        <w:t>一、课程性质</w:t>
      </w:r>
    </w:p>
    <w:p w:rsidR="00E92954" w:rsidRDefault="003F2132">
      <w:pPr>
        <w:spacing w:line="312" w:lineRule="auto"/>
        <w:ind w:firstLineChars="200" w:firstLine="420"/>
      </w:pPr>
      <w:r>
        <w:rPr>
          <w:rFonts w:cs="宋体" w:hint="eastAsia"/>
        </w:rPr>
        <w:t>《电子技术基础（一）》课程是</w:t>
      </w:r>
      <w:r>
        <w:rPr>
          <w:rFonts w:hAnsi="宋体" w:cs="宋体" w:hint="eastAsia"/>
        </w:rPr>
        <w:t>电气工程及其自动化</w:t>
      </w:r>
      <w:r>
        <w:rPr>
          <w:rFonts w:cs="宋体" w:hint="eastAsia"/>
        </w:rPr>
        <w:t>专业必修的专业核心基础课程、学位课之一，也是学习电气工程专业的主要课程之一。本门课程是以信号为主线，采用半导体器件构成各种电子电路，实现不同组态和功能的放大电路以及信号波形。电子技术基础主要应用于通讯、计算机、广播、电力电子设备等领域。</w:t>
      </w:r>
    </w:p>
    <w:p w:rsidR="00E92954" w:rsidRDefault="003F2132" w:rsidP="00892280">
      <w:pPr>
        <w:tabs>
          <w:tab w:val="left" w:pos="4960"/>
        </w:tabs>
        <w:spacing w:beforeLines="50" w:afterLines="50" w:line="312" w:lineRule="auto"/>
        <w:rPr>
          <w:rFonts w:ascii="黑体" w:eastAsia="黑体"/>
          <w:color w:val="000000"/>
          <w:sz w:val="24"/>
        </w:rPr>
      </w:pPr>
      <w:r>
        <w:rPr>
          <w:rFonts w:ascii="黑体" w:eastAsia="黑体" w:cs="黑体" w:hint="eastAsia"/>
          <w:color w:val="000000"/>
          <w:sz w:val="24"/>
        </w:rPr>
        <w:t>二、课程目标</w:t>
      </w:r>
    </w:p>
    <w:p w:rsidR="00E92954" w:rsidRDefault="003F2132">
      <w:pPr>
        <w:numPr>
          <w:ilvl w:val="0"/>
          <w:numId w:val="2"/>
        </w:numPr>
        <w:spacing w:line="312" w:lineRule="auto"/>
        <w:rPr>
          <w:rFonts w:ascii="宋体"/>
          <w:kern w:val="0"/>
        </w:rPr>
      </w:pPr>
      <w:r>
        <w:rPr>
          <w:rFonts w:cs="宋体" w:hint="eastAsia"/>
        </w:rPr>
        <w:t>熟悉晶体管放大电路的分析与设计的基本器件、基本结构及基本原理，掌握放大电路的分析与设计方法，具备工程分析计算的概念。</w:t>
      </w:r>
    </w:p>
    <w:p w:rsidR="00E92954" w:rsidRDefault="003F2132">
      <w:pPr>
        <w:numPr>
          <w:ilvl w:val="0"/>
          <w:numId w:val="2"/>
        </w:numPr>
        <w:spacing w:line="312" w:lineRule="auto"/>
        <w:rPr>
          <w:rFonts w:ascii="宋体"/>
          <w:kern w:val="0"/>
        </w:rPr>
      </w:pPr>
      <w:r>
        <w:rPr>
          <w:rFonts w:ascii="宋体" w:hAnsi="宋体" w:cs="宋体" w:hint="eastAsia"/>
          <w:kern w:val="10"/>
        </w:rPr>
        <w:t>培养学生</w:t>
      </w:r>
      <w:r>
        <w:rPr>
          <w:rFonts w:ascii="宋体" w:hAnsi="宋体" w:cs="宋体" w:hint="eastAsia"/>
          <w:kern w:val="0"/>
        </w:rPr>
        <w:t>的知识迁移能力和工程实践能力，能综合应用所学知识对电子设备、电子系统领域中的实际问题，正确应用设备或器件的参数及测量数据采用近似计算方法进行分析、设计、处理和解决。</w:t>
      </w:r>
    </w:p>
    <w:p w:rsidR="00E92954" w:rsidRDefault="003F2132">
      <w:pPr>
        <w:numPr>
          <w:ilvl w:val="0"/>
          <w:numId w:val="2"/>
        </w:numPr>
        <w:spacing w:line="312" w:lineRule="auto"/>
        <w:rPr>
          <w:rFonts w:ascii="宋体" w:cs="宋体"/>
          <w:kern w:val="10"/>
        </w:rPr>
      </w:pPr>
      <w:r>
        <w:rPr>
          <w:rFonts w:ascii="宋体" w:hAnsi="宋体" w:cs="宋体" w:hint="eastAsia"/>
          <w:kern w:val="0"/>
        </w:rPr>
        <w:t>掌握从事电气电子工程领域研发、规划、设计、运行、维护等工作</w:t>
      </w:r>
      <w:r>
        <w:rPr>
          <w:rFonts w:ascii="宋体" w:hAnsi="宋体" w:cs="宋体" w:hint="eastAsia"/>
          <w:kern w:val="10"/>
        </w:rPr>
        <w:t>所需的基础理论知识和基本工程技术。</w:t>
      </w:r>
    </w:p>
    <w:p w:rsidR="00E92954" w:rsidRDefault="003F2132">
      <w:pPr>
        <w:numPr>
          <w:ilvl w:val="0"/>
          <w:numId w:val="2"/>
        </w:numPr>
        <w:spacing w:line="312" w:lineRule="auto"/>
        <w:rPr>
          <w:rFonts w:ascii="宋体"/>
          <w:kern w:val="0"/>
        </w:rPr>
      </w:pPr>
      <w:r>
        <w:rPr>
          <w:rFonts w:ascii="宋体" w:hint="eastAsia"/>
          <w:kern w:val="0"/>
        </w:rPr>
        <w:t>能够通过课程作业自学掌握一种</w:t>
      </w:r>
      <w:r>
        <w:rPr>
          <w:rFonts w:ascii="宋体"/>
          <w:kern w:val="0"/>
        </w:rPr>
        <w:t>EDA</w:t>
      </w:r>
      <w:r>
        <w:rPr>
          <w:rFonts w:ascii="宋体" w:hint="eastAsia"/>
          <w:kern w:val="0"/>
        </w:rPr>
        <w:t>软件对电子线路及电子系统进行仿真分析计算。</w:t>
      </w:r>
    </w:p>
    <w:p w:rsidR="00E92954" w:rsidRDefault="003F2132">
      <w:pPr>
        <w:numPr>
          <w:ilvl w:val="0"/>
          <w:numId w:val="2"/>
        </w:numPr>
        <w:spacing w:line="312" w:lineRule="auto"/>
        <w:rPr>
          <w:rFonts w:ascii="宋体"/>
          <w:kern w:val="0"/>
        </w:rPr>
      </w:pPr>
      <w:r>
        <w:rPr>
          <w:rFonts w:cs="宋体" w:hint="eastAsia"/>
          <w:kern w:val="0"/>
        </w:rPr>
        <w:t>培养学生的科学思维能力、分析计算能力，通过集成运用、归纳总结，能够达到有创新意识和态度。</w:t>
      </w:r>
    </w:p>
    <w:p w:rsidR="00E92954" w:rsidRDefault="003F2132" w:rsidP="00892280">
      <w:pPr>
        <w:tabs>
          <w:tab w:val="left" w:pos="4960"/>
        </w:tabs>
        <w:spacing w:beforeLines="50" w:afterLines="50" w:line="312" w:lineRule="auto"/>
        <w:rPr>
          <w:rFonts w:ascii="黑体" w:eastAsia="黑体" w:cs="黑体"/>
          <w:color w:val="000000"/>
          <w:sz w:val="24"/>
        </w:rPr>
      </w:pPr>
      <w:r>
        <w:rPr>
          <w:rFonts w:ascii="黑体" w:eastAsia="黑体" w:cs="黑体" w:hint="eastAsia"/>
          <w:color w:val="000000"/>
          <w:sz w:val="24"/>
        </w:rPr>
        <w:t>三、课程目标与毕业要求的对应关系</w:t>
      </w:r>
    </w:p>
    <w:tbl>
      <w:tblPr>
        <w:tblW w:w="81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0"/>
        <w:gridCol w:w="3420"/>
        <w:gridCol w:w="2760"/>
      </w:tblGrid>
      <w:tr w:rsidR="00E92954" w:rsidTr="00F14B71">
        <w:trPr>
          <w:trHeight w:val="397"/>
          <w:jc w:val="center"/>
        </w:trPr>
        <w:tc>
          <w:tcPr>
            <w:tcW w:w="1980" w:type="dxa"/>
            <w:vAlign w:val="center"/>
          </w:tcPr>
          <w:p w:rsidR="00E92954" w:rsidRDefault="003F2132">
            <w:pPr>
              <w:pStyle w:val="a8"/>
              <w:jc w:val="center"/>
              <w:rPr>
                <w:rFonts w:ascii="Times New Roman" w:hAnsi="Times New Roman"/>
                <w:b/>
                <w:bCs/>
              </w:rPr>
            </w:pPr>
            <w:r>
              <w:rPr>
                <w:rFonts w:ascii="Times New Roman" w:hAnsi="Times New Roman" w:cs="宋体" w:hint="eastAsia"/>
                <w:b/>
                <w:bCs/>
              </w:rPr>
              <w:t>课程对毕业要求的支撑</w:t>
            </w:r>
          </w:p>
        </w:tc>
        <w:tc>
          <w:tcPr>
            <w:tcW w:w="3420" w:type="dxa"/>
            <w:vAlign w:val="center"/>
          </w:tcPr>
          <w:p w:rsidR="00E92954" w:rsidRDefault="003F2132">
            <w:pPr>
              <w:pStyle w:val="a8"/>
              <w:jc w:val="center"/>
              <w:rPr>
                <w:rFonts w:ascii="Times New Roman" w:hAnsi="Times New Roman"/>
                <w:b/>
                <w:bCs/>
              </w:rPr>
            </w:pPr>
            <w:r>
              <w:rPr>
                <w:rFonts w:ascii="Times New Roman" w:hAnsi="Times New Roman" w:cs="宋体" w:hint="eastAsia"/>
                <w:b/>
                <w:bCs/>
              </w:rPr>
              <w:t>相应支撑毕业要求指标点</w:t>
            </w:r>
          </w:p>
        </w:tc>
        <w:tc>
          <w:tcPr>
            <w:tcW w:w="2760" w:type="dxa"/>
            <w:vAlign w:val="center"/>
          </w:tcPr>
          <w:p w:rsidR="00E92954" w:rsidRDefault="003F2132">
            <w:pPr>
              <w:pStyle w:val="a8"/>
              <w:jc w:val="center"/>
              <w:rPr>
                <w:rFonts w:ascii="Times New Roman" w:hAnsi="Times New Roman"/>
                <w:b/>
                <w:bCs/>
              </w:rPr>
            </w:pPr>
            <w:r>
              <w:rPr>
                <w:rFonts w:ascii="Times New Roman" w:hAnsi="Times New Roman" w:cs="宋体" w:hint="eastAsia"/>
                <w:b/>
                <w:bCs/>
              </w:rPr>
              <w:t>课程目标</w:t>
            </w:r>
          </w:p>
        </w:tc>
      </w:tr>
      <w:tr w:rsidR="00E92954" w:rsidTr="00F14B71">
        <w:trPr>
          <w:trHeight w:val="732"/>
          <w:jc w:val="center"/>
        </w:trPr>
        <w:tc>
          <w:tcPr>
            <w:tcW w:w="1980" w:type="dxa"/>
          </w:tcPr>
          <w:p w:rsidR="00E92954" w:rsidRDefault="003F2132">
            <w:r>
              <w:rPr>
                <w:rFonts w:hint="eastAsia"/>
              </w:rPr>
              <w:t>1.</w:t>
            </w:r>
            <w:r>
              <w:rPr>
                <w:rFonts w:hint="eastAsia"/>
              </w:rPr>
              <w:t>工程知识</w:t>
            </w:r>
          </w:p>
        </w:tc>
        <w:tc>
          <w:tcPr>
            <w:tcW w:w="3420" w:type="dxa"/>
          </w:tcPr>
          <w:p w:rsidR="00E92954" w:rsidRDefault="003F2132">
            <w:pPr>
              <w:spacing w:line="360" w:lineRule="exact"/>
              <w:jc w:val="left"/>
            </w:pPr>
            <w:r>
              <w:rPr>
                <w:b/>
              </w:rPr>
              <w:t xml:space="preserve">1.4 </w:t>
            </w:r>
            <w:r>
              <w:rPr>
                <w:rFonts w:hint="eastAsia"/>
              </w:rPr>
              <w:t>能将工程和专业知识用于电力系统复杂工程问题的设计和改进</w:t>
            </w:r>
          </w:p>
        </w:tc>
        <w:tc>
          <w:tcPr>
            <w:tcW w:w="2760" w:type="dxa"/>
          </w:tcPr>
          <w:p w:rsidR="00E92954" w:rsidRDefault="003F2132">
            <w:pPr>
              <w:rPr>
                <w:b/>
              </w:rPr>
            </w:pPr>
            <w:r>
              <w:rPr>
                <w:rFonts w:hint="eastAsia"/>
                <w:b/>
              </w:rPr>
              <w:t>教学目标：</w:t>
            </w:r>
            <w:r>
              <w:rPr>
                <w:b/>
              </w:rPr>
              <w:t>1</w:t>
            </w:r>
          </w:p>
          <w:p w:rsidR="00E92954" w:rsidRDefault="003F2132">
            <w:r>
              <w:rPr>
                <w:rFonts w:hint="eastAsia"/>
                <w:b/>
              </w:rPr>
              <w:t>达成途径：</w:t>
            </w:r>
            <w:r>
              <w:rPr>
                <w:rFonts w:hint="eastAsia"/>
              </w:rPr>
              <w:t>课堂讲解；平时作业；案例分析</w:t>
            </w:r>
          </w:p>
        </w:tc>
      </w:tr>
      <w:tr w:rsidR="00E92954" w:rsidTr="00F14B71">
        <w:trPr>
          <w:trHeight w:val="1236"/>
          <w:jc w:val="center"/>
        </w:trPr>
        <w:tc>
          <w:tcPr>
            <w:tcW w:w="1980" w:type="dxa"/>
            <w:vMerge w:val="restart"/>
          </w:tcPr>
          <w:p w:rsidR="00E92954" w:rsidRDefault="003F2132">
            <w:r>
              <w:rPr>
                <w:rFonts w:hint="eastAsia"/>
              </w:rPr>
              <w:t>3</w:t>
            </w:r>
            <w:r>
              <w:rPr>
                <w:rFonts w:hint="eastAsia"/>
              </w:rPr>
              <w:t>．设计</w:t>
            </w:r>
            <w:r>
              <w:rPr>
                <w:rFonts w:hint="eastAsia"/>
              </w:rPr>
              <w:t>/</w:t>
            </w:r>
            <w:r>
              <w:rPr>
                <w:rFonts w:hint="eastAsia"/>
              </w:rPr>
              <w:t>开发解决方案</w:t>
            </w:r>
          </w:p>
          <w:p w:rsidR="00E92954" w:rsidRDefault="00E92954"/>
        </w:tc>
        <w:tc>
          <w:tcPr>
            <w:tcW w:w="3420" w:type="dxa"/>
          </w:tcPr>
          <w:p w:rsidR="00E92954" w:rsidRDefault="003F2132">
            <w:pPr>
              <w:spacing w:line="360" w:lineRule="exact"/>
              <w:jc w:val="left"/>
            </w:pPr>
            <w:r>
              <w:rPr>
                <w:rFonts w:ascii="宋体" w:hAnsi="宋体"/>
                <w:b/>
              </w:rPr>
              <w:t xml:space="preserve">3.3 </w:t>
            </w:r>
            <w:r>
              <w:rPr>
                <w:rFonts w:hint="eastAsia"/>
              </w:rPr>
              <w:t>能够通过模型构建对工艺设计、系统参数和设备指标进行计算</w:t>
            </w:r>
          </w:p>
        </w:tc>
        <w:tc>
          <w:tcPr>
            <w:tcW w:w="2760" w:type="dxa"/>
          </w:tcPr>
          <w:p w:rsidR="00E92954" w:rsidRDefault="003F2132">
            <w:pPr>
              <w:spacing w:line="312" w:lineRule="auto"/>
              <w:rPr>
                <w:b/>
                <w:bCs/>
              </w:rPr>
            </w:pPr>
            <w:r>
              <w:rPr>
                <w:rFonts w:hint="eastAsia"/>
                <w:b/>
                <w:bCs/>
              </w:rPr>
              <w:t>教学目标：</w:t>
            </w:r>
            <w:r>
              <w:rPr>
                <w:b/>
                <w:bCs/>
              </w:rPr>
              <w:t>2</w:t>
            </w:r>
            <w:r>
              <w:rPr>
                <w:rFonts w:hint="eastAsia"/>
                <w:b/>
                <w:bCs/>
              </w:rPr>
              <w:t>；</w:t>
            </w:r>
          </w:p>
          <w:p w:rsidR="00E92954" w:rsidRDefault="003F2132">
            <w:pPr>
              <w:spacing w:line="312" w:lineRule="auto"/>
              <w:rPr>
                <w:b/>
                <w:bCs/>
              </w:rPr>
            </w:pPr>
            <w:r>
              <w:rPr>
                <w:rFonts w:hint="eastAsia"/>
                <w:b/>
                <w:bCs/>
              </w:rPr>
              <w:t>达成途径：</w:t>
            </w:r>
            <w:r>
              <w:rPr>
                <w:rFonts w:hint="eastAsia"/>
                <w:bCs/>
              </w:rPr>
              <w:t>课堂讲解；平时作业；案例分析</w:t>
            </w:r>
          </w:p>
        </w:tc>
      </w:tr>
      <w:tr w:rsidR="00E92954" w:rsidTr="00F14B71">
        <w:trPr>
          <w:trHeight w:val="1394"/>
          <w:jc w:val="center"/>
        </w:trPr>
        <w:tc>
          <w:tcPr>
            <w:tcW w:w="1980" w:type="dxa"/>
            <w:vMerge/>
          </w:tcPr>
          <w:p w:rsidR="00E92954" w:rsidRDefault="00E92954">
            <w:pPr>
              <w:widowControl/>
              <w:jc w:val="left"/>
              <w:rPr>
                <w:color w:val="000000"/>
              </w:rPr>
            </w:pPr>
          </w:p>
        </w:tc>
        <w:tc>
          <w:tcPr>
            <w:tcW w:w="3420" w:type="dxa"/>
          </w:tcPr>
          <w:p w:rsidR="00E92954" w:rsidRDefault="003F2132">
            <w:pPr>
              <w:spacing w:line="360" w:lineRule="exact"/>
              <w:jc w:val="left"/>
            </w:pPr>
            <w:r>
              <w:t>3.4</w:t>
            </w:r>
            <w:r>
              <w:rPr>
                <w:rFonts w:cs="宋体" w:hint="eastAsia"/>
              </w:rPr>
              <w:t>掌握基本的创新方法，具有追求创新的态度和意识，并在设计</w:t>
            </w:r>
            <w:r>
              <w:t>/</w:t>
            </w:r>
            <w:r>
              <w:rPr>
                <w:rFonts w:cs="宋体" w:hint="eastAsia"/>
              </w:rPr>
              <w:t>开发中有所体现。</w:t>
            </w:r>
          </w:p>
        </w:tc>
        <w:tc>
          <w:tcPr>
            <w:tcW w:w="2760" w:type="dxa"/>
          </w:tcPr>
          <w:p w:rsidR="00E92954" w:rsidRDefault="003F2132">
            <w:pPr>
              <w:spacing w:line="312" w:lineRule="auto"/>
              <w:rPr>
                <w:b/>
                <w:bCs/>
              </w:rPr>
            </w:pPr>
            <w:r>
              <w:rPr>
                <w:rFonts w:hint="eastAsia"/>
                <w:b/>
                <w:bCs/>
              </w:rPr>
              <w:t>教学目标：</w:t>
            </w:r>
            <w:r>
              <w:rPr>
                <w:b/>
                <w:bCs/>
              </w:rPr>
              <w:t>3</w:t>
            </w:r>
            <w:r>
              <w:rPr>
                <w:rFonts w:hint="eastAsia"/>
                <w:b/>
                <w:bCs/>
              </w:rPr>
              <w:t>、</w:t>
            </w:r>
            <w:r>
              <w:rPr>
                <w:b/>
                <w:bCs/>
              </w:rPr>
              <w:t>4</w:t>
            </w:r>
          </w:p>
          <w:p w:rsidR="00E92954" w:rsidRDefault="003F2132">
            <w:pPr>
              <w:spacing w:line="312" w:lineRule="auto"/>
              <w:rPr>
                <w:rFonts w:cs="宋体"/>
                <w:b/>
                <w:bCs/>
              </w:rPr>
            </w:pPr>
            <w:r>
              <w:rPr>
                <w:rFonts w:hint="eastAsia"/>
                <w:b/>
              </w:rPr>
              <w:t>达成途径：</w:t>
            </w:r>
            <w:r>
              <w:rPr>
                <w:rFonts w:hint="eastAsia"/>
              </w:rPr>
              <w:t>课堂讲解；平时作业；网络课堂；案例分析</w:t>
            </w:r>
          </w:p>
        </w:tc>
      </w:tr>
      <w:tr w:rsidR="00E92954" w:rsidTr="00F14B71">
        <w:trPr>
          <w:trHeight w:val="397"/>
          <w:jc w:val="center"/>
        </w:trPr>
        <w:tc>
          <w:tcPr>
            <w:tcW w:w="1980" w:type="dxa"/>
          </w:tcPr>
          <w:p w:rsidR="00E92954" w:rsidRDefault="003F2132">
            <w:r>
              <w:rPr>
                <w:rFonts w:hint="eastAsia"/>
              </w:rPr>
              <w:t>4</w:t>
            </w:r>
            <w:r>
              <w:rPr>
                <w:rFonts w:hint="eastAsia"/>
              </w:rPr>
              <w:t>．研究</w:t>
            </w:r>
          </w:p>
        </w:tc>
        <w:tc>
          <w:tcPr>
            <w:tcW w:w="3420" w:type="dxa"/>
            <w:vAlign w:val="center"/>
          </w:tcPr>
          <w:p w:rsidR="00E92954" w:rsidRDefault="003F2132">
            <w:pPr>
              <w:spacing w:line="319" w:lineRule="auto"/>
            </w:pPr>
            <w:r>
              <w:rPr>
                <w:b/>
              </w:rPr>
              <w:t xml:space="preserve">4.2 </w:t>
            </w:r>
            <w:r>
              <w:rPr>
                <w:rFonts w:hint="eastAsia"/>
              </w:rPr>
              <w:t>能够基于专业理论，根据对象特征，选择研究路线，设计可行的实验方案</w:t>
            </w:r>
          </w:p>
        </w:tc>
        <w:tc>
          <w:tcPr>
            <w:tcW w:w="2760" w:type="dxa"/>
          </w:tcPr>
          <w:p w:rsidR="00E92954" w:rsidRDefault="003F2132">
            <w:pPr>
              <w:spacing w:line="312" w:lineRule="auto"/>
              <w:rPr>
                <w:b/>
                <w:bCs/>
              </w:rPr>
            </w:pPr>
            <w:r>
              <w:rPr>
                <w:rFonts w:hint="eastAsia"/>
                <w:b/>
                <w:bCs/>
              </w:rPr>
              <w:t>教学目标：</w:t>
            </w:r>
            <w:r>
              <w:rPr>
                <w:b/>
                <w:bCs/>
              </w:rPr>
              <w:t>4</w:t>
            </w:r>
            <w:r>
              <w:rPr>
                <w:rFonts w:hint="eastAsia"/>
                <w:b/>
                <w:bCs/>
              </w:rPr>
              <w:t>、</w:t>
            </w:r>
            <w:r>
              <w:rPr>
                <w:rFonts w:hint="eastAsia"/>
                <w:b/>
                <w:bCs/>
              </w:rPr>
              <w:t>5</w:t>
            </w:r>
          </w:p>
          <w:p w:rsidR="00E92954" w:rsidRDefault="003F2132">
            <w:pPr>
              <w:spacing w:line="312" w:lineRule="auto"/>
            </w:pPr>
            <w:r>
              <w:rPr>
                <w:rFonts w:hint="eastAsia"/>
                <w:b/>
              </w:rPr>
              <w:t>达成途径：</w:t>
            </w:r>
            <w:r>
              <w:rPr>
                <w:rFonts w:hint="eastAsia"/>
              </w:rPr>
              <w:t>课堂讲解；平时作业；网络课堂；实验；综合作业</w:t>
            </w:r>
          </w:p>
        </w:tc>
      </w:tr>
    </w:tbl>
    <w:p w:rsidR="00E92954" w:rsidRDefault="003F2132" w:rsidP="00892280">
      <w:pPr>
        <w:spacing w:beforeLines="50" w:afterLines="50" w:line="360" w:lineRule="exact"/>
        <w:rPr>
          <w:rFonts w:ascii="黑体" w:eastAsia="黑体"/>
          <w:color w:val="000000"/>
          <w:sz w:val="24"/>
        </w:rPr>
      </w:pPr>
      <w:r>
        <w:rPr>
          <w:rFonts w:ascii="黑体" w:eastAsia="黑体" w:cs="黑体" w:hint="eastAsia"/>
          <w:color w:val="000000"/>
          <w:sz w:val="24"/>
        </w:rPr>
        <w:t>四、教学内容、学时安排和基本要求</w:t>
      </w:r>
    </w:p>
    <w:p w:rsidR="00E92954" w:rsidRDefault="003F2132">
      <w:pPr>
        <w:spacing w:line="312" w:lineRule="auto"/>
        <w:rPr>
          <w:rFonts w:ascii="宋体"/>
          <w:b/>
          <w:bCs/>
          <w:color w:val="000000"/>
          <w:sz w:val="24"/>
        </w:rPr>
      </w:pPr>
      <w:r>
        <w:rPr>
          <w:rFonts w:ascii="宋体" w:hAnsi="宋体" w:cs="宋体" w:hint="eastAsia"/>
          <w:b/>
          <w:bCs/>
          <w:color w:val="000000"/>
          <w:sz w:val="24"/>
        </w:rPr>
        <w:t>（一）绪论（</w:t>
      </w:r>
      <w:r>
        <w:rPr>
          <w:rFonts w:ascii="宋体" w:hAnsi="宋体" w:cs="宋体"/>
          <w:b/>
          <w:bCs/>
          <w:color w:val="000000"/>
          <w:sz w:val="24"/>
        </w:rPr>
        <w:t>2</w:t>
      </w:r>
      <w:r>
        <w:rPr>
          <w:rFonts w:ascii="宋体" w:hAnsi="宋体" w:cs="宋体" w:hint="eastAsia"/>
          <w:b/>
          <w:bCs/>
          <w:color w:val="000000"/>
          <w:sz w:val="24"/>
        </w:rPr>
        <w:t>学时</w:t>
      </w:r>
      <w:r>
        <w:rPr>
          <w:rFonts w:ascii="宋体" w:hAnsi="宋体" w:hint="eastAsia"/>
          <w:b/>
          <w:color w:val="000000"/>
          <w:sz w:val="24"/>
        </w:rPr>
        <w:t>，支撑教学目标1、3、5）</w:t>
      </w:r>
    </w:p>
    <w:p w:rsidR="00E92954" w:rsidRDefault="003F2132">
      <w:pPr>
        <w:spacing w:line="312" w:lineRule="auto"/>
        <w:ind w:firstLineChars="200" w:firstLine="420"/>
        <w:rPr>
          <w:rFonts w:ascii="宋体"/>
          <w:color w:val="000000"/>
        </w:rPr>
      </w:pPr>
      <w:r>
        <w:rPr>
          <w:rFonts w:ascii="宋体" w:hAnsi="宋体" w:cs="宋体" w:hint="eastAsia"/>
        </w:rPr>
        <w:t>教学重点难点：课程主要研究对象和核心、常用评价放大电路性能指标</w:t>
      </w:r>
    </w:p>
    <w:p w:rsidR="00E92954" w:rsidRDefault="003F2132">
      <w:pPr>
        <w:spacing w:line="312" w:lineRule="auto"/>
        <w:ind w:firstLineChars="200" w:firstLine="420"/>
        <w:rPr>
          <w:rFonts w:ascii="宋体"/>
          <w:color w:val="000000"/>
        </w:rPr>
      </w:pPr>
      <w:r>
        <w:rPr>
          <w:rFonts w:ascii="宋体" w:hAnsi="宋体" w:cs="宋体" w:hint="eastAsia"/>
          <w:color w:val="000000"/>
        </w:rPr>
        <w:t>（</w:t>
      </w:r>
      <w:r>
        <w:rPr>
          <w:rFonts w:ascii="宋体" w:hAnsi="宋体" w:cs="宋体"/>
          <w:color w:val="000000"/>
        </w:rPr>
        <w:t>1</w:t>
      </w:r>
      <w:r>
        <w:rPr>
          <w:rFonts w:ascii="宋体" w:hAnsi="宋体" w:cs="宋体" w:hint="eastAsia"/>
          <w:color w:val="000000"/>
        </w:rPr>
        <w:t>）</w:t>
      </w:r>
      <w:r>
        <w:rPr>
          <w:rFonts w:cs="宋体" w:hint="eastAsia"/>
        </w:rPr>
        <w:t>掌握放大电路的基本模型和性能指标</w:t>
      </w:r>
    </w:p>
    <w:p w:rsidR="00E92954" w:rsidRDefault="003F2132">
      <w:pPr>
        <w:spacing w:line="312" w:lineRule="auto"/>
        <w:ind w:firstLineChars="200" w:firstLine="420"/>
        <w:rPr>
          <w:rFonts w:ascii="宋体"/>
          <w:kern w:val="0"/>
        </w:rPr>
      </w:pPr>
      <w:r>
        <w:rPr>
          <w:rFonts w:ascii="宋体" w:hAnsi="宋体" w:cs="宋体" w:hint="eastAsia"/>
          <w:color w:val="000000"/>
        </w:rPr>
        <w:t>（</w:t>
      </w:r>
      <w:r>
        <w:rPr>
          <w:rFonts w:ascii="宋体" w:hAnsi="宋体" w:cs="宋体"/>
          <w:color w:val="000000"/>
        </w:rPr>
        <w:t>2</w:t>
      </w:r>
      <w:r>
        <w:rPr>
          <w:rFonts w:ascii="宋体" w:hAnsi="宋体" w:cs="宋体" w:hint="eastAsia"/>
          <w:color w:val="000000"/>
        </w:rPr>
        <w:t>）</w:t>
      </w:r>
      <w:r>
        <w:rPr>
          <w:rFonts w:ascii="宋体" w:hAnsi="宋体" w:cs="宋体" w:hint="eastAsia"/>
          <w:kern w:val="0"/>
        </w:rPr>
        <w:t>了解信号的频谱</w:t>
      </w:r>
    </w:p>
    <w:p w:rsidR="00E92954" w:rsidRDefault="003F2132">
      <w:pPr>
        <w:spacing w:line="312" w:lineRule="auto"/>
        <w:ind w:firstLineChars="200" w:firstLine="420"/>
        <w:rPr>
          <w:rFonts w:ascii="宋体"/>
          <w:color w:val="000000"/>
        </w:rPr>
      </w:pPr>
      <w:r>
        <w:rPr>
          <w:rFonts w:ascii="宋体" w:hAnsi="宋体" w:cs="宋体" w:hint="eastAsia"/>
          <w:color w:val="000000"/>
        </w:rPr>
        <w:t>（</w:t>
      </w:r>
      <w:r>
        <w:rPr>
          <w:rFonts w:ascii="宋体" w:hAnsi="宋体" w:cs="宋体"/>
          <w:color w:val="000000"/>
        </w:rPr>
        <w:t>3</w:t>
      </w:r>
      <w:r>
        <w:rPr>
          <w:rFonts w:ascii="宋体" w:hAnsi="宋体" w:cs="宋体" w:hint="eastAsia"/>
          <w:color w:val="000000"/>
        </w:rPr>
        <w:t>）了解模拟信号和数字信号</w:t>
      </w:r>
    </w:p>
    <w:p w:rsidR="00E92954" w:rsidRDefault="003F2132">
      <w:pPr>
        <w:spacing w:line="312" w:lineRule="auto"/>
        <w:ind w:firstLineChars="200" w:firstLine="420"/>
        <w:rPr>
          <w:rFonts w:ascii="宋体"/>
          <w:color w:val="000000"/>
        </w:rPr>
      </w:pPr>
      <w:r>
        <w:rPr>
          <w:rFonts w:ascii="宋体" w:hAnsi="宋体" w:cs="宋体" w:hint="eastAsia"/>
          <w:color w:val="000000"/>
        </w:rPr>
        <w:t>（</w:t>
      </w:r>
      <w:r>
        <w:rPr>
          <w:rFonts w:ascii="宋体" w:hAnsi="宋体" w:cs="宋体"/>
          <w:color w:val="000000"/>
        </w:rPr>
        <w:t>4</w:t>
      </w:r>
      <w:r>
        <w:rPr>
          <w:rFonts w:ascii="宋体" w:hAnsi="宋体" w:cs="宋体" w:hint="eastAsia"/>
          <w:color w:val="000000"/>
        </w:rPr>
        <w:t>）了解电子课程学习的基本方法。</w:t>
      </w:r>
    </w:p>
    <w:p w:rsidR="00E92954" w:rsidRDefault="003F2132">
      <w:pPr>
        <w:spacing w:line="312" w:lineRule="auto"/>
        <w:rPr>
          <w:rFonts w:ascii="宋体"/>
          <w:b/>
          <w:bCs/>
          <w:color w:val="000000"/>
          <w:sz w:val="24"/>
        </w:rPr>
      </w:pPr>
      <w:r>
        <w:rPr>
          <w:rFonts w:ascii="宋体" w:hAnsi="宋体" w:cs="宋体" w:hint="eastAsia"/>
          <w:b/>
          <w:bCs/>
          <w:color w:val="000000"/>
          <w:sz w:val="24"/>
        </w:rPr>
        <w:t>（二）运算放大器（</w:t>
      </w:r>
      <w:r>
        <w:rPr>
          <w:rFonts w:ascii="宋体" w:hAnsi="宋体" w:cs="宋体"/>
          <w:b/>
          <w:bCs/>
          <w:color w:val="000000"/>
          <w:sz w:val="24"/>
        </w:rPr>
        <w:t>4</w:t>
      </w:r>
      <w:r>
        <w:rPr>
          <w:rFonts w:ascii="宋体" w:hAnsi="宋体" w:cs="宋体" w:hint="eastAsia"/>
          <w:b/>
          <w:bCs/>
          <w:color w:val="000000"/>
          <w:sz w:val="24"/>
        </w:rPr>
        <w:t>学时</w:t>
      </w:r>
      <w:r>
        <w:rPr>
          <w:rFonts w:ascii="宋体" w:hAnsi="宋体" w:hint="eastAsia"/>
          <w:b/>
          <w:color w:val="000000"/>
          <w:sz w:val="24"/>
        </w:rPr>
        <w:t>，支撑教学目标1、2、3、4、5</w:t>
      </w:r>
      <w:r>
        <w:rPr>
          <w:rFonts w:ascii="宋体" w:hAnsi="宋体" w:cs="宋体" w:hint="eastAsia"/>
          <w:b/>
          <w:bCs/>
          <w:color w:val="000000"/>
          <w:sz w:val="24"/>
        </w:rPr>
        <w:t>）</w:t>
      </w:r>
    </w:p>
    <w:p w:rsidR="00E92954" w:rsidRDefault="003F2132">
      <w:pPr>
        <w:spacing w:line="312" w:lineRule="auto"/>
        <w:ind w:firstLineChars="150" w:firstLine="315"/>
        <w:rPr>
          <w:rFonts w:ascii="宋体"/>
          <w:color w:val="000000"/>
        </w:rPr>
      </w:pPr>
      <w:r>
        <w:rPr>
          <w:rFonts w:ascii="宋体" w:hAnsi="宋体" w:cs="宋体" w:hint="eastAsia"/>
        </w:rPr>
        <w:t>教学重点难点：</w:t>
      </w:r>
      <w:r>
        <w:rPr>
          <w:rFonts w:cs="宋体" w:hint="eastAsia"/>
        </w:rPr>
        <w:t>运算放大器的传输特性及其线性应用</w:t>
      </w:r>
    </w:p>
    <w:p w:rsidR="00E92954" w:rsidRDefault="003F2132">
      <w:pPr>
        <w:spacing w:line="312" w:lineRule="auto"/>
        <w:ind w:firstLineChars="200" w:firstLine="420"/>
        <w:rPr>
          <w:rFonts w:ascii="宋体"/>
          <w:color w:val="000000"/>
        </w:rPr>
      </w:pPr>
      <w:r>
        <w:rPr>
          <w:rFonts w:ascii="宋体" w:hAnsi="宋体" w:cs="宋体" w:hint="eastAsia"/>
          <w:color w:val="000000"/>
        </w:rPr>
        <w:t>（</w:t>
      </w:r>
      <w:r>
        <w:rPr>
          <w:rFonts w:ascii="宋体" w:hAnsi="宋体" w:cs="宋体"/>
          <w:color w:val="000000"/>
        </w:rPr>
        <w:t>1</w:t>
      </w:r>
      <w:r>
        <w:rPr>
          <w:rFonts w:ascii="宋体" w:hAnsi="宋体" w:cs="宋体" w:hint="eastAsia"/>
          <w:color w:val="000000"/>
        </w:rPr>
        <w:t>）</w:t>
      </w:r>
      <w:r>
        <w:rPr>
          <w:rFonts w:cs="宋体" w:hint="eastAsia"/>
        </w:rPr>
        <w:t>掌握理想运算放大器的传输特性：包括线性区和饱和区</w:t>
      </w:r>
    </w:p>
    <w:p w:rsidR="00E92954" w:rsidRDefault="003F2132">
      <w:pPr>
        <w:spacing w:line="312" w:lineRule="auto"/>
        <w:ind w:firstLineChars="200" w:firstLine="420"/>
        <w:rPr>
          <w:rFonts w:ascii="宋体"/>
          <w:color w:val="000000"/>
        </w:rPr>
      </w:pPr>
      <w:r>
        <w:rPr>
          <w:rFonts w:ascii="宋体" w:hAnsi="宋体" w:cs="宋体" w:hint="eastAsia"/>
          <w:color w:val="000000"/>
        </w:rPr>
        <w:t>（</w:t>
      </w:r>
      <w:r>
        <w:rPr>
          <w:rFonts w:ascii="宋体" w:hAnsi="宋体" w:cs="宋体"/>
          <w:color w:val="000000"/>
        </w:rPr>
        <w:t>2</w:t>
      </w:r>
      <w:r>
        <w:rPr>
          <w:rFonts w:ascii="宋体" w:hAnsi="宋体" w:cs="宋体" w:hint="eastAsia"/>
          <w:color w:val="000000"/>
        </w:rPr>
        <w:t>）</w:t>
      </w:r>
      <w:r>
        <w:rPr>
          <w:rFonts w:cs="宋体" w:hint="eastAsia"/>
        </w:rPr>
        <w:t>掌握基本运算放大电路的构成及运算关系</w:t>
      </w:r>
    </w:p>
    <w:p w:rsidR="00E92954" w:rsidRDefault="003F2132">
      <w:pPr>
        <w:spacing w:line="312" w:lineRule="auto"/>
        <w:ind w:firstLineChars="200" w:firstLine="420"/>
      </w:pPr>
      <w:r>
        <w:rPr>
          <w:rFonts w:ascii="宋体" w:hAnsi="宋体" w:cs="宋体" w:hint="eastAsia"/>
          <w:color w:val="000000"/>
        </w:rPr>
        <w:t>（</w:t>
      </w:r>
      <w:r>
        <w:rPr>
          <w:rFonts w:ascii="宋体" w:hAnsi="宋体" w:cs="宋体"/>
          <w:color w:val="000000"/>
        </w:rPr>
        <w:t>3</w:t>
      </w:r>
      <w:r>
        <w:rPr>
          <w:rFonts w:ascii="宋体" w:hAnsi="宋体" w:cs="宋体" w:hint="eastAsia"/>
          <w:color w:val="000000"/>
        </w:rPr>
        <w:t>）</w:t>
      </w:r>
      <w:r>
        <w:rPr>
          <w:rFonts w:cs="宋体" w:hint="eastAsia"/>
        </w:rPr>
        <w:t>掌握同相、反向、求和、积分和微分等线性应用</w:t>
      </w:r>
    </w:p>
    <w:p w:rsidR="00E92954" w:rsidRDefault="003F2132">
      <w:pPr>
        <w:spacing w:line="312" w:lineRule="auto"/>
        <w:ind w:firstLineChars="200" w:firstLine="420"/>
        <w:rPr>
          <w:rFonts w:ascii="宋体"/>
          <w:color w:val="000000"/>
        </w:rPr>
      </w:pPr>
      <w:r>
        <w:rPr>
          <w:rFonts w:cs="宋体" w:hint="eastAsia"/>
        </w:rPr>
        <w:t>（</w:t>
      </w:r>
      <w:r>
        <w:t>4</w:t>
      </w:r>
      <w:r>
        <w:rPr>
          <w:rFonts w:cs="宋体" w:hint="eastAsia"/>
        </w:rPr>
        <w:t>）了解运算放大器的非线性即饱和区工作特性</w:t>
      </w:r>
    </w:p>
    <w:p w:rsidR="00E92954" w:rsidRDefault="003F2132">
      <w:pPr>
        <w:spacing w:line="312" w:lineRule="auto"/>
        <w:ind w:firstLineChars="200" w:firstLine="420"/>
      </w:pPr>
      <w:r>
        <w:rPr>
          <w:rFonts w:ascii="宋体" w:hAnsi="宋体" w:cs="宋体" w:hint="eastAsia"/>
          <w:color w:val="000000"/>
        </w:rPr>
        <w:t>（</w:t>
      </w:r>
      <w:r>
        <w:rPr>
          <w:rFonts w:ascii="宋体" w:hAnsi="宋体" w:cs="宋体"/>
          <w:color w:val="000000"/>
        </w:rPr>
        <w:t>5</w:t>
      </w:r>
      <w:r>
        <w:rPr>
          <w:rFonts w:ascii="宋体" w:hAnsi="宋体" w:cs="宋体" w:hint="eastAsia"/>
          <w:color w:val="000000"/>
        </w:rPr>
        <w:t>）</w:t>
      </w:r>
      <w:r>
        <w:rPr>
          <w:rFonts w:cs="宋体" w:hint="eastAsia"/>
        </w:rPr>
        <w:t>能够了解和学习对应的</w:t>
      </w:r>
      <w:r>
        <w:t>SPICE</w:t>
      </w:r>
      <w:r>
        <w:rPr>
          <w:rFonts w:cs="宋体" w:hint="eastAsia"/>
        </w:rPr>
        <w:t>仿真有关电子电路</w:t>
      </w:r>
    </w:p>
    <w:p w:rsidR="00E92954" w:rsidRDefault="003F2132">
      <w:pPr>
        <w:spacing w:line="312" w:lineRule="auto"/>
        <w:rPr>
          <w:rFonts w:ascii="宋体"/>
          <w:b/>
          <w:bCs/>
          <w:color w:val="000000"/>
          <w:sz w:val="24"/>
        </w:rPr>
      </w:pPr>
      <w:r>
        <w:rPr>
          <w:rFonts w:ascii="宋体" w:hAnsi="宋体" w:cs="宋体" w:hint="eastAsia"/>
          <w:b/>
          <w:bCs/>
          <w:color w:val="000000"/>
          <w:sz w:val="24"/>
        </w:rPr>
        <w:t>（三）二极管及其基本电路（6学时</w:t>
      </w:r>
      <w:r>
        <w:rPr>
          <w:rFonts w:ascii="宋体" w:hAnsi="宋体" w:hint="eastAsia"/>
          <w:b/>
          <w:color w:val="000000"/>
          <w:sz w:val="24"/>
        </w:rPr>
        <w:t>，支撑教学目标1、2、3，4</w:t>
      </w:r>
      <w:r>
        <w:rPr>
          <w:rFonts w:ascii="宋体" w:hAnsi="宋体" w:cs="宋体" w:hint="eastAsia"/>
          <w:b/>
          <w:bCs/>
          <w:color w:val="000000"/>
          <w:sz w:val="24"/>
        </w:rPr>
        <w:t>）</w:t>
      </w:r>
    </w:p>
    <w:p w:rsidR="00E92954" w:rsidRDefault="003F2132">
      <w:pPr>
        <w:spacing w:line="312" w:lineRule="auto"/>
        <w:ind w:firstLineChars="150" w:firstLine="315"/>
        <w:rPr>
          <w:rFonts w:ascii="宋体"/>
          <w:color w:val="000000"/>
        </w:rPr>
      </w:pPr>
      <w:r>
        <w:rPr>
          <w:rFonts w:ascii="宋体" w:hAnsi="宋体" w:cs="宋体" w:hint="eastAsia"/>
        </w:rPr>
        <w:t>教学重点难点：</w:t>
      </w:r>
      <w:r>
        <w:rPr>
          <w:rFonts w:ascii="宋体" w:cs="宋体"/>
          <w:color w:val="000000"/>
        </w:rPr>
        <w:t xml:space="preserve"> PN</w:t>
      </w:r>
      <w:r>
        <w:rPr>
          <w:rFonts w:ascii="宋体" w:cs="宋体" w:hint="eastAsia"/>
          <w:color w:val="000000"/>
        </w:rPr>
        <w:t>结的构成及单向导电性的理解；二极管的建模计算及画图</w:t>
      </w:r>
    </w:p>
    <w:p w:rsidR="00E92954" w:rsidRDefault="003F2132">
      <w:pPr>
        <w:spacing w:line="312" w:lineRule="auto"/>
        <w:ind w:firstLineChars="200" w:firstLine="420"/>
        <w:rPr>
          <w:rFonts w:ascii="宋体"/>
          <w:color w:val="000000"/>
        </w:rPr>
      </w:pPr>
      <w:r>
        <w:rPr>
          <w:rFonts w:ascii="宋体" w:hAnsi="宋体" w:cs="宋体" w:hint="eastAsia"/>
          <w:color w:val="000000"/>
        </w:rPr>
        <w:t>（</w:t>
      </w:r>
      <w:r>
        <w:rPr>
          <w:rFonts w:ascii="宋体" w:hAnsi="宋体" w:cs="宋体"/>
          <w:color w:val="000000"/>
        </w:rPr>
        <w:t>1</w:t>
      </w:r>
      <w:r>
        <w:rPr>
          <w:rFonts w:ascii="宋体" w:hAnsi="宋体" w:cs="宋体" w:hint="eastAsia"/>
          <w:color w:val="000000"/>
        </w:rPr>
        <w:t>）了解半导体的基本概念和特性，包括基本常识中的术语，半导体的特性和分类等基本概念</w:t>
      </w:r>
    </w:p>
    <w:p w:rsidR="00E92954" w:rsidRDefault="003F2132">
      <w:pPr>
        <w:spacing w:line="312" w:lineRule="auto"/>
        <w:ind w:firstLineChars="200" w:firstLine="420"/>
        <w:rPr>
          <w:rFonts w:ascii="宋体"/>
          <w:color w:val="000000"/>
        </w:rPr>
      </w:pPr>
      <w:r>
        <w:rPr>
          <w:rFonts w:ascii="宋体" w:hAnsi="宋体" w:cs="宋体" w:hint="eastAsia"/>
          <w:color w:val="000000"/>
        </w:rPr>
        <w:t>（</w:t>
      </w:r>
      <w:r>
        <w:rPr>
          <w:rFonts w:ascii="宋体" w:hAnsi="宋体" w:cs="宋体"/>
          <w:color w:val="000000"/>
        </w:rPr>
        <w:t>2</w:t>
      </w:r>
      <w:r>
        <w:rPr>
          <w:rFonts w:ascii="宋体" w:hAnsi="宋体" w:cs="宋体" w:hint="eastAsia"/>
          <w:color w:val="000000"/>
        </w:rPr>
        <w:t>）掌握</w:t>
      </w:r>
      <w:r>
        <w:rPr>
          <w:rFonts w:ascii="宋体" w:hAnsi="宋体" w:cs="宋体"/>
          <w:color w:val="000000"/>
        </w:rPr>
        <w:t>PN</w:t>
      </w:r>
      <w:r>
        <w:rPr>
          <w:rFonts w:ascii="宋体" w:hAnsi="宋体" w:cs="宋体" w:hint="eastAsia"/>
          <w:color w:val="000000"/>
        </w:rPr>
        <w:t>结的形成原理及单向导电性的理解</w:t>
      </w:r>
    </w:p>
    <w:p w:rsidR="00E92954" w:rsidRDefault="003F2132">
      <w:pPr>
        <w:pStyle w:val="a8"/>
        <w:spacing w:line="312" w:lineRule="auto"/>
        <w:ind w:firstLineChars="200" w:firstLine="420"/>
        <w:rPr>
          <w:rFonts w:hAnsi="宋体"/>
          <w:color w:val="000000"/>
        </w:rPr>
      </w:pPr>
      <w:r>
        <w:rPr>
          <w:rFonts w:hAnsi="宋体" w:hint="eastAsia"/>
          <w:color w:val="000000"/>
        </w:rPr>
        <w:t>（</w:t>
      </w:r>
      <w:r>
        <w:rPr>
          <w:rFonts w:hAnsi="宋体"/>
          <w:color w:val="000000"/>
        </w:rPr>
        <w:t>3</w:t>
      </w:r>
      <w:r>
        <w:rPr>
          <w:rFonts w:hAnsi="宋体" w:hint="eastAsia"/>
          <w:color w:val="000000"/>
        </w:rPr>
        <w:t>）理解二极管的伏安特性曲线，了解其主要参数</w:t>
      </w:r>
    </w:p>
    <w:p w:rsidR="00E92954" w:rsidRDefault="003F2132">
      <w:pPr>
        <w:pStyle w:val="a8"/>
        <w:spacing w:line="312" w:lineRule="auto"/>
        <w:ind w:firstLineChars="200" w:firstLine="420"/>
        <w:rPr>
          <w:rFonts w:hAnsi="宋体"/>
          <w:color w:val="000000"/>
        </w:rPr>
      </w:pPr>
      <w:r>
        <w:rPr>
          <w:rFonts w:hAnsi="宋体" w:hint="eastAsia"/>
          <w:color w:val="000000"/>
        </w:rPr>
        <w:t>（</w:t>
      </w:r>
      <w:r>
        <w:rPr>
          <w:rFonts w:hAnsi="宋体"/>
          <w:color w:val="000000"/>
        </w:rPr>
        <w:t>4</w:t>
      </w:r>
      <w:r>
        <w:rPr>
          <w:rFonts w:hAnsi="宋体" w:hint="eastAsia"/>
          <w:color w:val="000000"/>
        </w:rPr>
        <w:t>）掌握含有二极管电路的分析方法：包含图解分析法和简化模型分析法</w:t>
      </w:r>
    </w:p>
    <w:p w:rsidR="00E92954" w:rsidRDefault="003F2132">
      <w:pPr>
        <w:pStyle w:val="a8"/>
        <w:spacing w:line="312" w:lineRule="auto"/>
        <w:ind w:firstLineChars="200" w:firstLine="420"/>
        <w:rPr>
          <w:rFonts w:hAnsi="宋体"/>
          <w:color w:val="000000"/>
        </w:rPr>
      </w:pPr>
      <w:r>
        <w:rPr>
          <w:rFonts w:hAnsi="宋体" w:hint="eastAsia"/>
          <w:color w:val="000000"/>
        </w:rPr>
        <w:t>（</w:t>
      </w:r>
      <w:r>
        <w:rPr>
          <w:rFonts w:hAnsi="宋体"/>
          <w:color w:val="000000"/>
        </w:rPr>
        <w:t>5</w:t>
      </w:r>
      <w:r>
        <w:rPr>
          <w:rFonts w:hAnsi="宋体" w:hint="eastAsia"/>
          <w:color w:val="000000"/>
        </w:rPr>
        <w:t>）了解几种特殊的二极管特性：齐纳二极管、变容二极管、肖特基二极管、和光电器件等。</w:t>
      </w:r>
    </w:p>
    <w:p w:rsidR="00E92954" w:rsidRDefault="003F2132">
      <w:pPr>
        <w:spacing w:line="312" w:lineRule="auto"/>
        <w:rPr>
          <w:rFonts w:ascii="宋体"/>
          <w:b/>
          <w:bCs/>
          <w:color w:val="000000"/>
          <w:sz w:val="24"/>
        </w:rPr>
      </w:pPr>
      <w:r>
        <w:rPr>
          <w:rFonts w:ascii="宋体" w:hAnsi="宋体" w:cs="宋体" w:hint="eastAsia"/>
          <w:b/>
          <w:bCs/>
          <w:color w:val="000000"/>
          <w:sz w:val="24"/>
        </w:rPr>
        <w:t>（四）场效应三极管及其放大电路（</w:t>
      </w:r>
      <w:r>
        <w:rPr>
          <w:rFonts w:ascii="宋体" w:hAnsi="宋体" w:cs="宋体"/>
          <w:b/>
          <w:bCs/>
          <w:color w:val="000000"/>
          <w:sz w:val="24"/>
        </w:rPr>
        <w:t>10</w:t>
      </w:r>
      <w:r>
        <w:rPr>
          <w:rFonts w:ascii="宋体" w:hAnsi="宋体" w:cs="宋体" w:hint="eastAsia"/>
          <w:b/>
          <w:bCs/>
          <w:color w:val="000000"/>
          <w:sz w:val="24"/>
        </w:rPr>
        <w:t>学时</w:t>
      </w:r>
      <w:r>
        <w:rPr>
          <w:rFonts w:ascii="宋体" w:hAnsi="宋体" w:hint="eastAsia"/>
          <w:b/>
          <w:color w:val="000000"/>
          <w:sz w:val="24"/>
        </w:rPr>
        <w:t>，支撑教学目标1、2、3、4</w:t>
      </w:r>
      <w:r>
        <w:rPr>
          <w:rFonts w:ascii="宋体" w:hAnsi="宋体" w:cs="宋体" w:hint="eastAsia"/>
          <w:b/>
          <w:bCs/>
          <w:color w:val="000000"/>
          <w:sz w:val="24"/>
        </w:rPr>
        <w:t>）</w:t>
      </w:r>
    </w:p>
    <w:p w:rsidR="00E92954" w:rsidRDefault="003F2132">
      <w:pPr>
        <w:spacing w:line="312" w:lineRule="auto"/>
        <w:ind w:firstLineChars="200" w:firstLine="420"/>
      </w:pPr>
      <w:r>
        <w:rPr>
          <w:rFonts w:cs="宋体" w:hint="eastAsia"/>
        </w:rPr>
        <w:t>教学重点难点：场效应管组成的放大电路的原理分析，以及各种组态的放大电路静态分析和动态分析。</w:t>
      </w:r>
    </w:p>
    <w:p w:rsidR="00E92954" w:rsidRDefault="003F2132">
      <w:pPr>
        <w:pStyle w:val="a8"/>
        <w:spacing w:line="312" w:lineRule="auto"/>
        <w:ind w:firstLineChars="200" w:firstLine="420"/>
        <w:rPr>
          <w:rFonts w:hAnsi="宋体"/>
          <w:color w:val="000000"/>
        </w:rPr>
      </w:pPr>
      <w:r>
        <w:rPr>
          <w:rFonts w:hAnsi="宋体" w:hint="eastAsia"/>
          <w:color w:val="000000"/>
        </w:rPr>
        <w:lastRenderedPageBreak/>
        <w:t>（</w:t>
      </w:r>
      <w:r>
        <w:rPr>
          <w:rFonts w:hAnsi="宋体"/>
          <w:color w:val="000000"/>
        </w:rPr>
        <w:t>1</w:t>
      </w:r>
      <w:r>
        <w:rPr>
          <w:rFonts w:hAnsi="宋体" w:hint="eastAsia"/>
          <w:color w:val="000000"/>
        </w:rPr>
        <w:t>）了解场效应三极管的基本分类、基本结构、电路符号、工作原理和主要参数</w:t>
      </w:r>
    </w:p>
    <w:p w:rsidR="00E92954" w:rsidRDefault="003F2132">
      <w:pPr>
        <w:pStyle w:val="a8"/>
        <w:spacing w:line="312" w:lineRule="auto"/>
        <w:ind w:firstLineChars="200" w:firstLine="420"/>
        <w:rPr>
          <w:rFonts w:hAnsi="宋体"/>
          <w:color w:val="000000"/>
        </w:rPr>
      </w:pPr>
      <w:r>
        <w:rPr>
          <w:rFonts w:hAnsi="宋体" w:hint="eastAsia"/>
          <w:color w:val="000000"/>
        </w:rPr>
        <w:t>（</w:t>
      </w:r>
      <w:r>
        <w:rPr>
          <w:rFonts w:hAnsi="宋体"/>
          <w:color w:val="000000"/>
        </w:rPr>
        <w:t>2</w:t>
      </w:r>
      <w:r>
        <w:rPr>
          <w:rFonts w:hAnsi="宋体" w:hint="eastAsia"/>
          <w:color w:val="000000"/>
        </w:rPr>
        <w:t>）理解场效应三极管的</w:t>
      </w:r>
      <w:r>
        <w:rPr>
          <w:rFonts w:hAnsi="宋体"/>
          <w:color w:val="000000"/>
        </w:rPr>
        <w:t>I-V</w:t>
      </w:r>
      <w:r>
        <w:rPr>
          <w:rFonts w:hAnsi="宋体" w:hint="eastAsia"/>
          <w:color w:val="000000"/>
        </w:rPr>
        <w:t>特性曲线及特性方程</w:t>
      </w:r>
    </w:p>
    <w:p w:rsidR="00E92954" w:rsidRDefault="003F2132">
      <w:pPr>
        <w:pStyle w:val="a8"/>
        <w:spacing w:line="312" w:lineRule="auto"/>
        <w:ind w:firstLineChars="200" w:firstLine="420"/>
        <w:rPr>
          <w:rFonts w:hAnsi="宋体"/>
          <w:color w:val="000000"/>
        </w:rPr>
      </w:pPr>
      <w:r>
        <w:rPr>
          <w:rFonts w:hAnsi="宋体" w:hint="eastAsia"/>
          <w:color w:val="000000"/>
        </w:rPr>
        <w:t>（</w:t>
      </w:r>
      <w:r>
        <w:rPr>
          <w:rFonts w:hAnsi="宋体"/>
          <w:color w:val="000000"/>
        </w:rPr>
        <w:t>3</w:t>
      </w:r>
      <w:r>
        <w:rPr>
          <w:rFonts w:hAnsi="宋体" w:hint="eastAsia"/>
          <w:color w:val="000000"/>
        </w:rPr>
        <w:t>）掌握</w:t>
      </w:r>
      <w:r>
        <w:rPr>
          <w:rFonts w:hAnsi="宋体"/>
          <w:color w:val="000000"/>
        </w:rPr>
        <w:t>MOSFET</w:t>
      </w:r>
      <w:r>
        <w:rPr>
          <w:rFonts w:hAnsi="宋体" w:hint="eastAsia"/>
          <w:color w:val="000000"/>
        </w:rPr>
        <w:t>基本共源极放大电路的组成特点和放大的工作原理，能够熟练利用</w:t>
      </w:r>
      <w:proofErr w:type="gramStart"/>
      <w:r>
        <w:rPr>
          <w:rFonts w:hAnsi="宋体" w:hint="eastAsia"/>
          <w:color w:val="000000"/>
        </w:rPr>
        <w:t>估</w:t>
      </w:r>
      <w:proofErr w:type="gramEnd"/>
      <w:r>
        <w:rPr>
          <w:rFonts w:hAnsi="宋体" w:hint="eastAsia"/>
          <w:color w:val="000000"/>
        </w:rPr>
        <w:t>算法分析其静态工作点</w:t>
      </w:r>
    </w:p>
    <w:p w:rsidR="00E92954" w:rsidRDefault="003F2132">
      <w:pPr>
        <w:pStyle w:val="a8"/>
        <w:spacing w:line="312" w:lineRule="auto"/>
        <w:ind w:firstLineChars="200" w:firstLine="420"/>
        <w:rPr>
          <w:rFonts w:hAnsi="宋体"/>
          <w:color w:val="000000"/>
        </w:rPr>
      </w:pPr>
      <w:r>
        <w:rPr>
          <w:rFonts w:hAnsi="宋体" w:hint="eastAsia"/>
          <w:color w:val="000000"/>
        </w:rPr>
        <w:t>（</w:t>
      </w:r>
      <w:r>
        <w:rPr>
          <w:rFonts w:hAnsi="宋体"/>
          <w:color w:val="000000"/>
        </w:rPr>
        <w:t>4</w:t>
      </w:r>
      <w:r>
        <w:rPr>
          <w:rFonts w:hAnsi="宋体" w:hint="eastAsia"/>
          <w:color w:val="000000"/>
        </w:rPr>
        <w:t>）掌握小信号模型分析法，熟练利用此方法分析</w:t>
      </w:r>
      <w:r>
        <w:rPr>
          <w:rFonts w:hAnsi="宋体"/>
          <w:color w:val="000000"/>
        </w:rPr>
        <w:t>MOSFET</w:t>
      </w:r>
      <w:r>
        <w:rPr>
          <w:rFonts w:hAnsi="宋体" w:hint="eastAsia"/>
          <w:color w:val="000000"/>
        </w:rPr>
        <w:t>基本共源极放大电路的动态分析，包括放大倍数、输入电阻和输出电阻的求解</w:t>
      </w:r>
    </w:p>
    <w:p w:rsidR="00E92954" w:rsidRDefault="003F2132">
      <w:pPr>
        <w:pStyle w:val="a8"/>
        <w:spacing w:line="312" w:lineRule="auto"/>
        <w:ind w:firstLineChars="200" w:firstLine="420"/>
        <w:rPr>
          <w:rFonts w:hAnsi="宋体"/>
          <w:color w:val="000000"/>
        </w:rPr>
      </w:pPr>
      <w:r>
        <w:rPr>
          <w:rFonts w:hAnsi="宋体" w:hint="eastAsia"/>
          <w:color w:val="000000"/>
        </w:rPr>
        <w:t>（</w:t>
      </w:r>
      <w:r>
        <w:rPr>
          <w:rFonts w:hAnsi="宋体"/>
          <w:color w:val="000000"/>
        </w:rPr>
        <w:t>5</w:t>
      </w:r>
      <w:r>
        <w:rPr>
          <w:rFonts w:hAnsi="宋体" w:hint="eastAsia"/>
          <w:color w:val="000000"/>
        </w:rPr>
        <w:t>）掌握其它两种组态的基本放大电路的静态分析和动态分析，并能够理解三种组态的放大电路性能指标的差异</w:t>
      </w:r>
    </w:p>
    <w:p w:rsidR="00E92954" w:rsidRDefault="003F2132">
      <w:pPr>
        <w:pStyle w:val="a8"/>
        <w:spacing w:line="312" w:lineRule="auto"/>
        <w:ind w:firstLineChars="200" w:firstLine="420"/>
        <w:rPr>
          <w:rFonts w:hAnsi="宋体"/>
          <w:color w:val="000000"/>
        </w:rPr>
      </w:pPr>
      <w:r>
        <w:rPr>
          <w:rFonts w:hAnsi="宋体" w:hint="eastAsia"/>
          <w:color w:val="000000"/>
        </w:rPr>
        <w:t>（</w:t>
      </w:r>
      <w:r>
        <w:rPr>
          <w:rFonts w:hAnsi="宋体"/>
          <w:color w:val="000000"/>
        </w:rPr>
        <w:t>6</w:t>
      </w:r>
      <w:r>
        <w:rPr>
          <w:rFonts w:hAnsi="宋体" w:hint="eastAsia"/>
          <w:color w:val="000000"/>
        </w:rPr>
        <w:t>）理解结型场效应管（</w:t>
      </w:r>
      <w:r>
        <w:rPr>
          <w:rFonts w:hAnsi="宋体"/>
          <w:color w:val="000000"/>
        </w:rPr>
        <w:t>JFET</w:t>
      </w:r>
      <w:r>
        <w:rPr>
          <w:rFonts w:hAnsi="宋体" w:hint="eastAsia"/>
          <w:color w:val="000000"/>
        </w:rPr>
        <w:t>）的基本结构和工作原理，会分析其构成的放大电路的静态和动态分析</w:t>
      </w:r>
    </w:p>
    <w:p w:rsidR="00E92954" w:rsidRDefault="003F2132">
      <w:pPr>
        <w:pStyle w:val="a8"/>
        <w:spacing w:line="312" w:lineRule="auto"/>
        <w:ind w:firstLineChars="200" w:firstLine="420"/>
        <w:rPr>
          <w:rFonts w:hAnsi="宋体"/>
          <w:color w:val="000000"/>
        </w:rPr>
      </w:pPr>
      <w:r>
        <w:rPr>
          <w:rFonts w:hAnsi="宋体" w:hint="eastAsia"/>
          <w:color w:val="000000"/>
        </w:rPr>
        <w:t>（</w:t>
      </w:r>
      <w:r>
        <w:rPr>
          <w:rFonts w:hAnsi="宋体"/>
          <w:color w:val="000000"/>
        </w:rPr>
        <w:t>7</w:t>
      </w:r>
      <w:r>
        <w:rPr>
          <w:rFonts w:hAnsi="宋体" w:hint="eastAsia"/>
          <w:color w:val="000000"/>
        </w:rPr>
        <w:t>）了解静态工作点对输出波形的影响</w:t>
      </w:r>
    </w:p>
    <w:p w:rsidR="00E92954" w:rsidRDefault="003F2132">
      <w:pPr>
        <w:pStyle w:val="a8"/>
        <w:spacing w:line="312" w:lineRule="auto"/>
        <w:ind w:firstLineChars="200" w:firstLine="420"/>
        <w:rPr>
          <w:rFonts w:hAnsi="宋体"/>
          <w:color w:val="000000"/>
        </w:rPr>
      </w:pPr>
      <w:r>
        <w:rPr>
          <w:rFonts w:hAnsi="宋体" w:hint="eastAsia"/>
          <w:color w:val="000000"/>
        </w:rPr>
        <w:t>（</w:t>
      </w:r>
      <w:r>
        <w:rPr>
          <w:rFonts w:hAnsi="宋体"/>
          <w:color w:val="000000"/>
        </w:rPr>
        <w:t>8</w:t>
      </w:r>
      <w:r>
        <w:rPr>
          <w:rFonts w:hAnsi="宋体" w:hint="eastAsia"/>
          <w:color w:val="000000"/>
        </w:rPr>
        <w:t>）了解集成电路单级放大电路的基本构成和分类，了解多级放大电路的构成和设计意义</w:t>
      </w:r>
    </w:p>
    <w:p w:rsidR="00E92954" w:rsidRDefault="003F2132">
      <w:pPr>
        <w:spacing w:line="312" w:lineRule="auto"/>
        <w:rPr>
          <w:rFonts w:ascii="宋体"/>
          <w:b/>
          <w:bCs/>
          <w:color w:val="000000"/>
          <w:sz w:val="24"/>
        </w:rPr>
      </w:pPr>
      <w:r>
        <w:rPr>
          <w:rFonts w:ascii="宋体" w:hAnsi="宋体" w:cs="宋体" w:hint="eastAsia"/>
          <w:b/>
          <w:bCs/>
          <w:color w:val="000000"/>
          <w:sz w:val="24"/>
        </w:rPr>
        <w:t>（五）</w:t>
      </w:r>
      <w:proofErr w:type="gramStart"/>
      <w:r>
        <w:rPr>
          <w:rFonts w:ascii="宋体" w:hAnsi="宋体" w:cs="宋体" w:hint="eastAsia"/>
          <w:b/>
          <w:bCs/>
          <w:color w:val="000000"/>
          <w:sz w:val="24"/>
        </w:rPr>
        <w:t>双极结型</w:t>
      </w:r>
      <w:proofErr w:type="gramEnd"/>
      <w:r>
        <w:rPr>
          <w:rFonts w:ascii="宋体" w:hAnsi="宋体" w:cs="宋体" w:hint="eastAsia"/>
          <w:b/>
          <w:bCs/>
          <w:color w:val="000000"/>
          <w:sz w:val="24"/>
        </w:rPr>
        <w:t>三极管（</w:t>
      </w:r>
      <w:r>
        <w:rPr>
          <w:rFonts w:ascii="宋体" w:hAnsi="宋体" w:cs="宋体"/>
          <w:b/>
          <w:bCs/>
          <w:color w:val="000000"/>
          <w:sz w:val="24"/>
        </w:rPr>
        <w:t>BJT</w:t>
      </w:r>
      <w:r>
        <w:rPr>
          <w:rFonts w:ascii="宋体" w:hAnsi="宋体" w:cs="宋体" w:hint="eastAsia"/>
          <w:b/>
          <w:bCs/>
          <w:color w:val="000000"/>
          <w:sz w:val="24"/>
        </w:rPr>
        <w:t>）及其放大电路（</w:t>
      </w:r>
      <w:r>
        <w:rPr>
          <w:rFonts w:ascii="宋体" w:hAnsi="宋体" w:cs="宋体"/>
          <w:b/>
          <w:bCs/>
          <w:color w:val="000000"/>
          <w:sz w:val="24"/>
        </w:rPr>
        <w:t>7</w:t>
      </w:r>
      <w:r>
        <w:rPr>
          <w:rFonts w:ascii="宋体" w:hAnsi="宋体" w:cs="宋体" w:hint="eastAsia"/>
          <w:b/>
          <w:bCs/>
          <w:color w:val="000000"/>
          <w:sz w:val="24"/>
        </w:rPr>
        <w:t>学时</w:t>
      </w:r>
      <w:r>
        <w:rPr>
          <w:rFonts w:ascii="宋体" w:hAnsi="宋体" w:hint="eastAsia"/>
          <w:b/>
          <w:color w:val="000000"/>
          <w:sz w:val="24"/>
        </w:rPr>
        <w:t>，支撑教学目标1、2、3、4</w:t>
      </w:r>
      <w:r>
        <w:rPr>
          <w:rFonts w:ascii="宋体" w:hAnsi="宋体" w:cs="宋体" w:hint="eastAsia"/>
          <w:b/>
          <w:bCs/>
          <w:color w:val="000000"/>
          <w:sz w:val="24"/>
        </w:rPr>
        <w:t>）</w:t>
      </w:r>
    </w:p>
    <w:p w:rsidR="00E92954" w:rsidRDefault="003F2132">
      <w:pPr>
        <w:spacing w:line="312" w:lineRule="auto"/>
        <w:ind w:firstLineChars="200" w:firstLine="420"/>
        <w:rPr>
          <w:rFonts w:ascii="宋体"/>
        </w:rPr>
      </w:pPr>
      <w:r>
        <w:rPr>
          <w:rFonts w:ascii="宋体" w:hAnsi="宋体" w:cs="宋体" w:hint="eastAsia"/>
        </w:rPr>
        <w:t>教学重点难点：</w:t>
      </w:r>
      <w:proofErr w:type="gramStart"/>
      <w:r>
        <w:rPr>
          <w:rFonts w:ascii="宋体" w:cs="宋体" w:hint="eastAsia"/>
        </w:rPr>
        <w:t>双极结型</w:t>
      </w:r>
      <w:proofErr w:type="gramEnd"/>
      <w:r>
        <w:rPr>
          <w:rFonts w:ascii="宋体" w:cs="宋体" w:hint="eastAsia"/>
        </w:rPr>
        <w:t>三极管（</w:t>
      </w:r>
      <w:r>
        <w:rPr>
          <w:rFonts w:ascii="宋体" w:cs="宋体"/>
        </w:rPr>
        <w:t>BJT</w:t>
      </w:r>
      <w:r>
        <w:rPr>
          <w:rFonts w:ascii="宋体" w:cs="宋体" w:hint="eastAsia"/>
        </w:rPr>
        <w:t>）放大的原理；三种组态放大电路的静态和动态分析</w:t>
      </w:r>
    </w:p>
    <w:p w:rsidR="00E92954" w:rsidRDefault="003F2132">
      <w:pPr>
        <w:pStyle w:val="a8"/>
        <w:spacing w:line="312" w:lineRule="auto"/>
        <w:ind w:firstLineChars="200" w:firstLine="420"/>
        <w:rPr>
          <w:rFonts w:hAnsi="宋体"/>
          <w:color w:val="000000"/>
        </w:rPr>
      </w:pPr>
      <w:r>
        <w:rPr>
          <w:rFonts w:hAnsi="宋体" w:hint="eastAsia"/>
          <w:color w:val="000000"/>
        </w:rPr>
        <w:t>（</w:t>
      </w:r>
      <w:r>
        <w:rPr>
          <w:rFonts w:hAnsi="宋体"/>
          <w:color w:val="000000"/>
        </w:rPr>
        <w:t>1</w:t>
      </w:r>
      <w:r>
        <w:rPr>
          <w:rFonts w:hAnsi="宋体" w:hint="eastAsia"/>
          <w:color w:val="000000"/>
        </w:rPr>
        <w:t>）理解</w:t>
      </w:r>
      <w:r>
        <w:rPr>
          <w:rFonts w:hAnsi="宋体"/>
          <w:color w:val="000000"/>
        </w:rPr>
        <w:t>BJT</w:t>
      </w:r>
      <w:r>
        <w:rPr>
          <w:rFonts w:hAnsi="宋体" w:hint="eastAsia"/>
          <w:color w:val="000000"/>
        </w:rPr>
        <w:t>的基本结构、工作原理、</w:t>
      </w:r>
      <w:r>
        <w:rPr>
          <w:rFonts w:hAnsi="宋体"/>
          <w:color w:val="000000"/>
        </w:rPr>
        <w:t>I-V</w:t>
      </w:r>
      <w:r>
        <w:rPr>
          <w:rFonts w:hAnsi="宋体" w:hint="eastAsia"/>
          <w:color w:val="000000"/>
        </w:rPr>
        <w:t>特性曲线及主要参数</w:t>
      </w:r>
    </w:p>
    <w:p w:rsidR="00E92954" w:rsidRDefault="003F2132">
      <w:pPr>
        <w:pStyle w:val="a8"/>
        <w:spacing w:line="312" w:lineRule="auto"/>
        <w:ind w:firstLineChars="200" w:firstLine="420"/>
        <w:rPr>
          <w:rFonts w:hAnsi="宋体"/>
          <w:color w:val="000000"/>
        </w:rPr>
      </w:pPr>
      <w:r>
        <w:rPr>
          <w:rFonts w:hAnsi="宋体" w:hint="eastAsia"/>
          <w:color w:val="000000"/>
        </w:rPr>
        <w:t>（</w:t>
      </w:r>
      <w:r>
        <w:rPr>
          <w:rFonts w:hAnsi="宋体"/>
          <w:color w:val="000000"/>
        </w:rPr>
        <w:t>2</w:t>
      </w:r>
      <w:r>
        <w:rPr>
          <w:rFonts w:hAnsi="宋体" w:hint="eastAsia"/>
          <w:color w:val="000000"/>
        </w:rPr>
        <w:t>）掌握基本共射级放大电路的组成、工作原理，能够熟练的对放大电路进行静态和动态分析</w:t>
      </w:r>
    </w:p>
    <w:p w:rsidR="00E92954" w:rsidRDefault="003F2132">
      <w:pPr>
        <w:pStyle w:val="a8"/>
        <w:spacing w:line="312" w:lineRule="auto"/>
        <w:ind w:firstLineChars="200" w:firstLine="420"/>
        <w:rPr>
          <w:rFonts w:hAnsi="宋体"/>
          <w:color w:val="000000"/>
        </w:rPr>
      </w:pPr>
      <w:r>
        <w:rPr>
          <w:rFonts w:hAnsi="宋体" w:hint="eastAsia"/>
          <w:color w:val="000000"/>
        </w:rPr>
        <w:t>（</w:t>
      </w:r>
      <w:r>
        <w:rPr>
          <w:rFonts w:hAnsi="宋体"/>
          <w:color w:val="000000"/>
        </w:rPr>
        <w:t>3</w:t>
      </w:r>
      <w:r>
        <w:rPr>
          <w:rFonts w:hAnsi="宋体" w:hint="eastAsia"/>
          <w:color w:val="000000"/>
        </w:rPr>
        <w:t>）掌握其它两种组态（共集电极和共基极）放大电路的分析方法，并能够对比三种组态放大的性能不同</w:t>
      </w:r>
    </w:p>
    <w:p w:rsidR="00E92954" w:rsidRDefault="003F2132">
      <w:pPr>
        <w:pStyle w:val="a8"/>
        <w:spacing w:line="312" w:lineRule="auto"/>
        <w:ind w:firstLineChars="200" w:firstLine="420"/>
        <w:rPr>
          <w:rFonts w:hAnsi="宋体"/>
          <w:color w:val="000000"/>
        </w:rPr>
      </w:pPr>
      <w:r>
        <w:rPr>
          <w:rFonts w:hAnsi="宋体" w:hint="eastAsia"/>
          <w:color w:val="000000"/>
        </w:rPr>
        <w:t>（</w:t>
      </w:r>
      <w:r>
        <w:rPr>
          <w:rFonts w:hAnsi="宋体"/>
          <w:color w:val="000000"/>
        </w:rPr>
        <w:t>4</w:t>
      </w:r>
      <w:r>
        <w:rPr>
          <w:rFonts w:hAnsi="宋体" w:hint="eastAsia"/>
          <w:color w:val="000000"/>
        </w:rPr>
        <w:t>）了解多级放大电路和其它类型的双极型三极管</w:t>
      </w:r>
    </w:p>
    <w:p w:rsidR="00E92954" w:rsidRDefault="003F2132">
      <w:pPr>
        <w:spacing w:line="312" w:lineRule="auto"/>
        <w:rPr>
          <w:rFonts w:ascii="宋体"/>
          <w:b/>
          <w:bCs/>
          <w:color w:val="000000"/>
          <w:sz w:val="24"/>
        </w:rPr>
      </w:pPr>
      <w:r>
        <w:rPr>
          <w:rFonts w:ascii="宋体" w:hAnsi="宋体" w:cs="宋体" w:hint="eastAsia"/>
          <w:b/>
          <w:bCs/>
          <w:color w:val="000000"/>
          <w:sz w:val="24"/>
        </w:rPr>
        <w:t>（六）频率响应（</w:t>
      </w:r>
      <w:r>
        <w:rPr>
          <w:rFonts w:ascii="宋体" w:hAnsi="宋体" w:cs="宋体"/>
          <w:b/>
          <w:bCs/>
          <w:color w:val="000000"/>
          <w:sz w:val="24"/>
        </w:rPr>
        <w:t>3</w:t>
      </w:r>
      <w:r>
        <w:rPr>
          <w:rFonts w:ascii="宋体" w:hAnsi="宋体" w:cs="宋体" w:hint="eastAsia"/>
          <w:b/>
          <w:bCs/>
          <w:color w:val="000000"/>
          <w:sz w:val="24"/>
        </w:rPr>
        <w:t>学时</w:t>
      </w:r>
      <w:r>
        <w:rPr>
          <w:rFonts w:ascii="宋体" w:hAnsi="宋体" w:hint="eastAsia"/>
          <w:b/>
          <w:color w:val="000000"/>
          <w:sz w:val="24"/>
        </w:rPr>
        <w:t>，支撑教学目标4、5</w:t>
      </w:r>
      <w:r>
        <w:rPr>
          <w:rFonts w:ascii="宋体" w:hAnsi="宋体" w:cs="宋体" w:hint="eastAsia"/>
          <w:b/>
          <w:bCs/>
          <w:color w:val="000000"/>
          <w:sz w:val="24"/>
        </w:rPr>
        <w:t>）</w:t>
      </w:r>
    </w:p>
    <w:p w:rsidR="00E92954" w:rsidRDefault="003F2132">
      <w:pPr>
        <w:spacing w:line="312" w:lineRule="auto"/>
        <w:ind w:firstLineChars="200" w:firstLine="420"/>
        <w:rPr>
          <w:rFonts w:ascii="宋体"/>
        </w:rPr>
      </w:pPr>
      <w:r>
        <w:rPr>
          <w:rFonts w:ascii="宋体" w:hAnsi="宋体" w:cs="宋体" w:hint="eastAsia"/>
        </w:rPr>
        <w:t>教学重点难点：</w:t>
      </w:r>
      <w:r>
        <w:rPr>
          <w:rFonts w:ascii="宋体" w:cs="宋体" w:hint="eastAsia"/>
        </w:rPr>
        <w:t>放大电路的频率响应的理解以及截至频率的理解；共源极和共射极放大电路在频率响应下的分析</w:t>
      </w:r>
    </w:p>
    <w:p w:rsidR="00E92954" w:rsidRDefault="003F2132">
      <w:pPr>
        <w:spacing w:line="312" w:lineRule="auto"/>
        <w:ind w:firstLineChars="200" w:firstLine="420"/>
        <w:rPr>
          <w:rFonts w:ascii="宋体"/>
        </w:rPr>
      </w:pPr>
      <w:r>
        <w:rPr>
          <w:rFonts w:ascii="宋体" w:hAnsi="宋体" w:cs="宋体" w:hint="eastAsia"/>
        </w:rPr>
        <w:t>（</w:t>
      </w:r>
      <w:r>
        <w:rPr>
          <w:rFonts w:ascii="宋体" w:hAnsi="宋体" w:cs="宋体"/>
        </w:rPr>
        <w:t>1</w:t>
      </w:r>
      <w:r>
        <w:rPr>
          <w:rFonts w:ascii="宋体" w:hAnsi="宋体" w:cs="宋体" w:hint="eastAsia"/>
        </w:rPr>
        <w:t>）了解放大电路的频率响应的原因和基本分析方法</w:t>
      </w:r>
    </w:p>
    <w:p w:rsidR="00E92954" w:rsidRDefault="003F2132">
      <w:pPr>
        <w:spacing w:line="312" w:lineRule="auto"/>
        <w:ind w:firstLineChars="200" w:firstLine="420"/>
        <w:rPr>
          <w:rFonts w:ascii="宋体"/>
        </w:rPr>
      </w:pPr>
      <w:r>
        <w:rPr>
          <w:rFonts w:ascii="宋体" w:hAnsi="宋体" w:cs="宋体" w:hint="eastAsia"/>
        </w:rPr>
        <w:t>（</w:t>
      </w:r>
      <w:r>
        <w:rPr>
          <w:rFonts w:ascii="宋体" w:hAnsi="宋体" w:cs="宋体"/>
        </w:rPr>
        <w:t>2</w:t>
      </w:r>
      <w:r>
        <w:rPr>
          <w:rFonts w:ascii="宋体" w:hAnsi="宋体" w:cs="宋体" w:hint="eastAsia"/>
        </w:rPr>
        <w:t>）理解</w:t>
      </w:r>
      <w:r>
        <w:rPr>
          <w:rFonts w:ascii="宋体" w:hAnsi="宋体" w:cs="宋体"/>
        </w:rPr>
        <w:t>RC</w:t>
      </w:r>
      <w:r>
        <w:rPr>
          <w:rFonts w:ascii="宋体" w:hAnsi="宋体" w:cs="宋体" w:hint="eastAsia"/>
        </w:rPr>
        <w:t>低频和高频响应中的</w:t>
      </w:r>
      <w:proofErr w:type="gramStart"/>
      <w:r>
        <w:rPr>
          <w:rFonts w:ascii="宋体" w:hAnsi="宋体" w:cs="宋体" w:hint="eastAsia"/>
        </w:rPr>
        <w:t>幅频和</w:t>
      </w:r>
      <w:proofErr w:type="gramEnd"/>
      <w:r>
        <w:rPr>
          <w:rFonts w:ascii="宋体" w:hAnsi="宋体" w:cs="宋体" w:hint="eastAsia"/>
        </w:rPr>
        <w:t>相频响应</w:t>
      </w:r>
    </w:p>
    <w:p w:rsidR="00E92954" w:rsidRDefault="003F2132">
      <w:pPr>
        <w:spacing w:line="312" w:lineRule="auto"/>
        <w:ind w:firstLineChars="200" w:firstLine="420"/>
        <w:rPr>
          <w:rFonts w:ascii="宋体"/>
        </w:rPr>
      </w:pPr>
      <w:r>
        <w:rPr>
          <w:rFonts w:ascii="宋体" w:hAnsi="宋体" w:cs="宋体" w:hint="eastAsia"/>
        </w:rPr>
        <w:t>（</w:t>
      </w:r>
      <w:r>
        <w:rPr>
          <w:rFonts w:ascii="宋体" w:hAnsi="宋体" w:cs="宋体"/>
        </w:rPr>
        <w:t>3</w:t>
      </w:r>
      <w:r>
        <w:rPr>
          <w:rFonts w:ascii="宋体" w:hAnsi="宋体" w:cs="宋体" w:hint="eastAsia"/>
        </w:rPr>
        <w:t>）</w:t>
      </w:r>
      <w:proofErr w:type="gramStart"/>
      <w:r>
        <w:rPr>
          <w:rFonts w:ascii="宋体" w:hAnsi="宋体" w:cs="宋体" w:hint="eastAsia"/>
        </w:rPr>
        <w:t>理解共</w:t>
      </w:r>
      <w:proofErr w:type="gramEnd"/>
      <w:r>
        <w:rPr>
          <w:rFonts w:ascii="宋体" w:hAnsi="宋体" w:cs="宋体" w:hint="eastAsia"/>
        </w:rPr>
        <w:t>源极和共射极的低频和高频响应</w:t>
      </w:r>
    </w:p>
    <w:p w:rsidR="00E92954" w:rsidRDefault="003F2132">
      <w:pPr>
        <w:spacing w:line="312" w:lineRule="auto"/>
        <w:ind w:firstLineChars="200" w:firstLine="420"/>
        <w:rPr>
          <w:rFonts w:ascii="宋体"/>
        </w:rPr>
      </w:pPr>
      <w:r>
        <w:rPr>
          <w:rFonts w:ascii="宋体" w:hAnsi="宋体" w:cs="宋体" w:hint="eastAsia"/>
        </w:rPr>
        <w:t>（</w:t>
      </w:r>
      <w:r>
        <w:rPr>
          <w:rFonts w:ascii="宋体" w:hAnsi="宋体" w:cs="宋体"/>
        </w:rPr>
        <w:t>4</w:t>
      </w:r>
      <w:r>
        <w:rPr>
          <w:rFonts w:ascii="宋体" w:hAnsi="宋体" w:cs="宋体" w:hint="eastAsia"/>
        </w:rPr>
        <w:t>）了解其它组态形式的放大电路的频率响应，包括共栅极、共漏极等和多级放大电路的频率响应</w:t>
      </w:r>
    </w:p>
    <w:p w:rsidR="00E92954" w:rsidRDefault="003F2132">
      <w:pPr>
        <w:spacing w:line="312" w:lineRule="auto"/>
        <w:rPr>
          <w:rFonts w:ascii="宋体"/>
          <w:b/>
          <w:bCs/>
          <w:color w:val="000000"/>
          <w:sz w:val="24"/>
        </w:rPr>
      </w:pPr>
      <w:r>
        <w:rPr>
          <w:rFonts w:ascii="宋体" w:hAnsi="宋体" w:cs="宋体" w:hint="eastAsia"/>
          <w:b/>
          <w:bCs/>
          <w:color w:val="000000"/>
          <w:sz w:val="24"/>
        </w:rPr>
        <w:t>（七）模拟集成电路（</w:t>
      </w:r>
      <w:r>
        <w:rPr>
          <w:rFonts w:ascii="宋体" w:hAnsi="宋体" w:cs="宋体"/>
          <w:b/>
          <w:bCs/>
          <w:color w:val="000000"/>
          <w:sz w:val="24"/>
        </w:rPr>
        <w:t>2</w:t>
      </w:r>
      <w:r>
        <w:rPr>
          <w:rFonts w:ascii="宋体" w:hAnsi="宋体" w:cs="宋体" w:hint="eastAsia"/>
          <w:b/>
          <w:bCs/>
          <w:color w:val="000000"/>
          <w:sz w:val="24"/>
        </w:rPr>
        <w:t>学时</w:t>
      </w:r>
      <w:r>
        <w:rPr>
          <w:rFonts w:ascii="宋体" w:hAnsi="宋体" w:hint="eastAsia"/>
          <w:b/>
          <w:color w:val="000000"/>
          <w:sz w:val="24"/>
        </w:rPr>
        <w:t>，支撑教学目标1、2、3、4</w:t>
      </w:r>
      <w:r>
        <w:rPr>
          <w:rFonts w:ascii="宋体" w:hAnsi="宋体" w:cs="宋体" w:hint="eastAsia"/>
          <w:b/>
          <w:bCs/>
          <w:color w:val="000000"/>
          <w:sz w:val="24"/>
        </w:rPr>
        <w:t>）</w:t>
      </w:r>
    </w:p>
    <w:p w:rsidR="00E92954" w:rsidRDefault="003F2132">
      <w:pPr>
        <w:spacing w:line="312" w:lineRule="auto"/>
        <w:ind w:firstLineChars="200" w:firstLine="420"/>
        <w:rPr>
          <w:rFonts w:ascii="宋体"/>
        </w:rPr>
      </w:pPr>
      <w:r>
        <w:rPr>
          <w:rFonts w:ascii="宋体" w:hAnsi="宋体" w:cs="宋体" w:hint="eastAsia"/>
        </w:rPr>
        <w:t>教学重点难点：</w:t>
      </w:r>
      <w:r>
        <w:rPr>
          <w:rFonts w:ascii="宋体" w:cs="宋体" w:hint="eastAsia"/>
        </w:rPr>
        <w:t>差分放大电路的结构和工作原理分析</w:t>
      </w:r>
    </w:p>
    <w:p w:rsidR="00E92954" w:rsidRDefault="003F2132">
      <w:pPr>
        <w:spacing w:line="312" w:lineRule="auto"/>
        <w:ind w:firstLineChars="200" w:firstLine="420"/>
        <w:rPr>
          <w:rFonts w:ascii="宋体"/>
        </w:rPr>
      </w:pPr>
      <w:r>
        <w:rPr>
          <w:rFonts w:ascii="宋体" w:hAnsi="宋体" w:cs="宋体" w:hint="eastAsia"/>
        </w:rPr>
        <w:t>（</w:t>
      </w:r>
      <w:r>
        <w:rPr>
          <w:rFonts w:ascii="宋体" w:hAnsi="宋体" w:cs="宋体"/>
        </w:rPr>
        <w:t>1</w:t>
      </w:r>
      <w:r>
        <w:rPr>
          <w:rFonts w:ascii="宋体" w:hAnsi="宋体" w:cs="宋体" w:hint="eastAsia"/>
        </w:rPr>
        <w:t>）掌握差分式放大电路的一般结构特点，以及</w:t>
      </w:r>
      <w:r>
        <w:rPr>
          <w:rFonts w:ascii="宋体" w:hAnsi="宋体" w:cs="宋体"/>
        </w:rPr>
        <w:t>FET</w:t>
      </w:r>
      <w:r>
        <w:rPr>
          <w:rFonts w:ascii="宋体" w:hAnsi="宋体" w:cs="宋体" w:hint="eastAsia"/>
        </w:rPr>
        <w:t>和</w:t>
      </w:r>
      <w:r>
        <w:rPr>
          <w:rFonts w:ascii="宋体" w:hAnsi="宋体" w:cs="宋体"/>
        </w:rPr>
        <w:t>BJT</w:t>
      </w:r>
      <w:r>
        <w:rPr>
          <w:rFonts w:ascii="宋体" w:hAnsi="宋体" w:cs="宋体" w:hint="eastAsia"/>
        </w:rPr>
        <w:t>差分式放大电路的工作原</w:t>
      </w:r>
      <w:r>
        <w:rPr>
          <w:rFonts w:ascii="宋体" w:hAnsi="宋体" w:cs="宋体" w:hint="eastAsia"/>
        </w:rPr>
        <w:lastRenderedPageBreak/>
        <w:t>理分析</w:t>
      </w:r>
    </w:p>
    <w:p w:rsidR="00E92954" w:rsidRDefault="003F2132">
      <w:pPr>
        <w:spacing w:line="312" w:lineRule="auto"/>
        <w:ind w:firstLineChars="200" w:firstLine="420"/>
        <w:rPr>
          <w:rFonts w:ascii="宋体"/>
        </w:rPr>
      </w:pPr>
      <w:r>
        <w:rPr>
          <w:rFonts w:ascii="宋体" w:hAnsi="宋体" w:cs="宋体" w:hint="eastAsia"/>
        </w:rPr>
        <w:t>（</w:t>
      </w:r>
      <w:r>
        <w:rPr>
          <w:rFonts w:ascii="宋体" w:hAnsi="宋体" w:cs="宋体"/>
        </w:rPr>
        <w:t>2</w:t>
      </w:r>
      <w:r>
        <w:rPr>
          <w:rFonts w:ascii="宋体" w:hAnsi="宋体" w:cs="宋体" w:hint="eastAsia"/>
        </w:rPr>
        <w:t>）了解差分式放大电路的传输特性</w:t>
      </w:r>
    </w:p>
    <w:p w:rsidR="00E92954" w:rsidRDefault="003F2132">
      <w:pPr>
        <w:spacing w:line="312" w:lineRule="auto"/>
        <w:ind w:firstLineChars="200" w:firstLine="420"/>
        <w:rPr>
          <w:rFonts w:ascii="宋体"/>
        </w:rPr>
      </w:pPr>
      <w:r>
        <w:rPr>
          <w:rFonts w:ascii="宋体" w:hAnsi="宋体" w:cs="宋体" w:hint="eastAsia"/>
        </w:rPr>
        <w:t>（</w:t>
      </w:r>
      <w:r>
        <w:rPr>
          <w:rFonts w:ascii="宋体" w:hAnsi="宋体" w:cs="宋体"/>
        </w:rPr>
        <w:t>3</w:t>
      </w:r>
      <w:r>
        <w:rPr>
          <w:rFonts w:ascii="宋体" w:hAnsi="宋体" w:cs="宋体" w:hint="eastAsia"/>
        </w:rPr>
        <w:t>）了解几种常见的集成运算放大器，包括</w:t>
      </w:r>
      <w:r>
        <w:rPr>
          <w:rFonts w:ascii="宋体" w:hAnsi="宋体" w:cs="宋体"/>
        </w:rPr>
        <w:t>MC14573</w:t>
      </w:r>
      <w:r>
        <w:rPr>
          <w:rFonts w:ascii="宋体" w:hAnsi="宋体" w:cs="宋体" w:hint="eastAsia"/>
        </w:rPr>
        <w:t>、</w:t>
      </w:r>
      <w:r>
        <w:rPr>
          <w:rFonts w:ascii="宋体" w:hAnsi="宋体" w:cs="宋体"/>
        </w:rPr>
        <w:t>LM741</w:t>
      </w:r>
      <w:r>
        <w:rPr>
          <w:rFonts w:ascii="宋体" w:hAnsi="宋体" w:cs="宋体" w:hint="eastAsia"/>
        </w:rPr>
        <w:t>等的基本应用</w:t>
      </w:r>
    </w:p>
    <w:p w:rsidR="00E92954" w:rsidRDefault="003F2132">
      <w:pPr>
        <w:spacing w:line="312" w:lineRule="auto"/>
        <w:ind w:firstLineChars="200" w:firstLine="420"/>
        <w:rPr>
          <w:rFonts w:ascii="宋体"/>
        </w:rPr>
      </w:pPr>
      <w:r>
        <w:rPr>
          <w:rFonts w:ascii="宋体" w:hAnsi="宋体" w:cs="宋体" w:hint="eastAsia"/>
        </w:rPr>
        <w:t>（</w:t>
      </w:r>
      <w:r>
        <w:rPr>
          <w:rFonts w:ascii="宋体" w:hAnsi="宋体" w:cs="宋体"/>
        </w:rPr>
        <w:t>4</w:t>
      </w:r>
      <w:r>
        <w:rPr>
          <w:rFonts w:ascii="宋体" w:hAnsi="宋体" w:cs="宋体" w:hint="eastAsia"/>
        </w:rPr>
        <w:t>）了解实际集成运算放大器的主要参数一对应用电路的影响</w:t>
      </w:r>
    </w:p>
    <w:p w:rsidR="00E92954" w:rsidRDefault="003F2132">
      <w:pPr>
        <w:spacing w:line="312" w:lineRule="auto"/>
        <w:rPr>
          <w:rFonts w:ascii="宋体"/>
          <w:b/>
          <w:bCs/>
          <w:color w:val="000000"/>
          <w:sz w:val="24"/>
        </w:rPr>
      </w:pPr>
      <w:r>
        <w:rPr>
          <w:rFonts w:ascii="宋体" w:hAnsi="宋体" w:cs="宋体" w:hint="eastAsia"/>
          <w:b/>
          <w:bCs/>
          <w:color w:val="000000"/>
          <w:sz w:val="24"/>
        </w:rPr>
        <w:t>（八）反馈放大电路（</w:t>
      </w:r>
      <w:r>
        <w:rPr>
          <w:rFonts w:ascii="宋体" w:hAnsi="宋体" w:cs="宋体"/>
          <w:b/>
          <w:bCs/>
          <w:color w:val="000000"/>
          <w:sz w:val="24"/>
        </w:rPr>
        <w:t>6</w:t>
      </w:r>
      <w:r>
        <w:rPr>
          <w:rFonts w:ascii="宋体" w:hAnsi="宋体" w:cs="宋体" w:hint="eastAsia"/>
          <w:b/>
          <w:bCs/>
          <w:color w:val="000000"/>
          <w:sz w:val="24"/>
        </w:rPr>
        <w:t>学时</w:t>
      </w:r>
      <w:r>
        <w:rPr>
          <w:rFonts w:ascii="宋体" w:hAnsi="宋体" w:hint="eastAsia"/>
          <w:b/>
          <w:color w:val="000000"/>
          <w:sz w:val="24"/>
        </w:rPr>
        <w:t>，支撑教学目标2、3</w:t>
      </w:r>
      <w:r>
        <w:rPr>
          <w:rFonts w:ascii="宋体" w:hAnsi="宋体" w:cs="宋体" w:hint="eastAsia"/>
          <w:b/>
          <w:bCs/>
          <w:color w:val="000000"/>
          <w:sz w:val="24"/>
        </w:rPr>
        <w:t>）</w:t>
      </w:r>
    </w:p>
    <w:p w:rsidR="00E92954" w:rsidRDefault="003F2132">
      <w:pPr>
        <w:spacing w:line="312" w:lineRule="auto"/>
        <w:ind w:firstLineChars="200" w:firstLine="420"/>
        <w:rPr>
          <w:rFonts w:ascii="宋体"/>
        </w:rPr>
      </w:pPr>
      <w:r>
        <w:rPr>
          <w:rFonts w:ascii="宋体" w:hAnsi="宋体" w:cs="宋体" w:hint="eastAsia"/>
        </w:rPr>
        <w:t>教学重点难点：</w:t>
      </w:r>
      <w:r>
        <w:rPr>
          <w:rFonts w:ascii="宋体" w:cs="宋体" w:hint="eastAsia"/>
        </w:rPr>
        <w:t>反馈类型的判定以及不同反馈类型对放大电路性能指标的影响计算</w:t>
      </w:r>
    </w:p>
    <w:p w:rsidR="00E92954" w:rsidRDefault="003F2132">
      <w:pPr>
        <w:spacing w:line="312" w:lineRule="auto"/>
        <w:ind w:firstLineChars="200" w:firstLine="420"/>
        <w:rPr>
          <w:rFonts w:ascii="宋体"/>
        </w:rPr>
      </w:pPr>
      <w:r>
        <w:rPr>
          <w:rFonts w:ascii="宋体" w:hAnsi="宋体" w:cs="宋体" w:hint="eastAsia"/>
        </w:rPr>
        <w:t>（</w:t>
      </w:r>
      <w:r>
        <w:rPr>
          <w:rFonts w:ascii="宋体" w:hAnsi="宋体" w:cs="宋体"/>
        </w:rPr>
        <w:t>1</w:t>
      </w:r>
      <w:r>
        <w:rPr>
          <w:rFonts w:ascii="宋体" w:hAnsi="宋体" w:cs="宋体" w:hint="eastAsia"/>
        </w:rPr>
        <w:t>）理解反馈的基本概念、基本分类以及负反馈的四种组态形式</w:t>
      </w:r>
    </w:p>
    <w:p w:rsidR="00E92954" w:rsidRDefault="003F2132">
      <w:pPr>
        <w:spacing w:line="312" w:lineRule="auto"/>
        <w:ind w:firstLineChars="200" w:firstLine="420"/>
        <w:rPr>
          <w:rFonts w:ascii="宋体"/>
        </w:rPr>
      </w:pPr>
      <w:r>
        <w:rPr>
          <w:rFonts w:ascii="宋体" w:hAnsi="宋体" w:cs="宋体" w:hint="eastAsia"/>
        </w:rPr>
        <w:t>（</w:t>
      </w:r>
      <w:r>
        <w:rPr>
          <w:rFonts w:ascii="宋体" w:hAnsi="宋体" w:cs="宋体"/>
        </w:rPr>
        <w:t>2</w:t>
      </w:r>
      <w:r>
        <w:rPr>
          <w:rFonts w:ascii="宋体" w:hAnsi="宋体" w:cs="宋体" w:hint="eastAsia"/>
        </w:rPr>
        <w:t>）能够准确的判定负反馈的类型（串并联、电压电流）</w:t>
      </w:r>
    </w:p>
    <w:p w:rsidR="00E92954" w:rsidRDefault="003F2132">
      <w:pPr>
        <w:spacing w:line="312" w:lineRule="auto"/>
        <w:ind w:firstLineChars="200" w:firstLine="420"/>
        <w:rPr>
          <w:rFonts w:ascii="宋体"/>
        </w:rPr>
      </w:pPr>
      <w:r>
        <w:rPr>
          <w:rFonts w:ascii="宋体" w:hAnsi="宋体" w:cs="宋体" w:hint="eastAsia"/>
        </w:rPr>
        <w:t>（</w:t>
      </w:r>
      <w:r>
        <w:rPr>
          <w:rFonts w:ascii="宋体" w:hAnsi="宋体" w:cs="宋体"/>
        </w:rPr>
        <w:t>3</w:t>
      </w:r>
      <w:r>
        <w:rPr>
          <w:rFonts w:ascii="宋体" w:hAnsi="宋体" w:cs="宋体" w:hint="eastAsia"/>
        </w:rPr>
        <w:t>）理解负反馈对放大电路性能的影响，并能够计算对应的量</w:t>
      </w:r>
    </w:p>
    <w:p w:rsidR="00E92954" w:rsidRDefault="003F2132">
      <w:pPr>
        <w:spacing w:line="312" w:lineRule="auto"/>
        <w:ind w:firstLineChars="200" w:firstLine="420"/>
        <w:rPr>
          <w:rFonts w:ascii="宋体"/>
        </w:rPr>
      </w:pPr>
      <w:r>
        <w:rPr>
          <w:rFonts w:ascii="宋体" w:hAnsi="宋体" w:cs="宋体" w:hint="eastAsia"/>
        </w:rPr>
        <w:t>（</w:t>
      </w:r>
      <w:r>
        <w:rPr>
          <w:rFonts w:ascii="宋体" w:hAnsi="宋体" w:cs="宋体"/>
        </w:rPr>
        <w:t>4</w:t>
      </w:r>
      <w:r>
        <w:rPr>
          <w:rFonts w:ascii="宋体" w:hAnsi="宋体" w:cs="宋体" w:hint="eastAsia"/>
        </w:rPr>
        <w:t>）了解负反馈放大电路的设计的一般步骤</w:t>
      </w:r>
    </w:p>
    <w:p w:rsidR="00E92954" w:rsidRDefault="003F2132">
      <w:pPr>
        <w:spacing w:line="312" w:lineRule="auto"/>
        <w:ind w:firstLineChars="200" w:firstLine="420"/>
        <w:rPr>
          <w:rFonts w:ascii="宋体"/>
        </w:rPr>
      </w:pPr>
      <w:r>
        <w:rPr>
          <w:rFonts w:ascii="宋体" w:hAnsi="宋体" w:cs="宋体" w:hint="eastAsia"/>
        </w:rPr>
        <w:t>（</w:t>
      </w:r>
      <w:r>
        <w:rPr>
          <w:rFonts w:ascii="宋体" w:hAnsi="宋体" w:cs="宋体"/>
        </w:rPr>
        <w:t>5</w:t>
      </w:r>
      <w:r>
        <w:rPr>
          <w:rFonts w:ascii="宋体" w:hAnsi="宋体" w:cs="宋体" w:hint="eastAsia"/>
        </w:rPr>
        <w:t>）了解正反馈以及负反馈的自激振荡条件</w:t>
      </w:r>
    </w:p>
    <w:p w:rsidR="00E92954" w:rsidRDefault="003F2132">
      <w:pPr>
        <w:adjustRightInd w:val="0"/>
        <w:snapToGrid w:val="0"/>
        <w:spacing w:line="312" w:lineRule="auto"/>
        <w:rPr>
          <w:rFonts w:ascii="宋体"/>
          <w:b/>
          <w:bCs/>
          <w:color w:val="000000"/>
          <w:sz w:val="24"/>
        </w:rPr>
      </w:pPr>
      <w:r>
        <w:rPr>
          <w:rFonts w:ascii="宋体" w:hAnsi="宋体" w:cs="宋体" w:hint="eastAsia"/>
          <w:b/>
          <w:bCs/>
          <w:color w:val="000000"/>
          <w:sz w:val="24"/>
        </w:rPr>
        <w:t>（九）功率放大电路（</w:t>
      </w:r>
      <w:r>
        <w:rPr>
          <w:rFonts w:ascii="宋体" w:cs="宋体"/>
          <w:b/>
          <w:bCs/>
          <w:color w:val="000000"/>
          <w:sz w:val="24"/>
        </w:rPr>
        <w:t>2</w:t>
      </w:r>
      <w:r>
        <w:rPr>
          <w:rFonts w:ascii="宋体" w:hAnsi="宋体" w:cs="宋体" w:hint="eastAsia"/>
          <w:b/>
          <w:bCs/>
          <w:color w:val="000000"/>
          <w:sz w:val="24"/>
        </w:rPr>
        <w:t>学时</w:t>
      </w:r>
      <w:r>
        <w:rPr>
          <w:rFonts w:ascii="宋体" w:hAnsi="宋体" w:hint="eastAsia"/>
          <w:b/>
          <w:color w:val="000000"/>
          <w:sz w:val="24"/>
        </w:rPr>
        <w:t>，支撑教学目标2、3、5</w:t>
      </w:r>
      <w:r>
        <w:rPr>
          <w:rFonts w:ascii="宋体" w:hAnsi="宋体" w:cs="宋体" w:hint="eastAsia"/>
          <w:b/>
          <w:bCs/>
          <w:color w:val="000000"/>
          <w:sz w:val="24"/>
        </w:rPr>
        <w:t>）</w:t>
      </w:r>
    </w:p>
    <w:p w:rsidR="00E92954" w:rsidRDefault="003F2132">
      <w:pPr>
        <w:spacing w:line="312" w:lineRule="auto"/>
        <w:ind w:firstLineChars="150" w:firstLine="315"/>
        <w:rPr>
          <w:rFonts w:ascii="宋体"/>
        </w:rPr>
      </w:pPr>
      <w:r>
        <w:rPr>
          <w:rFonts w:ascii="宋体" w:hAnsi="宋体" w:cs="宋体" w:hint="eastAsia"/>
        </w:rPr>
        <w:t>教学重点难点：功率放大电路三种工作状态的比较和分析</w:t>
      </w:r>
    </w:p>
    <w:p w:rsidR="00E92954" w:rsidRDefault="003F2132">
      <w:pPr>
        <w:spacing w:line="312" w:lineRule="auto"/>
        <w:ind w:firstLineChars="150" w:firstLine="315"/>
        <w:rPr>
          <w:rFonts w:ascii="宋体"/>
        </w:rPr>
      </w:pPr>
      <w:r>
        <w:rPr>
          <w:rFonts w:ascii="宋体" w:hAnsi="宋体" w:cs="宋体" w:hint="eastAsia"/>
        </w:rPr>
        <w:t>（</w:t>
      </w:r>
      <w:r>
        <w:rPr>
          <w:rFonts w:ascii="宋体" w:hAnsi="宋体" w:cs="宋体"/>
        </w:rPr>
        <w:t>1</w:t>
      </w:r>
      <w:r>
        <w:rPr>
          <w:rFonts w:ascii="宋体" w:hAnsi="宋体" w:cs="宋体" w:hint="eastAsia"/>
        </w:rPr>
        <w:t>）了解功率放大器的作用、特点以及基本的工作状态</w:t>
      </w:r>
    </w:p>
    <w:p w:rsidR="00E92954" w:rsidRDefault="003F2132">
      <w:pPr>
        <w:spacing w:line="312" w:lineRule="auto"/>
        <w:ind w:firstLineChars="150" w:firstLine="315"/>
        <w:rPr>
          <w:rFonts w:ascii="宋体"/>
        </w:rPr>
      </w:pPr>
      <w:r>
        <w:rPr>
          <w:rFonts w:ascii="宋体" w:hAnsi="宋体" w:cs="宋体" w:hint="eastAsia"/>
        </w:rPr>
        <w:t>（</w:t>
      </w:r>
      <w:r>
        <w:rPr>
          <w:rFonts w:ascii="宋体" w:hAnsi="宋体" w:cs="宋体"/>
        </w:rPr>
        <w:t>2</w:t>
      </w:r>
      <w:r>
        <w:rPr>
          <w:rFonts w:ascii="宋体" w:hAnsi="宋体" w:cs="宋体" w:hint="eastAsia"/>
        </w:rPr>
        <w:t>）理解和掌握甲类、乙类互补对称功率放大电路的电路组成特点、分析计算以及对应</w:t>
      </w:r>
      <w:r>
        <w:rPr>
          <w:rFonts w:ascii="宋体" w:hAnsi="宋体" w:cs="宋体"/>
        </w:rPr>
        <w:t>BJT</w:t>
      </w:r>
      <w:r>
        <w:rPr>
          <w:rFonts w:ascii="宋体" w:hAnsi="宋体" w:cs="宋体" w:hint="eastAsia"/>
        </w:rPr>
        <w:t>的选择</w:t>
      </w:r>
    </w:p>
    <w:p w:rsidR="00E92954" w:rsidRDefault="003F2132">
      <w:pPr>
        <w:spacing w:line="312" w:lineRule="auto"/>
        <w:ind w:firstLineChars="150" w:firstLine="315"/>
        <w:rPr>
          <w:rFonts w:ascii="宋体"/>
        </w:rPr>
      </w:pPr>
      <w:r>
        <w:rPr>
          <w:rFonts w:ascii="宋体" w:hAnsi="宋体" w:cs="宋体" w:hint="eastAsia"/>
        </w:rPr>
        <w:t>（</w:t>
      </w:r>
      <w:r>
        <w:rPr>
          <w:rFonts w:ascii="宋体" w:hAnsi="宋体" w:cs="宋体"/>
        </w:rPr>
        <w:t>3</w:t>
      </w:r>
      <w:r>
        <w:rPr>
          <w:rFonts w:ascii="宋体" w:hAnsi="宋体" w:cs="宋体" w:hint="eastAsia"/>
        </w:rPr>
        <w:t>）了解甲乙类互补对称功率放大电路的结构、工作特性</w:t>
      </w:r>
    </w:p>
    <w:p w:rsidR="00E92954" w:rsidRDefault="003F2132">
      <w:pPr>
        <w:adjustRightInd w:val="0"/>
        <w:snapToGrid w:val="0"/>
        <w:spacing w:line="312" w:lineRule="auto"/>
        <w:rPr>
          <w:rFonts w:ascii="宋体"/>
          <w:b/>
          <w:bCs/>
          <w:color w:val="000000"/>
          <w:sz w:val="24"/>
        </w:rPr>
      </w:pPr>
      <w:r>
        <w:rPr>
          <w:rFonts w:ascii="宋体" w:hAnsi="宋体" w:cs="宋体" w:hint="eastAsia"/>
          <w:b/>
          <w:bCs/>
          <w:color w:val="000000"/>
          <w:sz w:val="24"/>
        </w:rPr>
        <w:t>（十）信号处理和信号产生电路（4学时</w:t>
      </w:r>
      <w:r>
        <w:rPr>
          <w:rFonts w:ascii="宋体" w:hAnsi="宋体" w:hint="eastAsia"/>
          <w:b/>
          <w:color w:val="000000"/>
          <w:sz w:val="24"/>
        </w:rPr>
        <w:t>，支撑教学目标3、4、5</w:t>
      </w:r>
      <w:r>
        <w:rPr>
          <w:rFonts w:ascii="宋体" w:hAnsi="宋体" w:cs="宋体" w:hint="eastAsia"/>
          <w:b/>
          <w:bCs/>
          <w:color w:val="000000"/>
          <w:sz w:val="24"/>
        </w:rPr>
        <w:t>）</w:t>
      </w:r>
    </w:p>
    <w:p w:rsidR="00E92954" w:rsidRDefault="003F2132">
      <w:pPr>
        <w:adjustRightInd w:val="0"/>
        <w:snapToGrid w:val="0"/>
        <w:spacing w:line="312" w:lineRule="auto"/>
        <w:ind w:firstLineChars="150" w:firstLine="315"/>
        <w:rPr>
          <w:rFonts w:ascii="宋体"/>
        </w:rPr>
      </w:pPr>
      <w:r>
        <w:rPr>
          <w:rFonts w:ascii="宋体" w:hAnsi="宋体" w:cs="宋体" w:hint="eastAsia"/>
        </w:rPr>
        <w:t>教学重点难点：正弦和非正弦振荡器的工作原理；正弦波振荡电路幅值、相位平衡条件</w:t>
      </w:r>
    </w:p>
    <w:p w:rsidR="00E92954" w:rsidRDefault="003F2132">
      <w:pPr>
        <w:adjustRightInd w:val="0"/>
        <w:snapToGrid w:val="0"/>
        <w:spacing w:line="312" w:lineRule="auto"/>
        <w:ind w:firstLineChars="150" w:firstLine="315"/>
        <w:rPr>
          <w:rFonts w:ascii="宋体"/>
        </w:rPr>
      </w:pPr>
      <w:r>
        <w:rPr>
          <w:rFonts w:ascii="宋体" w:hAnsi="宋体" w:cs="宋体" w:hint="eastAsia"/>
        </w:rPr>
        <w:t>（</w:t>
      </w:r>
      <w:r>
        <w:rPr>
          <w:rFonts w:ascii="宋体" w:hAnsi="宋体" w:cs="宋体"/>
        </w:rPr>
        <w:t>1</w:t>
      </w:r>
      <w:r>
        <w:rPr>
          <w:rFonts w:ascii="宋体" w:hAnsi="宋体" w:cs="宋体" w:hint="eastAsia"/>
        </w:rPr>
        <w:t>）理解滤波电路的基本概念、分类</w:t>
      </w:r>
    </w:p>
    <w:p w:rsidR="00E92954" w:rsidRDefault="003F2132">
      <w:pPr>
        <w:adjustRightInd w:val="0"/>
        <w:snapToGrid w:val="0"/>
        <w:spacing w:line="312" w:lineRule="auto"/>
        <w:ind w:firstLineChars="150" w:firstLine="315"/>
        <w:rPr>
          <w:rFonts w:ascii="宋体"/>
        </w:rPr>
      </w:pPr>
      <w:r>
        <w:rPr>
          <w:rFonts w:ascii="宋体" w:hAnsi="宋体" w:cs="宋体" w:hint="eastAsia"/>
        </w:rPr>
        <w:t>（</w:t>
      </w:r>
      <w:r>
        <w:rPr>
          <w:rFonts w:ascii="宋体" w:hAnsi="宋体" w:cs="宋体"/>
        </w:rPr>
        <w:t>2</w:t>
      </w:r>
      <w:r>
        <w:rPr>
          <w:rFonts w:ascii="宋体" w:hAnsi="宋体" w:cs="宋体" w:hint="eastAsia"/>
        </w:rPr>
        <w:t>）掌握几种常见的有源滤波器，包括一阶滤波器和高阶滤波器</w:t>
      </w:r>
    </w:p>
    <w:p w:rsidR="00E92954" w:rsidRDefault="003F2132">
      <w:pPr>
        <w:adjustRightInd w:val="0"/>
        <w:snapToGrid w:val="0"/>
        <w:spacing w:line="312" w:lineRule="auto"/>
        <w:rPr>
          <w:rFonts w:ascii="宋体"/>
        </w:rPr>
      </w:pPr>
      <w:r>
        <w:rPr>
          <w:rFonts w:ascii="宋体" w:hAnsi="宋体" w:cs="宋体" w:hint="eastAsia"/>
          <w:color w:val="000000"/>
        </w:rPr>
        <w:t>（</w:t>
      </w:r>
      <w:r>
        <w:rPr>
          <w:rFonts w:ascii="宋体" w:hAnsi="宋体" w:cs="宋体"/>
          <w:color w:val="000000"/>
        </w:rPr>
        <w:t>3</w:t>
      </w:r>
      <w:r>
        <w:rPr>
          <w:rFonts w:ascii="宋体" w:hAnsi="宋体" w:cs="宋体" w:hint="eastAsia"/>
          <w:color w:val="000000"/>
        </w:rPr>
        <w:t>）</w:t>
      </w:r>
      <w:r>
        <w:rPr>
          <w:rFonts w:ascii="宋体" w:hAnsi="宋体" w:cs="宋体" w:hint="eastAsia"/>
        </w:rPr>
        <w:t>掌握正弦波振荡电路的工作原理以及产生的条件，主要包括</w:t>
      </w:r>
      <w:r>
        <w:rPr>
          <w:rFonts w:ascii="宋体" w:hAnsi="宋体" w:cs="宋体"/>
        </w:rPr>
        <w:t>RC</w:t>
      </w:r>
      <w:r>
        <w:rPr>
          <w:rFonts w:ascii="宋体" w:hAnsi="宋体" w:cs="宋体" w:hint="eastAsia"/>
        </w:rPr>
        <w:t>和</w:t>
      </w:r>
      <w:r>
        <w:rPr>
          <w:rFonts w:ascii="宋体" w:hAnsi="宋体" w:cs="宋体"/>
        </w:rPr>
        <w:t>LC</w:t>
      </w:r>
      <w:r>
        <w:rPr>
          <w:rFonts w:ascii="宋体" w:hAnsi="宋体" w:cs="宋体" w:hint="eastAsia"/>
        </w:rPr>
        <w:t>正弦波振荡电路</w:t>
      </w:r>
    </w:p>
    <w:p w:rsidR="00E92954" w:rsidRDefault="003F2132">
      <w:pPr>
        <w:adjustRightInd w:val="0"/>
        <w:snapToGrid w:val="0"/>
        <w:spacing w:line="312" w:lineRule="auto"/>
        <w:rPr>
          <w:rFonts w:ascii="宋体"/>
        </w:rPr>
      </w:pPr>
      <w:r>
        <w:rPr>
          <w:rFonts w:ascii="宋体" w:hAnsi="宋体" w:cs="宋体" w:hint="eastAsia"/>
        </w:rPr>
        <w:t>（</w:t>
      </w:r>
      <w:r>
        <w:rPr>
          <w:rFonts w:ascii="宋体" w:hAnsi="宋体" w:cs="宋体"/>
        </w:rPr>
        <w:t>4</w:t>
      </w:r>
      <w:r>
        <w:rPr>
          <w:rFonts w:ascii="宋体" w:hAnsi="宋体" w:cs="宋体" w:hint="eastAsia"/>
        </w:rPr>
        <w:t>）掌握非正弦信号产生电路的条件和工作原理，主要包括电压比较器、方波产生电路、锯齿波产生电路</w:t>
      </w:r>
    </w:p>
    <w:p w:rsidR="00E92954" w:rsidRDefault="003F2132">
      <w:pPr>
        <w:adjustRightInd w:val="0"/>
        <w:snapToGrid w:val="0"/>
        <w:spacing w:line="312" w:lineRule="auto"/>
        <w:rPr>
          <w:rFonts w:ascii="宋体"/>
          <w:b/>
          <w:bCs/>
          <w:color w:val="000000"/>
          <w:sz w:val="24"/>
        </w:rPr>
      </w:pPr>
      <w:r>
        <w:rPr>
          <w:rFonts w:ascii="宋体" w:hAnsi="宋体" w:cs="宋体" w:hint="eastAsia"/>
          <w:b/>
          <w:bCs/>
          <w:color w:val="000000"/>
          <w:sz w:val="24"/>
        </w:rPr>
        <w:t>（十一）直流稳压电源（</w:t>
      </w:r>
      <w:r>
        <w:rPr>
          <w:rFonts w:ascii="宋体" w:hAnsi="宋体" w:cs="宋体"/>
          <w:b/>
          <w:bCs/>
          <w:color w:val="000000"/>
          <w:sz w:val="24"/>
        </w:rPr>
        <w:t>2</w:t>
      </w:r>
      <w:r>
        <w:rPr>
          <w:rFonts w:ascii="宋体" w:hAnsi="宋体" w:cs="宋体" w:hint="eastAsia"/>
          <w:b/>
          <w:bCs/>
          <w:color w:val="000000"/>
          <w:sz w:val="24"/>
        </w:rPr>
        <w:t>学时</w:t>
      </w:r>
      <w:r>
        <w:rPr>
          <w:rFonts w:ascii="宋体" w:hAnsi="宋体" w:hint="eastAsia"/>
          <w:b/>
          <w:color w:val="000000"/>
          <w:sz w:val="24"/>
        </w:rPr>
        <w:t>，支撑教学目标3、5</w:t>
      </w:r>
      <w:r>
        <w:rPr>
          <w:rFonts w:ascii="宋体" w:hAnsi="宋体" w:cs="宋体" w:hint="eastAsia"/>
          <w:b/>
          <w:bCs/>
          <w:color w:val="000000"/>
          <w:sz w:val="24"/>
        </w:rPr>
        <w:t>）</w:t>
      </w:r>
    </w:p>
    <w:p w:rsidR="00E92954" w:rsidRDefault="003F2132">
      <w:pPr>
        <w:adjustRightInd w:val="0"/>
        <w:snapToGrid w:val="0"/>
        <w:spacing w:line="312" w:lineRule="auto"/>
        <w:ind w:firstLineChars="150" w:firstLine="315"/>
        <w:rPr>
          <w:rFonts w:ascii="宋体"/>
        </w:rPr>
      </w:pPr>
      <w:r>
        <w:rPr>
          <w:rFonts w:ascii="宋体" w:hAnsi="宋体" w:cs="宋体" w:hint="eastAsia"/>
        </w:rPr>
        <w:t>教学重点难点：直流稳压电源基本结构和工作原理</w:t>
      </w:r>
    </w:p>
    <w:p w:rsidR="00E92954" w:rsidRDefault="003F2132">
      <w:pPr>
        <w:adjustRightInd w:val="0"/>
        <w:snapToGrid w:val="0"/>
        <w:spacing w:line="312" w:lineRule="auto"/>
        <w:ind w:firstLineChars="150" w:firstLine="315"/>
        <w:rPr>
          <w:rFonts w:ascii="宋体"/>
        </w:rPr>
      </w:pPr>
      <w:r>
        <w:rPr>
          <w:rFonts w:ascii="宋体" w:hAnsi="宋体" w:cs="宋体" w:hint="eastAsia"/>
        </w:rPr>
        <w:t>（</w:t>
      </w:r>
      <w:r>
        <w:rPr>
          <w:rFonts w:ascii="宋体" w:hAnsi="宋体" w:cs="宋体"/>
        </w:rPr>
        <w:t>1</w:t>
      </w:r>
      <w:r>
        <w:rPr>
          <w:rFonts w:ascii="宋体" w:hAnsi="宋体" w:cs="宋体" w:hint="eastAsia"/>
        </w:rPr>
        <w:t>）理解直流稳压电源的基本构成以及工作原理，包括整流和电容滤波电路的工作过程</w:t>
      </w:r>
    </w:p>
    <w:p w:rsidR="00E92954" w:rsidRDefault="003F2132">
      <w:pPr>
        <w:adjustRightInd w:val="0"/>
        <w:snapToGrid w:val="0"/>
        <w:spacing w:line="312" w:lineRule="auto"/>
        <w:ind w:firstLineChars="150" w:firstLine="315"/>
        <w:rPr>
          <w:rFonts w:ascii="宋体"/>
        </w:rPr>
      </w:pPr>
      <w:r>
        <w:rPr>
          <w:rFonts w:ascii="宋体" w:hAnsi="宋体" w:cs="宋体" w:hint="eastAsia"/>
        </w:rPr>
        <w:t>（</w:t>
      </w:r>
      <w:r>
        <w:rPr>
          <w:rFonts w:ascii="宋体" w:hAnsi="宋体" w:cs="宋体"/>
        </w:rPr>
        <w:t>2</w:t>
      </w:r>
      <w:r>
        <w:rPr>
          <w:rFonts w:ascii="宋体" w:hAnsi="宋体" w:cs="宋体" w:hint="eastAsia"/>
        </w:rPr>
        <w:t>）能够对单相桥式整流电路及性能参数进行计算</w:t>
      </w:r>
    </w:p>
    <w:p w:rsidR="00E92954" w:rsidRDefault="003F2132">
      <w:pPr>
        <w:adjustRightInd w:val="0"/>
        <w:snapToGrid w:val="0"/>
        <w:spacing w:line="312" w:lineRule="auto"/>
        <w:ind w:firstLineChars="150" w:firstLine="315"/>
        <w:rPr>
          <w:rFonts w:ascii="宋体"/>
        </w:rPr>
      </w:pPr>
      <w:r>
        <w:rPr>
          <w:rFonts w:ascii="宋体" w:hAnsi="宋体" w:cs="宋体" w:hint="eastAsia"/>
        </w:rPr>
        <w:t>（</w:t>
      </w:r>
      <w:r>
        <w:rPr>
          <w:rFonts w:ascii="宋体" w:hAnsi="宋体" w:cs="宋体"/>
        </w:rPr>
        <w:t>3</w:t>
      </w:r>
      <w:r>
        <w:rPr>
          <w:rFonts w:ascii="宋体" w:hAnsi="宋体" w:cs="宋体" w:hint="eastAsia"/>
        </w:rPr>
        <w:t>）了解几种线性稳压电路和开关式稳压电路，了解其基本结构和基本工作过程</w:t>
      </w:r>
    </w:p>
    <w:p w:rsidR="00E92954" w:rsidRDefault="003F2132">
      <w:pPr>
        <w:adjustRightInd w:val="0"/>
        <w:snapToGrid w:val="0"/>
        <w:spacing w:line="312" w:lineRule="auto"/>
        <w:ind w:firstLineChars="150" w:firstLine="315"/>
        <w:rPr>
          <w:rFonts w:ascii="宋体"/>
        </w:rPr>
      </w:pPr>
      <w:r>
        <w:rPr>
          <w:rFonts w:ascii="宋体" w:hAnsi="宋体" w:cs="宋体" w:hint="eastAsia"/>
        </w:rPr>
        <w:t>（</w:t>
      </w:r>
      <w:r>
        <w:rPr>
          <w:rFonts w:ascii="宋体" w:hAnsi="宋体" w:cs="宋体"/>
        </w:rPr>
        <w:t>4</w:t>
      </w:r>
      <w:r>
        <w:rPr>
          <w:rFonts w:ascii="宋体" w:hAnsi="宋体" w:cs="宋体" w:hint="eastAsia"/>
        </w:rPr>
        <w:t>）拓展学习，联系实际</w:t>
      </w:r>
    </w:p>
    <w:p w:rsidR="00E92954" w:rsidRDefault="003F2132" w:rsidP="00892280">
      <w:pPr>
        <w:spacing w:beforeLines="50" w:afterLines="50" w:line="360" w:lineRule="exact"/>
        <w:rPr>
          <w:rFonts w:ascii="黑体" w:eastAsia="黑体"/>
          <w:color w:val="000000"/>
          <w:sz w:val="24"/>
        </w:rPr>
      </w:pPr>
      <w:r>
        <w:rPr>
          <w:rFonts w:ascii="黑体" w:eastAsia="黑体" w:cs="黑体" w:hint="eastAsia"/>
          <w:color w:val="000000"/>
          <w:sz w:val="24"/>
        </w:rPr>
        <w:t>五、课程的其它教学环节</w:t>
      </w:r>
    </w:p>
    <w:tbl>
      <w:tblPr>
        <w:tblW w:w="8323" w:type="dxa"/>
        <w:jc w:val="center"/>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58"/>
        <w:gridCol w:w="1701"/>
        <w:gridCol w:w="5564"/>
      </w:tblGrid>
      <w:tr w:rsidR="00E92954">
        <w:trPr>
          <w:trHeight w:val="382"/>
          <w:jc w:val="center"/>
        </w:trPr>
        <w:tc>
          <w:tcPr>
            <w:tcW w:w="1058" w:type="dxa"/>
          </w:tcPr>
          <w:p w:rsidR="00E92954" w:rsidRDefault="003F2132">
            <w:pPr>
              <w:tabs>
                <w:tab w:val="left" w:pos="0"/>
              </w:tabs>
              <w:spacing w:line="360" w:lineRule="exact"/>
              <w:jc w:val="center"/>
              <w:rPr>
                <w:color w:val="000000"/>
              </w:rPr>
            </w:pPr>
            <w:r>
              <w:rPr>
                <w:rFonts w:cs="宋体" w:hint="eastAsia"/>
                <w:color w:val="000000"/>
              </w:rPr>
              <w:t>序号</w:t>
            </w:r>
          </w:p>
        </w:tc>
        <w:tc>
          <w:tcPr>
            <w:tcW w:w="1701" w:type="dxa"/>
          </w:tcPr>
          <w:p w:rsidR="00E92954" w:rsidRDefault="003F2132">
            <w:pPr>
              <w:tabs>
                <w:tab w:val="left" w:pos="0"/>
              </w:tabs>
              <w:spacing w:line="360" w:lineRule="exact"/>
              <w:jc w:val="center"/>
              <w:rPr>
                <w:color w:val="000000"/>
              </w:rPr>
            </w:pPr>
            <w:r>
              <w:rPr>
                <w:rFonts w:cs="宋体" w:hint="eastAsia"/>
                <w:color w:val="000000"/>
              </w:rPr>
              <w:t>教学环节</w:t>
            </w:r>
          </w:p>
        </w:tc>
        <w:tc>
          <w:tcPr>
            <w:tcW w:w="5564" w:type="dxa"/>
          </w:tcPr>
          <w:p w:rsidR="00E92954" w:rsidRDefault="003F2132">
            <w:pPr>
              <w:tabs>
                <w:tab w:val="left" w:pos="0"/>
              </w:tabs>
              <w:spacing w:line="360" w:lineRule="exact"/>
              <w:jc w:val="center"/>
              <w:rPr>
                <w:color w:val="000000"/>
              </w:rPr>
            </w:pPr>
            <w:r>
              <w:rPr>
                <w:rFonts w:cs="宋体" w:hint="eastAsia"/>
                <w:color w:val="000000"/>
              </w:rPr>
              <w:t>教学内容</w:t>
            </w:r>
          </w:p>
        </w:tc>
      </w:tr>
      <w:tr w:rsidR="00E92954">
        <w:trPr>
          <w:trHeight w:val="382"/>
          <w:jc w:val="center"/>
        </w:trPr>
        <w:tc>
          <w:tcPr>
            <w:tcW w:w="1058" w:type="dxa"/>
            <w:vAlign w:val="center"/>
          </w:tcPr>
          <w:p w:rsidR="00E92954" w:rsidRDefault="003F2132">
            <w:pPr>
              <w:tabs>
                <w:tab w:val="left" w:pos="0"/>
              </w:tabs>
              <w:spacing w:line="360" w:lineRule="exact"/>
              <w:jc w:val="center"/>
              <w:rPr>
                <w:color w:val="000000"/>
              </w:rPr>
            </w:pPr>
            <w:r>
              <w:rPr>
                <w:color w:val="000000"/>
              </w:rPr>
              <w:t>1</w:t>
            </w:r>
          </w:p>
        </w:tc>
        <w:tc>
          <w:tcPr>
            <w:tcW w:w="1701" w:type="dxa"/>
            <w:vAlign w:val="center"/>
          </w:tcPr>
          <w:p w:rsidR="00E92954" w:rsidRDefault="003F2132">
            <w:pPr>
              <w:tabs>
                <w:tab w:val="left" w:pos="0"/>
              </w:tabs>
              <w:spacing w:line="360" w:lineRule="exact"/>
              <w:jc w:val="center"/>
              <w:rPr>
                <w:color w:val="000000"/>
              </w:rPr>
            </w:pPr>
            <w:r>
              <w:rPr>
                <w:rFonts w:cs="宋体" w:hint="eastAsia"/>
                <w:color w:val="000000"/>
              </w:rPr>
              <w:t>学习仿真软件</w:t>
            </w:r>
          </w:p>
        </w:tc>
        <w:tc>
          <w:tcPr>
            <w:tcW w:w="5564" w:type="dxa"/>
            <w:vAlign w:val="center"/>
          </w:tcPr>
          <w:p w:rsidR="00E92954" w:rsidRDefault="003F2132">
            <w:pPr>
              <w:tabs>
                <w:tab w:val="left" w:pos="0"/>
              </w:tabs>
              <w:spacing w:line="360" w:lineRule="exact"/>
              <w:rPr>
                <w:color w:val="000000"/>
              </w:rPr>
            </w:pPr>
            <w:r>
              <w:rPr>
                <w:rFonts w:cs="宋体" w:hint="eastAsia"/>
                <w:color w:val="000000"/>
              </w:rPr>
              <w:t>根据所学的模拟电子电路，通过课外自学选学至少一个电子电路仿真软件（软件可以自选，自行下载）</w:t>
            </w:r>
          </w:p>
        </w:tc>
      </w:tr>
      <w:tr w:rsidR="00E92954">
        <w:trPr>
          <w:trHeight w:val="405"/>
          <w:jc w:val="center"/>
        </w:trPr>
        <w:tc>
          <w:tcPr>
            <w:tcW w:w="1058" w:type="dxa"/>
            <w:vAlign w:val="center"/>
          </w:tcPr>
          <w:p w:rsidR="00E92954" w:rsidRDefault="003F2132">
            <w:pPr>
              <w:tabs>
                <w:tab w:val="left" w:pos="0"/>
              </w:tabs>
              <w:spacing w:line="360" w:lineRule="exact"/>
              <w:jc w:val="center"/>
              <w:rPr>
                <w:color w:val="000000"/>
              </w:rPr>
            </w:pPr>
            <w:r>
              <w:rPr>
                <w:color w:val="000000"/>
              </w:rPr>
              <w:t>2</w:t>
            </w:r>
          </w:p>
        </w:tc>
        <w:tc>
          <w:tcPr>
            <w:tcW w:w="1701" w:type="dxa"/>
            <w:vAlign w:val="center"/>
          </w:tcPr>
          <w:p w:rsidR="00E92954" w:rsidRDefault="003F2132">
            <w:pPr>
              <w:tabs>
                <w:tab w:val="left" w:pos="0"/>
              </w:tabs>
              <w:spacing w:line="360" w:lineRule="exact"/>
              <w:jc w:val="center"/>
              <w:rPr>
                <w:color w:val="000000"/>
              </w:rPr>
            </w:pPr>
            <w:r>
              <w:rPr>
                <w:rFonts w:cs="宋体" w:hint="eastAsia"/>
                <w:color w:val="000000"/>
              </w:rPr>
              <w:t>微课程视频学习</w:t>
            </w:r>
          </w:p>
        </w:tc>
        <w:tc>
          <w:tcPr>
            <w:tcW w:w="5564" w:type="dxa"/>
            <w:vAlign w:val="center"/>
          </w:tcPr>
          <w:p w:rsidR="00E92954" w:rsidRDefault="003F2132">
            <w:pPr>
              <w:tabs>
                <w:tab w:val="left" w:pos="0"/>
              </w:tabs>
              <w:spacing w:line="360" w:lineRule="exact"/>
              <w:rPr>
                <w:color w:val="000000"/>
              </w:rPr>
            </w:pPr>
            <w:r>
              <w:rPr>
                <w:rFonts w:cs="宋体" w:hint="eastAsia"/>
                <w:color w:val="000000"/>
              </w:rPr>
              <w:t>在模拟电子技术课程当中，将选择某个章节作为微课程视</w:t>
            </w:r>
            <w:r>
              <w:rPr>
                <w:rFonts w:cs="宋体" w:hint="eastAsia"/>
                <w:color w:val="000000"/>
              </w:rPr>
              <w:lastRenderedPageBreak/>
              <w:t>频教学方式，要求课下完成网络听课，完成相应要求章节的学习</w:t>
            </w:r>
          </w:p>
        </w:tc>
      </w:tr>
      <w:tr w:rsidR="00E92954">
        <w:trPr>
          <w:trHeight w:val="405"/>
          <w:jc w:val="center"/>
        </w:trPr>
        <w:tc>
          <w:tcPr>
            <w:tcW w:w="1058" w:type="dxa"/>
            <w:vAlign w:val="center"/>
          </w:tcPr>
          <w:p w:rsidR="00E92954" w:rsidRDefault="003F2132">
            <w:pPr>
              <w:tabs>
                <w:tab w:val="left" w:pos="0"/>
              </w:tabs>
              <w:spacing w:line="360" w:lineRule="exact"/>
              <w:jc w:val="center"/>
              <w:rPr>
                <w:color w:val="000000"/>
              </w:rPr>
            </w:pPr>
            <w:r>
              <w:rPr>
                <w:color w:val="000000"/>
              </w:rPr>
              <w:lastRenderedPageBreak/>
              <w:t>3</w:t>
            </w:r>
          </w:p>
        </w:tc>
        <w:tc>
          <w:tcPr>
            <w:tcW w:w="1701" w:type="dxa"/>
            <w:vAlign w:val="center"/>
          </w:tcPr>
          <w:p w:rsidR="00E92954" w:rsidRDefault="003F2132">
            <w:pPr>
              <w:tabs>
                <w:tab w:val="left" w:pos="0"/>
              </w:tabs>
              <w:spacing w:line="360" w:lineRule="exact"/>
              <w:jc w:val="center"/>
              <w:rPr>
                <w:color w:val="000000"/>
              </w:rPr>
            </w:pPr>
            <w:r>
              <w:rPr>
                <w:rFonts w:cs="宋体" w:hint="eastAsia"/>
                <w:color w:val="000000"/>
              </w:rPr>
              <w:t>翻转课堂</w:t>
            </w:r>
          </w:p>
        </w:tc>
        <w:tc>
          <w:tcPr>
            <w:tcW w:w="5564" w:type="dxa"/>
            <w:vAlign w:val="center"/>
          </w:tcPr>
          <w:p w:rsidR="00E92954" w:rsidRDefault="003F2132">
            <w:pPr>
              <w:tabs>
                <w:tab w:val="left" w:pos="0"/>
              </w:tabs>
              <w:spacing w:line="360" w:lineRule="exact"/>
              <w:rPr>
                <w:color w:val="000000"/>
              </w:rPr>
            </w:pPr>
            <w:r>
              <w:rPr>
                <w:rFonts w:cs="宋体" w:hint="eastAsia"/>
                <w:color w:val="000000"/>
              </w:rPr>
              <w:t>针对第五章中，</w:t>
            </w:r>
            <w:proofErr w:type="gramStart"/>
            <w:r>
              <w:rPr>
                <w:rFonts w:cs="宋体" w:hint="eastAsia"/>
                <w:color w:val="000000"/>
              </w:rPr>
              <w:t>双极结型</w:t>
            </w:r>
            <w:proofErr w:type="gramEnd"/>
            <w:r>
              <w:rPr>
                <w:rFonts w:cs="宋体" w:hint="eastAsia"/>
                <w:color w:val="000000"/>
              </w:rPr>
              <w:t>三极管及放大电路通过对比第四章学习，将对部分章节分组实施翻转课堂</w:t>
            </w:r>
          </w:p>
        </w:tc>
      </w:tr>
      <w:tr w:rsidR="00E92954">
        <w:trPr>
          <w:trHeight w:val="405"/>
          <w:jc w:val="center"/>
        </w:trPr>
        <w:tc>
          <w:tcPr>
            <w:tcW w:w="1058" w:type="dxa"/>
            <w:vAlign w:val="center"/>
          </w:tcPr>
          <w:p w:rsidR="00E92954" w:rsidRDefault="003F2132">
            <w:pPr>
              <w:tabs>
                <w:tab w:val="left" w:pos="0"/>
              </w:tabs>
              <w:spacing w:line="360" w:lineRule="exact"/>
              <w:jc w:val="center"/>
              <w:rPr>
                <w:color w:val="000000"/>
              </w:rPr>
            </w:pPr>
            <w:r>
              <w:rPr>
                <w:color w:val="000000"/>
              </w:rPr>
              <w:t>4</w:t>
            </w:r>
          </w:p>
        </w:tc>
        <w:tc>
          <w:tcPr>
            <w:tcW w:w="1701" w:type="dxa"/>
            <w:vAlign w:val="center"/>
          </w:tcPr>
          <w:p w:rsidR="00E92954" w:rsidRDefault="003F2132">
            <w:pPr>
              <w:tabs>
                <w:tab w:val="left" w:pos="0"/>
              </w:tabs>
              <w:spacing w:line="360" w:lineRule="exact"/>
              <w:jc w:val="center"/>
              <w:rPr>
                <w:color w:val="000000"/>
              </w:rPr>
            </w:pPr>
            <w:r>
              <w:rPr>
                <w:rFonts w:cs="宋体" w:hint="eastAsia"/>
                <w:color w:val="000000"/>
              </w:rPr>
              <w:t>电子设备的学习</w:t>
            </w:r>
          </w:p>
        </w:tc>
        <w:tc>
          <w:tcPr>
            <w:tcW w:w="5564" w:type="dxa"/>
            <w:vAlign w:val="center"/>
          </w:tcPr>
          <w:p w:rsidR="00E92954" w:rsidRDefault="003F2132">
            <w:pPr>
              <w:tabs>
                <w:tab w:val="left" w:pos="0"/>
              </w:tabs>
              <w:spacing w:line="360" w:lineRule="exact"/>
              <w:rPr>
                <w:color w:val="000000"/>
              </w:rPr>
            </w:pPr>
            <w:r>
              <w:rPr>
                <w:rFonts w:cs="宋体" w:hint="eastAsia"/>
                <w:color w:val="000000"/>
              </w:rPr>
              <w:t>在学习了模拟电子技术课程之后，通过课外学习（选择实验室或者创新创业工作室等途径），认识并能够连接简单的电子线路</w:t>
            </w:r>
          </w:p>
        </w:tc>
      </w:tr>
      <w:tr w:rsidR="00E92954">
        <w:trPr>
          <w:trHeight w:val="405"/>
          <w:jc w:val="center"/>
        </w:trPr>
        <w:tc>
          <w:tcPr>
            <w:tcW w:w="1058" w:type="dxa"/>
            <w:vAlign w:val="center"/>
          </w:tcPr>
          <w:p w:rsidR="00E92954" w:rsidRDefault="003F2132">
            <w:pPr>
              <w:tabs>
                <w:tab w:val="left" w:pos="0"/>
              </w:tabs>
              <w:spacing w:line="360" w:lineRule="exact"/>
              <w:jc w:val="center"/>
              <w:rPr>
                <w:color w:val="000000"/>
              </w:rPr>
            </w:pPr>
            <w:r>
              <w:rPr>
                <w:color w:val="000000"/>
              </w:rPr>
              <w:t>5</w:t>
            </w:r>
          </w:p>
        </w:tc>
        <w:tc>
          <w:tcPr>
            <w:tcW w:w="1701" w:type="dxa"/>
            <w:vAlign w:val="center"/>
          </w:tcPr>
          <w:p w:rsidR="00E92954" w:rsidRDefault="003F2132">
            <w:pPr>
              <w:tabs>
                <w:tab w:val="left" w:pos="0"/>
              </w:tabs>
              <w:spacing w:line="360" w:lineRule="exact"/>
              <w:jc w:val="center"/>
              <w:rPr>
                <w:color w:val="000000"/>
              </w:rPr>
            </w:pPr>
            <w:r>
              <w:rPr>
                <w:rFonts w:cs="宋体" w:hint="eastAsia"/>
                <w:color w:val="000000"/>
              </w:rPr>
              <w:t>全英文专题汇报</w:t>
            </w:r>
          </w:p>
        </w:tc>
        <w:tc>
          <w:tcPr>
            <w:tcW w:w="5564" w:type="dxa"/>
            <w:vAlign w:val="center"/>
          </w:tcPr>
          <w:p w:rsidR="00E92954" w:rsidRDefault="003F2132">
            <w:pPr>
              <w:tabs>
                <w:tab w:val="left" w:pos="0"/>
              </w:tabs>
              <w:spacing w:line="360" w:lineRule="exact"/>
              <w:rPr>
                <w:color w:val="000000"/>
              </w:rPr>
            </w:pPr>
            <w:r>
              <w:rPr>
                <w:rFonts w:cs="宋体" w:hint="eastAsia"/>
                <w:color w:val="000000"/>
              </w:rPr>
              <w:t>学生分组自主选择某一章节内容，做出相应的课堂</w:t>
            </w:r>
            <w:r>
              <w:rPr>
                <w:color w:val="000000"/>
              </w:rPr>
              <w:t>ppt</w:t>
            </w:r>
            <w:r>
              <w:rPr>
                <w:rFonts w:cs="宋体" w:hint="eastAsia"/>
                <w:color w:val="000000"/>
              </w:rPr>
              <w:t>。或者自主选择与模拟电子技术相关的电子知识，采用英文做出相应汇报的</w:t>
            </w:r>
            <w:r>
              <w:rPr>
                <w:color w:val="000000"/>
              </w:rPr>
              <w:t>ppt</w:t>
            </w:r>
            <w:r>
              <w:rPr>
                <w:rFonts w:cs="宋体" w:hint="eastAsia"/>
                <w:color w:val="000000"/>
              </w:rPr>
              <w:t>。</w:t>
            </w:r>
          </w:p>
        </w:tc>
      </w:tr>
      <w:tr w:rsidR="00E92954">
        <w:trPr>
          <w:trHeight w:val="405"/>
          <w:jc w:val="center"/>
        </w:trPr>
        <w:tc>
          <w:tcPr>
            <w:tcW w:w="1058" w:type="dxa"/>
            <w:vAlign w:val="center"/>
          </w:tcPr>
          <w:p w:rsidR="00E92954" w:rsidRDefault="003F2132">
            <w:pPr>
              <w:tabs>
                <w:tab w:val="left" w:pos="0"/>
              </w:tabs>
              <w:spacing w:line="360" w:lineRule="exact"/>
              <w:jc w:val="center"/>
              <w:rPr>
                <w:color w:val="000000"/>
              </w:rPr>
            </w:pPr>
            <w:r>
              <w:rPr>
                <w:color w:val="000000"/>
              </w:rPr>
              <w:t>6</w:t>
            </w:r>
          </w:p>
        </w:tc>
        <w:tc>
          <w:tcPr>
            <w:tcW w:w="1701" w:type="dxa"/>
            <w:vAlign w:val="center"/>
          </w:tcPr>
          <w:p w:rsidR="00E92954" w:rsidRDefault="003F2132">
            <w:pPr>
              <w:tabs>
                <w:tab w:val="left" w:pos="0"/>
              </w:tabs>
              <w:spacing w:line="360" w:lineRule="exact"/>
              <w:jc w:val="center"/>
              <w:rPr>
                <w:color w:val="000000"/>
              </w:rPr>
            </w:pPr>
            <w:r>
              <w:rPr>
                <w:rFonts w:cs="宋体" w:hint="eastAsia"/>
                <w:color w:val="000000"/>
              </w:rPr>
              <w:t>仿真或实物制作（课外完成</w:t>
            </w:r>
            <w:r>
              <w:rPr>
                <w:color w:val="000000"/>
              </w:rPr>
              <w:t>1</w:t>
            </w:r>
            <w:r>
              <w:rPr>
                <w:rFonts w:cs="宋体" w:hint="eastAsia"/>
                <w:color w:val="000000"/>
              </w:rPr>
              <w:t>）</w:t>
            </w:r>
          </w:p>
        </w:tc>
        <w:tc>
          <w:tcPr>
            <w:tcW w:w="5564" w:type="dxa"/>
          </w:tcPr>
          <w:p w:rsidR="00E92954" w:rsidRDefault="003F2132">
            <w:pPr>
              <w:tabs>
                <w:tab w:val="left" w:pos="0"/>
              </w:tabs>
              <w:spacing w:line="360" w:lineRule="exact"/>
              <w:rPr>
                <w:color w:val="000000"/>
              </w:rPr>
            </w:pPr>
            <w:r>
              <w:rPr>
                <w:rFonts w:cs="宋体" w:hint="eastAsia"/>
                <w:color w:val="000000"/>
              </w:rPr>
              <w:t>根据所学，分组制订任务书，完成电路的仿真或者制作实物（温度报警器）</w:t>
            </w:r>
          </w:p>
        </w:tc>
      </w:tr>
      <w:tr w:rsidR="00E92954">
        <w:trPr>
          <w:trHeight w:val="405"/>
          <w:jc w:val="center"/>
        </w:trPr>
        <w:tc>
          <w:tcPr>
            <w:tcW w:w="1058" w:type="dxa"/>
            <w:vAlign w:val="center"/>
          </w:tcPr>
          <w:p w:rsidR="00E92954" w:rsidRDefault="003F2132">
            <w:pPr>
              <w:tabs>
                <w:tab w:val="left" w:pos="0"/>
              </w:tabs>
              <w:spacing w:line="360" w:lineRule="exact"/>
              <w:jc w:val="center"/>
              <w:rPr>
                <w:color w:val="000000"/>
              </w:rPr>
            </w:pPr>
            <w:r>
              <w:rPr>
                <w:color w:val="000000"/>
              </w:rPr>
              <w:t>7</w:t>
            </w:r>
          </w:p>
        </w:tc>
        <w:tc>
          <w:tcPr>
            <w:tcW w:w="1701" w:type="dxa"/>
            <w:vAlign w:val="center"/>
          </w:tcPr>
          <w:p w:rsidR="00E92954" w:rsidRDefault="003F2132">
            <w:pPr>
              <w:tabs>
                <w:tab w:val="left" w:pos="0"/>
              </w:tabs>
              <w:spacing w:line="360" w:lineRule="exact"/>
              <w:jc w:val="center"/>
              <w:rPr>
                <w:color w:val="000000"/>
              </w:rPr>
            </w:pPr>
            <w:r>
              <w:rPr>
                <w:rFonts w:cs="宋体" w:hint="eastAsia"/>
                <w:color w:val="000000"/>
              </w:rPr>
              <w:t>仿真或实物制作（课外完成</w:t>
            </w:r>
            <w:r>
              <w:rPr>
                <w:color w:val="000000"/>
              </w:rPr>
              <w:t>2</w:t>
            </w:r>
            <w:r>
              <w:rPr>
                <w:rFonts w:cs="宋体" w:hint="eastAsia"/>
                <w:color w:val="000000"/>
              </w:rPr>
              <w:t>）</w:t>
            </w:r>
          </w:p>
        </w:tc>
        <w:tc>
          <w:tcPr>
            <w:tcW w:w="5564" w:type="dxa"/>
          </w:tcPr>
          <w:p w:rsidR="00E92954" w:rsidRDefault="003F2132">
            <w:pPr>
              <w:tabs>
                <w:tab w:val="left" w:pos="0"/>
              </w:tabs>
              <w:spacing w:line="360" w:lineRule="exact"/>
              <w:rPr>
                <w:color w:val="000000"/>
              </w:rPr>
            </w:pPr>
            <w:r>
              <w:rPr>
                <w:rFonts w:cs="宋体" w:hint="eastAsia"/>
                <w:color w:val="000000"/>
              </w:rPr>
              <w:t>按制定的任务书要求完成某电路的仿真，或完成</w:t>
            </w:r>
            <w:proofErr w:type="gramStart"/>
            <w:r>
              <w:rPr>
                <w:rFonts w:cs="宋体" w:hint="eastAsia"/>
                <w:color w:val="000000"/>
              </w:rPr>
              <w:t>一</w:t>
            </w:r>
            <w:proofErr w:type="gramEnd"/>
            <w:r>
              <w:rPr>
                <w:rFonts w:cs="宋体" w:hint="eastAsia"/>
                <w:color w:val="000000"/>
              </w:rPr>
              <w:t>小型电子设备制作（直流稳压电源）</w:t>
            </w:r>
          </w:p>
        </w:tc>
      </w:tr>
      <w:tr w:rsidR="00E92954">
        <w:trPr>
          <w:trHeight w:val="405"/>
          <w:jc w:val="center"/>
        </w:trPr>
        <w:tc>
          <w:tcPr>
            <w:tcW w:w="1058" w:type="dxa"/>
            <w:vAlign w:val="center"/>
          </w:tcPr>
          <w:p w:rsidR="00E92954" w:rsidRDefault="003F2132">
            <w:pPr>
              <w:tabs>
                <w:tab w:val="left" w:pos="0"/>
              </w:tabs>
              <w:spacing w:line="360" w:lineRule="exact"/>
              <w:jc w:val="center"/>
              <w:rPr>
                <w:color w:val="000000"/>
              </w:rPr>
            </w:pPr>
            <w:r>
              <w:rPr>
                <w:color w:val="000000"/>
              </w:rPr>
              <w:t>8</w:t>
            </w:r>
          </w:p>
        </w:tc>
        <w:tc>
          <w:tcPr>
            <w:tcW w:w="1701" w:type="dxa"/>
            <w:vAlign w:val="center"/>
          </w:tcPr>
          <w:p w:rsidR="00E92954" w:rsidRDefault="003F2132">
            <w:pPr>
              <w:tabs>
                <w:tab w:val="left" w:pos="0"/>
              </w:tabs>
              <w:spacing w:line="360" w:lineRule="exact"/>
              <w:jc w:val="center"/>
              <w:rPr>
                <w:color w:val="000000"/>
              </w:rPr>
            </w:pPr>
            <w:r>
              <w:rPr>
                <w:rFonts w:cs="宋体" w:hint="eastAsia"/>
                <w:color w:val="000000"/>
              </w:rPr>
              <w:t>平时作业</w:t>
            </w:r>
          </w:p>
        </w:tc>
        <w:tc>
          <w:tcPr>
            <w:tcW w:w="5564" w:type="dxa"/>
          </w:tcPr>
          <w:p w:rsidR="00E92954" w:rsidRDefault="003F2132">
            <w:pPr>
              <w:tabs>
                <w:tab w:val="left" w:pos="0"/>
              </w:tabs>
              <w:spacing w:line="360" w:lineRule="exact"/>
              <w:rPr>
                <w:color w:val="000000"/>
              </w:rPr>
            </w:pPr>
            <w:r>
              <w:rPr>
                <w:rFonts w:cs="宋体" w:hint="eastAsia"/>
                <w:color w:val="000000"/>
              </w:rPr>
              <w:t>作业主要包含每章节的重点和难点内容，主要包括以下内容：运算放大器的线性运算题和非线性的电压比较器、含有二极管电路的分析题目，包括模型计算和画图分析、</w:t>
            </w:r>
            <w:r>
              <w:rPr>
                <w:color w:val="000000"/>
              </w:rPr>
              <w:t>MOSFET</w:t>
            </w:r>
            <w:r>
              <w:rPr>
                <w:rFonts w:cs="宋体" w:hint="eastAsia"/>
                <w:color w:val="000000"/>
              </w:rPr>
              <w:t>共源极放大电路的静态和动态分析、</w:t>
            </w:r>
            <w:r>
              <w:rPr>
                <w:color w:val="000000"/>
              </w:rPr>
              <w:t>BJT</w:t>
            </w:r>
            <w:r>
              <w:rPr>
                <w:rFonts w:cs="宋体" w:hint="eastAsia"/>
                <w:color w:val="000000"/>
              </w:rPr>
              <w:t>的分压偏置共射极放大电路的静态和动态分析、差分放大电路的计算、反馈放大电路的类型分析和对性能指标影响的计算等等</w:t>
            </w:r>
          </w:p>
        </w:tc>
      </w:tr>
    </w:tbl>
    <w:p w:rsidR="00E92954" w:rsidRDefault="003F2132" w:rsidP="00892280">
      <w:pPr>
        <w:tabs>
          <w:tab w:val="left" w:pos="0"/>
        </w:tabs>
        <w:spacing w:beforeLines="50" w:afterLines="50" w:line="360" w:lineRule="exact"/>
        <w:rPr>
          <w:rFonts w:ascii="黑体" w:eastAsia="黑体"/>
          <w:color w:val="000000"/>
          <w:sz w:val="24"/>
        </w:rPr>
      </w:pPr>
      <w:r>
        <w:rPr>
          <w:rFonts w:ascii="黑体" w:eastAsia="黑体" w:hAnsi="宋体" w:cs="黑体" w:hint="eastAsia"/>
          <w:color w:val="000000"/>
          <w:sz w:val="24"/>
        </w:rPr>
        <w:t>六、教学方法与手段</w:t>
      </w:r>
    </w:p>
    <w:p w:rsidR="00E92954" w:rsidRDefault="003F2132">
      <w:pPr>
        <w:tabs>
          <w:tab w:val="left" w:pos="0"/>
        </w:tabs>
        <w:spacing w:line="360" w:lineRule="exact"/>
        <w:ind w:firstLineChars="200" w:firstLine="420"/>
        <w:rPr>
          <w:color w:val="000000"/>
        </w:rPr>
      </w:pPr>
      <w:r>
        <w:rPr>
          <w:rFonts w:cs="宋体" w:hint="eastAsia"/>
          <w:color w:val="000000"/>
        </w:rPr>
        <w:t>本课程教学主要采用讲授、多媒体教学、计算机仿真、个别专题讨论、实物制作（团队合作形式）、网络视频教学、综合设计等教学方法与手段。</w:t>
      </w:r>
      <w:r>
        <w:rPr>
          <w:rFonts w:ascii="宋体" w:hAnsi="宋体" w:cs="宋体" w:hint="eastAsia"/>
          <w:color w:val="000000"/>
        </w:rPr>
        <w:t>要求教师在授课过程中，利用</w:t>
      </w:r>
      <w:r>
        <w:rPr>
          <w:rFonts w:ascii="宋体" w:hAnsi="宋体" w:cs="宋体"/>
          <w:color w:val="000000"/>
        </w:rPr>
        <w:t>PPT</w:t>
      </w:r>
      <w:r>
        <w:rPr>
          <w:rFonts w:ascii="宋体" w:hAnsi="宋体" w:cs="宋体" w:hint="eastAsia"/>
          <w:color w:val="000000"/>
        </w:rPr>
        <w:t>、教案等教学材料进行。</w:t>
      </w:r>
    </w:p>
    <w:p w:rsidR="00E92954" w:rsidRDefault="003F2132" w:rsidP="00892280">
      <w:pPr>
        <w:spacing w:beforeLines="50" w:afterLines="50" w:line="360" w:lineRule="exact"/>
        <w:ind w:left="4656" w:hangingChars="1940" w:hanging="4656"/>
        <w:rPr>
          <w:rFonts w:ascii="黑体" w:eastAsia="黑体" w:cs="黑体"/>
          <w:color w:val="000000"/>
          <w:sz w:val="24"/>
        </w:rPr>
      </w:pPr>
      <w:r>
        <w:rPr>
          <w:rFonts w:ascii="黑体" w:eastAsia="黑体" w:hAnsi="宋体" w:cs="黑体" w:hint="eastAsia"/>
          <w:color w:val="000000"/>
          <w:sz w:val="24"/>
        </w:rPr>
        <w:t>七</w:t>
      </w:r>
      <w:r>
        <w:rPr>
          <w:rFonts w:ascii="黑体" w:eastAsia="黑体" w:cs="黑体" w:hint="eastAsia"/>
          <w:color w:val="000000"/>
          <w:sz w:val="24"/>
        </w:rPr>
        <w:t>、推荐教材和教学参考资源</w:t>
      </w:r>
    </w:p>
    <w:p w:rsidR="00E92954" w:rsidRDefault="003F2132">
      <w:pPr>
        <w:spacing w:line="360" w:lineRule="exact"/>
        <w:rPr>
          <w:rFonts w:ascii="宋体"/>
          <w:b/>
          <w:bCs/>
          <w:color w:val="000000"/>
        </w:rPr>
      </w:pPr>
      <w:r>
        <w:rPr>
          <w:rFonts w:ascii="宋体" w:hAnsi="宋体" w:cs="宋体" w:hint="eastAsia"/>
          <w:b/>
          <w:bCs/>
          <w:color w:val="000000"/>
        </w:rPr>
        <w:t>教材：</w:t>
      </w:r>
    </w:p>
    <w:p w:rsidR="00E92954" w:rsidRDefault="003F2132">
      <w:pPr>
        <w:spacing w:line="360" w:lineRule="exact"/>
        <w:ind w:firstLineChars="200" w:firstLine="420"/>
        <w:rPr>
          <w:rFonts w:ascii="宋体"/>
          <w:color w:val="000000"/>
        </w:rPr>
      </w:pPr>
      <w:r>
        <w:rPr>
          <w:color w:val="000000"/>
        </w:rPr>
        <w:t>1.</w:t>
      </w:r>
      <w:r>
        <w:rPr>
          <w:rFonts w:cs="宋体" w:hint="eastAsia"/>
        </w:rPr>
        <w:t>康华光</w:t>
      </w:r>
      <w:r>
        <w:t>.</w:t>
      </w:r>
      <w:r>
        <w:rPr>
          <w:rFonts w:cs="宋体" w:hint="eastAsia"/>
        </w:rPr>
        <w:t>电子技术基础模拟部分（第六版）</w:t>
      </w:r>
      <w:r>
        <w:t>.</w:t>
      </w:r>
      <w:r>
        <w:rPr>
          <w:rFonts w:cs="宋体" w:hint="eastAsia"/>
        </w:rPr>
        <w:t>高等教育出版社</w:t>
      </w:r>
    </w:p>
    <w:p w:rsidR="00E92954" w:rsidRDefault="003F2132">
      <w:pPr>
        <w:spacing w:line="360" w:lineRule="exact"/>
        <w:rPr>
          <w:rFonts w:ascii="宋体"/>
          <w:b/>
          <w:bCs/>
          <w:color w:val="000000"/>
        </w:rPr>
      </w:pPr>
      <w:r>
        <w:rPr>
          <w:rFonts w:ascii="宋体" w:hAnsi="宋体" w:cs="宋体" w:hint="eastAsia"/>
          <w:b/>
          <w:bCs/>
          <w:color w:val="000000"/>
        </w:rPr>
        <w:t>参考书：</w:t>
      </w:r>
    </w:p>
    <w:p w:rsidR="00E92954" w:rsidRDefault="003F2132">
      <w:pPr>
        <w:spacing w:line="360" w:lineRule="auto"/>
        <w:ind w:firstLineChars="200" w:firstLine="420"/>
      </w:pPr>
      <w:r>
        <w:t>1.</w:t>
      </w:r>
      <w:r>
        <w:rPr>
          <w:rFonts w:cs="宋体" w:hint="eastAsia"/>
        </w:rPr>
        <w:t>李立华改编</w:t>
      </w:r>
      <w:r>
        <w:t>.</w:t>
      </w:r>
      <w:r>
        <w:rPr>
          <w:rStyle w:val="a-size-large1"/>
          <w:rFonts w:cs="宋体" w:hint="eastAsia"/>
          <w:color w:val="111111"/>
        </w:rPr>
        <w:t>模拟电子技术</w:t>
      </w:r>
      <w:r>
        <w:rPr>
          <w:rStyle w:val="a-size-large1"/>
          <w:rFonts w:cs="Arial"/>
          <w:color w:val="111111"/>
        </w:rPr>
        <w:t>(</w:t>
      </w:r>
      <w:r>
        <w:rPr>
          <w:rStyle w:val="a-size-large1"/>
          <w:rFonts w:cs="宋体" w:hint="eastAsia"/>
          <w:color w:val="111111"/>
        </w:rPr>
        <w:t>英文版</w:t>
      </w:r>
      <w:r>
        <w:rPr>
          <w:rStyle w:val="a-size-large1"/>
          <w:rFonts w:cs="Arial"/>
          <w:color w:val="111111"/>
        </w:rPr>
        <w:t>)</w:t>
      </w:r>
      <w:r>
        <w:rPr>
          <w:rStyle w:val="a-size-medium2"/>
          <w:rFonts w:cs="Arial"/>
          <w:color w:val="111111"/>
        </w:rPr>
        <w:t>(</w:t>
      </w:r>
      <w:r>
        <w:rPr>
          <w:rStyle w:val="a-size-medium2"/>
          <w:rFonts w:cs="宋体" w:hint="eastAsia"/>
          <w:color w:val="111111"/>
        </w:rPr>
        <w:t>英语</w:t>
      </w:r>
      <w:r>
        <w:rPr>
          <w:rStyle w:val="a-size-medium2"/>
          <w:rFonts w:cs="Arial"/>
          <w:color w:val="111111"/>
        </w:rPr>
        <w:t>)</w:t>
      </w:r>
      <w:r>
        <w:rPr>
          <w:rStyle w:val="a-size-medium2"/>
          <w:rFonts w:cs="宋体" w:hint="eastAsia"/>
          <w:color w:val="111111"/>
        </w:rPr>
        <w:t>平装。</w:t>
      </w:r>
      <w:r>
        <w:rPr>
          <w:rFonts w:cs="宋体" w:hint="eastAsia"/>
        </w:rPr>
        <w:t>电子工业出版社，</w:t>
      </w:r>
      <w:r>
        <w:t>2008.6.1</w:t>
      </w:r>
    </w:p>
    <w:p w:rsidR="00E92954" w:rsidRDefault="003F2132">
      <w:pPr>
        <w:pStyle w:val="a8"/>
        <w:spacing w:line="360" w:lineRule="auto"/>
        <w:ind w:firstLine="435"/>
        <w:rPr>
          <w:rFonts w:ascii="Times New Roman" w:hAnsi="Times New Roman"/>
          <w:color w:val="000000"/>
        </w:rPr>
      </w:pPr>
      <w:r>
        <w:rPr>
          <w:rFonts w:ascii="Times New Roman" w:hAnsi="Times New Roman"/>
          <w:color w:val="000000"/>
        </w:rPr>
        <w:t>2.</w:t>
      </w:r>
      <w:r>
        <w:rPr>
          <w:rFonts w:ascii="Times New Roman" w:hAnsi="Times New Roman" w:hint="eastAsia"/>
          <w:color w:val="000000"/>
        </w:rPr>
        <w:t>唐纳德</w:t>
      </w:r>
      <w:r>
        <w:rPr>
          <w:rFonts w:ascii="Times New Roman" w:hAnsi="Times New Roman"/>
          <w:color w:val="000000"/>
        </w:rPr>
        <w:t xml:space="preserve"> A.</w:t>
      </w:r>
      <w:hyperlink r:id="rId14" w:history="1">
        <w:r>
          <w:rPr>
            <w:rStyle w:val="af"/>
            <w:rFonts w:ascii="Arial" w:hAnsi="Arial" w:hint="eastAsia"/>
            <w:color w:val="000000"/>
          </w:rPr>
          <w:t>尼曼</w:t>
        </w:r>
        <w:r>
          <w:rPr>
            <w:rStyle w:val="af"/>
            <w:rFonts w:ascii="Arial" w:hAnsi="Arial" w:cs="Arial"/>
            <w:color w:val="000000"/>
          </w:rPr>
          <w:t>(Donald A. Neamen)</w:t>
        </w:r>
      </w:hyperlink>
      <w:r>
        <w:rPr>
          <w:rFonts w:ascii="Times New Roman" w:hAnsi="Times New Roman"/>
          <w:color w:val="000000"/>
        </w:rPr>
        <w:t>.</w:t>
      </w:r>
      <w:r>
        <w:rPr>
          <w:rStyle w:val="a-size-large1"/>
          <w:rFonts w:cs="宋体" w:hint="eastAsia"/>
          <w:color w:val="000000"/>
        </w:rPr>
        <w:t>模拟电子技术</w:t>
      </w:r>
      <w:r>
        <w:rPr>
          <w:rStyle w:val="a-size-large1"/>
          <w:rFonts w:cs="Arial"/>
          <w:color w:val="000000"/>
        </w:rPr>
        <w:t>(</w:t>
      </w:r>
      <w:r>
        <w:rPr>
          <w:rStyle w:val="a-size-large1"/>
          <w:rFonts w:cs="宋体" w:hint="eastAsia"/>
          <w:color w:val="000000"/>
        </w:rPr>
        <w:t>清华版双语教学用书</w:t>
      </w:r>
      <w:r>
        <w:rPr>
          <w:rStyle w:val="a-size-large1"/>
          <w:rFonts w:cs="Arial"/>
          <w:color w:val="000000"/>
        </w:rPr>
        <w:t>)(</w:t>
      </w:r>
      <w:r>
        <w:rPr>
          <w:rStyle w:val="a-size-large1"/>
          <w:rFonts w:cs="宋体" w:hint="eastAsia"/>
          <w:color w:val="000000"/>
        </w:rPr>
        <w:t>第</w:t>
      </w:r>
      <w:r>
        <w:rPr>
          <w:rStyle w:val="a-size-large1"/>
          <w:rFonts w:cs="Arial"/>
          <w:color w:val="000000"/>
        </w:rPr>
        <w:t>3</w:t>
      </w:r>
      <w:r>
        <w:rPr>
          <w:rStyle w:val="a-size-large1"/>
          <w:rFonts w:cs="宋体" w:hint="eastAsia"/>
          <w:color w:val="000000"/>
        </w:rPr>
        <w:t>版</w:t>
      </w:r>
      <w:r>
        <w:rPr>
          <w:rStyle w:val="a-size-large1"/>
          <w:rFonts w:cs="Arial"/>
          <w:color w:val="000000"/>
        </w:rPr>
        <w:t>)</w:t>
      </w:r>
      <w:r>
        <w:rPr>
          <w:rStyle w:val="a-size-medium2"/>
          <w:rFonts w:cs="Arial"/>
          <w:color w:val="000000"/>
        </w:rPr>
        <w:t>.</w:t>
      </w:r>
      <w:r>
        <w:rPr>
          <w:rStyle w:val="a-size-medium2"/>
          <w:rFonts w:cs="宋体" w:hint="eastAsia"/>
          <w:color w:val="000000"/>
        </w:rPr>
        <w:t>清华大学出版社</w:t>
      </w:r>
      <w:r>
        <w:rPr>
          <w:rStyle w:val="a-size-medium2"/>
          <w:rFonts w:cs="Arial"/>
          <w:color w:val="000000"/>
        </w:rPr>
        <w:t>. 2007</w:t>
      </w:r>
      <w:r>
        <w:rPr>
          <w:rFonts w:ascii="Times New Roman" w:hAnsi="Times New Roman"/>
          <w:color w:val="000000"/>
        </w:rPr>
        <w:t>.</w:t>
      </w:r>
    </w:p>
    <w:p w:rsidR="00E92954" w:rsidRDefault="003F2132">
      <w:pPr>
        <w:pStyle w:val="a8"/>
        <w:spacing w:line="360" w:lineRule="auto"/>
        <w:ind w:firstLine="435"/>
      </w:pPr>
      <w:r>
        <w:rPr>
          <w:rFonts w:ascii="Times New Roman" w:hAnsi="Times New Roman"/>
          <w:color w:val="000000"/>
        </w:rPr>
        <w:t>3.</w:t>
      </w:r>
      <w:r>
        <w:rPr>
          <w:rFonts w:hint="eastAsia"/>
        </w:rPr>
        <w:t>华成英</w:t>
      </w:r>
      <w:r>
        <w:t>,</w:t>
      </w:r>
      <w:proofErr w:type="gramStart"/>
      <w:r>
        <w:rPr>
          <w:rFonts w:hint="eastAsia"/>
        </w:rPr>
        <w:t>童诗白</w:t>
      </w:r>
      <w:proofErr w:type="gramEnd"/>
      <w:r>
        <w:t>.</w:t>
      </w:r>
      <w:r>
        <w:rPr>
          <w:rFonts w:hint="eastAsia"/>
        </w:rPr>
        <w:t>模拟电子技术基础</w:t>
      </w:r>
      <w:r>
        <w:t>(</w:t>
      </w:r>
      <w:r>
        <w:rPr>
          <w:rFonts w:hint="eastAsia"/>
        </w:rPr>
        <w:t>第四版</w:t>
      </w:r>
      <w:r>
        <w:t>).</w:t>
      </w:r>
      <w:r>
        <w:rPr>
          <w:rFonts w:hint="eastAsia"/>
        </w:rPr>
        <w:t>清华大学出版社。</w:t>
      </w:r>
      <w:r>
        <w:t>2006.</w:t>
      </w:r>
    </w:p>
    <w:p w:rsidR="00E92954" w:rsidRDefault="003F2132">
      <w:pPr>
        <w:pStyle w:val="a8"/>
        <w:spacing w:line="360" w:lineRule="auto"/>
        <w:ind w:firstLine="435"/>
      </w:pPr>
      <w:r>
        <w:t>4.</w:t>
      </w:r>
      <w:r>
        <w:rPr>
          <w:rFonts w:hint="eastAsia"/>
        </w:rPr>
        <w:t>华成英</w:t>
      </w:r>
      <w:r>
        <w:t>.</w:t>
      </w:r>
      <w:r>
        <w:rPr>
          <w:rStyle w:val="a-size-large1"/>
          <w:rFonts w:cs="宋体" w:hint="eastAsia"/>
          <w:color w:val="111111"/>
        </w:rPr>
        <w:t>模拟电子技术基础</w:t>
      </w:r>
      <w:r>
        <w:rPr>
          <w:rStyle w:val="a-size-large1"/>
          <w:rFonts w:cs="Arial"/>
          <w:color w:val="111111"/>
        </w:rPr>
        <w:t>(</w:t>
      </w:r>
      <w:r>
        <w:rPr>
          <w:rStyle w:val="a-size-large1"/>
          <w:rFonts w:cs="宋体" w:hint="eastAsia"/>
          <w:color w:val="111111"/>
        </w:rPr>
        <w:t>第</w:t>
      </w:r>
      <w:r>
        <w:rPr>
          <w:rStyle w:val="a-size-large1"/>
          <w:rFonts w:cs="Arial"/>
          <w:color w:val="111111"/>
        </w:rPr>
        <w:t>4</w:t>
      </w:r>
      <w:r>
        <w:rPr>
          <w:rStyle w:val="a-size-large1"/>
          <w:rFonts w:cs="宋体" w:hint="eastAsia"/>
          <w:color w:val="111111"/>
        </w:rPr>
        <w:t>版</w:t>
      </w:r>
      <w:r>
        <w:rPr>
          <w:rStyle w:val="a-size-large1"/>
          <w:rFonts w:cs="Arial"/>
          <w:color w:val="111111"/>
        </w:rPr>
        <w:t>)</w:t>
      </w:r>
      <w:r>
        <w:rPr>
          <w:rStyle w:val="a-size-large1"/>
          <w:rFonts w:cs="宋体" w:hint="eastAsia"/>
          <w:color w:val="111111"/>
        </w:rPr>
        <w:t>习题解答</w:t>
      </w:r>
      <w:r>
        <w:t>.</w:t>
      </w:r>
      <w:r>
        <w:rPr>
          <w:rFonts w:hint="eastAsia"/>
        </w:rPr>
        <w:t>清华大学出版社。</w:t>
      </w:r>
      <w:r>
        <w:t>2006.</w:t>
      </w:r>
      <w:r>
        <w:rPr>
          <w:rFonts w:hint="eastAsia"/>
        </w:rPr>
        <w:t>。</w:t>
      </w:r>
    </w:p>
    <w:p w:rsidR="00E92954" w:rsidRDefault="003F2132">
      <w:pPr>
        <w:pStyle w:val="a8"/>
        <w:spacing w:line="360" w:lineRule="auto"/>
        <w:ind w:firstLine="435"/>
        <w:rPr>
          <w:rFonts w:ascii="Times New Roman" w:hAnsi="Times New Roman"/>
          <w:color w:val="000000"/>
        </w:rPr>
      </w:pPr>
      <w:r>
        <w:rPr>
          <w:color w:val="000000"/>
        </w:rPr>
        <w:t xml:space="preserve">5. </w:t>
      </w:r>
      <w:hyperlink r:id="rId15" w:history="1">
        <w:r>
          <w:rPr>
            <w:rStyle w:val="af"/>
            <w:rFonts w:ascii="Arial" w:hAnsi="Arial" w:hint="eastAsia"/>
            <w:color w:val="000000"/>
          </w:rPr>
          <w:t>陈大钦</w:t>
        </w:r>
      </w:hyperlink>
      <w:r>
        <w:rPr>
          <w:rStyle w:val="a-color-secondary"/>
          <w:rFonts w:ascii="Arial" w:hAnsi="Arial" w:cs="Arial"/>
          <w:color w:val="000000"/>
        </w:rPr>
        <w:t>(</w:t>
      </w:r>
      <w:r>
        <w:rPr>
          <w:rStyle w:val="a-color-secondary"/>
          <w:rFonts w:ascii="Arial" w:hAnsi="Arial" w:hint="eastAsia"/>
          <w:color w:val="000000"/>
        </w:rPr>
        <w:t>编者</w:t>
      </w:r>
      <w:r>
        <w:rPr>
          <w:rStyle w:val="a-color-secondary"/>
          <w:rFonts w:ascii="Arial" w:hAnsi="Arial" w:cs="Arial"/>
          <w:color w:val="000000"/>
        </w:rPr>
        <w:t>).</w:t>
      </w:r>
      <w:r>
        <w:rPr>
          <w:rStyle w:val="a-size-large1"/>
          <w:rFonts w:cs="宋体" w:hint="eastAsia"/>
          <w:color w:val="000000"/>
        </w:rPr>
        <w:t>电子技术基础</w:t>
      </w:r>
      <w:r>
        <w:rPr>
          <w:rStyle w:val="a-size-large1"/>
          <w:rFonts w:cs="Arial"/>
          <w:color w:val="000000"/>
        </w:rPr>
        <w:t>(</w:t>
      </w:r>
      <w:r>
        <w:rPr>
          <w:rStyle w:val="a-size-large1"/>
          <w:rFonts w:cs="宋体" w:hint="eastAsia"/>
          <w:color w:val="000000"/>
        </w:rPr>
        <w:t>模拟部分</w:t>
      </w:r>
      <w:r>
        <w:rPr>
          <w:rStyle w:val="a-size-large1"/>
          <w:rFonts w:cs="Arial"/>
          <w:color w:val="000000"/>
        </w:rPr>
        <w:t>)(</w:t>
      </w:r>
      <w:r>
        <w:rPr>
          <w:rStyle w:val="a-size-large1"/>
          <w:rFonts w:cs="宋体" w:hint="eastAsia"/>
          <w:color w:val="000000"/>
        </w:rPr>
        <w:t>第</w:t>
      </w:r>
      <w:r>
        <w:rPr>
          <w:rStyle w:val="a-size-large1"/>
          <w:rFonts w:cs="Arial"/>
          <w:color w:val="000000"/>
        </w:rPr>
        <w:t>6</w:t>
      </w:r>
      <w:r>
        <w:rPr>
          <w:rStyle w:val="a-size-large1"/>
          <w:rFonts w:cs="宋体" w:hint="eastAsia"/>
          <w:color w:val="000000"/>
        </w:rPr>
        <w:t>版</w:t>
      </w:r>
      <w:r>
        <w:rPr>
          <w:rStyle w:val="a-size-large1"/>
          <w:rFonts w:cs="Arial"/>
          <w:color w:val="000000"/>
        </w:rPr>
        <w:t>)</w:t>
      </w:r>
      <w:r>
        <w:rPr>
          <w:rStyle w:val="a-size-large1"/>
          <w:rFonts w:cs="宋体" w:hint="eastAsia"/>
          <w:color w:val="000000"/>
        </w:rPr>
        <w:t>学习辅导与习题解答</w:t>
      </w:r>
      <w:r>
        <w:rPr>
          <w:rStyle w:val="a-size-large1"/>
          <w:rFonts w:cs="Arial"/>
          <w:color w:val="000000"/>
        </w:rPr>
        <w:t>.</w:t>
      </w:r>
      <w:r>
        <w:rPr>
          <w:rStyle w:val="a-size-large1"/>
          <w:rFonts w:cs="宋体" w:hint="eastAsia"/>
          <w:color w:val="000000"/>
        </w:rPr>
        <w:t>高等教育出版</w:t>
      </w:r>
      <w:r>
        <w:rPr>
          <w:rStyle w:val="a-size-large1"/>
          <w:rFonts w:cs="宋体" w:hint="eastAsia"/>
          <w:color w:val="000000"/>
        </w:rPr>
        <w:lastRenderedPageBreak/>
        <w:t>社</w:t>
      </w:r>
      <w:r>
        <w:rPr>
          <w:rStyle w:val="a-size-large1"/>
          <w:rFonts w:cs="Arial"/>
          <w:color w:val="000000"/>
        </w:rPr>
        <w:t>. 2014.</w:t>
      </w:r>
    </w:p>
    <w:p w:rsidR="00E92954" w:rsidRDefault="003F2132">
      <w:pPr>
        <w:spacing w:line="360" w:lineRule="exact"/>
        <w:rPr>
          <w:rFonts w:ascii="宋体"/>
          <w:b/>
          <w:bCs/>
          <w:color w:val="000000"/>
        </w:rPr>
      </w:pPr>
      <w:r>
        <w:rPr>
          <w:rFonts w:ascii="宋体" w:hAnsi="宋体" w:cs="宋体" w:hint="eastAsia"/>
          <w:b/>
          <w:bCs/>
          <w:color w:val="000000"/>
        </w:rPr>
        <w:t>教学参考资源：</w:t>
      </w:r>
    </w:p>
    <w:p w:rsidR="00E92954" w:rsidRDefault="003F2132">
      <w:pPr>
        <w:spacing w:line="360" w:lineRule="exact"/>
        <w:ind w:leftChars="200" w:left="420"/>
        <w:rPr>
          <w:color w:val="000000"/>
        </w:rPr>
      </w:pPr>
      <w:r>
        <w:rPr>
          <w:rFonts w:cs="宋体" w:hint="eastAsia"/>
          <w:color w:val="000000"/>
        </w:rPr>
        <w:t>本课程已在三峡大学“求索学堂”平台上建设成为在线开放课程，网址为：</w:t>
      </w:r>
      <w:r>
        <w:rPr>
          <w:color w:val="000000"/>
        </w:rPr>
        <w:t>http://210.42.35.80/G2S/Template/View.aspx?action=view&amp;courseType=1&amp;courseId=163&amp;ZZWLOOKINGFOR=G</w:t>
      </w:r>
    </w:p>
    <w:p w:rsidR="00E92954" w:rsidRDefault="003F2132" w:rsidP="00892280">
      <w:pPr>
        <w:spacing w:beforeLines="50" w:afterLines="50" w:line="360" w:lineRule="exact"/>
        <w:ind w:left="4656" w:hangingChars="1940" w:hanging="4656"/>
        <w:rPr>
          <w:rFonts w:ascii="黑体" w:eastAsia="黑体"/>
          <w:color w:val="000000"/>
          <w:sz w:val="24"/>
        </w:rPr>
      </w:pPr>
      <w:r>
        <w:rPr>
          <w:rFonts w:ascii="黑体" w:eastAsia="黑体" w:cs="黑体" w:hint="eastAsia"/>
          <w:color w:val="000000"/>
          <w:sz w:val="24"/>
        </w:rPr>
        <w:t>八、课程考核内容及方式</w:t>
      </w:r>
    </w:p>
    <w:p w:rsidR="00E92954" w:rsidRDefault="003F2132">
      <w:pPr>
        <w:adjustRightInd w:val="0"/>
        <w:snapToGrid w:val="0"/>
        <w:spacing w:line="360" w:lineRule="auto"/>
        <w:jc w:val="left"/>
        <w:rPr>
          <w:rFonts w:ascii="宋体"/>
          <w:b/>
          <w:sz w:val="24"/>
        </w:rPr>
      </w:pPr>
      <w:r>
        <w:rPr>
          <w:rFonts w:ascii="宋体" w:hAnsi="宋体"/>
          <w:b/>
          <w:sz w:val="24"/>
        </w:rPr>
        <w:t xml:space="preserve">1 </w:t>
      </w:r>
      <w:r>
        <w:rPr>
          <w:rFonts w:ascii="宋体" w:hAnsi="宋体" w:hint="eastAsia"/>
          <w:b/>
          <w:sz w:val="24"/>
        </w:rPr>
        <w:t>成绩组成</w:t>
      </w:r>
    </w:p>
    <w:tbl>
      <w:tblPr>
        <w:tblW w:w="8301" w:type="dxa"/>
        <w:jc w:val="center"/>
        <w:tblInd w:w="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21"/>
        <w:gridCol w:w="6277"/>
        <w:gridCol w:w="1103"/>
      </w:tblGrid>
      <w:tr w:rsidR="00E92954">
        <w:trPr>
          <w:trHeight w:val="340"/>
          <w:jc w:val="center"/>
        </w:trPr>
        <w:tc>
          <w:tcPr>
            <w:tcW w:w="921" w:type="dxa"/>
            <w:vAlign w:val="center"/>
          </w:tcPr>
          <w:p w:rsidR="00E92954" w:rsidRDefault="003F2132" w:rsidP="00892280">
            <w:pPr>
              <w:adjustRightInd w:val="0"/>
              <w:snapToGrid w:val="0"/>
              <w:spacing w:beforeLines="10" w:afterLines="10"/>
              <w:jc w:val="center"/>
              <w:rPr>
                <w:rFonts w:ascii="宋体"/>
              </w:rPr>
            </w:pPr>
            <w:r>
              <w:rPr>
                <w:rFonts w:ascii="宋体" w:hAnsi="宋体" w:hint="eastAsia"/>
              </w:rPr>
              <w:t>序号</w:t>
            </w:r>
          </w:p>
        </w:tc>
        <w:tc>
          <w:tcPr>
            <w:tcW w:w="6277" w:type="dxa"/>
            <w:vAlign w:val="center"/>
          </w:tcPr>
          <w:p w:rsidR="00E92954" w:rsidRDefault="003F2132" w:rsidP="00892280">
            <w:pPr>
              <w:adjustRightInd w:val="0"/>
              <w:snapToGrid w:val="0"/>
              <w:spacing w:beforeLines="10" w:afterLines="10"/>
              <w:ind w:firstLineChars="100" w:firstLine="210"/>
              <w:jc w:val="center"/>
              <w:rPr>
                <w:rFonts w:ascii="宋体"/>
              </w:rPr>
            </w:pPr>
            <w:r>
              <w:rPr>
                <w:rFonts w:ascii="宋体" w:hAnsi="宋体" w:hint="eastAsia"/>
              </w:rPr>
              <w:t>成绩组成</w:t>
            </w:r>
          </w:p>
        </w:tc>
        <w:tc>
          <w:tcPr>
            <w:tcW w:w="1103" w:type="dxa"/>
            <w:vAlign w:val="center"/>
          </w:tcPr>
          <w:p w:rsidR="00E92954" w:rsidRDefault="003F2132" w:rsidP="00892280">
            <w:pPr>
              <w:adjustRightInd w:val="0"/>
              <w:snapToGrid w:val="0"/>
              <w:spacing w:beforeLines="10" w:afterLines="10"/>
              <w:ind w:firstLineChars="100" w:firstLine="210"/>
              <w:rPr>
                <w:rFonts w:ascii="宋体"/>
              </w:rPr>
            </w:pPr>
            <w:r>
              <w:rPr>
                <w:rFonts w:ascii="宋体" w:hAnsi="宋体" w:hint="eastAsia"/>
              </w:rPr>
              <w:t>比例</w:t>
            </w:r>
          </w:p>
        </w:tc>
      </w:tr>
      <w:tr w:rsidR="00E92954">
        <w:trPr>
          <w:trHeight w:val="340"/>
          <w:jc w:val="center"/>
        </w:trPr>
        <w:tc>
          <w:tcPr>
            <w:tcW w:w="921" w:type="dxa"/>
            <w:vAlign w:val="center"/>
          </w:tcPr>
          <w:p w:rsidR="00E92954" w:rsidRDefault="003F2132" w:rsidP="00892280">
            <w:pPr>
              <w:adjustRightInd w:val="0"/>
              <w:snapToGrid w:val="0"/>
              <w:spacing w:beforeLines="10" w:afterLines="10"/>
              <w:ind w:firstLineChars="100" w:firstLine="210"/>
              <w:rPr>
                <w:rFonts w:ascii="宋体"/>
              </w:rPr>
            </w:pPr>
            <w:r>
              <w:rPr>
                <w:rFonts w:ascii="宋体" w:hAnsi="宋体"/>
              </w:rPr>
              <w:t>1</w:t>
            </w:r>
          </w:p>
        </w:tc>
        <w:tc>
          <w:tcPr>
            <w:tcW w:w="6277" w:type="dxa"/>
            <w:vAlign w:val="center"/>
          </w:tcPr>
          <w:p w:rsidR="00E92954" w:rsidRDefault="003F2132" w:rsidP="00892280">
            <w:pPr>
              <w:adjustRightInd w:val="0"/>
              <w:snapToGrid w:val="0"/>
              <w:spacing w:beforeLines="10" w:afterLines="10"/>
              <w:jc w:val="left"/>
              <w:rPr>
                <w:rFonts w:ascii="宋体"/>
              </w:rPr>
            </w:pPr>
            <w:r>
              <w:rPr>
                <w:rFonts w:ascii="宋体" w:hAnsi="宋体" w:hint="eastAsia"/>
              </w:rPr>
              <w:t>课堂考勤及课堂表现</w:t>
            </w:r>
          </w:p>
        </w:tc>
        <w:tc>
          <w:tcPr>
            <w:tcW w:w="1103" w:type="dxa"/>
            <w:vAlign w:val="center"/>
          </w:tcPr>
          <w:p w:rsidR="00E92954" w:rsidRDefault="003F2132" w:rsidP="00892280">
            <w:pPr>
              <w:adjustRightInd w:val="0"/>
              <w:snapToGrid w:val="0"/>
              <w:spacing w:beforeLines="10" w:afterLines="10"/>
              <w:jc w:val="center"/>
              <w:rPr>
                <w:rFonts w:ascii="宋体"/>
              </w:rPr>
            </w:pPr>
            <w:r>
              <w:rPr>
                <w:rFonts w:ascii="宋体" w:hAnsi="宋体"/>
              </w:rPr>
              <w:t>20%</w:t>
            </w:r>
          </w:p>
        </w:tc>
      </w:tr>
      <w:tr w:rsidR="00E92954">
        <w:trPr>
          <w:trHeight w:val="340"/>
          <w:jc w:val="center"/>
        </w:trPr>
        <w:tc>
          <w:tcPr>
            <w:tcW w:w="921" w:type="dxa"/>
            <w:vAlign w:val="center"/>
          </w:tcPr>
          <w:p w:rsidR="00E92954" w:rsidRDefault="003F2132" w:rsidP="00892280">
            <w:pPr>
              <w:adjustRightInd w:val="0"/>
              <w:snapToGrid w:val="0"/>
              <w:spacing w:beforeLines="10" w:afterLines="10"/>
              <w:ind w:firstLineChars="100" w:firstLine="210"/>
              <w:rPr>
                <w:rFonts w:ascii="宋体"/>
              </w:rPr>
            </w:pPr>
            <w:r>
              <w:rPr>
                <w:rFonts w:ascii="宋体" w:hAnsi="宋体"/>
              </w:rPr>
              <w:t>2</w:t>
            </w:r>
          </w:p>
        </w:tc>
        <w:tc>
          <w:tcPr>
            <w:tcW w:w="6277" w:type="dxa"/>
            <w:vAlign w:val="center"/>
          </w:tcPr>
          <w:p w:rsidR="00E92954" w:rsidRDefault="003F2132" w:rsidP="00892280">
            <w:pPr>
              <w:adjustRightInd w:val="0"/>
              <w:snapToGrid w:val="0"/>
              <w:spacing w:beforeLines="10" w:afterLines="10"/>
              <w:jc w:val="left"/>
              <w:rPr>
                <w:rFonts w:ascii="宋体"/>
              </w:rPr>
            </w:pPr>
            <w:r>
              <w:rPr>
                <w:rFonts w:ascii="宋体" w:hAnsi="宋体" w:hint="eastAsia"/>
              </w:rPr>
              <w:t>作业</w:t>
            </w:r>
          </w:p>
        </w:tc>
        <w:tc>
          <w:tcPr>
            <w:tcW w:w="1103" w:type="dxa"/>
            <w:vAlign w:val="center"/>
          </w:tcPr>
          <w:p w:rsidR="00E92954" w:rsidRDefault="003F2132" w:rsidP="00892280">
            <w:pPr>
              <w:adjustRightInd w:val="0"/>
              <w:snapToGrid w:val="0"/>
              <w:spacing w:beforeLines="10" w:afterLines="10"/>
              <w:jc w:val="center"/>
              <w:rPr>
                <w:rFonts w:ascii="宋体"/>
              </w:rPr>
            </w:pPr>
            <w:r>
              <w:rPr>
                <w:rFonts w:ascii="宋体" w:hAnsi="宋体"/>
              </w:rPr>
              <w:t>15%</w:t>
            </w:r>
          </w:p>
        </w:tc>
      </w:tr>
      <w:tr w:rsidR="00E92954">
        <w:trPr>
          <w:trHeight w:val="340"/>
          <w:jc w:val="center"/>
        </w:trPr>
        <w:tc>
          <w:tcPr>
            <w:tcW w:w="921" w:type="dxa"/>
            <w:vAlign w:val="center"/>
          </w:tcPr>
          <w:p w:rsidR="00E92954" w:rsidRDefault="003F2132" w:rsidP="00892280">
            <w:pPr>
              <w:adjustRightInd w:val="0"/>
              <w:snapToGrid w:val="0"/>
              <w:spacing w:beforeLines="10" w:afterLines="10"/>
              <w:ind w:firstLineChars="100" w:firstLine="210"/>
              <w:rPr>
                <w:rFonts w:ascii="宋体"/>
              </w:rPr>
            </w:pPr>
            <w:r>
              <w:rPr>
                <w:rFonts w:ascii="宋体" w:hAnsi="宋体"/>
              </w:rPr>
              <w:t>3</w:t>
            </w:r>
          </w:p>
        </w:tc>
        <w:tc>
          <w:tcPr>
            <w:tcW w:w="6277" w:type="dxa"/>
            <w:vAlign w:val="center"/>
          </w:tcPr>
          <w:p w:rsidR="00E92954" w:rsidRDefault="003F2132" w:rsidP="00892280">
            <w:pPr>
              <w:adjustRightInd w:val="0"/>
              <w:snapToGrid w:val="0"/>
              <w:spacing w:beforeLines="10" w:afterLines="10"/>
              <w:jc w:val="left"/>
              <w:rPr>
                <w:rFonts w:ascii="宋体"/>
              </w:rPr>
            </w:pPr>
            <w:r>
              <w:rPr>
                <w:rFonts w:ascii="宋体"/>
              </w:rPr>
              <w:t>EDA</w:t>
            </w:r>
            <w:r>
              <w:rPr>
                <w:rFonts w:ascii="宋体" w:hint="eastAsia"/>
              </w:rPr>
              <w:t>软件学习及仿真（或电子小制作）</w:t>
            </w:r>
          </w:p>
        </w:tc>
        <w:tc>
          <w:tcPr>
            <w:tcW w:w="1103" w:type="dxa"/>
            <w:vAlign w:val="center"/>
          </w:tcPr>
          <w:p w:rsidR="00E92954" w:rsidRDefault="003F2132" w:rsidP="00892280">
            <w:pPr>
              <w:adjustRightInd w:val="0"/>
              <w:snapToGrid w:val="0"/>
              <w:spacing w:beforeLines="10" w:afterLines="10"/>
              <w:jc w:val="center"/>
              <w:rPr>
                <w:rFonts w:ascii="宋体"/>
              </w:rPr>
            </w:pPr>
            <w:r>
              <w:rPr>
                <w:rFonts w:ascii="宋体" w:hAnsi="宋体"/>
              </w:rPr>
              <w:t>10%</w:t>
            </w:r>
          </w:p>
        </w:tc>
      </w:tr>
      <w:tr w:rsidR="00E92954">
        <w:trPr>
          <w:trHeight w:val="340"/>
          <w:jc w:val="center"/>
        </w:trPr>
        <w:tc>
          <w:tcPr>
            <w:tcW w:w="921" w:type="dxa"/>
            <w:vAlign w:val="center"/>
          </w:tcPr>
          <w:p w:rsidR="00E92954" w:rsidRDefault="003F2132" w:rsidP="00892280">
            <w:pPr>
              <w:adjustRightInd w:val="0"/>
              <w:snapToGrid w:val="0"/>
              <w:spacing w:beforeLines="10" w:afterLines="10"/>
              <w:ind w:firstLineChars="100" w:firstLine="210"/>
              <w:rPr>
                <w:rFonts w:ascii="宋体"/>
              </w:rPr>
            </w:pPr>
            <w:r>
              <w:rPr>
                <w:rFonts w:ascii="宋体" w:hAnsi="宋体"/>
              </w:rPr>
              <w:t>4</w:t>
            </w:r>
          </w:p>
        </w:tc>
        <w:tc>
          <w:tcPr>
            <w:tcW w:w="6277" w:type="dxa"/>
            <w:vAlign w:val="center"/>
          </w:tcPr>
          <w:p w:rsidR="00E92954" w:rsidRDefault="003F2132" w:rsidP="00892280">
            <w:pPr>
              <w:adjustRightInd w:val="0"/>
              <w:snapToGrid w:val="0"/>
              <w:spacing w:beforeLines="10" w:afterLines="10"/>
              <w:jc w:val="left"/>
              <w:rPr>
                <w:rFonts w:ascii="宋体"/>
              </w:rPr>
            </w:pPr>
            <w:r>
              <w:rPr>
                <w:rFonts w:ascii="宋体" w:hAnsi="宋体" w:hint="eastAsia"/>
              </w:rPr>
              <w:t>网络课堂学习讨论</w:t>
            </w:r>
          </w:p>
        </w:tc>
        <w:tc>
          <w:tcPr>
            <w:tcW w:w="1103" w:type="dxa"/>
            <w:vAlign w:val="center"/>
          </w:tcPr>
          <w:p w:rsidR="00E92954" w:rsidRDefault="003F2132" w:rsidP="00892280">
            <w:pPr>
              <w:adjustRightInd w:val="0"/>
              <w:snapToGrid w:val="0"/>
              <w:spacing w:beforeLines="10" w:afterLines="10"/>
              <w:jc w:val="center"/>
              <w:rPr>
                <w:rFonts w:ascii="宋体"/>
              </w:rPr>
            </w:pPr>
            <w:r>
              <w:rPr>
                <w:rFonts w:ascii="宋体" w:hAnsi="宋体"/>
              </w:rPr>
              <w:t>5%</w:t>
            </w:r>
          </w:p>
        </w:tc>
      </w:tr>
      <w:tr w:rsidR="00E92954">
        <w:trPr>
          <w:trHeight w:val="340"/>
          <w:jc w:val="center"/>
        </w:trPr>
        <w:tc>
          <w:tcPr>
            <w:tcW w:w="921" w:type="dxa"/>
            <w:vAlign w:val="center"/>
          </w:tcPr>
          <w:p w:rsidR="00E92954" w:rsidRDefault="003F2132" w:rsidP="00892280">
            <w:pPr>
              <w:adjustRightInd w:val="0"/>
              <w:snapToGrid w:val="0"/>
              <w:spacing w:beforeLines="10" w:afterLines="10"/>
              <w:ind w:firstLineChars="100" w:firstLine="210"/>
              <w:rPr>
                <w:rFonts w:ascii="宋体"/>
              </w:rPr>
            </w:pPr>
            <w:r>
              <w:rPr>
                <w:rFonts w:ascii="宋体" w:hAnsi="宋体"/>
              </w:rPr>
              <w:t>5</w:t>
            </w:r>
          </w:p>
        </w:tc>
        <w:tc>
          <w:tcPr>
            <w:tcW w:w="6277" w:type="dxa"/>
            <w:vAlign w:val="center"/>
          </w:tcPr>
          <w:p w:rsidR="00E92954" w:rsidRDefault="003F2132" w:rsidP="00892280">
            <w:pPr>
              <w:adjustRightInd w:val="0"/>
              <w:snapToGrid w:val="0"/>
              <w:spacing w:beforeLines="10" w:afterLines="10"/>
              <w:jc w:val="left"/>
              <w:rPr>
                <w:rFonts w:ascii="宋体"/>
              </w:rPr>
            </w:pPr>
            <w:r>
              <w:rPr>
                <w:rFonts w:ascii="宋体" w:hAnsi="宋体" w:hint="eastAsia"/>
              </w:rPr>
              <w:t>期终考试</w:t>
            </w:r>
          </w:p>
        </w:tc>
        <w:tc>
          <w:tcPr>
            <w:tcW w:w="1103" w:type="dxa"/>
            <w:vAlign w:val="center"/>
          </w:tcPr>
          <w:p w:rsidR="00E92954" w:rsidRDefault="003F2132" w:rsidP="00892280">
            <w:pPr>
              <w:adjustRightInd w:val="0"/>
              <w:snapToGrid w:val="0"/>
              <w:spacing w:beforeLines="10" w:afterLines="10"/>
              <w:jc w:val="center"/>
              <w:rPr>
                <w:rFonts w:ascii="宋体"/>
              </w:rPr>
            </w:pPr>
            <w:r>
              <w:rPr>
                <w:rFonts w:ascii="宋体" w:hAnsi="宋体"/>
              </w:rPr>
              <w:t>50%</w:t>
            </w:r>
          </w:p>
        </w:tc>
      </w:tr>
      <w:tr w:rsidR="00E92954">
        <w:trPr>
          <w:trHeight w:val="340"/>
          <w:jc w:val="center"/>
        </w:trPr>
        <w:tc>
          <w:tcPr>
            <w:tcW w:w="921" w:type="dxa"/>
            <w:vAlign w:val="center"/>
          </w:tcPr>
          <w:p w:rsidR="00E92954" w:rsidRDefault="00E92954" w:rsidP="00892280">
            <w:pPr>
              <w:adjustRightInd w:val="0"/>
              <w:snapToGrid w:val="0"/>
              <w:spacing w:beforeLines="10" w:afterLines="10"/>
              <w:ind w:firstLineChars="100" w:firstLine="210"/>
              <w:rPr>
                <w:rFonts w:ascii="宋体"/>
              </w:rPr>
            </w:pPr>
          </w:p>
        </w:tc>
        <w:tc>
          <w:tcPr>
            <w:tcW w:w="6277" w:type="dxa"/>
            <w:vAlign w:val="center"/>
          </w:tcPr>
          <w:p w:rsidR="00E92954" w:rsidRDefault="003F2132" w:rsidP="00892280">
            <w:pPr>
              <w:adjustRightInd w:val="0"/>
              <w:snapToGrid w:val="0"/>
              <w:spacing w:beforeLines="10" w:afterLines="10"/>
              <w:jc w:val="left"/>
              <w:rPr>
                <w:rFonts w:ascii="宋体"/>
              </w:rPr>
            </w:pPr>
            <w:r>
              <w:rPr>
                <w:rFonts w:ascii="宋体" w:hAnsi="宋体" w:hint="eastAsia"/>
              </w:rPr>
              <w:t>总计</w:t>
            </w:r>
          </w:p>
        </w:tc>
        <w:tc>
          <w:tcPr>
            <w:tcW w:w="1103" w:type="dxa"/>
            <w:vAlign w:val="center"/>
          </w:tcPr>
          <w:p w:rsidR="00E92954" w:rsidRDefault="003F2132" w:rsidP="00892280">
            <w:pPr>
              <w:adjustRightInd w:val="0"/>
              <w:snapToGrid w:val="0"/>
              <w:spacing w:beforeLines="10" w:afterLines="10"/>
              <w:jc w:val="center"/>
              <w:rPr>
                <w:rFonts w:ascii="宋体"/>
              </w:rPr>
            </w:pPr>
            <w:r>
              <w:rPr>
                <w:rFonts w:ascii="宋体" w:hAnsi="宋体"/>
              </w:rPr>
              <w:t>100%</w:t>
            </w:r>
          </w:p>
        </w:tc>
      </w:tr>
    </w:tbl>
    <w:p w:rsidR="00E92954" w:rsidRDefault="003F2132" w:rsidP="00892280">
      <w:pPr>
        <w:adjustRightInd w:val="0"/>
        <w:snapToGrid w:val="0"/>
        <w:spacing w:beforeLines="50" w:line="360" w:lineRule="auto"/>
        <w:jc w:val="left"/>
        <w:rPr>
          <w:rFonts w:ascii="宋体"/>
          <w:b/>
          <w:sz w:val="24"/>
        </w:rPr>
      </w:pPr>
      <w:r>
        <w:rPr>
          <w:rFonts w:ascii="宋体" w:hAnsi="宋体"/>
          <w:b/>
          <w:sz w:val="24"/>
        </w:rPr>
        <w:t xml:space="preserve">2 </w:t>
      </w:r>
      <w:r>
        <w:rPr>
          <w:rFonts w:ascii="宋体" w:hAnsi="宋体" w:hint="eastAsia"/>
          <w:b/>
          <w:sz w:val="24"/>
        </w:rPr>
        <w:t>评分标准</w:t>
      </w:r>
    </w:p>
    <w:p w:rsidR="00E92954" w:rsidRDefault="003F2132" w:rsidP="00892280">
      <w:pPr>
        <w:adjustRightInd w:val="0"/>
        <w:snapToGrid w:val="0"/>
        <w:spacing w:beforeLines="50" w:line="360" w:lineRule="auto"/>
        <w:jc w:val="left"/>
        <w:rPr>
          <w:rFonts w:ascii="宋体"/>
          <w:b/>
          <w:sz w:val="24"/>
        </w:rPr>
      </w:pPr>
      <w:r>
        <w:rPr>
          <w:rFonts w:ascii="宋体" w:hAnsi="宋体"/>
          <w:b/>
          <w:sz w:val="24"/>
        </w:rPr>
        <w:t>2.1</w:t>
      </w:r>
      <w:r>
        <w:rPr>
          <w:rFonts w:ascii="宋体" w:hAnsi="宋体" w:hint="eastAsia"/>
          <w:b/>
        </w:rPr>
        <w:t>课堂考勤及课堂表现</w:t>
      </w:r>
    </w:p>
    <w:tbl>
      <w:tblPr>
        <w:tblW w:w="8571" w:type="dxa"/>
        <w:jc w:val="center"/>
        <w:tblInd w:w="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705"/>
        <w:gridCol w:w="866"/>
      </w:tblGrid>
      <w:tr w:rsidR="00E92954">
        <w:trPr>
          <w:trHeight w:val="340"/>
          <w:jc w:val="center"/>
        </w:trPr>
        <w:tc>
          <w:tcPr>
            <w:tcW w:w="7705" w:type="dxa"/>
            <w:vAlign w:val="center"/>
          </w:tcPr>
          <w:p w:rsidR="00E92954" w:rsidRDefault="003F2132" w:rsidP="00892280">
            <w:pPr>
              <w:adjustRightInd w:val="0"/>
              <w:snapToGrid w:val="0"/>
              <w:spacing w:beforeLines="10" w:afterLines="10"/>
              <w:jc w:val="center"/>
              <w:rPr>
                <w:bCs/>
              </w:rPr>
            </w:pPr>
            <w:r>
              <w:rPr>
                <w:rFonts w:ascii="宋体" w:hAnsi="宋体" w:hint="eastAsia"/>
              </w:rPr>
              <w:t>课堂考勤及课堂表现</w:t>
            </w:r>
          </w:p>
        </w:tc>
        <w:tc>
          <w:tcPr>
            <w:tcW w:w="866" w:type="dxa"/>
            <w:vAlign w:val="center"/>
          </w:tcPr>
          <w:p w:rsidR="00E92954" w:rsidRDefault="003F2132" w:rsidP="00892280">
            <w:pPr>
              <w:adjustRightInd w:val="0"/>
              <w:snapToGrid w:val="0"/>
              <w:spacing w:beforeLines="10" w:afterLines="10"/>
              <w:jc w:val="center"/>
              <w:rPr>
                <w:bCs/>
              </w:rPr>
            </w:pPr>
            <w:r>
              <w:rPr>
                <w:rFonts w:hint="eastAsia"/>
                <w:bCs/>
              </w:rPr>
              <w:t>得分</w:t>
            </w:r>
          </w:p>
        </w:tc>
      </w:tr>
      <w:tr w:rsidR="00E92954">
        <w:trPr>
          <w:trHeight w:val="301"/>
          <w:jc w:val="center"/>
        </w:trPr>
        <w:tc>
          <w:tcPr>
            <w:tcW w:w="7705" w:type="dxa"/>
          </w:tcPr>
          <w:p w:rsidR="00E92954" w:rsidRDefault="003F2132" w:rsidP="00892280">
            <w:pPr>
              <w:adjustRightInd w:val="0"/>
              <w:snapToGrid w:val="0"/>
              <w:spacing w:beforeLines="10" w:afterLines="10"/>
              <w:rPr>
                <w:rFonts w:ascii="宋体"/>
              </w:rPr>
            </w:pPr>
            <w:r>
              <w:rPr>
                <w:rFonts w:ascii="宋体" w:hAnsi="宋体" w:hint="eastAsia"/>
              </w:rPr>
              <w:t>出勤率</w:t>
            </w:r>
            <w:r>
              <w:rPr>
                <w:rFonts w:ascii="宋体" w:hAnsi="宋体"/>
              </w:rPr>
              <w:t>90%</w:t>
            </w:r>
            <w:r>
              <w:rPr>
                <w:rFonts w:ascii="宋体" w:hAnsi="宋体" w:hint="eastAsia"/>
              </w:rPr>
              <w:t>以上；课堂点名回答问题基本概念清晰，解决问题的方案正确、合理，能提出不同的解决问题方案，积极参与课堂交流，能组织同组学生进行讨论学习，能带动与激励同组伙伴的求知欲。</w:t>
            </w:r>
          </w:p>
        </w:tc>
        <w:tc>
          <w:tcPr>
            <w:tcW w:w="866" w:type="dxa"/>
          </w:tcPr>
          <w:p w:rsidR="00E92954" w:rsidRDefault="003F2132" w:rsidP="00892280">
            <w:pPr>
              <w:adjustRightInd w:val="0"/>
              <w:snapToGrid w:val="0"/>
              <w:spacing w:beforeLines="10" w:afterLines="10"/>
              <w:jc w:val="center"/>
              <w:rPr>
                <w:rFonts w:ascii="宋体"/>
              </w:rPr>
            </w:pPr>
            <w:r>
              <w:rPr>
                <w:rFonts w:ascii="宋体" w:hAnsi="宋体"/>
              </w:rPr>
              <w:t>18-20</w:t>
            </w:r>
            <w:r>
              <w:rPr>
                <w:rFonts w:ascii="宋体" w:hAnsi="宋体" w:hint="eastAsia"/>
              </w:rPr>
              <w:t>分</w:t>
            </w:r>
          </w:p>
        </w:tc>
      </w:tr>
      <w:tr w:rsidR="00E92954">
        <w:trPr>
          <w:trHeight w:val="301"/>
          <w:jc w:val="center"/>
        </w:trPr>
        <w:tc>
          <w:tcPr>
            <w:tcW w:w="7705" w:type="dxa"/>
          </w:tcPr>
          <w:p w:rsidR="00E92954" w:rsidRDefault="003F2132" w:rsidP="00892280">
            <w:pPr>
              <w:adjustRightInd w:val="0"/>
              <w:snapToGrid w:val="0"/>
              <w:spacing w:beforeLines="10" w:afterLines="10"/>
              <w:rPr>
                <w:rFonts w:ascii="宋体"/>
              </w:rPr>
            </w:pPr>
            <w:r>
              <w:rPr>
                <w:rFonts w:ascii="宋体" w:hAnsi="宋体" w:hint="eastAsia"/>
              </w:rPr>
              <w:t>出勤率</w:t>
            </w:r>
            <w:r>
              <w:rPr>
                <w:rFonts w:ascii="宋体" w:hAnsi="宋体"/>
              </w:rPr>
              <w:t>80%</w:t>
            </w:r>
            <w:r>
              <w:rPr>
                <w:rFonts w:ascii="宋体" w:hAnsi="宋体" w:hint="eastAsia"/>
              </w:rPr>
              <w:t>以上；课堂点名回答问题基本清晰，能提出解决问题的正确方案，积极参与课堂交流，能组织同组学生进行讨论学习。</w:t>
            </w:r>
          </w:p>
        </w:tc>
        <w:tc>
          <w:tcPr>
            <w:tcW w:w="866" w:type="dxa"/>
          </w:tcPr>
          <w:p w:rsidR="00E92954" w:rsidRDefault="003F2132" w:rsidP="00892280">
            <w:pPr>
              <w:adjustRightInd w:val="0"/>
              <w:snapToGrid w:val="0"/>
              <w:spacing w:beforeLines="10" w:afterLines="10"/>
              <w:jc w:val="center"/>
              <w:rPr>
                <w:rFonts w:ascii="宋体"/>
              </w:rPr>
            </w:pPr>
            <w:r>
              <w:rPr>
                <w:rFonts w:ascii="宋体" w:hAnsi="宋体"/>
              </w:rPr>
              <w:t>15-17</w:t>
            </w:r>
            <w:r>
              <w:rPr>
                <w:rFonts w:ascii="宋体" w:hAnsi="宋体" w:hint="eastAsia"/>
              </w:rPr>
              <w:t>分</w:t>
            </w:r>
          </w:p>
        </w:tc>
      </w:tr>
      <w:tr w:rsidR="00E92954">
        <w:trPr>
          <w:trHeight w:val="340"/>
          <w:jc w:val="center"/>
        </w:trPr>
        <w:tc>
          <w:tcPr>
            <w:tcW w:w="7705" w:type="dxa"/>
          </w:tcPr>
          <w:p w:rsidR="00E92954" w:rsidRDefault="003F2132" w:rsidP="00892280">
            <w:pPr>
              <w:adjustRightInd w:val="0"/>
              <w:snapToGrid w:val="0"/>
              <w:spacing w:beforeLines="10" w:afterLines="10"/>
              <w:rPr>
                <w:rFonts w:ascii="宋体"/>
              </w:rPr>
            </w:pPr>
            <w:r>
              <w:rPr>
                <w:rFonts w:ascii="宋体" w:hAnsi="宋体" w:hint="eastAsia"/>
              </w:rPr>
              <w:t>出勤率</w:t>
            </w:r>
            <w:r>
              <w:rPr>
                <w:rFonts w:ascii="宋体" w:hAnsi="宋体"/>
              </w:rPr>
              <w:t>60%</w:t>
            </w:r>
            <w:r>
              <w:rPr>
                <w:rFonts w:ascii="宋体" w:hAnsi="宋体" w:hint="eastAsia"/>
              </w:rPr>
              <w:t>以上；课堂点名回答问题基本清晰，能提出解决问题的合理方案，能参与课堂交流，能参与同组学生进行讨论学习。</w:t>
            </w:r>
          </w:p>
        </w:tc>
        <w:tc>
          <w:tcPr>
            <w:tcW w:w="866" w:type="dxa"/>
          </w:tcPr>
          <w:p w:rsidR="00E92954" w:rsidRDefault="003F2132" w:rsidP="00892280">
            <w:pPr>
              <w:adjustRightInd w:val="0"/>
              <w:snapToGrid w:val="0"/>
              <w:spacing w:beforeLines="10" w:afterLines="10"/>
              <w:jc w:val="center"/>
              <w:rPr>
                <w:rFonts w:ascii="宋体"/>
              </w:rPr>
            </w:pPr>
            <w:r>
              <w:rPr>
                <w:rFonts w:ascii="宋体" w:hAnsi="宋体"/>
              </w:rPr>
              <w:t>12-14</w:t>
            </w:r>
            <w:r>
              <w:rPr>
                <w:rFonts w:ascii="宋体" w:hAnsi="宋体" w:hint="eastAsia"/>
              </w:rPr>
              <w:t>分</w:t>
            </w:r>
          </w:p>
        </w:tc>
      </w:tr>
      <w:tr w:rsidR="00E92954">
        <w:trPr>
          <w:trHeight w:val="340"/>
          <w:jc w:val="center"/>
        </w:trPr>
        <w:tc>
          <w:tcPr>
            <w:tcW w:w="7705" w:type="dxa"/>
          </w:tcPr>
          <w:p w:rsidR="00E92954" w:rsidRDefault="003F2132" w:rsidP="00892280">
            <w:pPr>
              <w:adjustRightInd w:val="0"/>
              <w:snapToGrid w:val="0"/>
              <w:spacing w:beforeLines="10" w:afterLines="10"/>
              <w:rPr>
                <w:rFonts w:ascii="宋体"/>
              </w:rPr>
            </w:pPr>
            <w:r>
              <w:rPr>
                <w:rFonts w:ascii="宋体" w:hAnsi="宋体" w:hint="eastAsia"/>
              </w:rPr>
              <w:t>出勤率</w:t>
            </w:r>
            <w:r>
              <w:rPr>
                <w:rFonts w:ascii="宋体" w:hAnsi="宋体"/>
              </w:rPr>
              <w:t>60%</w:t>
            </w:r>
            <w:r>
              <w:rPr>
                <w:rFonts w:ascii="宋体" w:hAnsi="宋体" w:hint="eastAsia"/>
              </w:rPr>
              <w:t>以下；不能够提出解决问题的基本方案</w:t>
            </w:r>
            <w:r>
              <w:rPr>
                <w:rFonts w:ascii="宋体"/>
              </w:rPr>
              <w:t>,</w:t>
            </w:r>
            <w:r>
              <w:rPr>
                <w:rFonts w:ascii="宋体" w:hAnsi="宋体" w:hint="eastAsia"/>
              </w:rPr>
              <w:t>参与课堂交流少。</w:t>
            </w:r>
          </w:p>
        </w:tc>
        <w:tc>
          <w:tcPr>
            <w:tcW w:w="866" w:type="dxa"/>
          </w:tcPr>
          <w:p w:rsidR="00E92954" w:rsidRDefault="003F2132" w:rsidP="00892280">
            <w:pPr>
              <w:adjustRightInd w:val="0"/>
              <w:snapToGrid w:val="0"/>
              <w:spacing w:beforeLines="10" w:afterLines="10"/>
              <w:jc w:val="center"/>
              <w:rPr>
                <w:rFonts w:ascii="宋体"/>
              </w:rPr>
            </w:pPr>
            <w:r>
              <w:rPr>
                <w:rFonts w:ascii="宋体" w:hAnsi="宋体"/>
              </w:rPr>
              <w:t>0-11</w:t>
            </w:r>
            <w:r>
              <w:rPr>
                <w:rFonts w:ascii="宋体" w:hAnsi="宋体" w:hint="eastAsia"/>
              </w:rPr>
              <w:t>分</w:t>
            </w:r>
          </w:p>
        </w:tc>
      </w:tr>
      <w:tr w:rsidR="00E92954">
        <w:trPr>
          <w:trHeight w:val="340"/>
          <w:jc w:val="center"/>
        </w:trPr>
        <w:tc>
          <w:tcPr>
            <w:tcW w:w="7705" w:type="dxa"/>
          </w:tcPr>
          <w:p w:rsidR="00E92954" w:rsidRDefault="003F2132" w:rsidP="00892280">
            <w:pPr>
              <w:adjustRightInd w:val="0"/>
              <w:snapToGrid w:val="0"/>
              <w:spacing w:beforeLines="10" w:afterLines="10"/>
              <w:rPr>
                <w:rFonts w:ascii="宋体"/>
              </w:rPr>
            </w:pPr>
            <w:r>
              <w:rPr>
                <w:rFonts w:ascii="宋体" w:hAnsi="宋体" w:hint="eastAsia"/>
              </w:rPr>
              <w:t>两次讨论，各占</w:t>
            </w:r>
            <w:r>
              <w:rPr>
                <w:rFonts w:ascii="宋体" w:hAnsi="宋体"/>
              </w:rPr>
              <w:t>5</w:t>
            </w:r>
            <w:r>
              <w:rPr>
                <w:rFonts w:ascii="宋体" w:hAnsi="宋体" w:hint="eastAsia"/>
              </w:rPr>
              <w:t>分。</w:t>
            </w:r>
          </w:p>
        </w:tc>
        <w:tc>
          <w:tcPr>
            <w:tcW w:w="866" w:type="dxa"/>
          </w:tcPr>
          <w:p w:rsidR="00E92954" w:rsidRDefault="00E92954" w:rsidP="00892280">
            <w:pPr>
              <w:adjustRightInd w:val="0"/>
              <w:snapToGrid w:val="0"/>
              <w:spacing w:beforeLines="10" w:afterLines="10"/>
              <w:rPr>
                <w:rFonts w:ascii="宋体"/>
              </w:rPr>
            </w:pPr>
          </w:p>
        </w:tc>
      </w:tr>
    </w:tbl>
    <w:p w:rsidR="00E92954" w:rsidRDefault="003F2132" w:rsidP="00892280">
      <w:pPr>
        <w:adjustRightInd w:val="0"/>
        <w:snapToGrid w:val="0"/>
        <w:spacing w:beforeLines="50" w:line="360" w:lineRule="auto"/>
        <w:jc w:val="left"/>
        <w:rPr>
          <w:rFonts w:ascii="宋体"/>
          <w:b/>
          <w:sz w:val="24"/>
        </w:rPr>
      </w:pPr>
      <w:r>
        <w:rPr>
          <w:rFonts w:ascii="宋体" w:hAnsi="宋体"/>
          <w:b/>
          <w:sz w:val="24"/>
        </w:rPr>
        <w:t xml:space="preserve">2.2 </w:t>
      </w:r>
      <w:r>
        <w:rPr>
          <w:rFonts w:ascii="宋体" w:hAnsi="宋体" w:hint="eastAsia"/>
          <w:b/>
        </w:rPr>
        <w:t>作业</w:t>
      </w:r>
    </w:p>
    <w:tbl>
      <w:tblPr>
        <w:tblW w:w="8342" w:type="dxa"/>
        <w:jc w:val="center"/>
        <w:tblInd w:w="1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18"/>
        <w:gridCol w:w="1124"/>
      </w:tblGrid>
      <w:tr w:rsidR="00E92954">
        <w:trPr>
          <w:trHeight w:val="340"/>
          <w:jc w:val="center"/>
        </w:trPr>
        <w:tc>
          <w:tcPr>
            <w:tcW w:w="7218" w:type="dxa"/>
            <w:vAlign w:val="center"/>
          </w:tcPr>
          <w:p w:rsidR="00E92954" w:rsidRDefault="003F2132" w:rsidP="00892280">
            <w:pPr>
              <w:adjustRightInd w:val="0"/>
              <w:snapToGrid w:val="0"/>
              <w:spacing w:beforeLines="10" w:afterLines="10"/>
              <w:jc w:val="center"/>
              <w:rPr>
                <w:bCs/>
              </w:rPr>
            </w:pPr>
            <w:r>
              <w:rPr>
                <w:rFonts w:hint="eastAsia"/>
                <w:bCs/>
              </w:rPr>
              <w:t>作业</w:t>
            </w:r>
          </w:p>
        </w:tc>
        <w:tc>
          <w:tcPr>
            <w:tcW w:w="1124" w:type="dxa"/>
            <w:vAlign w:val="center"/>
          </w:tcPr>
          <w:p w:rsidR="00E92954" w:rsidRDefault="003F2132" w:rsidP="00892280">
            <w:pPr>
              <w:adjustRightInd w:val="0"/>
              <w:snapToGrid w:val="0"/>
              <w:spacing w:beforeLines="10" w:afterLines="10"/>
              <w:jc w:val="center"/>
              <w:rPr>
                <w:bCs/>
              </w:rPr>
            </w:pPr>
            <w:r>
              <w:rPr>
                <w:rFonts w:hint="eastAsia"/>
                <w:bCs/>
              </w:rPr>
              <w:t>得分</w:t>
            </w:r>
          </w:p>
        </w:tc>
      </w:tr>
      <w:tr w:rsidR="00E92954">
        <w:trPr>
          <w:trHeight w:val="340"/>
          <w:jc w:val="center"/>
        </w:trPr>
        <w:tc>
          <w:tcPr>
            <w:tcW w:w="7218" w:type="dxa"/>
            <w:vAlign w:val="center"/>
          </w:tcPr>
          <w:p w:rsidR="00E92954" w:rsidRDefault="003F2132" w:rsidP="00892280">
            <w:pPr>
              <w:spacing w:beforeLines="10" w:afterLines="10"/>
              <w:rPr>
                <w:rFonts w:ascii="宋体"/>
              </w:rPr>
            </w:pPr>
            <w:r>
              <w:rPr>
                <w:rFonts w:ascii="宋体" w:hAnsi="宋体" w:hint="eastAsia"/>
              </w:rPr>
              <w:t>作业严格按要求并及时完成；书写清晰、逻辑性强，正确率</w:t>
            </w:r>
            <w:r>
              <w:rPr>
                <w:rFonts w:ascii="宋体" w:hAnsi="宋体"/>
              </w:rPr>
              <w:t>95%</w:t>
            </w:r>
            <w:r>
              <w:rPr>
                <w:rFonts w:ascii="宋体" w:hAnsi="宋体" w:hint="eastAsia"/>
              </w:rPr>
              <w:t>以上，没有抄袭情况。</w:t>
            </w:r>
          </w:p>
        </w:tc>
        <w:tc>
          <w:tcPr>
            <w:tcW w:w="1124" w:type="dxa"/>
            <w:vAlign w:val="center"/>
          </w:tcPr>
          <w:p w:rsidR="00E92954" w:rsidRDefault="003F2132" w:rsidP="00892280">
            <w:pPr>
              <w:spacing w:beforeLines="10" w:afterLines="10"/>
              <w:jc w:val="center"/>
              <w:rPr>
                <w:rFonts w:ascii="宋体"/>
              </w:rPr>
            </w:pPr>
            <w:r>
              <w:rPr>
                <w:rFonts w:ascii="宋体" w:hAnsi="宋体"/>
              </w:rPr>
              <w:t>14-15</w:t>
            </w:r>
            <w:r>
              <w:rPr>
                <w:rFonts w:ascii="宋体" w:hAnsi="宋体" w:hint="eastAsia"/>
              </w:rPr>
              <w:t>分</w:t>
            </w:r>
          </w:p>
        </w:tc>
      </w:tr>
      <w:tr w:rsidR="00E92954">
        <w:trPr>
          <w:trHeight w:val="340"/>
          <w:jc w:val="center"/>
        </w:trPr>
        <w:tc>
          <w:tcPr>
            <w:tcW w:w="7218" w:type="dxa"/>
            <w:vAlign w:val="center"/>
          </w:tcPr>
          <w:p w:rsidR="00E92954" w:rsidRDefault="003F2132" w:rsidP="00892280">
            <w:pPr>
              <w:spacing w:beforeLines="10" w:afterLines="10"/>
              <w:rPr>
                <w:rFonts w:ascii="宋体"/>
              </w:rPr>
            </w:pPr>
            <w:proofErr w:type="gramStart"/>
            <w:r>
              <w:rPr>
                <w:rFonts w:ascii="宋体" w:hAnsi="宋体" w:hint="eastAsia"/>
              </w:rPr>
              <w:t>作业按</w:t>
            </w:r>
            <w:proofErr w:type="gramEnd"/>
            <w:r>
              <w:rPr>
                <w:rFonts w:ascii="宋体" w:hAnsi="宋体" w:hint="eastAsia"/>
              </w:rPr>
              <w:t>要求并及时完成；书写清晰，正确率</w:t>
            </w:r>
            <w:r>
              <w:rPr>
                <w:rFonts w:ascii="宋体" w:hAnsi="宋体"/>
              </w:rPr>
              <w:t>80%</w:t>
            </w:r>
            <w:r>
              <w:rPr>
                <w:rFonts w:ascii="宋体" w:hAnsi="宋体" w:hint="eastAsia"/>
              </w:rPr>
              <w:t>至</w:t>
            </w:r>
            <w:r>
              <w:rPr>
                <w:rFonts w:ascii="宋体" w:hAnsi="宋体"/>
              </w:rPr>
              <w:t>95%</w:t>
            </w:r>
            <w:r>
              <w:rPr>
                <w:rFonts w:ascii="宋体" w:hAnsi="宋体" w:hint="eastAsia"/>
              </w:rPr>
              <w:t>，没有抄袭情况。</w:t>
            </w:r>
          </w:p>
        </w:tc>
        <w:tc>
          <w:tcPr>
            <w:tcW w:w="1124" w:type="dxa"/>
            <w:vAlign w:val="center"/>
          </w:tcPr>
          <w:p w:rsidR="00E92954" w:rsidRDefault="003F2132" w:rsidP="00892280">
            <w:pPr>
              <w:spacing w:beforeLines="10" w:afterLines="10"/>
              <w:jc w:val="center"/>
              <w:rPr>
                <w:rFonts w:ascii="宋体"/>
              </w:rPr>
            </w:pPr>
            <w:r>
              <w:rPr>
                <w:rFonts w:ascii="宋体" w:hAnsi="宋体"/>
              </w:rPr>
              <w:t>12-13</w:t>
            </w:r>
            <w:r>
              <w:rPr>
                <w:rFonts w:ascii="宋体" w:hAnsi="宋体" w:hint="eastAsia"/>
              </w:rPr>
              <w:t>分</w:t>
            </w:r>
          </w:p>
        </w:tc>
      </w:tr>
      <w:tr w:rsidR="00E92954">
        <w:trPr>
          <w:trHeight w:val="340"/>
          <w:jc w:val="center"/>
        </w:trPr>
        <w:tc>
          <w:tcPr>
            <w:tcW w:w="7218" w:type="dxa"/>
            <w:vAlign w:val="center"/>
          </w:tcPr>
          <w:p w:rsidR="00E92954" w:rsidRDefault="003F2132" w:rsidP="00892280">
            <w:pPr>
              <w:spacing w:beforeLines="10" w:afterLines="10"/>
              <w:rPr>
                <w:rFonts w:ascii="宋体"/>
              </w:rPr>
            </w:pPr>
            <w:r>
              <w:rPr>
                <w:rFonts w:ascii="宋体" w:hAnsi="宋体" w:hint="eastAsia"/>
              </w:rPr>
              <w:t>不能按照作业要求，未及时完成次数少于三次，但改正及时，态度端正。</w:t>
            </w:r>
          </w:p>
        </w:tc>
        <w:tc>
          <w:tcPr>
            <w:tcW w:w="1124" w:type="dxa"/>
            <w:vAlign w:val="center"/>
          </w:tcPr>
          <w:p w:rsidR="00E92954" w:rsidRDefault="003F2132" w:rsidP="00892280">
            <w:pPr>
              <w:spacing w:beforeLines="10" w:afterLines="10"/>
              <w:jc w:val="center"/>
              <w:rPr>
                <w:rFonts w:ascii="宋体"/>
              </w:rPr>
            </w:pPr>
            <w:r>
              <w:rPr>
                <w:rFonts w:ascii="宋体" w:hAnsi="宋体"/>
              </w:rPr>
              <w:t>9-11</w:t>
            </w:r>
            <w:r>
              <w:rPr>
                <w:rFonts w:ascii="宋体" w:hAnsi="宋体" w:hint="eastAsia"/>
              </w:rPr>
              <w:t>分</w:t>
            </w:r>
          </w:p>
        </w:tc>
      </w:tr>
      <w:tr w:rsidR="00E92954">
        <w:trPr>
          <w:trHeight w:val="340"/>
          <w:jc w:val="center"/>
        </w:trPr>
        <w:tc>
          <w:tcPr>
            <w:tcW w:w="7218" w:type="dxa"/>
            <w:vAlign w:val="center"/>
          </w:tcPr>
          <w:p w:rsidR="00E92954" w:rsidRDefault="003F2132" w:rsidP="00892280">
            <w:pPr>
              <w:spacing w:beforeLines="10" w:afterLines="10"/>
              <w:rPr>
                <w:rFonts w:ascii="宋体"/>
              </w:rPr>
            </w:pPr>
            <w:r>
              <w:rPr>
                <w:rFonts w:ascii="宋体" w:hAnsi="宋体" w:hint="eastAsia"/>
              </w:rPr>
              <w:t>不能按照作业要求，未及时完成，未及时完成次数大于三次，老师指出后改正态度端正并补充完成。</w:t>
            </w:r>
          </w:p>
        </w:tc>
        <w:tc>
          <w:tcPr>
            <w:tcW w:w="1124" w:type="dxa"/>
            <w:vAlign w:val="center"/>
          </w:tcPr>
          <w:p w:rsidR="00E92954" w:rsidRDefault="003F2132" w:rsidP="00892280">
            <w:pPr>
              <w:spacing w:beforeLines="10" w:afterLines="10"/>
              <w:jc w:val="center"/>
              <w:rPr>
                <w:rFonts w:ascii="宋体"/>
              </w:rPr>
            </w:pPr>
            <w:r>
              <w:rPr>
                <w:rFonts w:ascii="宋体" w:hAnsi="宋体"/>
              </w:rPr>
              <w:t>5-8</w:t>
            </w:r>
            <w:r>
              <w:rPr>
                <w:rFonts w:ascii="宋体" w:hAnsi="宋体" w:hint="eastAsia"/>
              </w:rPr>
              <w:t>分</w:t>
            </w:r>
          </w:p>
        </w:tc>
      </w:tr>
      <w:tr w:rsidR="00E92954">
        <w:trPr>
          <w:trHeight w:val="340"/>
          <w:jc w:val="center"/>
        </w:trPr>
        <w:tc>
          <w:tcPr>
            <w:tcW w:w="7218" w:type="dxa"/>
            <w:vAlign w:val="center"/>
          </w:tcPr>
          <w:p w:rsidR="00E92954" w:rsidRDefault="003F2132" w:rsidP="00892280">
            <w:pPr>
              <w:spacing w:beforeLines="10" w:afterLines="10"/>
              <w:rPr>
                <w:rFonts w:ascii="宋体"/>
              </w:rPr>
            </w:pPr>
            <w:r>
              <w:rPr>
                <w:rFonts w:ascii="宋体" w:hAnsi="宋体" w:hint="eastAsia"/>
              </w:rPr>
              <w:t>不能按照作业要求，未及时完成，老师指出仍不改正次数达三次以上。</w:t>
            </w:r>
          </w:p>
        </w:tc>
        <w:tc>
          <w:tcPr>
            <w:tcW w:w="1124" w:type="dxa"/>
            <w:vAlign w:val="center"/>
          </w:tcPr>
          <w:p w:rsidR="00E92954" w:rsidRDefault="003F2132" w:rsidP="00892280">
            <w:pPr>
              <w:spacing w:beforeLines="10" w:afterLines="10"/>
              <w:jc w:val="center"/>
              <w:rPr>
                <w:rFonts w:ascii="宋体"/>
              </w:rPr>
            </w:pPr>
            <w:r>
              <w:rPr>
                <w:rFonts w:ascii="宋体" w:hAnsi="宋体"/>
              </w:rPr>
              <w:t>0-4</w:t>
            </w:r>
            <w:r>
              <w:rPr>
                <w:rFonts w:ascii="宋体" w:hAnsi="宋体" w:hint="eastAsia"/>
              </w:rPr>
              <w:t>分</w:t>
            </w:r>
          </w:p>
        </w:tc>
      </w:tr>
    </w:tbl>
    <w:p w:rsidR="00E92954" w:rsidRDefault="00E92954" w:rsidP="00892280">
      <w:pPr>
        <w:adjustRightInd w:val="0"/>
        <w:snapToGrid w:val="0"/>
        <w:spacing w:beforeLines="50" w:line="360" w:lineRule="auto"/>
        <w:jc w:val="left"/>
        <w:rPr>
          <w:rFonts w:ascii="宋体" w:hAnsi="宋体"/>
          <w:b/>
          <w:sz w:val="24"/>
        </w:rPr>
      </w:pPr>
    </w:p>
    <w:p w:rsidR="00E92954" w:rsidRDefault="003F2132" w:rsidP="00892280">
      <w:pPr>
        <w:adjustRightInd w:val="0"/>
        <w:snapToGrid w:val="0"/>
        <w:spacing w:beforeLines="50" w:line="360" w:lineRule="auto"/>
        <w:jc w:val="left"/>
        <w:rPr>
          <w:rFonts w:ascii="宋体"/>
          <w:b/>
          <w:sz w:val="24"/>
        </w:rPr>
      </w:pPr>
      <w:r>
        <w:rPr>
          <w:rFonts w:ascii="宋体" w:hAnsi="宋体"/>
          <w:b/>
          <w:sz w:val="24"/>
        </w:rPr>
        <w:t xml:space="preserve">2.3 </w:t>
      </w:r>
      <w:r>
        <w:rPr>
          <w:rFonts w:ascii="宋体"/>
          <w:b/>
        </w:rPr>
        <w:t>EDA</w:t>
      </w:r>
      <w:r>
        <w:rPr>
          <w:rFonts w:ascii="宋体" w:hint="eastAsia"/>
          <w:b/>
        </w:rPr>
        <w:t>软件学习及仿真（或电子小制作）</w:t>
      </w:r>
    </w:p>
    <w:tbl>
      <w:tblPr>
        <w:tblW w:w="8324" w:type="dxa"/>
        <w:jc w:val="center"/>
        <w:tblInd w:w="5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9"/>
        <w:gridCol w:w="1115"/>
      </w:tblGrid>
      <w:tr w:rsidR="00E92954">
        <w:trPr>
          <w:trHeight w:val="340"/>
          <w:jc w:val="center"/>
        </w:trPr>
        <w:tc>
          <w:tcPr>
            <w:tcW w:w="7209" w:type="dxa"/>
            <w:vAlign w:val="center"/>
          </w:tcPr>
          <w:p w:rsidR="00E92954" w:rsidRDefault="003F2132" w:rsidP="00892280">
            <w:pPr>
              <w:adjustRightInd w:val="0"/>
              <w:snapToGrid w:val="0"/>
              <w:spacing w:beforeLines="10" w:afterLines="10"/>
              <w:jc w:val="center"/>
              <w:rPr>
                <w:bCs/>
              </w:rPr>
            </w:pPr>
            <w:r>
              <w:rPr>
                <w:rFonts w:ascii="宋体"/>
              </w:rPr>
              <w:t>EDA</w:t>
            </w:r>
            <w:r>
              <w:rPr>
                <w:rFonts w:ascii="宋体" w:hint="eastAsia"/>
              </w:rPr>
              <w:t>软件学习及仿真（或电子小制作）</w:t>
            </w:r>
          </w:p>
        </w:tc>
        <w:tc>
          <w:tcPr>
            <w:tcW w:w="1115" w:type="dxa"/>
            <w:vAlign w:val="center"/>
          </w:tcPr>
          <w:p w:rsidR="00E92954" w:rsidRDefault="003F2132" w:rsidP="00892280">
            <w:pPr>
              <w:adjustRightInd w:val="0"/>
              <w:snapToGrid w:val="0"/>
              <w:spacing w:beforeLines="10" w:afterLines="10"/>
              <w:jc w:val="center"/>
              <w:rPr>
                <w:bCs/>
              </w:rPr>
            </w:pPr>
            <w:r>
              <w:rPr>
                <w:rFonts w:hint="eastAsia"/>
                <w:bCs/>
              </w:rPr>
              <w:t>得分</w:t>
            </w:r>
          </w:p>
        </w:tc>
      </w:tr>
      <w:tr w:rsidR="00E92954">
        <w:trPr>
          <w:trHeight w:val="340"/>
          <w:jc w:val="center"/>
        </w:trPr>
        <w:tc>
          <w:tcPr>
            <w:tcW w:w="7209" w:type="dxa"/>
            <w:vAlign w:val="center"/>
          </w:tcPr>
          <w:p w:rsidR="00E92954" w:rsidRDefault="003F2132" w:rsidP="00892280">
            <w:pPr>
              <w:spacing w:beforeLines="10" w:afterLines="10"/>
              <w:rPr>
                <w:rFonts w:ascii="宋体"/>
              </w:rPr>
            </w:pPr>
            <w:r>
              <w:rPr>
                <w:rFonts w:ascii="宋体" w:hAnsi="宋体" w:hint="eastAsia"/>
              </w:rPr>
              <w:t>了解</w:t>
            </w:r>
            <w:r>
              <w:rPr>
                <w:rFonts w:ascii="宋体" w:hAnsi="宋体"/>
              </w:rPr>
              <w:t>EDA</w:t>
            </w:r>
            <w:r>
              <w:rPr>
                <w:rFonts w:ascii="宋体" w:hAnsi="宋体" w:hint="eastAsia"/>
              </w:rPr>
              <w:t>软件的用途及种类，能选择并应用合适的</w:t>
            </w:r>
            <w:r>
              <w:rPr>
                <w:rFonts w:ascii="宋体" w:hAnsi="宋体"/>
              </w:rPr>
              <w:t>EDA</w:t>
            </w:r>
            <w:r>
              <w:rPr>
                <w:rFonts w:ascii="宋体" w:hAnsi="宋体" w:hint="eastAsia"/>
              </w:rPr>
              <w:t>软件对所学电子线路进行仿真分析，能对仿真效果进行归纳总结分析。</w:t>
            </w:r>
          </w:p>
        </w:tc>
        <w:tc>
          <w:tcPr>
            <w:tcW w:w="1115" w:type="dxa"/>
            <w:vAlign w:val="center"/>
          </w:tcPr>
          <w:p w:rsidR="00E92954" w:rsidRDefault="003F2132" w:rsidP="00892280">
            <w:pPr>
              <w:spacing w:beforeLines="10" w:afterLines="10"/>
              <w:jc w:val="center"/>
              <w:rPr>
                <w:rFonts w:ascii="宋体"/>
              </w:rPr>
            </w:pPr>
            <w:r>
              <w:rPr>
                <w:rFonts w:ascii="宋体" w:hAnsi="宋体"/>
              </w:rPr>
              <w:t>9-10</w:t>
            </w:r>
            <w:r>
              <w:rPr>
                <w:rFonts w:ascii="宋体" w:hAnsi="宋体" w:hint="eastAsia"/>
              </w:rPr>
              <w:t>分</w:t>
            </w:r>
          </w:p>
        </w:tc>
      </w:tr>
      <w:tr w:rsidR="00E92954">
        <w:trPr>
          <w:trHeight w:val="340"/>
          <w:jc w:val="center"/>
        </w:trPr>
        <w:tc>
          <w:tcPr>
            <w:tcW w:w="7209" w:type="dxa"/>
            <w:vAlign w:val="center"/>
          </w:tcPr>
          <w:p w:rsidR="00E92954" w:rsidRDefault="003F2132" w:rsidP="00892280">
            <w:pPr>
              <w:spacing w:beforeLines="10" w:afterLines="10"/>
              <w:rPr>
                <w:rFonts w:ascii="宋体"/>
              </w:rPr>
            </w:pPr>
            <w:r>
              <w:rPr>
                <w:rFonts w:ascii="宋体" w:hAnsi="宋体" w:hint="eastAsia"/>
              </w:rPr>
              <w:t>基本了解</w:t>
            </w:r>
            <w:r>
              <w:rPr>
                <w:rFonts w:ascii="宋体" w:hAnsi="宋体"/>
              </w:rPr>
              <w:t>EDA</w:t>
            </w:r>
            <w:r>
              <w:rPr>
                <w:rFonts w:ascii="宋体" w:hAnsi="宋体" w:hint="eastAsia"/>
              </w:rPr>
              <w:t>软件的用途及种类，能正确应用一种</w:t>
            </w:r>
            <w:r>
              <w:rPr>
                <w:rFonts w:ascii="宋体" w:hAnsi="宋体"/>
              </w:rPr>
              <w:t>EDA</w:t>
            </w:r>
            <w:r>
              <w:rPr>
                <w:rFonts w:ascii="宋体" w:hAnsi="宋体" w:hint="eastAsia"/>
              </w:rPr>
              <w:t>软件对所学电子线路进行仿真分析。</w:t>
            </w:r>
          </w:p>
        </w:tc>
        <w:tc>
          <w:tcPr>
            <w:tcW w:w="1115" w:type="dxa"/>
            <w:vAlign w:val="center"/>
          </w:tcPr>
          <w:p w:rsidR="00E92954" w:rsidRDefault="003F2132" w:rsidP="00892280">
            <w:pPr>
              <w:spacing w:beforeLines="10" w:afterLines="10"/>
              <w:jc w:val="center"/>
              <w:rPr>
                <w:rFonts w:ascii="宋体"/>
              </w:rPr>
            </w:pPr>
            <w:r>
              <w:rPr>
                <w:rFonts w:ascii="宋体" w:hAnsi="宋体"/>
              </w:rPr>
              <w:t>7-8</w:t>
            </w:r>
            <w:r>
              <w:rPr>
                <w:rFonts w:ascii="宋体" w:hAnsi="宋体" w:hint="eastAsia"/>
              </w:rPr>
              <w:t>分</w:t>
            </w:r>
          </w:p>
        </w:tc>
      </w:tr>
      <w:tr w:rsidR="00E92954">
        <w:trPr>
          <w:trHeight w:val="340"/>
          <w:jc w:val="center"/>
        </w:trPr>
        <w:tc>
          <w:tcPr>
            <w:tcW w:w="7209" w:type="dxa"/>
            <w:vAlign w:val="center"/>
          </w:tcPr>
          <w:p w:rsidR="00E92954" w:rsidRDefault="003F2132" w:rsidP="00892280">
            <w:pPr>
              <w:spacing w:beforeLines="10" w:afterLines="10"/>
              <w:rPr>
                <w:rFonts w:ascii="宋体"/>
              </w:rPr>
            </w:pPr>
            <w:r>
              <w:rPr>
                <w:rFonts w:ascii="宋体" w:hAnsi="宋体" w:hint="eastAsia"/>
              </w:rPr>
              <w:t>基本能应用一种</w:t>
            </w:r>
            <w:r>
              <w:rPr>
                <w:rFonts w:ascii="宋体" w:hAnsi="宋体"/>
              </w:rPr>
              <w:t>EDA</w:t>
            </w:r>
            <w:r>
              <w:rPr>
                <w:rFonts w:ascii="宋体" w:hAnsi="宋体" w:hint="eastAsia"/>
              </w:rPr>
              <w:t>软件对所学电子线路进行仿真分析。</w:t>
            </w:r>
          </w:p>
        </w:tc>
        <w:tc>
          <w:tcPr>
            <w:tcW w:w="1115" w:type="dxa"/>
            <w:vAlign w:val="center"/>
          </w:tcPr>
          <w:p w:rsidR="00E92954" w:rsidRDefault="003F2132" w:rsidP="00892280">
            <w:pPr>
              <w:spacing w:beforeLines="10" w:afterLines="10"/>
              <w:jc w:val="center"/>
              <w:rPr>
                <w:rFonts w:ascii="宋体"/>
              </w:rPr>
            </w:pPr>
            <w:r>
              <w:rPr>
                <w:rFonts w:ascii="宋体" w:hAnsi="宋体"/>
              </w:rPr>
              <w:t>5-6</w:t>
            </w:r>
            <w:r>
              <w:rPr>
                <w:rFonts w:ascii="宋体" w:hAnsi="宋体" w:hint="eastAsia"/>
              </w:rPr>
              <w:t>分</w:t>
            </w:r>
          </w:p>
        </w:tc>
      </w:tr>
      <w:tr w:rsidR="00E92954">
        <w:trPr>
          <w:trHeight w:val="340"/>
          <w:jc w:val="center"/>
        </w:trPr>
        <w:tc>
          <w:tcPr>
            <w:tcW w:w="7209" w:type="dxa"/>
            <w:vAlign w:val="center"/>
          </w:tcPr>
          <w:p w:rsidR="00E92954" w:rsidRDefault="003F2132" w:rsidP="00892280">
            <w:pPr>
              <w:spacing w:beforeLines="10" w:afterLines="10"/>
              <w:rPr>
                <w:rFonts w:ascii="宋体"/>
              </w:rPr>
            </w:pPr>
            <w:r>
              <w:rPr>
                <w:rFonts w:ascii="宋体" w:hAnsi="宋体" w:hint="eastAsia"/>
              </w:rPr>
              <w:t>不能应用</w:t>
            </w:r>
            <w:r>
              <w:rPr>
                <w:rFonts w:ascii="宋体" w:hAnsi="宋体"/>
              </w:rPr>
              <w:t>EDA</w:t>
            </w:r>
            <w:r>
              <w:rPr>
                <w:rFonts w:ascii="宋体" w:hAnsi="宋体" w:hint="eastAsia"/>
              </w:rPr>
              <w:t>软件。</w:t>
            </w:r>
          </w:p>
        </w:tc>
        <w:tc>
          <w:tcPr>
            <w:tcW w:w="1115" w:type="dxa"/>
            <w:vAlign w:val="center"/>
          </w:tcPr>
          <w:p w:rsidR="00E92954" w:rsidRDefault="003F2132" w:rsidP="00892280">
            <w:pPr>
              <w:spacing w:beforeLines="10" w:afterLines="10"/>
              <w:jc w:val="center"/>
              <w:rPr>
                <w:rFonts w:ascii="宋体"/>
              </w:rPr>
            </w:pPr>
            <w:r>
              <w:rPr>
                <w:rFonts w:ascii="宋体" w:hAnsi="宋体"/>
              </w:rPr>
              <w:t>0-5</w:t>
            </w:r>
            <w:r>
              <w:rPr>
                <w:rFonts w:ascii="宋体" w:hAnsi="宋体" w:hint="eastAsia"/>
              </w:rPr>
              <w:t>分</w:t>
            </w:r>
          </w:p>
        </w:tc>
      </w:tr>
    </w:tbl>
    <w:p w:rsidR="00E92954" w:rsidRDefault="003F2132" w:rsidP="00892280">
      <w:pPr>
        <w:adjustRightInd w:val="0"/>
        <w:snapToGrid w:val="0"/>
        <w:spacing w:beforeLines="50" w:line="360" w:lineRule="auto"/>
        <w:jc w:val="left"/>
        <w:rPr>
          <w:rFonts w:ascii="宋体"/>
          <w:b/>
          <w:sz w:val="24"/>
        </w:rPr>
      </w:pPr>
      <w:r>
        <w:rPr>
          <w:rFonts w:ascii="宋体"/>
          <w:b/>
        </w:rPr>
        <w:t>2.4</w:t>
      </w:r>
      <w:r>
        <w:rPr>
          <w:rFonts w:ascii="宋体" w:hAnsi="宋体" w:hint="eastAsia"/>
          <w:b/>
        </w:rPr>
        <w:t>网络课堂学习讨论</w:t>
      </w:r>
    </w:p>
    <w:tbl>
      <w:tblPr>
        <w:tblW w:w="8307" w:type="dxa"/>
        <w:jc w:val="center"/>
        <w:tblInd w:w="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1"/>
        <w:gridCol w:w="1106"/>
      </w:tblGrid>
      <w:tr w:rsidR="00E92954">
        <w:trPr>
          <w:trHeight w:val="340"/>
          <w:jc w:val="center"/>
        </w:trPr>
        <w:tc>
          <w:tcPr>
            <w:tcW w:w="7201" w:type="dxa"/>
            <w:vAlign w:val="center"/>
          </w:tcPr>
          <w:p w:rsidR="00E92954" w:rsidRDefault="003F2132" w:rsidP="00892280">
            <w:pPr>
              <w:adjustRightInd w:val="0"/>
              <w:snapToGrid w:val="0"/>
              <w:spacing w:beforeLines="10" w:afterLines="10"/>
              <w:jc w:val="center"/>
              <w:rPr>
                <w:bCs/>
              </w:rPr>
            </w:pPr>
            <w:r>
              <w:rPr>
                <w:rFonts w:ascii="宋体" w:hAnsi="宋体" w:hint="eastAsia"/>
              </w:rPr>
              <w:t>网络课堂学习讨论</w:t>
            </w:r>
          </w:p>
        </w:tc>
        <w:tc>
          <w:tcPr>
            <w:tcW w:w="1106" w:type="dxa"/>
            <w:vAlign w:val="center"/>
          </w:tcPr>
          <w:p w:rsidR="00E92954" w:rsidRDefault="003F2132" w:rsidP="00892280">
            <w:pPr>
              <w:adjustRightInd w:val="0"/>
              <w:snapToGrid w:val="0"/>
              <w:spacing w:beforeLines="10" w:afterLines="10"/>
              <w:jc w:val="center"/>
              <w:rPr>
                <w:bCs/>
              </w:rPr>
            </w:pPr>
            <w:r>
              <w:rPr>
                <w:rFonts w:hint="eastAsia"/>
                <w:bCs/>
              </w:rPr>
              <w:t>得分</w:t>
            </w:r>
          </w:p>
        </w:tc>
      </w:tr>
      <w:tr w:rsidR="00E92954">
        <w:trPr>
          <w:trHeight w:val="340"/>
          <w:jc w:val="center"/>
        </w:trPr>
        <w:tc>
          <w:tcPr>
            <w:tcW w:w="7201" w:type="dxa"/>
            <w:vAlign w:val="center"/>
          </w:tcPr>
          <w:p w:rsidR="00E92954" w:rsidRDefault="003F2132" w:rsidP="00892280">
            <w:pPr>
              <w:spacing w:beforeLines="10" w:afterLines="10"/>
              <w:rPr>
                <w:rFonts w:ascii="宋体"/>
              </w:rPr>
            </w:pPr>
            <w:r>
              <w:rPr>
                <w:rFonts w:ascii="宋体" w:hint="eastAsia"/>
              </w:rPr>
              <w:t>在网络课堂论坛上表现活跃，参与讨论积极</w:t>
            </w:r>
            <w:proofErr w:type="gramStart"/>
            <w:r>
              <w:rPr>
                <w:rFonts w:ascii="宋体" w:hint="eastAsia"/>
              </w:rPr>
              <w:t>且观点</w:t>
            </w:r>
            <w:proofErr w:type="gramEnd"/>
            <w:r>
              <w:rPr>
                <w:rFonts w:ascii="宋体" w:hint="eastAsia"/>
              </w:rPr>
              <w:t>有价值。</w:t>
            </w:r>
          </w:p>
        </w:tc>
        <w:tc>
          <w:tcPr>
            <w:tcW w:w="1106" w:type="dxa"/>
            <w:vAlign w:val="center"/>
          </w:tcPr>
          <w:p w:rsidR="00E92954" w:rsidRDefault="003F2132" w:rsidP="00892280">
            <w:pPr>
              <w:spacing w:beforeLines="10" w:afterLines="10"/>
              <w:jc w:val="center"/>
              <w:rPr>
                <w:rFonts w:ascii="宋体"/>
              </w:rPr>
            </w:pPr>
            <w:r>
              <w:rPr>
                <w:rFonts w:ascii="宋体" w:hAnsi="宋体"/>
              </w:rPr>
              <w:t>5</w:t>
            </w:r>
            <w:r>
              <w:rPr>
                <w:rFonts w:ascii="宋体" w:hAnsi="宋体" w:hint="eastAsia"/>
              </w:rPr>
              <w:t>分</w:t>
            </w:r>
          </w:p>
        </w:tc>
      </w:tr>
      <w:tr w:rsidR="00E92954">
        <w:trPr>
          <w:trHeight w:val="340"/>
          <w:jc w:val="center"/>
        </w:trPr>
        <w:tc>
          <w:tcPr>
            <w:tcW w:w="7201" w:type="dxa"/>
            <w:vAlign w:val="center"/>
          </w:tcPr>
          <w:p w:rsidR="00E92954" w:rsidRDefault="003F2132" w:rsidP="00892280">
            <w:pPr>
              <w:spacing w:beforeLines="10" w:afterLines="10"/>
              <w:rPr>
                <w:rFonts w:ascii="宋体"/>
              </w:rPr>
            </w:pPr>
            <w:r>
              <w:rPr>
                <w:rFonts w:ascii="宋体" w:hint="eastAsia"/>
              </w:rPr>
              <w:t>在网络课堂论坛上有表现，参与网络讨论</w:t>
            </w:r>
          </w:p>
        </w:tc>
        <w:tc>
          <w:tcPr>
            <w:tcW w:w="1106" w:type="dxa"/>
            <w:vAlign w:val="center"/>
          </w:tcPr>
          <w:p w:rsidR="00E92954" w:rsidRDefault="003F2132" w:rsidP="00892280">
            <w:pPr>
              <w:spacing w:beforeLines="10" w:afterLines="10"/>
              <w:jc w:val="center"/>
              <w:rPr>
                <w:rFonts w:ascii="宋体"/>
              </w:rPr>
            </w:pPr>
            <w:r>
              <w:rPr>
                <w:rFonts w:ascii="宋体" w:hAnsi="宋体"/>
              </w:rPr>
              <w:t>4</w:t>
            </w:r>
            <w:r>
              <w:rPr>
                <w:rFonts w:ascii="宋体" w:hAnsi="宋体" w:hint="eastAsia"/>
              </w:rPr>
              <w:t>分</w:t>
            </w:r>
          </w:p>
        </w:tc>
      </w:tr>
      <w:tr w:rsidR="00E92954">
        <w:trPr>
          <w:trHeight w:val="340"/>
          <w:jc w:val="center"/>
        </w:trPr>
        <w:tc>
          <w:tcPr>
            <w:tcW w:w="7201" w:type="dxa"/>
            <w:vAlign w:val="center"/>
          </w:tcPr>
          <w:p w:rsidR="00E92954" w:rsidRDefault="003F2132" w:rsidP="00892280">
            <w:pPr>
              <w:spacing w:beforeLines="10" w:afterLines="10"/>
              <w:rPr>
                <w:rFonts w:ascii="宋体"/>
              </w:rPr>
            </w:pPr>
            <w:r>
              <w:rPr>
                <w:rFonts w:ascii="宋体" w:hint="eastAsia"/>
              </w:rPr>
              <w:t>在网络课堂论坛上有表现，参与讨论少</w:t>
            </w:r>
          </w:p>
        </w:tc>
        <w:tc>
          <w:tcPr>
            <w:tcW w:w="1106" w:type="dxa"/>
            <w:vAlign w:val="center"/>
          </w:tcPr>
          <w:p w:rsidR="00E92954" w:rsidRDefault="003F2132" w:rsidP="00892280">
            <w:pPr>
              <w:spacing w:beforeLines="10" w:afterLines="10"/>
              <w:jc w:val="center"/>
              <w:rPr>
                <w:rFonts w:ascii="宋体"/>
              </w:rPr>
            </w:pPr>
            <w:r>
              <w:rPr>
                <w:rFonts w:ascii="宋体" w:hAnsi="宋体"/>
              </w:rPr>
              <w:t>2-3</w:t>
            </w:r>
            <w:r>
              <w:rPr>
                <w:rFonts w:ascii="宋体" w:hAnsi="宋体" w:hint="eastAsia"/>
              </w:rPr>
              <w:t>分</w:t>
            </w:r>
          </w:p>
        </w:tc>
      </w:tr>
      <w:tr w:rsidR="00E92954">
        <w:trPr>
          <w:trHeight w:val="340"/>
          <w:jc w:val="center"/>
        </w:trPr>
        <w:tc>
          <w:tcPr>
            <w:tcW w:w="7201" w:type="dxa"/>
            <w:vAlign w:val="center"/>
          </w:tcPr>
          <w:p w:rsidR="00E92954" w:rsidRDefault="003F2132" w:rsidP="00892280">
            <w:pPr>
              <w:spacing w:beforeLines="10" w:afterLines="10"/>
              <w:rPr>
                <w:rFonts w:ascii="宋体"/>
              </w:rPr>
            </w:pPr>
            <w:r>
              <w:rPr>
                <w:rFonts w:ascii="宋体" w:hint="eastAsia"/>
              </w:rPr>
              <w:t>在网络课堂论坛上有表现，基本不参与讨论</w:t>
            </w:r>
          </w:p>
        </w:tc>
        <w:tc>
          <w:tcPr>
            <w:tcW w:w="1106" w:type="dxa"/>
            <w:vAlign w:val="center"/>
          </w:tcPr>
          <w:p w:rsidR="00E92954" w:rsidRDefault="003F2132" w:rsidP="00892280">
            <w:pPr>
              <w:spacing w:beforeLines="10" w:afterLines="10"/>
              <w:jc w:val="center"/>
              <w:rPr>
                <w:rFonts w:ascii="宋体"/>
              </w:rPr>
            </w:pPr>
            <w:r>
              <w:rPr>
                <w:rFonts w:ascii="宋体" w:hAnsi="宋体"/>
              </w:rPr>
              <w:t>0-2</w:t>
            </w:r>
            <w:r>
              <w:rPr>
                <w:rFonts w:ascii="宋体" w:hAnsi="宋体" w:hint="eastAsia"/>
              </w:rPr>
              <w:t>分</w:t>
            </w:r>
          </w:p>
        </w:tc>
      </w:tr>
    </w:tbl>
    <w:p w:rsidR="00E92954" w:rsidRDefault="003F2132" w:rsidP="00892280">
      <w:pPr>
        <w:adjustRightInd w:val="0"/>
        <w:snapToGrid w:val="0"/>
        <w:spacing w:beforeLines="50" w:line="360" w:lineRule="auto"/>
        <w:jc w:val="left"/>
        <w:rPr>
          <w:rFonts w:ascii="宋体"/>
          <w:b/>
          <w:sz w:val="24"/>
        </w:rPr>
      </w:pPr>
      <w:r>
        <w:rPr>
          <w:rFonts w:ascii="宋体" w:hAnsi="宋体"/>
          <w:b/>
          <w:sz w:val="24"/>
        </w:rPr>
        <w:t>2.5</w:t>
      </w:r>
      <w:r>
        <w:rPr>
          <w:rFonts w:ascii="宋体" w:hAnsi="宋体" w:hint="eastAsia"/>
          <w:b/>
          <w:sz w:val="24"/>
        </w:rPr>
        <w:t>期终考试</w:t>
      </w:r>
    </w:p>
    <w:p w:rsidR="00E92954" w:rsidRDefault="003F2132">
      <w:pPr>
        <w:adjustRightInd w:val="0"/>
        <w:snapToGrid w:val="0"/>
        <w:spacing w:line="360" w:lineRule="auto"/>
        <w:ind w:firstLineChars="200" w:firstLine="480"/>
        <w:jc w:val="left"/>
        <w:rPr>
          <w:rFonts w:ascii="宋体"/>
          <w:b/>
          <w:sz w:val="24"/>
        </w:rPr>
      </w:pPr>
      <w:r>
        <w:rPr>
          <w:rFonts w:hint="eastAsia"/>
          <w:sz w:val="24"/>
        </w:rPr>
        <w:t>按照期终考试的标准答案或要求，按百分制评分，总评后折算成</w:t>
      </w:r>
      <w:r>
        <w:rPr>
          <w:sz w:val="24"/>
        </w:rPr>
        <w:t>50</w:t>
      </w:r>
      <w:r>
        <w:rPr>
          <w:rFonts w:hint="eastAsia"/>
          <w:sz w:val="24"/>
        </w:rPr>
        <w:t>分。</w:t>
      </w:r>
    </w:p>
    <w:p w:rsidR="00E92954" w:rsidRDefault="003F2132">
      <w:pPr>
        <w:adjustRightInd w:val="0"/>
        <w:snapToGrid w:val="0"/>
        <w:spacing w:line="360" w:lineRule="auto"/>
        <w:jc w:val="left"/>
        <w:rPr>
          <w:rFonts w:ascii="宋体"/>
          <w:b/>
          <w:sz w:val="24"/>
        </w:rPr>
      </w:pPr>
      <w:r>
        <w:rPr>
          <w:rFonts w:ascii="宋体" w:hAnsi="宋体"/>
          <w:b/>
          <w:sz w:val="24"/>
        </w:rPr>
        <w:t>2.6</w:t>
      </w:r>
      <w:r>
        <w:rPr>
          <w:rFonts w:ascii="宋体" w:hAnsi="宋体" w:hint="eastAsia"/>
          <w:b/>
          <w:sz w:val="24"/>
        </w:rPr>
        <w:t>成绩汇总示例</w:t>
      </w:r>
    </w:p>
    <w:tbl>
      <w:tblPr>
        <w:tblW w:w="81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81"/>
        <w:gridCol w:w="1400"/>
        <w:gridCol w:w="900"/>
        <w:gridCol w:w="1260"/>
        <w:gridCol w:w="1080"/>
        <w:gridCol w:w="1080"/>
        <w:gridCol w:w="1480"/>
      </w:tblGrid>
      <w:tr w:rsidR="00E92954">
        <w:trPr>
          <w:jc w:val="center"/>
        </w:trPr>
        <w:tc>
          <w:tcPr>
            <w:tcW w:w="981" w:type="dxa"/>
            <w:vAlign w:val="center"/>
          </w:tcPr>
          <w:p w:rsidR="00E92954" w:rsidRDefault="003F2132" w:rsidP="00892280">
            <w:pPr>
              <w:adjustRightInd w:val="0"/>
              <w:snapToGrid w:val="0"/>
              <w:spacing w:beforeLines="10" w:afterLines="10"/>
              <w:jc w:val="center"/>
              <w:rPr>
                <w:rFonts w:ascii="宋体"/>
              </w:rPr>
            </w:pPr>
            <w:r>
              <w:rPr>
                <w:rFonts w:ascii="宋体" w:hAnsi="宋体" w:hint="eastAsia"/>
              </w:rPr>
              <w:t>姓名</w:t>
            </w:r>
          </w:p>
        </w:tc>
        <w:tc>
          <w:tcPr>
            <w:tcW w:w="1400" w:type="dxa"/>
          </w:tcPr>
          <w:p w:rsidR="00E92954" w:rsidRDefault="003F2132" w:rsidP="00892280">
            <w:pPr>
              <w:adjustRightInd w:val="0"/>
              <w:snapToGrid w:val="0"/>
              <w:spacing w:beforeLines="10" w:afterLines="10"/>
              <w:jc w:val="center"/>
              <w:rPr>
                <w:rFonts w:ascii="宋体"/>
              </w:rPr>
            </w:pPr>
            <w:r>
              <w:rPr>
                <w:rFonts w:ascii="宋体" w:hAnsi="宋体" w:hint="eastAsia"/>
              </w:rPr>
              <w:t>课堂考勤与课堂表现</w:t>
            </w:r>
          </w:p>
        </w:tc>
        <w:tc>
          <w:tcPr>
            <w:tcW w:w="900" w:type="dxa"/>
            <w:vAlign w:val="center"/>
          </w:tcPr>
          <w:p w:rsidR="00E92954" w:rsidRDefault="003F2132" w:rsidP="00892280">
            <w:pPr>
              <w:adjustRightInd w:val="0"/>
              <w:snapToGrid w:val="0"/>
              <w:spacing w:beforeLines="10" w:afterLines="10"/>
              <w:jc w:val="center"/>
              <w:rPr>
                <w:rFonts w:ascii="宋体"/>
              </w:rPr>
            </w:pPr>
            <w:r>
              <w:rPr>
                <w:rFonts w:ascii="宋体" w:hAnsi="宋体" w:hint="eastAsia"/>
              </w:rPr>
              <w:t>平时作业</w:t>
            </w:r>
          </w:p>
        </w:tc>
        <w:tc>
          <w:tcPr>
            <w:tcW w:w="1260" w:type="dxa"/>
            <w:vAlign w:val="center"/>
          </w:tcPr>
          <w:p w:rsidR="00E92954" w:rsidRDefault="003F2132" w:rsidP="00892280">
            <w:pPr>
              <w:adjustRightInd w:val="0"/>
              <w:snapToGrid w:val="0"/>
              <w:spacing w:beforeLines="10" w:afterLines="10"/>
              <w:jc w:val="center"/>
              <w:rPr>
                <w:rFonts w:ascii="宋体"/>
              </w:rPr>
            </w:pPr>
            <w:r>
              <w:rPr>
                <w:rFonts w:ascii="宋体"/>
              </w:rPr>
              <w:t>EDA</w:t>
            </w:r>
            <w:r>
              <w:rPr>
                <w:rFonts w:ascii="宋体" w:hint="eastAsia"/>
              </w:rPr>
              <w:t>软件学习及仿真</w:t>
            </w:r>
          </w:p>
        </w:tc>
        <w:tc>
          <w:tcPr>
            <w:tcW w:w="1080" w:type="dxa"/>
          </w:tcPr>
          <w:p w:rsidR="00E92954" w:rsidRDefault="003F2132" w:rsidP="00892280">
            <w:pPr>
              <w:adjustRightInd w:val="0"/>
              <w:snapToGrid w:val="0"/>
              <w:spacing w:beforeLines="10" w:afterLines="10"/>
              <w:jc w:val="center"/>
              <w:rPr>
                <w:rFonts w:ascii="宋体"/>
              </w:rPr>
            </w:pPr>
            <w:r>
              <w:rPr>
                <w:rFonts w:ascii="宋体" w:hAnsi="宋体" w:hint="eastAsia"/>
              </w:rPr>
              <w:t>网络课堂学习讨论</w:t>
            </w:r>
          </w:p>
        </w:tc>
        <w:tc>
          <w:tcPr>
            <w:tcW w:w="1080" w:type="dxa"/>
            <w:vAlign w:val="center"/>
          </w:tcPr>
          <w:p w:rsidR="00E92954" w:rsidRDefault="003F2132" w:rsidP="00892280">
            <w:pPr>
              <w:adjustRightInd w:val="0"/>
              <w:snapToGrid w:val="0"/>
              <w:spacing w:beforeLines="10" w:afterLines="10"/>
              <w:jc w:val="center"/>
              <w:rPr>
                <w:rFonts w:ascii="宋体"/>
              </w:rPr>
            </w:pPr>
            <w:r>
              <w:rPr>
                <w:rFonts w:ascii="宋体" w:hAnsi="宋体" w:hint="eastAsia"/>
              </w:rPr>
              <w:t>期终考试</w:t>
            </w:r>
          </w:p>
        </w:tc>
        <w:tc>
          <w:tcPr>
            <w:tcW w:w="1480" w:type="dxa"/>
            <w:vAlign w:val="center"/>
          </w:tcPr>
          <w:p w:rsidR="00E92954" w:rsidRDefault="003F2132" w:rsidP="00892280">
            <w:pPr>
              <w:adjustRightInd w:val="0"/>
              <w:snapToGrid w:val="0"/>
              <w:spacing w:beforeLines="10" w:afterLines="10"/>
              <w:jc w:val="center"/>
              <w:rPr>
                <w:rFonts w:ascii="宋体"/>
              </w:rPr>
            </w:pPr>
            <w:r>
              <w:rPr>
                <w:rFonts w:ascii="宋体" w:hAnsi="宋体" w:hint="eastAsia"/>
              </w:rPr>
              <w:t>总评</w:t>
            </w:r>
          </w:p>
        </w:tc>
      </w:tr>
      <w:tr w:rsidR="00E92954">
        <w:trPr>
          <w:jc w:val="center"/>
        </w:trPr>
        <w:tc>
          <w:tcPr>
            <w:tcW w:w="981" w:type="dxa"/>
            <w:vAlign w:val="center"/>
          </w:tcPr>
          <w:p w:rsidR="00E92954" w:rsidRDefault="003F2132" w:rsidP="00892280">
            <w:pPr>
              <w:adjustRightInd w:val="0"/>
              <w:snapToGrid w:val="0"/>
              <w:spacing w:beforeLines="10" w:afterLines="10"/>
              <w:jc w:val="center"/>
              <w:rPr>
                <w:rFonts w:ascii="宋体"/>
              </w:rPr>
            </w:pPr>
            <w:r>
              <w:rPr>
                <w:rFonts w:ascii="宋体" w:hAnsi="宋体" w:hint="eastAsia"/>
              </w:rPr>
              <w:t>张三</w:t>
            </w:r>
          </w:p>
        </w:tc>
        <w:tc>
          <w:tcPr>
            <w:tcW w:w="1400" w:type="dxa"/>
          </w:tcPr>
          <w:p w:rsidR="00E92954" w:rsidRDefault="003F2132" w:rsidP="00892280">
            <w:pPr>
              <w:adjustRightInd w:val="0"/>
              <w:snapToGrid w:val="0"/>
              <w:spacing w:beforeLines="10" w:afterLines="10"/>
              <w:jc w:val="center"/>
              <w:rPr>
                <w:rFonts w:ascii="宋体"/>
              </w:rPr>
            </w:pPr>
            <w:r>
              <w:rPr>
                <w:rFonts w:ascii="宋体"/>
              </w:rPr>
              <w:t>16</w:t>
            </w:r>
          </w:p>
        </w:tc>
        <w:tc>
          <w:tcPr>
            <w:tcW w:w="900" w:type="dxa"/>
            <w:vAlign w:val="center"/>
          </w:tcPr>
          <w:p w:rsidR="00E92954" w:rsidRDefault="003F2132" w:rsidP="00892280">
            <w:pPr>
              <w:adjustRightInd w:val="0"/>
              <w:snapToGrid w:val="0"/>
              <w:spacing w:beforeLines="10" w:afterLines="10"/>
              <w:jc w:val="center"/>
              <w:rPr>
                <w:rFonts w:ascii="宋体"/>
              </w:rPr>
            </w:pPr>
            <w:r>
              <w:rPr>
                <w:rFonts w:ascii="宋体" w:hAnsi="宋体"/>
              </w:rPr>
              <w:t>12</w:t>
            </w:r>
          </w:p>
        </w:tc>
        <w:tc>
          <w:tcPr>
            <w:tcW w:w="1260" w:type="dxa"/>
            <w:vAlign w:val="center"/>
          </w:tcPr>
          <w:p w:rsidR="00E92954" w:rsidRDefault="003F2132" w:rsidP="00892280">
            <w:pPr>
              <w:adjustRightInd w:val="0"/>
              <w:snapToGrid w:val="0"/>
              <w:spacing w:beforeLines="10" w:afterLines="10"/>
              <w:jc w:val="center"/>
              <w:rPr>
                <w:rFonts w:ascii="宋体"/>
              </w:rPr>
            </w:pPr>
            <w:r>
              <w:rPr>
                <w:rFonts w:ascii="宋体" w:hAnsi="宋体"/>
              </w:rPr>
              <w:t>9</w:t>
            </w:r>
          </w:p>
        </w:tc>
        <w:tc>
          <w:tcPr>
            <w:tcW w:w="1080" w:type="dxa"/>
          </w:tcPr>
          <w:p w:rsidR="00E92954" w:rsidRDefault="003F2132" w:rsidP="00892280">
            <w:pPr>
              <w:adjustRightInd w:val="0"/>
              <w:snapToGrid w:val="0"/>
              <w:spacing w:beforeLines="10" w:afterLines="10"/>
              <w:jc w:val="center"/>
              <w:rPr>
                <w:rFonts w:ascii="宋体" w:hAnsi="宋体"/>
              </w:rPr>
            </w:pPr>
            <w:r>
              <w:rPr>
                <w:rFonts w:ascii="宋体" w:hAnsi="宋体"/>
              </w:rPr>
              <w:t>4</w:t>
            </w:r>
          </w:p>
        </w:tc>
        <w:tc>
          <w:tcPr>
            <w:tcW w:w="1080" w:type="dxa"/>
            <w:vAlign w:val="center"/>
          </w:tcPr>
          <w:p w:rsidR="00E92954" w:rsidRDefault="003F2132" w:rsidP="00892280">
            <w:pPr>
              <w:adjustRightInd w:val="0"/>
              <w:snapToGrid w:val="0"/>
              <w:spacing w:beforeLines="10" w:afterLines="10"/>
              <w:jc w:val="center"/>
              <w:rPr>
                <w:rFonts w:ascii="宋体"/>
              </w:rPr>
            </w:pPr>
            <w:r>
              <w:rPr>
                <w:rFonts w:ascii="宋体" w:hAnsi="宋体"/>
              </w:rPr>
              <w:t>45</w:t>
            </w:r>
          </w:p>
        </w:tc>
        <w:tc>
          <w:tcPr>
            <w:tcW w:w="1480" w:type="dxa"/>
            <w:vAlign w:val="center"/>
          </w:tcPr>
          <w:p w:rsidR="00E92954" w:rsidRDefault="003F2132" w:rsidP="00892280">
            <w:pPr>
              <w:adjustRightInd w:val="0"/>
              <w:snapToGrid w:val="0"/>
              <w:spacing w:beforeLines="10" w:afterLines="10"/>
              <w:jc w:val="center"/>
              <w:rPr>
                <w:rFonts w:ascii="宋体"/>
              </w:rPr>
            </w:pPr>
            <w:r>
              <w:rPr>
                <w:rFonts w:ascii="宋体" w:hAnsi="宋体"/>
              </w:rPr>
              <w:t>86</w:t>
            </w:r>
          </w:p>
        </w:tc>
      </w:tr>
      <w:tr w:rsidR="00E92954">
        <w:trPr>
          <w:jc w:val="center"/>
        </w:trPr>
        <w:tc>
          <w:tcPr>
            <w:tcW w:w="981" w:type="dxa"/>
            <w:vAlign w:val="center"/>
          </w:tcPr>
          <w:p w:rsidR="00E92954" w:rsidRDefault="003F2132" w:rsidP="00892280">
            <w:pPr>
              <w:adjustRightInd w:val="0"/>
              <w:snapToGrid w:val="0"/>
              <w:spacing w:beforeLines="10" w:afterLines="10"/>
              <w:jc w:val="center"/>
              <w:rPr>
                <w:rFonts w:ascii="宋体"/>
              </w:rPr>
            </w:pPr>
            <w:r>
              <w:rPr>
                <w:rFonts w:ascii="宋体" w:hAnsi="宋体" w:hint="eastAsia"/>
              </w:rPr>
              <w:t>李四</w:t>
            </w:r>
          </w:p>
        </w:tc>
        <w:tc>
          <w:tcPr>
            <w:tcW w:w="1400" w:type="dxa"/>
          </w:tcPr>
          <w:p w:rsidR="00E92954" w:rsidRDefault="003F2132" w:rsidP="00892280">
            <w:pPr>
              <w:adjustRightInd w:val="0"/>
              <w:snapToGrid w:val="0"/>
              <w:spacing w:beforeLines="10" w:afterLines="10"/>
              <w:jc w:val="center"/>
              <w:rPr>
                <w:rFonts w:ascii="宋体"/>
              </w:rPr>
            </w:pPr>
            <w:r>
              <w:rPr>
                <w:rFonts w:ascii="宋体"/>
              </w:rPr>
              <w:t>10</w:t>
            </w:r>
          </w:p>
        </w:tc>
        <w:tc>
          <w:tcPr>
            <w:tcW w:w="900" w:type="dxa"/>
            <w:vAlign w:val="center"/>
          </w:tcPr>
          <w:p w:rsidR="00E92954" w:rsidRDefault="003F2132" w:rsidP="00892280">
            <w:pPr>
              <w:adjustRightInd w:val="0"/>
              <w:snapToGrid w:val="0"/>
              <w:spacing w:beforeLines="10" w:afterLines="10"/>
              <w:jc w:val="center"/>
              <w:rPr>
                <w:rFonts w:ascii="宋体"/>
              </w:rPr>
            </w:pPr>
            <w:r>
              <w:rPr>
                <w:rFonts w:ascii="宋体" w:hAnsi="宋体"/>
              </w:rPr>
              <w:t>8</w:t>
            </w:r>
          </w:p>
        </w:tc>
        <w:tc>
          <w:tcPr>
            <w:tcW w:w="1260" w:type="dxa"/>
            <w:vAlign w:val="center"/>
          </w:tcPr>
          <w:p w:rsidR="00E92954" w:rsidRDefault="003F2132" w:rsidP="00892280">
            <w:pPr>
              <w:adjustRightInd w:val="0"/>
              <w:snapToGrid w:val="0"/>
              <w:spacing w:beforeLines="10" w:afterLines="10"/>
              <w:jc w:val="center"/>
              <w:rPr>
                <w:rFonts w:ascii="宋体"/>
              </w:rPr>
            </w:pPr>
            <w:r>
              <w:rPr>
                <w:rFonts w:ascii="宋体" w:hAnsi="宋体"/>
              </w:rPr>
              <w:t>5</w:t>
            </w:r>
          </w:p>
        </w:tc>
        <w:tc>
          <w:tcPr>
            <w:tcW w:w="1080" w:type="dxa"/>
          </w:tcPr>
          <w:p w:rsidR="00E92954" w:rsidRDefault="003F2132" w:rsidP="00892280">
            <w:pPr>
              <w:adjustRightInd w:val="0"/>
              <w:snapToGrid w:val="0"/>
              <w:spacing w:beforeLines="10" w:afterLines="10"/>
              <w:jc w:val="center"/>
              <w:rPr>
                <w:rFonts w:ascii="宋体" w:hAnsi="宋体"/>
              </w:rPr>
            </w:pPr>
            <w:r>
              <w:rPr>
                <w:rFonts w:ascii="宋体" w:hAnsi="宋体"/>
              </w:rPr>
              <w:t>2</w:t>
            </w:r>
          </w:p>
        </w:tc>
        <w:tc>
          <w:tcPr>
            <w:tcW w:w="1080" w:type="dxa"/>
            <w:vAlign w:val="center"/>
          </w:tcPr>
          <w:p w:rsidR="00E92954" w:rsidRDefault="003F2132" w:rsidP="00892280">
            <w:pPr>
              <w:adjustRightInd w:val="0"/>
              <w:snapToGrid w:val="0"/>
              <w:spacing w:beforeLines="10" w:afterLines="10"/>
              <w:jc w:val="center"/>
              <w:rPr>
                <w:rFonts w:ascii="宋体"/>
              </w:rPr>
            </w:pPr>
            <w:r>
              <w:rPr>
                <w:rFonts w:ascii="宋体" w:hAnsi="宋体"/>
              </w:rPr>
              <w:t>30</w:t>
            </w:r>
          </w:p>
        </w:tc>
        <w:tc>
          <w:tcPr>
            <w:tcW w:w="1480" w:type="dxa"/>
            <w:vAlign w:val="center"/>
          </w:tcPr>
          <w:p w:rsidR="00E92954" w:rsidRDefault="003F2132" w:rsidP="00892280">
            <w:pPr>
              <w:adjustRightInd w:val="0"/>
              <w:snapToGrid w:val="0"/>
              <w:spacing w:beforeLines="10" w:afterLines="10"/>
              <w:jc w:val="center"/>
              <w:rPr>
                <w:rFonts w:ascii="宋体"/>
              </w:rPr>
            </w:pPr>
            <w:r>
              <w:rPr>
                <w:rFonts w:ascii="宋体" w:hAnsi="宋体"/>
              </w:rPr>
              <w:t>55</w:t>
            </w:r>
          </w:p>
        </w:tc>
      </w:tr>
      <w:tr w:rsidR="00E92954">
        <w:trPr>
          <w:jc w:val="center"/>
        </w:trPr>
        <w:tc>
          <w:tcPr>
            <w:tcW w:w="981" w:type="dxa"/>
            <w:vAlign w:val="center"/>
          </w:tcPr>
          <w:p w:rsidR="00E92954" w:rsidRDefault="003F2132" w:rsidP="00892280">
            <w:pPr>
              <w:adjustRightInd w:val="0"/>
              <w:snapToGrid w:val="0"/>
              <w:spacing w:beforeLines="10" w:afterLines="10"/>
              <w:jc w:val="center"/>
              <w:rPr>
                <w:rFonts w:ascii="宋体"/>
              </w:rPr>
            </w:pPr>
            <w:r>
              <w:rPr>
                <w:rFonts w:ascii="宋体" w:hAnsi="宋体" w:hint="eastAsia"/>
              </w:rPr>
              <w:t>……</w:t>
            </w:r>
          </w:p>
        </w:tc>
        <w:tc>
          <w:tcPr>
            <w:tcW w:w="1400" w:type="dxa"/>
          </w:tcPr>
          <w:p w:rsidR="00E92954" w:rsidRDefault="00E92954" w:rsidP="00892280">
            <w:pPr>
              <w:adjustRightInd w:val="0"/>
              <w:snapToGrid w:val="0"/>
              <w:spacing w:beforeLines="10" w:afterLines="10"/>
              <w:jc w:val="center"/>
              <w:rPr>
                <w:rFonts w:ascii="宋体"/>
              </w:rPr>
            </w:pPr>
          </w:p>
        </w:tc>
        <w:tc>
          <w:tcPr>
            <w:tcW w:w="900" w:type="dxa"/>
          </w:tcPr>
          <w:p w:rsidR="00E92954" w:rsidRDefault="003F2132" w:rsidP="00892280">
            <w:pPr>
              <w:spacing w:beforeLines="10" w:afterLines="10"/>
              <w:jc w:val="center"/>
              <w:rPr>
                <w:rFonts w:ascii="宋体"/>
              </w:rPr>
            </w:pPr>
            <w:r>
              <w:rPr>
                <w:rFonts w:ascii="宋体" w:hAnsi="宋体" w:hint="eastAsia"/>
              </w:rPr>
              <w:t>……</w:t>
            </w:r>
          </w:p>
        </w:tc>
        <w:tc>
          <w:tcPr>
            <w:tcW w:w="1260" w:type="dxa"/>
          </w:tcPr>
          <w:p w:rsidR="00E92954" w:rsidRDefault="003F2132" w:rsidP="00892280">
            <w:pPr>
              <w:spacing w:beforeLines="10" w:afterLines="10"/>
              <w:jc w:val="center"/>
              <w:rPr>
                <w:rFonts w:ascii="宋体"/>
              </w:rPr>
            </w:pPr>
            <w:r>
              <w:rPr>
                <w:rFonts w:ascii="宋体" w:hAnsi="宋体" w:hint="eastAsia"/>
              </w:rPr>
              <w:t>……</w:t>
            </w:r>
          </w:p>
        </w:tc>
        <w:tc>
          <w:tcPr>
            <w:tcW w:w="1080" w:type="dxa"/>
          </w:tcPr>
          <w:p w:rsidR="00E92954" w:rsidRDefault="00E92954" w:rsidP="00892280">
            <w:pPr>
              <w:spacing w:beforeLines="10" w:afterLines="10"/>
              <w:jc w:val="center"/>
              <w:rPr>
                <w:rFonts w:ascii="宋体"/>
              </w:rPr>
            </w:pPr>
          </w:p>
        </w:tc>
        <w:tc>
          <w:tcPr>
            <w:tcW w:w="1080" w:type="dxa"/>
          </w:tcPr>
          <w:p w:rsidR="00E92954" w:rsidRDefault="003F2132" w:rsidP="00892280">
            <w:pPr>
              <w:spacing w:beforeLines="10" w:afterLines="10"/>
              <w:jc w:val="center"/>
              <w:rPr>
                <w:rFonts w:ascii="宋体"/>
              </w:rPr>
            </w:pPr>
            <w:r>
              <w:rPr>
                <w:rFonts w:ascii="宋体" w:hAnsi="宋体" w:hint="eastAsia"/>
              </w:rPr>
              <w:t>……</w:t>
            </w:r>
          </w:p>
        </w:tc>
        <w:tc>
          <w:tcPr>
            <w:tcW w:w="1480" w:type="dxa"/>
          </w:tcPr>
          <w:p w:rsidR="00E92954" w:rsidRDefault="003F2132" w:rsidP="00892280">
            <w:pPr>
              <w:spacing w:beforeLines="10" w:afterLines="10"/>
              <w:jc w:val="center"/>
              <w:rPr>
                <w:rFonts w:ascii="宋体"/>
              </w:rPr>
            </w:pPr>
            <w:r>
              <w:rPr>
                <w:rFonts w:ascii="宋体" w:hAnsi="宋体" w:hint="eastAsia"/>
              </w:rPr>
              <w:t>……</w:t>
            </w:r>
          </w:p>
        </w:tc>
      </w:tr>
    </w:tbl>
    <w:p w:rsidR="00E92954" w:rsidRDefault="00E92954"/>
    <w:p w:rsidR="00E92954" w:rsidRDefault="00E92954"/>
    <w:tbl>
      <w:tblPr>
        <w:tblW w:w="8054" w:type="dxa"/>
        <w:tblInd w:w="-106" w:type="dxa"/>
        <w:tblLayout w:type="fixed"/>
        <w:tblLook w:val="04A0"/>
      </w:tblPr>
      <w:tblGrid>
        <w:gridCol w:w="1767"/>
        <w:gridCol w:w="2268"/>
        <w:gridCol w:w="1559"/>
        <w:gridCol w:w="2460"/>
      </w:tblGrid>
      <w:tr w:rsidR="00E92954">
        <w:trPr>
          <w:trHeight w:hRule="exact" w:val="510"/>
        </w:trPr>
        <w:tc>
          <w:tcPr>
            <w:tcW w:w="1767" w:type="dxa"/>
          </w:tcPr>
          <w:p w:rsidR="00E92954" w:rsidRDefault="003F2132">
            <w:pPr>
              <w:tabs>
                <w:tab w:val="left" w:pos="4859"/>
              </w:tabs>
              <w:spacing w:line="312" w:lineRule="auto"/>
              <w:rPr>
                <w:rFonts w:ascii="黑体" w:eastAsia="黑体" w:hAnsi="宋体"/>
              </w:rPr>
            </w:pPr>
            <w:r>
              <w:rPr>
                <w:rFonts w:ascii="黑体" w:eastAsia="黑体" w:hAnsi="宋体" w:cs="黑体" w:hint="eastAsia"/>
              </w:rPr>
              <w:t>大纲执笔人：</w:t>
            </w:r>
          </w:p>
        </w:tc>
        <w:tc>
          <w:tcPr>
            <w:tcW w:w="2268" w:type="dxa"/>
          </w:tcPr>
          <w:p w:rsidR="00E92954" w:rsidRDefault="00E92954">
            <w:pPr>
              <w:tabs>
                <w:tab w:val="left" w:pos="0"/>
              </w:tabs>
              <w:spacing w:line="360" w:lineRule="exact"/>
              <w:jc w:val="center"/>
              <w:rPr>
                <w:rFonts w:ascii="黑体" w:eastAsia="黑体" w:hAnsi="宋体"/>
              </w:rPr>
            </w:pPr>
          </w:p>
        </w:tc>
        <w:tc>
          <w:tcPr>
            <w:tcW w:w="1559" w:type="dxa"/>
          </w:tcPr>
          <w:p w:rsidR="00E92954" w:rsidRDefault="003F2132">
            <w:pPr>
              <w:tabs>
                <w:tab w:val="left" w:pos="4859"/>
              </w:tabs>
              <w:spacing w:line="312" w:lineRule="auto"/>
              <w:rPr>
                <w:rFonts w:ascii="黑体" w:eastAsia="黑体" w:hAnsi="宋体"/>
              </w:rPr>
            </w:pPr>
            <w:r>
              <w:rPr>
                <w:rFonts w:ascii="黑体" w:eastAsia="黑体" w:hAnsi="宋体" w:cs="黑体" w:hint="eastAsia"/>
              </w:rPr>
              <w:t>修订日期：</w:t>
            </w:r>
          </w:p>
        </w:tc>
        <w:tc>
          <w:tcPr>
            <w:tcW w:w="2460" w:type="dxa"/>
          </w:tcPr>
          <w:p w:rsidR="00E92954" w:rsidRDefault="00E92954">
            <w:pPr>
              <w:tabs>
                <w:tab w:val="left" w:pos="0"/>
              </w:tabs>
              <w:spacing w:line="360" w:lineRule="exact"/>
              <w:rPr>
                <w:rFonts w:ascii="黑体" w:eastAsia="黑体" w:hAnsi="宋体"/>
              </w:rPr>
            </w:pPr>
          </w:p>
        </w:tc>
      </w:tr>
      <w:tr w:rsidR="00E92954">
        <w:trPr>
          <w:trHeight w:hRule="exact" w:val="510"/>
        </w:trPr>
        <w:tc>
          <w:tcPr>
            <w:tcW w:w="1767" w:type="dxa"/>
          </w:tcPr>
          <w:p w:rsidR="00E92954" w:rsidRDefault="003F2132">
            <w:pPr>
              <w:tabs>
                <w:tab w:val="left" w:pos="4859"/>
              </w:tabs>
              <w:spacing w:line="312" w:lineRule="auto"/>
              <w:rPr>
                <w:rFonts w:ascii="黑体" w:eastAsia="黑体" w:hAnsi="宋体"/>
              </w:rPr>
            </w:pPr>
            <w:r>
              <w:rPr>
                <w:rFonts w:ascii="黑体" w:eastAsia="黑体" w:hAnsi="宋体" w:cs="黑体" w:hint="eastAsia"/>
              </w:rPr>
              <w:t>大纲审定人：</w:t>
            </w:r>
          </w:p>
        </w:tc>
        <w:tc>
          <w:tcPr>
            <w:tcW w:w="2268" w:type="dxa"/>
          </w:tcPr>
          <w:p w:rsidR="00E92954" w:rsidRDefault="00E92954">
            <w:pPr>
              <w:tabs>
                <w:tab w:val="left" w:pos="0"/>
              </w:tabs>
              <w:spacing w:line="360" w:lineRule="exact"/>
              <w:jc w:val="center"/>
              <w:rPr>
                <w:rFonts w:ascii="黑体" w:eastAsia="黑体" w:hAnsi="宋体"/>
              </w:rPr>
            </w:pPr>
          </w:p>
        </w:tc>
        <w:tc>
          <w:tcPr>
            <w:tcW w:w="1559" w:type="dxa"/>
          </w:tcPr>
          <w:p w:rsidR="00E92954" w:rsidRDefault="003F2132">
            <w:pPr>
              <w:tabs>
                <w:tab w:val="left" w:pos="0"/>
              </w:tabs>
              <w:spacing w:line="360" w:lineRule="exact"/>
              <w:rPr>
                <w:rFonts w:ascii="黑体" w:eastAsia="黑体" w:hAnsi="宋体"/>
              </w:rPr>
            </w:pPr>
            <w:r>
              <w:rPr>
                <w:rFonts w:ascii="黑体" w:eastAsia="黑体" w:hAnsi="宋体" w:cs="黑体" w:hint="eastAsia"/>
              </w:rPr>
              <w:t>审定日期：</w:t>
            </w:r>
          </w:p>
        </w:tc>
        <w:tc>
          <w:tcPr>
            <w:tcW w:w="2460" w:type="dxa"/>
          </w:tcPr>
          <w:p w:rsidR="00E92954" w:rsidRDefault="00E92954">
            <w:pPr>
              <w:tabs>
                <w:tab w:val="left" w:pos="0"/>
              </w:tabs>
              <w:spacing w:line="360" w:lineRule="exact"/>
              <w:rPr>
                <w:color w:val="000000"/>
              </w:rPr>
            </w:pPr>
          </w:p>
        </w:tc>
      </w:tr>
      <w:tr w:rsidR="00E92954">
        <w:trPr>
          <w:trHeight w:hRule="exact" w:val="510"/>
        </w:trPr>
        <w:tc>
          <w:tcPr>
            <w:tcW w:w="1767" w:type="dxa"/>
            <w:vAlign w:val="center"/>
          </w:tcPr>
          <w:p w:rsidR="00E92954" w:rsidRDefault="003F2132">
            <w:pPr>
              <w:tabs>
                <w:tab w:val="left" w:pos="4859"/>
              </w:tabs>
              <w:spacing w:line="312" w:lineRule="auto"/>
              <w:rPr>
                <w:rFonts w:ascii="黑体" w:eastAsia="黑体" w:hAnsi="宋体"/>
              </w:rPr>
            </w:pPr>
            <w:r>
              <w:rPr>
                <w:rFonts w:ascii="黑体" w:eastAsia="黑体" w:hAnsi="宋体" w:cs="黑体" w:hint="eastAsia"/>
              </w:rPr>
              <w:t>主管院长：</w:t>
            </w:r>
          </w:p>
        </w:tc>
        <w:tc>
          <w:tcPr>
            <w:tcW w:w="2268" w:type="dxa"/>
          </w:tcPr>
          <w:p w:rsidR="00E92954" w:rsidRDefault="00E92954">
            <w:pPr>
              <w:tabs>
                <w:tab w:val="left" w:pos="4859"/>
              </w:tabs>
              <w:spacing w:line="312" w:lineRule="auto"/>
              <w:jc w:val="center"/>
              <w:rPr>
                <w:rFonts w:ascii="黑体" w:eastAsia="黑体" w:hAnsi="宋体"/>
              </w:rPr>
            </w:pPr>
          </w:p>
        </w:tc>
        <w:tc>
          <w:tcPr>
            <w:tcW w:w="1559" w:type="dxa"/>
          </w:tcPr>
          <w:p w:rsidR="00E92954" w:rsidRDefault="00E92954">
            <w:pPr>
              <w:tabs>
                <w:tab w:val="left" w:pos="4859"/>
              </w:tabs>
              <w:spacing w:line="312" w:lineRule="auto"/>
              <w:jc w:val="center"/>
              <w:rPr>
                <w:rFonts w:ascii="黑体" w:eastAsia="黑体" w:hAnsi="宋体"/>
              </w:rPr>
            </w:pPr>
          </w:p>
        </w:tc>
        <w:tc>
          <w:tcPr>
            <w:tcW w:w="2460" w:type="dxa"/>
          </w:tcPr>
          <w:p w:rsidR="00E92954" w:rsidRDefault="00E92954">
            <w:pPr>
              <w:tabs>
                <w:tab w:val="left" w:pos="0"/>
              </w:tabs>
              <w:spacing w:line="360" w:lineRule="exact"/>
              <w:jc w:val="center"/>
              <w:rPr>
                <w:color w:val="000000"/>
                <w:sz w:val="28"/>
                <w:szCs w:val="28"/>
              </w:rPr>
            </w:pPr>
          </w:p>
        </w:tc>
      </w:tr>
    </w:tbl>
    <w:p w:rsidR="00E92954" w:rsidRDefault="00E92954">
      <w:pPr>
        <w:rPr>
          <w:rFonts w:ascii="仿宋_GB2312" w:eastAsia="仿宋_GB2312"/>
          <w:sz w:val="28"/>
          <w:szCs w:val="28"/>
        </w:rPr>
      </w:pPr>
    </w:p>
    <w:p w:rsidR="00E92954" w:rsidRDefault="00E92954">
      <w:pPr>
        <w:rPr>
          <w:rFonts w:ascii="仿宋_GB2312" w:eastAsia="仿宋_GB2312"/>
          <w:sz w:val="28"/>
          <w:szCs w:val="28"/>
        </w:rPr>
      </w:pPr>
    </w:p>
    <w:p w:rsidR="00E92954" w:rsidRDefault="003F2132">
      <w:pPr>
        <w:pStyle w:val="ad"/>
        <w:rPr>
          <w:rFonts w:hint="eastAsia"/>
          <w:szCs w:val="36"/>
        </w:rPr>
      </w:pPr>
      <w:bookmarkStart w:id="11" w:name="_Toc508087820"/>
      <w:r>
        <w:rPr>
          <w:rFonts w:hint="eastAsia"/>
          <w:szCs w:val="36"/>
        </w:rPr>
        <w:t>《电子技术基础（二）》课程教学大纲</w:t>
      </w:r>
      <w:bookmarkEnd w:id="11"/>
    </w:p>
    <w:p w:rsidR="00E92954" w:rsidRDefault="003F2132">
      <w:pPr>
        <w:spacing w:line="360" w:lineRule="auto"/>
        <w:ind w:firstLineChars="200" w:firstLine="420"/>
        <w:rPr>
          <w:rFonts w:eastAsia="黑体"/>
        </w:rPr>
      </w:pPr>
      <w:r>
        <w:rPr>
          <w:rFonts w:eastAsia="黑体"/>
        </w:rPr>
        <w:lastRenderedPageBreak/>
        <w:t>课程名称：电子技术基础（二）</w:t>
      </w:r>
    </w:p>
    <w:p w:rsidR="00E92954" w:rsidRDefault="003F2132">
      <w:pPr>
        <w:spacing w:line="360" w:lineRule="auto"/>
        <w:ind w:firstLineChars="200" w:firstLine="420"/>
        <w:rPr>
          <w:rFonts w:eastAsia="黑体"/>
        </w:rPr>
      </w:pPr>
      <w:r>
        <w:rPr>
          <w:rFonts w:eastAsia="黑体"/>
        </w:rPr>
        <w:t>课程英文名称：</w:t>
      </w:r>
      <w:r>
        <w:rPr>
          <w:rFonts w:eastAsia="黑体"/>
        </w:rPr>
        <w:t xml:space="preserve"> Analog and Digital Electronics Ⅱ</w:t>
      </w:r>
    </w:p>
    <w:p w:rsidR="00E92954" w:rsidRDefault="003F2132">
      <w:pPr>
        <w:spacing w:line="360" w:lineRule="auto"/>
        <w:ind w:firstLineChars="200" w:firstLine="420"/>
        <w:rPr>
          <w:rFonts w:eastAsia="黑体"/>
        </w:rPr>
      </w:pPr>
      <w:r>
        <w:rPr>
          <w:rFonts w:eastAsia="黑体"/>
        </w:rPr>
        <w:t>课程编码：</w:t>
      </w:r>
      <w:r>
        <w:rPr>
          <w:rFonts w:eastAsia="黑体"/>
        </w:rPr>
        <w:t xml:space="preserve">C1112                       </w:t>
      </w:r>
      <w:r>
        <w:rPr>
          <w:rFonts w:eastAsia="黑体"/>
        </w:rPr>
        <w:t>应开课学期：</w:t>
      </w:r>
      <w:r>
        <w:rPr>
          <w:rFonts w:eastAsia="黑体"/>
        </w:rPr>
        <w:t>4</w:t>
      </w:r>
    </w:p>
    <w:p w:rsidR="00E92954" w:rsidRDefault="003F2132">
      <w:pPr>
        <w:spacing w:line="360" w:lineRule="auto"/>
        <w:ind w:firstLineChars="200" w:firstLine="420"/>
        <w:rPr>
          <w:rFonts w:eastAsia="黑体"/>
        </w:rPr>
      </w:pPr>
      <w:r>
        <w:rPr>
          <w:rFonts w:eastAsia="黑体"/>
        </w:rPr>
        <w:t>总</w:t>
      </w:r>
      <w:r>
        <w:rPr>
          <w:rFonts w:eastAsia="黑体"/>
        </w:rPr>
        <w:t xml:space="preserve"> </w:t>
      </w:r>
      <w:r>
        <w:rPr>
          <w:rFonts w:eastAsia="黑体"/>
        </w:rPr>
        <w:t>学</w:t>
      </w:r>
      <w:r>
        <w:rPr>
          <w:rFonts w:eastAsia="黑体"/>
        </w:rPr>
        <w:t xml:space="preserve"> </w:t>
      </w:r>
      <w:r>
        <w:rPr>
          <w:rFonts w:eastAsia="黑体"/>
        </w:rPr>
        <w:t>时：</w:t>
      </w:r>
      <w:r>
        <w:rPr>
          <w:rFonts w:eastAsia="黑体"/>
        </w:rPr>
        <w:t xml:space="preserve">40                          </w:t>
      </w:r>
      <w:r>
        <w:rPr>
          <w:rFonts w:eastAsia="黑体"/>
        </w:rPr>
        <w:t>总学分：</w:t>
      </w:r>
      <w:r>
        <w:rPr>
          <w:rFonts w:eastAsia="黑体"/>
        </w:rPr>
        <w:t>2.5</w:t>
      </w:r>
    </w:p>
    <w:p w:rsidR="00E92954" w:rsidRDefault="003F2132">
      <w:pPr>
        <w:spacing w:line="360" w:lineRule="auto"/>
        <w:ind w:firstLineChars="200" w:firstLine="420"/>
        <w:rPr>
          <w:rFonts w:eastAsia="黑体"/>
        </w:rPr>
      </w:pPr>
      <w:r>
        <w:rPr>
          <w:rFonts w:eastAsia="黑体"/>
        </w:rPr>
        <w:t>适用专业：电气工程及其自动化</w:t>
      </w:r>
      <w:r>
        <w:rPr>
          <w:rFonts w:eastAsia="黑体"/>
        </w:rPr>
        <w:t xml:space="preserve">          </w:t>
      </w:r>
      <w:r>
        <w:rPr>
          <w:rFonts w:eastAsia="黑体"/>
        </w:rPr>
        <w:t>课程类型：专业核心课</w:t>
      </w:r>
    </w:p>
    <w:p w:rsidR="00E92954" w:rsidRDefault="003F2132">
      <w:pPr>
        <w:spacing w:line="360" w:lineRule="auto"/>
        <w:ind w:firstLineChars="200" w:firstLine="420"/>
      </w:pPr>
      <w:r>
        <w:rPr>
          <w:rFonts w:eastAsia="黑体"/>
        </w:rPr>
        <w:t>先修课程：大学物理、电路原理</w:t>
      </w:r>
    </w:p>
    <w:p w:rsidR="00E92954" w:rsidRDefault="003F2132">
      <w:pPr>
        <w:spacing w:line="360" w:lineRule="auto"/>
        <w:rPr>
          <w:rFonts w:ascii="黑体" w:eastAsia="黑体" w:hAnsi="宋体" w:cs="宋体"/>
          <w:color w:val="FF0000"/>
          <w:sz w:val="24"/>
        </w:rPr>
      </w:pPr>
      <w:r>
        <w:rPr>
          <w:rFonts w:ascii="黑体" w:eastAsia="黑体" w:hAnsi="宋体" w:cs="宋体" w:hint="eastAsia"/>
          <w:sz w:val="24"/>
        </w:rPr>
        <w:t>一、课程性质</w:t>
      </w:r>
    </w:p>
    <w:p w:rsidR="00E92954" w:rsidRDefault="003F2132">
      <w:pPr>
        <w:spacing w:line="312" w:lineRule="auto"/>
        <w:ind w:firstLineChars="200" w:firstLine="420"/>
        <w:rPr>
          <w:szCs w:val="21"/>
        </w:rPr>
      </w:pPr>
      <w:r>
        <w:rPr>
          <w:rFonts w:hint="eastAsia"/>
          <w:szCs w:val="21"/>
        </w:rPr>
        <w:t>本课程是</w:t>
      </w:r>
      <w:r>
        <w:rPr>
          <w:rFonts w:hAnsi="宋体" w:cs="宋体" w:hint="eastAsia"/>
        </w:rPr>
        <w:t>电气工程及其自动化</w:t>
      </w:r>
      <w:r>
        <w:rPr>
          <w:rFonts w:hint="eastAsia"/>
          <w:szCs w:val="21"/>
        </w:rPr>
        <w:t>专业核心基础课。通过本课程的教学，使学生熟悉数字电子技术分析与设计的基本知识和理论，掌握电子设备与电子系统分析设计的流程及其方法，具备电子线路分析与设计的初步能力。</w:t>
      </w:r>
    </w:p>
    <w:p w:rsidR="00E92954" w:rsidRDefault="003F2132">
      <w:pPr>
        <w:spacing w:line="312" w:lineRule="auto"/>
        <w:rPr>
          <w:rFonts w:ascii="黑体" w:eastAsia="黑体" w:hAnsi="宋体" w:cs="宋体"/>
          <w:sz w:val="24"/>
        </w:rPr>
      </w:pPr>
      <w:r>
        <w:rPr>
          <w:rFonts w:ascii="黑体" w:eastAsia="黑体" w:hAnsi="宋体" w:cs="宋体" w:hint="eastAsia"/>
          <w:sz w:val="24"/>
        </w:rPr>
        <w:t>二、课程目标</w:t>
      </w:r>
    </w:p>
    <w:p w:rsidR="00E92954" w:rsidRDefault="003F2132">
      <w:pPr>
        <w:spacing w:line="312" w:lineRule="auto"/>
        <w:rPr>
          <w:rFonts w:ascii="宋体"/>
          <w:kern w:val="0"/>
          <w:szCs w:val="21"/>
        </w:rPr>
      </w:pPr>
      <w:r>
        <w:rPr>
          <w:szCs w:val="21"/>
        </w:rPr>
        <w:t>1</w:t>
      </w:r>
      <w:r>
        <w:rPr>
          <w:rFonts w:hint="eastAsia"/>
          <w:szCs w:val="21"/>
        </w:rPr>
        <w:t>、通过对该课程学习，学生应</w:t>
      </w:r>
      <w:r>
        <w:rPr>
          <w:rFonts w:ascii="宋体" w:hAnsi="宋体" w:hint="eastAsia"/>
          <w:kern w:val="0"/>
          <w:szCs w:val="21"/>
        </w:rPr>
        <w:t>掌握基本逻辑门电路结构、工作原理及特性，熟练地进行数字逻辑电路的分析。</w:t>
      </w:r>
    </w:p>
    <w:p w:rsidR="00E92954" w:rsidRDefault="003F2132">
      <w:pPr>
        <w:spacing w:line="312" w:lineRule="auto"/>
        <w:rPr>
          <w:rFonts w:ascii="宋体"/>
          <w:kern w:val="0"/>
          <w:szCs w:val="21"/>
        </w:rPr>
      </w:pPr>
      <w:r>
        <w:rPr>
          <w:rFonts w:ascii="宋体" w:hAnsi="宋体"/>
          <w:kern w:val="0"/>
          <w:szCs w:val="21"/>
        </w:rPr>
        <w:t>2</w:t>
      </w:r>
      <w:r>
        <w:rPr>
          <w:rFonts w:ascii="宋体" w:hAnsi="宋体" w:hint="eastAsia"/>
          <w:kern w:val="0"/>
          <w:szCs w:val="21"/>
        </w:rPr>
        <w:t>、掌握若干典型组合逻辑电路与时序逻辑电路的应用，掌握数字脉冲波形的变换与产生。</w:t>
      </w:r>
    </w:p>
    <w:p w:rsidR="00E92954" w:rsidRDefault="003F2132">
      <w:pPr>
        <w:spacing w:line="312" w:lineRule="auto"/>
        <w:rPr>
          <w:rFonts w:ascii="宋体"/>
          <w:kern w:val="0"/>
          <w:szCs w:val="21"/>
        </w:rPr>
      </w:pPr>
      <w:r>
        <w:rPr>
          <w:rFonts w:ascii="宋体" w:hAnsi="宋体"/>
          <w:kern w:val="0"/>
          <w:szCs w:val="21"/>
        </w:rPr>
        <w:t>3</w:t>
      </w:r>
      <w:r>
        <w:rPr>
          <w:rFonts w:ascii="宋体" w:hAnsi="宋体" w:hint="eastAsia"/>
          <w:kern w:val="0"/>
          <w:szCs w:val="21"/>
        </w:rPr>
        <w:t>、能运用数字电路的分析工具，分析复杂数字逻辑电路与系统，对电气工程领域中的实际逻辑问题进行分析、处理和解决。</w:t>
      </w:r>
    </w:p>
    <w:p w:rsidR="00E92954" w:rsidRDefault="003F2132">
      <w:pPr>
        <w:spacing w:line="312" w:lineRule="auto"/>
        <w:rPr>
          <w:rFonts w:ascii="宋体"/>
          <w:kern w:val="0"/>
          <w:szCs w:val="21"/>
        </w:rPr>
      </w:pPr>
      <w:r>
        <w:rPr>
          <w:rFonts w:ascii="宋体" w:hAnsi="宋体"/>
          <w:kern w:val="0"/>
          <w:szCs w:val="21"/>
        </w:rPr>
        <w:t>4</w:t>
      </w:r>
      <w:r>
        <w:rPr>
          <w:rFonts w:ascii="宋体" w:hAnsi="宋体" w:hint="eastAsia"/>
          <w:kern w:val="0"/>
          <w:szCs w:val="21"/>
        </w:rPr>
        <w:t>、掌握数字逻辑电路的设计方法，利用数字集成器件设计简单的数字逻辑电路与系统，应用可编程逻辑器件进行数字电路的设计，理解复杂可编程逻辑器件的开发，针对某个具体数字电子设备或装置，根据技术指标要求，提出设计方案，设计中应有对环境及经济等方面的综合考虑。</w:t>
      </w:r>
    </w:p>
    <w:p w:rsidR="00E92954" w:rsidRDefault="003F2132">
      <w:pPr>
        <w:spacing w:line="312" w:lineRule="auto"/>
        <w:rPr>
          <w:rFonts w:ascii="宋体"/>
          <w:kern w:val="0"/>
          <w:szCs w:val="21"/>
        </w:rPr>
      </w:pPr>
      <w:r>
        <w:rPr>
          <w:rFonts w:ascii="宋体" w:hAnsi="宋体"/>
          <w:kern w:val="0"/>
          <w:szCs w:val="21"/>
        </w:rPr>
        <w:t>5</w:t>
      </w:r>
      <w:r>
        <w:rPr>
          <w:rFonts w:ascii="宋体" w:hAnsi="宋体" w:hint="eastAsia"/>
          <w:kern w:val="0"/>
          <w:szCs w:val="21"/>
        </w:rPr>
        <w:t>、具备良好的专业技术基础素养，具备针对电子工程的实际问题研究并提出多种可行方案。</w:t>
      </w:r>
    </w:p>
    <w:p w:rsidR="00E92954" w:rsidRDefault="003F2132">
      <w:pPr>
        <w:numPr>
          <w:ilvl w:val="0"/>
          <w:numId w:val="3"/>
        </w:numPr>
        <w:spacing w:line="312" w:lineRule="auto"/>
        <w:rPr>
          <w:rFonts w:ascii="宋体"/>
          <w:kern w:val="0"/>
        </w:rPr>
      </w:pPr>
      <w:r>
        <w:rPr>
          <w:rFonts w:ascii="宋体" w:hint="eastAsia"/>
          <w:kern w:val="0"/>
        </w:rPr>
        <w:t>能够通过课程作业自学掌握一种</w:t>
      </w:r>
      <w:r>
        <w:rPr>
          <w:rFonts w:ascii="宋体"/>
          <w:kern w:val="0"/>
        </w:rPr>
        <w:t>EDA</w:t>
      </w:r>
      <w:r>
        <w:rPr>
          <w:rFonts w:ascii="宋体" w:hint="eastAsia"/>
          <w:kern w:val="0"/>
        </w:rPr>
        <w:t>软件对电子线路及电子系统进行仿真分析计算。</w:t>
      </w:r>
    </w:p>
    <w:p w:rsidR="00E92954" w:rsidRDefault="003F2132" w:rsidP="00892280">
      <w:pPr>
        <w:tabs>
          <w:tab w:val="left" w:pos="4960"/>
        </w:tabs>
        <w:spacing w:beforeLines="50" w:afterLines="50" w:line="312" w:lineRule="auto"/>
        <w:rPr>
          <w:rFonts w:ascii="黑体" w:eastAsia="黑体" w:cs="黑体"/>
          <w:color w:val="000000"/>
          <w:sz w:val="24"/>
        </w:rPr>
      </w:pPr>
      <w:r>
        <w:rPr>
          <w:rFonts w:ascii="黑体" w:eastAsia="黑体" w:cs="黑体" w:hint="eastAsia"/>
          <w:color w:val="000000"/>
          <w:sz w:val="24"/>
        </w:rPr>
        <w:t>三、课程目标与毕业要求的对应关系</w:t>
      </w:r>
    </w:p>
    <w:tbl>
      <w:tblPr>
        <w:tblW w:w="8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78"/>
        <w:gridCol w:w="3120"/>
        <w:gridCol w:w="3012"/>
      </w:tblGrid>
      <w:tr w:rsidR="00E92954">
        <w:trPr>
          <w:trHeight w:val="397"/>
          <w:jc w:val="center"/>
        </w:trPr>
        <w:tc>
          <w:tcPr>
            <w:tcW w:w="2078" w:type="dxa"/>
          </w:tcPr>
          <w:p w:rsidR="00E92954" w:rsidRDefault="003F2132">
            <w:pPr>
              <w:pStyle w:val="a8"/>
              <w:spacing w:line="360" w:lineRule="exact"/>
              <w:jc w:val="center"/>
              <w:rPr>
                <w:rFonts w:ascii="Times New Roman" w:hAnsi="Times New Roman"/>
                <w:b/>
                <w:bCs/>
              </w:rPr>
            </w:pPr>
            <w:r>
              <w:rPr>
                <w:rFonts w:ascii="Times New Roman" w:hAnsi="Times New Roman" w:cs="宋体" w:hint="eastAsia"/>
                <w:b/>
                <w:bCs/>
              </w:rPr>
              <w:t>毕业要求</w:t>
            </w:r>
          </w:p>
        </w:tc>
        <w:tc>
          <w:tcPr>
            <w:tcW w:w="3120" w:type="dxa"/>
          </w:tcPr>
          <w:p w:rsidR="00E92954" w:rsidRDefault="003F2132">
            <w:pPr>
              <w:pStyle w:val="a8"/>
              <w:spacing w:line="360" w:lineRule="exact"/>
              <w:jc w:val="center"/>
              <w:rPr>
                <w:rFonts w:ascii="Times New Roman" w:hAnsi="Times New Roman"/>
                <w:b/>
                <w:bCs/>
              </w:rPr>
            </w:pPr>
            <w:r>
              <w:rPr>
                <w:rFonts w:ascii="Times New Roman" w:hAnsi="Times New Roman" w:cs="宋体" w:hint="eastAsia"/>
                <w:b/>
                <w:bCs/>
              </w:rPr>
              <w:t>相应支撑毕业要求指标点</w:t>
            </w:r>
          </w:p>
        </w:tc>
        <w:tc>
          <w:tcPr>
            <w:tcW w:w="3012" w:type="dxa"/>
            <w:vAlign w:val="center"/>
          </w:tcPr>
          <w:p w:rsidR="00E92954" w:rsidRDefault="003F2132">
            <w:pPr>
              <w:pStyle w:val="a8"/>
              <w:spacing w:line="360" w:lineRule="exact"/>
              <w:jc w:val="center"/>
              <w:rPr>
                <w:rFonts w:ascii="Times New Roman" w:hAnsi="Times New Roman"/>
                <w:b/>
                <w:bCs/>
              </w:rPr>
            </w:pPr>
            <w:r>
              <w:rPr>
                <w:rFonts w:ascii="Times New Roman" w:hAnsi="Times New Roman" w:cs="宋体" w:hint="eastAsia"/>
                <w:b/>
                <w:bCs/>
              </w:rPr>
              <w:t>课程教学目标</w:t>
            </w:r>
          </w:p>
        </w:tc>
      </w:tr>
      <w:tr w:rsidR="00E92954">
        <w:trPr>
          <w:trHeight w:val="732"/>
          <w:jc w:val="center"/>
        </w:trPr>
        <w:tc>
          <w:tcPr>
            <w:tcW w:w="2078" w:type="dxa"/>
          </w:tcPr>
          <w:p w:rsidR="00E92954" w:rsidRDefault="003F2132">
            <w:pPr>
              <w:pStyle w:val="a8"/>
              <w:spacing w:line="360" w:lineRule="exact"/>
              <w:rPr>
                <w:rFonts w:ascii="Times New Roman" w:hAnsi="Times New Roman"/>
              </w:rPr>
            </w:pPr>
            <w:r>
              <w:rPr>
                <w:rFonts w:ascii="Times New Roman" w:hAnsi="Times New Roman"/>
              </w:rPr>
              <w:t>1</w:t>
            </w:r>
            <w:r>
              <w:rPr>
                <w:rFonts w:ascii="Times New Roman" w:hAnsi="Times New Roman" w:hint="eastAsia"/>
              </w:rPr>
              <w:t>.</w:t>
            </w:r>
            <w:r>
              <w:rPr>
                <w:rFonts w:hint="eastAsia"/>
              </w:rPr>
              <w:t>工程知识</w:t>
            </w:r>
          </w:p>
        </w:tc>
        <w:tc>
          <w:tcPr>
            <w:tcW w:w="3120" w:type="dxa"/>
          </w:tcPr>
          <w:p w:rsidR="00E92954" w:rsidRDefault="003F2132">
            <w:pPr>
              <w:spacing w:line="360" w:lineRule="exact"/>
              <w:jc w:val="left"/>
            </w:pPr>
            <w:r>
              <w:rPr>
                <w:b/>
              </w:rPr>
              <w:t xml:space="preserve">1.4 </w:t>
            </w:r>
            <w:r>
              <w:rPr>
                <w:rFonts w:hint="eastAsia"/>
              </w:rPr>
              <w:t>能将工程和专业知识用于电力系统复杂工程问题的设计和改进</w:t>
            </w:r>
          </w:p>
        </w:tc>
        <w:tc>
          <w:tcPr>
            <w:tcW w:w="3012" w:type="dxa"/>
          </w:tcPr>
          <w:p w:rsidR="00E92954" w:rsidRDefault="003F2132">
            <w:pPr>
              <w:spacing w:line="360" w:lineRule="exact"/>
              <w:rPr>
                <w:b/>
              </w:rPr>
            </w:pPr>
            <w:r>
              <w:rPr>
                <w:rFonts w:hint="eastAsia"/>
                <w:b/>
              </w:rPr>
              <w:t>教学目标：</w:t>
            </w:r>
            <w:r>
              <w:rPr>
                <w:b/>
              </w:rPr>
              <w:t>1</w:t>
            </w:r>
            <w:r>
              <w:rPr>
                <w:rFonts w:hint="eastAsia"/>
                <w:b/>
              </w:rPr>
              <w:t>、</w:t>
            </w:r>
            <w:r>
              <w:rPr>
                <w:rFonts w:hint="eastAsia"/>
                <w:b/>
              </w:rPr>
              <w:t>2</w:t>
            </w:r>
          </w:p>
          <w:p w:rsidR="00E92954" w:rsidRDefault="003F2132">
            <w:pPr>
              <w:spacing w:line="360" w:lineRule="exact"/>
            </w:pPr>
            <w:r>
              <w:rPr>
                <w:rFonts w:hint="eastAsia"/>
                <w:b/>
              </w:rPr>
              <w:t>达成途径：</w:t>
            </w:r>
            <w:r>
              <w:rPr>
                <w:rFonts w:hint="eastAsia"/>
              </w:rPr>
              <w:t>课堂讲解；平时作业；课外自学；案例分析</w:t>
            </w:r>
          </w:p>
        </w:tc>
      </w:tr>
      <w:tr w:rsidR="00E92954">
        <w:trPr>
          <w:trHeight w:val="1190"/>
          <w:jc w:val="center"/>
        </w:trPr>
        <w:tc>
          <w:tcPr>
            <w:tcW w:w="2078" w:type="dxa"/>
            <w:vMerge w:val="restart"/>
            <w:vAlign w:val="center"/>
          </w:tcPr>
          <w:p w:rsidR="00E92954" w:rsidRDefault="003F2132">
            <w:pPr>
              <w:widowControl/>
              <w:spacing w:line="360" w:lineRule="exact"/>
              <w:jc w:val="left"/>
            </w:pPr>
            <w:r>
              <w:rPr>
                <w:color w:val="000000"/>
              </w:rPr>
              <w:t>3</w:t>
            </w:r>
            <w:r>
              <w:rPr>
                <w:rFonts w:cs="宋体" w:hint="eastAsia"/>
                <w:color w:val="000000"/>
              </w:rPr>
              <w:t>．设计</w:t>
            </w:r>
            <w:r>
              <w:rPr>
                <w:rFonts w:cs="宋体" w:hint="eastAsia"/>
                <w:color w:val="000000"/>
              </w:rPr>
              <w:t>/</w:t>
            </w:r>
            <w:r>
              <w:rPr>
                <w:rFonts w:cs="宋体" w:hint="eastAsia"/>
                <w:color w:val="000000"/>
              </w:rPr>
              <w:t>开发解决方案</w:t>
            </w:r>
          </w:p>
        </w:tc>
        <w:tc>
          <w:tcPr>
            <w:tcW w:w="3120" w:type="dxa"/>
          </w:tcPr>
          <w:p w:rsidR="00E92954" w:rsidRDefault="003F2132">
            <w:pPr>
              <w:spacing w:line="360" w:lineRule="exact"/>
              <w:jc w:val="left"/>
            </w:pPr>
            <w:r>
              <w:rPr>
                <w:rFonts w:ascii="宋体" w:hAnsi="宋体"/>
                <w:b/>
              </w:rPr>
              <w:t xml:space="preserve">3.3 </w:t>
            </w:r>
            <w:r>
              <w:rPr>
                <w:rFonts w:hint="eastAsia"/>
              </w:rPr>
              <w:t>能够通过模型构建对工艺设计、系统参数和设备指标进行计算</w:t>
            </w:r>
          </w:p>
        </w:tc>
        <w:tc>
          <w:tcPr>
            <w:tcW w:w="3012" w:type="dxa"/>
            <w:vMerge w:val="restart"/>
          </w:tcPr>
          <w:p w:rsidR="00E92954" w:rsidRDefault="003F2132">
            <w:pPr>
              <w:spacing w:line="360" w:lineRule="exact"/>
              <w:rPr>
                <w:b/>
                <w:bCs/>
              </w:rPr>
            </w:pPr>
            <w:r>
              <w:rPr>
                <w:rFonts w:hint="eastAsia"/>
                <w:b/>
                <w:bCs/>
              </w:rPr>
              <w:t>教学目标：</w:t>
            </w:r>
            <w:r>
              <w:rPr>
                <w:b/>
                <w:bCs/>
              </w:rPr>
              <w:t>3</w:t>
            </w:r>
            <w:r>
              <w:rPr>
                <w:rFonts w:hint="eastAsia"/>
                <w:b/>
                <w:bCs/>
              </w:rPr>
              <w:t>、</w:t>
            </w:r>
            <w:r>
              <w:rPr>
                <w:b/>
                <w:bCs/>
              </w:rPr>
              <w:t>4</w:t>
            </w:r>
          </w:p>
          <w:p w:rsidR="00E92954" w:rsidRDefault="003F2132">
            <w:pPr>
              <w:spacing w:line="360" w:lineRule="exact"/>
              <w:rPr>
                <w:b/>
                <w:bCs/>
              </w:rPr>
            </w:pPr>
            <w:r>
              <w:rPr>
                <w:rFonts w:hint="eastAsia"/>
                <w:b/>
              </w:rPr>
              <w:t>达成途径：</w:t>
            </w:r>
            <w:r>
              <w:rPr>
                <w:rFonts w:hint="eastAsia"/>
              </w:rPr>
              <w:t>课堂讲解；平时作业；课外自学；案例分析；综</w:t>
            </w:r>
            <w:r>
              <w:rPr>
                <w:rFonts w:hint="eastAsia"/>
              </w:rPr>
              <w:lastRenderedPageBreak/>
              <w:t>合设计</w:t>
            </w:r>
          </w:p>
        </w:tc>
      </w:tr>
      <w:tr w:rsidR="00E92954">
        <w:trPr>
          <w:trHeight w:val="1394"/>
          <w:jc w:val="center"/>
        </w:trPr>
        <w:tc>
          <w:tcPr>
            <w:tcW w:w="2078" w:type="dxa"/>
            <w:vMerge/>
            <w:vAlign w:val="center"/>
          </w:tcPr>
          <w:p w:rsidR="00E92954" w:rsidRDefault="00E92954">
            <w:pPr>
              <w:widowControl/>
              <w:spacing w:line="360" w:lineRule="exact"/>
              <w:jc w:val="left"/>
              <w:rPr>
                <w:color w:val="000000"/>
              </w:rPr>
            </w:pPr>
          </w:p>
        </w:tc>
        <w:tc>
          <w:tcPr>
            <w:tcW w:w="3120" w:type="dxa"/>
          </w:tcPr>
          <w:p w:rsidR="00E92954" w:rsidRDefault="003F2132">
            <w:pPr>
              <w:spacing w:line="360" w:lineRule="exact"/>
              <w:jc w:val="left"/>
            </w:pPr>
            <w:r>
              <w:t>3.4</w:t>
            </w:r>
            <w:r>
              <w:rPr>
                <w:rFonts w:cs="宋体" w:hint="eastAsia"/>
              </w:rPr>
              <w:t>掌握基本的创新方法，具有追求创新的态度和意识，并在设计</w:t>
            </w:r>
            <w:r>
              <w:t>/</w:t>
            </w:r>
            <w:r>
              <w:rPr>
                <w:rFonts w:cs="宋体" w:hint="eastAsia"/>
              </w:rPr>
              <w:t>开发中有所体现。</w:t>
            </w:r>
          </w:p>
        </w:tc>
        <w:tc>
          <w:tcPr>
            <w:tcW w:w="3012" w:type="dxa"/>
            <w:vMerge/>
          </w:tcPr>
          <w:p w:rsidR="00E92954" w:rsidRDefault="00E92954">
            <w:pPr>
              <w:spacing w:line="360" w:lineRule="exact"/>
              <w:rPr>
                <w:rFonts w:cs="宋体"/>
                <w:b/>
                <w:bCs/>
              </w:rPr>
            </w:pPr>
          </w:p>
        </w:tc>
      </w:tr>
      <w:tr w:rsidR="00E92954">
        <w:trPr>
          <w:trHeight w:val="1106"/>
          <w:jc w:val="center"/>
        </w:trPr>
        <w:tc>
          <w:tcPr>
            <w:tcW w:w="2078" w:type="dxa"/>
          </w:tcPr>
          <w:p w:rsidR="00E92954" w:rsidRDefault="003F2132">
            <w:pPr>
              <w:pStyle w:val="a8"/>
              <w:spacing w:line="360" w:lineRule="exact"/>
              <w:rPr>
                <w:color w:val="000000"/>
              </w:rPr>
            </w:pPr>
            <w:r>
              <w:lastRenderedPageBreak/>
              <w:t>4</w:t>
            </w:r>
            <w:r>
              <w:rPr>
                <w:rFonts w:hint="eastAsia"/>
              </w:rPr>
              <w:t>．研究</w:t>
            </w:r>
          </w:p>
        </w:tc>
        <w:tc>
          <w:tcPr>
            <w:tcW w:w="3120" w:type="dxa"/>
          </w:tcPr>
          <w:p w:rsidR="00E92954" w:rsidRDefault="003F2132">
            <w:pPr>
              <w:spacing w:line="360" w:lineRule="exact"/>
            </w:pPr>
            <w:r>
              <w:rPr>
                <w:b/>
              </w:rPr>
              <w:t xml:space="preserve">4.2 </w:t>
            </w:r>
            <w:r>
              <w:rPr>
                <w:rFonts w:hint="eastAsia"/>
              </w:rPr>
              <w:t>能够基于专业理论，根据对象特征，选择研究路线，设计可行的实验方案</w:t>
            </w:r>
          </w:p>
        </w:tc>
        <w:tc>
          <w:tcPr>
            <w:tcW w:w="3012" w:type="dxa"/>
          </w:tcPr>
          <w:p w:rsidR="00E92954" w:rsidRDefault="003F2132">
            <w:pPr>
              <w:spacing w:line="360" w:lineRule="exact"/>
              <w:rPr>
                <w:b/>
                <w:bCs/>
              </w:rPr>
            </w:pPr>
            <w:r>
              <w:rPr>
                <w:rFonts w:hint="eastAsia"/>
                <w:b/>
                <w:bCs/>
              </w:rPr>
              <w:t>教学目标：</w:t>
            </w:r>
            <w:r>
              <w:rPr>
                <w:b/>
                <w:bCs/>
              </w:rPr>
              <w:t>5</w:t>
            </w:r>
            <w:r>
              <w:rPr>
                <w:rFonts w:hint="eastAsia"/>
                <w:b/>
                <w:bCs/>
              </w:rPr>
              <w:t>、</w:t>
            </w:r>
            <w:r>
              <w:rPr>
                <w:rFonts w:hint="eastAsia"/>
                <w:b/>
                <w:bCs/>
              </w:rPr>
              <w:t>6</w:t>
            </w:r>
          </w:p>
          <w:p w:rsidR="00E92954" w:rsidRDefault="003F2132">
            <w:pPr>
              <w:pStyle w:val="a8"/>
              <w:spacing w:line="360" w:lineRule="exact"/>
              <w:rPr>
                <w:rFonts w:ascii="Calibri" w:hAnsi="Calibri" w:cs="Calibri"/>
              </w:rPr>
            </w:pPr>
            <w:r>
              <w:rPr>
                <w:rFonts w:hint="eastAsia"/>
                <w:b/>
              </w:rPr>
              <w:t>达成途径：</w:t>
            </w:r>
            <w:r>
              <w:rPr>
                <w:rFonts w:hint="eastAsia"/>
              </w:rPr>
              <w:t>课堂讲解；平时作业；课外自学；案例分析；综合设计</w:t>
            </w:r>
          </w:p>
        </w:tc>
      </w:tr>
    </w:tbl>
    <w:p w:rsidR="00E92954" w:rsidRDefault="003F2132">
      <w:pPr>
        <w:pStyle w:val="Style5"/>
        <w:spacing w:line="360" w:lineRule="auto"/>
        <w:rPr>
          <w:rFonts w:ascii="黑体" w:eastAsia="黑体" w:hAnsi="宋体" w:cs="宋体"/>
          <w:sz w:val="24"/>
          <w:szCs w:val="24"/>
        </w:rPr>
      </w:pPr>
      <w:r>
        <w:rPr>
          <w:rFonts w:ascii="黑体" w:eastAsia="黑体" w:hAnsi="宋体" w:cs="宋体" w:hint="eastAsia"/>
          <w:sz w:val="24"/>
          <w:szCs w:val="24"/>
        </w:rPr>
        <w:t>四、教学内容、学时安排和基本要求</w:t>
      </w:r>
    </w:p>
    <w:p w:rsidR="00E92954" w:rsidRDefault="003F2132">
      <w:pPr>
        <w:spacing w:line="312" w:lineRule="auto"/>
        <w:ind w:firstLineChars="200" w:firstLine="422"/>
        <w:rPr>
          <w:b/>
          <w:szCs w:val="21"/>
        </w:rPr>
      </w:pPr>
      <w:r>
        <w:rPr>
          <w:rFonts w:hint="eastAsia"/>
          <w:b/>
          <w:szCs w:val="21"/>
        </w:rPr>
        <w:t>（一）数字逻辑概论（</w:t>
      </w:r>
      <w:r>
        <w:rPr>
          <w:b/>
          <w:szCs w:val="21"/>
        </w:rPr>
        <w:t>2</w:t>
      </w:r>
      <w:r>
        <w:rPr>
          <w:rFonts w:hint="eastAsia"/>
          <w:b/>
          <w:szCs w:val="21"/>
        </w:rPr>
        <w:t>学时，支撑教学目标</w:t>
      </w:r>
      <w:r>
        <w:rPr>
          <w:rFonts w:hint="eastAsia"/>
          <w:b/>
          <w:szCs w:val="21"/>
        </w:rPr>
        <w:t>1</w:t>
      </w:r>
      <w:r>
        <w:rPr>
          <w:rFonts w:hint="eastAsia"/>
          <w:b/>
          <w:szCs w:val="21"/>
        </w:rPr>
        <w:t>、</w:t>
      </w:r>
      <w:r>
        <w:rPr>
          <w:rFonts w:hint="eastAsia"/>
          <w:b/>
          <w:szCs w:val="21"/>
        </w:rPr>
        <w:t>2</w:t>
      </w:r>
      <w:r>
        <w:rPr>
          <w:rFonts w:hint="eastAsia"/>
          <w:b/>
          <w:szCs w:val="21"/>
        </w:rPr>
        <w:t>）</w:t>
      </w:r>
    </w:p>
    <w:p w:rsidR="00E92954" w:rsidRDefault="003F2132">
      <w:pPr>
        <w:spacing w:line="312" w:lineRule="auto"/>
        <w:ind w:firstLineChars="200" w:firstLine="420"/>
        <w:rPr>
          <w:rFonts w:hAnsi="宋体"/>
        </w:rPr>
      </w:pPr>
      <w:r>
        <w:rPr>
          <w:rFonts w:hint="eastAsia"/>
        </w:rPr>
        <w:t>（</w:t>
      </w:r>
      <w:r>
        <w:t>1</w:t>
      </w:r>
      <w:r>
        <w:rPr>
          <w:rFonts w:hint="eastAsia"/>
        </w:rPr>
        <w:t>）了解有关数字电路的基本概念、基本知识。</w:t>
      </w:r>
    </w:p>
    <w:p w:rsidR="00E92954" w:rsidRDefault="003F2132">
      <w:pPr>
        <w:spacing w:line="312" w:lineRule="auto"/>
        <w:ind w:firstLineChars="200" w:firstLine="420"/>
      </w:pPr>
      <w:r>
        <w:rPr>
          <w:rFonts w:hAnsi="宋体" w:hint="eastAsia"/>
        </w:rPr>
        <w:t>（</w:t>
      </w:r>
      <w:r>
        <w:rPr>
          <w:rFonts w:hAnsi="宋体"/>
        </w:rPr>
        <w:t>2</w:t>
      </w:r>
      <w:r>
        <w:rPr>
          <w:rFonts w:hAnsi="宋体" w:hint="eastAsia"/>
        </w:rPr>
        <w:t>）掌握</w:t>
      </w:r>
      <w:r>
        <w:rPr>
          <w:rFonts w:hint="eastAsia"/>
        </w:rPr>
        <w:t>数制及数制之间的转换，二进制代码及码制。</w:t>
      </w:r>
    </w:p>
    <w:p w:rsidR="00E92954" w:rsidRDefault="003F2132">
      <w:pPr>
        <w:spacing w:line="312" w:lineRule="auto"/>
        <w:ind w:firstLineChars="200" w:firstLine="420"/>
        <w:rPr>
          <w:szCs w:val="21"/>
        </w:rPr>
      </w:pPr>
      <w:r>
        <w:rPr>
          <w:rFonts w:hint="eastAsia"/>
        </w:rPr>
        <w:t>（</w:t>
      </w:r>
      <w:r>
        <w:t>3</w:t>
      </w:r>
      <w:r>
        <w:rPr>
          <w:rFonts w:hint="eastAsia"/>
        </w:rPr>
        <w:t>）掌握二值逻辑变量及基本逻辑运算。</w:t>
      </w:r>
    </w:p>
    <w:p w:rsidR="00E92954" w:rsidRDefault="003F2132">
      <w:pPr>
        <w:spacing w:line="312" w:lineRule="auto"/>
        <w:ind w:firstLineChars="200" w:firstLine="420"/>
        <w:rPr>
          <w:szCs w:val="21"/>
        </w:rPr>
      </w:pPr>
      <w:r>
        <w:rPr>
          <w:rFonts w:hint="eastAsia"/>
          <w:szCs w:val="21"/>
        </w:rPr>
        <w:t>重点难点：各种不同码制间的相互转换。</w:t>
      </w:r>
    </w:p>
    <w:p w:rsidR="00E92954" w:rsidRDefault="003F2132">
      <w:pPr>
        <w:spacing w:line="312" w:lineRule="auto"/>
        <w:ind w:firstLineChars="200" w:firstLine="422"/>
        <w:rPr>
          <w:szCs w:val="21"/>
        </w:rPr>
      </w:pPr>
      <w:r>
        <w:rPr>
          <w:rFonts w:hint="eastAsia"/>
          <w:b/>
          <w:szCs w:val="21"/>
        </w:rPr>
        <w:t>（二）逻辑代数与硬件描述语言基础（</w:t>
      </w:r>
      <w:r>
        <w:rPr>
          <w:b/>
          <w:szCs w:val="21"/>
        </w:rPr>
        <w:t>4</w:t>
      </w:r>
      <w:r>
        <w:rPr>
          <w:rFonts w:hint="eastAsia"/>
          <w:b/>
          <w:szCs w:val="21"/>
        </w:rPr>
        <w:t>学时，支撑教学目标</w:t>
      </w:r>
      <w:r>
        <w:rPr>
          <w:rFonts w:hint="eastAsia"/>
          <w:b/>
          <w:szCs w:val="21"/>
        </w:rPr>
        <w:t>1</w:t>
      </w:r>
      <w:r>
        <w:rPr>
          <w:rFonts w:hint="eastAsia"/>
          <w:b/>
          <w:szCs w:val="21"/>
        </w:rPr>
        <w:t>、</w:t>
      </w:r>
      <w:r>
        <w:rPr>
          <w:rFonts w:hint="eastAsia"/>
          <w:b/>
          <w:szCs w:val="21"/>
        </w:rPr>
        <w:t>3</w:t>
      </w:r>
      <w:r>
        <w:rPr>
          <w:rFonts w:hint="eastAsia"/>
          <w:b/>
          <w:szCs w:val="21"/>
        </w:rPr>
        <w:t>）</w:t>
      </w:r>
    </w:p>
    <w:p w:rsidR="00E92954" w:rsidRDefault="003F2132">
      <w:pPr>
        <w:spacing w:line="312" w:lineRule="auto"/>
        <w:ind w:firstLineChars="200" w:firstLine="420"/>
        <w:rPr>
          <w:rFonts w:hAnsi="宋体"/>
        </w:rPr>
      </w:pPr>
      <w:r>
        <w:rPr>
          <w:rFonts w:hint="eastAsia"/>
        </w:rPr>
        <w:t>（</w:t>
      </w:r>
      <w:r>
        <w:t>1</w:t>
      </w:r>
      <w:r>
        <w:rPr>
          <w:rFonts w:hint="eastAsia"/>
        </w:rPr>
        <w:t>）</w:t>
      </w:r>
      <w:r>
        <w:rPr>
          <w:rFonts w:hAnsi="宋体" w:hint="eastAsia"/>
        </w:rPr>
        <w:t>掌握</w:t>
      </w:r>
      <w:r>
        <w:rPr>
          <w:rFonts w:hint="eastAsia"/>
        </w:rPr>
        <w:t>逻辑函数及其表示方法。</w:t>
      </w:r>
    </w:p>
    <w:p w:rsidR="00E92954" w:rsidRDefault="003F2132">
      <w:pPr>
        <w:spacing w:line="312" w:lineRule="auto"/>
        <w:ind w:firstLineChars="200" w:firstLine="420"/>
      </w:pPr>
      <w:r>
        <w:rPr>
          <w:rFonts w:hAnsi="宋体" w:hint="eastAsia"/>
        </w:rPr>
        <w:t>（</w:t>
      </w:r>
      <w:r>
        <w:rPr>
          <w:rFonts w:hAnsi="宋体"/>
        </w:rPr>
        <w:t>2</w:t>
      </w:r>
      <w:r>
        <w:rPr>
          <w:rFonts w:hAnsi="宋体" w:hint="eastAsia"/>
        </w:rPr>
        <w:t>）</w:t>
      </w:r>
      <w:r>
        <w:rPr>
          <w:rFonts w:hint="eastAsia"/>
        </w:rPr>
        <w:t>掌握逻辑代数的基本定律和规则、逻辑函数表达式的形式。</w:t>
      </w:r>
    </w:p>
    <w:p w:rsidR="00E92954" w:rsidRDefault="003F2132">
      <w:pPr>
        <w:spacing w:line="312" w:lineRule="auto"/>
        <w:ind w:firstLineChars="200" w:firstLine="420"/>
        <w:rPr>
          <w:szCs w:val="21"/>
        </w:rPr>
      </w:pPr>
      <w:r>
        <w:rPr>
          <w:rFonts w:hint="eastAsia"/>
        </w:rPr>
        <w:t>（</w:t>
      </w:r>
      <w:r>
        <w:t>3</w:t>
      </w:r>
      <w:r>
        <w:rPr>
          <w:rFonts w:hint="eastAsia"/>
        </w:rPr>
        <w:t>）掌握逻辑函数的代数法化简。</w:t>
      </w:r>
    </w:p>
    <w:p w:rsidR="00E92954" w:rsidRDefault="003F2132">
      <w:pPr>
        <w:spacing w:line="312" w:lineRule="auto"/>
        <w:ind w:firstLineChars="200" w:firstLine="420"/>
        <w:rPr>
          <w:szCs w:val="21"/>
        </w:rPr>
      </w:pPr>
      <w:r>
        <w:rPr>
          <w:rFonts w:hint="eastAsia"/>
          <w:szCs w:val="21"/>
        </w:rPr>
        <w:t>重点难点：</w:t>
      </w:r>
      <w:r>
        <w:rPr>
          <w:rFonts w:hint="eastAsia"/>
        </w:rPr>
        <w:t>逻辑函数的表示方法，逻辑代数的化简。</w:t>
      </w:r>
    </w:p>
    <w:p w:rsidR="00E92954" w:rsidRDefault="003F2132">
      <w:pPr>
        <w:spacing w:line="312" w:lineRule="auto"/>
        <w:ind w:firstLineChars="200" w:firstLine="422"/>
        <w:rPr>
          <w:szCs w:val="21"/>
        </w:rPr>
      </w:pPr>
      <w:r>
        <w:rPr>
          <w:rFonts w:hint="eastAsia"/>
          <w:b/>
          <w:szCs w:val="21"/>
        </w:rPr>
        <w:t>（三）逻辑门电路（</w:t>
      </w:r>
      <w:r>
        <w:rPr>
          <w:b/>
          <w:szCs w:val="21"/>
        </w:rPr>
        <w:t>4</w:t>
      </w:r>
      <w:r>
        <w:rPr>
          <w:rFonts w:hint="eastAsia"/>
          <w:b/>
          <w:szCs w:val="21"/>
        </w:rPr>
        <w:t>学时，支撑教学目标</w:t>
      </w:r>
      <w:r>
        <w:rPr>
          <w:rFonts w:hint="eastAsia"/>
          <w:b/>
          <w:szCs w:val="21"/>
        </w:rPr>
        <w:t>1</w:t>
      </w:r>
      <w:r>
        <w:rPr>
          <w:rFonts w:hint="eastAsia"/>
          <w:b/>
          <w:szCs w:val="21"/>
        </w:rPr>
        <w:t>、</w:t>
      </w:r>
      <w:r>
        <w:rPr>
          <w:rFonts w:hint="eastAsia"/>
          <w:b/>
          <w:szCs w:val="21"/>
        </w:rPr>
        <w:t>4</w:t>
      </w:r>
      <w:r>
        <w:rPr>
          <w:rFonts w:hint="eastAsia"/>
          <w:b/>
          <w:szCs w:val="21"/>
        </w:rPr>
        <w:t>）</w:t>
      </w:r>
    </w:p>
    <w:p w:rsidR="00E92954" w:rsidRDefault="003F2132">
      <w:pPr>
        <w:pStyle w:val="a8"/>
        <w:spacing w:line="312" w:lineRule="auto"/>
        <w:ind w:firstLineChars="200" w:firstLine="420"/>
      </w:pPr>
      <w:r>
        <w:rPr>
          <w:rFonts w:hint="eastAsia"/>
        </w:rPr>
        <w:t>（</w:t>
      </w:r>
      <w:r>
        <w:t>1</w:t>
      </w:r>
      <w:r>
        <w:rPr>
          <w:rFonts w:hint="eastAsia"/>
        </w:rPr>
        <w:t>）</w:t>
      </w:r>
      <w:r>
        <w:rPr>
          <w:rFonts w:hAnsi="宋体" w:hint="eastAsia"/>
        </w:rPr>
        <w:t>了解</w:t>
      </w:r>
      <w:r>
        <w:rPr>
          <w:rFonts w:hint="eastAsia"/>
        </w:rPr>
        <w:t>各种逻辑门电路基本特性、相关产品系列。</w:t>
      </w:r>
    </w:p>
    <w:p w:rsidR="00E92954" w:rsidRDefault="003F2132">
      <w:pPr>
        <w:pStyle w:val="a8"/>
        <w:spacing w:line="312" w:lineRule="auto"/>
        <w:ind w:firstLineChars="200" w:firstLine="420"/>
      </w:pPr>
      <w:r>
        <w:rPr>
          <w:rFonts w:hAnsi="宋体" w:hint="eastAsia"/>
        </w:rPr>
        <w:t>（</w:t>
      </w:r>
      <w:r>
        <w:rPr>
          <w:rFonts w:hAnsi="宋体"/>
        </w:rPr>
        <w:t>2</w:t>
      </w:r>
      <w:r>
        <w:rPr>
          <w:rFonts w:hAnsi="宋体" w:hint="eastAsia"/>
        </w:rPr>
        <w:t>）</w:t>
      </w:r>
      <w:r>
        <w:rPr>
          <w:rFonts w:hint="eastAsia"/>
        </w:rPr>
        <w:t>了解开关电路的基本结构、基本特性、基本原理。</w:t>
      </w:r>
    </w:p>
    <w:p w:rsidR="00E92954" w:rsidRDefault="003F2132">
      <w:pPr>
        <w:spacing w:line="312" w:lineRule="auto"/>
        <w:ind w:firstLineChars="200" w:firstLine="420"/>
        <w:rPr>
          <w:szCs w:val="21"/>
        </w:rPr>
      </w:pPr>
      <w:r>
        <w:rPr>
          <w:rFonts w:hint="eastAsia"/>
        </w:rPr>
        <w:t>（</w:t>
      </w:r>
      <w:r>
        <w:t>3</w:t>
      </w:r>
      <w:r>
        <w:rPr>
          <w:rFonts w:hint="eastAsia"/>
        </w:rPr>
        <w:t>）</w:t>
      </w:r>
      <w:r>
        <w:rPr>
          <w:rFonts w:hAnsi="宋体" w:hint="eastAsia"/>
        </w:rPr>
        <w:t>了解</w:t>
      </w:r>
      <w:r>
        <w:rPr>
          <w:rFonts w:hint="eastAsia"/>
        </w:rPr>
        <w:t>基本</w:t>
      </w:r>
      <w:r>
        <w:t>CMOS</w:t>
      </w:r>
      <w:r>
        <w:rPr>
          <w:rFonts w:hint="eastAsia"/>
        </w:rPr>
        <w:t>逻辑门电路结构原理，</w:t>
      </w:r>
      <w:r>
        <w:t>CMOS</w:t>
      </w:r>
      <w:r>
        <w:rPr>
          <w:rFonts w:hint="eastAsia"/>
        </w:rPr>
        <w:t>逻辑门电路的不同输出结构及参数。</w:t>
      </w:r>
    </w:p>
    <w:p w:rsidR="00E92954" w:rsidRDefault="003F2132">
      <w:pPr>
        <w:spacing w:line="312" w:lineRule="auto"/>
        <w:ind w:firstLineChars="200" w:firstLine="420"/>
        <w:rPr>
          <w:szCs w:val="21"/>
        </w:rPr>
      </w:pPr>
      <w:r>
        <w:rPr>
          <w:rFonts w:hint="eastAsia"/>
          <w:szCs w:val="21"/>
        </w:rPr>
        <w:t>（</w:t>
      </w:r>
      <w:r>
        <w:rPr>
          <w:szCs w:val="21"/>
        </w:rPr>
        <w:t>4</w:t>
      </w:r>
      <w:r>
        <w:rPr>
          <w:rFonts w:hint="eastAsia"/>
          <w:szCs w:val="21"/>
        </w:rPr>
        <w:t>）</w:t>
      </w:r>
      <w:r>
        <w:rPr>
          <w:rFonts w:hint="eastAsia"/>
        </w:rPr>
        <w:t>了解</w:t>
      </w:r>
      <w:r>
        <w:t>TTL</w:t>
      </w:r>
      <w:r>
        <w:rPr>
          <w:rFonts w:hint="eastAsia"/>
        </w:rPr>
        <w:t>逻辑门电路的基本结构及特性；</w:t>
      </w:r>
      <w:r>
        <w:t>TTL</w:t>
      </w:r>
      <w:r>
        <w:rPr>
          <w:rFonts w:hint="eastAsia"/>
        </w:rPr>
        <w:t>系列门电路特性参数比较。</w:t>
      </w:r>
    </w:p>
    <w:p w:rsidR="00E92954" w:rsidRDefault="003F2132">
      <w:pPr>
        <w:spacing w:line="312" w:lineRule="auto"/>
        <w:ind w:firstLineChars="200" w:firstLine="420"/>
      </w:pPr>
      <w:r>
        <w:rPr>
          <w:rFonts w:hint="eastAsia"/>
          <w:szCs w:val="21"/>
        </w:rPr>
        <w:t>（</w:t>
      </w:r>
      <w:r>
        <w:rPr>
          <w:szCs w:val="21"/>
        </w:rPr>
        <w:t>5</w:t>
      </w:r>
      <w:r>
        <w:rPr>
          <w:rFonts w:hint="eastAsia"/>
          <w:szCs w:val="21"/>
        </w:rPr>
        <w:t>）</w:t>
      </w:r>
      <w:r>
        <w:rPr>
          <w:rFonts w:hint="eastAsia"/>
        </w:rPr>
        <w:t>了解逻辑描述中的几个问题及逻辑门电路使用中的几个实际问题。</w:t>
      </w:r>
    </w:p>
    <w:p w:rsidR="00E92954" w:rsidRDefault="003F2132">
      <w:pPr>
        <w:spacing w:line="312" w:lineRule="auto"/>
        <w:ind w:firstLineChars="200" w:firstLine="420"/>
        <w:rPr>
          <w:szCs w:val="21"/>
        </w:rPr>
      </w:pPr>
      <w:r>
        <w:rPr>
          <w:rFonts w:hint="eastAsia"/>
          <w:szCs w:val="21"/>
        </w:rPr>
        <w:t>重点难点：</w:t>
      </w:r>
      <w:r>
        <w:rPr>
          <w:rFonts w:hint="eastAsia"/>
        </w:rPr>
        <w:t>逻辑门电路的结构、工作原理，门电路的逻辑功能。</w:t>
      </w:r>
    </w:p>
    <w:p w:rsidR="00E92954" w:rsidRDefault="003F2132">
      <w:pPr>
        <w:spacing w:line="312" w:lineRule="auto"/>
        <w:ind w:firstLineChars="200" w:firstLine="422"/>
        <w:rPr>
          <w:szCs w:val="21"/>
        </w:rPr>
      </w:pPr>
      <w:r>
        <w:rPr>
          <w:rFonts w:hint="eastAsia"/>
          <w:b/>
          <w:szCs w:val="21"/>
        </w:rPr>
        <w:t>（四）组合逻辑电路（</w:t>
      </w:r>
      <w:r>
        <w:rPr>
          <w:b/>
          <w:szCs w:val="21"/>
        </w:rPr>
        <w:t>6</w:t>
      </w:r>
      <w:r>
        <w:rPr>
          <w:rFonts w:hint="eastAsia"/>
          <w:b/>
          <w:szCs w:val="21"/>
        </w:rPr>
        <w:t>学时，支撑教学目标</w:t>
      </w:r>
      <w:r>
        <w:rPr>
          <w:rFonts w:hint="eastAsia"/>
          <w:b/>
          <w:szCs w:val="21"/>
        </w:rPr>
        <w:t>2</w:t>
      </w:r>
      <w:r>
        <w:rPr>
          <w:rFonts w:hint="eastAsia"/>
          <w:b/>
          <w:szCs w:val="21"/>
        </w:rPr>
        <w:t>、</w:t>
      </w:r>
      <w:r>
        <w:rPr>
          <w:rFonts w:hint="eastAsia"/>
          <w:b/>
          <w:szCs w:val="21"/>
        </w:rPr>
        <w:t>3</w:t>
      </w:r>
      <w:r>
        <w:rPr>
          <w:rFonts w:hint="eastAsia"/>
          <w:b/>
          <w:szCs w:val="21"/>
        </w:rPr>
        <w:t>、</w:t>
      </w:r>
      <w:r>
        <w:rPr>
          <w:rFonts w:hint="eastAsia"/>
          <w:b/>
          <w:szCs w:val="21"/>
        </w:rPr>
        <w:t>4</w:t>
      </w:r>
      <w:r>
        <w:rPr>
          <w:rFonts w:hint="eastAsia"/>
          <w:b/>
          <w:szCs w:val="21"/>
        </w:rPr>
        <w:t>、</w:t>
      </w:r>
      <w:r>
        <w:rPr>
          <w:rFonts w:hint="eastAsia"/>
          <w:b/>
          <w:szCs w:val="21"/>
        </w:rPr>
        <w:t>5</w:t>
      </w:r>
      <w:r>
        <w:rPr>
          <w:rFonts w:hint="eastAsia"/>
          <w:b/>
          <w:szCs w:val="21"/>
        </w:rPr>
        <w:t>、</w:t>
      </w:r>
      <w:r>
        <w:rPr>
          <w:rFonts w:hint="eastAsia"/>
          <w:b/>
          <w:szCs w:val="21"/>
        </w:rPr>
        <w:t>6</w:t>
      </w:r>
      <w:r>
        <w:rPr>
          <w:rFonts w:hint="eastAsia"/>
          <w:b/>
          <w:szCs w:val="21"/>
        </w:rPr>
        <w:t>）</w:t>
      </w:r>
    </w:p>
    <w:p w:rsidR="00E92954" w:rsidRDefault="003F2132">
      <w:pPr>
        <w:pStyle w:val="a8"/>
        <w:spacing w:line="312" w:lineRule="auto"/>
        <w:ind w:firstLineChars="200" w:firstLine="420"/>
      </w:pPr>
      <w:r>
        <w:rPr>
          <w:rFonts w:hint="eastAsia"/>
        </w:rPr>
        <w:t>（</w:t>
      </w:r>
      <w:r>
        <w:t>1</w:t>
      </w:r>
      <w:r>
        <w:rPr>
          <w:rFonts w:hint="eastAsia"/>
        </w:rPr>
        <w:t>）组合逻辑电路定义，组合逻辑电路的分析方法。</w:t>
      </w:r>
    </w:p>
    <w:p w:rsidR="00E92954" w:rsidRDefault="003F2132">
      <w:pPr>
        <w:spacing w:line="312" w:lineRule="auto"/>
        <w:ind w:firstLineChars="200" w:firstLine="420"/>
      </w:pPr>
      <w:r>
        <w:rPr>
          <w:rFonts w:hAnsi="宋体" w:hint="eastAsia"/>
        </w:rPr>
        <w:t>（</w:t>
      </w:r>
      <w:r>
        <w:rPr>
          <w:rFonts w:hAnsi="宋体"/>
        </w:rPr>
        <w:t>2</w:t>
      </w:r>
      <w:r>
        <w:rPr>
          <w:rFonts w:hAnsi="宋体" w:hint="eastAsia"/>
        </w:rPr>
        <w:t>）</w:t>
      </w:r>
      <w:r>
        <w:rPr>
          <w:rFonts w:hint="eastAsia"/>
        </w:rPr>
        <w:t>组合逻辑电路的设计。</w:t>
      </w:r>
    </w:p>
    <w:p w:rsidR="00E92954" w:rsidRDefault="003F2132">
      <w:pPr>
        <w:spacing w:line="312" w:lineRule="auto"/>
        <w:ind w:firstLineChars="200" w:firstLine="420"/>
      </w:pPr>
      <w:r>
        <w:rPr>
          <w:rFonts w:hint="eastAsia"/>
        </w:rPr>
        <w:t>（</w:t>
      </w:r>
      <w:r>
        <w:t>3</w:t>
      </w:r>
      <w:r>
        <w:rPr>
          <w:rFonts w:hint="eastAsia"/>
        </w:rPr>
        <w:t>）了解组合逻辑电路中的竞争与冒险。</w:t>
      </w:r>
    </w:p>
    <w:p w:rsidR="00E92954" w:rsidRDefault="003F2132">
      <w:pPr>
        <w:pStyle w:val="a8"/>
        <w:spacing w:line="312" w:lineRule="auto"/>
        <w:ind w:firstLineChars="200" w:firstLine="420"/>
      </w:pPr>
      <w:r>
        <w:rPr>
          <w:rFonts w:hint="eastAsia"/>
        </w:rPr>
        <w:t>（</w:t>
      </w:r>
      <w:r>
        <w:t>4</w:t>
      </w:r>
      <w:r>
        <w:rPr>
          <w:rFonts w:hint="eastAsia"/>
        </w:rPr>
        <w:t>）掌握典型组合逻辑电路的功能与应用，包括编码器、译码器、数据选择</w:t>
      </w:r>
      <w:r>
        <w:t>/</w:t>
      </w:r>
      <w:r>
        <w:rPr>
          <w:rFonts w:hint="eastAsia"/>
        </w:rPr>
        <w:t>分配器、数值比较器、算术运算电路。</w:t>
      </w:r>
    </w:p>
    <w:p w:rsidR="00E92954" w:rsidRDefault="003F2132">
      <w:pPr>
        <w:pStyle w:val="a8"/>
        <w:spacing w:line="312" w:lineRule="auto"/>
        <w:ind w:firstLineChars="200" w:firstLine="420"/>
      </w:pPr>
      <w:r>
        <w:rPr>
          <w:rFonts w:hint="eastAsia"/>
        </w:rPr>
        <w:t>（</w:t>
      </w:r>
      <w:r>
        <w:t>5</w:t>
      </w:r>
      <w:r>
        <w:rPr>
          <w:rFonts w:hint="eastAsia"/>
        </w:rPr>
        <w:t>）</w:t>
      </w:r>
      <w:r>
        <w:t>PLD</w:t>
      </w:r>
      <w:r>
        <w:rPr>
          <w:rFonts w:hint="eastAsia"/>
        </w:rPr>
        <w:t>的结构、表示方法和分类；组合逻辑电路</w:t>
      </w:r>
      <w:r>
        <w:t>PLD</w:t>
      </w:r>
      <w:r>
        <w:rPr>
          <w:rFonts w:hint="eastAsia"/>
        </w:rPr>
        <w:t>的实现。</w:t>
      </w:r>
    </w:p>
    <w:p w:rsidR="00E92954" w:rsidRDefault="003F2132">
      <w:pPr>
        <w:spacing w:line="312" w:lineRule="auto"/>
        <w:ind w:firstLineChars="200" w:firstLine="420"/>
        <w:rPr>
          <w:szCs w:val="21"/>
        </w:rPr>
      </w:pPr>
      <w:r>
        <w:rPr>
          <w:rFonts w:hint="eastAsia"/>
          <w:szCs w:val="21"/>
        </w:rPr>
        <w:t>重点难点：组合逻辑电路的分析及设计方法，典型组合逻辑电路的功能及其应用。</w:t>
      </w:r>
    </w:p>
    <w:p w:rsidR="00E92954" w:rsidRDefault="003F2132">
      <w:pPr>
        <w:spacing w:line="312" w:lineRule="auto"/>
        <w:ind w:firstLineChars="200" w:firstLine="422"/>
        <w:rPr>
          <w:szCs w:val="21"/>
        </w:rPr>
      </w:pPr>
      <w:r>
        <w:rPr>
          <w:rFonts w:hint="eastAsia"/>
          <w:b/>
          <w:szCs w:val="21"/>
        </w:rPr>
        <w:t>（五）锁存器与触发器（</w:t>
      </w:r>
      <w:r>
        <w:rPr>
          <w:b/>
          <w:szCs w:val="21"/>
        </w:rPr>
        <w:t>4</w:t>
      </w:r>
      <w:r>
        <w:rPr>
          <w:rFonts w:hint="eastAsia"/>
          <w:b/>
          <w:szCs w:val="21"/>
        </w:rPr>
        <w:t>学时，支撑教学目标</w:t>
      </w:r>
      <w:r>
        <w:rPr>
          <w:rFonts w:hint="eastAsia"/>
          <w:b/>
          <w:szCs w:val="21"/>
        </w:rPr>
        <w:t>1</w:t>
      </w:r>
      <w:r>
        <w:rPr>
          <w:rFonts w:hint="eastAsia"/>
          <w:b/>
          <w:szCs w:val="21"/>
        </w:rPr>
        <w:t>、</w:t>
      </w:r>
      <w:r>
        <w:rPr>
          <w:rFonts w:hint="eastAsia"/>
          <w:b/>
          <w:szCs w:val="21"/>
        </w:rPr>
        <w:t>3</w:t>
      </w:r>
      <w:r>
        <w:rPr>
          <w:rFonts w:hint="eastAsia"/>
          <w:b/>
          <w:szCs w:val="21"/>
        </w:rPr>
        <w:t>）</w:t>
      </w:r>
    </w:p>
    <w:p w:rsidR="00E92954" w:rsidRDefault="003F2132">
      <w:pPr>
        <w:pStyle w:val="a8"/>
        <w:spacing w:line="312" w:lineRule="auto"/>
        <w:ind w:firstLineChars="200" w:firstLine="420"/>
      </w:pPr>
      <w:r>
        <w:rPr>
          <w:rFonts w:hint="eastAsia"/>
        </w:rPr>
        <w:lastRenderedPageBreak/>
        <w:t>（</w:t>
      </w:r>
      <w:r>
        <w:t>1</w:t>
      </w:r>
      <w:r>
        <w:rPr>
          <w:rFonts w:hint="eastAsia"/>
        </w:rPr>
        <w:t>）</w:t>
      </w:r>
      <w:r>
        <w:rPr>
          <w:rFonts w:hAnsi="宋体" w:hint="eastAsia"/>
        </w:rPr>
        <w:t>了解锁存器与触发器的电路结构及工作原理。</w:t>
      </w:r>
    </w:p>
    <w:p w:rsidR="00E92954" w:rsidRDefault="003F2132">
      <w:pPr>
        <w:pStyle w:val="a8"/>
        <w:spacing w:line="312" w:lineRule="auto"/>
        <w:ind w:firstLineChars="200" w:firstLine="420"/>
      </w:pPr>
      <w:r>
        <w:rPr>
          <w:rFonts w:hAnsi="宋体" w:hint="eastAsia"/>
        </w:rPr>
        <w:t>（</w:t>
      </w:r>
      <w:r>
        <w:rPr>
          <w:rFonts w:hAnsi="宋体"/>
        </w:rPr>
        <w:t>2</w:t>
      </w:r>
      <w:r>
        <w:rPr>
          <w:rFonts w:hAnsi="宋体" w:hint="eastAsia"/>
        </w:rPr>
        <w:t>）掌握不同类型锁存器及触发器的逻辑功能。</w:t>
      </w:r>
    </w:p>
    <w:p w:rsidR="00E92954" w:rsidRDefault="003F2132">
      <w:pPr>
        <w:spacing w:line="312" w:lineRule="auto"/>
        <w:ind w:firstLineChars="200" w:firstLine="420"/>
        <w:rPr>
          <w:szCs w:val="21"/>
        </w:rPr>
      </w:pPr>
      <w:r>
        <w:rPr>
          <w:rFonts w:hint="eastAsia"/>
          <w:szCs w:val="21"/>
        </w:rPr>
        <w:t>重点难点：触发器的结构及工作原理，触发器的逻辑功能。</w:t>
      </w:r>
    </w:p>
    <w:p w:rsidR="00E92954" w:rsidRDefault="003F2132">
      <w:pPr>
        <w:spacing w:line="312" w:lineRule="auto"/>
        <w:ind w:firstLineChars="250" w:firstLine="527"/>
        <w:rPr>
          <w:szCs w:val="21"/>
        </w:rPr>
      </w:pPr>
      <w:r>
        <w:rPr>
          <w:rFonts w:hint="eastAsia"/>
          <w:b/>
          <w:szCs w:val="21"/>
        </w:rPr>
        <w:t>（六）时序逻辑电路（</w:t>
      </w:r>
      <w:r>
        <w:rPr>
          <w:b/>
          <w:szCs w:val="21"/>
        </w:rPr>
        <w:t>8</w:t>
      </w:r>
      <w:r>
        <w:rPr>
          <w:rFonts w:hint="eastAsia"/>
          <w:b/>
          <w:szCs w:val="21"/>
        </w:rPr>
        <w:t>学时，支撑教学目标</w:t>
      </w:r>
      <w:r>
        <w:rPr>
          <w:rFonts w:hint="eastAsia"/>
          <w:b/>
          <w:szCs w:val="21"/>
        </w:rPr>
        <w:t>1</w:t>
      </w:r>
      <w:r>
        <w:rPr>
          <w:rFonts w:hint="eastAsia"/>
          <w:b/>
          <w:szCs w:val="21"/>
        </w:rPr>
        <w:t>、</w:t>
      </w:r>
      <w:r>
        <w:rPr>
          <w:rFonts w:hint="eastAsia"/>
          <w:b/>
          <w:szCs w:val="21"/>
        </w:rPr>
        <w:t>2</w:t>
      </w:r>
      <w:r>
        <w:rPr>
          <w:rFonts w:hint="eastAsia"/>
          <w:b/>
          <w:szCs w:val="21"/>
        </w:rPr>
        <w:t>、</w:t>
      </w:r>
      <w:r>
        <w:rPr>
          <w:rFonts w:hint="eastAsia"/>
          <w:b/>
          <w:szCs w:val="21"/>
        </w:rPr>
        <w:t>3</w:t>
      </w:r>
      <w:r>
        <w:rPr>
          <w:rFonts w:hint="eastAsia"/>
          <w:b/>
          <w:szCs w:val="21"/>
        </w:rPr>
        <w:t>、</w:t>
      </w:r>
      <w:r>
        <w:rPr>
          <w:rFonts w:hint="eastAsia"/>
          <w:b/>
          <w:szCs w:val="21"/>
        </w:rPr>
        <w:t>4</w:t>
      </w:r>
      <w:r>
        <w:rPr>
          <w:rFonts w:hint="eastAsia"/>
          <w:b/>
          <w:szCs w:val="21"/>
        </w:rPr>
        <w:t>、</w:t>
      </w:r>
      <w:r>
        <w:rPr>
          <w:rFonts w:hint="eastAsia"/>
          <w:b/>
          <w:szCs w:val="21"/>
        </w:rPr>
        <w:t>5</w:t>
      </w:r>
      <w:r>
        <w:rPr>
          <w:rFonts w:hint="eastAsia"/>
          <w:b/>
          <w:szCs w:val="21"/>
        </w:rPr>
        <w:t>、</w:t>
      </w:r>
      <w:r>
        <w:rPr>
          <w:rFonts w:hint="eastAsia"/>
          <w:b/>
          <w:szCs w:val="21"/>
        </w:rPr>
        <w:t>6</w:t>
      </w:r>
      <w:r>
        <w:rPr>
          <w:rFonts w:hint="eastAsia"/>
          <w:b/>
          <w:szCs w:val="21"/>
        </w:rPr>
        <w:t>）</w:t>
      </w:r>
    </w:p>
    <w:p w:rsidR="00E92954" w:rsidRDefault="003F2132">
      <w:pPr>
        <w:spacing w:line="312" w:lineRule="auto"/>
        <w:ind w:firstLineChars="200" w:firstLine="420"/>
      </w:pPr>
      <w:r>
        <w:rPr>
          <w:rFonts w:hint="eastAsia"/>
        </w:rPr>
        <w:t>（</w:t>
      </w:r>
      <w:r>
        <w:t>1</w:t>
      </w:r>
      <w:r>
        <w:rPr>
          <w:rFonts w:hint="eastAsia"/>
        </w:rPr>
        <w:t>）理解时序逻辑电路的相关概念，掌握时序逻辑电路的分析与设计的基本方法。</w:t>
      </w:r>
    </w:p>
    <w:p w:rsidR="00E92954" w:rsidRDefault="003F2132">
      <w:pPr>
        <w:pStyle w:val="a8"/>
        <w:spacing w:line="312" w:lineRule="auto"/>
        <w:ind w:firstLineChars="200" w:firstLine="420"/>
      </w:pPr>
      <w:r>
        <w:rPr>
          <w:rFonts w:hAnsi="宋体" w:hint="eastAsia"/>
        </w:rPr>
        <w:t>（</w:t>
      </w:r>
      <w:r>
        <w:rPr>
          <w:rFonts w:hAnsi="宋体"/>
        </w:rPr>
        <w:t>2</w:t>
      </w:r>
      <w:r>
        <w:rPr>
          <w:rFonts w:hAnsi="宋体" w:hint="eastAsia"/>
        </w:rPr>
        <w:t>）</w:t>
      </w:r>
      <w:r>
        <w:rPr>
          <w:rFonts w:hint="eastAsia"/>
        </w:rPr>
        <w:t>掌握计数器、寄存器的功能及应用。</w:t>
      </w:r>
    </w:p>
    <w:p w:rsidR="00E92954" w:rsidRDefault="003F2132">
      <w:pPr>
        <w:pStyle w:val="a8"/>
        <w:spacing w:line="312" w:lineRule="auto"/>
        <w:ind w:firstLineChars="200" w:firstLine="420"/>
      </w:pPr>
      <w:r>
        <w:rPr>
          <w:rFonts w:hint="eastAsia"/>
        </w:rPr>
        <w:t>（</w:t>
      </w:r>
      <w:r>
        <w:t>3</w:t>
      </w:r>
      <w:r>
        <w:rPr>
          <w:rFonts w:hint="eastAsia"/>
        </w:rPr>
        <w:t>）了解简单的时序可编程逻辑器件。</w:t>
      </w:r>
    </w:p>
    <w:p w:rsidR="00E92954" w:rsidRDefault="003F2132">
      <w:pPr>
        <w:spacing w:line="312" w:lineRule="auto"/>
        <w:ind w:firstLineChars="200" w:firstLine="420"/>
        <w:rPr>
          <w:szCs w:val="21"/>
        </w:rPr>
      </w:pPr>
      <w:r>
        <w:rPr>
          <w:rFonts w:hint="eastAsia"/>
          <w:szCs w:val="21"/>
        </w:rPr>
        <w:t>重点难点：时序逻辑电路的分析与设计方法。集成计数器的功能及其应用。</w:t>
      </w:r>
    </w:p>
    <w:p w:rsidR="00E92954" w:rsidRDefault="003F2132">
      <w:pPr>
        <w:spacing w:line="312" w:lineRule="auto"/>
        <w:ind w:firstLineChars="200" w:firstLine="422"/>
        <w:rPr>
          <w:szCs w:val="21"/>
        </w:rPr>
      </w:pPr>
      <w:r>
        <w:rPr>
          <w:rFonts w:hint="eastAsia"/>
          <w:b/>
          <w:szCs w:val="21"/>
        </w:rPr>
        <w:t>（七）半导体存储器（</w:t>
      </w:r>
      <w:r>
        <w:rPr>
          <w:b/>
          <w:szCs w:val="21"/>
        </w:rPr>
        <w:t>2</w:t>
      </w:r>
      <w:r>
        <w:rPr>
          <w:rFonts w:hint="eastAsia"/>
          <w:b/>
          <w:szCs w:val="21"/>
        </w:rPr>
        <w:t>学时，支撑教学目标</w:t>
      </w:r>
      <w:r>
        <w:rPr>
          <w:rFonts w:hint="eastAsia"/>
          <w:b/>
          <w:szCs w:val="21"/>
        </w:rPr>
        <w:t>1</w:t>
      </w:r>
      <w:r>
        <w:rPr>
          <w:rFonts w:hint="eastAsia"/>
          <w:b/>
          <w:szCs w:val="21"/>
        </w:rPr>
        <w:t>、</w:t>
      </w:r>
      <w:r>
        <w:rPr>
          <w:rFonts w:hint="eastAsia"/>
          <w:b/>
          <w:szCs w:val="21"/>
        </w:rPr>
        <w:t>2</w:t>
      </w:r>
      <w:r>
        <w:rPr>
          <w:rFonts w:hint="eastAsia"/>
          <w:b/>
          <w:szCs w:val="21"/>
        </w:rPr>
        <w:t>、</w:t>
      </w:r>
      <w:r>
        <w:rPr>
          <w:rFonts w:hint="eastAsia"/>
          <w:b/>
          <w:szCs w:val="21"/>
        </w:rPr>
        <w:t>3</w:t>
      </w:r>
      <w:r>
        <w:rPr>
          <w:rFonts w:hint="eastAsia"/>
          <w:b/>
          <w:szCs w:val="21"/>
        </w:rPr>
        <w:t>、</w:t>
      </w:r>
      <w:r>
        <w:rPr>
          <w:rFonts w:hint="eastAsia"/>
          <w:b/>
          <w:szCs w:val="21"/>
        </w:rPr>
        <w:t>4</w:t>
      </w:r>
      <w:r>
        <w:rPr>
          <w:rFonts w:hint="eastAsia"/>
          <w:b/>
          <w:szCs w:val="21"/>
        </w:rPr>
        <w:t>、</w:t>
      </w:r>
      <w:r>
        <w:rPr>
          <w:rFonts w:hint="eastAsia"/>
          <w:b/>
          <w:szCs w:val="21"/>
        </w:rPr>
        <w:t>5</w:t>
      </w:r>
      <w:r>
        <w:rPr>
          <w:rFonts w:hint="eastAsia"/>
          <w:b/>
          <w:szCs w:val="21"/>
        </w:rPr>
        <w:t>、</w:t>
      </w:r>
      <w:r>
        <w:rPr>
          <w:rFonts w:hint="eastAsia"/>
          <w:b/>
          <w:szCs w:val="21"/>
        </w:rPr>
        <w:t>6</w:t>
      </w:r>
      <w:r>
        <w:rPr>
          <w:rFonts w:hint="eastAsia"/>
          <w:b/>
          <w:szCs w:val="21"/>
        </w:rPr>
        <w:t>）</w:t>
      </w:r>
    </w:p>
    <w:p w:rsidR="00E92954" w:rsidRDefault="003F2132">
      <w:pPr>
        <w:pStyle w:val="a8"/>
        <w:spacing w:line="312" w:lineRule="auto"/>
        <w:ind w:firstLineChars="200" w:firstLine="420"/>
      </w:pPr>
      <w:r>
        <w:rPr>
          <w:rFonts w:hint="eastAsia"/>
        </w:rPr>
        <w:t>（</w:t>
      </w:r>
      <w:r>
        <w:t>1</w:t>
      </w:r>
      <w:r>
        <w:rPr>
          <w:rFonts w:hint="eastAsia"/>
        </w:rPr>
        <w:t>）了解半导体存储器的基本概念、种类。</w:t>
      </w:r>
    </w:p>
    <w:p w:rsidR="00E92954" w:rsidRDefault="003F2132">
      <w:pPr>
        <w:pStyle w:val="a8"/>
        <w:spacing w:line="312" w:lineRule="auto"/>
        <w:ind w:firstLineChars="200" w:firstLine="420"/>
      </w:pPr>
      <w:r>
        <w:rPr>
          <w:rFonts w:hAnsi="宋体" w:hint="eastAsia"/>
        </w:rPr>
        <w:t>（</w:t>
      </w:r>
      <w:r>
        <w:rPr>
          <w:rFonts w:hAnsi="宋体"/>
        </w:rPr>
        <w:t>2</w:t>
      </w:r>
      <w:r>
        <w:rPr>
          <w:rFonts w:hAnsi="宋体" w:hint="eastAsia"/>
        </w:rPr>
        <w:t>）</w:t>
      </w:r>
      <w:r>
        <w:rPr>
          <w:rFonts w:hint="eastAsia"/>
        </w:rPr>
        <w:t>了解</w:t>
      </w:r>
      <w:r>
        <w:t>ROM</w:t>
      </w:r>
      <w:r>
        <w:rPr>
          <w:rFonts w:hint="eastAsia"/>
        </w:rPr>
        <w:t>及</w:t>
      </w:r>
      <w:r>
        <w:t>RAM</w:t>
      </w:r>
      <w:r>
        <w:rPr>
          <w:rFonts w:hint="eastAsia"/>
        </w:rPr>
        <w:t>的基本结构、原理、应用。</w:t>
      </w:r>
    </w:p>
    <w:p w:rsidR="00E92954" w:rsidRDefault="003F2132">
      <w:pPr>
        <w:spacing w:line="312" w:lineRule="auto"/>
        <w:ind w:firstLineChars="200" w:firstLine="420"/>
        <w:rPr>
          <w:szCs w:val="21"/>
        </w:rPr>
      </w:pPr>
      <w:r>
        <w:rPr>
          <w:rFonts w:hint="eastAsia"/>
          <w:szCs w:val="21"/>
        </w:rPr>
        <w:t>重点难点：</w:t>
      </w:r>
      <w:r>
        <w:rPr>
          <w:szCs w:val="21"/>
        </w:rPr>
        <w:t>ROM</w:t>
      </w:r>
      <w:r>
        <w:rPr>
          <w:rFonts w:hint="eastAsia"/>
          <w:szCs w:val="21"/>
        </w:rPr>
        <w:t>及</w:t>
      </w:r>
      <w:r>
        <w:rPr>
          <w:szCs w:val="21"/>
        </w:rPr>
        <w:t>RAM</w:t>
      </w:r>
      <w:r>
        <w:rPr>
          <w:rFonts w:hint="eastAsia"/>
          <w:szCs w:val="21"/>
        </w:rPr>
        <w:t>的基本结构及其应用。</w:t>
      </w:r>
    </w:p>
    <w:p w:rsidR="00E92954" w:rsidRDefault="003F2132">
      <w:pPr>
        <w:spacing w:line="312" w:lineRule="auto"/>
        <w:ind w:firstLineChars="200" w:firstLine="422"/>
        <w:rPr>
          <w:szCs w:val="21"/>
        </w:rPr>
      </w:pPr>
      <w:r>
        <w:rPr>
          <w:rFonts w:hint="eastAsia"/>
          <w:b/>
          <w:szCs w:val="21"/>
        </w:rPr>
        <w:t>（八）</w:t>
      </w:r>
      <w:r>
        <w:rPr>
          <w:b/>
          <w:szCs w:val="21"/>
        </w:rPr>
        <w:t xml:space="preserve">  CPLD</w:t>
      </w:r>
      <w:r>
        <w:rPr>
          <w:rFonts w:hint="eastAsia"/>
          <w:b/>
          <w:szCs w:val="21"/>
        </w:rPr>
        <w:t>和</w:t>
      </w:r>
      <w:r>
        <w:rPr>
          <w:b/>
          <w:szCs w:val="21"/>
        </w:rPr>
        <w:t>FPGA</w:t>
      </w:r>
      <w:r>
        <w:rPr>
          <w:rFonts w:hint="eastAsia"/>
          <w:b/>
          <w:szCs w:val="21"/>
        </w:rPr>
        <w:t>（</w:t>
      </w:r>
      <w:r>
        <w:rPr>
          <w:b/>
          <w:szCs w:val="21"/>
        </w:rPr>
        <w:t>2</w:t>
      </w:r>
      <w:r>
        <w:rPr>
          <w:rFonts w:hint="eastAsia"/>
          <w:b/>
          <w:szCs w:val="21"/>
        </w:rPr>
        <w:t>学时，支撑教学目标</w:t>
      </w:r>
      <w:r>
        <w:rPr>
          <w:rFonts w:hint="eastAsia"/>
          <w:b/>
          <w:szCs w:val="21"/>
        </w:rPr>
        <w:t>3</w:t>
      </w:r>
      <w:r>
        <w:rPr>
          <w:rFonts w:hint="eastAsia"/>
          <w:b/>
          <w:szCs w:val="21"/>
        </w:rPr>
        <w:t>、</w:t>
      </w:r>
      <w:r>
        <w:rPr>
          <w:rFonts w:hint="eastAsia"/>
          <w:b/>
          <w:szCs w:val="21"/>
        </w:rPr>
        <w:t>4</w:t>
      </w:r>
      <w:r>
        <w:rPr>
          <w:rFonts w:hint="eastAsia"/>
          <w:b/>
          <w:szCs w:val="21"/>
        </w:rPr>
        <w:t>、</w:t>
      </w:r>
      <w:r>
        <w:rPr>
          <w:rFonts w:hint="eastAsia"/>
          <w:b/>
          <w:szCs w:val="21"/>
        </w:rPr>
        <w:t>5</w:t>
      </w:r>
      <w:r>
        <w:rPr>
          <w:rFonts w:hint="eastAsia"/>
          <w:b/>
          <w:szCs w:val="21"/>
        </w:rPr>
        <w:t>、</w:t>
      </w:r>
      <w:r>
        <w:rPr>
          <w:rFonts w:hint="eastAsia"/>
          <w:b/>
          <w:szCs w:val="21"/>
        </w:rPr>
        <w:t>6</w:t>
      </w:r>
      <w:r>
        <w:rPr>
          <w:rFonts w:hint="eastAsia"/>
          <w:b/>
          <w:szCs w:val="21"/>
        </w:rPr>
        <w:t>）</w:t>
      </w:r>
    </w:p>
    <w:p w:rsidR="00E92954" w:rsidRDefault="003F2132">
      <w:pPr>
        <w:pStyle w:val="a8"/>
        <w:spacing w:line="312" w:lineRule="auto"/>
        <w:ind w:firstLineChars="200" w:firstLine="420"/>
      </w:pPr>
      <w:r>
        <w:rPr>
          <w:rFonts w:hint="eastAsia"/>
        </w:rPr>
        <w:t>（</w:t>
      </w:r>
      <w:r>
        <w:t>1</w:t>
      </w:r>
      <w:r>
        <w:rPr>
          <w:rFonts w:hint="eastAsia"/>
        </w:rPr>
        <w:t>）了解</w:t>
      </w:r>
      <w:r>
        <w:t>CPLD</w:t>
      </w:r>
      <w:r>
        <w:rPr>
          <w:rFonts w:hint="eastAsia"/>
        </w:rPr>
        <w:t>和</w:t>
      </w:r>
      <w:r>
        <w:t>FPGA</w:t>
      </w:r>
      <w:r>
        <w:rPr>
          <w:rFonts w:hint="eastAsia"/>
        </w:rPr>
        <w:t>种类、基本结构原理及应用。</w:t>
      </w:r>
    </w:p>
    <w:p w:rsidR="00E92954" w:rsidRDefault="003F2132">
      <w:pPr>
        <w:pStyle w:val="a8"/>
        <w:spacing w:line="312" w:lineRule="auto"/>
        <w:ind w:firstLineChars="200" w:firstLine="420"/>
      </w:pPr>
      <w:r>
        <w:rPr>
          <w:rFonts w:hAnsi="宋体" w:hint="eastAsia"/>
        </w:rPr>
        <w:t>（</w:t>
      </w:r>
      <w:r>
        <w:rPr>
          <w:rFonts w:hAnsi="宋体"/>
        </w:rPr>
        <w:t>2</w:t>
      </w:r>
      <w:r>
        <w:rPr>
          <w:rFonts w:hAnsi="宋体" w:hint="eastAsia"/>
        </w:rPr>
        <w:t>）</w:t>
      </w:r>
      <w:r>
        <w:rPr>
          <w:rFonts w:hint="eastAsia"/>
        </w:rPr>
        <w:t>了解</w:t>
      </w:r>
      <w:r>
        <w:t>CPLD</w:t>
      </w:r>
      <w:r>
        <w:rPr>
          <w:rFonts w:hint="eastAsia"/>
        </w:rPr>
        <w:t>和</w:t>
      </w:r>
      <w:r>
        <w:t>FPGA</w:t>
      </w:r>
      <w:r>
        <w:rPr>
          <w:rFonts w:hint="eastAsia"/>
        </w:rPr>
        <w:t>的相关开发系统软件及应用。</w:t>
      </w:r>
    </w:p>
    <w:p w:rsidR="00E92954" w:rsidRDefault="003F2132">
      <w:pPr>
        <w:spacing w:line="312" w:lineRule="auto"/>
        <w:ind w:firstLineChars="200" w:firstLine="420"/>
        <w:rPr>
          <w:szCs w:val="21"/>
        </w:rPr>
      </w:pPr>
      <w:r>
        <w:rPr>
          <w:rFonts w:hint="eastAsia"/>
          <w:szCs w:val="21"/>
        </w:rPr>
        <w:t>重点难点：</w:t>
      </w:r>
      <w:r>
        <w:t>CPLD</w:t>
      </w:r>
      <w:r>
        <w:rPr>
          <w:rFonts w:hint="eastAsia"/>
        </w:rPr>
        <w:t>和</w:t>
      </w:r>
      <w:r>
        <w:t>FPGA</w:t>
      </w:r>
      <w:r>
        <w:rPr>
          <w:rFonts w:hint="eastAsia"/>
        </w:rPr>
        <w:t>的基本结构及其应用。</w:t>
      </w:r>
    </w:p>
    <w:p w:rsidR="00E92954" w:rsidRDefault="003F2132">
      <w:pPr>
        <w:spacing w:line="312" w:lineRule="auto"/>
        <w:ind w:firstLineChars="200" w:firstLine="422"/>
        <w:rPr>
          <w:szCs w:val="21"/>
        </w:rPr>
      </w:pPr>
      <w:r>
        <w:rPr>
          <w:rFonts w:hint="eastAsia"/>
          <w:b/>
          <w:szCs w:val="21"/>
        </w:rPr>
        <w:t>（九）脉冲波形的变换与产生（</w:t>
      </w:r>
      <w:r>
        <w:rPr>
          <w:b/>
          <w:szCs w:val="21"/>
        </w:rPr>
        <w:t>6</w:t>
      </w:r>
      <w:r>
        <w:rPr>
          <w:rFonts w:hint="eastAsia"/>
          <w:b/>
          <w:szCs w:val="21"/>
        </w:rPr>
        <w:t>学时，支撑教学目标</w:t>
      </w:r>
      <w:r>
        <w:rPr>
          <w:rFonts w:hint="eastAsia"/>
          <w:b/>
          <w:szCs w:val="21"/>
        </w:rPr>
        <w:t>2</w:t>
      </w:r>
      <w:r>
        <w:rPr>
          <w:rFonts w:hint="eastAsia"/>
          <w:b/>
          <w:szCs w:val="21"/>
        </w:rPr>
        <w:t>、</w:t>
      </w:r>
      <w:r>
        <w:rPr>
          <w:rFonts w:hint="eastAsia"/>
          <w:b/>
          <w:szCs w:val="21"/>
        </w:rPr>
        <w:t>5</w:t>
      </w:r>
      <w:r>
        <w:rPr>
          <w:rFonts w:hint="eastAsia"/>
          <w:b/>
          <w:szCs w:val="21"/>
        </w:rPr>
        <w:t>、</w:t>
      </w:r>
      <w:r>
        <w:rPr>
          <w:rFonts w:hint="eastAsia"/>
          <w:b/>
          <w:szCs w:val="21"/>
        </w:rPr>
        <w:t>6</w:t>
      </w:r>
      <w:r>
        <w:rPr>
          <w:rFonts w:hint="eastAsia"/>
          <w:b/>
          <w:szCs w:val="21"/>
        </w:rPr>
        <w:t>）</w:t>
      </w:r>
    </w:p>
    <w:p w:rsidR="00E92954" w:rsidRDefault="003F2132">
      <w:pPr>
        <w:spacing w:line="312" w:lineRule="auto"/>
        <w:ind w:firstLineChars="200" w:firstLine="420"/>
      </w:pPr>
      <w:r>
        <w:rPr>
          <w:rFonts w:hint="eastAsia"/>
        </w:rPr>
        <w:t>（</w:t>
      </w:r>
      <w:r>
        <w:t>1</w:t>
      </w:r>
      <w:r>
        <w:rPr>
          <w:rFonts w:hint="eastAsia"/>
        </w:rPr>
        <w:t>）了解数字脉冲波形变换与产生电路的基本类型、原理、功能。</w:t>
      </w:r>
    </w:p>
    <w:p w:rsidR="00E92954" w:rsidRDefault="003F2132">
      <w:pPr>
        <w:pStyle w:val="a8"/>
        <w:spacing w:line="312" w:lineRule="auto"/>
        <w:ind w:firstLineChars="200" w:firstLine="420"/>
      </w:pPr>
      <w:r>
        <w:rPr>
          <w:rFonts w:hAnsi="宋体" w:hint="eastAsia"/>
        </w:rPr>
        <w:t>（</w:t>
      </w:r>
      <w:r>
        <w:rPr>
          <w:rFonts w:hAnsi="宋体"/>
        </w:rPr>
        <w:t>2</w:t>
      </w:r>
      <w:r>
        <w:rPr>
          <w:rFonts w:hAnsi="宋体" w:hint="eastAsia"/>
        </w:rPr>
        <w:t>）掌握</w:t>
      </w:r>
      <w:r>
        <w:t>555</w:t>
      </w:r>
      <w:r>
        <w:rPr>
          <w:rFonts w:hint="eastAsia"/>
        </w:rPr>
        <w:t>定时器的结构、原理及其应用。</w:t>
      </w:r>
    </w:p>
    <w:p w:rsidR="00E92954" w:rsidRDefault="003F2132">
      <w:pPr>
        <w:spacing w:line="312" w:lineRule="auto"/>
        <w:ind w:firstLineChars="200" w:firstLine="420"/>
        <w:rPr>
          <w:szCs w:val="21"/>
        </w:rPr>
      </w:pPr>
      <w:r>
        <w:rPr>
          <w:rFonts w:hint="eastAsia"/>
          <w:szCs w:val="21"/>
        </w:rPr>
        <w:t>重点难点：脉冲波形的变换与产生电路的工作原理。</w:t>
      </w:r>
      <w:r>
        <w:rPr>
          <w:szCs w:val="21"/>
        </w:rPr>
        <w:t>555</w:t>
      </w:r>
      <w:r>
        <w:rPr>
          <w:rFonts w:hint="eastAsia"/>
          <w:szCs w:val="21"/>
        </w:rPr>
        <w:t>定时器的应用。</w:t>
      </w:r>
    </w:p>
    <w:p w:rsidR="00E92954" w:rsidRDefault="003F2132">
      <w:pPr>
        <w:spacing w:line="312" w:lineRule="auto"/>
        <w:ind w:firstLineChars="200" w:firstLine="422"/>
        <w:rPr>
          <w:szCs w:val="21"/>
        </w:rPr>
      </w:pPr>
      <w:r>
        <w:rPr>
          <w:rFonts w:hint="eastAsia"/>
          <w:b/>
          <w:szCs w:val="21"/>
        </w:rPr>
        <w:t>（十）数模与模数转换器（</w:t>
      </w:r>
      <w:r>
        <w:rPr>
          <w:b/>
          <w:szCs w:val="21"/>
        </w:rPr>
        <w:t>2</w:t>
      </w:r>
      <w:r>
        <w:rPr>
          <w:rFonts w:hint="eastAsia"/>
          <w:b/>
          <w:szCs w:val="21"/>
        </w:rPr>
        <w:t>学时，支撑教学目标</w:t>
      </w:r>
      <w:r>
        <w:rPr>
          <w:rFonts w:hint="eastAsia"/>
          <w:b/>
          <w:szCs w:val="21"/>
        </w:rPr>
        <w:t>2</w:t>
      </w:r>
      <w:r>
        <w:rPr>
          <w:rFonts w:hint="eastAsia"/>
          <w:b/>
          <w:szCs w:val="21"/>
        </w:rPr>
        <w:t>、</w:t>
      </w:r>
      <w:r>
        <w:rPr>
          <w:rFonts w:hint="eastAsia"/>
          <w:b/>
          <w:szCs w:val="21"/>
        </w:rPr>
        <w:t>5</w:t>
      </w:r>
      <w:r>
        <w:rPr>
          <w:rFonts w:hint="eastAsia"/>
          <w:b/>
          <w:szCs w:val="21"/>
        </w:rPr>
        <w:t>、</w:t>
      </w:r>
      <w:r>
        <w:rPr>
          <w:rFonts w:hint="eastAsia"/>
          <w:b/>
          <w:szCs w:val="21"/>
        </w:rPr>
        <w:t>6</w:t>
      </w:r>
      <w:r>
        <w:rPr>
          <w:rFonts w:hint="eastAsia"/>
          <w:b/>
          <w:szCs w:val="21"/>
        </w:rPr>
        <w:t>）</w:t>
      </w:r>
    </w:p>
    <w:p w:rsidR="00E92954" w:rsidRDefault="003F2132">
      <w:pPr>
        <w:pStyle w:val="a8"/>
        <w:spacing w:line="312" w:lineRule="auto"/>
        <w:ind w:firstLineChars="200" w:firstLine="420"/>
      </w:pPr>
      <w:r>
        <w:rPr>
          <w:rFonts w:hint="eastAsia"/>
        </w:rPr>
        <w:t>（</w:t>
      </w:r>
      <w:r>
        <w:t>1</w:t>
      </w:r>
      <w:r>
        <w:rPr>
          <w:rFonts w:hint="eastAsia"/>
        </w:rPr>
        <w:t>）了解</w:t>
      </w:r>
      <w:r>
        <w:t>D/A</w:t>
      </w:r>
      <w:r>
        <w:rPr>
          <w:rFonts w:hint="eastAsia"/>
        </w:rPr>
        <w:t>转换器的特性、结构、原理、应用。</w:t>
      </w:r>
    </w:p>
    <w:p w:rsidR="00E92954" w:rsidRDefault="003F2132">
      <w:pPr>
        <w:spacing w:line="312" w:lineRule="auto"/>
        <w:ind w:firstLineChars="200" w:firstLine="420"/>
      </w:pPr>
      <w:r>
        <w:rPr>
          <w:rFonts w:hint="eastAsia"/>
        </w:rPr>
        <w:t>（</w:t>
      </w:r>
      <w:r>
        <w:t>2</w:t>
      </w:r>
      <w:r>
        <w:rPr>
          <w:rFonts w:hint="eastAsia"/>
        </w:rPr>
        <w:t>）了解</w:t>
      </w:r>
      <w:r>
        <w:t>A/D</w:t>
      </w:r>
      <w:r>
        <w:rPr>
          <w:rFonts w:hint="eastAsia"/>
        </w:rPr>
        <w:t>转换器的特性、结构、原理、应用。</w:t>
      </w:r>
    </w:p>
    <w:p w:rsidR="00E92954" w:rsidRDefault="003F2132">
      <w:pPr>
        <w:spacing w:line="312" w:lineRule="auto"/>
        <w:ind w:firstLineChars="200" w:firstLine="420"/>
        <w:rPr>
          <w:szCs w:val="21"/>
        </w:rPr>
      </w:pPr>
      <w:r>
        <w:rPr>
          <w:rFonts w:hint="eastAsia"/>
          <w:szCs w:val="21"/>
        </w:rPr>
        <w:t>重点难点：不同结构的</w:t>
      </w:r>
      <w:r>
        <w:rPr>
          <w:szCs w:val="21"/>
        </w:rPr>
        <w:t>D/A</w:t>
      </w:r>
      <w:r>
        <w:rPr>
          <w:rFonts w:hint="eastAsia"/>
          <w:szCs w:val="21"/>
        </w:rPr>
        <w:t>、</w:t>
      </w:r>
      <w:r>
        <w:rPr>
          <w:szCs w:val="21"/>
        </w:rPr>
        <w:t>A/D</w:t>
      </w:r>
      <w:r>
        <w:rPr>
          <w:rFonts w:hint="eastAsia"/>
          <w:szCs w:val="21"/>
        </w:rPr>
        <w:t>转换器的结构与应用。</w:t>
      </w:r>
    </w:p>
    <w:p w:rsidR="00E92954" w:rsidRDefault="003F2132">
      <w:pPr>
        <w:pStyle w:val="Style5"/>
        <w:spacing w:line="360" w:lineRule="auto"/>
        <w:rPr>
          <w:rFonts w:ascii="黑体" w:eastAsia="黑体" w:hAnsi="宋体" w:cs="宋体"/>
          <w:sz w:val="24"/>
          <w:szCs w:val="24"/>
        </w:rPr>
      </w:pPr>
      <w:r>
        <w:rPr>
          <w:rFonts w:ascii="黑体" w:eastAsia="黑体" w:hAnsi="宋体" w:cs="宋体" w:hint="eastAsia"/>
          <w:sz w:val="24"/>
          <w:szCs w:val="24"/>
        </w:rPr>
        <w:t>五、课程的其它教学环节</w:t>
      </w:r>
    </w:p>
    <w:tbl>
      <w:tblPr>
        <w:tblW w:w="8364" w:type="dxa"/>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58"/>
        <w:gridCol w:w="1701"/>
        <w:gridCol w:w="5605"/>
      </w:tblGrid>
      <w:tr w:rsidR="00E92954">
        <w:trPr>
          <w:trHeight w:val="382"/>
          <w:jc w:val="center"/>
        </w:trPr>
        <w:tc>
          <w:tcPr>
            <w:tcW w:w="1058" w:type="dxa"/>
          </w:tcPr>
          <w:p w:rsidR="00E92954" w:rsidRDefault="003F2132">
            <w:pPr>
              <w:tabs>
                <w:tab w:val="left" w:pos="0"/>
              </w:tabs>
              <w:spacing w:line="340" w:lineRule="exact"/>
              <w:jc w:val="center"/>
              <w:rPr>
                <w:color w:val="000000"/>
              </w:rPr>
            </w:pPr>
            <w:r>
              <w:rPr>
                <w:rFonts w:hint="eastAsia"/>
                <w:color w:val="000000"/>
              </w:rPr>
              <w:t>序号</w:t>
            </w:r>
          </w:p>
        </w:tc>
        <w:tc>
          <w:tcPr>
            <w:tcW w:w="1701" w:type="dxa"/>
          </w:tcPr>
          <w:p w:rsidR="00E92954" w:rsidRDefault="003F2132">
            <w:pPr>
              <w:tabs>
                <w:tab w:val="left" w:pos="0"/>
              </w:tabs>
              <w:spacing w:line="340" w:lineRule="exact"/>
              <w:jc w:val="center"/>
              <w:rPr>
                <w:color w:val="000000"/>
              </w:rPr>
            </w:pPr>
            <w:r>
              <w:rPr>
                <w:rFonts w:hint="eastAsia"/>
                <w:color w:val="000000"/>
              </w:rPr>
              <w:t>教学环节</w:t>
            </w:r>
          </w:p>
        </w:tc>
        <w:tc>
          <w:tcPr>
            <w:tcW w:w="5605" w:type="dxa"/>
          </w:tcPr>
          <w:p w:rsidR="00E92954" w:rsidRDefault="003F2132">
            <w:pPr>
              <w:tabs>
                <w:tab w:val="left" w:pos="0"/>
              </w:tabs>
              <w:spacing w:line="340" w:lineRule="exact"/>
              <w:jc w:val="center"/>
              <w:rPr>
                <w:color w:val="000000"/>
              </w:rPr>
            </w:pPr>
            <w:r>
              <w:rPr>
                <w:rFonts w:hint="eastAsia"/>
                <w:color w:val="000000"/>
              </w:rPr>
              <w:t>教学内容</w:t>
            </w:r>
          </w:p>
        </w:tc>
      </w:tr>
      <w:tr w:rsidR="00E92954">
        <w:trPr>
          <w:trHeight w:val="382"/>
          <w:jc w:val="center"/>
        </w:trPr>
        <w:tc>
          <w:tcPr>
            <w:tcW w:w="1058" w:type="dxa"/>
          </w:tcPr>
          <w:p w:rsidR="00E92954" w:rsidRDefault="003F2132">
            <w:pPr>
              <w:tabs>
                <w:tab w:val="left" w:pos="0"/>
              </w:tabs>
              <w:spacing w:line="340" w:lineRule="exact"/>
              <w:jc w:val="center"/>
              <w:rPr>
                <w:color w:val="000000"/>
              </w:rPr>
            </w:pPr>
            <w:r>
              <w:rPr>
                <w:color w:val="000000"/>
              </w:rPr>
              <w:t>1</w:t>
            </w:r>
          </w:p>
        </w:tc>
        <w:tc>
          <w:tcPr>
            <w:tcW w:w="1701" w:type="dxa"/>
          </w:tcPr>
          <w:p w:rsidR="00E92954" w:rsidRDefault="003F2132">
            <w:pPr>
              <w:tabs>
                <w:tab w:val="left" w:pos="0"/>
              </w:tabs>
              <w:spacing w:line="340" w:lineRule="exact"/>
              <w:jc w:val="center"/>
              <w:rPr>
                <w:color w:val="000000"/>
              </w:rPr>
            </w:pPr>
            <w:r>
              <w:rPr>
                <w:rFonts w:hint="eastAsia"/>
                <w:color w:val="000000"/>
              </w:rPr>
              <w:t>专题分析讨论</w:t>
            </w:r>
          </w:p>
        </w:tc>
        <w:tc>
          <w:tcPr>
            <w:tcW w:w="5605" w:type="dxa"/>
          </w:tcPr>
          <w:p w:rsidR="00E92954" w:rsidRDefault="003F2132">
            <w:pPr>
              <w:tabs>
                <w:tab w:val="left" w:pos="0"/>
              </w:tabs>
              <w:spacing w:line="340" w:lineRule="exact"/>
              <w:rPr>
                <w:color w:val="000000"/>
              </w:rPr>
            </w:pPr>
            <w:r>
              <w:rPr>
                <w:rFonts w:hint="eastAsia"/>
                <w:color w:val="000000"/>
              </w:rPr>
              <w:t>组合逻辑电路与时序逻辑电路的分析</w:t>
            </w:r>
          </w:p>
        </w:tc>
      </w:tr>
      <w:tr w:rsidR="00E92954">
        <w:trPr>
          <w:trHeight w:val="405"/>
          <w:jc w:val="center"/>
        </w:trPr>
        <w:tc>
          <w:tcPr>
            <w:tcW w:w="1058" w:type="dxa"/>
          </w:tcPr>
          <w:p w:rsidR="00E92954" w:rsidRDefault="003F2132">
            <w:pPr>
              <w:tabs>
                <w:tab w:val="left" w:pos="0"/>
              </w:tabs>
              <w:spacing w:line="340" w:lineRule="exact"/>
              <w:jc w:val="center"/>
              <w:rPr>
                <w:color w:val="000000"/>
              </w:rPr>
            </w:pPr>
            <w:r>
              <w:rPr>
                <w:color w:val="000000"/>
              </w:rPr>
              <w:t>2</w:t>
            </w:r>
          </w:p>
        </w:tc>
        <w:tc>
          <w:tcPr>
            <w:tcW w:w="1701" w:type="dxa"/>
          </w:tcPr>
          <w:p w:rsidR="00E92954" w:rsidRDefault="003F2132">
            <w:pPr>
              <w:tabs>
                <w:tab w:val="left" w:pos="0"/>
              </w:tabs>
              <w:spacing w:line="340" w:lineRule="exact"/>
              <w:jc w:val="center"/>
              <w:rPr>
                <w:color w:val="000000"/>
              </w:rPr>
            </w:pPr>
            <w:r>
              <w:rPr>
                <w:rFonts w:hint="eastAsia"/>
                <w:color w:val="000000"/>
              </w:rPr>
              <w:t>专题设计讨论</w:t>
            </w:r>
          </w:p>
        </w:tc>
        <w:tc>
          <w:tcPr>
            <w:tcW w:w="5605" w:type="dxa"/>
          </w:tcPr>
          <w:p w:rsidR="00E92954" w:rsidRDefault="003F2132">
            <w:pPr>
              <w:tabs>
                <w:tab w:val="left" w:pos="0"/>
              </w:tabs>
              <w:spacing w:line="340" w:lineRule="exact"/>
              <w:rPr>
                <w:color w:val="000000"/>
              </w:rPr>
            </w:pPr>
            <w:r>
              <w:rPr>
                <w:rFonts w:hint="eastAsia"/>
                <w:color w:val="000000"/>
              </w:rPr>
              <w:t>组合逻辑电路与时序逻辑电路的设计</w:t>
            </w:r>
          </w:p>
        </w:tc>
      </w:tr>
      <w:tr w:rsidR="00E92954">
        <w:trPr>
          <w:trHeight w:val="405"/>
          <w:jc w:val="center"/>
        </w:trPr>
        <w:tc>
          <w:tcPr>
            <w:tcW w:w="1058" w:type="dxa"/>
          </w:tcPr>
          <w:p w:rsidR="00E92954" w:rsidRDefault="003F2132">
            <w:pPr>
              <w:tabs>
                <w:tab w:val="left" w:pos="0"/>
              </w:tabs>
              <w:spacing w:line="340" w:lineRule="exact"/>
              <w:jc w:val="center"/>
              <w:rPr>
                <w:color w:val="000000"/>
              </w:rPr>
            </w:pPr>
            <w:r>
              <w:rPr>
                <w:color w:val="000000"/>
              </w:rPr>
              <w:t>3</w:t>
            </w:r>
          </w:p>
        </w:tc>
        <w:tc>
          <w:tcPr>
            <w:tcW w:w="1701" w:type="dxa"/>
          </w:tcPr>
          <w:p w:rsidR="00E92954" w:rsidRDefault="003F2132">
            <w:pPr>
              <w:tabs>
                <w:tab w:val="left" w:pos="0"/>
              </w:tabs>
              <w:spacing w:line="340" w:lineRule="exact"/>
              <w:jc w:val="center"/>
              <w:rPr>
                <w:color w:val="000000"/>
              </w:rPr>
            </w:pPr>
            <w:r>
              <w:rPr>
                <w:rFonts w:hint="eastAsia"/>
                <w:color w:val="000000"/>
              </w:rPr>
              <w:t>专题英文讨论</w:t>
            </w:r>
          </w:p>
        </w:tc>
        <w:tc>
          <w:tcPr>
            <w:tcW w:w="5605" w:type="dxa"/>
          </w:tcPr>
          <w:p w:rsidR="00E92954" w:rsidRDefault="003F2132">
            <w:pPr>
              <w:tabs>
                <w:tab w:val="left" w:pos="0"/>
              </w:tabs>
              <w:spacing w:line="340" w:lineRule="exact"/>
              <w:rPr>
                <w:color w:val="000000"/>
              </w:rPr>
            </w:pPr>
            <w:r>
              <w:rPr>
                <w:rFonts w:hint="eastAsia"/>
                <w:color w:val="000000"/>
              </w:rPr>
              <w:t>数字集成器件的应用</w:t>
            </w:r>
          </w:p>
        </w:tc>
      </w:tr>
      <w:tr w:rsidR="00E92954">
        <w:trPr>
          <w:trHeight w:val="382"/>
          <w:jc w:val="center"/>
        </w:trPr>
        <w:tc>
          <w:tcPr>
            <w:tcW w:w="1058" w:type="dxa"/>
            <w:vAlign w:val="center"/>
          </w:tcPr>
          <w:p w:rsidR="00E92954" w:rsidRDefault="003F2132">
            <w:pPr>
              <w:tabs>
                <w:tab w:val="left" w:pos="0"/>
              </w:tabs>
              <w:spacing w:line="340" w:lineRule="exact"/>
              <w:jc w:val="center"/>
              <w:rPr>
                <w:color w:val="000000"/>
              </w:rPr>
            </w:pPr>
            <w:r>
              <w:rPr>
                <w:color w:val="000000"/>
              </w:rPr>
              <w:t>4</w:t>
            </w:r>
          </w:p>
        </w:tc>
        <w:tc>
          <w:tcPr>
            <w:tcW w:w="1701" w:type="dxa"/>
            <w:vAlign w:val="center"/>
          </w:tcPr>
          <w:p w:rsidR="00E92954" w:rsidRDefault="003F2132">
            <w:pPr>
              <w:tabs>
                <w:tab w:val="left" w:pos="0"/>
              </w:tabs>
              <w:spacing w:line="340" w:lineRule="exact"/>
              <w:jc w:val="center"/>
              <w:rPr>
                <w:color w:val="000000"/>
              </w:rPr>
            </w:pPr>
            <w:r>
              <w:rPr>
                <w:rFonts w:hint="eastAsia"/>
                <w:color w:val="000000"/>
              </w:rPr>
              <w:t>平时作业</w:t>
            </w:r>
          </w:p>
        </w:tc>
        <w:tc>
          <w:tcPr>
            <w:tcW w:w="5605" w:type="dxa"/>
          </w:tcPr>
          <w:p w:rsidR="00E92954" w:rsidRDefault="003F2132">
            <w:pPr>
              <w:numPr>
                <w:ilvl w:val="0"/>
                <w:numId w:val="4"/>
              </w:numPr>
              <w:tabs>
                <w:tab w:val="left" w:pos="0"/>
              </w:tabs>
              <w:spacing w:line="340" w:lineRule="exact"/>
              <w:rPr>
                <w:color w:val="000000"/>
              </w:rPr>
            </w:pPr>
            <w:r>
              <w:rPr>
                <w:rFonts w:hint="eastAsia"/>
                <w:color w:val="000000"/>
              </w:rPr>
              <w:t>数制的转换</w:t>
            </w:r>
          </w:p>
          <w:p w:rsidR="00E92954" w:rsidRDefault="003F2132">
            <w:pPr>
              <w:numPr>
                <w:ilvl w:val="0"/>
                <w:numId w:val="4"/>
              </w:numPr>
              <w:tabs>
                <w:tab w:val="left" w:pos="0"/>
              </w:tabs>
              <w:spacing w:line="340" w:lineRule="exact"/>
              <w:rPr>
                <w:color w:val="000000"/>
              </w:rPr>
            </w:pPr>
            <w:r>
              <w:rPr>
                <w:rFonts w:hint="eastAsia"/>
                <w:color w:val="000000"/>
              </w:rPr>
              <w:t>逻辑函数的代数法化简及</w:t>
            </w:r>
            <w:proofErr w:type="gramStart"/>
            <w:r>
              <w:rPr>
                <w:rFonts w:hint="eastAsia"/>
                <w:color w:val="000000"/>
              </w:rPr>
              <w:t>卡诺图化简</w:t>
            </w:r>
            <w:proofErr w:type="gramEnd"/>
          </w:p>
          <w:p w:rsidR="00E92954" w:rsidRDefault="003F2132">
            <w:pPr>
              <w:numPr>
                <w:ilvl w:val="0"/>
                <w:numId w:val="4"/>
              </w:numPr>
              <w:tabs>
                <w:tab w:val="left" w:pos="0"/>
              </w:tabs>
              <w:spacing w:line="340" w:lineRule="exact"/>
              <w:rPr>
                <w:color w:val="000000"/>
              </w:rPr>
            </w:pPr>
            <w:r>
              <w:rPr>
                <w:rFonts w:hint="eastAsia"/>
                <w:color w:val="000000"/>
              </w:rPr>
              <w:t>组合逻辑电路分析与设计及其应用</w:t>
            </w:r>
          </w:p>
          <w:p w:rsidR="00E92954" w:rsidRDefault="003F2132">
            <w:pPr>
              <w:numPr>
                <w:ilvl w:val="0"/>
                <w:numId w:val="4"/>
              </w:numPr>
              <w:tabs>
                <w:tab w:val="left" w:pos="0"/>
              </w:tabs>
              <w:spacing w:line="340" w:lineRule="exact"/>
              <w:rPr>
                <w:color w:val="000000"/>
              </w:rPr>
            </w:pPr>
            <w:r>
              <w:rPr>
                <w:rFonts w:hint="eastAsia"/>
                <w:color w:val="000000"/>
              </w:rPr>
              <w:t>时序电路的分析与设计及其应用</w:t>
            </w:r>
          </w:p>
          <w:p w:rsidR="00E92954" w:rsidRDefault="003F2132">
            <w:pPr>
              <w:numPr>
                <w:ilvl w:val="0"/>
                <w:numId w:val="4"/>
              </w:numPr>
              <w:tabs>
                <w:tab w:val="left" w:pos="0"/>
              </w:tabs>
              <w:spacing w:line="340" w:lineRule="exact"/>
              <w:rPr>
                <w:color w:val="000000"/>
              </w:rPr>
            </w:pPr>
            <w:r>
              <w:rPr>
                <w:rFonts w:hint="eastAsia"/>
                <w:color w:val="000000"/>
              </w:rPr>
              <w:t>脉冲波形的产生与变换，</w:t>
            </w:r>
            <w:r>
              <w:rPr>
                <w:color w:val="000000"/>
              </w:rPr>
              <w:t>555</w:t>
            </w:r>
            <w:r>
              <w:rPr>
                <w:rFonts w:hint="eastAsia"/>
                <w:color w:val="000000"/>
              </w:rPr>
              <w:t>定时器应用</w:t>
            </w:r>
          </w:p>
          <w:p w:rsidR="00E92954" w:rsidRDefault="003F2132">
            <w:pPr>
              <w:numPr>
                <w:ilvl w:val="0"/>
                <w:numId w:val="4"/>
              </w:numPr>
              <w:tabs>
                <w:tab w:val="left" w:pos="0"/>
              </w:tabs>
              <w:spacing w:line="340" w:lineRule="exact"/>
              <w:rPr>
                <w:color w:val="000000"/>
              </w:rPr>
            </w:pPr>
            <w:r>
              <w:rPr>
                <w:color w:val="000000"/>
              </w:rPr>
              <w:t>D/A</w:t>
            </w:r>
            <w:r>
              <w:rPr>
                <w:rFonts w:hint="eastAsia"/>
                <w:color w:val="000000"/>
              </w:rPr>
              <w:t>转换及</w:t>
            </w:r>
            <w:r>
              <w:rPr>
                <w:color w:val="000000"/>
              </w:rPr>
              <w:t>A/D</w:t>
            </w:r>
            <w:r>
              <w:rPr>
                <w:rFonts w:hint="eastAsia"/>
                <w:color w:val="000000"/>
              </w:rPr>
              <w:t>转换</w:t>
            </w:r>
          </w:p>
        </w:tc>
      </w:tr>
    </w:tbl>
    <w:p w:rsidR="00E92954" w:rsidRDefault="003F2132" w:rsidP="00892280">
      <w:pPr>
        <w:tabs>
          <w:tab w:val="left" w:pos="0"/>
        </w:tabs>
        <w:spacing w:beforeLines="50" w:afterLines="50" w:line="360" w:lineRule="exact"/>
        <w:rPr>
          <w:rFonts w:ascii="黑体" w:eastAsia="黑体" w:hAnsi="宋体" w:cs="宋体"/>
          <w:b/>
          <w:sz w:val="24"/>
        </w:rPr>
      </w:pPr>
      <w:r>
        <w:rPr>
          <w:rFonts w:ascii="黑体" w:eastAsia="黑体" w:hAnsi="宋体" w:cs="宋体" w:hint="eastAsia"/>
          <w:b/>
          <w:sz w:val="24"/>
        </w:rPr>
        <w:lastRenderedPageBreak/>
        <w:t>六、教学方法与手段</w:t>
      </w:r>
    </w:p>
    <w:p w:rsidR="00E92954" w:rsidRDefault="003F2132">
      <w:pPr>
        <w:tabs>
          <w:tab w:val="left" w:pos="0"/>
        </w:tabs>
        <w:spacing w:line="360" w:lineRule="exact"/>
        <w:ind w:firstLineChars="200" w:firstLine="420"/>
        <w:rPr>
          <w:color w:val="000000"/>
        </w:rPr>
      </w:pPr>
      <w:r>
        <w:rPr>
          <w:rFonts w:hint="eastAsia"/>
          <w:color w:val="000000"/>
        </w:rPr>
        <w:t>本课程教学主要采用讲授、多媒体教学、专题讨论等教学方法与手段。</w:t>
      </w:r>
    </w:p>
    <w:p w:rsidR="00E92954" w:rsidRDefault="003F2132" w:rsidP="00892280">
      <w:pPr>
        <w:spacing w:beforeLines="50" w:afterLines="50" w:line="360" w:lineRule="exact"/>
        <w:ind w:left="4674" w:hangingChars="1940" w:hanging="4674"/>
        <w:rPr>
          <w:rFonts w:ascii="黑体" w:eastAsia="黑体" w:hAnsi="宋体" w:cs="宋体"/>
          <w:b/>
          <w:sz w:val="24"/>
        </w:rPr>
      </w:pPr>
      <w:r>
        <w:rPr>
          <w:rFonts w:ascii="黑体" w:eastAsia="黑体" w:hAnsi="宋体" w:cs="宋体" w:hint="eastAsia"/>
          <w:b/>
          <w:sz w:val="24"/>
        </w:rPr>
        <w:t>七、推荐教材和教学参考资源</w:t>
      </w:r>
    </w:p>
    <w:p w:rsidR="00E92954" w:rsidRDefault="003F2132">
      <w:pPr>
        <w:spacing w:line="360" w:lineRule="exact"/>
        <w:ind w:firstLineChars="200" w:firstLine="422"/>
        <w:rPr>
          <w:rFonts w:ascii="宋体"/>
          <w:b/>
          <w:color w:val="000000"/>
          <w:szCs w:val="21"/>
        </w:rPr>
      </w:pPr>
      <w:r>
        <w:rPr>
          <w:rFonts w:ascii="宋体" w:hAnsi="宋体" w:hint="eastAsia"/>
          <w:b/>
          <w:color w:val="000000"/>
          <w:szCs w:val="21"/>
        </w:rPr>
        <w:t>教材：</w:t>
      </w:r>
    </w:p>
    <w:p w:rsidR="00E92954" w:rsidRDefault="003F2132">
      <w:pPr>
        <w:spacing w:line="360" w:lineRule="exact"/>
        <w:ind w:firstLineChars="200" w:firstLine="420"/>
        <w:rPr>
          <w:rFonts w:ascii="宋体"/>
          <w:color w:val="000000"/>
          <w:szCs w:val="21"/>
        </w:rPr>
      </w:pPr>
      <w:r>
        <w:rPr>
          <w:rFonts w:ascii="宋体" w:hAnsi="宋体"/>
          <w:color w:val="000000"/>
          <w:szCs w:val="21"/>
        </w:rPr>
        <w:t xml:space="preserve">1. </w:t>
      </w:r>
      <w:r>
        <w:rPr>
          <w:rFonts w:ascii="宋体" w:hAnsi="宋体" w:hint="eastAsia"/>
          <w:color w:val="000000"/>
          <w:szCs w:val="21"/>
        </w:rPr>
        <w:t>康华光</w:t>
      </w:r>
      <w:r>
        <w:rPr>
          <w:rFonts w:ascii="宋体" w:hAnsi="宋体"/>
          <w:color w:val="000000"/>
          <w:szCs w:val="21"/>
        </w:rPr>
        <w:t xml:space="preserve">. </w:t>
      </w:r>
      <w:r>
        <w:rPr>
          <w:rFonts w:ascii="宋体" w:hAnsi="宋体" w:hint="eastAsia"/>
          <w:color w:val="000000"/>
          <w:szCs w:val="21"/>
        </w:rPr>
        <w:t>电子技术基础数字部分（第六版）</w:t>
      </w:r>
      <w:r>
        <w:rPr>
          <w:rFonts w:ascii="宋体" w:hAnsi="宋体"/>
          <w:color w:val="000000"/>
          <w:szCs w:val="21"/>
        </w:rPr>
        <w:t xml:space="preserve">. </w:t>
      </w:r>
      <w:r>
        <w:rPr>
          <w:rFonts w:ascii="宋体" w:hAnsi="宋体" w:hint="eastAsia"/>
          <w:color w:val="000000"/>
          <w:szCs w:val="21"/>
        </w:rPr>
        <w:t>北京：高等教育出版社，</w:t>
      </w:r>
      <w:r>
        <w:rPr>
          <w:rFonts w:ascii="宋体" w:hAnsi="宋体"/>
          <w:color w:val="000000"/>
          <w:szCs w:val="21"/>
        </w:rPr>
        <w:t>2013</w:t>
      </w:r>
    </w:p>
    <w:p w:rsidR="00E92954" w:rsidRDefault="003F2132">
      <w:pPr>
        <w:spacing w:line="360" w:lineRule="exact"/>
        <w:ind w:firstLineChars="200" w:firstLine="422"/>
        <w:rPr>
          <w:rFonts w:ascii="宋体"/>
          <w:b/>
          <w:color w:val="000000"/>
          <w:szCs w:val="21"/>
        </w:rPr>
      </w:pPr>
      <w:r>
        <w:rPr>
          <w:rFonts w:ascii="宋体" w:hAnsi="宋体" w:hint="eastAsia"/>
          <w:b/>
          <w:color w:val="000000"/>
          <w:szCs w:val="21"/>
        </w:rPr>
        <w:t>参考书：</w:t>
      </w:r>
    </w:p>
    <w:p w:rsidR="00E92954" w:rsidRDefault="003F2132">
      <w:pPr>
        <w:spacing w:line="360" w:lineRule="exact"/>
        <w:ind w:firstLineChars="200" w:firstLine="420"/>
        <w:rPr>
          <w:color w:val="000000"/>
          <w:szCs w:val="21"/>
        </w:rPr>
      </w:pPr>
      <w:r>
        <w:rPr>
          <w:color w:val="000000"/>
          <w:szCs w:val="21"/>
        </w:rPr>
        <w:t>1.</w:t>
      </w:r>
      <w:proofErr w:type="gramStart"/>
      <w:r>
        <w:rPr>
          <w:rFonts w:hint="eastAsia"/>
          <w:color w:val="000000"/>
          <w:szCs w:val="21"/>
        </w:rPr>
        <w:t>阎石</w:t>
      </w:r>
      <w:proofErr w:type="gramEnd"/>
      <w:r>
        <w:rPr>
          <w:color w:val="000000"/>
          <w:szCs w:val="21"/>
        </w:rPr>
        <w:t xml:space="preserve">. </w:t>
      </w:r>
      <w:r>
        <w:rPr>
          <w:rFonts w:hint="eastAsia"/>
          <w:color w:val="000000"/>
          <w:szCs w:val="21"/>
        </w:rPr>
        <w:t>数字电子技术基础（第五版）</w:t>
      </w:r>
      <w:r>
        <w:rPr>
          <w:color w:val="000000"/>
          <w:szCs w:val="21"/>
        </w:rPr>
        <w:t xml:space="preserve">. </w:t>
      </w:r>
      <w:r>
        <w:rPr>
          <w:rFonts w:hint="eastAsia"/>
          <w:color w:val="000000"/>
          <w:szCs w:val="21"/>
        </w:rPr>
        <w:t>北京：</w:t>
      </w:r>
      <w:r>
        <w:rPr>
          <w:rFonts w:ascii="宋体" w:hAnsi="宋体" w:hint="eastAsia"/>
          <w:color w:val="000000"/>
          <w:szCs w:val="21"/>
        </w:rPr>
        <w:t>高等教育出版社</w:t>
      </w:r>
      <w:r>
        <w:rPr>
          <w:rFonts w:hint="eastAsia"/>
          <w:color w:val="000000"/>
          <w:szCs w:val="21"/>
        </w:rPr>
        <w:t>，</w:t>
      </w:r>
      <w:r>
        <w:rPr>
          <w:color w:val="000000"/>
          <w:szCs w:val="21"/>
        </w:rPr>
        <w:t>2006</w:t>
      </w:r>
    </w:p>
    <w:p w:rsidR="00E92954" w:rsidRDefault="003F2132">
      <w:pPr>
        <w:spacing w:line="360" w:lineRule="exact"/>
        <w:ind w:firstLineChars="200" w:firstLine="420"/>
        <w:rPr>
          <w:color w:val="000000"/>
          <w:szCs w:val="21"/>
        </w:rPr>
      </w:pPr>
      <w:r>
        <w:t>2.</w:t>
      </w:r>
      <w:r>
        <w:rPr>
          <w:rFonts w:hint="eastAsia"/>
        </w:rPr>
        <w:t>彭容修</w:t>
      </w:r>
      <w:r>
        <w:t xml:space="preserve">. </w:t>
      </w:r>
      <w:r>
        <w:rPr>
          <w:rFonts w:hint="eastAsia"/>
          <w:color w:val="000000"/>
          <w:szCs w:val="21"/>
        </w:rPr>
        <w:t>数字电子技术基础</w:t>
      </w:r>
      <w:r>
        <w:t xml:space="preserve">. </w:t>
      </w:r>
      <w:r>
        <w:rPr>
          <w:rFonts w:hint="eastAsia"/>
        </w:rPr>
        <w:t>武汉</w:t>
      </w:r>
      <w:r>
        <w:rPr>
          <w:rFonts w:hint="eastAsia"/>
          <w:color w:val="000000"/>
          <w:szCs w:val="21"/>
        </w:rPr>
        <w:t>：华中理工大学出版</w:t>
      </w:r>
      <w:r>
        <w:rPr>
          <w:rFonts w:hint="eastAsia"/>
        </w:rPr>
        <w:t>社，</w:t>
      </w:r>
      <w:r>
        <w:t>2000.</w:t>
      </w:r>
    </w:p>
    <w:p w:rsidR="00E92954" w:rsidRDefault="003F2132">
      <w:pPr>
        <w:spacing w:line="360" w:lineRule="exact"/>
        <w:ind w:firstLineChars="200" w:firstLine="420"/>
        <w:rPr>
          <w:rFonts w:eastAsia="黑体"/>
          <w:color w:val="000000"/>
          <w:sz w:val="24"/>
        </w:rPr>
      </w:pPr>
      <w:r>
        <w:rPr>
          <w:color w:val="000000"/>
          <w:szCs w:val="21"/>
        </w:rPr>
        <w:t>3.</w:t>
      </w:r>
      <w:proofErr w:type="gramStart"/>
      <w:r>
        <w:rPr>
          <w:rFonts w:hint="eastAsia"/>
          <w:color w:val="000000"/>
          <w:szCs w:val="21"/>
        </w:rPr>
        <w:t>李哲英</w:t>
      </w:r>
      <w:proofErr w:type="gramEnd"/>
      <w:r>
        <w:rPr>
          <w:color w:val="000000"/>
          <w:szCs w:val="21"/>
        </w:rPr>
        <w:t xml:space="preserve">. </w:t>
      </w:r>
      <w:r>
        <w:rPr>
          <w:rFonts w:hint="eastAsia"/>
          <w:color w:val="000000"/>
          <w:szCs w:val="21"/>
        </w:rPr>
        <w:t>电子技术及其应用基础（数字部分）（第二版）</w:t>
      </w:r>
      <w:r>
        <w:rPr>
          <w:color w:val="000000"/>
          <w:szCs w:val="21"/>
        </w:rPr>
        <w:t xml:space="preserve">. </w:t>
      </w:r>
      <w:r>
        <w:rPr>
          <w:rFonts w:hint="eastAsia"/>
          <w:color w:val="000000"/>
          <w:szCs w:val="21"/>
        </w:rPr>
        <w:t>北京：</w:t>
      </w:r>
      <w:r>
        <w:rPr>
          <w:rFonts w:ascii="宋体" w:hAnsi="宋体" w:hint="eastAsia"/>
          <w:color w:val="000000"/>
          <w:szCs w:val="21"/>
        </w:rPr>
        <w:t>高等教育出版社</w:t>
      </w:r>
      <w:r>
        <w:rPr>
          <w:color w:val="000000"/>
          <w:szCs w:val="21"/>
        </w:rPr>
        <w:t>. 2009.</w:t>
      </w:r>
    </w:p>
    <w:p w:rsidR="00E92954" w:rsidRDefault="003F2132">
      <w:pPr>
        <w:spacing w:line="360" w:lineRule="exact"/>
        <w:ind w:firstLineChars="200" w:firstLine="422"/>
        <w:rPr>
          <w:rFonts w:ascii="宋体"/>
          <w:b/>
          <w:color w:val="000000"/>
          <w:szCs w:val="21"/>
        </w:rPr>
      </w:pPr>
      <w:r>
        <w:rPr>
          <w:rFonts w:ascii="宋体" w:hAnsi="宋体" w:hint="eastAsia"/>
          <w:b/>
          <w:color w:val="000000"/>
          <w:szCs w:val="21"/>
        </w:rPr>
        <w:t>教学参考资源：</w:t>
      </w:r>
    </w:p>
    <w:p w:rsidR="00E92954" w:rsidRDefault="003F2132">
      <w:pPr>
        <w:spacing w:line="360" w:lineRule="exact"/>
        <w:ind w:leftChars="200" w:left="420"/>
        <w:rPr>
          <w:color w:val="000000"/>
        </w:rPr>
      </w:pPr>
      <w:r>
        <w:rPr>
          <w:rFonts w:hint="eastAsia"/>
        </w:rPr>
        <w:t>本课程已在三峡大学“求索学堂”平台上建设成为在线开放课程，网址为：</w:t>
      </w:r>
      <w:r>
        <w:rPr>
          <w:color w:val="000000"/>
        </w:rPr>
        <w:t>http://210.42.35.80/G2S/Template/View.aspx?action=view&amp;courseType=0&amp;courseId=163</w:t>
      </w:r>
    </w:p>
    <w:p w:rsidR="00E92954" w:rsidRDefault="003F2132" w:rsidP="00892280">
      <w:pPr>
        <w:spacing w:beforeLines="50" w:afterLines="50" w:line="360" w:lineRule="exact"/>
        <w:ind w:left="4674" w:hangingChars="1940" w:hanging="4674"/>
        <w:rPr>
          <w:rFonts w:ascii="黑体" w:eastAsia="黑体" w:hAnsi="宋体" w:cs="宋体"/>
          <w:b/>
          <w:sz w:val="24"/>
        </w:rPr>
      </w:pPr>
      <w:r>
        <w:rPr>
          <w:rFonts w:ascii="黑体" w:eastAsia="黑体" w:hAnsi="宋体" w:cs="宋体" w:hint="eastAsia"/>
          <w:b/>
          <w:sz w:val="24"/>
        </w:rPr>
        <w:t>八、课程考核内容及方式</w:t>
      </w:r>
    </w:p>
    <w:p w:rsidR="00E92954" w:rsidRDefault="003F2132">
      <w:pPr>
        <w:adjustRightInd w:val="0"/>
        <w:snapToGrid w:val="0"/>
        <w:spacing w:line="360" w:lineRule="auto"/>
        <w:jc w:val="left"/>
        <w:rPr>
          <w:rFonts w:ascii="宋体"/>
          <w:b/>
          <w:sz w:val="24"/>
        </w:rPr>
      </w:pPr>
      <w:r>
        <w:rPr>
          <w:rFonts w:ascii="宋体" w:hAnsi="宋体"/>
          <w:b/>
          <w:sz w:val="24"/>
        </w:rPr>
        <w:t xml:space="preserve">1 </w:t>
      </w:r>
      <w:r>
        <w:rPr>
          <w:rFonts w:ascii="宋体" w:hAnsi="宋体" w:hint="eastAsia"/>
          <w:b/>
          <w:sz w:val="24"/>
        </w:rPr>
        <w:t>成绩组成</w:t>
      </w:r>
    </w:p>
    <w:tbl>
      <w:tblPr>
        <w:tblW w:w="8362" w:type="dxa"/>
        <w:jc w:val="center"/>
        <w:tblInd w:w="1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8"/>
        <w:gridCol w:w="6080"/>
        <w:gridCol w:w="1174"/>
      </w:tblGrid>
      <w:tr w:rsidR="00E92954">
        <w:trPr>
          <w:trHeight w:val="340"/>
          <w:jc w:val="center"/>
        </w:trPr>
        <w:tc>
          <w:tcPr>
            <w:tcW w:w="1108" w:type="dxa"/>
            <w:vAlign w:val="center"/>
          </w:tcPr>
          <w:p w:rsidR="00E92954" w:rsidRDefault="003F2132" w:rsidP="00892280">
            <w:pPr>
              <w:adjustRightInd w:val="0"/>
              <w:snapToGrid w:val="0"/>
              <w:spacing w:beforeLines="10" w:afterLines="10"/>
              <w:jc w:val="center"/>
              <w:rPr>
                <w:rFonts w:ascii="宋体"/>
              </w:rPr>
            </w:pPr>
            <w:r>
              <w:rPr>
                <w:rFonts w:ascii="宋体" w:hAnsi="宋体" w:hint="eastAsia"/>
              </w:rPr>
              <w:t>序号</w:t>
            </w:r>
          </w:p>
        </w:tc>
        <w:tc>
          <w:tcPr>
            <w:tcW w:w="6080" w:type="dxa"/>
            <w:vAlign w:val="center"/>
          </w:tcPr>
          <w:p w:rsidR="00E92954" w:rsidRDefault="003F2132" w:rsidP="00892280">
            <w:pPr>
              <w:adjustRightInd w:val="0"/>
              <w:snapToGrid w:val="0"/>
              <w:spacing w:beforeLines="10" w:afterLines="10"/>
              <w:ind w:firstLineChars="100" w:firstLine="210"/>
              <w:jc w:val="center"/>
              <w:rPr>
                <w:rFonts w:ascii="宋体"/>
              </w:rPr>
            </w:pPr>
            <w:r>
              <w:rPr>
                <w:rFonts w:ascii="宋体" w:hAnsi="宋体" w:hint="eastAsia"/>
              </w:rPr>
              <w:t>成绩组成</w:t>
            </w:r>
          </w:p>
        </w:tc>
        <w:tc>
          <w:tcPr>
            <w:tcW w:w="1174" w:type="dxa"/>
            <w:vAlign w:val="center"/>
          </w:tcPr>
          <w:p w:rsidR="00E92954" w:rsidRDefault="003F2132" w:rsidP="00892280">
            <w:pPr>
              <w:adjustRightInd w:val="0"/>
              <w:snapToGrid w:val="0"/>
              <w:spacing w:beforeLines="10" w:afterLines="10"/>
              <w:ind w:firstLineChars="100" w:firstLine="210"/>
              <w:rPr>
                <w:rFonts w:ascii="宋体"/>
              </w:rPr>
            </w:pPr>
            <w:r>
              <w:rPr>
                <w:rFonts w:ascii="宋体" w:hAnsi="宋体" w:hint="eastAsia"/>
              </w:rPr>
              <w:t>比例</w:t>
            </w:r>
          </w:p>
        </w:tc>
      </w:tr>
      <w:tr w:rsidR="00E92954">
        <w:trPr>
          <w:trHeight w:val="340"/>
          <w:jc w:val="center"/>
        </w:trPr>
        <w:tc>
          <w:tcPr>
            <w:tcW w:w="1108" w:type="dxa"/>
            <w:vAlign w:val="center"/>
          </w:tcPr>
          <w:p w:rsidR="00E92954" w:rsidRDefault="003F2132" w:rsidP="00892280">
            <w:pPr>
              <w:adjustRightInd w:val="0"/>
              <w:snapToGrid w:val="0"/>
              <w:spacing w:beforeLines="10" w:afterLines="10"/>
              <w:ind w:firstLineChars="100" w:firstLine="210"/>
              <w:rPr>
                <w:rFonts w:ascii="宋体"/>
              </w:rPr>
            </w:pPr>
            <w:r>
              <w:rPr>
                <w:rFonts w:ascii="宋体" w:hAnsi="宋体"/>
              </w:rPr>
              <w:t>1</w:t>
            </w:r>
          </w:p>
        </w:tc>
        <w:tc>
          <w:tcPr>
            <w:tcW w:w="6080" w:type="dxa"/>
            <w:vAlign w:val="center"/>
          </w:tcPr>
          <w:p w:rsidR="00E92954" w:rsidRDefault="003F2132" w:rsidP="00892280">
            <w:pPr>
              <w:adjustRightInd w:val="0"/>
              <w:snapToGrid w:val="0"/>
              <w:spacing w:beforeLines="10" w:afterLines="10"/>
              <w:jc w:val="left"/>
              <w:rPr>
                <w:rFonts w:ascii="宋体"/>
              </w:rPr>
            </w:pPr>
            <w:r>
              <w:rPr>
                <w:rFonts w:ascii="宋体" w:hAnsi="宋体" w:hint="eastAsia"/>
              </w:rPr>
              <w:t>课堂考勤及课堂表现</w:t>
            </w:r>
          </w:p>
        </w:tc>
        <w:tc>
          <w:tcPr>
            <w:tcW w:w="1174" w:type="dxa"/>
            <w:vAlign w:val="center"/>
          </w:tcPr>
          <w:p w:rsidR="00E92954" w:rsidRDefault="003F2132" w:rsidP="00892280">
            <w:pPr>
              <w:adjustRightInd w:val="0"/>
              <w:snapToGrid w:val="0"/>
              <w:spacing w:beforeLines="10" w:afterLines="10"/>
              <w:jc w:val="center"/>
              <w:rPr>
                <w:rFonts w:ascii="宋体"/>
              </w:rPr>
            </w:pPr>
            <w:r>
              <w:rPr>
                <w:rFonts w:ascii="宋体" w:hAnsi="宋体"/>
              </w:rPr>
              <w:t>20%</w:t>
            </w:r>
          </w:p>
        </w:tc>
      </w:tr>
      <w:tr w:rsidR="00E92954">
        <w:trPr>
          <w:trHeight w:val="340"/>
          <w:jc w:val="center"/>
        </w:trPr>
        <w:tc>
          <w:tcPr>
            <w:tcW w:w="1108" w:type="dxa"/>
            <w:vAlign w:val="center"/>
          </w:tcPr>
          <w:p w:rsidR="00E92954" w:rsidRDefault="003F2132" w:rsidP="00892280">
            <w:pPr>
              <w:adjustRightInd w:val="0"/>
              <w:snapToGrid w:val="0"/>
              <w:spacing w:beforeLines="10" w:afterLines="10"/>
              <w:ind w:firstLineChars="100" w:firstLine="210"/>
              <w:rPr>
                <w:rFonts w:ascii="宋体"/>
              </w:rPr>
            </w:pPr>
            <w:r>
              <w:rPr>
                <w:rFonts w:ascii="宋体" w:hAnsi="宋体"/>
              </w:rPr>
              <w:t>2</w:t>
            </w:r>
          </w:p>
        </w:tc>
        <w:tc>
          <w:tcPr>
            <w:tcW w:w="6080" w:type="dxa"/>
            <w:vAlign w:val="center"/>
          </w:tcPr>
          <w:p w:rsidR="00E92954" w:rsidRDefault="003F2132" w:rsidP="00892280">
            <w:pPr>
              <w:adjustRightInd w:val="0"/>
              <w:snapToGrid w:val="0"/>
              <w:spacing w:beforeLines="10" w:afterLines="10"/>
              <w:jc w:val="left"/>
              <w:rPr>
                <w:rFonts w:ascii="宋体"/>
              </w:rPr>
            </w:pPr>
            <w:r>
              <w:rPr>
                <w:rFonts w:ascii="宋体" w:hAnsi="宋体" w:hint="eastAsia"/>
              </w:rPr>
              <w:t>作业</w:t>
            </w:r>
          </w:p>
        </w:tc>
        <w:tc>
          <w:tcPr>
            <w:tcW w:w="1174" w:type="dxa"/>
            <w:vAlign w:val="center"/>
          </w:tcPr>
          <w:p w:rsidR="00E92954" w:rsidRDefault="003F2132" w:rsidP="00892280">
            <w:pPr>
              <w:adjustRightInd w:val="0"/>
              <w:snapToGrid w:val="0"/>
              <w:spacing w:beforeLines="10" w:afterLines="10"/>
              <w:jc w:val="center"/>
              <w:rPr>
                <w:rFonts w:ascii="宋体"/>
              </w:rPr>
            </w:pPr>
            <w:r>
              <w:rPr>
                <w:rFonts w:ascii="宋体" w:hAnsi="宋体"/>
              </w:rPr>
              <w:t>15%</w:t>
            </w:r>
          </w:p>
        </w:tc>
      </w:tr>
      <w:tr w:rsidR="00E92954">
        <w:trPr>
          <w:trHeight w:val="340"/>
          <w:jc w:val="center"/>
        </w:trPr>
        <w:tc>
          <w:tcPr>
            <w:tcW w:w="1108" w:type="dxa"/>
            <w:vAlign w:val="center"/>
          </w:tcPr>
          <w:p w:rsidR="00E92954" w:rsidRDefault="003F2132" w:rsidP="00892280">
            <w:pPr>
              <w:adjustRightInd w:val="0"/>
              <w:snapToGrid w:val="0"/>
              <w:spacing w:beforeLines="10" w:afterLines="10"/>
              <w:ind w:firstLineChars="100" w:firstLine="210"/>
              <w:rPr>
                <w:rFonts w:ascii="宋体"/>
              </w:rPr>
            </w:pPr>
            <w:r>
              <w:rPr>
                <w:rFonts w:ascii="宋体" w:hAnsi="宋体"/>
              </w:rPr>
              <w:t>3</w:t>
            </w:r>
          </w:p>
        </w:tc>
        <w:tc>
          <w:tcPr>
            <w:tcW w:w="6080" w:type="dxa"/>
            <w:vAlign w:val="center"/>
          </w:tcPr>
          <w:p w:rsidR="00E92954" w:rsidRDefault="003F2132" w:rsidP="00892280">
            <w:pPr>
              <w:adjustRightInd w:val="0"/>
              <w:snapToGrid w:val="0"/>
              <w:spacing w:beforeLines="10" w:afterLines="10"/>
              <w:jc w:val="left"/>
              <w:rPr>
                <w:rFonts w:ascii="宋体"/>
              </w:rPr>
            </w:pPr>
            <w:r>
              <w:rPr>
                <w:rFonts w:ascii="宋体"/>
              </w:rPr>
              <w:t>EDA</w:t>
            </w:r>
            <w:r>
              <w:rPr>
                <w:rFonts w:ascii="宋体" w:hint="eastAsia"/>
              </w:rPr>
              <w:t>软件学习及仿真（或电子小制作）</w:t>
            </w:r>
          </w:p>
        </w:tc>
        <w:tc>
          <w:tcPr>
            <w:tcW w:w="1174" w:type="dxa"/>
            <w:vAlign w:val="center"/>
          </w:tcPr>
          <w:p w:rsidR="00E92954" w:rsidRDefault="003F2132" w:rsidP="00892280">
            <w:pPr>
              <w:adjustRightInd w:val="0"/>
              <w:snapToGrid w:val="0"/>
              <w:spacing w:beforeLines="10" w:afterLines="10"/>
              <w:jc w:val="center"/>
              <w:rPr>
                <w:rFonts w:ascii="宋体"/>
              </w:rPr>
            </w:pPr>
            <w:r>
              <w:rPr>
                <w:rFonts w:ascii="宋体" w:hAnsi="宋体"/>
              </w:rPr>
              <w:t>10%</w:t>
            </w:r>
          </w:p>
        </w:tc>
      </w:tr>
      <w:tr w:rsidR="00E92954">
        <w:trPr>
          <w:trHeight w:val="340"/>
          <w:jc w:val="center"/>
        </w:trPr>
        <w:tc>
          <w:tcPr>
            <w:tcW w:w="1108" w:type="dxa"/>
            <w:vAlign w:val="center"/>
          </w:tcPr>
          <w:p w:rsidR="00E92954" w:rsidRDefault="003F2132" w:rsidP="00892280">
            <w:pPr>
              <w:adjustRightInd w:val="0"/>
              <w:snapToGrid w:val="0"/>
              <w:spacing w:beforeLines="10" w:afterLines="10"/>
              <w:ind w:firstLineChars="100" w:firstLine="210"/>
              <w:rPr>
                <w:rFonts w:ascii="宋体"/>
              </w:rPr>
            </w:pPr>
            <w:r>
              <w:rPr>
                <w:rFonts w:ascii="宋体" w:hAnsi="宋体"/>
              </w:rPr>
              <w:t>4</w:t>
            </w:r>
          </w:p>
        </w:tc>
        <w:tc>
          <w:tcPr>
            <w:tcW w:w="6080" w:type="dxa"/>
            <w:vAlign w:val="center"/>
          </w:tcPr>
          <w:p w:rsidR="00E92954" w:rsidRDefault="003F2132" w:rsidP="00892280">
            <w:pPr>
              <w:adjustRightInd w:val="0"/>
              <w:snapToGrid w:val="0"/>
              <w:spacing w:beforeLines="10" w:afterLines="10"/>
              <w:jc w:val="left"/>
              <w:rPr>
                <w:rFonts w:ascii="宋体"/>
              </w:rPr>
            </w:pPr>
            <w:r>
              <w:rPr>
                <w:rFonts w:ascii="宋体" w:hAnsi="宋体" w:hint="eastAsia"/>
              </w:rPr>
              <w:t>网络课堂学习讨论</w:t>
            </w:r>
          </w:p>
        </w:tc>
        <w:tc>
          <w:tcPr>
            <w:tcW w:w="1174" w:type="dxa"/>
            <w:vAlign w:val="center"/>
          </w:tcPr>
          <w:p w:rsidR="00E92954" w:rsidRDefault="003F2132" w:rsidP="00892280">
            <w:pPr>
              <w:adjustRightInd w:val="0"/>
              <w:snapToGrid w:val="0"/>
              <w:spacing w:beforeLines="10" w:afterLines="10"/>
              <w:jc w:val="center"/>
              <w:rPr>
                <w:rFonts w:ascii="宋体"/>
              </w:rPr>
            </w:pPr>
            <w:r>
              <w:rPr>
                <w:rFonts w:ascii="宋体" w:hAnsi="宋体"/>
              </w:rPr>
              <w:t>5%</w:t>
            </w:r>
          </w:p>
        </w:tc>
      </w:tr>
      <w:tr w:rsidR="00E92954">
        <w:trPr>
          <w:trHeight w:val="340"/>
          <w:jc w:val="center"/>
        </w:trPr>
        <w:tc>
          <w:tcPr>
            <w:tcW w:w="1108" w:type="dxa"/>
            <w:vAlign w:val="center"/>
          </w:tcPr>
          <w:p w:rsidR="00E92954" w:rsidRDefault="003F2132" w:rsidP="00892280">
            <w:pPr>
              <w:adjustRightInd w:val="0"/>
              <w:snapToGrid w:val="0"/>
              <w:spacing w:beforeLines="10" w:afterLines="10"/>
              <w:ind w:firstLineChars="100" w:firstLine="210"/>
              <w:rPr>
                <w:rFonts w:ascii="宋体"/>
              </w:rPr>
            </w:pPr>
            <w:r>
              <w:rPr>
                <w:rFonts w:ascii="宋体" w:hAnsi="宋体"/>
              </w:rPr>
              <w:t>5</w:t>
            </w:r>
          </w:p>
        </w:tc>
        <w:tc>
          <w:tcPr>
            <w:tcW w:w="6080" w:type="dxa"/>
            <w:vAlign w:val="center"/>
          </w:tcPr>
          <w:p w:rsidR="00E92954" w:rsidRDefault="003F2132" w:rsidP="00892280">
            <w:pPr>
              <w:adjustRightInd w:val="0"/>
              <w:snapToGrid w:val="0"/>
              <w:spacing w:beforeLines="10" w:afterLines="10"/>
              <w:jc w:val="left"/>
              <w:rPr>
                <w:rFonts w:ascii="宋体"/>
              </w:rPr>
            </w:pPr>
            <w:r>
              <w:rPr>
                <w:rFonts w:ascii="宋体" w:hAnsi="宋体" w:hint="eastAsia"/>
              </w:rPr>
              <w:t>期终考试</w:t>
            </w:r>
          </w:p>
        </w:tc>
        <w:tc>
          <w:tcPr>
            <w:tcW w:w="1174" w:type="dxa"/>
            <w:vAlign w:val="center"/>
          </w:tcPr>
          <w:p w:rsidR="00E92954" w:rsidRDefault="003F2132" w:rsidP="00892280">
            <w:pPr>
              <w:adjustRightInd w:val="0"/>
              <w:snapToGrid w:val="0"/>
              <w:spacing w:beforeLines="10" w:afterLines="10"/>
              <w:jc w:val="center"/>
              <w:rPr>
                <w:rFonts w:ascii="宋体"/>
              </w:rPr>
            </w:pPr>
            <w:r>
              <w:rPr>
                <w:rFonts w:ascii="宋体" w:hAnsi="宋体"/>
              </w:rPr>
              <w:t>50%</w:t>
            </w:r>
          </w:p>
        </w:tc>
      </w:tr>
      <w:tr w:rsidR="00E92954">
        <w:trPr>
          <w:trHeight w:val="340"/>
          <w:jc w:val="center"/>
        </w:trPr>
        <w:tc>
          <w:tcPr>
            <w:tcW w:w="1108" w:type="dxa"/>
            <w:vAlign w:val="center"/>
          </w:tcPr>
          <w:p w:rsidR="00E92954" w:rsidRDefault="00E92954" w:rsidP="00892280">
            <w:pPr>
              <w:adjustRightInd w:val="0"/>
              <w:snapToGrid w:val="0"/>
              <w:spacing w:beforeLines="10" w:afterLines="10"/>
              <w:ind w:firstLineChars="100" w:firstLine="210"/>
              <w:rPr>
                <w:rFonts w:ascii="宋体"/>
              </w:rPr>
            </w:pPr>
          </w:p>
        </w:tc>
        <w:tc>
          <w:tcPr>
            <w:tcW w:w="6080" w:type="dxa"/>
            <w:vAlign w:val="center"/>
          </w:tcPr>
          <w:p w:rsidR="00E92954" w:rsidRDefault="003F2132" w:rsidP="00892280">
            <w:pPr>
              <w:adjustRightInd w:val="0"/>
              <w:snapToGrid w:val="0"/>
              <w:spacing w:beforeLines="10" w:afterLines="10"/>
              <w:jc w:val="left"/>
              <w:rPr>
                <w:rFonts w:ascii="宋体"/>
              </w:rPr>
            </w:pPr>
            <w:r>
              <w:rPr>
                <w:rFonts w:ascii="宋体" w:hAnsi="宋体" w:hint="eastAsia"/>
              </w:rPr>
              <w:t>总计</w:t>
            </w:r>
          </w:p>
        </w:tc>
        <w:tc>
          <w:tcPr>
            <w:tcW w:w="1174" w:type="dxa"/>
            <w:vAlign w:val="center"/>
          </w:tcPr>
          <w:p w:rsidR="00E92954" w:rsidRDefault="003F2132" w:rsidP="00892280">
            <w:pPr>
              <w:adjustRightInd w:val="0"/>
              <w:snapToGrid w:val="0"/>
              <w:spacing w:beforeLines="10" w:afterLines="10"/>
              <w:jc w:val="center"/>
              <w:rPr>
                <w:rFonts w:ascii="宋体"/>
              </w:rPr>
            </w:pPr>
            <w:r>
              <w:rPr>
                <w:rFonts w:ascii="宋体" w:hAnsi="宋体"/>
              </w:rPr>
              <w:t>100%</w:t>
            </w:r>
          </w:p>
        </w:tc>
      </w:tr>
    </w:tbl>
    <w:p w:rsidR="00E92954" w:rsidRDefault="003F2132" w:rsidP="00892280">
      <w:pPr>
        <w:adjustRightInd w:val="0"/>
        <w:snapToGrid w:val="0"/>
        <w:spacing w:beforeLines="50"/>
        <w:jc w:val="left"/>
        <w:rPr>
          <w:rFonts w:ascii="宋体"/>
          <w:b/>
          <w:sz w:val="24"/>
        </w:rPr>
      </w:pPr>
      <w:r>
        <w:rPr>
          <w:rFonts w:ascii="宋体" w:hAnsi="宋体"/>
          <w:b/>
          <w:sz w:val="24"/>
        </w:rPr>
        <w:t xml:space="preserve">2 </w:t>
      </w:r>
      <w:r>
        <w:rPr>
          <w:rFonts w:ascii="宋体" w:hAnsi="宋体" w:hint="eastAsia"/>
          <w:b/>
          <w:sz w:val="24"/>
        </w:rPr>
        <w:t>评分标准</w:t>
      </w:r>
    </w:p>
    <w:p w:rsidR="00E92954" w:rsidRDefault="003F2132" w:rsidP="00892280">
      <w:pPr>
        <w:adjustRightInd w:val="0"/>
        <w:snapToGrid w:val="0"/>
        <w:spacing w:beforeLines="50" w:line="360" w:lineRule="auto"/>
        <w:jc w:val="left"/>
        <w:rPr>
          <w:rFonts w:ascii="宋体"/>
          <w:b/>
          <w:sz w:val="24"/>
        </w:rPr>
      </w:pPr>
      <w:r>
        <w:rPr>
          <w:rFonts w:ascii="宋体" w:hAnsi="宋体"/>
          <w:b/>
          <w:sz w:val="24"/>
        </w:rPr>
        <w:t>2.1</w:t>
      </w:r>
      <w:r>
        <w:rPr>
          <w:rFonts w:ascii="宋体" w:hAnsi="宋体" w:hint="eastAsia"/>
          <w:b/>
        </w:rPr>
        <w:t>课堂考勤及课堂表现</w:t>
      </w:r>
    </w:p>
    <w:tbl>
      <w:tblPr>
        <w:tblW w:w="8349" w:type="dxa"/>
        <w:jc w:val="center"/>
        <w:tblInd w:w="8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56"/>
        <w:gridCol w:w="1193"/>
      </w:tblGrid>
      <w:tr w:rsidR="00E92954">
        <w:trPr>
          <w:trHeight w:val="340"/>
          <w:jc w:val="center"/>
        </w:trPr>
        <w:tc>
          <w:tcPr>
            <w:tcW w:w="7156" w:type="dxa"/>
            <w:vAlign w:val="center"/>
          </w:tcPr>
          <w:p w:rsidR="00E92954" w:rsidRDefault="003F2132" w:rsidP="00892280">
            <w:pPr>
              <w:adjustRightInd w:val="0"/>
              <w:snapToGrid w:val="0"/>
              <w:spacing w:beforeLines="10" w:afterLines="10"/>
              <w:jc w:val="center"/>
              <w:rPr>
                <w:bCs/>
              </w:rPr>
            </w:pPr>
            <w:r>
              <w:rPr>
                <w:rFonts w:ascii="宋体" w:hAnsi="宋体" w:hint="eastAsia"/>
              </w:rPr>
              <w:t>课堂考勤及课堂表现</w:t>
            </w:r>
          </w:p>
        </w:tc>
        <w:tc>
          <w:tcPr>
            <w:tcW w:w="1193" w:type="dxa"/>
            <w:vAlign w:val="center"/>
          </w:tcPr>
          <w:p w:rsidR="00E92954" w:rsidRDefault="003F2132" w:rsidP="00892280">
            <w:pPr>
              <w:adjustRightInd w:val="0"/>
              <w:snapToGrid w:val="0"/>
              <w:spacing w:beforeLines="10" w:afterLines="10"/>
              <w:jc w:val="center"/>
              <w:rPr>
                <w:bCs/>
              </w:rPr>
            </w:pPr>
            <w:r>
              <w:rPr>
                <w:rFonts w:hint="eastAsia"/>
                <w:bCs/>
              </w:rPr>
              <w:t>得分</w:t>
            </w:r>
          </w:p>
        </w:tc>
      </w:tr>
      <w:tr w:rsidR="00E92954">
        <w:trPr>
          <w:trHeight w:val="301"/>
          <w:jc w:val="center"/>
        </w:trPr>
        <w:tc>
          <w:tcPr>
            <w:tcW w:w="7156" w:type="dxa"/>
          </w:tcPr>
          <w:p w:rsidR="00E92954" w:rsidRDefault="003F2132" w:rsidP="00892280">
            <w:pPr>
              <w:adjustRightInd w:val="0"/>
              <w:snapToGrid w:val="0"/>
              <w:spacing w:beforeLines="10" w:afterLines="10"/>
              <w:rPr>
                <w:rFonts w:ascii="宋体"/>
              </w:rPr>
            </w:pPr>
            <w:r>
              <w:rPr>
                <w:rFonts w:ascii="宋体" w:hAnsi="宋体" w:hint="eastAsia"/>
              </w:rPr>
              <w:t>出勤率</w:t>
            </w:r>
            <w:r>
              <w:rPr>
                <w:rFonts w:ascii="宋体" w:hAnsi="宋体"/>
              </w:rPr>
              <w:t>90%</w:t>
            </w:r>
            <w:r>
              <w:rPr>
                <w:rFonts w:ascii="宋体" w:hAnsi="宋体" w:hint="eastAsia"/>
              </w:rPr>
              <w:t>以上；课堂点名回答问题基本概念清晰，解决问题的方案正确、合理，能提出不同的解决问题方案，积极参与课堂交流，能组织同组学生进行讨论学习，能带动与激励同组伙伴的求知欲。</w:t>
            </w:r>
          </w:p>
        </w:tc>
        <w:tc>
          <w:tcPr>
            <w:tcW w:w="1193" w:type="dxa"/>
          </w:tcPr>
          <w:p w:rsidR="00E92954" w:rsidRDefault="003F2132" w:rsidP="00892280">
            <w:pPr>
              <w:adjustRightInd w:val="0"/>
              <w:snapToGrid w:val="0"/>
              <w:spacing w:beforeLines="10" w:afterLines="10"/>
              <w:jc w:val="center"/>
              <w:rPr>
                <w:rFonts w:ascii="宋体"/>
              </w:rPr>
            </w:pPr>
            <w:r>
              <w:rPr>
                <w:rFonts w:ascii="宋体" w:hAnsi="宋体"/>
              </w:rPr>
              <w:t>18-20</w:t>
            </w:r>
            <w:r>
              <w:rPr>
                <w:rFonts w:ascii="宋体" w:hAnsi="宋体" w:hint="eastAsia"/>
              </w:rPr>
              <w:t>分</w:t>
            </w:r>
          </w:p>
        </w:tc>
      </w:tr>
      <w:tr w:rsidR="00E92954">
        <w:trPr>
          <w:trHeight w:val="301"/>
          <w:jc w:val="center"/>
        </w:trPr>
        <w:tc>
          <w:tcPr>
            <w:tcW w:w="7156" w:type="dxa"/>
          </w:tcPr>
          <w:p w:rsidR="00E92954" w:rsidRDefault="003F2132" w:rsidP="00892280">
            <w:pPr>
              <w:adjustRightInd w:val="0"/>
              <w:snapToGrid w:val="0"/>
              <w:spacing w:beforeLines="10" w:afterLines="10"/>
              <w:rPr>
                <w:rFonts w:ascii="宋体"/>
              </w:rPr>
            </w:pPr>
            <w:r>
              <w:rPr>
                <w:rFonts w:ascii="宋体" w:hAnsi="宋体" w:hint="eastAsia"/>
              </w:rPr>
              <w:t>出勤率</w:t>
            </w:r>
            <w:r>
              <w:rPr>
                <w:rFonts w:ascii="宋体" w:hAnsi="宋体"/>
              </w:rPr>
              <w:t>80%</w:t>
            </w:r>
            <w:r>
              <w:rPr>
                <w:rFonts w:ascii="宋体" w:hAnsi="宋体" w:hint="eastAsia"/>
              </w:rPr>
              <w:t>以上；课堂点名回答问题基本清晰，能提出解决问题的正确方案，积极参与课堂交流，能组织同组学生进行讨论学习。</w:t>
            </w:r>
          </w:p>
        </w:tc>
        <w:tc>
          <w:tcPr>
            <w:tcW w:w="1193" w:type="dxa"/>
          </w:tcPr>
          <w:p w:rsidR="00E92954" w:rsidRDefault="003F2132" w:rsidP="00892280">
            <w:pPr>
              <w:adjustRightInd w:val="0"/>
              <w:snapToGrid w:val="0"/>
              <w:spacing w:beforeLines="10" w:afterLines="10"/>
              <w:jc w:val="center"/>
              <w:rPr>
                <w:rFonts w:ascii="宋体"/>
              </w:rPr>
            </w:pPr>
            <w:r>
              <w:rPr>
                <w:rFonts w:ascii="宋体" w:hAnsi="宋体"/>
              </w:rPr>
              <w:t>15-17</w:t>
            </w:r>
            <w:r>
              <w:rPr>
                <w:rFonts w:ascii="宋体" w:hAnsi="宋体" w:hint="eastAsia"/>
              </w:rPr>
              <w:t>分</w:t>
            </w:r>
          </w:p>
        </w:tc>
      </w:tr>
      <w:tr w:rsidR="00E92954">
        <w:trPr>
          <w:trHeight w:val="340"/>
          <w:jc w:val="center"/>
        </w:trPr>
        <w:tc>
          <w:tcPr>
            <w:tcW w:w="7156" w:type="dxa"/>
          </w:tcPr>
          <w:p w:rsidR="00E92954" w:rsidRDefault="003F2132" w:rsidP="00892280">
            <w:pPr>
              <w:adjustRightInd w:val="0"/>
              <w:snapToGrid w:val="0"/>
              <w:spacing w:beforeLines="10" w:afterLines="10"/>
              <w:rPr>
                <w:rFonts w:ascii="宋体"/>
              </w:rPr>
            </w:pPr>
            <w:r>
              <w:rPr>
                <w:rFonts w:ascii="宋体" w:hAnsi="宋体" w:hint="eastAsia"/>
              </w:rPr>
              <w:t>出勤率</w:t>
            </w:r>
            <w:r>
              <w:rPr>
                <w:rFonts w:ascii="宋体" w:hAnsi="宋体"/>
              </w:rPr>
              <w:t>60%</w:t>
            </w:r>
            <w:r>
              <w:rPr>
                <w:rFonts w:ascii="宋体" w:hAnsi="宋体" w:hint="eastAsia"/>
              </w:rPr>
              <w:t>以上；课堂点名回答问题基本清晰，能提出解决问题的合理方案，能参与课堂交流，能参与同组学生进行讨论学习。</w:t>
            </w:r>
          </w:p>
        </w:tc>
        <w:tc>
          <w:tcPr>
            <w:tcW w:w="1193" w:type="dxa"/>
          </w:tcPr>
          <w:p w:rsidR="00E92954" w:rsidRDefault="003F2132" w:rsidP="00892280">
            <w:pPr>
              <w:adjustRightInd w:val="0"/>
              <w:snapToGrid w:val="0"/>
              <w:spacing w:beforeLines="10" w:afterLines="10"/>
              <w:jc w:val="center"/>
              <w:rPr>
                <w:rFonts w:ascii="宋体"/>
              </w:rPr>
            </w:pPr>
            <w:r>
              <w:rPr>
                <w:rFonts w:ascii="宋体" w:hAnsi="宋体"/>
              </w:rPr>
              <w:t>12-14</w:t>
            </w:r>
            <w:r>
              <w:rPr>
                <w:rFonts w:ascii="宋体" w:hAnsi="宋体" w:hint="eastAsia"/>
              </w:rPr>
              <w:t>分</w:t>
            </w:r>
          </w:p>
        </w:tc>
      </w:tr>
      <w:tr w:rsidR="00E92954">
        <w:trPr>
          <w:trHeight w:val="340"/>
          <w:jc w:val="center"/>
        </w:trPr>
        <w:tc>
          <w:tcPr>
            <w:tcW w:w="7156" w:type="dxa"/>
          </w:tcPr>
          <w:p w:rsidR="00E92954" w:rsidRDefault="003F2132" w:rsidP="00892280">
            <w:pPr>
              <w:adjustRightInd w:val="0"/>
              <w:snapToGrid w:val="0"/>
              <w:spacing w:beforeLines="10" w:afterLines="10"/>
              <w:rPr>
                <w:rFonts w:ascii="宋体"/>
              </w:rPr>
            </w:pPr>
            <w:r>
              <w:rPr>
                <w:rFonts w:ascii="宋体" w:hAnsi="宋体" w:hint="eastAsia"/>
              </w:rPr>
              <w:t>出勤率</w:t>
            </w:r>
            <w:r>
              <w:rPr>
                <w:rFonts w:ascii="宋体" w:hAnsi="宋体"/>
              </w:rPr>
              <w:t>60%</w:t>
            </w:r>
            <w:r>
              <w:rPr>
                <w:rFonts w:ascii="宋体" w:hAnsi="宋体" w:hint="eastAsia"/>
              </w:rPr>
              <w:t>以下；不能够提出解决问题的基本方案</w:t>
            </w:r>
            <w:r>
              <w:rPr>
                <w:rFonts w:ascii="宋体"/>
              </w:rPr>
              <w:t>,</w:t>
            </w:r>
            <w:r>
              <w:rPr>
                <w:rFonts w:ascii="宋体" w:hAnsi="宋体" w:hint="eastAsia"/>
              </w:rPr>
              <w:t>参与课堂交流少。</w:t>
            </w:r>
          </w:p>
        </w:tc>
        <w:tc>
          <w:tcPr>
            <w:tcW w:w="1193" w:type="dxa"/>
          </w:tcPr>
          <w:p w:rsidR="00E92954" w:rsidRDefault="003F2132" w:rsidP="00892280">
            <w:pPr>
              <w:adjustRightInd w:val="0"/>
              <w:snapToGrid w:val="0"/>
              <w:spacing w:beforeLines="10" w:afterLines="10"/>
              <w:jc w:val="center"/>
              <w:rPr>
                <w:rFonts w:ascii="宋体"/>
              </w:rPr>
            </w:pPr>
            <w:r>
              <w:rPr>
                <w:rFonts w:ascii="宋体" w:hAnsi="宋体"/>
              </w:rPr>
              <w:t>0-11</w:t>
            </w:r>
            <w:r>
              <w:rPr>
                <w:rFonts w:ascii="宋体" w:hAnsi="宋体" w:hint="eastAsia"/>
              </w:rPr>
              <w:t>分</w:t>
            </w:r>
          </w:p>
        </w:tc>
      </w:tr>
      <w:tr w:rsidR="00E92954">
        <w:trPr>
          <w:trHeight w:val="340"/>
          <w:jc w:val="center"/>
        </w:trPr>
        <w:tc>
          <w:tcPr>
            <w:tcW w:w="7156" w:type="dxa"/>
          </w:tcPr>
          <w:p w:rsidR="00E92954" w:rsidRDefault="003F2132" w:rsidP="00892280">
            <w:pPr>
              <w:adjustRightInd w:val="0"/>
              <w:snapToGrid w:val="0"/>
              <w:spacing w:beforeLines="10" w:afterLines="10"/>
              <w:rPr>
                <w:rFonts w:ascii="宋体"/>
              </w:rPr>
            </w:pPr>
            <w:r>
              <w:rPr>
                <w:rFonts w:ascii="宋体" w:hAnsi="宋体" w:hint="eastAsia"/>
              </w:rPr>
              <w:t>两次讨论，各占</w:t>
            </w:r>
            <w:r>
              <w:rPr>
                <w:rFonts w:ascii="宋体" w:hAnsi="宋体"/>
              </w:rPr>
              <w:t>5</w:t>
            </w:r>
            <w:r>
              <w:rPr>
                <w:rFonts w:ascii="宋体" w:hAnsi="宋体" w:hint="eastAsia"/>
              </w:rPr>
              <w:t>分。</w:t>
            </w:r>
          </w:p>
        </w:tc>
        <w:tc>
          <w:tcPr>
            <w:tcW w:w="1193" w:type="dxa"/>
          </w:tcPr>
          <w:p w:rsidR="00E92954" w:rsidRDefault="00E92954" w:rsidP="00892280">
            <w:pPr>
              <w:adjustRightInd w:val="0"/>
              <w:snapToGrid w:val="0"/>
              <w:spacing w:beforeLines="10" w:afterLines="10"/>
              <w:rPr>
                <w:rFonts w:ascii="宋体"/>
              </w:rPr>
            </w:pPr>
          </w:p>
        </w:tc>
      </w:tr>
    </w:tbl>
    <w:p w:rsidR="00E92954" w:rsidRDefault="003F2132" w:rsidP="00892280">
      <w:pPr>
        <w:adjustRightInd w:val="0"/>
        <w:snapToGrid w:val="0"/>
        <w:spacing w:beforeLines="50" w:line="360" w:lineRule="auto"/>
        <w:jc w:val="left"/>
        <w:rPr>
          <w:rFonts w:ascii="宋体" w:hAnsi="宋体"/>
          <w:b/>
        </w:rPr>
      </w:pPr>
      <w:r>
        <w:rPr>
          <w:rFonts w:ascii="宋体" w:hAnsi="宋体"/>
          <w:b/>
          <w:sz w:val="24"/>
        </w:rPr>
        <w:t xml:space="preserve">2.2 </w:t>
      </w:r>
      <w:r>
        <w:rPr>
          <w:rFonts w:ascii="宋体" w:hAnsi="宋体" w:hint="eastAsia"/>
          <w:b/>
        </w:rPr>
        <w:t>作业</w:t>
      </w:r>
    </w:p>
    <w:p w:rsidR="00E92954" w:rsidRDefault="00E92954" w:rsidP="00892280">
      <w:pPr>
        <w:adjustRightInd w:val="0"/>
        <w:snapToGrid w:val="0"/>
        <w:spacing w:beforeLines="50" w:line="360" w:lineRule="auto"/>
        <w:jc w:val="left"/>
        <w:rPr>
          <w:rFonts w:ascii="宋体"/>
          <w:b/>
          <w:sz w:val="24"/>
        </w:rPr>
      </w:pPr>
    </w:p>
    <w:tbl>
      <w:tblPr>
        <w:tblW w:w="8362" w:type="dxa"/>
        <w:jc w:val="center"/>
        <w:tblInd w:w="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48"/>
        <w:gridCol w:w="1014"/>
      </w:tblGrid>
      <w:tr w:rsidR="00E92954">
        <w:trPr>
          <w:trHeight w:val="340"/>
          <w:jc w:val="center"/>
        </w:trPr>
        <w:tc>
          <w:tcPr>
            <w:tcW w:w="7348" w:type="dxa"/>
            <w:vAlign w:val="center"/>
          </w:tcPr>
          <w:p w:rsidR="00E92954" w:rsidRDefault="003F2132" w:rsidP="00892280">
            <w:pPr>
              <w:adjustRightInd w:val="0"/>
              <w:snapToGrid w:val="0"/>
              <w:spacing w:beforeLines="10" w:afterLines="10"/>
              <w:jc w:val="center"/>
              <w:rPr>
                <w:bCs/>
              </w:rPr>
            </w:pPr>
            <w:r>
              <w:rPr>
                <w:rFonts w:hint="eastAsia"/>
                <w:bCs/>
              </w:rPr>
              <w:lastRenderedPageBreak/>
              <w:t>作业</w:t>
            </w:r>
          </w:p>
        </w:tc>
        <w:tc>
          <w:tcPr>
            <w:tcW w:w="1014" w:type="dxa"/>
            <w:vAlign w:val="center"/>
          </w:tcPr>
          <w:p w:rsidR="00E92954" w:rsidRDefault="003F2132" w:rsidP="00892280">
            <w:pPr>
              <w:adjustRightInd w:val="0"/>
              <w:snapToGrid w:val="0"/>
              <w:spacing w:beforeLines="10" w:afterLines="10"/>
              <w:jc w:val="center"/>
              <w:rPr>
                <w:bCs/>
              </w:rPr>
            </w:pPr>
            <w:r>
              <w:rPr>
                <w:rFonts w:hint="eastAsia"/>
                <w:bCs/>
              </w:rPr>
              <w:t>得分</w:t>
            </w:r>
          </w:p>
        </w:tc>
      </w:tr>
      <w:tr w:rsidR="00E92954">
        <w:trPr>
          <w:trHeight w:val="340"/>
          <w:jc w:val="center"/>
        </w:trPr>
        <w:tc>
          <w:tcPr>
            <w:tcW w:w="7348" w:type="dxa"/>
            <w:vAlign w:val="center"/>
          </w:tcPr>
          <w:p w:rsidR="00E92954" w:rsidRDefault="003F2132" w:rsidP="00892280">
            <w:pPr>
              <w:spacing w:beforeLines="10" w:afterLines="10"/>
              <w:rPr>
                <w:rFonts w:ascii="宋体"/>
              </w:rPr>
            </w:pPr>
            <w:r>
              <w:rPr>
                <w:rFonts w:ascii="宋体" w:hAnsi="宋体" w:hint="eastAsia"/>
              </w:rPr>
              <w:t>作业严格按要求并及时完成；书写清晰、逻辑性强，正确率</w:t>
            </w:r>
            <w:r>
              <w:rPr>
                <w:rFonts w:ascii="宋体" w:hAnsi="宋体"/>
              </w:rPr>
              <w:t>95%</w:t>
            </w:r>
            <w:r>
              <w:rPr>
                <w:rFonts w:ascii="宋体" w:hAnsi="宋体" w:hint="eastAsia"/>
              </w:rPr>
              <w:t>以上，没有抄袭情况。</w:t>
            </w:r>
          </w:p>
        </w:tc>
        <w:tc>
          <w:tcPr>
            <w:tcW w:w="1014" w:type="dxa"/>
            <w:vAlign w:val="center"/>
          </w:tcPr>
          <w:p w:rsidR="00E92954" w:rsidRDefault="003F2132" w:rsidP="00892280">
            <w:pPr>
              <w:spacing w:beforeLines="10" w:afterLines="10"/>
              <w:jc w:val="center"/>
              <w:rPr>
                <w:rFonts w:ascii="宋体"/>
              </w:rPr>
            </w:pPr>
            <w:r>
              <w:rPr>
                <w:rFonts w:ascii="宋体" w:hAnsi="宋体"/>
              </w:rPr>
              <w:t>14-15</w:t>
            </w:r>
            <w:r>
              <w:rPr>
                <w:rFonts w:ascii="宋体" w:hAnsi="宋体" w:hint="eastAsia"/>
              </w:rPr>
              <w:t>分</w:t>
            </w:r>
          </w:p>
        </w:tc>
      </w:tr>
      <w:tr w:rsidR="00E92954">
        <w:trPr>
          <w:trHeight w:val="340"/>
          <w:jc w:val="center"/>
        </w:trPr>
        <w:tc>
          <w:tcPr>
            <w:tcW w:w="7348" w:type="dxa"/>
            <w:vAlign w:val="center"/>
          </w:tcPr>
          <w:p w:rsidR="00E92954" w:rsidRDefault="003F2132" w:rsidP="00892280">
            <w:pPr>
              <w:spacing w:beforeLines="10" w:afterLines="10"/>
              <w:rPr>
                <w:rFonts w:ascii="宋体"/>
              </w:rPr>
            </w:pPr>
            <w:proofErr w:type="gramStart"/>
            <w:r>
              <w:rPr>
                <w:rFonts w:ascii="宋体" w:hAnsi="宋体" w:hint="eastAsia"/>
              </w:rPr>
              <w:t>作业按</w:t>
            </w:r>
            <w:proofErr w:type="gramEnd"/>
            <w:r>
              <w:rPr>
                <w:rFonts w:ascii="宋体" w:hAnsi="宋体" w:hint="eastAsia"/>
              </w:rPr>
              <w:t>要求并及时完成；书写清晰，正确率</w:t>
            </w:r>
            <w:r>
              <w:rPr>
                <w:rFonts w:ascii="宋体" w:hAnsi="宋体"/>
              </w:rPr>
              <w:t>80%</w:t>
            </w:r>
            <w:r>
              <w:rPr>
                <w:rFonts w:ascii="宋体" w:hAnsi="宋体" w:hint="eastAsia"/>
              </w:rPr>
              <w:t>至</w:t>
            </w:r>
            <w:r>
              <w:rPr>
                <w:rFonts w:ascii="宋体" w:hAnsi="宋体"/>
              </w:rPr>
              <w:t>95%</w:t>
            </w:r>
            <w:r>
              <w:rPr>
                <w:rFonts w:ascii="宋体" w:hAnsi="宋体" w:hint="eastAsia"/>
              </w:rPr>
              <w:t>，没有抄袭情况。</w:t>
            </w:r>
          </w:p>
        </w:tc>
        <w:tc>
          <w:tcPr>
            <w:tcW w:w="1014" w:type="dxa"/>
            <w:vAlign w:val="center"/>
          </w:tcPr>
          <w:p w:rsidR="00E92954" w:rsidRDefault="003F2132" w:rsidP="00892280">
            <w:pPr>
              <w:spacing w:beforeLines="10" w:afterLines="10"/>
              <w:jc w:val="center"/>
              <w:rPr>
                <w:rFonts w:ascii="宋体"/>
              </w:rPr>
            </w:pPr>
            <w:r>
              <w:rPr>
                <w:rFonts w:ascii="宋体" w:hAnsi="宋体"/>
              </w:rPr>
              <w:t>12-13</w:t>
            </w:r>
            <w:r>
              <w:rPr>
                <w:rFonts w:ascii="宋体" w:hAnsi="宋体" w:hint="eastAsia"/>
              </w:rPr>
              <w:t>分</w:t>
            </w:r>
          </w:p>
        </w:tc>
      </w:tr>
      <w:tr w:rsidR="00E92954">
        <w:trPr>
          <w:trHeight w:val="340"/>
          <w:jc w:val="center"/>
        </w:trPr>
        <w:tc>
          <w:tcPr>
            <w:tcW w:w="7348" w:type="dxa"/>
            <w:vAlign w:val="center"/>
          </w:tcPr>
          <w:p w:rsidR="00E92954" w:rsidRDefault="003F2132" w:rsidP="00892280">
            <w:pPr>
              <w:spacing w:beforeLines="10" w:afterLines="10"/>
              <w:rPr>
                <w:rFonts w:ascii="宋体"/>
              </w:rPr>
            </w:pPr>
            <w:r>
              <w:rPr>
                <w:rFonts w:ascii="宋体" w:hAnsi="宋体" w:hint="eastAsia"/>
              </w:rPr>
              <w:t>不能按照作业要求，未及时完成次数少于三次，但改正及时，态度端正。</w:t>
            </w:r>
          </w:p>
        </w:tc>
        <w:tc>
          <w:tcPr>
            <w:tcW w:w="1014" w:type="dxa"/>
            <w:vAlign w:val="center"/>
          </w:tcPr>
          <w:p w:rsidR="00E92954" w:rsidRDefault="003F2132" w:rsidP="00892280">
            <w:pPr>
              <w:spacing w:beforeLines="10" w:afterLines="10"/>
              <w:jc w:val="center"/>
              <w:rPr>
                <w:rFonts w:ascii="宋体"/>
              </w:rPr>
            </w:pPr>
            <w:r>
              <w:rPr>
                <w:rFonts w:ascii="宋体" w:hAnsi="宋体"/>
              </w:rPr>
              <w:t>9-11</w:t>
            </w:r>
            <w:r>
              <w:rPr>
                <w:rFonts w:ascii="宋体" w:hAnsi="宋体" w:hint="eastAsia"/>
              </w:rPr>
              <w:t>分</w:t>
            </w:r>
          </w:p>
        </w:tc>
      </w:tr>
      <w:tr w:rsidR="00E92954">
        <w:trPr>
          <w:trHeight w:val="340"/>
          <w:jc w:val="center"/>
        </w:trPr>
        <w:tc>
          <w:tcPr>
            <w:tcW w:w="7348" w:type="dxa"/>
            <w:vAlign w:val="center"/>
          </w:tcPr>
          <w:p w:rsidR="00E92954" w:rsidRDefault="003F2132" w:rsidP="00892280">
            <w:pPr>
              <w:spacing w:beforeLines="10" w:afterLines="10"/>
              <w:rPr>
                <w:rFonts w:ascii="宋体"/>
              </w:rPr>
            </w:pPr>
            <w:r>
              <w:rPr>
                <w:rFonts w:ascii="宋体" w:hAnsi="宋体" w:hint="eastAsia"/>
              </w:rPr>
              <w:t>不能按照作业要求，未及时完成，未及时完成次数大于三次，老师指出后改正态度端正并补充完成。</w:t>
            </w:r>
          </w:p>
        </w:tc>
        <w:tc>
          <w:tcPr>
            <w:tcW w:w="1014" w:type="dxa"/>
            <w:vAlign w:val="center"/>
          </w:tcPr>
          <w:p w:rsidR="00E92954" w:rsidRDefault="003F2132" w:rsidP="00892280">
            <w:pPr>
              <w:spacing w:beforeLines="10" w:afterLines="10"/>
              <w:jc w:val="center"/>
              <w:rPr>
                <w:rFonts w:ascii="宋体"/>
              </w:rPr>
            </w:pPr>
            <w:r>
              <w:rPr>
                <w:rFonts w:ascii="宋体" w:hAnsi="宋体"/>
              </w:rPr>
              <w:t>5-8</w:t>
            </w:r>
            <w:r>
              <w:rPr>
                <w:rFonts w:ascii="宋体" w:hAnsi="宋体" w:hint="eastAsia"/>
              </w:rPr>
              <w:t>分</w:t>
            </w:r>
          </w:p>
        </w:tc>
      </w:tr>
      <w:tr w:rsidR="00E92954">
        <w:trPr>
          <w:trHeight w:val="340"/>
          <w:jc w:val="center"/>
        </w:trPr>
        <w:tc>
          <w:tcPr>
            <w:tcW w:w="7348" w:type="dxa"/>
            <w:vAlign w:val="center"/>
          </w:tcPr>
          <w:p w:rsidR="00E92954" w:rsidRDefault="003F2132" w:rsidP="00892280">
            <w:pPr>
              <w:spacing w:beforeLines="10" w:afterLines="10"/>
              <w:rPr>
                <w:rFonts w:ascii="宋体"/>
              </w:rPr>
            </w:pPr>
            <w:r>
              <w:rPr>
                <w:rFonts w:ascii="宋体" w:hAnsi="宋体" w:hint="eastAsia"/>
              </w:rPr>
              <w:t>不能按照作业要求，未及时完成，老师指出仍不改正次数达三次以上。</w:t>
            </w:r>
          </w:p>
        </w:tc>
        <w:tc>
          <w:tcPr>
            <w:tcW w:w="1014" w:type="dxa"/>
            <w:vAlign w:val="center"/>
          </w:tcPr>
          <w:p w:rsidR="00E92954" w:rsidRDefault="003F2132" w:rsidP="00892280">
            <w:pPr>
              <w:spacing w:beforeLines="10" w:afterLines="10"/>
              <w:jc w:val="center"/>
              <w:rPr>
                <w:rFonts w:ascii="宋体"/>
              </w:rPr>
            </w:pPr>
            <w:r>
              <w:rPr>
                <w:rFonts w:ascii="宋体" w:hAnsi="宋体"/>
              </w:rPr>
              <w:t>0-4</w:t>
            </w:r>
            <w:r>
              <w:rPr>
                <w:rFonts w:ascii="宋体" w:hAnsi="宋体" w:hint="eastAsia"/>
              </w:rPr>
              <w:t>分</w:t>
            </w:r>
          </w:p>
        </w:tc>
      </w:tr>
    </w:tbl>
    <w:p w:rsidR="00E92954" w:rsidRDefault="003F2132" w:rsidP="00892280">
      <w:pPr>
        <w:adjustRightInd w:val="0"/>
        <w:snapToGrid w:val="0"/>
        <w:spacing w:beforeLines="50" w:line="360" w:lineRule="auto"/>
        <w:jc w:val="left"/>
        <w:rPr>
          <w:rFonts w:ascii="宋体"/>
          <w:b/>
          <w:sz w:val="24"/>
        </w:rPr>
      </w:pPr>
      <w:r>
        <w:rPr>
          <w:rFonts w:ascii="宋体" w:hAnsi="宋体"/>
          <w:b/>
          <w:sz w:val="24"/>
        </w:rPr>
        <w:t xml:space="preserve">2.3 </w:t>
      </w:r>
      <w:r>
        <w:rPr>
          <w:rFonts w:ascii="宋体"/>
          <w:b/>
        </w:rPr>
        <w:t>EDA</w:t>
      </w:r>
      <w:r>
        <w:rPr>
          <w:rFonts w:ascii="宋体" w:hint="eastAsia"/>
          <w:b/>
        </w:rPr>
        <w:t>软件学习及仿真（或电子小制作）</w:t>
      </w:r>
    </w:p>
    <w:tbl>
      <w:tblPr>
        <w:tblW w:w="8411" w:type="dxa"/>
        <w:jc w:val="center"/>
        <w:tblInd w:w="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423"/>
        <w:gridCol w:w="988"/>
      </w:tblGrid>
      <w:tr w:rsidR="00E92954">
        <w:trPr>
          <w:trHeight w:val="340"/>
          <w:jc w:val="center"/>
        </w:trPr>
        <w:tc>
          <w:tcPr>
            <w:tcW w:w="7423" w:type="dxa"/>
            <w:vAlign w:val="center"/>
          </w:tcPr>
          <w:p w:rsidR="00E92954" w:rsidRDefault="003F2132" w:rsidP="00892280">
            <w:pPr>
              <w:adjustRightInd w:val="0"/>
              <w:snapToGrid w:val="0"/>
              <w:spacing w:beforeLines="10" w:afterLines="10"/>
              <w:jc w:val="center"/>
              <w:rPr>
                <w:bCs/>
              </w:rPr>
            </w:pPr>
            <w:r>
              <w:rPr>
                <w:rFonts w:ascii="宋体"/>
              </w:rPr>
              <w:t>EDA</w:t>
            </w:r>
            <w:r>
              <w:rPr>
                <w:rFonts w:ascii="宋体" w:hint="eastAsia"/>
              </w:rPr>
              <w:t>软件学习及仿真（或电子小制作）</w:t>
            </w:r>
          </w:p>
        </w:tc>
        <w:tc>
          <w:tcPr>
            <w:tcW w:w="988" w:type="dxa"/>
            <w:vAlign w:val="center"/>
          </w:tcPr>
          <w:p w:rsidR="00E92954" w:rsidRDefault="003F2132" w:rsidP="00892280">
            <w:pPr>
              <w:adjustRightInd w:val="0"/>
              <w:snapToGrid w:val="0"/>
              <w:spacing w:beforeLines="10" w:afterLines="10"/>
              <w:jc w:val="center"/>
              <w:rPr>
                <w:bCs/>
              </w:rPr>
            </w:pPr>
            <w:r>
              <w:rPr>
                <w:rFonts w:hint="eastAsia"/>
                <w:bCs/>
              </w:rPr>
              <w:t>得分</w:t>
            </w:r>
          </w:p>
        </w:tc>
      </w:tr>
      <w:tr w:rsidR="00E92954">
        <w:trPr>
          <w:trHeight w:val="340"/>
          <w:jc w:val="center"/>
        </w:trPr>
        <w:tc>
          <w:tcPr>
            <w:tcW w:w="7423" w:type="dxa"/>
            <w:vAlign w:val="center"/>
          </w:tcPr>
          <w:p w:rsidR="00E92954" w:rsidRDefault="003F2132" w:rsidP="00892280">
            <w:pPr>
              <w:spacing w:beforeLines="10" w:afterLines="10"/>
              <w:rPr>
                <w:rFonts w:ascii="宋体"/>
              </w:rPr>
            </w:pPr>
            <w:r>
              <w:rPr>
                <w:rFonts w:ascii="宋体" w:hAnsi="宋体" w:hint="eastAsia"/>
              </w:rPr>
              <w:t>了解</w:t>
            </w:r>
            <w:r>
              <w:rPr>
                <w:rFonts w:ascii="宋体" w:hAnsi="宋体"/>
              </w:rPr>
              <w:t>EDA</w:t>
            </w:r>
            <w:r>
              <w:rPr>
                <w:rFonts w:ascii="宋体" w:hAnsi="宋体" w:hint="eastAsia"/>
              </w:rPr>
              <w:t>软件的用途及种类，能选择并应用合适的</w:t>
            </w:r>
            <w:r>
              <w:rPr>
                <w:rFonts w:ascii="宋体" w:hAnsi="宋体"/>
              </w:rPr>
              <w:t>EDA</w:t>
            </w:r>
            <w:r>
              <w:rPr>
                <w:rFonts w:ascii="宋体" w:hAnsi="宋体" w:hint="eastAsia"/>
              </w:rPr>
              <w:t>软件对所学电子线路进行仿真分析，能对仿真效果进行归纳总结分析。</w:t>
            </w:r>
          </w:p>
        </w:tc>
        <w:tc>
          <w:tcPr>
            <w:tcW w:w="988" w:type="dxa"/>
            <w:vAlign w:val="center"/>
          </w:tcPr>
          <w:p w:rsidR="00E92954" w:rsidRDefault="003F2132" w:rsidP="00892280">
            <w:pPr>
              <w:spacing w:beforeLines="10" w:afterLines="10"/>
              <w:jc w:val="center"/>
              <w:rPr>
                <w:rFonts w:ascii="宋体"/>
              </w:rPr>
            </w:pPr>
            <w:r>
              <w:rPr>
                <w:rFonts w:ascii="宋体" w:hAnsi="宋体"/>
              </w:rPr>
              <w:t>9-10</w:t>
            </w:r>
            <w:r>
              <w:rPr>
                <w:rFonts w:ascii="宋体" w:hAnsi="宋体" w:hint="eastAsia"/>
              </w:rPr>
              <w:t>分</w:t>
            </w:r>
          </w:p>
        </w:tc>
      </w:tr>
      <w:tr w:rsidR="00E92954">
        <w:trPr>
          <w:trHeight w:val="340"/>
          <w:jc w:val="center"/>
        </w:trPr>
        <w:tc>
          <w:tcPr>
            <w:tcW w:w="7423" w:type="dxa"/>
            <w:vAlign w:val="center"/>
          </w:tcPr>
          <w:p w:rsidR="00E92954" w:rsidRDefault="003F2132" w:rsidP="00892280">
            <w:pPr>
              <w:spacing w:beforeLines="10" w:afterLines="10"/>
              <w:rPr>
                <w:rFonts w:ascii="宋体"/>
              </w:rPr>
            </w:pPr>
            <w:r>
              <w:rPr>
                <w:rFonts w:ascii="宋体" w:hAnsi="宋体" w:hint="eastAsia"/>
              </w:rPr>
              <w:t>基本了解</w:t>
            </w:r>
            <w:r>
              <w:rPr>
                <w:rFonts w:ascii="宋体" w:hAnsi="宋体"/>
              </w:rPr>
              <w:t>EDA</w:t>
            </w:r>
            <w:r>
              <w:rPr>
                <w:rFonts w:ascii="宋体" w:hAnsi="宋体" w:hint="eastAsia"/>
              </w:rPr>
              <w:t>软件的用途及种类，能正确应用一种</w:t>
            </w:r>
            <w:r>
              <w:rPr>
                <w:rFonts w:ascii="宋体" w:hAnsi="宋体"/>
              </w:rPr>
              <w:t>EDA</w:t>
            </w:r>
            <w:r>
              <w:rPr>
                <w:rFonts w:ascii="宋体" w:hAnsi="宋体" w:hint="eastAsia"/>
              </w:rPr>
              <w:t>软件对所学电子线路进行仿真分析。</w:t>
            </w:r>
          </w:p>
        </w:tc>
        <w:tc>
          <w:tcPr>
            <w:tcW w:w="988" w:type="dxa"/>
            <w:vAlign w:val="center"/>
          </w:tcPr>
          <w:p w:rsidR="00E92954" w:rsidRDefault="003F2132" w:rsidP="00892280">
            <w:pPr>
              <w:spacing w:beforeLines="10" w:afterLines="10"/>
              <w:jc w:val="center"/>
              <w:rPr>
                <w:rFonts w:ascii="宋体"/>
              </w:rPr>
            </w:pPr>
            <w:r>
              <w:rPr>
                <w:rFonts w:ascii="宋体" w:hAnsi="宋体"/>
              </w:rPr>
              <w:t>7-8</w:t>
            </w:r>
            <w:r>
              <w:rPr>
                <w:rFonts w:ascii="宋体" w:hAnsi="宋体" w:hint="eastAsia"/>
              </w:rPr>
              <w:t>分</w:t>
            </w:r>
          </w:p>
        </w:tc>
      </w:tr>
      <w:tr w:rsidR="00E92954">
        <w:trPr>
          <w:trHeight w:val="340"/>
          <w:jc w:val="center"/>
        </w:trPr>
        <w:tc>
          <w:tcPr>
            <w:tcW w:w="7423" w:type="dxa"/>
            <w:vAlign w:val="center"/>
          </w:tcPr>
          <w:p w:rsidR="00E92954" w:rsidRDefault="003F2132" w:rsidP="00892280">
            <w:pPr>
              <w:spacing w:beforeLines="10" w:afterLines="10"/>
              <w:rPr>
                <w:rFonts w:ascii="宋体"/>
              </w:rPr>
            </w:pPr>
            <w:r>
              <w:rPr>
                <w:rFonts w:ascii="宋体" w:hAnsi="宋体" w:hint="eastAsia"/>
              </w:rPr>
              <w:t>基本能应用一种</w:t>
            </w:r>
            <w:r>
              <w:rPr>
                <w:rFonts w:ascii="宋体" w:hAnsi="宋体"/>
              </w:rPr>
              <w:t>EDA</w:t>
            </w:r>
            <w:r>
              <w:rPr>
                <w:rFonts w:ascii="宋体" w:hAnsi="宋体" w:hint="eastAsia"/>
              </w:rPr>
              <w:t>软件对所学电子线路进行仿真分析。</w:t>
            </w:r>
          </w:p>
        </w:tc>
        <w:tc>
          <w:tcPr>
            <w:tcW w:w="988" w:type="dxa"/>
            <w:vAlign w:val="center"/>
          </w:tcPr>
          <w:p w:rsidR="00E92954" w:rsidRDefault="003F2132" w:rsidP="00892280">
            <w:pPr>
              <w:spacing w:beforeLines="10" w:afterLines="10"/>
              <w:jc w:val="center"/>
              <w:rPr>
                <w:rFonts w:ascii="宋体"/>
              </w:rPr>
            </w:pPr>
            <w:r>
              <w:rPr>
                <w:rFonts w:ascii="宋体" w:hAnsi="宋体"/>
              </w:rPr>
              <w:t>5-6</w:t>
            </w:r>
            <w:r>
              <w:rPr>
                <w:rFonts w:ascii="宋体" w:hAnsi="宋体" w:hint="eastAsia"/>
              </w:rPr>
              <w:t>分</w:t>
            </w:r>
          </w:p>
        </w:tc>
      </w:tr>
      <w:tr w:rsidR="00E92954">
        <w:trPr>
          <w:trHeight w:val="340"/>
          <w:jc w:val="center"/>
        </w:trPr>
        <w:tc>
          <w:tcPr>
            <w:tcW w:w="7423" w:type="dxa"/>
            <w:vAlign w:val="center"/>
          </w:tcPr>
          <w:p w:rsidR="00E92954" w:rsidRDefault="003F2132" w:rsidP="00892280">
            <w:pPr>
              <w:spacing w:beforeLines="10" w:afterLines="10"/>
              <w:rPr>
                <w:rFonts w:ascii="宋体"/>
              </w:rPr>
            </w:pPr>
            <w:r>
              <w:rPr>
                <w:rFonts w:ascii="宋体" w:hAnsi="宋体" w:hint="eastAsia"/>
              </w:rPr>
              <w:t>不能应用</w:t>
            </w:r>
            <w:r>
              <w:rPr>
                <w:rFonts w:ascii="宋体" w:hAnsi="宋体"/>
              </w:rPr>
              <w:t>EDA</w:t>
            </w:r>
            <w:r>
              <w:rPr>
                <w:rFonts w:ascii="宋体" w:hAnsi="宋体" w:hint="eastAsia"/>
              </w:rPr>
              <w:t>软件。</w:t>
            </w:r>
          </w:p>
        </w:tc>
        <w:tc>
          <w:tcPr>
            <w:tcW w:w="988" w:type="dxa"/>
            <w:vAlign w:val="center"/>
          </w:tcPr>
          <w:p w:rsidR="00E92954" w:rsidRDefault="003F2132" w:rsidP="00892280">
            <w:pPr>
              <w:spacing w:beforeLines="10" w:afterLines="10"/>
              <w:jc w:val="center"/>
              <w:rPr>
                <w:rFonts w:ascii="宋体"/>
              </w:rPr>
            </w:pPr>
            <w:r>
              <w:rPr>
                <w:rFonts w:ascii="宋体" w:hAnsi="宋体"/>
              </w:rPr>
              <w:t>0-5</w:t>
            </w:r>
            <w:r>
              <w:rPr>
                <w:rFonts w:ascii="宋体" w:hAnsi="宋体" w:hint="eastAsia"/>
              </w:rPr>
              <w:t>分</w:t>
            </w:r>
          </w:p>
        </w:tc>
      </w:tr>
    </w:tbl>
    <w:p w:rsidR="00E92954" w:rsidRDefault="003F2132" w:rsidP="00892280">
      <w:pPr>
        <w:adjustRightInd w:val="0"/>
        <w:snapToGrid w:val="0"/>
        <w:spacing w:beforeLines="50" w:line="360" w:lineRule="auto"/>
        <w:jc w:val="left"/>
        <w:rPr>
          <w:rFonts w:ascii="宋体"/>
          <w:b/>
          <w:sz w:val="24"/>
        </w:rPr>
      </w:pPr>
      <w:r>
        <w:rPr>
          <w:rFonts w:ascii="宋体"/>
          <w:b/>
        </w:rPr>
        <w:t>2.4</w:t>
      </w:r>
      <w:r>
        <w:rPr>
          <w:rFonts w:ascii="宋体" w:hAnsi="宋体" w:hint="eastAsia"/>
          <w:b/>
        </w:rPr>
        <w:t>网络课堂学习讨论</w:t>
      </w:r>
    </w:p>
    <w:tbl>
      <w:tblPr>
        <w:tblW w:w="8571" w:type="dxa"/>
        <w:jc w:val="center"/>
        <w:tblInd w:w="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33"/>
        <w:gridCol w:w="1238"/>
      </w:tblGrid>
      <w:tr w:rsidR="00E92954">
        <w:trPr>
          <w:trHeight w:val="340"/>
          <w:jc w:val="center"/>
        </w:trPr>
        <w:tc>
          <w:tcPr>
            <w:tcW w:w="7333" w:type="dxa"/>
            <w:vAlign w:val="center"/>
          </w:tcPr>
          <w:p w:rsidR="00E92954" w:rsidRDefault="003F2132" w:rsidP="00892280">
            <w:pPr>
              <w:adjustRightInd w:val="0"/>
              <w:snapToGrid w:val="0"/>
              <w:spacing w:beforeLines="10" w:afterLines="10"/>
              <w:jc w:val="center"/>
              <w:rPr>
                <w:bCs/>
              </w:rPr>
            </w:pPr>
            <w:r>
              <w:rPr>
                <w:rFonts w:ascii="宋体" w:hAnsi="宋体" w:hint="eastAsia"/>
              </w:rPr>
              <w:t>网络课堂学习讨论</w:t>
            </w:r>
          </w:p>
        </w:tc>
        <w:tc>
          <w:tcPr>
            <w:tcW w:w="1238" w:type="dxa"/>
            <w:vAlign w:val="center"/>
          </w:tcPr>
          <w:p w:rsidR="00E92954" w:rsidRDefault="003F2132" w:rsidP="00892280">
            <w:pPr>
              <w:adjustRightInd w:val="0"/>
              <w:snapToGrid w:val="0"/>
              <w:spacing w:beforeLines="10" w:afterLines="10"/>
              <w:jc w:val="center"/>
              <w:rPr>
                <w:bCs/>
              </w:rPr>
            </w:pPr>
            <w:r>
              <w:rPr>
                <w:rFonts w:hint="eastAsia"/>
                <w:bCs/>
              </w:rPr>
              <w:t>得分</w:t>
            </w:r>
          </w:p>
        </w:tc>
      </w:tr>
      <w:tr w:rsidR="00E92954">
        <w:trPr>
          <w:trHeight w:val="340"/>
          <w:jc w:val="center"/>
        </w:trPr>
        <w:tc>
          <w:tcPr>
            <w:tcW w:w="7333" w:type="dxa"/>
            <w:vAlign w:val="center"/>
          </w:tcPr>
          <w:p w:rsidR="00E92954" w:rsidRDefault="003F2132" w:rsidP="00892280">
            <w:pPr>
              <w:spacing w:beforeLines="10" w:afterLines="10"/>
              <w:rPr>
                <w:rFonts w:ascii="宋体"/>
              </w:rPr>
            </w:pPr>
            <w:r>
              <w:rPr>
                <w:rFonts w:ascii="宋体" w:hint="eastAsia"/>
              </w:rPr>
              <w:t>在网络课堂论坛上表现活跃，参与讨论积极</w:t>
            </w:r>
            <w:proofErr w:type="gramStart"/>
            <w:r>
              <w:rPr>
                <w:rFonts w:ascii="宋体" w:hint="eastAsia"/>
              </w:rPr>
              <w:t>且观点</w:t>
            </w:r>
            <w:proofErr w:type="gramEnd"/>
            <w:r>
              <w:rPr>
                <w:rFonts w:ascii="宋体" w:hint="eastAsia"/>
              </w:rPr>
              <w:t>有价值。</w:t>
            </w:r>
          </w:p>
        </w:tc>
        <w:tc>
          <w:tcPr>
            <w:tcW w:w="1238" w:type="dxa"/>
            <w:vAlign w:val="center"/>
          </w:tcPr>
          <w:p w:rsidR="00E92954" w:rsidRDefault="003F2132" w:rsidP="00892280">
            <w:pPr>
              <w:spacing w:beforeLines="10" w:afterLines="10"/>
              <w:jc w:val="center"/>
              <w:rPr>
                <w:rFonts w:ascii="宋体"/>
              </w:rPr>
            </w:pPr>
            <w:r>
              <w:rPr>
                <w:rFonts w:ascii="宋体" w:hAnsi="宋体"/>
              </w:rPr>
              <w:t>5</w:t>
            </w:r>
            <w:r>
              <w:rPr>
                <w:rFonts w:ascii="宋体" w:hAnsi="宋体" w:hint="eastAsia"/>
              </w:rPr>
              <w:t>分</w:t>
            </w:r>
          </w:p>
        </w:tc>
      </w:tr>
      <w:tr w:rsidR="00E92954">
        <w:trPr>
          <w:trHeight w:val="340"/>
          <w:jc w:val="center"/>
        </w:trPr>
        <w:tc>
          <w:tcPr>
            <w:tcW w:w="7333" w:type="dxa"/>
            <w:vAlign w:val="center"/>
          </w:tcPr>
          <w:p w:rsidR="00E92954" w:rsidRDefault="003F2132" w:rsidP="00892280">
            <w:pPr>
              <w:spacing w:beforeLines="10" w:afterLines="10"/>
              <w:rPr>
                <w:rFonts w:ascii="宋体"/>
              </w:rPr>
            </w:pPr>
            <w:r>
              <w:rPr>
                <w:rFonts w:ascii="宋体" w:hint="eastAsia"/>
              </w:rPr>
              <w:t>在网络课堂论坛上有表现，参与网络讨论</w:t>
            </w:r>
          </w:p>
        </w:tc>
        <w:tc>
          <w:tcPr>
            <w:tcW w:w="1238" w:type="dxa"/>
            <w:vAlign w:val="center"/>
          </w:tcPr>
          <w:p w:rsidR="00E92954" w:rsidRDefault="003F2132" w:rsidP="00892280">
            <w:pPr>
              <w:spacing w:beforeLines="10" w:afterLines="10"/>
              <w:jc w:val="center"/>
              <w:rPr>
                <w:rFonts w:ascii="宋体"/>
              </w:rPr>
            </w:pPr>
            <w:r>
              <w:rPr>
                <w:rFonts w:ascii="宋体" w:hAnsi="宋体"/>
              </w:rPr>
              <w:t>4</w:t>
            </w:r>
            <w:r>
              <w:rPr>
                <w:rFonts w:ascii="宋体" w:hAnsi="宋体" w:hint="eastAsia"/>
              </w:rPr>
              <w:t>分</w:t>
            </w:r>
          </w:p>
        </w:tc>
      </w:tr>
      <w:tr w:rsidR="00E92954">
        <w:trPr>
          <w:trHeight w:val="340"/>
          <w:jc w:val="center"/>
        </w:trPr>
        <w:tc>
          <w:tcPr>
            <w:tcW w:w="7333" w:type="dxa"/>
            <w:vAlign w:val="center"/>
          </w:tcPr>
          <w:p w:rsidR="00E92954" w:rsidRDefault="003F2132" w:rsidP="00892280">
            <w:pPr>
              <w:spacing w:beforeLines="10" w:afterLines="10"/>
              <w:rPr>
                <w:rFonts w:ascii="宋体"/>
              </w:rPr>
            </w:pPr>
            <w:r>
              <w:rPr>
                <w:rFonts w:ascii="宋体" w:hint="eastAsia"/>
              </w:rPr>
              <w:t>在网络课堂论坛上有表现，参与讨论少</w:t>
            </w:r>
          </w:p>
        </w:tc>
        <w:tc>
          <w:tcPr>
            <w:tcW w:w="1238" w:type="dxa"/>
            <w:vAlign w:val="center"/>
          </w:tcPr>
          <w:p w:rsidR="00E92954" w:rsidRDefault="003F2132" w:rsidP="00892280">
            <w:pPr>
              <w:spacing w:beforeLines="10" w:afterLines="10"/>
              <w:jc w:val="center"/>
              <w:rPr>
                <w:rFonts w:ascii="宋体"/>
              </w:rPr>
            </w:pPr>
            <w:r>
              <w:rPr>
                <w:rFonts w:ascii="宋体" w:hAnsi="宋体"/>
              </w:rPr>
              <w:t>2-3</w:t>
            </w:r>
            <w:r>
              <w:rPr>
                <w:rFonts w:ascii="宋体" w:hAnsi="宋体" w:hint="eastAsia"/>
              </w:rPr>
              <w:t>分</w:t>
            </w:r>
          </w:p>
        </w:tc>
      </w:tr>
      <w:tr w:rsidR="00E92954">
        <w:trPr>
          <w:trHeight w:val="340"/>
          <w:jc w:val="center"/>
        </w:trPr>
        <w:tc>
          <w:tcPr>
            <w:tcW w:w="7333" w:type="dxa"/>
            <w:vAlign w:val="center"/>
          </w:tcPr>
          <w:p w:rsidR="00E92954" w:rsidRDefault="003F2132" w:rsidP="00892280">
            <w:pPr>
              <w:spacing w:beforeLines="10" w:afterLines="10"/>
              <w:rPr>
                <w:rFonts w:ascii="宋体"/>
              </w:rPr>
            </w:pPr>
            <w:r>
              <w:rPr>
                <w:rFonts w:ascii="宋体" w:hint="eastAsia"/>
              </w:rPr>
              <w:t>在网络课堂论坛上有表现，基本不参与讨论</w:t>
            </w:r>
          </w:p>
        </w:tc>
        <w:tc>
          <w:tcPr>
            <w:tcW w:w="1238" w:type="dxa"/>
            <w:vAlign w:val="center"/>
          </w:tcPr>
          <w:p w:rsidR="00E92954" w:rsidRDefault="003F2132" w:rsidP="00892280">
            <w:pPr>
              <w:spacing w:beforeLines="10" w:afterLines="10"/>
              <w:jc w:val="center"/>
              <w:rPr>
                <w:rFonts w:ascii="宋体"/>
              </w:rPr>
            </w:pPr>
            <w:r>
              <w:rPr>
                <w:rFonts w:ascii="宋体" w:hAnsi="宋体"/>
              </w:rPr>
              <w:t>0-2</w:t>
            </w:r>
            <w:r>
              <w:rPr>
                <w:rFonts w:ascii="宋体" w:hAnsi="宋体" w:hint="eastAsia"/>
              </w:rPr>
              <w:t>分</w:t>
            </w:r>
          </w:p>
        </w:tc>
      </w:tr>
    </w:tbl>
    <w:p w:rsidR="00E92954" w:rsidRDefault="003F2132" w:rsidP="00892280">
      <w:pPr>
        <w:adjustRightInd w:val="0"/>
        <w:snapToGrid w:val="0"/>
        <w:spacing w:beforeLines="50" w:line="360" w:lineRule="auto"/>
        <w:jc w:val="left"/>
        <w:rPr>
          <w:rFonts w:ascii="宋体"/>
          <w:b/>
          <w:sz w:val="24"/>
        </w:rPr>
      </w:pPr>
      <w:r>
        <w:rPr>
          <w:rFonts w:ascii="宋体" w:hAnsi="宋体"/>
          <w:b/>
          <w:sz w:val="24"/>
        </w:rPr>
        <w:t>2.5</w:t>
      </w:r>
      <w:r>
        <w:rPr>
          <w:rFonts w:ascii="宋体" w:hAnsi="宋体" w:hint="eastAsia"/>
          <w:b/>
          <w:sz w:val="24"/>
        </w:rPr>
        <w:t>期终考试</w:t>
      </w:r>
    </w:p>
    <w:p w:rsidR="00E92954" w:rsidRDefault="003F2132">
      <w:pPr>
        <w:adjustRightInd w:val="0"/>
        <w:snapToGrid w:val="0"/>
        <w:spacing w:line="360" w:lineRule="auto"/>
        <w:ind w:firstLineChars="200" w:firstLine="480"/>
        <w:jc w:val="left"/>
        <w:rPr>
          <w:rFonts w:ascii="宋体"/>
          <w:b/>
          <w:sz w:val="24"/>
        </w:rPr>
      </w:pPr>
      <w:r>
        <w:rPr>
          <w:rFonts w:hint="eastAsia"/>
          <w:sz w:val="24"/>
        </w:rPr>
        <w:t>按照期终考试的标准答案或要求，按百分制评分，总评后折算成</w:t>
      </w:r>
      <w:r>
        <w:rPr>
          <w:sz w:val="24"/>
        </w:rPr>
        <w:t>50</w:t>
      </w:r>
      <w:r>
        <w:rPr>
          <w:rFonts w:hint="eastAsia"/>
          <w:sz w:val="24"/>
        </w:rPr>
        <w:t>分。</w:t>
      </w:r>
    </w:p>
    <w:p w:rsidR="00E92954" w:rsidRDefault="003F2132">
      <w:pPr>
        <w:adjustRightInd w:val="0"/>
        <w:snapToGrid w:val="0"/>
        <w:spacing w:line="360" w:lineRule="auto"/>
        <w:jc w:val="left"/>
        <w:rPr>
          <w:rFonts w:ascii="宋体"/>
          <w:b/>
          <w:sz w:val="24"/>
        </w:rPr>
      </w:pPr>
      <w:r>
        <w:rPr>
          <w:rFonts w:ascii="宋体" w:hAnsi="宋体"/>
          <w:b/>
          <w:sz w:val="24"/>
        </w:rPr>
        <w:t>2.6</w:t>
      </w:r>
      <w:r>
        <w:rPr>
          <w:rFonts w:ascii="宋体" w:hAnsi="宋体" w:hint="eastAsia"/>
          <w:b/>
          <w:sz w:val="24"/>
        </w:rPr>
        <w:t>成绩汇总示例</w:t>
      </w:r>
    </w:p>
    <w:tbl>
      <w:tblPr>
        <w:tblW w:w="83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81"/>
        <w:gridCol w:w="1327"/>
        <w:gridCol w:w="1133"/>
        <w:gridCol w:w="1230"/>
        <w:gridCol w:w="1230"/>
        <w:gridCol w:w="1230"/>
        <w:gridCol w:w="1230"/>
      </w:tblGrid>
      <w:tr w:rsidR="00E92954">
        <w:trPr>
          <w:jc w:val="center"/>
        </w:trPr>
        <w:tc>
          <w:tcPr>
            <w:tcW w:w="981" w:type="dxa"/>
            <w:vAlign w:val="center"/>
          </w:tcPr>
          <w:p w:rsidR="00E92954" w:rsidRDefault="003F2132" w:rsidP="00892280">
            <w:pPr>
              <w:adjustRightInd w:val="0"/>
              <w:snapToGrid w:val="0"/>
              <w:spacing w:beforeLines="10" w:afterLines="10"/>
              <w:jc w:val="center"/>
              <w:rPr>
                <w:rFonts w:ascii="宋体"/>
              </w:rPr>
            </w:pPr>
            <w:r>
              <w:rPr>
                <w:rFonts w:ascii="宋体" w:hAnsi="宋体" w:hint="eastAsia"/>
              </w:rPr>
              <w:t>姓名</w:t>
            </w:r>
          </w:p>
        </w:tc>
        <w:tc>
          <w:tcPr>
            <w:tcW w:w="1327" w:type="dxa"/>
          </w:tcPr>
          <w:p w:rsidR="00E92954" w:rsidRDefault="003F2132" w:rsidP="00892280">
            <w:pPr>
              <w:adjustRightInd w:val="0"/>
              <w:snapToGrid w:val="0"/>
              <w:spacing w:beforeLines="10" w:afterLines="10"/>
              <w:jc w:val="center"/>
              <w:rPr>
                <w:rFonts w:ascii="宋体"/>
              </w:rPr>
            </w:pPr>
            <w:r>
              <w:rPr>
                <w:rFonts w:ascii="宋体" w:hAnsi="宋体" w:hint="eastAsia"/>
              </w:rPr>
              <w:t>课堂考勤与课堂表现</w:t>
            </w:r>
          </w:p>
        </w:tc>
        <w:tc>
          <w:tcPr>
            <w:tcW w:w="1133" w:type="dxa"/>
            <w:vAlign w:val="center"/>
          </w:tcPr>
          <w:p w:rsidR="00E92954" w:rsidRDefault="003F2132" w:rsidP="00892280">
            <w:pPr>
              <w:adjustRightInd w:val="0"/>
              <w:snapToGrid w:val="0"/>
              <w:spacing w:beforeLines="10" w:afterLines="10"/>
              <w:jc w:val="center"/>
              <w:rPr>
                <w:rFonts w:ascii="宋体"/>
              </w:rPr>
            </w:pPr>
            <w:r>
              <w:rPr>
                <w:rFonts w:ascii="宋体" w:hAnsi="宋体" w:hint="eastAsia"/>
              </w:rPr>
              <w:t>平时作业</w:t>
            </w:r>
          </w:p>
        </w:tc>
        <w:tc>
          <w:tcPr>
            <w:tcW w:w="1230" w:type="dxa"/>
            <w:vAlign w:val="center"/>
          </w:tcPr>
          <w:p w:rsidR="00E92954" w:rsidRDefault="003F2132" w:rsidP="00892280">
            <w:pPr>
              <w:adjustRightInd w:val="0"/>
              <w:snapToGrid w:val="0"/>
              <w:spacing w:beforeLines="10" w:afterLines="10"/>
              <w:jc w:val="center"/>
              <w:rPr>
                <w:rFonts w:ascii="宋体"/>
              </w:rPr>
            </w:pPr>
            <w:r>
              <w:rPr>
                <w:rFonts w:ascii="宋体"/>
              </w:rPr>
              <w:t>EDA</w:t>
            </w:r>
            <w:r>
              <w:rPr>
                <w:rFonts w:ascii="宋体" w:hint="eastAsia"/>
              </w:rPr>
              <w:t>软件学习及仿真</w:t>
            </w:r>
          </w:p>
        </w:tc>
        <w:tc>
          <w:tcPr>
            <w:tcW w:w="1230" w:type="dxa"/>
          </w:tcPr>
          <w:p w:rsidR="00E92954" w:rsidRDefault="003F2132" w:rsidP="00892280">
            <w:pPr>
              <w:adjustRightInd w:val="0"/>
              <w:snapToGrid w:val="0"/>
              <w:spacing w:beforeLines="10" w:afterLines="10"/>
              <w:jc w:val="center"/>
              <w:rPr>
                <w:rFonts w:ascii="宋体"/>
              </w:rPr>
            </w:pPr>
            <w:r>
              <w:rPr>
                <w:rFonts w:ascii="宋体" w:hAnsi="宋体" w:hint="eastAsia"/>
              </w:rPr>
              <w:t>网络课堂学习讨论</w:t>
            </w:r>
          </w:p>
        </w:tc>
        <w:tc>
          <w:tcPr>
            <w:tcW w:w="1230" w:type="dxa"/>
            <w:vAlign w:val="center"/>
          </w:tcPr>
          <w:p w:rsidR="00E92954" w:rsidRDefault="003F2132" w:rsidP="00892280">
            <w:pPr>
              <w:adjustRightInd w:val="0"/>
              <w:snapToGrid w:val="0"/>
              <w:spacing w:beforeLines="10" w:afterLines="10"/>
              <w:jc w:val="center"/>
              <w:rPr>
                <w:rFonts w:ascii="宋体"/>
              </w:rPr>
            </w:pPr>
            <w:r>
              <w:rPr>
                <w:rFonts w:ascii="宋体" w:hAnsi="宋体" w:hint="eastAsia"/>
              </w:rPr>
              <w:t>期终考试</w:t>
            </w:r>
          </w:p>
        </w:tc>
        <w:tc>
          <w:tcPr>
            <w:tcW w:w="1230" w:type="dxa"/>
            <w:vAlign w:val="center"/>
          </w:tcPr>
          <w:p w:rsidR="00E92954" w:rsidRDefault="003F2132" w:rsidP="00892280">
            <w:pPr>
              <w:adjustRightInd w:val="0"/>
              <w:snapToGrid w:val="0"/>
              <w:spacing w:beforeLines="10" w:afterLines="10"/>
              <w:jc w:val="center"/>
              <w:rPr>
                <w:rFonts w:ascii="宋体"/>
              </w:rPr>
            </w:pPr>
            <w:r>
              <w:rPr>
                <w:rFonts w:ascii="宋体" w:hAnsi="宋体" w:hint="eastAsia"/>
              </w:rPr>
              <w:t>总评</w:t>
            </w:r>
          </w:p>
        </w:tc>
      </w:tr>
      <w:tr w:rsidR="00E92954">
        <w:trPr>
          <w:jc w:val="center"/>
        </w:trPr>
        <w:tc>
          <w:tcPr>
            <w:tcW w:w="981" w:type="dxa"/>
            <w:vAlign w:val="center"/>
          </w:tcPr>
          <w:p w:rsidR="00E92954" w:rsidRDefault="003F2132" w:rsidP="00892280">
            <w:pPr>
              <w:adjustRightInd w:val="0"/>
              <w:snapToGrid w:val="0"/>
              <w:spacing w:beforeLines="10" w:afterLines="10"/>
              <w:jc w:val="center"/>
              <w:rPr>
                <w:rFonts w:ascii="宋体"/>
              </w:rPr>
            </w:pPr>
            <w:r>
              <w:rPr>
                <w:rFonts w:ascii="宋体" w:hAnsi="宋体" w:hint="eastAsia"/>
              </w:rPr>
              <w:t>张三</w:t>
            </w:r>
          </w:p>
        </w:tc>
        <w:tc>
          <w:tcPr>
            <w:tcW w:w="1327" w:type="dxa"/>
          </w:tcPr>
          <w:p w:rsidR="00E92954" w:rsidRDefault="003F2132" w:rsidP="00892280">
            <w:pPr>
              <w:adjustRightInd w:val="0"/>
              <w:snapToGrid w:val="0"/>
              <w:spacing w:beforeLines="10" w:afterLines="10"/>
              <w:jc w:val="center"/>
              <w:rPr>
                <w:rFonts w:ascii="宋体"/>
              </w:rPr>
            </w:pPr>
            <w:r>
              <w:rPr>
                <w:rFonts w:ascii="宋体"/>
              </w:rPr>
              <w:t>16</w:t>
            </w:r>
          </w:p>
        </w:tc>
        <w:tc>
          <w:tcPr>
            <w:tcW w:w="1133" w:type="dxa"/>
            <w:vAlign w:val="center"/>
          </w:tcPr>
          <w:p w:rsidR="00E92954" w:rsidRDefault="003F2132" w:rsidP="00892280">
            <w:pPr>
              <w:adjustRightInd w:val="0"/>
              <w:snapToGrid w:val="0"/>
              <w:spacing w:beforeLines="10" w:afterLines="10"/>
              <w:jc w:val="center"/>
              <w:rPr>
                <w:rFonts w:ascii="宋体"/>
              </w:rPr>
            </w:pPr>
            <w:r>
              <w:rPr>
                <w:rFonts w:ascii="宋体" w:hAnsi="宋体"/>
              </w:rPr>
              <w:t>12</w:t>
            </w:r>
          </w:p>
        </w:tc>
        <w:tc>
          <w:tcPr>
            <w:tcW w:w="1230" w:type="dxa"/>
            <w:vAlign w:val="center"/>
          </w:tcPr>
          <w:p w:rsidR="00E92954" w:rsidRDefault="003F2132" w:rsidP="00892280">
            <w:pPr>
              <w:adjustRightInd w:val="0"/>
              <w:snapToGrid w:val="0"/>
              <w:spacing w:beforeLines="10" w:afterLines="10"/>
              <w:jc w:val="center"/>
              <w:rPr>
                <w:rFonts w:ascii="宋体"/>
              </w:rPr>
            </w:pPr>
            <w:r>
              <w:rPr>
                <w:rFonts w:ascii="宋体" w:hAnsi="宋体"/>
              </w:rPr>
              <w:t>9</w:t>
            </w:r>
          </w:p>
        </w:tc>
        <w:tc>
          <w:tcPr>
            <w:tcW w:w="1230" w:type="dxa"/>
          </w:tcPr>
          <w:p w:rsidR="00E92954" w:rsidRDefault="003F2132" w:rsidP="00892280">
            <w:pPr>
              <w:adjustRightInd w:val="0"/>
              <w:snapToGrid w:val="0"/>
              <w:spacing w:beforeLines="10" w:afterLines="10"/>
              <w:jc w:val="center"/>
              <w:rPr>
                <w:rFonts w:ascii="宋体" w:hAnsi="宋体"/>
              </w:rPr>
            </w:pPr>
            <w:r>
              <w:rPr>
                <w:rFonts w:ascii="宋体" w:hAnsi="宋体"/>
              </w:rPr>
              <w:t>4</w:t>
            </w:r>
          </w:p>
        </w:tc>
        <w:tc>
          <w:tcPr>
            <w:tcW w:w="1230" w:type="dxa"/>
            <w:vAlign w:val="center"/>
          </w:tcPr>
          <w:p w:rsidR="00E92954" w:rsidRDefault="003F2132" w:rsidP="00892280">
            <w:pPr>
              <w:adjustRightInd w:val="0"/>
              <w:snapToGrid w:val="0"/>
              <w:spacing w:beforeLines="10" w:afterLines="10"/>
              <w:jc w:val="center"/>
              <w:rPr>
                <w:rFonts w:ascii="宋体"/>
              </w:rPr>
            </w:pPr>
            <w:r>
              <w:rPr>
                <w:rFonts w:ascii="宋体" w:hAnsi="宋体"/>
              </w:rPr>
              <w:t>45</w:t>
            </w:r>
          </w:p>
        </w:tc>
        <w:tc>
          <w:tcPr>
            <w:tcW w:w="1230" w:type="dxa"/>
            <w:vAlign w:val="center"/>
          </w:tcPr>
          <w:p w:rsidR="00E92954" w:rsidRDefault="003F2132" w:rsidP="00892280">
            <w:pPr>
              <w:adjustRightInd w:val="0"/>
              <w:snapToGrid w:val="0"/>
              <w:spacing w:beforeLines="10" w:afterLines="10"/>
              <w:jc w:val="center"/>
              <w:rPr>
                <w:rFonts w:ascii="宋体"/>
              </w:rPr>
            </w:pPr>
            <w:r>
              <w:rPr>
                <w:rFonts w:ascii="宋体" w:hAnsi="宋体"/>
              </w:rPr>
              <w:t>86</w:t>
            </w:r>
          </w:p>
        </w:tc>
      </w:tr>
      <w:tr w:rsidR="00E92954">
        <w:trPr>
          <w:jc w:val="center"/>
        </w:trPr>
        <w:tc>
          <w:tcPr>
            <w:tcW w:w="981" w:type="dxa"/>
            <w:vAlign w:val="center"/>
          </w:tcPr>
          <w:p w:rsidR="00E92954" w:rsidRDefault="003F2132" w:rsidP="00892280">
            <w:pPr>
              <w:adjustRightInd w:val="0"/>
              <w:snapToGrid w:val="0"/>
              <w:spacing w:beforeLines="10" w:afterLines="10"/>
              <w:jc w:val="center"/>
              <w:rPr>
                <w:rFonts w:ascii="宋体"/>
              </w:rPr>
            </w:pPr>
            <w:r>
              <w:rPr>
                <w:rFonts w:ascii="宋体" w:hAnsi="宋体" w:hint="eastAsia"/>
              </w:rPr>
              <w:t>李四</w:t>
            </w:r>
          </w:p>
        </w:tc>
        <w:tc>
          <w:tcPr>
            <w:tcW w:w="1327" w:type="dxa"/>
          </w:tcPr>
          <w:p w:rsidR="00E92954" w:rsidRDefault="003F2132" w:rsidP="00892280">
            <w:pPr>
              <w:adjustRightInd w:val="0"/>
              <w:snapToGrid w:val="0"/>
              <w:spacing w:beforeLines="10" w:afterLines="10"/>
              <w:jc w:val="center"/>
              <w:rPr>
                <w:rFonts w:ascii="宋体"/>
              </w:rPr>
            </w:pPr>
            <w:r>
              <w:rPr>
                <w:rFonts w:ascii="宋体"/>
              </w:rPr>
              <w:t>10</w:t>
            </w:r>
          </w:p>
        </w:tc>
        <w:tc>
          <w:tcPr>
            <w:tcW w:w="1133" w:type="dxa"/>
            <w:vAlign w:val="center"/>
          </w:tcPr>
          <w:p w:rsidR="00E92954" w:rsidRDefault="003F2132" w:rsidP="00892280">
            <w:pPr>
              <w:adjustRightInd w:val="0"/>
              <w:snapToGrid w:val="0"/>
              <w:spacing w:beforeLines="10" w:afterLines="10"/>
              <w:jc w:val="center"/>
              <w:rPr>
                <w:rFonts w:ascii="宋体"/>
              </w:rPr>
            </w:pPr>
            <w:r>
              <w:rPr>
                <w:rFonts w:ascii="宋体" w:hAnsi="宋体"/>
              </w:rPr>
              <w:t>8</w:t>
            </w:r>
          </w:p>
        </w:tc>
        <w:tc>
          <w:tcPr>
            <w:tcW w:w="1230" w:type="dxa"/>
            <w:vAlign w:val="center"/>
          </w:tcPr>
          <w:p w:rsidR="00E92954" w:rsidRDefault="003F2132" w:rsidP="00892280">
            <w:pPr>
              <w:adjustRightInd w:val="0"/>
              <w:snapToGrid w:val="0"/>
              <w:spacing w:beforeLines="10" w:afterLines="10"/>
              <w:jc w:val="center"/>
              <w:rPr>
                <w:rFonts w:ascii="宋体"/>
              </w:rPr>
            </w:pPr>
            <w:r>
              <w:rPr>
                <w:rFonts w:ascii="宋体" w:hAnsi="宋体"/>
              </w:rPr>
              <w:t>5</w:t>
            </w:r>
          </w:p>
        </w:tc>
        <w:tc>
          <w:tcPr>
            <w:tcW w:w="1230" w:type="dxa"/>
          </w:tcPr>
          <w:p w:rsidR="00E92954" w:rsidRDefault="003F2132" w:rsidP="00892280">
            <w:pPr>
              <w:adjustRightInd w:val="0"/>
              <w:snapToGrid w:val="0"/>
              <w:spacing w:beforeLines="10" w:afterLines="10"/>
              <w:jc w:val="center"/>
              <w:rPr>
                <w:rFonts w:ascii="宋体" w:hAnsi="宋体"/>
              </w:rPr>
            </w:pPr>
            <w:r>
              <w:rPr>
                <w:rFonts w:ascii="宋体" w:hAnsi="宋体"/>
              </w:rPr>
              <w:t>2</w:t>
            </w:r>
          </w:p>
        </w:tc>
        <w:tc>
          <w:tcPr>
            <w:tcW w:w="1230" w:type="dxa"/>
            <w:vAlign w:val="center"/>
          </w:tcPr>
          <w:p w:rsidR="00E92954" w:rsidRDefault="003F2132" w:rsidP="00892280">
            <w:pPr>
              <w:adjustRightInd w:val="0"/>
              <w:snapToGrid w:val="0"/>
              <w:spacing w:beforeLines="10" w:afterLines="10"/>
              <w:jc w:val="center"/>
              <w:rPr>
                <w:rFonts w:ascii="宋体"/>
              </w:rPr>
            </w:pPr>
            <w:r>
              <w:rPr>
                <w:rFonts w:ascii="宋体" w:hAnsi="宋体"/>
              </w:rPr>
              <w:t>30</w:t>
            </w:r>
          </w:p>
        </w:tc>
        <w:tc>
          <w:tcPr>
            <w:tcW w:w="1230" w:type="dxa"/>
            <w:vAlign w:val="center"/>
          </w:tcPr>
          <w:p w:rsidR="00E92954" w:rsidRDefault="003F2132" w:rsidP="00892280">
            <w:pPr>
              <w:adjustRightInd w:val="0"/>
              <w:snapToGrid w:val="0"/>
              <w:spacing w:beforeLines="10" w:afterLines="10"/>
              <w:jc w:val="center"/>
              <w:rPr>
                <w:rFonts w:ascii="宋体"/>
              </w:rPr>
            </w:pPr>
            <w:r>
              <w:rPr>
                <w:rFonts w:ascii="宋体" w:hAnsi="宋体"/>
              </w:rPr>
              <w:t>55</w:t>
            </w:r>
          </w:p>
        </w:tc>
      </w:tr>
      <w:tr w:rsidR="00E92954">
        <w:trPr>
          <w:jc w:val="center"/>
        </w:trPr>
        <w:tc>
          <w:tcPr>
            <w:tcW w:w="981" w:type="dxa"/>
            <w:vAlign w:val="center"/>
          </w:tcPr>
          <w:p w:rsidR="00E92954" w:rsidRDefault="003F2132" w:rsidP="00892280">
            <w:pPr>
              <w:adjustRightInd w:val="0"/>
              <w:snapToGrid w:val="0"/>
              <w:spacing w:beforeLines="10" w:afterLines="10"/>
              <w:jc w:val="center"/>
              <w:rPr>
                <w:rFonts w:ascii="宋体"/>
              </w:rPr>
            </w:pPr>
            <w:r>
              <w:rPr>
                <w:rFonts w:ascii="宋体" w:hAnsi="宋体" w:hint="eastAsia"/>
              </w:rPr>
              <w:t>……</w:t>
            </w:r>
          </w:p>
        </w:tc>
        <w:tc>
          <w:tcPr>
            <w:tcW w:w="1327" w:type="dxa"/>
          </w:tcPr>
          <w:p w:rsidR="00E92954" w:rsidRDefault="00E92954" w:rsidP="00892280">
            <w:pPr>
              <w:adjustRightInd w:val="0"/>
              <w:snapToGrid w:val="0"/>
              <w:spacing w:beforeLines="10" w:afterLines="10"/>
              <w:jc w:val="center"/>
              <w:rPr>
                <w:rFonts w:ascii="宋体"/>
              </w:rPr>
            </w:pPr>
          </w:p>
        </w:tc>
        <w:tc>
          <w:tcPr>
            <w:tcW w:w="1133" w:type="dxa"/>
          </w:tcPr>
          <w:p w:rsidR="00E92954" w:rsidRDefault="003F2132" w:rsidP="00892280">
            <w:pPr>
              <w:spacing w:beforeLines="10" w:afterLines="10"/>
              <w:jc w:val="center"/>
              <w:rPr>
                <w:rFonts w:ascii="宋体"/>
              </w:rPr>
            </w:pPr>
            <w:r>
              <w:rPr>
                <w:rFonts w:ascii="宋体" w:hAnsi="宋体" w:hint="eastAsia"/>
              </w:rPr>
              <w:t>……</w:t>
            </w:r>
          </w:p>
        </w:tc>
        <w:tc>
          <w:tcPr>
            <w:tcW w:w="1230" w:type="dxa"/>
          </w:tcPr>
          <w:p w:rsidR="00E92954" w:rsidRDefault="003F2132" w:rsidP="00892280">
            <w:pPr>
              <w:spacing w:beforeLines="10" w:afterLines="10"/>
              <w:jc w:val="center"/>
              <w:rPr>
                <w:rFonts w:ascii="宋体"/>
              </w:rPr>
            </w:pPr>
            <w:r>
              <w:rPr>
                <w:rFonts w:ascii="宋体" w:hAnsi="宋体" w:hint="eastAsia"/>
              </w:rPr>
              <w:t>……</w:t>
            </w:r>
          </w:p>
        </w:tc>
        <w:tc>
          <w:tcPr>
            <w:tcW w:w="1230" w:type="dxa"/>
          </w:tcPr>
          <w:p w:rsidR="00E92954" w:rsidRDefault="00E92954" w:rsidP="00892280">
            <w:pPr>
              <w:spacing w:beforeLines="10" w:afterLines="10"/>
              <w:jc w:val="center"/>
              <w:rPr>
                <w:rFonts w:ascii="宋体"/>
              </w:rPr>
            </w:pPr>
          </w:p>
        </w:tc>
        <w:tc>
          <w:tcPr>
            <w:tcW w:w="1230" w:type="dxa"/>
          </w:tcPr>
          <w:p w:rsidR="00E92954" w:rsidRDefault="003F2132" w:rsidP="00892280">
            <w:pPr>
              <w:spacing w:beforeLines="10" w:afterLines="10"/>
              <w:jc w:val="center"/>
              <w:rPr>
                <w:rFonts w:ascii="宋体"/>
              </w:rPr>
            </w:pPr>
            <w:r>
              <w:rPr>
                <w:rFonts w:ascii="宋体" w:hAnsi="宋体" w:hint="eastAsia"/>
              </w:rPr>
              <w:t>……</w:t>
            </w:r>
          </w:p>
        </w:tc>
        <w:tc>
          <w:tcPr>
            <w:tcW w:w="1230" w:type="dxa"/>
          </w:tcPr>
          <w:p w:rsidR="00E92954" w:rsidRDefault="003F2132" w:rsidP="00892280">
            <w:pPr>
              <w:spacing w:beforeLines="10" w:afterLines="10"/>
              <w:jc w:val="center"/>
              <w:rPr>
                <w:rFonts w:ascii="宋体"/>
              </w:rPr>
            </w:pPr>
            <w:r>
              <w:rPr>
                <w:rFonts w:ascii="宋体" w:hAnsi="宋体" w:hint="eastAsia"/>
              </w:rPr>
              <w:t>……</w:t>
            </w:r>
          </w:p>
        </w:tc>
      </w:tr>
    </w:tbl>
    <w:p w:rsidR="00E92954" w:rsidRDefault="00E92954"/>
    <w:p w:rsidR="00E92954" w:rsidRDefault="00E92954"/>
    <w:tbl>
      <w:tblPr>
        <w:tblW w:w="8054" w:type="dxa"/>
        <w:tblInd w:w="468" w:type="dxa"/>
        <w:tblLayout w:type="fixed"/>
        <w:tblLook w:val="04A0"/>
      </w:tblPr>
      <w:tblGrid>
        <w:gridCol w:w="1767"/>
        <w:gridCol w:w="2268"/>
        <w:gridCol w:w="1559"/>
        <w:gridCol w:w="2460"/>
      </w:tblGrid>
      <w:tr w:rsidR="00E92954">
        <w:trPr>
          <w:trHeight w:hRule="exact" w:val="510"/>
        </w:trPr>
        <w:tc>
          <w:tcPr>
            <w:tcW w:w="1767" w:type="dxa"/>
          </w:tcPr>
          <w:p w:rsidR="00E92954" w:rsidRDefault="003F2132">
            <w:pPr>
              <w:tabs>
                <w:tab w:val="left" w:pos="4859"/>
              </w:tabs>
              <w:spacing w:line="312" w:lineRule="auto"/>
              <w:rPr>
                <w:rFonts w:ascii="黑体" w:eastAsia="黑体" w:hAnsi="宋体"/>
                <w:szCs w:val="21"/>
              </w:rPr>
            </w:pPr>
            <w:r>
              <w:rPr>
                <w:rFonts w:ascii="黑体" w:eastAsia="黑体" w:hAnsi="宋体" w:hint="eastAsia"/>
                <w:szCs w:val="21"/>
              </w:rPr>
              <w:t>大纲执笔人：</w:t>
            </w:r>
          </w:p>
        </w:tc>
        <w:tc>
          <w:tcPr>
            <w:tcW w:w="2268" w:type="dxa"/>
          </w:tcPr>
          <w:p w:rsidR="00E92954" w:rsidRDefault="00E92954">
            <w:pPr>
              <w:tabs>
                <w:tab w:val="left" w:pos="0"/>
              </w:tabs>
              <w:spacing w:line="360" w:lineRule="exact"/>
              <w:jc w:val="center"/>
              <w:rPr>
                <w:rFonts w:ascii="黑体" w:eastAsia="黑体" w:hAnsi="宋体"/>
                <w:szCs w:val="21"/>
              </w:rPr>
            </w:pPr>
          </w:p>
        </w:tc>
        <w:tc>
          <w:tcPr>
            <w:tcW w:w="1559" w:type="dxa"/>
          </w:tcPr>
          <w:p w:rsidR="00E92954" w:rsidRDefault="003F2132">
            <w:pPr>
              <w:tabs>
                <w:tab w:val="left" w:pos="4859"/>
              </w:tabs>
              <w:spacing w:line="312" w:lineRule="auto"/>
              <w:rPr>
                <w:rFonts w:ascii="黑体" w:eastAsia="黑体" w:hAnsi="宋体"/>
                <w:szCs w:val="21"/>
              </w:rPr>
            </w:pPr>
            <w:r>
              <w:rPr>
                <w:rFonts w:ascii="黑体" w:eastAsia="黑体" w:hAnsi="宋体" w:hint="eastAsia"/>
                <w:szCs w:val="21"/>
              </w:rPr>
              <w:t>修订日期：</w:t>
            </w:r>
          </w:p>
        </w:tc>
        <w:tc>
          <w:tcPr>
            <w:tcW w:w="2460" w:type="dxa"/>
          </w:tcPr>
          <w:p w:rsidR="00E92954" w:rsidRDefault="003F2132">
            <w:pPr>
              <w:tabs>
                <w:tab w:val="left" w:pos="0"/>
              </w:tabs>
              <w:spacing w:line="360" w:lineRule="exact"/>
              <w:rPr>
                <w:rFonts w:ascii="黑体" w:eastAsia="黑体" w:hAnsi="宋体"/>
                <w:szCs w:val="21"/>
              </w:rPr>
            </w:pPr>
            <w:r>
              <w:rPr>
                <w:rFonts w:ascii="黑体" w:eastAsia="黑体" w:hAnsi="宋体"/>
                <w:szCs w:val="21"/>
              </w:rPr>
              <w:t>2016-</w:t>
            </w:r>
            <w:r>
              <w:rPr>
                <w:rFonts w:ascii="黑体" w:eastAsia="黑体" w:hAnsi="宋体" w:hint="eastAsia"/>
                <w:szCs w:val="21"/>
              </w:rPr>
              <w:t>6-5</w:t>
            </w:r>
          </w:p>
        </w:tc>
      </w:tr>
      <w:tr w:rsidR="00E92954">
        <w:trPr>
          <w:trHeight w:hRule="exact" w:val="510"/>
        </w:trPr>
        <w:tc>
          <w:tcPr>
            <w:tcW w:w="1767" w:type="dxa"/>
          </w:tcPr>
          <w:p w:rsidR="00E92954" w:rsidRDefault="003F2132">
            <w:pPr>
              <w:tabs>
                <w:tab w:val="left" w:pos="4859"/>
              </w:tabs>
              <w:spacing w:line="312" w:lineRule="auto"/>
              <w:rPr>
                <w:rFonts w:ascii="黑体" w:eastAsia="黑体" w:hAnsi="宋体"/>
                <w:szCs w:val="21"/>
              </w:rPr>
            </w:pPr>
            <w:r>
              <w:rPr>
                <w:rFonts w:ascii="黑体" w:eastAsia="黑体" w:hAnsi="宋体" w:hint="eastAsia"/>
                <w:szCs w:val="21"/>
              </w:rPr>
              <w:t>大纲审定人：</w:t>
            </w:r>
          </w:p>
        </w:tc>
        <w:tc>
          <w:tcPr>
            <w:tcW w:w="2268" w:type="dxa"/>
          </w:tcPr>
          <w:p w:rsidR="00E92954" w:rsidRDefault="00E92954">
            <w:pPr>
              <w:tabs>
                <w:tab w:val="left" w:pos="0"/>
              </w:tabs>
              <w:spacing w:line="360" w:lineRule="exact"/>
              <w:jc w:val="center"/>
              <w:rPr>
                <w:rFonts w:ascii="黑体" w:eastAsia="黑体" w:hAnsi="宋体"/>
                <w:szCs w:val="21"/>
              </w:rPr>
            </w:pPr>
          </w:p>
        </w:tc>
        <w:tc>
          <w:tcPr>
            <w:tcW w:w="1559" w:type="dxa"/>
          </w:tcPr>
          <w:p w:rsidR="00E92954" w:rsidRDefault="003F2132">
            <w:pPr>
              <w:tabs>
                <w:tab w:val="left" w:pos="0"/>
              </w:tabs>
              <w:spacing w:line="360" w:lineRule="exact"/>
              <w:rPr>
                <w:rFonts w:ascii="黑体" w:eastAsia="黑体" w:hAnsi="宋体"/>
                <w:szCs w:val="21"/>
              </w:rPr>
            </w:pPr>
            <w:r>
              <w:rPr>
                <w:rFonts w:ascii="黑体" w:eastAsia="黑体" w:hAnsi="宋体" w:hint="eastAsia"/>
                <w:szCs w:val="21"/>
              </w:rPr>
              <w:t>审定日期：</w:t>
            </w:r>
          </w:p>
        </w:tc>
        <w:tc>
          <w:tcPr>
            <w:tcW w:w="2460" w:type="dxa"/>
          </w:tcPr>
          <w:p w:rsidR="00E92954" w:rsidRDefault="003F2132">
            <w:pPr>
              <w:tabs>
                <w:tab w:val="left" w:pos="0"/>
              </w:tabs>
              <w:spacing w:line="360" w:lineRule="exact"/>
              <w:rPr>
                <w:color w:val="000000"/>
                <w:szCs w:val="21"/>
              </w:rPr>
            </w:pPr>
            <w:r>
              <w:rPr>
                <w:color w:val="000000"/>
                <w:szCs w:val="21"/>
              </w:rPr>
              <w:t>201</w:t>
            </w:r>
            <w:r>
              <w:rPr>
                <w:rFonts w:hint="eastAsia"/>
                <w:color w:val="000000"/>
                <w:szCs w:val="21"/>
              </w:rPr>
              <w:t>6-6-20</w:t>
            </w:r>
          </w:p>
        </w:tc>
      </w:tr>
      <w:tr w:rsidR="00E92954">
        <w:trPr>
          <w:trHeight w:hRule="exact" w:val="510"/>
        </w:trPr>
        <w:tc>
          <w:tcPr>
            <w:tcW w:w="1767" w:type="dxa"/>
            <w:vAlign w:val="center"/>
          </w:tcPr>
          <w:p w:rsidR="00E92954" w:rsidRDefault="003F2132">
            <w:pPr>
              <w:tabs>
                <w:tab w:val="left" w:pos="4859"/>
              </w:tabs>
              <w:spacing w:line="312" w:lineRule="auto"/>
              <w:rPr>
                <w:rFonts w:ascii="黑体" w:eastAsia="黑体" w:hAnsi="宋体"/>
                <w:szCs w:val="21"/>
              </w:rPr>
            </w:pPr>
            <w:r>
              <w:rPr>
                <w:rFonts w:ascii="黑体" w:eastAsia="黑体" w:hAnsi="宋体" w:hint="eastAsia"/>
                <w:szCs w:val="21"/>
              </w:rPr>
              <w:t>主管院长：</w:t>
            </w:r>
          </w:p>
        </w:tc>
        <w:tc>
          <w:tcPr>
            <w:tcW w:w="2268" w:type="dxa"/>
          </w:tcPr>
          <w:p w:rsidR="00E92954" w:rsidRDefault="00E92954">
            <w:pPr>
              <w:tabs>
                <w:tab w:val="left" w:pos="4859"/>
              </w:tabs>
              <w:spacing w:line="312" w:lineRule="auto"/>
              <w:jc w:val="center"/>
              <w:rPr>
                <w:rFonts w:ascii="黑体" w:eastAsia="黑体" w:hAnsi="宋体"/>
                <w:szCs w:val="21"/>
              </w:rPr>
            </w:pPr>
          </w:p>
        </w:tc>
        <w:tc>
          <w:tcPr>
            <w:tcW w:w="1559" w:type="dxa"/>
          </w:tcPr>
          <w:p w:rsidR="00E92954" w:rsidRDefault="00E92954">
            <w:pPr>
              <w:tabs>
                <w:tab w:val="left" w:pos="4859"/>
              </w:tabs>
              <w:spacing w:line="312" w:lineRule="auto"/>
              <w:jc w:val="center"/>
              <w:rPr>
                <w:rFonts w:ascii="黑体" w:eastAsia="黑体" w:hAnsi="宋体"/>
                <w:szCs w:val="21"/>
              </w:rPr>
            </w:pPr>
          </w:p>
        </w:tc>
        <w:tc>
          <w:tcPr>
            <w:tcW w:w="2460" w:type="dxa"/>
          </w:tcPr>
          <w:p w:rsidR="00E92954" w:rsidRDefault="00E92954">
            <w:pPr>
              <w:tabs>
                <w:tab w:val="left" w:pos="0"/>
              </w:tabs>
              <w:spacing w:line="360" w:lineRule="exact"/>
              <w:jc w:val="center"/>
              <w:rPr>
                <w:color w:val="000000"/>
                <w:sz w:val="28"/>
                <w:szCs w:val="28"/>
              </w:rPr>
            </w:pPr>
          </w:p>
        </w:tc>
      </w:tr>
    </w:tbl>
    <w:p w:rsidR="00E92954" w:rsidRDefault="003F2132">
      <w:pPr>
        <w:pStyle w:val="ad"/>
        <w:rPr>
          <w:rFonts w:hint="eastAsia"/>
        </w:rPr>
      </w:pPr>
      <w:bookmarkStart w:id="12" w:name="_Toc508087821"/>
      <w:r>
        <w:lastRenderedPageBreak/>
        <w:t>《</w:t>
      </w:r>
      <w:r>
        <w:rPr>
          <w:rFonts w:hint="eastAsia"/>
        </w:rPr>
        <w:t>电力系统信号分析与处理</w:t>
      </w:r>
      <w:r>
        <w:t>》课程教学大纲</w:t>
      </w:r>
      <w:bookmarkEnd w:id="12"/>
    </w:p>
    <w:p w:rsidR="00E92954" w:rsidRDefault="003F2132">
      <w:pPr>
        <w:tabs>
          <w:tab w:val="left" w:pos="4820"/>
        </w:tabs>
        <w:spacing w:line="312" w:lineRule="auto"/>
        <w:ind w:leftChars="160" w:left="6426" w:hangingChars="2900" w:hanging="6090"/>
        <w:rPr>
          <w:rFonts w:eastAsia="黑体"/>
          <w:szCs w:val="21"/>
        </w:rPr>
      </w:pPr>
      <w:r>
        <w:rPr>
          <w:rFonts w:eastAsia="黑体"/>
          <w:szCs w:val="21"/>
        </w:rPr>
        <w:t>课程中文名称</w:t>
      </w:r>
      <w:r>
        <w:rPr>
          <w:rFonts w:eastAsia="黑体" w:hAnsi="黑体"/>
          <w:szCs w:val="21"/>
        </w:rPr>
        <w:t>：</w:t>
      </w:r>
      <w:r>
        <w:rPr>
          <w:rFonts w:eastAsia="黑体"/>
          <w:szCs w:val="21"/>
        </w:rPr>
        <w:t>电力系统信号分析与处理</w:t>
      </w:r>
      <w:r>
        <w:rPr>
          <w:rFonts w:eastAsia="黑体"/>
          <w:szCs w:val="21"/>
        </w:rPr>
        <w:t xml:space="preserve">    </w:t>
      </w:r>
    </w:p>
    <w:p w:rsidR="00E92954" w:rsidRDefault="003F2132">
      <w:pPr>
        <w:tabs>
          <w:tab w:val="left" w:pos="4820"/>
        </w:tabs>
        <w:spacing w:line="312" w:lineRule="auto"/>
        <w:ind w:leftChars="160" w:left="6426" w:hangingChars="2900" w:hanging="6090"/>
        <w:rPr>
          <w:rFonts w:eastAsia="黑体"/>
          <w:szCs w:val="21"/>
        </w:rPr>
      </w:pPr>
      <w:r>
        <w:rPr>
          <w:rFonts w:eastAsia="黑体"/>
          <w:szCs w:val="21"/>
        </w:rPr>
        <w:t>课程英文名称：</w:t>
      </w:r>
      <w:r>
        <w:rPr>
          <w:rFonts w:eastAsia="黑体"/>
          <w:color w:val="000000"/>
          <w:szCs w:val="21"/>
        </w:rPr>
        <w:t xml:space="preserve"> Signal Analyzing and Processing of Power System</w:t>
      </w:r>
    </w:p>
    <w:p w:rsidR="00E92954" w:rsidRDefault="003F2132">
      <w:pPr>
        <w:tabs>
          <w:tab w:val="left" w:pos="4650"/>
        </w:tabs>
        <w:spacing w:line="312" w:lineRule="auto"/>
        <w:ind w:firstLineChars="150" w:firstLine="315"/>
        <w:rPr>
          <w:rFonts w:eastAsia="黑体"/>
          <w:szCs w:val="21"/>
        </w:rPr>
      </w:pPr>
      <w:r>
        <w:rPr>
          <w:rFonts w:eastAsia="黑体"/>
          <w:szCs w:val="21"/>
        </w:rPr>
        <w:t>课程编号：</w:t>
      </w:r>
      <w:r>
        <w:rPr>
          <w:rFonts w:eastAsia="黑体"/>
          <w:szCs w:val="21"/>
        </w:rPr>
        <w:t>C1310</w:t>
      </w:r>
      <w:r w:rsidR="00F14B71">
        <w:rPr>
          <w:rFonts w:eastAsia="黑体" w:hint="eastAsia"/>
          <w:szCs w:val="21"/>
        </w:rPr>
        <w:t xml:space="preserve">                        </w:t>
      </w:r>
      <w:r w:rsidR="00DD35C5">
        <w:rPr>
          <w:rFonts w:eastAsia="黑体" w:hint="eastAsia"/>
          <w:szCs w:val="21"/>
        </w:rPr>
        <w:t xml:space="preserve"> </w:t>
      </w:r>
      <w:r w:rsidR="00F14B71">
        <w:rPr>
          <w:rFonts w:eastAsia="黑体" w:hint="eastAsia"/>
          <w:szCs w:val="21"/>
        </w:rPr>
        <w:t xml:space="preserve"> </w:t>
      </w:r>
      <w:r>
        <w:rPr>
          <w:rFonts w:eastAsia="黑体"/>
          <w:szCs w:val="21"/>
        </w:rPr>
        <w:t>应开课学期：</w:t>
      </w:r>
      <w:r>
        <w:rPr>
          <w:rFonts w:eastAsia="黑体"/>
          <w:szCs w:val="21"/>
        </w:rPr>
        <w:t>3</w:t>
      </w:r>
    </w:p>
    <w:p w:rsidR="00E92954" w:rsidRDefault="003F2132">
      <w:pPr>
        <w:tabs>
          <w:tab w:val="left" w:pos="4650"/>
        </w:tabs>
        <w:spacing w:line="312" w:lineRule="auto"/>
        <w:ind w:firstLineChars="150" w:firstLine="315"/>
        <w:rPr>
          <w:rFonts w:eastAsia="黑体"/>
          <w:szCs w:val="21"/>
        </w:rPr>
      </w:pPr>
      <w:r>
        <w:rPr>
          <w:rFonts w:eastAsia="黑体"/>
          <w:szCs w:val="21"/>
        </w:rPr>
        <w:t>学</w:t>
      </w:r>
      <w:r>
        <w:rPr>
          <w:rFonts w:eastAsia="黑体"/>
          <w:szCs w:val="21"/>
        </w:rPr>
        <w:t xml:space="preserve"> </w:t>
      </w:r>
      <w:r>
        <w:rPr>
          <w:rFonts w:eastAsia="黑体"/>
          <w:szCs w:val="21"/>
        </w:rPr>
        <w:t>时</w:t>
      </w:r>
      <w:r>
        <w:rPr>
          <w:rFonts w:eastAsia="黑体"/>
          <w:szCs w:val="21"/>
        </w:rPr>
        <w:t xml:space="preserve"> </w:t>
      </w:r>
      <w:r>
        <w:rPr>
          <w:rFonts w:eastAsia="黑体"/>
          <w:szCs w:val="21"/>
        </w:rPr>
        <w:t>数：</w:t>
      </w:r>
      <w:r>
        <w:rPr>
          <w:rFonts w:eastAsia="黑体"/>
          <w:szCs w:val="21"/>
        </w:rPr>
        <w:t>32</w:t>
      </w:r>
      <w:r w:rsidR="00F14B71">
        <w:rPr>
          <w:rFonts w:eastAsia="黑体" w:hint="eastAsia"/>
          <w:szCs w:val="21"/>
        </w:rPr>
        <w:t xml:space="preserve">                          </w:t>
      </w:r>
      <w:r w:rsidR="00DD35C5">
        <w:rPr>
          <w:rFonts w:eastAsia="黑体" w:hint="eastAsia"/>
          <w:szCs w:val="21"/>
        </w:rPr>
        <w:t xml:space="preserve"> </w:t>
      </w:r>
      <w:r w:rsidR="00F14B71">
        <w:rPr>
          <w:rFonts w:eastAsia="黑体" w:hint="eastAsia"/>
          <w:szCs w:val="21"/>
        </w:rPr>
        <w:t xml:space="preserve">   </w:t>
      </w:r>
      <w:r>
        <w:rPr>
          <w:rFonts w:eastAsia="黑体"/>
          <w:szCs w:val="21"/>
        </w:rPr>
        <w:t>学</w:t>
      </w:r>
      <w:r>
        <w:rPr>
          <w:rFonts w:eastAsia="黑体"/>
          <w:szCs w:val="21"/>
        </w:rPr>
        <w:t xml:space="preserve"> </w:t>
      </w:r>
      <w:r>
        <w:rPr>
          <w:rFonts w:eastAsia="黑体"/>
          <w:szCs w:val="21"/>
        </w:rPr>
        <w:t>分</w:t>
      </w:r>
      <w:r>
        <w:rPr>
          <w:rFonts w:eastAsia="黑体"/>
          <w:szCs w:val="21"/>
        </w:rPr>
        <w:t xml:space="preserve"> </w:t>
      </w:r>
      <w:r>
        <w:rPr>
          <w:rFonts w:eastAsia="黑体"/>
          <w:szCs w:val="21"/>
        </w:rPr>
        <w:t>数：</w:t>
      </w:r>
      <w:r>
        <w:rPr>
          <w:rFonts w:eastAsia="黑体"/>
          <w:szCs w:val="21"/>
        </w:rPr>
        <w:t>2</w:t>
      </w:r>
    </w:p>
    <w:p w:rsidR="00E92954" w:rsidRDefault="003F2132">
      <w:pPr>
        <w:tabs>
          <w:tab w:val="left" w:pos="4859"/>
        </w:tabs>
        <w:spacing w:line="312" w:lineRule="auto"/>
        <w:ind w:firstLineChars="150" w:firstLine="315"/>
        <w:rPr>
          <w:rFonts w:eastAsia="黑体"/>
          <w:szCs w:val="21"/>
        </w:rPr>
      </w:pPr>
      <w:r>
        <w:rPr>
          <w:rFonts w:eastAsia="黑体"/>
          <w:szCs w:val="21"/>
        </w:rPr>
        <w:t>适用专业：电气工程及其自动化</w:t>
      </w:r>
      <w:r>
        <w:rPr>
          <w:rFonts w:eastAsia="黑体"/>
          <w:szCs w:val="21"/>
        </w:rPr>
        <w:t xml:space="preserve">           </w:t>
      </w:r>
      <w:r w:rsidR="00DD35C5">
        <w:rPr>
          <w:rFonts w:eastAsia="黑体" w:hint="eastAsia"/>
          <w:szCs w:val="21"/>
        </w:rPr>
        <w:t xml:space="preserve"> </w:t>
      </w:r>
      <w:r>
        <w:rPr>
          <w:rFonts w:eastAsia="黑体"/>
          <w:szCs w:val="21"/>
        </w:rPr>
        <w:t xml:space="preserve">  </w:t>
      </w:r>
      <w:r>
        <w:rPr>
          <w:rFonts w:eastAsia="黑体"/>
          <w:szCs w:val="21"/>
        </w:rPr>
        <w:t>课程类型：专业核心课、学位课</w:t>
      </w:r>
    </w:p>
    <w:p w:rsidR="00E92954" w:rsidRDefault="003F2132">
      <w:pPr>
        <w:tabs>
          <w:tab w:val="left" w:pos="4960"/>
        </w:tabs>
        <w:spacing w:line="312" w:lineRule="auto"/>
        <w:ind w:firstLineChars="150" w:firstLine="315"/>
        <w:rPr>
          <w:rFonts w:eastAsia="黑体"/>
          <w:szCs w:val="21"/>
        </w:rPr>
      </w:pPr>
      <w:r>
        <w:rPr>
          <w:rFonts w:eastAsia="黑体"/>
          <w:szCs w:val="21"/>
        </w:rPr>
        <w:t>先修课程：高等数学、电路原理、电子技术基础</w:t>
      </w:r>
    </w:p>
    <w:p w:rsidR="00E92954" w:rsidRDefault="003F2132" w:rsidP="00892280">
      <w:pPr>
        <w:tabs>
          <w:tab w:val="left" w:pos="4960"/>
        </w:tabs>
        <w:spacing w:beforeLines="50" w:afterLines="50"/>
        <w:rPr>
          <w:rFonts w:ascii="黑体" w:eastAsia="黑体"/>
          <w:color w:val="000000"/>
          <w:sz w:val="24"/>
        </w:rPr>
      </w:pPr>
      <w:r>
        <w:rPr>
          <w:rFonts w:ascii="黑体" w:eastAsia="黑体" w:hint="eastAsia"/>
          <w:color w:val="000000"/>
          <w:sz w:val="24"/>
        </w:rPr>
        <w:t>一、课程性质</w:t>
      </w:r>
    </w:p>
    <w:p w:rsidR="00E92954" w:rsidRDefault="003F2132">
      <w:pPr>
        <w:pStyle w:val="ac"/>
        <w:spacing w:before="0" w:beforeAutospacing="0" w:after="0" w:afterAutospacing="0" w:line="360" w:lineRule="exact"/>
        <w:ind w:firstLine="420"/>
        <w:jc w:val="both"/>
        <w:rPr>
          <w:rFonts w:hint="default"/>
          <w:color w:val="000000"/>
          <w:kern w:val="2"/>
          <w:sz w:val="21"/>
        </w:rPr>
      </w:pPr>
      <w:r>
        <w:rPr>
          <w:color w:val="000000"/>
          <w:kern w:val="2"/>
          <w:sz w:val="21"/>
        </w:rPr>
        <w:t>本课程是电气工程及其自动化专业的专业核心课与学位课。信号与系统是应用信号分析与系统分析的理论与方法，分析、计算和解决电气信号、电气系统及其相互之间约束关系的问题的科学。信号与系统主要应用于复杂电路与系统分析、电力系统通信、电力系统分析、传感器与检测技术等电气工程及其自动化领域。</w:t>
      </w:r>
    </w:p>
    <w:p w:rsidR="00E92954" w:rsidRDefault="003F2132" w:rsidP="00892280">
      <w:pPr>
        <w:tabs>
          <w:tab w:val="left" w:pos="4960"/>
        </w:tabs>
        <w:spacing w:beforeLines="50" w:afterLines="50"/>
        <w:rPr>
          <w:rFonts w:ascii="黑体" w:eastAsia="黑体"/>
          <w:color w:val="000000"/>
          <w:sz w:val="24"/>
        </w:rPr>
      </w:pPr>
      <w:r>
        <w:rPr>
          <w:rFonts w:ascii="黑体" w:eastAsia="黑体" w:hint="eastAsia"/>
          <w:color w:val="000000"/>
          <w:sz w:val="24"/>
        </w:rPr>
        <w:t>二、课程目标</w:t>
      </w:r>
    </w:p>
    <w:p w:rsidR="00E92954" w:rsidRDefault="003F2132">
      <w:pPr>
        <w:pStyle w:val="12"/>
        <w:numPr>
          <w:ilvl w:val="0"/>
          <w:numId w:val="5"/>
        </w:numPr>
        <w:tabs>
          <w:tab w:val="left" w:pos="4960"/>
        </w:tabs>
        <w:spacing w:line="360" w:lineRule="exact"/>
        <w:ind w:firstLineChars="0"/>
        <w:rPr>
          <w:szCs w:val="21"/>
        </w:rPr>
      </w:pPr>
      <w:r>
        <w:rPr>
          <w:rFonts w:hint="eastAsia"/>
          <w:szCs w:val="21"/>
        </w:rPr>
        <w:t>能运用数学、物理、电路理论知识建立电气信号与电气系统之间相互作用的理论模型，并能够进行系统函数的分析与计算；</w:t>
      </w:r>
    </w:p>
    <w:p w:rsidR="00E92954" w:rsidRDefault="003F2132">
      <w:pPr>
        <w:pStyle w:val="12"/>
        <w:numPr>
          <w:ilvl w:val="0"/>
          <w:numId w:val="5"/>
        </w:numPr>
        <w:tabs>
          <w:tab w:val="left" w:pos="4960"/>
        </w:tabs>
        <w:spacing w:line="360" w:lineRule="exact"/>
        <w:ind w:firstLineChars="0"/>
        <w:rPr>
          <w:szCs w:val="21"/>
        </w:rPr>
      </w:pPr>
      <w:r>
        <w:rPr>
          <w:rFonts w:hint="eastAsia"/>
          <w:szCs w:val="21"/>
        </w:rPr>
        <w:t>能运用信号与系统的原理知识表达电气系统的稳定性与可靠性分析与控制方面的工程问题，并能够建立数学物理模型进行分析计算；</w:t>
      </w:r>
    </w:p>
    <w:p w:rsidR="00E92954" w:rsidRDefault="003F2132">
      <w:pPr>
        <w:pStyle w:val="12"/>
        <w:numPr>
          <w:ilvl w:val="0"/>
          <w:numId w:val="5"/>
        </w:numPr>
        <w:tabs>
          <w:tab w:val="left" w:pos="4960"/>
        </w:tabs>
        <w:spacing w:line="360" w:lineRule="exact"/>
        <w:ind w:firstLineChars="0"/>
        <w:rPr>
          <w:szCs w:val="21"/>
        </w:rPr>
      </w:pPr>
      <w:r>
        <w:rPr>
          <w:rFonts w:hint="eastAsia"/>
          <w:szCs w:val="21"/>
        </w:rPr>
        <w:t>能运用信号与系统的原理知识表达电气系统的时域与频域分析，并能够应用现代仿真工具进行电力系统信号仿真与分析处理；</w:t>
      </w:r>
    </w:p>
    <w:p w:rsidR="00E92954" w:rsidRDefault="003F2132">
      <w:pPr>
        <w:pStyle w:val="12"/>
        <w:numPr>
          <w:ilvl w:val="0"/>
          <w:numId w:val="5"/>
        </w:numPr>
        <w:tabs>
          <w:tab w:val="left" w:pos="4960"/>
        </w:tabs>
        <w:spacing w:line="360" w:lineRule="exact"/>
        <w:ind w:firstLineChars="0"/>
        <w:rPr>
          <w:szCs w:val="21"/>
        </w:rPr>
      </w:pPr>
      <w:r>
        <w:rPr>
          <w:rFonts w:hint="eastAsia"/>
          <w:szCs w:val="21"/>
        </w:rPr>
        <w:t>能运用信号与系统的原理知识表达电气系统的变换域（</w:t>
      </w:r>
      <w:r>
        <w:rPr>
          <w:rFonts w:hint="eastAsia"/>
          <w:szCs w:val="21"/>
        </w:rPr>
        <w:t>S</w:t>
      </w:r>
      <w:proofErr w:type="gramStart"/>
      <w:r>
        <w:rPr>
          <w:rFonts w:hint="eastAsia"/>
          <w:szCs w:val="21"/>
        </w:rPr>
        <w:t>域与</w:t>
      </w:r>
      <w:proofErr w:type="gramEnd"/>
      <w:r>
        <w:rPr>
          <w:rFonts w:hint="eastAsia"/>
          <w:szCs w:val="21"/>
        </w:rPr>
        <w:t>Z</w:t>
      </w:r>
      <w:r>
        <w:rPr>
          <w:rFonts w:hint="eastAsia"/>
          <w:szCs w:val="21"/>
        </w:rPr>
        <w:t>域）分析，并能够应用现代仿真工具进行电力系统对信号的传递变换分析与处理；</w:t>
      </w:r>
    </w:p>
    <w:p w:rsidR="00E92954" w:rsidRDefault="003F2132">
      <w:pPr>
        <w:pStyle w:val="12"/>
        <w:numPr>
          <w:ilvl w:val="0"/>
          <w:numId w:val="5"/>
        </w:numPr>
        <w:tabs>
          <w:tab w:val="left" w:pos="4960"/>
        </w:tabs>
        <w:spacing w:line="360" w:lineRule="exact"/>
        <w:ind w:firstLineChars="0"/>
        <w:rPr>
          <w:szCs w:val="21"/>
        </w:rPr>
      </w:pPr>
      <w:r>
        <w:rPr>
          <w:rFonts w:hint="eastAsia"/>
          <w:szCs w:val="21"/>
        </w:rPr>
        <w:t>能运用信号与系统的原理知识表达分析、解释分析电气信号、电气系统及其相互之间约束关系。</w:t>
      </w:r>
    </w:p>
    <w:p w:rsidR="00E92954" w:rsidRDefault="003F2132" w:rsidP="00892280">
      <w:pPr>
        <w:tabs>
          <w:tab w:val="left" w:pos="4960"/>
        </w:tabs>
        <w:spacing w:beforeLines="50" w:afterLines="50"/>
        <w:rPr>
          <w:rFonts w:ascii="黑体" w:eastAsia="黑体"/>
          <w:color w:val="000000"/>
          <w:sz w:val="24"/>
        </w:rPr>
      </w:pPr>
      <w:r>
        <w:rPr>
          <w:rFonts w:ascii="黑体" w:eastAsia="黑体" w:hint="eastAsia"/>
          <w:color w:val="000000"/>
          <w:sz w:val="24"/>
        </w:rPr>
        <w:t>三、</w:t>
      </w:r>
      <w:r>
        <w:rPr>
          <w:rFonts w:ascii="黑体" w:eastAsia="黑体"/>
          <w:color w:val="000000"/>
          <w:sz w:val="24"/>
        </w:rPr>
        <w:t>支撑的毕业要求</w:t>
      </w:r>
    </w:p>
    <w:tbl>
      <w:tblPr>
        <w:tblW w:w="8292"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1"/>
        <w:gridCol w:w="3982"/>
        <w:gridCol w:w="2899"/>
      </w:tblGrid>
      <w:tr w:rsidR="00E92954" w:rsidTr="00F14B71">
        <w:trPr>
          <w:trHeight w:val="397"/>
          <w:jc w:val="center"/>
        </w:trPr>
        <w:tc>
          <w:tcPr>
            <w:tcW w:w="1411" w:type="dxa"/>
            <w:tcBorders>
              <w:top w:val="single" w:sz="4" w:space="0" w:color="auto"/>
              <w:left w:val="single" w:sz="4" w:space="0" w:color="auto"/>
              <w:bottom w:val="single" w:sz="4" w:space="0" w:color="auto"/>
              <w:right w:val="single" w:sz="4" w:space="0" w:color="auto"/>
            </w:tcBorders>
          </w:tcPr>
          <w:p w:rsidR="00E92954" w:rsidRDefault="003F2132">
            <w:pPr>
              <w:pStyle w:val="a8"/>
              <w:spacing w:line="360" w:lineRule="exact"/>
              <w:jc w:val="center"/>
              <w:rPr>
                <w:rFonts w:ascii="Times New Roman" w:hAnsi="Times New Roman"/>
                <w:b/>
                <w:szCs w:val="21"/>
              </w:rPr>
            </w:pPr>
            <w:r>
              <w:rPr>
                <w:rFonts w:ascii="Times New Roman" w:hAnsi="Times New Roman" w:hint="eastAsia"/>
                <w:b/>
                <w:szCs w:val="21"/>
              </w:rPr>
              <w:t>毕业要求</w:t>
            </w:r>
          </w:p>
        </w:tc>
        <w:tc>
          <w:tcPr>
            <w:tcW w:w="3982" w:type="dxa"/>
            <w:tcBorders>
              <w:top w:val="single" w:sz="4" w:space="0" w:color="auto"/>
              <w:left w:val="single" w:sz="4" w:space="0" w:color="auto"/>
              <w:bottom w:val="single" w:sz="4" w:space="0" w:color="auto"/>
              <w:right w:val="single" w:sz="4" w:space="0" w:color="auto"/>
            </w:tcBorders>
          </w:tcPr>
          <w:p w:rsidR="00E92954" w:rsidRDefault="003F2132">
            <w:pPr>
              <w:pStyle w:val="a8"/>
              <w:spacing w:line="360" w:lineRule="exact"/>
              <w:jc w:val="center"/>
              <w:rPr>
                <w:rFonts w:ascii="Times New Roman" w:hAnsi="Times New Roman"/>
                <w:b/>
                <w:szCs w:val="21"/>
              </w:rPr>
            </w:pPr>
            <w:r>
              <w:rPr>
                <w:rFonts w:ascii="Times New Roman" w:hAnsi="Times New Roman" w:hint="eastAsia"/>
                <w:b/>
                <w:szCs w:val="21"/>
              </w:rPr>
              <w:t>相应支撑毕业要求指标点</w:t>
            </w:r>
          </w:p>
        </w:tc>
        <w:tc>
          <w:tcPr>
            <w:tcW w:w="2899" w:type="dxa"/>
            <w:tcBorders>
              <w:top w:val="single" w:sz="4" w:space="0" w:color="auto"/>
              <w:left w:val="single" w:sz="4" w:space="0" w:color="auto"/>
              <w:bottom w:val="single" w:sz="4" w:space="0" w:color="auto"/>
              <w:right w:val="single" w:sz="4" w:space="0" w:color="auto"/>
            </w:tcBorders>
          </w:tcPr>
          <w:p w:rsidR="00E92954" w:rsidRDefault="003F2132">
            <w:pPr>
              <w:pStyle w:val="a8"/>
              <w:spacing w:line="360" w:lineRule="exact"/>
              <w:jc w:val="center"/>
              <w:rPr>
                <w:rFonts w:ascii="Times New Roman" w:hAnsi="Times New Roman"/>
                <w:b/>
                <w:szCs w:val="21"/>
              </w:rPr>
            </w:pPr>
            <w:r>
              <w:rPr>
                <w:rFonts w:ascii="Times New Roman" w:hAnsi="Times New Roman" w:hint="eastAsia"/>
                <w:b/>
                <w:szCs w:val="21"/>
              </w:rPr>
              <w:t>课程目标</w:t>
            </w:r>
          </w:p>
        </w:tc>
      </w:tr>
      <w:tr w:rsidR="00E92954" w:rsidTr="00F14B71">
        <w:trPr>
          <w:trHeight w:val="732"/>
          <w:jc w:val="center"/>
        </w:trPr>
        <w:tc>
          <w:tcPr>
            <w:tcW w:w="1411" w:type="dxa"/>
            <w:vMerge w:val="restart"/>
            <w:tcBorders>
              <w:top w:val="single" w:sz="4" w:space="0" w:color="auto"/>
              <w:left w:val="single" w:sz="4" w:space="0" w:color="auto"/>
              <w:right w:val="single" w:sz="4" w:space="0" w:color="auto"/>
            </w:tcBorders>
          </w:tcPr>
          <w:p w:rsidR="00E92954" w:rsidRDefault="003F2132">
            <w:pPr>
              <w:pStyle w:val="a8"/>
              <w:spacing w:line="360" w:lineRule="exact"/>
              <w:rPr>
                <w:rFonts w:ascii="Times New Roman" w:hAnsi="Times New Roman"/>
                <w:szCs w:val="21"/>
              </w:rPr>
            </w:pPr>
            <w:r>
              <w:rPr>
                <w:rFonts w:ascii="Times New Roman" w:hAnsi="Times New Roman" w:hint="eastAsia"/>
                <w:b/>
                <w:szCs w:val="21"/>
              </w:rPr>
              <w:t>1.</w:t>
            </w:r>
            <w:r>
              <w:rPr>
                <w:rFonts w:hint="eastAsia"/>
                <w:b/>
                <w:color w:val="000000"/>
                <w:szCs w:val="21"/>
              </w:rPr>
              <w:t>工程</w:t>
            </w:r>
            <w:r>
              <w:rPr>
                <w:b/>
                <w:color w:val="000000"/>
                <w:szCs w:val="21"/>
              </w:rPr>
              <w:t>知识</w:t>
            </w:r>
          </w:p>
        </w:tc>
        <w:tc>
          <w:tcPr>
            <w:tcW w:w="3982" w:type="dxa"/>
            <w:tcBorders>
              <w:top w:val="single" w:sz="4" w:space="0" w:color="auto"/>
              <w:left w:val="single" w:sz="4" w:space="0" w:color="auto"/>
              <w:bottom w:val="single" w:sz="4" w:space="0" w:color="auto"/>
              <w:right w:val="single" w:sz="4" w:space="0" w:color="auto"/>
            </w:tcBorders>
          </w:tcPr>
          <w:p w:rsidR="00E92954" w:rsidRDefault="003F2132">
            <w:pPr>
              <w:spacing w:line="360" w:lineRule="exact"/>
              <w:jc w:val="left"/>
              <w:rPr>
                <w:szCs w:val="21"/>
              </w:rPr>
            </w:pPr>
            <w:r>
              <w:rPr>
                <w:b/>
                <w:szCs w:val="21"/>
              </w:rPr>
              <w:t>指标点</w:t>
            </w:r>
            <w:r>
              <w:rPr>
                <w:b/>
                <w:szCs w:val="21"/>
              </w:rPr>
              <w:t>1.1</w:t>
            </w:r>
            <w:r>
              <w:rPr>
                <w:rFonts w:hint="eastAsia"/>
                <w:szCs w:val="21"/>
              </w:rPr>
              <w:t>：</w:t>
            </w:r>
            <w:r>
              <w:rPr>
                <w:szCs w:val="21"/>
              </w:rPr>
              <w:t>能够将数学、自然科学、工程基础和专业知识运用到电力系统</w:t>
            </w:r>
            <w:r>
              <w:rPr>
                <w:rFonts w:hint="eastAsia"/>
                <w:szCs w:val="21"/>
              </w:rPr>
              <w:t>复杂</w:t>
            </w:r>
            <w:r>
              <w:rPr>
                <w:szCs w:val="21"/>
              </w:rPr>
              <w:t>工程问题的恰当表述中</w:t>
            </w:r>
          </w:p>
        </w:tc>
        <w:tc>
          <w:tcPr>
            <w:tcW w:w="2899" w:type="dxa"/>
            <w:tcBorders>
              <w:top w:val="single" w:sz="4" w:space="0" w:color="auto"/>
              <w:left w:val="single" w:sz="4" w:space="0" w:color="auto"/>
              <w:bottom w:val="single" w:sz="4" w:space="0" w:color="auto"/>
              <w:right w:val="single" w:sz="4" w:space="0" w:color="auto"/>
            </w:tcBorders>
            <w:vAlign w:val="center"/>
          </w:tcPr>
          <w:p w:rsidR="00E92954" w:rsidRDefault="003F2132">
            <w:pPr>
              <w:spacing w:line="360" w:lineRule="exact"/>
              <w:rPr>
                <w:b/>
                <w:szCs w:val="21"/>
              </w:rPr>
            </w:pPr>
            <w:r>
              <w:rPr>
                <w:rFonts w:hint="eastAsia"/>
                <w:b/>
                <w:szCs w:val="21"/>
              </w:rPr>
              <w:t>课程目标：</w:t>
            </w:r>
            <w:r>
              <w:rPr>
                <w:rFonts w:hint="eastAsia"/>
                <w:b/>
                <w:szCs w:val="21"/>
              </w:rPr>
              <w:t>1</w:t>
            </w:r>
          </w:p>
          <w:p w:rsidR="00E92954" w:rsidRDefault="003F2132">
            <w:pPr>
              <w:spacing w:line="360" w:lineRule="exact"/>
              <w:rPr>
                <w:b/>
                <w:szCs w:val="21"/>
              </w:rPr>
            </w:pPr>
            <w:r>
              <w:rPr>
                <w:rFonts w:hint="eastAsia"/>
                <w:b/>
                <w:szCs w:val="21"/>
              </w:rPr>
              <w:t>达成途径：</w:t>
            </w:r>
            <w:r>
              <w:rPr>
                <w:rFonts w:hint="eastAsia"/>
                <w:color w:val="000000"/>
              </w:rPr>
              <w:t>讲授、课程作业、案例教学、研究式教学</w:t>
            </w:r>
          </w:p>
        </w:tc>
      </w:tr>
      <w:tr w:rsidR="00E92954" w:rsidTr="00F14B71">
        <w:trPr>
          <w:trHeight w:val="732"/>
          <w:jc w:val="center"/>
        </w:trPr>
        <w:tc>
          <w:tcPr>
            <w:tcW w:w="1411" w:type="dxa"/>
            <w:vMerge/>
            <w:tcBorders>
              <w:top w:val="single" w:sz="4" w:space="0" w:color="auto"/>
              <w:left w:val="single" w:sz="4" w:space="0" w:color="auto"/>
              <w:right w:val="single" w:sz="4" w:space="0" w:color="auto"/>
            </w:tcBorders>
          </w:tcPr>
          <w:p w:rsidR="00E92954" w:rsidRDefault="00E92954">
            <w:pPr>
              <w:pStyle w:val="a8"/>
              <w:spacing w:line="360" w:lineRule="exact"/>
              <w:rPr>
                <w:rFonts w:ascii="Times New Roman" w:hAnsi="Times New Roman"/>
                <w:szCs w:val="21"/>
              </w:rPr>
            </w:pPr>
          </w:p>
        </w:tc>
        <w:tc>
          <w:tcPr>
            <w:tcW w:w="3982" w:type="dxa"/>
            <w:tcBorders>
              <w:top w:val="single" w:sz="4" w:space="0" w:color="auto"/>
              <w:left w:val="single" w:sz="4" w:space="0" w:color="auto"/>
              <w:bottom w:val="single" w:sz="4" w:space="0" w:color="auto"/>
              <w:right w:val="single" w:sz="4" w:space="0" w:color="auto"/>
            </w:tcBorders>
          </w:tcPr>
          <w:p w:rsidR="00E92954" w:rsidRDefault="003F2132">
            <w:pPr>
              <w:spacing w:line="360" w:lineRule="exact"/>
              <w:jc w:val="left"/>
              <w:rPr>
                <w:szCs w:val="21"/>
              </w:rPr>
            </w:pPr>
            <w:r>
              <w:rPr>
                <w:b/>
                <w:szCs w:val="21"/>
              </w:rPr>
              <w:t>指标点</w:t>
            </w:r>
            <w:r>
              <w:rPr>
                <w:b/>
                <w:szCs w:val="21"/>
              </w:rPr>
              <w:t>1.</w:t>
            </w:r>
            <w:r>
              <w:rPr>
                <w:rFonts w:hint="eastAsia"/>
                <w:b/>
                <w:szCs w:val="21"/>
              </w:rPr>
              <w:t>4</w:t>
            </w:r>
            <w:r>
              <w:rPr>
                <w:rFonts w:hint="eastAsia"/>
                <w:szCs w:val="21"/>
              </w:rPr>
              <w:t>：</w:t>
            </w:r>
            <w:r>
              <w:rPr>
                <w:szCs w:val="21"/>
              </w:rPr>
              <w:t>能将工程和专业知识用于电力系统</w:t>
            </w:r>
            <w:r>
              <w:rPr>
                <w:rFonts w:hint="eastAsia"/>
                <w:szCs w:val="21"/>
              </w:rPr>
              <w:t>复杂工程问题</w:t>
            </w:r>
            <w:r>
              <w:rPr>
                <w:szCs w:val="21"/>
              </w:rPr>
              <w:t>的设计和改进</w:t>
            </w:r>
          </w:p>
        </w:tc>
        <w:tc>
          <w:tcPr>
            <w:tcW w:w="2899" w:type="dxa"/>
            <w:tcBorders>
              <w:top w:val="single" w:sz="4" w:space="0" w:color="auto"/>
              <w:left w:val="single" w:sz="4" w:space="0" w:color="auto"/>
              <w:bottom w:val="single" w:sz="4" w:space="0" w:color="auto"/>
              <w:right w:val="single" w:sz="4" w:space="0" w:color="auto"/>
            </w:tcBorders>
            <w:vAlign w:val="center"/>
          </w:tcPr>
          <w:p w:rsidR="00E92954" w:rsidRDefault="003F2132" w:rsidP="00F14B71">
            <w:pPr>
              <w:spacing w:line="360" w:lineRule="exact"/>
              <w:rPr>
                <w:b/>
                <w:szCs w:val="21"/>
              </w:rPr>
            </w:pPr>
            <w:r>
              <w:rPr>
                <w:rFonts w:hint="eastAsia"/>
                <w:b/>
                <w:szCs w:val="21"/>
              </w:rPr>
              <w:t>课程目标：</w:t>
            </w:r>
            <w:r>
              <w:rPr>
                <w:rFonts w:hint="eastAsia"/>
                <w:b/>
                <w:szCs w:val="21"/>
              </w:rPr>
              <w:t>1</w:t>
            </w:r>
            <w:r>
              <w:rPr>
                <w:rFonts w:hint="eastAsia"/>
                <w:b/>
                <w:szCs w:val="21"/>
              </w:rPr>
              <w:t>、</w:t>
            </w:r>
            <w:r>
              <w:rPr>
                <w:rFonts w:hint="eastAsia"/>
                <w:b/>
                <w:szCs w:val="21"/>
              </w:rPr>
              <w:t>5</w:t>
            </w:r>
          </w:p>
          <w:p w:rsidR="00E92954" w:rsidRDefault="003F2132">
            <w:pPr>
              <w:pStyle w:val="a8"/>
              <w:spacing w:line="360" w:lineRule="exact"/>
              <w:rPr>
                <w:b/>
                <w:szCs w:val="21"/>
              </w:rPr>
            </w:pPr>
            <w:r>
              <w:rPr>
                <w:rFonts w:hint="eastAsia"/>
                <w:b/>
                <w:szCs w:val="21"/>
                <w:lang w:val="en-US"/>
              </w:rPr>
              <w:t>达成途径：</w:t>
            </w:r>
            <w:r>
              <w:rPr>
                <w:rFonts w:hint="eastAsia"/>
                <w:color w:val="000000"/>
              </w:rPr>
              <w:t>讲授、课程作业、案例教学、研究式教学</w:t>
            </w:r>
          </w:p>
        </w:tc>
      </w:tr>
      <w:tr w:rsidR="00E92954" w:rsidTr="00F14B71">
        <w:trPr>
          <w:trHeight w:val="397"/>
          <w:jc w:val="center"/>
        </w:trPr>
        <w:tc>
          <w:tcPr>
            <w:tcW w:w="1411" w:type="dxa"/>
            <w:tcBorders>
              <w:top w:val="single" w:sz="4" w:space="0" w:color="auto"/>
              <w:left w:val="single" w:sz="4" w:space="0" w:color="auto"/>
              <w:right w:val="single" w:sz="4" w:space="0" w:color="auto"/>
            </w:tcBorders>
          </w:tcPr>
          <w:p w:rsidR="00E92954" w:rsidRDefault="003F2132">
            <w:pPr>
              <w:pStyle w:val="a8"/>
              <w:spacing w:line="360" w:lineRule="exact"/>
              <w:rPr>
                <w:rFonts w:ascii="Times New Roman" w:hAnsi="Times New Roman"/>
                <w:szCs w:val="21"/>
              </w:rPr>
            </w:pPr>
            <w:r>
              <w:rPr>
                <w:rFonts w:ascii="Times New Roman" w:hAnsi="Times New Roman" w:hint="eastAsia"/>
                <w:b/>
                <w:szCs w:val="21"/>
              </w:rPr>
              <w:t>2</w:t>
            </w:r>
            <w:r>
              <w:rPr>
                <w:rFonts w:ascii="Times New Roman" w:hAnsi="Times New Roman" w:hint="eastAsia"/>
                <w:b/>
                <w:szCs w:val="21"/>
              </w:rPr>
              <w:t>、</w:t>
            </w:r>
            <w:r>
              <w:rPr>
                <w:rFonts w:hint="eastAsia"/>
                <w:b/>
                <w:color w:val="000000"/>
                <w:szCs w:val="21"/>
              </w:rPr>
              <w:t>问题分析</w:t>
            </w:r>
          </w:p>
        </w:tc>
        <w:tc>
          <w:tcPr>
            <w:tcW w:w="3982" w:type="dxa"/>
            <w:tcBorders>
              <w:top w:val="single" w:sz="4" w:space="0" w:color="auto"/>
              <w:left w:val="single" w:sz="4" w:space="0" w:color="auto"/>
              <w:bottom w:val="single" w:sz="4" w:space="0" w:color="auto"/>
              <w:right w:val="single" w:sz="4" w:space="0" w:color="auto"/>
            </w:tcBorders>
          </w:tcPr>
          <w:p w:rsidR="00E92954" w:rsidRDefault="003F2132">
            <w:pPr>
              <w:spacing w:line="360" w:lineRule="exact"/>
              <w:jc w:val="left"/>
              <w:rPr>
                <w:szCs w:val="21"/>
              </w:rPr>
            </w:pPr>
            <w:r>
              <w:rPr>
                <w:b/>
                <w:szCs w:val="21"/>
              </w:rPr>
              <w:t>指标点</w:t>
            </w:r>
            <w:r>
              <w:rPr>
                <w:b/>
                <w:szCs w:val="21"/>
              </w:rPr>
              <w:t>2.1</w:t>
            </w:r>
            <w:r>
              <w:rPr>
                <w:rFonts w:hint="eastAsia"/>
                <w:szCs w:val="21"/>
              </w:rPr>
              <w:t>：</w:t>
            </w:r>
            <w:r>
              <w:rPr>
                <w:szCs w:val="21"/>
              </w:rPr>
              <w:t>能识别和判断电力系统</w:t>
            </w:r>
            <w:r>
              <w:rPr>
                <w:rFonts w:hint="eastAsia"/>
                <w:szCs w:val="21"/>
              </w:rPr>
              <w:t>复杂工程</w:t>
            </w:r>
            <w:r>
              <w:rPr>
                <w:szCs w:val="21"/>
              </w:rPr>
              <w:t>问题的关键环节和参数</w:t>
            </w:r>
            <w:r>
              <w:rPr>
                <w:rFonts w:ascii="宋体" w:hAnsi="宋体" w:hint="eastAsia"/>
                <w:szCs w:val="21"/>
              </w:rPr>
              <w:t>。</w:t>
            </w:r>
          </w:p>
        </w:tc>
        <w:tc>
          <w:tcPr>
            <w:tcW w:w="2899" w:type="dxa"/>
            <w:tcBorders>
              <w:top w:val="single" w:sz="4" w:space="0" w:color="auto"/>
              <w:left w:val="single" w:sz="4" w:space="0" w:color="auto"/>
              <w:bottom w:val="single" w:sz="4" w:space="0" w:color="auto"/>
              <w:right w:val="single" w:sz="4" w:space="0" w:color="auto"/>
            </w:tcBorders>
            <w:vAlign w:val="center"/>
          </w:tcPr>
          <w:p w:rsidR="00E92954" w:rsidRDefault="003F2132" w:rsidP="00F14B71">
            <w:pPr>
              <w:pStyle w:val="a8"/>
              <w:spacing w:line="360" w:lineRule="exact"/>
              <w:rPr>
                <w:b/>
                <w:szCs w:val="21"/>
              </w:rPr>
            </w:pPr>
            <w:r>
              <w:rPr>
                <w:rFonts w:hint="eastAsia"/>
                <w:b/>
                <w:szCs w:val="21"/>
              </w:rPr>
              <w:t>课程目标：1、</w:t>
            </w:r>
            <w:r>
              <w:rPr>
                <w:rFonts w:hint="eastAsia"/>
                <w:b/>
                <w:szCs w:val="21"/>
                <w:lang w:val="en-US"/>
              </w:rPr>
              <w:t>2</w:t>
            </w:r>
          </w:p>
          <w:p w:rsidR="00E92954" w:rsidRDefault="003F2132">
            <w:pPr>
              <w:pStyle w:val="a8"/>
              <w:spacing w:line="360" w:lineRule="exact"/>
              <w:rPr>
                <w:rFonts w:ascii="Times New Roman" w:hAnsi="Times New Roman"/>
                <w:szCs w:val="21"/>
              </w:rPr>
            </w:pPr>
            <w:r>
              <w:rPr>
                <w:rFonts w:hint="eastAsia"/>
                <w:b/>
                <w:szCs w:val="21"/>
                <w:lang w:val="en-US"/>
              </w:rPr>
              <w:t>达成途径：</w:t>
            </w:r>
            <w:r>
              <w:rPr>
                <w:rFonts w:hint="eastAsia"/>
                <w:color w:val="000000"/>
              </w:rPr>
              <w:t>讲授、课程作业、案例教学、研究式教学</w:t>
            </w:r>
          </w:p>
        </w:tc>
      </w:tr>
      <w:tr w:rsidR="00E92954" w:rsidTr="00F14B71">
        <w:trPr>
          <w:trHeight w:val="397"/>
          <w:jc w:val="center"/>
        </w:trPr>
        <w:tc>
          <w:tcPr>
            <w:tcW w:w="1411" w:type="dxa"/>
            <w:tcBorders>
              <w:left w:val="single" w:sz="4" w:space="0" w:color="auto"/>
              <w:right w:val="single" w:sz="4" w:space="0" w:color="auto"/>
            </w:tcBorders>
          </w:tcPr>
          <w:p w:rsidR="00E92954" w:rsidRDefault="003F2132">
            <w:pPr>
              <w:pStyle w:val="a8"/>
              <w:spacing w:line="360" w:lineRule="exact"/>
              <w:rPr>
                <w:rFonts w:hAnsi="Calibri"/>
                <w:b/>
                <w:szCs w:val="21"/>
              </w:rPr>
            </w:pPr>
            <w:r>
              <w:rPr>
                <w:rFonts w:hint="eastAsia"/>
                <w:b/>
                <w:color w:val="000000"/>
                <w:szCs w:val="21"/>
              </w:rPr>
              <w:lastRenderedPageBreak/>
              <w:t>4、研究</w:t>
            </w:r>
          </w:p>
        </w:tc>
        <w:tc>
          <w:tcPr>
            <w:tcW w:w="3982" w:type="dxa"/>
            <w:tcBorders>
              <w:top w:val="single" w:sz="4" w:space="0" w:color="auto"/>
              <w:left w:val="single" w:sz="4" w:space="0" w:color="auto"/>
              <w:bottom w:val="single" w:sz="4" w:space="0" w:color="auto"/>
              <w:right w:val="single" w:sz="4" w:space="0" w:color="auto"/>
            </w:tcBorders>
          </w:tcPr>
          <w:p w:rsidR="00E92954" w:rsidRDefault="003F2132">
            <w:pPr>
              <w:pStyle w:val="a8"/>
              <w:spacing w:line="360" w:lineRule="exact"/>
              <w:rPr>
                <w:rFonts w:hAnsi="Calibri"/>
                <w:b/>
                <w:szCs w:val="21"/>
              </w:rPr>
            </w:pPr>
            <w:r>
              <w:rPr>
                <w:b/>
                <w:szCs w:val="21"/>
              </w:rPr>
              <w:t>指标点</w:t>
            </w:r>
            <w:r>
              <w:rPr>
                <w:rFonts w:ascii="Calibri" w:hAnsi="Calibri" w:hint="eastAsia"/>
                <w:szCs w:val="21"/>
              </w:rPr>
              <w:t>4</w:t>
            </w:r>
            <w:r>
              <w:rPr>
                <w:rFonts w:ascii="Calibri" w:hAnsi="Calibri"/>
                <w:szCs w:val="21"/>
              </w:rPr>
              <w:t>.</w:t>
            </w:r>
            <w:r>
              <w:rPr>
                <w:rFonts w:ascii="Calibri" w:hAnsi="Calibri" w:hint="eastAsia"/>
                <w:szCs w:val="21"/>
              </w:rPr>
              <w:t>4</w:t>
            </w:r>
            <w:r>
              <w:rPr>
                <w:rFonts w:ascii="Calibri" w:hAnsi="Calibri" w:hint="eastAsia"/>
                <w:szCs w:val="21"/>
              </w:rPr>
              <w:t>：能正确采集、整理实验数据，对实验结果进行关联、建模、分析和解释，获取合理有效的结论。</w:t>
            </w:r>
          </w:p>
        </w:tc>
        <w:tc>
          <w:tcPr>
            <w:tcW w:w="2899" w:type="dxa"/>
            <w:tcBorders>
              <w:top w:val="single" w:sz="4" w:space="0" w:color="auto"/>
              <w:left w:val="single" w:sz="4" w:space="0" w:color="auto"/>
              <w:bottom w:val="single" w:sz="4" w:space="0" w:color="auto"/>
              <w:right w:val="single" w:sz="4" w:space="0" w:color="auto"/>
            </w:tcBorders>
            <w:vAlign w:val="center"/>
          </w:tcPr>
          <w:p w:rsidR="00E92954" w:rsidRDefault="003F2132">
            <w:pPr>
              <w:pStyle w:val="a8"/>
              <w:spacing w:line="360" w:lineRule="exact"/>
              <w:rPr>
                <w:b/>
                <w:szCs w:val="21"/>
              </w:rPr>
            </w:pPr>
            <w:r>
              <w:rPr>
                <w:rFonts w:hint="eastAsia"/>
                <w:b/>
                <w:szCs w:val="21"/>
              </w:rPr>
              <w:t>课程目标3、</w:t>
            </w:r>
            <w:r>
              <w:rPr>
                <w:rFonts w:hint="eastAsia"/>
                <w:b/>
                <w:szCs w:val="21"/>
                <w:lang w:val="en-US"/>
              </w:rPr>
              <w:t>4</w:t>
            </w:r>
          </w:p>
          <w:p w:rsidR="00E92954" w:rsidRDefault="003F2132">
            <w:pPr>
              <w:spacing w:line="360" w:lineRule="exact"/>
              <w:rPr>
                <w:b/>
                <w:szCs w:val="21"/>
              </w:rPr>
            </w:pPr>
            <w:r>
              <w:rPr>
                <w:rFonts w:hint="eastAsia"/>
                <w:b/>
                <w:szCs w:val="21"/>
              </w:rPr>
              <w:t>达成途径：</w:t>
            </w:r>
            <w:r>
              <w:rPr>
                <w:rFonts w:hint="eastAsia"/>
                <w:color w:val="000000"/>
              </w:rPr>
              <w:t>讲授</w:t>
            </w:r>
            <w:bookmarkStart w:id="13" w:name="_GoBack"/>
            <w:bookmarkEnd w:id="13"/>
            <w:r>
              <w:rPr>
                <w:rFonts w:hint="eastAsia"/>
                <w:color w:val="000000"/>
              </w:rPr>
              <w:t>、课程作业、案例教学、研究式教学</w:t>
            </w:r>
          </w:p>
        </w:tc>
      </w:tr>
    </w:tbl>
    <w:p w:rsidR="00E92954" w:rsidRDefault="003F2132" w:rsidP="00892280">
      <w:pPr>
        <w:tabs>
          <w:tab w:val="left" w:pos="4960"/>
        </w:tabs>
        <w:spacing w:beforeLines="50" w:afterLines="50"/>
        <w:rPr>
          <w:rFonts w:ascii="黑体" w:eastAsia="黑体"/>
          <w:color w:val="000000"/>
          <w:sz w:val="24"/>
        </w:rPr>
      </w:pPr>
      <w:r>
        <w:rPr>
          <w:rFonts w:ascii="黑体" w:eastAsia="黑体" w:hint="eastAsia"/>
          <w:color w:val="000000"/>
          <w:sz w:val="24"/>
        </w:rPr>
        <w:t>四、教学内容、学时安排和基本要求</w:t>
      </w:r>
    </w:p>
    <w:p w:rsidR="00E92954" w:rsidRDefault="003F2132">
      <w:pPr>
        <w:spacing w:line="360" w:lineRule="exact"/>
        <w:rPr>
          <w:rFonts w:ascii="宋体" w:hAnsi="宋体"/>
          <w:b/>
          <w:color w:val="000000"/>
          <w:sz w:val="24"/>
        </w:rPr>
      </w:pPr>
      <w:r>
        <w:rPr>
          <w:rFonts w:ascii="宋体" w:hAnsi="宋体" w:hint="eastAsia"/>
          <w:b/>
          <w:color w:val="000000"/>
          <w:sz w:val="24"/>
        </w:rPr>
        <w:t>第一章</w:t>
      </w:r>
      <w:r>
        <w:rPr>
          <w:rFonts w:ascii="宋体" w:hAnsi="宋体" w:hint="eastAsia"/>
          <w:b/>
          <w:color w:val="000000"/>
          <w:sz w:val="24"/>
        </w:rPr>
        <w:tab/>
        <w:t>信号与系统的基本概念 （4学时，支撑课程目标1、5）</w:t>
      </w:r>
    </w:p>
    <w:p w:rsidR="00E92954" w:rsidRDefault="003F2132">
      <w:pPr>
        <w:numPr>
          <w:ilvl w:val="0"/>
          <w:numId w:val="6"/>
        </w:numPr>
        <w:spacing w:line="360" w:lineRule="exact"/>
        <w:ind w:firstLineChars="200" w:firstLine="420"/>
        <w:rPr>
          <w:rFonts w:ascii="宋体" w:hAnsi="宋体"/>
          <w:color w:val="000000"/>
          <w:szCs w:val="21"/>
        </w:rPr>
      </w:pPr>
      <w:r>
        <w:rPr>
          <w:rFonts w:hint="eastAsia"/>
        </w:rPr>
        <w:t>掌握信号与系统的基本概念；</w:t>
      </w:r>
    </w:p>
    <w:p w:rsidR="00E92954" w:rsidRDefault="003F2132">
      <w:pPr>
        <w:numPr>
          <w:ilvl w:val="0"/>
          <w:numId w:val="6"/>
        </w:numPr>
        <w:spacing w:line="360" w:lineRule="exact"/>
        <w:ind w:firstLineChars="200" w:firstLine="420"/>
        <w:rPr>
          <w:rFonts w:ascii="宋体" w:hAnsi="宋体"/>
          <w:color w:val="000000"/>
          <w:szCs w:val="21"/>
        </w:rPr>
      </w:pPr>
      <w:r>
        <w:rPr>
          <w:rFonts w:ascii="宋体" w:hAnsi="宋体" w:hint="eastAsia"/>
          <w:color w:val="000000"/>
          <w:szCs w:val="21"/>
        </w:rPr>
        <w:t>掌握信号的基本运算；</w:t>
      </w:r>
    </w:p>
    <w:p w:rsidR="00E92954" w:rsidRDefault="003F2132">
      <w:pPr>
        <w:spacing w:line="360" w:lineRule="exact"/>
        <w:rPr>
          <w:rFonts w:ascii="宋体" w:hAnsi="宋体"/>
          <w:color w:val="000000"/>
          <w:szCs w:val="21"/>
        </w:rPr>
      </w:pPr>
      <w:r>
        <w:rPr>
          <w:rFonts w:ascii="宋体" w:hAnsi="宋体" w:hint="eastAsia"/>
          <w:color w:val="000000"/>
          <w:szCs w:val="21"/>
        </w:rPr>
        <w:t xml:space="preserve">    （3）理解冲激响应信号与阶跃响应信号的意义与性质；</w:t>
      </w:r>
    </w:p>
    <w:p w:rsidR="00E92954" w:rsidRDefault="003F2132">
      <w:pPr>
        <w:numPr>
          <w:ilvl w:val="0"/>
          <w:numId w:val="7"/>
        </w:numPr>
        <w:spacing w:line="360" w:lineRule="exact"/>
        <w:ind w:firstLineChars="200" w:firstLine="420"/>
        <w:rPr>
          <w:rFonts w:ascii="宋体" w:hAnsi="宋体"/>
          <w:kern w:val="0"/>
          <w:szCs w:val="21"/>
        </w:rPr>
      </w:pPr>
      <w:r>
        <w:rPr>
          <w:rFonts w:ascii="宋体" w:hAnsi="宋体" w:hint="eastAsia"/>
          <w:color w:val="000000"/>
          <w:szCs w:val="21"/>
        </w:rPr>
        <w:t>理</w:t>
      </w:r>
      <w:r>
        <w:rPr>
          <w:rFonts w:ascii="宋体" w:hAnsi="宋体" w:hint="eastAsia"/>
          <w:kern w:val="0"/>
          <w:szCs w:val="21"/>
        </w:rPr>
        <w:t>解线性时不变系统分析的数学方法。</w:t>
      </w:r>
    </w:p>
    <w:p w:rsidR="00E92954" w:rsidRDefault="003F2132">
      <w:pPr>
        <w:spacing w:line="360" w:lineRule="exact"/>
        <w:ind w:firstLineChars="200" w:firstLine="420"/>
        <w:rPr>
          <w:rFonts w:ascii="宋体" w:hAnsi="宋体"/>
          <w:color w:val="000000"/>
          <w:szCs w:val="21"/>
        </w:rPr>
      </w:pPr>
      <w:r>
        <w:rPr>
          <w:rFonts w:ascii="宋体" w:hAnsi="宋体" w:hint="eastAsia"/>
          <w:szCs w:val="21"/>
        </w:rPr>
        <w:t>重点难点：信号与系统的基本概念与分析方法</w:t>
      </w:r>
    </w:p>
    <w:p w:rsidR="00E92954" w:rsidRDefault="003F2132">
      <w:pPr>
        <w:spacing w:line="360" w:lineRule="exact"/>
        <w:rPr>
          <w:rFonts w:ascii="宋体" w:hAnsi="宋体"/>
          <w:b/>
          <w:color w:val="000000"/>
          <w:sz w:val="24"/>
        </w:rPr>
      </w:pPr>
      <w:r>
        <w:rPr>
          <w:rFonts w:ascii="宋体" w:hAnsi="宋体" w:hint="eastAsia"/>
          <w:b/>
          <w:color w:val="000000"/>
          <w:sz w:val="24"/>
        </w:rPr>
        <w:t>第二章  连续时间信号分析 （6学时，支撑课程目标2、3）</w:t>
      </w:r>
    </w:p>
    <w:p w:rsidR="00E92954" w:rsidRDefault="003F2132">
      <w:pPr>
        <w:numPr>
          <w:ilvl w:val="0"/>
          <w:numId w:val="8"/>
        </w:numPr>
        <w:spacing w:line="360" w:lineRule="exact"/>
        <w:ind w:firstLineChars="200" w:firstLine="420"/>
        <w:rPr>
          <w:rFonts w:ascii="宋体" w:hAnsi="宋体"/>
          <w:szCs w:val="21"/>
        </w:rPr>
      </w:pPr>
      <w:r>
        <w:rPr>
          <w:rFonts w:ascii="宋体" w:hAnsi="宋体" w:hint="eastAsia"/>
          <w:szCs w:val="21"/>
        </w:rPr>
        <w:t>了解周期信号的正交分解；</w:t>
      </w:r>
    </w:p>
    <w:p w:rsidR="00E92954" w:rsidRDefault="003F2132">
      <w:pPr>
        <w:numPr>
          <w:ilvl w:val="0"/>
          <w:numId w:val="8"/>
        </w:numPr>
        <w:spacing w:line="360" w:lineRule="exact"/>
        <w:ind w:firstLineChars="200" w:firstLine="420"/>
        <w:rPr>
          <w:rFonts w:ascii="宋体" w:hAnsi="宋体"/>
          <w:szCs w:val="21"/>
        </w:rPr>
      </w:pPr>
      <w:r>
        <w:rPr>
          <w:rFonts w:ascii="宋体" w:hAnsi="宋体" w:hint="eastAsia"/>
          <w:szCs w:val="21"/>
        </w:rPr>
        <w:t xml:space="preserve"> 掌握周期信号与非周期信号的傅里叶变换和傅里叶变换的重要性质与应用；</w:t>
      </w:r>
    </w:p>
    <w:p w:rsidR="00E92954" w:rsidRDefault="003F2132">
      <w:pPr>
        <w:numPr>
          <w:ilvl w:val="0"/>
          <w:numId w:val="8"/>
        </w:numPr>
        <w:spacing w:line="360" w:lineRule="exact"/>
        <w:ind w:firstLineChars="200" w:firstLine="420"/>
        <w:rPr>
          <w:rFonts w:ascii="宋体" w:hAnsi="宋体"/>
          <w:szCs w:val="21"/>
        </w:rPr>
      </w:pPr>
      <w:r>
        <w:rPr>
          <w:rFonts w:ascii="宋体" w:hAnsi="宋体" w:hint="eastAsia"/>
          <w:szCs w:val="21"/>
        </w:rPr>
        <w:t xml:space="preserve"> 掌握连续信号的拉普拉斯变换及重要性质与应用。</w:t>
      </w:r>
    </w:p>
    <w:p w:rsidR="00E92954" w:rsidRDefault="003F2132">
      <w:pPr>
        <w:spacing w:line="360" w:lineRule="exact"/>
        <w:ind w:firstLineChars="250" w:firstLine="525"/>
        <w:rPr>
          <w:rFonts w:ascii="宋体" w:hAnsi="宋体"/>
          <w:szCs w:val="21"/>
        </w:rPr>
      </w:pPr>
      <w:r>
        <w:rPr>
          <w:rFonts w:ascii="宋体" w:hAnsi="宋体" w:hint="eastAsia"/>
          <w:szCs w:val="21"/>
        </w:rPr>
        <w:t>重点难点：信号的正交分解、傅里叶变换、拉普拉斯变换和Z变换</w:t>
      </w:r>
    </w:p>
    <w:p w:rsidR="00E92954" w:rsidRDefault="003F2132">
      <w:pPr>
        <w:spacing w:line="360" w:lineRule="exact"/>
        <w:rPr>
          <w:rFonts w:ascii="宋体" w:hAnsi="宋体"/>
          <w:b/>
          <w:color w:val="000000"/>
          <w:sz w:val="24"/>
        </w:rPr>
      </w:pPr>
      <w:r>
        <w:rPr>
          <w:rFonts w:ascii="宋体" w:hAnsi="宋体" w:hint="eastAsia"/>
          <w:b/>
          <w:color w:val="000000"/>
          <w:sz w:val="24"/>
        </w:rPr>
        <w:t>第三章：离散时间信号分析 （6学时，支撑课程目标2、3）</w:t>
      </w:r>
    </w:p>
    <w:p w:rsidR="00E92954" w:rsidRDefault="003F2132">
      <w:pPr>
        <w:pStyle w:val="a4"/>
        <w:numPr>
          <w:ilvl w:val="0"/>
          <w:numId w:val="9"/>
        </w:numPr>
        <w:spacing w:after="0" w:line="360" w:lineRule="exact"/>
        <w:ind w:left="119" w:firstLine="420"/>
      </w:pPr>
      <w:r>
        <w:rPr>
          <w:rFonts w:hint="eastAsia"/>
        </w:rPr>
        <w:t>理解信号的抽样与恢复原理；</w:t>
      </w:r>
    </w:p>
    <w:p w:rsidR="00E92954" w:rsidRDefault="003F2132">
      <w:pPr>
        <w:pStyle w:val="a4"/>
        <w:spacing w:line="360" w:lineRule="exact"/>
        <w:ind w:left="539"/>
        <w:rPr>
          <w:sz w:val="26"/>
        </w:rPr>
      </w:pPr>
      <w:r>
        <w:rPr>
          <w:rFonts w:hint="eastAsia"/>
        </w:rPr>
        <w:t>（</w:t>
      </w:r>
      <w:r>
        <w:rPr>
          <w:rFonts w:hint="eastAsia"/>
        </w:rPr>
        <w:t>2</w:t>
      </w:r>
      <w:r>
        <w:rPr>
          <w:rFonts w:hint="eastAsia"/>
        </w:rPr>
        <w:t>）理解</w:t>
      </w:r>
      <w:r>
        <w:rPr>
          <w:rFonts w:hint="eastAsia"/>
        </w:rPr>
        <w:t>Z</w:t>
      </w:r>
      <w:r>
        <w:rPr>
          <w:rFonts w:hint="eastAsia"/>
        </w:rPr>
        <w:t>变换的性质及应用；</w:t>
      </w:r>
    </w:p>
    <w:p w:rsidR="00E92954" w:rsidRDefault="003F2132">
      <w:pPr>
        <w:pStyle w:val="a4"/>
        <w:spacing w:line="360" w:lineRule="exact"/>
        <w:ind w:left="539"/>
      </w:pPr>
      <w:r>
        <w:rPr>
          <w:rFonts w:hint="eastAsia"/>
        </w:rPr>
        <w:t>（</w:t>
      </w:r>
      <w:r>
        <w:rPr>
          <w:rFonts w:hint="eastAsia"/>
        </w:rPr>
        <w:t>3</w:t>
      </w:r>
      <w:r>
        <w:rPr>
          <w:rFonts w:hint="eastAsia"/>
        </w:rPr>
        <w:t>）了解离散时间信号的傅里叶变换。</w:t>
      </w:r>
    </w:p>
    <w:p w:rsidR="00E92954" w:rsidRDefault="003F2132">
      <w:pPr>
        <w:pStyle w:val="a4"/>
        <w:spacing w:line="360" w:lineRule="exact"/>
        <w:ind w:firstLineChars="200" w:firstLine="420"/>
      </w:pPr>
      <w:r>
        <w:rPr>
          <w:rFonts w:hint="eastAsia"/>
        </w:rPr>
        <w:t>重点难点：信号的采样定理、离散时间信号的</w:t>
      </w:r>
      <w:r>
        <w:rPr>
          <w:rFonts w:hint="eastAsia"/>
        </w:rPr>
        <w:t>Z</w:t>
      </w:r>
      <w:r>
        <w:rPr>
          <w:rFonts w:hint="eastAsia"/>
        </w:rPr>
        <w:t>域分析与傅里叶分析</w:t>
      </w:r>
    </w:p>
    <w:p w:rsidR="00E92954" w:rsidRDefault="003F2132">
      <w:pPr>
        <w:pStyle w:val="a4"/>
        <w:spacing w:line="360" w:lineRule="exact"/>
      </w:pPr>
      <w:r>
        <w:rPr>
          <w:b/>
          <w:bCs/>
          <w:sz w:val="24"/>
        </w:rPr>
        <w:t>第</w:t>
      </w:r>
      <w:r>
        <w:rPr>
          <w:rFonts w:hint="eastAsia"/>
          <w:b/>
          <w:bCs/>
          <w:sz w:val="24"/>
        </w:rPr>
        <w:t>四</w:t>
      </w:r>
      <w:r>
        <w:rPr>
          <w:b/>
          <w:bCs/>
          <w:sz w:val="24"/>
        </w:rPr>
        <w:t>章</w:t>
      </w:r>
      <w:r>
        <w:rPr>
          <w:b/>
          <w:bCs/>
          <w:sz w:val="24"/>
        </w:rPr>
        <w:tab/>
      </w:r>
      <w:r>
        <w:rPr>
          <w:b/>
          <w:bCs/>
          <w:sz w:val="24"/>
        </w:rPr>
        <w:t>连续时间线性时不变系统</w:t>
      </w:r>
      <w:r>
        <w:rPr>
          <w:rFonts w:hint="eastAsia"/>
          <w:b/>
          <w:bCs/>
          <w:sz w:val="24"/>
        </w:rPr>
        <w:t>分析</w:t>
      </w:r>
      <w:r>
        <w:rPr>
          <w:rFonts w:hint="eastAsia"/>
          <w:b/>
          <w:color w:val="000000"/>
          <w:sz w:val="24"/>
        </w:rPr>
        <w:t>（</w:t>
      </w:r>
      <w:r>
        <w:rPr>
          <w:rFonts w:hint="eastAsia"/>
          <w:b/>
          <w:color w:val="000000"/>
          <w:sz w:val="24"/>
        </w:rPr>
        <w:t>8</w:t>
      </w:r>
      <w:r>
        <w:rPr>
          <w:rFonts w:hint="eastAsia"/>
          <w:b/>
          <w:color w:val="000000"/>
          <w:sz w:val="24"/>
        </w:rPr>
        <w:t>学时，支撑课程目标</w:t>
      </w:r>
      <w:r>
        <w:rPr>
          <w:rFonts w:hint="eastAsia"/>
          <w:b/>
          <w:color w:val="000000"/>
          <w:sz w:val="24"/>
        </w:rPr>
        <w:t>4</w:t>
      </w:r>
      <w:r>
        <w:rPr>
          <w:rFonts w:hint="eastAsia"/>
          <w:b/>
          <w:color w:val="000000"/>
          <w:sz w:val="24"/>
        </w:rPr>
        <w:t>、</w:t>
      </w:r>
      <w:r>
        <w:rPr>
          <w:rFonts w:hint="eastAsia"/>
          <w:b/>
          <w:color w:val="000000"/>
          <w:sz w:val="24"/>
        </w:rPr>
        <w:t>5</w:t>
      </w:r>
      <w:r>
        <w:rPr>
          <w:rFonts w:hint="eastAsia"/>
          <w:b/>
          <w:color w:val="000000"/>
          <w:sz w:val="24"/>
        </w:rPr>
        <w:t>）</w:t>
      </w:r>
    </w:p>
    <w:p w:rsidR="00E92954" w:rsidRDefault="003F2132">
      <w:pPr>
        <w:pStyle w:val="a4"/>
        <w:spacing w:line="360" w:lineRule="exact"/>
        <w:ind w:firstLine="420"/>
      </w:pPr>
      <w:r>
        <w:rPr>
          <w:rFonts w:hint="eastAsia"/>
        </w:rPr>
        <w:t xml:space="preserve"> </w:t>
      </w:r>
      <w:r>
        <w:rPr>
          <w:rFonts w:hint="eastAsia"/>
        </w:rPr>
        <w:t>掌握线性连续时不变系统的全响应分析；</w:t>
      </w:r>
    </w:p>
    <w:p w:rsidR="00E92954" w:rsidRDefault="003F2132">
      <w:pPr>
        <w:pStyle w:val="a4"/>
        <w:numPr>
          <w:ilvl w:val="0"/>
          <w:numId w:val="10"/>
        </w:numPr>
        <w:spacing w:after="0" w:line="360" w:lineRule="exact"/>
        <w:ind w:left="119" w:firstLine="420"/>
      </w:pPr>
      <w:r>
        <w:rPr>
          <w:rFonts w:hint="eastAsia"/>
        </w:rPr>
        <w:t>理解卷积运算的物理意义及重要性质与应用；</w:t>
      </w:r>
    </w:p>
    <w:p w:rsidR="00E92954" w:rsidRDefault="003F2132">
      <w:pPr>
        <w:pStyle w:val="a4"/>
        <w:numPr>
          <w:ilvl w:val="0"/>
          <w:numId w:val="10"/>
        </w:numPr>
        <w:spacing w:after="0" w:line="360" w:lineRule="exact"/>
        <w:ind w:left="119" w:firstLine="420"/>
      </w:pPr>
      <w:r>
        <w:rPr>
          <w:rFonts w:hint="eastAsia"/>
          <w:color w:val="000000"/>
        </w:rPr>
        <w:t>理解系统的冲激响应与阶跃响应；</w:t>
      </w:r>
    </w:p>
    <w:p w:rsidR="00E92954" w:rsidRDefault="003F2132">
      <w:pPr>
        <w:pStyle w:val="a4"/>
        <w:numPr>
          <w:ilvl w:val="0"/>
          <w:numId w:val="10"/>
        </w:numPr>
        <w:spacing w:after="0" w:line="360" w:lineRule="exact"/>
        <w:ind w:left="119" w:firstLine="420"/>
      </w:pPr>
      <w:r>
        <w:rPr>
          <w:rFonts w:hint="eastAsia"/>
        </w:rPr>
        <w:t>掌握线性连续时不变系统的复频域分析方法；</w:t>
      </w:r>
    </w:p>
    <w:p w:rsidR="00E92954" w:rsidRDefault="003F2132">
      <w:pPr>
        <w:pStyle w:val="a4"/>
        <w:numPr>
          <w:ilvl w:val="0"/>
          <w:numId w:val="10"/>
        </w:numPr>
        <w:spacing w:after="0" w:line="360" w:lineRule="exact"/>
        <w:ind w:left="119" w:firstLine="420"/>
      </w:pPr>
      <w:r>
        <w:rPr>
          <w:rFonts w:hint="eastAsia"/>
        </w:rPr>
        <w:t>理解信号的不失真传输原理及条件；</w:t>
      </w:r>
    </w:p>
    <w:p w:rsidR="00E92954" w:rsidRDefault="003F2132">
      <w:pPr>
        <w:pStyle w:val="a4"/>
        <w:numPr>
          <w:ilvl w:val="0"/>
          <w:numId w:val="10"/>
        </w:numPr>
        <w:spacing w:after="0" w:line="360" w:lineRule="exact"/>
        <w:ind w:left="539"/>
      </w:pPr>
      <w:r>
        <w:rPr>
          <w:rFonts w:hint="eastAsia"/>
        </w:rPr>
        <w:t>了解复合系统的概念。</w:t>
      </w:r>
    </w:p>
    <w:p w:rsidR="00E92954" w:rsidRDefault="003F2132">
      <w:pPr>
        <w:pStyle w:val="a4"/>
        <w:spacing w:line="360" w:lineRule="exact"/>
        <w:ind w:left="539"/>
        <w:rPr>
          <w:sz w:val="26"/>
        </w:rPr>
      </w:pPr>
      <w:r>
        <w:rPr>
          <w:rFonts w:hint="eastAsia"/>
        </w:rPr>
        <w:t>重点难点：线性连续时不变系统的全响应分析及复频域分析</w:t>
      </w:r>
    </w:p>
    <w:p w:rsidR="00E92954" w:rsidRDefault="003F2132">
      <w:pPr>
        <w:spacing w:line="360" w:lineRule="exact"/>
        <w:rPr>
          <w:b/>
          <w:bCs/>
          <w:sz w:val="24"/>
        </w:rPr>
      </w:pPr>
      <w:r>
        <w:rPr>
          <w:b/>
          <w:bCs/>
          <w:sz w:val="24"/>
        </w:rPr>
        <w:t>第</w:t>
      </w:r>
      <w:r>
        <w:rPr>
          <w:rFonts w:hint="eastAsia"/>
          <w:b/>
          <w:bCs/>
          <w:sz w:val="24"/>
        </w:rPr>
        <w:t>五</w:t>
      </w:r>
      <w:r>
        <w:rPr>
          <w:b/>
          <w:bCs/>
          <w:sz w:val="24"/>
        </w:rPr>
        <w:t>章</w:t>
      </w:r>
      <w:r>
        <w:rPr>
          <w:b/>
          <w:bCs/>
          <w:sz w:val="24"/>
        </w:rPr>
        <w:t xml:space="preserve"> </w:t>
      </w:r>
      <w:r>
        <w:rPr>
          <w:b/>
          <w:bCs/>
          <w:sz w:val="24"/>
        </w:rPr>
        <w:t>离散时间线性时不变系统的分析</w:t>
      </w:r>
      <w:r>
        <w:rPr>
          <w:b/>
          <w:bCs/>
          <w:sz w:val="24"/>
        </w:rPr>
        <w:t xml:space="preserve"> </w:t>
      </w:r>
      <w:r>
        <w:rPr>
          <w:rFonts w:ascii="宋体" w:hAnsi="宋体" w:hint="eastAsia"/>
          <w:b/>
          <w:color w:val="000000"/>
          <w:sz w:val="24"/>
        </w:rPr>
        <w:t>（8学时，支撑课程目标4、5）</w:t>
      </w:r>
    </w:p>
    <w:p w:rsidR="00E92954" w:rsidRDefault="003F2132">
      <w:pPr>
        <w:pStyle w:val="a4"/>
        <w:numPr>
          <w:ilvl w:val="0"/>
          <w:numId w:val="11"/>
        </w:numPr>
        <w:spacing w:after="0" w:line="360" w:lineRule="exact"/>
        <w:ind w:left="119" w:firstLine="420"/>
      </w:pPr>
      <w:r>
        <w:rPr>
          <w:rFonts w:hint="eastAsia"/>
        </w:rPr>
        <w:t>掌握离散时间线性时不变系统的全响应分析方法；</w:t>
      </w:r>
    </w:p>
    <w:p w:rsidR="00E92954" w:rsidRDefault="003F2132">
      <w:pPr>
        <w:pStyle w:val="a4"/>
        <w:spacing w:line="360" w:lineRule="exact"/>
        <w:ind w:left="539"/>
      </w:pPr>
      <w:r>
        <w:rPr>
          <w:rFonts w:hint="eastAsia"/>
        </w:rPr>
        <w:t>（</w:t>
      </w:r>
      <w:r>
        <w:rPr>
          <w:rFonts w:hint="eastAsia"/>
        </w:rPr>
        <w:t>2</w:t>
      </w:r>
      <w:r>
        <w:rPr>
          <w:rFonts w:hint="eastAsia"/>
        </w:rPr>
        <w:t>）理解卷积和运算的物理意义及重要性质与应用；</w:t>
      </w:r>
    </w:p>
    <w:p w:rsidR="00E92954" w:rsidRDefault="003F2132">
      <w:pPr>
        <w:pStyle w:val="a4"/>
        <w:spacing w:line="360" w:lineRule="exact"/>
        <w:ind w:left="539"/>
      </w:pPr>
      <w:r>
        <w:rPr>
          <w:rFonts w:hint="eastAsia"/>
        </w:rPr>
        <w:t>（</w:t>
      </w:r>
      <w:r>
        <w:rPr>
          <w:rFonts w:hint="eastAsia"/>
        </w:rPr>
        <w:t>3</w:t>
      </w:r>
      <w:r>
        <w:rPr>
          <w:rFonts w:hint="eastAsia"/>
        </w:rPr>
        <w:t>）掌握离散时间线性时不变系统的</w:t>
      </w:r>
      <w:r>
        <w:rPr>
          <w:rFonts w:hint="eastAsia"/>
        </w:rPr>
        <w:t>Z</w:t>
      </w:r>
      <w:r>
        <w:rPr>
          <w:rFonts w:hint="eastAsia"/>
        </w:rPr>
        <w:t>域分析；</w:t>
      </w:r>
    </w:p>
    <w:p w:rsidR="00E92954" w:rsidRDefault="003F2132">
      <w:pPr>
        <w:pStyle w:val="a4"/>
        <w:spacing w:line="360" w:lineRule="exact"/>
        <w:ind w:left="539"/>
      </w:pPr>
      <w:r>
        <w:rPr>
          <w:rFonts w:hint="eastAsia"/>
        </w:rPr>
        <w:t>（</w:t>
      </w:r>
      <w:r>
        <w:rPr>
          <w:rFonts w:hint="eastAsia"/>
        </w:rPr>
        <w:t>4</w:t>
      </w:r>
      <w:r>
        <w:rPr>
          <w:rFonts w:hint="eastAsia"/>
        </w:rPr>
        <w:t>）了解离散时间线性时不变系统的频率特性及频域分析。</w:t>
      </w:r>
    </w:p>
    <w:p w:rsidR="00E92954" w:rsidRDefault="003F2132">
      <w:pPr>
        <w:pStyle w:val="a4"/>
        <w:spacing w:line="360" w:lineRule="exact"/>
        <w:ind w:firstLine="420"/>
      </w:pPr>
      <w:r>
        <w:rPr>
          <w:rFonts w:hint="eastAsia"/>
        </w:rPr>
        <w:t>重点难点：离散时间线性时不变系统的全响应分析和</w:t>
      </w:r>
      <w:r>
        <w:rPr>
          <w:rFonts w:hint="eastAsia"/>
        </w:rPr>
        <w:t>Z</w:t>
      </w:r>
      <w:r>
        <w:rPr>
          <w:rFonts w:hint="eastAsia"/>
        </w:rPr>
        <w:t>域分析</w:t>
      </w:r>
    </w:p>
    <w:p w:rsidR="00E92954" w:rsidRDefault="003F2132" w:rsidP="00892280">
      <w:pPr>
        <w:tabs>
          <w:tab w:val="left" w:pos="4960"/>
        </w:tabs>
        <w:spacing w:beforeLines="50" w:afterLines="50"/>
        <w:rPr>
          <w:rFonts w:ascii="黑体" w:eastAsia="黑体"/>
          <w:color w:val="000000"/>
          <w:sz w:val="24"/>
        </w:rPr>
      </w:pPr>
      <w:r>
        <w:rPr>
          <w:rFonts w:ascii="黑体" w:eastAsia="黑体" w:hint="eastAsia"/>
          <w:color w:val="000000"/>
          <w:sz w:val="24"/>
        </w:rPr>
        <w:lastRenderedPageBreak/>
        <w:t>五、课程的其它教学环节</w:t>
      </w:r>
    </w:p>
    <w:tbl>
      <w:tblPr>
        <w:tblW w:w="8324" w:type="dxa"/>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58"/>
        <w:gridCol w:w="1701"/>
        <w:gridCol w:w="4365"/>
        <w:gridCol w:w="1200"/>
      </w:tblGrid>
      <w:tr w:rsidR="00E92954">
        <w:trPr>
          <w:trHeight w:val="382"/>
          <w:jc w:val="center"/>
        </w:trPr>
        <w:tc>
          <w:tcPr>
            <w:tcW w:w="1058" w:type="dxa"/>
          </w:tcPr>
          <w:p w:rsidR="00E92954" w:rsidRDefault="003F2132">
            <w:pPr>
              <w:tabs>
                <w:tab w:val="left" w:pos="0"/>
              </w:tabs>
              <w:spacing w:line="360" w:lineRule="exact"/>
              <w:jc w:val="center"/>
              <w:rPr>
                <w:color w:val="000000"/>
                <w:szCs w:val="21"/>
              </w:rPr>
            </w:pPr>
            <w:r>
              <w:rPr>
                <w:rFonts w:hint="eastAsia"/>
                <w:color w:val="000000"/>
                <w:szCs w:val="21"/>
              </w:rPr>
              <w:t>序号</w:t>
            </w:r>
          </w:p>
        </w:tc>
        <w:tc>
          <w:tcPr>
            <w:tcW w:w="1701" w:type="dxa"/>
          </w:tcPr>
          <w:p w:rsidR="00E92954" w:rsidRDefault="003F2132">
            <w:pPr>
              <w:tabs>
                <w:tab w:val="left" w:pos="0"/>
              </w:tabs>
              <w:spacing w:line="360" w:lineRule="exact"/>
              <w:jc w:val="center"/>
              <w:rPr>
                <w:color w:val="000000"/>
                <w:szCs w:val="21"/>
              </w:rPr>
            </w:pPr>
            <w:r>
              <w:rPr>
                <w:rFonts w:hint="eastAsia"/>
                <w:color w:val="000000"/>
                <w:szCs w:val="21"/>
              </w:rPr>
              <w:t>教学环节</w:t>
            </w:r>
          </w:p>
        </w:tc>
        <w:tc>
          <w:tcPr>
            <w:tcW w:w="4365" w:type="dxa"/>
          </w:tcPr>
          <w:p w:rsidR="00E92954" w:rsidRDefault="003F2132">
            <w:pPr>
              <w:tabs>
                <w:tab w:val="left" w:pos="0"/>
              </w:tabs>
              <w:spacing w:line="360" w:lineRule="exact"/>
              <w:jc w:val="center"/>
              <w:rPr>
                <w:color w:val="000000"/>
                <w:szCs w:val="21"/>
              </w:rPr>
            </w:pPr>
            <w:r>
              <w:rPr>
                <w:rFonts w:hint="eastAsia"/>
                <w:color w:val="000000"/>
                <w:szCs w:val="21"/>
              </w:rPr>
              <w:t>教学内容</w:t>
            </w:r>
          </w:p>
        </w:tc>
        <w:tc>
          <w:tcPr>
            <w:tcW w:w="1200" w:type="dxa"/>
          </w:tcPr>
          <w:p w:rsidR="00E92954" w:rsidRDefault="003F2132">
            <w:pPr>
              <w:tabs>
                <w:tab w:val="left" w:pos="0"/>
              </w:tabs>
              <w:spacing w:line="360" w:lineRule="exact"/>
              <w:jc w:val="center"/>
              <w:rPr>
                <w:color w:val="000000"/>
                <w:szCs w:val="21"/>
              </w:rPr>
            </w:pPr>
            <w:r>
              <w:rPr>
                <w:rFonts w:hint="eastAsia"/>
                <w:color w:val="000000"/>
                <w:szCs w:val="21"/>
              </w:rPr>
              <w:t>学时数</w:t>
            </w:r>
          </w:p>
        </w:tc>
      </w:tr>
      <w:tr w:rsidR="00E92954">
        <w:trPr>
          <w:trHeight w:val="382"/>
          <w:jc w:val="center"/>
        </w:trPr>
        <w:tc>
          <w:tcPr>
            <w:tcW w:w="1058" w:type="dxa"/>
            <w:vAlign w:val="center"/>
          </w:tcPr>
          <w:p w:rsidR="00E92954" w:rsidRDefault="003F2132">
            <w:pPr>
              <w:tabs>
                <w:tab w:val="left" w:pos="0"/>
              </w:tabs>
              <w:spacing w:line="360" w:lineRule="exact"/>
              <w:jc w:val="center"/>
              <w:rPr>
                <w:color w:val="000000"/>
                <w:szCs w:val="21"/>
              </w:rPr>
            </w:pPr>
            <w:r>
              <w:rPr>
                <w:rFonts w:hint="eastAsia"/>
                <w:color w:val="000000"/>
                <w:szCs w:val="21"/>
              </w:rPr>
              <w:t>1</w:t>
            </w:r>
          </w:p>
        </w:tc>
        <w:tc>
          <w:tcPr>
            <w:tcW w:w="1701" w:type="dxa"/>
            <w:vAlign w:val="center"/>
          </w:tcPr>
          <w:p w:rsidR="00E92954" w:rsidRDefault="003F2132">
            <w:pPr>
              <w:tabs>
                <w:tab w:val="left" w:pos="0"/>
              </w:tabs>
              <w:spacing w:line="360" w:lineRule="exact"/>
              <w:jc w:val="center"/>
              <w:rPr>
                <w:color w:val="000000"/>
                <w:szCs w:val="21"/>
              </w:rPr>
            </w:pPr>
            <w:r>
              <w:rPr>
                <w:rFonts w:ascii="宋体" w:hAnsi="宋体" w:hint="eastAsia"/>
                <w:b/>
                <w:color w:val="000000"/>
                <w:szCs w:val="21"/>
              </w:rPr>
              <w:t>专题讨论1</w:t>
            </w:r>
          </w:p>
        </w:tc>
        <w:tc>
          <w:tcPr>
            <w:tcW w:w="4365" w:type="dxa"/>
            <w:vAlign w:val="center"/>
          </w:tcPr>
          <w:p w:rsidR="00E92954" w:rsidRDefault="003F2132">
            <w:pPr>
              <w:tabs>
                <w:tab w:val="left" w:pos="0"/>
              </w:tabs>
              <w:spacing w:line="360" w:lineRule="exact"/>
              <w:rPr>
                <w:color w:val="000000"/>
                <w:szCs w:val="21"/>
              </w:rPr>
            </w:pPr>
            <w:r>
              <w:rPr>
                <w:rFonts w:hint="eastAsia"/>
                <w:color w:val="000000"/>
                <w:szCs w:val="21"/>
              </w:rPr>
              <w:t>时域响应的</w:t>
            </w:r>
            <w:r>
              <w:rPr>
                <w:rFonts w:hint="eastAsia"/>
                <w:color w:val="000000"/>
                <w:szCs w:val="21"/>
              </w:rPr>
              <w:t>MATLAB</w:t>
            </w:r>
            <w:r>
              <w:rPr>
                <w:rFonts w:hint="eastAsia"/>
                <w:color w:val="000000"/>
                <w:szCs w:val="21"/>
              </w:rPr>
              <w:t>实现</w:t>
            </w:r>
          </w:p>
        </w:tc>
        <w:tc>
          <w:tcPr>
            <w:tcW w:w="1200" w:type="dxa"/>
            <w:vAlign w:val="center"/>
          </w:tcPr>
          <w:p w:rsidR="00E92954" w:rsidRDefault="003F2132">
            <w:pPr>
              <w:tabs>
                <w:tab w:val="left" w:pos="0"/>
              </w:tabs>
              <w:spacing w:line="360" w:lineRule="exact"/>
              <w:jc w:val="center"/>
              <w:rPr>
                <w:color w:val="000000"/>
                <w:szCs w:val="21"/>
              </w:rPr>
            </w:pPr>
            <w:r>
              <w:rPr>
                <w:rFonts w:hint="eastAsia"/>
                <w:color w:val="000000"/>
                <w:szCs w:val="21"/>
              </w:rPr>
              <w:t>2</w:t>
            </w:r>
          </w:p>
        </w:tc>
      </w:tr>
      <w:tr w:rsidR="00E92954">
        <w:trPr>
          <w:trHeight w:val="405"/>
          <w:jc w:val="center"/>
        </w:trPr>
        <w:tc>
          <w:tcPr>
            <w:tcW w:w="1058" w:type="dxa"/>
            <w:vAlign w:val="center"/>
          </w:tcPr>
          <w:p w:rsidR="00E92954" w:rsidRDefault="003F2132">
            <w:pPr>
              <w:tabs>
                <w:tab w:val="left" w:pos="0"/>
              </w:tabs>
              <w:spacing w:line="360" w:lineRule="exact"/>
              <w:jc w:val="center"/>
              <w:rPr>
                <w:color w:val="000000"/>
                <w:szCs w:val="21"/>
              </w:rPr>
            </w:pPr>
            <w:r>
              <w:rPr>
                <w:rFonts w:hint="eastAsia"/>
                <w:color w:val="000000"/>
                <w:szCs w:val="21"/>
              </w:rPr>
              <w:t>2</w:t>
            </w:r>
          </w:p>
        </w:tc>
        <w:tc>
          <w:tcPr>
            <w:tcW w:w="1701" w:type="dxa"/>
            <w:vAlign w:val="center"/>
          </w:tcPr>
          <w:p w:rsidR="00E92954" w:rsidRDefault="003F2132">
            <w:pPr>
              <w:tabs>
                <w:tab w:val="left" w:pos="0"/>
              </w:tabs>
              <w:spacing w:line="360" w:lineRule="exact"/>
              <w:jc w:val="center"/>
              <w:rPr>
                <w:color w:val="000000"/>
                <w:szCs w:val="21"/>
              </w:rPr>
            </w:pPr>
            <w:r>
              <w:rPr>
                <w:rFonts w:ascii="宋体" w:hAnsi="宋体" w:hint="eastAsia"/>
                <w:b/>
                <w:color w:val="000000"/>
                <w:szCs w:val="21"/>
              </w:rPr>
              <w:t>专题讨论2</w:t>
            </w:r>
          </w:p>
        </w:tc>
        <w:tc>
          <w:tcPr>
            <w:tcW w:w="4365" w:type="dxa"/>
            <w:vAlign w:val="center"/>
          </w:tcPr>
          <w:p w:rsidR="00E92954" w:rsidRDefault="003F2132">
            <w:pPr>
              <w:tabs>
                <w:tab w:val="left" w:pos="0"/>
              </w:tabs>
              <w:spacing w:line="360" w:lineRule="exact"/>
              <w:rPr>
                <w:color w:val="000000"/>
                <w:szCs w:val="21"/>
              </w:rPr>
            </w:pPr>
            <w:r>
              <w:rPr>
                <w:rFonts w:hint="eastAsia"/>
                <w:color w:val="000000"/>
                <w:szCs w:val="21"/>
              </w:rPr>
              <w:t>信号的抽样与恢复</w:t>
            </w:r>
            <w:r>
              <w:rPr>
                <w:rFonts w:hint="eastAsia"/>
                <w:color w:val="000000"/>
                <w:szCs w:val="21"/>
              </w:rPr>
              <w:t>MATLAB</w:t>
            </w:r>
            <w:r>
              <w:rPr>
                <w:rFonts w:hint="eastAsia"/>
                <w:color w:val="000000"/>
                <w:szCs w:val="21"/>
              </w:rPr>
              <w:t>实现</w:t>
            </w:r>
          </w:p>
        </w:tc>
        <w:tc>
          <w:tcPr>
            <w:tcW w:w="1200" w:type="dxa"/>
            <w:vAlign w:val="center"/>
          </w:tcPr>
          <w:p w:rsidR="00E92954" w:rsidRDefault="003F2132">
            <w:pPr>
              <w:tabs>
                <w:tab w:val="left" w:pos="0"/>
              </w:tabs>
              <w:spacing w:line="360" w:lineRule="exact"/>
              <w:jc w:val="center"/>
              <w:rPr>
                <w:color w:val="000000"/>
                <w:szCs w:val="21"/>
              </w:rPr>
            </w:pPr>
            <w:r>
              <w:rPr>
                <w:rFonts w:hint="eastAsia"/>
                <w:color w:val="000000"/>
                <w:szCs w:val="21"/>
              </w:rPr>
              <w:t>2</w:t>
            </w:r>
          </w:p>
        </w:tc>
      </w:tr>
      <w:tr w:rsidR="00E92954">
        <w:trPr>
          <w:trHeight w:val="405"/>
          <w:jc w:val="center"/>
        </w:trPr>
        <w:tc>
          <w:tcPr>
            <w:tcW w:w="1058" w:type="dxa"/>
            <w:vAlign w:val="center"/>
          </w:tcPr>
          <w:p w:rsidR="00E92954" w:rsidRDefault="003F2132">
            <w:pPr>
              <w:tabs>
                <w:tab w:val="left" w:pos="0"/>
              </w:tabs>
              <w:spacing w:line="360" w:lineRule="exact"/>
              <w:jc w:val="center"/>
              <w:rPr>
                <w:color w:val="000000"/>
                <w:szCs w:val="21"/>
              </w:rPr>
            </w:pPr>
            <w:r>
              <w:rPr>
                <w:rFonts w:hint="eastAsia"/>
                <w:color w:val="000000"/>
                <w:szCs w:val="21"/>
              </w:rPr>
              <w:t>3</w:t>
            </w:r>
          </w:p>
        </w:tc>
        <w:tc>
          <w:tcPr>
            <w:tcW w:w="1701" w:type="dxa"/>
            <w:vAlign w:val="center"/>
          </w:tcPr>
          <w:p w:rsidR="00E92954" w:rsidRDefault="003F2132">
            <w:pPr>
              <w:tabs>
                <w:tab w:val="left" w:pos="0"/>
              </w:tabs>
              <w:spacing w:line="360" w:lineRule="exact"/>
              <w:jc w:val="center"/>
              <w:rPr>
                <w:color w:val="000000"/>
                <w:szCs w:val="21"/>
              </w:rPr>
            </w:pPr>
            <w:r>
              <w:rPr>
                <w:rFonts w:ascii="宋体" w:hAnsi="宋体" w:hint="eastAsia"/>
                <w:b/>
                <w:color w:val="000000"/>
                <w:szCs w:val="21"/>
              </w:rPr>
              <w:t>课外作业1</w:t>
            </w:r>
          </w:p>
        </w:tc>
        <w:tc>
          <w:tcPr>
            <w:tcW w:w="4365" w:type="dxa"/>
            <w:vAlign w:val="center"/>
          </w:tcPr>
          <w:p w:rsidR="00E92954" w:rsidRDefault="003F2132">
            <w:pPr>
              <w:tabs>
                <w:tab w:val="left" w:pos="0"/>
              </w:tabs>
              <w:spacing w:line="360" w:lineRule="exact"/>
              <w:rPr>
                <w:color w:val="000000"/>
                <w:szCs w:val="21"/>
              </w:rPr>
            </w:pPr>
            <w:r>
              <w:rPr>
                <w:rFonts w:hint="eastAsia"/>
                <w:color w:val="000000"/>
                <w:szCs w:val="21"/>
              </w:rPr>
              <w:t>信号频域分析的</w:t>
            </w:r>
            <w:r>
              <w:rPr>
                <w:rFonts w:hint="eastAsia"/>
                <w:color w:val="000000"/>
                <w:szCs w:val="21"/>
              </w:rPr>
              <w:t>MATLAB</w:t>
            </w:r>
            <w:r>
              <w:rPr>
                <w:rFonts w:hint="eastAsia"/>
                <w:color w:val="000000"/>
                <w:szCs w:val="21"/>
              </w:rPr>
              <w:t>实现</w:t>
            </w:r>
          </w:p>
        </w:tc>
        <w:tc>
          <w:tcPr>
            <w:tcW w:w="1200" w:type="dxa"/>
            <w:vAlign w:val="center"/>
          </w:tcPr>
          <w:p w:rsidR="00E92954" w:rsidRDefault="003F2132">
            <w:pPr>
              <w:tabs>
                <w:tab w:val="left" w:pos="0"/>
              </w:tabs>
              <w:spacing w:line="360" w:lineRule="exact"/>
              <w:jc w:val="center"/>
              <w:rPr>
                <w:color w:val="000000"/>
                <w:szCs w:val="21"/>
              </w:rPr>
            </w:pPr>
            <w:r>
              <w:rPr>
                <w:rFonts w:hint="eastAsia"/>
                <w:color w:val="000000"/>
                <w:szCs w:val="21"/>
              </w:rPr>
              <w:t>0</w:t>
            </w:r>
          </w:p>
        </w:tc>
      </w:tr>
      <w:tr w:rsidR="00E92954">
        <w:trPr>
          <w:trHeight w:val="405"/>
          <w:jc w:val="center"/>
        </w:trPr>
        <w:tc>
          <w:tcPr>
            <w:tcW w:w="1058" w:type="dxa"/>
            <w:vAlign w:val="center"/>
          </w:tcPr>
          <w:p w:rsidR="00E92954" w:rsidRDefault="003F2132">
            <w:pPr>
              <w:tabs>
                <w:tab w:val="left" w:pos="0"/>
              </w:tabs>
              <w:spacing w:line="360" w:lineRule="exact"/>
              <w:jc w:val="center"/>
              <w:rPr>
                <w:color w:val="000000"/>
                <w:szCs w:val="21"/>
              </w:rPr>
            </w:pPr>
            <w:r>
              <w:rPr>
                <w:rFonts w:hint="eastAsia"/>
                <w:color w:val="000000"/>
                <w:szCs w:val="21"/>
              </w:rPr>
              <w:t>4</w:t>
            </w:r>
          </w:p>
        </w:tc>
        <w:tc>
          <w:tcPr>
            <w:tcW w:w="1701" w:type="dxa"/>
            <w:vAlign w:val="center"/>
          </w:tcPr>
          <w:p w:rsidR="00E92954" w:rsidRDefault="003F2132">
            <w:pPr>
              <w:tabs>
                <w:tab w:val="left" w:pos="0"/>
              </w:tabs>
              <w:spacing w:line="360" w:lineRule="exact"/>
              <w:jc w:val="center"/>
              <w:rPr>
                <w:rFonts w:ascii="宋体" w:hAnsi="宋体"/>
                <w:b/>
                <w:color w:val="000000"/>
                <w:szCs w:val="21"/>
              </w:rPr>
            </w:pPr>
            <w:r>
              <w:rPr>
                <w:rFonts w:ascii="宋体" w:hAnsi="宋体" w:hint="eastAsia"/>
                <w:b/>
                <w:color w:val="000000"/>
                <w:szCs w:val="21"/>
              </w:rPr>
              <w:t>课外作业2</w:t>
            </w:r>
          </w:p>
        </w:tc>
        <w:tc>
          <w:tcPr>
            <w:tcW w:w="4365" w:type="dxa"/>
            <w:vAlign w:val="center"/>
          </w:tcPr>
          <w:p w:rsidR="00E92954" w:rsidRDefault="003F2132">
            <w:pPr>
              <w:tabs>
                <w:tab w:val="left" w:pos="0"/>
              </w:tabs>
              <w:spacing w:line="360" w:lineRule="exact"/>
              <w:rPr>
                <w:color w:val="000000"/>
                <w:szCs w:val="21"/>
              </w:rPr>
            </w:pPr>
            <w:r>
              <w:rPr>
                <w:rFonts w:hint="eastAsia"/>
                <w:color w:val="000000"/>
                <w:szCs w:val="21"/>
              </w:rPr>
              <w:t xml:space="preserve"> </w:t>
            </w:r>
            <w:r>
              <w:rPr>
                <w:rFonts w:hint="eastAsia"/>
                <w:color w:val="000000"/>
                <w:szCs w:val="21"/>
              </w:rPr>
              <w:t>数字滤波器的</w:t>
            </w:r>
            <w:r>
              <w:rPr>
                <w:rFonts w:hint="eastAsia"/>
                <w:color w:val="000000"/>
                <w:szCs w:val="21"/>
              </w:rPr>
              <w:t>MATLAB</w:t>
            </w:r>
            <w:r>
              <w:rPr>
                <w:rFonts w:hint="eastAsia"/>
                <w:color w:val="000000"/>
                <w:szCs w:val="21"/>
              </w:rPr>
              <w:t>实现</w:t>
            </w:r>
          </w:p>
        </w:tc>
        <w:tc>
          <w:tcPr>
            <w:tcW w:w="1200" w:type="dxa"/>
            <w:vAlign w:val="center"/>
          </w:tcPr>
          <w:p w:rsidR="00E92954" w:rsidRDefault="003F2132">
            <w:pPr>
              <w:tabs>
                <w:tab w:val="left" w:pos="0"/>
              </w:tabs>
              <w:spacing w:line="360" w:lineRule="exact"/>
              <w:jc w:val="center"/>
              <w:rPr>
                <w:color w:val="000000"/>
                <w:szCs w:val="21"/>
              </w:rPr>
            </w:pPr>
            <w:r>
              <w:rPr>
                <w:rFonts w:hint="eastAsia"/>
                <w:color w:val="000000"/>
                <w:szCs w:val="21"/>
              </w:rPr>
              <w:t>0</w:t>
            </w:r>
          </w:p>
        </w:tc>
      </w:tr>
      <w:tr w:rsidR="00E92954">
        <w:trPr>
          <w:trHeight w:val="405"/>
          <w:jc w:val="center"/>
        </w:trPr>
        <w:tc>
          <w:tcPr>
            <w:tcW w:w="1058" w:type="dxa"/>
            <w:vAlign w:val="center"/>
          </w:tcPr>
          <w:p w:rsidR="00E92954" w:rsidRDefault="003F2132">
            <w:pPr>
              <w:tabs>
                <w:tab w:val="left" w:pos="0"/>
              </w:tabs>
              <w:spacing w:line="360" w:lineRule="exact"/>
              <w:jc w:val="center"/>
              <w:rPr>
                <w:color w:val="000000"/>
                <w:szCs w:val="21"/>
              </w:rPr>
            </w:pPr>
            <w:r>
              <w:rPr>
                <w:rFonts w:hint="eastAsia"/>
                <w:color w:val="000000"/>
                <w:szCs w:val="21"/>
              </w:rPr>
              <w:t>5</w:t>
            </w:r>
          </w:p>
        </w:tc>
        <w:tc>
          <w:tcPr>
            <w:tcW w:w="1701" w:type="dxa"/>
            <w:vAlign w:val="center"/>
          </w:tcPr>
          <w:p w:rsidR="00E92954" w:rsidRDefault="003F2132">
            <w:pPr>
              <w:tabs>
                <w:tab w:val="left" w:pos="0"/>
              </w:tabs>
              <w:spacing w:line="360" w:lineRule="exact"/>
              <w:jc w:val="center"/>
              <w:rPr>
                <w:color w:val="000000"/>
                <w:szCs w:val="21"/>
              </w:rPr>
            </w:pPr>
            <w:r>
              <w:rPr>
                <w:rFonts w:ascii="宋体" w:hAnsi="宋体" w:hint="eastAsia"/>
                <w:b/>
                <w:color w:val="000000"/>
                <w:szCs w:val="21"/>
              </w:rPr>
              <w:t>平时作业</w:t>
            </w:r>
          </w:p>
        </w:tc>
        <w:tc>
          <w:tcPr>
            <w:tcW w:w="4365" w:type="dxa"/>
          </w:tcPr>
          <w:p w:rsidR="00E92954" w:rsidRDefault="003F2132">
            <w:pPr>
              <w:pStyle w:val="12"/>
              <w:numPr>
                <w:ilvl w:val="0"/>
                <w:numId w:val="12"/>
              </w:numPr>
              <w:tabs>
                <w:tab w:val="left" w:pos="0"/>
              </w:tabs>
              <w:spacing w:line="360" w:lineRule="exact"/>
              <w:ind w:firstLineChars="0"/>
              <w:rPr>
                <w:rFonts w:ascii="宋体" w:hAnsi="宋体"/>
                <w:color w:val="000000"/>
                <w:szCs w:val="21"/>
              </w:rPr>
            </w:pPr>
            <w:r>
              <w:rPr>
                <w:rFonts w:ascii="宋体" w:hAnsi="宋体" w:hint="eastAsia"/>
                <w:color w:val="000000"/>
                <w:szCs w:val="21"/>
              </w:rPr>
              <w:t>信号的基本运算</w:t>
            </w:r>
          </w:p>
          <w:p w:rsidR="00E92954" w:rsidRDefault="003F2132">
            <w:pPr>
              <w:pStyle w:val="12"/>
              <w:numPr>
                <w:ilvl w:val="0"/>
                <w:numId w:val="12"/>
              </w:numPr>
              <w:tabs>
                <w:tab w:val="left" w:pos="0"/>
              </w:tabs>
              <w:spacing w:line="360" w:lineRule="exact"/>
              <w:ind w:firstLineChars="0"/>
              <w:rPr>
                <w:color w:val="000000"/>
                <w:szCs w:val="21"/>
              </w:rPr>
            </w:pPr>
            <w:r>
              <w:rPr>
                <w:rFonts w:ascii="宋体" w:hAnsi="宋体" w:hint="eastAsia"/>
                <w:kern w:val="0"/>
                <w:szCs w:val="21"/>
              </w:rPr>
              <w:t>线性时不变系统分析的数学方法</w:t>
            </w:r>
          </w:p>
          <w:p w:rsidR="00E92954" w:rsidRDefault="003F2132">
            <w:pPr>
              <w:pStyle w:val="12"/>
              <w:numPr>
                <w:ilvl w:val="0"/>
                <w:numId w:val="12"/>
              </w:numPr>
              <w:tabs>
                <w:tab w:val="left" w:pos="0"/>
              </w:tabs>
              <w:spacing w:line="360" w:lineRule="exact"/>
              <w:ind w:firstLineChars="0"/>
              <w:rPr>
                <w:color w:val="000000"/>
                <w:szCs w:val="21"/>
              </w:rPr>
            </w:pPr>
            <w:r>
              <w:rPr>
                <w:rFonts w:ascii="宋体" w:hAnsi="宋体" w:hint="eastAsia"/>
                <w:szCs w:val="21"/>
              </w:rPr>
              <w:t>连续信号的拉普拉斯变换及重要性质与应用</w:t>
            </w:r>
          </w:p>
          <w:p w:rsidR="00E92954" w:rsidRDefault="003F2132">
            <w:pPr>
              <w:pStyle w:val="12"/>
              <w:numPr>
                <w:ilvl w:val="0"/>
                <w:numId w:val="12"/>
              </w:numPr>
              <w:tabs>
                <w:tab w:val="left" w:pos="0"/>
              </w:tabs>
              <w:spacing w:line="360" w:lineRule="exact"/>
              <w:ind w:firstLineChars="0"/>
              <w:rPr>
                <w:color w:val="000000"/>
                <w:szCs w:val="21"/>
              </w:rPr>
            </w:pPr>
            <w:r>
              <w:rPr>
                <w:rFonts w:ascii="Times New Roman" w:hint="eastAsia"/>
                <w:szCs w:val="21"/>
              </w:rPr>
              <w:t>信号的抽样与恢复原理</w:t>
            </w:r>
          </w:p>
          <w:p w:rsidR="00E92954" w:rsidRDefault="003F2132">
            <w:pPr>
              <w:pStyle w:val="12"/>
              <w:numPr>
                <w:ilvl w:val="0"/>
                <w:numId w:val="12"/>
              </w:numPr>
              <w:tabs>
                <w:tab w:val="left" w:pos="0"/>
              </w:tabs>
              <w:spacing w:line="360" w:lineRule="exact"/>
              <w:ind w:firstLineChars="0"/>
              <w:rPr>
                <w:color w:val="000000"/>
                <w:szCs w:val="21"/>
              </w:rPr>
            </w:pPr>
            <w:r>
              <w:rPr>
                <w:rFonts w:ascii="Times New Roman" w:hint="eastAsia"/>
                <w:szCs w:val="21"/>
              </w:rPr>
              <w:t>Z</w:t>
            </w:r>
            <w:r>
              <w:rPr>
                <w:rFonts w:ascii="Times New Roman" w:hint="eastAsia"/>
                <w:szCs w:val="21"/>
              </w:rPr>
              <w:t>变换的性质及应用</w:t>
            </w:r>
          </w:p>
          <w:p w:rsidR="00E92954" w:rsidRDefault="003F2132">
            <w:pPr>
              <w:pStyle w:val="12"/>
              <w:numPr>
                <w:ilvl w:val="0"/>
                <w:numId w:val="12"/>
              </w:numPr>
              <w:tabs>
                <w:tab w:val="left" w:pos="0"/>
              </w:tabs>
              <w:spacing w:line="360" w:lineRule="exact"/>
              <w:ind w:firstLineChars="0"/>
              <w:rPr>
                <w:color w:val="000000"/>
                <w:szCs w:val="21"/>
              </w:rPr>
            </w:pPr>
            <w:r>
              <w:rPr>
                <w:rFonts w:ascii="Times New Roman" w:hint="eastAsia"/>
                <w:szCs w:val="21"/>
              </w:rPr>
              <w:t>卷积运算的物理意义及重要性质与应用</w:t>
            </w:r>
          </w:p>
          <w:p w:rsidR="00E92954" w:rsidRDefault="003F2132">
            <w:pPr>
              <w:pStyle w:val="12"/>
              <w:numPr>
                <w:ilvl w:val="0"/>
                <w:numId w:val="12"/>
              </w:numPr>
              <w:tabs>
                <w:tab w:val="left" w:pos="0"/>
              </w:tabs>
              <w:spacing w:line="360" w:lineRule="exact"/>
              <w:ind w:firstLineChars="0"/>
              <w:rPr>
                <w:color w:val="000000"/>
                <w:szCs w:val="21"/>
              </w:rPr>
            </w:pPr>
            <w:r>
              <w:rPr>
                <w:rFonts w:ascii="Times New Roman" w:hint="eastAsia"/>
                <w:szCs w:val="21"/>
              </w:rPr>
              <w:t>线性连续时不变系统的复频域分析方法</w:t>
            </w:r>
          </w:p>
          <w:p w:rsidR="00E92954" w:rsidRDefault="003F2132">
            <w:pPr>
              <w:pStyle w:val="12"/>
              <w:numPr>
                <w:ilvl w:val="0"/>
                <w:numId w:val="12"/>
              </w:numPr>
              <w:tabs>
                <w:tab w:val="left" w:pos="0"/>
              </w:tabs>
              <w:spacing w:line="360" w:lineRule="exact"/>
              <w:ind w:firstLineChars="0"/>
              <w:rPr>
                <w:color w:val="000000"/>
                <w:szCs w:val="21"/>
              </w:rPr>
            </w:pPr>
            <w:r>
              <w:rPr>
                <w:rFonts w:ascii="Times New Roman" w:hint="eastAsia"/>
                <w:szCs w:val="21"/>
              </w:rPr>
              <w:t>信号的不失真传输原理及条件</w:t>
            </w:r>
          </w:p>
          <w:p w:rsidR="00E92954" w:rsidRDefault="003F2132">
            <w:pPr>
              <w:pStyle w:val="12"/>
              <w:numPr>
                <w:ilvl w:val="0"/>
                <w:numId w:val="12"/>
              </w:numPr>
              <w:tabs>
                <w:tab w:val="left" w:pos="0"/>
              </w:tabs>
              <w:spacing w:line="360" w:lineRule="exact"/>
              <w:ind w:firstLineChars="0"/>
              <w:rPr>
                <w:color w:val="000000"/>
                <w:szCs w:val="21"/>
              </w:rPr>
            </w:pPr>
            <w:r>
              <w:rPr>
                <w:rFonts w:ascii="Times New Roman" w:hint="eastAsia"/>
                <w:szCs w:val="21"/>
              </w:rPr>
              <w:t>离散时间线性时不变系统的全响应分析方法、离散时间线性时不变系统的</w:t>
            </w:r>
            <w:r>
              <w:rPr>
                <w:rFonts w:ascii="Times New Roman" w:hint="eastAsia"/>
                <w:szCs w:val="21"/>
              </w:rPr>
              <w:t>Z</w:t>
            </w:r>
            <w:r>
              <w:rPr>
                <w:rFonts w:ascii="Times New Roman" w:hint="eastAsia"/>
                <w:szCs w:val="21"/>
              </w:rPr>
              <w:t>域分析</w:t>
            </w:r>
          </w:p>
        </w:tc>
        <w:tc>
          <w:tcPr>
            <w:tcW w:w="1200" w:type="dxa"/>
            <w:vAlign w:val="center"/>
          </w:tcPr>
          <w:p w:rsidR="00E92954" w:rsidRDefault="003F2132">
            <w:pPr>
              <w:tabs>
                <w:tab w:val="left" w:pos="0"/>
              </w:tabs>
              <w:spacing w:line="360" w:lineRule="exact"/>
              <w:jc w:val="center"/>
              <w:rPr>
                <w:color w:val="000000"/>
                <w:szCs w:val="21"/>
              </w:rPr>
            </w:pPr>
            <w:r>
              <w:rPr>
                <w:rFonts w:hint="eastAsia"/>
                <w:color w:val="000000"/>
                <w:szCs w:val="21"/>
              </w:rPr>
              <w:t>0</w:t>
            </w:r>
          </w:p>
        </w:tc>
      </w:tr>
    </w:tbl>
    <w:p w:rsidR="00E92954" w:rsidRDefault="003F2132" w:rsidP="00892280">
      <w:pPr>
        <w:tabs>
          <w:tab w:val="left" w:pos="4960"/>
        </w:tabs>
        <w:spacing w:beforeLines="50" w:afterLines="50"/>
        <w:rPr>
          <w:rFonts w:ascii="黑体" w:eastAsia="黑体"/>
          <w:color w:val="000000"/>
          <w:sz w:val="24"/>
        </w:rPr>
      </w:pPr>
      <w:r>
        <w:rPr>
          <w:rFonts w:ascii="黑体" w:eastAsia="黑体" w:hint="eastAsia"/>
          <w:color w:val="000000"/>
          <w:sz w:val="24"/>
        </w:rPr>
        <w:t>六、教学方法与手段</w:t>
      </w:r>
    </w:p>
    <w:p w:rsidR="00E92954" w:rsidRDefault="003F2132">
      <w:pPr>
        <w:tabs>
          <w:tab w:val="left" w:pos="0"/>
        </w:tabs>
        <w:spacing w:line="360" w:lineRule="exact"/>
        <w:ind w:firstLineChars="200" w:firstLine="420"/>
        <w:rPr>
          <w:color w:val="000000"/>
        </w:rPr>
      </w:pPr>
      <w:r>
        <w:rPr>
          <w:rFonts w:hint="eastAsia"/>
          <w:color w:val="000000"/>
        </w:rPr>
        <w:t>本课程教学主要采用讲授、多媒体教学、课程作业、案例教学、研究式教学等教学方法与手段。</w:t>
      </w:r>
    </w:p>
    <w:p w:rsidR="00E92954" w:rsidRDefault="003F2132" w:rsidP="00892280">
      <w:pPr>
        <w:tabs>
          <w:tab w:val="left" w:pos="4960"/>
        </w:tabs>
        <w:spacing w:beforeLines="50" w:afterLines="50"/>
        <w:rPr>
          <w:rFonts w:ascii="黑体" w:eastAsia="黑体"/>
          <w:color w:val="000000"/>
          <w:sz w:val="24"/>
        </w:rPr>
      </w:pPr>
      <w:r>
        <w:rPr>
          <w:rFonts w:ascii="黑体" w:eastAsia="黑体" w:hint="eastAsia"/>
          <w:color w:val="000000"/>
          <w:sz w:val="24"/>
        </w:rPr>
        <w:t xml:space="preserve">七、推荐教材和教学参考资源 </w:t>
      </w:r>
    </w:p>
    <w:p w:rsidR="00E92954" w:rsidRDefault="003F2132" w:rsidP="00F14B71">
      <w:pPr>
        <w:spacing w:line="360" w:lineRule="exact"/>
        <w:ind w:firstLineChars="200" w:firstLine="422"/>
        <w:rPr>
          <w:rFonts w:eastAsiaTheme="minorEastAsia"/>
          <w:b/>
          <w:color w:val="000000"/>
          <w:szCs w:val="21"/>
        </w:rPr>
      </w:pPr>
      <w:r>
        <w:rPr>
          <w:rFonts w:eastAsiaTheme="minorEastAsia" w:hAnsiTheme="minorEastAsia"/>
          <w:b/>
          <w:color w:val="000000"/>
          <w:szCs w:val="21"/>
        </w:rPr>
        <w:t>教材：</w:t>
      </w:r>
      <w:proofErr w:type="gramStart"/>
      <w:r>
        <w:rPr>
          <w:rFonts w:eastAsiaTheme="minorEastAsia" w:hAnsiTheme="minorEastAsia"/>
          <w:szCs w:val="21"/>
        </w:rPr>
        <w:t>吉培荣</w:t>
      </w:r>
      <w:proofErr w:type="gramEnd"/>
      <w:r>
        <w:rPr>
          <w:rFonts w:eastAsiaTheme="minorEastAsia" w:hAnsiTheme="minorEastAsia"/>
          <w:szCs w:val="21"/>
        </w:rPr>
        <w:t>、李海军、</w:t>
      </w:r>
      <w:proofErr w:type="gramStart"/>
      <w:r>
        <w:rPr>
          <w:rFonts w:eastAsiaTheme="minorEastAsia" w:hAnsiTheme="minorEastAsia"/>
          <w:szCs w:val="21"/>
        </w:rPr>
        <w:t>邹</w:t>
      </w:r>
      <w:proofErr w:type="gramEnd"/>
      <w:r>
        <w:rPr>
          <w:rFonts w:eastAsiaTheme="minorEastAsia" w:hAnsiTheme="minorEastAsia"/>
          <w:szCs w:val="21"/>
        </w:rPr>
        <w:t>洪波，《信号分析与处理》，北京：机械工业出版社</w:t>
      </w:r>
    </w:p>
    <w:p w:rsidR="00E92954" w:rsidRDefault="003F2132" w:rsidP="00F14B71">
      <w:pPr>
        <w:spacing w:line="360" w:lineRule="exact"/>
        <w:ind w:firstLineChars="200" w:firstLine="422"/>
        <w:rPr>
          <w:rFonts w:eastAsiaTheme="minorEastAsia"/>
          <w:b/>
          <w:color w:val="000000"/>
          <w:szCs w:val="21"/>
        </w:rPr>
      </w:pPr>
      <w:r>
        <w:rPr>
          <w:rFonts w:eastAsiaTheme="minorEastAsia" w:hAnsiTheme="minorEastAsia"/>
          <w:b/>
          <w:color w:val="000000"/>
          <w:szCs w:val="21"/>
        </w:rPr>
        <w:t>参考书：</w:t>
      </w:r>
    </w:p>
    <w:p w:rsidR="00E92954" w:rsidRDefault="003F2132">
      <w:pPr>
        <w:spacing w:line="360" w:lineRule="exact"/>
        <w:rPr>
          <w:rFonts w:eastAsiaTheme="minorEastAsia"/>
          <w:szCs w:val="21"/>
        </w:rPr>
      </w:pPr>
      <w:r>
        <w:rPr>
          <w:rFonts w:eastAsiaTheme="minorEastAsia"/>
          <w:szCs w:val="21"/>
        </w:rPr>
        <w:t xml:space="preserve">     </w:t>
      </w:r>
      <w:proofErr w:type="gramStart"/>
      <w:r>
        <w:rPr>
          <w:rFonts w:eastAsiaTheme="minorEastAsia"/>
          <w:szCs w:val="21"/>
        </w:rPr>
        <w:t>1.Edward</w:t>
      </w:r>
      <w:proofErr w:type="gramEnd"/>
      <w:r>
        <w:rPr>
          <w:rFonts w:eastAsiaTheme="minorEastAsia"/>
          <w:szCs w:val="21"/>
        </w:rPr>
        <w:t xml:space="preserve"> W. Kaman, Bonnnie S. Heck.</w:t>
      </w:r>
      <w:r>
        <w:rPr>
          <w:rFonts w:eastAsiaTheme="minorEastAsia" w:hAnsiTheme="minorEastAsia"/>
          <w:szCs w:val="21"/>
        </w:rPr>
        <w:t>《信号与系统基础</w:t>
      </w:r>
      <w:r>
        <w:rPr>
          <w:rFonts w:eastAsiaTheme="minorEastAsia"/>
          <w:szCs w:val="21"/>
        </w:rPr>
        <w:t>——</w:t>
      </w:r>
      <w:r>
        <w:rPr>
          <w:rFonts w:eastAsiaTheme="minorEastAsia" w:hAnsiTheme="minorEastAsia"/>
          <w:szCs w:val="21"/>
        </w:rPr>
        <w:t>应用</w:t>
      </w:r>
      <w:r>
        <w:rPr>
          <w:rFonts w:eastAsiaTheme="minorEastAsia"/>
          <w:szCs w:val="21"/>
        </w:rPr>
        <w:t>Web</w:t>
      </w:r>
      <w:r>
        <w:rPr>
          <w:rFonts w:eastAsiaTheme="minorEastAsia" w:hAnsiTheme="minorEastAsia"/>
          <w:szCs w:val="21"/>
        </w:rPr>
        <w:t>和</w:t>
      </w:r>
      <w:r>
        <w:rPr>
          <w:rFonts w:eastAsiaTheme="minorEastAsia"/>
          <w:szCs w:val="21"/>
        </w:rPr>
        <w:t>MATLAB</w:t>
      </w:r>
      <w:r>
        <w:rPr>
          <w:rFonts w:eastAsiaTheme="minorEastAsia" w:hAnsiTheme="minorEastAsia"/>
          <w:szCs w:val="21"/>
        </w:rPr>
        <w:t>》第二版</w:t>
      </w:r>
      <w:r>
        <w:rPr>
          <w:rFonts w:eastAsiaTheme="minorEastAsia"/>
          <w:szCs w:val="21"/>
        </w:rPr>
        <w:t>,</w:t>
      </w:r>
      <w:r>
        <w:rPr>
          <w:rFonts w:eastAsiaTheme="minorEastAsia" w:hAnsiTheme="minorEastAsia"/>
          <w:szCs w:val="21"/>
        </w:rPr>
        <w:t>北京：科学出版社</w:t>
      </w:r>
    </w:p>
    <w:p w:rsidR="00E92954" w:rsidRDefault="003F2132">
      <w:pPr>
        <w:spacing w:line="360" w:lineRule="exact"/>
        <w:ind w:firstLineChars="200" w:firstLine="420"/>
        <w:rPr>
          <w:rFonts w:eastAsiaTheme="minorEastAsia"/>
          <w:szCs w:val="21"/>
        </w:rPr>
      </w:pPr>
      <w:r>
        <w:rPr>
          <w:rFonts w:eastAsiaTheme="minorEastAsia"/>
          <w:szCs w:val="21"/>
        </w:rPr>
        <w:t>2. Edward W. Kaman, Bonnnie S. Heck.</w:t>
      </w:r>
      <w:r>
        <w:rPr>
          <w:rFonts w:eastAsiaTheme="minorEastAsia" w:hAnsiTheme="minorEastAsia"/>
          <w:szCs w:val="21"/>
        </w:rPr>
        <w:t>《信号与系统基础</w:t>
      </w:r>
      <w:r>
        <w:rPr>
          <w:rFonts w:eastAsiaTheme="minorEastAsia"/>
          <w:szCs w:val="21"/>
        </w:rPr>
        <w:t>——</w:t>
      </w:r>
      <w:r>
        <w:rPr>
          <w:rFonts w:eastAsiaTheme="minorEastAsia" w:hAnsiTheme="minorEastAsia"/>
          <w:szCs w:val="21"/>
        </w:rPr>
        <w:t>应用</w:t>
      </w:r>
      <w:r>
        <w:rPr>
          <w:rFonts w:eastAsiaTheme="minorEastAsia"/>
          <w:szCs w:val="21"/>
        </w:rPr>
        <w:t>Web</w:t>
      </w:r>
      <w:r>
        <w:rPr>
          <w:rFonts w:eastAsiaTheme="minorEastAsia" w:hAnsiTheme="minorEastAsia"/>
          <w:szCs w:val="21"/>
        </w:rPr>
        <w:t>和</w:t>
      </w:r>
      <w:r>
        <w:rPr>
          <w:rFonts w:eastAsiaTheme="minorEastAsia"/>
          <w:szCs w:val="21"/>
        </w:rPr>
        <w:t>MATLAB</w:t>
      </w:r>
      <w:r>
        <w:rPr>
          <w:rFonts w:eastAsiaTheme="minorEastAsia" w:hAnsiTheme="minorEastAsia"/>
          <w:szCs w:val="21"/>
        </w:rPr>
        <w:t>》第二版</w:t>
      </w:r>
      <w:proofErr w:type="gramStart"/>
      <w:r>
        <w:rPr>
          <w:rFonts w:eastAsiaTheme="minorEastAsia"/>
          <w:szCs w:val="21"/>
        </w:rPr>
        <w:t>,</w:t>
      </w:r>
      <w:r>
        <w:rPr>
          <w:rFonts w:eastAsiaTheme="minorEastAsia" w:hAnsiTheme="minorEastAsia"/>
          <w:szCs w:val="21"/>
        </w:rPr>
        <w:t>北京</w:t>
      </w:r>
      <w:proofErr w:type="gramEnd"/>
      <w:r>
        <w:rPr>
          <w:rFonts w:eastAsiaTheme="minorEastAsia" w:hAnsiTheme="minorEastAsia"/>
          <w:szCs w:val="21"/>
        </w:rPr>
        <w:t>：科学出版社</w:t>
      </w:r>
    </w:p>
    <w:p w:rsidR="00E92954" w:rsidRDefault="003F2132">
      <w:pPr>
        <w:spacing w:line="360" w:lineRule="exact"/>
        <w:ind w:firstLine="420"/>
        <w:rPr>
          <w:rFonts w:eastAsiaTheme="minorEastAsia"/>
          <w:szCs w:val="21"/>
        </w:rPr>
      </w:pPr>
      <w:r>
        <w:rPr>
          <w:rFonts w:eastAsiaTheme="minorEastAsia"/>
          <w:szCs w:val="21"/>
        </w:rPr>
        <w:t>3.</w:t>
      </w:r>
      <w:r>
        <w:rPr>
          <w:rFonts w:eastAsiaTheme="minorEastAsia" w:hAnsiTheme="minorEastAsia"/>
          <w:szCs w:val="21"/>
        </w:rPr>
        <w:t>吴大正</w:t>
      </w:r>
      <w:r>
        <w:rPr>
          <w:rFonts w:eastAsiaTheme="minorEastAsia"/>
          <w:szCs w:val="21"/>
        </w:rPr>
        <w:t>.</w:t>
      </w:r>
      <w:r>
        <w:rPr>
          <w:rFonts w:eastAsiaTheme="minorEastAsia" w:hAnsiTheme="minorEastAsia"/>
          <w:szCs w:val="21"/>
        </w:rPr>
        <w:t>信号与线性系统分析（第</w:t>
      </w:r>
      <w:r>
        <w:rPr>
          <w:rFonts w:eastAsiaTheme="minorEastAsia"/>
          <w:szCs w:val="21"/>
        </w:rPr>
        <w:t>4</w:t>
      </w:r>
      <w:r>
        <w:rPr>
          <w:rFonts w:eastAsiaTheme="minorEastAsia" w:hAnsiTheme="minorEastAsia"/>
          <w:szCs w:val="21"/>
        </w:rPr>
        <w:t>版</w:t>
      </w:r>
      <w:r>
        <w:rPr>
          <w:rFonts w:eastAsiaTheme="minorEastAsia"/>
          <w:szCs w:val="21"/>
        </w:rPr>
        <w:t xml:space="preserve">), </w:t>
      </w:r>
      <w:r>
        <w:rPr>
          <w:rFonts w:eastAsiaTheme="minorEastAsia" w:hAnsiTheme="minorEastAsia"/>
          <w:szCs w:val="21"/>
        </w:rPr>
        <w:t>北京：高教出版社，</w:t>
      </w:r>
      <w:r>
        <w:rPr>
          <w:rFonts w:eastAsiaTheme="minorEastAsia"/>
          <w:szCs w:val="21"/>
        </w:rPr>
        <w:t>2005</w:t>
      </w:r>
    </w:p>
    <w:p w:rsidR="00E92954" w:rsidRDefault="003F2132">
      <w:pPr>
        <w:spacing w:line="360" w:lineRule="exact"/>
        <w:ind w:firstLine="420"/>
        <w:rPr>
          <w:rFonts w:eastAsiaTheme="minorEastAsia"/>
          <w:szCs w:val="21"/>
        </w:rPr>
      </w:pPr>
      <w:r>
        <w:rPr>
          <w:rFonts w:eastAsiaTheme="minorEastAsia"/>
          <w:szCs w:val="21"/>
        </w:rPr>
        <w:t>4.</w:t>
      </w:r>
      <w:proofErr w:type="gramStart"/>
      <w:r>
        <w:rPr>
          <w:rFonts w:eastAsiaTheme="minorEastAsia" w:hAnsiTheme="minorEastAsia"/>
          <w:szCs w:val="21"/>
        </w:rPr>
        <w:t>管致中</w:t>
      </w:r>
      <w:proofErr w:type="gramEnd"/>
      <w:r>
        <w:rPr>
          <w:rFonts w:eastAsiaTheme="minorEastAsia"/>
          <w:szCs w:val="21"/>
        </w:rPr>
        <w:t>.</w:t>
      </w:r>
      <w:r>
        <w:rPr>
          <w:rFonts w:eastAsiaTheme="minorEastAsia" w:hAnsiTheme="minorEastAsia"/>
          <w:szCs w:val="21"/>
        </w:rPr>
        <w:t>信号与线性系统（第</w:t>
      </w:r>
      <w:r>
        <w:rPr>
          <w:rFonts w:eastAsiaTheme="minorEastAsia"/>
          <w:szCs w:val="21"/>
        </w:rPr>
        <w:t>5</w:t>
      </w:r>
      <w:r>
        <w:rPr>
          <w:rFonts w:eastAsiaTheme="minorEastAsia" w:hAnsiTheme="minorEastAsia"/>
          <w:szCs w:val="21"/>
        </w:rPr>
        <w:t>版</w:t>
      </w:r>
      <w:r>
        <w:rPr>
          <w:rFonts w:eastAsiaTheme="minorEastAsia"/>
          <w:szCs w:val="21"/>
        </w:rPr>
        <w:t xml:space="preserve">), </w:t>
      </w:r>
      <w:r>
        <w:rPr>
          <w:rFonts w:eastAsiaTheme="minorEastAsia" w:hAnsiTheme="minorEastAsia"/>
          <w:szCs w:val="21"/>
        </w:rPr>
        <w:t>北京：高教出版社，</w:t>
      </w:r>
      <w:r>
        <w:rPr>
          <w:rFonts w:eastAsiaTheme="minorEastAsia"/>
          <w:szCs w:val="21"/>
        </w:rPr>
        <w:t>2011</w:t>
      </w:r>
    </w:p>
    <w:p w:rsidR="00E92954" w:rsidRDefault="003F2132">
      <w:pPr>
        <w:pStyle w:val="ac"/>
        <w:spacing w:line="360" w:lineRule="exact"/>
        <w:ind w:firstLine="420"/>
        <w:rPr>
          <w:rFonts w:ascii="Times New Roman" w:eastAsiaTheme="minorEastAsia" w:hAnsi="Times New Roman" w:hint="default"/>
          <w:bCs/>
          <w:kern w:val="2"/>
          <w:sz w:val="21"/>
          <w:szCs w:val="21"/>
        </w:rPr>
      </w:pPr>
      <w:r>
        <w:rPr>
          <w:rFonts w:ascii="Times New Roman" w:eastAsiaTheme="minorEastAsia" w:hAnsi="Times New Roman"/>
          <w:bCs/>
          <w:kern w:val="2"/>
          <w:sz w:val="21"/>
          <w:szCs w:val="21"/>
        </w:rPr>
        <w:t>5.(</w:t>
      </w:r>
      <w:r>
        <w:rPr>
          <w:rFonts w:ascii="Times New Roman" w:eastAsiaTheme="minorEastAsia" w:hAnsiTheme="minorEastAsia"/>
          <w:bCs/>
          <w:kern w:val="2"/>
          <w:sz w:val="21"/>
          <w:szCs w:val="21"/>
        </w:rPr>
        <w:t>美</w:t>
      </w:r>
      <w:r>
        <w:rPr>
          <w:rFonts w:ascii="Times New Roman" w:eastAsiaTheme="minorEastAsia" w:hAnsi="Times New Roman"/>
          <w:bCs/>
          <w:kern w:val="2"/>
          <w:sz w:val="21"/>
          <w:szCs w:val="21"/>
        </w:rPr>
        <w:t>)</w:t>
      </w:r>
      <w:r>
        <w:rPr>
          <w:rFonts w:ascii="Times New Roman" w:eastAsiaTheme="minorEastAsia" w:hAnsiTheme="minorEastAsia"/>
          <w:bCs/>
          <w:kern w:val="2"/>
          <w:sz w:val="21"/>
          <w:szCs w:val="21"/>
        </w:rPr>
        <w:t>奥本海默著</w:t>
      </w:r>
      <w:r>
        <w:rPr>
          <w:rFonts w:ascii="Times New Roman" w:eastAsiaTheme="minorEastAsia" w:hAnsi="Times New Roman"/>
          <w:bCs/>
          <w:kern w:val="2"/>
          <w:sz w:val="21"/>
          <w:szCs w:val="21"/>
        </w:rPr>
        <w:t xml:space="preserve">. </w:t>
      </w:r>
      <w:r>
        <w:rPr>
          <w:rFonts w:ascii="Times New Roman" w:eastAsiaTheme="minorEastAsia" w:hAnsiTheme="minorEastAsia"/>
          <w:bCs/>
          <w:kern w:val="2"/>
          <w:sz w:val="21"/>
          <w:szCs w:val="21"/>
        </w:rPr>
        <w:t>刘树棠译</w:t>
      </w:r>
      <w:r>
        <w:rPr>
          <w:rFonts w:ascii="Times New Roman" w:eastAsiaTheme="minorEastAsia" w:hAnsi="Times New Roman"/>
          <w:bCs/>
          <w:kern w:val="2"/>
          <w:sz w:val="21"/>
          <w:szCs w:val="21"/>
        </w:rPr>
        <w:t>.</w:t>
      </w:r>
      <w:r>
        <w:rPr>
          <w:rFonts w:ascii="Times New Roman" w:eastAsiaTheme="minorEastAsia" w:hAnsiTheme="minorEastAsia"/>
          <w:bCs/>
          <w:kern w:val="2"/>
          <w:sz w:val="21"/>
          <w:szCs w:val="21"/>
        </w:rPr>
        <w:t>信号与系统（第二版</w:t>
      </w:r>
      <w:r>
        <w:rPr>
          <w:rFonts w:ascii="Times New Roman" w:eastAsiaTheme="minorEastAsia" w:hAnsi="Times New Roman"/>
          <w:bCs/>
          <w:kern w:val="2"/>
          <w:sz w:val="21"/>
          <w:szCs w:val="21"/>
        </w:rPr>
        <w:t>),</w:t>
      </w:r>
      <w:r>
        <w:rPr>
          <w:rFonts w:ascii="Times New Roman" w:eastAsiaTheme="minorEastAsia" w:hAnsiTheme="minorEastAsia"/>
          <w:bCs/>
          <w:kern w:val="2"/>
          <w:sz w:val="21"/>
          <w:szCs w:val="21"/>
        </w:rPr>
        <w:t>北京：电子工业出版社，</w:t>
      </w:r>
      <w:r>
        <w:rPr>
          <w:rFonts w:ascii="Times New Roman" w:eastAsiaTheme="minorEastAsia" w:hAnsi="Times New Roman"/>
          <w:bCs/>
          <w:kern w:val="2"/>
          <w:sz w:val="21"/>
          <w:szCs w:val="21"/>
        </w:rPr>
        <w:t>2013</w:t>
      </w:r>
    </w:p>
    <w:p w:rsidR="00E92954" w:rsidRDefault="003F2132" w:rsidP="00F14B71">
      <w:pPr>
        <w:spacing w:line="360" w:lineRule="exact"/>
        <w:ind w:firstLineChars="200" w:firstLine="422"/>
        <w:rPr>
          <w:rFonts w:eastAsiaTheme="minorEastAsia"/>
          <w:b/>
          <w:color w:val="000000"/>
          <w:szCs w:val="21"/>
        </w:rPr>
      </w:pPr>
      <w:r>
        <w:rPr>
          <w:rFonts w:eastAsiaTheme="minorEastAsia" w:hAnsiTheme="minorEastAsia"/>
          <w:b/>
          <w:color w:val="000000"/>
          <w:szCs w:val="21"/>
        </w:rPr>
        <w:t>教学参考资源：</w:t>
      </w:r>
    </w:p>
    <w:p w:rsidR="00E92954" w:rsidRDefault="003F2132">
      <w:pPr>
        <w:spacing w:line="360" w:lineRule="exact"/>
        <w:ind w:firstLineChars="200" w:firstLine="420"/>
        <w:rPr>
          <w:rFonts w:eastAsiaTheme="minorEastAsia"/>
          <w:color w:val="000000"/>
          <w:szCs w:val="21"/>
        </w:rPr>
      </w:pPr>
      <w:r>
        <w:rPr>
          <w:rFonts w:eastAsiaTheme="minorEastAsia" w:hAnsiTheme="minorEastAsia"/>
          <w:color w:val="000000"/>
          <w:szCs w:val="21"/>
        </w:rPr>
        <w:t>本课程已在三峡大学</w:t>
      </w:r>
      <w:r>
        <w:rPr>
          <w:rFonts w:eastAsiaTheme="minorEastAsia"/>
          <w:color w:val="000000"/>
          <w:szCs w:val="21"/>
        </w:rPr>
        <w:t>“</w:t>
      </w:r>
      <w:r>
        <w:rPr>
          <w:rFonts w:eastAsiaTheme="minorEastAsia" w:hAnsiTheme="minorEastAsia"/>
          <w:color w:val="000000"/>
          <w:szCs w:val="21"/>
        </w:rPr>
        <w:t>求索学堂</w:t>
      </w:r>
      <w:r>
        <w:rPr>
          <w:rFonts w:eastAsiaTheme="minorEastAsia"/>
          <w:color w:val="000000"/>
          <w:szCs w:val="21"/>
        </w:rPr>
        <w:t>”</w:t>
      </w:r>
      <w:r>
        <w:rPr>
          <w:rFonts w:eastAsiaTheme="minorEastAsia" w:hAnsiTheme="minorEastAsia"/>
          <w:color w:val="000000"/>
          <w:szCs w:val="21"/>
        </w:rPr>
        <w:t>平台上建设成为在线开放课程，网址为：</w:t>
      </w:r>
      <w:r>
        <w:rPr>
          <w:rFonts w:eastAsiaTheme="minorEastAsia"/>
          <w:color w:val="000000"/>
          <w:szCs w:val="21"/>
        </w:rPr>
        <w:t>http://210.42.35.80/G2S/Template/View.aspx?action=view&amp;courseType=0&amp;courseId=140</w:t>
      </w:r>
      <w:r>
        <w:rPr>
          <w:rFonts w:eastAsiaTheme="minorEastAsia" w:hAnsiTheme="minorEastAsia"/>
          <w:color w:val="000000"/>
          <w:szCs w:val="21"/>
        </w:rPr>
        <w:t>。</w:t>
      </w:r>
    </w:p>
    <w:p w:rsidR="00E92954" w:rsidRDefault="003F2132" w:rsidP="00892280">
      <w:pPr>
        <w:tabs>
          <w:tab w:val="left" w:pos="4960"/>
        </w:tabs>
        <w:spacing w:beforeLines="50" w:afterLines="50"/>
        <w:rPr>
          <w:rFonts w:ascii="黑体" w:eastAsia="黑体"/>
          <w:color w:val="000000"/>
          <w:sz w:val="24"/>
        </w:rPr>
      </w:pPr>
      <w:r>
        <w:rPr>
          <w:rFonts w:ascii="黑体" w:eastAsia="黑体" w:hint="eastAsia"/>
          <w:color w:val="000000"/>
          <w:sz w:val="24"/>
        </w:rPr>
        <w:t>八、课程考核内容及方式</w:t>
      </w:r>
    </w:p>
    <w:p w:rsidR="00E92954" w:rsidRDefault="003F2132">
      <w:pPr>
        <w:adjustRightInd w:val="0"/>
        <w:snapToGrid w:val="0"/>
        <w:spacing w:line="360" w:lineRule="auto"/>
        <w:jc w:val="left"/>
        <w:rPr>
          <w:rFonts w:ascii="宋体"/>
          <w:b/>
          <w:szCs w:val="21"/>
        </w:rPr>
      </w:pPr>
      <w:r>
        <w:rPr>
          <w:rFonts w:ascii="宋体" w:hAnsi="宋体"/>
          <w:b/>
          <w:szCs w:val="21"/>
        </w:rPr>
        <w:lastRenderedPageBreak/>
        <w:t xml:space="preserve">1 </w:t>
      </w:r>
      <w:r>
        <w:rPr>
          <w:rFonts w:ascii="宋体" w:hAnsi="宋体" w:hint="eastAsia"/>
          <w:b/>
          <w:szCs w:val="21"/>
        </w:rPr>
        <w:t>成绩组成</w:t>
      </w:r>
    </w:p>
    <w:tbl>
      <w:tblPr>
        <w:tblW w:w="8301" w:type="dxa"/>
        <w:jc w:val="center"/>
        <w:tblInd w:w="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21"/>
        <w:gridCol w:w="6157"/>
        <w:gridCol w:w="1223"/>
      </w:tblGrid>
      <w:tr w:rsidR="00E92954">
        <w:trPr>
          <w:trHeight w:val="338"/>
          <w:jc w:val="center"/>
        </w:trPr>
        <w:tc>
          <w:tcPr>
            <w:tcW w:w="921" w:type="dxa"/>
            <w:vAlign w:val="center"/>
          </w:tcPr>
          <w:p w:rsidR="00E92954" w:rsidRDefault="003F2132">
            <w:pPr>
              <w:adjustRightInd w:val="0"/>
              <w:snapToGrid w:val="0"/>
              <w:jc w:val="center"/>
              <w:rPr>
                <w:rFonts w:ascii="宋体"/>
                <w:b/>
                <w:szCs w:val="21"/>
              </w:rPr>
            </w:pPr>
            <w:r>
              <w:rPr>
                <w:rFonts w:ascii="宋体" w:hAnsi="宋体" w:hint="eastAsia"/>
                <w:b/>
                <w:szCs w:val="21"/>
              </w:rPr>
              <w:t>序号</w:t>
            </w:r>
          </w:p>
        </w:tc>
        <w:tc>
          <w:tcPr>
            <w:tcW w:w="6157" w:type="dxa"/>
            <w:vAlign w:val="center"/>
          </w:tcPr>
          <w:p w:rsidR="00E92954" w:rsidRDefault="003F2132">
            <w:pPr>
              <w:adjustRightInd w:val="0"/>
              <w:snapToGrid w:val="0"/>
              <w:ind w:firstLineChars="100" w:firstLine="211"/>
              <w:jc w:val="center"/>
              <w:rPr>
                <w:rFonts w:ascii="宋体"/>
                <w:b/>
                <w:szCs w:val="21"/>
              </w:rPr>
            </w:pPr>
            <w:r>
              <w:rPr>
                <w:rFonts w:ascii="宋体" w:hAnsi="宋体" w:hint="eastAsia"/>
                <w:b/>
                <w:szCs w:val="21"/>
              </w:rPr>
              <w:t>成绩组成</w:t>
            </w:r>
          </w:p>
        </w:tc>
        <w:tc>
          <w:tcPr>
            <w:tcW w:w="1223" w:type="dxa"/>
            <w:vAlign w:val="center"/>
          </w:tcPr>
          <w:p w:rsidR="00E92954" w:rsidRDefault="003F2132">
            <w:pPr>
              <w:adjustRightInd w:val="0"/>
              <w:snapToGrid w:val="0"/>
              <w:jc w:val="center"/>
              <w:rPr>
                <w:rFonts w:ascii="宋体"/>
                <w:b/>
                <w:szCs w:val="21"/>
              </w:rPr>
            </w:pPr>
            <w:r>
              <w:rPr>
                <w:rFonts w:ascii="宋体" w:hAnsi="宋体" w:hint="eastAsia"/>
                <w:b/>
                <w:szCs w:val="21"/>
              </w:rPr>
              <w:t>比例</w:t>
            </w:r>
          </w:p>
        </w:tc>
      </w:tr>
      <w:tr w:rsidR="00E92954">
        <w:trPr>
          <w:trHeight w:val="290"/>
          <w:jc w:val="center"/>
        </w:trPr>
        <w:tc>
          <w:tcPr>
            <w:tcW w:w="921" w:type="dxa"/>
            <w:vAlign w:val="center"/>
          </w:tcPr>
          <w:p w:rsidR="00E92954" w:rsidRDefault="003F2132">
            <w:pPr>
              <w:adjustRightInd w:val="0"/>
              <w:snapToGrid w:val="0"/>
              <w:ind w:firstLineChars="100" w:firstLine="210"/>
              <w:rPr>
                <w:rFonts w:ascii="宋体"/>
                <w:szCs w:val="21"/>
              </w:rPr>
            </w:pPr>
            <w:r>
              <w:rPr>
                <w:rFonts w:ascii="宋体" w:hAnsi="宋体"/>
                <w:szCs w:val="21"/>
              </w:rPr>
              <w:t>1</w:t>
            </w:r>
          </w:p>
        </w:tc>
        <w:tc>
          <w:tcPr>
            <w:tcW w:w="6157" w:type="dxa"/>
            <w:vAlign w:val="center"/>
          </w:tcPr>
          <w:p w:rsidR="00E92954" w:rsidRDefault="003F2132">
            <w:pPr>
              <w:adjustRightInd w:val="0"/>
              <w:snapToGrid w:val="0"/>
              <w:jc w:val="left"/>
              <w:rPr>
                <w:rFonts w:ascii="宋体"/>
                <w:szCs w:val="21"/>
              </w:rPr>
            </w:pPr>
            <w:r>
              <w:rPr>
                <w:rFonts w:ascii="宋体" w:hAnsi="宋体" w:hint="eastAsia"/>
                <w:szCs w:val="21"/>
              </w:rPr>
              <w:t>课堂考勤及课堂表现</w:t>
            </w:r>
          </w:p>
        </w:tc>
        <w:tc>
          <w:tcPr>
            <w:tcW w:w="1223" w:type="dxa"/>
            <w:vAlign w:val="center"/>
          </w:tcPr>
          <w:p w:rsidR="00E92954" w:rsidRDefault="003F2132">
            <w:pPr>
              <w:adjustRightInd w:val="0"/>
              <w:snapToGrid w:val="0"/>
              <w:jc w:val="center"/>
              <w:rPr>
                <w:rFonts w:ascii="宋体"/>
                <w:szCs w:val="21"/>
              </w:rPr>
            </w:pPr>
            <w:r>
              <w:rPr>
                <w:rFonts w:ascii="宋体" w:hAnsi="宋体" w:hint="eastAsia"/>
                <w:szCs w:val="21"/>
              </w:rPr>
              <w:t>15</w:t>
            </w:r>
            <w:r>
              <w:rPr>
                <w:rFonts w:ascii="宋体" w:hAnsi="宋体"/>
                <w:szCs w:val="21"/>
              </w:rPr>
              <w:t>%</w:t>
            </w:r>
          </w:p>
        </w:tc>
      </w:tr>
      <w:tr w:rsidR="00E92954">
        <w:trPr>
          <w:trHeight w:val="230"/>
          <w:jc w:val="center"/>
        </w:trPr>
        <w:tc>
          <w:tcPr>
            <w:tcW w:w="921" w:type="dxa"/>
            <w:vAlign w:val="center"/>
          </w:tcPr>
          <w:p w:rsidR="00E92954" w:rsidRDefault="003F2132">
            <w:pPr>
              <w:adjustRightInd w:val="0"/>
              <w:snapToGrid w:val="0"/>
              <w:ind w:firstLineChars="100" w:firstLine="210"/>
              <w:rPr>
                <w:rFonts w:ascii="宋体"/>
                <w:szCs w:val="21"/>
              </w:rPr>
            </w:pPr>
            <w:r>
              <w:rPr>
                <w:rFonts w:ascii="宋体" w:hAnsi="宋体"/>
                <w:szCs w:val="21"/>
              </w:rPr>
              <w:t>2</w:t>
            </w:r>
          </w:p>
        </w:tc>
        <w:tc>
          <w:tcPr>
            <w:tcW w:w="6157" w:type="dxa"/>
            <w:vAlign w:val="center"/>
          </w:tcPr>
          <w:p w:rsidR="00E92954" w:rsidRDefault="003F2132">
            <w:pPr>
              <w:adjustRightInd w:val="0"/>
              <w:snapToGrid w:val="0"/>
              <w:jc w:val="left"/>
              <w:rPr>
                <w:rFonts w:ascii="宋体"/>
                <w:szCs w:val="21"/>
              </w:rPr>
            </w:pPr>
            <w:r>
              <w:rPr>
                <w:rFonts w:ascii="宋体" w:hAnsi="宋体" w:hint="eastAsia"/>
                <w:szCs w:val="21"/>
              </w:rPr>
              <w:t>作业</w:t>
            </w:r>
          </w:p>
        </w:tc>
        <w:tc>
          <w:tcPr>
            <w:tcW w:w="1223" w:type="dxa"/>
            <w:vAlign w:val="center"/>
          </w:tcPr>
          <w:p w:rsidR="00E92954" w:rsidRDefault="003F2132">
            <w:pPr>
              <w:adjustRightInd w:val="0"/>
              <w:snapToGrid w:val="0"/>
              <w:jc w:val="center"/>
              <w:rPr>
                <w:rFonts w:ascii="宋体"/>
                <w:szCs w:val="21"/>
              </w:rPr>
            </w:pPr>
            <w:r>
              <w:rPr>
                <w:rFonts w:ascii="宋体" w:hAnsi="宋体"/>
                <w:szCs w:val="21"/>
              </w:rPr>
              <w:t>1</w:t>
            </w:r>
            <w:r>
              <w:rPr>
                <w:rFonts w:ascii="宋体" w:hAnsi="宋体" w:hint="eastAsia"/>
                <w:szCs w:val="21"/>
              </w:rPr>
              <w:t>0</w:t>
            </w:r>
            <w:r>
              <w:rPr>
                <w:rFonts w:ascii="宋体" w:hAnsi="宋体"/>
                <w:szCs w:val="21"/>
              </w:rPr>
              <w:t>%</w:t>
            </w:r>
          </w:p>
        </w:tc>
      </w:tr>
      <w:tr w:rsidR="00E92954">
        <w:trPr>
          <w:trHeight w:val="340"/>
          <w:jc w:val="center"/>
        </w:trPr>
        <w:tc>
          <w:tcPr>
            <w:tcW w:w="921" w:type="dxa"/>
            <w:vAlign w:val="center"/>
          </w:tcPr>
          <w:p w:rsidR="00E92954" w:rsidRDefault="003F2132">
            <w:pPr>
              <w:adjustRightInd w:val="0"/>
              <w:snapToGrid w:val="0"/>
              <w:ind w:firstLineChars="100" w:firstLine="210"/>
              <w:rPr>
                <w:rFonts w:ascii="宋体"/>
                <w:szCs w:val="21"/>
              </w:rPr>
            </w:pPr>
            <w:r>
              <w:rPr>
                <w:rFonts w:ascii="宋体" w:hAnsi="宋体"/>
                <w:szCs w:val="21"/>
              </w:rPr>
              <w:t>3</w:t>
            </w:r>
          </w:p>
        </w:tc>
        <w:tc>
          <w:tcPr>
            <w:tcW w:w="6157" w:type="dxa"/>
            <w:vAlign w:val="center"/>
          </w:tcPr>
          <w:p w:rsidR="00E92954" w:rsidRDefault="003F2132">
            <w:pPr>
              <w:adjustRightInd w:val="0"/>
              <w:snapToGrid w:val="0"/>
              <w:jc w:val="left"/>
              <w:rPr>
                <w:rFonts w:ascii="宋体"/>
                <w:szCs w:val="21"/>
              </w:rPr>
            </w:pPr>
            <w:r>
              <w:rPr>
                <w:rFonts w:ascii="宋体" w:hint="eastAsia"/>
                <w:szCs w:val="21"/>
              </w:rPr>
              <w:t>专题讨论</w:t>
            </w:r>
          </w:p>
        </w:tc>
        <w:tc>
          <w:tcPr>
            <w:tcW w:w="1223" w:type="dxa"/>
            <w:vAlign w:val="center"/>
          </w:tcPr>
          <w:p w:rsidR="00E92954" w:rsidRDefault="003F2132">
            <w:pPr>
              <w:adjustRightInd w:val="0"/>
              <w:snapToGrid w:val="0"/>
              <w:jc w:val="center"/>
              <w:rPr>
                <w:rFonts w:ascii="宋体"/>
                <w:szCs w:val="21"/>
              </w:rPr>
            </w:pPr>
            <w:r>
              <w:rPr>
                <w:rFonts w:ascii="宋体" w:hAnsi="宋体" w:hint="eastAsia"/>
                <w:szCs w:val="21"/>
              </w:rPr>
              <w:t>10</w:t>
            </w:r>
            <w:r>
              <w:rPr>
                <w:rFonts w:ascii="宋体" w:hAnsi="宋体"/>
                <w:szCs w:val="21"/>
              </w:rPr>
              <w:t>%</w:t>
            </w:r>
          </w:p>
        </w:tc>
      </w:tr>
      <w:tr w:rsidR="00E92954">
        <w:trPr>
          <w:trHeight w:val="314"/>
          <w:jc w:val="center"/>
        </w:trPr>
        <w:tc>
          <w:tcPr>
            <w:tcW w:w="921" w:type="dxa"/>
            <w:vAlign w:val="center"/>
          </w:tcPr>
          <w:p w:rsidR="00E92954" w:rsidRDefault="003F2132">
            <w:pPr>
              <w:adjustRightInd w:val="0"/>
              <w:snapToGrid w:val="0"/>
              <w:ind w:firstLineChars="100" w:firstLine="210"/>
              <w:rPr>
                <w:rFonts w:ascii="宋体"/>
                <w:szCs w:val="21"/>
              </w:rPr>
            </w:pPr>
            <w:r>
              <w:rPr>
                <w:rFonts w:ascii="宋体" w:hAnsi="宋体"/>
                <w:szCs w:val="21"/>
              </w:rPr>
              <w:t>4</w:t>
            </w:r>
          </w:p>
        </w:tc>
        <w:tc>
          <w:tcPr>
            <w:tcW w:w="6157" w:type="dxa"/>
            <w:vAlign w:val="center"/>
          </w:tcPr>
          <w:p w:rsidR="00E92954" w:rsidRDefault="003F2132">
            <w:pPr>
              <w:adjustRightInd w:val="0"/>
              <w:snapToGrid w:val="0"/>
              <w:jc w:val="left"/>
              <w:rPr>
                <w:rFonts w:ascii="宋体"/>
                <w:szCs w:val="21"/>
              </w:rPr>
            </w:pPr>
            <w:r>
              <w:rPr>
                <w:rFonts w:ascii="宋体" w:hAnsi="宋体" w:hint="eastAsia"/>
                <w:szCs w:val="21"/>
              </w:rPr>
              <w:t>课外作业</w:t>
            </w:r>
          </w:p>
        </w:tc>
        <w:tc>
          <w:tcPr>
            <w:tcW w:w="1223" w:type="dxa"/>
            <w:vAlign w:val="center"/>
          </w:tcPr>
          <w:p w:rsidR="00E92954" w:rsidRDefault="003F2132">
            <w:pPr>
              <w:adjustRightInd w:val="0"/>
              <w:snapToGrid w:val="0"/>
              <w:jc w:val="center"/>
              <w:rPr>
                <w:rFonts w:ascii="宋体"/>
                <w:szCs w:val="21"/>
              </w:rPr>
            </w:pPr>
            <w:r>
              <w:rPr>
                <w:rFonts w:ascii="宋体" w:hAnsi="宋体" w:hint="eastAsia"/>
                <w:szCs w:val="21"/>
              </w:rPr>
              <w:t>15</w:t>
            </w:r>
            <w:r>
              <w:rPr>
                <w:rFonts w:ascii="宋体" w:hAnsi="宋体"/>
                <w:szCs w:val="21"/>
              </w:rPr>
              <w:t>%</w:t>
            </w:r>
          </w:p>
        </w:tc>
      </w:tr>
      <w:tr w:rsidR="00E92954">
        <w:trPr>
          <w:trHeight w:val="230"/>
          <w:jc w:val="center"/>
        </w:trPr>
        <w:tc>
          <w:tcPr>
            <w:tcW w:w="921" w:type="dxa"/>
            <w:vAlign w:val="center"/>
          </w:tcPr>
          <w:p w:rsidR="00E92954" w:rsidRDefault="003F2132">
            <w:pPr>
              <w:adjustRightInd w:val="0"/>
              <w:snapToGrid w:val="0"/>
              <w:ind w:firstLineChars="100" w:firstLine="210"/>
              <w:rPr>
                <w:rFonts w:ascii="宋体"/>
                <w:szCs w:val="21"/>
              </w:rPr>
            </w:pPr>
            <w:r>
              <w:rPr>
                <w:rFonts w:ascii="宋体" w:hAnsi="宋体"/>
                <w:szCs w:val="21"/>
              </w:rPr>
              <w:t>5</w:t>
            </w:r>
          </w:p>
        </w:tc>
        <w:tc>
          <w:tcPr>
            <w:tcW w:w="6157" w:type="dxa"/>
            <w:vAlign w:val="center"/>
          </w:tcPr>
          <w:p w:rsidR="00E92954" w:rsidRDefault="003F2132">
            <w:pPr>
              <w:adjustRightInd w:val="0"/>
              <w:snapToGrid w:val="0"/>
              <w:jc w:val="left"/>
              <w:rPr>
                <w:rFonts w:ascii="宋体"/>
                <w:szCs w:val="21"/>
              </w:rPr>
            </w:pPr>
            <w:r>
              <w:rPr>
                <w:rFonts w:ascii="宋体" w:hAnsi="宋体" w:hint="eastAsia"/>
                <w:szCs w:val="21"/>
              </w:rPr>
              <w:t>期终考试</w:t>
            </w:r>
          </w:p>
        </w:tc>
        <w:tc>
          <w:tcPr>
            <w:tcW w:w="1223" w:type="dxa"/>
            <w:vAlign w:val="center"/>
          </w:tcPr>
          <w:p w:rsidR="00E92954" w:rsidRDefault="003F2132">
            <w:pPr>
              <w:adjustRightInd w:val="0"/>
              <w:snapToGrid w:val="0"/>
              <w:jc w:val="center"/>
              <w:rPr>
                <w:rFonts w:ascii="宋体"/>
                <w:szCs w:val="21"/>
              </w:rPr>
            </w:pPr>
            <w:r>
              <w:rPr>
                <w:rFonts w:ascii="宋体" w:hAnsi="宋体"/>
                <w:szCs w:val="21"/>
              </w:rPr>
              <w:t>50%</w:t>
            </w:r>
          </w:p>
        </w:tc>
      </w:tr>
      <w:tr w:rsidR="00E92954">
        <w:trPr>
          <w:trHeight w:val="242"/>
          <w:jc w:val="center"/>
        </w:trPr>
        <w:tc>
          <w:tcPr>
            <w:tcW w:w="921" w:type="dxa"/>
            <w:vAlign w:val="center"/>
          </w:tcPr>
          <w:p w:rsidR="00E92954" w:rsidRDefault="00E92954">
            <w:pPr>
              <w:adjustRightInd w:val="0"/>
              <w:snapToGrid w:val="0"/>
              <w:ind w:firstLineChars="100" w:firstLine="210"/>
              <w:rPr>
                <w:rFonts w:ascii="宋体"/>
                <w:szCs w:val="21"/>
              </w:rPr>
            </w:pPr>
          </w:p>
        </w:tc>
        <w:tc>
          <w:tcPr>
            <w:tcW w:w="6157" w:type="dxa"/>
            <w:vAlign w:val="center"/>
          </w:tcPr>
          <w:p w:rsidR="00E92954" w:rsidRDefault="003F2132">
            <w:pPr>
              <w:adjustRightInd w:val="0"/>
              <w:snapToGrid w:val="0"/>
              <w:jc w:val="left"/>
              <w:rPr>
                <w:rFonts w:ascii="宋体"/>
                <w:szCs w:val="21"/>
              </w:rPr>
            </w:pPr>
            <w:r>
              <w:rPr>
                <w:rFonts w:ascii="宋体" w:hAnsi="宋体" w:hint="eastAsia"/>
                <w:szCs w:val="21"/>
              </w:rPr>
              <w:t>总计</w:t>
            </w:r>
          </w:p>
        </w:tc>
        <w:tc>
          <w:tcPr>
            <w:tcW w:w="1223" w:type="dxa"/>
            <w:vAlign w:val="center"/>
          </w:tcPr>
          <w:p w:rsidR="00E92954" w:rsidRDefault="003F2132">
            <w:pPr>
              <w:adjustRightInd w:val="0"/>
              <w:snapToGrid w:val="0"/>
              <w:jc w:val="center"/>
              <w:rPr>
                <w:rFonts w:ascii="宋体"/>
                <w:szCs w:val="21"/>
              </w:rPr>
            </w:pPr>
            <w:r>
              <w:rPr>
                <w:rFonts w:ascii="宋体" w:hAnsi="宋体"/>
                <w:szCs w:val="21"/>
              </w:rPr>
              <w:t>100%</w:t>
            </w:r>
          </w:p>
        </w:tc>
      </w:tr>
    </w:tbl>
    <w:p w:rsidR="00E92954" w:rsidRDefault="003F2132" w:rsidP="00892280">
      <w:pPr>
        <w:adjustRightInd w:val="0"/>
        <w:snapToGrid w:val="0"/>
        <w:spacing w:beforeLines="50" w:afterLines="50"/>
        <w:jc w:val="left"/>
        <w:rPr>
          <w:rFonts w:ascii="宋体"/>
          <w:b/>
          <w:szCs w:val="21"/>
        </w:rPr>
      </w:pPr>
      <w:r>
        <w:rPr>
          <w:rFonts w:ascii="宋体" w:hAnsi="宋体"/>
          <w:b/>
          <w:szCs w:val="21"/>
        </w:rPr>
        <w:t xml:space="preserve">2 </w:t>
      </w:r>
      <w:r>
        <w:rPr>
          <w:rFonts w:ascii="宋体" w:hAnsi="宋体" w:hint="eastAsia"/>
          <w:b/>
          <w:szCs w:val="21"/>
        </w:rPr>
        <w:t>考核内容及评分标准</w:t>
      </w:r>
    </w:p>
    <w:p w:rsidR="00E92954" w:rsidRDefault="003F2132" w:rsidP="00892280">
      <w:pPr>
        <w:adjustRightInd w:val="0"/>
        <w:snapToGrid w:val="0"/>
        <w:spacing w:beforeLines="50" w:line="360" w:lineRule="auto"/>
        <w:jc w:val="left"/>
        <w:rPr>
          <w:rFonts w:ascii="宋体"/>
          <w:b/>
          <w:szCs w:val="21"/>
        </w:rPr>
      </w:pPr>
      <w:r>
        <w:rPr>
          <w:rFonts w:ascii="宋体" w:hAnsi="宋体"/>
          <w:b/>
          <w:szCs w:val="21"/>
        </w:rPr>
        <w:t>2.1</w:t>
      </w:r>
      <w:r>
        <w:rPr>
          <w:rFonts w:ascii="宋体" w:hAnsi="宋体" w:hint="eastAsia"/>
          <w:b/>
          <w:szCs w:val="21"/>
        </w:rPr>
        <w:t>课堂考勤及课堂表现</w:t>
      </w:r>
    </w:p>
    <w:tbl>
      <w:tblPr>
        <w:tblW w:w="8381" w:type="dxa"/>
        <w:jc w:val="center"/>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33"/>
        <w:gridCol w:w="1148"/>
      </w:tblGrid>
      <w:tr w:rsidR="00E92954">
        <w:trPr>
          <w:trHeight w:val="340"/>
          <w:jc w:val="center"/>
        </w:trPr>
        <w:tc>
          <w:tcPr>
            <w:tcW w:w="7233" w:type="dxa"/>
            <w:vAlign w:val="center"/>
          </w:tcPr>
          <w:p w:rsidR="00E92954" w:rsidRDefault="003F2132">
            <w:pPr>
              <w:adjustRightInd w:val="0"/>
              <w:snapToGrid w:val="0"/>
              <w:spacing w:line="360" w:lineRule="exact"/>
              <w:jc w:val="center"/>
              <w:rPr>
                <w:b/>
                <w:bCs/>
                <w:szCs w:val="21"/>
              </w:rPr>
            </w:pPr>
            <w:r>
              <w:rPr>
                <w:rFonts w:ascii="宋体" w:hAnsi="宋体" w:hint="eastAsia"/>
                <w:b/>
                <w:szCs w:val="21"/>
              </w:rPr>
              <w:t>课堂考勤及课堂表现</w:t>
            </w:r>
          </w:p>
        </w:tc>
        <w:tc>
          <w:tcPr>
            <w:tcW w:w="1148" w:type="dxa"/>
            <w:vAlign w:val="center"/>
          </w:tcPr>
          <w:p w:rsidR="00E92954" w:rsidRDefault="003F2132">
            <w:pPr>
              <w:adjustRightInd w:val="0"/>
              <w:snapToGrid w:val="0"/>
              <w:spacing w:line="360" w:lineRule="exact"/>
              <w:jc w:val="center"/>
              <w:rPr>
                <w:b/>
                <w:bCs/>
                <w:szCs w:val="21"/>
              </w:rPr>
            </w:pPr>
            <w:r>
              <w:rPr>
                <w:rFonts w:hint="eastAsia"/>
                <w:b/>
                <w:bCs/>
                <w:szCs w:val="21"/>
              </w:rPr>
              <w:t>得分</w:t>
            </w:r>
          </w:p>
        </w:tc>
      </w:tr>
      <w:tr w:rsidR="00E92954">
        <w:trPr>
          <w:trHeight w:val="301"/>
          <w:jc w:val="center"/>
        </w:trPr>
        <w:tc>
          <w:tcPr>
            <w:tcW w:w="7233" w:type="dxa"/>
          </w:tcPr>
          <w:p w:rsidR="00E92954" w:rsidRDefault="003F2132">
            <w:pPr>
              <w:adjustRightInd w:val="0"/>
              <w:snapToGrid w:val="0"/>
              <w:spacing w:line="360" w:lineRule="exact"/>
              <w:rPr>
                <w:rFonts w:ascii="宋体"/>
                <w:szCs w:val="21"/>
              </w:rPr>
            </w:pPr>
            <w:r>
              <w:rPr>
                <w:rFonts w:ascii="宋体" w:hAnsi="宋体" w:hint="eastAsia"/>
                <w:szCs w:val="21"/>
              </w:rPr>
              <w:t>出勤率</w:t>
            </w:r>
            <w:r>
              <w:rPr>
                <w:rFonts w:ascii="宋体" w:hAnsi="宋体"/>
                <w:szCs w:val="21"/>
              </w:rPr>
              <w:t>90%</w:t>
            </w:r>
            <w:r>
              <w:rPr>
                <w:rFonts w:ascii="宋体" w:hAnsi="宋体" w:hint="eastAsia"/>
                <w:szCs w:val="21"/>
              </w:rPr>
              <w:t>以上；课堂点名回答问题基本概念清晰，解决问题的方案正确、合理，能提出不同的解决问题方案，积极参与课堂交流，能组织同组学生进行讨论学习，能带动与激励同组伙伴的求知欲。</w:t>
            </w:r>
          </w:p>
        </w:tc>
        <w:tc>
          <w:tcPr>
            <w:tcW w:w="1148" w:type="dxa"/>
          </w:tcPr>
          <w:p w:rsidR="00E92954" w:rsidRDefault="003F2132">
            <w:pPr>
              <w:adjustRightInd w:val="0"/>
              <w:snapToGrid w:val="0"/>
              <w:spacing w:line="360" w:lineRule="exact"/>
              <w:jc w:val="center"/>
              <w:rPr>
                <w:rFonts w:ascii="宋体"/>
                <w:szCs w:val="21"/>
              </w:rPr>
            </w:pPr>
            <w:r>
              <w:rPr>
                <w:rFonts w:ascii="宋体" w:hAnsi="宋体"/>
                <w:szCs w:val="21"/>
              </w:rPr>
              <w:t>18-20</w:t>
            </w:r>
            <w:r>
              <w:rPr>
                <w:rFonts w:ascii="宋体" w:hAnsi="宋体" w:hint="eastAsia"/>
                <w:szCs w:val="21"/>
              </w:rPr>
              <w:t>分</w:t>
            </w:r>
          </w:p>
        </w:tc>
      </w:tr>
      <w:tr w:rsidR="00E92954">
        <w:trPr>
          <w:trHeight w:val="301"/>
          <w:jc w:val="center"/>
        </w:trPr>
        <w:tc>
          <w:tcPr>
            <w:tcW w:w="7233" w:type="dxa"/>
          </w:tcPr>
          <w:p w:rsidR="00E92954" w:rsidRDefault="003F2132">
            <w:pPr>
              <w:adjustRightInd w:val="0"/>
              <w:snapToGrid w:val="0"/>
              <w:spacing w:line="360" w:lineRule="exact"/>
              <w:rPr>
                <w:rFonts w:ascii="宋体"/>
                <w:szCs w:val="21"/>
              </w:rPr>
            </w:pPr>
            <w:r>
              <w:rPr>
                <w:rFonts w:ascii="宋体" w:hAnsi="宋体" w:hint="eastAsia"/>
                <w:szCs w:val="21"/>
              </w:rPr>
              <w:t>出勤率</w:t>
            </w:r>
            <w:r>
              <w:rPr>
                <w:rFonts w:ascii="宋体" w:hAnsi="宋体"/>
                <w:szCs w:val="21"/>
              </w:rPr>
              <w:t>80%</w:t>
            </w:r>
            <w:r>
              <w:rPr>
                <w:rFonts w:ascii="宋体" w:hAnsi="宋体" w:hint="eastAsia"/>
                <w:szCs w:val="21"/>
              </w:rPr>
              <w:t>以上；课堂点名回答问题基本清晰，能提出解决问题的正确方案，积极参与课堂交流，能组织同组学生进行讨论学习。</w:t>
            </w:r>
          </w:p>
        </w:tc>
        <w:tc>
          <w:tcPr>
            <w:tcW w:w="1148" w:type="dxa"/>
          </w:tcPr>
          <w:p w:rsidR="00E92954" w:rsidRDefault="003F2132">
            <w:pPr>
              <w:adjustRightInd w:val="0"/>
              <w:snapToGrid w:val="0"/>
              <w:spacing w:line="360" w:lineRule="exact"/>
              <w:jc w:val="center"/>
              <w:rPr>
                <w:rFonts w:ascii="宋体"/>
                <w:szCs w:val="21"/>
              </w:rPr>
            </w:pPr>
            <w:r>
              <w:rPr>
                <w:rFonts w:ascii="宋体" w:hAnsi="宋体"/>
                <w:szCs w:val="21"/>
              </w:rPr>
              <w:t>15-17</w:t>
            </w:r>
            <w:r>
              <w:rPr>
                <w:rFonts w:ascii="宋体" w:hAnsi="宋体" w:hint="eastAsia"/>
                <w:szCs w:val="21"/>
              </w:rPr>
              <w:t>分</w:t>
            </w:r>
          </w:p>
        </w:tc>
      </w:tr>
      <w:tr w:rsidR="00E92954">
        <w:trPr>
          <w:trHeight w:val="340"/>
          <w:jc w:val="center"/>
        </w:trPr>
        <w:tc>
          <w:tcPr>
            <w:tcW w:w="7233" w:type="dxa"/>
          </w:tcPr>
          <w:p w:rsidR="00E92954" w:rsidRDefault="003F2132">
            <w:pPr>
              <w:adjustRightInd w:val="0"/>
              <w:snapToGrid w:val="0"/>
              <w:spacing w:line="360" w:lineRule="exact"/>
              <w:rPr>
                <w:rFonts w:ascii="宋体"/>
                <w:szCs w:val="21"/>
              </w:rPr>
            </w:pPr>
            <w:r>
              <w:rPr>
                <w:rFonts w:ascii="宋体" w:hAnsi="宋体" w:hint="eastAsia"/>
                <w:szCs w:val="21"/>
              </w:rPr>
              <w:t>出勤率</w:t>
            </w:r>
            <w:r>
              <w:rPr>
                <w:rFonts w:ascii="宋体" w:hAnsi="宋体"/>
                <w:szCs w:val="21"/>
              </w:rPr>
              <w:t>60%</w:t>
            </w:r>
            <w:r>
              <w:rPr>
                <w:rFonts w:ascii="宋体" w:hAnsi="宋体" w:hint="eastAsia"/>
                <w:szCs w:val="21"/>
              </w:rPr>
              <w:t>以上；课堂点名回答问题基本清晰，能提出解决问题的合理方案，能参与课堂交流，能参与同组学生进行讨论学习。</w:t>
            </w:r>
          </w:p>
        </w:tc>
        <w:tc>
          <w:tcPr>
            <w:tcW w:w="1148" w:type="dxa"/>
          </w:tcPr>
          <w:p w:rsidR="00E92954" w:rsidRDefault="003F2132">
            <w:pPr>
              <w:adjustRightInd w:val="0"/>
              <w:snapToGrid w:val="0"/>
              <w:spacing w:line="360" w:lineRule="exact"/>
              <w:jc w:val="center"/>
              <w:rPr>
                <w:rFonts w:ascii="宋体"/>
                <w:szCs w:val="21"/>
              </w:rPr>
            </w:pPr>
            <w:r>
              <w:rPr>
                <w:rFonts w:ascii="宋体" w:hAnsi="宋体"/>
                <w:szCs w:val="21"/>
              </w:rPr>
              <w:t>12-14</w:t>
            </w:r>
            <w:r>
              <w:rPr>
                <w:rFonts w:ascii="宋体" w:hAnsi="宋体" w:hint="eastAsia"/>
                <w:szCs w:val="21"/>
              </w:rPr>
              <w:t>分</w:t>
            </w:r>
          </w:p>
        </w:tc>
      </w:tr>
      <w:tr w:rsidR="00E92954">
        <w:trPr>
          <w:trHeight w:val="340"/>
          <w:jc w:val="center"/>
        </w:trPr>
        <w:tc>
          <w:tcPr>
            <w:tcW w:w="7233" w:type="dxa"/>
          </w:tcPr>
          <w:p w:rsidR="00E92954" w:rsidRDefault="003F2132">
            <w:pPr>
              <w:adjustRightInd w:val="0"/>
              <w:snapToGrid w:val="0"/>
              <w:spacing w:line="360" w:lineRule="exact"/>
              <w:rPr>
                <w:rFonts w:ascii="宋体"/>
                <w:szCs w:val="21"/>
              </w:rPr>
            </w:pPr>
            <w:r>
              <w:rPr>
                <w:rFonts w:ascii="宋体" w:hAnsi="宋体" w:hint="eastAsia"/>
                <w:szCs w:val="21"/>
              </w:rPr>
              <w:t>出勤率</w:t>
            </w:r>
            <w:r>
              <w:rPr>
                <w:rFonts w:ascii="宋体" w:hAnsi="宋体"/>
                <w:szCs w:val="21"/>
              </w:rPr>
              <w:t>60%</w:t>
            </w:r>
            <w:r>
              <w:rPr>
                <w:rFonts w:ascii="宋体" w:hAnsi="宋体" w:hint="eastAsia"/>
                <w:szCs w:val="21"/>
              </w:rPr>
              <w:t>以下；不能够提出解决问题的基本方案</w:t>
            </w:r>
            <w:r>
              <w:rPr>
                <w:rFonts w:ascii="宋体"/>
                <w:szCs w:val="21"/>
              </w:rPr>
              <w:t>,</w:t>
            </w:r>
            <w:r>
              <w:rPr>
                <w:rFonts w:ascii="宋体" w:hAnsi="宋体" w:hint="eastAsia"/>
                <w:szCs w:val="21"/>
              </w:rPr>
              <w:t>参与课堂交流少。</w:t>
            </w:r>
          </w:p>
        </w:tc>
        <w:tc>
          <w:tcPr>
            <w:tcW w:w="1148" w:type="dxa"/>
          </w:tcPr>
          <w:p w:rsidR="00E92954" w:rsidRDefault="003F2132">
            <w:pPr>
              <w:adjustRightInd w:val="0"/>
              <w:snapToGrid w:val="0"/>
              <w:spacing w:line="360" w:lineRule="exact"/>
              <w:jc w:val="center"/>
              <w:rPr>
                <w:rFonts w:ascii="宋体"/>
                <w:szCs w:val="21"/>
              </w:rPr>
            </w:pPr>
            <w:r>
              <w:rPr>
                <w:rFonts w:ascii="宋体" w:hAnsi="宋体"/>
                <w:szCs w:val="21"/>
              </w:rPr>
              <w:t>0-11</w:t>
            </w:r>
            <w:r>
              <w:rPr>
                <w:rFonts w:ascii="宋体" w:hAnsi="宋体" w:hint="eastAsia"/>
                <w:szCs w:val="21"/>
              </w:rPr>
              <w:t>分</w:t>
            </w:r>
          </w:p>
        </w:tc>
      </w:tr>
    </w:tbl>
    <w:p w:rsidR="00E92954" w:rsidRDefault="003F2132" w:rsidP="00892280">
      <w:pPr>
        <w:adjustRightInd w:val="0"/>
        <w:snapToGrid w:val="0"/>
        <w:spacing w:beforeLines="50" w:afterLines="50"/>
        <w:jc w:val="left"/>
        <w:rPr>
          <w:rFonts w:ascii="宋体"/>
          <w:b/>
          <w:szCs w:val="21"/>
        </w:rPr>
      </w:pPr>
      <w:r>
        <w:rPr>
          <w:rFonts w:ascii="宋体" w:hAnsi="宋体"/>
          <w:b/>
          <w:szCs w:val="21"/>
        </w:rPr>
        <w:t xml:space="preserve">2.2 </w:t>
      </w:r>
      <w:r>
        <w:rPr>
          <w:rFonts w:ascii="宋体" w:hAnsi="宋体" w:hint="eastAsia"/>
          <w:b/>
          <w:szCs w:val="21"/>
        </w:rPr>
        <w:t>作业</w:t>
      </w:r>
    </w:p>
    <w:tbl>
      <w:tblPr>
        <w:tblW w:w="8444" w:type="dxa"/>
        <w:jc w:val="center"/>
        <w:tblInd w:w="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64"/>
        <w:gridCol w:w="1180"/>
      </w:tblGrid>
      <w:tr w:rsidR="00E92954">
        <w:trPr>
          <w:trHeight w:val="340"/>
          <w:jc w:val="center"/>
        </w:trPr>
        <w:tc>
          <w:tcPr>
            <w:tcW w:w="7264" w:type="dxa"/>
            <w:vAlign w:val="center"/>
          </w:tcPr>
          <w:p w:rsidR="00E92954" w:rsidRDefault="003F2132">
            <w:pPr>
              <w:adjustRightInd w:val="0"/>
              <w:snapToGrid w:val="0"/>
              <w:spacing w:line="360" w:lineRule="exact"/>
              <w:jc w:val="center"/>
              <w:rPr>
                <w:b/>
                <w:bCs/>
                <w:szCs w:val="21"/>
              </w:rPr>
            </w:pPr>
            <w:r>
              <w:rPr>
                <w:rFonts w:hint="eastAsia"/>
                <w:b/>
                <w:bCs/>
                <w:szCs w:val="21"/>
              </w:rPr>
              <w:t>作业</w:t>
            </w:r>
          </w:p>
        </w:tc>
        <w:tc>
          <w:tcPr>
            <w:tcW w:w="1180" w:type="dxa"/>
            <w:vAlign w:val="center"/>
          </w:tcPr>
          <w:p w:rsidR="00E92954" w:rsidRDefault="003F2132">
            <w:pPr>
              <w:adjustRightInd w:val="0"/>
              <w:snapToGrid w:val="0"/>
              <w:spacing w:line="360" w:lineRule="exact"/>
              <w:jc w:val="center"/>
              <w:rPr>
                <w:b/>
                <w:bCs/>
                <w:szCs w:val="21"/>
              </w:rPr>
            </w:pPr>
            <w:r>
              <w:rPr>
                <w:rFonts w:hint="eastAsia"/>
                <w:b/>
                <w:bCs/>
                <w:szCs w:val="21"/>
              </w:rPr>
              <w:t>得分</w:t>
            </w:r>
          </w:p>
        </w:tc>
      </w:tr>
      <w:tr w:rsidR="00E92954">
        <w:trPr>
          <w:trHeight w:val="340"/>
          <w:jc w:val="center"/>
        </w:trPr>
        <w:tc>
          <w:tcPr>
            <w:tcW w:w="7264" w:type="dxa"/>
            <w:vAlign w:val="center"/>
          </w:tcPr>
          <w:p w:rsidR="00E92954" w:rsidRDefault="003F2132">
            <w:pPr>
              <w:spacing w:line="360" w:lineRule="exact"/>
              <w:rPr>
                <w:rFonts w:ascii="宋体"/>
                <w:szCs w:val="21"/>
              </w:rPr>
            </w:pPr>
            <w:r>
              <w:rPr>
                <w:rFonts w:ascii="宋体" w:hAnsi="宋体" w:hint="eastAsia"/>
                <w:szCs w:val="21"/>
              </w:rPr>
              <w:t>作业严格按要求并及时完成；书写清晰、逻辑性强，正确率</w:t>
            </w:r>
            <w:r>
              <w:rPr>
                <w:rFonts w:ascii="宋体" w:hAnsi="宋体"/>
                <w:szCs w:val="21"/>
              </w:rPr>
              <w:t>95%</w:t>
            </w:r>
            <w:r>
              <w:rPr>
                <w:rFonts w:ascii="宋体" w:hAnsi="宋体" w:hint="eastAsia"/>
                <w:szCs w:val="21"/>
              </w:rPr>
              <w:t>以上，没有抄袭情况。</w:t>
            </w:r>
          </w:p>
        </w:tc>
        <w:tc>
          <w:tcPr>
            <w:tcW w:w="1180" w:type="dxa"/>
            <w:vAlign w:val="center"/>
          </w:tcPr>
          <w:p w:rsidR="00E92954" w:rsidRDefault="003F2132">
            <w:pPr>
              <w:spacing w:line="360" w:lineRule="exact"/>
              <w:jc w:val="center"/>
              <w:rPr>
                <w:rFonts w:ascii="宋体"/>
                <w:szCs w:val="21"/>
              </w:rPr>
            </w:pPr>
            <w:r>
              <w:rPr>
                <w:rFonts w:ascii="宋体" w:hAnsi="宋体" w:hint="eastAsia"/>
                <w:szCs w:val="21"/>
              </w:rPr>
              <w:t>14</w:t>
            </w:r>
            <w:r>
              <w:rPr>
                <w:rFonts w:ascii="宋体" w:hAnsi="宋体"/>
                <w:szCs w:val="21"/>
              </w:rPr>
              <w:t>-1</w:t>
            </w:r>
            <w:r>
              <w:rPr>
                <w:rFonts w:ascii="宋体" w:hAnsi="宋体" w:hint="eastAsia"/>
                <w:szCs w:val="21"/>
              </w:rPr>
              <w:t>5分</w:t>
            </w:r>
          </w:p>
        </w:tc>
      </w:tr>
      <w:tr w:rsidR="00E92954">
        <w:trPr>
          <w:trHeight w:val="340"/>
          <w:jc w:val="center"/>
        </w:trPr>
        <w:tc>
          <w:tcPr>
            <w:tcW w:w="7264" w:type="dxa"/>
            <w:vAlign w:val="center"/>
          </w:tcPr>
          <w:p w:rsidR="00E92954" w:rsidRDefault="003F2132">
            <w:pPr>
              <w:spacing w:line="360" w:lineRule="exact"/>
              <w:rPr>
                <w:rFonts w:ascii="宋体"/>
                <w:szCs w:val="21"/>
              </w:rPr>
            </w:pPr>
            <w:proofErr w:type="gramStart"/>
            <w:r>
              <w:rPr>
                <w:rFonts w:ascii="宋体" w:hAnsi="宋体" w:hint="eastAsia"/>
                <w:szCs w:val="21"/>
              </w:rPr>
              <w:t>作业按</w:t>
            </w:r>
            <w:proofErr w:type="gramEnd"/>
            <w:r>
              <w:rPr>
                <w:rFonts w:ascii="宋体" w:hAnsi="宋体" w:hint="eastAsia"/>
                <w:szCs w:val="21"/>
              </w:rPr>
              <w:t>要求并及时完成；书写清晰，正确率</w:t>
            </w:r>
            <w:r>
              <w:rPr>
                <w:rFonts w:ascii="宋体" w:hAnsi="宋体"/>
                <w:szCs w:val="21"/>
              </w:rPr>
              <w:t>80%</w:t>
            </w:r>
            <w:r>
              <w:rPr>
                <w:rFonts w:ascii="宋体" w:hAnsi="宋体" w:hint="eastAsia"/>
                <w:szCs w:val="21"/>
              </w:rPr>
              <w:t>至</w:t>
            </w:r>
            <w:r>
              <w:rPr>
                <w:rFonts w:ascii="宋体" w:hAnsi="宋体"/>
                <w:szCs w:val="21"/>
              </w:rPr>
              <w:t>95%</w:t>
            </w:r>
            <w:r>
              <w:rPr>
                <w:rFonts w:ascii="宋体" w:hAnsi="宋体" w:hint="eastAsia"/>
                <w:szCs w:val="21"/>
              </w:rPr>
              <w:t>，没有抄袭情况。</w:t>
            </w:r>
          </w:p>
        </w:tc>
        <w:tc>
          <w:tcPr>
            <w:tcW w:w="1180" w:type="dxa"/>
            <w:vAlign w:val="center"/>
          </w:tcPr>
          <w:p w:rsidR="00E92954" w:rsidRDefault="003F2132">
            <w:pPr>
              <w:spacing w:line="360" w:lineRule="exact"/>
              <w:jc w:val="center"/>
              <w:rPr>
                <w:rFonts w:ascii="宋体"/>
                <w:szCs w:val="21"/>
              </w:rPr>
            </w:pPr>
            <w:r>
              <w:rPr>
                <w:rFonts w:ascii="宋体" w:hAnsi="宋体" w:hint="eastAsia"/>
                <w:szCs w:val="21"/>
              </w:rPr>
              <w:t>12</w:t>
            </w:r>
            <w:r>
              <w:rPr>
                <w:rFonts w:ascii="宋体" w:hAnsi="宋体"/>
                <w:szCs w:val="21"/>
              </w:rPr>
              <w:t>-</w:t>
            </w:r>
            <w:r>
              <w:rPr>
                <w:rFonts w:ascii="宋体" w:hAnsi="宋体" w:hint="eastAsia"/>
                <w:szCs w:val="21"/>
              </w:rPr>
              <w:t>13分</w:t>
            </w:r>
          </w:p>
        </w:tc>
      </w:tr>
      <w:tr w:rsidR="00E92954">
        <w:trPr>
          <w:trHeight w:val="340"/>
          <w:jc w:val="center"/>
        </w:trPr>
        <w:tc>
          <w:tcPr>
            <w:tcW w:w="7264" w:type="dxa"/>
            <w:vAlign w:val="center"/>
          </w:tcPr>
          <w:p w:rsidR="00E92954" w:rsidRDefault="003F2132">
            <w:pPr>
              <w:spacing w:line="360" w:lineRule="exact"/>
              <w:rPr>
                <w:rFonts w:ascii="宋体"/>
                <w:szCs w:val="21"/>
              </w:rPr>
            </w:pPr>
            <w:r>
              <w:rPr>
                <w:rFonts w:ascii="宋体" w:hAnsi="宋体" w:hint="eastAsia"/>
                <w:szCs w:val="21"/>
              </w:rPr>
              <w:t>不能按照作业要求，未及时完成次数少于三次，但改正及时，态度端正。</w:t>
            </w:r>
          </w:p>
        </w:tc>
        <w:tc>
          <w:tcPr>
            <w:tcW w:w="1180" w:type="dxa"/>
            <w:vAlign w:val="center"/>
          </w:tcPr>
          <w:p w:rsidR="00E92954" w:rsidRDefault="003F2132">
            <w:pPr>
              <w:spacing w:line="360" w:lineRule="exact"/>
              <w:jc w:val="center"/>
              <w:rPr>
                <w:rFonts w:ascii="宋体"/>
                <w:szCs w:val="21"/>
              </w:rPr>
            </w:pPr>
            <w:r>
              <w:rPr>
                <w:rFonts w:ascii="宋体" w:hAnsi="宋体" w:hint="eastAsia"/>
                <w:szCs w:val="21"/>
              </w:rPr>
              <w:t>9</w:t>
            </w:r>
            <w:r>
              <w:rPr>
                <w:rFonts w:ascii="宋体" w:hAnsi="宋体"/>
                <w:szCs w:val="21"/>
              </w:rPr>
              <w:t>-</w:t>
            </w:r>
            <w:r>
              <w:rPr>
                <w:rFonts w:ascii="宋体" w:hAnsi="宋体" w:hint="eastAsia"/>
                <w:szCs w:val="21"/>
              </w:rPr>
              <w:t>10分</w:t>
            </w:r>
          </w:p>
        </w:tc>
      </w:tr>
      <w:tr w:rsidR="00E92954">
        <w:trPr>
          <w:trHeight w:val="340"/>
          <w:jc w:val="center"/>
        </w:trPr>
        <w:tc>
          <w:tcPr>
            <w:tcW w:w="7264" w:type="dxa"/>
            <w:vAlign w:val="center"/>
          </w:tcPr>
          <w:p w:rsidR="00E92954" w:rsidRDefault="003F2132">
            <w:pPr>
              <w:spacing w:line="360" w:lineRule="exact"/>
              <w:rPr>
                <w:rFonts w:ascii="宋体"/>
                <w:szCs w:val="21"/>
              </w:rPr>
            </w:pPr>
            <w:r>
              <w:rPr>
                <w:rFonts w:ascii="宋体" w:hAnsi="宋体" w:hint="eastAsia"/>
                <w:szCs w:val="21"/>
              </w:rPr>
              <w:t>不能按照作业要求，未及时完成，未及时完成次数大于三次，老师指出后改正态度端正并补充完成。</w:t>
            </w:r>
          </w:p>
        </w:tc>
        <w:tc>
          <w:tcPr>
            <w:tcW w:w="1180" w:type="dxa"/>
            <w:vAlign w:val="center"/>
          </w:tcPr>
          <w:p w:rsidR="00E92954" w:rsidRDefault="003F2132">
            <w:pPr>
              <w:spacing w:line="360" w:lineRule="exact"/>
              <w:jc w:val="center"/>
              <w:rPr>
                <w:rFonts w:ascii="宋体"/>
                <w:szCs w:val="21"/>
              </w:rPr>
            </w:pPr>
            <w:r>
              <w:rPr>
                <w:rFonts w:ascii="宋体" w:hAnsi="宋体" w:hint="eastAsia"/>
                <w:szCs w:val="21"/>
              </w:rPr>
              <w:t>6</w:t>
            </w:r>
            <w:r>
              <w:rPr>
                <w:rFonts w:ascii="宋体" w:hAnsi="宋体"/>
                <w:szCs w:val="21"/>
              </w:rPr>
              <w:t>-</w:t>
            </w:r>
            <w:r>
              <w:rPr>
                <w:rFonts w:ascii="宋体" w:hAnsi="宋体" w:hint="eastAsia"/>
                <w:szCs w:val="21"/>
              </w:rPr>
              <w:t>8分</w:t>
            </w:r>
          </w:p>
        </w:tc>
      </w:tr>
      <w:tr w:rsidR="00E92954">
        <w:trPr>
          <w:trHeight w:val="340"/>
          <w:jc w:val="center"/>
        </w:trPr>
        <w:tc>
          <w:tcPr>
            <w:tcW w:w="7264" w:type="dxa"/>
            <w:vAlign w:val="center"/>
          </w:tcPr>
          <w:p w:rsidR="00E92954" w:rsidRDefault="003F2132">
            <w:pPr>
              <w:spacing w:line="360" w:lineRule="exact"/>
              <w:rPr>
                <w:rFonts w:ascii="宋体"/>
                <w:szCs w:val="21"/>
              </w:rPr>
            </w:pPr>
            <w:r>
              <w:rPr>
                <w:rFonts w:ascii="宋体" w:hAnsi="宋体" w:hint="eastAsia"/>
                <w:szCs w:val="21"/>
              </w:rPr>
              <w:t>抄袭作业或不能按照作业要求，未及时完成，老师指出仍不改正次数达三次以上。</w:t>
            </w:r>
          </w:p>
        </w:tc>
        <w:tc>
          <w:tcPr>
            <w:tcW w:w="1180" w:type="dxa"/>
            <w:vAlign w:val="center"/>
          </w:tcPr>
          <w:p w:rsidR="00E92954" w:rsidRDefault="003F2132">
            <w:pPr>
              <w:spacing w:line="360" w:lineRule="exact"/>
              <w:jc w:val="center"/>
              <w:rPr>
                <w:rFonts w:ascii="宋体"/>
                <w:szCs w:val="21"/>
              </w:rPr>
            </w:pPr>
            <w:r>
              <w:rPr>
                <w:rFonts w:ascii="宋体" w:hAnsi="宋体"/>
                <w:szCs w:val="21"/>
              </w:rPr>
              <w:t>0-</w:t>
            </w:r>
            <w:r>
              <w:rPr>
                <w:rFonts w:ascii="宋体" w:hAnsi="宋体" w:hint="eastAsia"/>
                <w:szCs w:val="21"/>
              </w:rPr>
              <w:t>5分</w:t>
            </w:r>
          </w:p>
        </w:tc>
      </w:tr>
    </w:tbl>
    <w:p w:rsidR="00E92954" w:rsidRDefault="003F2132" w:rsidP="00892280">
      <w:pPr>
        <w:adjustRightInd w:val="0"/>
        <w:snapToGrid w:val="0"/>
        <w:spacing w:beforeLines="50" w:afterLines="50"/>
        <w:jc w:val="left"/>
        <w:rPr>
          <w:rFonts w:ascii="宋体"/>
          <w:b/>
          <w:szCs w:val="21"/>
        </w:rPr>
      </w:pPr>
      <w:r>
        <w:rPr>
          <w:rFonts w:ascii="宋体"/>
          <w:b/>
          <w:szCs w:val="21"/>
        </w:rPr>
        <w:t>2.</w:t>
      </w:r>
      <w:r>
        <w:rPr>
          <w:rFonts w:ascii="宋体" w:hint="eastAsia"/>
          <w:b/>
          <w:szCs w:val="21"/>
        </w:rPr>
        <w:t>3</w:t>
      </w:r>
      <w:r>
        <w:rPr>
          <w:rFonts w:ascii="宋体" w:hAnsi="宋体" w:hint="eastAsia"/>
          <w:b/>
          <w:szCs w:val="21"/>
        </w:rPr>
        <w:t>专题讨论</w:t>
      </w:r>
    </w:p>
    <w:tbl>
      <w:tblPr>
        <w:tblW w:w="8457" w:type="dxa"/>
        <w:jc w:val="center"/>
        <w:tblInd w:w="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48"/>
        <w:gridCol w:w="1209"/>
      </w:tblGrid>
      <w:tr w:rsidR="00E92954">
        <w:trPr>
          <w:trHeight w:val="340"/>
          <w:jc w:val="center"/>
        </w:trPr>
        <w:tc>
          <w:tcPr>
            <w:tcW w:w="7248" w:type="dxa"/>
            <w:vAlign w:val="center"/>
          </w:tcPr>
          <w:p w:rsidR="00E92954" w:rsidRDefault="003F2132">
            <w:pPr>
              <w:adjustRightInd w:val="0"/>
              <w:snapToGrid w:val="0"/>
              <w:spacing w:line="360" w:lineRule="atLeast"/>
              <w:jc w:val="center"/>
              <w:rPr>
                <w:b/>
                <w:bCs/>
                <w:szCs w:val="21"/>
              </w:rPr>
            </w:pPr>
            <w:r>
              <w:rPr>
                <w:rFonts w:ascii="宋体" w:hAnsi="宋体" w:hint="eastAsia"/>
                <w:b/>
                <w:szCs w:val="21"/>
              </w:rPr>
              <w:t>专题讨论</w:t>
            </w:r>
          </w:p>
        </w:tc>
        <w:tc>
          <w:tcPr>
            <w:tcW w:w="1209" w:type="dxa"/>
            <w:vAlign w:val="center"/>
          </w:tcPr>
          <w:p w:rsidR="00E92954" w:rsidRDefault="003F2132">
            <w:pPr>
              <w:adjustRightInd w:val="0"/>
              <w:snapToGrid w:val="0"/>
              <w:spacing w:line="360" w:lineRule="atLeast"/>
              <w:jc w:val="center"/>
              <w:rPr>
                <w:b/>
                <w:bCs/>
                <w:szCs w:val="21"/>
              </w:rPr>
            </w:pPr>
            <w:r>
              <w:rPr>
                <w:rFonts w:hint="eastAsia"/>
                <w:b/>
                <w:bCs/>
                <w:szCs w:val="21"/>
              </w:rPr>
              <w:t>得分</w:t>
            </w:r>
          </w:p>
        </w:tc>
      </w:tr>
      <w:tr w:rsidR="00E92954">
        <w:trPr>
          <w:trHeight w:val="340"/>
          <w:jc w:val="center"/>
        </w:trPr>
        <w:tc>
          <w:tcPr>
            <w:tcW w:w="7248" w:type="dxa"/>
            <w:vAlign w:val="center"/>
          </w:tcPr>
          <w:p w:rsidR="00E92954" w:rsidRDefault="003F2132">
            <w:pPr>
              <w:spacing w:line="360" w:lineRule="atLeast"/>
              <w:rPr>
                <w:rFonts w:ascii="宋体"/>
                <w:szCs w:val="21"/>
              </w:rPr>
            </w:pPr>
            <w:r>
              <w:rPr>
                <w:rFonts w:ascii="宋体" w:hint="eastAsia"/>
                <w:szCs w:val="21"/>
              </w:rPr>
              <w:t>能够收集有关课题资料，对课题内容有比较深入的了解，能主动提出问题，参与讨论积极</w:t>
            </w:r>
            <w:proofErr w:type="gramStart"/>
            <w:r>
              <w:rPr>
                <w:rFonts w:ascii="宋体" w:hint="eastAsia"/>
                <w:szCs w:val="21"/>
              </w:rPr>
              <w:t>且观点</w:t>
            </w:r>
            <w:proofErr w:type="gramEnd"/>
            <w:r>
              <w:rPr>
                <w:rFonts w:ascii="宋体" w:hint="eastAsia"/>
                <w:szCs w:val="21"/>
              </w:rPr>
              <w:t>有价值</w:t>
            </w:r>
          </w:p>
        </w:tc>
        <w:tc>
          <w:tcPr>
            <w:tcW w:w="1209" w:type="dxa"/>
            <w:vAlign w:val="center"/>
          </w:tcPr>
          <w:p w:rsidR="00E92954" w:rsidRDefault="003F2132">
            <w:pPr>
              <w:spacing w:line="360" w:lineRule="atLeast"/>
              <w:jc w:val="center"/>
              <w:rPr>
                <w:rFonts w:ascii="宋体"/>
                <w:szCs w:val="21"/>
              </w:rPr>
            </w:pPr>
            <w:r>
              <w:rPr>
                <w:rFonts w:ascii="宋体" w:hAnsi="宋体"/>
                <w:szCs w:val="21"/>
              </w:rPr>
              <w:t>5</w:t>
            </w:r>
            <w:r>
              <w:rPr>
                <w:rFonts w:ascii="宋体" w:hAnsi="宋体" w:hint="eastAsia"/>
                <w:szCs w:val="21"/>
              </w:rPr>
              <w:t>分</w:t>
            </w:r>
          </w:p>
        </w:tc>
      </w:tr>
      <w:tr w:rsidR="00E92954">
        <w:trPr>
          <w:trHeight w:val="340"/>
          <w:jc w:val="center"/>
        </w:trPr>
        <w:tc>
          <w:tcPr>
            <w:tcW w:w="7248" w:type="dxa"/>
            <w:vAlign w:val="center"/>
          </w:tcPr>
          <w:p w:rsidR="00E92954" w:rsidRDefault="003F2132">
            <w:pPr>
              <w:spacing w:line="360" w:lineRule="atLeast"/>
              <w:rPr>
                <w:rFonts w:ascii="宋体"/>
                <w:szCs w:val="21"/>
              </w:rPr>
            </w:pPr>
            <w:r>
              <w:rPr>
                <w:rFonts w:ascii="宋体" w:hint="eastAsia"/>
                <w:szCs w:val="21"/>
              </w:rPr>
              <w:t>对课题内容有一定的了解，能提出问题，参与讨论比较积极</w:t>
            </w:r>
            <w:proofErr w:type="gramStart"/>
            <w:r>
              <w:rPr>
                <w:rFonts w:ascii="宋体" w:hint="eastAsia"/>
                <w:szCs w:val="21"/>
              </w:rPr>
              <w:t>且观点</w:t>
            </w:r>
            <w:proofErr w:type="gramEnd"/>
            <w:r>
              <w:rPr>
                <w:rFonts w:ascii="宋体" w:hint="eastAsia"/>
                <w:szCs w:val="21"/>
              </w:rPr>
              <w:t>有价值</w:t>
            </w:r>
          </w:p>
        </w:tc>
        <w:tc>
          <w:tcPr>
            <w:tcW w:w="1209" w:type="dxa"/>
            <w:vAlign w:val="center"/>
          </w:tcPr>
          <w:p w:rsidR="00E92954" w:rsidRDefault="003F2132">
            <w:pPr>
              <w:spacing w:line="360" w:lineRule="atLeast"/>
              <w:jc w:val="center"/>
              <w:rPr>
                <w:rFonts w:ascii="宋体"/>
                <w:szCs w:val="21"/>
              </w:rPr>
            </w:pPr>
            <w:r>
              <w:rPr>
                <w:rFonts w:ascii="宋体" w:hAnsi="宋体"/>
                <w:szCs w:val="21"/>
              </w:rPr>
              <w:t>4</w:t>
            </w:r>
            <w:r>
              <w:rPr>
                <w:rFonts w:ascii="宋体" w:hAnsi="宋体" w:hint="eastAsia"/>
                <w:szCs w:val="21"/>
              </w:rPr>
              <w:t>分</w:t>
            </w:r>
          </w:p>
        </w:tc>
      </w:tr>
      <w:tr w:rsidR="00E92954">
        <w:trPr>
          <w:trHeight w:val="340"/>
          <w:jc w:val="center"/>
        </w:trPr>
        <w:tc>
          <w:tcPr>
            <w:tcW w:w="7248" w:type="dxa"/>
            <w:vAlign w:val="center"/>
          </w:tcPr>
          <w:p w:rsidR="00E92954" w:rsidRDefault="003F2132">
            <w:pPr>
              <w:spacing w:line="360" w:lineRule="atLeast"/>
              <w:rPr>
                <w:rFonts w:ascii="宋体"/>
                <w:szCs w:val="21"/>
              </w:rPr>
            </w:pPr>
            <w:r>
              <w:rPr>
                <w:rFonts w:ascii="宋体" w:hint="eastAsia"/>
                <w:szCs w:val="21"/>
              </w:rPr>
              <w:t>了解课题内容，不能提出问题，但能参与课题讨论</w:t>
            </w:r>
          </w:p>
        </w:tc>
        <w:tc>
          <w:tcPr>
            <w:tcW w:w="1209" w:type="dxa"/>
            <w:vAlign w:val="center"/>
          </w:tcPr>
          <w:p w:rsidR="00E92954" w:rsidRDefault="003F2132">
            <w:pPr>
              <w:spacing w:line="360" w:lineRule="atLeast"/>
              <w:jc w:val="center"/>
              <w:rPr>
                <w:rFonts w:ascii="宋体"/>
                <w:szCs w:val="21"/>
              </w:rPr>
            </w:pPr>
            <w:r>
              <w:rPr>
                <w:rFonts w:ascii="宋体" w:hAnsi="宋体"/>
                <w:szCs w:val="21"/>
              </w:rPr>
              <w:t>3</w:t>
            </w:r>
            <w:r>
              <w:rPr>
                <w:rFonts w:ascii="宋体" w:hAnsi="宋体" w:hint="eastAsia"/>
                <w:szCs w:val="21"/>
              </w:rPr>
              <w:t>分</w:t>
            </w:r>
          </w:p>
        </w:tc>
      </w:tr>
      <w:tr w:rsidR="00E92954">
        <w:trPr>
          <w:trHeight w:val="340"/>
          <w:jc w:val="center"/>
        </w:trPr>
        <w:tc>
          <w:tcPr>
            <w:tcW w:w="7248" w:type="dxa"/>
            <w:vAlign w:val="center"/>
          </w:tcPr>
          <w:p w:rsidR="00E92954" w:rsidRDefault="003F2132">
            <w:pPr>
              <w:spacing w:line="360" w:lineRule="atLeast"/>
              <w:rPr>
                <w:rFonts w:ascii="宋体"/>
                <w:szCs w:val="21"/>
              </w:rPr>
            </w:pPr>
            <w:r>
              <w:rPr>
                <w:rFonts w:ascii="宋体" w:hint="eastAsia"/>
                <w:szCs w:val="21"/>
              </w:rPr>
              <w:t>不了解课题内容，基本不参与课题讨论</w:t>
            </w:r>
          </w:p>
        </w:tc>
        <w:tc>
          <w:tcPr>
            <w:tcW w:w="1209" w:type="dxa"/>
            <w:vAlign w:val="center"/>
          </w:tcPr>
          <w:p w:rsidR="00E92954" w:rsidRDefault="003F2132">
            <w:pPr>
              <w:spacing w:line="360" w:lineRule="atLeast"/>
              <w:jc w:val="center"/>
              <w:rPr>
                <w:rFonts w:ascii="宋体"/>
                <w:szCs w:val="21"/>
              </w:rPr>
            </w:pPr>
            <w:r>
              <w:rPr>
                <w:rFonts w:ascii="宋体" w:hAnsi="宋体"/>
                <w:szCs w:val="21"/>
              </w:rPr>
              <w:t>0-2</w:t>
            </w:r>
            <w:r>
              <w:rPr>
                <w:rFonts w:ascii="宋体" w:hAnsi="宋体" w:hint="eastAsia"/>
                <w:szCs w:val="21"/>
              </w:rPr>
              <w:t>分</w:t>
            </w:r>
          </w:p>
        </w:tc>
      </w:tr>
    </w:tbl>
    <w:p w:rsidR="00E92954" w:rsidRDefault="003F2132" w:rsidP="00892280">
      <w:pPr>
        <w:adjustRightInd w:val="0"/>
        <w:snapToGrid w:val="0"/>
        <w:spacing w:beforeLines="50" w:afterLines="50"/>
        <w:jc w:val="left"/>
        <w:rPr>
          <w:rFonts w:ascii="宋体"/>
          <w:b/>
          <w:szCs w:val="21"/>
        </w:rPr>
      </w:pPr>
      <w:r>
        <w:rPr>
          <w:rFonts w:ascii="宋体" w:hint="eastAsia"/>
          <w:b/>
          <w:szCs w:val="21"/>
        </w:rPr>
        <w:lastRenderedPageBreak/>
        <w:t>2.4 课外作业</w:t>
      </w:r>
    </w:p>
    <w:tbl>
      <w:tblPr>
        <w:tblW w:w="8457" w:type="dxa"/>
        <w:jc w:val="center"/>
        <w:tblInd w:w="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48"/>
        <w:gridCol w:w="1209"/>
      </w:tblGrid>
      <w:tr w:rsidR="00E92954">
        <w:trPr>
          <w:trHeight w:val="340"/>
          <w:jc w:val="center"/>
        </w:trPr>
        <w:tc>
          <w:tcPr>
            <w:tcW w:w="7248" w:type="dxa"/>
            <w:vAlign w:val="center"/>
          </w:tcPr>
          <w:p w:rsidR="00E92954" w:rsidRDefault="003F2132">
            <w:pPr>
              <w:adjustRightInd w:val="0"/>
              <w:snapToGrid w:val="0"/>
              <w:spacing w:line="360" w:lineRule="exact"/>
              <w:jc w:val="center"/>
              <w:rPr>
                <w:b/>
                <w:bCs/>
                <w:szCs w:val="21"/>
              </w:rPr>
            </w:pPr>
            <w:r>
              <w:rPr>
                <w:rFonts w:ascii="宋体" w:hAnsi="宋体" w:hint="eastAsia"/>
                <w:b/>
                <w:szCs w:val="21"/>
              </w:rPr>
              <w:t>课外作业</w:t>
            </w:r>
          </w:p>
        </w:tc>
        <w:tc>
          <w:tcPr>
            <w:tcW w:w="1209" w:type="dxa"/>
            <w:vAlign w:val="center"/>
          </w:tcPr>
          <w:p w:rsidR="00E92954" w:rsidRDefault="003F2132" w:rsidP="00892280">
            <w:pPr>
              <w:adjustRightInd w:val="0"/>
              <w:snapToGrid w:val="0"/>
              <w:spacing w:beforeLines="10" w:afterLines="10"/>
              <w:jc w:val="center"/>
              <w:rPr>
                <w:b/>
                <w:bCs/>
                <w:szCs w:val="21"/>
              </w:rPr>
            </w:pPr>
            <w:r>
              <w:rPr>
                <w:rFonts w:hint="eastAsia"/>
                <w:b/>
                <w:bCs/>
                <w:szCs w:val="21"/>
              </w:rPr>
              <w:t>得分</w:t>
            </w:r>
          </w:p>
        </w:tc>
      </w:tr>
      <w:tr w:rsidR="00E92954">
        <w:trPr>
          <w:trHeight w:val="340"/>
          <w:jc w:val="center"/>
        </w:trPr>
        <w:tc>
          <w:tcPr>
            <w:tcW w:w="7248" w:type="dxa"/>
            <w:vAlign w:val="center"/>
          </w:tcPr>
          <w:p w:rsidR="00E92954" w:rsidRDefault="003F2132">
            <w:pPr>
              <w:spacing w:line="360" w:lineRule="exact"/>
              <w:rPr>
                <w:rFonts w:ascii="宋体"/>
                <w:szCs w:val="21"/>
              </w:rPr>
            </w:pPr>
            <w:r>
              <w:rPr>
                <w:rFonts w:ascii="宋体" w:hint="eastAsia"/>
                <w:szCs w:val="21"/>
              </w:rPr>
              <w:t>能够通过收集有关课题资料，根据课题目标，确定计算或仿真方案，完成仿真算法程序设计或通过仿真软件建立仿真计算模型，完成仿真计算，并能对计算结果进行分析和判断</w:t>
            </w:r>
          </w:p>
        </w:tc>
        <w:tc>
          <w:tcPr>
            <w:tcW w:w="1209" w:type="dxa"/>
            <w:vAlign w:val="center"/>
          </w:tcPr>
          <w:p w:rsidR="00E92954" w:rsidRDefault="003F2132" w:rsidP="00892280">
            <w:pPr>
              <w:spacing w:beforeLines="10" w:afterLines="10"/>
              <w:jc w:val="center"/>
              <w:rPr>
                <w:rFonts w:ascii="宋体"/>
                <w:szCs w:val="21"/>
              </w:rPr>
            </w:pPr>
            <w:r>
              <w:rPr>
                <w:rFonts w:ascii="宋体" w:hAnsi="宋体" w:hint="eastAsia"/>
                <w:szCs w:val="21"/>
              </w:rPr>
              <w:t>9-10分</w:t>
            </w:r>
          </w:p>
        </w:tc>
      </w:tr>
      <w:tr w:rsidR="00E92954">
        <w:trPr>
          <w:trHeight w:val="340"/>
          <w:jc w:val="center"/>
        </w:trPr>
        <w:tc>
          <w:tcPr>
            <w:tcW w:w="7248" w:type="dxa"/>
            <w:vAlign w:val="center"/>
          </w:tcPr>
          <w:p w:rsidR="00E92954" w:rsidRDefault="003F2132">
            <w:pPr>
              <w:spacing w:line="360" w:lineRule="exact"/>
              <w:rPr>
                <w:rFonts w:ascii="宋体"/>
                <w:szCs w:val="21"/>
              </w:rPr>
            </w:pPr>
            <w:r>
              <w:rPr>
                <w:rFonts w:ascii="宋体" w:hint="eastAsia"/>
                <w:szCs w:val="21"/>
              </w:rPr>
              <w:t>能够通过收集有关课题资料，根据课题目标，确定计算或仿真方案，完成仿真算法程序设计或通过仿真软件建立仿真计算模型，完成仿真计算，但是无法对计算结果进行判断</w:t>
            </w:r>
          </w:p>
        </w:tc>
        <w:tc>
          <w:tcPr>
            <w:tcW w:w="1209" w:type="dxa"/>
            <w:vAlign w:val="center"/>
          </w:tcPr>
          <w:p w:rsidR="00E92954" w:rsidRDefault="003F2132" w:rsidP="00892280">
            <w:pPr>
              <w:spacing w:beforeLines="10" w:afterLines="10"/>
              <w:jc w:val="center"/>
              <w:rPr>
                <w:rFonts w:ascii="宋体"/>
                <w:szCs w:val="21"/>
              </w:rPr>
            </w:pPr>
            <w:r>
              <w:rPr>
                <w:rFonts w:ascii="宋体" w:hAnsi="宋体" w:hint="eastAsia"/>
                <w:szCs w:val="21"/>
              </w:rPr>
              <w:t>7-8分</w:t>
            </w:r>
          </w:p>
        </w:tc>
      </w:tr>
      <w:tr w:rsidR="00E92954">
        <w:trPr>
          <w:trHeight w:val="340"/>
          <w:jc w:val="center"/>
        </w:trPr>
        <w:tc>
          <w:tcPr>
            <w:tcW w:w="7248" w:type="dxa"/>
            <w:vAlign w:val="center"/>
          </w:tcPr>
          <w:p w:rsidR="00E92954" w:rsidRDefault="003F2132">
            <w:pPr>
              <w:spacing w:line="360" w:lineRule="exact"/>
              <w:rPr>
                <w:rFonts w:ascii="宋体"/>
                <w:szCs w:val="21"/>
              </w:rPr>
            </w:pPr>
            <w:r>
              <w:rPr>
                <w:rFonts w:ascii="宋体" w:hint="eastAsia"/>
                <w:szCs w:val="21"/>
              </w:rPr>
              <w:t>能够根据课题目标，确定计算或仿真方案，完成仿真算法程序设计或通过仿真软件建立仿真计算模型，但是无法得到计算结果</w:t>
            </w:r>
          </w:p>
        </w:tc>
        <w:tc>
          <w:tcPr>
            <w:tcW w:w="1209" w:type="dxa"/>
            <w:vAlign w:val="center"/>
          </w:tcPr>
          <w:p w:rsidR="00E92954" w:rsidRDefault="003F2132" w:rsidP="00892280">
            <w:pPr>
              <w:spacing w:beforeLines="10" w:afterLines="10"/>
              <w:jc w:val="center"/>
              <w:rPr>
                <w:rFonts w:ascii="宋体"/>
                <w:szCs w:val="21"/>
              </w:rPr>
            </w:pPr>
            <w:r>
              <w:rPr>
                <w:rFonts w:ascii="宋体" w:hAnsi="宋体" w:hint="eastAsia"/>
                <w:szCs w:val="21"/>
              </w:rPr>
              <w:t>5-6分</w:t>
            </w:r>
          </w:p>
        </w:tc>
      </w:tr>
      <w:tr w:rsidR="00E92954">
        <w:trPr>
          <w:trHeight w:val="340"/>
          <w:jc w:val="center"/>
        </w:trPr>
        <w:tc>
          <w:tcPr>
            <w:tcW w:w="7248" w:type="dxa"/>
            <w:vAlign w:val="center"/>
          </w:tcPr>
          <w:p w:rsidR="00E92954" w:rsidRDefault="003F2132">
            <w:pPr>
              <w:spacing w:line="360" w:lineRule="exact"/>
              <w:rPr>
                <w:rFonts w:ascii="宋体"/>
                <w:szCs w:val="21"/>
              </w:rPr>
            </w:pPr>
            <w:r>
              <w:rPr>
                <w:rFonts w:ascii="宋体" w:hint="eastAsia"/>
                <w:szCs w:val="21"/>
              </w:rPr>
              <w:t>无法完成课题目标所规定的内容</w:t>
            </w:r>
          </w:p>
        </w:tc>
        <w:tc>
          <w:tcPr>
            <w:tcW w:w="1209" w:type="dxa"/>
            <w:vAlign w:val="center"/>
          </w:tcPr>
          <w:p w:rsidR="00E92954" w:rsidRDefault="003F2132" w:rsidP="00892280">
            <w:pPr>
              <w:spacing w:beforeLines="10" w:afterLines="10"/>
              <w:jc w:val="center"/>
              <w:rPr>
                <w:rFonts w:ascii="宋体"/>
                <w:szCs w:val="21"/>
              </w:rPr>
            </w:pPr>
            <w:r>
              <w:rPr>
                <w:rFonts w:ascii="宋体" w:hAnsi="宋体"/>
                <w:szCs w:val="21"/>
              </w:rPr>
              <w:t>0-</w:t>
            </w:r>
            <w:r>
              <w:rPr>
                <w:rFonts w:ascii="宋体" w:hAnsi="宋体" w:hint="eastAsia"/>
                <w:szCs w:val="21"/>
              </w:rPr>
              <w:t>4分</w:t>
            </w:r>
          </w:p>
        </w:tc>
      </w:tr>
    </w:tbl>
    <w:p w:rsidR="00E92954" w:rsidRDefault="003F2132" w:rsidP="00892280">
      <w:pPr>
        <w:adjustRightInd w:val="0"/>
        <w:snapToGrid w:val="0"/>
        <w:spacing w:beforeLines="50" w:afterLines="50"/>
        <w:jc w:val="left"/>
        <w:rPr>
          <w:rFonts w:ascii="宋体"/>
          <w:b/>
          <w:szCs w:val="21"/>
        </w:rPr>
      </w:pPr>
      <w:r>
        <w:rPr>
          <w:rFonts w:ascii="宋体" w:hAnsi="宋体"/>
          <w:b/>
          <w:szCs w:val="21"/>
        </w:rPr>
        <w:t>2.5</w:t>
      </w:r>
      <w:r>
        <w:rPr>
          <w:rFonts w:ascii="宋体" w:hAnsi="宋体" w:hint="eastAsia"/>
          <w:b/>
          <w:szCs w:val="21"/>
        </w:rPr>
        <w:t>期终考试</w:t>
      </w:r>
    </w:p>
    <w:p w:rsidR="00E92954" w:rsidRDefault="003F2132">
      <w:pPr>
        <w:adjustRightInd w:val="0"/>
        <w:snapToGrid w:val="0"/>
        <w:spacing w:line="360" w:lineRule="exact"/>
        <w:ind w:firstLineChars="200" w:firstLine="420"/>
        <w:jc w:val="left"/>
        <w:rPr>
          <w:rFonts w:ascii="宋体"/>
          <w:b/>
          <w:szCs w:val="21"/>
        </w:rPr>
      </w:pPr>
      <w:r>
        <w:rPr>
          <w:rFonts w:hint="eastAsia"/>
          <w:szCs w:val="21"/>
        </w:rPr>
        <w:t>按照教学目标合理分配试题内容，题型为选择题、简答题、简单计算题、综合计算题（应用题），试卷按照期终考试的标准答案或要求，按百分制评分，总评后折算成</w:t>
      </w:r>
      <w:r>
        <w:rPr>
          <w:szCs w:val="21"/>
        </w:rPr>
        <w:t>50</w:t>
      </w:r>
      <w:r>
        <w:rPr>
          <w:rFonts w:hint="eastAsia"/>
          <w:szCs w:val="21"/>
        </w:rPr>
        <w:t>分。</w:t>
      </w:r>
    </w:p>
    <w:p w:rsidR="00E92954" w:rsidRDefault="003F2132" w:rsidP="00892280">
      <w:pPr>
        <w:adjustRightInd w:val="0"/>
        <w:snapToGrid w:val="0"/>
        <w:spacing w:beforeLines="50" w:afterLines="50"/>
        <w:jc w:val="left"/>
        <w:rPr>
          <w:rFonts w:ascii="宋体"/>
          <w:b/>
          <w:szCs w:val="21"/>
        </w:rPr>
      </w:pPr>
      <w:r>
        <w:rPr>
          <w:rFonts w:ascii="宋体" w:hAnsi="宋体"/>
          <w:b/>
          <w:szCs w:val="21"/>
        </w:rPr>
        <w:t>2.6</w:t>
      </w:r>
      <w:r>
        <w:rPr>
          <w:rFonts w:ascii="宋体" w:hAnsi="宋体" w:hint="eastAsia"/>
          <w:b/>
          <w:szCs w:val="21"/>
        </w:rPr>
        <w:t>成绩汇总示例</w:t>
      </w:r>
    </w:p>
    <w:tbl>
      <w:tblPr>
        <w:tblW w:w="8424" w:type="dxa"/>
        <w:jc w:val="center"/>
        <w:tblInd w:w="-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42"/>
        <w:gridCol w:w="1400"/>
        <w:gridCol w:w="1061"/>
        <w:gridCol w:w="1456"/>
        <w:gridCol w:w="1119"/>
        <w:gridCol w:w="1148"/>
        <w:gridCol w:w="1198"/>
      </w:tblGrid>
      <w:tr w:rsidR="00E92954">
        <w:trPr>
          <w:jc w:val="center"/>
        </w:trPr>
        <w:tc>
          <w:tcPr>
            <w:tcW w:w="1042" w:type="dxa"/>
            <w:vAlign w:val="center"/>
          </w:tcPr>
          <w:p w:rsidR="00E92954" w:rsidRDefault="003F2132">
            <w:pPr>
              <w:adjustRightInd w:val="0"/>
              <w:snapToGrid w:val="0"/>
              <w:spacing w:line="360" w:lineRule="exact"/>
              <w:jc w:val="center"/>
              <w:rPr>
                <w:rFonts w:ascii="宋体"/>
                <w:szCs w:val="21"/>
              </w:rPr>
            </w:pPr>
            <w:r>
              <w:rPr>
                <w:rFonts w:ascii="宋体" w:hAnsi="宋体" w:hint="eastAsia"/>
                <w:szCs w:val="21"/>
              </w:rPr>
              <w:t>姓名</w:t>
            </w:r>
          </w:p>
        </w:tc>
        <w:tc>
          <w:tcPr>
            <w:tcW w:w="1400" w:type="dxa"/>
          </w:tcPr>
          <w:p w:rsidR="00E92954" w:rsidRDefault="003F2132">
            <w:pPr>
              <w:adjustRightInd w:val="0"/>
              <w:snapToGrid w:val="0"/>
              <w:spacing w:line="360" w:lineRule="exact"/>
              <w:jc w:val="center"/>
              <w:rPr>
                <w:rFonts w:ascii="宋体"/>
                <w:szCs w:val="21"/>
              </w:rPr>
            </w:pPr>
            <w:r>
              <w:rPr>
                <w:rFonts w:ascii="宋体" w:hAnsi="宋体" w:hint="eastAsia"/>
                <w:szCs w:val="21"/>
              </w:rPr>
              <w:t>课堂考勤与课堂表现</w:t>
            </w:r>
          </w:p>
        </w:tc>
        <w:tc>
          <w:tcPr>
            <w:tcW w:w="1061" w:type="dxa"/>
            <w:vAlign w:val="center"/>
          </w:tcPr>
          <w:p w:rsidR="00E92954" w:rsidRDefault="003F2132">
            <w:pPr>
              <w:adjustRightInd w:val="0"/>
              <w:snapToGrid w:val="0"/>
              <w:spacing w:line="360" w:lineRule="exact"/>
              <w:jc w:val="center"/>
              <w:rPr>
                <w:rFonts w:ascii="宋体"/>
                <w:szCs w:val="21"/>
              </w:rPr>
            </w:pPr>
            <w:r>
              <w:rPr>
                <w:rFonts w:ascii="宋体" w:hAnsi="宋体" w:hint="eastAsia"/>
                <w:szCs w:val="21"/>
              </w:rPr>
              <w:t>平时作业</w:t>
            </w:r>
          </w:p>
        </w:tc>
        <w:tc>
          <w:tcPr>
            <w:tcW w:w="1456" w:type="dxa"/>
            <w:vAlign w:val="center"/>
          </w:tcPr>
          <w:p w:rsidR="00E92954" w:rsidRDefault="003F2132">
            <w:pPr>
              <w:adjustRightInd w:val="0"/>
              <w:snapToGrid w:val="0"/>
              <w:spacing w:line="360" w:lineRule="exact"/>
              <w:jc w:val="center"/>
              <w:rPr>
                <w:rFonts w:ascii="宋体"/>
                <w:szCs w:val="21"/>
              </w:rPr>
            </w:pPr>
            <w:r>
              <w:rPr>
                <w:rFonts w:ascii="宋体" w:hint="eastAsia"/>
                <w:szCs w:val="21"/>
              </w:rPr>
              <w:t>专题讨论</w:t>
            </w:r>
          </w:p>
        </w:tc>
        <w:tc>
          <w:tcPr>
            <w:tcW w:w="1119" w:type="dxa"/>
          </w:tcPr>
          <w:p w:rsidR="00E92954" w:rsidRDefault="003F2132">
            <w:pPr>
              <w:adjustRightInd w:val="0"/>
              <w:snapToGrid w:val="0"/>
              <w:spacing w:line="360" w:lineRule="exact"/>
              <w:jc w:val="center"/>
              <w:rPr>
                <w:rFonts w:ascii="宋体"/>
                <w:szCs w:val="21"/>
              </w:rPr>
            </w:pPr>
            <w:r>
              <w:rPr>
                <w:rFonts w:ascii="宋体" w:hAnsi="宋体" w:hint="eastAsia"/>
                <w:szCs w:val="21"/>
              </w:rPr>
              <w:t>课外作业</w:t>
            </w:r>
          </w:p>
        </w:tc>
        <w:tc>
          <w:tcPr>
            <w:tcW w:w="1148" w:type="dxa"/>
            <w:vAlign w:val="center"/>
          </w:tcPr>
          <w:p w:rsidR="00E92954" w:rsidRDefault="003F2132">
            <w:pPr>
              <w:adjustRightInd w:val="0"/>
              <w:snapToGrid w:val="0"/>
              <w:spacing w:line="360" w:lineRule="exact"/>
              <w:jc w:val="center"/>
              <w:rPr>
                <w:rFonts w:ascii="宋体"/>
                <w:szCs w:val="21"/>
              </w:rPr>
            </w:pPr>
            <w:r>
              <w:rPr>
                <w:rFonts w:ascii="宋体" w:hAnsi="宋体" w:hint="eastAsia"/>
                <w:szCs w:val="21"/>
              </w:rPr>
              <w:t>期终考试</w:t>
            </w:r>
          </w:p>
        </w:tc>
        <w:tc>
          <w:tcPr>
            <w:tcW w:w="1198" w:type="dxa"/>
            <w:vAlign w:val="center"/>
          </w:tcPr>
          <w:p w:rsidR="00E92954" w:rsidRDefault="003F2132">
            <w:pPr>
              <w:adjustRightInd w:val="0"/>
              <w:snapToGrid w:val="0"/>
              <w:spacing w:line="360" w:lineRule="exact"/>
              <w:jc w:val="center"/>
              <w:rPr>
                <w:rFonts w:ascii="宋体"/>
                <w:szCs w:val="21"/>
              </w:rPr>
            </w:pPr>
            <w:r>
              <w:rPr>
                <w:rFonts w:ascii="宋体" w:hAnsi="宋体" w:hint="eastAsia"/>
                <w:szCs w:val="21"/>
              </w:rPr>
              <w:t>总评</w:t>
            </w:r>
          </w:p>
        </w:tc>
      </w:tr>
      <w:tr w:rsidR="00E92954">
        <w:trPr>
          <w:jc w:val="center"/>
        </w:trPr>
        <w:tc>
          <w:tcPr>
            <w:tcW w:w="1042" w:type="dxa"/>
            <w:vAlign w:val="center"/>
          </w:tcPr>
          <w:p w:rsidR="00E92954" w:rsidRDefault="003F2132">
            <w:pPr>
              <w:adjustRightInd w:val="0"/>
              <w:snapToGrid w:val="0"/>
              <w:spacing w:line="360" w:lineRule="exact"/>
              <w:jc w:val="center"/>
              <w:rPr>
                <w:rFonts w:ascii="宋体"/>
                <w:szCs w:val="21"/>
              </w:rPr>
            </w:pPr>
            <w:r>
              <w:rPr>
                <w:rFonts w:ascii="宋体" w:hAnsi="宋体" w:hint="eastAsia"/>
                <w:szCs w:val="21"/>
              </w:rPr>
              <w:t>张三</w:t>
            </w:r>
          </w:p>
        </w:tc>
        <w:tc>
          <w:tcPr>
            <w:tcW w:w="1400" w:type="dxa"/>
          </w:tcPr>
          <w:p w:rsidR="00E92954" w:rsidRDefault="003F2132">
            <w:pPr>
              <w:adjustRightInd w:val="0"/>
              <w:snapToGrid w:val="0"/>
              <w:spacing w:line="360" w:lineRule="exact"/>
              <w:jc w:val="center"/>
              <w:rPr>
                <w:rFonts w:ascii="宋体"/>
                <w:szCs w:val="21"/>
              </w:rPr>
            </w:pPr>
            <w:r>
              <w:rPr>
                <w:rFonts w:ascii="宋体"/>
                <w:szCs w:val="21"/>
              </w:rPr>
              <w:t>16</w:t>
            </w:r>
          </w:p>
        </w:tc>
        <w:tc>
          <w:tcPr>
            <w:tcW w:w="1061" w:type="dxa"/>
            <w:vAlign w:val="center"/>
          </w:tcPr>
          <w:p w:rsidR="00E92954" w:rsidRDefault="003F2132">
            <w:pPr>
              <w:adjustRightInd w:val="0"/>
              <w:snapToGrid w:val="0"/>
              <w:spacing w:line="360" w:lineRule="exact"/>
              <w:jc w:val="center"/>
              <w:rPr>
                <w:rFonts w:ascii="宋体"/>
                <w:szCs w:val="21"/>
              </w:rPr>
            </w:pPr>
            <w:r>
              <w:rPr>
                <w:rFonts w:ascii="宋体" w:hAnsi="宋体"/>
                <w:szCs w:val="21"/>
              </w:rPr>
              <w:t>12</w:t>
            </w:r>
          </w:p>
        </w:tc>
        <w:tc>
          <w:tcPr>
            <w:tcW w:w="1456" w:type="dxa"/>
            <w:vAlign w:val="center"/>
          </w:tcPr>
          <w:p w:rsidR="00E92954" w:rsidRDefault="003F2132">
            <w:pPr>
              <w:adjustRightInd w:val="0"/>
              <w:snapToGrid w:val="0"/>
              <w:spacing w:line="360" w:lineRule="exact"/>
              <w:jc w:val="center"/>
              <w:rPr>
                <w:rFonts w:ascii="宋体"/>
                <w:szCs w:val="21"/>
              </w:rPr>
            </w:pPr>
            <w:r>
              <w:rPr>
                <w:rFonts w:ascii="宋体" w:hAnsi="宋体" w:hint="eastAsia"/>
                <w:szCs w:val="21"/>
              </w:rPr>
              <w:t>4</w:t>
            </w:r>
          </w:p>
        </w:tc>
        <w:tc>
          <w:tcPr>
            <w:tcW w:w="1119" w:type="dxa"/>
          </w:tcPr>
          <w:p w:rsidR="00E92954" w:rsidRDefault="003F2132">
            <w:pPr>
              <w:adjustRightInd w:val="0"/>
              <w:snapToGrid w:val="0"/>
              <w:spacing w:line="360" w:lineRule="exact"/>
              <w:jc w:val="center"/>
              <w:rPr>
                <w:rFonts w:ascii="宋体" w:hAnsi="宋体"/>
                <w:szCs w:val="21"/>
              </w:rPr>
            </w:pPr>
            <w:r>
              <w:rPr>
                <w:rFonts w:ascii="宋体" w:hAnsi="宋体" w:hint="eastAsia"/>
                <w:szCs w:val="21"/>
              </w:rPr>
              <w:t>9</w:t>
            </w:r>
          </w:p>
        </w:tc>
        <w:tc>
          <w:tcPr>
            <w:tcW w:w="1148" w:type="dxa"/>
            <w:vAlign w:val="center"/>
          </w:tcPr>
          <w:p w:rsidR="00E92954" w:rsidRDefault="003F2132">
            <w:pPr>
              <w:adjustRightInd w:val="0"/>
              <w:snapToGrid w:val="0"/>
              <w:spacing w:line="360" w:lineRule="exact"/>
              <w:jc w:val="center"/>
              <w:rPr>
                <w:rFonts w:ascii="宋体"/>
                <w:szCs w:val="21"/>
              </w:rPr>
            </w:pPr>
            <w:r>
              <w:rPr>
                <w:rFonts w:ascii="宋体" w:hAnsi="宋体"/>
                <w:szCs w:val="21"/>
              </w:rPr>
              <w:t>45</w:t>
            </w:r>
          </w:p>
        </w:tc>
        <w:tc>
          <w:tcPr>
            <w:tcW w:w="1198" w:type="dxa"/>
            <w:vAlign w:val="center"/>
          </w:tcPr>
          <w:p w:rsidR="00E92954" w:rsidRDefault="003F2132">
            <w:pPr>
              <w:adjustRightInd w:val="0"/>
              <w:snapToGrid w:val="0"/>
              <w:spacing w:line="360" w:lineRule="exact"/>
              <w:jc w:val="center"/>
              <w:rPr>
                <w:rFonts w:ascii="宋体"/>
                <w:szCs w:val="21"/>
              </w:rPr>
            </w:pPr>
            <w:r>
              <w:rPr>
                <w:rFonts w:ascii="宋体" w:hAnsi="宋体"/>
                <w:szCs w:val="21"/>
              </w:rPr>
              <w:t>86</w:t>
            </w:r>
          </w:p>
        </w:tc>
      </w:tr>
      <w:tr w:rsidR="00E92954">
        <w:trPr>
          <w:jc w:val="center"/>
        </w:trPr>
        <w:tc>
          <w:tcPr>
            <w:tcW w:w="1042" w:type="dxa"/>
            <w:vAlign w:val="center"/>
          </w:tcPr>
          <w:p w:rsidR="00E92954" w:rsidRDefault="003F2132">
            <w:pPr>
              <w:adjustRightInd w:val="0"/>
              <w:snapToGrid w:val="0"/>
              <w:spacing w:line="360" w:lineRule="exact"/>
              <w:jc w:val="center"/>
              <w:rPr>
                <w:rFonts w:ascii="宋体"/>
                <w:szCs w:val="21"/>
              </w:rPr>
            </w:pPr>
            <w:r>
              <w:rPr>
                <w:rFonts w:ascii="宋体" w:hAnsi="宋体" w:hint="eastAsia"/>
                <w:szCs w:val="21"/>
              </w:rPr>
              <w:t>李四</w:t>
            </w:r>
          </w:p>
        </w:tc>
        <w:tc>
          <w:tcPr>
            <w:tcW w:w="1400" w:type="dxa"/>
          </w:tcPr>
          <w:p w:rsidR="00E92954" w:rsidRDefault="003F2132">
            <w:pPr>
              <w:adjustRightInd w:val="0"/>
              <w:snapToGrid w:val="0"/>
              <w:spacing w:line="360" w:lineRule="exact"/>
              <w:jc w:val="center"/>
              <w:rPr>
                <w:rFonts w:ascii="宋体"/>
                <w:szCs w:val="21"/>
              </w:rPr>
            </w:pPr>
            <w:r>
              <w:rPr>
                <w:rFonts w:ascii="宋体"/>
                <w:szCs w:val="21"/>
              </w:rPr>
              <w:t>10</w:t>
            </w:r>
          </w:p>
        </w:tc>
        <w:tc>
          <w:tcPr>
            <w:tcW w:w="1061" w:type="dxa"/>
            <w:vAlign w:val="center"/>
          </w:tcPr>
          <w:p w:rsidR="00E92954" w:rsidRDefault="003F2132">
            <w:pPr>
              <w:adjustRightInd w:val="0"/>
              <w:snapToGrid w:val="0"/>
              <w:spacing w:line="360" w:lineRule="exact"/>
              <w:jc w:val="center"/>
              <w:rPr>
                <w:rFonts w:ascii="宋体"/>
                <w:szCs w:val="21"/>
              </w:rPr>
            </w:pPr>
            <w:r>
              <w:rPr>
                <w:rFonts w:ascii="宋体" w:hAnsi="宋体"/>
                <w:szCs w:val="21"/>
              </w:rPr>
              <w:t>8</w:t>
            </w:r>
          </w:p>
        </w:tc>
        <w:tc>
          <w:tcPr>
            <w:tcW w:w="1456" w:type="dxa"/>
            <w:vAlign w:val="center"/>
          </w:tcPr>
          <w:p w:rsidR="00E92954" w:rsidRDefault="003F2132">
            <w:pPr>
              <w:adjustRightInd w:val="0"/>
              <w:snapToGrid w:val="0"/>
              <w:spacing w:line="360" w:lineRule="exact"/>
              <w:jc w:val="center"/>
              <w:rPr>
                <w:rFonts w:ascii="宋体"/>
                <w:szCs w:val="21"/>
              </w:rPr>
            </w:pPr>
            <w:r>
              <w:rPr>
                <w:rFonts w:ascii="宋体" w:hAnsi="宋体" w:hint="eastAsia"/>
                <w:szCs w:val="21"/>
              </w:rPr>
              <w:t>2</w:t>
            </w:r>
          </w:p>
        </w:tc>
        <w:tc>
          <w:tcPr>
            <w:tcW w:w="1119" w:type="dxa"/>
          </w:tcPr>
          <w:p w:rsidR="00E92954" w:rsidRDefault="003F2132">
            <w:pPr>
              <w:adjustRightInd w:val="0"/>
              <w:snapToGrid w:val="0"/>
              <w:spacing w:line="360" w:lineRule="exact"/>
              <w:jc w:val="center"/>
              <w:rPr>
                <w:rFonts w:ascii="宋体" w:hAnsi="宋体"/>
                <w:szCs w:val="21"/>
              </w:rPr>
            </w:pPr>
            <w:r>
              <w:rPr>
                <w:rFonts w:ascii="宋体" w:hAnsi="宋体" w:hint="eastAsia"/>
                <w:szCs w:val="21"/>
              </w:rPr>
              <w:t>3</w:t>
            </w:r>
          </w:p>
        </w:tc>
        <w:tc>
          <w:tcPr>
            <w:tcW w:w="1148" w:type="dxa"/>
            <w:vAlign w:val="center"/>
          </w:tcPr>
          <w:p w:rsidR="00E92954" w:rsidRDefault="003F2132">
            <w:pPr>
              <w:adjustRightInd w:val="0"/>
              <w:snapToGrid w:val="0"/>
              <w:spacing w:line="360" w:lineRule="exact"/>
              <w:jc w:val="center"/>
              <w:rPr>
                <w:rFonts w:ascii="宋体"/>
                <w:szCs w:val="21"/>
              </w:rPr>
            </w:pPr>
            <w:r>
              <w:rPr>
                <w:rFonts w:ascii="宋体" w:hAnsi="宋体"/>
                <w:szCs w:val="21"/>
              </w:rPr>
              <w:t>30</w:t>
            </w:r>
          </w:p>
        </w:tc>
        <w:tc>
          <w:tcPr>
            <w:tcW w:w="1198" w:type="dxa"/>
            <w:vAlign w:val="center"/>
          </w:tcPr>
          <w:p w:rsidR="00E92954" w:rsidRDefault="003F2132">
            <w:pPr>
              <w:adjustRightInd w:val="0"/>
              <w:snapToGrid w:val="0"/>
              <w:spacing w:line="360" w:lineRule="exact"/>
              <w:jc w:val="center"/>
              <w:rPr>
                <w:rFonts w:ascii="宋体"/>
                <w:szCs w:val="21"/>
              </w:rPr>
            </w:pPr>
            <w:r>
              <w:rPr>
                <w:rFonts w:ascii="宋体" w:hAnsi="宋体"/>
                <w:szCs w:val="21"/>
              </w:rPr>
              <w:t>5</w:t>
            </w:r>
            <w:r>
              <w:rPr>
                <w:rFonts w:ascii="宋体" w:hAnsi="宋体" w:hint="eastAsia"/>
                <w:szCs w:val="21"/>
              </w:rPr>
              <w:t>3</w:t>
            </w:r>
          </w:p>
        </w:tc>
      </w:tr>
      <w:tr w:rsidR="00E92954">
        <w:trPr>
          <w:jc w:val="center"/>
        </w:trPr>
        <w:tc>
          <w:tcPr>
            <w:tcW w:w="1042" w:type="dxa"/>
            <w:vAlign w:val="center"/>
          </w:tcPr>
          <w:p w:rsidR="00E92954" w:rsidRDefault="003F2132">
            <w:pPr>
              <w:adjustRightInd w:val="0"/>
              <w:snapToGrid w:val="0"/>
              <w:spacing w:line="360" w:lineRule="exact"/>
              <w:jc w:val="center"/>
              <w:rPr>
                <w:rFonts w:ascii="宋体"/>
                <w:szCs w:val="21"/>
              </w:rPr>
            </w:pPr>
            <w:r>
              <w:rPr>
                <w:rFonts w:ascii="宋体" w:hAnsi="宋体" w:hint="eastAsia"/>
                <w:szCs w:val="21"/>
              </w:rPr>
              <w:t>……</w:t>
            </w:r>
          </w:p>
        </w:tc>
        <w:tc>
          <w:tcPr>
            <w:tcW w:w="1400" w:type="dxa"/>
          </w:tcPr>
          <w:p w:rsidR="00E92954" w:rsidRDefault="00E92954">
            <w:pPr>
              <w:adjustRightInd w:val="0"/>
              <w:snapToGrid w:val="0"/>
              <w:spacing w:line="360" w:lineRule="exact"/>
              <w:jc w:val="center"/>
              <w:rPr>
                <w:rFonts w:ascii="宋体"/>
                <w:szCs w:val="21"/>
              </w:rPr>
            </w:pPr>
          </w:p>
        </w:tc>
        <w:tc>
          <w:tcPr>
            <w:tcW w:w="1061" w:type="dxa"/>
          </w:tcPr>
          <w:p w:rsidR="00E92954" w:rsidRDefault="003F2132">
            <w:pPr>
              <w:spacing w:line="360" w:lineRule="exact"/>
              <w:jc w:val="center"/>
              <w:rPr>
                <w:rFonts w:ascii="宋体"/>
                <w:szCs w:val="21"/>
              </w:rPr>
            </w:pPr>
            <w:r>
              <w:rPr>
                <w:rFonts w:ascii="宋体" w:hAnsi="宋体" w:hint="eastAsia"/>
                <w:szCs w:val="21"/>
              </w:rPr>
              <w:t>……</w:t>
            </w:r>
          </w:p>
        </w:tc>
        <w:tc>
          <w:tcPr>
            <w:tcW w:w="1456" w:type="dxa"/>
          </w:tcPr>
          <w:p w:rsidR="00E92954" w:rsidRDefault="003F2132">
            <w:pPr>
              <w:spacing w:line="360" w:lineRule="exact"/>
              <w:jc w:val="center"/>
              <w:rPr>
                <w:rFonts w:ascii="宋体"/>
                <w:szCs w:val="21"/>
              </w:rPr>
            </w:pPr>
            <w:r>
              <w:rPr>
                <w:rFonts w:ascii="宋体" w:hAnsi="宋体" w:hint="eastAsia"/>
                <w:szCs w:val="21"/>
              </w:rPr>
              <w:t>……</w:t>
            </w:r>
          </w:p>
        </w:tc>
        <w:tc>
          <w:tcPr>
            <w:tcW w:w="1119" w:type="dxa"/>
          </w:tcPr>
          <w:p w:rsidR="00E92954" w:rsidRDefault="00E92954">
            <w:pPr>
              <w:spacing w:line="360" w:lineRule="exact"/>
              <w:jc w:val="center"/>
              <w:rPr>
                <w:rFonts w:ascii="宋体"/>
                <w:szCs w:val="21"/>
              </w:rPr>
            </w:pPr>
          </w:p>
        </w:tc>
        <w:tc>
          <w:tcPr>
            <w:tcW w:w="1148" w:type="dxa"/>
          </w:tcPr>
          <w:p w:rsidR="00E92954" w:rsidRDefault="003F2132">
            <w:pPr>
              <w:spacing w:line="360" w:lineRule="exact"/>
              <w:jc w:val="center"/>
              <w:rPr>
                <w:rFonts w:ascii="宋体"/>
                <w:szCs w:val="21"/>
              </w:rPr>
            </w:pPr>
            <w:r>
              <w:rPr>
                <w:rFonts w:ascii="宋体" w:hAnsi="宋体" w:hint="eastAsia"/>
                <w:szCs w:val="21"/>
              </w:rPr>
              <w:t>……</w:t>
            </w:r>
          </w:p>
        </w:tc>
        <w:tc>
          <w:tcPr>
            <w:tcW w:w="1198" w:type="dxa"/>
          </w:tcPr>
          <w:p w:rsidR="00E92954" w:rsidRDefault="003F2132">
            <w:pPr>
              <w:spacing w:line="360" w:lineRule="exact"/>
              <w:jc w:val="center"/>
              <w:rPr>
                <w:rFonts w:ascii="宋体"/>
                <w:szCs w:val="21"/>
              </w:rPr>
            </w:pPr>
            <w:r>
              <w:rPr>
                <w:rFonts w:ascii="宋体" w:hAnsi="宋体" w:hint="eastAsia"/>
                <w:szCs w:val="21"/>
              </w:rPr>
              <w:t>……</w:t>
            </w:r>
          </w:p>
        </w:tc>
      </w:tr>
    </w:tbl>
    <w:p w:rsidR="00E92954" w:rsidRDefault="00E92954" w:rsidP="00892280">
      <w:pPr>
        <w:spacing w:afterLines="50" w:line="360" w:lineRule="exact"/>
        <w:ind w:firstLineChars="200" w:firstLine="420"/>
        <w:rPr>
          <w:color w:val="000000"/>
        </w:rPr>
      </w:pPr>
    </w:p>
    <w:p w:rsidR="00E92954" w:rsidRDefault="00E92954" w:rsidP="00892280">
      <w:pPr>
        <w:spacing w:afterLines="50" w:line="360" w:lineRule="exact"/>
        <w:ind w:firstLineChars="200" w:firstLine="420"/>
        <w:rPr>
          <w:color w:val="000000"/>
        </w:rPr>
      </w:pPr>
    </w:p>
    <w:tbl>
      <w:tblPr>
        <w:tblW w:w="8054" w:type="dxa"/>
        <w:tblInd w:w="468" w:type="dxa"/>
        <w:tblLayout w:type="fixed"/>
        <w:tblLook w:val="04A0"/>
      </w:tblPr>
      <w:tblGrid>
        <w:gridCol w:w="1767"/>
        <w:gridCol w:w="2268"/>
        <w:gridCol w:w="1559"/>
        <w:gridCol w:w="2460"/>
      </w:tblGrid>
      <w:tr w:rsidR="00E92954">
        <w:trPr>
          <w:trHeight w:hRule="exact" w:val="510"/>
        </w:trPr>
        <w:tc>
          <w:tcPr>
            <w:tcW w:w="1767" w:type="dxa"/>
          </w:tcPr>
          <w:p w:rsidR="00E92954" w:rsidRDefault="003F2132">
            <w:pPr>
              <w:tabs>
                <w:tab w:val="left" w:pos="4859"/>
              </w:tabs>
              <w:spacing w:line="312" w:lineRule="auto"/>
              <w:rPr>
                <w:rFonts w:ascii="黑体" w:eastAsia="黑体" w:hAnsi="宋体"/>
                <w:szCs w:val="21"/>
              </w:rPr>
            </w:pPr>
            <w:r>
              <w:rPr>
                <w:rFonts w:ascii="黑体" w:eastAsia="黑体" w:hAnsi="宋体" w:hint="eastAsia"/>
                <w:szCs w:val="21"/>
              </w:rPr>
              <w:t>大纲修订人：</w:t>
            </w:r>
          </w:p>
        </w:tc>
        <w:tc>
          <w:tcPr>
            <w:tcW w:w="2268" w:type="dxa"/>
          </w:tcPr>
          <w:p w:rsidR="00E92954" w:rsidRDefault="00E92954">
            <w:pPr>
              <w:tabs>
                <w:tab w:val="left" w:pos="0"/>
              </w:tabs>
              <w:spacing w:line="360" w:lineRule="exact"/>
              <w:jc w:val="center"/>
              <w:rPr>
                <w:rFonts w:ascii="黑体" w:eastAsia="黑体" w:hAnsi="宋体"/>
                <w:szCs w:val="21"/>
              </w:rPr>
            </w:pPr>
          </w:p>
        </w:tc>
        <w:tc>
          <w:tcPr>
            <w:tcW w:w="1559" w:type="dxa"/>
          </w:tcPr>
          <w:p w:rsidR="00E92954" w:rsidRDefault="003F2132">
            <w:pPr>
              <w:tabs>
                <w:tab w:val="left" w:pos="4859"/>
              </w:tabs>
              <w:spacing w:line="312" w:lineRule="auto"/>
              <w:rPr>
                <w:rFonts w:ascii="黑体" w:eastAsia="黑体" w:hAnsi="宋体"/>
                <w:szCs w:val="21"/>
              </w:rPr>
            </w:pPr>
            <w:r>
              <w:rPr>
                <w:rFonts w:ascii="黑体" w:eastAsia="黑体" w:hAnsi="宋体" w:hint="eastAsia"/>
                <w:szCs w:val="21"/>
              </w:rPr>
              <w:t>修订日期：</w:t>
            </w:r>
          </w:p>
        </w:tc>
        <w:tc>
          <w:tcPr>
            <w:tcW w:w="2460" w:type="dxa"/>
          </w:tcPr>
          <w:p w:rsidR="00E92954" w:rsidRDefault="00E92954">
            <w:pPr>
              <w:tabs>
                <w:tab w:val="left" w:pos="0"/>
              </w:tabs>
              <w:spacing w:line="360" w:lineRule="exact"/>
              <w:rPr>
                <w:rFonts w:ascii="黑体" w:eastAsia="黑体" w:hAnsi="宋体"/>
                <w:szCs w:val="21"/>
              </w:rPr>
            </w:pPr>
          </w:p>
        </w:tc>
      </w:tr>
      <w:tr w:rsidR="00E92954">
        <w:trPr>
          <w:trHeight w:hRule="exact" w:val="510"/>
        </w:trPr>
        <w:tc>
          <w:tcPr>
            <w:tcW w:w="1767" w:type="dxa"/>
          </w:tcPr>
          <w:p w:rsidR="00E92954" w:rsidRDefault="003F2132">
            <w:pPr>
              <w:tabs>
                <w:tab w:val="left" w:pos="4859"/>
              </w:tabs>
              <w:spacing w:line="312" w:lineRule="auto"/>
              <w:rPr>
                <w:rFonts w:ascii="黑体" w:eastAsia="黑体" w:hAnsi="宋体"/>
                <w:szCs w:val="21"/>
              </w:rPr>
            </w:pPr>
            <w:r>
              <w:rPr>
                <w:rFonts w:ascii="黑体" w:eastAsia="黑体" w:hAnsi="宋体" w:hint="eastAsia"/>
                <w:szCs w:val="21"/>
              </w:rPr>
              <w:t>大纲审定人：</w:t>
            </w:r>
          </w:p>
        </w:tc>
        <w:tc>
          <w:tcPr>
            <w:tcW w:w="2268" w:type="dxa"/>
          </w:tcPr>
          <w:p w:rsidR="00E92954" w:rsidRDefault="00E92954">
            <w:pPr>
              <w:tabs>
                <w:tab w:val="left" w:pos="0"/>
              </w:tabs>
              <w:spacing w:line="360" w:lineRule="exact"/>
              <w:jc w:val="center"/>
              <w:rPr>
                <w:rFonts w:ascii="黑体" w:eastAsia="黑体" w:hAnsi="宋体"/>
                <w:szCs w:val="21"/>
              </w:rPr>
            </w:pPr>
          </w:p>
        </w:tc>
        <w:tc>
          <w:tcPr>
            <w:tcW w:w="1559" w:type="dxa"/>
          </w:tcPr>
          <w:p w:rsidR="00E92954" w:rsidRDefault="003F2132">
            <w:pPr>
              <w:tabs>
                <w:tab w:val="left" w:pos="0"/>
              </w:tabs>
              <w:spacing w:line="360" w:lineRule="exact"/>
              <w:rPr>
                <w:rFonts w:ascii="黑体" w:eastAsia="黑体" w:hAnsi="宋体"/>
                <w:szCs w:val="21"/>
              </w:rPr>
            </w:pPr>
            <w:r>
              <w:rPr>
                <w:rFonts w:ascii="黑体" w:eastAsia="黑体" w:hAnsi="宋体" w:hint="eastAsia"/>
                <w:szCs w:val="21"/>
              </w:rPr>
              <w:t xml:space="preserve">审定日期：     </w:t>
            </w:r>
          </w:p>
        </w:tc>
        <w:tc>
          <w:tcPr>
            <w:tcW w:w="2460" w:type="dxa"/>
          </w:tcPr>
          <w:p w:rsidR="00E92954" w:rsidRDefault="00E92954">
            <w:pPr>
              <w:tabs>
                <w:tab w:val="left" w:pos="0"/>
              </w:tabs>
              <w:spacing w:line="360" w:lineRule="exact"/>
              <w:jc w:val="left"/>
              <w:rPr>
                <w:rFonts w:ascii="黑体" w:eastAsia="黑体" w:hAnsi="黑体"/>
                <w:color w:val="000000"/>
                <w:szCs w:val="21"/>
              </w:rPr>
            </w:pPr>
          </w:p>
        </w:tc>
      </w:tr>
      <w:tr w:rsidR="00E92954">
        <w:trPr>
          <w:trHeight w:hRule="exact" w:val="510"/>
        </w:trPr>
        <w:tc>
          <w:tcPr>
            <w:tcW w:w="1767" w:type="dxa"/>
            <w:vAlign w:val="center"/>
          </w:tcPr>
          <w:p w:rsidR="00E92954" w:rsidRDefault="003F2132">
            <w:pPr>
              <w:tabs>
                <w:tab w:val="left" w:pos="4859"/>
              </w:tabs>
              <w:spacing w:line="312" w:lineRule="auto"/>
              <w:rPr>
                <w:rFonts w:ascii="黑体" w:eastAsia="黑体" w:hAnsi="宋体"/>
                <w:szCs w:val="21"/>
              </w:rPr>
            </w:pPr>
            <w:r>
              <w:rPr>
                <w:rFonts w:ascii="黑体" w:eastAsia="黑体" w:hAnsi="宋体" w:hint="eastAsia"/>
                <w:szCs w:val="21"/>
              </w:rPr>
              <w:t>主管院长：</w:t>
            </w:r>
          </w:p>
        </w:tc>
        <w:tc>
          <w:tcPr>
            <w:tcW w:w="2268" w:type="dxa"/>
          </w:tcPr>
          <w:p w:rsidR="00E92954" w:rsidRDefault="00E92954">
            <w:pPr>
              <w:tabs>
                <w:tab w:val="left" w:pos="4859"/>
              </w:tabs>
              <w:spacing w:line="312" w:lineRule="auto"/>
              <w:jc w:val="center"/>
              <w:rPr>
                <w:rFonts w:ascii="黑体" w:eastAsia="黑体" w:hAnsi="宋体"/>
                <w:szCs w:val="21"/>
              </w:rPr>
            </w:pPr>
          </w:p>
        </w:tc>
        <w:tc>
          <w:tcPr>
            <w:tcW w:w="1559" w:type="dxa"/>
          </w:tcPr>
          <w:p w:rsidR="00E92954" w:rsidRDefault="00E92954">
            <w:pPr>
              <w:tabs>
                <w:tab w:val="left" w:pos="4859"/>
              </w:tabs>
              <w:spacing w:line="312" w:lineRule="auto"/>
              <w:jc w:val="center"/>
              <w:rPr>
                <w:rFonts w:ascii="黑体" w:eastAsia="黑体" w:hAnsi="宋体"/>
                <w:szCs w:val="21"/>
              </w:rPr>
            </w:pPr>
          </w:p>
        </w:tc>
        <w:tc>
          <w:tcPr>
            <w:tcW w:w="2460" w:type="dxa"/>
          </w:tcPr>
          <w:p w:rsidR="00E92954" w:rsidRDefault="00E92954">
            <w:pPr>
              <w:tabs>
                <w:tab w:val="left" w:pos="0"/>
              </w:tabs>
              <w:spacing w:line="360" w:lineRule="exact"/>
              <w:jc w:val="center"/>
              <w:rPr>
                <w:color w:val="000000"/>
                <w:sz w:val="28"/>
                <w:szCs w:val="28"/>
              </w:rPr>
            </w:pPr>
          </w:p>
        </w:tc>
      </w:tr>
    </w:tbl>
    <w:p w:rsidR="00DD35C5" w:rsidRDefault="00DD35C5">
      <w:pPr>
        <w:pStyle w:val="ad"/>
        <w:rPr>
          <w:rFonts w:hint="eastAsia"/>
          <w:szCs w:val="36"/>
        </w:rPr>
      </w:pPr>
    </w:p>
    <w:p w:rsidR="00DD35C5" w:rsidRDefault="00DD35C5" w:rsidP="00DD35C5">
      <w:pPr>
        <w:rPr>
          <w:rFonts w:asciiTheme="majorHAnsi" w:hAnsiTheme="majorHAnsi" w:cstheme="majorBidi" w:hint="eastAsia"/>
          <w:sz w:val="32"/>
        </w:rPr>
      </w:pPr>
      <w:r>
        <w:rPr>
          <w:rFonts w:hint="eastAsia"/>
        </w:rPr>
        <w:br w:type="page"/>
      </w:r>
    </w:p>
    <w:p w:rsidR="00E92954" w:rsidRDefault="003F2132">
      <w:pPr>
        <w:pStyle w:val="ad"/>
        <w:rPr>
          <w:rFonts w:hint="eastAsia"/>
          <w:szCs w:val="36"/>
        </w:rPr>
      </w:pPr>
      <w:bookmarkStart w:id="14" w:name="_Toc508087822"/>
      <w:r>
        <w:rPr>
          <w:szCs w:val="36"/>
        </w:rPr>
        <w:lastRenderedPageBreak/>
        <w:t>《</w:t>
      </w:r>
      <w:r>
        <w:rPr>
          <w:rFonts w:hint="eastAsia"/>
          <w:szCs w:val="36"/>
        </w:rPr>
        <w:t>自动控制理论Ⅱ</w:t>
      </w:r>
      <w:r>
        <w:rPr>
          <w:szCs w:val="36"/>
        </w:rPr>
        <w:t>》课程教学大纲</w:t>
      </w:r>
      <w:bookmarkEnd w:id="14"/>
    </w:p>
    <w:p w:rsidR="00E92954" w:rsidRDefault="003F2132">
      <w:pPr>
        <w:tabs>
          <w:tab w:val="left" w:pos="4859"/>
        </w:tabs>
        <w:spacing w:line="312" w:lineRule="auto"/>
        <w:ind w:firstLineChars="200" w:firstLine="420"/>
      </w:pPr>
      <w:r>
        <w:rPr>
          <w:rFonts w:ascii="黑体" w:eastAsia="黑体" w:hAnsi="宋体" w:hint="eastAsia"/>
          <w:szCs w:val="21"/>
        </w:rPr>
        <w:t>课程中文名称</w:t>
      </w:r>
      <w:r>
        <w:rPr>
          <w:rFonts w:hint="eastAsia"/>
        </w:rPr>
        <w:t>：</w:t>
      </w:r>
      <w:r>
        <w:rPr>
          <w:rFonts w:ascii="黑体" w:eastAsia="黑体" w:hAnsi="宋体" w:hint="eastAsia"/>
          <w:szCs w:val="21"/>
        </w:rPr>
        <w:t>自动控制理论</w:t>
      </w:r>
      <w:r>
        <w:rPr>
          <w:rFonts w:ascii="黑体" w:eastAsia="黑体" w:hAnsi="黑体" w:cs="黑体" w:hint="eastAsia"/>
          <w:szCs w:val="21"/>
        </w:rPr>
        <w:t>Ⅱ</w:t>
      </w:r>
      <w:r>
        <w:rPr>
          <w:rFonts w:ascii="黑体" w:eastAsia="黑体" w:hAnsi="宋体" w:hint="eastAsia"/>
          <w:szCs w:val="21"/>
        </w:rPr>
        <w:t>课程英文名称</w:t>
      </w:r>
      <w:r>
        <w:rPr>
          <w:rFonts w:hint="eastAsia"/>
        </w:rPr>
        <w:t>：</w:t>
      </w:r>
      <w:r>
        <w:rPr>
          <w:rFonts w:hint="eastAsia"/>
        </w:rPr>
        <w:t>Control Theory</w:t>
      </w:r>
      <w:r>
        <w:rPr>
          <w:rFonts w:hint="eastAsia"/>
        </w:rPr>
        <w:t>Ⅱ</w:t>
      </w:r>
    </w:p>
    <w:p w:rsidR="00E92954" w:rsidRDefault="003F2132">
      <w:pPr>
        <w:tabs>
          <w:tab w:val="left" w:pos="4860"/>
        </w:tabs>
        <w:spacing w:line="312" w:lineRule="auto"/>
        <w:ind w:firstLineChars="200" w:firstLine="420"/>
        <w:rPr>
          <w:rFonts w:ascii="黑体" w:eastAsia="黑体" w:hAnsi="宋体"/>
          <w:szCs w:val="21"/>
        </w:rPr>
      </w:pPr>
      <w:r>
        <w:rPr>
          <w:rFonts w:ascii="黑体" w:eastAsia="黑体" w:hAnsi="宋体" w:hint="eastAsia"/>
          <w:szCs w:val="21"/>
        </w:rPr>
        <w:t>课程编号</w:t>
      </w:r>
      <w:r>
        <w:rPr>
          <w:rFonts w:hint="eastAsia"/>
        </w:rPr>
        <w:t>：</w:t>
      </w:r>
      <w:r>
        <w:rPr>
          <w:rFonts w:hint="eastAsia"/>
          <w:color w:val="000000"/>
          <w:szCs w:val="21"/>
        </w:rPr>
        <w:t>C1159</w:t>
      </w:r>
      <w:r>
        <w:rPr>
          <w:rFonts w:ascii="黑体" w:eastAsia="黑体" w:hAnsi="宋体" w:hint="eastAsia"/>
          <w:szCs w:val="21"/>
        </w:rPr>
        <w:t>应开课学期：5</w:t>
      </w:r>
    </w:p>
    <w:p w:rsidR="00E92954" w:rsidRDefault="003F2132">
      <w:pPr>
        <w:tabs>
          <w:tab w:val="left" w:pos="4860"/>
        </w:tabs>
        <w:spacing w:line="312" w:lineRule="auto"/>
        <w:ind w:firstLineChars="200" w:firstLine="420"/>
      </w:pPr>
      <w:r>
        <w:rPr>
          <w:rFonts w:ascii="黑体" w:eastAsia="黑体" w:hAnsi="宋体" w:hint="eastAsia"/>
          <w:szCs w:val="21"/>
        </w:rPr>
        <w:t>学时 数：56(52+4)                        学 分 数：3.5</w:t>
      </w:r>
    </w:p>
    <w:p w:rsidR="00E92954" w:rsidRDefault="003F2132">
      <w:pPr>
        <w:tabs>
          <w:tab w:val="left" w:pos="4859"/>
        </w:tabs>
        <w:spacing w:line="312" w:lineRule="auto"/>
        <w:ind w:firstLineChars="200" w:firstLine="420"/>
        <w:rPr>
          <w:rFonts w:ascii="黑体" w:eastAsia="黑体" w:hAnsi="宋体"/>
          <w:szCs w:val="21"/>
        </w:rPr>
      </w:pPr>
      <w:r>
        <w:rPr>
          <w:rFonts w:ascii="黑体" w:eastAsia="黑体" w:hAnsi="宋体" w:hint="eastAsia"/>
          <w:szCs w:val="21"/>
        </w:rPr>
        <w:t>适用专业：电气工程及其自动化              课程类型</w:t>
      </w:r>
      <w:r>
        <w:rPr>
          <w:rFonts w:hint="eastAsia"/>
        </w:rPr>
        <w:t>：</w:t>
      </w:r>
      <w:r>
        <w:rPr>
          <w:rFonts w:ascii="黑体" w:eastAsia="黑体" w:hAnsi="宋体" w:hint="eastAsia"/>
          <w:szCs w:val="21"/>
        </w:rPr>
        <w:t>专业核心课、学位课</w:t>
      </w:r>
    </w:p>
    <w:p w:rsidR="00E92954" w:rsidRDefault="003F2132">
      <w:pPr>
        <w:tabs>
          <w:tab w:val="left" w:pos="4960"/>
        </w:tabs>
        <w:spacing w:line="312" w:lineRule="auto"/>
        <w:ind w:leftChars="200" w:left="420"/>
        <w:rPr>
          <w:rFonts w:ascii="黑体" w:eastAsia="黑体" w:hAnsi="宋体"/>
          <w:szCs w:val="21"/>
        </w:rPr>
      </w:pPr>
      <w:r>
        <w:rPr>
          <w:rFonts w:ascii="黑体" w:eastAsia="黑体" w:hAnsi="宋体" w:hint="eastAsia"/>
          <w:szCs w:val="21"/>
        </w:rPr>
        <w:t>先修课程</w:t>
      </w:r>
      <w:r>
        <w:rPr>
          <w:rFonts w:hint="eastAsia"/>
        </w:rPr>
        <w:t>：</w:t>
      </w:r>
      <w:r>
        <w:rPr>
          <w:rFonts w:ascii="黑体" w:eastAsia="黑体" w:hAnsi="宋体" w:hint="eastAsia"/>
          <w:szCs w:val="21"/>
        </w:rPr>
        <w:t>高等数学、大学物理</w:t>
      </w:r>
      <w:r>
        <w:rPr>
          <w:rFonts w:ascii="黑体" w:eastAsia="黑体" w:hAnsi="宋体"/>
          <w:szCs w:val="21"/>
        </w:rPr>
        <w:t>、</w:t>
      </w:r>
      <w:r>
        <w:rPr>
          <w:rFonts w:ascii="黑体" w:eastAsia="黑体" w:hAnsi="宋体" w:hint="eastAsia"/>
          <w:szCs w:val="21"/>
        </w:rPr>
        <w:t>线性代数、复变函数、电路、电子技术、电机学</w:t>
      </w:r>
    </w:p>
    <w:p w:rsidR="00E92954" w:rsidRDefault="003F2132" w:rsidP="00892280">
      <w:pPr>
        <w:tabs>
          <w:tab w:val="left" w:pos="4960"/>
        </w:tabs>
        <w:spacing w:beforeLines="50" w:afterLines="50"/>
        <w:rPr>
          <w:rFonts w:ascii="黑体" w:eastAsia="黑体"/>
          <w:color w:val="000000"/>
          <w:sz w:val="24"/>
        </w:rPr>
      </w:pPr>
      <w:r>
        <w:rPr>
          <w:rFonts w:ascii="黑体" w:eastAsia="黑体" w:hint="eastAsia"/>
          <w:color w:val="000000"/>
          <w:sz w:val="24"/>
        </w:rPr>
        <w:t>一、课程性质</w:t>
      </w:r>
    </w:p>
    <w:p w:rsidR="00E92954" w:rsidRDefault="003F2132">
      <w:pPr>
        <w:tabs>
          <w:tab w:val="left" w:pos="0"/>
          <w:tab w:val="left" w:pos="2635"/>
        </w:tabs>
        <w:spacing w:line="360" w:lineRule="exact"/>
        <w:ind w:firstLineChars="200" w:firstLine="420"/>
        <w:rPr>
          <w:rFonts w:ascii="宋体" w:hAnsi="宋体"/>
          <w:color w:val="000000"/>
        </w:rPr>
      </w:pPr>
      <w:r>
        <w:rPr>
          <w:rFonts w:ascii="宋体" w:hAnsi="宋体" w:hint="eastAsia"/>
          <w:color w:val="000000"/>
        </w:rPr>
        <w:t>《自动控制理论II》是电气工程及其自动化专业的专业核心课与学位课。自动控制理论是研究自动控制系统普遍规律的科学。它侧重于理论的角度，系统地阐述自动控制科学和技术领域的基本概念和基本规律，介绍对自动控制系统从建模、分析、到设计应用的各种原理、思想和方法。</w:t>
      </w:r>
    </w:p>
    <w:p w:rsidR="00E92954" w:rsidRDefault="003F2132" w:rsidP="00892280">
      <w:pPr>
        <w:tabs>
          <w:tab w:val="left" w:pos="4960"/>
        </w:tabs>
        <w:spacing w:beforeLines="50" w:afterLines="50"/>
        <w:rPr>
          <w:rFonts w:ascii="黑体" w:eastAsia="黑体"/>
          <w:color w:val="000000"/>
          <w:sz w:val="24"/>
        </w:rPr>
      </w:pPr>
      <w:r>
        <w:rPr>
          <w:rFonts w:ascii="黑体" w:eastAsia="黑体" w:hint="eastAsia"/>
          <w:color w:val="000000"/>
          <w:sz w:val="24"/>
        </w:rPr>
        <w:t>二、课程目标</w:t>
      </w:r>
    </w:p>
    <w:p w:rsidR="00E92954" w:rsidRDefault="003F2132">
      <w:pPr>
        <w:pStyle w:val="a7"/>
        <w:spacing w:line="288" w:lineRule="auto"/>
        <w:ind w:firstLineChars="0" w:firstLine="0"/>
        <w:rPr>
          <w:color w:val="000000"/>
          <w:szCs w:val="21"/>
        </w:rPr>
      </w:pPr>
      <w:r>
        <w:rPr>
          <w:rFonts w:hint="eastAsia"/>
          <w:color w:val="000000"/>
        </w:rPr>
        <w:t>1.能结合工程问题，</w:t>
      </w:r>
      <w:r>
        <w:rPr>
          <w:rFonts w:hint="eastAsia"/>
          <w:color w:val="000000"/>
          <w:szCs w:val="21"/>
        </w:rPr>
        <w:t>理解自动控制的基本概念和实际自动控制系统的工作原理，掌握自动控制系统的组成及相关术语；</w:t>
      </w:r>
    </w:p>
    <w:p w:rsidR="00E92954" w:rsidRDefault="003F2132">
      <w:pPr>
        <w:pStyle w:val="a7"/>
        <w:spacing w:line="288" w:lineRule="auto"/>
        <w:ind w:firstLineChars="0" w:firstLine="0"/>
        <w:rPr>
          <w:kern w:val="0"/>
          <w:szCs w:val="20"/>
        </w:rPr>
      </w:pPr>
      <w:r>
        <w:rPr>
          <w:rFonts w:hint="eastAsia"/>
          <w:color w:val="000000"/>
          <w:szCs w:val="21"/>
        </w:rPr>
        <w:t>2.</w:t>
      </w:r>
      <w:r>
        <w:rPr>
          <w:rFonts w:hint="eastAsia"/>
          <w:kern w:val="0"/>
          <w:szCs w:val="20"/>
        </w:rPr>
        <w:t>能</w:t>
      </w:r>
      <w:r>
        <w:rPr>
          <w:rFonts w:hint="eastAsia"/>
          <w:szCs w:val="21"/>
        </w:rPr>
        <w:t>运用数学、物理、电路理论、电磁场和电机学的理论知识</w:t>
      </w:r>
      <w:r>
        <w:rPr>
          <w:rFonts w:hint="eastAsia"/>
          <w:kern w:val="0"/>
          <w:szCs w:val="20"/>
        </w:rPr>
        <w:t>建立自动控制系统特别是电气工程领域对象的微分方程模型、传递函数模型以及状态空间模型，并能正确求解；</w:t>
      </w:r>
    </w:p>
    <w:p w:rsidR="00E92954" w:rsidRDefault="003F2132">
      <w:pPr>
        <w:pStyle w:val="a7"/>
        <w:spacing w:line="288" w:lineRule="auto"/>
        <w:ind w:firstLineChars="0" w:firstLine="0"/>
        <w:rPr>
          <w:kern w:val="0"/>
          <w:szCs w:val="20"/>
        </w:rPr>
      </w:pPr>
      <w:r>
        <w:rPr>
          <w:rFonts w:hint="eastAsia"/>
          <w:kern w:val="0"/>
          <w:szCs w:val="20"/>
        </w:rPr>
        <w:t>3.能对自动控制系统进行时域分析、根轨迹分析、频域分析及状态空间分析，并从稳定性、稳态精度、动态性能指标等几个方面对自动控制系统进行评价；</w:t>
      </w:r>
    </w:p>
    <w:p w:rsidR="00E92954" w:rsidRDefault="003F2132">
      <w:pPr>
        <w:pStyle w:val="a7"/>
        <w:spacing w:line="288" w:lineRule="auto"/>
        <w:ind w:firstLineChars="0" w:firstLine="0"/>
        <w:rPr>
          <w:kern w:val="0"/>
          <w:szCs w:val="20"/>
        </w:rPr>
      </w:pPr>
      <w:r>
        <w:rPr>
          <w:rFonts w:hint="eastAsia"/>
          <w:kern w:val="0"/>
          <w:szCs w:val="20"/>
        </w:rPr>
        <w:t>4.能按所要求性能指标，应用频域法、根轨迹法和状态空间法设计或综合控制系统；</w:t>
      </w:r>
    </w:p>
    <w:p w:rsidR="00E92954" w:rsidRDefault="003F2132">
      <w:pPr>
        <w:pStyle w:val="a7"/>
        <w:spacing w:line="288" w:lineRule="auto"/>
        <w:ind w:firstLineChars="0" w:firstLine="0"/>
        <w:rPr>
          <w:kern w:val="0"/>
          <w:szCs w:val="20"/>
        </w:rPr>
      </w:pPr>
      <w:r>
        <w:rPr>
          <w:rFonts w:hint="eastAsia"/>
          <w:kern w:val="0"/>
          <w:szCs w:val="20"/>
        </w:rPr>
        <w:t>5.能基于自动控制系统建模、分析和设计的基本理论，针对一个实际的控制工程问题，使用</w:t>
      </w:r>
      <w:r>
        <w:rPr>
          <w:rFonts w:ascii="Calibri" w:hint="eastAsia"/>
          <w:kern w:val="0"/>
          <w:szCs w:val="20"/>
        </w:rPr>
        <w:t>MATLAB</w:t>
      </w:r>
      <w:r>
        <w:rPr>
          <w:rFonts w:hint="eastAsia"/>
          <w:kern w:val="0"/>
          <w:szCs w:val="20"/>
        </w:rPr>
        <w:t>软件进行模型建立、性能分析、控制器设计和系统仿真。</w:t>
      </w:r>
    </w:p>
    <w:p w:rsidR="00E92954" w:rsidRDefault="003F2132" w:rsidP="00892280">
      <w:pPr>
        <w:tabs>
          <w:tab w:val="left" w:pos="4960"/>
        </w:tabs>
        <w:spacing w:beforeLines="50" w:afterLines="50"/>
        <w:rPr>
          <w:rFonts w:ascii="黑体" w:eastAsia="黑体"/>
          <w:color w:val="000000"/>
          <w:sz w:val="24"/>
        </w:rPr>
      </w:pPr>
      <w:r>
        <w:rPr>
          <w:rFonts w:ascii="黑体" w:eastAsia="黑体" w:hint="eastAsia"/>
          <w:color w:val="000000"/>
          <w:sz w:val="24"/>
        </w:rPr>
        <w:t>三、</w:t>
      </w:r>
      <w:r>
        <w:rPr>
          <w:rFonts w:ascii="黑体" w:eastAsia="黑体"/>
          <w:color w:val="000000"/>
          <w:sz w:val="24"/>
        </w:rPr>
        <w:t>支撑的毕业要求</w:t>
      </w:r>
    </w:p>
    <w:tbl>
      <w:tblPr>
        <w:tblW w:w="82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40"/>
        <w:gridCol w:w="3805"/>
        <w:gridCol w:w="3035"/>
      </w:tblGrid>
      <w:tr w:rsidR="00E92954">
        <w:trPr>
          <w:trHeight w:val="397"/>
        </w:trPr>
        <w:tc>
          <w:tcPr>
            <w:tcW w:w="1440" w:type="dxa"/>
            <w:tcBorders>
              <w:top w:val="single" w:sz="4" w:space="0" w:color="auto"/>
              <w:left w:val="single" w:sz="4" w:space="0" w:color="auto"/>
              <w:bottom w:val="single" w:sz="4" w:space="0" w:color="auto"/>
              <w:right w:val="single" w:sz="4" w:space="0" w:color="auto"/>
            </w:tcBorders>
          </w:tcPr>
          <w:p w:rsidR="00E92954" w:rsidRDefault="003F2132">
            <w:pPr>
              <w:pStyle w:val="a8"/>
              <w:spacing w:line="312" w:lineRule="auto"/>
              <w:jc w:val="center"/>
              <w:rPr>
                <w:rFonts w:ascii="Times New Roman" w:hAnsi="Times New Roman"/>
                <w:b/>
                <w:szCs w:val="21"/>
                <w:lang w:val="en-US"/>
              </w:rPr>
            </w:pPr>
            <w:r>
              <w:rPr>
                <w:rFonts w:ascii="Times New Roman" w:hAnsi="Times New Roman" w:hint="eastAsia"/>
                <w:b/>
                <w:szCs w:val="21"/>
                <w:lang w:val="en-US"/>
              </w:rPr>
              <w:t>毕业要求</w:t>
            </w:r>
          </w:p>
        </w:tc>
        <w:tc>
          <w:tcPr>
            <w:tcW w:w="3805" w:type="dxa"/>
            <w:tcBorders>
              <w:top w:val="single" w:sz="4" w:space="0" w:color="auto"/>
              <w:left w:val="single" w:sz="4" w:space="0" w:color="auto"/>
              <w:bottom w:val="single" w:sz="4" w:space="0" w:color="auto"/>
              <w:right w:val="single" w:sz="4" w:space="0" w:color="auto"/>
            </w:tcBorders>
          </w:tcPr>
          <w:p w:rsidR="00E92954" w:rsidRDefault="003F2132">
            <w:pPr>
              <w:pStyle w:val="a8"/>
              <w:spacing w:line="312" w:lineRule="auto"/>
              <w:jc w:val="center"/>
              <w:rPr>
                <w:rFonts w:ascii="Times New Roman" w:hAnsi="Times New Roman"/>
                <w:b/>
                <w:szCs w:val="21"/>
                <w:lang w:val="en-US"/>
              </w:rPr>
            </w:pPr>
            <w:r>
              <w:rPr>
                <w:rFonts w:ascii="Times New Roman" w:hAnsi="Times New Roman" w:hint="eastAsia"/>
                <w:b/>
                <w:szCs w:val="21"/>
                <w:lang w:val="en-US"/>
              </w:rPr>
              <w:t>相应支撑毕业要求指标点</w:t>
            </w:r>
          </w:p>
        </w:tc>
        <w:tc>
          <w:tcPr>
            <w:tcW w:w="3035" w:type="dxa"/>
            <w:tcBorders>
              <w:top w:val="single" w:sz="4" w:space="0" w:color="auto"/>
              <w:left w:val="single" w:sz="4" w:space="0" w:color="auto"/>
              <w:bottom w:val="single" w:sz="4" w:space="0" w:color="auto"/>
              <w:right w:val="single" w:sz="4" w:space="0" w:color="auto"/>
            </w:tcBorders>
          </w:tcPr>
          <w:p w:rsidR="00E92954" w:rsidRDefault="003F2132">
            <w:pPr>
              <w:pStyle w:val="a8"/>
              <w:spacing w:line="312" w:lineRule="auto"/>
              <w:jc w:val="center"/>
              <w:rPr>
                <w:rFonts w:ascii="Times New Roman" w:hAnsi="Times New Roman"/>
                <w:b/>
                <w:szCs w:val="21"/>
                <w:lang w:val="en-US"/>
              </w:rPr>
            </w:pPr>
            <w:r>
              <w:rPr>
                <w:rFonts w:ascii="Times New Roman" w:hAnsi="Times New Roman" w:hint="eastAsia"/>
                <w:b/>
                <w:szCs w:val="21"/>
                <w:lang w:val="en-US"/>
              </w:rPr>
              <w:t>课程教学目标</w:t>
            </w:r>
          </w:p>
        </w:tc>
      </w:tr>
      <w:tr w:rsidR="00E92954">
        <w:trPr>
          <w:trHeight w:val="889"/>
        </w:trPr>
        <w:tc>
          <w:tcPr>
            <w:tcW w:w="1440" w:type="dxa"/>
            <w:vMerge w:val="restart"/>
            <w:tcBorders>
              <w:top w:val="single" w:sz="4" w:space="0" w:color="auto"/>
              <w:left w:val="single" w:sz="4" w:space="0" w:color="auto"/>
              <w:right w:val="single" w:sz="4" w:space="0" w:color="auto"/>
            </w:tcBorders>
          </w:tcPr>
          <w:p w:rsidR="00E92954" w:rsidRDefault="003F2132">
            <w:pPr>
              <w:pStyle w:val="a8"/>
              <w:spacing w:line="312" w:lineRule="auto"/>
              <w:rPr>
                <w:b/>
                <w:color w:val="000000"/>
                <w:lang w:val="en-US"/>
              </w:rPr>
            </w:pPr>
            <w:r>
              <w:rPr>
                <w:rFonts w:hint="eastAsia"/>
                <w:b/>
                <w:color w:val="000000"/>
                <w:lang w:val="en-US"/>
              </w:rPr>
              <w:t>1.工程</w:t>
            </w:r>
            <w:r>
              <w:rPr>
                <w:b/>
                <w:color w:val="000000"/>
                <w:lang w:val="en-US"/>
              </w:rPr>
              <w:t>知识</w:t>
            </w:r>
          </w:p>
        </w:tc>
        <w:tc>
          <w:tcPr>
            <w:tcW w:w="3805" w:type="dxa"/>
            <w:tcBorders>
              <w:top w:val="single" w:sz="4" w:space="0" w:color="auto"/>
              <w:left w:val="single" w:sz="4" w:space="0" w:color="auto"/>
              <w:bottom w:val="single" w:sz="4" w:space="0" w:color="auto"/>
              <w:right w:val="single" w:sz="4" w:space="0" w:color="auto"/>
            </w:tcBorders>
          </w:tcPr>
          <w:p w:rsidR="00E92954" w:rsidRDefault="003F2132">
            <w:pPr>
              <w:spacing w:line="360" w:lineRule="exact"/>
              <w:jc w:val="left"/>
              <w:rPr>
                <w:color w:val="000000"/>
                <w:szCs w:val="21"/>
              </w:rPr>
            </w:pPr>
            <w:r>
              <w:rPr>
                <w:rFonts w:hint="eastAsia"/>
                <w:b/>
              </w:rPr>
              <w:t>指标点</w:t>
            </w:r>
            <w:r>
              <w:rPr>
                <w:rFonts w:hint="eastAsia"/>
                <w:b/>
                <w:color w:val="000000"/>
              </w:rPr>
              <w:t>1</w:t>
            </w:r>
            <w:r>
              <w:rPr>
                <w:b/>
                <w:color w:val="000000"/>
              </w:rPr>
              <w:t>.</w:t>
            </w:r>
            <w:r>
              <w:rPr>
                <w:rFonts w:hint="eastAsia"/>
                <w:b/>
                <w:color w:val="000000"/>
              </w:rPr>
              <w:t xml:space="preserve">2: </w:t>
            </w:r>
            <w:r>
              <w:rPr>
                <w:rFonts w:hint="eastAsia"/>
              </w:rPr>
              <w:t>能针对一个电力系统复杂工程问题建立合适的数学模型，并利用恰当的边界条件求解。</w:t>
            </w:r>
          </w:p>
        </w:tc>
        <w:tc>
          <w:tcPr>
            <w:tcW w:w="3035" w:type="dxa"/>
            <w:tcBorders>
              <w:top w:val="single" w:sz="4" w:space="0" w:color="auto"/>
              <w:left w:val="single" w:sz="4" w:space="0" w:color="auto"/>
              <w:bottom w:val="single" w:sz="4" w:space="0" w:color="auto"/>
              <w:right w:val="single" w:sz="4" w:space="0" w:color="auto"/>
            </w:tcBorders>
          </w:tcPr>
          <w:p w:rsidR="00E92954" w:rsidRDefault="003F2132">
            <w:pPr>
              <w:spacing w:line="360" w:lineRule="exact"/>
              <w:jc w:val="left"/>
              <w:rPr>
                <w:b/>
              </w:rPr>
            </w:pPr>
            <w:r>
              <w:rPr>
                <w:rFonts w:hint="eastAsia"/>
                <w:b/>
              </w:rPr>
              <w:t>教学目标</w:t>
            </w:r>
            <w:r>
              <w:rPr>
                <w:rFonts w:hint="eastAsia"/>
                <w:b/>
              </w:rPr>
              <w:t>1</w:t>
            </w:r>
            <w:r>
              <w:rPr>
                <w:rFonts w:hint="eastAsia"/>
                <w:b/>
              </w:rPr>
              <w:t>、</w:t>
            </w:r>
            <w:r>
              <w:rPr>
                <w:rFonts w:hint="eastAsia"/>
                <w:b/>
              </w:rPr>
              <w:t>2</w:t>
            </w:r>
          </w:p>
          <w:p w:rsidR="00E92954" w:rsidRDefault="003F2132">
            <w:pPr>
              <w:spacing w:line="360" w:lineRule="exact"/>
              <w:jc w:val="left"/>
            </w:pPr>
            <w:r>
              <w:rPr>
                <w:rFonts w:hint="eastAsia"/>
                <w:b/>
              </w:rPr>
              <w:t>达成途径：</w:t>
            </w:r>
            <w:r>
              <w:rPr>
                <w:rFonts w:hint="eastAsia"/>
              </w:rPr>
              <w:t>课堂讲解；平时作业；研究型性教学。</w:t>
            </w:r>
          </w:p>
        </w:tc>
      </w:tr>
      <w:tr w:rsidR="00E92954">
        <w:trPr>
          <w:trHeight w:val="925"/>
        </w:trPr>
        <w:tc>
          <w:tcPr>
            <w:tcW w:w="1440" w:type="dxa"/>
            <w:vMerge/>
            <w:tcBorders>
              <w:left w:val="single" w:sz="4" w:space="0" w:color="auto"/>
              <w:bottom w:val="single" w:sz="4" w:space="0" w:color="auto"/>
              <w:right w:val="single" w:sz="4" w:space="0" w:color="auto"/>
            </w:tcBorders>
          </w:tcPr>
          <w:p w:rsidR="00E92954" w:rsidRDefault="00E92954">
            <w:pPr>
              <w:pStyle w:val="a8"/>
              <w:spacing w:line="312" w:lineRule="auto"/>
              <w:rPr>
                <w:rFonts w:ascii="Times New Roman" w:hAnsi="Times New Roman"/>
                <w:szCs w:val="21"/>
                <w:lang w:val="en-US"/>
              </w:rPr>
            </w:pPr>
          </w:p>
        </w:tc>
        <w:tc>
          <w:tcPr>
            <w:tcW w:w="3805" w:type="dxa"/>
            <w:tcBorders>
              <w:top w:val="single" w:sz="4" w:space="0" w:color="auto"/>
              <w:left w:val="single" w:sz="4" w:space="0" w:color="auto"/>
              <w:bottom w:val="single" w:sz="4" w:space="0" w:color="auto"/>
              <w:right w:val="single" w:sz="4" w:space="0" w:color="auto"/>
            </w:tcBorders>
          </w:tcPr>
          <w:p w:rsidR="00E92954" w:rsidRDefault="003F2132">
            <w:pPr>
              <w:pStyle w:val="a8"/>
              <w:spacing w:line="312" w:lineRule="auto"/>
              <w:rPr>
                <w:szCs w:val="21"/>
                <w:lang w:val="en-US"/>
              </w:rPr>
            </w:pPr>
            <w:r>
              <w:rPr>
                <w:rFonts w:hint="eastAsia"/>
                <w:b/>
              </w:rPr>
              <w:t>指标点</w:t>
            </w:r>
            <w:r>
              <w:rPr>
                <w:rFonts w:hint="eastAsia"/>
                <w:b/>
                <w:color w:val="000000"/>
                <w:szCs w:val="21"/>
              </w:rPr>
              <w:t>1</w:t>
            </w:r>
            <w:r>
              <w:rPr>
                <w:b/>
                <w:color w:val="000000"/>
                <w:szCs w:val="21"/>
              </w:rPr>
              <w:t>.</w:t>
            </w:r>
            <w:r>
              <w:rPr>
                <w:rFonts w:hint="eastAsia"/>
                <w:b/>
                <w:color w:val="000000"/>
                <w:szCs w:val="21"/>
              </w:rPr>
              <w:t xml:space="preserve">3: </w:t>
            </w:r>
            <w:r>
              <w:rPr>
                <w:rFonts w:hint="eastAsia"/>
                <w:szCs w:val="21"/>
                <w:lang w:val="en-US"/>
              </w:rPr>
              <w:t>能将工程基础和专业知识用于电力系统工程问题的分析和优化。</w:t>
            </w:r>
          </w:p>
        </w:tc>
        <w:tc>
          <w:tcPr>
            <w:tcW w:w="3035" w:type="dxa"/>
            <w:tcBorders>
              <w:top w:val="single" w:sz="4" w:space="0" w:color="auto"/>
              <w:left w:val="single" w:sz="4" w:space="0" w:color="auto"/>
              <w:bottom w:val="single" w:sz="4" w:space="0" w:color="auto"/>
              <w:right w:val="single" w:sz="4" w:space="0" w:color="auto"/>
            </w:tcBorders>
          </w:tcPr>
          <w:p w:rsidR="00E92954" w:rsidRDefault="003F2132">
            <w:pPr>
              <w:spacing w:line="360" w:lineRule="exact"/>
              <w:jc w:val="left"/>
              <w:rPr>
                <w:b/>
              </w:rPr>
            </w:pPr>
            <w:r>
              <w:rPr>
                <w:rFonts w:hint="eastAsia"/>
                <w:b/>
              </w:rPr>
              <w:t>教学目标</w:t>
            </w:r>
            <w:r>
              <w:rPr>
                <w:rFonts w:hint="eastAsia"/>
                <w:b/>
              </w:rPr>
              <w:t>3</w:t>
            </w:r>
            <w:r>
              <w:rPr>
                <w:rFonts w:hint="eastAsia"/>
                <w:b/>
              </w:rPr>
              <w:t>、</w:t>
            </w:r>
            <w:r>
              <w:rPr>
                <w:rFonts w:hint="eastAsia"/>
                <w:b/>
              </w:rPr>
              <w:t>4</w:t>
            </w:r>
          </w:p>
          <w:p w:rsidR="00E92954" w:rsidRDefault="003F2132">
            <w:pPr>
              <w:spacing w:line="360" w:lineRule="exact"/>
              <w:jc w:val="left"/>
              <w:rPr>
                <w:b/>
              </w:rPr>
            </w:pPr>
            <w:r>
              <w:rPr>
                <w:rFonts w:hint="eastAsia"/>
                <w:b/>
              </w:rPr>
              <w:t>达成途径：</w:t>
            </w:r>
            <w:r>
              <w:rPr>
                <w:rFonts w:hint="eastAsia"/>
              </w:rPr>
              <w:t>课堂讲解；平时作业；课程实验；课外作业；研究型性教学。</w:t>
            </w:r>
          </w:p>
        </w:tc>
      </w:tr>
      <w:tr w:rsidR="00E92954">
        <w:trPr>
          <w:trHeight w:val="90"/>
        </w:trPr>
        <w:tc>
          <w:tcPr>
            <w:tcW w:w="1440" w:type="dxa"/>
            <w:tcBorders>
              <w:top w:val="single" w:sz="4" w:space="0" w:color="auto"/>
              <w:left w:val="single" w:sz="4" w:space="0" w:color="auto"/>
              <w:right w:val="single" w:sz="4" w:space="0" w:color="auto"/>
            </w:tcBorders>
          </w:tcPr>
          <w:p w:rsidR="00E92954" w:rsidRDefault="003F2132">
            <w:pPr>
              <w:pStyle w:val="a8"/>
              <w:spacing w:line="312" w:lineRule="auto"/>
              <w:rPr>
                <w:rFonts w:ascii="Times New Roman" w:hAnsi="Times New Roman"/>
                <w:b/>
                <w:szCs w:val="21"/>
                <w:lang w:val="en-US"/>
              </w:rPr>
            </w:pPr>
            <w:r>
              <w:rPr>
                <w:rFonts w:ascii="Times New Roman" w:hAnsi="Times New Roman" w:hint="eastAsia"/>
                <w:b/>
                <w:szCs w:val="21"/>
                <w:lang w:val="en-US"/>
              </w:rPr>
              <w:t xml:space="preserve">2. </w:t>
            </w:r>
            <w:r>
              <w:rPr>
                <w:rFonts w:hint="eastAsia"/>
                <w:b/>
                <w:color w:val="000000"/>
                <w:lang w:val="en-US"/>
              </w:rPr>
              <w:t>问题分析</w:t>
            </w:r>
          </w:p>
        </w:tc>
        <w:tc>
          <w:tcPr>
            <w:tcW w:w="3805" w:type="dxa"/>
            <w:tcBorders>
              <w:top w:val="single" w:sz="4" w:space="0" w:color="auto"/>
              <w:left w:val="single" w:sz="4" w:space="0" w:color="auto"/>
              <w:bottom w:val="single" w:sz="4" w:space="0" w:color="auto"/>
              <w:right w:val="single" w:sz="4" w:space="0" w:color="auto"/>
            </w:tcBorders>
          </w:tcPr>
          <w:p w:rsidR="00E92954" w:rsidRDefault="003F2132">
            <w:pPr>
              <w:pStyle w:val="a8"/>
              <w:spacing w:line="312" w:lineRule="auto"/>
              <w:rPr>
                <w:rFonts w:ascii="Times New Roman" w:hAnsi="Times New Roman"/>
                <w:szCs w:val="21"/>
                <w:lang w:val="en-US"/>
              </w:rPr>
            </w:pPr>
            <w:r>
              <w:rPr>
                <w:rFonts w:hint="eastAsia"/>
                <w:b/>
              </w:rPr>
              <w:t>指标点</w:t>
            </w:r>
            <w:r>
              <w:rPr>
                <w:rFonts w:hint="eastAsia"/>
                <w:b/>
                <w:color w:val="000000"/>
                <w:szCs w:val="21"/>
              </w:rPr>
              <w:t>2</w:t>
            </w:r>
            <w:r>
              <w:rPr>
                <w:b/>
                <w:color w:val="000000"/>
                <w:szCs w:val="21"/>
              </w:rPr>
              <w:t>.</w:t>
            </w:r>
            <w:r>
              <w:rPr>
                <w:rFonts w:hint="eastAsia"/>
                <w:b/>
                <w:color w:val="000000"/>
                <w:szCs w:val="21"/>
              </w:rPr>
              <w:t xml:space="preserve">1: </w:t>
            </w:r>
            <w:r>
              <w:rPr>
                <w:rFonts w:hint="eastAsia"/>
                <w:szCs w:val="21"/>
                <w:lang w:val="en-US"/>
              </w:rPr>
              <w:t>能识别和判断电力系统复杂工程问题的关键环节和参数</w:t>
            </w:r>
            <w:r>
              <w:rPr>
                <w:rFonts w:hAnsi="宋体" w:hint="eastAsia"/>
                <w:szCs w:val="21"/>
                <w:lang w:val="en-US"/>
              </w:rPr>
              <w:t>。</w:t>
            </w:r>
          </w:p>
        </w:tc>
        <w:tc>
          <w:tcPr>
            <w:tcW w:w="3035" w:type="dxa"/>
            <w:tcBorders>
              <w:top w:val="single" w:sz="4" w:space="0" w:color="auto"/>
              <w:left w:val="single" w:sz="4" w:space="0" w:color="auto"/>
              <w:bottom w:val="single" w:sz="4" w:space="0" w:color="auto"/>
              <w:right w:val="single" w:sz="4" w:space="0" w:color="auto"/>
            </w:tcBorders>
          </w:tcPr>
          <w:p w:rsidR="00E92954" w:rsidRDefault="003F2132">
            <w:pPr>
              <w:pStyle w:val="a8"/>
              <w:spacing w:line="312" w:lineRule="auto"/>
              <w:rPr>
                <w:b/>
              </w:rPr>
            </w:pPr>
            <w:r>
              <w:rPr>
                <w:rFonts w:hint="eastAsia"/>
                <w:b/>
              </w:rPr>
              <w:t>教学目标2、3</w:t>
            </w:r>
          </w:p>
          <w:p w:rsidR="00E92954" w:rsidRDefault="003F2132">
            <w:pPr>
              <w:pStyle w:val="a8"/>
              <w:spacing w:line="312" w:lineRule="auto"/>
              <w:rPr>
                <w:rFonts w:ascii="Times New Roman" w:hAnsi="Times New Roman"/>
                <w:szCs w:val="21"/>
                <w:lang w:val="en-US"/>
              </w:rPr>
            </w:pPr>
            <w:r>
              <w:rPr>
                <w:rFonts w:hint="eastAsia"/>
                <w:b/>
              </w:rPr>
              <w:t>达成途径：</w:t>
            </w:r>
            <w:r>
              <w:rPr>
                <w:rFonts w:hint="eastAsia"/>
              </w:rPr>
              <w:t>课堂讲解；平时作业；课程实验；课外作业；研</w:t>
            </w:r>
            <w:r>
              <w:rPr>
                <w:rFonts w:hint="eastAsia"/>
              </w:rPr>
              <w:lastRenderedPageBreak/>
              <w:t>究型性教学。</w:t>
            </w:r>
          </w:p>
        </w:tc>
      </w:tr>
      <w:tr w:rsidR="00E92954">
        <w:trPr>
          <w:trHeight w:val="769"/>
        </w:trPr>
        <w:tc>
          <w:tcPr>
            <w:tcW w:w="1440" w:type="dxa"/>
            <w:tcBorders>
              <w:left w:val="single" w:sz="4" w:space="0" w:color="auto"/>
              <w:right w:val="single" w:sz="4" w:space="0" w:color="auto"/>
            </w:tcBorders>
          </w:tcPr>
          <w:p w:rsidR="00E92954" w:rsidRDefault="003F2132">
            <w:pPr>
              <w:pStyle w:val="a8"/>
              <w:spacing w:line="312" w:lineRule="auto"/>
              <w:rPr>
                <w:b/>
                <w:color w:val="000000"/>
                <w:lang w:val="en-US"/>
              </w:rPr>
            </w:pPr>
            <w:r>
              <w:rPr>
                <w:rFonts w:ascii="Times New Roman" w:hAnsi="Times New Roman" w:hint="eastAsia"/>
                <w:b/>
                <w:szCs w:val="21"/>
                <w:lang w:val="en-US"/>
              </w:rPr>
              <w:lastRenderedPageBreak/>
              <w:t xml:space="preserve">3. </w:t>
            </w:r>
            <w:r>
              <w:rPr>
                <w:rFonts w:ascii="Times New Roman" w:hAnsi="Times New Roman" w:hint="eastAsia"/>
                <w:b/>
                <w:szCs w:val="21"/>
                <w:lang w:val="en-US"/>
              </w:rPr>
              <w:t>设计</w:t>
            </w:r>
            <w:r>
              <w:rPr>
                <w:rFonts w:ascii="Times New Roman" w:hAnsi="Times New Roman"/>
                <w:b/>
                <w:szCs w:val="21"/>
                <w:lang w:val="en-US"/>
              </w:rPr>
              <w:t>/</w:t>
            </w:r>
            <w:r>
              <w:rPr>
                <w:rFonts w:ascii="Times New Roman" w:hAnsi="Times New Roman" w:hint="eastAsia"/>
                <w:b/>
                <w:szCs w:val="21"/>
                <w:lang w:val="en-US"/>
              </w:rPr>
              <w:t>开发解决方案</w:t>
            </w:r>
          </w:p>
        </w:tc>
        <w:tc>
          <w:tcPr>
            <w:tcW w:w="3805" w:type="dxa"/>
            <w:tcBorders>
              <w:top w:val="single" w:sz="4" w:space="0" w:color="auto"/>
              <w:left w:val="single" w:sz="4" w:space="0" w:color="auto"/>
              <w:bottom w:val="single" w:sz="4" w:space="0" w:color="auto"/>
              <w:right w:val="single" w:sz="4" w:space="0" w:color="auto"/>
            </w:tcBorders>
          </w:tcPr>
          <w:p w:rsidR="00E92954" w:rsidRDefault="003F2132">
            <w:pPr>
              <w:pStyle w:val="a8"/>
              <w:spacing w:line="312" w:lineRule="auto"/>
              <w:rPr>
                <w:rFonts w:ascii="Calibri"/>
                <w:color w:val="000000"/>
                <w:szCs w:val="21"/>
                <w:lang w:val="en-US"/>
              </w:rPr>
            </w:pPr>
            <w:r>
              <w:rPr>
                <w:rFonts w:hint="eastAsia"/>
                <w:b/>
                <w:lang w:val="en-US"/>
              </w:rPr>
              <w:t>指标点</w:t>
            </w:r>
            <w:r>
              <w:rPr>
                <w:rFonts w:ascii="Calibri" w:hint="eastAsia"/>
                <w:b/>
                <w:color w:val="000000"/>
                <w:szCs w:val="21"/>
                <w:lang w:val="en-US"/>
              </w:rPr>
              <w:t>3</w:t>
            </w:r>
            <w:r>
              <w:rPr>
                <w:rFonts w:ascii="Calibri"/>
                <w:b/>
                <w:color w:val="000000"/>
                <w:szCs w:val="21"/>
                <w:lang w:val="en-US"/>
              </w:rPr>
              <w:t>.</w:t>
            </w:r>
            <w:r>
              <w:rPr>
                <w:rFonts w:ascii="Calibri" w:hint="eastAsia"/>
                <w:b/>
                <w:color w:val="000000"/>
                <w:szCs w:val="21"/>
                <w:lang w:val="en-US"/>
              </w:rPr>
              <w:t xml:space="preserve">3: </w:t>
            </w:r>
            <w:r>
              <w:rPr>
                <w:rFonts w:hint="eastAsia"/>
                <w:szCs w:val="21"/>
                <w:lang w:val="en-US"/>
              </w:rPr>
              <w:t>能够通过模型构建对工艺设计、系统参数和设备指标进行计算</w:t>
            </w:r>
            <w:r>
              <w:rPr>
                <w:rFonts w:ascii="Times New Roman" w:hAnsi="Times New Roman" w:hint="eastAsia"/>
                <w:szCs w:val="21"/>
                <w:lang w:val="en-US"/>
              </w:rPr>
              <w:t>。</w:t>
            </w:r>
          </w:p>
        </w:tc>
        <w:tc>
          <w:tcPr>
            <w:tcW w:w="3035" w:type="dxa"/>
            <w:tcBorders>
              <w:top w:val="single" w:sz="4" w:space="0" w:color="auto"/>
              <w:left w:val="single" w:sz="4" w:space="0" w:color="auto"/>
              <w:bottom w:val="single" w:sz="4" w:space="0" w:color="auto"/>
              <w:right w:val="single" w:sz="4" w:space="0" w:color="auto"/>
            </w:tcBorders>
          </w:tcPr>
          <w:p w:rsidR="00E92954" w:rsidRDefault="003F2132">
            <w:pPr>
              <w:pStyle w:val="a8"/>
              <w:spacing w:line="312" w:lineRule="auto"/>
              <w:rPr>
                <w:b/>
              </w:rPr>
            </w:pPr>
            <w:r>
              <w:rPr>
                <w:rFonts w:hint="eastAsia"/>
                <w:b/>
              </w:rPr>
              <w:t>教学目标3、4</w:t>
            </w:r>
          </w:p>
          <w:p w:rsidR="00E92954" w:rsidRDefault="003F2132">
            <w:pPr>
              <w:pStyle w:val="a8"/>
              <w:spacing w:line="312" w:lineRule="auto"/>
              <w:rPr>
                <w:rFonts w:ascii="Times New Roman" w:hAnsi="Times New Roman"/>
                <w:szCs w:val="21"/>
                <w:lang w:val="en-US"/>
              </w:rPr>
            </w:pPr>
            <w:r>
              <w:rPr>
                <w:rFonts w:hint="eastAsia"/>
                <w:b/>
              </w:rPr>
              <w:t>达成途径：</w:t>
            </w:r>
            <w:r>
              <w:rPr>
                <w:rFonts w:hint="eastAsia"/>
              </w:rPr>
              <w:t>课堂讲解；平时作业；课外作业；研究型性学。</w:t>
            </w:r>
          </w:p>
        </w:tc>
      </w:tr>
      <w:tr w:rsidR="00E92954">
        <w:trPr>
          <w:trHeight w:val="773"/>
        </w:trPr>
        <w:tc>
          <w:tcPr>
            <w:tcW w:w="1440" w:type="dxa"/>
            <w:vMerge w:val="restart"/>
            <w:tcBorders>
              <w:left w:val="single" w:sz="4" w:space="0" w:color="auto"/>
              <w:right w:val="single" w:sz="4" w:space="0" w:color="auto"/>
            </w:tcBorders>
          </w:tcPr>
          <w:p w:rsidR="00E92954" w:rsidRDefault="003F2132">
            <w:pPr>
              <w:pStyle w:val="a8"/>
              <w:spacing w:line="312" w:lineRule="auto"/>
              <w:rPr>
                <w:color w:val="000000"/>
                <w:lang w:val="en-US"/>
              </w:rPr>
            </w:pPr>
            <w:r>
              <w:rPr>
                <w:rFonts w:ascii="Times New Roman" w:hAnsi="Times New Roman" w:hint="eastAsia"/>
                <w:b/>
                <w:szCs w:val="21"/>
                <w:lang w:val="en-US"/>
              </w:rPr>
              <w:t xml:space="preserve">4. </w:t>
            </w:r>
            <w:r>
              <w:rPr>
                <w:rFonts w:ascii="Times New Roman" w:hAnsi="Times New Roman" w:hint="eastAsia"/>
                <w:b/>
                <w:szCs w:val="21"/>
                <w:lang w:val="en-US"/>
              </w:rPr>
              <w:t>研究</w:t>
            </w:r>
          </w:p>
        </w:tc>
        <w:tc>
          <w:tcPr>
            <w:tcW w:w="3805" w:type="dxa"/>
            <w:tcBorders>
              <w:top w:val="single" w:sz="4" w:space="0" w:color="auto"/>
              <w:left w:val="single" w:sz="4" w:space="0" w:color="auto"/>
              <w:bottom w:val="single" w:sz="4" w:space="0" w:color="auto"/>
              <w:right w:val="single" w:sz="4" w:space="0" w:color="auto"/>
            </w:tcBorders>
          </w:tcPr>
          <w:p w:rsidR="00E92954" w:rsidRDefault="003F2132">
            <w:pPr>
              <w:pStyle w:val="a8"/>
              <w:spacing w:line="312" w:lineRule="auto"/>
              <w:rPr>
                <w:rFonts w:ascii="Calibri"/>
                <w:color w:val="000000"/>
                <w:szCs w:val="21"/>
                <w:lang w:val="en-US"/>
              </w:rPr>
            </w:pPr>
            <w:r>
              <w:rPr>
                <w:rFonts w:hint="eastAsia"/>
                <w:b/>
                <w:lang w:val="en-US"/>
              </w:rPr>
              <w:t>指标点</w:t>
            </w:r>
            <w:r>
              <w:rPr>
                <w:rFonts w:ascii="Calibri" w:hint="eastAsia"/>
                <w:b/>
                <w:color w:val="000000"/>
                <w:szCs w:val="21"/>
                <w:lang w:val="en-US"/>
              </w:rPr>
              <w:t>4</w:t>
            </w:r>
            <w:r>
              <w:rPr>
                <w:rFonts w:ascii="Calibri"/>
                <w:b/>
                <w:color w:val="000000"/>
                <w:szCs w:val="21"/>
                <w:lang w:val="en-US"/>
              </w:rPr>
              <w:t>.</w:t>
            </w:r>
            <w:r>
              <w:rPr>
                <w:rFonts w:ascii="Calibri" w:hint="eastAsia"/>
                <w:b/>
                <w:color w:val="000000"/>
                <w:szCs w:val="21"/>
                <w:lang w:val="en-US"/>
              </w:rPr>
              <w:t>3</w:t>
            </w:r>
            <w:r>
              <w:rPr>
                <w:rFonts w:ascii="Calibri" w:hint="eastAsia"/>
                <w:b/>
                <w:color w:val="000000"/>
                <w:szCs w:val="21"/>
                <w:lang w:val="en-US"/>
              </w:rPr>
              <w:t>：</w:t>
            </w:r>
            <w:r>
              <w:rPr>
                <w:rFonts w:ascii="Times New Roman" w:hAnsi="Times New Roman" w:hint="eastAsia"/>
                <w:szCs w:val="21"/>
                <w:lang w:val="en-US"/>
              </w:rPr>
              <w:t>能够选用或搭建实验装置，采用科学的实验方法，安全地开展实验。</w:t>
            </w:r>
          </w:p>
        </w:tc>
        <w:tc>
          <w:tcPr>
            <w:tcW w:w="3035" w:type="dxa"/>
            <w:tcBorders>
              <w:top w:val="single" w:sz="4" w:space="0" w:color="auto"/>
              <w:left w:val="single" w:sz="4" w:space="0" w:color="auto"/>
              <w:bottom w:val="single" w:sz="4" w:space="0" w:color="auto"/>
              <w:right w:val="single" w:sz="4" w:space="0" w:color="auto"/>
            </w:tcBorders>
          </w:tcPr>
          <w:p w:rsidR="00E92954" w:rsidRDefault="003F2132">
            <w:pPr>
              <w:pStyle w:val="a8"/>
              <w:spacing w:line="312" w:lineRule="auto"/>
              <w:rPr>
                <w:b/>
              </w:rPr>
            </w:pPr>
            <w:r>
              <w:rPr>
                <w:rFonts w:hint="eastAsia"/>
                <w:b/>
              </w:rPr>
              <w:t>教学目标3、4、5</w:t>
            </w:r>
          </w:p>
          <w:p w:rsidR="00E92954" w:rsidRDefault="003F2132">
            <w:pPr>
              <w:pStyle w:val="a8"/>
              <w:spacing w:line="312" w:lineRule="auto"/>
              <w:rPr>
                <w:rFonts w:ascii="Times New Roman" w:hAnsi="Times New Roman"/>
                <w:szCs w:val="21"/>
                <w:lang w:val="en-US"/>
              </w:rPr>
            </w:pPr>
            <w:r>
              <w:rPr>
                <w:rFonts w:hint="eastAsia"/>
                <w:b/>
              </w:rPr>
              <w:t>达成途径：</w:t>
            </w:r>
            <w:r>
              <w:rPr>
                <w:rFonts w:hint="eastAsia"/>
              </w:rPr>
              <w:t>课堂讲解；课程实验。</w:t>
            </w:r>
          </w:p>
        </w:tc>
      </w:tr>
      <w:tr w:rsidR="00E92954">
        <w:trPr>
          <w:trHeight w:val="723"/>
        </w:trPr>
        <w:tc>
          <w:tcPr>
            <w:tcW w:w="1440" w:type="dxa"/>
            <w:vMerge/>
            <w:tcBorders>
              <w:left w:val="single" w:sz="4" w:space="0" w:color="auto"/>
              <w:bottom w:val="single" w:sz="4" w:space="0" w:color="auto"/>
              <w:right w:val="single" w:sz="4" w:space="0" w:color="auto"/>
            </w:tcBorders>
          </w:tcPr>
          <w:p w:rsidR="00E92954" w:rsidRDefault="00E92954">
            <w:pPr>
              <w:pStyle w:val="a8"/>
              <w:spacing w:line="312" w:lineRule="auto"/>
              <w:rPr>
                <w:rFonts w:ascii="Times New Roman" w:hAnsi="Times New Roman"/>
                <w:b/>
                <w:szCs w:val="21"/>
                <w:lang w:val="en-US"/>
              </w:rPr>
            </w:pPr>
          </w:p>
        </w:tc>
        <w:tc>
          <w:tcPr>
            <w:tcW w:w="3805" w:type="dxa"/>
            <w:tcBorders>
              <w:top w:val="single" w:sz="4" w:space="0" w:color="auto"/>
              <w:left w:val="single" w:sz="4" w:space="0" w:color="auto"/>
              <w:bottom w:val="single" w:sz="4" w:space="0" w:color="auto"/>
              <w:right w:val="single" w:sz="4" w:space="0" w:color="auto"/>
            </w:tcBorders>
          </w:tcPr>
          <w:p w:rsidR="00E92954" w:rsidRDefault="003F2132">
            <w:pPr>
              <w:pStyle w:val="a8"/>
              <w:spacing w:line="312" w:lineRule="auto"/>
              <w:rPr>
                <w:lang w:val="en-US"/>
              </w:rPr>
            </w:pPr>
            <w:r>
              <w:rPr>
                <w:rFonts w:hint="eastAsia"/>
                <w:b/>
                <w:lang w:val="en-US"/>
              </w:rPr>
              <w:t>指标点</w:t>
            </w:r>
            <w:r>
              <w:rPr>
                <w:rFonts w:ascii="Calibri" w:hint="eastAsia"/>
                <w:b/>
                <w:color w:val="000000"/>
                <w:szCs w:val="21"/>
                <w:lang w:val="en-US"/>
              </w:rPr>
              <w:t>4</w:t>
            </w:r>
            <w:r>
              <w:rPr>
                <w:rFonts w:ascii="Calibri"/>
                <w:b/>
                <w:color w:val="000000"/>
                <w:szCs w:val="21"/>
                <w:lang w:val="en-US"/>
              </w:rPr>
              <w:t>.</w:t>
            </w:r>
            <w:r>
              <w:rPr>
                <w:rFonts w:ascii="Calibri" w:hint="eastAsia"/>
                <w:b/>
                <w:color w:val="000000"/>
                <w:szCs w:val="21"/>
                <w:lang w:val="en-US"/>
              </w:rPr>
              <w:t>4</w:t>
            </w:r>
            <w:r>
              <w:rPr>
                <w:rFonts w:ascii="Calibri" w:hint="eastAsia"/>
                <w:b/>
                <w:color w:val="000000"/>
                <w:szCs w:val="21"/>
                <w:lang w:val="en-US"/>
              </w:rPr>
              <w:t>：</w:t>
            </w:r>
            <w:r>
              <w:rPr>
                <w:rFonts w:ascii="Times New Roman" w:hAnsi="Times New Roman" w:hint="eastAsia"/>
                <w:szCs w:val="21"/>
                <w:lang w:val="en-US"/>
              </w:rPr>
              <w:t>能正确采集、整理实验数据，对实验结果进行关联、建模、分析和解释，获取合理有效的结论。</w:t>
            </w:r>
          </w:p>
        </w:tc>
        <w:tc>
          <w:tcPr>
            <w:tcW w:w="3035" w:type="dxa"/>
            <w:tcBorders>
              <w:top w:val="single" w:sz="4" w:space="0" w:color="auto"/>
              <w:left w:val="single" w:sz="4" w:space="0" w:color="auto"/>
              <w:bottom w:val="single" w:sz="4" w:space="0" w:color="auto"/>
              <w:right w:val="single" w:sz="4" w:space="0" w:color="auto"/>
            </w:tcBorders>
          </w:tcPr>
          <w:p w:rsidR="00E92954" w:rsidRDefault="003F2132">
            <w:pPr>
              <w:spacing w:line="360" w:lineRule="exact"/>
              <w:jc w:val="left"/>
              <w:rPr>
                <w:b/>
              </w:rPr>
            </w:pPr>
            <w:r>
              <w:rPr>
                <w:rFonts w:hint="eastAsia"/>
                <w:b/>
              </w:rPr>
              <w:t>教学目标</w:t>
            </w:r>
            <w:r>
              <w:rPr>
                <w:rFonts w:hint="eastAsia"/>
                <w:b/>
              </w:rPr>
              <w:t>3</w:t>
            </w:r>
            <w:r>
              <w:rPr>
                <w:rFonts w:hint="eastAsia"/>
                <w:b/>
              </w:rPr>
              <w:t>、</w:t>
            </w:r>
            <w:r>
              <w:rPr>
                <w:rFonts w:hint="eastAsia"/>
                <w:b/>
              </w:rPr>
              <w:t>4</w:t>
            </w:r>
            <w:r>
              <w:rPr>
                <w:rFonts w:hint="eastAsia"/>
                <w:b/>
              </w:rPr>
              <w:t>、</w:t>
            </w:r>
            <w:r>
              <w:rPr>
                <w:rFonts w:hint="eastAsia"/>
                <w:b/>
              </w:rPr>
              <w:t>5</w:t>
            </w:r>
          </w:p>
          <w:p w:rsidR="00E92954" w:rsidRDefault="003F2132">
            <w:pPr>
              <w:spacing w:line="360" w:lineRule="exact"/>
              <w:jc w:val="left"/>
              <w:rPr>
                <w:b/>
              </w:rPr>
            </w:pPr>
            <w:r>
              <w:rPr>
                <w:rFonts w:hint="eastAsia"/>
                <w:b/>
              </w:rPr>
              <w:t>达成途径：</w:t>
            </w:r>
            <w:r>
              <w:rPr>
                <w:rFonts w:hint="eastAsia"/>
              </w:rPr>
              <w:t>课堂讲解；课程实验；课外作业。</w:t>
            </w:r>
          </w:p>
        </w:tc>
      </w:tr>
    </w:tbl>
    <w:p w:rsidR="00E92954" w:rsidRDefault="003F2132" w:rsidP="00892280">
      <w:pPr>
        <w:tabs>
          <w:tab w:val="left" w:pos="4960"/>
        </w:tabs>
        <w:spacing w:beforeLines="50" w:afterLines="50"/>
        <w:rPr>
          <w:rFonts w:ascii="黑体" w:eastAsia="黑体"/>
          <w:color w:val="000000"/>
          <w:sz w:val="24"/>
        </w:rPr>
      </w:pPr>
      <w:r>
        <w:rPr>
          <w:rFonts w:ascii="黑体" w:eastAsia="黑体" w:hint="eastAsia"/>
          <w:color w:val="000000"/>
          <w:sz w:val="24"/>
        </w:rPr>
        <w:t>四、教学内容、学时安排和基本要求</w:t>
      </w:r>
    </w:p>
    <w:p w:rsidR="00E92954" w:rsidRDefault="003F2132">
      <w:pPr>
        <w:spacing w:line="360" w:lineRule="exact"/>
        <w:ind w:left="600"/>
        <w:rPr>
          <w:rFonts w:ascii="宋体" w:hAnsi="宋体"/>
          <w:b/>
          <w:color w:val="000000"/>
          <w:sz w:val="24"/>
        </w:rPr>
      </w:pPr>
      <w:r>
        <w:rPr>
          <w:rFonts w:ascii="宋体" w:hAnsi="宋体" w:hint="eastAsia"/>
          <w:b/>
          <w:color w:val="000000"/>
          <w:sz w:val="24"/>
        </w:rPr>
        <w:t>第一章 绪论（2学时，支撑课程目标1）</w:t>
      </w:r>
    </w:p>
    <w:p w:rsidR="00E92954" w:rsidRDefault="003F2132">
      <w:pPr>
        <w:spacing w:line="360" w:lineRule="exact"/>
        <w:ind w:left="540"/>
        <w:rPr>
          <w:rFonts w:ascii="宋体" w:hAnsi="宋体"/>
          <w:color w:val="000000"/>
          <w:szCs w:val="21"/>
        </w:rPr>
      </w:pPr>
      <w:r>
        <w:rPr>
          <w:rFonts w:ascii="宋体" w:hAnsi="宋体" w:hint="eastAsia"/>
          <w:szCs w:val="21"/>
        </w:rPr>
        <w:t>重点难点：控制系统的组成、控制系统的性能要求</w:t>
      </w:r>
    </w:p>
    <w:p w:rsidR="00E92954" w:rsidRDefault="003F2132">
      <w:pPr>
        <w:spacing w:line="360" w:lineRule="exact"/>
        <w:ind w:left="540"/>
        <w:rPr>
          <w:rFonts w:ascii="宋体" w:hAnsi="宋体"/>
          <w:color w:val="000000"/>
          <w:szCs w:val="21"/>
        </w:rPr>
      </w:pPr>
      <w:r>
        <w:rPr>
          <w:rFonts w:ascii="宋体" w:hAnsi="宋体" w:hint="eastAsia"/>
          <w:color w:val="000000"/>
          <w:szCs w:val="21"/>
        </w:rPr>
        <w:t>（1）了解自动控制理论的发展及应用；理解自动控制基本概念。</w:t>
      </w:r>
    </w:p>
    <w:p w:rsidR="00E92954" w:rsidRDefault="003F2132">
      <w:pPr>
        <w:spacing w:line="360" w:lineRule="exact"/>
        <w:ind w:left="540"/>
        <w:rPr>
          <w:rFonts w:ascii="宋体" w:hAnsi="宋体"/>
          <w:color w:val="000000"/>
          <w:szCs w:val="21"/>
        </w:rPr>
      </w:pPr>
      <w:r>
        <w:rPr>
          <w:rFonts w:ascii="宋体" w:hAnsi="宋体" w:hint="eastAsia"/>
          <w:color w:val="000000"/>
          <w:szCs w:val="21"/>
        </w:rPr>
        <w:t>（2）了解水自动控制系统的分类，掌握自动控制系统的组成及相关术语。</w:t>
      </w:r>
    </w:p>
    <w:p w:rsidR="00E92954" w:rsidRDefault="003F2132">
      <w:pPr>
        <w:spacing w:line="360" w:lineRule="exact"/>
        <w:ind w:left="540"/>
        <w:rPr>
          <w:rFonts w:ascii="宋体" w:hAnsi="宋体"/>
          <w:color w:val="000000"/>
          <w:szCs w:val="21"/>
        </w:rPr>
      </w:pPr>
      <w:r>
        <w:rPr>
          <w:rFonts w:ascii="宋体" w:hAnsi="宋体" w:hint="eastAsia"/>
          <w:color w:val="000000"/>
          <w:szCs w:val="21"/>
        </w:rPr>
        <w:t>（3）理解对自动控制系统的性能要求</w:t>
      </w:r>
    </w:p>
    <w:p w:rsidR="00E92954" w:rsidRDefault="003F2132">
      <w:pPr>
        <w:spacing w:line="360" w:lineRule="exact"/>
        <w:ind w:left="600"/>
        <w:rPr>
          <w:rFonts w:ascii="宋体" w:hAnsi="宋体"/>
          <w:b/>
          <w:color w:val="000000"/>
          <w:sz w:val="24"/>
        </w:rPr>
      </w:pPr>
      <w:r>
        <w:rPr>
          <w:rFonts w:ascii="宋体" w:hAnsi="宋体" w:hint="eastAsia"/>
          <w:b/>
          <w:color w:val="000000"/>
          <w:sz w:val="24"/>
        </w:rPr>
        <w:t>第二章 控制系统的数学模型（6学时，支撑课程目标2、5）</w:t>
      </w:r>
    </w:p>
    <w:p w:rsidR="00E92954" w:rsidRDefault="003F2132">
      <w:pPr>
        <w:spacing w:line="360" w:lineRule="exact"/>
        <w:ind w:left="540"/>
        <w:rPr>
          <w:rFonts w:ascii="宋体" w:hAnsi="宋体"/>
          <w:color w:val="000000"/>
          <w:szCs w:val="21"/>
        </w:rPr>
      </w:pPr>
      <w:r>
        <w:rPr>
          <w:rFonts w:ascii="宋体" w:hAnsi="宋体" w:hint="eastAsia"/>
          <w:szCs w:val="21"/>
        </w:rPr>
        <w:t>重点难点：传递函数的概念与求取</w:t>
      </w:r>
    </w:p>
    <w:p w:rsidR="00E92954" w:rsidRDefault="003F2132">
      <w:pPr>
        <w:spacing w:line="360" w:lineRule="exact"/>
        <w:ind w:left="540"/>
        <w:rPr>
          <w:rFonts w:ascii="宋体" w:hAnsi="宋体" w:cs="宋体"/>
          <w:kern w:val="0"/>
          <w:szCs w:val="20"/>
        </w:rPr>
      </w:pPr>
      <w:r>
        <w:rPr>
          <w:rFonts w:ascii="宋体" w:hAnsi="宋体" w:cs="宋体" w:hint="eastAsia"/>
          <w:color w:val="000000"/>
          <w:szCs w:val="21"/>
        </w:rPr>
        <w:t>（1）理解动态系统</w:t>
      </w:r>
      <w:r>
        <w:rPr>
          <w:rFonts w:ascii="宋体" w:hAnsi="宋体" w:cs="宋体" w:hint="eastAsia"/>
          <w:kern w:val="0"/>
          <w:szCs w:val="20"/>
        </w:rPr>
        <w:t>数学模型的初步知识</w:t>
      </w:r>
    </w:p>
    <w:p w:rsidR="00E92954" w:rsidRDefault="003F2132">
      <w:pPr>
        <w:spacing w:line="360" w:lineRule="exact"/>
        <w:ind w:left="540"/>
        <w:rPr>
          <w:kern w:val="0"/>
          <w:szCs w:val="20"/>
        </w:rPr>
      </w:pPr>
      <w:r>
        <w:rPr>
          <w:rFonts w:ascii="宋体" w:hAnsi="宋体" w:cs="宋体" w:hint="eastAsia"/>
          <w:kern w:val="0"/>
          <w:szCs w:val="20"/>
        </w:rPr>
        <w:t>（2）掌</w:t>
      </w:r>
      <w:r>
        <w:rPr>
          <w:rFonts w:hint="eastAsia"/>
          <w:kern w:val="0"/>
          <w:szCs w:val="20"/>
        </w:rPr>
        <w:t>握微分方程的建立及求解方法</w:t>
      </w:r>
    </w:p>
    <w:p w:rsidR="00E92954" w:rsidRDefault="003F2132">
      <w:pPr>
        <w:spacing w:line="360" w:lineRule="exact"/>
        <w:ind w:left="540"/>
        <w:rPr>
          <w:rFonts w:ascii="宋体" w:hAnsi="宋体"/>
          <w:color w:val="000000"/>
          <w:szCs w:val="21"/>
        </w:rPr>
      </w:pPr>
      <w:r>
        <w:rPr>
          <w:rFonts w:ascii="宋体" w:hAnsi="宋体" w:hint="eastAsia"/>
          <w:color w:val="000000"/>
          <w:szCs w:val="21"/>
        </w:rPr>
        <w:t>（3）掌握</w:t>
      </w:r>
      <w:r>
        <w:rPr>
          <w:kern w:val="0"/>
          <w:szCs w:val="20"/>
        </w:rPr>
        <w:t>传递函数</w:t>
      </w:r>
      <w:r>
        <w:rPr>
          <w:rFonts w:hint="eastAsia"/>
          <w:kern w:val="0"/>
          <w:szCs w:val="20"/>
        </w:rPr>
        <w:t>概念及性质</w:t>
      </w:r>
    </w:p>
    <w:p w:rsidR="00E92954" w:rsidRDefault="003F2132">
      <w:pPr>
        <w:spacing w:line="360" w:lineRule="exact"/>
        <w:ind w:left="540"/>
        <w:rPr>
          <w:rFonts w:ascii="宋体" w:hAnsi="宋体"/>
          <w:color w:val="000000"/>
          <w:szCs w:val="21"/>
        </w:rPr>
      </w:pPr>
      <w:r>
        <w:rPr>
          <w:rFonts w:ascii="宋体" w:hAnsi="宋体" w:hint="eastAsia"/>
          <w:color w:val="000000"/>
          <w:szCs w:val="21"/>
        </w:rPr>
        <w:t>（4）掌握</w:t>
      </w:r>
      <w:r>
        <w:rPr>
          <w:kern w:val="0"/>
          <w:szCs w:val="20"/>
        </w:rPr>
        <w:t>电气系统的数学建模</w:t>
      </w:r>
    </w:p>
    <w:p w:rsidR="00E92954" w:rsidRDefault="003F2132">
      <w:pPr>
        <w:spacing w:line="360" w:lineRule="exact"/>
        <w:ind w:left="540"/>
        <w:rPr>
          <w:kern w:val="0"/>
          <w:szCs w:val="20"/>
        </w:rPr>
      </w:pPr>
      <w:r>
        <w:rPr>
          <w:rFonts w:ascii="宋体" w:hAnsi="宋体" w:hint="eastAsia"/>
          <w:color w:val="000000"/>
          <w:szCs w:val="21"/>
        </w:rPr>
        <w:t>（5）掌握</w:t>
      </w:r>
      <w:r>
        <w:rPr>
          <w:kern w:val="0"/>
          <w:szCs w:val="20"/>
        </w:rPr>
        <w:t>方框图建立与化简</w:t>
      </w:r>
    </w:p>
    <w:p w:rsidR="00E92954" w:rsidRDefault="003F2132">
      <w:pPr>
        <w:adjustRightInd w:val="0"/>
        <w:spacing w:line="340" w:lineRule="atLeast"/>
        <w:textAlignment w:val="baseline"/>
        <w:rPr>
          <w:kern w:val="0"/>
          <w:szCs w:val="20"/>
        </w:rPr>
      </w:pPr>
      <w:r>
        <w:rPr>
          <w:rFonts w:ascii="宋体" w:hAnsi="宋体" w:cs="宋体" w:hint="eastAsia"/>
          <w:kern w:val="0"/>
          <w:szCs w:val="20"/>
        </w:rPr>
        <w:t xml:space="preserve">     （6）了解信号流图与</w:t>
      </w:r>
      <w:r>
        <w:rPr>
          <w:kern w:val="0"/>
          <w:szCs w:val="20"/>
        </w:rPr>
        <w:t>梅逊（</w:t>
      </w:r>
      <w:r>
        <w:rPr>
          <w:kern w:val="0"/>
          <w:szCs w:val="20"/>
        </w:rPr>
        <w:t>Mason</w:t>
      </w:r>
      <w:r>
        <w:rPr>
          <w:kern w:val="0"/>
          <w:szCs w:val="20"/>
        </w:rPr>
        <w:t>）公式</w:t>
      </w:r>
    </w:p>
    <w:p w:rsidR="00E92954" w:rsidRDefault="003F2132">
      <w:pPr>
        <w:adjustRightInd w:val="0"/>
        <w:spacing w:line="340" w:lineRule="atLeast"/>
        <w:textAlignment w:val="baseline"/>
        <w:rPr>
          <w:kern w:val="0"/>
          <w:szCs w:val="20"/>
        </w:rPr>
      </w:pPr>
      <w:r>
        <w:rPr>
          <w:rFonts w:ascii="宋体" w:hAnsi="宋体" w:cs="宋体" w:hint="eastAsia"/>
          <w:kern w:val="0"/>
          <w:szCs w:val="20"/>
        </w:rPr>
        <w:t>（7）使用MATLAB建立数学模型及模型转换方法</w:t>
      </w:r>
    </w:p>
    <w:p w:rsidR="00E92954" w:rsidRDefault="003F2132">
      <w:pPr>
        <w:spacing w:line="360" w:lineRule="exact"/>
        <w:ind w:left="600"/>
        <w:rPr>
          <w:rFonts w:ascii="宋体" w:hAnsi="宋体"/>
          <w:b/>
          <w:color w:val="000000"/>
          <w:sz w:val="24"/>
        </w:rPr>
      </w:pPr>
      <w:r>
        <w:rPr>
          <w:rFonts w:ascii="宋体" w:hAnsi="宋体" w:hint="eastAsia"/>
          <w:b/>
          <w:color w:val="000000"/>
          <w:sz w:val="24"/>
        </w:rPr>
        <w:t>第三章 控制系统的时域分析法（9学时，含实验1学时，支撑课程目标3、4、5）</w:t>
      </w:r>
    </w:p>
    <w:p w:rsidR="00E92954" w:rsidRDefault="003F2132">
      <w:pPr>
        <w:spacing w:line="360" w:lineRule="exact"/>
        <w:ind w:left="600"/>
        <w:rPr>
          <w:rFonts w:ascii="宋体" w:hAnsi="宋体"/>
          <w:color w:val="000000"/>
          <w:szCs w:val="21"/>
        </w:rPr>
      </w:pPr>
      <w:r>
        <w:rPr>
          <w:rFonts w:ascii="宋体" w:hAnsi="宋体" w:hint="eastAsia"/>
          <w:szCs w:val="21"/>
        </w:rPr>
        <w:t>重点难点：二阶系统的时域响应及动态性能指标，稳态误差的计算，稳定性分析</w:t>
      </w:r>
    </w:p>
    <w:p w:rsidR="00E92954" w:rsidRDefault="003F2132">
      <w:pPr>
        <w:spacing w:line="360" w:lineRule="exact"/>
        <w:ind w:left="600"/>
        <w:rPr>
          <w:rFonts w:ascii="宋体" w:hAnsi="宋体"/>
          <w:color w:val="000000"/>
          <w:szCs w:val="21"/>
        </w:rPr>
      </w:pPr>
      <w:r>
        <w:rPr>
          <w:rFonts w:ascii="宋体" w:hAnsi="宋体" w:hint="eastAsia"/>
          <w:color w:val="000000"/>
          <w:szCs w:val="21"/>
        </w:rPr>
        <w:t>（1）掌握一阶系统的时域响应</w:t>
      </w:r>
    </w:p>
    <w:p w:rsidR="00E92954" w:rsidRDefault="003F2132">
      <w:pPr>
        <w:spacing w:line="360" w:lineRule="exact"/>
        <w:ind w:left="600"/>
        <w:rPr>
          <w:rFonts w:ascii="宋体" w:hAnsi="宋体"/>
          <w:color w:val="000000"/>
          <w:szCs w:val="21"/>
        </w:rPr>
      </w:pPr>
      <w:r>
        <w:rPr>
          <w:rFonts w:ascii="宋体" w:hAnsi="宋体" w:hint="eastAsia"/>
          <w:color w:val="000000"/>
          <w:szCs w:val="21"/>
        </w:rPr>
        <w:t>（2）掌握二阶系统的时域响应及动态性能指标的计算</w:t>
      </w:r>
    </w:p>
    <w:p w:rsidR="00E92954" w:rsidRDefault="003F2132">
      <w:pPr>
        <w:spacing w:line="360" w:lineRule="exact"/>
        <w:ind w:left="600"/>
        <w:rPr>
          <w:rFonts w:ascii="宋体" w:hAnsi="宋体"/>
          <w:color w:val="000000"/>
          <w:szCs w:val="21"/>
        </w:rPr>
      </w:pPr>
      <w:r>
        <w:rPr>
          <w:rFonts w:ascii="宋体" w:hAnsi="宋体" w:hint="eastAsia"/>
          <w:color w:val="000000"/>
          <w:szCs w:val="21"/>
        </w:rPr>
        <w:t>（3）了解高阶系统的时域响应</w:t>
      </w:r>
    </w:p>
    <w:p w:rsidR="00E92954" w:rsidRDefault="003F2132">
      <w:pPr>
        <w:spacing w:line="360" w:lineRule="exact"/>
        <w:ind w:left="600"/>
        <w:rPr>
          <w:rFonts w:ascii="宋体" w:hAnsi="宋体"/>
          <w:color w:val="000000"/>
          <w:szCs w:val="21"/>
        </w:rPr>
      </w:pPr>
      <w:r>
        <w:rPr>
          <w:rFonts w:ascii="宋体" w:hAnsi="宋体" w:hint="eastAsia"/>
          <w:color w:val="000000"/>
          <w:szCs w:val="21"/>
        </w:rPr>
        <w:t>（4）理解稳定性的定义，掌握稳定性的充要条件，掌握</w:t>
      </w:r>
      <w:proofErr w:type="gramStart"/>
      <w:r>
        <w:rPr>
          <w:rFonts w:ascii="宋体" w:hAnsi="宋体" w:hint="eastAsia"/>
          <w:color w:val="000000"/>
          <w:szCs w:val="21"/>
        </w:rPr>
        <w:t>劳斯稳定</w:t>
      </w:r>
      <w:proofErr w:type="gramEnd"/>
      <w:r>
        <w:rPr>
          <w:rFonts w:ascii="宋体" w:hAnsi="宋体" w:hint="eastAsia"/>
          <w:color w:val="000000"/>
          <w:szCs w:val="21"/>
        </w:rPr>
        <w:t>判决及其应用</w:t>
      </w:r>
    </w:p>
    <w:p w:rsidR="00E92954" w:rsidRDefault="003F2132">
      <w:pPr>
        <w:spacing w:line="360" w:lineRule="exact"/>
        <w:ind w:left="600"/>
        <w:rPr>
          <w:rFonts w:ascii="宋体" w:hAnsi="宋体"/>
          <w:color w:val="000000"/>
          <w:szCs w:val="21"/>
        </w:rPr>
      </w:pPr>
      <w:r>
        <w:rPr>
          <w:rFonts w:ascii="宋体" w:hAnsi="宋体" w:hint="eastAsia"/>
          <w:color w:val="000000"/>
          <w:szCs w:val="21"/>
        </w:rPr>
        <w:t>（5）理解稳态误差、系统型别的概念，掌握静态误差系数、稳态误差的计算</w:t>
      </w:r>
    </w:p>
    <w:p w:rsidR="00E92954" w:rsidRDefault="003F2132">
      <w:pPr>
        <w:spacing w:line="360" w:lineRule="exact"/>
        <w:ind w:left="600"/>
        <w:rPr>
          <w:rFonts w:ascii="宋体" w:hAnsi="宋体"/>
          <w:color w:val="000000"/>
          <w:szCs w:val="21"/>
        </w:rPr>
      </w:pPr>
      <w:r>
        <w:rPr>
          <w:rFonts w:ascii="宋体" w:hAnsi="宋体" w:hint="eastAsia"/>
          <w:color w:val="000000"/>
          <w:szCs w:val="21"/>
        </w:rPr>
        <w:t>（6）</w:t>
      </w:r>
      <w:r>
        <w:rPr>
          <w:rFonts w:ascii="宋体" w:hAnsi="宋体" w:cs="宋体" w:hint="eastAsia"/>
          <w:bCs/>
          <w:kern w:val="0"/>
          <w:szCs w:val="21"/>
        </w:rPr>
        <w:t>使用MATLAB求系统响应和计算系统性能指标</w:t>
      </w:r>
    </w:p>
    <w:p w:rsidR="00E92954" w:rsidRDefault="003F2132">
      <w:pPr>
        <w:adjustRightInd w:val="0"/>
        <w:spacing w:line="340" w:lineRule="atLeast"/>
        <w:textAlignment w:val="baseline"/>
        <w:rPr>
          <w:rFonts w:ascii="宋体" w:hAnsi="宋体"/>
          <w:b/>
          <w:color w:val="000000"/>
          <w:sz w:val="24"/>
        </w:rPr>
      </w:pPr>
      <w:r>
        <w:rPr>
          <w:rFonts w:ascii="宋体" w:hAnsi="宋体" w:hint="eastAsia"/>
          <w:b/>
          <w:color w:val="000000"/>
          <w:sz w:val="24"/>
        </w:rPr>
        <w:t>第四章 根轨迹法（7学时，含实验1学时，支撑课程目标3、4、5）</w:t>
      </w:r>
    </w:p>
    <w:p w:rsidR="00E92954" w:rsidRDefault="003F2132">
      <w:pPr>
        <w:spacing w:line="360" w:lineRule="exact"/>
        <w:ind w:left="540"/>
        <w:rPr>
          <w:rFonts w:ascii="宋体" w:hAnsi="宋体"/>
          <w:color w:val="000000"/>
          <w:szCs w:val="21"/>
        </w:rPr>
      </w:pPr>
      <w:r>
        <w:rPr>
          <w:rFonts w:ascii="宋体" w:hAnsi="宋体" w:hint="eastAsia"/>
          <w:szCs w:val="21"/>
        </w:rPr>
        <w:t>重点难点：根轨迹的条件及绘制，用根轨迹图分析控制系统</w:t>
      </w:r>
    </w:p>
    <w:p w:rsidR="00E92954" w:rsidRDefault="003F2132">
      <w:pPr>
        <w:spacing w:line="360" w:lineRule="exact"/>
        <w:ind w:left="540"/>
        <w:rPr>
          <w:rFonts w:ascii="宋体" w:hAnsi="宋体"/>
          <w:color w:val="000000"/>
          <w:szCs w:val="21"/>
        </w:rPr>
      </w:pPr>
      <w:r>
        <w:rPr>
          <w:rFonts w:ascii="宋体" w:hAnsi="宋体" w:hint="eastAsia"/>
          <w:color w:val="000000"/>
          <w:szCs w:val="21"/>
        </w:rPr>
        <w:lastRenderedPageBreak/>
        <w:t>（1）理解根轨迹的概念</w:t>
      </w:r>
    </w:p>
    <w:p w:rsidR="00E92954" w:rsidRDefault="003F2132">
      <w:pPr>
        <w:spacing w:line="360" w:lineRule="exact"/>
        <w:ind w:left="540"/>
        <w:rPr>
          <w:rFonts w:ascii="宋体" w:hAnsi="宋体"/>
          <w:color w:val="000000"/>
          <w:szCs w:val="21"/>
        </w:rPr>
      </w:pPr>
      <w:r>
        <w:rPr>
          <w:rFonts w:ascii="宋体" w:hAnsi="宋体" w:hint="eastAsia"/>
          <w:color w:val="000000"/>
          <w:szCs w:val="21"/>
        </w:rPr>
        <w:t>（2）掌握根轨迹的</w:t>
      </w:r>
      <w:proofErr w:type="gramStart"/>
      <w:r>
        <w:rPr>
          <w:rFonts w:ascii="宋体" w:hAnsi="宋体" w:hint="eastAsia"/>
          <w:color w:val="000000"/>
          <w:szCs w:val="21"/>
        </w:rPr>
        <w:t>幅相条件</w:t>
      </w:r>
      <w:proofErr w:type="gramEnd"/>
      <w:r>
        <w:rPr>
          <w:rFonts w:ascii="宋体" w:hAnsi="宋体" w:hint="eastAsia"/>
          <w:color w:val="000000"/>
          <w:szCs w:val="21"/>
        </w:rPr>
        <w:t>和绘制根轨迹的规则</w:t>
      </w:r>
    </w:p>
    <w:p w:rsidR="00E92954" w:rsidRDefault="003F2132">
      <w:pPr>
        <w:spacing w:line="360" w:lineRule="exact"/>
        <w:ind w:left="540"/>
        <w:rPr>
          <w:rFonts w:ascii="宋体" w:hAnsi="宋体"/>
          <w:color w:val="000000"/>
          <w:szCs w:val="21"/>
        </w:rPr>
      </w:pPr>
      <w:r>
        <w:rPr>
          <w:rFonts w:ascii="宋体" w:hAnsi="宋体" w:hint="eastAsia"/>
          <w:color w:val="000000"/>
          <w:szCs w:val="21"/>
        </w:rPr>
        <w:t>（3）了解参数根轨迹</w:t>
      </w:r>
    </w:p>
    <w:p w:rsidR="00E92954" w:rsidRDefault="003F2132">
      <w:pPr>
        <w:spacing w:line="360" w:lineRule="exact"/>
        <w:ind w:left="540"/>
        <w:rPr>
          <w:rFonts w:ascii="宋体" w:hAnsi="宋体"/>
          <w:color w:val="000000"/>
          <w:szCs w:val="21"/>
        </w:rPr>
      </w:pPr>
      <w:r>
        <w:rPr>
          <w:rFonts w:ascii="宋体" w:hAnsi="宋体" w:hint="eastAsia"/>
          <w:color w:val="000000"/>
          <w:szCs w:val="21"/>
        </w:rPr>
        <w:t>（4）掌握利用根轨迹图分析控制系统</w:t>
      </w:r>
    </w:p>
    <w:p w:rsidR="00E92954" w:rsidRDefault="003F2132">
      <w:pPr>
        <w:spacing w:line="360" w:lineRule="exact"/>
        <w:ind w:left="540"/>
        <w:rPr>
          <w:rFonts w:ascii="宋体" w:hAnsi="宋体"/>
          <w:color w:val="000000"/>
          <w:szCs w:val="21"/>
        </w:rPr>
      </w:pPr>
      <w:r>
        <w:rPr>
          <w:rFonts w:ascii="宋体" w:hAnsi="宋体" w:hint="eastAsia"/>
          <w:color w:val="000000"/>
          <w:szCs w:val="21"/>
        </w:rPr>
        <w:t>（5）使用MATLAB绘制根轨迹图、分析系统性能</w:t>
      </w:r>
    </w:p>
    <w:p w:rsidR="00E92954" w:rsidRDefault="003F2132">
      <w:pPr>
        <w:spacing w:line="360" w:lineRule="exact"/>
        <w:ind w:left="600"/>
        <w:rPr>
          <w:rFonts w:ascii="宋体" w:hAnsi="宋体"/>
          <w:b/>
          <w:color w:val="000000"/>
          <w:sz w:val="24"/>
        </w:rPr>
      </w:pPr>
      <w:r>
        <w:rPr>
          <w:rFonts w:ascii="宋体" w:hAnsi="宋体" w:hint="eastAsia"/>
          <w:b/>
          <w:color w:val="000000"/>
          <w:sz w:val="24"/>
        </w:rPr>
        <w:t>第五章 频率特性法（12学时，含实验2学时，支撑课程目标3、4、5）</w:t>
      </w:r>
    </w:p>
    <w:p w:rsidR="00E92954" w:rsidRDefault="003F2132">
      <w:pPr>
        <w:spacing w:line="360" w:lineRule="exact"/>
        <w:ind w:left="540"/>
        <w:rPr>
          <w:rFonts w:ascii="宋体" w:hAnsi="宋体"/>
          <w:color w:val="000000"/>
          <w:szCs w:val="21"/>
        </w:rPr>
      </w:pPr>
      <w:r>
        <w:rPr>
          <w:rFonts w:ascii="宋体" w:hAnsi="宋体" w:hint="eastAsia"/>
          <w:szCs w:val="21"/>
        </w:rPr>
        <w:t>重点难点：Bode图，Nyquist判据及应用，稳定裕度</w:t>
      </w:r>
    </w:p>
    <w:p w:rsidR="00E92954" w:rsidRDefault="003F2132">
      <w:pPr>
        <w:spacing w:line="360" w:lineRule="exact"/>
        <w:ind w:left="540"/>
        <w:rPr>
          <w:rFonts w:ascii="宋体" w:hAnsi="宋体"/>
          <w:color w:val="000000"/>
          <w:szCs w:val="21"/>
        </w:rPr>
      </w:pPr>
      <w:r>
        <w:rPr>
          <w:rFonts w:ascii="宋体" w:hAnsi="宋体" w:hint="eastAsia"/>
          <w:color w:val="000000"/>
          <w:szCs w:val="21"/>
        </w:rPr>
        <w:t>（1）理解频率特性的概念及其表示方法</w:t>
      </w:r>
    </w:p>
    <w:p w:rsidR="00E92954" w:rsidRDefault="003F2132">
      <w:pPr>
        <w:spacing w:line="360" w:lineRule="exact"/>
        <w:ind w:left="540"/>
        <w:rPr>
          <w:rFonts w:ascii="宋体" w:hAnsi="宋体"/>
          <w:color w:val="000000"/>
          <w:szCs w:val="21"/>
        </w:rPr>
      </w:pPr>
      <w:r>
        <w:rPr>
          <w:rFonts w:ascii="宋体" w:hAnsi="宋体" w:hint="eastAsia"/>
          <w:color w:val="000000"/>
          <w:szCs w:val="21"/>
        </w:rPr>
        <w:t>（2）掌握Bode图的绘制</w:t>
      </w:r>
    </w:p>
    <w:p w:rsidR="00E92954" w:rsidRDefault="003F2132">
      <w:pPr>
        <w:spacing w:line="360" w:lineRule="exact"/>
        <w:ind w:left="540"/>
        <w:rPr>
          <w:rFonts w:ascii="宋体" w:hAnsi="宋体"/>
          <w:color w:val="000000"/>
          <w:szCs w:val="21"/>
        </w:rPr>
      </w:pPr>
      <w:r>
        <w:rPr>
          <w:rFonts w:ascii="宋体" w:hAnsi="宋体" w:hint="eastAsia"/>
          <w:color w:val="000000"/>
          <w:szCs w:val="21"/>
        </w:rPr>
        <w:t>（3）掌握Nyquist图的绘制</w:t>
      </w:r>
    </w:p>
    <w:p w:rsidR="00E92954" w:rsidRDefault="003F2132">
      <w:pPr>
        <w:spacing w:line="360" w:lineRule="exact"/>
        <w:ind w:left="540"/>
        <w:rPr>
          <w:rFonts w:ascii="宋体" w:hAnsi="宋体"/>
          <w:color w:val="000000"/>
          <w:szCs w:val="21"/>
        </w:rPr>
      </w:pPr>
      <w:r>
        <w:rPr>
          <w:rFonts w:ascii="宋体" w:hAnsi="宋体" w:hint="eastAsia"/>
          <w:color w:val="000000"/>
          <w:szCs w:val="21"/>
        </w:rPr>
        <w:t>（4）掌握Nyquist判据及其应用</w:t>
      </w:r>
    </w:p>
    <w:p w:rsidR="00E92954" w:rsidRDefault="003F2132">
      <w:pPr>
        <w:spacing w:line="360" w:lineRule="exact"/>
        <w:ind w:left="540"/>
        <w:rPr>
          <w:rFonts w:ascii="宋体" w:hAnsi="宋体"/>
          <w:color w:val="000000"/>
          <w:szCs w:val="21"/>
        </w:rPr>
      </w:pPr>
      <w:r>
        <w:rPr>
          <w:rFonts w:ascii="宋体" w:hAnsi="宋体" w:hint="eastAsia"/>
          <w:color w:val="000000"/>
          <w:szCs w:val="21"/>
        </w:rPr>
        <w:t>（5）掌握相角裕度、幅值裕度的概念及计算方法</w:t>
      </w:r>
    </w:p>
    <w:p w:rsidR="00E92954" w:rsidRDefault="003F2132">
      <w:pPr>
        <w:spacing w:line="360" w:lineRule="exact"/>
        <w:ind w:left="540"/>
        <w:rPr>
          <w:rFonts w:ascii="宋体" w:hAnsi="宋体"/>
          <w:color w:val="000000"/>
          <w:szCs w:val="21"/>
        </w:rPr>
      </w:pPr>
      <w:r>
        <w:rPr>
          <w:rFonts w:ascii="宋体" w:hAnsi="宋体" w:hint="eastAsia"/>
          <w:color w:val="000000"/>
          <w:szCs w:val="21"/>
        </w:rPr>
        <w:t>（6）使用MATLAB绘制Bode图，Nyquist图，分析系统性能</w:t>
      </w:r>
    </w:p>
    <w:p w:rsidR="00E92954" w:rsidRDefault="003F2132">
      <w:pPr>
        <w:spacing w:line="360" w:lineRule="exact"/>
        <w:ind w:left="600"/>
        <w:rPr>
          <w:rFonts w:ascii="宋体" w:hAnsi="宋体"/>
          <w:b/>
          <w:color w:val="000000"/>
          <w:sz w:val="24"/>
        </w:rPr>
      </w:pPr>
      <w:r>
        <w:rPr>
          <w:rFonts w:ascii="宋体" w:hAnsi="宋体" w:hint="eastAsia"/>
          <w:b/>
          <w:color w:val="000000"/>
          <w:sz w:val="24"/>
        </w:rPr>
        <w:t>第六章 控制系统的校正（6学时，支撑课程目标3、4、5）</w:t>
      </w:r>
    </w:p>
    <w:p w:rsidR="00E92954" w:rsidRDefault="003F2132">
      <w:pPr>
        <w:spacing w:line="360" w:lineRule="exact"/>
        <w:ind w:left="540"/>
        <w:rPr>
          <w:rFonts w:ascii="宋体" w:hAnsi="宋体"/>
          <w:color w:val="000000"/>
          <w:szCs w:val="21"/>
        </w:rPr>
      </w:pPr>
      <w:r>
        <w:rPr>
          <w:rFonts w:ascii="宋体" w:hAnsi="宋体" w:hint="eastAsia"/>
          <w:szCs w:val="21"/>
        </w:rPr>
        <w:t>重点难点：频域法超前、滞后校正</w:t>
      </w:r>
    </w:p>
    <w:p w:rsidR="00E92954" w:rsidRDefault="003F2132">
      <w:pPr>
        <w:spacing w:line="360" w:lineRule="exact"/>
        <w:ind w:left="540"/>
        <w:rPr>
          <w:rFonts w:ascii="宋体" w:hAnsi="宋体"/>
          <w:color w:val="000000"/>
          <w:szCs w:val="21"/>
        </w:rPr>
      </w:pPr>
      <w:r>
        <w:rPr>
          <w:rFonts w:ascii="宋体" w:hAnsi="宋体" w:hint="eastAsia"/>
          <w:color w:val="000000"/>
          <w:szCs w:val="21"/>
        </w:rPr>
        <w:t>（1）理解综合与校正的基本概念及方式</w:t>
      </w:r>
    </w:p>
    <w:p w:rsidR="00E92954" w:rsidRDefault="003F2132">
      <w:pPr>
        <w:spacing w:line="360" w:lineRule="exact"/>
        <w:ind w:left="540"/>
        <w:rPr>
          <w:rFonts w:ascii="宋体" w:hAnsi="宋体"/>
          <w:color w:val="000000"/>
          <w:szCs w:val="21"/>
        </w:rPr>
      </w:pPr>
      <w:r>
        <w:rPr>
          <w:rFonts w:ascii="宋体" w:hAnsi="宋体" w:hint="eastAsia"/>
          <w:color w:val="000000"/>
          <w:szCs w:val="21"/>
        </w:rPr>
        <w:t>（2）掌握超前、滞后校正装置的特性</w:t>
      </w:r>
    </w:p>
    <w:p w:rsidR="00E92954" w:rsidRDefault="003F2132">
      <w:pPr>
        <w:spacing w:line="360" w:lineRule="exact"/>
        <w:ind w:left="540"/>
        <w:rPr>
          <w:rFonts w:ascii="宋体" w:hAnsi="宋体"/>
          <w:color w:val="000000"/>
          <w:szCs w:val="21"/>
        </w:rPr>
      </w:pPr>
      <w:r>
        <w:rPr>
          <w:rFonts w:ascii="宋体" w:hAnsi="宋体" w:hint="eastAsia"/>
          <w:color w:val="000000"/>
          <w:szCs w:val="21"/>
        </w:rPr>
        <w:t>（3）掌握频域法超前校正、滞后校正</w:t>
      </w:r>
    </w:p>
    <w:p w:rsidR="00E92954" w:rsidRDefault="003F2132">
      <w:pPr>
        <w:spacing w:line="360" w:lineRule="exact"/>
        <w:ind w:left="540"/>
        <w:rPr>
          <w:rFonts w:ascii="宋体" w:hAnsi="宋体"/>
          <w:color w:val="000000"/>
          <w:szCs w:val="21"/>
        </w:rPr>
      </w:pPr>
      <w:r>
        <w:rPr>
          <w:rFonts w:ascii="宋体" w:hAnsi="宋体" w:hint="eastAsia"/>
          <w:color w:val="000000"/>
          <w:szCs w:val="21"/>
        </w:rPr>
        <w:t>（4）理解根轨迹法超前校正、滞后校正</w:t>
      </w:r>
    </w:p>
    <w:p w:rsidR="00E92954" w:rsidRDefault="003F2132">
      <w:pPr>
        <w:spacing w:line="360" w:lineRule="exact"/>
        <w:ind w:left="540"/>
        <w:rPr>
          <w:rFonts w:ascii="宋体" w:hAnsi="宋体"/>
          <w:color w:val="000000"/>
          <w:szCs w:val="21"/>
        </w:rPr>
      </w:pPr>
      <w:r>
        <w:rPr>
          <w:rFonts w:ascii="宋体" w:hAnsi="宋体" w:hint="eastAsia"/>
          <w:color w:val="000000"/>
          <w:szCs w:val="21"/>
        </w:rPr>
        <w:t>（5）掌握PID控制算法及其参数整定方法</w:t>
      </w:r>
    </w:p>
    <w:p w:rsidR="00E92954" w:rsidRDefault="003F2132">
      <w:pPr>
        <w:spacing w:line="360" w:lineRule="exact"/>
        <w:ind w:left="540"/>
        <w:rPr>
          <w:rFonts w:ascii="宋体" w:hAnsi="宋体"/>
          <w:color w:val="000000"/>
          <w:szCs w:val="21"/>
        </w:rPr>
      </w:pPr>
      <w:r>
        <w:rPr>
          <w:rFonts w:ascii="宋体" w:hAnsi="宋体" w:hint="eastAsia"/>
          <w:color w:val="000000"/>
          <w:szCs w:val="21"/>
        </w:rPr>
        <w:t>（6）使用MATLAB对控制系统进行校正</w:t>
      </w:r>
    </w:p>
    <w:p w:rsidR="00E92954" w:rsidRDefault="003F2132">
      <w:pPr>
        <w:spacing w:line="360" w:lineRule="exact"/>
        <w:ind w:left="600"/>
        <w:rPr>
          <w:rFonts w:ascii="宋体" w:hAnsi="宋体"/>
          <w:b/>
          <w:color w:val="000000"/>
          <w:sz w:val="24"/>
        </w:rPr>
      </w:pPr>
      <w:r>
        <w:rPr>
          <w:rFonts w:ascii="宋体" w:hAnsi="宋体" w:hint="eastAsia"/>
          <w:b/>
          <w:color w:val="000000"/>
          <w:sz w:val="24"/>
        </w:rPr>
        <w:t>第七章 状态空间分析法（14学时，支撑课程目标3、4、5）</w:t>
      </w:r>
    </w:p>
    <w:p w:rsidR="00E92954" w:rsidRDefault="003F2132">
      <w:pPr>
        <w:spacing w:line="360" w:lineRule="exact"/>
        <w:ind w:left="540"/>
        <w:rPr>
          <w:rFonts w:ascii="宋体" w:hAnsi="宋体"/>
          <w:color w:val="000000"/>
          <w:szCs w:val="21"/>
        </w:rPr>
      </w:pPr>
      <w:r>
        <w:rPr>
          <w:rFonts w:ascii="宋体" w:hAnsi="宋体" w:hint="eastAsia"/>
          <w:szCs w:val="21"/>
        </w:rPr>
        <w:t>重点难点：状态空间表达式，能控性、能观性，状态反馈与极点配置</w:t>
      </w:r>
    </w:p>
    <w:p w:rsidR="00E92954" w:rsidRDefault="003F2132">
      <w:pPr>
        <w:spacing w:line="360" w:lineRule="exact"/>
        <w:ind w:left="540"/>
        <w:rPr>
          <w:rFonts w:ascii="宋体" w:hAnsi="宋体"/>
          <w:color w:val="000000"/>
          <w:szCs w:val="21"/>
        </w:rPr>
      </w:pPr>
      <w:r>
        <w:rPr>
          <w:rFonts w:ascii="宋体" w:hAnsi="宋体" w:hint="eastAsia"/>
          <w:color w:val="000000"/>
          <w:szCs w:val="21"/>
        </w:rPr>
        <w:t>（1）了解</w:t>
      </w:r>
      <w:r>
        <w:rPr>
          <w:rFonts w:hint="eastAsia"/>
          <w:kern w:val="0"/>
          <w:szCs w:val="20"/>
        </w:rPr>
        <w:t>现代控制理论的产生与发展，与经典控制理论的差异</w:t>
      </w:r>
    </w:p>
    <w:p w:rsidR="00E92954" w:rsidRDefault="003F2132">
      <w:pPr>
        <w:spacing w:line="360" w:lineRule="exact"/>
        <w:ind w:left="540"/>
        <w:rPr>
          <w:rFonts w:ascii="宋体" w:hAnsi="宋体"/>
          <w:color w:val="000000"/>
          <w:szCs w:val="21"/>
        </w:rPr>
      </w:pPr>
      <w:r>
        <w:rPr>
          <w:rFonts w:ascii="宋体" w:hAnsi="宋体" w:hint="eastAsia"/>
          <w:color w:val="000000"/>
          <w:szCs w:val="21"/>
        </w:rPr>
        <w:t>（2）理解</w:t>
      </w:r>
      <w:r>
        <w:rPr>
          <w:rFonts w:hint="eastAsia"/>
          <w:kern w:val="0"/>
          <w:szCs w:val="20"/>
        </w:rPr>
        <w:t>状态变量，状态空间表达式的概念</w:t>
      </w:r>
    </w:p>
    <w:p w:rsidR="00E92954" w:rsidRDefault="003F2132">
      <w:pPr>
        <w:spacing w:line="360" w:lineRule="exact"/>
        <w:ind w:left="540"/>
        <w:rPr>
          <w:rFonts w:ascii="宋体" w:hAnsi="宋体" w:cs="宋体"/>
          <w:kern w:val="0"/>
          <w:szCs w:val="20"/>
        </w:rPr>
      </w:pPr>
      <w:r>
        <w:rPr>
          <w:rFonts w:ascii="宋体" w:hAnsi="宋体" w:hint="eastAsia"/>
          <w:color w:val="000000"/>
          <w:szCs w:val="21"/>
        </w:rPr>
        <w:t>（</w:t>
      </w:r>
      <w:r>
        <w:rPr>
          <w:rFonts w:ascii="宋体" w:hAnsi="宋体" w:cs="宋体" w:hint="eastAsia"/>
          <w:color w:val="000000"/>
          <w:szCs w:val="21"/>
        </w:rPr>
        <w:t>3）掌握</w:t>
      </w:r>
      <w:r>
        <w:rPr>
          <w:rFonts w:ascii="宋体" w:hAnsi="宋体" w:cs="宋体" w:hint="eastAsia"/>
          <w:kern w:val="0"/>
          <w:szCs w:val="20"/>
        </w:rPr>
        <w:t>状态空间表达式的建立方法</w:t>
      </w:r>
    </w:p>
    <w:p w:rsidR="00E92954" w:rsidRDefault="003F2132">
      <w:pPr>
        <w:spacing w:line="360" w:lineRule="exact"/>
        <w:ind w:left="540"/>
        <w:rPr>
          <w:rFonts w:ascii="宋体" w:hAnsi="宋体" w:cs="宋体"/>
          <w:kern w:val="0"/>
          <w:szCs w:val="20"/>
        </w:rPr>
      </w:pPr>
      <w:r>
        <w:rPr>
          <w:rFonts w:ascii="宋体" w:hAnsi="宋体" w:cs="宋体" w:hint="eastAsia"/>
          <w:kern w:val="0"/>
          <w:szCs w:val="20"/>
        </w:rPr>
        <w:t>（4）理解状态变量的线性变换，掌握由状态空间表达式求传递函数阵</w:t>
      </w:r>
    </w:p>
    <w:p w:rsidR="00E92954" w:rsidRDefault="003F2132">
      <w:pPr>
        <w:spacing w:line="360" w:lineRule="exact"/>
        <w:ind w:left="540"/>
        <w:rPr>
          <w:rFonts w:ascii="宋体" w:hAnsi="宋体" w:cs="宋体"/>
          <w:kern w:val="0"/>
          <w:szCs w:val="20"/>
        </w:rPr>
      </w:pPr>
      <w:r>
        <w:rPr>
          <w:rFonts w:ascii="宋体" w:hAnsi="宋体" w:cs="宋体" w:hint="eastAsia"/>
          <w:kern w:val="0"/>
          <w:szCs w:val="20"/>
        </w:rPr>
        <w:t>（5）理解状态转移矩阵的基本性质，掌握其计算方法</w:t>
      </w:r>
    </w:p>
    <w:p w:rsidR="00E92954" w:rsidRDefault="003F2132">
      <w:pPr>
        <w:spacing w:line="360" w:lineRule="exact"/>
        <w:ind w:left="540"/>
        <w:rPr>
          <w:rFonts w:ascii="宋体" w:hAnsi="宋体" w:cs="宋体"/>
          <w:kern w:val="0"/>
          <w:szCs w:val="20"/>
        </w:rPr>
      </w:pPr>
      <w:r>
        <w:rPr>
          <w:rFonts w:ascii="宋体" w:hAnsi="宋体" w:cs="宋体" w:hint="eastAsia"/>
          <w:kern w:val="0"/>
          <w:szCs w:val="20"/>
        </w:rPr>
        <w:t>（6）掌握线性</w:t>
      </w:r>
      <w:proofErr w:type="gramStart"/>
      <w:r>
        <w:rPr>
          <w:rFonts w:ascii="宋体" w:hAnsi="宋体" w:cs="宋体" w:hint="eastAsia"/>
          <w:kern w:val="0"/>
          <w:szCs w:val="20"/>
        </w:rPr>
        <w:t>定常齐次</w:t>
      </w:r>
      <w:proofErr w:type="gramEnd"/>
      <w:r>
        <w:rPr>
          <w:rFonts w:ascii="宋体" w:hAnsi="宋体" w:cs="宋体" w:hint="eastAsia"/>
          <w:kern w:val="0"/>
          <w:szCs w:val="20"/>
        </w:rPr>
        <w:t>状态方程和</w:t>
      </w:r>
      <w:proofErr w:type="gramStart"/>
      <w:r>
        <w:rPr>
          <w:rFonts w:ascii="宋体" w:hAnsi="宋体" w:cs="宋体" w:hint="eastAsia"/>
          <w:kern w:val="0"/>
          <w:szCs w:val="20"/>
        </w:rPr>
        <w:t>非齐次状态方程</w:t>
      </w:r>
      <w:proofErr w:type="gramEnd"/>
      <w:r>
        <w:rPr>
          <w:rFonts w:ascii="宋体" w:hAnsi="宋体" w:cs="宋体" w:hint="eastAsia"/>
          <w:kern w:val="0"/>
          <w:szCs w:val="20"/>
        </w:rPr>
        <w:t>的解</w:t>
      </w:r>
    </w:p>
    <w:p w:rsidR="00E92954" w:rsidRDefault="003F2132">
      <w:pPr>
        <w:spacing w:line="360" w:lineRule="exact"/>
        <w:ind w:left="540"/>
        <w:rPr>
          <w:rFonts w:ascii="宋体" w:hAnsi="宋体" w:cs="宋体"/>
          <w:kern w:val="0"/>
          <w:szCs w:val="20"/>
        </w:rPr>
      </w:pPr>
      <w:r>
        <w:rPr>
          <w:rFonts w:ascii="宋体" w:hAnsi="宋体" w:cs="宋体" w:hint="eastAsia"/>
          <w:kern w:val="0"/>
          <w:szCs w:val="20"/>
        </w:rPr>
        <w:t>（7）掌握能控性、</w:t>
      </w:r>
      <w:proofErr w:type="gramStart"/>
      <w:r>
        <w:rPr>
          <w:rFonts w:ascii="宋体" w:hAnsi="宋体" w:cs="宋体" w:hint="eastAsia"/>
          <w:kern w:val="0"/>
          <w:szCs w:val="20"/>
        </w:rPr>
        <w:t>能观性的</w:t>
      </w:r>
      <w:proofErr w:type="gramEnd"/>
      <w:r>
        <w:rPr>
          <w:rFonts w:ascii="宋体" w:hAnsi="宋体" w:cs="宋体" w:hint="eastAsia"/>
          <w:kern w:val="0"/>
          <w:szCs w:val="20"/>
        </w:rPr>
        <w:t>概念及判据</w:t>
      </w:r>
    </w:p>
    <w:p w:rsidR="00E92954" w:rsidRDefault="003F2132">
      <w:pPr>
        <w:spacing w:line="360" w:lineRule="exact"/>
        <w:ind w:left="540"/>
        <w:rPr>
          <w:rFonts w:ascii="宋体" w:hAnsi="宋体" w:cs="宋体"/>
          <w:kern w:val="0"/>
          <w:szCs w:val="20"/>
        </w:rPr>
      </w:pPr>
      <w:r>
        <w:rPr>
          <w:rFonts w:ascii="宋体" w:hAnsi="宋体" w:cs="宋体" w:hint="eastAsia"/>
          <w:kern w:val="0"/>
          <w:szCs w:val="20"/>
        </w:rPr>
        <w:t>（8）理解对偶像原理</w:t>
      </w:r>
    </w:p>
    <w:p w:rsidR="00E92954" w:rsidRDefault="003F2132">
      <w:pPr>
        <w:spacing w:line="360" w:lineRule="exact"/>
        <w:ind w:left="540"/>
        <w:rPr>
          <w:rFonts w:ascii="宋体" w:hAnsi="宋体" w:cs="宋体"/>
          <w:kern w:val="0"/>
          <w:szCs w:val="20"/>
        </w:rPr>
      </w:pPr>
      <w:r>
        <w:rPr>
          <w:rFonts w:ascii="宋体" w:hAnsi="宋体" w:cs="宋体" w:hint="eastAsia"/>
          <w:kern w:val="0"/>
          <w:szCs w:val="20"/>
        </w:rPr>
        <w:t>（9）掌握状态反馈及极点配置算法</w:t>
      </w:r>
    </w:p>
    <w:p w:rsidR="00E92954" w:rsidRDefault="003F2132">
      <w:pPr>
        <w:spacing w:line="360" w:lineRule="exact"/>
        <w:ind w:left="540"/>
        <w:rPr>
          <w:rFonts w:ascii="宋体" w:hAnsi="宋体" w:cs="宋体"/>
          <w:kern w:val="0"/>
          <w:szCs w:val="20"/>
        </w:rPr>
      </w:pPr>
      <w:r>
        <w:rPr>
          <w:rFonts w:ascii="宋体" w:hAnsi="宋体" w:cs="宋体" w:hint="eastAsia"/>
          <w:kern w:val="0"/>
          <w:szCs w:val="20"/>
        </w:rPr>
        <w:t>（10）理解状态观测器，了解带观测器的状态反馈系统分析与设计</w:t>
      </w:r>
    </w:p>
    <w:p w:rsidR="00E92954" w:rsidRDefault="003F2132">
      <w:pPr>
        <w:spacing w:line="360" w:lineRule="exact"/>
        <w:ind w:left="540"/>
        <w:rPr>
          <w:rFonts w:ascii="宋体" w:hAnsi="宋体" w:cs="宋体"/>
          <w:kern w:val="0"/>
          <w:szCs w:val="20"/>
        </w:rPr>
      </w:pPr>
      <w:r>
        <w:rPr>
          <w:rFonts w:ascii="宋体" w:hAnsi="宋体" w:cs="宋体" w:hint="eastAsia"/>
          <w:kern w:val="0"/>
          <w:szCs w:val="20"/>
        </w:rPr>
        <w:t>（11）使用MATLAB建立控制系统状态空间模型，相关计算和分析，解极点配置问题</w:t>
      </w:r>
    </w:p>
    <w:p w:rsidR="00E92954" w:rsidRDefault="003F2132" w:rsidP="00892280">
      <w:pPr>
        <w:tabs>
          <w:tab w:val="left" w:pos="4960"/>
        </w:tabs>
        <w:spacing w:beforeLines="50" w:afterLines="50"/>
        <w:rPr>
          <w:rFonts w:ascii="黑体" w:eastAsia="黑体"/>
          <w:color w:val="000000"/>
          <w:sz w:val="24"/>
        </w:rPr>
      </w:pPr>
      <w:r>
        <w:rPr>
          <w:rFonts w:ascii="黑体" w:eastAsia="黑体" w:hint="eastAsia"/>
          <w:color w:val="000000"/>
          <w:sz w:val="24"/>
        </w:rPr>
        <w:t>五、课程的其它教学环节</w:t>
      </w:r>
    </w:p>
    <w:tbl>
      <w:tblPr>
        <w:tblW w:w="8054" w:type="dxa"/>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58"/>
        <w:gridCol w:w="1701"/>
        <w:gridCol w:w="4252"/>
        <w:gridCol w:w="1043"/>
      </w:tblGrid>
      <w:tr w:rsidR="00E92954">
        <w:trPr>
          <w:trHeight w:val="382"/>
          <w:jc w:val="center"/>
        </w:trPr>
        <w:tc>
          <w:tcPr>
            <w:tcW w:w="1058" w:type="dxa"/>
          </w:tcPr>
          <w:p w:rsidR="00E92954" w:rsidRDefault="003F2132">
            <w:pPr>
              <w:tabs>
                <w:tab w:val="left" w:pos="0"/>
              </w:tabs>
              <w:spacing w:line="360" w:lineRule="exact"/>
              <w:jc w:val="center"/>
              <w:rPr>
                <w:color w:val="000000"/>
              </w:rPr>
            </w:pPr>
            <w:r>
              <w:rPr>
                <w:rFonts w:hint="eastAsia"/>
                <w:color w:val="000000"/>
              </w:rPr>
              <w:t>序号</w:t>
            </w:r>
          </w:p>
        </w:tc>
        <w:tc>
          <w:tcPr>
            <w:tcW w:w="1701" w:type="dxa"/>
          </w:tcPr>
          <w:p w:rsidR="00E92954" w:rsidRDefault="003F2132">
            <w:pPr>
              <w:tabs>
                <w:tab w:val="left" w:pos="0"/>
              </w:tabs>
              <w:spacing w:line="360" w:lineRule="exact"/>
              <w:jc w:val="center"/>
              <w:rPr>
                <w:color w:val="000000"/>
              </w:rPr>
            </w:pPr>
            <w:r>
              <w:rPr>
                <w:rFonts w:hint="eastAsia"/>
                <w:color w:val="000000"/>
              </w:rPr>
              <w:t>教学环节</w:t>
            </w:r>
          </w:p>
        </w:tc>
        <w:tc>
          <w:tcPr>
            <w:tcW w:w="4252" w:type="dxa"/>
          </w:tcPr>
          <w:p w:rsidR="00E92954" w:rsidRDefault="003F2132">
            <w:pPr>
              <w:tabs>
                <w:tab w:val="left" w:pos="0"/>
              </w:tabs>
              <w:spacing w:line="360" w:lineRule="exact"/>
              <w:jc w:val="center"/>
              <w:rPr>
                <w:color w:val="000000"/>
              </w:rPr>
            </w:pPr>
            <w:r>
              <w:rPr>
                <w:rFonts w:hint="eastAsia"/>
                <w:color w:val="000000"/>
              </w:rPr>
              <w:t>教学内容</w:t>
            </w:r>
          </w:p>
        </w:tc>
        <w:tc>
          <w:tcPr>
            <w:tcW w:w="1043" w:type="dxa"/>
          </w:tcPr>
          <w:p w:rsidR="00E92954" w:rsidRDefault="003F2132">
            <w:pPr>
              <w:tabs>
                <w:tab w:val="left" w:pos="0"/>
              </w:tabs>
              <w:spacing w:line="360" w:lineRule="exact"/>
              <w:jc w:val="center"/>
              <w:rPr>
                <w:color w:val="000000"/>
              </w:rPr>
            </w:pPr>
            <w:r>
              <w:rPr>
                <w:rFonts w:hint="eastAsia"/>
                <w:color w:val="000000"/>
              </w:rPr>
              <w:t>学时数</w:t>
            </w:r>
          </w:p>
        </w:tc>
      </w:tr>
      <w:tr w:rsidR="00E92954">
        <w:trPr>
          <w:trHeight w:val="382"/>
          <w:jc w:val="center"/>
        </w:trPr>
        <w:tc>
          <w:tcPr>
            <w:tcW w:w="1058" w:type="dxa"/>
          </w:tcPr>
          <w:p w:rsidR="00E92954" w:rsidRDefault="003F2132">
            <w:pPr>
              <w:tabs>
                <w:tab w:val="left" w:pos="0"/>
              </w:tabs>
              <w:spacing w:line="360" w:lineRule="exact"/>
              <w:jc w:val="center"/>
              <w:rPr>
                <w:color w:val="000000"/>
              </w:rPr>
            </w:pPr>
            <w:r>
              <w:rPr>
                <w:rFonts w:hint="eastAsia"/>
                <w:color w:val="000000"/>
              </w:rPr>
              <w:t>1</w:t>
            </w:r>
          </w:p>
        </w:tc>
        <w:tc>
          <w:tcPr>
            <w:tcW w:w="1701" w:type="dxa"/>
          </w:tcPr>
          <w:p w:rsidR="00E92954" w:rsidRDefault="003F2132">
            <w:pPr>
              <w:tabs>
                <w:tab w:val="left" w:pos="0"/>
              </w:tabs>
              <w:spacing w:line="360" w:lineRule="exact"/>
              <w:jc w:val="center"/>
              <w:rPr>
                <w:color w:val="000000"/>
              </w:rPr>
            </w:pPr>
            <w:r>
              <w:rPr>
                <w:rFonts w:hint="eastAsia"/>
                <w:color w:val="000000"/>
              </w:rPr>
              <w:t>实验</w:t>
            </w:r>
          </w:p>
        </w:tc>
        <w:tc>
          <w:tcPr>
            <w:tcW w:w="4252" w:type="dxa"/>
            <w:vAlign w:val="center"/>
          </w:tcPr>
          <w:p w:rsidR="00E92954" w:rsidRDefault="003F2132">
            <w:pPr>
              <w:tabs>
                <w:tab w:val="left" w:pos="0"/>
              </w:tabs>
              <w:spacing w:line="360" w:lineRule="exact"/>
              <w:rPr>
                <w:color w:val="000000"/>
              </w:rPr>
            </w:pPr>
            <w:r>
              <w:rPr>
                <w:rFonts w:hint="eastAsia"/>
                <w:color w:val="000000"/>
              </w:rPr>
              <w:t>实验</w:t>
            </w:r>
            <w:proofErr w:type="gramStart"/>
            <w:r>
              <w:rPr>
                <w:rFonts w:hint="eastAsia"/>
                <w:color w:val="000000"/>
              </w:rPr>
              <w:t>一</w:t>
            </w:r>
            <w:proofErr w:type="gramEnd"/>
            <w:r>
              <w:rPr>
                <w:rFonts w:hint="eastAsia"/>
                <w:color w:val="000000"/>
              </w:rPr>
              <w:t>：控制系统的时域分析</w:t>
            </w:r>
          </w:p>
        </w:tc>
        <w:tc>
          <w:tcPr>
            <w:tcW w:w="1043" w:type="dxa"/>
          </w:tcPr>
          <w:p w:rsidR="00E92954" w:rsidRDefault="003F2132">
            <w:pPr>
              <w:tabs>
                <w:tab w:val="left" w:pos="0"/>
              </w:tabs>
              <w:spacing w:line="360" w:lineRule="exact"/>
              <w:jc w:val="center"/>
              <w:rPr>
                <w:color w:val="000000"/>
              </w:rPr>
            </w:pPr>
            <w:r>
              <w:rPr>
                <w:rFonts w:hint="eastAsia"/>
                <w:color w:val="000000"/>
              </w:rPr>
              <w:t>1</w:t>
            </w:r>
          </w:p>
        </w:tc>
      </w:tr>
      <w:tr w:rsidR="00E92954">
        <w:trPr>
          <w:trHeight w:val="405"/>
          <w:jc w:val="center"/>
        </w:trPr>
        <w:tc>
          <w:tcPr>
            <w:tcW w:w="1058" w:type="dxa"/>
            <w:vAlign w:val="center"/>
          </w:tcPr>
          <w:p w:rsidR="00E92954" w:rsidRDefault="003F2132">
            <w:pPr>
              <w:tabs>
                <w:tab w:val="left" w:pos="0"/>
              </w:tabs>
              <w:spacing w:line="360" w:lineRule="exact"/>
              <w:jc w:val="center"/>
              <w:rPr>
                <w:color w:val="000000"/>
              </w:rPr>
            </w:pPr>
            <w:r>
              <w:rPr>
                <w:rFonts w:hint="eastAsia"/>
                <w:color w:val="000000"/>
              </w:rPr>
              <w:lastRenderedPageBreak/>
              <w:t>2</w:t>
            </w:r>
          </w:p>
        </w:tc>
        <w:tc>
          <w:tcPr>
            <w:tcW w:w="1701" w:type="dxa"/>
          </w:tcPr>
          <w:p w:rsidR="00E92954" w:rsidRDefault="003F2132">
            <w:pPr>
              <w:tabs>
                <w:tab w:val="left" w:pos="0"/>
              </w:tabs>
              <w:spacing w:line="360" w:lineRule="exact"/>
              <w:jc w:val="center"/>
              <w:rPr>
                <w:color w:val="000000"/>
              </w:rPr>
            </w:pPr>
            <w:r>
              <w:rPr>
                <w:rFonts w:hint="eastAsia"/>
                <w:color w:val="000000"/>
              </w:rPr>
              <w:t>实验</w:t>
            </w:r>
          </w:p>
        </w:tc>
        <w:tc>
          <w:tcPr>
            <w:tcW w:w="4252" w:type="dxa"/>
            <w:vAlign w:val="center"/>
          </w:tcPr>
          <w:p w:rsidR="00E92954" w:rsidRDefault="003F2132">
            <w:pPr>
              <w:tabs>
                <w:tab w:val="left" w:pos="0"/>
              </w:tabs>
              <w:spacing w:line="360" w:lineRule="exact"/>
              <w:rPr>
                <w:color w:val="000000"/>
              </w:rPr>
            </w:pPr>
            <w:r>
              <w:rPr>
                <w:rFonts w:hint="eastAsia"/>
                <w:color w:val="000000"/>
              </w:rPr>
              <w:t>实验二：控制系统的根轨迹分析</w:t>
            </w:r>
          </w:p>
        </w:tc>
        <w:tc>
          <w:tcPr>
            <w:tcW w:w="1043" w:type="dxa"/>
          </w:tcPr>
          <w:p w:rsidR="00E92954" w:rsidRDefault="003F2132">
            <w:pPr>
              <w:tabs>
                <w:tab w:val="left" w:pos="0"/>
              </w:tabs>
              <w:spacing w:line="360" w:lineRule="exact"/>
              <w:jc w:val="center"/>
              <w:rPr>
                <w:color w:val="000000"/>
              </w:rPr>
            </w:pPr>
            <w:r>
              <w:rPr>
                <w:rFonts w:hint="eastAsia"/>
                <w:color w:val="000000"/>
              </w:rPr>
              <w:t>1</w:t>
            </w:r>
          </w:p>
        </w:tc>
      </w:tr>
      <w:tr w:rsidR="00E92954">
        <w:trPr>
          <w:trHeight w:val="405"/>
          <w:jc w:val="center"/>
        </w:trPr>
        <w:tc>
          <w:tcPr>
            <w:tcW w:w="1058" w:type="dxa"/>
            <w:vAlign w:val="center"/>
          </w:tcPr>
          <w:p w:rsidR="00E92954" w:rsidRDefault="003F2132">
            <w:pPr>
              <w:tabs>
                <w:tab w:val="left" w:pos="0"/>
              </w:tabs>
              <w:spacing w:line="360" w:lineRule="exact"/>
              <w:jc w:val="center"/>
              <w:rPr>
                <w:color w:val="000000"/>
              </w:rPr>
            </w:pPr>
            <w:r>
              <w:rPr>
                <w:rFonts w:hint="eastAsia"/>
                <w:color w:val="000000"/>
              </w:rPr>
              <w:t>3</w:t>
            </w:r>
          </w:p>
        </w:tc>
        <w:tc>
          <w:tcPr>
            <w:tcW w:w="1701" w:type="dxa"/>
          </w:tcPr>
          <w:p w:rsidR="00E92954" w:rsidRDefault="003F2132">
            <w:pPr>
              <w:tabs>
                <w:tab w:val="left" w:pos="0"/>
              </w:tabs>
              <w:spacing w:line="360" w:lineRule="exact"/>
              <w:jc w:val="center"/>
              <w:rPr>
                <w:color w:val="000000"/>
              </w:rPr>
            </w:pPr>
            <w:r>
              <w:rPr>
                <w:rFonts w:hint="eastAsia"/>
                <w:color w:val="000000"/>
              </w:rPr>
              <w:t>实验</w:t>
            </w:r>
          </w:p>
        </w:tc>
        <w:tc>
          <w:tcPr>
            <w:tcW w:w="4252" w:type="dxa"/>
            <w:vAlign w:val="center"/>
          </w:tcPr>
          <w:p w:rsidR="00E92954" w:rsidRDefault="003F2132">
            <w:pPr>
              <w:tabs>
                <w:tab w:val="left" w:pos="0"/>
              </w:tabs>
              <w:spacing w:line="360" w:lineRule="exact"/>
              <w:rPr>
                <w:color w:val="000000"/>
              </w:rPr>
            </w:pPr>
            <w:r>
              <w:rPr>
                <w:rFonts w:hint="eastAsia"/>
                <w:color w:val="000000"/>
              </w:rPr>
              <w:t>实验三：控制系统的频域法分析</w:t>
            </w:r>
          </w:p>
        </w:tc>
        <w:tc>
          <w:tcPr>
            <w:tcW w:w="1043" w:type="dxa"/>
          </w:tcPr>
          <w:p w:rsidR="00E92954" w:rsidRDefault="003F2132">
            <w:pPr>
              <w:tabs>
                <w:tab w:val="left" w:pos="0"/>
              </w:tabs>
              <w:spacing w:line="360" w:lineRule="exact"/>
              <w:jc w:val="center"/>
              <w:rPr>
                <w:color w:val="000000"/>
              </w:rPr>
            </w:pPr>
            <w:r>
              <w:rPr>
                <w:rFonts w:hint="eastAsia"/>
                <w:color w:val="000000"/>
              </w:rPr>
              <w:t>2</w:t>
            </w:r>
          </w:p>
        </w:tc>
      </w:tr>
      <w:tr w:rsidR="00E92954">
        <w:trPr>
          <w:trHeight w:val="360"/>
          <w:jc w:val="center"/>
        </w:trPr>
        <w:tc>
          <w:tcPr>
            <w:tcW w:w="1058" w:type="dxa"/>
            <w:vAlign w:val="center"/>
          </w:tcPr>
          <w:p w:rsidR="00E92954" w:rsidRDefault="003F2132">
            <w:pPr>
              <w:tabs>
                <w:tab w:val="left" w:pos="0"/>
              </w:tabs>
              <w:spacing w:line="360" w:lineRule="exact"/>
              <w:jc w:val="center"/>
              <w:rPr>
                <w:color w:val="000000"/>
              </w:rPr>
            </w:pPr>
            <w:r>
              <w:rPr>
                <w:rFonts w:hint="eastAsia"/>
                <w:color w:val="000000"/>
              </w:rPr>
              <w:t>4</w:t>
            </w:r>
          </w:p>
        </w:tc>
        <w:tc>
          <w:tcPr>
            <w:tcW w:w="1701" w:type="dxa"/>
            <w:vAlign w:val="center"/>
          </w:tcPr>
          <w:p w:rsidR="00E92954" w:rsidRDefault="003F2132">
            <w:pPr>
              <w:tabs>
                <w:tab w:val="left" w:pos="0"/>
              </w:tabs>
              <w:spacing w:line="360" w:lineRule="exact"/>
              <w:jc w:val="center"/>
              <w:rPr>
                <w:color w:val="000000"/>
              </w:rPr>
            </w:pPr>
            <w:r>
              <w:rPr>
                <w:rFonts w:hint="eastAsia"/>
                <w:color w:val="000000"/>
              </w:rPr>
              <w:t>课外作业与专题讨论</w:t>
            </w:r>
          </w:p>
        </w:tc>
        <w:tc>
          <w:tcPr>
            <w:tcW w:w="4252" w:type="dxa"/>
          </w:tcPr>
          <w:p w:rsidR="00E92954" w:rsidRDefault="003F2132">
            <w:pPr>
              <w:tabs>
                <w:tab w:val="left" w:pos="0"/>
              </w:tabs>
              <w:spacing w:line="360" w:lineRule="exact"/>
              <w:rPr>
                <w:color w:val="000000"/>
              </w:rPr>
            </w:pPr>
            <w:r>
              <w:rPr>
                <w:rFonts w:hint="eastAsia"/>
                <w:color w:val="000000"/>
              </w:rPr>
              <w:t>使用</w:t>
            </w:r>
            <w:r>
              <w:rPr>
                <w:rFonts w:hint="eastAsia"/>
                <w:color w:val="000000"/>
              </w:rPr>
              <w:t>matlab</w:t>
            </w:r>
            <w:r>
              <w:rPr>
                <w:rFonts w:hint="eastAsia"/>
                <w:color w:val="000000"/>
              </w:rPr>
              <w:t>软件建模、分析、设计与仿真</w:t>
            </w:r>
          </w:p>
        </w:tc>
        <w:tc>
          <w:tcPr>
            <w:tcW w:w="1043" w:type="dxa"/>
          </w:tcPr>
          <w:p w:rsidR="00E92954" w:rsidRDefault="003F2132">
            <w:pPr>
              <w:tabs>
                <w:tab w:val="left" w:pos="0"/>
              </w:tabs>
              <w:spacing w:line="360" w:lineRule="exact"/>
              <w:jc w:val="center"/>
              <w:rPr>
                <w:color w:val="000000"/>
              </w:rPr>
            </w:pPr>
            <w:r>
              <w:rPr>
                <w:rFonts w:hint="eastAsia"/>
                <w:color w:val="000000"/>
              </w:rPr>
              <w:t>0</w:t>
            </w:r>
          </w:p>
        </w:tc>
      </w:tr>
      <w:tr w:rsidR="00E92954">
        <w:trPr>
          <w:trHeight w:val="2130"/>
          <w:jc w:val="center"/>
        </w:trPr>
        <w:tc>
          <w:tcPr>
            <w:tcW w:w="1058" w:type="dxa"/>
            <w:vAlign w:val="center"/>
          </w:tcPr>
          <w:p w:rsidR="00E92954" w:rsidRDefault="003F2132">
            <w:pPr>
              <w:tabs>
                <w:tab w:val="left" w:pos="0"/>
              </w:tabs>
              <w:spacing w:line="360" w:lineRule="exact"/>
              <w:jc w:val="center"/>
              <w:rPr>
                <w:color w:val="000000"/>
              </w:rPr>
            </w:pPr>
            <w:r>
              <w:rPr>
                <w:rFonts w:hint="eastAsia"/>
                <w:color w:val="000000"/>
              </w:rPr>
              <w:t>5</w:t>
            </w:r>
          </w:p>
        </w:tc>
        <w:tc>
          <w:tcPr>
            <w:tcW w:w="1701" w:type="dxa"/>
            <w:vAlign w:val="center"/>
          </w:tcPr>
          <w:p w:rsidR="00E92954" w:rsidRDefault="003F2132">
            <w:pPr>
              <w:tabs>
                <w:tab w:val="left" w:pos="0"/>
              </w:tabs>
              <w:spacing w:line="360" w:lineRule="exact"/>
              <w:jc w:val="center"/>
              <w:rPr>
                <w:color w:val="000000"/>
              </w:rPr>
            </w:pPr>
            <w:r>
              <w:rPr>
                <w:rFonts w:hint="eastAsia"/>
                <w:color w:val="000000"/>
              </w:rPr>
              <w:t>平时作业</w:t>
            </w:r>
          </w:p>
        </w:tc>
        <w:tc>
          <w:tcPr>
            <w:tcW w:w="4252" w:type="dxa"/>
          </w:tcPr>
          <w:p w:rsidR="00E92954" w:rsidRDefault="003F2132">
            <w:pPr>
              <w:numPr>
                <w:ilvl w:val="0"/>
                <w:numId w:val="13"/>
              </w:numPr>
              <w:tabs>
                <w:tab w:val="left" w:pos="0"/>
              </w:tabs>
              <w:spacing w:line="360" w:lineRule="exact"/>
              <w:rPr>
                <w:color w:val="000000"/>
              </w:rPr>
            </w:pPr>
            <w:r>
              <w:rPr>
                <w:rFonts w:hint="eastAsia"/>
                <w:color w:val="000000"/>
              </w:rPr>
              <w:t>控制系统组成及工作原理作业</w:t>
            </w:r>
          </w:p>
          <w:p w:rsidR="00E92954" w:rsidRDefault="003F2132">
            <w:pPr>
              <w:numPr>
                <w:ilvl w:val="0"/>
                <w:numId w:val="13"/>
              </w:numPr>
              <w:tabs>
                <w:tab w:val="left" w:pos="0"/>
              </w:tabs>
              <w:spacing w:line="360" w:lineRule="exact"/>
              <w:rPr>
                <w:color w:val="000000"/>
              </w:rPr>
            </w:pPr>
            <w:r>
              <w:rPr>
                <w:rFonts w:hint="eastAsia"/>
                <w:color w:val="000000"/>
              </w:rPr>
              <w:t>控制系统建模作业</w:t>
            </w:r>
          </w:p>
          <w:p w:rsidR="00E92954" w:rsidRDefault="003F2132">
            <w:pPr>
              <w:numPr>
                <w:ilvl w:val="0"/>
                <w:numId w:val="13"/>
              </w:numPr>
              <w:tabs>
                <w:tab w:val="left" w:pos="0"/>
              </w:tabs>
              <w:spacing w:line="360" w:lineRule="exact"/>
              <w:rPr>
                <w:color w:val="000000"/>
              </w:rPr>
            </w:pPr>
            <w:r>
              <w:rPr>
                <w:rFonts w:hint="eastAsia"/>
                <w:color w:val="000000"/>
              </w:rPr>
              <w:t>控制系统时域分析作业</w:t>
            </w:r>
          </w:p>
          <w:p w:rsidR="00E92954" w:rsidRDefault="003F2132">
            <w:pPr>
              <w:numPr>
                <w:ilvl w:val="0"/>
                <w:numId w:val="13"/>
              </w:numPr>
              <w:tabs>
                <w:tab w:val="left" w:pos="0"/>
              </w:tabs>
              <w:spacing w:line="360" w:lineRule="exact"/>
              <w:rPr>
                <w:color w:val="000000"/>
              </w:rPr>
            </w:pPr>
            <w:r>
              <w:rPr>
                <w:rFonts w:hint="eastAsia"/>
                <w:color w:val="000000"/>
              </w:rPr>
              <w:t>控制系统根轨迹分析作业</w:t>
            </w:r>
          </w:p>
          <w:p w:rsidR="00E92954" w:rsidRDefault="003F2132">
            <w:pPr>
              <w:numPr>
                <w:ilvl w:val="0"/>
                <w:numId w:val="13"/>
              </w:numPr>
              <w:tabs>
                <w:tab w:val="left" w:pos="0"/>
              </w:tabs>
              <w:spacing w:line="360" w:lineRule="exact"/>
              <w:rPr>
                <w:color w:val="000000"/>
              </w:rPr>
            </w:pPr>
            <w:r>
              <w:rPr>
                <w:rFonts w:hint="eastAsia"/>
                <w:color w:val="000000"/>
              </w:rPr>
              <w:t>控制系统频域分析作业</w:t>
            </w:r>
          </w:p>
          <w:p w:rsidR="00E92954" w:rsidRDefault="003F2132">
            <w:pPr>
              <w:numPr>
                <w:ilvl w:val="0"/>
                <w:numId w:val="13"/>
              </w:numPr>
              <w:tabs>
                <w:tab w:val="left" w:pos="0"/>
              </w:tabs>
              <w:spacing w:line="360" w:lineRule="exact"/>
              <w:rPr>
                <w:color w:val="000000"/>
              </w:rPr>
            </w:pPr>
            <w:r>
              <w:rPr>
                <w:rFonts w:hint="eastAsia"/>
                <w:color w:val="000000"/>
              </w:rPr>
              <w:t>控制系统设计与校正作业</w:t>
            </w:r>
          </w:p>
          <w:p w:rsidR="00E92954" w:rsidRDefault="003F2132">
            <w:pPr>
              <w:numPr>
                <w:ilvl w:val="0"/>
                <w:numId w:val="13"/>
              </w:numPr>
              <w:tabs>
                <w:tab w:val="left" w:pos="0"/>
              </w:tabs>
              <w:spacing w:line="360" w:lineRule="exact"/>
              <w:rPr>
                <w:color w:val="000000"/>
              </w:rPr>
            </w:pPr>
            <w:r>
              <w:rPr>
                <w:rFonts w:hint="eastAsia"/>
                <w:color w:val="000000"/>
              </w:rPr>
              <w:t>控制系统状态空间法作业</w:t>
            </w:r>
          </w:p>
        </w:tc>
        <w:tc>
          <w:tcPr>
            <w:tcW w:w="1043" w:type="dxa"/>
          </w:tcPr>
          <w:p w:rsidR="00E92954" w:rsidRDefault="003F2132">
            <w:pPr>
              <w:tabs>
                <w:tab w:val="left" w:pos="0"/>
              </w:tabs>
              <w:spacing w:line="360" w:lineRule="exact"/>
              <w:jc w:val="center"/>
              <w:rPr>
                <w:color w:val="000000"/>
              </w:rPr>
            </w:pPr>
            <w:r>
              <w:rPr>
                <w:rFonts w:hint="eastAsia"/>
                <w:color w:val="000000"/>
              </w:rPr>
              <w:t>0</w:t>
            </w:r>
          </w:p>
        </w:tc>
      </w:tr>
    </w:tbl>
    <w:p w:rsidR="00E92954" w:rsidRDefault="003F2132" w:rsidP="00892280">
      <w:pPr>
        <w:tabs>
          <w:tab w:val="left" w:pos="4960"/>
        </w:tabs>
        <w:spacing w:beforeLines="50" w:afterLines="50"/>
        <w:rPr>
          <w:rFonts w:ascii="黑体" w:eastAsia="黑体"/>
          <w:color w:val="000000"/>
          <w:sz w:val="24"/>
        </w:rPr>
      </w:pPr>
      <w:r>
        <w:rPr>
          <w:rFonts w:ascii="黑体" w:eastAsia="黑体" w:hint="eastAsia"/>
          <w:color w:val="000000"/>
          <w:sz w:val="24"/>
        </w:rPr>
        <w:t>六、教学方法与手段</w:t>
      </w:r>
    </w:p>
    <w:p w:rsidR="00E92954" w:rsidRDefault="003F2132">
      <w:pPr>
        <w:tabs>
          <w:tab w:val="left" w:pos="0"/>
        </w:tabs>
        <w:spacing w:line="360" w:lineRule="exact"/>
        <w:ind w:firstLineChars="200" w:firstLine="420"/>
        <w:rPr>
          <w:color w:val="000000"/>
        </w:rPr>
      </w:pPr>
      <w:r>
        <w:rPr>
          <w:rFonts w:hint="eastAsia"/>
          <w:color w:val="000000"/>
        </w:rPr>
        <w:t>本课程教学主要采用课堂讲授、多媒体教学、习题课与作业、小组学习、课外作业与专题讨论、实验等教学方法与手段。</w:t>
      </w:r>
    </w:p>
    <w:p w:rsidR="00E92954" w:rsidRDefault="003F2132">
      <w:pPr>
        <w:spacing w:line="360" w:lineRule="exact"/>
        <w:ind w:firstLineChars="200" w:firstLine="420"/>
        <w:rPr>
          <w:rFonts w:ascii="宋体" w:hAnsi="宋体"/>
          <w:color w:val="000000"/>
          <w:szCs w:val="21"/>
        </w:rPr>
      </w:pPr>
      <w:r>
        <w:rPr>
          <w:rFonts w:ascii="宋体" w:hAnsi="宋体" w:hint="eastAsia"/>
          <w:color w:val="000000"/>
          <w:szCs w:val="21"/>
        </w:rPr>
        <w:t>要求教师在授课过程中，所用PPT等教学材料需提供中英文对照专业词汇，在教学过程中适当采用英文原版教材部分章节内容、习题等，以拓展学生的国际视野与专业英语阅读能力。</w:t>
      </w:r>
    </w:p>
    <w:p w:rsidR="00E92954" w:rsidRDefault="003F2132" w:rsidP="00892280">
      <w:pPr>
        <w:tabs>
          <w:tab w:val="left" w:pos="4960"/>
        </w:tabs>
        <w:spacing w:beforeLines="50" w:afterLines="50"/>
        <w:rPr>
          <w:rFonts w:ascii="黑体" w:eastAsia="黑体"/>
          <w:color w:val="000000"/>
          <w:sz w:val="24"/>
        </w:rPr>
      </w:pPr>
      <w:r>
        <w:rPr>
          <w:rFonts w:ascii="黑体" w:eastAsia="黑体" w:hint="eastAsia"/>
          <w:color w:val="000000"/>
          <w:sz w:val="24"/>
        </w:rPr>
        <w:t xml:space="preserve">七、推荐教材和教学参考资源 </w:t>
      </w:r>
    </w:p>
    <w:p w:rsidR="00E92954" w:rsidRDefault="003F2132">
      <w:pPr>
        <w:spacing w:line="360" w:lineRule="exact"/>
        <w:ind w:firstLineChars="200" w:firstLine="422"/>
        <w:rPr>
          <w:rFonts w:ascii="宋体" w:hAnsi="宋体"/>
          <w:b/>
          <w:color w:val="000000"/>
          <w:szCs w:val="21"/>
        </w:rPr>
      </w:pPr>
      <w:r>
        <w:rPr>
          <w:rFonts w:ascii="宋体" w:hAnsi="宋体" w:hint="eastAsia"/>
          <w:b/>
          <w:color w:val="000000"/>
          <w:szCs w:val="21"/>
        </w:rPr>
        <w:t>教材：</w:t>
      </w:r>
    </w:p>
    <w:p w:rsidR="00E92954" w:rsidRDefault="003F2132">
      <w:pPr>
        <w:spacing w:line="360" w:lineRule="exact"/>
        <w:ind w:firstLineChars="200" w:firstLine="420"/>
        <w:rPr>
          <w:rFonts w:ascii="宋体" w:hAnsi="宋体"/>
          <w:color w:val="000000"/>
          <w:szCs w:val="21"/>
        </w:rPr>
      </w:pPr>
      <w:r>
        <w:rPr>
          <w:rFonts w:ascii="宋体" w:hAnsi="宋体" w:hint="eastAsia"/>
          <w:color w:val="000000"/>
          <w:szCs w:val="21"/>
        </w:rPr>
        <w:t xml:space="preserve">1. 邹伯敏主编. 自动控制理论(第三版) [M]. </w:t>
      </w:r>
      <w:bookmarkStart w:id="15" w:name="OLE_LINK1"/>
      <w:r>
        <w:rPr>
          <w:rFonts w:ascii="宋体" w:hAnsi="宋体" w:hint="eastAsia"/>
          <w:color w:val="000000"/>
          <w:szCs w:val="21"/>
        </w:rPr>
        <w:t>北京:</w:t>
      </w:r>
      <w:bookmarkEnd w:id="15"/>
      <w:r>
        <w:rPr>
          <w:rFonts w:ascii="宋体" w:hAnsi="宋体" w:hint="eastAsia"/>
          <w:color w:val="000000"/>
          <w:szCs w:val="21"/>
        </w:rPr>
        <w:t xml:space="preserve"> 机械工业出版社，2007.</w:t>
      </w:r>
    </w:p>
    <w:p w:rsidR="00E92954" w:rsidRDefault="003F2132">
      <w:pPr>
        <w:spacing w:line="360" w:lineRule="exact"/>
        <w:ind w:firstLineChars="200" w:firstLine="422"/>
        <w:rPr>
          <w:rFonts w:ascii="宋体" w:hAnsi="宋体"/>
          <w:b/>
          <w:color w:val="000000"/>
          <w:szCs w:val="21"/>
        </w:rPr>
      </w:pPr>
      <w:r>
        <w:rPr>
          <w:rFonts w:ascii="宋体" w:hAnsi="宋体" w:hint="eastAsia"/>
          <w:b/>
          <w:color w:val="000000"/>
          <w:szCs w:val="21"/>
        </w:rPr>
        <w:t>参考书：</w:t>
      </w:r>
    </w:p>
    <w:p w:rsidR="00E92954" w:rsidRDefault="003F2132">
      <w:pPr>
        <w:spacing w:line="360" w:lineRule="exact"/>
        <w:ind w:firstLineChars="200" w:firstLine="420"/>
        <w:rPr>
          <w:color w:val="000000"/>
          <w:szCs w:val="21"/>
        </w:rPr>
      </w:pPr>
      <w:r>
        <w:rPr>
          <w:color w:val="000000"/>
          <w:szCs w:val="21"/>
        </w:rPr>
        <w:t>1.</w:t>
      </w:r>
      <w:r>
        <w:rPr>
          <w:rFonts w:hint="eastAsia"/>
          <w:color w:val="000000"/>
          <w:szCs w:val="21"/>
        </w:rPr>
        <w:t xml:space="preserve"> </w:t>
      </w:r>
      <w:proofErr w:type="gramStart"/>
      <w:r>
        <w:rPr>
          <w:rFonts w:hint="eastAsia"/>
          <w:color w:val="000000"/>
          <w:szCs w:val="21"/>
        </w:rPr>
        <w:t>绪</w:t>
      </w:r>
      <w:proofErr w:type="gramEnd"/>
      <w:r>
        <w:rPr>
          <w:rFonts w:hint="eastAsia"/>
          <w:color w:val="000000"/>
          <w:szCs w:val="21"/>
        </w:rPr>
        <w:t>方胜彦</w:t>
      </w:r>
      <w:r>
        <w:rPr>
          <w:color w:val="000000"/>
          <w:szCs w:val="21"/>
        </w:rPr>
        <w:t>. Modern Control Engineering(</w:t>
      </w:r>
      <w:r>
        <w:rPr>
          <w:rFonts w:hint="eastAsia"/>
          <w:color w:val="000000"/>
          <w:szCs w:val="21"/>
        </w:rPr>
        <w:t>第四版</w:t>
      </w:r>
      <w:r>
        <w:rPr>
          <w:color w:val="000000"/>
          <w:szCs w:val="21"/>
        </w:rPr>
        <w:t xml:space="preserve">). </w:t>
      </w:r>
      <w:r>
        <w:rPr>
          <w:rFonts w:hint="eastAsia"/>
          <w:color w:val="000000"/>
          <w:szCs w:val="21"/>
        </w:rPr>
        <w:t>清华大学出版社</w:t>
      </w:r>
      <w:r>
        <w:rPr>
          <w:color w:val="000000"/>
          <w:szCs w:val="21"/>
        </w:rPr>
        <w:t>.</w:t>
      </w:r>
    </w:p>
    <w:p w:rsidR="00E92954" w:rsidRDefault="003F2132">
      <w:pPr>
        <w:spacing w:line="360" w:lineRule="exact"/>
        <w:ind w:firstLineChars="200" w:firstLine="420"/>
      </w:pPr>
      <w:r>
        <w:t>2.</w:t>
      </w:r>
      <w:proofErr w:type="gramStart"/>
      <w:r>
        <w:t>胡寿松</w:t>
      </w:r>
      <w:proofErr w:type="gramEnd"/>
      <w:r>
        <w:t>等</w:t>
      </w:r>
      <w:r>
        <w:t xml:space="preserve">. </w:t>
      </w:r>
      <w:r>
        <w:t>自动控制原理</w:t>
      </w:r>
      <w:r>
        <w:rPr>
          <w:rFonts w:hint="eastAsia"/>
        </w:rPr>
        <w:t>(</w:t>
      </w:r>
      <w:r>
        <w:t>第五版</w:t>
      </w:r>
      <w:r>
        <w:rPr>
          <w:rFonts w:hint="eastAsia"/>
        </w:rPr>
        <w:t>) [M]</w:t>
      </w:r>
      <w:r>
        <w:t xml:space="preserve">. </w:t>
      </w:r>
      <w:r>
        <w:t>北京</w:t>
      </w:r>
      <w:r>
        <w:rPr>
          <w:rFonts w:hint="eastAsia"/>
        </w:rPr>
        <w:t xml:space="preserve">: </w:t>
      </w:r>
      <w:r>
        <w:t>国防工业出版社，</w:t>
      </w:r>
      <w:r>
        <w:t>2007.</w:t>
      </w:r>
    </w:p>
    <w:p w:rsidR="00E92954" w:rsidRDefault="003F2132">
      <w:pPr>
        <w:spacing w:line="360" w:lineRule="exact"/>
        <w:ind w:firstLineChars="200" w:firstLine="420"/>
        <w:rPr>
          <w:color w:val="000000"/>
          <w:szCs w:val="21"/>
        </w:rPr>
      </w:pPr>
      <w:r>
        <w:rPr>
          <w:color w:val="000000"/>
          <w:szCs w:val="21"/>
        </w:rPr>
        <w:t>3.</w:t>
      </w:r>
      <w:r>
        <w:rPr>
          <w:rFonts w:hint="eastAsia"/>
          <w:color w:val="000000"/>
          <w:szCs w:val="21"/>
        </w:rPr>
        <w:t xml:space="preserve"> </w:t>
      </w:r>
      <w:r>
        <w:rPr>
          <w:rFonts w:hint="eastAsia"/>
          <w:color w:val="000000"/>
          <w:szCs w:val="21"/>
        </w:rPr>
        <w:t>刘豹主编</w:t>
      </w:r>
      <w:r>
        <w:rPr>
          <w:color w:val="000000"/>
          <w:szCs w:val="21"/>
        </w:rPr>
        <w:t xml:space="preserve">. </w:t>
      </w:r>
      <w:r>
        <w:rPr>
          <w:rFonts w:hint="eastAsia"/>
          <w:color w:val="000000"/>
          <w:szCs w:val="21"/>
        </w:rPr>
        <w:t>现代控制理论</w:t>
      </w:r>
      <w:r>
        <w:rPr>
          <w:color w:val="000000"/>
          <w:szCs w:val="21"/>
        </w:rPr>
        <w:t>(</w:t>
      </w:r>
      <w:r>
        <w:rPr>
          <w:rFonts w:hint="eastAsia"/>
          <w:color w:val="000000"/>
          <w:szCs w:val="21"/>
        </w:rPr>
        <w:t>第三版</w:t>
      </w:r>
      <w:r>
        <w:rPr>
          <w:color w:val="000000"/>
          <w:szCs w:val="21"/>
        </w:rPr>
        <w:t xml:space="preserve">) [M]. </w:t>
      </w:r>
      <w:r>
        <w:rPr>
          <w:rFonts w:hint="eastAsia"/>
          <w:color w:val="000000"/>
          <w:szCs w:val="21"/>
        </w:rPr>
        <w:t>北京</w:t>
      </w:r>
      <w:r>
        <w:rPr>
          <w:color w:val="000000"/>
          <w:szCs w:val="21"/>
        </w:rPr>
        <w:t xml:space="preserve">: </w:t>
      </w:r>
      <w:r>
        <w:rPr>
          <w:rFonts w:hint="eastAsia"/>
          <w:color w:val="000000"/>
          <w:szCs w:val="21"/>
        </w:rPr>
        <w:t>机械工业出版社，</w:t>
      </w:r>
      <w:r>
        <w:rPr>
          <w:color w:val="000000"/>
          <w:szCs w:val="21"/>
        </w:rPr>
        <w:t>2006.</w:t>
      </w:r>
    </w:p>
    <w:p w:rsidR="00E92954" w:rsidRDefault="003F2132">
      <w:pPr>
        <w:spacing w:line="360" w:lineRule="exact"/>
        <w:ind w:firstLineChars="200" w:firstLine="422"/>
        <w:rPr>
          <w:rFonts w:ascii="宋体" w:hAnsi="宋体"/>
          <w:b/>
          <w:color w:val="000000"/>
          <w:szCs w:val="21"/>
        </w:rPr>
      </w:pPr>
      <w:r>
        <w:rPr>
          <w:rFonts w:ascii="宋体" w:hAnsi="宋体" w:hint="eastAsia"/>
          <w:b/>
          <w:color w:val="000000"/>
          <w:szCs w:val="21"/>
        </w:rPr>
        <w:t>教学参考资源：</w:t>
      </w:r>
    </w:p>
    <w:p w:rsidR="00E92954" w:rsidRDefault="003F2132">
      <w:pPr>
        <w:spacing w:line="360" w:lineRule="exact"/>
        <w:ind w:firstLineChars="200" w:firstLine="420"/>
        <w:rPr>
          <w:color w:val="000000"/>
        </w:rPr>
      </w:pPr>
      <w:r>
        <w:rPr>
          <w:rFonts w:hint="eastAsia"/>
          <w:color w:val="000000"/>
        </w:rPr>
        <w:t>本课程已在三峡大学“求索学堂”平台上建设成为在线开放课程，网址为：</w:t>
      </w:r>
      <w:r>
        <w:rPr>
          <w:rFonts w:hint="eastAsia"/>
          <w:color w:val="000000"/>
        </w:rPr>
        <w:t>http://210.42.35.80/G2S/Template/View.aspx?action=view&amp;courseType=0&amp;courseId=114</w:t>
      </w:r>
    </w:p>
    <w:p w:rsidR="00E92954" w:rsidRDefault="003F2132" w:rsidP="00892280">
      <w:pPr>
        <w:tabs>
          <w:tab w:val="left" w:pos="4960"/>
        </w:tabs>
        <w:spacing w:beforeLines="50" w:afterLines="50"/>
        <w:rPr>
          <w:rFonts w:ascii="黑体" w:eastAsia="黑体"/>
          <w:color w:val="000000"/>
          <w:sz w:val="24"/>
        </w:rPr>
      </w:pPr>
      <w:r>
        <w:rPr>
          <w:rFonts w:ascii="黑体" w:eastAsia="黑体" w:hint="eastAsia"/>
          <w:color w:val="000000"/>
          <w:sz w:val="24"/>
        </w:rPr>
        <w:t>八、课程考核内容及方式</w:t>
      </w:r>
    </w:p>
    <w:p w:rsidR="00E92954" w:rsidRDefault="003F2132">
      <w:pPr>
        <w:adjustRightInd w:val="0"/>
        <w:snapToGrid w:val="0"/>
        <w:spacing w:line="360" w:lineRule="auto"/>
        <w:jc w:val="left"/>
        <w:rPr>
          <w:rFonts w:ascii="宋体"/>
          <w:b/>
          <w:sz w:val="24"/>
        </w:rPr>
      </w:pPr>
      <w:r>
        <w:rPr>
          <w:rFonts w:ascii="宋体" w:hAnsi="宋体"/>
          <w:b/>
          <w:sz w:val="24"/>
        </w:rPr>
        <w:t xml:space="preserve">1 </w:t>
      </w:r>
      <w:r>
        <w:rPr>
          <w:rFonts w:ascii="宋体" w:hAnsi="宋体" w:hint="eastAsia"/>
          <w:b/>
          <w:sz w:val="24"/>
        </w:rPr>
        <w:t>成绩组成</w:t>
      </w:r>
    </w:p>
    <w:tbl>
      <w:tblPr>
        <w:tblW w:w="8301" w:type="dxa"/>
        <w:jc w:val="center"/>
        <w:tblInd w:w="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21"/>
        <w:gridCol w:w="6277"/>
        <w:gridCol w:w="1103"/>
      </w:tblGrid>
      <w:tr w:rsidR="00E92954">
        <w:trPr>
          <w:trHeight w:val="340"/>
          <w:jc w:val="center"/>
        </w:trPr>
        <w:tc>
          <w:tcPr>
            <w:tcW w:w="921" w:type="dxa"/>
            <w:vAlign w:val="center"/>
          </w:tcPr>
          <w:p w:rsidR="00E92954" w:rsidRDefault="003F2132" w:rsidP="00892280">
            <w:pPr>
              <w:adjustRightInd w:val="0"/>
              <w:snapToGrid w:val="0"/>
              <w:spacing w:beforeLines="10" w:afterLines="10"/>
              <w:jc w:val="center"/>
              <w:rPr>
                <w:rFonts w:ascii="宋体"/>
              </w:rPr>
            </w:pPr>
            <w:r>
              <w:rPr>
                <w:rFonts w:ascii="宋体" w:hAnsi="宋体" w:hint="eastAsia"/>
              </w:rPr>
              <w:t>序号</w:t>
            </w:r>
          </w:p>
        </w:tc>
        <w:tc>
          <w:tcPr>
            <w:tcW w:w="6277" w:type="dxa"/>
            <w:vAlign w:val="center"/>
          </w:tcPr>
          <w:p w:rsidR="00E92954" w:rsidRDefault="003F2132" w:rsidP="00892280">
            <w:pPr>
              <w:adjustRightInd w:val="0"/>
              <w:snapToGrid w:val="0"/>
              <w:spacing w:beforeLines="10" w:afterLines="10"/>
              <w:ind w:firstLineChars="100" w:firstLine="210"/>
              <w:jc w:val="center"/>
              <w:rPr>
                <w:rFonts w:ascii="宋体"/>
              </w:rPr>
            </w:pPr>
            <w:r>
              <w:rPr>
                <w:rFonts w:ascii="宋体" w:hAnsi="宋体" w:hint="eastAsia"/>
              </w:rPr>
              <w:t>成绩组成</w:t>
            </w:r>
          </w:p>
        </w:tc>
        <w:tc>
          <w:tcPr>
            <w:tcW w:w="1103" w:type="dxa"/>
            <w:vAlign w:val="center"/>
          </w:tcPr>
          <w:p w:rsidR="00E92954" w:rsidRDefault="003F2132" w:rsidP="00892280">
            <w:pPr>
              <w:adjustRightInd w:val="0"/>
              <w:snapToGrid w:val="0"/>
              <w:spacing w:beforeLines="10" w:afterLines="10"/>
              <w:ind w:firstLineChars="100" w:firstLine="210"/>
              <w:rPr>
                <w:rFonts w:ascii="宋体"/>
              </w:rPr>
            </w:pPr>
            <w:r>
              <w:rPr>
                <w:rFonts w:ascii="宋体" w:hAnsi="宋体" w:hint="eastAsia"/>
              </w:rPr>
              <w:t>比例</w:t>
            </w:r>
          </w:p>
        </w:tc>
      </w:tr>
      <w:tr w:rsidR="00E92954">
        <w:trPr>
          <w:trHeight w:val="340"/>
          <w:jc w:val="center"/>
        </w:trPr>
        <w:tc>
          <w:tcPr>
            <w:tcW w:w="921" w:type="dxa"/>
            <w:vAlign w:val="center"/>
          </w:tcPr>
          <w:p w:rsidR="00E92954" w:rsidRDefault="003F2132" w:rsidP="00892280">
            <w:pPr>
              <w:adjustRightInd w:val="0"/>
              <w:snapToGrid w:val="0"/>
              <w:spacing w:beforeLines="10" w:afterLines="10"/>
              <w:ind w:firstLineChars="100" w:firstLine="210"/>
              <w:rPr>
                <w:rFonts w:ascii="宋体"/>
              </w:rPr>
            </w:pPr>
            <w:r>
              <w:rPr>
                <w:rFonts w:ascii="宋体" w:hAnsi="宋体"/>
              </w:rPr>
              <w:t>1</w:t>
            </w:r>
          </w:p>
        </w:tc>
        <w:tc>
          <w:tcPr>
            <w:tcW w:w="6277" w:type="dxa"/>
            <w:vAlign w:val="center"/>
          </w:tcPr>
          <w:p w:rsidR="00E92954" w:rsidRDefault="003F2132" w:rsidP="00892280">
            <w:pPr>
              <w:adjustRightInd w:val="0"/>
              <w:snapToGrid w:val="0"/>
              <w:spacing w:beforeLines="10" w:afterLines="10"/>
              <w:jc w:val="left"/>
              <w:rPr>
                <w:rFonts w:ascii="宋体"/>
              </w:rPr>
            </w:pPr>
            <w:r>
              <w:rPr>
                <w:rFonts w:ascii="宋体" w:hAnsi="宋体" w:hint="eastAsia"/>
              </w:rPr>
              <w:t>课堂考勤及课堂表现</w:t>
            </w:r>
          </w:p>
        </w:tc>
        <w:tc>
          <w:tcPr>
            <w:tcW w:w="1103" w:type="dxa"/>
            <w:vAlign w:val="center"/>
          </w:tcPr>
          <w:p w:rsidR="00E92954" w:rsidRDefault="003F2132" w:rsidP="00892280">
            <w:pPr>
              <w:adjustRightInd w:val="0"/>
              <w:snapToGrid w:val="0"/>
              <w:spacing w:beforeLines="10" w:afterLines="10"/>
              <w:jc w:val="center"/>
              <w:rPr>
                <w:rFonts w:ascii="宋体"/>
              </w:rPr>
            </w:pPr>
            <w:r>
              <w:rPr>
                <w:rFonts w:ascii="宋体" w:hAnsi="宋体"/>
              </w:rPr>
              <w:t>20%</w:t>
            </w:r>
          </w:p>
        </w:tc>
      </w:tr>
      <w:tr w:rsidR="00E92954">
        <w:trPr>
          <w:trHeight w:val="340"/>
          <w:jc w:val="center"/>
        </w:trPr>
        <w:tc>
          <w:tcPr>
            <w:tcW w:w="921" w:type="dxa"/>
            <w:vAlign w:val="center"/>
          </w:tcPr>
          <w:p w:rsidR="00E92954" w:rsidRDefault="003F2132" w:rsidP="00892280">
            <w:pPr>
              <w:adjustRightInd w:val="0"/>
              <w:snapToGrid w:val="0"/>
              <w:spacing w:beforeLines="10" w:afterLines="10"/>
              <w:ind w:firstLineChars="100" w:firstLine="210"/>
              <w:rPr>
                <w:rFonts w:ascii="宋体"/>
              </w:rPr>
            </w:pPr>
            <w:r>
              <w:rPr>
                <w:rFonts w:ascii="宋体" w:hAnsi="宋体"/>
              </w:rPr>
              <w:t>2</w:t>
            </w:r>
          </w:p>
        </w:tc>
        <w:tc>
          <w:tcPr>
            <w:tcW w:w="6277" w:type="dxa"/>
            <w:vAlign w:val="center"/>
          </w:tcPr>
          <w:p w:rsidR="00E92954" w:rsidRDefault="003F2132" w:rsidP="00892280">
            <w:pPr>
              <w:adjustRightInd w:val="0"/>
              <w:snapToGrid w:val="0"/>
              <w:spacing w:beforeLines="10" w:afterLines="10"/>
              <w:jc w:val="left"/>
              <w:rPr>
                <w:rFonts w:ascii="宋体"/>
              </w:rPr>
            </w:pPr>
            <w:r>
              <w:rPr>
                <w:rFonts w:ascii="宋体" w:hAnsi="宋体" w:hint="eastAsia"/>
              </w:rPr>
              <w:t>作业</w:t>
            </w:r>
          </w:p>
        </w:tc>
        <w:tc>
          <w:tcPr>
            <w:tcW w:w="1103" w:type="dxa"/>
            <w:vAlign w:val="center"/>
          </w:tcPr>
          <w:p w:rsidR="00E92954" w:rsidRDefault="003F2132" w:rsidP="00892280">
            <w:pPr>
              <w:adjustRightInd w:val="0"/>
              <w:snapToGrid w:val="0"/>
              <w:spacing w:beforeLines="10" w:afterLines="10"/>
              <w:jc w:val="center"/>
              <w:rPr>
                <w:rFonts w:ascii="宋体"/>
              </w:rPr>
            </w:pPr>
            <w:r>
              <w:rPr>
                <w:rFonts w:ascii="宋体" w:hAnsi="宋体"/>
              </w:rPr>
              <w:t>1</w:t>
            </w:r>
            <w:r>
              <w:rPr>
                <w:rFonts w:ascii="宋体" w:hAnsi="宋体" w:hint="eastAsia"/>
              </w:rPr>
              <w:t>0</w:t>
            </w:r>
            <w:r>
              <w:rPr>
                <w:rFonts w:ascii="宋体" w:hAnsi="宋体"/>
              </w:rPr>
              <w:t>%</w:t>
            </w:r>
          </w:p>
        </w:tc>
      </w:tr>
      <w:tr w:rsidR="00E92954">
        <w:trPr>
          <w:trHeight w:val="340"/>
          <w:jc w:val="center"/>
        </w:trPr>
        <w:tc>
          <w:tcPr>
            <w:tcW w:w="921" w:type="dxa"/>
            <w:vAlign w:val="center"/>
          </w:tcPr>
          <w:p w:rsidR="00E92954" w:rsidRDefault="003F2132" w:rsidP="00892280">
            <w:pPr>
              <w:adjustRightInd w:val="0"/>
              <w:snapToGrid w:val="0"/>
              <w:spacing w:beforeLines="10" w:afterLines="10"/>
              <w:ind w:firstLineChars="100" w:firstLine="210"/>
              <w:rPr>
                <w:rFonts w:ascii="宋体"/>
              </w:rPr>
            </w:pPr>
            <w:r>
              <w:rPr>
                <w:rFonts w:ascii="宋体" w:hAnsi="宋体"/>
              </w:rPr>
              <w:t>3</w:t>
            </w:r>
          </w:p>
        </w:tc>
        <w:tc>
          <w:tcPr>
            <w:tcW w:w="6277" w:type="dxa"/>
            <w:vAlign w:val="center"/>
          </w:tcPr>
          <w:p w:rsidR="00E92954" w:rsidRDefault="003F2132" w:rsidP="00892280">
            <w:pPr>
              <w:adjustRightInd w:val="0"/>
              <w:snapToGrid w:val="0"/>
              <w:spacing w:beforeLines="10" w:afterLines="10"/>
              <w:jc w:val="left"/>
              <w:rPr>
                <w:rFonts w:ascii="宋体"/>
              </w:rPr>
            </w:pPr>
            <w:r>
              <w:rPr>
                <w:rFonts w:ascii="宋体" w:hint="eastAsia"/>
              </w:rPr>
              <w:t>实验</w:t>
            </w:r>
          </w:p>
        </w:tc>
        <w:tc>
          <w:tcPr>
            <w:tcW w:w="1103" w:type="dxa"/>
            <w:vAlign w:val="center"/>
          </w:tcPr>
          <w:p w:rsidR="00E92954" w:rsidRDefault="003F2132" w:rsidP="00892280">
            <w:pPr>
              <w:adjustRightInd w:val="0"/>
              <w:snapToGrid w:val="0"/>
              <w:spacing w:beforeLines="10" w:afterLines="10"/>
              <w:jc w:val="center"/>
              <w:rPr>
                <w:rFonts w:ascii="宋体"/>
              </w:rPr>
            </w:pPr>
            <w:r>
              <w:rPr>
                <w:rFonts w:ascii="宋体" w:hAnsi="宋体" w:hint="eastAsia"/>
              </w:rPr>
              <w:t>10</w:t>
            </w:r>
            <w:r>
              <w:rPr>
                <w:rFonts w:ascii="宋体" w:hAnsi="宋体"/>
              </w:rPr>
              <w:t>%</w:t>
            </w:r>
          </w:p>
        </w:tc>
      </w:tr>
      <w:tr w:rsidR="00E92954">
        <w:trPr>
          <w:trHeight w:val="340"/>
          <w:jc w:val="center"/>
        </w:trPr>
        <w:tc>
          <w:tcPr>
            <w:tcW w:w="921" w:type="dxa"/>
            <w:vAlign w:val="center"/>
          </w:tcPr>
          <w:p w:rsidR="00E92954" w:rsidRDefault="003F2132" w:rsidP="00892280">
            <w:pPr>
              <w:adjustRightInd w:val="0"/>
              <w:snapToGrid w:val="0"/>
              <w:spacing w:beforeLines="10" w:afterLines="10"/>
              <w:ind w:firstLineChars="100" w:firstLine="210"/>
              <w:rPr>
                <w:rFonts w:ascii="宋体"/>
              </w:rPr>
            </w:pPr>
            <w:r>
              <w:rPr>
                <w:rFonts w:ascii="宋体" w:hAnsi="宋体"/>
              </w:rPr>
              <w:t>4</w:t>
            </w:r>
          </w:p>
        </w:tc>
        <w:tc>
          <w:tcPr>
            <w:tcW w:w="6277" w:type="dxa"/>
            <w:vAlign w:val="center"/>
          </w:tcPr>
          <w:p w:rsidR="00E92954" w:rsidRDefault="003F2132" w:rsidP="00892280">
            <w:pPr>
              <w:adjustRightInd w:val="0"/>
              <w:snapToGrid w:val="0"/>
              <w:spacing w:beforeLines="10" w:afterLines="10"/>
              <w:jc w:val="left"/>
              <w:rPr>
                <w:rFonts w:ascii="宋体"/>
              </w:rPr>
            </w:pPr>
            <w:r>
              <w:rPr>
                <w:rFonts w:ascii="宋体" w:hAnsi="宋体" w:hint="eastAsia"/>
              </w:rPr>
              <w:t>课外作业与专题讨论</w:t>
            </w:r>
          </w:p>
        </w:tc>
        <w:tc>
          <w:tcPr>
            <w:tcW w:w="1103" w:type="dxa"/>
            <w:vAlign w:val="center"/>
          </w:tcPr>
          <w:p w:rsidR="00E92954" w:rsidRDefault="003F2132" w:rsidP="00892280">
            <w:pPr>
              <w:adjustRightInd w:val="0"/>
              <w:snapToGrid w:val="0"/>
              <w:spacing w:beforeLines="10" w:afterLines="10"/>
              <w:jc w:val="center"/>
              <w:rPr>
                <w:rFonts w:ascii="宋体"/>
              </w:rPr>
            </w:pPr>
            <w:r>
              <w:rPr>
                <w:rFonts w:ascii="宋体" w:hAnsi="宋体" w:hint="eastAsia"/>
              </w:rPr>
              <w:t>10</w:t>
            </w:r>
            <w:r>
              <w:rPr>
                <w:rFonts w:ascii="宋体" w:hAnsi="宋体"/>
              </w:rPr>
              <w:t>%</w:t>
            </w:r>
          </w:p>
        </w:tc>
      </w:tr>
      <w:tr w:rsidR="00E92954">
        <w:trPr>
          <w:trHeight w:val="340"/>
          <w:jc w:val="center"/>
        </w:trPr>
        <w:tc>
          <w:tcPr>
            <w:tcW w:w="921" w:type="dxa"/>
            <w:vAlign w:val="center"/>
          </w:tcPr>
          <w:p w:rsidR="00E92954" w:rsidRDefault="003F2132" w:rsidP="00892280">
            <w:pPr>
              <w:adjustRightInd w:val="0"/>
              <w:snapToGrid w:val="0"/>
              <w:spacing w:beforeLines="10" w:afterLines="10"/>
              <w:ind w:firstLineChars="100" w:firstLine="210"/>
              <w:rPr>
                <w:rFonts w:ascii="宋体"/>
              </w:rPr>
            </w:pPr>
            <w:r>
              <w:rPr>
                <w:rFonts w:ascii="宋体" w:hAnsi="宋体"/>
              </w:rPr>
              <w:t>5</w:t>
            </w:r>
          </w:p>
        </w:tc>
        <w:tc>
          <w:tcPr>
            <w:tcW w:w="6277" w:type="dxa"/>
            <w:vAlign w:val="center"/>
          </w:tcPr>
          <w:p w:rsidR="00E92954" w:rsidRDefault="003F2132" w:rsidP="00892280">
            <w:pPr>
              <w:adjustRightInd w:val="0"/>
              <w:snapToGrid w:val="0"/>
              <w:spacing w:beforeLines="10" w:afterLines="10"/>
              <w:jc w:val="left"/>
              <w:rPr>
                <w:rFonts w:ascii="宋体"/>
              </w:rPr>
            </w:pPr>
            <w:r>
              <w:rPr>
                <w:rFonts w:ascii="宋体" w:hAnsi="宋体" w:hint="eastAsia"/>
              </w:rPr>
              <w:t>期终考试</w:t>
            </w:r>
          </w:p>
        </w:tc>
        <w:tc>
          <w:tcPr>
            <w:tcW w:w="1103" w:type="dxa"/>
            <w:vAlign w:val="center"/>
          </w:tcPr>
          <w:p w:rsidR="00E92954" w:rsidRDefault="003F2132" w:rsidP="00892280">
            <w:pPr>
              <w:adjustRightInd w:val="0"/>
              <w:snapToGrid w:val="0"/>
              <w:spacing w:beforeLines="10" w:afterLines="10"/>
              <w:jc w:val="center"/>
              <w:rPr>
                <w:rFonts w:ascii="宋体"/>
              </w:rPr>
            </w:pPr>
            <w:r>
              <w:rPr>
                <w:rFonts w:ascii="宋体" w:hAnsi="宋体"/>
              </w:rPr>
              <w:t>50%</w:t>
            </w:r>
          </w:p>
        </w:tc>
      </w:tr>
      <w:tr w:rsidR="00E92954">
        <w:trPr>
          <w:trHeight w:val="340"/>
          <w:jc w:val="center"/>
        </w:trPr>
        <w:tc>
          <w:tcPr>
            <w:tcW w:w="921" w:type="dxa"/>
            <w:vAlign w:val="center"/>
          </w:tcPr>
          <w:p w:rsidR="00E92954" w:rsidRDefault="00E92954" w:rsidP="00892280">
            <w:pPr>
              <w:adjustRightInd w:val="0"/>
              <w:snapToGrid w:val="0"/>
              <w:spacing w:beforeLines="10" w:afterLines="10"/>
              <w:ind w:firstLineChars="100" w:firstLine="210"/>
              <w:rPr>
                <w:rFonts w:ascii="宋体"/>
              </w:rPr>
            </w:pPr>
          </w:p>
        </w:tc>
        <w:tc>
          <w:tcPr>
            <w:tcW w:w="6277" w:type="dxa"/>
            <w:vAlign w:val="center"/>
          </w:tcPr>
          <w:p w:rsidR="00E92954" w:rsidRDefault="003F2132" w:rsidP="00892280">
            <w:pPr>
              <w:adjustRightInd w:val="0"/>
              <w:snapToGrid w:val="0"/>
              <w:spacing w:beforeLines="10" w:afterLines="10"/>
              <w:jc w:val="left"/>
              <w:rPr>
                <w:rFonts w:ascii="宋体"/>
              </w:rPr>
            </w:pPr>
            <w:r>
              <w:rPr>
                <w:rFonts w:ascii="宋体" w:hAnsi="宋体" w:hint="eastAsia"/>
              </w:rPr>
              <w:t>总计</w:t>
            </w:r>
          </w:p>
        </w:tc>
        <w:tc>
          <w:tcPr>
            <w:tcW w:w="1103" w:type="dxa"/>
            <w:vAlign w:val="center"/>
          </w:tcPr>
          <w:p w:rsidR="00E92954" w:rsidRDefault="003F2132" w:rsidP="00892280">
            <w:pPr>
              <w:adjustRightInd w:val="0"/>
              <w:snapToGrid w:val="0"/>
              <w:spacing w:beforeLines="10" w:afterLines="10"/>
              <w:jc w:val="center"/>
              <w:rPr>
                <w:rFonts w:ascii="宋体"/>
              </w:rPr>
            </w:pPr>
            <w:r>
              <w:rPr>
                <w:rFonts w:ascii="宋体" w:hAnsi="宋体"/>
              </w:rPr>
              <w:t>100%</w:t>
            </w:r>
          </w:p>
        </w:tc>
      </w:tr>
    </w:tbl>
    <w:p w:rsidR="00E92954" w:rsidRDefault="003F2132" w:rsidP="00892280">
      <w:pPr>
        <w:adjustRightInd w:val="0"/>
        <w:snapToGrid w:val="0"/>
        <w:spacing w:beforeLines="50" w:line="360" w:lineRule="auto"/>
        <w:jc w:val="left"/>
        <w:rPr>
          <w:rFonts w:ascii="宋体"/>
          <w:b/>
          <w:sz w:val="24"/>
        </w:rPr>
      </w:pPr>
      <w:r>
        <w:rPr>
          <w:rFonts w:ascii="宋体" w:hAnsi="宋体"/>
          <w:b/>
          <w:sz w:val="24"/>
        </w:rPr>
        <w:lastRenderedPageBreak/>
        <w:t>2</w:t>
      </w:r>
      <w:r>
        <w:rPr>
          <w:rFonts w:ascii="宋体" w:hAnsi="宋体" w:hint="eastAsia"/>
          <w:b/>
          <w:sz w:val="24"/>
        </w:rPr>
        <w:t>评分标准</w:t>
      </w:r>
    </w:p>
    <w:p w:rsidR="00E92954" w:rsidRDefault="003F2132" w:rsidP="00892280">
      <w:pPr>
        <w:adjustRightInd w:val="0"/>
        <w:snapToGrid w:val="0"/>
        <w:spacing w:beforeLines="50" w:line="360" w:lineRule="auto"/>
        <w:jc w:val="left"/>
        <w:rPr>
          <w:rFonts w:ascii="宋体"/>
          <w:b/>
          <w:sz w:val="24"/>
        </w:rPr>
      </w:pPr>
      <w:r>
        <w:rPr>
          <w:rFonts w:ascii="宋体" w:hAnsi="宋体"/>
          <w:b/>
          <w:sz w:val="24"/>
        </w:rPr>
        <w:t>2.1</w:t>
      </w:r>
      <w:r>
        <w:rPr>
          <w:rFonts w:ascii="宋体" w:hAnsi="宋体" w:hint="eastAsia"/>
          <w:b/>
        </w:rPr>
        <w:t>课堂考勤及课堂表现</w:t>
      </w:r>
    </w:p>
    <w:tbl>
      <w:tblPr>
        <w:tblW w:w="8381" w:type="dxa"/>
        <w:jc w:val="center"/>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33"/>
        <w:gridCol w:w="1148"/>
      </w:tblGrid>
      <w:tr w:rsidR="00E92954">
        <w:trPr>
          <w:trHeight w:val="340"/>
          <w:jc w:val="center"/>
        </w:trPr>
        <w:tc>
          <w:tcPr>
            <w:tcW w:w="7233" w:type="dxa"/>
            <w:vAlign w:val="center"/>
          </w:tcPr>
          <w:p w:rsidR="00E92954" w:rsidRDefault="003F2132" w:rsidP="00892280">
            <w:pPr>
              <w:adjustRightInd w:val="0"/>
              <w:snapToGrid w:val="0"/>
              <w:spacing w:beforeLines="10" w:afterLines="10"/>
              <w:jc w:val="center"/>
              <w:rPr>
                <w:bCs/>
              </w:rPr>
            </w:pPr>
            <w:r>
              <w:rPr>
                <w:rFonts w:ascii="宋体" w:hAnsi="宋体" w:hint="eastAsia"/>
              </w:rPr>
              <w:t>课堂考勤及课堂表现</w:t>
            </w:r>
          </w:p>
        </w:tc>
        <w:tc>
          <w:tcPr>
            <w:tcW w:w="1148" w:type="dxa"/>
            <w:vAlign w:val="center"/>
          </w:tcPr>
          <w:p w:rsidR="00E92954" w:rsidRDefault="003F2132" w:rsidP="00892280">
            <w:pPr>
              <w:adjustRightInd w:val="0"/>
              <w:snapToGrid w:val="0"/>
              <w:spacing w:beforeLines="10" w:afterLines="10"/>
              <w:jc w:val="center"/>
              <w:rPr>
                <w:bCs/>
              </w:rPr>
            </w:pPr>
            <w:r>
              <w:rPr>
                <w:rFonts w:hint="eastAsia"/>
                <w:bCs/>
              </w:rPr>
              <w:t>得分</w:t>
            </w:r>
          </w:p>
        </w:tc>
      </w:tr>
      <w:tr w:rsidR="00E92954">
        <w:trPr>
          <w:trHeight w:val="301"/>
          <w:jc w:val="center"/>
        </w:trPr>
        <w:tc>
          <w:tcPr>
            <w:tcW w:w="7233" w:type="dxa"/>
          </w:tcPr>
          <w:p w:rsidR="00E92954" w:rsidRDefault="003F2132" w:rsidP="00892280">
            <w:pPr>
              <w:adjustRightInd w:val="0"/>
              <w:snapToGrid w:val="0"/>
              <w:spacing w:beforeLines="10" w:afterLines="10"/>
              <w:rPr>
                <w:rFonts w:ascii="宋体"/>
              </w:rPr>
            </w:pPr>
            <w:r>
              <w:rPr>
                <w:rFonts w:ascii="宋体" w:hAnsi="宋体" w:hint="eastAsia"/>
              </w:rPr>
              <w:t>出勤率</w:t>
            </w:r>
            <w:r>
              <w:rPr>
                <w:rFonts w:ascii="宋体" w:hAnsi="宋体"/>
              </w:rPr>
              <w:t>90%</w:t>
            </w:r>
            <w:r>
              <w:rPr>
                <w:rFonts w:ascii="宋体" w:hAnsi="宋体" w:hint="eastAsia"/>
              </w:rPr>
              <w:t>以上；课堂点名回答问题基本概念清晰，解决问题的方案正确、合理，能提出不同的解决问题方案，积极参与课堂交流，能组织同组学生进行讨论学习，能带动与激励同组伙伴的求知欲。</w:t>
            </w:r>
          </w:p>
        </w:tc>
        <w:tc>
          <w:tcPr>
            <w:tcW w:w="1148" w:type="dxa"/>
          </w:tcPr>
          <w:p w:rsidR="00E92954" w:rsidRDefault="003F2132" w:rsidP="00892280">
            <w:pPr>
              <w:adjustRightInd w:val="0"/>
              <w:snapToGrid w:val="0"/>
              <w:spacing w:beforeLines="10" w:afterLines="10"/>
              <w:jc w:val="center"/>
              <w:rPr>
                <w:rFonts w:ascii="宋体"/>
              </w:rPr>
            </w:pPr>
            <w:r>
              <w:rPr>
                <w:rFonts w:ascii="宋体" w:hAnsi="宋体"/>
              </w:rPr>
              <w:t>18-20</w:t>
            </w:r>
            <w:r>
              <w:rPr>
                <w:rFonts w:ascii="宋体" w:hAnsi="宋体" w:hint="eastAsia"/>
              </w:rPr>
              <w:t>分</w:t>
            </w:r>
          </w:p>
        </w:tc>
      </w:tr>
      <w:tr w:rsidR="00E92954">
        <w:trPr>
          <w:trHeight w:val="301"/>
          <w:jc w:val="center"/>
        </w:trPr>
        <w:tc>
          <w:tcPr>
            <w:tcW w:w="7233" w:type="dxa"/>
          </w:tcPr>
          <w:p w:rsidR="00E92954" w:rsidRDefault="003F2132" w:rsidP="00892280">
            <w:pPr>
              <w:adjustRightInd w:val="0"/>
              <w:snapToGrid w:val="0"/>
              <w:spacing w:beforeLines="10" w:afterLines="10"/>
              <w:rPr>
                <w:rFonts w:ascii="宋体"/>
              </w:rPr>
            </w:pPr>
            <w:r>
              <w:rPr>
                <w:rFonts w:ascii="宋体" w:hAnsi="宋体" w:hint="eastAsia"/>
              </w:rPr>
              <w:t>出勤率</w:t>
            </w:r>
            <w:r>
              <w:rPr>
                <w:rFonts w:ascii="宋体" w:hAnsi="宋体"/>
              </w:rPr>
              <w:t>80%</w:t>
            </w:r>
            <w:r>
              <w:rPr>
                <w:rFonts w:ascii="宋体" w:hAnsi="宋体" w:hint="eastAsia"/>
              </w:rPr>
              <w:t>以上；课堂点名回答问题基本清晰，能提出解决问题的正确方案，积极参与课堂交流，能组织同组学生进行讨论学习。</w:t>
            </w:r>
          </w:p>
        </w:tc>
        <w:tc>
          <w:tcPr>
            <w:tcW w:w="1148" w:type="dxa"/>
          </w:tcPr>
          <w:p w:rsidR="00E92954" w:rsidRDefault="003F2132" w:rsidP="00892280">
            <w:pPr>
              <w:adjustRightInd w:val="0"/>
              <w:snapToGrid w:val="0"/>
              <w:spacing w:beforeLines="10" w:afterLines="10"/>
              <w:jc w:val="center"/>
              <w:rPr>
                <w:rFonts w:ascii="宋体"/>
              </w:rPr>
            </w:pPr>
            <w:r>
              <w:rPr>
                <w:rFonts w:ascii="宋体" w:hAnsi="宋体"/>
              </w:rPr>
              <w:t>15-17</w:t>
            </w:r>
            <w:r>
              <w:rPr>
                <w:rFonts w:ascii="宋体" w:hAnsi="宋体" w:hint="eastAsia"/>
              </w:rPr>
              <w:t>分</w:t>
            </w:r>
          </w:p>
        </w:tc>
      </w:tr>
      <w:tr w:rsidR="00E92954">
        <w:trPr>
          <w:trHeight w:val="340"/>
          <w:jc w:val="center"/>
        </w:trPr>
        <w:tc>
          <w:tcPr>
            <w:tcW w:w="7233" w:type="dxa"/>
          </w:tcPr>
          <w:p w:rsidR="00E92954" w:rsidRDefault="003F2132" w:rsidP="00892280">
            <w:pPr>
              <w:adjustRightInd w:val="0"/>
              <w:snapToGrid w:val="0"/>
              <w:spacing w:beforeLines="10" w:afterLines="10"/>
              <w:rPr>
                <w:rFonts w:ascii="宋体"/>
              </w:rPr>
            </w:pPr>
            <w:r>
              <w:rPr>
                <w:rFonts w:ascii="宋体" w:hAnsi="宋体" w:hint="eastAsia"/>
              </w:rPr>
              <w:t>出勤率</w:t>
            </w:r>
            <w:r>
              <w:rPr>
                <w:rFonts w:ascii="宋体" w:hAnsi="宋体"/>
              </w:rPr>
              <w:t>60%</w:t>
            </w:r>
            <w:r>
              <w:rPr>
                <w:rFonts w:ascii="宋体" w:hAnsi="宋体" w:hint="eastAsia"/>
              </w:rPr>
              <w:t>以上；课堂点名回答问题基本清晰，能提出解决问题的合理方案，能参与课堂交流，能参与同组学生进行讨论学习。</w:t>
            </w:r>
          </w:p>
        </w:tc>
        <w:tc>
          <w:tcPr>
            <w:tcW w:w="1148" w:type="dxa"/>
          </w:tcPr>
          <w:p w:rsidR="00E92954" w:rsidRDefault="003F2132" w:rsidP="00892280">
            <w:pPr>
              <w:adjustRightInd w:val="0"/>
              <w:snapToGrid w:val="0"/>
              <w:spacing w:beforeLines="10" w:afterLines="10"/>
              <w:jc w:val="center"/>
              <w:rPr>
                <w:rFonts w:ascii="宋体"/>
              </w:rPr>
            </w:pPr>
            <w:r>
              <w:rPr>
                <w:rFonts w:ascii="宋体" w:hAnsi="宋体"/>
              </w:rPr>
              <w:t>12-14</w:t>
            </w:r>
            <w:r>
              <w:rPr>
                <w:rFonts w:ascii="宋体" w:hAnsi="宋体" w:hint="eastAsia"/>
              </w:rPr>
              <w:t>分</w:t>
            </w:r>
          </w:p>
        </w:tc>
      </w:tr>
      <w:tr w:rsidR="00E92954">
        <w:trPr>
          <w:trHeight w:val="340"/>
          <w:jc w:val="center"/>
        </w:trPr>
        <w:tc>
          <w:tcPr>
            <w:tcW w:w="7233" w:type="dxa"/>
          </w:tcPr>
          <w:p w:rsidR="00E92954" w:rsidRDefault="003F2132" w:rsidP="00892280">
            <w:pPr>
              <w:adjustRightInd w:val="0"/>
              <w:snapToGrid w:val="0"/>
              <w:spacing w:beforeLines="10" w:afterLines="10"/>
              <w:rPr>
                <w:rFonts w:ascii="宋体"/>
              </w:rPr>
            </w:pPr>
            <w:r>
              <w:rPr>
                <w:rFonts w:ascii="宋体" w:hAnsi="宋体" w:hint="eastAsia"/>
              </w:rPr>
              <w:t>出勤率</w:t>
            </w:r>
            <w:r>
              <w:rPr>
                <w:rFonts w:ascii="宋体" w:hAnsi="宋体"/>
              </w:rPr>
              <w:t>60%</w:t>
            </w:r>
            <w:r>
              <w:rPr>
                <w:rFonts w:ascii="宋体" w:hAnsi="宋体" w:hint="eastAsia"/>
              </w:rPr>
              <w:t>以下；不能够提出解决问题的基本方案</w:t>
            </w:r>
            <w:r>
              <w:rPr>
                <w:rFonts w:ascii="宋体"/>
              </w:rPr>
              <w:t>,</w:t>
            </w:r>
            <w:r>
              <w:rPr>
                <w:rFonts w:ascii="宋体" w:hAnsi="宋体" w:hint="eastAsia"/>
              </w:rPr>
              <w:t>参与课堂交流少。</w:t>
            </w:r>
          </w:p>
        </w:tc>
        <w:tc>
          <w:tcPr>
            <w:tcW w:w="1148" w:type="dxa"/>
          </w:tcPr>
          <w:p w:rsidR="00E92954" w:rsidRDefault="003F2132" w:rsidP="00892280">
            <w:pPr>
              <w:adjustRightInd w:val="0"/>
              <w:snapToGrid w:val="0"/>
              <w:spacing w:beforeLines="10" w:afterLines="10"/>
              <w:jc w:val="center"/>
              <w:rPr>
                <w:rFonts w:ascii="宋体"/>
              </w:rPr>
            </w:pPr>
            <w:r>
              <w:rPr>
                <w:rFonts w:ascii="宋体" w:hAnsi="宋体"/>
              </w:rPr>
              <w:t>0-11</w:t>
            </w:r>
            <w:r>
              <w:rPr>
                <w:rFonts w:ascii="宋体" w:hAnsi="宋体" w:hint="eastAsia"/>
              </w:rPr>
              <w:t>分</w:t>
            </w:r>
          </w:p>
        </w:tc>
      </w:tr>
    </w:tbl>
    <w:p w:rsidR="00E92954" w:rsidRDefault="003F2132" w:rsidP="00892280">
      <w:pPr>
        <w:adjustRightInd w:val="0"/>
        <w:snapToGrid w:val="0"/>
        <w:spacing w:beforeLines="50" w:line="360" w:lineRule="auto"/>
        <w:jc w:val="left"/>
        <w:rPr>
          <w:rFonts w:ascii="宋体"/>
          <w:b/>
          <w:sz w:val="24"/>
        </w:rPr>
      </w:pPr>
      <w:r>
        <w:rPr>
          <w:rFonts w:ascii="宋体" w:hAnsi="宋体"/>
          <w:b/>
          <w:sz w:val="24"/>
        </w:rPr>
        <w:t xml:space="preserve">2.2 </w:t>
      </w:r>
      <w:r>
        <w:rPr>
          <w:rFonts w:ascii="宋体" w:hAnsi="宋体" w:hint="eastAsia"/>
          <w:b/>
        </w:rPr>
        <w:t>作业</w:t>
      </w:r>
    </w:p>
    <w:tbl>
      <w:tblPr>
        <w:tblW w:w="8444" w:type="dxa"/>
        <w:jc w:val="center"/>
        <w:tblInd w:w="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64"/>
        <w:gridCol w:w="1180"/>
      </w:tblGrid>
      <w:tr w:rsidR="00E92954">
        <w:trPr>
          <w:trHeight w:val="340"/>
          <w:jc w:val="center"/>
        </w:trPr>
        <w:tc>
          <w:tcPr>
            <w:tcW w:w="7264" w:type="dxa"/>
            <w:vAlign w:val="center"/>
          </w:tcPr>
          <w:p w:rsidR="00E92954" w:rsidRDefault="003F2132" w:rsidP="00892280">
            <w:pPr>
              <w:adjustRightInd w:val="0"/>
              <w:snapToGrid w:val="0"/>
              <w:spacing w:beforeLines="10" w:afterLines="10"/>
              <w:jc w:val="center"/>
              <w:rPr>
                <w:bCs/>
              </w:rPr>
            </w:pPr>
            <w:r>
              <w:rPr>
                <w:rFonts w:hint="eastAsia"/>
                <w:bCs/>
              </w:rPr>
              <w:t>作业</w:t>
            </w:r>
          </w:p>
        </w:tc>
        <w:tc>
          <w:tcPr>
            <w:tcW w:w="1180" w:type="dxa"/>
            <w:vAlign w:val="center"/>
          </w:tcPr>
          <w:p w:rsidR="00E92954" w:rsidRDefault="003F2132" w:rsidP="00892280">
            <w:pPr>
              <w:adjustRightInd w:val="0"/>
              <w:snapToGrid w:val="0"/>
              <w:spacing w:beforeLines="10" w:afterLines="10"/>
              <w:jc w:val="center"/>
              <w:rPr>
                <w:bCs/>
              </w:rPr>
            </w:pPr>
            <w:r>
              <w:rPr>
                <w:rFonts w:hint="eastAsia"/>
                <w:bCs/>
              </w:rPr>
              <w:t>得分</w:t>
            </w:r>
          </w:p>
        </w:tc>
      </w:tr>
      <w:tr w:rsidR="00E92954">
        <w:trPr>
          <w:trHeight w:val="340"/>
          <w:jc w:val="center"/>
        </w:trPr>
        <w:tc>
          <w:tcPr>
            <w:tcW w:w="7264" w:type="dxa"/>
            <w:vAlign w:val="center"/>
          </w:tcPr>
          <w:p w:rsidR="00E92954" w:rsidRDefault="003F2132" w:rsidP="00892280">
            <w:pPr>
              <w:spacing w:beforeLines="10" w:afterLines="10"/>
              <w:rPr>
                <w:rFonts w:ascii="宋体"/>
              </w:rPr>
            </w:pPr>
            <w:r>
              <w:rPr>
                <w:rFonts w:ascii="宋体" w:hAnsi="宋体" w:hint="eastAsia"/>
              </w:rPr>
              <w:t>作业严格按要求并及时完成；书写清晰、逻辑性强，正确率</w:t>
            </w:r>
            <w:r>
              <w:rPr>
                <w:rFonts w:ascii="宋体" w:hAnsi="宋体"/>
              </w:rPr>
              <w:t>95%</w:t>
            </w:r>
            <w:r>
              <w:rPr>
                <w:rFonts w:ascii="宋体" w:hAnsi="宋体" w:hint="eastAsia"/>
              </w:rPr>
              <w:t>以上，没有抄袭情况。</w:t>
            </w:r>
          </w:p>
        </w:tc>
        <w:tc>
          <w:tcPr>
            <w:tcW w:w="1180" w:type="dxa"/>
            <w:vAlign w:val="center"/>
          </w:tcPr>
          <w:p w:rsidR="00E92954" w:rsidRDefault="003F2132" w:rsidP="00892280">
            <w:pPr>
              <w:spacing w:beforeLines="10" w:afterLines="10"/>
              <w:jc w:val="center"/>
              <w:rPr>
                <w:rFonts w:ascii="宋体"/>
              </w:rPr>
            </w:pPr>
            <w:r>
              <w:rPr>
                <w:rFonts w:ascii="宋体" w:hAnsi="宋体" w:hint="eastAsia"/>
              </w:rPr>
              <w:t>9</w:t>
            </w:r>
            <w:r>
              <w:rPr>
                <w:rFonts w:ascii="宋体" w:hAnsi="宋体"/>
              </w:rPr>
              <w:t>-1</w:t>
            </w:r>
            <w:r>
              <w:rPr>
                <w:rFonts w:ascii="宋体" w:hAnsi="宋体" w:hint="eastAsia"/>
              </w:rPr>
              <w:t>0分</w:t>
            </w:r>
          </w:p>
        </w:tc>
      </w:tr>
      <w:tr w:rsidR="00E92954">
        <w:trPr>
          <w:trHeight w:val="340"/>
          <w:jc w:val="center"/>
        </w:trPr>
        <w:tc>
          <w:tcPr>
            <w:tcW w:w="7264" w:type="dxa"/>
            <w:vAlign w:val="center"/>
          </w:tcPr>
          <w:p w:rsidR="00E92954" w:rsidRDefault="003F2132" w:rsidP="00892280">
            <w:pPr>
              <w:spacing w:beforeLines="10" w:afterLines="10"/>
              <w:rPr>
                <w:rFonts w:ascii="宋体"/>
              </w:rPr>
            </w:pPr>
            <w:proofErr w:type="gramStart"/>
            <w:r>
              <w:rPr>
                <w:rFonts w:ascii="宋体" w:hAnsi="宋体" w:hint="eastAsia"/>
              </w:rPr>
              <w:t>作业按</w:t>
            </w:r>
            <w:proofErr w:type="gramEnd"/>
            <w:r>
              <w:rPr>
                <w:rFonts w:ascii="宋体" w:hAnsi="宋体" w:hint="eastAsia"/>
              </w:rPr>
              <w:t>要求并及时完成；书写清晰，正确率</w:t>
            </w:r>
            <w:r>
              <w:rPr>
                <w:rFonts w:ascii="宋体" w:hAnsi="宋体"/>
              </w:rPr>
              <w:t>80%</w:t>
            </w:r>
            <w:r>
              <w:rPr>
                <w:rFonts w:ascii="宋体" w:hAnsi="宋体" w:hint="eastAsia"/>
              </w:rPr>
              <w:t>至</w:t>
            </w:r>
            <w:r>
              <w:rPr>
                <w:rFonts w:ascii="宋体" w:hAnsi="宋体"/>
              </w:rPr>
              <w:t>95%</w:t>
            </w:r>
            <w:r>
              <w:rPr>
                <w:rFonts w:ascii="宋体" w:hAnsi="宋体" w:hint="eastAsia"/>
              </w:rPr>
              <w:t>，没有抄袭情况。</w:t>
            </w:r>
          </w:p>
        </w:tc>
        <w:tc>
          <w:tcPr>
            <w:tcW w:w="1180" w:type="dxa"/>
            <w:vAlign w:val="center"/>
          </w:tcPr>
          <w:p w:rsidR="00E92954" w:rsidRDefault="003F2132" w:rsidP="00892280">
            <w:pPr>
              <w:spacing w:beforeLines="10" w:afterLines="10"/>
              <w:jc w:val="center"/>
              <w:rPr>
                <w:rFonts w:ascii="宋体"/>
              </w:rPr>
            </w:pPr>
            <w:r>
              <w:rPr>
                <w:rFonts w:ascii="宋体" w:hAnsi="宋体" w:hint="eastAsia"/>
              </w:rPr>
              <w:t>7-8分</w:t>
            </w:r>
          </w:p>
        </w:tc>
      </w:tr>
      <w:tr w:rsidR="00E92954">
        <w:trPr>
          <w:trHeight w:val="340"/>
          <w:jc w:val="center"/>
        </w:trPr>
        <w:tc>
          <w:tcPr>
            <w:tcW w:w="7264" w:type="dxa"/>
            <w:vAlign w:val="center"/>
          </w:tcPr>
          <w:p w:rsidR="00E92954" w:rsidRDefault="003F2132" w:rsidP="00892280">
            <w:pPr>
              <w:spacing w:beforeLines="10" w:afterLines="10"/>
              <w:rPr>
                <w:rFonts w:ascii="宋体"/>
              </w:rPr>
            </w:pPr>
            <w:r>
              <w:rPr>
                <w:rFonts w:ascii="宋体" w:hAnsi="宋体" w:hint="eastAsia"/>
              </w:rPr>
              <w:t>不能按照作业要求，未及时完成次数少于三次，但改正及时，态度端正。</w:t>
            </w:r>
          </w:p>
        </w:tc>
        <w:tc>
          <w:tcPr>
            <w:tcW w:w="1180" w:type="dxa"/>
            <w:vAlign w:val="center"/>
          </w:tcPr>
          <w:p w:rsidR="00E92954" w:rsidRDefault="003F2132" w:rsidP="00892280">
            <w:pPr>
              <w:spacing w:beforeLines="10" w:afterLines="10"/>
              <w:jc w:val="center"/>
              <w:rPr>
                <w:rFonts w:ascii="宋体"/>
              </w:rPr>
            </w:pPr>
            <w:r>
              <w:rPr>
                <w:rFonts w:ascii="宋体" w:hAnsi="宋体" w:hint="eastAsia"/>
              </w:rPr>
              <w:t>5</w:t>
            </w:r>
            <w:r>
              <w:rPr>
                <w:rFonts w:ascii="宋体" w:hAnsi="宋体"/>
              </w:rPr>
              <w:t>-</w:t>
            </w:r>
            <w:r>
              <w:rPr>
                <w:rFonts w:ascii="宋体" w:hAnsi="宋体" w:hint="eastAsia"/>
              </w:rPr>
              <w:t>6分</w:t>
            </w:r>
          </w:p>
        </w:tc>
      </w:tr>
      <w:tr w:rsidR="00E92954">
        <w:trPr>
          <w:trHeight w:val="340"/>
          <w:jc w:val="center"/>
        </w:trPr>
        <w:tc>
          <w:tcPr>
            <w:tcW w:w="7264" w:type="dxa"/>
            <w:vAlign w:val="center"/>
          </w:tcPr>
          <w:p w:rsidR="00E92954" w:rsidRDefault="003F2132" w:rsidP="00892280">
            <w:pPr>
              <w:spacing w:beforeLines="10" w:afterLines="10"/>
              <w:rPr>
                <w:rFonts w:ascii="宋体"/>
              </w:rPr>
            </w:pPr>
            <w:r>
              <w:rPr>
                <w:rFonts w:ascii="宋体" w:hAnsi="宋体" w:hint="eastAsia"/>
              </w:rPr>
              <w:t>不能按照作业要求，未及时完成，未及时完成次数大于三次，老师指出后改正态度端正并补充完成。</w:t>
            </w:r>
          </w:p>
        </w:tc>
        <w:tc>
          <w:tcPr>
            <w:tcW w:w="1180" w:type="dxa"/>
            <w:vAlign w:val="center"/>
          </w:tcPr>
          <w:p w:rsidR="00E92954" w:rsidRDefault="003F2132" w:rsidP="00892280">
            <w:pPr>
              <w:spacing w:beforeLines="10" w:afterLines="10"/>
              <w:jc w:val="center"/>
              <w:rPr>
                <w:rFonts w:ascii="宋体"/>
              </w:rPr>
            </w:pPr>
            <w:r>
              <w:rPr>
                <w:rFonts w:ascii="宋体" w:hAnsi="宋体" w:hint="eastAsia"/>
              </w:rPr>
              <w:t>3</w:t>
            </w:r>
            <w:r>
              <w:rPr>
                <w:rFonts w:ascii="宋体" w:hAnsi="宋体"/>
              </w:rPr>
              <w:t>-</w:t>
            </w:r>
            <w:r>
              <w:rPr>
                <w:rFonts w:ascii="宋体" w:hAnsi="宋体" w:hint="eastAsia"/>
              </w:rPr>
              <w:t>4分</w:t>
            </w:r>
          </w:p>
        </w:tc>
      </w:tr>
      <w:tr w:rsidR="00E92954">
        <w:trPr>
          <w:trHeight w:val="340"/>
          <w:jc w:val="center"/>
        </w:trPr>
        <w:tc>
          <w:tcPr>
            <w:tcW w:w="7264" w:type="dxa"/>
            <w:vAlign w:val="center"/>
          </w:tcPr>
          <w:p w:rsidR="00E92954" w:rsidRDefault="003F2132" w:rsidP="00892280">
            <w:pPr>
              <w:spacing w:beforeLines="10" w:afterLines="10"/>
              <w:rPr>
                <w:rFonts w:ascii="宋体"/>
              </w:rPr>
            </w:pPr>
            <w:r>
              <w:rPr>
                <w:rFonts w:ascii="宋体" w:hAnsi="宋体" w:hint="eastAsia"/>
              </w:rPr>
              <w:t>抄袭作业或不能按照作业要求，未及时完成，老师指出仍不改正次数达三次以上。</w:t>
            </w:r>
          </w:p>
        </w:tc>
        <w:tc>
          <w:tcPr>
            <w:tcW w:w="1180" w:type="dxa"/>
            <w:vAlign w:val="center"/>
          </w:tcPr>
          <w:p w:rsidR="00E92954" w:rsidRDefault="003F2132" w:rsidP="00892280">
            <w:pPr>
              <w:spacing w:beforeLines="10" w:afterLines="10"/>
              <w:jc w:val="center"/>
              <w:rPr>
                <w:rFonts w:ascii="宋体"/>
              </w:rPr>
            </w:pPr>
            <w:r>
              <w:rPr>
                <w:rFonts w:ascii="宋体" w:hAnsi="宋体"/>
              </w:rPr>
              <w:t>0-</w:t>
            </w:r>
            <w:r>
              <w:rPr>
                <w:rFonts w:ascii="宋体" w:hAnsi="宋体" w:hint="eastAsia"/>
              </w:rPr>
              <w:t>2分</w:t>
            </w:r>
          </w:p>
        </w:tc>
      </w:tr>
    </w:tbl>
    <w:p w:rsidR="00E92954" w:rsidRDefault="003F2132" w:rsidP="00892280">
      <w:pPr>
        <w:adjustRightInd w:val="0"/>
        <w:snapToGrid w:val="0"/>
        <w:spacing w:beforeLines="50" w:line="360" w:lineRule="auto"/>
        <w:jc w:val="left"/>
        <w:rPr>
          <w:rFonts w:ascii="宋体"/>
          <w:b/>
          <w:sz w:val="24"/>
        </w:rPr>
      </w:pPr>
      <w:r>
        <w:rPr>
          <w:rFonts w:ascii="宋体"/>
          <w:b/>
          <w:sz w:val="24"/>
        </w:rPr>
        <w:t>2.</w:t>
      </w:r>
      <w:r>
        <w:rPr>
          <w:rFonts w:ascii="宋体" w:hint="eastAsia"/>
          <w:b/>
          <w:sz w:val="24"/>
        </w:rPr>
        <w:t xml:space="preserve">3 </w:t>
      </w:r>
      <w:r>
        <w:rPr>
          <w:rFonts w:ascii="宋体" w:hAnsi="宋体" w:hint="eastAsia"/>
          <w:b/>
          <w:sz w:val="24"/>
        </w:rPr>
        <w:t>实验</w:t>
      </w:r>
    </w:p>
    <w:tbl>
      <w:tblPr>
        <w:tblW w:w="8457" w:type="dxa"/>
        <w:jc w:val="center"/>
        <w:tblInd w:w="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48"/>
        <w:gridCol w:w="1209"/>
      </w:tblGrid>
      <w:tr w:rsidR="00E92954">
        <w:trPr>
          <w:trHeight w:val="340"/>
          <w:jc w:val="center"/>
        </w:trPr>
        <w:tc>
          <w:tcPr>
            <w:tcW w:w="7248" w:type="dxa"/>
            <w:vAlign w:val="center"/>
          </w:tcPr>
          <w:p w:rsidR="00E92954" w:rsidRDefault="003F2132" w:rsidP="00892280">
            <w:pPr>
              <w:adjustRightInd w:val="0"/>
              <w:snapToGrid w:val="0"/>
              <w:spacing w:beforeLines="10" w:afterLines="10"/>
              <w:jc w:val="center"/>
              <w:rPr>
                <w:bCs/>
              </w:rPr>
            </w:pPr>
            <w:r>
              <w:rPr>
                <w:rFonts w:ascii="宋体" w:hAnsi="宋体" w:hint="eastAsia"/>
              </w:rPr>
              <w:t>实验</w:t>
            </w:r>
          </w:p>
        </w:tc>
        <w:tc>
          <w:tcPr>
            <w:tcW w:w="1209" w:type="dxa"/>
            <w:vAlign w:val="center"/>
          </w:tcPr>
          <w:p w:rsidR="00E92954" w:rsidRDefault="003F2132" w:rsidP="00892280">
            <w:pPr>
              <w:adjustRightInd w:val="0"/>
              <w:snapToGrid w:val="0"/>
              <w:spacing w:beforeLines="10" w:afterLines="10"/>
              <w:jc w:val="center"/>
              <w:rPr>
                <w:bCs/>
              </w:rPr>
            </w:pPr>
            <w:r>
              <w:rPr>
                <w:rFonts w:hint="eastAsia"/>
                <w:bCs/>
              </w:rPr>
              <w:t>得分</w:t>
            </w:r>
          </w:p>
        </w:tc>
      </w:tr>
      <w:tr w:rsidR="00E92954">
        <w:trPr>
          <w:trHeight w:val="340"/>
          <w:jc w:val="center"/>
        </w:trPr>
        <w:tc>
          <w:tcPr>
            <w:tcW w:w="7248" w:type="dxa"/>
            <w:vAlign w:val="center"/>
          </w:tcPr>
          <w:p w:rsidR="00E92954" w:rsidRDefault="003F2132" w:rsidP="00892280">
            <w:pPr>
              <w:spacing w:beforeLines="10" w:afterLines="10"/>
              <w:rPr>
                <w:rFonts w:ascii="宋体"/>
              </w:rPr>
            </w:pPr>
            <w:r>
              <w:rPr>
                <w:rFonts w:ascii="宋体" w:hint="eastAsia"/>
              </w:rPr>
              <w:t>能积极主动完成实验任务，动手能力强，对实验过程中出现的问题能够分析处理并解决，实验结果分析正确。</w:t>
            </w:r>
          </w:p>
        </w:tc>
        <w:tc>
          <w:tcPr>
            <w:tcW w:w="1209" w:type="dxa"/>
            <w:vAlign w:val="center"/>
          </w:tcPr>
          <w:p w:rsidR="00E92954" w:rsidRDefault="003F2132" w:rsidP="00892280">
            <w:pPr>
              <w:spacing w:beforeLines="10" w:afterLines="10"/>
              <w:jc w:val="center"/>
              <w:rPr>
                <w:rFonts w:ascii="宋体"/>
              </w:rPr>
            </w:pPr>
            <w:r>
              <w:rPr>
                <w:rFonts w:ascii="宋体" w:hAnsi="宋体" w:hint="eastAsia"/>
              </w:rPr>
              <w:t>9-10分</w:t>
            </w:r>
          </w:p>
        </w:tc>
      </w:tr>
      <w:tr w:rsidR="00E92954">
        <w:trPr>
          <w:trHeight w:val="340"/>
          <w:jc w:val="center"/>
        </w:trPr>
        <w:tc>
          <w:tcPr>
            <w:tcW w:w="7248" w:type="dxa"/>
            <w:vAlign w:val="center"/>
          </w:tcPr>
          <w:p w:rsidR="00E92954" w:rsidRDefault="003F2132" w:rsidP="00892280">
            <w:pPr>
              <w:spacing w:beforeLines="10" w:afterLines="10"/>
              <w:rPr>
                <w:rFonts w:ascii="宋体"/>
              </w:rPr>
            </w:pPr>
            <w:r>
              <w:rPr>
                <w:rFonts w:ascii="宋体" w:hint="eastAsia"/>
              </w:rPr>
              <w:t>能积极主动完成实验任务，动手能力强，对实验过程中出现的问题，在指导老师的帮助下，能够分析处理并解决，实验结果分析正确。</w:t>
            </w:r>
          </w:p>
        </w:tc>
        <w:tc>
          <w:tcPr>
            <w:tcW w:w="1209" w:type="dxa"/>
            <w:vAlign w:val="center"/>
          </w:tcPr>
          <w:p w:rsidR="00E92954" w:rsidRDefault="003F2132" w:rsidP="00892280">
            <w:pPr>
              <w:spacing w:beforeLines="10" w:afterLines="10"/>
              <w:jc w:val="center"/>
              <w:rPr>
                <w:rFonts w:ascii="宋体"/>
              </w:rPr>
            </w:pPr>
            <w:r>
              <w:rPr>
                <w:rFonts w:ascii="宋体" w:hAnsi="宋体" w:hint="eastAsia"/>
              </w:rPr>
              <w:t>7-8分</w:t>
            </w:r>
          </w:p>
        </w:tc>
      </w:tr>
      <w:tr w:rsidR="00E92954">
        <w:trPr>
          <w:trHeight w:val="340"/>
          <w:jc w:val="center"/>
        </w:trPr>
        <w:tc>
          <w:tcPr>
            <w:tcW w:w="7248" w:type="dxa"/>
            <w:vAlign w:val="center"/>
          </w:tcPr>
          <w:p w:rsidR="00E92954" w:rsidRDefault="003F2132" w:rsidP="00892280">
            <w:pPr>
              <w:spacing w:beforeLines="10" w:afterLines="10"/>
              <w:rPr>
                <w:rFonts w:ascii="宋体"/>
              </w:rPr>
            </w:pPr>
            <w:r>
              <w:rPr>
                <w:rFonts w:ascii="宋体" w:hint="eastAsia"/>
              </w:rPr>
              <w:t>能完成实验任务，对实验过程中出现的问题能进行基本的分析处理，实验结果分析基本正确。</w:t>
            </w:r>
          </w:p>
        </w:tc>
        <w:tc>
          <w:tcPr>
            <w:tcW w:w="1209" w:type="dxa"/>
            <w:vAlign w:val="center"/>
          </w:tcPr>
          <w:p w:rsidR="00E92954" w:rsidRDefault="003F2132" w:rsidP="00892280">
            <w:pPr>
              <w:spacing w:beforeLines="10" w:afterLines="10"/>
              <w:jc w:val="center"/>
              <w:rPr>
                <w:rFonts w:ascii="宋体"/>
              </w:rPr>
            </w:pPr>
            <w:r>
              <w:rPr>
                <w:rFonts w:ascii="宋体" w:hAnsi="宋体" w:hint="eastAsia"/>
              </w:rPr>
              <w:t>5-6分</w:t>
            </w:r>
          </w:p>
        </w:tc>
      </w:tr>
      <w:tr w:rsidR="00E92954">
        <w:trPr>
          <w:trHeight w:val="340"/>
          <w:jc w:val="center"/>
        </w:trPr>
        <w:tc>
          <w:tcPr>
            <w:tcW w:w="7248" w:type="dxa"/>
            <w:vAlign w:val="center"/>
          </w:tcPr>
          <w:p w:rsidR="00E92954" w:rsidRDefault="003F2132" w:rsidP="00892280">
            <w:pPr>
              <w:spacing w:beforeLines="10" w:afterLines="10"/>
              <w:rPr>
                <w:rFonts w:ascii="宋体"/>
              </w:rPr>
            </w:pPr>
            <w:r>
              <w:rPr>
                <w:rFonts w:ascii="宋体" w:hint="eastAsia"/>
              </w:rPr>
              <w:t>勉强能完成实验任务，对实验结果的分析正确率较低。</w:t>
            </w:r>
          </w:p>
        </w:tc>
        <w:tc>
          <w:tcPr>
            <w:tcW w:w="1209" w:type="dxa"/>
            <w:vAlign w:val="center"/>
          </w:tcPr>
          <w:p w:rsidR="00E92954" w:rsidRDefault="003F2132" w:rsidP="00892280">
            <w:pPr>
              <w:spacing w:beforeLines="10" w:afterLines="10"/>
              <w:jc w:val="center"/>
              <w:rPr>
                <w:rFonts w:ascii="宋体"/>
              </w:rPr>
            </w:pPr>
            <w:r>
              <w:rPr>
                <w:rFonts w:ascii="宋体" w:hAnsi="宋体"/>
              </w:rPr>
              <w:t>0-</w:t>
            </w:r>
            <w:r>
              <w:rPr>
                <w:rFonts w:ascii="宋体" w:hAnsi="宋体" w:hint="eastAsia"/>
              </w:rPr>
              <w:t>4分</w:t>
            </w:r>
          </w:p>
        </w:tc>
      </w:tr>
    </w:tbl>
    <w:p w:rsidR="00E92954" w:rsidRDefault="003F2132" w:rsidP="00892280">
      <w:pPr>
        <w:adjustRightInd w:val="0"/>
        <w:snapToGrid w:val="0"/>
        <w:spacing w:beforeLines="50" w:line="360" w:lineRule="auto"/>
        <w:jc w:val="left"/>
        <w:rPr>
          <w:rFonts w:ascii="宋体"/>
          <w:b/>
          <w:sz w:val="24"/>
        </w:rPr>
      </w:pPr>
      <w:r>
        <w:rPr>
          <w:rFonts w:ascii="宋体" w:hint="eastAsia"/>
          <w:b/>
          <w:sz w:val="24"/>
        </w:rPr>
        <w:t>2.4 课外作业与专题讨论</w:t>
      </w:r>
    </w:p>
    <w:tbl>
      <w:tblPr>
        <w:tblW w:w="8356" w:type="dxa"/>
        <w:jc w:val="center"/>
        <w:tblInd w:w="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48"/>
        <w:gridCol w:w="1108"/>
      </w:tblGrid>
      <w:tr w:rsidR="00E92954">
        <w:trPr>
          <w:trHeight w:val="340"/>
          <w:jc w:val="center"/>
        </w:trPr>
        <w:tc>
          <w:tcPr>
            <w:tcW w:w="7248" w:type="dxa"/>
            <w:vAlign w:val="center"/>
          </w:tcPr>
          <w:p w:rsidR="00E92954" w:rsidRDefault="003F2132" w:rsidP="00892280">
            <w:pPr>
              <w:adjustRightInd w:val="0"/>
              <w:snapToGrid w:val="0"/>
              <w:spacing w:beforeLines="10" w:afterLines="10"/>
              <w:jc w:val="center"/>
              <w:rPr>
                <w:bCs/>
              </w:rPr>
            </w:pPr>
            <w:r>
              <w:rPr>
                <w:rFonts w:ascii="宋体" w:hAnsi="宋体" w:hint="eastAsia"/>
              </w:rPr>
              <w:t>课外作业与专题讨论</w:t>
            </w:r>
          </w:p>
        </w:tc>
        <w:tc>
          <w:tcPr>
            <w:tcW w:w="1108" w:type="dxa"/>
            <w:vAlign w:val="center"/>
          </w:tcPr>
          <w:p w:rsidR="00E92954" w:rsidRDefault="003F2132" w:rsidP="00892280">
            <w:pPr>
              <w:adjustRightInd w:val="0"/>
              <w:snapToGrid w:val="0"/>
              <w:spacing w:beforeLines="10" w:afterLines="10"/>
              <w:jc w:val="center"/>
              <w:rPr>
                <w:bCs/>
              </w:rPr>
            </w:pPr>
            <w:r>
              <w:rPr>
                <w:rFonts w:hint="eastAsia"/>
                <w:bCs/>
              </w:rPr>
              <w:t>得分</w:t>
            </w:r>
          </w:p>
        </w:tc>
      </w:tr>
      <w:tr w:rsidR="00E92954">
        <w:trPr>
          <w:trHeight w:val="340"/>
          <w:jc w:val="center"/>
        </w:trPr>
        <w:tc>
          <w:tcPr>
            <w:tcW w:w="7248" w:type="dxa"/>
            <w:vAlign w:val="center"/>
          </w:tcPr>
          <w:p w:rsidR="00E92954" w:rsidRDefault="003F2132" w:rsidP="00892280">
            <w:pPr>
              <w:spacing w:beforeLines="10" w:afterLines="10"/>
              <w:rPr>
                <w:rFonts w:ascii="宋体"/>
              </w:rPr>
            </w:pPr>
            <w:r>
              <w:rPr>
                <w:rFonts w:ascii="宋体" w:hint="eastAsia"/>
              </w:rPr>
              <w:t>能够通过收集有关课题资料，根据课题目标，确定计算或仿真方案，完成仿真算法程序设计或通过仿真软件建立仿真计算模型，完成仿真计算，并能对计算结果进行分析和判断</w:t>
            </w:r>
          </w:p>
        </w:tc>
        <w:tc>
          <w:tcPr>
            <w:tcW w:w="1108" w:type="dxa"/>
            <w:vAlign w:val="center"/>
          </w:tcPr>
          <w:p w:rsidR="00E92954" w:rsidRDefault="003F2132" w:rsidP="00892280">
            <w:pPr>
              <w:spacing w:beforeLines="10" w:afterLines="10"/>
              <w:jc w:val="center"/>
              <w:rPr>
                <w:rFonts w:ascii="宋体"/>
              </w:rPr>
            </w:pPr>
            <w:r>
              <w:rPr>
                <w:rFonts w:ascii="宋体" w:hAnsi="宋体" w:hint="eastAsia"/>
              </w:rPr>
              <w:t>9-10分</w:t>
            </w:r>
          </w:p>
        </w:tc>
      </w:tr>
      <w:tr w:rsidR="00E92954">
        <w:trPr>
          <w:trHeight w:val="340"/>
          <w:jc w:val="center"/>
        </w:trPr>
        <w:tc>
          <w:tcPr>
            <w:tcW w:w="7248" w:type="dxa"/>
            <w:vAlign w:val="center"/>
          </w:tcPr>
          <w:p w:rsidR="00E92954" w:rsidRDefault="003F2132" w:rsidP="00892280">
            <w:pPr>
              <w:spacing w:beforeLines="10" w:afterLines="10"/>
              <w:rPr>
                <w:rFonts w:ascii="宋体"/>
              </w:rPr>
            </w:pPr>
            <w:r>
              <w:rPr>
                <w:rFonts w:ascii="宋体" w:hint="eastAsia"/>
              </w:rPr>
              <w:t>能够通过收集有关课题资料，根据课题目标，确定计算或仿真方案，完成仿真算法程序设计或通过仿真软件建立仿真计算模型，完成仿真计算，但是无</w:t>
            </w:r>
            <w:r>
              <w:rPr>
                <w:rFonts w:ascii="宋体" w:hint="eastAsia"/>
              </w:rPr>
              <w:lastRenderedPageBreak/>
              <w:t>法对计算结果进行判断</w:t>
            </w:r>
          </w:p>
        </w:tc>
        <w:tc>
          <w:tcPr>
            <w:tcW w:w="1108" w:type="dxa"/>
            <w:vAlign w:val="center"/>
          </w:tcPr>
          <w:p w:rsidR="00E92954" w:rsidRDefault="003F2132" w:rsidP="00892280">
            <w:pPr>
              <w:spacing w:beforeLines="10" w:afterLines="10"/>
              <w:jc w:val="center"/>
              <w:rPr>
                <w:rFonts w:ascii="宋体"/>
              </w:rPr>
            </w:pPr>
            <w:r>
              <w:rPr>
                <w:rFonts w:ascii="宋体" w:hAnsi="宋体" w:hint="eastAsia"/>
              </w:rPr>
              <w:lastRenderedPageBreak/>
              <w:t>7-8分</w:t>
            </w:r>
          </w:p>
        </w:tc>
      </w:tr>
      <w:tr w:rsidR="00E92954">
        <w:trPr>
          <w:trHeight w:val="340"/>
          <w:jc w:val="center"/>
        </w:trPr>
        <w:tc>
          <w:tcPr>
            <w:tcW w:w="7248" w:type="dxa"/>
            <w:vAlign w:val="center"/>
          </w:tcPr>
          <w:p w:rsidR="00E92954" w:rsidRDefault="003F2132" w:rsidP="00892280">
            <w:pPr>
              <w:spacing w:beforeLines="10" w:afterLines="10"/>
              <w:rPr>
                <w:rFonts w:ascii="宋体"/>
              </w:rPr>
            </w:pPr>
            <w:r>
              <w:rPr>
                <w:rFonts w:ascii="宋体" w:hint="eastAsia"/>
              </w:rPr>
              <w:lastRenderedPageBreak/>
              <w:t>能够根据课题目标，确定计算或仿真方案，完成仿真算法程序设计或通过仿真软件建立仿真计算模型，但是无法得到计算结果</w:t>
            </w:r>
          </w:p>
        </w:tc>
        <w:tc>
          <w:tcPr>
            <w:tcW w:w="1108" w:type="dxa"/>
            <w:vAlign w:val="center"/>
          </w:tcPr>
          <w:p w:rsidR="00E92954" w:rsidRDefault="003F2132" w:rsidP="00892280">
            <w:pPr>
              <w:spacing w:beforeLines="10" w:afterLines="10"/>
              <w:jc w:val="center"/>
              <w:rPr>
                <w:rFonts w:ascii="宋体"/>
              </w:rPr>
            </w:pPr>
            <w:r>
              <w:rPr>
                <w:rFonts w:ascii="宋体" w:hAnsi="宋体" w:hint="eastAsia"/>
              </w:rPr>
              <w:t>5-6分</w:t>
            </w:r>
          </w:p>
        </w:tc>
      </w:tr>
      <w:tr w:rsidR="00E92954">
        <w:trPr>
          <w:trHeight w:val="340"/>
          <w:jc w:val="center"/>
        </w:trPr>
        <w:tc>
          <w:tcPr>
            <w:tcW w:w="7248" w:type="dxa"/>
            <w:vAlign w:val="center"/>
          </w:tcPr>
          <w:p w:rsidR="00E92954" w:rsidRDefault="003F2132" w:rsidP="00892280">
            <w:pPr>
              <w:spacing w:beforeLines="10" w:afterLines="10"/>
              <w:rPr>
                <w:rFonts w:ascii="宋体"/>
              </w:rPr>
            </w:pPr>
            <w:r>
              <w:rPr>
                <w:rFonts w:ascii="宋体" w:hint="eastAsia"/>
              </w:rPr>
              <w:t>无法完成课题目标所规定的内容</w:t>
            </w:r>
          </w:p>
        </w:tc>
        <w:tc>
          <w:tcPr>
            <w:tcW w:w="1108" w:type="dxa"/>
            <w:vAlign w:val="center"/>
          </w:tcPr>
          <w:p w:rsidR="00E92954" w:rsidRDefault="003F2132" w:rsidP="00892280">
            <w:pPr>
              <w:spacing w:beforeLines="10" w:afterLines="10"/>
              <w:jc w:val="center"/>
              <w:rPr>
                <w:rFonts w:ascii="宋体"/>
              </w:rPr>
            </w:pPr>
            <w:r>
              <w:rPr>
                <w:rFonts w:ascii="宋体" w:hAnsi="宋体"/>
              </w:rPr>
              <w:t>0-</w:t>
            </w:r>
            <w:r>
              <w:rPr>
                <w:rFonts w:ascii="宋体" w:hAnsi="宋体" w:hint="eastAsia"/>
              </w:rPr>
              <w:t>4分</w:t>
            </w:r>
          </w:p>
        </w:tc>
      </w:tr>
    </w:tbl>
    <w:p w:rsidR="00E92954" w:rsidRDefault="003F2132" w:rsidP="00892280">
      <w:pPr>
        <w:adjustRightInd w:val="0"/>
        <w:snapToGrid w:val="0"/>
        <w:spacing w:beforeLines="50" w:line="360" w:lineRule="auto"/>
        <w:jc w:val="left"/>
        <w:rPr>
          <w:rFonts w:ascii="宋体"/>
          <w:b/>
          <w:sz w:val="24"/>
        </w:rPr>
      </w:pPr>
      <w:r>
        <w:rPr>
          <w:rFonts w:ascii="宋体" w:hAnsi="宋体"/>
          <w:b/>
          <w:sz w:val="24"/>
        </w:rPr>
        <w:t>2.5</w:t>
      </w:r>
      <w:r>
        <w:rPr>
          <w:rFonts w:ascii="宋体" w:hAnsi="宋体" w:hint="eastAsia"/>
          <w:b/>
          <w:sz w:val="24"/>
        </w:rPr>
        <w:t>期终考试</w:t>
      </w:r>
    </w:p>
    <w:p w:rsidR="00E92954" w:rsidRDefault="003F2132">
      <w:pPr>
        <w:adjustRightInd w:val="0"/>
        <w:snapToGrid w:val="0"/>
        <w:spacing w:line="360" w:lineRule="auto"/>
        <w:ind w:firstLineChars="200" w:firstLine="480"/>
        <w:jc w:val="left"/>
        <w:rPr>
          <w:rFonts w:ascii="宋体"/>
          <w:b/>
          <w:sz w:val="24"/>
        </w:rPr>
      </w:pPr>
      <w:r>
        <w:rPr>
          <w:rFonts w:hint="eastAsia"/>
          <w:sz w:val="24"/>
        </w:rPr>
        <w:t>按照教学目标合理分配试题内容，双语课程期末考试试题中应包括一定数量的英文题目，题型可以分为选择题、简答题、简单计算题、综合计算题（应用题），试卷按照期终考试的标准答案或要求，按百分制评分，总评后折算成</w:t>
      </w:r>
      <w:r>
        <w:rPr>
          <w:sz w:val="24"/>
        </w:rPr>
        <w:t>50</w:t>
      </w:r>
      <w:r>
        <w:rPr>
          <w:rFonts w:hint="eastAsia"/>
          <w:sz w:val="24"/>
        </w:rPr>
        <w:t>分。</w:t>
      </w:r>
    </w:p>
    <w:p w:rsidR="00E92954" w:rsidRDefault="003F2132">
      <w:pPr>
        <w:adjustRightInd w:val="0"/>
        <w:snapToGrid w:val="0"/>
        <w:spacing w:line="360" w:lineRule="auto"/>
        <w:jc w:val="left"/>
        <w:rPr>
          <w:rFonts w:ascii="宋体"/>
          <w:b/>
          <w:sz w:val="24"/>
        </w:rPr>
      </w:pPr>
      <w:r>
        <w:rPr>
          <w:rFonts w:ascii="宋体" w:hAnsi="宋体"/>
          <w:b/>
          <w:sz w:val="24"/>
        </w:rPr>
        <w:t>2.6</w:t>
      </w:r>
      <w:r>
        <w:rPr>
          <w:rFonts w:ascii="宋体" w:hAnsi="宋体" w:hint="eastAsia"/>
          <w:b/>
          <w:sz w:val="24"/>
        </w:rPr>
        <w:t>成绩汇总示例</w:t>
      </w:r>
    </w:p>
    <w:tbl>
      <w:tblPr>
        <w:tblW w:w="8424" w:type="dxa"/>
        <w:jc w:val="center"/>
        <w:tblInd w:w="-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42"/>
        <w:gridCol w:w="1400"/>
        <w:gridCol w:w="1061"/>
        <w:gridCol w:w="1236"/>
        <w:gridCol w:w="1339"/>
        <w:gridCol w:w="1148"/>
        <w:gridCol w:w="1198"/>
      </w:tblGrid>
      <w:tr w:rsidR="00E92954">
        <w:trPr>
          <w:jc w:val="center"/>
        </w:trPr>
        <w:tc>
          <w:tcPr>
            <w:tcW w:w="1042" w:type="dxa"/>
            <w:vAlign w:val="center"/>
          </w:tcPr>
          <w:p w:rsidR="00E92954" w:rsidRDefault="003F2132" w:rsidP="00892280">
            <w:pPr>
              <w:adjustRightInd w:val="0"/>
              <w:snapToGrid w:val="0"/>
              <w:spacing w:beforeLines="10" w:afterLines="10"/>
              <w:jc w:val="center"/>
              <w:rPr>
                <w:rFonts w:ascii="宋体"/>
              </w:rPr>
            </w:pPr>
            <w:r>
              <w:rPr>
                <w:rFonts w:ascii="宋体" w:hAnsi="宋体" w:hint="eastAsia"/>
              </w:rPr>
              <w:t>姓名</w:t>
            </w:r>
          </w:p>
        </w:tc>
        <w:tc>
          <w:tcPr>
            <w:tcW w:w="1400" w:type="dxa"/>
          </w:tcPr>
          <w:p w:rsidR="00E92954" w:rsidRDefault="003F2132" w:rsidP="00892280">
            <w:pPr>
              <w:adjustRightInd w:val="0"/>
              <w:snapToGrid w:val="0"/>
              <w:spacing w:beforeLines="10" w:afterLines="10"/>
              <w:jc w:val="center"/>
              <w:rPr>
                <w:rFonts w:ascii="宋体"/>
              </w:rPr>
            </w:pPr>
            <w:r>
              <w:rPr>
                <w:rFonts w:ascii="宋体" w:hAnsi="宋体" w:hint="eastAsia"/>
              </w:rPr>
              <w:t>课堂考勤与课堂表现</w:t>
            </w:r>
          </w:p>
        </w:tc>
        <w:tc>
          <w:tcPr>
            <w:tcW w:w="1061" w:type="dxa"/>
            <w:vAlign w:val="center"/>
          </w:tcPr>
          <w:p w:rsidR="00E92954" w:rsidRDefault="003F2132" w:rsidP="00892280">
            <w:pPr>
              <w:adjustRightInd w:val="0"/>
              <w:snapToGrid w:val="0"/>
              <w:spacing w:beforeLines="10" w:afterLines="10"/>
              <w:jc w:val="center"/>
              <w:rPr>
                <w:rFonts w:ascii="宋体"/>
              </w:rPr>
            </w:pPr>
            <w:r>
              <w:rPr>
                <w:rFonts w:ascii="宋体" w:hAnsi="宋体" w:hint="eastAsia"/>
              </w:rPr>
              <w:t>平时作业</w:t>
            </w:r>
          </w:p>
        </w:tc>
        <w:tc>
          <w:tcPr>
            <w:tcW w:w="1236" w:type="dxa"/>
            <w:vAlign w:val="center"/>
          </w:tcPr>
          <w:p w:rsidR="00E92954" w:rsidRDefault="003F2132" w:rsidP="00892280">
            <w:pPr>
              <w:adjustRightInd w:val="0"/>
              <w:snapToGrid w:val="0"/>
              <w:spacing w:beforeLines="10" w:afterLines="10"/>
              <w:jc w:val="center"/>
              <w:rPr>
                <w:rFonts w:ascii="宋体"/>
              </w:rPr>
            </w:pPr>
            <w:r>
              <w:rPr>
                <w:rFonts w:ascii="宋体" w:hint="eastAsia"/>
              </w:rPr>
              <w:t>实验</w:t>
            </w:r>
          </w:p>
        </w:tc>
        <w:tc>
          <w:tcPr>
            <w:tcW w:w="1339" w:type="dxa"/>
            <w:vAlign w:val="center"/>
          </w:tcPr>
          <w:p w:rsidR="00E92954" w:rsidRDefault="003F2132" w:rsidP="00892280">
            <w:pPr>
              <w:adjustRightInd w:val="0"/>
              <w:snapToGrid w:val="0"/>
              <w:spacing w:beforeLines="10" w:afterLines="10"/>
              <w:jc w:val="center"/>
              <w:rPr>
                <w:rFonts w:ascii="宋体"/>
              </w:rPr>
            </w:pPr>
            <w:r>
              <w:rPr>
                <w:rFonts w:ascii="宋体" w:hAnsi="宋体" w:hint="eastAsia"/>
              </w:rPr>
              <w:t>课外作业与专题讨论</w:t>
            </w:r>
          </w:p>
        </w:tc>
        <w:tc>
          <w:tcPr>
            <w:tcW w:w="1148" w:type="dxa"/>
            <w:vAlign w:val="center"/>
          </w:tcPr>
          <w:p w:rsidR="00E92954" w:rsidRDefault="003F2132" w:rsidP="00892280">
            <w:pPr>
              <w:adjustRightInd w:val="0"/>
              <w:snapToGrid w:val="0"/>
              <w:spacing w:beforeLines="10" w:afterLines="10"/>
              <w:jc w:val="center"/>
              <w:rPr>
                <w:rFonts w:ascii="宋体"/>
              </w:rPr>
            </w:pPr>
            <w:r>
              <w:rPr>
                <w:rFonts w:ascii="宋体" w:hAnsi="宋体" w:hint="eastAsia"/>
              </w:rPr>
              <w:t>期终考试</w:t>
            </w:r>
          </w:p>
        </w:tc>
        <w:tc>
          <w:tcPr>
            <w:tcW w:w="1198" w:type="dxa"/>
            <w:vAlign w:val="center"/>
          </w:tcPr>
          <w:p w:rsidR="00E92954" w:rsidRDefault="003F2132" w:rsidP="00892280">
            <w:pPr>
              <w:adjustRightInd w:val="0"/>
              <w:snapToGrid w:val="0"/>
              <w:spacing w:beforeLines="10" w:afterLines="10"/>
              <w:jc w:val="center"/>
              <w:rPr>
                <w:rFonts w:ascii="宋体"/>
              </w:rPr>
            </w:pPr>
            <w:r>
              <w:rPr>
                <w:rFonts w:ascii="宋体" w:hAnsi="宋体" w:hint="eastAsia"/>
              </w:rPr>
              <w:t>总评</w:t>
            </w:r>
          </w:p>
        </w:tc>
      </w:tr>
      <w:tr w:rsidR="00E92954">
        <w:trPr>
          <w:jc w:val="center"/>
        </w:trPr>
        <w:tc>
          <w:tcPr>
            <w:tcW w:w="1042" w:type="dxa"/>
            <w:vAlign w:val="center"/>
          </w:tcPr>
          <w:p w:rsidR="00E92954" w:rsidRDefault="003F2132" w:rsidP="00892280">
            <w:pPr>
              <w:adjustRightInd w:val="0"/>
              <w:snapToGrid w:val="0"/>
              <w:spacing w:beforeLines="10" w:afterLines="10"/>
              <w:jc w:val="center"/>
              <w:rPr>
                <w:rFonts w:ascii="宋体"/>
              </w:rPr>
            </w:pPr>
            <w:r>
              <w:rPr>
                <w:rFonts w:ascii="宋体" w:hAnsi="宋体" w:hint="eastAsia"/>
              </w:rPr>
              <w:t>张三</w:t>
            </w:r>
          </w:p>
        </w:tc>
        <w:tc>
          <w:tcPr>
            <w:tcW w:w="1400" w:type="dxa"/>
          </w:tcPr>
          <w:p w:rsidR="00E92954" w:rsidRDefault="003F2132" w:rsidP="00892280">
            <w:pPr>
              <w:adjustRightInd w:val="0"/>
              <w:snapToGrid w:val="0"/>
              <w:spacing w:beforeLines="10" w:afterLines="10"/>
              <w:jc w:val="center"/>
              <w:rPr>
                <w:rFonts w:ascii="宋体"/>
              </w:rPr>
            </w:pPr>
            <w:r>
              <w:rPr>
                <w:rFonts w:ascii="宋体"/>
              </w:rPr>
              <w:t>16</w:t>
            </w:r>
          </w:p>
        </w:tc>
        <w:tc>
          <w:tcPr>
            <w:tcW w:w="1061" w:type="dxa"/>
            <w:vAlign w:val="center"/>
          </w:tcPr>
          <w:p w:rsidR="00E92954" w:rsidRDefault="003F2132" w:rsidP="00892280">
            <w:pPr>
              <w:adjustRightInd w:val="0"/>
              <w:snapToGrid w:val="0"/>
              <w:spacing w:beforeLines="10" w:afterLines="10"/>
              <w:jc w:val="center"/>
              <w:rPr>
                <w:rFonts w:ascii="宋体"/>
              </w:rPr>
            </w:pPr>
            <w:r>
              <w:rPr>
                <w:rFonts w:ascii="宋体" w:hAnsi="宋体" w:hint="eastAsia"/>
              </w:rPr>
              <w:t>8</w:t>
            </w:r>
          </w:p>
        </w:tc>
        <w:tc>
          <w:tcPr>
            <w:tcW w:w="1236" w:type="dxa"/>
            <w:vAlign w:val="center"/>
          </w:tcPr>
          <w:p w:rsidR="00E92954" w:rsidRDefault="003F2132" w:rsidP="00892280">
            <w:pPr>
              <w:adjustRightInd w:val="0"/>
              <w:snapToGrid w:val="0"/>
              <w:spacing w:beforeLines="10" w:afterLines="10"/>
              <w:jc w:val="center"/>
              <w:rPr>
                <w:rFonts w:ascii="宋体"/>
              </w:rPr>
            </w:pPr>
            <w:r>
              <w:rPr>
                <w:rFonts w:ascii="宋体" w:hAnsi="宋体" w:hint="eastAsia"/>
              </w:rPr>
              <w:t>7</w:t>
            </w:r>
          </w:p>
        </w:tc>
        <w:tc>
          <w:tcPr>
            <w:tcW w:w="1339" w:type="dxa"/>
          </w:tcPr>
          <w:p w:rsidR="00E92954" w:rsidRDefault="003F2132" w:rsidP="00892280">
            <w:pPr>
              <w:adjustRightInd w:val="0"/>
              <w:snapToGrid w:val="0"/>
              <w:spacing w:beforeLines="10" w:afterLines="10"/>
              <w:jc w:val="center"/>
              <w:rPr>
                <w:rFonts w:ascii="宋体" w:hAnsi="宋体"/>
              </w:rPr>
            </w:pPr>
            <w:r>
              <w:rPr>
                <w:rFonts w:ascii="宋体" w:hAnsi="宋体" w:hint="eastAsia"/>
              </w:rPr>
              <w:t>9</w:t>
            </w:r>
          </w:p>
        </w:tc>
        <w:tc>
          <w:tcPr>
            <w:tcW w:w="1148" w:type="dxa"/>
            <w:vAlign w:val="center"/>
          </w:tcPr>
          <w:p w:rsidR="00E92954" w:rsidRDefault="003F2132" w:rsidP="00892280">
            <w:pPr>
              <w:adjustRightInd w:val="0"/>
              <w:snapToGrid w:val="0"/>
              <w:spacing w:beforeLines="10" w:afterLines="10"/>
              <w:jc w:val="center"/>
              <w:rPr>
                <w:rFonts w:ascii="宋体"/>
              </w:rPr>
            </w:pPr>
            <w:r>
              <w:rPr>
                <w:rFonts w:ascii="宋体" w:hAnsi="宋体"/>
              </w:rPr>
              <w:t>45</w:t>
            </w:r>
          </w:p>
        </w:tc>
        <w:tc>
          <w:tcPr>
            <w:tcW w:w="1198" w:type="dxa"/>
            <w:vAlign w:val="center"/>
          </w:tcPr>
          <w:p w:rsidR="00E92954" w:rsidRDefault="003F2132" w:rsidP="00892280">
            <w:pPr>
              <w:adjustRightInd w:val="0"/>
              <w:snapToGrid w:val="0"/>
              <w:spacing w:beforeLines="10" w:afterLines="10"/>
              <w:jc w:val="center"/>
              <w:rPr>
                <w:rFonts w:ascii="宋体"/>
              </w:rPr>
            </w:pPr>
            <w:r>
              <w:rPr>
                <w:rFonts w:ascii="宋体" w:hAnsi="宋体"/>
              </w:rPr>
              <w:t>8</w:t>
            </w:r>
            <w:r>
              <w:rPr>
                <w:rFonts w:ascii="宋体" w:hAnsi="宋体" w:hint="eastAsia"/>
              </w:rPr>
              <w:t>5</w:t>
            </w:r>
          </w:p>
        </w:tc>
      </w:tr>
      <w:tr w:rsidR="00E92954">
        <w:trPr>
          <w:jc w:val="center"/>
        </w:trPr>
        <w:tc>
          <w:tcPr>
            <w:tcW w:w="1042" w:type="dxa"/>
            <w:vAlign w:val="center"/>
          </w:tcPr>
          <w:p w:rsidR="00E92954" w:rsidRDefault="003F2132" w:rsidP="00892280">
            <w:pPr>
              <w:adjustRightInd w:val="0"/>
              <w:snapToGrid w:val="0"/>
              <w:spacing w:beforeLines="10" w:afterLines="10"/>
              <w:jc w:val="center"/>
              <w:rPr>
                <w:rFonts w:ascii="宋体"/>
              </w:rPr>
            </w:pPr>
            <w:r>
              <w:rPr>
                <w:rFonts w:ascii="宋体" w:hAnsi="宋体" w:hint="eastAsia"/>
              </w:rPr>
              <w:t>李四</w:t>
            </w:r>
          </w:p>
        </w:tc>
        <w:tc>
          <w:tcPr>
            <w:tcW w:w="1400" w:type="dxa"/>
          </w:tcPr>
          <w:p w:rsidR="00E92954" w:rsidRDefault="003F2132" w:rsidP="00892280">
            <w:pPr>
              <w:adjustRightInd w:val="0"/>
              <w:snapToGrid w:val="0"/>
              <w:spacing w:beforeLines="10" w:afterLines="10"/>
              <w:jc w:val="center"/>
              <w:rPr>
                <w:rFonts w:ascii="宋体"/>
              </w:rPr>
            </w:pPr>
            <w:r>
              <w:rPr>
                <w:rFonts w:ascii="宋体"/>
              </w:rPr>
              <w:t>10</w:t>
            </w:r>
          </w:p>
        </w:tc>
        <w:tc>
          <w:tcPr>
            <w:tcW w:w="1061" w:type="dxa"/>
            <w:vAlign w:val="center"/>
          </w:tcPr>
          <w:p w:rsidR="00E92954" w:rsidRDefault="003F2132" w:rsidP="00892280">
            <w:pPr>
              <w:adjustRightInd w:val="0"/>
              <w:snapToGrid w:val="0"/>
              <w:spacing w:beforeLines="10" w:afterLines="10"/>
              <w:jc w:val="center"/>
              <w:rPr>
                <w:rFonts w:ascii="宋体"/>
              </w:rPr>
            </w:pPr>
            <w:r>
              <w:rPr>
                <w:rFonts w:ascii="宋体" w:hAnsi="宋体"/>
              </w:rPr>
              <w:t>8</w:t>
            </w:r>
          </w:p>
        </w:tc>
        <w:tc>
          <w:tcPr>
            <w:tcW w:w="1236" w:type="dxa"/>
            <w:vAlign w:val="center"/>
          </w:tcPr>
          <w:p w:rsidR="00E92954" w:rsidRDefault="003F2132" w:rsidP="00892280">
            <w:pPr>
              <w:adjustRightInd w:val="0"/>
              <w:snapToGrid w:val="0"/>
              <w:spacing w:beforeLines="10" w:afterLines="10"/>
              <w:jc w:val="center"/>
              <w:rPr>
                <w:rFonts w:ascii="宋体"/>
              </w:rPr>
            </w:pPr>
            <w:r>
              <w:rPr>
                <w:rFonts w:ascii="宋体" w:hAnsi="宋体" w:hint="eastAsia"/>
              </w:rPr>
              <w:t>5</w:t>
            </w:r>
          </w:p>
        </w:tc>
        <w:tc>
          <w:tcPr>
            <w:tcW w:w="1339" w:type="dxa"/>
          </w:tcPr>
          <w:p w:rsidR="00E92954" w:rsidRDefault="003F2132" w:rsidP="00892280">
            <w:pPr>
              <w:adjustRightInd w:val="0"/>
              <w:snapToGrid w:val="0"/>
              <w:spacing w:beforeLines="10" w:afterLines="10"/>
              <w:jc w:val="center"/>
              <w:rPr>
                <w:rFonts w:ascii="宋体" w:hAnsi="宋体"/>
              </w:rPr>
            </w:pPr>
            <w:r>
              <w:rPr>
                <w:rFonts w:ascii="宋体" w:hAnsi="宋体" w:hint="eastAsia"/>
              </w:rPr>
              <w:t>5</w:t>
            </w:r>
          </w:p>
        </w:tc>
        <w:tc>
          <w:tcPr>
            <w:tcW w:w="1148" w:type="dxa"/>
            <w:vAlign w:val="center"/>
          </w:tcPr>
          <w:p w:rsidR="00E92954" w:rsidRDefault="003F2132" w:rsidP="00892280">
            <w:pPr>
              <w:adjustRightInd w:val="0"/>
              <w:snapToGrid w:val="0"/>
              <w:spacing w:beforeLines="10" w:afterLines="10"/>
              <w:jc w:val="center"/>
              <w:rPr>
                <w:rFonts w:ascii="宋体"/>
              </w:rPr>
            </w:pPr>
            <w:r>
              <w:rPr>
                <w:rFonts w:ascii="宋体" w:hAnsi="宋体"/>
              </w:rPr>
              <w:t>30</w:t>
            </w:r>
          </w:p>
        </w:tc>
        <w:tc>
          <w:tcPr>
            <w:tcW w:w="1198" w:type="dxa"/>
            <w:vAlign w:val="center"/>
          </w:tcPr>
          <w:p w:rsidR="00E92954" w:rsidRDefault="003F2132" w:rsidP="00892280">
            <w:pPr>
              <w:adjustRightInd w:val="0"/>
              <w:snapToGrid w:val="0"/>
              <w:spacing w:beforeLines="10" w:afterLines="10"/>
              <w:jc w:val="center"/>
              <w:rPr>
                <w:rFonts w:ascii="宋体"/>
              </w:rPr>
            </w:pPr>
            <w:r>
              <w:rPr>
                <w:rFonts w:ascii="宋体" w:hAnsi="宋体"/>
              </w:rPr>
              <w:t>5</w:t>
            </w:r>
            <w:r>
              <w:rPr>
                <w:rFonts w:ascii="宋体" w:hAnsi="宋体" w:hint="eastAsia"/>
              </w:rPr>
              <w:t>8</w:t>
            </w:r>
          </w:p>
        </w:tc>
      </w:tr>
      <w:tr w:rsidR="00E92954">
        <w:trPr>
          <w:jc w:val="center"/>
        </w:trPr>
        <w:tc>
          <w:tcPr>
            <w:tcW w:w="1042" w:type="dxa"/>
            <w:vAlign w:val="center"/>
          </w:tcPr>
          <w:p w:rsidR="00E92954" w:rsidRDefault="003F2132" w:rsidP="00892280">
            <w:pPr>
              <w:adjustRightInd w:val="0"/>
              <w:snapToGrid w:val="0"/>
              <w:spacing w:beforeLines="10" w:afterLines="10"/>
              <w:jc w:val="center"/>
              <w:rPr>
                <w:rFonts w:ascii="宋体"/>
              </w:rPr>
            </w:pPr>
            <w:r>
              <w:rPr>
                <w:rFonts w:ascii="宋体" w:hAnsi="宋体" w:hint="eastAsia"/>
              </w:rPr>
              <w:t>……</w:t>
            </w:r>
          </w:p>
        </w:tc>
        <w:tc>
          <w:tcPr>
            <w:tcW w:w="1400" w:type="dxa"/>
          </w:tcPr>
          <w:p w:rsidR="00E92954" w:rsidRDefault="00E92954" w:rsidP="00892280">
            <w:pPr>
              <w:adjustRightInd w:val="0"/>
              <w:snapToGrid w:val="0"/>
              <w:spacing w:beforeLines="10" w:afterLines="10"/>
              <w:jc w:val="center"/>
              <w:rPr>
                <w:rFonts w:ascii="宋体"/>
              </w:rPr>
            </w:pPr>
          </w:p>
        </w:tc>
        <w:tc>
          <w:tcPr>
            <w:tcW w:w="1061" w:type="dxa"/>
          </w:tcPr>
          <w:p w:rsidR="00E92954" w:rsidRDefault="003F2132" w:rsidP="00892280">
            <w:pPr>
              <w:spacing w:beforeLines="10" w:afterLines="10"/>
              <w:jc w:val="center"/>
              <w:rPr>
                <w:rFonts w:ascii="宋体"/>
              </w:rPr>
            </w:pPr>
            <w:r>
              <w:rPr>
                <w:rFonts w:ascii="宋体" w:hAnsi="宋体" w:hint="eastAsia"/>
              </w:rPr>
              <w:t>……</w:t>
            </w:r>
          </w:p>
        </w:tc>
        <w:tc>
          <w:tcPr>
            <w:tcW w:w="1236" w:type="dxa"/>
          </w:tcPr>
          <w:p w:rsidR="00E92954" w:rsidRDefault="003F2132" w:rsidP="00892280">
            <w:pPr>
              <w:spacing w:beforeLines="10" w:afterLines="10"/>
              <w:jc w:val="center"/>
              <w:rPr>
                <w:rFonts w:ascii="宋体"/>
              </w:rPr>
            </w:pPr>
            <w:r>
              <w:rPr>
                <w:rFonts w:ascii="宋体" w:hAnsi="宋体" w:hint="eastAsia"/>
              </w:rPr>
              <w:t>……</w:t>
            </w:r>
          </w:p>
        </w:tc>
        <w:tc>
          <w:tcPr>
            <w:tcW w:w="1339" w:type="dxa"/>
          </w:tcPr>
          <w:p w:rsidR="00E92954" w:rsidRDefault="00E92954" w:rsidP="00892280">
            <w:pPr>
              <w:spacing w:beforeLines="10" w:afterLines="10"/>
              <w:jc w:val="center"/>
              <w:rPr>
                <w:rFonts w:ascii="宋体"/>
              </w:rPr>
            </w:pPr>
          </w:p>
        </w:tc>
        <w:tc>
          <w:tcPr>
            <w:tcW w:w="1148" w:type="dxa"/>
          </w:tcPr>
          <w:p w:rsidR="00E92954" w:rsidRDefault="003F2132" w:rsidP="00892280">
            <w:pPr>
              <w:spacing w:beforeLines="10" w:afterLines="10"/>
              <w:jc w:val="center"/>
              <w:rPr>
                <w:rFonts w:ascii="宋体"/>
              </w:rPr>
            </w:pPr>
            <w:r>
              <w:rPr>
                <w:rFonts w:ascii="宋体" w:hAnsi="宋体" w:hint="eastAsia"/>
              </w:rPr>
              <w:t>……</w:t>
            </w:r>
          </w:p>
        </w:tc>
        <w:tc>
          <w:tcPr>
            <w:tcW w:w="1198" w:type="dxa"/>
          </w:tcPr>
          <w:p w:rsidR="00E92954" w:rsidRDefault="003F2132" w:rsidP="00892280">
            <w:pPr>
              <w:spacing w:beforeLines="10" w:afterLines="10"/>
              <w:jc w:val="center"/>
              <w:rPr>
                <w:rFonts w:ascii="宋体"/>
              </w:rPr>
            </w:pPr>
            <w:r>
              <w:rPr>
                <w:rFonts w:ascii="宋体" w:hAnsi="宋体" w:hint="eastAsia"/>
              </w:rPr>
              <w:t>……</w:t>
            </w:r>
          </w:p>
        </w:tc>
      </w:tr>
    </w:tbl>
    <w:p w:rsidR="00E92954" w:rsidRDefault="00E92954">
      <w:pPr>
        <w:spacing w:line="360" w:lineRule="exact"/>
        <w:ind w:firstLineChars="200" w:firstLine="420"/>
        <w:rPr>
          <w:color w:val="000000"/>
        </w:rPr>
      </w:pPr>
    </w:p>
    <w:p w:rsidR="00E92954" w:rsidRDefault="00E92954">
      <w:pPr>
        <w:spacing w:line="360" w:lineRule="exact"/>
        <w:ind w:firstLineChars="200" w:firstLine="420"/>
        <w:rPr>
          <w:color w:val="000000"/>
        </w:rPr>
      </w:pPr>
    </w:p>
    <w:tbl>
      <w:tblPr>
        <w:tblW w:w="8054" w:type="dxa"/>
        <w:tblInd w:w="468" w:type="dxa"/>
        <w:tblLayout w:type="fixed"/>
        <w:tblLook w:val="04A0"/>
      </w:tblPr>
      <w:tblGrid>
        <w:gridCol w:w="1767"/>
        <w:gridCol w:w="2268"/>
        <w:gridCol w:w="1559"/>
        <w:gridCol w:w="2460"/>
      </w:tblGrid>
      <w:tr w:rsidR="00E92954">
        <w:trPr>
          <w:trHeight w:hRule="exact" w:val="510"/>
        </w:trPr>
        <w:tc>
          <w:tcPr>
            <w:tcW w:w="1767" w:type="dxa"/>
          </w:tcPr>
          <w:p w:rsidR="00E92954" w:rsidRDefault="003F2132">
            <w:pPr>
              <w:tabs>
                <w:tab w:val="left" w:pos="4859"/>
              </w:tabs>
              <w:spacing w:line="312" w:lineRule="auto"/>
              <w:rPr>
                <w:rFonts w:ascii="黑体" w:eastAsia="黑体" w:hAnsi="宋体"/>
                <w:szCs w:val="21"/>
              </w:rPr>
            </w:pPr>
            <w:r>
              <w:rPr>
                <w:rFonts w:ascii="黑体" w:eastAsia="黑体" w:hAnsi="宋体" w:hint="eastAsia"/>
                <w:szCs w:val="21"/>
              </w:rPr>
              <w:t>大纲修订人：</w:t>
            </w:r>
          </w:p>
        </w:tc>
        <w:tc>
          <w:tcPr>
            <w:tcW w:w="2268" w:type="dxa"/>
          </w:tcPr>
          <w:p w:rsidR="00E92954" w:rsidRDefault="00E92954">
            <w:pPr>
              <w:tabs>
                <w:tab w:val="left" w:pos="0"/>
              </w:tabs>
              <w:spacing w:line="360" w:lineRule="exact"/>
              <w:jc w:val="center"/>
              <w:rPr>
                <w:rFonts w:ascii="黑体" w:eastAsia="黑体" w:hAnsi="宋体"/>
                <w:szCs w:val="21"/>
              </w:rPr>
            </w:pPr>
          </w:p>
        </w:tc>
        <w:tc>
          <w:tcPr>
            <w:tcW w:w="1559" w:type="dxa"/>
          </w:tcPr>
          <w:p w:rsidR="00E92954" w:rsidRDefault="003F2132">
            <w:pPr>
              <w:tabs>
                <w:tab w:val="left" w:pos="4859"/>
              </w:tabs>
              <w:spacing w:line="312" w:lineRule="auto"/>
              <w:rPr>
                <w:rFonts w:ascii="黑体" w:eastAsia="黑体" w:hAnsi="宋体"/>
                <w:szCs w:val="21"/>
              </w:rPr>
            </w:pPr>
            <w:r>
              <w:rPr>
                <w:rFonts w:ascii="黑体" w:eastAsia="黑体" w:hAnsi="宋体" w:hint="eastAsia"/>
                <w:szCs w:val="21"/>
              </w:rPr>
              <w:t>修订日期：</w:t>
            </w:r>
          </w:p>
        </w:tc>
        <w:tc>
          <w:tcPr>
            <w:tcW w:w="2460" w:type="dxa"/>
          </w:tcPr>
          <w:p w:rsidR="00E92954" w:rsidRDefault="003F2132">
            <w:pPr>
              <w:tabs>
                <w:tab w:val="left" w:pos="0"/>
              </w:tabs>
              <w:spacing w:line="360" w:lineRule="exact"/>
              <w:rPr>
                <w:rFonts w:ascii="黑体" w:eastAsia="黑体" w:hAnsi="宋体"/>
                <w:szCs w:val="21"/>
              </w:rPr>
            </w:pPr>
            <w:r>
              <w:rPr>
                <w:rFonts w:ascii="黑体" w:eastAsia="黑体" w:hAnsi="宋体"/>
                <w:szCs w:val="21"/>
              </w:rPr>
              <w:t>20</w:t>
            </w:r>
            <w:r>
              <w:rPr>
                <w:rFonts w:ascii="黑体" w:eastAsia="黑体" w:hAnsi="宋体" w:hint="eastAsia"/>
                <w:szCs w:val="21"/>
              </w:rPr>
              <w:t>16</w:t>
            </w:r>
            <w:r>
              <w:rPr>
                <w:rFonts w:ascii="黑体" w:eastAsia="黑体" w:hAnsi="宋体"/>
                <w:szCs w:val="21"/>
              </w:rPr>
              <w:t>-</w:t>
            </w:r>
            <w:r>
              <w:rPr>
                <w:rFonts w:ascii="黑体" w:eastAsia="黑体" w:hAnsi="宋体" w:hint="eastAsia"/>
                <w:szCs w:val="21"/>
              </w:rPr>
              <w:t>06</w:t>
            </w:r>
          </w:p>
        </w:tc>
      </w:tr>
      <w:tr w:rsidR="00E92954">
        <w:trPr>
          <w:trHeight w:hRule="exact" w:val="510"/>
        </w:trPr>
        <w:tc>
          <w:tcPr>
            <w:tcW w:w="1767" w:type="dxa"/>
          </w:tcPr>
          <w:p w:rsidR="00E92954" w:rsidRDefault="003F2132">
            <w:pPr>
              <w:tabs>
                <w:tab w:val="left" w:pos="4859"/>
              </w:tabs>
              <w:spacing w:line="312" w:lineRule="auto"/>
              <w:rPr>
                <w:rFonts w:ascii="黑体" w:eastAsia="黑体" w:hAnsi="宋体"/>
                <w:szCs w:val="21"/>
              </w:rPr>
            </w:pPr>
            <w:r>
              <w:rPr>
                <w:rFonts w:ascii="黑体" w:eastAsia="黑体" w:hAnsi="宋体" w:hint="eastAsia"/>
                <w:szCs w:val="21"/>
              </w:rPr>
              <w:t>大纲审定人：</w:t>
            </w:r>
          </w:p>
        </w:tc>
        <w:tc>
          <w:tcPr>
            <w:tcW w:w="2268" w:type="dxa"/>
          </w:tcPr>
          <w:p w:rsidR="00E92954" w:rsidRDefault="00E92954">
            <w:pPr>
              <w:tabs>
                <w:tab w:val="left" w:pos="0"/>
              </w:tabs>
              <w:spacing w:line="360" w:lineRule="exact"/>
              <w:jc w:val="center"/>
              <w:rPr>
                <w:rFonts w:ascii="黑体" w:eastAsia="黑体" w:hAnsi="宋体"/>
                <w:szCs w:val="21"/>
              </w:rPr>
            </w:pPr>
          </w:p>
        </w:tc>
        <w:tc>
          <w:tcPr>
            <w:tcW w:w="1559" w:type="dxa"/>
          </w:tcPr>
          <w:p w:rsidR="00E92954" w:rsidRDefault="003F2132">
            <w:pPr>
              <w:tabs>
                <w:tab w:val="left" w:pos="0"/>
              </w:tabs>
              <w:spacing w:line="360" w:lineRule="exact"/>
              <w:rPr>
                <w:rFonts w:ascii="黑体" w:eastAsia="黑体" w:hAnsi="宋体"/>
                <w:szCs w:val="21"/>
              </w:rPr>
            </w:pPr>
            <w:r>
              <w:rPr>
                <w:rFonts w:ascii="黑体" w:eastAsia="黑体" w:hAnsi="宋体" w:hint="eastAsia"/>
                <w:szCs w:val="21"/>
              </w:rPr>
              <w:t>审定日期：</w:t>
            </w:r>
          </w:p>
        </w:tc>
        <w:tc>
          <w:tcPr>
            <w:tcW w:w="2460" w:type="dxa"/>
          </w:tcPr>
          <w:p w:rsidR="00E92954" w:rsidRDefault="00E92954">
            <w:pPr>
              <w:tabs>
                <w:tab w:val="left" w:pos="0"/>
              </w:tabs>
              <w:spacing w:line="360" w:lineRule="exact"/>
              <w:rPr>
                <w:color w:val="000000"/>
                <w:sz w:val="28"/>
                <w:szCs w:val="28"/>
              </w:rPr>
            </w:pPr>
          </w:p>
        </w:tc>
      </w:tr>
      <w:tr w:rsidR="00E92954">
        <w:trPr>
          <w:trHeight w:hRule="exact" w:val="510"/>
        </w:trPr>
        <w:tc>
          <w:tcPr>
            <w:tcW w:w="1767" w:type="dxa"/>
            <w:vAlign w:val="center"/>
          </w:tcPr>
          <w:p w:rsidR="00E92954" w:rsidRDefault="003F2132">
            <w:pPr>
              <w:tabs>
                <w:tab w:val="left" w:pos="4859"/>
              </w:tabs>
              <w:spacing w:line="312" w:lineRule="auto"/>
              <w:rPr>
                <w:rFonts w:ascii="黑体" w:eastAsia="黑体" w:hAnsi="宋体"/>
                <w:szCs w:val="21"/>
              </w:rPr>
            </w:pPr>
            <w:r>
              <w:rPr>
                <w:rFonts w:ascii="黑体" w:eastAsia="黑体" w:hAnsi="宋体" w:hint="eastAsia"/>
                <w:szCs w:val="21"/>
              </w:rPr>
              <w:t>主管院长：</w:t>
            </w:r>
          </w:p>
        </w:tc>
        <w:tc>
          <w:tcPr>
            <w:tcW w:w="2268" w:type="dxa"/>
          </w:tcPr>
          <w:p w:rsidR="00E92954" w:rsidRDefault="00E92954">
            <w:pPr>
              <w:tabs>
                <w:tab w:val="left" w:pos="4859"/>
              </w:tabs>
              <w:spacing w:line="312" w:lineRule="auto"/>
              <w:jc w:val="center"/>
              <w:rPr>
                <w:rFonts w:ascii="黑体" w:eastAsia="黑体" w:hAnsi="宋体"/>
                <w:szCs w:val="21"/>
              </w:rPr>
            </w:pPr>
          </w:p>
        </w:tc>
        <w:tc>
          <w:tcPr>
            <w:tcW w:w="1559" w:type="dxa"/>
          </w:tcPr>
          <w:p w:rsidR="00E92954" w:rsidRDefault="00E92954">
            <w:pPr>
              <w:tabs>
                <w:tab w:val="left" w:pos="4859"/>
              </w:tabs>
              <w:spacing w:line="312" w:lineRule="auto"/>
              <w:jc w:val="center"/>
              <w:rPr>
                <w:rFonts w:ascii="黑体" w:eastAsia="黑体" w:hAnsi="宋体"/>
                <w:szCs w:val="21"/>
              </w:rPr>
            </w:pPr>
          </w:p>
        </w:tc>
        <w:tc>
          <w:tcPr>
            <w:tcW w:w="2460" w:type="dxa"/>
          </w:tcPr>
          <w:p w:rsidR="00E92954" w:rsidRDefault="00E92954">
            <w:pPr>
              <w:tabs>
                <w:tab w:val="left" w:pos="0"/>
              </w:tabs>
              <w:spacing w:line="360" w:lineRule="exact"/>
              <w:jc w:val="center"/>
              <w:rPr>
                <w:color w:val="000000"/>
                <w:sz w:val="28"/>
                <w:szCs w:val="28"/>
              </w:rPr>
            </w:pPr>
          </w:p>
        </w:tc>
      </w:tr>
    </w:tbl>
    <w:p w:rsidR="00E92954" w:rsidRDefault="00E92954">
      <w:pPr>
        <w:spacing w:line="360" w:lineRule="exact"/>
        <w:rPr>
          <w:rFonts w:ascii="宋体" w:hAnsi="宋体"/>
          <w:color w:val="000000"/>
          <w:sz w:val="24"/>
        </w:rPr>
      </w:pPr>
    </w:p>
    <w:p w:rsidR="00E92954" w:rsidRDefault="00E92954">
      <w:pPr>
        <w:ind w:firstLineChars="200" w:firstLine="560"/>
        <w:rPr>
          <w:rFonts w:ascii="仿宋_GB2312" w:eastAsia="仿宋_GB2312"/>
          <w:sz w:val="28"/>
          <w:szCs w:val="28"/>
        </w:rPr>
      </w:pPr>
    </w:p>
    <w:p w:rsidR="00E92954" w:rsidRDefault="00E92954">
      <w:pPr>
        <w:ind w:firstLineChars="200" w:firstLine="560"/>
        <w:rPr>
          <w:rFonts w:ascii="仿宋_GB2312" w:eastAsia="仿宋_GB2312"/>
          <w:sz w:val="28"/>
          <w:szCs w:val="28"/>
        </w:rPr>
      </w:pPr>
    </w:p>
    <w:p w:rsidR="00E92954" w:rsidRDefault="00E92954">
      <w:pPr>
        <w:jc w:val="center"/>
        <w:rPr>
          <w:rFonts w:ascii="黑体" w:eastAsia="黑体"/>
          <w:b/>
          <w:color w:val="000000"/>
          <w:sz w:val="36"/>
          <w:szCs w:val="36"/>
        </w:rPr>
      </w:pPr>
    </w:p>
    <w:p w:rsidR="00E92954" w:rsidRDefault="00E92954">
      <w:pPr>
        <w:jc w:val="center"/>
        <w:rPr>
          <w:rFonts w:ascii="黑体" w:eastAsia="黑体"/>
          <w:b/>
          <w:color w:val="000000"/>
          <w:sz w:val="36"/>
          <w:szCs w:val="36"/>
        </w:rPr>
      </w:pPr>
    </w:p>
    <w:p w:rsidR="00E92954" w:rsidRDefault="00E92954">
      <w:pPr>
        <w:jc w:val="center"/>
        <w:rPr>
          <w:rFonts w:ascii="黑体" w:eastAsia="黑体"/>
          <w:b/>
          <w:color w:val="000000"/>
          <w:sz w:val="36"/>
          <w:szCs w:val="36"/>
        </w:rPr>
      </w:pPr>
    </w:p>
    <w:p w:rsidR="00E92954" w:rsidRDefault="00E92954">
      <w:pPr>
        <w:jc w:val="center"/>
        <w:rPr>
          <w:rFonts w:ascii="黑体" w:eastAsia="黑体"/>
          <w:b/>
          <w:color w:val="000000"/>
          <w:sz w:val="36"/>
          <w:szCs w:val="36"/>
        </w:rPr>
      </w:pPr>
    </w:p>
    <w:p w:rsidR="00E92954" w:rsidRDefault="00E92954">
      <w:pPr>
        <w:jc w:val="center"/>
        <w:rPr>
          <w:rFonts w:ascii="黑体" w:eastAsia="黑体"/>
          <w:b/>
          <w:color w:val="000000"/>
          <w:sz w:val="36"/>
          <w:szCs w:val="36"/>
        </w:rPr>
      </w:pPr>
    </w:p>
    <w:p w:rsidR="00E92954" w:rsidRDefault="00E92954">
      <w:pPr>
        <w:jc w:val="center"/>
        <w:rPr>
          <w:rFonts w:ascii="黑体" w:eastAsia="黑体"/>
          <w:b/>
          <w:color w:val="000000"/>
          <w:sz w:val="36"/>
          <w:szCs w:val="36"/>
        </w:rPr>
      </w:pPr>
    </w:p>
    <w:p w:rsidR="00E92954" w:rsidRDefault="00E92954">
      <w:pPr>
        <w:jc w:val="center"/>
        <w:rPr>
          <w:rFonts w:ascii="黑体" w:eastAsia="黑体"/>
          <w:b/>
          <w:color w:val="000000"/>
          <w:sz w:val="36"/>
          <w:szCs w:val="36"/>
        </w:rPr>
      </w:pPr>
    </w:p>
    <w:p w:rsidR="00E92954" w:rsidRDefault="003F2132">
      <w:pPr>
        <w:pStyle w:val="ad"/>
        <w:rPr>
          <w:rFonts w:hint="eastAsia"/>
        </w:rPr>
      </w:pPr>
      <w:bookmarkStart w:id="16" w:name="_Toc508087823"/>
      <w:r>
        <w:lastRenderedPageBreak/>
        <w:t>《</w:t>
      </w:r>
      <w:r>
        <w:rPr>
          <w:rFonts w:hint="eastAsia"/>
        </w:rPr>
        <w:t>电气工程学科概论</w:t>
      </w:r>
      <w:r>
        <w:t>》课程教学大纲</w:t>
      </w:r>
      <w:bookmarkEnd w:id="16"/>
    </w:p>
    <w:p w:rsidR="00E92954" w:rsidRDefault="003F2132">
      <w:pPr>
        <w:tabs>
          <w:tab w:val="left" w:pos="4859"/>
        </w:tabs>
        <w:spacing w:line="312" w:lineRule="auto"/>
        <w:ind w:leftChars="200" w:left="5565" w:hangingChars="2450" w:hanging="5145"/>
        <w:rPr>
          <w:rFonts w:eastAsia="黑体"/>
          <w:color w:val="000000"/>
          <w:szCs w:val="21"/>
        </w:rPr>
      </w:pPr>
      <w:r>
        <w:rPr>
          <w:rFonts w:eastAsia="黑体"/>
          <w:color w:val="000000"/>
          <w:szCs w:val="21"/>
        </w:rPr>
        <w:t>课程中文名称：电气工程学科概论</w:t>
      </w:r>
      <w:r>
        <w:rPr>
          <w:rFonts w:eastAsia="黑体"/>
          <w:color w:val="000000"/>
          <w:szCs w:val="21"/>
        </w:rPr>
        <w:t xml:space="preserve">    </w:t>
      </w:r>
    </w:p>
    <w:p w:rsidR="00E92954" w:rsidRDefault="003F2132">
      <w:pPr>
        <w:tabs>
          <w:tab w:val="left" w:pos="4859"/>
        </w:tabs>
        <w:spacing w:line="312" w:lineRule="auto"/>
        <w:ind w:leftChars="200" w:left="5565" w:hangingChars="2450" w:hanging="5145"/>
        <w:rPr>
          <w:rFonts w:eastAsia="黑体"/>
          <w:color w:val="000000"/>
          <w:szCs w:val="21"/>
        </w:rPr>
      </w:pPr>
      <w:r>
        <w:rPr>
          <w:rFonts w:eastAsia="黑体"/>
          <w:color w:val="000000"/>
          <w:szCs w:val="21"/>
        </w:rPr>
        <w:t>课程英文名称：</w:t>
      </w:r>
      <w:r>
        <w:rPr>
          <w:rFonts w:eastAsia="黑体"/>
          <w:color w:val="000000"/>
          <w:szCs w:val="21"/>
        </w:rPr>
        <w:t>Introduction to Electrical Engineering</w:t>
      </w:r>
    </w:p>
    <w:p w:rsidR="00E92954" w:rsidRDefault="003F2132">
      <w:pPr>
        <w:tabs>
          <w:tab w:val="left" w:pos="4650"/>
        </w:tabs>
        <w:spacing w:line="312" w:lineRule="auto"/>
        <w:ind w:firstLineChars="200" w:firstLine="420"/>
        <w:rPr>
          <w:rFonts w:eastAsia="黑体"/>
          <w:color w:val="000000"/>
          <w:szCs w:val="21"/>
        </w:rPr>
      </w:pPr>
      <w:r>
        <w:rPr>
          <w:rFonts w:eastAsia="黑体"/>
          <w:color w:val="000000"/>
          <w:szCs w:val="21"/>
        </w:rPr>
        <w:t>课程编号</w:t>
      </w:r>
      <w:r>
        <w:rPr>
          <w:rFonts w:eastAsia="黑体"/>
          <w:color w:val="000000"/>
        </w:rPr>
        <w:t>：</w:t>
      </w:r>
      <w:r>
        <w:rPr>
          <w:rFonts w:eastAsia="黑体"/>
          <w:color w:val="505050"/>
          <w:sz w:val="18"/>
          <w:szCs w:val="18"/>
        </w:rPr>
        <w:t>C1007</w:t>
      </w:r>
      <w:r>
        <w:rPr>
          <w:rFonts w:eastAsia="黑体"/>
          <w:color w:val="000000"/>
          <w:szCs w:val="21"/>
        </w:rPr>
        <w:t>应开课学期：</w:t>
      </w:r>
      <w:r>
        <w:rPr>
          <w:rFonts w:eastAsia="黑体"/>
          <w:color w:val="000000"/>
          <w:szCs w:val="21"/>
        </w:rPr>
        <w:t xml:space="preserve"> 5</w:t>
      </w:r>
    </w:p>
    <w:p w:rsidR="00E92954" w:rsidRDefault="003F2132">
      <w:pPr>
        <w:tabs>
          <w:tab w:val="left" w:pos="4650"/>
        </w:tabs>
        <w:spacing w:line="312" w:lineRule="auto"/>
        <w:ind w:firstLineChars="200" w:firstLine="420"/>
        <w:rPr>
          <w:rFonts w:eastAsia="黑体"/>
          <w:color w:val="000000"/>
        </w:rPr>
      </w:pPr>
      <w:r>
        <w:rPr>
          <w:rFonts w:eastAsia="黑体"/>
          <w:color w:val="000000"/>
          <w:szCs w:val="21"/>
        </w:rPr>
        <w:t>学</w:t>
      </w:r>
      <w:r>
        <w:rPr>
          <w:rFonts w:eastAsia="黑体"/>
          <w:color w:val="000000"/>
          <w:szCs w:val="21"/>
        </w:rPr>
        <w:t xml:space="preserve"> </w:t>
      </w:r>
      <w:r>
        <w:rPr>
          <w:rFonts w:eastAsia="黑体"/>
          <w:color w:val="000000"/>
          <w:szCs w:val="21"/>
        </w:rPr>
        <w:t>时</w:t>
      </w:r>
      <w:r>
        <w:rPr>
          <w:rFonts w:eastAsia="黑体"/>
          <w:color w:val="000000"/>
          <w:szCs w:val="21"/>
        </w:rPr>
        <w:t xml:space="preserve"> </w:t>
      </w:r>
      <w:r>
        <w:rPr>
          <w:rFonts w:eastAsia="黑体"/>
          <w:color w:val="000000"/>
          <w:szCs w:val="21"/>
        </w:rPr>
        <w:t>数：</w:t>
      </w:r>
      <w:r>
        <w:rPr>
          <w:rFonts w:eastAsia="黑体"/>
          <w:color w:val="000000"/>
          <w:szCs w:val="21"/>
        </w:rPr>
        <w:t xml:space="preserve">8                          </w:t>
      </w:r>
      <w:r>
        <w:rPr>
          <w:rFonts w:eastAsia="黑体"/>
          <w:color w:val="000000"/>
          <w:szCs w:val="21"/>
        </w:rPr>
        <w:t>学</w:t>
      </w:r>
      <w:r>
        <w:rPr>
          <w:rFonts w:eastAsia="黑体"/>
          <w:color w:val="000000"/>
          <w:szCs w:val="21"/>
        </w:rPr>
        <w:t xml:space="preserve"> </w:t>
      </w:r>
      <w:r>
        <w:rPr>
          <w:rFonts w:eastAsia="黑体"/>
          <w:color w:val="000000"/>
          <w:szCs w:val="21"/>
        </w:rPr>
        <w:t>分</w:t>
      </w:r>
      <w:r>
        <w:rPr>
          <w:rFonts w:eastAsia="黑体"/>
          <w:color w:val="000000"/>
          <w:szCs w:val="21"/>
        </w:rPr>
        <w:t xml:space="preserve"> </w:t>
      </w:r>
      <w:r>
        <w:rPr>
          <w:rFonts w:eastAsia="黑体"/>
          <w:color w:val="000000"/>
          <w:szCs w:val="21"/>
        </w:rPr>
        <w:t>数：</w:t>
      </w:r>
      <w:r>
        <w:rPr>
          <w:rFonts w:eastAsia="黑体"/>
          <w:color w:val="000000"/>
          <w:szCs w:val="21"/>
        </w:rPr>
        <w:t>0.5</w:t>
      </w:r>
    </w:p>
    <w:p w:rsidR="00E92954" w:rsidRDefault="003F2132">
      <w:pPr>
        <w:tabs>
          <w:tab w:val="left" w:pos="4859"/>
        </w:tabs>
        <w:spacing w:line="312" w:lineRule="auto"/>
        <w:ind w:firstLineChars="200" w:firstLine="420"/>
        <w:rPr>
          <w:rFonts w:eastAsia="黑体"/>
          <w:color w:val="000000"/>
          <w:szCs w:val="21"/>
        </w:rPr>
      </w:pPr>
      <w:r>
        <w:rPr>
          <w:rFonts w:eastAsia="黑体"/>
          <w:color w:val="000000"/>
          <w:szCs w:val="21"/>
        </w:rPr>
        <w:t>适用专业：电气工程及其自动化</w:t>
      </w:r>
      <w:r>
        <w:rPr>
          <w:rFonts w:eastAsia="黑体"/>
          <w:color w:val="000000"/>
          <w:szCs w:val="21"/>
        </w:rPr>
        <w:t xml:space="preserve">         </w:t>
      </w:r>
      <w:r>
        <w:rPr>
          <w:rFonts w:eastAsia="黑体"/>
          <w:color w:val="000000"/>
          <w:szCs w:val="21"/>
        </w:rPr>
        <w:t>课程类型</w:t>
      </w:r>
      <w:r>
        <w:rPr>
          <w:rFonts w:eastAsia="黑体"/>
          <w:color w:val="000000"/>
        </w:rPr>
        <w:t>：</w:t>
      </w:r>
      <w:r>
        <w:rPr>
          <w:rFonts w:eastAsia="黑体"/>
          <w:color w:val="000000"/>
          <w:szCs w:val="21"/>
        </w:rPr>
        <w:t>专业核心课</w:t>
      </w:r>
    </w:p>
    <w:p w:rsidR="00E92954" w:rsidRDefault="003F2132">
      <w:pPr>
        <w:tabs>
          <w:tab w:val="left" w:pos="4960"/>
        </w:tabs>
        <w:spacing w:line="312" w:lineRule="auto"/>
        <w:ind w:firstLineChars="200" w:firstLine="420"/>
        <w:rPr>
          <w:rFonts w:eastAsia="黑体"/>
          <w:color w:val="000000"/>
          <w:szCs w:val="21"/>
        </w:rPr>
      </w:pPr>
      <w:r>
        <w:rPr>
          <w:rFonts w:eastAsia="黑体"/>
          <w:color w:val="000000"/>
          <w:szCs w:val="21"/>
        </w:rPr>
        <w:t>先修课程</w:t>
      </w:r>
      <w:r>
        <w:rPr>
          <w:rFonts w:eastAsia="黑体"/>
          <w:color w:val="000000"/>
        </w:rPr>
        <w:t>：</w:t>
      </w:r>
      <w:r>
        <w:rPr>
          <w:rFonts w:eastAsia="黑体"/>
          <w:color w:val="000000"/>
          <w:szCs w:val="21"/>
        </w:rPr>
        <w:t>无</w:t>
      </w:r>
    </w:p>
    <w:p w:rsidR="00E92954" w:rsidRDefault="003F2132" w:rsidP="00892280">
      <w:pPr>
        <w:spacing w:beforeLines="50" w:afterLines="50"/>
        <w:rPr>
          <w:rFonts w:ascii="黑体" w:eastAsia="黑体" w:hAnsi="黑体"/>
        </w:rPr>
      </w:pPr>
      <w:r>
        <w:rPr>
          <w:rFonts w:ascii="黑体" w:eastAsia="黑体" w:hAnsi="黑体" w:hint="eastAsia"/>
          <w:color w:val="000000"/>
          <w:sz w:val="24"/>
        </w:rPr>
        <w:t>一、课程性质</w:t>
      </w:r>
      <w:hyperlink r:id="rId16" w:tooltip="未添加，点击添加到单词本" w:history="1"/>
    </w:p>
    <w:p w:rsidR="00E92954" w:rsidRDefault="003F2132">
      <w:pPr>
        <w:tabs>
          <w:tab w:val="left" w:pos="0"/>
          <w:tab w:val="left" w:pos="2635"/>
        </w:tabs>
        <w:spacing w:line="288" w:lineRule="auto"/>
        <w:ind w:firstLineChars="200" w:firstLine="420"/>
        <w:rPr>
          <w:rFonts w:ascii="宋体" w:hAnsi="宋体"/>
          <w:color w:val="000000"/>
        </w:rPr>
      </w:pPr>
      <w:r>
        <w:rPr>
          <w:rFonts w:ascii="宋体" w:hAnsi="宋体" w:hint="eastAsia"/>
          <w:color w:val="000000"/>
        </w:rPr>
        <w:t>本课程是电气工程及其自动化专业</w:t>
      </w:r>
      <w:r>
        <w:rPr>
          <w:rFonts w:ascii="宋体" w:hAnsi="宋体" w:hint="eastAsia"/>
          <w:color w:val="000000"/>
          <w:szCs w:val="21"/>
        </w:rPr>
        <w:t>本科生的一门必修课。本课程为专业先导课程，主要介绍专业及电气工程学科的发展历史、现状、发展趋势和专业的培养要求。</w:t>
      </w:r>
    </w:p>
    <w:p w:rsidR="00E92954" w:rsidRDefault="003F2132" w:rsidP="00892280">
      <w:pPr>
        <w:spacing w:beforeLines="50" w:afterLines="50"/>
        <w:rPr>
          <w:rFonts w:ascii="黑体" w:eastAsia="黑体" w:hAnsi="黑体"/>
          <w:color w:val="000000"/>
          <w:sz w:val="24"/>
        </w:rPr>
      </w:pPr>
      <w:r>
        <w:rPr>
          <w:rFonts w:ascii="黑体" w:eastAsia="黑体" w:hAnsi="黑体" w:hint="eastAsia"/>
          <w:color w:val="000000"/>
          <w:sz w:val="24"/>
        </w:rPr>
        <w:t>二、课程目标</w:t>
      </w:r>
    </w:p>
    <w:p w:rsidR="00E92954" w:rsidRDefault="003F2132">
      <w:pPr>
        <w:tabs>
          <w:tab w:val="left" w:pos="0"/>
          <w:tab w:val="left" w:pos="2635"/>
        </w:tabs>
        <w:spacing w:line="288" w:lineRule="auto"/>
        <w:ind w:firstLineChars="200" w:firstLine="420"/>
        <w:rPr>
          <w:rFonts w:ascii="宋体" w:hAnsi="宋体"/>
          <w:color w:val="000000"/>
        </w:rPr>
      </w:pPr>
      <w:r>
        <w:rPr>
          <w:rFonts w:ascii="宋体" w:hAnsi="宋体" w:hint="eastAsia"/>
          <w:color w:val="000000"/>
        </w:rPr>
        <w:t>1 了解电气工程学科的发展历史、现状，正确认识到电气工程学科的发展对经济、社会的影响；</w:t>
      </w:r>
    </w:p>
    <w:p w:rsidR="00E92954" w:rsidRDefault="003F2132">
      <w:pPr>
        <w:tabs>
          <w:tab w:val="left" w:pos="0"/>
          <w:tab w:val="left" w:pos="2635"/>
        </w:tabs>
        <w:spacing w:line="288" w:lineRule="auto"/>
        <w:ind w:firstLineChars="200" w:firstLine="420"/>
        <w:rPr>
          <w:rFonts w:ascii="宋体" w:hAnsi="宋体"/>
          <w:color w:val="000000"/>
        </w:rPr>
      </w:pPr>
      <w:r>
        <w:rPr>
          <w:rFonts w:ascii="宋体" w:hAnsi="宋体" w:hint="eastAsia"/>
          <w:color w:val="000000"/>
        </w:rPr>
        <w:t>2 了解电气工程学科不同学科方向面临的挑战和机遇，理解电力系统与环境保护和社会可持续发展的关系；</w:t>
      </w:r>
    </w:p>
    <w:p w:rsidR="00E92954" w:rsidRDefault="003F2132">
      <w:pPr>
        <w:tabs>
          <w:tab w:val="left" w:pos="0"/>
          <w:tab w:val="left" w:pos="2635"/>
        </w:tabs>
        <w:spacing w:line="288" w:lineRule="auto"/>
        <w:ind w:firstLineChars="200" w:firstLine="420"/>
        <w:rPr>
          <w:rFonts w:ascii="宋体" w:hAnsi="宋体"/>
          <w:color w:val="000000"/>
        </w:rPr>
      </w:pPr>
      <w:r>
        <w:rPr>
          <w:rFonts w:ascii="宋体" w:hAnsi="宋体" w:hint="eastAsia"/>
          <w:color w:val="000000"/>
        </w:rPr>
        <w:t>3了解电气工程师应具备的专业能力和素质，正确认识专业学习与职业选择和发展的关系。</w:t>
      </w:r>
    </w:p>
    <w:p w:rsidR="00E92954" w:rsidRDefault="003F2132" w:rsidP="00892280">
      <w:pPr>
        <w:spacing w:beforeLines="50" w:afterLines="50"/>
        <w:rPr>
          <w:rFonts w:ascii="黑体" w:eastAsia="黑体" w:hAnsi="黑体"/>
          <w:color w:val="000000"/>
          <w:sz w:val="24"/>
        </w:rPr>
      </w:pPr>
      <w:r>
        <w:rPr>
          <w:rFonts w:ascii="黑体" w:eastAsia="黑体" w:hAnsi="黑体" w:hint="eastAsia"/>
          <w:color w:val="000000"/>
          <w:sz w:val="24"/>
        </w:rPr>
        <w:t>三、</w:t>
      </w:r>
      <w:r>
        <w:rPr>
          <w:rFonts w:ascii="黑体" w:eastAsia="黑体" w:hAnsi="黑体"/>
          <w:color w:val="000000"/>
          <w:sz w:val="24"/>
        </w:rPr>
        <w:t>支撑的毕业要求</w:t>
      </w:r>
    </w:p>
    <w:tbl>
      <w:tblPr>
        <w:tblW w:w="8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2836"/>
        <w:gridCol w:w="3638"/>
      </w:tblGrid>
      <w:tr w:rsidR="00E92954">
        <w:trPr>
          <w:trHeight w:val="335"/>
        </w:trPr>
        <w:tc>
          <w:tcPr>
            <w:tcW w:w="2518" w:type="dxa"/>
          </w:tcPr>
          <w:p w:rsidR="00E92954" w:rsidRDefault="003F2132">
            <w:pPr>
              <w:pStyle w:val="a8"/>
              <w:spacing w:line="312" w:lineRule="auto"/>
              <w:jc w:val="center"/>
              <w:rPr>
                <w:rFonts w:ascii="Times New Roman" w:hAnsi="Times New Roman"/>
                <w:b/>
                <w:color w:val="000000"/>
                <w:szCs w:val="21"/>
                <w:lang w:val="en-US"/>
              </w:rPr>
            </w:pPr>
            <w:r>
              <w:rPr>
                <w:rFonts w:ascii="Times New Roman" w:hAnsi="Times New Roman" w:hint="eastAsia"/>
                <w:b/>
                <w:szCs w:val="21"/>
                <w:lang w:val="en-US"/>
              </w:rPr>
              <w:t>毕业要求</w:t>
            </w:r>
          </w:p>
        </w:tc>
        <w:tc>
          <w:tcPr>
            <w:tcW w:w="2836" w:type="dxa"/>
          </w:tcPr>
          <w:p w:rsidR="00E92954" w:rsidRDefault="003F2132">
            <w:pPr>
              <w:pStyle w:val="a8"/>
              <w:spacing w:line="312" w:lineRule="auto"/>
              <w:jc w:val="center"/>
              <w:rPr>
                <w:rFonts w:ascii="Times New Roman" w:hAnsi="Times New Roman"/>
                <w:b/>
                <w:szCs w:val="21"/>
                <w:lang w:val="en-US"/>
              </w:rPr>
            </w:pPr>
            <w:r>
              <w:rPr>
                <w:rFonts w:ascii="Times New Roman" w:hAnsi="Times New Roman" w:hint="eastAsia"/>
                <w:b/>
                <w:szCs w:val="21"/>
                <w:lang w:val="en-US"/>
              </w:rPr>
              <w:t>指标点</w:t>
            </w:r>
          </w:p>
        </w:tc>
        <w:tc>
          <w:tcPr>
            <w:tcW w:w="3638" w:type="dxa"/>
          </w:tcPr>
          <w:p w:rsidR="00E92954" w:rsidRDefault="003F2132">
            <w:pPr>
              <w:pStyle w:val="a8"/>
              <w:spacing w:line="312" w:lineRule="auto"/>
              <w:jc w:val="center"/>
              <w:rPr>
                <w:rFonts w:ascii="Times New Roman" w:hAnsi="Times New Roman"/>
                <w:b/>
                <w:szCs w:val="21"/>
                <w:lang w:val="en-US"/>
              </w:rPr>
            </w:pPr>
            <w:r>
              <w:rPr>
                <w:rFonts w:ascii="Times New Roman" w:hAnsi="Times New Roman" w:hint="eastAsia"/>
                <w:b/>
                <w:szCs w:val="21"/>
                <w:lang w:val="en-US"/>
              </w:rPr>
              <w:t>教学目标、达成途径和评价依据等</w:t>
            </w:r>
          </w:p>
        </w:tc>
      </w:tr>
      <w:tr w:rsidR="00E92954">
        <w:trPr>
          <w:trHeight w:val="1257"/>
        </w:trPr>
        <w:tc>
          <w:tcPr>
            <w:tcW w:w="2518" w:type="dxa"/>
            <w:vAlign w:val="center"/>
          </w:tcPr>
          <w:p w:rsidR="00E92954" w:rsidRDefault="003F2132">
            <w:pPr>
              <w:spacing w:line="316" w:lineRule="auto"/>
              <w:rPr>
                <w:color w:val="000000"/>
                <w:szCs w:val="21"/>
              </w:rPr>
            </w:pPr>
            <w:r>
              <w:rPr>
                <w:rFonts w:hint="eastAsia"/>
                <w:color w:val="000000"/>
              </w:rPr>
              <w:t xml:space="preserve">6. </w:t>
            </w:r>
            <w:r>
              <w:rPr>
                <w:rFonts w:hint="eastAsia"/>
                <w:color w:val="000000"/>
              </w:rPr>
              <w:t>工程与社会</w:t>
            </w:r>
          </w:p>
        </w:tc>
        <w:tc>
          <w:tcPr>
            <w:tcW w:w="2836" w:type="dxa"/>
          </w:tcPr>
          <w:p w:rsidR="00E92954" w:rsidRDefault="003F2132">
            <w:pPr>
              <w:spacing w:line="300" w:lineRule="auto"/>
              <w:rPr>
                <w:color w:val="000000"/>
                <w:szCs w:val="21"/>
              </w:rPr>
            </w:pPr>
            <w:r>
              <w:rPr>
                <w:rFonts w:hint="eastAsia"/>
                <w:b/>
                <w:color w:val="000000"/>
              </w:rPr>
              <w:t>指标点</w:t>
            </w:r>
            <w:r>
              <w:rPr>
                <w:b/>
                <w:color w:val="000000"/>
              </w:rPr>
              <w:t>6.</w:t>
            </w:r>
            <w:r>
              <w:rPr>
                <w:rFonts w:hint="eastAsia"/>
                <w:b/>
                <w:color w:val="000000"/>
              </w:rPr>
              <w:t>3</w:t>
            </w:r>
            <w:r>
              <w:rPr>
                <w:color w:val="000000"/>
              </w:rPr>
              <w:t>：</w:t>
            </w:r>
            <w:r>
              <w:rPr>
                <w:sz w:val="18"/>
                <w:szCs w:val="18"/>
              </w:rPr>
              <w:t>能认识和评价电气新产品、新技术、新工艺的开发和应用对社会、健康、安全、法律以及文化的潜在影响</w:t>
            </w:r>
          </w:p>
        </w:tc>
        <w:tc>
          <w:tcPr>
            <w:tcW w:w="3638" w:type="dxa"/>
          </w:tcPr>
          <w:p w:rsidR="00E92954" w:rsidRDefault="003F2132">
            <w:pPr>
              <w:tabs>
                <w:tab w:val="left" w:pos="0"/>
                <w:tab w:val="left" w:pos="2635"/>
              </w:tabs>
              <w:spacing w:line="288" w:lineRule="auto"/>
            </w:pPr>
            <w:r>
              <w:rPr>
                <w:rFonts w:hint="eastAsia"/>
                <w:b/>
              </w:rPr>
              <w:t>教学目标：</w:t>
            </w:r>
            <w:r>
              <w:rPr>
                <w:rFonts w:hint="eastAsia"/>
                <w:b/>
              </w:rPr>
              <w:t>1</w:t>
            </w:r>
          </w:p>
          <w:p w:rsidR="00E92954" w:rsidRDefault="003F2132">
            <w:pPr>
              <w:spacing w:line="360" w:lineRule="exact"/>
              <w:jc w:val="left"/>
            </w:pPr>
            <w:r>
              <w:rPr>
                <w:rFonts w:hint="eastAsia"/>
                <w:b/>
              </w:rPr>
              <w:t>达成途径：</w:t>
            </w:r>
            <w:r>
              <w:rPr>
                <w:rFonts w:hint="eastAsia"/>
              </w:rPr>
              <w:t>课堂讲解，</w:t>
            </w:r>
            <w:r>
              <w:rPr>
                <w:rFonts w:hint="eastAsia"/>
                <w:color w:val="000000"/>
              </w:rPr>
              <w:t>综合作业</w:t>
            </w:r>
            <w:r>
              <w:rPr>
                <w:rFonts w:hint="eastAsia"/>
              </w:rPr>
              <w:t>。</w:t>
            </w:r>
          </w:p>
          <w:p w:rsidR="00E92954" w:rsidRDefault="003F2132">
            <w:pPr>
              <w:spacing w:line="360" w:lineRule="exact"/>
              <w:jc w:val="left"/>
              <w:rPr>
                <w:b/>
                <w:color w:val="000000"/>
              </w:rPr>
            </w:pPr>
            <w:r>
              <w:rPr>
                <w:rFonts w:hint="eastAsia"/>
                <w:b/>
              </w:rPr>
              <w:t>评价依据：</w:t>
            </w:r>
            <w:r>
              <w:rPr>
                <w:rFonts w:hint="eastAsia"/>
              </w:rPr>
              <w:t>课堂考勤</w:t>
            </w:r>
            <w:r>
              <w:rPr>
                <w:rFonts w:hint="eastAsia"/>
                <w:color w:val="000000"/>
              </w:rPr>
              <w:t>、课堂表现和综合作业</w:t>
            </w:r>
            <w:r>
              <w:rPr>
                <w:rFonts w:hint="eastAsia"/>
              </w:rPr>
              <w:t>。</w:t>
            </w:r>
            <w:r>
              <w:rPr>
                <w:rFonts w:hint="eastAsia"/>
              </w:rPr>
              <w:t xml:space="preserve"> </w:t>
            </w:r>
          </w:p>
        </w:tc>
      </w:tr>
      <w:tr w:rsidR="00E92954">
        <w:trPr>
          <w:trHeight w:val="540"/>
        </w:trPr>
        <w:tc>
          <w:tcPr>
            <w:tcW w:w="2518" w:type="dxa"/>
            <w:vMerge w:val="restart"/>
            <w:vAlign w:val="center"/>
          </w:tcPr>
          <w:p w:rsidR="00E92954" w:rsidRDefault="003F2132">
            <w:pPr>
              <w:spacing w:line="316" w:lineRule="auto"/>
              <w:rPr>
                <w:color w:val="000000"/>
                <w:szCs w:val="21"/>
              </w:rPr>
            </w:pPr>
            <w:r>
              <w:rPr>
                <w:rFonts w:hint="eastAsia"/>
                <w:color w:val="000000"/>
              </w:rPr>
              <w:t xml:space="preserve">7. </w:t>
            </w:r>
            <w:r>
              <w:rPr>
                <w:rFonts w:hint="eastAsia"/>
                <w:color w:val="000000"/>
              </w:rPr>
              <w:t>环境和可持续发展</w:t>
            </w:r>
          </w:p>
        </w:tc>
        <w:tc>
          <w:tcPr>
            <w:tcW w:w="2836" w:type="dxa"/>
          </w:tcPr>
          <w:p w:rsidR="00E92954" w:rsidRDefault="003F2132">
            <w:pPr>
              <w:spacing w:line="300" w:lineRule="auto"/>
              <w:rPr>
                <w:color w:val="000000"/>
              </w:rPr>
            </w:pPr>
            <w:r>
              <w:rPr>
                <w:b/>
                <w:sz w:val="18"/>
                <w:szCs w:val="18"/>
              </w:rPr>
              <w:t>指标点</w:t>
            </w:r>
            <w:r>
              <w:rPr>
                <w:b/>
                <w:sz w:val="18"/>
                <w:szCs w:val="18"/>
              </w:rPr>
              <w:t>7.1</w:t>
            </w:r>
            <w:r>
              <w:rPr>
                <w:b/>
                <w:sz w:val="18"/>
                <w:szCs w:val="18"/>
              </w:rPr>
              <w:t>：</w:t>
            </w:r>
            <w:r>
              <w:rPr>
                <w:sz w:val="18"/>
                <w:szCs w:val="18"/>
              </w:rPr>
              <w:t>理解环境保护和社会可持续发展的内涵和意义</w:t>
            </w:r>
          </w:p>
        </w:tc>
        <w:tc>
          <w:tcPr>
            <w:tcW w:w="3638" w:type="dxa"/>
          </w:tcPr>
          <w:p w:rsidR="00E92954" w:rsidRDefault="003F2132">
            <w:pPr>
              <w:spacing w:line="316" w:lineRule="auto"/>
              <w:rPr>
                <w:b/>
              </w:rPr>
            </w:pPr>
            <w:r>
              <w:rPr>
                <w:rFonts w:hint="eastAsia"/>
                <w:b/>
              </w:rPr>
              <w:t>教学目标：</w:t>
            </w:r>
            <w:r>
              <w:rPr>
                <w:rFonts w:hint="eastAsia"/>
                <w:b/>
              </w:rPr>
              <w:t>2</w:t>
            </w:r>
          </w:p>
          <w:p w:rsidR="00E92954" w:rsidRDefault="003F2132">
            <w:pPr>
              <w:spacing w:line="360" w:lineRule="exact"/>
              <w:jc w:val="left"/>
            </w:pPr>
            <w:r>
              <w:rPr>
                <w:rFonts w:hint="eastAsia"/>
                <w:b/>
              </w:rPr>
              <w:t>达成途径：</w:t>
            </w:r>
            <w:r>
              <w:rPr>
                <w:rFonts w:hint="eastAsia"/>
              </w:rPr>
              <w:t>课堂讲解，</w:t>
            </w:r>
            <w:r>
              <w:rPr>
                <w:rFonts w:hint="eastAsia"/>
                <w:color w:val="000000"/>
              </w:rPr>
              <w:t>综合作业</w:t>
            </w:r>
            <w:r>
              <w:rPr>
                <w:rFonts w:hint="eastAsia"/>
              </w:rPr>
              <w:t>。</w:t>
            </w:r>
          </w:p>
          <w:p w:rsidR="00E92954" w:rsidRDefault="003F2132">
            <w:pPr>
              <w:spacing w:line="360" w:lineRule="exact"/>
              <w:jc w:val="left"/>
              <w:rPr>
                <w:color w:val="000000"/>
              </w:rPr>
            </w:pPr>
            <w:r>
              <w:rPr>
                <w:rFonts w:hint="eastAsia"/>
                <w:b/>
              </w:rPr>
              <w:t>评价依据：</w:t>
            </w:r>
            <w:r>
              <w:rPr>
                <w:rFonts w:hint="eastAsia"/>
              </w:rPr>
              <w:t>课堂考勤</w:t>
            </w:r>
            <w:r>
              <w:rPr>
                <w:rFonts w:hint="eastAsia"/>
                <w:color w:val="000000"/>
              </w:rPr>
              <w:t>、课堂表现和综合作业</w:t>
            </w:r>
            <w:r>
              <w:rPr>
                <w:rFonts w:hint="eastAsia"/>
              </w:rPr>
              <w:t>。</w:t>
            </w:r>
          </w:p>
        </w:tc>
      </w:tr>
      <w:tr w:rsidR="00E92954">
        <w:trPr>
          <w:trHeight w:val="540"/>
        </w:trPr>
        <w:tc>
          <w:tcPr>
            <w:tcW w:w="2518" w:type="dxa"/>
            <w:vMerge/>
            <w:vAlign w:val="center"/>
          </w:tcPr>
          <w:p w:rsidR="00E92954" w:rsidRDefault="00E92954">
            <w:pPr>
              <w:spacing w:line="316" w:lineRule="auto"/>
              <w:rPr>
                <w:color w:val="000000"/>
              </w:rPr>
            </w:pPr>
          </w:p>
        </w:tc>
        <w:tc>
          <w:tcPr>
            <w:tcW w:w="2836" w:type="dxa"/>
          </w:tcPr>
          <w:p w:rsidR="00E92954" w:rsidRDefault="003F2132">
            <w:pPr>
              <w:spacing w:line="316" w:lineRule="auto"/>
              <w:rPr>
                <w:color w:val="000000"/>
              </w:rPr>
            </w:pPr>
            <w:r>
              <w:rPr>
                <w:b/>
                <w:sz w:val="18"/>
                <w:szCs w:val="18"/>
              </w:rPr>
              <w:t>指标点</w:t>
            </w:r>
            <w:r>
              <w:rPr>
                <w:b/>
                <w:sz w:val="18"/>
                <w:szCs w:val="18"/>
              </w:rPr>
              <w:t>7.2</w:t>
            </w:r>
            <w:r>
              <w:rPr>
                <w:b/>
                <w:sz w:val="18"/>
                <w:szCs w:val="18"/>
              </w:rPr>
              <w:t>：</w:t>
            </w:r>
            <w:r>
              <w:rPr>
                <w:sz w:val="18"/>
                <w:szCs w:val="18"/>
              </w:rPr>
              <w:t>了解环境保护的相关法律法规，</w:t>
            </w:r>
            <w:r>
              <w:rPr>
                <w:rFonts w:hint="eastAsia"/>
                <w:sz w:val="18"/>
                <w:szCs w:val="18"/>
              </w:rPr>
              <w:t>理解有利于环境、社会可持续发展的电力系统工程发展方向。</w:t>
            </w:r>
          </w:p>
        </w:tc>
        <w:tc>
          <w:tcPr>
            <w:tcW w:w="3638" w:type="dxa"/>
          </w:tcPr>
          <w:p w:rsidR="00E92954" w:rsidRDefault="003F2132">
            <w:pPr>
              <w:pStyle w:val="a8"/>
              <w:spacing w:line="312" w:lineRule="auto"/>
              <w:rPr>
                <w:rFonts w:ascii="Calibri" w:hAnsi="Calibri"/>
                <w:b/>
                <w:szCs w:val="22"/>
                <w:lang w:val="en-US"/>
              </w:rPr>
            </w:pPr>
            <w:r>
              <w:rPr>
                <w:rFonts w:ascii="Calibri" w:hAnsi="Calibri" w:hint="eastAsia"/>
                <w:b/>
                <w:szCs w:val="22"/>
                <w:lang w:val="en-US"/>
              </w:rPr>
              <w:t>教学目标：</w:t>
            </w:r>
            <w:r>
              <w:rPr>
                <w:rFonts w:ascii="Calibri" w:hAnsi="Calibri" w:hint="eastAsia"/>
                <w:b/>
                <w:szCs w:val="22"/>
                <w:lang w:val="en-US"/>
              </w:rPr>
              <w:t>2</w:t>
            </w:r>
          </w:p>
          <w:p w:rsidR="00E92954" w:rsidRDefault="003F2132">
            <w:pPr>
              <w:spacing w:line="360" w:lineRule="exact"/>
              <w:jc w:val="left"/>
            </w:pPr>
            <w:r>
              <w:rPr>
                <w:rFonts w:hint="eastAsia"/>
                <w:b/>
              </w:rPr>
              <w:t>达成途径：</w:t>
            </w:r>
            <w:r>
              <w:rPr>
                <w:rFonts w:hint="eastAsia"/>
              </w:rPr>
              <w:t>课堂讲解，</w:t>
            </w:r>
            <w:r>
              <w:rPr>
                <w:rFonts w:hint="eastAsia"/>
                <w:color w:val="000000"/>
              </w:rPr>
              <w:t>综合作业</w:t>
            </w:r>
            <w:r>
              <w:rPr>
                <w:rFonts w:hint="eastAsia"/>
              </w:rPr>
              <w:t>。</w:t>
            </w:r>
          </w:p>
          <w:p w:rsidR="00E92954" w:rsidRDefault="003F2132">
            <w:pPr>
              <w:spacing w:line="360" w:lineRule="exact"/>
              <w:jc w:val="left"/>
              <w:rPr>
                <w:color w:val="000000"/>
              </w:rPr>
            </w:pPr>
            <w:r>
              <w:rPr>
                <w:rFonts w:hint="eastAsia"/>
                <w:b/>
              </w:rPr>
              <w:t>评价依据：</w:t>
            </w:r>
            <w:r>
              <w:rPr>
                <w:rFonts w:hint="eastAsia"/>
              </w:rPr>
              <w:t>课堂考勤</w:t>
            </w:r>
            <w:r>
              <w:rPr>
                <w:rFonts w:hint="eastAsia"/>
                <w:color w:val="000000"/>
              </w:rPr>
              <w:t>、课堂表现和综合作业</w:t>
            </w:r>
            <w:r>
              <w:rPr>
                <w:rFonts w:hint="eastAsia"/>
              </w:rPr>
              <w:t>。</w:t>
            </w:r>
            <w:r>
              <w:rPr>
                <w:rFonts w:hint="eastAsia"/>
              </w:rPr>
              <w:t xml:space="preserve"> </w:t>
            </w:r>
          </w:p>
        </w:tc>
      </w:tr>
      <w:tr w:rsidR="00E92954">
        <w:trPr>
          <w:trHeight w:val="540"/>
        </w:trPr>
        <w:tc>
          <w:tcPr>
            <w:tcW w:w="2518" w:type="dxa"/>
            <w:vMerge/>
            <w:vAlign w:val="center"/>
          </w:tcPr>
          <w:p w:rsidR="00E92954" w:rsidRDefault="00E92954">
            <w:pPr>
              <w:spacing w:line="316" w:lineRule="auto"/>
              <w:rPr>
                <w:color w:val="000000"/>
              </w:rPr>
            </w:pPr>
          </w:p>
        </w:tc>
        <w:tc>
          <w:tcPr>
            <w:tcW w:w="2836" w:type="dxa"/>
          </w:tcPr>
          <w:p w:rsidR="00E92954" w:rsidRDefault="003F2132">
            <w:pPr>
              <w:adjustRightInd w:val="0"/>
              <w:snapToGrid w:val="0"/>
              <w:spacing w:line="360" w:lineRule="auto"/>
              <w:rPr>
                <w:sz w:val="18"/>
                <w:szCs w:val="18"/>
              </w:rPr>
            </w:pPr>
            <w:r>
              <w:rPr>
                <w:b/>
                <w:sz w:val="18"/>
                <w:szCs w:val="18"/>
              </w:rPr>
              <w:t>指标点</w:t>
            </w:r>
            <w:r>
              <w:rPr>
                <w:b/>
                <w:sz w:val="18"/>
                <w:szCs w:val="18"/>
              </w:rPr>
              <w:t>7.3</w:t>
            </w:r>
            <w:r>
              <w:rPr>
                <w:b/>
                <w:sz w:val="18"/>
                <w:szCs w:val="18"/>
              </w:rPr>
              <w:t>：</w:t>
            </w:r>
            <w:r>
              <w:rPr>
                <w:sz w:val="18"/>
                <w:szCs w:val="18"/>
              </w:rPr>
              <w:t>能针对实际电气</w:t>
            </w:r>
            <w:r>
              <w:rPr>
                <w:rFonts w:hint="eastAsia"/>
                <w:sz w:val="18"/>
                <w:szCs w:val="18"/>
              </w:rPr>
              <w:t>工程</w:t>
            </w:r>
            <w:r>
              <w:rPr>
                <w:sz w:val="18"/>
                <w:szCs w:val="18"/>
              </w:rPr>
              <w:t>项目，评价其资源利用效率、污染</w:t>
            </w:r>
            <w:r>
              <w:rPr>
                <w:sz w:val="18"/>
                <w:szCs w:val="18"/>
              </w:rPr>
              <w:lastRenderedPageBreak/>
              <w:t>物</w:t>
            </w:r>
            <w:r>
              <w:rPr>
                <w:sz w:val="18"/>
                <w:szCs w:val="18"/>
              </w:rPr>
              <w:t>/</w:t>
            </w:r>
            <w:r>
              <w:rPr>
                <w:sz w:val="18"/>
                <w:szCs w:val="18"/>
              </w:rPr>
              <w:t>废物处置方案和安全防范措施，判断产品周期中可能对人类和环境造成损害的隐患</w:t>
            </w:r>
            <w:r>
              <w:rPr>
                <w:rFonts w:hint="eastAsia"/>
                <w:sz w:val="18"/>
                <w:szCs w:val="18"/>
              </w:rPr>
              <w:t>。</w:t>
            </w:r>
          </w:p>
        </w:tc>
        <w:tc>
          <w:tcPr>
            <w:tcW w:w="3638" w:type="dxa"/>
          </w:tcPr>
          <w:p w:rsidR="00E92954" w:rsidRDefault="003F2132">
            <w:pPr>
              <w:pStyle w:val="a8"/>
              <w:spacing w:line="312" w:lineRule="auto"/>
              <w:rPr>
                <w:rFonts w:ascii="Calibri" w:hAnsi="Calibri"/>
                <w:b/>
                <w:szCs w:val="22"/>
                <w:lang w:val="en-US"/>
              </w:rPr>
            </w:pPr>
            <w:r>
              <w:rPr>
                <w:rFonts w:ascii="Calibri" w:hAnsi="Calibri" w:hint="eastAsia"/>
                <w:b/>
                <w:szCs w:val="22"/>
                <w:lang w:val="en-US"/>
              </w:rPr>
              <w:lastRenderedPageBreak/>
              <w:t>教学目标：</w:t>
            </w:r>
            <w:r>
              <w:rPr>
                <w:rFonts w:ascii="Calibri" w:hAnsi="Calibri" w:hint="eastAsia"/>
                <w:b/>
                <w:szCs w:val="22"/>
                <w:lang w:val="en-US"/>
              </w:rPr>
              <w:t>2</w:t>
            </w:r>
          </w:p>
          <w:p w:rsidR="00E92954" w:rsidRDefault="003F2132">
            <w:pPr>
              <w:spacing w:line="360" w:lineRule="exact"/>
              <w:jc w:val="left"/>
            </w:pPr>
            <w:r>
              <w:rPr>
                <w:rFonts w:hint="eastAsia"/>
                <w:b/>
              </w:rPr>
              <w:t>达成途径：</w:t>
            </w:r>
            <w:r>
              <w:rPr>
                <w:rFonts w:hint="eastAsia"/>
              </w:rPr>
              <w:t>课堂讲解，</w:t>
            </w:r>
            <w:r>
              <w:rPr>
                <w:rFonts w:hint="eastAsia"/>
                <w:color w:val="000000"/>
              </w:rPr>
              <w:t>综合作业</w:t>
            </w:r>
            <w:r>
              <w:rPr>
                <w:rFonts w:hint="eastAsia"/>
              </w:rPr>
              <w:t>。</w:t>
            </w:r>
          </w:p>
          <w:p w:rsidR="00E92954" w:rsidRDefault="003F2132">
            <w:pPr>
              <w:spacing w:line="360" w:lineRule="exact"/>
              <w:jc w:val="left"/>
              <w:rPr>
                <w:color w:val="000000"/>
              </w:rPr>
            </w:pPr>
            <w:r>
              <w:rPr>
                <w:rFonts w:hint="eastAsia"/>
                <w:b/>
              </w:rPr>
              <w:lastRenderedPageBreak/>
              <w:t>评价依据：</w:t>
            </w:r>
            <w:r>
              <w:rPr>
                <w:rFonts w:hint="eastAsia"/>
              </w:rPr>
              <w:t>课堂考勤</w:t>
            </w:r>
            <w:r>
              <w:rPr>
                <w:rFonts w:hint="eastAsia"/>
                <w:color w:val="000000"/>
              </w:rPr>
              <w:t>、课堂表现和综合作业</w:t>
            </w:r>
            <w:r>
              <w:rPr>
                <w:rFonts w:hint="eastAsia"/>
              </w:rPr>
              <w:t>。</w:t>
            </w:r>
            <w:r>
              <w:rPr>
                <w:rFonts w:hint="eastAsia"/>
              </w:rPr>
              <w:t xml:space="preserve"> </w:t>
            </w:r>
          </w:p>
        </w:tc>
      </w:tr>
      <w:tr w:rsidR="00E92954">
        <w:trPr>
          <w:trHeight w:val="606"/>
        </w:trPr>
        <w:tc>
          <w:tcPr>
            <w:tcW w:w="2518" w:type="dxa"/>
            <w:vAlign w:val="center"/>
          </w:tcPr>
          <w:p w:rsidR="00E92954" w:rsidRDefault="003F2132">
            <w:pPr>
              <w:spacing w:line="316" w:lineRule="auto"/>
              <w:rPr>
                <w:color w:val="000000"/>
                <w:szCs w:val="21"/>
              </w:rPr>
            </w:pPr>
            <w:r>
              <w:rPr>
                <w:rFonts w:hint="eastAsia"/>
                <w:color w:val="000000"/>
              </w:rPr>
              <w:lastRenderedPageBreak/>
              <w:t xml:space="preserve">8. </w:t>
            </w:r>
            <w:r>
              <w:rPr>
                <w:rFonts w:hint="eastAsia"/>
                <w:color w:val="000000"/>
              </w:rPr>
              <w:t>职业规范</w:t>
            </w:r>
          </w:p>
        </w:tc>
        <w:tc>
          <w:tcPr>
            <w:tcW w:w="2836" w:type="dxa"/>
          </w:tcPr>
          <w:p w:rsidR="00E92954" w:rsidRDefault="003F2132">
            <w:pPr>
              <w:spacing w:line="316" w:lineRule="auto"/>
              <w:rPr>
                <w:color w:val="000000"/>
              </w:rPr>
            </w:pPr>
            <w:r>
              <w:rPr>
                <w:rFonts w:hint="eastAsia"/>
                <w:b/>
                <w:sz w:val="18"/>
                <w:szCs w:val="18"/>
              </w:rPr>
              <w:t>指标点</w:t>
            </w:r>
            <w:r>
              <w:rPr>
                <w:rFonts w:hint="eastAsia"/>
                <w:b/>
                <w:sz w:val="18"/>
                <w:szCs w:val="18"/>
              </w:rPr>
              <w:t>8</w:t>
            </w:r>
            <w:r>
              <w:rPr>
                <w:b/>
                <w:sz w:val="18"/>
                <w:szCs w:val="18"/>
              </w:rPr>
              <w:t>.</w:t>
            </w:r>
            <w:r>
              <w:rPr>
                <w:rFonts w:hint="eastAsia"/>
                <w:b/>
                <w:sz w:val="18"/>
                <w:szCs w:val="18"/>
              </w:rPr>
              <w:t>3</w:t>
            </w:r>
            <w:r>
              <w:rPr>
                <w:rFonts w:hint="eastAsia"/>
                <w:b/>
                <w:sz w:val="18"/>
                <w:szCs w:val="18"/>
              </w:rPr>
              <w:t>：</w:t>
            </w:r>
            <w:r>
              <w:rPr>
                <w:rFonts w:hint="eastAsia"/>
                <w:sz w:val="18"/>
                <w:szCs w:val="18"/>
              </w:rPr>
              <w:t>理解工程伦理的核心理念，了解电气工程师的职业性质和责任，在工程实践中能自觉遵守职业道德和规范，具有法律意识。</w:t>
            </w:r>
          </w:p>
        </w:tc>
        <w:tc>
          <w:tcPr>
            <w:tcW w:w="3638" w:type="dxa"/>
          </w:tcPr>
          <w:p w:rsidR="00E92954" w:rsidRDefault="003F2132">
            <w:pPr>
              <w:pStyle w:val="a8"/>
              <w:spacing w:line="312" w:lineRule="auto"/>
              <w:rPr>
                <w:rFonts w:ascii="Calibri" w:hAnsi="Calibri"/>
                <w:b/>
                <w:szCs w:val="22"/>
                <w:lang w:val="en-US"/>
              </w:rPr>
            </w:pPr>
            <w:r>
              <w:rPr>
                <w:rFonts w:ascii="Calibri" w:hAnsi="Calibri" w:hint="eastAsia"/>
                <w:b/>
                <w:szCs w:val="22"/>
                <w:lang w:val="en-US"/>
              </w:rPr>
              <w:t>教学目标：</w:t>
            </w:r>
            <w:r>
              <w:rPr>
                <w:rFonts w:ascii="Calibri" w:hAnsi="Calibri" w:hint="eastAsia"/>
                <w:b/>
                <w:szCs w:val="22"/>
                <w:lang w:val="en-US"/>
              </w:rPr>
              <w:t>3</w:t>
            </w:r>
          </w:p>
          <w:p w:rsidR="00E92954" w:rsidRDefault="003F2132">
            <w:pPr>
              <w:spacing w:line="360" w:lineRule="exact"/>
              <w:jc w:val="left"/>
            </w:pPr>
            <w:r>
              <w:rPr>
                <w:rFonts w:hint="eastAsia"/>
                <w:b/>
              </w:rPr>
              <w:t>达成途径：</w:t>
            </w:r>
            <w:r>
              <w:rPr>
                <w:rFonts w:hint="eastAsia"/>
              </w:rPr>
              <w:t>课堂讲解，</w:t>
            </w:r>
            <w:r>
              <w:rPr>
                <w:rFonts w:hint="eastAsia"/>
                <w:color w:val="000000"/>
              </w:rPr>
              <w:t>综合作业</w:t>
            </w:r>
            <w:r>
              <w:rPr>
                <w:rFonts w:hint="eastAsia"/>
              </w:rPr>
              <w:t>。</w:t>
            </w:r>
          </w:p>
          <w:p w:rsidR="00E92954" w:rsidRDefault="003F2132">
            <w:pPr>
              <w:spacing w:line="360" w:lineRule="exact"/>
              <w:jc w:val="left"/>
              <w:rPr>
                <w:color w:val="000000"/>
              </w:rPr>
            </w:pPr>
            <w:r>
              <w:rPr>
                <w:rFonts w:hint="eastAsia"/>
                <w:b/>
              </w:rPr>
              <w:t>评价依据：</w:t>
            </w:r>
            <w:r>
              <w:rPr>
                <w:rFonts w:hint="eastAsia"/>
              </w:rPr>
              <w:t>课堂考勤</w:t>
            </w:r>
            <w:r>
              <w:rPr>
                <w:rFonts w:hint="eastAsia"/>
                <w:color w:val="000000"/>
              </w:rPr>
              <w:t>、课堂表现和综合作业</w:t>
            </w:r>
            <w:r>
              <w:rPr>
                <w:rFonts w:hint="eastAsia"/>
              </w:rPr>
              <w:t>。</w:t>
            </w:r>
            <w:r>
              <w:rPr>
                <w:rFonts w:hint="eastAsia"/>
              </w:rPr>
              <w:t xml:space="preserve"> </w:t>
            </w:r>
          </w:p>
        </w:tc>
      </w:tr>
      <w:tr w:rsidR="00E92954">
        <w:trPr>
          <w:trHeight w:val="606"/>
        </w:trPr>
        <w:tc>
          <w:tcPr>
            <w:tcW w:w="2518" w:type="dxa"/>
            <w:vAlign w:val="center"/>
          </w:tcPr>
          <w:p w:rsidR="00E92954" w:rsidRDefault="003F2132">
            <w:pPr>
              <w:spacing w:line="316" w:lineRule="auto"/>
              <w:rPr>
                <w:color w:val="000000"/>
              </w:rPr>
            </w:pPr>
            <w:r>
              <w:rPr>
                <w:rFonts w:hint="eastAsia"/>
                <w:color w:val="000000"/>
              </w:rPr>
              <w:t>12.</w:t>
            </w:r>
            <w:r>
              <w:rPr>
                <w:rFonts w:hint="eastAsia"/>
                <w:color w:val="000000"/>
              </w:rPr>
              <w:t>终身学习</w:t>
            </w:r>
          </w:p>
        </w:tc>
        <w:tc>
          <w:tcPr>
            <w:tcW w:w="2836" w:type="dxa"/>
          </w:tcPr>
          <w:p w:rsidR="00E92954" w:rsidRDefault="003F2132">
            <w:pPr>
              <w:spacing w:line="316" w:lineRule="auto"/>
              <w:rPr>
                <w:color w:val="000000"/>
              </w:rPr>
            </w:pPr>
            <w:r>
              <w:rPr>
                <w:b/>
                <w:sz w:val="18"/>
                <w:szCs w:val="18"/>
              </w:rPr>
              <w:t>指标点</w:t>
            </w:r>
            <w:r>
              <w:rPr>
                <w:b/>
                <w:sz w:val="18"/>
                <w:szCs w:val="18"/>
              </w:rPr>
              <w:t>12.1</w:t>
            </w:r>
            <w:r>
              <w:rPr>
                <w:b/>
                <w:sz w:val="18"/>
                <w:szCs w:val="18"/>
              </w:rPr>
              <w:t>：</w:t>
            </w:r>
            <w:r>
              <w:rPr>
                <w:sz w:val="18"/>
                <w:szCs w:val="18"/>
              </w:rPr>
              <w:t>能够认识不断探索和学习的必要性，具有自主学习和终身学习的意识</w:t>
            </w:r>
            <w:r>
              <w:rPr>
                <w:rFonts w:hint="eastAsia"/>
                <w:sz w:val="18"/>
                <w:szCs w:val="18"/>
              </w:rPr>
              <w:t>。</w:t>
            </w:r>
          </w:p>
        </w:tc>
        <w:tc>
          <w:tcPr>
            <w:tcW w:w="3638" w:type="dxa"/>
          </w:tcPr>
          <w:p w:rsidR="00E92954" w:rsidRDefault="003F2132">
            <w:pPr>
              <w:pStyle w:val="a8"/>
              <w:spacing w:line="312" w:lineRule="auto"/>
              <w:rPr>
                <w:rFonts w:ascii="Calibri" w:hAnsi="Calibri"/>
                <w:b/>
                <w:szCs w:val="22"/>
                <w:lang w:val="en-US"/>
              </w:rPr>
            </w:pPr>
            <w:r>
              <w:rPr>
                <w:rFonts w:ascii="Calibri" w:hAnsi="Calibri" w:hint="eastAsia"/>
                <w:b/>
                <w:szCs w:val="22"/>
                <w:lang w:val="en-US"/>
              </w:rPr>
              <w:t>教学目标：</w:t>
            </w:r>
            <w:r>
              <w:rPr>
                <w:rFonts w:ascii="Calibri" w:hAnsi="Calibri" w:hint="eastAsia"/>
                <w:b/>
                <w:szCs w:val="22"/>
                <w:lang w:val="en-US"/>
              </w:rPr>
              <w:t>3</w:t>
            </w:r>
          </w:p>
          <w:p w:rsidR="00E92954" w:rsidRDefault="003F2132">
            <w:pPr>
              <w:spacing w:line="360" w:lineRule="exact"/>
              <w:jc w:val="left"/>
            </w:pPr>
            <w:r>
              <w:rPr>
                <w:rFonts w:hint="eastAsia"/>
                <w:b/>
              </w:rPr>
              <w:t>达成途径：</w:t>
            </w:r>
            <w:r>
              <w:rPr>
                <w:rFonts w:hint="eastAsia"/>
              </w:rPr>
              <w:t>课堂讲解，</w:t>
            </w:r>
            <w:r>
              <w:rPr>
                <w:rFonts w:hint="eastAsia"/>
                <w:color w:val="000000"/>
              </w:rPr>
              <w:t>综合作业</w:t>
            </w:r>
            <w:r>
              <w:rPr>
                <w:rFonts w:hint="eastAsia"/>
              </w:rPr>
              <w:t>。</w:t>
            </w:r>
          </w:p>
          <w:p w:rsidR="00E92954" w:rsidRDefault="003F2132">
            <w:pPr>
              <w:spacing w:line="360" w:lineRule="exact"/>
              <w:jc w:val="left"/>
              <w:rPr>
                <w:color w:val="000000"/>
              </w:rPr>
            </w:pPr>
            <w:r>
              <w:rPr>
                <w:rFonts w:hint="eastAsia"/>
                <w:b/>
              </w:rPr>
              <w:t>评价依据：</w:t>
            </w:r>
            <w:r>
              <w:rPr>
                <w:rFonts w:hint="eastAsia"/>
              </w:rPr>
              <w:t>课堂考勤</w:t>
            </w:r>
            <w:r>
              <w:rPr>
                <w:rFonts w:hint="eastAsia"/>
                <w:color w:val="000000"/>
              </w:rPr>
              <w:t>、课堂表现和综合作业</w:t>
            </w:r>
            <w:r>
              <w:rPr>
                <w:rFonts w:hint="eastAsia"/>
              </w:rPr>
              <w:t>。</w:t>
            </w:r>
            <w:r>
              <w:rPr>
                <w:rFonts w:hint="eastAsia"/>
              </w:rPr>
              <w:t xml:space="preserve"> </w:t>
            </w:r>
          </w:p>
        </w:tc>
      </w:tr>
    </w:tbl>
    <w:p w:rsidR="00E92954" w:rsidRDefault="003F2132" w:rsidP="00892280">
      <w:pPr>
        <w:spacing w:beforeLines="50" w:afterLines="50"/>
        <w:rPr>
          <w:rFonts w:ascii="黑体" w:eastAsia="黑体" w:hAnsi="黑体"/>
          <w:color w:val="000000"/>
          <w:sz w:val="24"/>
        </w:rPr>
      </w:pPr>
      <w:r>
        <w:rPr>
          <w:rFonts w:ascii="黑体" w:eastAsia="黑体" w:hAnsi="黑体" w:hint="eastAsia"/>
          <w:color w:val="000000"/>
          <w:sz w:val="24"/>
        </w:rPr>
        <w:t>四、教学内容、学时安排和基本要求</w:t>
      </w:r>
    </w:p>
    <w:p w:rsidR="00E92954" w:rsidRDefault="003F2132">
      <w:pPr>
        <w:rPr>
          <w:rFonts w:ascii="黑体" w:eastAsia="黑体" w:hAnsi="黑体"/>
          <w:szCs w:val="21"/>
        </w:rPr>
      </w:pPr>
      <w:r>
        <w:rPr>
          <w:rFonts w:ascii="黑体" w:eastAsia="黑体" w:hAnsi="黑体" w:hint="eastAsia"/>
          <w:sz w:val="24"/>
        </w:rPr>
        <w:t>1、</w:t>
      </w:r>
      <w:r>
        <w:rPr>
          <w:rFonts w:ascii="黑体" w:eastAsia="黑体" w:hAnsi="黑体" w:hint="eastAsia"/>
          <w:szCs w:val="21"/>
        </w:rPr>
        <w:t>电气工程学科概况（2学时）</w:t>
      </w:r>
    </w:p>
    <w:p w:rsidR="00E92954" w:rsidRDefault="003F2132">
      <w:pPr>
        <w:rPr>
          <w:rFonts w:ascii="黑体" w:eastAsia="黑体" w:hAnsi="黑体"/>
          <w:szCs w:val="21"/>
        </w:rPr>
      </w:pPr>
      <w:r>
        <w:rPr>
          <w:rFonts w:ascii="宋体" w:hint="eastAsia"/>
          <w:szCs w:val="32"/>
        </w:rPr>
        <w:t>（1）电气工程学科</w:t>
      </w:r>
      <w:r>
        <w:rPr>
          <w:rFonts w:hint="eastAsia"/>
          <w:szCs w:val="21"/>
        </w:rPr>
        <w:t>的发展历史，战略地位和特点；</w:t>
      </w:r>
    </w:p>
    <w:p w:rsidR="00E92954" w:rsidRDefault="003F2132">
      <w:pPr>
        <w:adjustRightInd w:val="0"/>
        <w:snapToGrid w:val="0"/>
        <w:spacing w:line="300" w:lineRule="auto"/>
        <w:rPr>
          <w:szCs w:val="21"/>
        </w:rPr>
      </w:pPr>
      <w:r>
        <w:rPr>
          <w:rFonts w:hint="eastAsia"/>
          <w:szCs w:val="21"/>
        </w:rPr>
        <w:t>（</w:t>
      </w:r>
      <w:r>
        <w:rPr>
          <w:rFonts w:hint="eastAsia"/>
          <w:szCs w:val="21"/>
        </w:rPr>
        <w:t>2</w:t>
      </w:r>
      <w:r>
        <w:rPr>
          <w:rFonts w:hint="eastAsia"/>
          <w:szCs w:val="21"/>
        </w:rPr>
        <w:t>）电气工程专业分类情况，电气工程学科的知识体系和内涵；</w:t>
      </w:r>
    </w:p>
    <w:p w:rsidR="00E92954" w:rsidRDefault="003F2132">
      <w:pPr>
        <w:adjustRightInd w:val="0"/>
        <w:snapToGrid w:val="0"/>
        <w:spacing w:line="300" w:lineRule="auto"/>
        <w:rPr>
          <w:szCs w:val="21"/>
        </w:rPr>
      </w:pPr>
      <w:r>
        <w:rPr>
          <w:rFonts w:ascii="宋体" w:hint="eastAsia"/>
          <w:szCs w:val="32"/>
        </w:rPr>
        <w:t>（3）电气工程及其自动化专业</w:t>
      </w:r>
      <w:r>
        <w:rPr>
          <w:rFonts w:hint="eastAsia"/>
          <w:szCs w:val="21"/>
        </w:rPr>
        <w:t>的发展历史；</w:t>
      </w:r>
    </w:p>
    <w:p w:rsidR="00E92954" w:rsidRDefault="003F2132">
      <w:pPr>
        <w:rPr>
          <w:rFonts w:ascii="黑体" w:eastAsia="黑体" w:hAnsi="黑体"/>
          <w:sz w:val="24"/>
        </w:rPr>
      </w:pPr>
      <w:r>
        <w:rPr>
          <w:rFonts w:ascii="黑体" w:eastAsia="黑体" w:hAnsi="黑体" w:hint="eastAsia"/>
          <w:sz w:val="24"/>
        </w:rPr>
        <w:t>2、</w:t>
      </w:r>
      <w:r>
        <w:rPr>
          <w:rFonts w:ascii="黑体" w:eastAsia="黑体" w:hAnsi="黑体" w:hint="eastAsia"/>
          <w:szCs w:val="21"/>
        </w:rPr>
        <w:t>电力系统自动化二级学科概况及发展（2学时）</w:t>
      </w:r>
    </w:p>
    <w:p w:rsidR="00E92954" w:rsidRDefault="003F2132">
      <w:pPr>
        <w:rPr>
          <w:rFonts w:ascii="黑体" w:eastAsia="黑体" w:hAnsi="黑体"/>
          <w:sz w:val="24"/>
        </w:rPr>
      </w:pPr>
      <w:r>
        <w:rPr>
          <w:rFonts w:ascii="黑体" w:eastAsia="黑体" w:hAnsi="黑体" w:hint="eastAsia"/>
          <w:sz w:val="24"/>
        </w:rPr>
        <w:t>3、</w:t>
      </w:r>
      <w:r>
        <w:rPr>
          <w:rFonts w:ascii="黑体" w:eastAsia="黑体" w:hAnsi="黑体" w:hint="eastAsia"/>
          <w:szCs w:val="21"/>
        </w:rPr>
        <w:t>高电压与绝缘技术二级学科概况及发展（2学时）</w:t>
      </w:r>
    </w:p>
    <w:p w:rsidR="00E92954" w:rsidRDefault="003F2132">
      <w:r>
        <w:rPr>
          <w:rFonts w:hint="eastAsia"/>
        </w:rPr>
        <w:t>4</w:t>
      </w:r>
      <w:r>
        <w:rPr>
          <w:rFonts w:hint="eastAsia"/>
        </w:rPr>
        <w:t>、</w:t>
      </w:r>
      <w:r>
        <w:rPr>
          <w:rFonts w:ascii="黑体" w:eastAsia="黑体" w:hAnsi="黑体" w:hint="eastAsia"/>
          <w:szCs w:val="21"/>
        </w:rPr>
        <w:t>电力电子与电气传动二级学科概况及发展（2学时）</w:t>
      </w:r>
    </w:p>
    <w:p w:rsidR="00E92954" w:rsidRDefault="003F2132" w:rsidP="00892280">
      <w:pPr>
        <w:spacing w:beforeLines="50" w:afterLines="50"/>
        <w:rPr>
          <w:rFonts w:ascii="黑体" w:eastAsia="黑体" w:hAnsi="黑体"/>
          <w:color w:val="000000"/>
          <w:sz w:val="24"/>
        </w:rPr>
      </w:pPr>
      <w:r>
        <w:rPr>
          <w:rFonts w:ascii="黑体" w:eastAsia="黑体" w:hAnsi="黑体" w:hint="eastAsia"/>
          <w:color w:val="000000"/>
          <w:sz w:val="24"/>
        </w:rPr>
        <w:t>五、其它教学环节</w:t>
      </w:r>
    </w:p>
    <w:tbl>
      <w:tblPr>
        <w:tblW w:w="8054" w:type="dxa"/>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58"/>
        <w:gridCol w:w="1701"/>
        <w:gridCol w:w="4252"/>
        <w:gridCol w:w="1043"/>
      </w:tblGrid>
      <w:tr w:rsidR="00E92954">
        <w:trPr>
          <w:trHeight w:val="382"/>
          <w:jc w:val="center"/>
        </w:trPr>
        <w:tc>
          <w:tcPr>
            <w:tcW w:w="1058" w:type="dxa"/>
          </w:tcPr>
          <w:p w:rsidR="00E92954" w:rsidRDefault="003F2132">
            <w:pPr>
              <w:tabs>
                <w:tab w:val="left" w:pos="0"/>
              </w:tabs>
              <w:spacing w:line="360" w:lineRule="exact"/>
              <w:jc w:val="center"/>
              <w:rPr>
                <w:color w:val="000000"/>
              </w:rPr>
            </w:pPr>
            <w:r>
              <w:rPr>
                <w:rFonts w:hint="eastAsia"/>
                <w:color w:val="000000"/>
              </w:rPr>
              <w:t>序号</w:t>
            </w:r>
          </w:p>
        </w:tc>
        <w:tc>
          <w:tcPr>
            <w:tcW w:w="1701" w:type="dxa"/>
          </w:tcPr>
          <w:p w:rsidR="00E92954" w:rsidRDefault="003F2132">
            <w:pPr>
              <w:tabs>
                <w:tab w:val="left" w:pos="0"/>
              </w:tabs>
              <w:spacing w:line="360" w:lineRule="exact"/>
              <w:jc w:val="center"/>
              <w:rPr>
                <w:color w:val="000000"/>
              </w:rPr>
            </w:pPr>
            <w:r>
              <w:rPr>
                <w:rFonts w:hint="eastAsia"/>
                <w:color w:val="000000"/>
              </w:rPr>
              <w:t>教学环节</w:t>
            </w:r>
          </w:p>
        </w:tc>
        <w:tc>
          <w:tcPr>
            <w:tcW w:w="4252" w:type="dxa"/>
          </w:tcPr>
          <w:p w:rsidR="00E92954" w:rsidRDefault="003F2132">
            <w:pPr>
              <w:tabs>
                <w:tab w:val="left" w:pos="0"/>
              </w:tabs>
              <w:spacing w:line="360" w:lineRule="exact"/>
              <w:jc w:val="center"/>
              <w:rPr>
                <w:color w:val="000000"/>
              </w:rPr>
            </w:pPr>
            <w:r>
              <w:rPr>
                <w:rFonts w:hint="eastAsia"/>
                <w:color w:val="000000"/>
              </w:rPr>
              <w:t>教学内容</w:t>
            </w:r>
          </w:p>
        </w:tc>
        <w:tc>
          <w:tcPr>
            <w:tcW w:w="1043" w:type="dxa"/>
          </w:tcPr>
          <w:p w:rsidR="00E92954" w:rsidRDefault="003F2132">
            <w:pPr>
              <w:tabs>
                <w:tab w:val="left" w:pos="0"/>
              </w:tabs>
              <w:spacing w:line="360" w:lineRule="exact"/>
              <w:jc w:val="center"/>
              <w:rPr>
                <w:color w:val="000000"/>
              </w:rPr>
            </w:pPr>
            <w:r>
              <w:rPr>
                <w:rFonts w:hint="eastAsia"/>
                <w:color w:val="000000"/>
              </w:rPr>
              <w:t>学时数</w:t>
            </w:r>
          </w:p>
        </w:tc>
      </w:tr>
      <w:tr w:rsidR="00E92954">
        <w:trPr>
          <w:trHeight w:val="382"/>
          <w:jc w:val="center"/>
        </w:trPr>
        <w:tc>
          <w:tcPr>
            <w:tcW w:w="1058" w:type="dxa"/>
            <w:vAlign w:val="center"/>
          </w:tcPr>
          <w:p w:rsidR="00E92954" w:rsidRDefault="003F2132">
            <w:pPr>
              <w:tabs>
                <w:tab w:val="left" w:pos="0"/>
              </w:tabs>
              <w:spacing w:line="360" w:lineRule="exact"/>
              <w:jc w:val="center"/>
              <w:rPr>
                <w:color w:val="000000"/>
              </w:rPr>
            </w:pPr>
            <w:r>
              <w:rPr>
                <w:rFonts w:hint="eastAsia"/>
                <w:color w:val="000000"/>
              </w:rPr>
              <w:t>1</w:t>
            </w:r>
          </w:p>
        </w:tc>
        <w:tc>
          <w:tcPr>
            <w:tcW w:w="1701" w:type="dxa"/>
            <w:vAlign w:val="center"/>
          </w:tcPr>
          <w:p w:rsidR="00E92954" w:rsidRDefault="003F2132">
            <w:pPr>
              <w:tabs>
                <w:tab w:val="left" w:pos="0"/>
              </w:tabs>
              <w:spacing w:line="360" w:lineRule="exact"/>
              <w:jc w:val="center"/>
              <w:rPr>
                <w:color w:val="000000"/>
              </w:rPr>
            </w:pPr>
            <w:r>
              <w:rPr>
                <w:rFonts w:hint="eastAsia"/>
                <w:color w:val="000000"/>
              </w:rPr>
              <w:t>综合作业</w:t>
            </w:r>
          </w:p>
        </w:tc>
        <w:tc>
          <w:tcPr>
            <w:tcW w:w="4252" w:type="dxa"/>
            <w:vAlign w:val="center"/>
          </w:tcPr>
          <w:p w:rsidR="00E92954" w:rsidRDefault="003F2132">
            <w:pPr>
              <w:tabs>
                <w:tab w:val="left" w:pos="0"/>
              </w:tabs>
              <w:spacing w:line="360" w:lineRule="exact"/>
              <w:rPr>
                <w:color w:val="000000"/>
              </w:rPr>
            </w:pPr>
            <w:r>
              <w:rPr>
                <w:rFonts w:hint="eastAsia"/>
                <w:color w:val="000000"/>
              </w:rPr>
              <w:t>根据自身发展需求和兴趣，在教师指导下自选课外作业题目，按照要求提交专题报告</w:t>
            </w:r>
          </w:p>
        </w:tc>
        <w:tc>
          <w:tcPr>
            <w:tcW w:w="1043" w:type="dxa"/>
            <w:vAlign w:val="center"/>
          </w:tcPr>
          <w:p w:rsidR="00E92954" w:rsidRDefault="003F2132">
            <w:pPr>
              <w:tabs>
                <w:tab w:val="left" w:pos="0"/>
              </w:tabs>
              <w:spacing w:line="360" w:lineRule="exact"/>
              <w:jc w:val="center"/>
              <w:rPr>
                <w:color w:val="000000"/>
              </w:rPr>
            </w:pPr>
            <w:r>
              <w:rPr>
                <w:rFonts w:hint="eastAsia"/>
                <w:color w:val="000000"/>
              </w:rPr>
              <w:t>0</w:t>
            </w:r>
          </w:p>
        </w:tc>
      </w:tr>
      <w:tr w:rsidR="00E92954">
        <w:trPr>
          <w:trHeight w:val="405"/>
          <w:jc w:val="center"/>
        </w:trPr>
        <w:tc>
          <w:tcPr>
            <w:tcW w:w="1058" w:type="dxa"/>
          </w:tcPr>
          <w:p w:rsidR="00E92954" w:rsidRDefault="00E92954">
            <w:pPr>
              <w:tabs>
                <w:tab w:val="left" w:pos="0"/>
              </w:tabs>
              <w:spacing w:line="360" w:lineRule="exact"/>
              <w:jc w:val="center"/>
              <w:rPr>
                <w:color w:val="000000"/>
              </w:rPr>
            </w:pPr>
          </w:p>
        </w:tc>
        <w:tc>
          <w:tcPr>
            <w:tcW w:w="1701" w:type="dxa"/>
          </w:tcPr>
          <w:p w:rsidR="00E92954" w:rsidRDefault="00E92954">
            <w:pPr>
              <w:tabs>
                <w:tab w:val="left" w:pos="0"/>
              </w:tabs>
              <w:spacing w:line="360" w:lineRule="exact"/>
              <w:jc w:val="center"/>
              <w:rPr>
                <w:color w:val="000000"/>
              </w:rPr>
            </w:pPr>
          </w:p>
        </w:tc>
        <w:tc>
          <w:tcPr>
            <w:tcW w:w="4252" w:type="dxa"/>
            <w:vAlign w:val="center"/>
          </w:tcPr>
          <w:p w:rsidR="00E92954" w:rsidRDefault="00E92954">
            <w:pPr>
              <w:tabs>
                <w:tab w:val="left" w:pos="0"/>
              </w:tabs>
              <w:spacing w:line="360" w:lineRule="exact"/>
              <w:rPr>
                <w:color w:val="000000"/>
              </w:rPr>
            </w:pPr>
          </w:p>
        </w:tc>
        <w:tc>
          <w:tcPr>
            <w:tcW w:w="1043" w:type="dxa"/>
          </w:tcPr>
          <w:p w:rsidR="00E92954" w:rsidRDefault="00E92954">
            <w:pPr>
              <w:tabs>
                <w:tab w:val="left" w:pos="0"/>
              </w:tabs>
              <w:spacing w:line="360" w:lineRule="exact"/>
              <w:jc w:val="center"/>
              <w:rPr>
                <w:color w:val="000000"/>
              </w:rPr>
            </w:pPr>
          </w:p>
        </w:tc>
      </w:tr>
    </w:tbl>
    <w:p w:rsidR="00E92954" w:rsidRDefault="003F2132" w:rsidP="00892280">
      <w:pPr>
        <w:spacing w:beforeLines="50" w:afterLines="50"/>
        <w:rPr>
          <w:rFonts w:ascii="黑体" w:eastAsia="黑体" w:hAnsi="黑体"/>
          <w:color w:val="000000"/>
          <w:sz w:val="24"/>
        </w:rPr>
      </w:pPr>
      <w:r>
        <w:rPr>
          <w:rFonts w:ascii="黑体" w:eastAsia="黑体" w:hAnsi="黑体" w:hint="eastAsia"/>
          <w:color w:val="000000"/>
          <w:sz w:val="24"/>
        </w:rPr>
        <w:t>六、教学方法与手段</w:t>
      </w:r>
    </w:p>
    <w:p w:rsidR="00E92954" w:rsidRDefault="003F2132">
      <w:pPr>
        <w:tabs>
          <w:tab w:val="left" w:pos="0"/>
        </w:tabs>
        <w:spacing w:line="360" w:lineRule="exact"/>
        <w:ind w:firstLineChars="200" w:firstLine="420"/>
        <w:rPr>
          <w:color w:val="000000"/>
        </w:rPr>
      </w:pPr>
      <w:r>
        <w:rPr>
          <w:rFonts w:hint="eastAsia"/>
          <w:color w:val="000000"/>
        </w:rPr>
        <w:t>本课程教学</w:t>
      </w:r>
      <w:r>
        <w:rPr>
          <w:rFonts w:ascii="宋体" w:hAnsi="宋体" w:hint="eastAsia"/>
          <w:color w:val="000000"/>
        </w:rPr>
        <w:t>全程</w:t>
      </w:r>
      <w:r>
        <w:rPr>
          <w:rFonts w:hint="eastAsia"/>
          <w:color w:val="000000"/>
        </w:rPr>
        <w:t>采用多媒体课堂授课、学生课内研讨和课外作业的教学方式。</w:t>
      </w:r>
    </w:p>
    <w:p w:rsidR="00E92954" w:rsidRDefault="003F2132" w:rsidP="00892280">
      <w:pPr>
        <w:spacing w:beforeLines="50" w:afterLines="50"/>
        <w:rPr>
          <w:rFonts w:ascii="黑体" w:eastAsia="黑体" w:hAnsi="黑体"/>
          <w:color w:val="000000"/>
          <w:sz w:val="24"/>
        </w:rPr>
      </w:pPr>
      <w:r>
        <w:rPr>
          <w:rFonts w:ascii="黑体" w:eastAsia="黑体" w:hAnsi="黑体" w:hint="eastAsia"/>
          <w:color w:val="000000"/>
          <w:sz w:val="24"/>
        </w:rPr>
        <w:t xml:space="preserve">七、推荐教材和教学参考资源 </w:t>
      </w:r>
    </w:p>
    <w:p w:rsidR="00E92954" w:rsidRDefault="003F2132">
      <w:pPr>
        <w:pStyle w:val="a8"/>
        <w:rPr>
          <w:color w:val="000000"/>
        </w:rPr>
      </w:pPr>
      <w:r>
        <w:rPr>
          <w:rFonts w:hint="eastAsia"/>
          <w:color w:val="000000"/>
        </w:rPr>
        <w:t>1.</w:t>
      </w:r>
      <w:r>
        <w:rPr>
          <w:rFonts w:hAnsi="宋体" w:hint="eastAsia"/>
          <w:bCs/>
          <w:color w:val="000000"/>
        </w:rPr>
        <w:t>教材：</w:t>
      </w:r>
      <w:r>
        <w:rPr>
          <w:rFonts w:hint="eastAsia"/>
        </w:rPr>
        <w:t>孙元章，电气工程与自动化（专业）概论，中国电力出版社，2009</w:t>
      </w:r>
    </w:p>
    <w:p w:rsidR="00E92954" w:rsidRDefault="003F2132">
      <w:pPr>
        <w:pStyle w:val="a8"/>
        <w:rPr>
          <w:bCs/>
          <w:color w:val="000000"/>
        </w:rPr>
      </w:pPr>
      <w:r>
        <w:rPr>
          <w:rFonts w:hint="eastAsia"/>
          <w:bCs/>
          <w:color w:val="000000"/>
        </w:rPr>
        <w:t>2</w:t>
      </w:r>
      <w:r>
        <w:rPr>
          <w:rFonts w:hAnsi="宋体" w:hint="eastAsia"/>
          <w:bCs/>
          <w:color w:val="000000"/>
        </w:rPr>
        <w:t>．参考资料：</w:t>
      </w:r>
    </w:p>
    <w:p w:rsidR="00E92954" w:rsidRDefault="003F2132">
      <w:pPr>
        <w:pStyle w:val="a8"/>
        <w:rPr>
          <w:color w:val="000000"/>
        </w:rPr>
      </w:pPr>
      <w:r>
        <w:rPr>
          <w:rFonts w:hint="eastAsia"/>
          <w:color w:val="000000"/>
        </w:rPr>
        <w:t>[1]国内外各类专业期刊</w:t>
      </w:r>
    </w:p>
    <w:p w:rsidR="00E92954" w:rsidRDefault="003F2132">
      <w:pPr>
        <w:pStyle w:val="a8"/>
        <w:rPr>
          <w:color w:val="000000"/>
        </w:rPr>
      </w:pPr>
      <w:r>
        <w:rPr>
          <w:rFonts w:hint="eastAsia"/>
          <w:color w:val="000000"/>
        </w:rPr>
        <w:t>[2]专业人才培养方案</w:t>
      </w:r>
    </w:p>
    <w:p w:rsidR="00E92954" w:rsidRDefault="003F2132" w:rsidP="00892280">
      <w:pPr>
        <w:spacing w:beforeLines="50" w:afterLines="50"/>
        <w:rPr>
          <w:rFonts w:ascii="黑体" w:eastAsia="黑体" w:hAnsi="黑体"/>
          <w:color w:val="000000"/>
          <w:sz w:val="24"/>
        </w:rPr>
      </w:pPr>
      <w:r>
        <w:rPr>
          <w:rFonts w:ascii="黑体" w:eastAsia="黑体" w:hAnsi="黑体" w:hint="eastAsia"/>
          <w:color w:val="000000"/>
          <w:sz w:val="24"/>
        </w:rPr>
        <w:t>八、课程考核内容、方式及评分标准</w:t>
      </w:r>
    </w:p>
    <w:p w:rsidR="00E92954" w:rsidRDefault="003F2132">
      <w:pPr>
        <w:tabs>
          <w:tab w:val="left" w:pos="0"/>
        </w:tabs>
        <w:spacing w:line="360" w:lineRule="exact"/>
        <w:rPr>
          <w:rFonts w:ascii="宋体" w:hAnsi="宋体"/>
          <w:b/>
          <w:sz w:val="24"/>
        </w:rPr>
      </w:pPr>
      <w:r>
        <w:rPr>
          <w:rFonts w:ascii="宋体" w:hAnsi="宋体" w:hint="eastAsia"/>
          <w:b/>
          <w:sz w:val="24"/>
        </w:rPr>
        <w:t>8.1 成绩组成</w:t>
      </w:r>
    </w:p>
    <w:tbl>
      <w:tblPr>
        <w:tblW w:w="8214" w:type="dxa"/>
        <w:jc w:val="center"/>
        <w:tblInd w:w="5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27"/>
        <w:gridCol w:w="4969"/>
        <w:gridCol w:w="2118"/>
      </w:tblGrid>
      <w:tr w:rsidR="00E92954">
        <w:trPr>
          <w:trHeight w:val="340"/>
          <w:jc w:val="center"/>
        </w:trPr>
        <w:tc>
          <w:tcPr>
            <w:tcW w:w="1127" w:type="dxa"/>
            <w:vAlign w:val="center"/>
          </w:tcPr>
          <w:p w:rsidR="00E92954" w:rsidRDefault="003F2132">
            <w:pPr>
              <w:adjustRightInd w:val="0"/>
              <w:snapToGrid w:val="0"/>
              <w:jc w:val="center"/>
              <w:rPr>
                <w:rFonts w:ascii="宋体" w:hAnsi="宋体"/>
                <w:szCs w:val="21"/>
              </w:rPr>
            </w:pPr>
            <w:r>
              <w:rPr>
                <w:rFonts w:ascii="宋体" w:hAnsi="宋体" w:hint="eastAsia"/>
                <w:szCs w:val="21"/>
              </w:rPr>
              <w:t>序号</w:t>
            </w:r>
          </w:p>
        </w:tc>
        <w:tc>
          <w:tcPr>
            <w:tcW w:w="4969" w:type="dxa"/>
            <w:vAlign w:val="center"/>
          </w:tcPr>
          <w:p w:rsidR="00E92954" w:rsidRDefault="003F2132">
            <w:pPr>
              <w:adjustRightInd w:val="0"/>
              <w:snapToGrid w:val="0"/>
              <w:jc w:val="center"/>
              <w:rPr>
                <w:rFonts w:ascii="宋体" w:hAnsi="宋体"/>
                <w:szCs w:val="21"/>
              </w:rPr>
            </w:pPr>
            <w:r>
              <w:rPr>
                <w:rFonts w:ascii="宋体" w:hAnsi="宋体" w:hint="eastAsia"/>
                <w:szCs w:val="21"/>
              </w:rPr>
              <w:t>成 绩 组 成</w:t>
            </w:r>
          </w:p>
        </w:tc>
        <w:tc>
          <w:tcPr>
            <w:tcW w:w="2118" w:type="dxa"/>
            <w:vAlign w:val="center"/>
          </w:tcPr>
          <w:p w:rsidR="00E92954" w:rsidRDefault="003F2132">
            <w:pPr>
              <w:adjustRightInd w:val="0"/>
              <w:snapToGrid w:val="0"/>
              <w:jc w:val="center"/>
              <w:rPr>
                <w:rFonts w:ascii="宋体" w:hAnsi="宋体"/>
                <w:szCs w:val="21"/>
              </w:rPr>
            </w:pPr>
            <w:r>
              <w:rPr>
                <w:rFonts w:ascii="宋体" w:hAnsi="宋体" w:hint="eastAsia"/>
                <w:szCs w:val="21"/>
              </w:rPr>
              <w:t>比例</w:t>
            </w:r>
          </w:p>
        </w:tc>
      </w:tr>
      <w:tr w:rsidR="00E92954">
        <w:trPr>
          <w:trHeight w:val="340"/>
          <w:jc w:val="center"/>
        </w:trPr>
        <w:tc>
          <w:tcPr>
            <w:tcW w:w="1127" w:type="dxa"/>
            <w:vAlign w:val="center"/>
          </w:tcPr>
          <w:p w:rsidR="00E92954" w:rsidRDefault="003F2132">
            <w:pPr>
              <w:adjustRightInd w:val="0"/>
              <w:snapToGrid w:val="0"/>
              <w:jc w:val="center"/>
              <w:rPr>
                <w:rFonts w:ascii="宋体" w:hAnsi="宋体"/>
                <w:szCs w:val="21"/>
              </w:rPr>
            </w:pPr>
            <w:r>
              <w:rPr>
                <w:rFonts w:ascii="宋体" w:hAnsi="宋体" w:hint="eastAsia"/>
                <w:szCs w:val="21"/>
              </w:rPr>
              <w:t>1</w:t>
            </w:r>
          </w:p>
        </w:tc>
        <w:tc>
          <w:tcPr>
            <w:tcW w:w="4969" w:type="dxa"/>
            <w:vAlign w:val="center"/>
          </w:tcPr>
          <w:p w:rsidR="00E92954" w:rsidRDefault="003F2132">
            <w:pPr>
              <w:adjustRightInd w:val="0"/>
              <w:snapToGrid w:val="0"/>
              <w:jc w:val="left"/>
              <w:rPr>
                <w:rFonts w:ascii="宋体" w:hAnsi="宋体"/>
                <w:szCs w:val="21"/>
              </w:rPr>
            </w:pPr>
            <w:r>
              <w:rPr>
                <w:rFonts w:ascii="宋体" w:hAnsi="宋体" w:hint="eastAsia"/>
                <w:szCs w:val="21"/>
              </w:rPr>
              <w:t>课堂考勤</w:t>
            </w:r>
          </w:p>
        </w:tc>
        <w:tc>
          <w:tcPr>
            <w:tcW w:w="2118" w:type="dxa"/>
            <w:vAlign w:val="center"/>
          </w:tcPr>
          <w:p w:rsidR="00E92954" w:rsidRDefault="003F2132">
            <w:pPr>
              <w:adjustRightInd w:val="0"/>
              <w:snapToGrid w:val="0"/>
              <w:jc w:val="center"/>
              <w:rPr>
                <w:rFonts w:ascii="宋体" w:hAnsi="宋体"/>
                <w:szCs w:val="21"/>
              </w:rPr>
            </w:pPr>
            <w:r>
              <w:rPr>
                <w:rFonts w:ascii="宋体" w:hAnsi="宋体" w:hint="eastAsia"/>
                <w:szCs w:val="21"/>
              </w:rPr>
              <w:t>20%</w:t>
            </w:r>
          </w:p>
        </w:tc>
      </w:tr>
      <w:tr w:rsidR="00E92954">
        <w:trPr>
          <w:trHeight w:val="90"/>
          <w:jc w:val="center"/>
        </w:trPr>
        <w:tc>
          <w:tcPr>
            <w:tcW w:w="1127" w:type="dxa"/>
            <w:vAlign w:val="center"/>
          </w:tcPr>
          <w:p w:rsidR="00E92954" w:rsidRDefault="003F2132">
            <w:pPr>
              <w:adjustRightInd w:val="0"/>
              <w:snapToGrid w:val="0"/>
              <w:jc w:val="center"/>
              <w:rPr>
                <w:rFonts w:ascii="宋体" w:hAnsi="宋体"/>
                <w:szCs w:val="21"/>
              </w:rPr>
            </w:pPr>
            <w:r>
              <w:rPr>
                <w:rFonts w:ascii="宋体" w:hAnsi="宋体" w:hint="eastAsia"/>
                <w:szCs w:val="21"/>
              </w:rPr>
              <w:lastRenderedPageBreak/>
              <w:t>2</w:t>
            </w:r>
          </w:p>
        </w:tc>
        <w:tc>
          <w:tcPr>
            <w:tcW w:w="4969" w:type="dxa"/>
            <w:vAlign w:val="center"/>
          </w:tcPr>
          <w:p w:rsidR="00E92954" w:rsidRDefault="003F2132">
            <w:pPr>
              <w:adjustRightInd w:val="0"/>
              <w:snapToGrid w:val="0"/>
              <w:jc w:val="left"/>
              <w:rPr>
                <w:rFonts w:ascii="宋体" w:hAnsi="宋体"/>
                <w:szCs w:val="21"/>
              </w:rPr>
            </w:pPr>
            <w:r>
              <w:rPr>
                <w:rFonts w:ascii="宋体" w:hAnsi="宋体" w:hint="eastAsia"/>
                <w:szCs w:val="21"/>
              </w:rPr>
              <w:t>课堂表现</w:t>
            </w:r>
          </w:p>
        </w:tc>
        <w:tc>
          <w:tcPr>
            <w:tcW w:w="2118" w:type="dxa"/>
            <w:vAlign w:val="center"/>
          </w:tcPr>
          <w:p w:rsidR="00E92954" w:rsidRDefault="003F2132">
            <w:pPr>
              <w:adjustRightInd w:val="0"/>
              <w:snapToGrid w:val="0"/>
              <w:jc w:val="center"/>
              <w:rPr>
                <w:rFonts w:ascii="宋体" w:hAnsi="宋体"/>
                <w:szCs w:val="21"/>
              </w:rPr>
            </w:pPr>
            <w:r>
              <w:rPr>
                <w:rFonts w:ascii="宋体" w:hAnsi="宋体" w:hint="eastAsia"/>
                <w:szCs w:val="21"/>
              </w:rPr>
              <w:t>30%</w:t>
            </w:r>
          </w:p>
        </w:tc>
      </w:tr>
      <w:tr w:rsidR="00E92954">
        <w:trPr>
          <w:trHeight w:val="340"/>
          <w:jc w:val="center"/>
        </w:trPr>
        <w:tc>
          <w:tcPr>
            <w:tcW w:w="1127" w:type="dxa"/>
            <w:vAlign w:val="center"/>
          </w:tcPr>
          <w:p w:rsidR="00E92954" w:rsidRDefault="003F2132">
            <w:pPr>
              <w:adjustRightInd w:val="0"/>
              <w:snapToGrid w:val="0"/>
              <w:jc w:val="center"/>
              <w:rPr>
                <w:rFonts w:ascii="宋体" w:hAnsi="宋体"/>
                <w:szCs w:val="21"/>
              </w:rPr>
            </w:pPr>
            <w:r>
              <w:rPr>
                <w:rFonts w:ascii="宋体" w:hAnsi="宋体" w:hint="eastAsia"/>
                <w:szCs w:val="21"/>
              </w:rPr>
              <w:t>3</w:t>
            </w:r>
          </w:p>
        </w:tc>
        <w:tc>
          <w:tcPr>
            <w:tcW w:w="4969" w:type="dxa"/>
            <w:vAlign w:val="center"/>
          </w:tcPr>
          <w:p w:rsidR="00E92954" w:rsidRDefault="003F2132">
            <w:pPr>
              <w:adjustRightInd w:val="0"/>
              <w:snapToGrid w:val="0"/>
              <w:jc w:val="left"/>
              <w:rPr>
                <w:rFonts w:ascii="宋体" w:hAnsi="宋体"/>
                <w:szCs w:val="21"/>
              </w:rPr>
            </w:pPr>
            <w:r>
              <w:rPr>
                <w:rFonts w:ascii="宋体" w:hAnsi="宋体" w:hint="eastAsia"/>
                <w:szCs w:val="21"/>
              </w:rPr>
              <w:t>综合作业</w:t>
            </w:r>
          </w:p>
        </w:tc>
        <w:tc>
          <w:tcPr>
            <w:tcW w:w="2118" w:type="dxa"/>
            <w:vAlign w:val="center"/>
          </w:tcPr>
          <w:p w:rsidR="00E92954" w:rsidRDefault="003F2132">
            <w:pPr>
              <w:adjustRightInd w:val="0"/>
              <w:snapToGrid w:val="0"/>
              <w:jc w:val="center"/>
              <w:rPr>
                <w:rFonts w:ascii="宋体" w:hAnsi="宋体"/>
                <w:szCs w:val="21"/>
              </w:rPr>
            </w:pPr>
            <w:r>
              <w:rPr>
                <w:rFonts w:ascii="宋体" w:hAnsi="宋体" w:hint="eastAsia"/>
                <w:szCs w:val="21"/>
              </w:rPr>
              <w:t>50%</w:t>
            </w:r>
          </w:p>
        </w:tc>
      </w:tr>
      <w:tr w:rsidR="00E92954">
        <w:trPr>
          <w:trHeight w:val="340"/>
          <w:jc w:val="center"/>
        </w:trPr>
        <w:tc>
          <w:tcPr>
            <w:tcW w:w="1127" w:type="dxa"/>
            <w:vAlign w:val="center"/>
          </w:tcPr>
          <w:p w:rsidR="00E92954" w:rsidRDefault="00E92954">
            <w:pPr>
              <w:adjustRightInd w:val="0"/>
              <w:snapToGrid w:val="0"/>
              <w:jc w:val="left"/>
              <w:rPr>
                <w:rFonts w:ascii="宋体" w:hAnsi="宋体"/>
                <w:szCs w:val="21"/>
              </w:rPr>
            </w:pPr>
          </w:p>
        </w:tc>
        <w:tc>
          <w:tcPr>
            <w:tcW w:w="4969" w:type="dxa"/>
            <w:vAlign w:val="center"/>
          </w:tcPr>
          <w:p w:rsidR="00E92954" w:rsidRDefault="003F2132">
            <w:pPr>
              <w:adjustRightInd w:val="0"/>
              <w:snapToGrid w:val="0"/>
              <w:jc w:val="left"/>
              <w:rPr>
                <w:rFonts w:ascii="宋体" w:hAnsi="宋体"/>
                <w:szCs w:val="21"/>
              </w:rPr>
            </w:pPr>
            <w:r>
              <w:rPr>
                <w:rFonts w:ascii="宋体" w:hAnsi="宋体" w:hint="eastAsia"/>
                <w:szCs w:val="21"/>
              </w:rPr>
              <w:t>总计</w:t>
            </w:r>
          </w:p>
        </w:tc>
        <w:tc>
          <w:tcPr>
            <w:tcW w:w="2118" w:type="dxa"/>
            <w:vAlign w:val="center"/>
          </w:tcPr>
          <w:p w:rsidR="00E92954" w:rsidRDefault="003F2132">
            <w:pPr>
              <w:adjustRightInd w:val="0"/>
              <w:snapToGrid w:val="0"/>
              <w:jc w:val="center"/>
              <w:rPr>
                <w:rFonts w:ascii="宋体" w:hAnsi="宋体"/>
                <w:szCs w:val="21"/>
              </w:rPr>
            </w:pPr>
            <w:r>
              <w:rPr>
                <w:rFonts w:ascii="宋体" w:hAnsi="宋体" w:hint="eastAsia"/>
                <w:szCs w:val="21"/>
              </w:rPr>
              <w:t>100%</w:t>
            </w:r>
          </w:p>
        </w:tc>
      </w:tr>
    </w:tbl>
    <w:p w:rsidR="00E92954" w:rsidRDefault="003F2132" w:rsidP="00892280">
      <w:pPr>
        <w:adjustRightInd w:val="0"/>
        <w:snapToGrid w:val="0"/>
        <w:spacing w:beforeLines="50" w:afterLines="50" w:line="360" w:lineRule="auto"/>
        <w:jc w:val="left"/>
        <w:rPr>
          <w:rFonts w:ascii="宋体" w:hAnsi="宋体"/>
          <w:b/>
          <w:sz w:val="24"/>
        </w:rPr>
      </w:pPr>
      <w:r>
        <w:rPr>
          <w:rFonts w:ascii="宋体" w:hAnsi="宋体" w:hint="eastAsia"/>
          <w:b/>
          <w:sz w:val="24"/>
        </w:rPr>
        <w:t>8.2 评分标准</w:t>
      </w:r>
    </w:p>
    <w:p w:rsidR="00E92954" w:rsidRDefault="003F2132">
      <w:pPr>
        <w:adjustRightInd w:val="0"/>
        <w:snapToGrid w:val="0"/>
        <w:spacing w:line="360" w:lineRule="auto"/>
        <w:ind w:firstLineChars="200" w:firstLine="420"/>
        <w:rPr>
          <w:rFonts w:ascii="宋体" w:hAnsi="宋体"/>
          <w:szCs w:val="21"/>
        </w:rPr>
      </w:pPr>
      <w:r>
        <w:rPr>
          <w:rFonts w:ascii="宋体" w:hAnsi="宋体" w:hint="eastAsia"/>
          <w:szCs w:val="21"/>
        </w:rPr>
        <w:t>1.报告要求手写，不少于3000字，要求字迹工整，层次分明；</w:t>
      </w:r>
    </w:p>
    <w:p w:rsidR="00E92954" w:rsidRDefault="003F2132">
      <w:pPr>
        <w:adjustRightInd w:val="0"/>
        <w:snapToGrid w:val="0"/>
        <w:spacing w:line="360" w:lineRule="auto"/>
        <w:ind w:firstLineChars="200" w:firstLine="420"/>
        <w:rPr>
          <w:rFonts w:ascii="宋体" w:hAnsi="宋体"/>
          <w:szCs w:val="21"/>
        </w:rPr>
      </w:pPr>
      <w:r>
        <w:rPr>
          <w:rFonts w:ascii="宋体" w:hAnsi="宋体" w:hint="eastAsia"/>
          <w:szCs w:val="21"/>
        </w:rPr>
        <w:t>2.报告内容包括三个主要部分：</w:t>
      </w:r>
    </w:p>
    <w:p w:rsidR="00E92954" w:rsidRDefault="003F2132">
      <w:pPr>
        <w:adjustRightInd w:val="0"/>
        <w:snapToGrid w:val="0"/>
        <w:spacing w:line="360" w:lineRule="auto"/>
        <w:ind w:firstLineChars="200" w:firstLine="420"/>
        <w:rPr>
          <w:rFonts w:ascii="宋体" w:hAnsi="宋体"/>
          <w:szCs w:val="21"/>
        </w:rPr>
      </w:pPr>
      <w:r>
        <w:rPr>
          <w:rFonts w:ascii="宋体" w:hAnsi="宋体" w:hint="eastAsia"/>
          <w:szCs w:val="21"/>
        </w:rPr>
        <w:t>（1）专业培养计划与毕业要求简介；</w:t>
      </w:r>
    </w:p>
    <w:p w:rsidR="00E92954" w:rsidRDefault="003F2132">
      <w:pPr>
        <w:adjustRightInd w:val="0"/>
        <w:snapToGrid w:val="0"/>
        <w:spacing w:line="360" w:lineRule="auto"/>
        <w:ind w:firstLineChars="200" w:firstLine="420"/>
        <w:rPr>
          <w:rFonts w:ascii="宋体" w:hAnsi="宋体"/>
          <w:szCs w:val="21"/>
        </w:rPr>
      </w:pPr>
      <w:r>
        <w:rPr>
          <w:rFonts w:ascii="宋体" w:hAnsi="宋体" w:hint="eastAsia"/>
          <w:szCs w:val="21"/>
        </w:rPr>
        <w:t>（2）就自己感兴趣的一个学科方向做详细介绍，包括发展简史、趋势、涉及的领域、应用范围等；</w:t>
      </w:r>
    </w:p>
    <w:p w:rsidR="00E92954" w:rsidRDefault="003F2132">
      <w:pPr>
        <w:adjustRightInd w:val="0"/>
        <w:snapToGrid w:val="0"/>
        <w:spacing w:line="360" w:lineRule="auto"/>
        <w:ind w:firstLineChars="200" w:firstLine="420"/>
        <w:rPr>
          <w:rFonts w:ascii="宋体" w:hAnsi="宋体"/>
          <w:szCs w:val="21"/>
        </w:rPr>
      </w:pPr>
      <w:r>
        <w:rPr>
          <w:rFonts w:ascii="宋体" w:hAnsi="宋体" w:hint="eastAsia"/>
          <w:szCs w:val="21"/>
        </w:rPr>
        <w:t>（3）学习本课程的心得体会以及自己的大学计划等。</w:t>
      </w:r>
    </w:p>
    <w:p w:rsidR="00E92954" w:rsidRDefault="003F2132">
      <w:pPr>
        <w:adjustRightInd w:val="0"/>
        <w:snapToGrid w:val="0"/>
        <w:spacing w:line="360" w:lineRule="auto"/>
        <w:ind w:firstLineChars="200" w:firstLine="420"/>
        <w:rPr>
          <w:rFonts w:ascii="宋体" w:hAnsi="宋体"/>
          <w:szCs w:val="21"/>
        </w:rPr>
      </w:pPr>
      <w:r>
        <w:rPr>
          <w:rFonts w:ascii="宋体" w:hAnsi="宋体" w:hint="eastAsia"/>
          <w:szCs w:val="21"/>
        </w:rPr>
        <w:t>（4）参考文献（不少于5篇）</w:t>
      </w:r>
    </w:p>
    <w:p w:rsidR="00E92954" w:rsidRDefault="003F2132">
      <w:pPr>
        <w:tabs>
          <w:tab w:val="left" w:pos="0"/>
        </w:tabs>
        <w:spacing w:line="360" w:lineRule="exact"/>
        <w:ind w:firstLineChars="200" w:firstLine="420"/>
        <w:rPr>
          <w:rFonts w:ascii="宋体" w:hAnsi="宋体"/>
          <w:b/>
          <w:szCs w:val="21"/>
        </w:rPr>
      </w:pPr>
      <w:r>
        <w:rPr>
          <w:rFonts w:ascii="宋体" w:hAnsi="宋体" w:hint="eastAsia"/>
          <w:szCs w:val="21"/>
        </w:rPr>
        <w:t>3.根据报告要求给分，满分50分。</w:t>
      </w:r>
    </w:p>
    <w:p w:rsidR="00E92954" w:rsidRDefault="00E92954">
      <w:pPr>
        <w:tabs>
          <w:tab w:val="left" w:pos="0"/>
        </w:tabs>
        <w:spacing w:line="360" w:lineRule="exact"/>
        <w:rPr>
          <w:color w:val="000000"/>
          <w:szCs w:val="21"/>
        </w:rPr>
      </w:pPr>
    </w:p>
    <w:p w:rsidR="00E92954" w:rsidRDefault="00E92954">
      <w:pPr>
        <w:tabs>
          <w:tab w:val="left" w:pos="0"/>
        </w:tabs>
        <w:spacing w:line="360" w:lineRule="exact"/>
        <w:rPr>
          <w:color w:val="000000"/>
          <w:szCs w:val="21"/>
        </w:rPr>
      </w:pPr>
    </w:p>
    <w:tbl>
      <w:tblPr>
        <w:tblW w:w="8054" w:type="dxa"/>
        <w:tblInd w:w="468" w:type="dxa"/>
        <w:tblLayout w:type="fixed"/>
        <w:tblLook w:val="04A0"/>
      </w:tblPr>
      <w:tblGrid>
        <w:gridCol w:w="1767"/>
        <w:gridCol w:w="2268"/>
        <w:gridCol w:w="1559"/>
        <w:gridCol w:w="2460"/>
      </w:tblGrid>
      <w:tr w:rsidR="00E92954">
        <w:trPr>
          <w:trHeight w:hRule="exact" w:val="510"/>
        </w:trPr>
        <w:tc>
          <w:tcPr>
            <w:tcW w:w="1767" w:type="dxa"/>
          </w:tcPr>
          <w:p w:rsidR="00E92954" w:rsidRDefault="003F2132">
            <w:pPr>
              <w:tabs>
                <w:tab w:val="left" w:pos="4859"/>
              </w:tabs>
              <w:spacing w:line="312" w:lineRule="auto"/>
              <w:rPr>
                <w:rFonts w:ascii="黑体" w:eastAsia="黑体" w:hAnsi="宋体"/>
                <w:color w:val="000000"/>
                <w:szCs w:val="21"/>
              </w:rPr>
            </w:pPr>
            <w:r>
              <w:rPr>
                <w:rFonts w:ascii="黑体" w:eastAsia="黑体" w:hAnsi="宋体" w:hint="eastAsia"/>
                <w:color w:val="000000"/>
                <w:szCs w:val="21"/>
              </w:rPr>
              <w:t>大纲制订人：</w:t>
            </w:r>
          </w:p>
          <w:p w:rsidR="00E92954" w:rsidRDefault="003F2132">
            <w:pPr>
              <w:tabs>
                <w:tab w:val="left" w:pos="4859"/>
              </w:tabs>
              <w:spacing w:line="312" w:lineRule="auto"/>
              <w:rPr>
                <w:rFonts w:ascii="黑体" w:eastAsia="黑体" w:hAnsi="宋体"/>
                <w:color w:val="000000"/>
                <w:szCs w:val="21"/>
              </w:rPr>
            </w:pPr>
            <w:r>
              <w:rPr>
                <w:rFonts w:ascii="黑体" w:eastAsia="黑体" w:hAnsi="宋体" w:hint="eastAsia"/>
                <w:color w:val="000000"/>
                <w:szCs w:val="21"/>
              </w:rPr>
              <w:t>大纲修订人：</w:t>
            </w:r>
          </w:p>
        </w:tc>
        <w:tc>
          <w:tcPr>
            <w:tcW w:w="2268" w:type="dxa"/>
          </w:tcPr>
          <w:p w:rsidR="00E92954" w:rsidRDefault="00E92954">
            <w:pPr>
              <w:tabs>
                <w:tab w:val="left" w:pos="0"/>
              </w:tabs>
              <w:spacing w:line="360" w:lineRule="exact"/>
              <w:jc w:val="center"/>
              <w:rPr>
                <w:rFonts w:ascii="黑体" w:eastAsia="黑体" w:hAnsi="宋体"/>
                <w:color w:val="000000"/>
                <w:szCs w:val="21"/>
              </w:rPr>
            </w:pPr>
          </w:p>
        </w:tc>
        <w:tc>
          <w:tcPr>
            <w:tcW w:w="1559" w:type="dxa"/>
          </w:tcPr>
          <w:p w:rsidR="00E92954" w:rsidRDefault="003F2132">
            <w:pPr>
              <w:tabs>
                <w:tab w:val="left" w:pos="4859"/>
              </w:tabs>
              <w:spacing w:line="312" w:lineRule="auto"/>
              <w:rPr>
                <w:rFonts w:ascii="黑体" w:eastAsia="黑体" w:hAnsi="宋体"/>
                <w:color w:val="000000"/>
                <w:szCs w:val="21"/>
              </w:rPr>
            </w:pPr>
            <w:r>
              <w:rPr>
                <w:rFonts w:ascii="黑体" w:eastAsia="黑体" w:hAnsi="宋体" w:hint="eastAsia"/>
                <w:color w:val="000000"/>
                <w:szCs w:val="21"/>
              </w:rPr>
              <w:t>修订日期：</w:t>
            </w:r>
          </w:p>
        </w:tc>
        <w:tc>
          <w:tcPr>
            <w:tcW w:w="2460" w:type="dxa"/>
          </w:tcPr>
          <w:p w:rsidR="00E92954" w:rsidRDefault="003F2132">
            <w:pPr>
              <w:tabs>
                <w:tab w:val="left" w:pos="0"/>
              </w:tabs>
              <w:spacing w:line="360" w:lineRule="exact"/>
              <w:rPr>
                <w:rFonts w:ascii="黑体" w:eastAsia="黑体" w:hAnsi="宋体"/>
                <w:color w:val="000000"/>
                <w:szCs w:val="21"/>
              </w:rPr>
            </w:pPr>
            <w:r>
              <w:rPr>
                <w:rFonts w:ascii="黑体" w:eastAsia="黑体" w:hAnsi="宋体"/>
                <w:color w:val="000000"/>
                <w:szCs w:val="21"/>
              </w:rPr>
              <w:t>20</w:t>
            </w:r>
            <w:r>
              <w:rPr>
                <w:rFonts w:ascii="黑体" w:eastAsia="黑体" w:hAnsi="宋体" w:hint="eastAsia"/>
                <w:color w:val="000000"/>
                <w:szCs w:val="21"/>
              </w:rPr>
              <w:t>16</w:t>
            </w:r>
            <w:r>
              <w:rPr>
                <w:rFonts w:ascii="黑体" w:eastAsia="黑体" w:hAnsi="宋体"/>
                <w:color w:val="000000"/>
                <w:szCs w:val="21"/>
              </w:rPr>
              <w:t>-</w:t>
            </w:r>
            <w:r>
              <w:rPr>
                <w:rFonts w:ascii="黑体" w:eastAsia="黑体" w:hAnsi="宋体" w:hint="eastAsia"/>
                <w:color w:val="000000"/>
                <w:szCs w:val="21"/>
              </w:rPr>
              <w:t>06</w:t>
            </w:r>
          </w:p>
        </w:tc>
      </w:tr>
      <w:tr w:rsidR="00E92954">
        <w:trPr>
          <w:trHeight w:hRule="exact" w:val="510"/>
        </w:trPr>
        <w:tc>
          <w:tcPr>
            <w:tcW w:w="1767" w:type="dxa"/>
          </w:tcPr>
          <w:p w:rsidR="00E92954" w:rsidRDefault="003F2132">
            <w:pPr>
              <w:tabs>
                <w:tab w:val="left" w:pos="4859"/>
              </w:tabs>
              <w:spacing w:line="312" w:lineRule="auto"/>
              <w:rPr>
                <w:rFonts w:ascii="黑体" w:eastAsia="黑体" w:hAnsi="宋体"/>
                <w:color w:val="000000"/>
                <w:szCs w:val="21"/>
              </w:rPr>
            </w:pPr>
            <w:r>
              <w:rPr>
                <w:rFonts w:ascii="黑体" w:eastAsia="黑体" w:hAnsi="宋体" w:hint="eastAsia"/>
                <w:color w:val="000000"/>
                <w:szCs w:val="21"/>
              </w:rPr>
              <w:t>大纲审定人：</w:t>
            </w:r>
          </w:p>
        </w:tc>
        <w:tc>
          <w:tcPr>
            <w:tcW w:w="2268" w:type="dxa"/>
          </w:tcPr>
          <w:p w:rsidR="00E92954" w:rsidRDefault="00E92954">
            <w:pPr>
              <w:tabs>
                <w:tab w:val="left" w:pos="0"/>
              </w:tabs>
              <w:spacing w:line="360" w:lineRule="exact"/>
              <w:jc w:val="center"/>
              <w:rPr>
                <w:rFonts w:ascii="黑体" w:eastAsia="黑体" w:hAnsi="宋体"/>
                <w:color w:val="000000"/>
                <w:szCs w:val="21"/>
              </w:rPr>
            </w:pPr>
          </w:p>
        </w:tc>
        <w:tc>
          <w:tcPr>
            <w:tcW w:w="1559" w:type="dxa"/>
          </w:tcPr>
          <w:p w:rsidR="00E92954" w:rsidRDefault="003F2132">
            <w:pPr>
              <w:tabs>
                <w:tab w:val="left" w:pos="0"/>
              </w:tabs>
              <w:spacing w:line="360" w:lineRule="exact"/>
              <w:rPr>
                <w:rFonts w:ascii="黑体" w:eastAsia="黑体" w:hAnsi="宋体"/>
                <w:color w:val="000000"/>
                <w:szCs w:val="21"/>
              </w:rPr>
            </w:pPr>
            <w:r>
              <w:rPr>
                <w:rFonts w:ascii="黑体" w:eastAsia="黑体" w:hAnsi="宋体" w:hint="eastAsia"/>
                <w:color w:val="000000"/>
                <w:szCs w:val="21"/>
              </w:rPr>
              <w:t>审定日期：</w:t>
            </w:r>
          </w:p>
        </w:tc>
        <w:tc>
          <w:tcPr>
            <w:tcW w:w="2460" w:type="dxa"/>
          </w:tcPr>
          <w:p w:rsidR="00E92954" w:rsidRDefault="00E92954">
            <w:pPr>
              <w:tabs>
                <w:tab w:val="left" w:pos="0"/>
              </w:tabs>
              <w:spacing w:line="360" w:lineRule="exact"/>
              <w:jc w:val="left"/>
              <w:rPr>
                <w:color w:val="000000"/>
                <w:sz w:val="28"/>
                <w:szCs w:val="28"/>
              </w:rPr>
            </w:pPr>
          </w:p>
        </w:tc>
      </w:tr>
      <w:tr w:rsidR="00E92954">
        <w:trPr>
          <w:trHeight w:hRule="exact" w:val="510"/>
        </w:trPr>
        <w:tc>
          <w:tcPr>
            <w:tcW w:w="1767" w:type="dxa"/>
            <w:vAlign w:val="center"/>
          </w:tcPr>
          <w:p w:rsidR="00E92954" w:rsidRDefault="003F2132">
            <w:pPr>
              <w:tabs>
                <w:tab w:val="left" w:pos="4859"/>
              </w:tabs>
              <w:spacing w:line="312" w:lineRule="auto"/>
              <w:rPr>
                <w:rFonts w:ascii="黑体" w:eastAsia="黑体" w:hAnsi="宋体"/>
                <w:color w:val="000000"/>
                <w:szCs w:val="21"/>
              </w:rPr>
            </w:pPr>
            <w:r>
              <w:rPr>
                <w:rFonts w:ascii="黑体" w:eastAsia="黑体" w:hAnsi="宋体" w:hint="eastAsia"/>
                <w:color w:val="000000"/>
                <w:szCs w:val="21"/>
              </w:rPr>
              <w:t>主管院长：</w:t>
            </w:r>
          </w:p>
        </w:tc>
        <w:tc>
          <w:tcPr>
            <w:tcW w:w="2268" w:type="dxa"/>
          </w:tcPr>
          <w:p w:rsidR="00E92954" w:rsidRDefault="00E92954">
            <w:pPr>
              <w:tabs>
                <w:tab w:val="left" w:pos="4859"/>
              </w:tabs>
              <w:spacing w:line="312" w:lineRule="auto"/>
              <w:jc w:val="center"/>
              <w:rPr>
                <w:rFonts w:ascii="黑体" w:eastAsia="黑体" w:hAnsi="宋体"/>
                <w:color w:val="000000"/>
                <w:szCs w:val="21"/>
              </w:rPr>
            </w:pPr>
          </w:p>
        </w:tc>
        <w:tc>
          <w:tcPr>
            <w:tcW w:w="1559" w:type="dxa"/>
          </w:tcPr>
          <w:p w:rsidR="00E92954" w:rsidRDefault="00E92954">
            <w:pPr>
              <w:tabs>
                <w:tab w:val="left" w:pos="4859"/>
              </w:tabs>
              <w:spacing w:line="312" w:lineRule="auto"/>
              <w:jc w:val="center"/>
              <w:rPr>
                <w:rFonts w:ascii="黑体" w:eastAsia="黑体" w:hAnsi="宋体"/>
                <w:color w:val="000000"/>
                <w:szCs w:val="21"/>
              </w:rPr>
            </w:pPr>
          </w:p>
        </w:tc>
        <w:tc>
          <w:tcPr>
            <w:tcW w:w="2460" w:type="dxa"/>
          </w:tcPr>
          <w:p w:rsidR="00E92954" w:rsidRDefault="00E92954">
            <w:pPr>
              <w:tabs>
                <w:tab w:val="left" w:pos="0"/>
              </w:tabs>
              <w:spacing w:line="360" w:lineRule="exact"/>
              <w:jc w:val="center"/>
              <w:rPr>
                <w:color w:val="000000"/>
                <w:sz w:val="28"/>
                <w:szCs w:val="28"/>
              </w:rPr>
            </w:pPr>
          </w:p>
        </w:tc>
      </w:tr>
    </w:tbl>
    <w:p w:rsidR="00E92954" w:rsidRDefault="00E92954">
      <w:pPr>
        <w:spacing w:line="360" w:lineRule="exact"/>
        <w:rPr>
          <w:rFonts w:ascii="宋体" w:hAnsi="宋体"/>
          <w:color w:val="000000"/>
          <w:sz w:val="24"/>
        </w:rPr>
      </w:pPr>
    </w:p>
    <w:p w:rsidR="00E92954" w:rsidRDefault="00E92954">
      <w:pPr>
        <w:spacing w:line="360" w:lineRule="exact"/>
        <w:rPr>
          <w:rFonts w:ascii="宋体" w:hAnsi="宋体"/>
          <w:color w:val="000000"/>
          <w:sz w:val="24"/>
        </w:rPr>
      </w:pPr>
    </w:p>
    <w:p w:rsidR="00E92954" w:rsidRDefault="00E92954">
      <w:pPr>
        <w:spacing w:line="360" w:lineRule="exact"/>
        <w:rPr>
          <w:rFonts w:ascii="宋体" w:hAnsi="宋体"/>
          <w:color w:val="000000"/>
          <w:sz w:val="24"/>
        </w:rPr>
      </w:pPr>
    </w:p>
    <w:p w:rsidR="00E92954" w:rsidRDefault="00E92954">
      <w:pPr>
        <w:rPr>
          <w:szCs w:val="28"/>
        </w:rPr>
      </w:pPr>
    </w:p>
    <w:p w:rsidR="00E92954" w:rsidRDefault="003F2132">
      <w:pPr>
        <w:widowControl/>
        <w:jc w:val="left"/>
        <w:rPr>
          <w:szCs w:val="28"/>
        </w:rPr>
      </w:pPr>
      <w:r>
        <w:rPr>
          <w:szCs w:val="28"/>
        </w:rPr>
        <w:br w:type="page"/>
      </w:r>
    </w:p>
    <w:p w:rsidR="00E92954" w:rsidRDefault="003F2132">
      <w:pPr>
        <w:pStyle w:val="ad"/>
        <w:rPr>
          <w:rFonts w:hint="eastAsia"/>
        </w:rPr>
      </w:pPr>
      <w:bookmarkStart w:id="17" w:name="_Toc508087824"/>
      <w:r>
        <w:lastRenderedPageBreak/>
        <w:t>《</w:t>
      </w:r>
      <w:r>
        <w:rPr>
          <w:rFonts w:hint="eastAsia"/>
        </w:rPr>
        <w:t>电机学（一）</w:t>
      </w:r>
      <w:r>
        <w:t>》课程教学大纲</w:t>
      </w:r>
      <w:bookmarkEnd w:id="17"/>
    </w:p>
    <w:p w:rsidR="00E92954" w:rsidRDefault="003F2132">
      <w:pPr>
        <w:tabs>
          <w:tab w:val="left" w:pos="4859"/>
        </w:tabs>
        <w:spacing w:line="312" w:lineRule="auto"/>
        <w:ind w:firstLineChars="200" w:firstLine="420"/>
      </w:pPr>
      <w:r>
        <w:rPr>
          <w:rFonts w:ascii="黑体" w:eastAsia="黑体" w:hAnsi="宋体" w:hint="eastAsia"/>
          <w:szCs w:val="21"/>
        </w:rPr>
        <w:t>课程中文名称</w:t>
      </w:r>
      <w:r>
        <w:rPr>
          <w:rFonts w:hint="eastAsia"/>
        </w:rPr>
        <w:t>：</w:t>
      </w:r>
      <w:r>
        <w:rPr>
          <w:rFonts w:ascii="黑体" w:eastAsia="黑体" w:hAnsi="宋体" w:hint="eastAsia"/>
          <w:szCs w:val="21"/>
        </w:rPr>
        <w:t>电机学                课程英文名称</w:t>
      </w:r>
      <w:r>
        <w:rPr>
          <w:rFonts w:hint="eastAsia"/>
        </w:rPr>
        <w:t>：</w:t>
      </w:r>
      <w:r>
        <w:rPr>
          <w:szCs w:val="21"/>
        </w:rPr>
        <w:t>Electric Machine</w:t>
      </w:r>
      <w:r>
        <w:rPr>
          <w:rFonts w:hint="eastAsia"/>
          <w:szCs w:val="21"/>
        </w:rPr>
        <w:t>s</w:t>
      </w:r>
    </w:p>
    <w:p w:rsidR="00E92954" w:rsidRDefault="003F2132">
      <w:pPr>
        <w:tabs>
          <w:tab w:val="left" w:pos="4860"/>
        </w:tabs>
        <w:spacing w:line="312" w:lineRule="auto"/>
        <w:ind w:firstLineChars="200" w:firstLine="420"/>
        <w:rPr>
          <w:rFonts w:ascii="黑体" w:eastAsia="黑体" w:hAnsi="宋体"/>
          <w:szCs w:val="21"/>
        </w:rPr>
      </w:pPr>
      <w:r>
        <w:rPr>
          <w:rFonts w:ascii="黑体" w:eastAsia="黑体" w:hAnsi="宋体" w:hint="eastAsia"/>
          <w:szCs w:val="21"/>
        </w:rPr>
        <w:t>课程编号</w:t>
      </w:r>
      <w:r>
        <w:rPr>
          <w:rFonts w:hint="eastAsia"/>
        </w:rPr>
        <w:t>：</w:t>
      </w:r>
      <w:r>
        <w:rPr>
          <w:rFonts w:cs="Calibri" w:hint="eastAsia"/>
          <w:szCs w:val="21"/>
        </w:rPr>
        <w:t xml:space="preserve">C1216                         </w:t>
      </w:r>
      <w:r>
        <w:rPr>
          <w:rFonts w:ascii="黑体" w:eastAsia="黑体" w:hAnsi="宋体" w:hint="eastAsia"/>
          <w:szCs w:val="21"/>
        </w:rPr>
        <w:t>应开课学期：4</w:t>
      </w:r>
    </w:p>
    <w:p w:rsidR="00E92954" w:rsidRDefault="003F2132">
      <w:pPr>
        <w:tabs>
          <w:tab w:val="left" w:pos="4860"/>
        </w:tabs>
        <w:spacing w:line="312" w:lineRule="auto"/>
        <w:ind w:firstLineChars="200" w:firstLine="420"/>
      </w:pPr>
      <w:r>
        <w:rPr>
          <w:rFonts w:ascii="黑体" w:eastAsia="黑体" w:hAnsi="宋体" w:hint="eastAsia"/>
          <w:szCs w:val="21"/>
        </w:rPr>
        <w:t>学时 数：44+4                   学 分 数：3</w:t>
      </w:r>
    </w:p>
    <w:p w:rsidR="00E92954" w:rsidRDefault="003F2132">
      <w:pPr>
        <w:tabs>
          <w:tab w:val="left" w:pos="4859"/>
        </w:tabs>
        <w:spacing w:line="312" w:lineRule="auto"/>
        <w:ind w:firstLineChars="200" w:firstLine="420"/>
        <w:rPr>
          <w:rFonts w:ascii="黑体" w:eastAsia="黑体" w:hAnsi="宋体"/>
          <w:szCs w:val="21"/>
        </w:rPr>
      </w:pPr>
      <w:r>
        <w:rPr>
          <w:rFonts w:ascii="黑体" w:eastAsia="黑体" w:hAnsi="宋体" w:hint="eastAsia"/>
          <w:szCs w:val="21"/>
        </w:rPr>
        <w:t>适用专业：</w:t>
      </w:r>
      <w:r>
        <w:rPr>
          <w:rFonts w:ascii="黑体" w:eastAsia="黑体" w:hAnsi="黑体" w:cs="宋体" w:hint="eastAsia"/>
        </w:rPr>
        <w:t>电气工程及其自动化等</w:t>
      </w:r>
      <w:r>
        <w:rPr>
          <w:rFonts w:ascii="黑体" w:eastAsia="黑体" w:hAnsi="宋体" w:hint="eastAsia"/>
          <w:szCs w:val="21"/>
        </w:rPr>
        <w:t xml:space="preserve">          课程类型</w:t>
      </w:r>
      <w:r>
        <w:rPr>
          <w:rFonts w:hint="eastAsia"/>
        </w:rPr>
        <w:t>：</w:t>
      </w:r>
      <w:r>
        <w:rPr>
          <w:rFonts w:ascii="黑体" w:eastAsia="黑体" w:hAnsi="宋体" w:hint="eastAsia"/>
          <w:szCs w:val="21"/>
        </w:rPr>
        <w:t>专业核心课、学位课</w:t>
      </w:r>
    </w:p>
    <w:p w:rsidR="00E92954" w:rsidRDefault="003F2132">
      <w:pPr>
        <w:tabs>
          <w:tab w:val="left" w:pos="4960"/>
        </w:tabs>
        <w:spacing w:line="312" w:lineRule="auto"/>
        <w:ind w:leftChars="200" w:left="420"/>
        <w:rPr>
          <w:rFonts w:ascii="黑体" w:eastAsia="黑体" w:hAnsi="宋体"/>
          <w:szCs w:val="21"/>
        </w:rPr>
      </w:pPr>
      <w:r>
        <w:rPr>
          <w:rFonts w:ascii="黑体" w:eastAsia="黑体" w:hAnsi="宋体" w:hint="eastAsia"/>
          <w:szCs w:val="21"/>
        </w:rPr>
        <w:t>先修课程</w:t>
      </w:r>
      <w:r>
        <w:rPr>
          <w:rFonts w:hint="eastAsia"/>
        </w:rPr>
        <w:t>：</w:t>
      </w:r>
      <w:r>
        <w:rPr>
          <w:rFonts w:ascii="黑体" w:eastAsia="黑体" w:hAnsi="黑体" w:hint="eastAsia"/>
          <w:szCs w:val="21"/>
        </w:rPr>
        <w:t>《高等数学》、《大学物理》、《电路原理》等</w:t>
      </w:r>
    </w:p>
    <w:p w:rsidR="00E92954" w:rsidRDefault="003F2132" w:rsidP="00892280">
      <w:pPr>
        <w:tabs>
          <w:tab w:val="left" w:pos="4960"/>
        </w:tabs>
        <w:spacing w:beforeLines="50" w:afterLines="50"/>
        <w:rPr>
          <w:rFonts w:ascii="黑体" w:eastAsia="黑体"/>
          <w:color w:val="000000"/>
          <w:sz w:val="24"/>
        </w:rPr>
      </w:pPr>
      <w:r>
        <w:rPr>
          <w:rFonts w:ascii="黑体" w:eastAsia="黑体" w:hint="eastAsia"/>
          <w:color w:val="000000"/>
          <w:sz w:val="24"/>
        </w:rPr>
        <w:t>一、课程性质</w:t>
      </w:r>
    </w:p>
    <w:p w:rsidR="00E92954" w:rsidRDefault="003F2132">
      <w:pPr>
        <w:ind w:firstLine="420"/>
        <w:rPr>
          <w:szCs w:val="21"/>
        </w:rPr>
      </w:pPr>
      <w:r>
        <w:rPr>
          <w:rFonts w:hint="eastAsia"/>
          <w:szCs w:val="21"/>
        </w:rPr>
        <w:t>本课程是电气工程及其自动化等专业的一门重要专业技术基础课程。</w:t>
      </w:r>
      <w:r>
        <w:rPr>
          <w:rFonts w:ascii="Verdana" w:hAnsi="Verdana" w:hint="eastAsia"/>
          <w:szCs w:val="21"/>
        </w:rPr>
        <w:t>本课程的特点是理论性、关联性、分析性强，概念、公式多，与工程实际联系密切。通过本课程学习，让学生获得电机的基本理论知识、基本分析方法和基本实验技能，为进一步学习电力系统专业课和从事电力系统行业打下坚实的基础。</w:t>
      </w:r>
    </w:p>
    <w:p w:rsidR="00E92954" w:rsidRDefault="003F2132" w:rsidP="00892280">
      <w:pPr>
        <w:tabs>
          <w:tab w:val="left" w:pos="4960"/>
        </w:tabs>
        <w:spacing w:beforeLines="50" w:afterLines="50"/>
        <w:rPr>
          <w:rFonts w:ascii="黑体" w:eastAsia="黑体"/>
          <w:color w:val="000000"/>
          <w:sz w:val="24"/>
        </w:rPr>
      </w:pPr>
      <w:r>
        <w:rPr>
          <w:rFonts w:ascii="黑体" w:eastAsia="黑体" w:hint="eastAsia"/>
          <w:color w:val="000000"/>
          <w:sz w:val="24"/>
        </w:rPr>
        <w:t>二、课程目标</w:t>
      </w:r>
    </w:p>
    <w:p w:rsidR="00E92954" w:rsidRDefault="003F2132">
      <w:pPr>
        <w:spacing w:line="360" w:lineRule="exact"/>
        <w:ind w:firstLineChars="200" w:firstLine="420"/>
        <w:jc w:val="left"/>
        <w:rPr>
          <w:color w:val="000000"/>
        </w:rPr>
      </w:pPr>
      <w:r>
        <w:rPr>
          <w:rFonts w:hint="eastAsia"/>
          <w:color w:val="000000"/>
        </w:rPr>
        <w:t>1</w:t>
      </w:r>
      <w:r>
        <w:rPr>
          <w:rFonts w:hint="eastAsia"/>
          <w:color w:val="000000"/>
        </w:rPr>
        <w:t>、掌握电机学的研究内容、基本理论知识和</w:t>
      </w:r>
      <w:r>
        <w:rPr>
          <w:rFonts w:hint="eastAsia"/>
        </w:rPr>
        <w:t>分析</w:t>
      </w:r>
      <w:r>
        <w:rPr>
          <w:rFonts w:hint="eastAsia"/>
          <w:color w:val="000000"/>
        </w:rPr>
        <w:t>方法及电机学与相关学科的关系。</w:t>
      </w:r>
    </w:p>
    <w:p w:rsidR="00E92954" w:rsidRDefault="003F2132">
      <w:pPr>
        <w:spacing w:line="360" w:lineRule="exact"/>
        <w:ind w:firstLineChars="200" w:firstLine="420"/>
        <w:jc w:val="left"/>
        <w:rPr>
          <w:color w:val="000000"/>
        </w:rPr>
      </w:pPr>
      <w:r>
        <w:rPr>
          <w:rFonts w:hint="eastAsia"/>
          <w:color w:val="000000"/>
        </w:rPr>
        <w:t>2</w:t>
      </w:r>
      <w:r>
        <w:rPr>
          <w:rFonts w:hint="eastAsia"/>
          <w:color w:val="000000"/>
        </w:rPr>
        <w:t>、</w:t>
      </w:r>
      <w:r>
        <w:rPr>
          <w:rFonts w:hint="eastAsia"/>
        </w:rPr>
        <w:t>熟悉</w:t>
      </w:r>
      <w:r>
        <w:rPr>
          <w:rFonts w:hint="eastAsia"/>
          <w:color w:val="000000"/>
        </w:rPr>
        <w:t>电机的基本结构，掌握电机学的基本理论知识和基本电磁关系的分析，包括</w:t>
      </w:r>
      <w:r>
        <w:rPr>
          <w:rFonts w:ascii="宋体" w:hAnsi="宋体" w:hint="eastAsia"/>
          <w:kern w:val="10"/>
          <w:szCs w:val="21"/>
        </w:rPr>
        <w:t>变压器、同步电机</w:t>
      </w:r>
      <w:r>
        <w:rPr>
          <w:rFonts w:hint="eastAsia"/>
          <w:color w:val="000000"/>
        </w:rPr>
        <w:t>；</w:t>
      </w:r>
      <w:r>
        <w:rPr>
          <w:rFonts w:hint="eastAsia"/>
        </w:rPr>
        <w:t>使</w:t>
      </w:r>
      <w:r>
        <w:rPr>
          <w:rFonts w:hint="eastAsia"/>
          <w:color w:val="000000"/>
        </w:rPr>
        <w:t>学生熟悉和理解各类电机的运行原理，掌握各类电机的运行性能的评判。</w:t>
      </w:r>
    </w:p>
    <w:p w:rsidR="00E92954" w:rsidRDefault="003F2132">
      <w:pPr>
        <w:tabs>
          <w:tab w:val="left" w:pos="4960"/>
        </w:tabs>
        <w:spacing w:line="312" w:lineRule="auto"/>
        <w:ind w:firstLineChars="200" w:firstLine="420"/>
        <w:rPr>
          <w:color w:val="000000"/>
        </w:rPr>
      </w:pPr>
      <w:r>
        <w:rPr>
          <w:rFonts w:hint="eastAsia"/>
        </w:rPr>
        <w:t>3</w:t>
      </w:r>
      <w:r>
        <w:rPr>
          <w:rFonts w:hint="eastAsia"/>
        </w:rPr>
        <w:t>、</w:t>
      </w:r>
      <w:r>
        <w:rPr>
          <w:rFonts w:hint="eastAsia"/>
          <w:color w:val="000000"/>
        </w:rPr>
        <w:t>能够分析出变压器并联运行的要求和应满足的条件，也能分析出发电机并网的条件和并网的方法这样一些实际工程问题，进而分析出各类电机在电力系统中的应用性能。</w:t>
      </w:r>
    </w:p>
    <w:p w:rsidR="00E92954" w:rsidRDefault="003F2132">
      <w:pPr>
        <w:spacing w:line="360" w:lineRule="exact"/>
        <w:ind w:firstLineChars="200" w:firstLine="420"/>
        <w:jc w:val="left"/>
      </w:pPr>
      <w:r>
        <w:rPr>
          <w:rFonts w:hint="eastAsia"/>
          <w:color w:val="000000"/>
        </w:rPr>
        <w:t>4</w:t>
      </w:r>
      <w:r>
        <w:rPr>
          <w:rFonts w:hint="eastAsia"/>
          <w:color w:val="000000"/>
        </w:rPr>
        <w:t>、通过电磁关系的分析，获得各类电机的电压电流方程，把物理模型转换成电路模型，进而获得其数学模型，这样提升学生</w:t>
      </w:r>
      <w:r>
        <w:rPr>
          <w:rFonts w:hint="eastAsia"/>
          <w:szCs w:val="21"/>
        </w:rPr>
        <w:t>识别、表达电气工程问题的能力</w:t>
      </w:r>
      <w:r>
        <w:rPr>
          <w:rFonts w:hint="eastAsia"/>
        </w:rPr>
        <w:t>。</w:t>
      </w:r>
    </w:p>
    <w:p w:rsidR="00E92954" w:rsidRDefault="003F2132">
      <w:pPr>
        <w:pStyle w:val="a7"/>
        <w:spacing w:line="288" w:lineRule="auto"/>
        <w:ind w:firstLineChars="200" w:firstLine="420"/>
      </w:pPr>
      <w:r>
        <w:rPr>
          <w:rFonts w:hint="eastAsia"/>
          <w:color w:val="000000"/>
        </w:rPr>
        <w:t>5、通过各类电机实验，培养学生掌握各类电机的基本实验技能，提高学生的动手能力</w:t>
      </w:r>
      <w:r>
        <w:rPr>
          <w:rFonts w:hint="eastAsia"/>
        </w:rPr>
        <w:t>，加强学生团队合作能力；提升学生实验数据采集、分析处理和获得有效结论的能力；培养学生写好实验报告的能力。</w:t>
      </w:r>
    </w:p>
    <w:p w:rsidR="00E92954" w:rsidRDefault="003F2132">
      <w:pPr>
        <w:tabs>
          <w:tab w:val="left" w:pos="4960"/>
        </w:tabs>
        <w:spacing w:line="312" w:lineRule="auto"/>
        <w:ind w:firstLineChars="200" w:firstLine="420"/>
        <w:rPr>
          <w:szCs w:val="21"/>
        </w:rPr>
      </w:pPr>
      <w:r>
        <w:rPr>
          <w:rFonts w:hint="eastAsia"/>
          <w:szCs w:val="21"/>
        </w:rPr>
        <w:t>6</w:t>
      </w:r>
      <w:r>
        <w:rPr>
          <w:rFonts w:hint="eastAsia"/>
          <w:szCs w:val="21"/>
        </w:rPr>
        <w:t>、通过相应的专题开展课堂团队讨论，要求学生以团队形式进行合作，进行文献查阅与分析处理，合作完成专题研讨各个环节（包括课堂答辩与专题研究报告的撰写，明确各人分工），除专题研讨外，还有部分课程作业也需要以团队形式互助完成。提升学生交流、思考、合作及表达能力。</w:t>
      </w:r>
    </w:p>
    <w:p w:rsidR="00E92954" w:rsidRDefault="003F2132" w:rsidP="00892280">
      <w:pPr>
        <w:tabs>
          <w:tab w:val="left" w:pos="4960"/>
        </w:tabs>
        <w:spacing w:beforeLines="50" w:afterLines="50" w:line="312" w:lineRule="auto"/>
        <w:rPr>
          <w:rFonts w:ascii="黑体" w:eastAsia="黑体"/>
          <w:sz w:val="24"/>
        </w:rPr>
      </w:pPr>
      <w:r>
        <w:rPr>
          <w:rFonts w:ascii="黑体" w:eastAsia="黑体" w:hint="eastAsia"/>
          <w:sz w:val="24"/>
        </w:rPr>
        <w:t>三</w:t>
      </w:r>
      <w:r>
        <w:rPr>
          <w:rFonts w:ascii="黑体" w:eastAsia="黑体" w:hint="eastAsia"/>
          <w:color w:val="000000"/>
          <w:sz w:val="24"/>
        </w:rPr>
        <w:t>、</w:t>
      </w:r>
      <w:r>
        <w:rPr>
          <w:rFonts w:ascii="黑体" w:eastAsia="黑体"/>
          <w:color w:val="000000"/>
          <w:sz w:val="24"/>
        </w:rPr>
        <w:t>支撑的毕业要求</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08"/>
        <w:gridCol w:w="3240"/>
        <w:gridCol w:w="2774"/>
      </w:tblGrid>
      <w:tr w:rsidR="00E92954">
        <w:tc>
          <w:tcPr>
            <w:tcW w:w="2508" w:type="dxa"/>
            <w:shd w:val="clear" w:color="auto" w:fill="auto"/>
            <w:vAlign w:val="center"/>
          </w:tcPr>
          <w:p w:rsidR="00E92954" w:rsidRDefault="003F2132">
            <w:pPr>
              <w:tabs>
                <w:tab w:val="left" w:pos="4960"/>
              </w:tabs>
              <w:jc w:val="center"/>
              <w:rPr>
                <w:rFonts w:ascii="黑体" w:eastAsia="黑体"/>
                <w:sz w:val="24"/>
              </w:rPr>
            </w:pPr>
            <w:r>
              <w:rPr>
                <w:rFonts w:hint="eastAsia"/>
                <w:b/>
                <w:szCs w:val="21"/>
              </w:rPr>
              <w:t>毕业要求</w:t>
            </w:r>
          </w:p>
        </w:tc>
        <w:tc>
          <w:tcPr>
            <w:tcW w:w="3240" w:type="dxa"/>
            <w:shd w:val="clear" w:color="auto" w:fill="auto"/>
            <w:vAlign w:val="center"/>
          </w:tcPr>
          <w:p w:rsidR="00E92954" w:rsidRDefault="003F2132">
            <w:pPr>
              <w:tabs>
                <w:tab w:val="left" w:pos="4960"/>
              </w:tabs>
              <w:jc w:val="center"/>
              <w:rPr>
                <w:rFonts w:ascii="黑体" w:eastAsia="黑体"/>
                <w:sz w:val="24"/>
              </w:rPr>
            </w:pPr>
            <w:r>
              <w:rPr>
                <w:rFonts w:hint="eastAsia"/>
                <w:b/>
                <w:szCs w:val="21"/>
              </w:rPr>
              <w:t>相应支撑毕业要求指标点</w:t>
            </w:r>
          </w:p>
        </w:tc>
        <w:tc>
          <w:tcPr>
            <w:tcW w:w="2774" w:type="dxa"/>
            <w:shd w:val="clear" w:color="auto" w:fill="auto"/>
            <w:vAlign w:val="center"/>
          </w:tcPr>
          <w:p w:rsidR="00E92954" w:rsidRDefault="003F2132">
            <w:pPr>
              <w:tabs>
                <w:tab w:val="left" w:pos="4960"/>
              </w:tabs>
              <w:jc w:val="center"/>
              <w:rPr>
                <w:rFonts w:ascii="黑体" w:eastAsia="黑体"/>
                <w:sz w:val="24"/>
              </w:rPr>
            </w:pPr>
            <w:r>
              <w:rPr>
                <w:rFonts w:hint="eastAsia"/>
                <w:b/>
                <w:szCs w:val="21"/>
              </w:rPr>
              <w:t>课程教学目标、达成途径和评价依据等</w:t>
            </w:r>
          </w:p>
        </w:tc>
      </w:tr>
      <w:tr w:rsidR="00E92954">
        <w:tc>
          <w:tcPr>
            <w:tcW w:w="2508" w:type="dxa"/>
            <w:shd w:val="clear" w:color="auto" w:fill="auto"/>
          </w:tcPr>
          <w:p w:rsidR="00E92954" w:rsidRDefault="003F2132">
            <w:pPr>
              <w:pStyle w:val="a8"/>
              <w:spacing w:line="312" w:lineRule="auto"/>
              <w:rPr>
                <w:rFonts w:ascii="Times New Roman" w:hAnsi="Times New Roman"/>
                <w:szCs w:val="21"/>
                <w:lang w:val="en-US"/>
              </w:rPr>
            </w:pPr>
            <w:r>
              <w:rPr>
                <w:rFonts w:ascii="Times New Roman" w:hAnsi="Times New Roman" w:hint="eastAsia"/>
                <w:szCs w:val="21"/>
                <w:lang w:val="en-US"/>
              </w:rPr>
              <w:t xml:space="preserve">1. </w:t>
            </w:r>
            <w:r>
              <w:rPr>
                <w:rFonts w:hint="eastAsia"/>
                <w:color w:val="000000"/>
                <w:lang w:val="en-US"/>
              </w:rPr>
              <w:t>工程</w:t>
            </w:r>
            <w:r>
              <w:rPr>
                <w:color w:val="000000"/>
                <w:lang w:val="en-US"/>
              </w:rPr>
              <w:t>知识：</w:t>
            </w:r>
            <w:r>
              <w:rPr>
                <w:rFonts w:hint="eastAsia"/>
                <w:color w:val="000000"/>
                <w:lang w:val="en-US"/>
              </w:rPr>
              <w:t>能够将数学和物理等自然科学、工程基础知识、电气工程及相关领域专业知识用于解</w:t>
            </w:r>
            <w:r>
              <w:rPr>
                <w:rFonts w:hint="eastAsia"/>
                <w:color w:val="000000"/>
                <w:lang w:val="en-US"/>
              </w:rPr>
              <w:lastRenderedPageBreak/>
              <w:t>决复杂工程问题。</w:t>
            </w:r>
          </w:p>
        </w:tc>
        <w:tc>
          <w:tcPr>
            <w:tcW w:w="3240" w:type="dxa"/>
            <w:shd w:val="clear" w:color="auto" w:fill="auto"/>
          </w:tcPr>
          <w:p w:rsidR="00E92954" w:rsidRDefault="003F2132">
            <w:pPr>
              <w:pStyle w:val="a8"/>
              <w:spacing w:line="312" w:lineRule="auto"/>
              <w:rPr>
                <w:rFonts w:ascii="Times New Roman" w:hAnsi="Times New Roman"/>
                <w:szCs w:val="21"/>
                <w:lang w:val="en-US"/>
              </w:rPr>
            </w:pPr>
            <w:r>
              <w:rPr>
                <w:rFonts w:ascii="Times New Roman" w:hAnsi="Times New Roman" w:hint="eastAsia"/>
                <w:szCs w:val="21"/>
                <w:lang w:val="en-US"/>
              </w:rPr>
              <w:lastRenderedPageBreak/>
              <w:t>指标点</w:t>
            </w:r>
            <w:r>
              <w:rPr>
                <w:rFonts w:ascii="Times New Roman" w:hAnsi="Times New Roman" w:hint="eastAsia"/>
                <w:szCs w:val="21"/>
                <w:lang w:val="en-US"/>
              </w:rPr>
              <w:t xml:space="preserve">1.3 </w:t>
            </w:r>
            <w:r>
              <w:rPr>
                <w:rFonts w:ascii="Times New Roman" w:hAnsi="Times New Roman" w:hint="eastAsia"/>
                <w:szCs w:val="21"/>
                <w:lang w:val="en-US"/>
              </w:rPr>
              <w:t>能够将电气工程的专业知识用于解决复杂工程问题。</w:t>
            </w:r>
          </w:p>
        </w:tc>
        <w:tc>
          <w:tcPr>
            <w:tcW w:w="2774" w:type="dxa"/>
            <w:shd w:val="clear" w:color="auto" w:fill="auto"/>
          </w:tcPr>
          <w:p w:rsidR="00E92954" w:rsidRDefault="003F2132">
            <w:pPr>
              <w:spacing w:line="360" w:lineRule="exact"/>
              <w:jc w:val="left"/>
              <w:rPr>
                <w:color w:val="000000"/>
              </w:rPr>
            </w:pPr>
            <w:r>
              <w:rPr>
                <w:rFonts w:hint="eastAsia"/>
                <w:b/>
              </w:rPr>
              <w:t>教学目标：</w:t>
            </w:r>
            <w:r>
              <w:rPr>
                <w:rFonts w:hint="eastAsia"/>
                <w:b/>
              </w:rPr>
              <w:t>1</w:t>
            </w:r>
            <w:r>
              <w:rPr>
                <w:rFonts w:hint="eastAsia"/>
                <w:b/>
              </w:rPr>
              <w:t>、</w:t>
            </w:r>
            <w:r>
              <w:rPr>
                <w:rFonts w:hint="eastAsia"/>
                <w:b/>
              </w:rPr>
              <w:t>3</w:t>
            </w:r>
            <w:r>
              <w:rPr>
                <w:rFonts w:hint="eastAsia"/>
                <w:b/>
              </w:rPr>
              <w:t>、</w:t>
            </w:r>
            <w:r>
              <w:rPr>
                <w:rFonts w:hint="eastAsia"/>
                <w:b/>
              </w:rPr>
              <w:t>4</w:t>
            </w:r>
            <w:r>
              <w:rPr>
                <w:rFonts w:hint="eastAsia"/>
                <w:color w:val="000000"/>
              </w:rPr>
              <w:t>。</w:t>
            </w:r>
          </w:p>
          <w:p w:rsidR="00E92954" w:rsidRDefault="003F2132">
            <w:pPr>
              <w:spacing w:line="360" w:lineRule="exact"/>
              <w:jc w:val="left"/>
            </w:pPr>
            <w:r>
              <w:rPr>
                <w:rFonts w:hint="eastAsia"/>
                <w:b/>
              </w:rPr>
              <w:t>达成途径：</w:t>
            </w:r>
            <w:r>
              <w:rPr>
                <w:rFonts w:hint="eastAsia"/>
              </w:rPr>
              <w:t>课堂讲解；平时作业；讨论。</w:t>
            </w:r>
          </w:p>
          <w:p w:rsidR="00E92954" w:rsidRDefault="003F2132">
            <w:pPr>
              <w:spacing w:line="360" w:lineRule="exact"/>
              <w:jc w:val="left"/>
            </w:pPr>
            <w:r>
              <w:rPr>
                <w:rFonts w:hint="eastAsia"/>
                <w:b/>
              </w:rPr>
              <w:t>评价依据：</w:t>
            </w:r>
            <w:r>
              <w:rPr>
                <w:rFonts w:hint="eastAsia"/>
              </w:rPr>
              <w:t>作业；考勤及平常表现；课堂讨论互评；课</w:t>
            </w:r>
            <w:r>
              <w:rPr>
                <w:rFonts w:hint="eastAsia"/>
              </w:rPr>
              <w:lastRenderedPageBreak/>
              <w:t>程成果评价；期末考试。</w:t>
            </w:r>
          </w:p>
        </w:tc>
      </w:tr>
      <w:tr w:rsidR="00E92954">
        <w:tc>
          <w:tcPr>
            <w:tcW w:w="2508" w:type="dxa"/>
            <w:shd w:val="clear" w:color="auto" w:fill="auto"/>
          </w:tcPr>
          <w:p w:rsidR="00E92954" w:rsidRDefault="003F2132">
            <w:pPr>
              <w:pStyle w:val="a8"/>
              <w:spacing w:line="312" w:lineRule="auto"/>
              <w:rPr>
                <w:rFonts w:ascii="Times New Roman" w:hAnsi="Times New Roman"/>
                <w:szCs w:val="21"/>
                <w:lang w:val="en-US"/>
              </w:rPr>
            </w:pPr>
            <w:r>
              <w:rPr>
                <w:rFonts w:ascii="Times New Roman" w:hAnsi="Times New Roman" w:hint="eastAsia"/>
                <w:szCs w:val="21"/>
                <w:lang w:val="en-US"/>
              </w:rPr>
              <w:lastRenderedPageBreak/>
              <w:t xml:space="preserve">2. </w:t>
            </w:r>
            <w:r>
              <w:rPr>
                <w:rFonts w:hint="eastAsia"/>
                <w:color w:val="000000"/>
                <w:lang w:val="en-US"/>
              </w:rPr>
              <w:t>问题分析</w:t>
            </w:r>
            <w:r>
              <w:rPr>
                <w:color w:val="000000"/>
                <w:lang w:val="en-US"/>
              </w:rPr>
              <w:t>：</w:t>
            </w:r>
            <w:r>
              <w:rPr>
                <w:rFonts w:hint="eastAsia"/>
                <w:color w:val="000000"/>
                <w:lang w:val="en-US"/>
              </w:rPr>
              <w:t>能够应用数学和物理等自然科学</w:t>
            </w:r>
            <w:r>
              <w:rPr>
                <w:color w:val="000000"/>
                <w:lang w:val="en-US"/>
              </w:rPr>
              <w:t>、工程科学</w:t>
            </w:r>
            <w:r>
              <w:rPr>
                <w:rFonts w:hint="eastAsia"/>
                <w:color w:val="000000"/>
                <w:lang w:val="en-US"/>
              </w:rPr>
              <w:t>的基本原理</w:t>
            </w:r>
            <w:r>
              <w:rPr>
                <w:color w:val="000000"/>
                <w:lang w:val="en-US"/>
              </w:rPr>
              <w:t>，</w:t>
            </w:r>
            <w:r>
              <w:rPr>
                <w:rFonts w:hint="eastAsia"/>
                <w:color w:val="000000"/>
                <w:lang w:val="en-US"/>
              </w:rPr>
              <w:t>识别、表达、并通过文献研究分析与电气工程</w:t>
            </w:r>
            <w:r>
              <w:rPr>
                <w:color w:val="000000"/>
                <w:lang w:val="en-US"/>
              </w:rPr>
              <w:t>有关的复杂工程问题，获得有效结论。</w:t>
            </w:r>
          </w:p>
        </w:tc>
        <w:tc>
          <w:tcPr>
            <w:tcW w:w="3240" w:type="dxa"/>
            <w:shd w:val="clear" w:color="auto" w:fill="auto"/>
          </w:tcPr>
          <w:p w:rsidR="00E92954" w:rsidRDefault="003F2132">
            <w:pPr>
              <w:pStyle w:val="a8"/>
              <w:spacing w:line="312" w:lineRule="auto"/>
              <w:rPr>
                <w:rFonts w:ascii="Times New Roman" w:hAnsi="Times New Roman"/>
                <w:szCs w:val="21"/>
                <w:lang w:val="en-US"/>
              </w:rPr>
            </w:pPr>
            <w:r>
              <w:rPr>
                <w:rFonts w:ascii="Times New Roman" w:hAnsi="Times New Roman" w:hint="eastAsia"/>
                <w:szCs w:val="21"/>
                <w:lang w:val="en-US"/>
              </w:rPr>
              <w:t>2.1</w:t>
            </w:r>
            <w:r>
              <w:rPr>
                <w:rFonts w:ascii="Times New Roman" w:hAnsi="Times New Roman" w:hint="eastAsia"/>
                <w:szCs w:val="21"/>
                <w:lang w:val="en-US"/>
              </w:rPr>
              <w:t>能识别和判断电力系统复杂工程问题的关键环节和参数。</w:t>
            </w:r>
          </w:p>
          <w:p w:rsidR="00E92954" w:rsidRDefault="003F2132">
            <w:pPr>
              <w:pStyle w:val="a8"/>
              <w:spacing w:line="312" w:lineRule="auto"/>
              <w:rPr>
                <w:rFonts w:ascii="Times New Roman" w:hAnsi="Times New Roman"/>
                <w:szCs w:val="21"/>
                <w:lang w:val="en-US"/>
              </w:rPr>
            </w:pPr>
            <w:r>
              <w:rPr>
                <w:rFonts w:ascii="Times New Roman" w:hAnsi="Times New Roman" w:hint="eastAsia"/>
                <w:szCs w:val="21"/>
                <w:lang w:val="en-US"/>
              </w:rPr>
              <w:t>2.5</w:t>
            </w:r>
            <w:r>
              <w:rPr>
                <w:rFonts w:ascii="Times New Roman" w:hAnsi="Times New Roman" w:hint="eastAsia"/>
                <w:szCs w:val="21"/>
                <w:lang w:val="en-US"/>
              </w:rPr>
              <w:t>能运用电气工程及其自动化专业知识，分析电力生产过程的影响因素，证实解决方案的合理性。</w:t>
            </w:r>
          </w:p>
        </w:tc>
        <w:tc>
          <w:tcPr>
            <w:tcW w:w="2774" w:type="dxa"/>
            <w:shd w:val="clear" w:color="auto" w:fill="auto"/>
          </w:tcPr>
          <w:p w:rsidR="00E92954" w:rsidRDefault="003F2132">
            <w:pPr>
              <w:spacing w:line="360" w:lineRule="exact"/>
              <w:jc w:val="left"/>
            </w:pPr>
            <w:r>
              <w:rPr>
                <w:rFonts w:hint="eastAsia"/>
                <w:b/>
              </w:rPr>
              <w:t>教学目标：</w:t>
            </w:r>
            <w:r>
              <w:rPr>
                <w:rFonts w:hint="eastAsia"/>
              </w:rPr>
              <w:t>3</w:t>
            </w:r>
            <w:r>
              <w:rPr>
                <w:rFonts w:hint="eastAsia"/>
              </w:rPr>
              <w:t>、</w:t>
            </w:r>
            <w:r>
              <w:rPr>
                <w:rFonts w:hint="eastAsia"/>
              </w:rPr>
              <w:t>4</w:t>
            </w:r>
            <w:r>
              <w:rPr>
                <w:rFonts w:hint="eastAsia"/>
              </w:rPr>
              <w:t>、</w:t>
            </w:r>
            <w:r>
              <w:rPr>
                <w:rFonts w:hint="eastAsia"/>
              </w:rPr>
              <w:t>6</w:t>
            </w:r>
          </w:p>
          <w:p w:rsidR="00E92954" w:rsidRDefault="003F2132">
            <w:pPr>
              <w:spacing w:line="360" w:lineRule="exact"/>
              <w:jc w:val="left"/>
            </w:pPr>
            <w:r>
              <w:rPr>
                <w:rFonts w:hint="eastAsia"/>
                <w:b/>
              </w:rPr>
              <w:t>达成途径：</w:t>
            </w:r>
            <w:r>
              <w:rPr>
                <w:rFonts w:hint="eastAsia"/>
              </w:rPr>
              <w:t>课堂讲解；平时作业；专题讨论。</w:t>
            </w:r>
          </w:p>
          <w:p w:rsidR="00E92954" w:rsidRDefault="003F2132">
            <w:pPr>
              <w:spacing w:line="360" w:lineRule="exact"/>
              <w:jc w:val="left"/>
              <w:rPr>
                <w:rFonts w:ascii="黑体" w:eastAsia="黑体"/>
                <w:sz w:val="24"/>
              </w:rPr>
            </w:pPr>
            <w:r>
              <w:rPr>
                <w:rFonts w:hint="eastAsia"/>
              </w:rPr>
              <w:t>评价依据：课堂表现、平时作业、书面考试、实验课堂表现、专题讨论、考核报告、考勤及平常表现；期末考试。</w:t>
            </w:r>
          </w:p>
        </w:tc>
      </w:tr>
      <w:tr w:rsidR="00E92954">
        <w:tc>
          <w:tcPr>
            <w:tcW w:w="2508" w:type="dxa"/>
            <w:shd w:val="clear" w:color="auto" w:fill="auto"/>
          </w:tcPr>
          <w:p w:rsidR="00E92954" w:rsidRDefault="003F2132">
            <w:pPr>
              <w:pStyle w:val="a8"/>
              <w:spacing w:line="312" w:lineRule="auto"/>
              <w:rPr>
                <w:rFonts w:ascii="Times New Roman" w:hAnsi="Times New Roman"/>
                <w:szCs w:val="21"/>
                <w:lang w:val="en-US"/>
              </w:rPr>
            </w:pPr>
            <w:r>
              <w:rPr>
                <w:rFonts w:ascii="Times New Roman" w:hAnsi="Times New Roman"/>
                <w:szCs w:val="21"/>
                <w:lang w:val="en-US"/>
              </w:rPr>
              <w:t xml:space="preserve">4. </w:t>
            </w:r>
            <w:r>
              <w:rPr>
                <w:rFonts w:hint="eastAsia"/>
                <w:color w:val="000000"/>
                <w:lang w:val="en-US"/>
              </w:rPr>
              <w:t>研究：能够基于科学原理并采用科学方法，对电气工程有关的复杂工程问题进行研究，包括设计实验、分析与解释数据，并通过信息综合得到合理有效的结论。</w:t>
            </w:r>
          </w:p>
        </w:tc>
        <w:tc>
          <w:tcPr>
            <w:tcW w:w="3240" w:type="dxa"/>
            <w:shd w:val="clear" w:color="auto" w:fill="auto"/>
          </w:tcPr>
          <w:p w:rsidR="00E92954" w:rsidRDefault="003F2132">
            <w:pPr>
              <w:pStyle w:val="a8"/>
              <w:spacing w:line="312" w:lineRule="auto"/>
              <w:rPr>
                <w:rFonts w:ascii="Times New Roman" w:hAnsi="Times New Roman"/>
                <w:szCs w:val="21"/>
                <w:lang w:val="en-US"/>
              </w:rPr>
            </w:pPr>
            <w:r>
              <w:rPr>
                <w:rFonts w:ascii="Times New Roman" w:hAnsi="Times New Roman" w:hint="eastAsia"/>
                <w:szCs w:val="21"/>
                <w:lang w:val="en-US"/>
              </w:rPr>
              <w:t>4.2</w:t>
            </w:r>
            <w:r>
              <w:rPr>
                <w:rFonts w:ascii="Times New Roman" w:hAnsi="Times New Roman" w:hint="eastAsia"/>
                <w:szCs w:val="21"/>
                <w:lang w:val="en-US"/>
              </w:rPr>
              <w:t>能够基于专业理论，根据对象特征，选择研究路线，设计可行的实验方案。</w:t>
            </w:r>
          </w:p>
          <w:p w:rsidR="00E92954" w:rsidRDefault="003F2132">
            <w:pPr>
              <w:pStyle w:val="a8"/>
              <w:spacing w:line="312" w:lineRule="auto"/>
              <w:rPr>
                <w:rFonts w:ascii="Times New Roman" w:hAnsi="Times New Roman"/>
                <w:szCs w:val="21"/>
                <w:lang w:val="en-US"/>
              </w:rPr>
            </w:pPr>
            <w:r>
              <w:rPr>
                <w:rFonts w:ascii="Times New Roman" w:hAnsi="Times New Roman"/>
                <w:szCs w:val="21"/>
                <w:lang w:val="en-US"/>
              </w:rPr>
              <w:t xml:space="preserve">4.3 </w:t>
            </w:r>
            <w:r>
              <w:rPr>
                <w:rFonts w:ascii="Times New Roman" w:hAnsi="Times New Roman" w:hint="eastAsia"/>
                <w:szCs w:val="21"/>
                <w:lang w:val="en-US"/>
              </w:rPr>
              <w:t>能够正确获取和整理实验数据，并通过信息综合得到合理有效的结论。</w:t>
            </w:r>
          </w:p>
          <w:p w:rsidR="00E92954" w:rsidRDefault="003F2132">
            <w:pPr>
              <w:pStyle w:val="a8"/>
              <w:spacing w:line="312" w:lineRule="auto"/>
              <w:rPr>
                <w:rFonts w:ascii="Times New Roman" w:hAnsi="Times New Roman"/>
                <w:szCs w:val="21"/>
                <w:lang w:val="en-US"/>
              </w:rPr>
            </w:pPr>
            <w:r>
              <w:rPr>
                <w:rFonts w:ascii="Times New Roman" w:hAnsi="Times New Roman" w:hint="eastAsia"/>
                <w:szCs w:val="21"/>
                <w:lang w:val="en-US"/>
              </w:rPr>
              <w:t>4.4</w:t>
            </w:r>
            <w:r>
              <w:rPr>
                <w:rFonts w:ascii="Times New Roman" w:hAnsi="Times New Roman" w:hint="eastAsia"/>
                <w:szCs w:val="21"/>
                <w:lang w:val="en-US"/>
              </w:rPr>
              <w:t>能正确采集、整理实验数据，对实验结果进行关联、建模、分析和解释，获取合理有效的结论。</w:t>
            </w:r>
          </w:p>
        </w:tc>
        <w:tc>
          <w:tcPr>
            <w:tcW w:w="2774" w:type="dxa"/>
            <w:shd w:val="clear" w:color="auto" w:fill="auto"/>
          </w:tcPr>
          <w:p w:rsidR="00E92954" w:rsidRDefault="003F2132">
            <w:pPr>
              <w:spacing w:line="360" w:lineRule="exact"/>
              <w:jc w:val="left"/>
            </w:pPr>
            <w:r>
              <w:rPr>
                <w:rFonts w:hint="eastAsia"/>
                <w:b/>
              </w:rPr>
              <w:t>教学目标：</w:t>
            </w:r>
            <w:r>
              <w:rPr>
                <w:rFonts w:hint="eastAsia"/>
              </w:rPr>
              <w:t>2</w:t>
            </w:r>
            <w:r>
              <w:rPr>
                <w:rFonts w:hint="eastAsia"/>
              </w:rPr>
              <w:t>、</w:t>
            </w:r>
            <w:r>
              <w:rPr>
                <w:rFonts w:hint="eastAsia"/>
              </w:rPr>
              <w:t>5</w:t>
            </w:r>
          </w:p>
          <w:p w:rsidR="00E92954" w:rsidRDefault="003F2132">
            <w:pPr>
              <w:spacing w:line="360" w:lineRule="exact"/>
              <w:jc w:val="left"/>
              <w:rPr>
                <w:sz w:val="18"/>
                <w:szCs w:val="18"/>
              </w:rPr>
            </w:pPr>
            <w:r>
              <w:rPr>
                <w:rFonts w:hint="eastAsia"/>
                <w:b/>
              </w:rPr>
              <w:t>达成途径：</w:t>
            </w:r>
            <w:r>
              <w:rPr>
                <w:rFonts w:hint="eastAsia"/>
              </w:rPr>
              <w:t>实验课堂讲解；实验。</w:t>
            </w:r>
          </w:p>
          <w:p w:rsidR="00E92954" w:rsidRDefault="003F2132">
            <w:pPr>
              <w:spacing w:line="360" w:lineRule="exact"/>
              <w:jc w:val="left"/>
            </w:pPr>
            <w:r>
              <w:rPr>
                <w:rFonts w:hint="eastAsia"/>
                <w:b/>
              </w:rPr>
              <w:t>评价依据：</w:t>
            </w:r>
            <w:r>
              <w:rPr>
                <w:rFonts w:hint="eastAsia"/>
              </w:rPr>
              <w:t>考勤及实验课堂表现；实验表现与实验报告。</w:t>
            </w:r>
          </w:p>
          <w:p w:rsidR="00E92954" w:rsidRDefault="00E92954">
            <w:pPr>
              <w:spacing w:line="360" w:lineRule="exact"/>
              <w:jc w:val="left"/>
              <w:rPr>
                <w:b/>
              </w:rPr>
            </w:pPr>
          </w:p>
        </w:tc>
      </w:tr>
    </w:tbl>
    <w:p w:rsidR="00E92954" w:rsidRDefault="003F2132" w:rsidP="00892280">
      <w:pPr>
        <w:tabs>
          <w:tab w:val="left" w:pos="4960"/>
        </w:tabs>
        <w:spacing w:beforeLines="50" w:afterLines="50"/>
        <w:rPr>
          <w:rFonts w:ascii="黑体" w:eastAsia="黑体"/>
          <w:color w:val="000000"/>
          <w:sz w:val="24"/>
        </w:rPr>
      </w:pPr>
      <w:r>
        <w:rPr>
          <w:rFonts w:ascii="黑体" w:eastAsia="黑体" w:hint="eastAsia"/>
          <w:color w:val="000000"/>
          <w:sz w:val="24"/>
        </w:rPr>
        <w:t>四、教学内容、学时安排和基本要求</w:t>
      </w:r>
    </w:p>
    <w:p w:rsidR="00E92954" w:rsidRDefault="003F2132">
      <w:pPr>
        <w:spacing w:line="360" w:lineRule="exact"/>
        <w:ind w:left="600"/>
        <w:rPr>
          <w:rFonts w:ascii="宋体" w:hAnsi="宋体"/>
          <w:b/>
          <w:color w:val="000000"/>
          <w:sz w:val="24"/>
        </w:rPr>
      </w:pPr>
      <w:r>
        <w:rPr>
          <w:rFonts w:ascii="宋体" w:hAnsi="宋体" w:hint="eastAsia"/>
          <w:b/>
          <w:color w:val="000000"/>
          <w:sz w:val="24"/>
        </w:rPr>
        <w:t>第一章 绪论（</w:t>
      </w:r>
      <w:r>
        <w:rPr>
          <w:rFonts w:ascii="宋体" w:hAnsi="宋体" w:hint="eastAsia"/>
          <w:b/>
          <w:sz w:val="24"/>
        </w:rPr>
        <w:t>6</w:t>
      </w:r>
      <w:r>
        <w:rPr>
          <w:rFonts w:ascii="宋体" w:hAnsi="宋体" w:hint="eastAsia"/>
          <w:b/>
          <w:color w:val="000000"/>
          <w:sz w:val="24"/>
        </w:rPr>
        <w:t>学时）</w:t>
      </w:r>
    </w:p>
    <w:p w:rsidR="00E92954" w:rsidRDefault="003F2132">
      <w:pPr>
        <w:spacing w:line="360" w:lineRule="exact"/>
        <w:ind w:left="540"/>
        <w:rPr>
          <w:rFonts w:ascii="宋体" w:hAnsi="宋体"/>
          <w:szCs w:val="21"/>
        </w:rPr>
      </w:pPr>
      <w:r>
        <w:rPr>
          <w:rFonts w:ascii="宋体" w:hAnsi="宋体" w:hint="eastAsia"/>
          <w:szCs w:val="21"/>
        </w:rPr>
        <w:t>重点难点：电磁基本定律、磁路基本定律</w:t>
      </w:r>
    </w:p>
    <w:p w:rsidR="00E92954" w:rsidRDefault="003F2132">
      <w:pPr>
        <w:spacing w:line="360" w:lineRule="exact"/>
        <w:ind w:left="540"/>
        <w:rPr>
          <w:rFonts w:ascii="宋体" w:hAnsi="宋体"/>
          <w:color w:val="000000"/>
          <w:szCs w:val="21"/>
        </w:rPr>
      </w:pPr>
      <w:r>
        <w:rPr>
          <w:rFonts w:ascii="宋体" w:hAnsi="宋体" w:hint="eastAsia"/>
          <w:color w:val="000000"/>
          <w:szCs w:val="21"/>
        </w:rPr>
        <w:t>（1）</w:t>
      </w:r>
      <w:r>
        <w:rPr>
          <w:rFonts w:hint="eastAsia"/>
        </w:rPr>
        <w:t>了解本课程的性质和任务；了解电机在国民经济中的地位、作用和国内外的发展概况；了解本课程的主要内容、学习方法；掌握电机的概念和分类</w:t>
      </w:r>
      <w:r>
        <w:rPr>
          <w:rFonts w:ascii="宋体" w:hAnsi="宋体" w:hint="eastAsia"/>
          <w:color w:val="000000"/>
          <w:szCs w:val="21"/>
        </w:rPr>
        <w:t>。</w:t>
      </w:r>
    </w:p>
    <w:p w:rsidR="00E92954" w:rsidRDefault="003F2132">
      <w:pPr>
        <w:spacing w:line="360" w:lineRule="exact"/>
        <w:ind w:left="539"/>
        <w:jc w:val="left"/>
        <w:rPr>
          <w:rFonts w:ascii="宋体" w:hAnsi="宋体"/>
          <w:color w:val="000000"/>
          <w:szCs w:val="21"/>
        </w:rPr>
      </w:pPr>
      <w:r>
        <w:rPr>
          <w:rFonts w:ascii="宋体" w:hAnsi="宋体" w:hint="eastAsia"/>
          <w:color w:val="000000"/>
          <w:szCs w:val="21"/>
        </w:rPr>
        <w:t>（2）</w:t>
      </w:r>
      <w:r>
        <w:rPr>
          <w:rFonts w:hint="eastAsia"/>
        </w:rPr>
        <w:t>熟悉和巩固电机</w:t>
      </w:r>
      <w:r>
        <w:rPr>
          <w:rFonts w:hAnsi="宋体" w:hint="eastAsia"/>
        </w:rPr>
        <w:t>理论</w:t>
      </w:r>
      <w:r>
        <w:rPr>
          <w:rFonts w:hint="eastAsia"/>
        </w:rPr>
        <w:t>中常用的基本电磁定律和铁磁材料特性，掌握简单磁路的计算方法</w:t>
      </w:r>
      <w:r>
        <w:rPr>
          <w:rFonts w:ascii="宋体" w:hAnsi="宋体" w:hint="eastAsia"/>
          <w:color w:val="000000"/>
          <w:szCs w:val="21"/>
        </w:rPr>
        <w:t>。</w:t>
      </w:r>
    </w:p>
    <w:p w:rsidR="00E92954" w:rsidRDefault="003F2132">
      <w:pPr>
        <w:spacing w:line="360" w:lineRule="exact"/>
        <w:ind w:left="600"/>
        <w:rPr>
          <w:rFonts w:ascii="宋体" w:hAnsi="宋体"/>
          <w:b/>
          <w:color w:val="000000"/>
          <w:sz w:val="24"/>
        </w:rPr>
      </w:pPr>
      <w:r>
        <w:rPr>
          <w:rFonts w:ascii="宋体" w:hAnsi="宋体" w:hint="eastAsia"/>
          <w:b/>
          <w:color w:val="000000"/>
          <w:sz w:val="24"/>
        </w:rPr>
        <w:t>第二章 变压器（18学时</w:t>
      </w:r>
      <w:r>
        <w:rPr>
          <w:rFonts w:ascii="宋体" w:hAnsi="宋体" w:hint="eastAsia"/>
          <w:b/>
          <w:sz w:val="24"/>
        </w:rPr>
        <w:t>+2</w:t>
      </w:r>
      <w:r>
        <w:rPr>
          <w:rFonts w:ascii="宋体" w:hAnsi="宋体" w:hint="eastAsia"/>
          <w:b/>
          <w:color w:val="000000"/>
          <w:sz w:val="24"/>
        </w:rPr>
        <w:t>学时实验）</w:t>
      </w:r>
    </w:p>
    <w:p w:rsidR="00E92954" w:rsidRDefault="003F2132">
      <w:pPr>
        <w:spacing w:line="360" w:lineRule="exact"/>
        <w:ind w:left="540"/>
        <w:rPr>
          <w:rFonts w:ascii="Verdana" w:hAnsi="Verdana"/>
        </w:rPr>
      </w:pPr>
      <w:r>
        <w:rPr>
          <w:rFonts w:ascii="宋体" w:hAnsi="宋体" w:hint="eastAsia"/>
          <w:szCs w:val="21"/>
        </w:rPr>
        <w:t>重点难点：</w:t>
      </w:r>
      <w:r>
        <w:rPr>
          <w:rFonts w:ascii="Verdana" w:hAnsi="Verdana" w:hint="eastAsia"/>
        </w:rPr>
        <w:t>变压器的电磁关系分析，等效电路，参数测定，三相变压器的连接组别及并网</w:t>
      </w:r>
    </w:p>
    <w:p w:rsidR="00E92954" w:rsidRDefault="003F2132">
      <w:pPr>
        <w:spacing w:line="360" w:lineRule="exact"/>
        <w:ind w:left="540"/>
        <w:rPr>
          <w:rFonts w:ascii="宋体" w:hAnsi="宋体"/>
          <w:color w:val="000000"/>
          <w:szCs w:val="21"/>
        </w:rPr>
      </w:pPr>
      <w:r>
        <w:rPr>
          <w:rFonts w:ascii="宋体" w:hAnsi="宋体" w:hint="eastAsia"/>
          <w:color w:val="000000"/>
          <w:szCs w:val="21"/>
        </w:rPr>
        <w:t>（1）</w:t>
      </w:r>
      <w:r>
        <w:rPr>
          <w:rFonts w:hint="eastAsia"/>
        </w:rPr>
        <w:t>了解变压器的基本结构，明确变压器的额定值，了解其用途。</w:t>
      </w:r>
    </w:p>
    <w:p w:rsidR="00E92954" w:rsidRDefault="003F2132">
      <w:pPr>
        <w:spacing w:line="360" w:lineRule="exact"/>
        <w:ind w:left="540"/>
        <w:rPr>
          <w:rFonts w:ascii="宋体" w:hAnsi="宋体"/>
          <w:color w:val="000000"/>
          <w:szCs w:val="21"/>
        </w:rPr>
      </w:pPr>
      <w:r>
        <w:rPr>
          <w:rFonts w:ascii="宋体" w:hAnsi="宋体" w:hint="eastAsia"/>
          <w:color w:val="000000"/>
          <w:szCs w:val="21"/>
        </w:rPr>
        <w:t>（2）</w:t>
      </w:r>
      <w:r>
        <w:rPr>
          <w:rFonts w:hint="eastAsia"/>
        </w:rPr>
        <w:t>熟练掌握变压器的基本电磁关系。包括：主磁通和漏磁通，磁动势平衡的基本物理概念，基本方程式，</w:t>
      </w:r>
      <w:r>
        <w:rPr>
          <w:rFonts w:hAnsi="宋体" w:hint="eastAsia"/>
        </w:rPr>
        <w:t>折</w:t>
      </w:r>
      <w:r>
        <w:rPr>
          <w:rFonts w:hint="eastAsia"/>
        </w:rPr>
        <w:t>算方法，等效电路、相量图及</w:t>
      </w:r>
      <w:proofErr w:type="gramStart"/>
      <w:r>
        <w:rPr>
          <w:rFonts w:hint="eastAsia"/>
        </w:rPr>
        <w:t>标幺值的</w:t>
      </w:r>
      <w:proofErr w:type="gramEnd"/>
      <w:r>
        <w:rPr>
          <w:rFonts w:hint="eastAsia"/>
        </w:rPr>
        <w:t>概念与运算。注意基本方程式、相量图和等效电路间的一致性。</w:t>
      </w:r>
    </w:p>
    <w:p w:rsidR="00E92954" w:rsidRDefault="003F2132">
      <w:pPr>
        <w:spacing w:line="360" w:lineRule="exact"/>
        <w:ind w:left="540"/>
        <w:rPr>
          <w:rFonts w:ascii="宋体" w:hAnsi="宋体"/>
          <w:color w:val="000000"/>
          <w:szCs w:val="21"/>
        </w:rPr>
      </w:pPr>
      <w:r>
        <w:rPr>
          <w:rFonts w:ascii="宋体" w:hAnsi="宋体" w:hint="eastAsia"/>
          <w:color w:val="000000"/>
          <w:szCs w:val="21"/>
        </w:rPr>
        <w:t>（3）</w:t>
      </w:r>
      <w:r>
        <w:rPr>
          <w:rFonts w:ascii="Verdana" w:hAnsi="Verdana" w:hint="eastAsia"/>
        </w:rPr>
        <w:t>熟悉变压器参数的测量方法，运行特性分析方法与计算。</w:t>
      </w:r>
    </w:p>
    <w:p w:rsidR="00E92954" w:rsidRDefault="003F2132">
      <w:pPr>
        <w:spacing w:line="360" w:lineRule="exact"/>
        <w:ind w:left="540"/>
        <w:rPr>
          <w:rFonts w:ascii="Verdana" w:hAnsi="Verdana"/>
        </w:rPr>
      </w:pPr>
      <w:r>
        <w:rPr>
          <w:rFonts w:ascii="宋体" w:hAnsi="宋体" w:hint="eastAsia"/>
          <w:color w:val="000000"/>
          <w:szCs w:val="21"/>
        </w:rPr>
        <w:t>（4）</w:t>
      </w:r>
      <w:r>
        <w:rPr>
          <w:rFonts w:ascii="Verdana" w:hAnsi="Verdana" w:hint="eastAsia"/>
        </w:rPr>
        <w:t>掌握变压器的磁路特点、绕组连接方法和连接组。</w:t>
      </w:r>
    </w:p>
    <w:p w:rsidR="00E92954" w:rsidRDefault="003F2132">
      <w:pPr>
        <w:pStyle w:val="a8"/>
        <w:spacing w:line="312" w:lineRule="auto"/>
        <w:ind w:firstLineChars="250" w:firstLine="525"/>
        <w:rPr>
          <w:rFonts w:ascii="Verdana" w:hAnsi="Verdana"/>
        </w:rPr>
      </w:pPr>
      <w:r>
        <w:rPr>
          <w:rFonts w:hAnsi="宋体" w:hint="eastAsia"/>
          <w:color w:val="000000"/>
          <w:szCs w:val="21"/>
        </w:rPr>
        <w:t>（5）</w:t>
      </w:r>
      <w:r>
        <w:rPr>
          <w:rFonts w:ascii="Verdana" w:hAnsi="Verdana" w:hint="eastAsia"/>
        </w:rPr>
        <w:t>了解三次谐波磁通的流通情况及其对运行的影响。</w:t>
      </w:r>
    </w:p>
    <w:p w:rsidR="00E92954" w:rsidRDefault="003F2132">
      <w:pPr>
        <w:pStyle w:val="a8"/>
        <w:spacing w:line="312" w:lineRule="auto"/>
        <w:ind w:firstLineChars="250" w:firstLine="525"/>
        <w:rPr>
          <w:rFonts w:ascii="Verdana" w:hAnsi="Verdana"/>
        </w:rPr>
      </w:pPr>
      <w:r>
        <w:rPr>
          <w:rFonts w:hAnsi="宋体" w:hint="eastAsia"/>
          <w:color w:val="000000"/>
          <w:szCs w:val="21"/>
        </w:rPr>
        <w:t>（6）</w:t>
      </w:r>
      <w:r>
        <w:rPr>
          <w:rFonts w:ascii="Verdana" w:hAnsi="Verdana" w:hint="eastAsia"/>
        </w:rPr>
        <w:t>掌握变压器并联运行的条件，熟悉并联运行时的负载分配。</w:t>
      </w:r>
    </w:p>
    <w:p w:rsidR="00E92954" w:rsidRDefault="003F2132">
      <w:pPr>
        <w:pStyle w:val="a8"/>
        <w:spacing w:line="312" w:lineRule="auto"/>
        <w:ind w:firstLineChars="250" w:firstLine="525"/>
        <w:rPr>
          <w:rFonts w:ascii="Verdana" w:hAnsi="Verdana"/>
        </w:rPr>
      </w:pPr>
      <w:r>
        <w:rPr>
          <w:rFonts w:hAnsi="宋体" w:hint="eastAsia"/>
          <w:color w:val="000000"/>
          <w:szCs w:val="21"/>
        </w:rPr>
        <w:lastRenderedPageBreak/>
        <w:t>（7）</w:t>
      </w:r>
      <w:r>
        <w:rPr>
          <w:rFonts w:ascii="Verdana" w:hAnsi="Verdana" w:hint="eastAsia"/>
        </w:rPr>
        <w:t>掌握三相变压器不对称运行的分析方法。熟悉对称分量法。了解各相序阻抗的物理概念及其测定方法。掌握</w:t>
      </w:r>
      <w:r>
        <w:rPr>
          <w:rFonts w:ascii="Verdana" w:hAnsi="Verdana"/>
        </w:rPr>
        <w:t>Y</w:t>
      </w:r>
      <w:r>
        <w:rPr>
          <w:rFonts w:ascii="Verdana" w:hAnsi="Verdana" w:hint="eastAsia"/>
        </w:rPr>
        <w:t>，</w:t>
      </w:r>
      <w:r>
        <w:rPr>
          <w:rFonts w:ascii="Verdana" w:hAnsi="Verdana"/>
        </w:rPr>
        <w:t>y</w:t>
      </w:r>
      <w:r>
        <w:rPr>
          <w:rFonts w:hAnsi="宋体"/>
        </w:rPr>
        <w:t>n</w:t>
      </w:r>
      <w:r>
        <w:rPr>
          <w:rFonts w:ascii="Verdana" w:hAnsi="Verdana" w:hint="eastAsia"/>
        </w:rPr>
        <w:t>变压器单相</w:t>
      </w:r>
      <w:r>
        <w:rPr>
          <w:rFonts w:hAnsi="宋体" w:hint="eastAsia"/>
        </w:rPr>
        <w:t>带</w:t>
      </w:r>
      <w:r>
        <w:rPr>
          <w:rFonts w:ascii="Verdana" w:hAnsi="Verdana" w:hint="eastAsia"/>
        </w:rPr>
        <w:t>负载的分析。了解变压器过电流瞬变过程的物理概念。</w:t>
      </w:r>
    </w:p>
    <w:p w:rsidR="00E92954" w:rsidRDefault="003F2132">
      <w:pPr>
        <w:pStyle w:val="a8"/>
        <w:spacing w:line="312" w:lineRule="auto"/>
        <w:ind w:firstLineChars="250" w:firstLine="525"/>
        <w:rPr>
          <w:rFonts w:ascii="Verdana" w:hAnsi="Verdana"/>
        </w:rPr>
      </w:pPr>
      <w:r>
        <w:rPr>
          <w:rFonts w:hAnsi="宋体" w:hint="eastAsia"/>
          <w:color w:val="000000"/>
          <w:szCs w:val="21"/>
        </w:rPr>
        <w:t>（8）</w:t>
      </w:r>
      <w:r>
        <w:rPr>
          <w:rFonts w:ascii="Verdana" w:hAnsi="Verdana" w:hint="eastAsia"/>
        </w:rPr>
        <w:t>了解三绕组变压器和自耦变压器的用途和结构特点。掌握三绕组变压器的电磁关系、简化分析方法及其参数的物理概念和测定方法。掌握自耦变压器在能量传递过程中的功率关系和分析计算方法。</w:t>
      </w:r>
    </w:p>
    <w:p w:rsidR="00E92954" w:rsidRDefault="003F2132">
      <w:pPr>
        <w:pStyle w:val="a8"/>
        <w:spacing w:line="312" w:lineRule="auto"/>
        <w:ind w:firstLineChars="250" w:firstLine="525"/>
        <w:rPr>
          <w:rFonts w:ascii="Verdana" w:hAnsi="Verdana"/>
        </w:rPr>
      </w:pPr>
      <w:r>
        <w:rPr>
          <w:rFonts w:hAnsi="宋体" w:hint="eastAsia"/>
          <w:color w:val="000000"/>
          <w:szCs w:val="21"/>
        </w:rPr>
        <w:t>（9）</w:t>
      </w:r>
      <w:r>
        <w:rPr>
          <w:rFonts w:ascii="Verdana" w:hAnsi="Verdana" w:hint="eastAsia"/>
        </w:rPr>
        <w:t>熟悉电流互感器和电压互感器。</w:t>
      </w:r>
    </w:p>
    <w:p w:rsidR="00E92954" w:rsidRDefault="003F2132">
      <w:pPr>
        <w:spacing w:line="360" w:lineRule="exact"/>
        <w:ind w:left="600"/>
        <w:rPr>
          <w:rFonts w:ascii="宋体" w:hAnsi="宋体"/>
          <w:b/>
          <w:color w:val="000000"/>
          <w:sz w:val="24"/>
        </w:rPr>
      </w:pPr>
      <w:r>
        <w:rPr>
          <w:rFonts w:ascii="宋体" w:hAnsi="宋体" w:hint="eastAsia"/>
          <w:b/>
          <w:color w:val="000000"/>
          <w:sz w:val="24"/>
        </w:rPr>
        <w:t xml:space="preserve">第三章 </w:t>
      </w:r>
      <w:r>
        <w:rPr>
          <w:rFonts w:ascii="Verdana" w:hAnsi="Verdana" w:hint="eastAsia"/>
          <w:b/>
          <w:sz w:val="24"/>
        </w:rPr>
        <w:t>交流电机绕组的基本理论</w:t>
      </w:r>
      <w:r>
        <w:rPr>
          <w:rFonts w:ascii="宋体" w:hAnsi="宋体" w:hint="eastAsia"/>
          <w:b/>
          <w:color w:val="000000"/>
          <w:sz w:val="24"/>
        </w:rPr>
        <w:t>（6学时）</w:t>
      </w:r>
    </w:p>
    <w:p w:rsidR="00E92954" w:rsidRDefault="003F2132">
      <w:pPr>
        <w:spacing w:line="360" w:lineRule="exact"/>
        <w:ind w:left="600"/>
        <w:rPr>
          <w:rFonts w:ascii="宋体" w:hAnsi="宋体"/>
          <w:color w:val="000000"/>
          <w:szCs w:val="21"/>
        </w:rPr>
      </w:pPr>
      <w:r>
        <w:rPr>
          <w:rFonts w:ascii="宋体" w:hAnsi="宋体" w:hint="eastAsia"/>
          <w:szCs w:val="21"/>
        </w:rPr>
        <w:t>重点难点：</w:t>
      </w:r>
      <w:r>
        <w:rPr>
          <w:rFonts w:ascii="Verdana" w:hAnsi="Verdana" w:hint="eastAsia"/>
        </w:rPr>
        <w:t>交流绕组电动势和磁动势的分析和计算方法</w:t>
      </w:r>
    </w:p>
    <w:p w:rsidR="00E92954" w:rsidRDefault="003F2132">
      <w:pPr>
        <w:pStyle w:val="a8"/>
        <w:spacing w:line="312" w:lineRule="auto"/>
        <w:ind w:firstLineChars="200" w:firstLine="420"/>
        <w:rPr>
          <w:rFonts w:ascii="Verdana" w:hAnsi="Verdana"/>
        </w:rPr>
      </w:pPr>
      <w:r>
        <w:rPr>
          <w:rFonts w:hAnsi="宋体" w:hint="eastAsia"/>
          <w:color w:val="000000"/>
          <w:szCs w:val="21"/>
        </w:rPr>
        <w:t>（1）</w:t>
      </w:r>
      <w:r>
        <w:rPr>
          <w:rFonts w:ascii="Verdana" w:hAnsi="Verdana" w:hint="eastAsia"/>
        </w:rPr>
        <w:t>了解三相交流绕组的构成原则和连接方法，以三相双层绕组为主。</w:t>
      </w:r>
    </w:p>
    <w:p w:rsidR="00E92954" w:rsidRDefault="003F2132">
      <w:pPr>
        <w:pStyle w:val="a8"/>
        <w:spacing w:line="312" w:lineRule="auto"/>
        <w:ind w:firstLineChars="200" w:firstLine="420"/>
        <w:rPr>
          <w:rFonts w:ascii="Verdana" w:hAnsi="Verdana"/>
        </w:rPr>
      </w:pPr>
      <w:r>
        <w:rPr>
          <w:rFonts w:hAnsi="宋体" w:hint="eastAsia"/>
          <w:color w:val="000000"/>
          <w:szCs w:val="21"/>
        </w:rPr>
        <w:t>（2）</w:t>
      </w:r>
      <w:r>
        <w:rPr>
          <w:rFonts w:ascii="Verdana" w:hAnsi="Verdana" w:hint="eastAsia"/>
        </w:rPr>
        <w:t>掌握交流绕组电动势的分析和计算方法。了解绕组</w:t>
      </w:r>
      <w:r>
        <w:rPr>
          <w:rFonts w:hAnsi="宋体" w:hint="eastAsia"/>
        </w:rPr>
        <w:t>系</w:t>
      </w:r>
      <w:r>
        <w:rPr>
          <w:rFonts w:ascii="Verdana" w:hAnsi="Verdana" w:hint="eastAsia"/>
        </w:rPr>
        <w:t>数的物理意义及其对改善波形的作用。</w:t>
      </w:r>
    </w:p>
    <w:p w:rsidR="00E92954" w:rsidRDefault="003F2132">
      <w:pPr>
        <w:pStyle w:val="a8"/>
        <w:spacing w:line="312" w:lineRule="auto"/>
        <w:ind w:firstLineChars="200" w:firstLine="420"/>
        <w:rPr>
          <w:rFonts w:ascii="Verdana" w:hAnsi="Verdana"/>
        </w:rPr>
      </w:pPr>
      <w:r>
        <w:rPr>
          <w:rFonts w:hAnsi="宋体" w:hint="eastAsia"/>
          <w:szCs w:val="21"/>
        </w:rPr>
        <w:t>（3）</w:t>
      </w:r>
      <w:r>
        <w:rPr>
          <w:rFonts w:ascii="Verdana" w:hAnsi="Verdana" w:hint="eastAsia"/>
        </w:rPr>
        <w:t>理解绕组的谐波电动势，了解其削弱方法。</w:t>
      </w:r>
    </w:p>
    <w:p w:rsidR="00E92954" w:rsidRDefault="003F2132">
      <w:pPr>
        <w:spacing w:line="360" w:lineRule="exact"/>
        <w:ind w:firstLineChars="200" w:firstLine="420"/>
        <w:rPr>
          <w:rFonts w:ascii="Verdana" w:hAnsi="Verdana"/>
        </w:rPr>
      </w:pPr>
      <w:r>
        <w:rPr>
          <w:rFonts w:ascii="宋体" w:hAnsi="宋体" w:hint="eastAsia"/>
          <w:szCs w:val="21"/>
        </w:rPr>
        <w:t>（4）</w:t>
      </w:r>
      <w:r>
        <w:rPr>
          <w:rFonts w:ascii="Verdana" w:hAnsi="Verdana" w:hint="eastAsia"/>
        </w:rPr>
        <w:t>掌握交流绕组磁动势的性质及其表示和分析方法。</w:t>
      </w:r>
      <w:proofErr w:type="gramStart"/>
      <w:r>
        <w:rPr>
          <w:rFonts w:ascii="Verdana" w:hAnsi="Verdana" w:hint="eastAsia"/>
        </w:rPr>
        <w:t>分清脉振磁动势</w:t>
      </w:r>
      <w:proofErr w:type="gramEnd"/>
      <w:r>
        <w:rPr>
          <w:rFonts w:ascii="Verdana" w:hAnsi="Verdana" w:hint="eastAsia"/>
        </w:rPr>
        <w:t>、圆形</w:t>
      </w:r>
      <w:r>
        <w:rPr>
          <w:rFonts w:hAnsi="宋体" w:hint="eastAsia"/>
        </w:rPr>
        <w:t>旋转</w:t>
      </w:r>
      <w:r>
        <w:rPr>
          <w:rFonts w:ascii="Verdana" w:hAnsi="Verdana" w:hint="eastAsia"/>
        </w:rPr>
        <w:t>磁动势和椭圆形</w:t>
      </w:r>
      <w:r>
        <w:rPr>
          <w:rFonts w:hAnsi="宋体" w:hint="eastAsia"/>
        </w:rPr>
        <w:t>旋转</w:t>
      </w:r>
      <w:r>
        <w:rPr>
          <w:rFonts w:ascii="Verdana" w:hAnsi="Verdana" w:hint="eastAsia"/>
        </w:rPr>
        <w:t>磁动势的区别及相互关系。了解谐波磁动势概念和漏磁通的基本概念。</w:t>
      </w:r>
    </w:p>
    <w:p w:rsidR="00E92954" w:rsidRDefault="003F2132">
      <w:pPr>
        <w:spacing w:line="360" w:lineRule="exact"/>
        <w:ind w:left="600"/>
        <w:rPr>
          <w:rFonts w:ascii="宋体" w:hAnsi="宋体"/>
          <w:b/>
          <w:color w:val="000000"/>
          <w:sz w:val="24"/>
        </w:rPr>
      </w:pPr>
      <w:r>
        <w:rPr>
          <w:rFonts w:ascii="宋体" w:hAnsi="宋体" w:hint="eastAsia"/>
          <w:b/>
          <w:color w:val="000000"/>
          <w:sz w:val="24"/>
        </w:rPr>
        <w:t>第四章 同步电机（1</w:t>
      </w:r>
      <w:r>
        <w:rPr>
          <w:rFonts w:ascii="宋体" w:hAnsi="宋体" w:hint="eastAsia"/>
          <w:b/>
          <w:sz w:val="24"/>
        </w:rPr>
        <w:t>4</w:t>
      </w:r>
      <w:r>
        <w:rPr>
          <w:rFonts w:ascii="宋体" w:hAnsi="宋体" w:hint="eastAsia"/>
          <w:b/>
          <w:color w:val="000000"/>
          <w:sz w:val="24"/>
        </w:rPr>
        <w:t>学时+</w:t>
      </w:r>
      <w:r>
        <w:rPr>
          <w:rFonts w:ascii="宋体" w:hAnsi="宋体" w:hint="eastAsia"/>
          <w:b/>
          <w:sz w:val="24"/>
        </w:rPr>
        <w:t>2</w:t>
      </w:r>
      <w:r>
        <w:rPr>
          <w:rFonts w:ascii="宋体" w:hAnsi="宋体" w:hint="eastAsia"/>
          <w:b/>
          <w:color w:val="000000"/>
          <w:sz w:val="24"/>
        </w:rPr>
        <w:t>学时实验）</w:t>
      </w:r>
    </w:p>
    <w:p w:rsidR="00E92954" w:rsidRDefault="003F2132">
      <w:pPr>
        <w:spacing w:line="360" w:lineRule="exact"/>
        <w:ind w:left="600"/>
        <w:rPr>
          <w:rFonts w:ascii="宋体" w:hAnsi="宋体"/>
          <w:color w:val="000000"/>
          <w:szCs w:val="21"/>
        </w:rPr>
      </w:pPr>
      <w:r>
        <w:rPr>
          <w:rFonts w:ascii="宋体" w:hAnsi="宋体" w:hint="eastAsia"/>
          <w:szCs w:val="21"/>
        </w:rPr>
        <w:t>重点难点：</w:t>
      </w:r>
      <w:r>
        <w:rPr>
          <w:rFonts w:ascii="Verdana" w:hAnsi="Verdana" w:hint="eastAsia"/>
        </w:rPr>
        <w:t>同步</w:t>
      </w:r>
      <w:r>
        <w:rPr>
          <w:rFonts w:hAnsi="宋体" w:hint="eastAsia"/>
        </w:rPr>
        <w:t>发</w:t>
      </w:r>
      <w:r>
        <w:rPr>
          <w:rFonts w:ascii="Verdana" w:hAnsi="Verdana" w:hint="eastAsia"/>
        </w:rPr>
        <w:t>电机的功角特性、有功功率的调节和无功功率的调节及相互影响</w:t>
      </w:r>
    </w:p>
    <w:p w:rsidR="00E92954" w:rsidRDefault="003F2132">
      <w:pPr>
        <w:pStyle w:val="a8"/>
        <w:spacing w:line="312" w:lineRule="auto"/>
        <w:ind w:firstLineChars="200" w:firstLine="420"/>
        <w:rPr>
          <w:rFonts w:ascii="Verdana" w:hAnsi="Verdana"/>
        </w:rPr>
      </w:pPr>
      <w:r>
        <w:rPr>
          <w:rFonts w:hAnsi="宋体" w:hint="eastAsia"/>
          <w:color w:val="000000"/>
          <w:szCs w:val="21"/>
        </w:rPr>
        <w:t>（1）</w:t>
      </w:r>
      <w:r>
        <w:rPr>
          <w:rFonts w:ascii="Verdana" w:hAnsi="Verdana" w:hint="eastAsia"/>
        </w:rPr>
        <w:t>了解汽轮发电机和水轮发电机的基本结构。了解国内外同步电机的发展趋势。了解同步电机的励磁方式。</w:t>
      </w:r>
    </w:p>
    <w:p w:rsidR="00E92954" w:rsidRDefault="003F2132">
      <w:pPr>
        <w:pStyle w:val="a8"/>
        <w:spacing w:line="312" w:lineRule="auto"/>
        <w:ind w:firstLineChars="200" w:firstLine="420"/>
        <w:rPr>
          <w:rFonts w:ascii="Verdana" w:hAnsi="Verdana"/>
        </w:rPr>
      </w:pPr>
      <w:r>
        <w:rPr>
          <w:rFonts w:hAnsi="宋体" w:hint="eastAsia"/>
          <w:color w:val="000000"/>
          <w:szCs w:val="21"/>
        </w:rPr>
        <w:t>（2）</w:t>
      </w:r>
      <w:r>
        <w:rPr>
          <w:rFonts w:ascii="Verdana" w:hAnsi="Verdana" w:hint="eastAsia"/>
        </w:rPr>
        <w:t>熟练掌握同步电机的电枢反应，着重理解同步电机气隙磁场的形成、电枢反应与负载性质的关系及其对电机运行的影响。</w:t>
      </w:r>
    </w:p>
    <w:p w:rsidR="00E92954" w:rsidRDefault="003F2132">
      <w:pPr>
        <w:pStyle w:val="a8"/>
        <w:spacing w:line="312" w:lineRule="auto"/>
        <w:ind w:firstLineChars="200" w:firstLine="420"/>
        <w:rPr>
          <w:rFonts w:ascii="Verdana" w:hAnsi="Verdana"/>
        </w:rPr>
      </w:pPr>
      <w:r>
        <w:rPr>
          <w:rFonts w:hAnsi="宋体" w:hint="eastAsia"/>
          <w:color w:val="000000"/>
          <w:szCs w:val="21"/>
        </w:rPr>
        <w:t>（3）</w:t>
      </w:r>
      <w:r>
        <w:rPr>
          <w:rFonts w:ascii="Verdana" w:hAnsi="Verdana" w:hint="eastAsia"/>
        </w:rPr>
        <w:t>熟练掌握同步发电机的电压方程式和电势相量图，明确各量间的时间</w:t>
      </w:r>
      <w:r>
        <w:rPr>
          <w:rFonts w:ascii="Verdana" w:hAnsi="Verdana"/>
        </w:rPr>
        <w:t>-</w:t>
      </w:r>
      <w:r>
        <w:rPr>
          <w:rFonts w:ascii="Verdana" w:hAnsi="Verdana" w:hint="eastAsia"/>
        </w:rPr>
        <w:t>空间关系。着重掌握同步电抗、绕组</w:t>
      </w:r>
      <w:proofErr w:type="gramStart"/>
      <w:r>
        <w:rPr>
          <w:rFonts w:ascii="Verdana" w:hAnsi="Verdana" w:hint="eastAsia"/>
        </w:rPr>
        <w:t>漏抗和</w:t>
      </w:r>
      <w:proofErr w:type="gramEnd"/>
      <w:r>
        <w:rPr>
          <w:rFonts w:ascii="Verdana" w:hAnsi="Verdana" w:hint="eastAsia"/>
        </w:rPr>
        <w:t>短路比的物理概念和测定方法。熟悉同步发电机对称运行特征及其计算。</w:t>
      </w:r>
    </w:p>
    <w:p w:rsidR="00E92954" w:rsidRDefault="003F2132">
      <w:pPr>
        <w:pStyle w:val="a8"/>
        <w:spacing w:line="312" w:lineRule="auto"/>
        <w:ind w:firstLineChars="200" w:firstLine="420"/>
        <w:rPr>
          <w:rFonts w:ascii="Verdana" w:hAnsi="Verdana"/>
        </w:rPr>
      </w:pPr>
      <w:r>
        <w:rPr>
          <w:rFonts w:hAnsi="宋体" w:hint="eastAsia"/>
          <w:color w:val="000000"/>
          <w:szCs w:val="21"/>
        </w:rPr>
        <w:t>（4）</w:t>
      </w:r>
      <w:r>
        <w:rPr>
          <w:rFonts w:ascii="Verdana" w:hAnsi="Verdana" w:hint="eastAsia"/>
        </w:rPr>
        <w:t>掌握同步发电机的空载、短路和负载特性，了解同步发电机的稳态运行特性，理解电压变化率，熟悉电压变化率及额定励磁电流的磁势法分析计算方法。</w:t>
      </w:r>
    </w:p>
    <w:p w:rsidR="00E92954" w:rsidRDefault="003F2132">
      <w:pPr>
        <w:spacing w:line="360" w:lineRule="exact"/>
        <w:ind w:firstLineChars="200" w:firstLine="420"/>
        <w:rPr>
          <w:rFonts w:ascii="宋体" w:hAnsi="宋体"/>
          <w:szCs w:val="21"/>
        </w:rPr>
      </w:pPr>
      <w:r>
        <w:rPr>
          <w:rFonts w:ascii="宋体" w:hAnsi="宋体" w:hint="eastAsia"/>
          <w:color w:val="000000"/>
          <w:szCs w:val="21"/>
        </w:rPr>
        <w:t>（5）</w:t>
      </w:r>
      <w:r>
        <w:rPr>
          <w:rFonts w:ascii="Verdana" w:hAnsi="Verdana" w:hint="eastAsia"/>
        </w:rPr>
        <w:t>掌握同步发电机与大电网并列运行的条件和方法。熟练掌握同步电机的功角特性、</w:t>
      </w:r>
      <w:r>
        <w:rPr>
          <w:rFonts w:ascii="Verdana" w:hAnsi="Verdana"/>
        </w:rPr>
        <w:t>V</w:t>
      </w:r>
      <w:r>
        <w:rPr>
          <w:rFonts w:ascii="Verdana" w:hAnsi="Verdana" w:hint="eastAsia"/>
        </w:rPr>
        <w:t>型曲线、并联运行时有功和无功功率的调节。了解静态稳定的物理概念。</w:t>
      </w:r>
    </w:p>
    <w:p w:rsidR="00E92954" w:rsidRDefault="003F2132">
      <w:pPr>
        <w:pStyle w:val="a8"/>
        <w:spacing w:line="312" w:lineRule="auto"/>
        <w:ind w:firstLineChars="200" w:firstLine="420"/>
      </w:pPr>
      <w:r>
        <w:rPr>
          <w:rFonts w:hAnsi="宋体" w:hint="eastAsia"/>
          <w:color w:val="000000"/>
          <w:szCs w:val="21"/>
        </w:rPr>
        <w:t>（6）</w:t>
      </w:r>
      <w:r>
        <w:rPr>
          <w:rFonts w:ascii="Verdana" w:hAnsi="Verdana" w:hint="eastAsia"/>
        </w:rPr>
        <w:t>掌握</w:t>
      </w:r>
      <w:proofErr w:type="gramStart"/>
      <w:r>
        <w:rPr>
          <w:rFonts w:ascii="Verdana" w:hAnsi="Verdana" w:hint="eastAsia"/>
        </w:rPr>
        <w:t>同步电机各序阻抗</w:t>
      </w:r>
      <w:proofErr w:type="gramEnd"/>
      <w:r>
        <w:rPr>
          <w:rFonts w:ascii="Verdana" w:hAnsi="Verdana" w:hint="eastAsia"/>
        </w:rPr>
        <w:t>的物理概念。学会运用对称分量法分析三相同步发电机的不对称运行。了解同步电机振荡的物理概念。</w:t>
      </w:r>
    </w:p>
    <w:p w:rsidR="00E92954" w:rsidRDefault="003F2132">
      <w:pPr>
        <w:spacing w:line="360" w:lineRule="exact"/>
        <w:ind w:firstLineChars="200" w:firstLine="420"/>
        <w:rPr>
          <w:rFonts w:ascii="宋体" w:hAnsi="宋体"/>
          <w:color w:val="000000"/>
          <w:szCs w:val="21"/>
        </w:rPr>
      </w:pPr>
      <w:r>
        <w:rPr>
          <w:rFonts w:ascii="宋体" w:hAnsi="宋体" w:hint="eastAsia"/>
          <w:color w:val="000000"/>
          <w:szCs w:val="21"/>
        </w:rPr>
        <w:t>（7）</w:t>
      </w:r>
      <w:r>
        <w:rPr>
          <w:rFonts w:ascii="Verdana" w:hAnsi="Verdana" w:hint="eastAsia"/>
          <w:szCs w:val="21"/>
        </w:rPr>
        <w:t>理解三相突然短路的瞬态过程，理解瞬变和超瞬变电抗及各种时间常数的意义。</w:t>
      </w:r>
    </w:p>
    <w:p w:rsidR="00E92954" w:rsidRDefault="003F2132" w:rsidP="00892280">
      <w:pPr>
        <w:tabs>
          <w:tab w:val="left" w:pos="4960"/>
        </w:tabs>
        <w:spacing w:beforeLines="50" w:afterLines="50"/>
        <w:rPr>
          <w:rFonts w:ascii="黑体" w:eastAsia="黑体"/>
          <w:color w:val="000000"/>
          <w:sz w:val="24"/>
        </w:rPr>
      </w:pPr>
      <w:r>
        <w:rPr>
          <w:rFonts w:ascii="黑体" w:eastAsia="黑体" w:hint="eastAsia"/>
          <w:color w:val="000000"/>
          <w:sz w:val="24"/>
        </w:rPr>
        <w:t>五、课程的其它教学环节</w:t>
      </w:r>
    </w:p>
    <w:tbl>
      <w:tblPr>
        <w:tblW w:w="8054" w:type="dxa"/>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58"/>
        <w:gridCol w:w="1701"/>
        <w:gridCol w:w="4252"/>
        <w:gridCol w:w="1043"/>
      </w:tblGrid>
      <w:tr w:rsidR="00E92954">
        <w:trPr>
          <w:trHeight w:val="382"/>
          <w:jc w:val="center"/>
        </w:trPr>
        <w:tc>
          <w:tcPr>
            <w:tcW w:w="1058" w:type="dxa"/>
          </w:tcPr>
          <w:p w:rsidR="00E92954" w:rsidRDefault="003F2132">
            <w:pPr>
              <w:tabs>
                <w:tab w:val="left" w:pos="0"/>
              </w:tabs>
              <w:spacing w:line="360" w:lineRule="exact"/>
              <w:jc w:val="center"/>
              <w:rPr>
                <w:color w:val="000000"/>
              </w:rPr>
            </w:pPr>
            <w:r>
              <w:rPr>
                <w:rFonts w:hint="eastAsia"/>
                <w:color w:val="000000"/>
              </w:rPr>
              <w:t>序号</w:t>
            </w:r>
          </w:p>
        </w:tc>
        <w:tc>
          <w:tcPr>
            <w:tcW w:w="1701" w:type="dxa"/>
          </w:tcPr>
          <w:p w:rsidR="00E92954" w:rsidRDefault="003F2132">
            <w:pPr>
              <w:tabs>
                <w:tab w:val="left" w:pos="0"/>
              </w:tabs>
              <w:spacing w:line="360" w:lineRule="exact"/>
              <w:jc w:val="center"/>
              <w:rPr>
                <w:color w:val="000000"/>
              </w:rPr>
            </w:pPr>
            <w:r>
              <w:rPr>
                <w:rFonts w:hint="eastAsia"/>
                <w:color w:val="000000"/>
              </w:rPr>
              <w:t>教学环节</w:t>
            </w:r>
          </w:p>
        </w:tc>
        <w:tc>
          <w:tcPr>
            <w:tcW w:w="4252" w:type="dxa"/>
          </w:tcPr>
          <w:p w:rsidR="00E92954" w:rsidRDefault="003F2132">
            <w:pPr>
              <w:tabs>
                <w:tab w:val="left" w:pos="0"/>
              </w:tabs>
              <w:spacing w:line="360" w:lineRule="exact"/>
              <w:jc w:val="center"/>
              <w:rPr>
                <w:color w:val="000000"/>
              </w:rPr>
            </w:pPr>
            <w:r>
              <w:rPr>
                <w:rFonts w:hint="eastAsia"/>
                <w:color w:val="000000"/>
              </w:rPr>
              <w:t>教学内容</w:t>
            </w:r>
          </w:p>
        </w:tc>
        <w:tc>
          <w:tcPr>
            <w:tcW w:w="1043" w:type="dxa"/>
          </w:tcPr>
          <w:p w:rsidR="00E92954" w:rsidRDefault="003F2132">
            <w:pPr>
              <w:tabs>
                <w:tab w:val="left" w:pos="0"/>
              </w:tabs>
              <w:spacing w:line="360" w:lineRule="exact"/>
              <w:jc w:val="center"/>
              <w:rPr>
                <w:color w:val="000000"/>
              </w:rPr>
            </w:pPr>
            <w:r>
              <w:rPr>
                <w:rFonts w:hint="eastAsia"/>
                <w:color w:val="000000"/>
              </w:rPr>
              <w:t>学时数</w:t>
            </w:r>
          </w:p>
        </w:tc>
      </w:tr>
      <w:tr w:rsidR="00E92954">
        <w:trPr>
          <w:trHeight w:val="382"/>
          <w:jc w:val="center"/>
        </w:trPr>
        <w:tc>
          <w:tcPr>
            <w:tcW w:w="1058" w:type="dxa"/>
          </w:tcPr>
          <w:p w:rsidR="00E92954" w:rsidRDefault="003F2132">
            <w:pPr>
              <w:tabs>
                <w:tab w:val="left" w:pos="0"/>
              </w:tabs>
              <w:spacing w:line="360" w:lineRule="exact"/>
              <w:jc w:val="center"/>
              <w:rPr>
                <w:color w:val="000000"/>
              </w:rPr>
            </w:pPr>
            <w:r>
              <w:rPr>
                <w:rFonts w:hint="eastAsia"/>
                <w:color w:val="000000"/>
              </w:rPr>
              <w:t>1</w:t>
            </w:r>
          </w:p>
        </w:tc>
        <w:tc>
          <w:tcPr>
            <w:tcW w:w="1701" w:type="dxa"/>
          </w:tcPr>
          <w:p w:rsidR="00E92954" w:rsidRDefault="003F2132">
            <w:pPr>
              <w:tabs>
                <w:tab w:val="left" w:pos="0"/>
              </w:tabs>
              <w:spacing w:line="360" w:lineRule="exact"/>
              <w:jc w:val="center"/>
              <w:rPr>
                <w:color w:val="000000"/>
              </w:rPr>
            </w:pPr>
            <w:r>
              <w:rPr>
                <w:rFonts w:hint="eastAsia"/>
                <w:color w:val="000000"/>
              </w:rPr>
              <w:t>实验</w:t>
            </w:r>
          </w:p>
        </w:tc>
        <w:tc>
          <w:tcPr>
            <w:tcW w:w="4252" w:type="dxa"/>
          </w:tcPr>
          <w:p w:rsidR="00E92954" w:rsidRDefault="003F2132">
            <w:pPr>
              <w:tabs>
                <w:tab w:val="left" w:pos="0"/>
              </w:tabs>
              <w:spacing w:line="360" w:lineRule="exact"/>
              <w:rPr>
                <w:color w:val="000000"/>
              </w:rPr>
            </w:pPr>
            <w:r>
              <w:rPr>
                <w:rFonts w:hAnsi="宋体" w:hint="eastAsia"/>
                <w:kern w:val="0"/>
              </w:rPr>
              <w:t>实验</w:t>
            </w:r>
            <w:proofErr w:type="gramStart"/>
            <w:r>
              <w:rPr>
                <w:rFonts w:hAnsi="宋体" w:hint="eastAsia"/>
                <w:kern w:val="0"/>
              </w:rPr>
              <w:t>一</w:t>
            </w:r>
            <w:proofErr w:type="gramEnd"/>
            <w:r>
              <w:rPr>
                <w:rFonts w:hAnsi="宋体" w:hint="eastAsia"/>
                <w:kern w:val="0"/>
              </w:rPr>
              <w:t>：单相变压器特性及参数测定</w:t>
            </w:r>
          </w:p>
        </w:tc>
        <w:tc>
          <w:tcPr>
            <w:tcW w:w="1043" w:type="dxa"/>
          </w:tcPr>
          <w:p w:rsidR="00E92954" w:rsidRDefault="003F2132">
            <w:pPr>
              <w:tabs>
                <w:tab w:val="left" w:pos="0"/>
              </w:tabs>
              <w:spacing w:line="360" w:lineRule="exact"/>
              <w:jc w:val="center"/>
              <w:rPr>
                <w:color w:val="000000"/>
              </w:rPr>
            </w:pPr>
            <w:r>
              <w:rPr>
                <w:rFonts w:hint="eastAsia"/>
                <w:color w:val="000000"/>
              </w:rPr>
              <w:t>2</w:t>
            </w:r>
          </w:p>
        </w:tc>
      </w:tr>
      <w:tr w:rsidR="00E92954">
        <w:trPr>
          <w:trHeight w:val="405"/>
          <w:jc w:val="center"/>
        </w:trPr>
        <w:tc>
          <w:tcPr>
            <w:tcW w:w="1058" w:type="dxa"/>
            <w:vAlign w:val="center"/>
          </w:tcPr>
          <w:p w:rsidR="00E92954" w:rsidRDefault="003F2132">
            <w:pPr>
              <w:tabs>
                <w:tab w:val="left" w:pos="0"/>
              </w:tabs>
              <w:spacing w:line="360" w:lineRule="exact"/>
              <w:jc w:val="center"/>
              <w:rPr>
                <w:color w:val="000000"/>
              </w:rPr>
            </w:pPr>
            <w:r>
              <w:rPr>
                <w:rFonts w:hint="eastAsia"/>
                <w:color w:val="000000"/>
              </w:rPr>
              <w:lastRenderedPageBreak/>
              <w:t>2</w:t>
            </w:r>
          </w:p>
        </w:tc>
        <w:tc>
          <w:tcPr>
            <w:tcW w:w="1701" w:type="dxa"/>
          </w:tcPr>
          <w:p w:rsidR="00E92954" w:rsidRDefault="003F2132">
            <w:pPr>
              <w:tabs>
                <w:tab w:val="left" w:pos="0"/>
              </w:tabs>
              <w:spacing w:line="360" w:lineRule="exact"/>
              <w:jc w:val="center"/>
              <w:rPr>
                <w:color w:val="000000"/>
              </w:rPr>
            </w:pPr>
            <w:r>
              <w:rPr>
                <w:rFonts w:hint="eastAsia"/>
                <w:color w:val="000000"/>
              </w:rPr>
              <w:t>实验</w:t>
            </w:r>
          </w:p>
        </w:tc>
        <w:tc>
          <w:tcPr>
            <w:tcW w:w="4252" w:type="dxa"/>
            <w:vAlign w:val="center"/>
          </w:tcPr>
          <w:p w:rsidR="00E92954" w:rsidRDefault="003F2132">
            <w:pPr>
              <w:tabs>
                <w:tab w:val="left" w:pos="0"/>
              </w:tabs>
              <w:spacing w:line="360" w:lineRule="exact"/>
              <w:rPr>
                <w:color w:val="000000"/>
              </w:rPr>
            </w:pPr>
            <w:r>
              <w:rPr>
                <w:rFonts w:hint="eastAsia"/>
                <w:color w:val="000000"/>
              </w:rPr>
              <w:t>实验二：</w:t>
            </w:r>
            <w:r>
              <w:rPr>
                <w:rFonts w:hAnsi="宋体" w:hint="eastAsia"/>
                <w:kern w:val="0"/>
              </w:rPr>
              <w:t>同步发电机运行特性</w:t>
            </w:r>
          </w:p>
        </w:tc>
        <w:tc>
          <w:tcPr>
            <w:tcW w:w="1043" w:type="dxa"/>
          </w:tcPr>
          <w:p w:rsidR="00E92954" w:rsidRDefault="003F2132">
            <w:pPr>
              <w:tabs>
                <w:tab w:val="left" w:pos="0"/>
              </w:tabs>
              <w:spacing w:line="360" w:lineRule="exact"/>
              <w:jc w:val="center"/>
              <w:rPr>
                <w:color w:val="000000"/>
              </w:rPr>
            </w:pPr>
            <w:r>
              <w:rPr>
                <w:rFonts w:hint="eastAsia"/>
                <w:color w:val="000000"/>
              </w:rPr>
              <w:t>2</w:t>
            </w:r>
          </w:p>
        </w:tc>
      </w:tr>
      <w:tr w:rsidR="00E92954">
        <w:trPr>
          <w:trHeight w:val="405"/>
          <w:jc w:val="center"/>
        </w:trPr>
        <w:tc>
          <w:tcPr>
            <w:tcW w:w="1058" w:type="dxa"/>
            <w:vAlign w:val="center"/>
          </w:tcPr>
          <w:p w:rsidR="00E92954" w:rsidRDefault="003F2132">
            <w:pPr>
              <w:tabs>
                <w:tab w:val="left" w:pos="0"/>
              </w:tabs>
              <w:spacing w:line="360" w:lineRule="exact"/>
              <w:jc w:val="center"/>
              <w:rPr>
                <w:color w:val="000000"/>
              </w:rPr>
            </w:pPr>
            <w:r>
              <w:rPr>
                <w:rFonts w:hint="eastAsia"/>
                <w:color w:val="000000"/>
              </w:rPr>
              <w:t>3</w:t>
            </w:r>
          </w:p>
        </w:tc>
        <w:tc>
          <w:tcPr>
            <w:tcW w:w="1701" w:type="dxa"/>
            <w:vAlign w:val="center"/>
          </w:tcPr>
          <w:p w:rsidR="00E92954" w:rsidRDefault="003F2132">
            <w:pPr>
              <w:tabs>
                <w:tab w:val="left" w:pos="0"/>
              </w:tabs>
              <w:spacing w:line="360" w:lineRule="exact"/>
              <w:jc w:val="center"/>
              <w:rPr>
                <w:color w:val="000000"/>
              </w:rPr>
            </w:pPr>
            <w:r>
              <w:rPr>
                <w:rFonts w:hint="eastAsia"/>
                <w:color w:val="000000"/>
              </w:rPr>
              <w:t>专题讨论</w:t>
            </w:r>
          </w:p>
        </w:tc>
        <w:tc>
          <w:tcPr>
            <w:tcW w:w="4252" w:type="dxa"/>
          </w:tcPr>
          <w:p w:rsidR="00E92954" w:rsidRDefault="003F2132">
            <w:pPr>
              <w:spacing w:line="312" w:lineRule="auto"/>
            </w:pPr>
            <w:r>
              <w:rPr>
                <w:rFonts w:hint="eastAsia"/>
              </w:rPr>
              <w:t>专题讨论</w:t>
            </w:r>
            <w:proofErr w:type="gramStart"/>
            <w:r>
              <w:rPr>
                <w:rFonts w:hint="eastAsia"/>
                <w:color w:val="000000"/>
              </w:rPr>
              <w:t>一</w:t>
            </w:r>
            <w:proofErr w:type="gramEnd"/>
            <w:r>
              <w:rPr>
                <w:rFonts w:hint="eastAsia"/>
              </w:rPr>
              <w:t>：</w:t>
            </w:r>
            <w:r>
              <w:rPr>
                <w:rFonts w:hAnsi="宋体" w:hint="eastAsia"/>
                <w:kern w:val="0"/>
              </w:rPr>
              <w:t>变压器的运行性能研讨</w:t>
            </w:r>
          </w:p>
        </w:tc>
        <w:tc>
          <w:tcPr>
            <w:tcW w:w="1043" w:type="dxa"/>
          </w:tcPr>
          <w:p w:rsidR="00E92954" w:rsidRDefault="003F2132">
            <w:pPr>
              <w:tabs>
                <w:tab w:val="left" w:pos="0"/>
              </w:tabs>
              <w:spacing w:line="360" w:lineRule="exact"/>
              <w:jc w:val="center"/>
              <w:rPr>
                <w:color w:val="000000"/>
              </w:rPr>
            </w:pPr>
            <w:r>
              <w:rPr>
                <w:rFonts w:hint="eastAsia"/>
                <w:color w:val="000000"/>
              </w:rPr>
              <w:t>2</w:t>
            </w:r>
          </w:p>
        </w:tc>
      </w:tr>
      <w:tr w:rsidR="00E92954">
        <w:trPr>
          <w:trHeight w:val="405"/>
          <w:jc w:val="center"/>
        </w:trPr>
        <w:tc>
          <w:tcPr>
            <w:tcW w:w="1058" w:type="dxa"/>
            <w:vAlign w:val="center"/>
          </w:tcPr>
          <w:p w:rsidR="00E92954" w:rsidRDefault="003F2132">
            <w:pPr>
              <w:tabs>
                <w:tab w:val="left" w:pos="0"/>
              </w:tabs>
              <w:spacing w:line="360" w:lineRule="exact"/>
              <w:jc w:val="center"/>
              <w:rPr>
                <w:color w:val="000000"/>
              </w:rPr>
            </w:pPr>
            <w:r>
              <w:rPr>
                <w:rFonts w:hint="eastAsia"/>
                <w:color w:val="000000"/>
              </w:rPr>
              <w:t>4</w:t>
            </w:r>
          </w:p>
        </w:tc>
        <w:tc>
          <w:tcPr>
            <w:tcW w:w="1701" w:type="dxa"/>
          </w:tcPr>
          <w:p w:rsidR="00E92954" w:rsidRDefault="003F2132">
            <w:pPr>
              <w:tabs>
                <w:tab w:val="left" w:pos="0"/>
              </w:tabs>
              <w:spacing w:line="360" w:lineRule="exact"/>
              <w:jc w:val="center"/>
              <w:rPr>
                <w:color w:val="000000"/>
              </w:rPr>
            </w:pPr>
            <w:r>
              <w:rPr>
                <w:rFonts w:hint="eastAsia"/>
                <w:color w:val="000000"/>
              </w:rPr>
              <w:t>专题讨论</w:t>
            </w:r>
          </w:p>
        </w:tc>
        <w:tc>
          <w:tcPr>
            <w:tcW w:w="4252" w:type="dxa"/>
          </w:tcPr>
          <w:p w:rsidR="00E92954" w:rsidRDefault="003F2132">
            <w:pPr>
              <w:tabs>
                <w:tab w:val="left" w:pos="0"/>
              </w:tabs>
              <w:spacing w:line="360" w:lineRule="exact"/>
              <w:rPr>
                <w:color w:val="000000"/>
              </w:rPr>
            </w:pPr>
            <w:r>
              <w:rPr>
                <w:rFonts w:hint="eastAsia"/>
                <w:color w:val="000000"/>
              </w:rPr>
              <w:t>专题讨论</w:t>
            </w:r>
            <w:r>
              <w:rPr>
                <w:rFonts w:hint="eastAsia"/>
              </w:rPr>
              <w:t>二</w:t>
            </w:r>
            <w:r>
              <w:rPr>
                <w:rFonts w:hint="eastAsia"/>
                <w:color w:val="000000"/>
              </w:rPr>
              <w:t>：同步发电机功率调节</w:t>
            </w:r>
          </w:p>
        </w:tc>
        <w:tc>
          <w:tcPr>
            <w:tcW w:w="1043" w:type="dxa"/>
          </w:tcPr>
          <w:p w:rsidR="00E92954" w:rsidRDefault="003F2132">
            <w:pPr>
              <w:tabs>
                <w:tab w:val="left" w:pos="0"/>
              </w:tabs>
              <w:spacing w:line="360" w:lineRule="exact"/>
              <w:jc w:val="center"/>
              <w:rPr>
                <w:color w:val="000000"/>
              </w:rPr>
            </w:pPr>
            <w:r>
              <w:rPr>
                <w:rFonts w:hint="eastAsia"/>
                <w:color w:val="000000"/>
              </w:rPr>
              <w:t>2</w:t>
            </w:r>
          </w:p>
        </w:tc>
      </w:tr>
    </w:tbl>
    <w:p w:rsidR="00E92954" w:rsidRDefault="003F2132" w:rsidP="00892280">
      <w:pPr>
        <w:tabs>
          <w:tab w:val="left" w:pos="4960"/>
        </w:tabs>
        <w:spacing w:beforeLines="50" w:afterLines="50"/>
        <w:rPr>
          <w:rFonts w:ascii="黑体" w:eastAsia="黑体"/>
          <w:color w:val="000000"/>
          <w:sz w:val="24"/>
        </w:rPr>
      </w:pPr>
      <w:r>
        <w:rPr>
          <w:rFonts w:ascii="黑体" w:eastAsia="黑体" w:hint="eastAsia"/>
          <w:color w:val="000000"/>
          <w:sz w:val="24"/>
        </w:rPr>
        <w:t>六、教学方法与手段</w:t>
      </w:r>
    </w:p>
    <w:p w:rsidR="00E92954" w:rsidRDefault="003F2132">
      <w:pPr>
        <w:tabs>
          <w:tab w:val="left" w:pos="0"/>
        </w:tabs>
        <w:spacing w:line="360" w:lineRule="exact"/>
        <w:ind w:firstLineChars="200" w:firstLine="420"/>
        <w:rPr>
          <w:color w:val="000000"/>
        </w:rPr>
      </w:pPr>
      <w:r>
        <w:rPr>
          <w:rFonts w:hint="eastAsia"/>
          <w:color w:val="000000"/>
        </w:rPr>
        <w:t>本课程教学主要采用讲授、多媒体教学、专题讨论、实验等教学方法与手段。</w:t>
      </w:r>
    </w:p>
    <w:p w:rsidR="00E92954" w:rsidRDefault="003F2132">
      <w:pPr>
        <w:spacing w:line="360" w:lineRule="exact"/>
        <w:ind w:firstLineChars="200" w:firstLine="420"/>
        <w:rPr>
          <w:rFonts w:ascii="宋体" w:hAnsi="宋体"/>
          <w:color w:val="000000"/>
          <w:szCs w:val="21"/>
        </w:rPr>
      </w:pPr>
      <w:r>
        <w:rPr>
          <w:rFonts w:ascii="宋体" w:hAnsi="宋体" w:hint="eastAsia"/>
          <w:color w:val="000000"/>
          <w:szCs w:val="21"/>
        </w:rPr>
        <w:t>要求教师在授课过程中，所用PPT等教学材料，在讲授知识的同时，培养学生的</w:t>
      </w:r>
      <w:r>
        <w:rPr>
          <w:rFonts w:ascii="宋体" w:hAnsi="宋体" w:hint="eastAsia"/>
          <w:kern w:val="0"/>
          <w:szCs w:val="21"/>
        </w:rPr>
        <w:t>知识迁移能力和工程实践能力，让同学能够学以致用，同时，组织学生进行团队讨论与团队协作，培养学生的交流沟通和团队合作的能力。在专题讨论中要求学生课前准备，课堂分组讨论，课后提交专题报告，专题报告的形式包括调研报告、读书报告或小论文等。</w:t>
      </w:r>
    </w:p>
    <w:p w:rsidR="00E92954" w:rsidRDefault="003F2132" w:rsidP="00892280">
      <w:pPr>
        <w:tabs>
          <w:tab w:val="left" w:pos="4960"/>
        </w:tabs>
        <w:spacing w:beforeLines="50" w:afterLines="50"/>
        <w:rPr>
          <w:rFonts w:ascii="黑体" w:eastAsia="黑体"/>
          <w:color w:val="000000"/>
          <w:sz w:val="24"/>
        </w:rPr>
      </w:pPr>
      <w:r>
        <w:rPr>
          <w:rFonts w:ascii="黑体" w:eastAsia="黑体" w:hint="eastAsia"/>
          <w:color w:val="000000"/>
          <w:sz w:val="24"/>
        </w:rPr>
        <w:t xml:space="preserve">七、推荐教材和教学参考资源 </w:t>
      </w:r>
    </w:p>
    <w:p w:rsidR="00E92954" w:rsidRDefault="003F2132">
      <w:pPr>
        <w:spacing w:line="360" w:lineRule="exact"/>
        <w:ind w:firstLineChars="200" w:firstLine="422"/>
        <w:rPr>
          <w:rFonts w:ascii="宋体" w:hAnsi="宋体"/>
          <w:b/>
          <w:color w:val="000000"/>
          <w:szCs w:val="21"/>
        </w:rPr>
      </w:pPr>
      <w:r>
        <w:rPr>
          <w:rFonts w:ascii="宋体" w:hAnsi="宋体" w:hint="eastAsia"/>
          <w:b/>
          <w:color w:val="000000"/>
          <w:szCs w:val="21"/>
        </w:rPr>
        <w:t>教材：</w:t>
      </w:r>
    </w:p>
    <w:p w:rsidR="00E92954" w:rsidRDefault="003F2132">
      <w:pPr>
        <w:pStyle w:val="a8"/>
        <w:ind w:firstLineChars="200" w:firstLine="420"/>
        <w:rPr>
          <w:szCs w:val="21"/>
        </w:rPr>
      </w:pPr>
      <w:r>
        <w:rPr>
          <w:rFonts w:hint="eastAsia"/>
          <w:szCs w:val="21"/>
        </w:rPr>
        <w:t>（1）刘慧娟、范瑜主编；电机学（英汉双语），机械工业出版社；</w:t>
      </w:r>
    </w:p>
    <w:p w:rsidR="00E92954" w:rsidRDefault="003F2132">
      <w:pPr>
        <w:pStyle w:val="a8"/>
        <w:ind w:firstLineChars="200" w:firstLine="420"/>
        <w:rPr>
          <w:szCs w:val="21"/>
        </w:rPr>
      </w:pPr>
      <w:r>
        <w:rPr>
          <w:rFonts w:hint="eastAsia"/>
          <w:szCs w:val="21"/>
        </w:rPr>
        <w:t>（2）辜承林、陈乔夫、熊永前主编；电机学(第三版)，华中科技大学出版社。</w:t>
      </w:r>
    </w:p>
    <w:p w:rsidR="00E92954" w:rsidRDefault="003F2132">
      <w:pPr>
        <w:spacing w:line="360" w:lineRule="exact"/>
        <w:ind w:firstLineChars="200" w:firstLine="422"/>
        <w:rPr>
          <w:rFonts w:ascii="宋体" w:hAnsi="宋体"/>
          <w:b/>
          <w:szCs w:val="21"/>
        </w:rPr>
      </w:pPr>
      <w:r>
        <w:rPr>
          <w:rFonts w:ascii="宋体" w:hAnsi="宋体" w:hint="eastAsia"/>
          <w:b/>
          <w:szCs w:val="21"/>
        </w:rPr>
        <w:t>参考书：</w:t>
      </w:r>
    </w:p>
    <w:p w:rsidR="00E92954" w:rsidRDefault="003F2132">
      <w:pPr>
        <w:spacing w:line="312" w:lineRule="auto"/>
        <w:ind w:firstLineChars="200" w:firstLine="420"/>
        <w:rPr>
          <w:rFonts w:hAnsi="宋体"/>
          <w:kern w:val="0"/>
        </w:rPr>
      </w:pPr>
      <w:r>
        <w:rPr>
          <w:rFonts w:hAnsi="宋体" w:hint="eastAsia"/>
          <w:kern w:val="0"/>
        </w:rPr>
        <w:t>（</w:t>
      </w:r>
      <w:r>
        <w:rPr>
          <w:rFonts w:hAnsi="宋体"/>
          <w:kern w:val="0"/>
        </w:rPr>
        <w:t>1</w:t>
      </w:r>
      <w:r>
        <w:rPr>
          <w:rFonts w:hAnsi="宋体" w:hint="eastAsia"/>
          <w:kern w:val="0"/>
        </w:rPr>
        <w:t>）</w:t>
      </w:r>
      <w:proofErr w:type="gramStart"/>
      <w:r>
        <w:rPr>
          <w:rFonts w:hAnsi="宋体" w:hint="eastAsia"/>
          <w:kern w:val="0"/>
        </w:rPr>
        <w:t>许实章主编</w:t>
      </w:r>
      <w:proofErr w:type="gramEnd"/>
      <w:r>
        <w:rPr>
          <w:rFonts w:hAnsi="宋体" w:hint="eastAsia"/>
          <w:kern w:val="0"/>
        </w:rPr>
        <w:t>；电机学（第三版），机械工业出版社；</w:t>
      </w:r>
    </w:p>
    <w:p w:rsidR="00E92954" w:rsidRDefault="003F2132">
      <w:pPr>
        <w:spacing w:line="312" w:lineRule="auto"/>
        <w:ind w:firstLineChars="200" w:firstLine="420"/>
        <w:rPr>
          <w:rFonts w:hAnsi="宋体"/>
          <w:kern w:val="0"/>
        </w:rPr>
      </w:pPr>
      <w:r>
        <w:rPr>
          <w:rFonts w:hAnsi="宋体" w:hint="eastAsia"/>
          <w:kern w:val="0"/>
        </w:rPr>
        <w:t>（</w:t>
      </w:r>
      <w:r>
        <w:rPr>
          <w:rFonts w:hAnsi="宋体"/>
          <w:kern w:val="0"/>
        </w:rPr>
        <w:t>2</w:t>
      </w:r>
      <w:r>
        <w:rPr>
          <w:rFonts w:hAnsi="宋体" w:hint="eastAsia"/>
          <w:kern w:val="0"/>
        </w:rPr>
        <w:t>）汤蕴璆主编；电机学（第一版），机械工业出版社；</w:t>
      </w:r>
    </w:p>
    <w:p w:rsidR="00E92954" w:rsidRDefault="003F2132">
      <w:pPr>
        <w:spacing w:line="312" w:lineRule="auto"/>
        <w:ind w:firstLineChars="200" w:firstLine="420"/>
        <w:rPr>
          <w:rFonts w:hAnsi="宋体"/>
          <w:kern w:val="0"/>
        </w:rPr>
      </w:pPr>
      <w:r>
        <w:rPr>
          <w:rFonts w:hAnsi="宋体" w:hint="eastAsia"/>
          <w:kern w:val="0"/>
        </w:rPr>
        <w:t>（</w:t>
      </w:r>
      <w:r>
        <w:rPr>
          <w:rFonts w:hAnsi="宋体"/>
          <w:kern w:val="0"/>
        </w:rPr>
        <w:t>3</w:t>
      </w:r>
      <w:r>
        <w:rPr>
          <w:rFonts w:hAnsi="宋体" w:hint="eastAsia"/>
          <w:kern w:val="0"/>
        </w:rPr>
        <w:t>）李发海主编；电机学（第三版），中国科学出版社；</w:t>
      </w:r>
    </w:p>
    <w:p w:rsidR="00E92954" w:rsidRDefault="003F2132">
      <w:pPr>
        <w:spacing w:line="312" w:lineRule="auto"/>
        <w:ind w:firstLineChars="200" w:firstLine="420"/>
        <w:rPr>
          <w:rFonts w:hAnsi="宋体"/>
          <w:kern w:val="0"/>
        </w:rPr>
      </w:pPr>
      <w:r>
        <w:rPr>
          <w:rFonts w:hAnsi="宋体" w:hint="eastAsia"/>
          <w:kern w:val="0"/>
        </w:rPr>
        <w:t>（</w:t>
      </w:r>
      <w:r>
        <w:rPr>
          <w:rFonts w:hAnsi="宋体"/>
          <w:kern w:val="0"/>
        </w:rPr>
        <w:t>4</w:t>
      </w:r>
      <w:r>
        <w:rPr>
          <w:rFonts w:hAnsi="宋体" w:hint="eastAsia"/>
          <w:kern w:val="0"/>
        </w:rPr>
        <w:t>）王毓东主编；电机学（第一版），浙江大学出版社；</w:t>
      </w:r>
    </w:p>
    <w:p w:rsidR="00E92954" w:rsidRDefault="003F2132">
      <w:pPr>
        <w:autoSpaceDE w:val="0"/>
        <w:autoSpaceDN w:val="0"/>
        <w:adjustRightInd w:val="0"/>
        <w:ind w:firstLineChars="200" w:firstLine="420"/>
        <w:jc w:val="left"/>
        <w:rPr>
          <w:b/>
          <w:bCs/>
          <w:kern w:val="0"/>
          <w:sz w:val="27"/>
          <w:szCs w:val="27"/>
        </w:rPr>
      </w:pPr>
      <w:r>
        <w:rPr>
          <w:rFonts w:hAnsi="宋体" w:hint="eastAsia"/>
          <w:kern w:val="0"/>
        </w:rPr>
        <w:t>（</w:t>
      </w:r>
      <w:r>
        <w:rPr>
          <w:rFonts w:hAnsi="宋体"/>
          <w:kern w:val="0"/>
        </w:rPr>
        <w:t>5</w:t>
      </w:r>
      <w:r>
        <w:rPr>
          <w:rFonts w:hAnsi="宋体" w:hint="eastAsia"/>
          <w:kern w:val="0"/>
        </w:rPr>
        <w:t>）</w:t>
      </w:r>
      <w:r>
        <w:rPr>
          <w:kern w:val="0"/>
          <w:szCs w:val="21"/>
        </w:rPr>
        <w:t>Stephen J. Chapman</w:t>
      </w:r>
      <w:r>
        <w:rPr>
          <w:rFonts w:hint="eastAsia"/>
          <w:kern w:val="0"/>
          <w:szCs w:val="21"/>
        </w:rPr>
        <w:t xml:space="preserve"> Electric Machinery Fundamentals</w:t>
      </w:r>
      <w:proofErr w:type="gramStart"/>
      <w:r>
        <w:rPr>
          <w:rFonts w:hint="eastAsia"/>
          <w:kern w:val="0"/>
          <w:szCs w:val="21"/>
        </w:rPr>
        <w:t>,Fifth</w:t>
      </w:r>
      <w:proofErr w:type="gramEnd"/>
      <w:r>
        <w:rPr>
          <w:rFonts w:hint="eastAsia"/>
          <w:kern w:val="0"/>
          <w:szCs w:val="21"/>
        </w:rPr>
        <w:t xml:space="preserve"> Edition Publishing House of Electronics Industry BEIJING</w:t>
      </w:r>
    </w:p>
    <w:p w:rsidR="00E92954" w:rsidRDefault="003F2132">
      <w:pPr>
        <w:spacing w:line="360" w:lineRule="exact"/>
        <w:ind w:firstLineChars="200" w:firstLine="422"/>
        <w:rPr>
          <w:rFonts w:ascii="宋体" w:hAnsi="宋体"/>
          <w:b/>
          <w:szCs w:val="21"/>
        </w:rPr>
      </w:pPr>
      <w:r>
        <w:rPr>
          <w:rFonts w:ascii="宋体" w:hAnsi="宋体" w:hint="eastAsia"/>
          <w:b/>
          <w:szCs w:val="21"/>
        </w:rPr>
        <w:t>教学参考资源：</w:t>
      </w:r>
    </w:p>
    <w:p w:rsidR="00E92954" w:rsidRDefault="003F2132">
      <w:pPr>
        <w:spacing w:line="360" w:lineRule="exact"/>
        <w:ind w:firstLineChars="200" w:firstLine="420"/>
      </w:pPr>
      <w:r>
        <w:rPr>
          <w:rFonts w:hint="eastAsia"/>
        </w:rPr>
        <w:t>本课程在三峡大学“求索学堂”的网址为：</w:t>
      </w:r>
    </w:p>
    <w:p w:rsidR="00E92954" w:rsidRDefault="003F2132">
      <w:pPr>
        <w:spacing w:line="360" w:lineRule="exact"/>
        <w:ind w:firstLineChars="200" w:firstLine="420"/>
      </w:pPr>
      <w:r>
        <w:rPr>
          <w:rFonts w:hint="eastAsia"/>
        </w:rPr>
        <w:t>http://210.42.35.80/G2S/Template/View.aspx?courseId=632&amp;topMenuId=159619&amp;action=view&amp;type=&amp;name=&amp;menuType=1</w:t>
      </w:r>
    </w:p>
    <w:p w:rsidR="00E92954" w:rsidRDefault="003F2132" w:rsidP="00892280">
      <w:pPr>
        <w:tabs>
          <w:tab w:val="left" w:pos="4960"/>
        </w:tabs>
        <w:spacing w:beforeLines="50" w:afterLines="50"/>
        <w:rPr>
          <w:rFonts w:ascii="黑体" w:eastAsia="黑体"/>
          <w:color w:val="000000"/>
          <w:sz w:val="24"/>
        </w:rPr>
      </w:pPr>
      <w:r>
        <w:rPr>
          <w:rFonts w:ascii="黑体" w:eastAsia="黑体" w:hint="eastAsia"/>
          <w:color w:val="000000"/>
          <w:sz w:val="24"/>
        </w:rPr>
        <w:t>八、课程考核内容及方式</w:t>
      </w:r>
    </w:p>
    <w:p w:rsidR="00E92954" w:rsidRDefault="003F2132">
      <w:pPr>
        <w:spacing w:line="360" w:lineRule="exact"/>
        <w:ind w:firstLineChars="200" w:firstLine="420"/>
      </w:pPr>
      <w:r>
        <w:rPr>
          <w:rFonts w:hint="eastAsia"/>
        </w:rPr>
        <w:t>多环节考核，期末考试为闭卷考试（</w:t>
      </w:r>
      <w:r>
        <w:t>A</w:t>
      </w:r>
      <w:r>
        <w:rPr>
          <w:rFonts w:hint="eastAsia"/>
        </w:rPr>
        <w:t>、</w:t>
      </w:r>
      <w:r>
        <w:t>B</w:t>
      </w:r>
      <w:r>
        <w:rPr>
          <w:rFonts w:hint="eastAsia"/>
        </w:rPr>
        <w:t>卷任选）、</w:t>
      </w:r>
      <w:r>
        <w:t>110</w:t>
      </w:r>
      <w:r>
        <w:rPr>
          <w:rFonts w:hint="eastAsia"/>
        </w:rPr>
        <w:t>分钟、卷面</w:t>
      </w:r>
      <w:r>
        <w:t>100</w:t>
      </w:r>
      <w:r>
        <w:rPr>
          <w:rFonts w:hint="eastAsia"/>
        </w:rPr>
        <w:t>分。</w:t>
      </w:r>
    </w:p>
    <w:p w:rsidR="00E92954" w:rsidRDefault="003F2132">
      <w:pPr>
        <w:pStyle w:val="a8"/>
        <w:spacing w:line="360" w:lineRule="auto"/>
        <w:ind w:firstLineChars="200" w:firstLine="420"/>
      </w:pPr>
      <w:r>
        <w:rPr>
          <w:rFonts w:hint="eastAsia"/>
        </w:rPr>
        <w:t>成绩比例如下：</w:t>
      </w:r>
    </w:p>
    <w:p w:rsidR="00E92954" w:rsidRDefault="003F2132">
      <w:pPr>
        <w:pStyle w:val="a8"/>
        <w:spacing w:line="360" w:lineRule="auto"/>
        <w:ind w:firstLineChars="200" w:firstLine="420"/>
      </w:pPr>
      <w:r>
        <w:rPr>
          <w:rFonts w:hint="eastAsia"/>
        </w:rPr>
        <w:t>（</w:t>
      </w:r>
      <w:r>
        <w:t>1</w:t>
      </w:r>
      <w:r>
        <w:rPr>
          <w:rFonts w:hint="eastAsia"/>
        </w:rPr>
        <w:t>）作业和课堂考勤30%；专题讨论10%：共计4</w:t>
      </w:r>
      <w:r>
        <w:t>0%</w:t>
      </w:r>
      <w:r>
        <w:rPr>
          <w:rFonts w:hint="eastAsia"/>
        </w:rPr>
        <w:t>；</w:t>
      </w:r>
    </w:p>
    <w:p w:rsidR="00E92954" w:rsidRDefault="003F2132">
      <w:pPr>
        <w:pStyle w:val="a8"/>
        <w:spacing w:line="360" w:lineRule="auto"/>
        <w:ind w:firstLineChars="200" w:firstLine="420"/>
      </w:pPr>
      <w:r>
        <w:rPr>
          <w:rFonts w:hint="eastAsia"/>
        </w:rPr>
        <w:t>（</w:t>
      </w:r>
      <w:r>
        <w:t>2</w:t>
      </w:r>
      <w:r>
        <w:rPr>
          <w:rFonts w:hint="eastAsia"/>
        </w:rPr>
        <w:t>）实验成绩：1</w:t>
      </w:r>
      <w:r>
        <w:t>0%</w:t>
      </w:r>
      <w:r>
        <w:rPr>
          <w:rFonts w:hint="eastAsia"/>
        </w:rPr>
        <w:t>（根据实验过程和结果决定成绩）；</w:t>
      </w:r>
    </w:p>
    <w:p w:rsidR="00E92954" w:rsidRDefault="003F2132">
      <w:pPr>
        <w:pStyle w:val="a8"/>
        <w:spacing w:line="360" w:lineRule="auto"/>
        <w:ind w:firstLineChars="200" w:firstLine="420"/>
      </w:pPr>
      <w:r>
        <w:rPr>
          <w:rFonts w:hint="eastAsia"/>
        </w:rPr>
        <w:t>（</w:t>
      </w:r>
      <w:r>
        <w:t>3</w:t>
      </w:r>
      <w:r>
        <w:rPr>
          <w:rFonts w:hint="eastAsia"/>
        </w:rPr>
        <w:t>）卷面成绩：5</w:t>
      </w:r>
      <w:r>
        <w:t>0%</w:t>
      </w:r>
      <w:r>
        <w:rPr>
          <w:rFonts w:hint="eastAsia"/>
        </w:rPr>
        <w:t>。</w:t>
      </w:r>
    </w:p>
    <w:p w:rsidR="00E92954" w:rsidRDefault="003F2132">
      <w:pPr>
        <w:pStyle w:val="a8"/>
        <w:spacing w:line="360" w:lineRule="auto"/>
        <w:ind w:firstLineChars="200" w:firstLine="420"/>
      </w:pPr>
      <w:r>
        <w:rPr>
          <w:rFonts w:hint="eastAsia"/>
        </w:rPr>
        <w:t>具体说明如下：</w:t>
      </w:r>
    </w:p>
    <w:p w:rsidR="00E92954" w:rsidRDefault="003F2132">
      <w:pPr>
        <w:spacing w:line="360" w:lineRule="exact"/>
        <w:rPr>
          <w:color w:val="000000"/>
        </w:rPr>
      </w:pPr>
      <w:r>
        <w:rPr>
          <w:color w:val="000000"/>
        </w:rPr>
        <w:t>1</w:t>
      </w:r>
      <w:r>
        <w:rPr>
          <w:rFonts w:hint="eastAsia"/>
          <w:color w:val="000000"/>
        </w:rPr>
        <w:t>、成绩组成</w:t>
      </w:r>
    </w:p>
    <w:tbl>
      <w:tblPr>
        <w:tblW w:w="8274" w:type="dxa"/>
        <w:jc w:val="center"/>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35"/>
        <w:gridCol w:w="6469"/>
        <w:gridCol w:w="970"/>
      </w:tblGrid>
      <w:tr w:rsidR="00E92954">
        <w:trPr>
          <w:trHeight w:val="340"/>
          <w:jc w:val="center"/>
        </w:trPr>
        <w:tc>
          <w:tcPr>
            <w:tcW w:w="835" w:type="dxa"/>
            <w:vAlign w:val="center"/>
          </w:tcPr>
          <w:p w:rsidR="00E92954" w:rsidRDefault="003F2132">
            <w:pPr>
              <w:spacing w:line="360" w:lineRule="exact"/>
              <w:jc w:val="center"/>
            </w:pPr>
            <w:r>
              <w:rPr>
                <w:rFonts w:hint="eastAsia"/>
              </w:rPr>
              <w:t>序号</w:t>
            </w:r>
          </w:p>
        </w:tc>
        <w:tc>
          <w:tcPr>
            <w:tcW w:w="6469" w:type="dxa"/>
            <w:vAlign w:val="center"/>
          </w:tcPr>
          <w:p w:rsidR="00E92954" w:rsidRDefault="003F2132">
            <w:pPr>
              <w:spacing w:line="360" w:lineRule="exact"/>
              <w:jc w:val="center"/>
            </w:pPr>
            <w:r>
              <w:rPr>
                <w:rFonts w:hint="eastAsia"/>
              </w:rPr>
              <w:t>成绩组成</w:t>
            </w:r>
          </w:p>
        </w:tc>
        <w:tc>
          <w:tcPr>
            <w:tcW w:w="970" w:type="dxa"/>
            <w:vAlign w:val="center"/>
          </w:tcPr>
          <w:p w:rsidR="00E92954" w:rsidRDefault="003F2132">
            <w:pPr>
              <w:spacing w:line="360" w:lineRule="exact"/>
              <w:jc w:val="center"/>
            </w:pPr>
            <w:r>
              <w:rPr>
                <w:rFonts w:hint="eastAsia"/>
              </w:rPr>
              <w:t>比例</w:t>
            </w:r>
          </w:p>
        </w:tc>
      </w:tr>
      <w:tr w:rsidR="00E92954">
        <w:trPr>
          <w:trHeight w:val="340"/>
          <w:jc w:val="center"/>
        </w:trPr>
        <w:tc>
          <w:tcPr>
            <w:tcW w:w="835" w:type="dxa"/>
            <w:vAlign w:val="center"/>
          </w:tcPr>
          <w:p w:rsidR="00E92954" w:rsidRDefault="003F2132">
            <w:pPr>
              <w:spacing w:line="360" w:lineRule="exact"/>
              <w:jc w:val="center"/>
            </w:pPr>
            <w:r>
              <w:t>1</w:t>
            </w:r>
          </w:p>
        </w:tc>
        <w:tc>
          <w:tcPr>
            <w:tcW w:w="6469" w:type="dxa"/>
            <w:vAlign w:val="center"/>
          </w:tcPr>
          <w:p w:rsidR="00E92954" w:rsidRDefault="003F2132">
            <w:pPr>
              <w:spacing w:line="360" w:lineRule="exact"/>
            </w:pPr>
            <w:r>
              <w:rPr>
                <w:rFonts w:hint="eastAsia"/>
              </w:rPr>
              <w:t>平时作业</w:t>
            </w:r>
          </w:p>
        </w:tc>
        <w:tc>
          <w:tcPr>
            <w:tcW w:w="970" w:type="dxa"/>
            <w:vAlign w:val="center"/>
          </w:tcPr>
          <w:p w:rsidR="00E92954" w:rsidRDefault="003F2132">
            <w:pPr>
              <w:spacing w:line="360" w:lineRule="exact"/>
              <w:jc w:val="center"/>
            </w:pPr>
            <w:r>
              <w:t>10%</w:t>
            </w:r>
          </w:p>
        </w:tc>
      </w:tr>
      <w:tr w:rsidR="00E92954">
        <w:trPr>
          <w:trHeight w:val="340"/>
          <w:jc w:val="center"/>
        </w:trPr>
        <w:tc>
          <w:tcPr>
            <w:tcW w:w="835" w:type="dxa"/>
            <w:vAlign w:val="center"/>
          </w:tcPr>
          <w:p w:rsidR="00E92954" w:rsidRDefault="003F2132">
            <w:pPr>
              <w:spacing w:line="360" w:lineRule="exact"/>
              <w:jc w:val="center"/>
            </w:pPr>
            <w:r>
              <w:lastRenderedPageBreak/>
              <w:t>2</w:t>
            </w:r>
          </w:p>
        </w:tc>
        <w:tc>
          <w:tcPr>
            <w:tcW w:w="6469" w:type="dxa"/>
            <w:vAlign w:val="center"/>
          </w:tcPr>
          <w:p w:rsidR="00E92954" w:rsidRDefault="003F2132">
            <w:pPr>
              <w:spacing w:line="360" w:lineRule="exact"/>
            </w:pPr>
            <w:r>
              <w:rPr>
                <w:rFonts w:ascii="宋体" w:hAnsi="宋体" w:hint="eastAsia"/>
              </w:rPr>
              <w:t>课堂考勤</w:t>
            </w:r>
            <w:r>
              <w:rPr>
                <w:rFonts w:hint="eastAsia"/>
              </w:rPr>
              <w:t>及课堂表现</w:t>
            </w:r>
          </w:p>
        </w:tc>
        <w:tc>
          <w:tcPr>
            <w:tcW w:w="970" w:type="dxa"/>
            <w:vAlign w:val="center"/>
          </w:tcPr>
          <w:p w:rsidR="00E92954" w:rsidRDefault="003F2132">
            <w:pPr>
              <w:spacing w:line="360" w:lineRule="exact"/>
              <w:jc w:val="center"/>
            </w:pPr>
            <w:r>
              <w:rPr>
                <w:rFonts w:hint="eastAsia"/>
              </w:rPr>
              <w:t>20</w:t>
            </w:r>
            <w:r>
              <w:t>%</w:t>
            </w:r>
          </w:p>
        </w:tc>
      </w:tr>
      <w:tr w:rsidR="00E92954">
        <w:trPr>
          <w:trHeight w:val="340"/>
          <w:jc w:val="center"/>
        </w:trPr>
        <w:tc>
          <w:tcPr>
            <w:tcW w:w="835" w:type="dxa"/>
            <w:vAlign w:val="center"/>
          </w:tcPr>
          <w:p w:rsidR="00E92954" w:rsidRDefault="003F2132">
            <w:pPr>
              <w:spacing w:line="360" w:lineRule="exact"/>
              <w:jc w:val="center"/>
            </w:pPr>
            <w:r>
              <w:t>3</w:t>
            </w:r>
          </w:p>
        </w:tc>
        <w:tc>
          <w:tcPr>
            <w:tcW w:w="6469" w:type="dxa"/>
            <w:vAlign w:val="center"/>
          </w:tcPr>
          <w:p w:rsidR="00E92954" w:rsidRDefault="003F2132">
            <w:pPr>
              <w:spacing w:line="360" w:lineRule="exact"/>
            </w:pPr>
            <w:r>
              <w:rPr>
                <w:rFonts w:hint="eastAsia"/>
              </w:rPr>
              <w:t>课堂讨论</w:t>
            </w:r>
          </w:p>
        </w:tc>
        <w:tc>
          <w:tcPr>
            <w:tcW w:w="970" w:type="dxa"/>
            <w:vAlign w:val="center"/>
          </w:tcPr>
          <w:p w:rsidR="00E92954" w:rsidRDefault="003F2132">
            <w:pPr>
              <w:spacing w:line="360" w:lineRule="exact"/>
              <w:jc w:val="center"/>
            </w:pPr>
            <w:r>
              <w:t>10%</w:t>
            </w:r>
          </w:p>
        </w:tc>
      </w:tr>
      <w:tr w:rsidR="00E92954">
        <w:trPr>
          <w:trHeight w:val="340"/>
          <w:jc w:val="center"/>
        </w:trPr>
        <w:tc>
          <w:tcPr>
            <w:tcW w:w="835" w:type="dxa"/>
            <w:vAlign w:val="center"/>
          </w:tcPr>
          <w:p w:rsidR="00E92954" w:rsidRDefault="003F2132">
            <w:pPr>
              <w:spacing w:line="360" w:lineRule="exact"/>
              <w:jc w:val="center"/>
            </w:pPr>
            <w:r>
              <w:t>4</w:t>
            </w:r>
          </w:p>
        </w:tc>
        <w:tc>
          <w:tcPr>
            <w:tcW w:w="6469" w:type="dxa"/>
            <w:vAlign w:val="center"/>
          </w:tcPr>
          <w:p w:rsidR="00E92954" w:rsidRDefault="003F2132">
            <w:pPr>
              <w:spacing w:line="360" w:lineRule="exact"/>
            </w:pPr>
            <w:r>
              <w:rPr>
                <w:rFonts w:hint="eastAsia"/>
              </w:rPr>
              <w:t>实验</w:t>
            </w:r>
          </w:p>
        </w:tc>
        <w:tc>
          <w:tcPr>
            <w:tcW w:w="970" w:type="dxa"/>
            <w:vAlign w:val="center"/>
          </w:tcPr>
          <w:p w:rsidR="00E92954" w:rsidRDefault="003F2132">
            <w:pPr>
              <w:spacing w:line="360" w:lineRule="exact"/>
              <w:jc w:val="center"/>
            </w:pPr>
            <w:r>
              <w:t>1</w:t>
            </w:r>
            <w:r>
              <w:rPr>
                <w:rFonts w:hint="eastAsia"/>
              </w:rPr>
              <w:t>0</w:t>
            </w:r>
            <w:r>
              <w:t>%</w:t>
            </w:r>
          </w:p>
        </w:tc>
      </w:tr>
      <w:tr w:rsidR="00E92954">
        <w:trPr>
          <w:trHeight w:val="340"/>
          <w:jc w:val="center"/>
        </w:trPr>
        <w:tc>
          <w:tcPr>
            <w:tcW w:w="835" w:type="dxa"/>
            <w:vAlign w:val="center"/>
          </w:tcPr>
          <w:p w:rsidR="00E92954" w:rsidRDefault="003F2132">
            <w:pPr>
              <w:spacing w:line="360" w:lineRule="exact"/>
              <w:jc w:val="center"/>
            </w:pPr>
            <w:r>
              <w:t>5</w:t>
            </w:r>
          </w:p>
        </w:tc>
        <w:tc>
          <w:tcPr>
            <w:tcW w:w="6469" w:type="dxa"/>
            <w:vAlign w:val="center"/>
          </w:tcPr>
          <w:p w:rsidR="00E92954" w:rsidRDefault="003F2132">
            <w:pPr>
              <w:spacing w:line="360" w:lineRule="exact"/>
            </w:pPr>
            <w:r>
              <w:rPr>
                <w:rFonts w:hint="eastAsia"/>
              </w:rPr>
              <w:t>期终考试</w:t>
            </w:r>
          </w:p>
        </w:tc>
        <w:tc>
          <w:tcPr>
            <w:tcW w:w="970" w:type="dxa"/>
            <w:vAlign w:val="center"/>
          </w:tcPr>
          <w:p w:rsidR="00E92954" w:rsidRDefault="003F2132">
            <w:pPr>
              <w:spacing w:line="360" w:lineRule="exact"/>
              <w:jc w:val="center"/>
            </w:pPr>
            <w:r>
              <w:t>50%</w:t>
            </w:r>
          </w:p>
        </w:tc>
      </w:tr>
      <w:tr w:rsidR="00E92954">
        <w:trPr>
          <w:trHeight w:val="340"/>
          <w:jc w:val="center"/>
        </w:trPr>
        <w:tc>
          <w:tcPr>
            <w:tcW w:w="835" w:type="dxa"/>
            <w:vAlign w:val="center"/>
          </w:tcPr>
          <w:p w:rsidR="00E92954" w:rsidRDefault="00E92954">
            <w:pPr>
              <w:spacing w:line="360" w:lineRule="exact"/>
              <w:jc w:val="center"/>
            </w:pPr>
          </w:p>
        </w:tc>
        <w:tc>
          <w:tcPr>
            <w:tcW w:w="6469" w:type="dxa"/>
            <w:vAlign w:val="center"/>
          </w:tcPr>
          <w:p w:rsidR="00E92954" w:rsidRDefault="003F2132">
            <w:pPr>
              <w:spacing w:line="360" w:lineRule="exact"/>
            </w:pPr>
            <w:r>
              <w:rPr>
                <w:rFonts w:hint="eastAsia"/>
              </w:rPr>
              <w:t>总计</w:t>
            </w:r>
          </w:p>
        </w:tc>
        <w:tc>
          <w:tcPr>
            <w:tcW w:w="970" w:type="dxa"/>
            <w:vAlign w:val="center"/>
          </w:tcPr>
          <w:p w:rsidR="00E92954" w:rsidRDefault="003F2132">
            <w:pPr>
              <w:spacing w:line="360" w:lineRule="exact"/>
              <w:jc w:val="center"/>
            </w:pPr>
            <w:r>
              <w:t>100%</w:t>
            </w:r>
          </w:p>
        </w:tc>
      </w:tr>
    </w:tbl>
    <w:p w:rsidR="00E92954" w:rsidRDefault="003F2132">
      <w:pPr>
        <w:spacing w:line="360" w:lineRule="exact"/>
        <w:rPr>
          <w:color w:val="000000"/>
        </w:rPr>
      </w:pPr>
      <w:r>
        <w:rPr>
          <w:color w:val="000000"/>
        </w:rPr>
        <w:t>2</w:t>
      </w:r>
      <w:r>
        <w:rPr>
          <w:rFonts w:hint="eastAsia"/>
          <w:color w:val="000000"/>
        </w:rPr>
        <w:t>、评分标准</w:t>
      </w:r>
    </w:p>
    <w:p w:rsidR="00E92954" w:rsidRDefault="003F2132">
      <w:pPr>
        <w:spacing w:line="360" w:lineRule="exact"/>
        <w:rPr>
          <w:color w:val="000000"/>
        </w:rPr>
      </w:pPr>
      <w:r>
        <w:rPr>
          <w:rFonts w:hint="eastAsia"/>
          <w:color w:val="000000"/>
        </w:rPr>
        <w:t>2.1</w:t>
      </w:r>
      <w:r>
        <w:rPr>
          <w:rFonts w:hint="eastAsia"/>
          <w:color w:val="000000"/>
        </w:rPr>
        <w:t>平时作业</w:t>
      </w:r>
    </w:p>
    <w:tbl>
      <w:tblPr>
        <w:tblW w:w="8296" w:type="dxa"/>
        <w:jc w:val="center"/>
        <w:tblInd w:w="10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72"/>
        <w:gridCol w:w="1024"/>
      </w:tblGrid>
      <w:tr w:rsidR="00E92954">
        <w:trPr>
          <w:trHeight w:val="340"/>
          <w:jc w:val="center"/>
        </w:trPr>
        <w:tc>
          <w:tcPr>
            <w:tcW w:w="7272" w:type="dxa"/>
            <w:vAlign w:val="center"/>
          </w:tcPr>
          <w:p w:rsidR="00E92954" w:rsidRDefault="003F2132">
            <w:pPr>
              <w:spacing w:line="360" w:lineRule="exact"/>
              <w:jc w:val="center"/>
            </w:pPr>
            <w:r>
              <w:rPr>
                <w:rFonts w:hint="eastAsia"/>
              </w:rPr>
              <w:t>平时作业</w:t>
            </w:r>
          </w:p>
        </w:tc>
        <w:tc>
          <w:tcPr>
            <w:tcW w:w="1024" w:type="dxa"/>
            <w:vAlign w:val="center"/>
          </w:tcPr>
          <w:p w:rsidR="00E92954" w:rsidRDefault="003F2132">
            <w:pPr>
              <w:spacing w:line="360" w:lineRule="exact"/>
              <w:jc w:val="center"/>
            </w:pPr>
            <w:r>
              <w:rPr>
                <w:rFonts w:hint="eastAsia"/>
              </w:rPr>
              <w:t>得分</w:t>
            </w:r>
          </w:p>
        </w:tc>
      </w:tr>
      <w:tr w:rsidR="00E92954">
        <w:trPr>
          <w:trHeight w:val="340"/>
          <w:jc w:val="center"/>
        </w:trPr>
        <w:tc>
          <w:tcPr>
            <w:tcW w:w="7272" w:type="dxa"/>
            <w:vAlign w:val="center"/>
          </w:tcPr>
          <w:p w:rsidR="00E92954" w:rsidRDefault="003F2132">
            <w:pPr>
              <w:spacing w:line="360" w:lineRule="exact"/>
            </w:pPr>
            <w:r>
              <w:rPr>
                <w:rFonts w:hint="eastAsia"/>
              </w:rPr>
              <w:t>作业严格按要求并及时完成；书写清晰、逻辑性强，正确率</w:t>
            </w:r>
            <w:r>
              <w:t>95%</w:t>
            </w:r>
            <w:r>
              <w:rPr>
                <w:rFonts w:hint="eastAsia"/>
              </w:rPr>
              <w:t>以上，没有抄袭情况。</w:t>
            </w:r>
          </w:p>
        </w:tc>
        <w:tc>
          <w:tcPr>
            <w:tcW w:w="1024" w:type="dxa"/>
            <w:vAlign w:val="center"/>
          </w:tcPr>
          <w:p w:rsidR="00E92954" w:rsidRDefault="003F2132">
            <w:pPr>
              <w:spacing w:line="360" w:lineRule="exact"/>
              <w:jc w:val="center"/>
            </w:pPr>
            <w:r>
              <w:t>9-10</w:t>
            </w:r>
            <w:r>
              <w:rPr>
                <w:rFonts w:hint="eastAsia"/>
              </w:rPr>
              <w:t>分</w:t>
            </w:r>
          </w:p>
        </w:tc>
      </w:tr>
      <w:tr w:rsidR="00E92954">
        <w:trPr>
          <w:trHeight w:val="340"/>
          <w:jc w:val="center"/>
        </w:trPr>
        <w:tc>
          <w:tcPr>
            <w:tcW w:w="7272" w:type="dxa"/>
            <w:vAlign w:val="center"/>
          </w:tcPr>
          <w:p w:rsidR="00E92954" w:rsidRDefault="003F2132">
            <w:pPr>
              <w:spacing w:line="360" w:lineRule="exact"/>
            </w:pPr>
            <w:proofErr w:type="gramStart"/>
            <w:r>
              <w:rPr>
                <w:rFonts w:hint="eastAsia"/>
              </w:rPr>
              <w:t>作业按</w:t>
            </w:r>
            <w:proofErr w:type="gramEnd"/>
            <w:r>
              <w:rPr>
                <w:rFonts w:hint="eastAsia"/>
              </w:rPr>
              <w:t>要求并及时完成；书写清晰，正确率</w:t>
            </w:r>
            <w:r>
              <w:t>80%</w:t>
            </w:r>
            <w:r>
              <w:rPr>
                <w:rFonts w:hint="eastAsia"/>
              </w:rPr>
              <w:t>至</w:t>
            </w:r>
            <w:r>
              <w:t>95%</w:t>
            </w:r>
            <w:r>
              <w:rPr>
                <w:rFonts w:hint="eastAsia"/>
              </w:rPr>
              <w:t>，没有抄袭情况。</w:t>
            </w:r>
          </w:p>
        </w:tc>
        <w:tc>
          <w:tcPr>
            <w:tcW w:w="1024" w:type="dxa"/>
            <w:vAlign w:val="center"/>
          </w:tcPr>
          <w:p w:rsidR="00E92954" w:rsidRDefault="003F2132">
            <w:pPr>
              <w:spacing w:line="360" w:lineRule="exact"/>
              <w:jc w:val="center"/>
            </w:pPr>
            <w:r>
              <w:t>7-8</w:t>
            </w:r>
            <w:r>
              <w:rPr>
                <w:rFonts w:hint="eastAsia"/>
              </w:rPr>
              <w:t>分</w:t>
            </w:r>
          </w:p>
        </w:tc>
      </w:tr>
      <w:tr w:rsidR="00E92954">
        <w:trPr>
          <w:trHeight w:val="340"/>
          <w:jc w:val="center"/>
        </w:trPr>
        <w:tc>
          <w:tcPr>
            <w:tcW w:w="7272" w:type="dxa"/>
            <w:vAlign w:val="center"/>
          </w:tcPr>
          <w:p w:rsidR="00E92954" w:rsidRDefault="003F2132">
            <w:pPr>
              <w:spacing w:line="360" w:lineRule="exact"/>
            </w:pPr>
            <w:r>
              <w:rPr>
                <w:rFonts w:hint="eastAsia"/>
              </w:rPr>
              <w:t>不能按照作业要求，未及时完成次数少于两次，但改正及时，态度端正。</w:t>
            </w:r>
          </w:p>
        </w:tc>
        <w:tc>
          <w:tcPr>
            <w:tcW w:w="1024" w:type="dxa"/>
            <w:vAlign w:val="center"/>
          </w:tcPr>
          <w:p w:rsidR="00E92954" w:rsidRDefault="003F2132">
            <w:pPr>
              <w:spacing w:line="360" w:lineRule="exact"/>
              <w:jc w:val="center"/>
            </w:pPr>
            <w:r>
              <w:t>5-6</w:t>
            </w:r>
            <w:r>
              <w:rPr>
                <w:rFonts w:hint="eastAsia"/>
              </w:rPr>
              <w:t>分</w:t>
            </w:r>
          </w:p>
        </w:tc>
      </w:tr>
      <w:tr w:rsidR="00E92954">
        <w:trPr>
          <w:trHeight w:val="340"/>
          <w:jc w:val="center"/>
        </w:trPr>
        <w:tc>
          <w:tcPr>
            <w:tcW w:w="7272" w:type="dxa"/>
            <w:vAlign w:val="center"/>
          </w:tcPr>
          <w:p w:rsidR="00E92954" w:rsidRDefault="003F2132">
            <w:pPr>
              <w:spacing w:line="360" w:lineRule="exact"/>
            </w:pPr>
            <w:r>
              <w:rPr>
                <w:rFonts w:hint="eastAsia"/>
              </w:rPr>
              <w:t>不能按照作业要求，未及时完成，未及时完成次数大于两次，老师指出后改正态度端正并补充完成。</w:t>
            </w:r>
          </w:p>
        </w:tc>
        <w:tc>
          <w:tcPr>
            <w:tcW w:w="1024" w:type="dxa"/>
            <w:vAlign w:val="center"/>
          </w:tcPr>
          <w:p w:rsidR="00E92954" w:rsidRDefault="003F2132">
            <w:pPr>
              <w:spacing w:line="360" w:lineRule="exact"/>
              <w:jc w:val="center"/>
            </w:pPr>
            <w:r>
              <w:t>3-4</w:t>
            </w:r>
            <w:r>
              <w:rPr>
                <w:rFonts w:hint="eastAsia"/>
              </w:rPr>
              <w:t>分</w:t>
            </w:r>
          </w:p>
        </w:tc>
      </w:tr>
      <w:tr w:rsidR="00E92954">
        <w:trPr>
          <w:trHeight w:val="340"/>
          <w:jc w:val="center"/>
        </w:trPr>
        <w:tc>
          <w:tcPr>
            <w:tcW w:w="7272" w:type="dxa"/>
            <w:vAlign w:val="center"/>
          </w:tcPr>
          <w:p w:rsidR="00E92954" w:rsidRDefault="003F2132">
            <w:pPr>
              <w:spacing w:line="360" w:lineRule="exact"/>
            </w:pPr>
            <w:r>
              <w:rPr>
                <w:rFonts w:hint="eastAsia"/>
              </w:rPr>
              <w:t>不能按照作业要求，未及时完成，老师指出仍不改正次数达两次以上。</w:t>
            </w:r>
          </w:p>
        </w:tc>
        <w:tc>
          <w:tcPr>
            <w:tcW w:w="1024" w:type="dxa"/>
            <w:vAlign w:val="center"/>
          </w:tcPr>
          <w:p w:rsidR="00E92954" w:rsidRDefault="003F2132">
            <w:pPr>
              <w:spacing w:line="360" w:lineRule="exact"/>
              <w:jc w:val="center"/>
            </w:pPr>
            <w:r>
              <w:t>0-2</w:t>
            </w:r>
            <w:r>
              <w:rPr>
                <w:rFonts w:hint="eastAsia"/>
              </w:rPr>
              <w:t>分</w:t>
            </w:r>
          </w:p>
        </w:tc>
      </w:tr>
    </w:tbl>
    <w:p w:rsidR="00E92954" w:rsidRDefault="003F2132">
      <w:pPr>
        <w:spacing w:line="360" w:lineRule="exact"/>
        <w:rPr>
          <w:color w:val="000000"/>
        </w:rPr>
      </w:pPr>
      <w:r>
        <w:rPr>
          <w:rFonts w:hint="eastAsia"/>
          <w:color w:val="000000"/>
        </w:rPr>
        <w:t>2.2</w:t>
      </w:r>
      <w:r>
        <w:rPr>
          <w:rFonts w:hint="eastAsia"/>
          <w:color w:val="000000"/>
        </w:rPr>
        <w:t>课堂考勤及课堂表现</w:t>
      </w:r>
    </w:p>
    <w:tbl>
      <w:tblPr>
        <w:tblW w:w="8346" w:type="dxa"/>
        <w:jc w:val="center"/>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40"/>
        <w:gridCol w:w="1006"/>
      </w:tblGrid>
      <w:tr w:rsidR="00E92954">
        <w:trPr>
          <w:trHeight w:val="340"/>
          <w:jc w:val="center"/>
        </w:trPr>
        <w:tc>
          <w:tcPr>
            <w:tcW w:w="7340" w:type="dxa"/>
            <w:vAlign w:val="center"/>
          </w:tcPr>
          <w:p w:rsidR="00E92954" w:rsidRDefault="003F2132" w:rsidP="00892280">
            <w:pPr>
              <w:adjustRightInd w:val="0"/>
              <w:snapToGrid w:val="0"/>
              <w:spacing w:beforeLines="10" w:afterLines="10"/>
              <w:jc w:val="center"/>
              <w:rPr>
                <w:bCs/>
              </w:rPr>
            </w:pPr>
            <w:r>
              <w:rPr>
                <w:rFonts w:ascii="宋体" w:hAnsi="宋体" w:hint="eastAsia"/>
              </w:rPr>
              <w:t>课堂考勤及课堂表现</w:t>
            </w:r>
          </w:p>
        </w:tc>
        <w:tc>
          <w:tcPr>
            <w:tcW w:w="1006" w:type="dxa"/>
            <w:vAlign w:val="center"/>
          </w:tcPr>
          <w:p w:rsidR="00E92954" w:rsidRDefault="003F2132" w:rsidP="00892280">
            <w:pPr>
              <w:adjustRightInd w:val="0"/>
              <w:snapToGrid w:val="0"/>
              <w:spacing w:beforeLines="10" w:afterLines="10"/>
              <w:jc w:val="center"/>
              <w:rPr>
                <w:bCs/>
              </w:rPr>
            </w:pPr>
            <w:r>
              <w:rPr>
                <w:rFonts w:hint="eastAsia"/>
                <w:bCs/>
              </w:rPr>
              <w:t>得分</w:t>
            </w:r>
          </w:p>
        </w:tc>
      </w:tr>
      <w:tr w:rsidR="00E92954">
        <w:trPr>
          <w:trHeight w:val="301"/>
          <w:jc w:val="center"/>
        </w:trPr>
        <w:tc>
          <w:tcPr>
            <w:tcW w:w="7340" w:type="dxa"/>
          </w:tcPr>
          <w:p w:rsidR="00E92954" w:rsidRDefault="003F2132" w:rsidP="00892280">
            <w:pPr>
              <w:adjustRightInd w:val="0"/>
              <w:snapToGrid w:val="0"/>
              <w:spacing w:beforeLines="10" w:afterLines="10"/>
              <w:rPr>
                <w:rFonts w:ascii="宋体"/>
              </w:rPr>
            </w:pPr>
            <w:r>
              <w:rPr>
                <w:rFonts w:ascii="宋体" w:hAnsi="宋体" w:hint="eastAsia"/>
              </w:rPr>
              <w:t>出勤率</w:t>
            </w:r>
            <w:r>
              <w:rPr>
                <w:rFonts w:ascii="宋体" w:hAnsi="宋体"/>
              </w:rPr>
              <w:t>90%</w:t>
            </w:r>
            <w:r>
              <w:rPr>
                <w:rFonts w:ascii="宋体" w:hAnsi="宋体" w:hint="eastAsia"/>
              </w:rPr>
              <w:t>以上；课堂点名回答问题基本概念清晰，解决问题的方案正确、合理，能提出不同的解决问题方案，积极参与课堂交流，能组织同组学生进行讨论学习，能带动与激励同组伙伴的求知欲。</w:t>
            </w:r>
          </w:p>
        </w:tc>
        <w:tc>
          <w:tcPr>
            <w:tcW w:w="1006" w:type="dxa"/>
          </w:tcPr>
          <w:p w:rsidR="00E92954" w:rsidRDefault="003F2132" w:rsidP="00892280">
            <w:pPr>
              <w:adjustRightInd w:val="0"/>
              <w:snapToGrid w:val="0"/>
              <w:spacing w:beforeLines="10" w:afterLines="10"/>
              <w:jc w:val="center"/>
              <w:rPr>
                <w:rFonts w:ascii="宋体"/>
              </w:rPr>
            </w:pPr>
            <w:r>
              <w:rPr>
                <w:rFonts w:ascii="宋体" w:hAnsi="宋体"/>
              </w:rPr>
              <w:t>1</w:t>
            </w:r>
            <w:r>
              <w:rPr>
                <w:rFonts w:ascii="宋体" w:hAnsi="宋体" w:hint="eastAsia"/>
              </w:rPr>
              <w:t>4</w:t>
            </w:r>
            <w:r>
              <w:rPr>
                <w:rFonts w:ascii="宋体" w:hAnsi="宋体"/>
              </w:rPr>
              <w:t>-</w:t>
            </w:r>
            <w:r>
              <w:rPr>
                <w:rFonts w:ascii="宋体" w:hAnsi="宋体" w:hint="eastAsia"/>
              </w:rPr>
              <w:t>15分</w:t>
            </w:r>
          </w:p>
        </w:tc>
      </w:tr>
      <w:tr w:rsidR="00E92954">
        <w:trPr>
          <w:trHeight w:val="301"/>
          <w:jc w:val="center"/>
        </w:trPr>
        <w:tc>
          <w:tcPr>
            <w:tcW w:w="7340" w:type="dxa"/>
          </w:tcPr>
          <w:p w:rsidR="00E92954" w:rsidRDefault="003F2132" w:rsidP="00892280">
            <w:pPr>
              <w:adjustRightInd w:val="0"/>
              <w:snapToGrid w:val="0"/>
              <w:spacing w:beforeLines="10" w:afterLines="10"/>
              <w:rPr>
                <w:rFonts w:ascii="宋体"/>
              </w:rPr>
            </w:pPr>
            <w:r>
              <w:rPr>
                <w:rFonts w:ascii="宋体" w:hAnsi="宋体" w:hint="eastAsia"/>
              </w:rPr>
              <w:t>出勤率</w:t>
            </w:r>
            <w:r>
              <w:rPr>
                <w:rFonts w:ascii="宋体" w:hAnsi="宋体"/>
              </w:rPr>
              <w:t>80%</w:t>
            </w:r>
            <w:r>
              <w:rPr>
                <w:rFonts w:ascii="宋体" w:hAnsi="宋体" w:hint="eastAsia"/>
              </w:rPr>
              <w:t>以上；课堂点名回答问题基本清晰，能提出解决问题的正确方案，积极参与课堂交流，能组织同组学生进行讨论学习。</w:t>
            </w:r>
          </w:p>
        </w:tc>
        <w:tc>
          <w:tcPr>
            <w:tcW w:w="1006" w:type="dxa"/>
          </w:tcPr>
          <w:p w:rsidR="00E92954" w:rsidRDefault="003F2132" w:rsidP="00892280">
            <w:pPr>
              <w:adjustRightInd w:val="0"/>
              <w:snapToGrid w:val="0"/>
              <w:spacing w:beforeLines="10" w:afterLines="10"/>
              <w:jc w:val="center"/>
              <w:rPr>
                <w:rFonts w:ascii="宋体"/>
              </w:rPr>
            </w:pPr>
            <w:r>
              <w:rPr>
                <w:rFonts w:ascii="宋体" w:hAnsi="宋体"/>
              </w:rPr>
              <w:t>1</w:t>
            </w:r>
            <w:r>
              <w:rPr>
                <w:rFonts w:ascii="宋体" w:hAnsi="宋体" w:hint="eastAsia"/>
              </w:rPr>
              <w:t>2</w:t>
            </w:r>
            <w:r>
              <w:rPr>
                <w:rFonts w:ascii="宋体" w:hAnsi="宋体"/>
              </w:rPr>
              <w:t>-1</w:t>
            </w:r>
            <w:r>
              <w:rPr>
                <w:rFonts w:ascii="宋体" w:hAnsi="宋体" w:hint="eastAsia"/>
              </w:rPr>
              <w:t>3分</w:t>
            </w:r>
          </w:p>
        </w:tc>
      </w:tr>
      <w:tr w:rsidR="00E92954">
        <w:trPr>
          <w:trHeight w:val="340"/>
          <w:jc w:val="center"/>
        </w:trPr>
        <w:tc>
          <w:tcPr>
            <w:tcW w:w="7340" w:type="dxa"/>
          </w:tcPr>
          <w:p w:rsidR="00E92954" w:rsidRDefault="003F2132" w:rsidP="00892280">
            <w:pPr>
              <w:adjustRightInd w:val="0"/>
              <w:snapToGrid w:val="0"/>
              <w:spacing w:beforeLines="10" w:afterLines="10"/>
              <w:rPr>
                <w:rFonts w:ascii="宋体"/>
              </w:rPr>
            </w:pPr>
            <w:r>
              <w:rPr>
                <w:rFonts w:ascii="宋体" w:hAnsi="宋体" w:hint="eastAsia"/>
              </w:rPr>
              <w:t>出勤率</w:t>
            </w:r>
            <w:r>
              <w:rPr>
                <w:rFonts w:ascii="宋体" w:hAnsi="宋体"/>
              </w:rPr>
              <w:t>60%</w:t>
            </w:r>
            <w:r>
              <w:rPr>
                <w:rFonts w:ascii="宋体" w:hAnsi="宋体" w:hint="eastAsia"/>
              </w:rPr>
              <w:t>以上；课堂点名回答问题基本清晰，能提出解决问题的合理方案，能参与课堂交流，能参与同组学生进行讨论学习。</w:t>
            </w:r>
          </w:p>
        </w:tc>
        <w:tc>
          <w:tcPr>
            <w:tcW w:w="1006" w:type="dxa"/>
          </w:tcPr>
          <w:p w:rsidR="00E92954" w:rsidRDefault="003F2132" w:rsidP="00892280">
            <w:pPr>
              <w:adjustRightInd w:val="0"/>
              <w:snapToGrid w:val="0"/>
              <w:spacing w:beforeLines="10" w:afterLines="10"/>
              <w:jc w:val="center"/>
              <w:rPr>
                <w:rFonts w:ascii="宋体"/>
              </w:rPr>
            </w:pPr>
            <w:r>
              <w:rPr>
                <w:rFonts w:ascii="宋体" w:hAnsi="宋体" w:hint="eastAsia"/>
              </w:rPr>
              <w:t>8</w:t>
            </w:r>
            <w:r>
              <w:rPr>
                <w:rFonts w:ascii="宋体" w:hAnsi="宋体"/>
              </w:rPr>
              <w:t>-1</w:t>
            </w:r>
            <w:r>
              <w:rPr>
                <w:rFonts w:ascii="宋体" w:hAnsi="宋体" w:hint="eastAsia"/>
              </w:rPr>
              <w:t>1分</w:t>
            </w:r>
          </w:p>
        </w:tc>
      </w:tr>
      <w:tr w:rsidR="00E92954">
        <w:trPr>
          <w:trHeight w:val="340"/>
          <w:jc w:val="center"/>
        </w:trPr>
        <w:tc>
          <w:tcPr>
            <w:tcW w:w="7340" w:type="dxa"/>
          </w:tcPr>
          <w:p w:rsidR="00E92954" w:rsidRDefault="003F2132" w:rsidP="00892280">
            <w:pPr>
              <w:adjustRightInd w:val="0"/>
              <w:snapToGrid w:val="0"/>
              <w:spacing w:beforeLines="10" w:afterLines="10"/>
              <w:rPr>
                <w:rFonts w:ascii="宋体"/>
              </w:rPr>
            </w:pPr>
            <w:r>
              <w:rPr>
                <w:rFonts w:ascii="宋体" w:hAnsi="宋体" w:hint="eastAsia"/>
              </w:rPr>
              <w:t>出勤率</w:t>
            </w:r>
            <w:r>
              <w:rPr>
                <w:rFonts w:ascii="宋体" w:hAnsi="宋体"/>
              </w:rPr>
              <w:t>60%</w:t>
            </w:r>
            <w:r>
              <w:rPr>
                <w:rFonts w:ascii="宋体" w:hAnsi="宋体" w:hint="eastAsia"/>
              </w:rPr>
              <w:t>以下；不能够提出解决问题的基本方案</w:t>
            </w:r>
            <w:r>
              <w:rPr>
                <w:rFonts w:ascii="宋体"/>
              </w:rPr>
              <w:t>,</w:t>
            </w:r>
            <w:r>
              <w:rPr>
                <w:rFonts w:ascii="宋体" w:hAnsi="宋体" w:hint="eastAsia"/>
              </w:rPr>
              <w:t>参与课堂交流少。</w:t>
            </w:r>
          </w:p>
        </w:tc>
        <w:tc>
          <w:tcPr>
            <w:tcW w:w="1006" w:type="dxa"/>
          </w:tcPr>
          <w:p w:rsidR="00E92954" w:rsidRDefault="003F2132" w:rsidP="00892280">
            <w:pPr>
              <w:adjustRightInd w:val="0"/>
              <w:snapToGrid w:val="0"/>
              <w:spacing w:beforeLines="10" w:afterLines="10"/>
              <w:jc w:val="center"/>
              <w:rPr>
                <w:rFonts w:ascii="宋体"/>
              </w:rPr>
            </w:pPr>
            <w:r>
              <w:rPr>
                <w:rFonts w:ascii="宋体" w:hAnsi="宋体"/>
              </w:rPr>
              <w:t>0-</w:t>
            </w:r>
            <w:r>
              <w:rPr>
                <w:rFonts w:ascii="宋体" w:hAnsi="宋体" w:hint="eastAsia"/>
              </w:rPr>
              <w:t>7分</w:t>
            </w:r>
          </w:p>
        </w:tc>
      </w:tr>
    </w:tbl>
    <w:p w:rsidR="00E92954" w:rsidRDefault="003F2132">
      <w:pPr>
        <w:spacing w:line="360" w:lineRule="exact"/>
        <w:rPr>
          <w:color w:val="000000"/>
        </w:rPr>
      </w:pPr>
      <w:r>
        <w:rPr>
          <w:rFonts w:hint="eastAsia"/>
          <w:color w:val="000000"/>
        </w:rPr>
        <w:t>2.3</w:t>
      </w:r>
      <w:r>
        <w:rPr>
          <w:rFonts w:hint="eastAsia"/>
          <w:color w:val="000000"/>
        </w:rPr>
        <w:t>课堂讨论</w:t>
      </w:r>
    </w:p>
    <w:tbl>
      <w:tblPr>
        <w:tblW w:w="8289" w:type="dxa"/>
        <w:jc w:val="center"/>
        <w:tblInd w:w="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12"/>
        <w:gridCol w:w="977"/>
      </w:tblGrid>
      <w:tr w:rsidR="00E92954">
        <w:trPr>
          <w:trHeight w:val="340"/>
          <w:jc w:val="center"/>
        </w:trPr>
        <w:tc>
          <w:tcPr>
            <w:tcW w:w="7312" w:type="dxa"/>
            <w:vAlign w:val="center"/>
          </w:tcPr>
          <w:p w:rsidR="00E92954" w:rsidRDefault="003F2132">
            <w:pPr>
              <w:adjustRightInd w:val="0"/>
              <w:snapToGrid w:val="0"/>
              <w:spacing w:line="360" w:lineRule="exact"/>
              <w:jc w:val="center"/>
              <w:rPr>
                <w:bCs/>
                <w:szCs w:val="21"/>
              </w:rPr>
            </w:pPr>
            <w:r>
              <w:rPr>
                <w:rFonts w:hint="eastAsia"/>
                <w:bCs/>
                <w:szCs w:val="21"/>
              </w:rPr>
              <w:t>课堂讨论</w:t>
            </w:r>
          </w:p>
        </w:tc>
        <w:tc>
          <w:tcPr>
            <w:tcW w:w="977" w:type="dxa"/>
            <w:vAlign w:val="center"/>
          </w:tcPr>
          <w:p w:rsidR="00E92954" w:rsidRDefault="003F2132">
            <w:pPr>
              <w:adjustRightInd w:val="0"/>
              <w:snapToGrid w:val="0"/>
              <w:spacing w:line="360" w:lineRule="exact"/>
              <w:jc w:val="center"/>
              <w:rPr>
                <w:bCs/>
                <w:szCs w:val="21"/>
              </w:rPr>
            </w:pPr>
            <w:r>
              <w:rPr>
                <w:rFonts w:hint="eastAsia"/>
                <w:bCs/>
                <w:szCs w:val="21"/>
              </w:rPr>
              <w:t>得分</w:t>
            </w:r>
          </w:p>
        </w:tc>
      </w:tr>
      <w:tr w:rsidR="00E92954">
        <w:trPr>
          <w:trHeight w:val="340"/>
          <w:jc w:val="center"/>
        </w:trPr>
        <w:tc>
          <w:tcPr>
            <w:tcW w:w="7312" w:type="dxa"/>
          </w:tcPr>
          <w:p w:rsidR="00E92954" w:rsidRDefault="003F2132">
            <w:pPr>
              <w:adjustRightInd w:val="0"/>
              <w:snapToGrid w:val="0"/>
              <w:spacing w:line="360" w:lineRule="exact"/>
              <w:rPr>
                <w:rFonts w:ascii="宋体"/>
                <w:szCs w:val="21"/>
              </w:rPr>
            </w:pPr>
            <w:r>
              <w:rPr>
                <w:rFonts w:ascii="宋体" w:hAnsi="宋体" w:hint="eastAsia"/>
                <w:szCs w:val="21"/>
              </w:rPr>
              <w:t>基本概念清晰，解决问题的方案正确、合理，能提出不同的解决问题方案，积极参与课堂交流。</w:t>
            </w:r>
          </w:p>
        </w:tc>
        <w:tc>
          <w:tcPr>
            <w:tcW w:w="977" w:type="dxa"/>
            <w:vAlign w:val="center"/>
          </w:tcPr>
          <w:p w:rsidR="00E92954" w:rsidRDefault="003F2132">
            <w:pPr>
              <w:adjustRightInd w:val="0"/>
              <w:snapToGrid w:val="0"/>
              <w:spacing w:line="360" w:lineRule="exact"/>
              <w:jc w:val="center"/>
              <w:rPr>
                <w:rFonts w:ascii="宋体"/>
                <w:szCs w:val="21"/>
              </w:rPr>
            </w:pPr>
            <w:r>
              <w:rPr>
                <w:rFonts w:ascii="宋体" w:hAnsi="宋体"/>
                <w:szCs w:val="21"/>
              </w:rPr>
              <w:t>5</w:t>
            </w:r>
            <w:r>
              <w:rPr>
                <w:rFonts w:ascii="宋体" w:hAnsi="宋体" w:hint="eastAsia"/>
                <w:szCs w:val="21"/>
              </w:rPr>
              <w:t>分</w:t>
            </w:r>
          </w:p>
        </w:tc>
      </w:tr>
      <w:tr w:rsidR="00E92954">
        <w:trPr>
          <w:trHeight w:val="340"/>
          <w:jc w:val="center"/>
        </w:trPr>
        <w:tc>
          <w:tcPr>
            <w:tcW w:w="7312" w:type="dxa"/>
          </w:tcPr>
          <w:p w:rsidR="00E92954" w:rsidRDefault="003F2132">
            <w:pPr>
              <w:adjustRightInd w:val="0"/>
              <w:snapToGrid w:val="0"/>
              <w:spacing w:line="360" w:lineRule="exact"/>
              <w:rPr>
                <w:rFonts w:ascii="宋体"/>
                <w:szCs w:val="21"/>
              </w:rPr>
            </w:pPr>
            <w:r>
              <w:rPr>
                <w:rFonts w:ascii="宋体" w:hAnsi="宋体" w:hint="eastAsia"/>
                <w:szCs w:val="21"/>
              </w:rPr>
              <w:t>基本概念清晰，解决问题的方案正确、合理，积极参与课堂交流。</w:t>
            </w:r>
          </w:p>
        </w:tc>
        <w:tc>
          <w:tcPr>
            <w:tcW w:w="977" w:type="dxa"/>
            <w:vAlign w:val="center"/>
          </w:tcPr>
          <w:p w:rsidR="00E92954" w:rsidRDefault="003F2132">
            <w:pPr>
              <w:adjustRightInd w:val="0"/>
              <w:snapToGrid w:val="0"/>
              <w:spacing w:line="360" w:lineRule="exact"/>
              <w:jc w:val="center"/>
              <w:rPr>
                <w:rFonts w:ascii="宋体"/>
                <w:szCs w:val="21"/>
              </w:rPr>
            </w:pPr>
            <w:r>
              <w:rPr>
                <w:rFonts w:ascii="宋体" w:hAnsi="宋体"/>
                <w:szCs w:val="21"/>
              </w:rPr>
              <w:t>4</w:t>
            </w:r>
            <w:r>
              <w:rPr>
                <w:rFonts w:ascii="宋体" w:hAnsi="宋体" w:hint="eastAsia"/>
                <w:szCs w:val="21"/>
              </w:rPr>
              <w:t>分</w:t>
            </w:r>
          </w:p>
        </w:tc>
      </w:tr>
      <w:tr w:rsidR="00E92954">
        <w:trPr>
          <w:trHeight w:val="340"/>
          <w:jc w:val="center"/>
        </w:trPr>
        <w:tc>
          <w:tcPr>
            <w:tcW w:w="7312" w:type="dxa"/>
          </w:tcPr>
          <w:p w:rsidR="00E92954" w:rsidRDefault="003F2132">
            <w:pPr>
              <w:adjustRightInd w:val="0"/>
              <w:snapToGrid w:val="0"/>
              <w:spacing w:line="360" w:lineRule="exact"/>
              <w:rPr>
                <w:rFonts w:ascii="宋体"/>
                <w:szCs w:val="21"/>
              </w:rPr>
            </w:pPr>
            <w:r>
              <w:rPr>
                <w:rFonts w:ascii="宋体" w:hAnsi="宋体" w:hint="eastAsia"/>
                <w:szCs w:val="21"/>
              </w:rPr>
              <w:t>基本概念清晰，能够提出解决问题的基本方案</w:t>
            </w:r>
            <w:r>
              <w:rPr>
                <w:rFonts w:ascii="宋体"/>
                <w:szCs w:val="21"/>
              </w:rPr>
              <w:t>,</w:t>
            </w:r>
            <w:r>
              <w:rPr>
                <w:rFonts w:ascii="宋体" w:hAnsi="宋体" w:hint="eastAsia"/>
                <w:szCs w:val="21"/>
              </w:rPr>
              <w:t>能参与课堂交流。</w:t>
            </w:r>
          </w:p>
        </w:tc>
        <w:tc>
          <w:tcPr>
            <w:tcW w:w="977" w:type="dxa"/>
            <w:vAlign w:val="center"/>
          </w:tcPr>
          <w:p w:rsidR="00E92954" w:rsidRDefault="003F2132">
            <w:pPr>
              <w:adjustRightInd w:val="0"/>
              <w:snapToGrid w:val="0"/>
              <w:spacing w:line="360" w:lineRule="exact"/>
              <w:jc w:val="center"/>
              <w:rPr>
                <w:rFonts w:ascii="宋体"/>
                <w:szCs w:val="21"/>
              </w:rPr>
            </w:pPr>
            <w:r>
              <w:rPr>
                <w:rFonts w:ascii="宋体" w:hAnsi="宋体"/>
                <w:szCs w:val="21"/>
              </w:rPr>
              <w:t>3</w:t>
            </w:r>
            <w:r>
              <w:rPr>
                <w:rFonts w:ascii="宋体" w:hAnsi="宋体" w:hint="eastAsia"/>
                <w:szCs w:val="21"/>
              </w:rPr>
              <w:t>分</w:t>
            </w:r>
          </w:p>
        </w:tc>
      </w:tr>
      <w:tr w:rsidR="00E92954">
        <w:trPr>
          <w:trHeight w:val="340"/>
          <w:jc w:val="center"/>
        </w:trPr>
        <w:tc>
          <w:tcPr>
            <w:tcW w:w="7312" w:type="dxa"/>
          </w:tcPr>
          <w:p w:rsidR="00E92954" w:rsidRDefault="003F2132">
            <w:pPr>
              <w:adjustRightInd w:val="0"/>
              <w:snapToGrid w:val="0"/>
              <w:spacing w:line="360" w:lineRule="exact"/>
              <w:rPr>
                <w:rFonts w:ascii="宋体"/>
                <w:szCs w:val="21"/>
              </w:rPr>
            </w:pPr>
            <w:r>
              <w:rPr>
                <w:rFonts w:ascii="宋体" w:hAnsi="宋体" w:hint="eastAsia"/>
                <w:szCs w:val="21"/>
              </w:rPr>
              <w:t>不能够提出解决问题的基本方案</w:t>
            </w:r>
            <w:r>
              <w:rPr>
                <w:rFonts w:ascii="宋体"/>
                <w:szCs w:val="21"/>
              </w:rPr>
              <w:t>,</w:t>
            </w:r>
            <w:r>
              <w:rPr>
                <w:rFonts w:ascii="宋体" w:hAnsi="宋体" w:hint="eastAsia"/>
                <w:szCs w:val="21"/>
              </w:rPr>
              <w:t>参与课堂交流少。</w:t>
            </w:r>
          </w:p>
        </w:tc>
        <w:tc>
          <w:tcPr>
            <w:tcW w:w="977" w:type="dxa"/>
            <w:vAlign w:val="center"/>
          </w:tcPr>
          <w:p w:rsidR="00E92954" w:rsidRDefault="003F2132">
            <w:pPr>
              <w:adjustRightInd w:val="0"/>
              <w:snapToGrid w:val="0"/>
              <w:spacing w:line="360" w:lineRule="exact"/>
              <w:jc w:val="center"/>
              <w:rPr>
                <w:rFonts w:ascii="宋体"/>
                <w:szCs w:val="21"/>
              </w:rPr>
            </w:pPr>
            <w:r>
              <w:rPr>
                <w:rFonts w:ascii="宋体" w:hAnsi="宋体"/>
                <w:szCs w:val="21"/>
              </w:rPr>
              <w:t>0-2</w:t>
            </w:r>
            <w:r>
              <w:rPr>
                <w:rFonts w:ascii="宋体" w:hAnsi="宋体" w:hint="eastAsia"/>
                <w:szCs w:val="21"/>
              </w:rPr>
              <w:t>分</w:t>
            </w:r>
          </w:p>
        </w:tc>
      </w:tr>
      <w:tr w:rsidR="00E92954">
        <w:trPr>
          <w:trHeight w:val="340"/>
          <w:jc w:val="center"/>
        </w:trPr>
        <w:tc>
          <w:tcPr>
            <w:tcW w:w="7312" w:type="dxa"/>
          </w:tcPr>
          <w:p w:rsidR="00E92954" w:rsidRDefault="003F2132">
            <w:pPr>
              <w:adjustRightInd w:val="0"/>
              <w:snapToGrid w:val="0"/>
              <w:spacing w:line="360" w:lineRule="exact"/>
              <w:rPr>
                <w:rFonts w:ascii="宋体"/>
                <w:szCs w:val="21"/>
              </w:rPr>
            </w:pPr>
            <w:r>
              <w:rPr>
                <w:rFonts w:ascii="宋体" w:hAnsi="宋体" w:hint="eastAsia"/>
                <w:szCs w:val="21"/>
              </w:rPr>
              <w:t>两次讨论，各占</w:t>
            </w:r>
            <w:r>
              <w:rPr>
                <w:rFonts w:ascii="宋体" w:hAnsi="宋体"/>
                <w:szCs w:val="21"/>
              </w:rPr>
              <w:t>5</w:t>
            </w:r>
            <w:r>
              <w:rPr>
                <w:rFonts w:ascii="宋体" w:hAnsi="宋体" w:hint="eastAsia"/>
                <w:szCs w:val="21"/>
              </w:rPr>
              <w:t>分。（</w:t>
            </w:r>
            <w:r>
              <w:rPr>
                <w:rFonts w:hAnsi="宋体" w:hint="eastAsia"/>
                <w:kern w:val="0"/>
              </w:rPr>
              <w:t>变压器的运行性能研讨</w:t>
            </w:r>
            <w:r>
              <w:rPr>
                <w:rFonts w:ascii="宋体" w:hAnsi="宋体" w:hint="eastAsia"/>
                <w:szCs w:val="21"/>
              </w:rPr>
              <w:t>、</w:t>
            </w:r>
            <w:r>
              <w:rPr>
                <w:rFonts w:hint="eastAsia"/>
                <w:color w:val="000000"/>
              </w:rPr>
              <w:t>同步发电机功率调节、小型异步电机启动与调速研讨三选二</w:t>
            </w:r>
            <w:r>
              <w:rPr>
                <w:rFonts w:ascii="宋体" w:hAnsi="宋体" w:hint="eastAsia"/>
                <w:szCs w:val="21"/>
              </w:rPr>
              <w:t>）</w:t>
            </w:r>
          </w:p>
        </w:tc>
        <w:tc>
          <w:tcPr>
            <w:tcW w:w="977" w:type="dxa"/>
            <w:vAlign w:val="center"/>
          </w:tcPr>
          <w:p w:rsidR="00E92954" w:rsidRDefault="00E92954">
            <w:pPr>
              <w:adjustRightInd w:val="0"/>
              <w:snapToGrid w:val="0"/>
              <w:spacing w:line="360" w:lineRule="exact"/>
              <w:jc w:val="center"/>
              <w:rPr>
                <w:rFonts w:ascii="宋体"/>
                <w:szCs w:val="21"/>
              </w:rPr>
            </w:pPr>
          </w:p>
        </w:tc>
      </w:tr>
    </w:tbl>
    <w:p w:rsidR="00E92954" w:rsidRDefault="003F2132">
      <w:pPr>
        <w:spacing w:line="360" w:lineRule="exact"/>
        <w:rPr>
          <w:color w:val="000000"/>
        </w:rPr>
      </w:pPr>
      <w:r>
        <w:rPr>
          <w:rFonts w:hint="eastAsia"/>
          <w:color w:val="000000"/>
        </w:rPr>
        <w:t>2.4</w:t>
      </w:r>
      <w:r>
        <w:rPr>
          <w:rFonts w:hint="eastAsia"/>
          <w:color w:val="000000"/>
        </w:rPr>
        <w:t>实验</w:t>
      </w:r>
    </w:p>
    <w:p w:rsidR="00E92954" w:rsidRDefault="00E92954">
      <w:pPr>
        <w:spacing w:line="360" w:lineRule="exact"/>
        <w:rPr>
          <w:color w:val="000000"/>
        </w:rPr>
      </w:pPr>
    </w:p>
    <w:tbl>
      <w:tblPr>
        <w:tblW w:w="8309" w:type="dxa"/>
        <w:jc w:val="center"/>
        <w:tblInd w:w="1159" w:type="dxa"/>
        <w:tblLayout w:type="fixed"/>
        <w:tblLook w:val="04A0"/>
      </w:tblPr>
      <w:tblGrid>
        <w:gridCol w:w="2129"/>
        <w:gridCol w:w="2551"/>
        <w:gridCol w:w="2779"/>
        <w:gridCol w:w="850"/>
      </w:tblGrid>
      <w:tr w:rsidR="00E92954">
        <w:trPr>
          <w:trHeight w:val="405"/>
          <w:jc w:val="center"/>
        </w:trPr>
        <w:tc>
          <w:tcPr>
            <w:tcW w:w="8309" w:type="dxa"/>
            <w:gridSpan w:val="4"/>
            <w:tcBorders>
              <w:top w:val="single" w:sz="4" w:space="0" w:color="auto"/>
              <w:left w:val="single" w:sz="4" w:space="0" w:color="auto"/>
              <w:bottom w:val="single" w:sz="4" w:space="0" w:color="auto"/>
              <w:right w:val="single" w:sz="4" w:space="0" w:color="000000"/>
            </w:tcBorders>
            <w:vAlign w:val="center"/>
          </w:tcPr>
          <w:p w:rsidR="00E92954" w:rsidRDefault="003F2132">
            <w:pPr>
              <w:spacing w:line="360" w:lineRule="exact"/>
              <w:jc w:val="center"/>
            </w:pPr>
            <w:r>
              <w:rPr>
                <w:rFonts w:hint="eastAsia"/>
              </w:rPr>
              <w:t>电机学实验成绩评分标准表</w:t>
            </w:r>
          </w:p>
        </w:tc>
      </w:tr>
      <w:tr w:rsidR="00E92954">
        <w:trPr>
          <w:trHeight w:val="380"/>
          <w:jc w:val="center"/>
        </w:trPr>
        <w:tc>
          <w:tcPr>
            <w:tcW w:w="2129" w:type="dxa"/>
            <w:tcBorders>
              <w:top w:val="nil"/>
              <w:left w:val="single" w:sz="4" w:space="0" w:color="auto"/>
              <w:bottom w:val="single" w:sz="4" w:space="0" w:color="auto"/>
              <w:right w:val="single" w:sz="4" w:space="0" w:color="auto"/>
            </w:tcBorders>
            <w:vAlign w:val="center"/>
          </w:tcPr>
          <w:p w:rsidR="00E92954" w:rsidRDefault="003F2132">
            <w:pPr>
              <w:spacing w:line="360" w:lineRule="exact"/>
              <w:jc w:val="center"/>
            </w:pPr>
            <w:r>
              <w:rPr>
                <w:rFonts w:hint="eastAsia"/>
              </w:rPr>
              <w:t>实验准备</w:t>
            </w:r>
          </w:p>
          <w:p w:rsidR="00E92954" w:rsidRDefault="003F2132">
            <w:pPr>
              <w:spacing w:line="360" w:lineRule="exact"/>
              <w:jc w:val="center"/>
            </w:pPr>
            <w:r>
              <w:rPr>
                <w:rFonts w:hint="eastAsia"/>
              </w:rPr>
              <w:t>（</w:t>
            </w:r>
            <w:proofErr w:type="gramStart"/>
            <w:r>
              <w:rPr>
                <w:rFonts w:hint="eastAsia"/>
              </w:rPr>
              <w:t>分值占</w:t>
            </w:r>
            <w:proofErr w:type="gramEnd"/>
            <w:r>
              <w:rPr>
                <w:rFonts w:hint="eastAsia"/>
              </w:rPr>
              <w:t>比</w:t>
            </w:r>
            <w:r>
              <w:rPr>
                <w:rFonts w:hint="eastAsia"/>
              </w:rPr>
              <w:t>2</w:t>
            </w:r>
            <w:r>
              <w:t>0</w:t>
            </w:r>
            <w:r>
              <w:rPr>
                <w:rFonts w:hint="eastAsia"/>
              </w:rPr>
              <w:t>％）</w:t>
            </w:r>
          </w:p>
        </w:tc>
        <w:tc>
          <w:tcPr>
            <w:tcW w:w="2551" w:type="dxa"/>
            <w:tcBorders>
              <w:top w:val="nil"/>
              <w:left w:val="nil"/>
              <w:bottom w:val="single" w:sz="4" w:space="0" w:color="auto"/>
              <w:right w:val="single" w:sz="4" w:space="0" w:color="auto"/>
            </w:tcBorders>
            <w:vAlign w:val="center"/>
          </w:tcPr>
          <w:p w:rsidR="00E92954" w:rsidRDefault="003F2132">
            <w:pPr>
              <w:spacing w:line="360" w:lineRule="exact"/>
              <w:jc w:val="center"/>
            </w:pPr>
            <w:r>
              <w:rPr>
                <w:rFonts w:hint="eastAsia"/>
              </w:rPr>
              <w:t>实验操作</w:t>
            </w:r>
          </w:p>
          <w:p w:rsidR="00E92954" w:rsidRDefault="003F2132">
            <w:pPr>
              <w:spacing w:line="360" w:lineRule="exact"/>
              <w:jc w:val="center"/>
            </w:pPr>
            <w:r>
              <w:rPr>
                <w:rFonts w:hint="eastAsia"/>
              </w:rPr>
              <w:t>（</w:t>
            </w:r>
            <w:proofErr w:type="gramStart"/>
            <w:r>
              <w:rPr>
                <w:rFonts w:hint="eastAsia"/>
              </w:rPr>
              <w:t>分值占</w:t>
            </w:r>
            <w:proofErr w:type="gramEnd"/>
            <w:r>
              <w:rPr>
                <w:rFonts w:hint="eastAsia"/>
              </w:rPr>
              <w:t>比</w:t>
            </w:r>
            <w:r>
              <w:t>30</w:t>
            </w:r>
            <w:r>
              <w:rPr>
                <w:rFonts w:hint="eastAsia"/>
              </w:rPr>
              <w:t>％）</w:t>
            </w:r>
          </w:p>
        </w:tc>
        <w:tc>
          <w:tcPr>
            <w:tcW w:w="2779" w:type="dxa"/>
            <w:tcBorders>
              <w:top w:val="nil"/>
              <w:left w:val="nil"/>
              <w:bottom w:val="single" w:sz="4" w:space="0" w:color="auto"/>
              <w:right w:val="single" w:sz="4" w:space="0" w:color="auto"/>
            </w:tcBorders>
            <w:vAlign w:val="center"/>
          </w:tcPr>
          <w:p w:rsidR="00E92954" w:rsidRDefault="003F2132">
            <w:pPr>
              <w:spacing w:line="360" w:lineRule="exact"/>
              <w:jc w:val="center"/>
            </w:pPr>
            <w:r>
              <w:rPr>
                <w:rFonts w:hint="eastAsia"/>
              </w:rPr>
              <w:t>实验报告（</w:t>
            </w:r>
            <w:proofErr w:type="gramStart"/>
            <w:r>
              <w:rPr>
                <w:rFonts w:hint="eastAsia"/>
              </w:rPr>
              <w:t>分值占</w:t>
            </w:r>
            <w:proofErr w:type="gramEnd"/>
            <w:r>
              <w:rPr>
                <w:rFonts w:hint="eastAsia"/>
              </w:rPr>
              <w:t>比</w:t>
            </w:r>
            <w:r>
              <w:rPr>
                <w:rFonts w:hint="eastAsia"/>
              </w:rPr>
              <w:t>5</w:t>
            </w:r>
            <w:r>
              <w:t>0</w:t>
            </w:r>
            <w:r>
              <w:rPr>
                <w:rFonts w:hint="eastAsia"/>
              </w:rPr>
              <w:t>％）</w:t>
            </w:r>
          </w:p>
        </w:tc>
        <w:tc>
          <w:tcPr>
            <w:tcW w:w="850" w:type="dxa"/>
            <w:tcBorders>
              <w:top w:val="nil"/>
              <w:left w:val="nil"/>
              <w:bottom w:val="single" w:sz="4" w:space="0" w:color="auto"/>
              <w:right w:val="single" w:sz="4" w:space="0" w:color="auto"/>
            </w:tcBorders>
            <w:vAlign w:val="center"/>
          </w:tcPr>
          <w:p w:rsidR="00E92954" w:rsidRDefault="003F2132">
            <w:pPr>
              <w:spacing w:line="360" w:lineRule="exact"/>
              <w:jc w:val="center"/>
            </w:pPr>
            <w:r>
              <w:rPr>
                <w:rFonts w:hint="eastAsia"/>
              </w:rPr>
              <w:t>折算</w:t>
            </w:r>
          </w:p>
          <w:p w:rsidR="00E92954" w:rsidRDefault="003F2132">
            <w:pPr>
              <w:spacing w:line="360" w:lineRule="exact"/>
              <w:jc w:val="center"/>
            </w:pPr>
            <w:r>
              <w:rPr>
                <w:rFonts w:hint="eastAsia"/>
              </w:rPr>
              <w:t>分值</w:t>
            </w:r>
          </w:p>
        </w:tc>
      </w:tr>
      <w:tr w:rsidR="00E92954">
        <w:trPr>
          <w:trHeight w:val="1027"/>
          <w:jc w:val="center"/>
        </w:trPr>
        <w:tc>
          <w:tcPr>
            <w:tcW w:w="2129" w:type="dxa"/>
            <w:tcBorders>
              <w:top w:val="nil"/>
              <w:left w:val="single" w:sz="4" w:space="0" w:color="auto"/>
              <w:bottom w:val="single" w:sz="4" w:space="0" w:color="auto"/>
              <w:right w:val="single" w:sz="4" w:space="0" w:color="auto"/>
            </w:tcBorders>
            <w:vAlign w:val="center"/>
          </w:tcPr>
          <w:p w:rsidR="00E92954" w:rsidRDefault="003F2132">
            <w:pPr>
              <w:spacing w:line="360" w:lineRule="exact"/>
            </w:pPr>
            <w:r>
              <w:rPr>
                <w:rFonts w:hint="eastAsia"/>
              </w:rPr>
              <w:lastRenderedPageBreak/>
              <w:t>按预</w:t>
            </w:r>
            <w:proofErr w:type="gramStart"/>
            <w:r>
              <w:rPr>
                <w:rFonts w:hint="eastAsia"/>
              </w:rPr>
              <w:t>排时间</w:t>
            </w:r>
            <w:proofErr w:type="gramEnd"/>
            <w:r>
              <w:rPr>
                <w:rFonts w:hint="eastAsia"/>
              </w:rPr>
              <w:t>准时到达实验室；预习报告完成率</w:t>
            </w:r>
            <w:r>
              <w:t>95</w:t>
            </w:r>
            <w:r>
              <w:rPr>
                <w:rFonts w:hint="eastAsia"/>
              </w:rPr>
              <w:t>％以上，</w:t>
            </w:r>
            <w:proofErr w:type="gramStart"/>
            <w:r>
              <w:rPr>
                <w:rFonts w:hint="eastAsia"/>
              </w:rPr>
              <w:t>且表达</w:t>
            </w:r>
            <w:proofErr w:type="gramEnd"/>
            <w:r>
              <w:rPr>
                <w:rFonts w:hint="eastAsia"/>
              </w:rPr>
              <w:t>准确、书写端正，条理清晰。</w:t>
            </w:r>
          </w:p>
        </w:tc>
        <w:tc>
          <w:tcPr>
            <w:tcW w:w="2551" w:type="dxa"/>
            <w:tcBorders>
              <w:top w:val="nil"/>
              <w:left w:val="nil"/>
              <w:bottom w:val="single" w:sz="4" w:space="0" w:color="auto"/>
              <w:right w:val="single" w:sz="4" w:space="0" w:color="auto"/>
            </w:tcBorders>
            <w:vAlign w:val="center"/>
          </w:tcPr>
          <w:p w:rsidR="00E92954" w:rsidRDefault="003F2132">
            <w:pPr>
              <w:spacing w:line="360" w:lineRule="exact"/>
            </w:pPr>
            <w:r>
              <w:rPr>
                <w:rFonts w:hint="eastAsia"/>
              </w:rPr>
              <w:t>按要求分组、遵守纪律、认真独立完成实验；原始数据完整准确，且书写端正、修改规范。</w:t>
            </w:r>
          </w:p>
        </w:tc>
        <w:tc>
          <w:tcPr>
            <w:tcW w:w="2779" w:type="dxa"/>
            <w:tcBorders>
              <w:top w:val="nil"/>
              <w:left w:val="nil"/>
              <w:bottom w:val="single" w:sz="4" w:space="0" w:color="auto"/>
              <w:right w:val="single" w:sz="4" w:space="0" w:color="auto"/>
            </w:tcBorders>
            <w:vAlign w:val="center"/>
          </w:tcPr>
          <w:p w:rsidR="00E92954" w:rsidRDefault="003F2132">
            <w:pPr>
              <w:spacing w:line="360" w:lineRule="exact"/>
            </w:pPr>
            <w:r>
              <w:rPr>
                <w:rFonts w:hint="eastAsia"/>
              </w:rPr>
              <w:t>报告内容完整，正确率</w:t>
            </w:r>
            <w:r>
              <w:t>95</w:t>
            </w:r>
            <w:r>
              <w:rPr>
                <w:rFonts w:hint="eastAsia"/>
              </w:rPr>
              <w:t>％以上；书写端正并保留完整清晰的计算过程，没有抄袭；对实验过程中存在问题有详细透彻的分析。</w:t>
            </w:r>
          </w:p>
        </w:tc>
        <w:tc>
          <w:tcPr>
            <w:tcW w:w="850" w:type="dxa"/>
            <w:tcBorders>
              <w:top w:val="nil"/>
              <w:left w:val="nil"/>
              <w:bottom w:val="single" w:sz="4" w:space="0" w:color="auto"/>
              <w:right w:val="single" w:sz="4" w:space="0" w:color="auto"/>
            </w:tcBorders>
            <w:vAlign w:val="center"/>
          </w:tcPr>
          <w:p w:rsidR="00E92954" w:rsidRDefault="003F2132">
            <w:pPr>
              <w:spacing w:line="360" w:lineRule="exact"/>
              <w:jc w:val="center"/>
            </w:pPr>
            <w:r>
              <w:rPr>
                <w:rFonts w:hint="eastAsia"/>
              </w:rPr>
              <w:t>9</w:t>
            </w:r>
            <w:r>
              <w:t>-1</w:t>
            </w:r>
            <w:r>
              <w:rPr>
                <w:rFonts w:hint="eastAsia"/>
              </w:rPr>
              <w:t>0</w:t>
            </w:r>
          </w:p>
        </w:tc>
      </w:tr>
      <w:tr w:rsidR="00E92954">
        <w:trPr>
          <w:trHeight w:val="991"/>
          <w:jc w:val="center"/>
        </w:trPr>
        <w:tc>
          <w:tcPr>
            <w:tcW w:w="2129" w:type="dxa"/>
            <w:tcBorders>
              <w:top w:val="nil"/>
              <w:left w:val="single" w:sz="4" w:space="0" w:color="auto"/>
              <w:bottom w:val="single" w:sz="4" w:space="0" w:color="auto"/>
              <w:right w:val="single" w:sz="4" w:space="0" w:color="auto"/>
            </w:tcBorders>
            <w:vAlign w:val="center"/>
          </w:tcPr>
          <w:p w:rsidR="00E92954" w:rsidRDefault="003F2132">
            <w:pPr>
              <w:spacing w:line="360" w:lineRule="exact"/>
            </w:pPr>
            <w:r>
              <w:rPr>
                <w:rFonts w:hint="eastAsia"/>
              </w:rPr>
              <w:t>按预</w:t>
            </w:r>
            <w:proofErr w:type="gramStart"/>
            <w:r>
              <w:rPr>
                <w:rFonts w:hint="eastAsia"/>
              </w:rPr>
              <w:t>排时间</w:t>
            </w:r>
            <w:proofErr w:type="gramEnd"/>
            <w:r>
              <w:rPr>
                <w:rFonts w:hint="eastAsia"/>
              </w:rPr>
              <w:t>准时到达实验室；预习报告完成率</w:t>
            </w:r>
            <w:r>
              <w:t>80%</w:t>
            </w:r>
            <w:r>
              <w:rPr>
                <w:rFonts w:hint="eastAsia"/>
              </w:rPr>
              <w:t>至</w:t>
            </w:r>
            <w:r>
              <w:t>95</w:t>
            </w:r>
            <w:r>
              <w:rPr>
                <w:rFonts w:hint="eastAsia"/>
              </w:rPr>
              <w:t>％，</w:t>
            </w:r>
            <w:proofErr w:type="gramStart"/>
            <w:r>
              <w:rPr>
                <w:rFonts w:hint="eastAsia"/>
              </w:rPr>
              <w:t>且表达</w:t>
            </w:r>
            <w:proofErr w:type="gramEnd"/>
            <w:r>
              <w:rPr>
                <w:rFonts w:hint="eastAsia"/>
              </w:rPr>
              <w:t>基本准确、书写端正，条理清晰。</w:t>
            </w:r>
          </w:p>
        </w:tc>
        <w:tc>
          <w:tcPr>
            <w:tcW w:w="2551" w:type="dxa"/>
            <w:tcBorders>
              <w:top w:val="nil"/>
              <w:left w:val="nil"/>
              <w:bottom w:val="single" w:sz="4" w:space="0" w:color="auto"/>
              <w:right w:val="single" w:sz="4" w:space="0" w:color="auto"/>
            </w:tcBorders>
            <w:vAlign w:val="center"/>
          </w:tcPr>
          <w:p w:rsidR="00E92954" w:rsidRDefault="003F2132">
            <w:pPr>
              <w:spacing w:line="360" w:lineRule="exact"/>
            </w:pPr>
            <w:r>
              <w:rPr>
                <w:rFonts w:hint="eastAsia"/>
              </w:rPr>
              <w:t>按要求分组、遵守纪律、认真独立完成实验；原始数据完整准确，且书写端正、修改规范。</w:t>
            </w:r>
          </w:p>
        </w:tc>
        <w:tc>
          <w:tcPr>
            <w:tcW w:w="2779" w:type="dxa"/>
            <w:tcBorders>
              <w:top w:val="nil"/>
              <w:left w:val="nil"/>
              <w:bottom w:val="single" w:sz="4" w:space="0" w:color="auto"/>
              <w:right w:val="single" w:sz="4" w:space="0" w:color="auto"/>
            </w:tcBorders>
            <w:vAlign w:val="center"/>
          </w:tcPr>
          <w:p w:rsidR="00E92954" w:rsidRDefault="003F2132">
            <w:pPr>
              <w:spacing w:line="360" w:lineRule="exact"/>
            </w:pPr>
            <w:r>
              <w:rPr>
                <w:rFonts w:hint="eastAsia"/>
              </w:rPr>
              <w:t>报告内容完整，正确率</w:t>
            </w:r>
            <w:r>
              <w:t>80%</w:t>
            </w:r>
            <w:r>
              <w:rPr>
                <w:rFonts w:hint="eastAsia"/>
              </w:rPr>
              <w:t>至</w:t>
            </w:r>
            <w:r>
              <w:t>95</w:t>
            </w:r>
            <w:r>
              <w:rPr>
                <w:rFonts w:hint="eastAsia"/>
              </w:rPr>
              <w:t>％；书写端正并保留完整清晰的计算过程，没有抄袭。</w:t>
            </w:r>
          </w:p>
        </w:tc>
        <w:tc>
          <w:tcPr>
            <w:tcW w:w="850" w:type="dxa"/>
            <w:tcBorders>
              <w:top w:val="nil"/>
              <w:left w:val="nil"/>
              <w:bottom w:val="single" w:sz="4" w:space="0" w:color="auto"/>
              <w:right w:val="single" w:sz="4" w:space="0" w:color="auto"/>
            </w:tcBorders>
            <w:vAlign w:val="center"/>
          </w:tcPr>
          <w:p w:rsidR="00E92954" w:rsidRDefault="003F2132">
            <w:pPr>
              <w:spacing w:line="360" w:lineRule="exact"/>
              <w:jc w:val="center"/>
            </w:pPr>
            <w:r>
              <w:rPr>
                <w:rFonts w:hint="eastAsia"/>
              </w:rPr>
              <w:t>7</w:t>
            </w:r>
            <w:r>
              <w:t>-</w:t>
            </w:r>
            <w:r>
              <w:rPr>
                <w:rFonts w:hint="eastAsia"/>
              </w:rPr>
              <w:t>8</w:t>
            </w:r>
          </w:p>
        </w:tc>
      </w:tr>
      <w:tr w:rsidR="00E92954">
        <w:trPr>
          <w:trHeight w:val="986"/>
          <w:jc w:val="center"/>
        </w:trPr>
        <w:tc>
          <w:tcPr>
            <w:tcW w:w="2129" w:type="dxa"/>
            <w:tcBorders>
              <w:top w:val="nil"/>
              <w:left w:val="single" w:sz="4" w:space="0" w:color="auto"/>
              <w:bottom w:val="single" w:sz="4" w:space="0" w:color="auto"/>
              <w:right w:val="single" w:sz="4" w:space="0" w:color="auto"/>
            </w:tcBorders>
            <w:vAlign w:val="center"/>
          </w:tcPr>
          <w:p w:rsidR="00E92954" w:rsidRDefault="003F2132">
            <w:pPr>
              <w:spacing w:line="360" w:lineRule="exact"/>
            </w:pPr>
            <w:r>
              <w:rPr>
                <w:rFonts w:hint="eastAsia"/>
              </w:rPr>
              <w:t>预习报告完成率</w:t>
            </w:r>
            <w:r>
              <w:t>60%</w:t>
            </w:r>
            <w:r>
              <w:rPr>
                <w:rFonts w:hint="eastAsia"/>
              </w:rPr>
              <w:t>至</w:t>
            </w:r>
            <w:r>
              <w:t>80</w:t>
            </w:r>
            <w:r>
              <w:rPr>
                <w:rFonts w:hint="eastAsia"/>
              </w:rPr>
              <w:t>％，且书写端正。</w:t>
            </w:r>
          </w:p>
        </w:tc>
        <w:tc>
          <w:tcPr>
            <w:tcW w:w="2551" w:type="dxa"/>
            <w:tcBorders>
              <w:top w:val="nil"/>
              <w:left w:val="nil"/>
              <w:bottom w:val="single" w:sz="4" w:space="0" w:color="auto"/>
              <w:right w:val="single" w:sz="4" w:space="0" w:color="auto"/>
            </w:tcBorders>
            <w:vAlign w:val="center"/>
          </w:tcPr>
          <w:p w:rsidR="00E92954" w:rsidRDefault="003F2132">
            <w:pPr>
              <w:spacing w:line="360" w:lineRule="exact"/>
            </w:pPr>
            <w:r>
              <w:rPr>
                <w:rFonts w:hint="eastAsia"/>
              </w:rPr>
              <w:t>按要求分组完成实验；原始数据完整准确，且书写端正。</w:t>
            </w:r>
          </w:p>
        </w:tc>
        <w:tc>
          <w:tcPr>
            <w:tcW w:w="2779" w:type="dxa"/>
            <w:tcBorders>
              <w:top w:val="nil"/>
              <w:left w:val="nil"/>
              <w:bottom w:val="single" w:sz="4" w:space="0" w:color="auto"/>
              <w:right w:val="single" w:sz="4" w:space="0" w:color="auto"/>
            </w:tcBorders>
            <w:vAlign w:val="center"/>
          </w:tcPr>
          <w:p w:rsidR="00E92954" w:rsidRDefault="003F2132">
            <w:pPr>
              <w:spacing w:line="360" w:lineRule="exact"/>
            </w:pPr>
            <w:r>
              <w:rPr>
                <w:rFonts w:hint="eastAsia"/>
              </w:rPr>
              <w:t>报告内容基本完整，正确率</w:t>
            </w:r>
            <w:r>
              <w:t>60%</w:t>
            </w:r>
            <w:r>
              <w:rPr>
                <w:rFonts w:hint="eastAsia"/>
              </w:rPr>
              <w:t>至</w:t>
            </w:r>
            <w:r>
              <w:t>80</w:t>
            </w:r>
            <w:r>
              <w:rPr>
                <w:rFonts w:hint="eastAsia"/>
              </w:rPr>
              <w:t>％，且书写端正。</w:t>
            </w:r>
          </w:p>
        </w:tc>
        <w:tc>
          <w:tcPr>
            <w:tcW w:w="850" w:type="dxa"/>
            <w:tcBorders>
              <w:top w:val="nil"/>
              <w:left w:val="nil"/>
              <w:bottom w:val="single" w:sz="4" w:space="0" w:color="auto"/>
              <w:right w:val="single" w:sz="4" w:space="0" w:color="auto"/>
            </w:tcBorders>
            <w:vAlign w:val="center"/>
          </w:tcPr>
          <w:p w:rsidR="00E92954" w:rsidRDefault="003F2132">
            <w:pPr>
              <w:spacing w:line="360" w:lineRule="exact"/>
              <w:jc w:val="center"/>
            </w:pPr>
            <w:r>
              <w:rPr>
                <w:rFonts w:hint="eastAsia"/>
              </w:rPr>
              <w:t>5</w:t>
            </w:r>
            <w:r>
              <w:t>-</w:t>
            </w:r>
            <w:r>
              <w:rPr>
                <w:rFonts w:hint="eastAsia"/>
              </w:rPr>
              <w:t>6</w:t>
            </w:r>
          </w:p>
        </w:tc>
      </w:tr>
      <w:tr w:rsidR="00E92954">
        <w:trPr>
          <w:trHeight w:val="441"/>
          <w:jc w:val="center"/>
        </w:trPr>
        <w:tc>
          <w:tcPr>
            <w:tcW w:w="2129" w:type="dxa"/>
            <w:tcBorders>
              <w:top w:val="single" w:sz="4" w:space="0" w:color="auto"/>
              <w:left w:val="single" w:sz="4" w:space="0" w:color="auto"/>
              <w:bottom w:val="single" w:sz="4" w:space="0" w:color="auto"/>
              <w:right w:val="single" w:sz="4" w:space="0" w:color="auto"/>
            </w:tcBorders>
            <w:vAlign w:val="center"/>
          </w:tcPr>
          <w:p w:rsidR="00E92954" w:rsidRDefault="003F2132">
            <w:pPr>
              <w:spacing w:line="360" w:lineRule="exact"/>
            </w:pPr>
            <w:r>
              <w:rPr>
                <w:rFonts w:hint="eastAsia"/>
              </w:rPr>
              <w:t>预习报告完成率</w:t>
            </w:r>
            <w:r>
              <w:t>30%</w:t>
            </w:r>
            <w:r>
              <w:rPr>
                <w:rFonts w:hint="eastAsia"/>
              </w:rPr>
              <w:t>至</w:t>
            </w:r>
            <w:r>
              <w:t>60</w:t>
            </w:r>
            <w:r>
              <w:rPr>
                <w:rFonts w:hint="eastAsia"/>
              </w:rPr>
              <w:t>％。</w:t>
            </w:r>
          </w:p>
        </w:tc>
        <w:tc>
          <w:tcPr>
            <w:tcW w:w="2551" w:type="dxa"/>
            <w:tcBorders>
              <w:top w:val="single" w:sz="4" w:space="0" w:color="auto"/>
              <w:left w:val="nil"/>
              <w:bottom w:val="single" w:sz="4" w:space="0" w:color="auto"/>
              <w:right w:val="single" w:sz="4" w:space="0" w:color="auto"/>
            </w:tcBorders>
            <w:vAlign w:val="center"/>
          </w:tcPr>
          <w:p w:rsidR="00E92954" w:rsidRDefault="003F2132">
            <w:pPr>
              <w:spacing w:line="360" w:lineRule="exact"/>
            </w:pPr>
            <w:r>
              <w:rPr>
                <w:rFonts w:hint="eastAsia"/>
              </w:rPr>
              <w:t>按要求完成实验；原始数据完整。</w:t>
            </w:r>
          </w:p>
        </w:tc>
        <w:tc>
          <w:tcPr>
            <w:tcW w:w="2779" w:type="dxa"/>
            <w:tcBorders>
              <w:top w:val="single" w:sz="4" w:space="0" w:color="auto"/>
              <w:left w:val="nil"/>
              <w:bottom w:val="single" w:sz="4" w:space="0" w:color="auto"/>
              <w:right w:val="single" w:sz="4" w:space="0" w:color="auto"/>
            </w:tcBorders>
            <w:vAlign w:val="center"/>
          </w:tcPr>
          <w:p w:rsidR="00E92954" w:rsidRDefault="003F2132">
            <w:pPr>
              <w:spacing w:line="360" w:lineRule="exact"/>
            </w:pPr>
            <w:r>
              <w:rPr>
                <w:rFonts w:hint="eastAsia"/>
              </w:rPr>
              <w:t>报告内容不完整，指导教师指出后补充完整。</w:t>
            </w:r>
          </w:p>
        </w:tc>
        <w:tc>
          <w:tcPr>
            <w:tcW w:w="850" w:type="dxa"/>
            <w:tcBorders>
              <w:top w:val="single" w:sz="4" w:space="0" w:color="auto"/>
              <w:left w:val="nil"/>
              <w:bottom w:val="single" w:sz="4" w:space="0" w:color="auto"/>
              <w:right w:val="single" w:sz="4" w:space="0" w:color="auto"/>
            </w:tcBorders>
            <w:vAlign w:val="center"/>
          </w:tcPr>
          <w:p w:rsidR="00E92954" w:rsidRDefault="003F2132">
            <w:pPr>
              <w:spacing w:line="360" w:lineRule="exact"/>
              <w:jc w:val="center"/>
            </w:pPr>
            <w:r>
              <w:rPr>
                <w:rFonts w:hint="eastAsia"/>
              </w:rPr>
              <w:t>3</w:t>
            </w:r>
            <w:r>
              <w:t>-</w:t>
            </w:r>
            <w:r>
              <w:rPr>
                <w:rFonts w:hint="eastAsia"/>
              </w:rPr>
              <w:t>4</w:t>
            </w:r>
          </w:p>
        </w:tc>
      </w:tr>
      <w:tr w:rsidR="00E92954">
        <w:trPr>
          <w:trHeight w:val="690"/>
          <w:jc w:val="center"/>
        </w:trPr>
        <w:tc>
          <w:tcPr>
            <w:tcW w:w="2129" w:type="dxa"/>
            <w:tcBorders>
              <w:top w:val="nil"/>
              <w:left w:val="single" w:sz="4" w:space="0" w:color="auto"/>
              <w:bottom w:val="single" w:sz="4" w:space="0" w:color="auto"/>
              <w:right w:val="single" w:sz="4" w:space="0" w:color="auto"/>
            </w:tcBorders>
            <w:vAlign w:val="center"/>
          </w:tcPr>
          <w:p w:rsidR="00E92954" w:rsidRDefault="003F2132">
            <w:pPr>
              <w:spacing w:line="360" w:lineRule="exact"/>
            </w:pPr>
            <w:r>
              <w:rPr>
                <w:rFonts w:hint="eastAsia"/>
              </w:rPr>
              <w:t>预习报告完成率</w:t>
            </w:r>
            <w:r>
              <w:t>30</w:t>
            </w:r>
            <w:r>
              <w:rPr>
                <w:rFonts w:hint="eastAsia"/>
              </w:rPr>
              <w:t>％以下。</w:t>
            </w:r>
          </w:p>
        </w:tc>
        <w:tc>
          <w:tcPr>
            <w:tcW w:w="2551" w:type="dxa"/>
            <w:tcBorders>
              <w:top w:val="nil"/>
              <w:left w:val="nil"/>
              <w:bottom w:val="single" w:sz="4" w:space="0" w:color="auto"/>
              <w:right w:val="single" w:sz="4" w:space="0" w:color="auto"/>
            </w:tcBorders>
            <w:vAlign w:val="center"/>
          </w:tcPr>
          <w:p w:rsidR="00E92954" w:rsidRDefault="003F2132">
            <w:pPr>
              <w:spacing w:line="360" w:lineRule="exact"/>
            </w:pPr>
            <w:r>
              <w:rPr>
                <w:rFonts w:hint="eastAsia"/>
              </w:rPr>
              <w:t>未能按要求完成实验；原始数据不完整。</w:t>
            </w:r>
          </w:p>
        </w:tc>
        <w:tc>
          <w:tcPr>
            <w:tcW w:w="2779" w:type="dxa"/>
            <w:tcBorders>
              <w:top w:val="nil"/>
              <w:left w:val="nil"/>
              <w:bottom w:val="single" w:sz="4" w:space="0" w:color="auto"/>
              <w:right w:val="single" w:sz="4" w:space="0" w:color="auto"/>
            </w:tcBorders>
            <w:vAlign w:val="center"/>
          </w:tcPr>
          <w:p w:rsidR="00E92954" w:rsidRDefault="003F2132">
            <w:pPr>
              <w:spacing w:line="360" w:lineRule="exact"/>
            </w:pPr>
            <w:r>
              <w:rPr>
                <w:rFonts w:hint="eastAsia"/>
              </w:rPr>
              <w:t>报告内容不完整，指导教师指出后补充仍不完整。</w:t>
            </w:r>
          </w:p>
        </w:tc>
        <w:tc>
          <w:tcPr>
            <w:tcW w:w="850" w:type="dxa"/>
            <w:tcBorders>
              <w:top w:val="nil"/>
              <w:left w:val="nil"/>
              <w:bottom w:val="single" w:sz="4" w:space="0" w:color="auto"/>
              <w:right w:val="single" w:sz="4" w:space="0" w:color="auto"/>
            </w:tcBorders>
            <w:vAlign w:val="center"/>
          </w:tcPr>
          <w:p w:rsidR="00E92954" w:rsidRDefault="003F2132">
            <w:pPr>
              <w:spacing w:line="360" w:lineRule="exact"/>
              <w:jc w:val="center"/>
            </w:pPr>
            <w:r>
              <w:t>0-</w:t>
            </w:r>
            <w:r>
              <w:rPr>
                <w:rFonts w:hint="eastAsia"/>
              </w:rPr>
              <w:t>2</w:t>
            </w:r>
          </w:p>
        </w:tc>
      </w:tr>
      <w:tr w:rsidR="00E92954">
        <w:trPr>
          <w:trHeight w:val="560"/>
          <w:jc w:val="center"/>
        </w:trPr>
        <w:tc>
          <w:tcPr>
            <w:tcW w:w="8309" w:type="dxa"/>
            <w:gridSpan w:val="4"/>
            <w:tcBorders>
              <w:top w:val="single" w:sz="4" w:space="0" w:color="auto"/>
              <w:left w:val="single" w:sz="4" w:space="0" w:color="auto"/>
              <w:bottom w:val="single" w:sz="4" w:space="0" w:color="auto"/>
              <w:right w:val="single" w:sz="4" w:space="0" w:color="000000"/>
            </w:tcBorders>
          </w:tcPr>
          <w:p w:rsidR="00E92954" w:rsidRDefault="003F2132">
            <w:pPr>
              <w:spacing w:line="360" w:lineRule="exact"/>
            </w:pPr>
            <w:r>
              <w:rPr>
                <w:rFonts w:hint="eastAsia"/>
              </w:rPr>
              <w:t>各实验项目的成绩占比：</w:t>
            </w:r>
            <w:r>
              <w:rPr>
                <w:rFonts w:hAnsi="宋体" w:hint="eastAsia"/>
                <w:kern w:val="0"/>
              </w:rPr>
              <w:t>单相变压器特性及参数测定</w:t>
            </w:r>
            <w:r>
              <w:rPr>
                <w:rFonts w:hint="eastAsia"/>
              </w:rPr>
              <w:t>50</w:t>
            </w:r>
            <w:r>
              <w:rPr>
                <w:rFonts w:hint="eastAsia"/>
              </w:rPr>
              <w:t>％；</w:t>
            </w:r>
            <w:r>
              <w:rPr>
                <w:rFonts w:hAnsi="宋体" w:hint="eastAsia"/>
                <w:kern w:val="0"/>
              </w:rPr>
              <w:t>同步发电机运行特性</w:t>
            </w:r>
            <w:r>
              <w:rPr>
                <w:rFonts w:hint="eastAsia"/>
              </w:rPr>
              <w:t>50</w:t>
            </w:r>
            <w:r>
              <w:rPr>
                <w:rFonts w:hint="eastAsia"/>
              </w:rPr>
              <w:t>％</w:t>
            </w:r>
            <w:r>
              <w:rPr>
                <w:rFonts w:hint="eastAsia"/>
                <w:color w:val="000000"/>
              </w:rPr>
              <w:t>（电机学一）</w:t>
            </w:r>
            <w:r>
              <w:rPr>
                <w:rFonts w:hint="eastAsia"/>
              </w:rPr>
              <w:t>；</w:t>
            </w:r>
            <w:r>
              <w:rPr>
                <w:rFonts w:ascii="Verdana" w:hAnsi="Verdana" w:hint="eastAsia"/>
                <w:szCs w:val="21"/>
              </w:rPr>
              <w:t>三相异步电动机的参数测定</w:t>
            </w:r>
            <w:r>
              <w:rPr>
                <w:rFonts w:hint="eastAsia"/>
              </w:rPr>
              <w:t>50</w:t>
            </w:r>
            <w:r>
              <w:rPr>
                <w:rFonts w:hint="eastAsia"/>
              </w:rPr>
              <w:t>％；</w:t>
            </w:r>
            <w:r>
              <w:rPr>
                <w:rFonts w:ascii="Verdana" w:hAnsi="Verdana" w:hint="eastAsia"/>
                <w:szCs w:val="21"/>
              </w:rPr>
              <w:t>直流发电机运行特性</w:t>
            </w:r>
            <w:r>
              <w:rPr>
                <w:rFonts w:hint="eastAsia"/>
                <w:color w:val="000000"/>
              </w:rPr>
              <w:t>（电机学二）</w:t>
            </w:r>
            <w:r>
              <w:rPr>
                <w:rFonts w:hint="eastAsia"/>
              </w:rPr>
              <w:t>50</w:t>
            </w:r>
            <w:r>
              <w:rPr>
                <w:rFonts w:hint="eastAsia"/>
              </w:rPr>
              <w:t>％。</w:t>
            </w:r>
          </w:p>
        </w:tc>
      </w:tr>
    </w:tbl>
    <w:p w:rsidR="00E92954" w:rsidRDefault="003F2132">
      <w:pPr>
        <w:spacing w:line="360" w:lineRule="exact"/>
        <w:rPr>
          <w:color w:val="000000"/>
        </w:rPr>
      </w:pPr>
      <w:r>
        <w:rPr>
          <w:rFonts w:hint="eastAsia"/>
          <w:color w:val="000000"/>
        </w:rPr>
        <w:t>2.5</w:t>
      </w:r>
      <w:r>
        <w:rPr>
          <w:rFonts w:hint="eastAsia"/>
          <w:color w:val="000000"/>
        </w:rPr>
        <w:t>期终考试：</w:t>
      </w:r>
    </w:p>
    <w:p w:rsidR="00E92954" w:rsidRDefault="003F2132">
      <w:pPr>
        <w:spacing w:line="360" w:lineRule="exact"/>
        <w:ind w:firstLineChars="200" w:firstLine="420"/>
        <w:rPr>
          <w:color w:val="000000"/>
        </w:rPr>
      </w:pPr>
      <w:r>
        <w:rPr>
          <w:rFonts w:hint="eastAsia"/>
          <w:color w:val="000000"/>
        </w:rPr>
        <w:t>按照期终考试的标准答案或要求，按百分制评分，总评后折算成</w:t>
      </w:r>
      <w:r>
        <w:rPr>
          <w:color w:val="000000"/>
        </w:rPr>
        <w:t>50</w:t>
      </w:r>
      <w:r>
        <w:rPr>
          <w:rFonts w:hint="eastAsia"/>
          <w:color w:val="000000"/>
        </w:rPr>
        <w:t>分。</w:t>
      </w:r>
    </w:p>
    <w:p w:rsidR="00E92954" w:rsidRDefault="003F2132">
      <w:pPr>
        <w:spacing w:line="360" w:lineRule="exact"/>
        <w:rPr>
          <w:color w:val="000000"/>
        </w:rPr>
      </w:pPr>
      <w:r>
        <w:rPr>
          <w:color w:val="000000"/>
        </w:rPr>
        <w:t>2.6</w:t>
      </w:r>
      <w:r>
        <w:rPr>
          <w:rFonts w:hint="eastAsia"/>
          <w:color w:val="000000"/>
        </w:rPr>
        <w:t>成绩汇总示例</w:t>
      </w:r>
    </w:p>
    <w:tbl>
      <w:tblPr>
        <w:tblW w:w="8188" w:type="dxa"/>
        <w:jc w:val="center"/>
        <w:tblInd w:w="-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69"/>
        <w:gridCol w:w="1170"/>
        <w:gridCol w:w="1322"/>
        <w:gridCol w:w="1017"/>
        <w:gridCol w:w="1170"/>
        <w:gridCol w:w="1170"/>
        <w:gridCol w:w="1170"/>
      </w:tblGrid>
      <w:tr w:rsidR="00E92954">
        <w:trPr>
          <w:jc w:val="center"/>
        </w:trPr>
        <w:tc>
          <w:tcPr>
            <w:tcW w:w="1169" w:type="dxa"/>
            <w:vAlign w:val="center"/>
          </w:tcPr>
          <w:p w:rsidR="00E92954" w:rsidRDefault="003F2132" w:rsidP="00892280">
            <w:pPr>
              <w:adjustRightInd w:val="0"/>
              <w:snapToGrid w:val="0"/>
              <w:spacing w:beforeLines="10" w:afterLines="10"/>
              <w:jc w:val="center"/>
              <w:rPr>
                <w:rFonts w:ascii="宋体"/>
              </w:rPr>
            </w:pPr>
            <w:r>
              <w:rPr>
                <w:rFonts w:ascii="宋体" w:hAnsi="宋体" w:hint="eastAsia"/>
              </w:rPr>
              <w:t>姓名</w:t>
            </w:r>
          </w:p>
        </w:tc>
        <w:tc>
          <w:tcPr>
            <w:tcW w:w="1170" w:type="dxa"/>
            <w:vAlign w:val="center"/>
          </w:tcPr>
          <w:p w:rsidR="00E92954" w:rsidRDefault="003F2132" w:rsidP="00892280">
            <w:pPr>
              <w:adjustRightInd w:val="0"/>
              <w:snapToGrid w:val="0"/>
              <w:spacing w:beforeLines="10" w:afterLines="10"/>
              <w:jc w:val="center"/>
              <w:rPr>
                <w:rFonts w:ascii="宋体"/>
              </w:rPr>
            </w:pPr>
            <w:r>
              <w:rPr>
                <w:rFonts w:ascii="宋体" w:hAnsi="宋体" w:hint="eastAsia"/>
              </w:rPr>
              <w:t>平时作业</w:t>
            </w:r>
          </w:p>
        </w:tc>
        <w:tc>
          <w:tcPr>
            <w:tcW w:w="1322" w:type="dxa"/>
            <w:vAlign w:val="center"/>
          </w:tcPr>
          <w:p w:rsidR="00E92954" w:rsidRDefault="003F2132" w:rsidP="00892280">
            <w:pPr>
              <w:adjustRightInd w:val="0"/>
              <w:snapToGrid w:val="0"/>
              <w:spacing w:beforeLines="10" w:afterLines="10"/>
              <w:jc w:val="center"/>
              <w:rPr>
                <w:rFonts w:ascii="宋体"/>
              </w:rPr>
            </w:pPr>
            <w:r>
              <w:rPr>
                <w:rFonts w:ascii="宋体" w:hAnsi="宋体" w:hint="eastAsia"/>
              </w:rPr>
              <w:t>课堂考勤与课堂表现</w:t>
            </w:r>
          </w:p>
        </w:tc>
        <w:tc>
          <w:tcPr>
            <w:tcW w:w="1017" w:type="dxa"/>
            <w:vAlign w:val="center"/>
          </w:tcPr>
          <w:p w:rsidR="00E92954" w:rsidRDefault="003F2132" w:rsidP="00892280">
            <w:pPr>
              <w:adjustRightInd w:val="0"/>
              <w:snapToGrid w:val="0"/>
              <w:spacing w:beforeLines="10" w:afterLines="10"/>
              <w:jc w:val="center"/>
              <w:rPr>
                <w:rFonts w:ascii="宋体" w:hAnsi="宋体"/>
              </w:rPr>
            </w:pPr>
            <w:r>
              <w:rPr>
                <w:rFonts w:hint="eastAsia"/>
                <w:color w:val="000000"/>
              </w:rPr>
              <w:t>课堂讨论</w:t>
            </w:r>
          </w:p>
        </w:tc>
        <w:tc>
          <w:tcPr>
            <w:tcW w:w="1170" w:type="dxa"/>
            <w:vAlign w:val="center"/>
          </w:tcPr>
          <w:p w:rsidR="00E92954" w:rsidRDefault="003F2132" w:rsidP="00892280">
            <w:pPr>
              <w:adjustRightInd w:val="0"/>
              <w:snapToGrid w:val="0"/>
              <w:spacing w:beforeLines="10" w:afterLines="10"/>
              <w:jc w:val="center"/>
              <w:rPr>
                <w:rFonts w:ascii="宋体"/>
              </w:rPr>
            </w:pPr>
            <w:r>
              <w:rPr>
                <w:rFonts w:ascii="宋体" w:hAnsi="宋体" w:hint="eastAsia"/>
              </w:rPr>
              <w:t>课程实验</w:t>
            </w:r>
          </w:p>
        </w:tc>
        <w:tc>
          <w:tcPr>
            <w:tcW w:w="1170" w:type="dxa"/>
            <w:vAlign w:val="center"/>
          </w:tcPr>
          <w:p w:rsidR="00E92954" w:rsidRDefault="003F2132" w:rsidP="00892280">
            <w:pPr>
              <w:adjustRightInd w:val="0"/>
              <w:snapToGrid w:val="0"/>
              <w:spacing w:beforeLines="10" w:afterLines="10"/>
              <w:jc w:val="center"/>
              <w:rPr>
                <w:rFonts w:ascii="宋体"/>
              </w:rPr>
            </w:pPr>
            <w:r>
              <w:rPr>
                <w:rFonts w:ascii="宋体" w:hAnsi="宋体" w:hint="eastAsia"/>
              </w:rPr>
              <w:t>期终考试</w:t>
            </w:r>
          </w:p>
        </w:tc>
        <w:tc>
          <w:tcPr>
            <w:tcW w:w="1170" w:type="dxa"/>
            <w:vAlign w:val="center"/>
          </w:tcPr>
          <w:p w:rsidR="00E92954" w:rsidRDefault="003F2132" w:rsidP="00892280">
            <w:pPr>
              <w:adjustRightInd w:val="0"/>
              <w:snapToGrid w:val="0"/>
              <w:spacing w:beforeLines="10" w:afterLines="10"/>
              <w:jc w:val="center"/>
              <w:rPr>
                <w:rFonts w:ascii="宋体"/>
              </w:rPr>
            </w:pPr>
            <w:r>
              <w:rPr>
                <w:rFonts w:ascii="宋体" w:hAnsi="宋体" w:hint="eastAsia"/>
              </w:rPr>
              <w:t>总评</w:t>
            </w:r>
          </w:p>
        </w:tc>
      </w:tr>
      <w:tr w:rsidR="00E92954">
        <w:trPr>
          <w:jc w:val="center"/>
        </w:trPr>
        <w:tc>
          <w:tcPr>
            <w:tcW w:w="1169" w:type="dxa"/>
            <w:vAlign w:val="center"/>
          </w:tcPr>
          <w:p w:rsidR="00E92954" w:rsidRDefault="003F2132" w:rsidP="00892280">
            <w:pPr>
              <w:adjustRightInd w:val="0"/>
              <w:snapToGrid w:val="0"/>
              <w:spacing w:beforeLines="10" w:afterLines="10"/>
              <w:jc w:val="center"/>
              <w:rPr>
                <w:rFonts w:ascii="宋体"/>
              </w:rPr>
            </w:pPr>
            <w:r>
              <w:rPr>
                <w:rFonts w:ascii="宋体" w:hAnsi="宋体" w:hint="eastAsia"/>
              </w:rPr>
              <w:t>张三</w:t>
            </w:r>
          </w:p>
        </w:tc>
        <w:tc>
          <w:tcPr>
            <w:tcW w:w="1170" w:type="dxa"/>
            <w:vAlign w:val="center"/>
          </w:tcPr>
          <w:p w:rsidR="00E92954" w:rsidRDefault="003F2132" w:rsidP="00892280">
            <w:pPr>
              <w:adjustRightInd w:val="0"/>
              <w:snapToGrid w:val="0"/>
              <w:spacing w:beforeLines="10" w:afterLines="10"/>
              <w:jc w:val="center"/>
              <w:rPr>
                <w:rFonts w:ascii="宋体"/>
              </w:rPr>
            </w:pPr>
            <w:r>
              <w:rPr>
                <w:rFonts w:ascii="宋体" w:hAnsi="宋体" w:hint="eastAsia"/>
              </w:rPr>
              <w:t>8</w:t>
            </w:r>
          </w:p>
        </w:tc>
        <w:tc>
          <w:tcPr>
            <w:tcW w:w="1322" w:type="dxa"/>
          </w:tcPr>
          <w:p w:rsidR="00E92954" w:rsidRDefault="003F2132" w:rsidP="00892280">
            <w:pPr>
              <w:adjustRightInd w:val="0"/>
              <w:snapToGrid w:val="0"/>
              <w:spacing w:beforeLines="10" w:afterLines="10"/>
              <w:jc w:val="center"/>
              <w:rPr>
                <w:rFonts w:ascii="宋体"/>
              </w:rPr>
            </w:pPr>
            <w:r>
              <w:rPr>
                <w:rFonts w:ascii="宋体"/>
              </w:rPr>
              <w:t>1</w:t>
            </w:r>
            <w:r>
              <w:rPr>
                <w:rFonts w:ascii="宋体" w:hint="eastAsia"/>
              </w:rPr>
              <w:t>4</w:t>
            </w:r>
          </w:p>
        </w:tc>
        <w:tc>
          <w:tcPr>
            <w:tcW w:w="1017" w:type="dxa"/>
          </w:tcPr>
          <w:p w:rsidR="00E92954" w:rsidRDefault="003F2132" w:rsidP="00892280">
            <w:pPr>
              <w:adjustRightInd w:val="0"/>
              <w:snapToGrid w:val="0"/>
              <w:spacing w:beforeLines="10" w:afterLines="10"/>
              <w:jc w:val="center"/>
              <w:rPr>
                <w:rFonts w:ascii="宋体" w:hAnsi="宋体"/>
              </w:rPr>
            </w:pPr>
            <w:r>
              <w:rPr>
                <w:rFonts w:ascii="宋体" w:hAnsi="宋体" w:hint="eastAsia"/>
              </w:rPr>
              <w:t>7</w:t>
            </w:r>
          </w:p>
        </w:tc>
        <w:tc>
          <w:tcPr>
            <w:tcW w:w="1170" w:type="dxa"/>
          </w:tcPr>
          <w:p w:rsidR="00E92954" w:rsidRDefault="003F2132" w:rsidP="00892280">
            <w:pPr>
              <w:adjustRightInd w:val="0"/>
              <w:snapToGrid w:val="0"/>
              <w:spacing w:beforeLines="10" w:afterLines="10"/>
              <w:jc w:val="center"/>
              <w:rPr>
                <w:rFonts w:ascii="宋体" w:hAnsi="宋体"/>
              </w:rPr>
            </w:pPr>
            <w:r>
              <w:rPr>
                <w:rFonts w:ascii="宋体" w:hAnsi="宋体" w:hint="eastAsia"/>
              </w:rPr>
              <w:t>8</w:t>
            </w:r>
          </w:p>
        </w:tc>
        <w:tc>
          <w:tcPr>
            <w:tcW w:w="1170" w:type="dxa"/>
            <w:vAlign w:val="center"/>
          </w:tcPr>
          <w:p w:rsidR="00E92954" w:rsidRDefault="003F2132" w:rsidP="00892280">
            <w:pPr>
              <w:adjustRightInd w:val="0"/>
              <w:snapToGrid w:val="0"/>
              <w:spacing w:beforeLines="10" w:afterLines="10"/>
              <w:jc w:val="center"/>
              <w:rPr>
                <w:rFonts w:ascii="宋体"/>
              </w:rPr>
            </w:pPr>
            <w:r>
              <w:rPr>
                <w:rFonts w:ascii="宋体" w:hAnsi="宋体"/>
              </w:rPr>
              <w:t>30</w:t>
            </w:r>
          </w:p>
        </w:tc>
        <w:tc>
          <w:tcPr>
            <w:tcW w:w="1170" w:type="dxa"/>
            <w:vAlign w:val="center"/>
          </w:tcPr>
          <w:p w:rsidR="00E92954" w:rsidRDefault="003F2132" w:rsidP="00892280">
            <w:pPr>
              <w:adjustRightInd w:val="0"/>
              <w:snapToGrid w:val="0"/>
              <w:spacing w:beforeLines="10" w:afterLines="10"/>
              <w:jc w:val="center"/>
              <w:rPr>
                <w:rFonts w:ascii="宋体"/>
              </w:rPr>
            </w:pPr>
            <w:r>
              <w:rPr>
                <w:rFonts w:ascii="宋体" w:hAnsi="宋体" w:hint="eastAsia"/>
              </w:rPr>
              <w:t>67</w:t>
            </w:r>
          </w:p>
        </w:tc>
      </w:tr>
      <w:tr w:rsidR="00E92954">
        <w:trPr>
          <w:jc w:val="center"/>
        </w:trPr>
        <w:tc>
          <w:tcPr>
            <w:tcW w:w="1169" w:type="dxa"/>
            <w:vAlign w:val="center"/>
          </w:tcPr>
          <w:p w:rsidR="00E92954" w:rsidRDefault="003F2132" w:rsidP="00892280">
            <w:pPr>
              <w:adjustRightInd w:val="0"/>
              <w:snapToGrid w:val="0"/>
              <w:spacing w:beforeLines="10" w:afterLines="10"/>
              <w:jc w:val="center"/>
              <w:rPr>
                <w:rFonts w:ascii="宋体"/>
              </w:rPr>
            </w:pPr>
            <w:r>
              <w:rPr>
                <w:rFonts w:ascii="宋体" w:hAnsi="宋体" w:hint="eastAsia"/>
              </w:rPr>
              <w:t>李四</w:t>
            </w:r>
          </w:p>
        </w:tc>
        <w:tc>
          <w:tcPr>
            <w:tcW w:w="1170" w:type="dxa"/>
            <w:vAlign w:val="center"/>
          </w:tcPr>
          <w:p w:rsidR="00E92954" w:rsidRDefault="003F2132" w:rsidP="00892280">
            <w:pPr>
              <w:adjustRightInd w:val="0"/>
              <w:snapToGrid w:val="0"/>
              <w:spacing w:beforeLines="10" w:afterLines="10"/>
              <w:jc w:val="center"/>
              <w:rPr>
                <w:rFonts w:ascii="宋体"/>
              </w:rPr>
            </w:pPr>
            <w:r>
              <w:rPr>
                <w:rFonts w:ascii="宋体" w:hAnsi="宋体" w:hint="eastAsia"/>
              </w:rPr>
              <w:t>8</w:t>
            </w:r>
          </w:p>
        </w:tc>
        <w:tc>
          <w:tcPr>
            <w:tcW w:w="1322" w:type="dxa"/>
          </w:tcPr>
          <w:p w:rsidR="00E92954" w:rsidRDefault="003F2132" w:rsidP="00892280">
            <w:pPr>
              <w:adjustRightInd w:val="0"/>
              <w:snapToGrid w:val="0"/>
              <w:spacing w:beforeLines="10" w:afterLines="10"/>
              <w:jc w:val="center"/>
              <w:rPr>
                <w:rFonts w:ascii="宋体"/>
              </w:rPr>
            </w:pPr>
            <w:r>
              <w:rPr>
                <w:rFonts w:ascii="宋体"/>
              </w:rPr>
              <w:t>1</w:t>
            </w:r>
            <w:r>
              <w:rPr>
                <w:rFonts w:ascii="宋体" w:hint="eastAsia"/>
              </w:rPr>
              <w:t>5</w:t>
            </w:r>
          </w:p>
        </w:tc>
        <w:tc>
          <w:tcPr>
            <w:tcW w:w="1017" w:type="dxa"/>
          </w:tcPr>
          <w:p w:rsidR="00E92954" w:rsidRDefault="003F2132" w:rsidP="00892280">
            <w:pPr>
              <w:adjustRightInd w:val="0"/>
              <w:snapToGrid w:val="0"/>
              <w:spacing w:beforeLines="10" w:afterLines="10"/>
              <w:jc w:val="center"/>
              <w:rPr>
                <w:rFonts w:ascii="宋体" w:hAnsi="宋体"/>
              </w:rPr>
            </w:pPr>
            <w:r>
              <w:rPr>
                <w:rFonts w:ascii="宋体" w:hAnsi="宋体" w:hint="eastAsia"/>
              </w:rPr>
              <w:t>8</w:t>
            </w:r>
          </w:p>
        </w:tc>
        <w:tc>
          <w:tcPr>
            <w:tcW w:w="1170" w:type="dxa"/>
          </w:tcPr>
          <w:p w:rsidR="00E92954" w:rsidRDefault="003F2132" w:rsidP="00892280">
            <w:pPr>
              <w:adjustRightInd w:val="0"/>
              <w:snapToGrid w:val="0"/>
              <w:spacing w:beforeLines="10" w:afterLines="10"/>
              <w:jc w:val="center"/>
              <w:rPr>
                <w:rFonts w:ascii="宋体" w:hAnsi="宋体"/>
              </w:rPr>
            </w:pPr>
            <w:r>
              <w:rPr>
                <w:rFonts w:ascii="宋体" w:hAnsi="宋体" w:hint="eastAsia"/>
              </w:rPr>
              <w:t>9</w:t>
            </w:r>
          </w:p>
        </w:tc>
        <w:tc>
          <w:tcPr>
            <w:tcW w:w="1170" w:type="dxa"/>
            <w:vAlign w:val="center"/>
          </w:tcPr>
          <w:p w:rsidR="00E92954" w:rsidRDefault="003F2132" w:rsidP="00892280">
            <w:pPr>
              <w:adjustRightInd w:val="0"/>
              <w:snapToGrid w:val="0"/>
              <w:spacing w:beforeLines="10" w:afterLines="10"/>
              <w:jc w:val="center"/>
              <w:rPr>
                <w:rFonts w:ascii="宋体"/>
              </w:rPr>
            </w:pPr>
            <w:r>
              <w:rPr>
                <w:rFonts w:ascii="宋体" w:hAnsi="宋体"/>
              </w:rPr>
              <w:t>4</w:t>
            </w:r>
            <w:r>
              <w:rPr>
                <w:rFonts w:ascii="宋体" w:hAnsi="宋体" w:hint="eastAsia"/>
              </w:rPr>
              <w:t>0</w:t>
            </w:r>
          </w:p>
        </w:tc>
        <w:tc>
          <w:tcPr>
            <w:tcW w:w="1170" w:type="dxa"/>
            <w:vAlign w:val="center"/>
          </w:tcPr>
          <w:p w:rsidR="00E92954" w:rsidRDefault="003F2132" w:rsidP="00892280">
            <w:pPr>
              <w:adjustRightInd w:val="0"/>
              <w:snapToGrid w:val="0"/>
              <w:spacing w:beforeLines="10" w:afterLines="10"/>
              <w:jc w:val="center"/>
              <w:rPr>
                <w:rFonts w:ascii="宋体"/>
              </w:rPr>
            </w:pPr>
            <w:r>
              <w:rPr>
                <w:rFonts w:ascii="宋体" w:hAnsi="宋体" w:hint="eastAsia"/>
              </w:rPr>
              <w:t>80</w:t>
            </w:r>
          </w:p>
        </w:tc>
      </w:tr>
      <w:tr w:rsidR="00E92954">
        <w:trPr>
          <w:jc w:val="center"/>
        </w:trPr>
        <w:tc>
          <w:tcPr>
            <w:tcW w:w="1169" w:type="dxa"/>
            <w:vAlign w:val="center"/>
          </w:tcPr>
          <w:p w:rsidR="00E92954" w:rsidRDefault="003F2132" w:rsidP="00892280">
            <w:pPr>
              <w:adjustRightInd w:val="0"/>
              <w:snapToGrid w:val="0"/>
              <w:spacing w:beforeLines="10" w:afterLines="10"/>
              <w:jc w:val="center"/>
              <w:rPr>
                <w:rFonts w:ascii="宋体"/>
              </w:rPr>
            </w:pPr>
            <w:r>
              <w:rPr>
                <w:rFonts w:ascii="宋体" w:hAnsi="宋体" w:hint="eastAsia"/>
              </w:rPr>
              <w:t>……</w:t>
            </w:r>
          </w:p>
        </w:tc>
        <w:tc>
          <w:tcPr>
            <w:tcW w:w="1170" w:type="dxa"/>
          </w:tcPr>
          <w:p w:rsidR="00E92954" w:rsidRDefault="003F2132" w:rsidP="00892280">
            <w:pPr>
              <w:spacing w:beforeLines="10" w:afterLines="10"/>
              <w:jc w:val="center"/>
              <w:rPr>
                <w:rFonts w:ascii="宋体"/>
              </w:rPr>
            </w:pPr>
            <w:r>
              <w:rPr>
                <w:rFonts w:ascii="宋体" w:hAnsi="宋体" w:hint="eastAsia"/>
              </w:rPr>
              <w:t>……</w:t>
            </w:r>
          </w:p>
        </w:tc>
        <w:tc>
          <w:tcPr>
            <w:tcW w:w="1322" w:type="dxa"/>
          </w:tcPr>
          <w:p w:rsidR="00E92954" w:rsidRDefault="00E92954" w:rsidP="00892280">
            <w:pPr>
              <w:adjustRightInd w:val="0"/>
              <w:snapToGrid w:val="0"/>
              <w:spacing w:beforeLines="10" w:afterLines="10"/>
              <w:jc w:val="center"/>
              <w:rPr>
                <w:rFonts w:ascii="宋体"/>
              </w:rPr>
            </w:pPr>
          </w:p>
        </w:tc>
        <w:tc>
          <w:tcPr>
            <w:tcW w:w="1017" w:type="dxa"/>
          </w:tcPr>
          <w:p w:rsidR="00E92954" w:rsidRDefault="00E92954" w:rsidP="00892280">
            <w:pPr>
              <w:spacing w:beforeLines="10" w:afterLines="10"/>
              <w:jc w:val="center"/>
              <w:rPr>
                <w:rFonts w:ascii="宋体" w:hAnsi="宋体"/>
              </w:rPr>
            </w:pPr>
          </w:p>
        </w:tc>
        <w:tc>
          <w:tcPr>
            <w:tcW w:w="1170" w:type="dxa"/>
          </w:tcPr>
          <w:p w:rsidR="00E92954" w:rsidRDefault="00E92954" w:rsidP="00892280">
            <w:pPr>
              <w:spacing w:beforeLines="10" w:afterLines="10"/>
              <w:jc w:val="center"/>
              <w:rPr>
                <w:rFonts w:ascii="宋体"/>
              </w:rPr>
            </w:pPr>
          </w:p>
        </w:tc>
        <w:tc>
          <w:tcPr>
            <w:tcW w:w="1170" w:type="dxa"/>
          </w:tcPr>
          <w:p w:rsidR="00E92954" w:rsidRDefault="003F2132" w:rsidP="00892280">
            <w:pPr>
              <w:spacing w:beforeLines="10" w:afterLines="10"/>
              <w:jc w:val="center"/>
              <w:rPr>
                <w:rFonts w:ascii="宋体"/>
              </w:rPr>
            </w:pPr>
            <w:r>
              <w:rPr>
                <w:rFonts w:ascii="宋体" w:hAnsi="宋体" w:hint="eastAsia"/>
              </w:rPr>
              <w:t>……</w:t>
            </w:r>
          </w:p>
        </w:tc>
        <w:tc>
          <w:tcPr>
            <w:tcW w:w="1170" w:type="dxa"/>
          </w:tcPr>
          <w:p w:rsidR="00E92954" w:rsidRDefault="003F2132" w:rsidP="00892280">
            <w:pPr>
              <w:spacing w:beforeLines="10" w:afterLines="10"/>
              <w:jc w:val="center"/>
              <w:rPr>
                <w:rFonts w:ascii="宋体"/>
              </w:rPr>
            </w:pPr>
            <w:r>
              <w:rPr>
                <w:rFonts w:ascii="宋体" w:hAnsi="宋体" w:hint="eastAsia"/>
              </w:rPr>
              <w:t>……</w:t>
            </w:r>
          </w:p>
        </w:tc>
      </w:tr>
    </w:tbl>
    <w:p w:rsidR="00E92954" w:rsidRDefault="00E92954"/>
    <w:p w:rsidR="00E92954" w:rsidRDefault="00E92954">
      <w:pPr>
        <w:pStyle w:val="a8"/>
        <w:spacing w:line="360" w:lineRule="auto"/>
        <w:ind w:firstLineChars="200" w:firstLine="420"/>
      </w:pPr>
    </w:p>
    <w:tbl>
      <w:tblPr>
        <w:tblW w:w="8054" w:type="dxa"/>
        <w:tblInd w:w="468" w:type="dxa"/>
        <w:tblLayout w:type="fixed"/>
        <w:tblLook w:val="04A0"/>
      </w:tblPr>
      <w:tblGrid>
        <w:gridCol w:w="1767"/>
        <w:gridCol w:w="2268"/>
        <w:gridCol w:w="1559"/>
        <w:gridCol w:w="2460"/>
      </w:tblGrid>
      <w:tr w:rsidR="00E92954">
        <w:trPr>
          <w:trHeight w:hRule="exact" w:val="510"/>
        </w:trPr>
        <w:tc>
          <w:tcPr>
            <w:tcW w:w="1767" w:type="dxa"/>
          </w:tcPr>
          <w:p w:rsidR="00E92954" w:rsidRDefault="003F2132">
            <w:pPr>
              <w:tabs>
                <w:tab w:val="left" w:pos="4859"/>
              </w:tabs>
              <w:spacing w:line="312" w:lineRule="auto"/>
              <w:rPr>
                <w:rFonts w:ascii="黑体" w:eastAsia="黑体" w:hAnsi="宋体"/>
                <w:szCs w:val="21"/>
              </w:rPr>
            </w:pPr>
            <w:r>
              <w:rPr>
                <w:rFonts w:ascii="黑体" w:eastAsia="黑体" w:hAnsi="宋体" w:hint="eastAsia"/>
                <w:szCs w:val="21"/>
              </w:rPr>
              <w:t>大纲修订人：</w:t>
            </w:r>
          </w:p>
        </w:tc>
        <w:tc>
          <w:tcPr>
            <w:tcW w:w="2268" w:type="dxa"/>
          </w:tcPr>
          <w:p w:rsidR="00E92954" w:rsidRDefault="00E92954">
            <w:pPr>
              <w:tabs>
                <w:tab w:val="left" w:pos="0"/>
              </w:tabs>
              <w:spacing w:line="360" w:lineRule="exact"/>
              <w:jc w:val="center"/>
              <w:rPr>
                <w:rFonts w:ascii="黑体" w:eastAsia="黑体" w:hAnsi="宋体"/>
                <w:szCs w:val="21"/>
              </w:rPr>
            </w:pPr>
          </w:p>
        </w:tc>
        <w:tc>
          <w:tcPr>
            <w:tcW w:w="1559" w:type="dxa"/>
          </w:tcPr>
          <w:p w:rsidR="00E92954" w:rsidRDefault="003F2132">
            <w:pPr>
              <w:tabs>
                <w:tab w:val="left" w:pos="4859"/>
              </w:tabs>
              <w:spacing w:line="312" w:lineRule="auto"/>
              <w:rPr>
                <w:rFonts w:ascii="黑体" w:eastAsia="黑体" w:hAnsi="宋体"/>
                <w:szCs w:val="21"/>
              </w:rPr>
            </w:pPr>
            <w:r>
              <w:rPr>
                <w:rFonts w:ascii="黑体" w:eastAsia="黑体" w:hAnsi="宋体" w:hint="eastAsia"/>
                <w:szCs w:val="21"/>
              </w:rPr>
              <w:t>修订日期：</w:t>
            </w:r>
          </w:p>
        </w:tc>
        <w:tc>
          <w:tcPr>
            <w:tcW w:w="2460" w:type="dxa"/>
          </w:tcPr>
          <w:p w:rsidR="00E92954" w:rsidRDefault="00E92954">
            <w:pPr>
              <w:tabs>
                <w:tab w:val="left" w:pos="0"/>
              </w:tabs>
              <w:spacing w:line="360" w:lineRule="exact"/>
              <w:rPr>
                <w:rFonts w:ascii="黑体" w:eastAsia="黑体" w:hAnsi="宋体"/>
                <w:szCs w:val="21"/>
              </w:rPr>
            </w:pPr>
          </w:p>
        </w:tc>
      </w:tr>
      <w:tr w:rsidR="00E92954">
        <w:trPr>
          <w:trHeight w:hRule="exact" w:val="510"/>
        </w:trPr>
        <w:tc>
          <w:tcPr>
            <w:tcW w:w="1767" w:type="dxa"/>
          </w:tcPr>
          <w:p w:rsidR="00E92954" w:rsidRDefault="003F2132">
            <w:pPr>
              <w:tabs>
                <w:tab w:val="left" w:pos="4859"/>
              </w:tabs>
              <w:spacing w:line="312" w:lineRule="auto"/>
              <w:rPr>
                <w:rFonts w:ascii="黑体" w:eastAsia="黑体" w:hAnsi="宋体"/>
                <w:szCs w:val="21"/>
              </w:rPr>
            </w:pPr>
            <w:r>
              <w:rPr>
                <w:rFonts w:ascii="黑体" w:eastAsia="黑体" w:hAnsi="宋体" w:hint="eastAsia"/>
                <w:szCs w:val="21"/>
              </w:rPr>
              <w:t>大纲审定人：</w:t>
            </w:r>
          </w:p>
        </w:tc>
        <w:tc>
          <w:tcPr>
            <w:tcW w:w="2268" w:type="dxa"/>
          </w:tcPr>
          <w:p w:rsidR="00E92954" w:rsidRDefault="00E92954">
            <w:pPr>
              <w:tabs>
                <w:tab w:val="left" w:pos="0"/>
              </w:tabs>
              <w:spacing w:line="360" w:lineRule="exact"/>
              <w:jc w:val="center"/>
              <w:rPr>
                <w:rFonts w:ascii="黑体" w:eastAsia="黑体" w:hAnsi="宋体"/>
                <w:szCs w:val="21"/>
              </w:rPr>
            </w:pPr>
          </w:p>
        </w:tc>
        <w:tc>
          <w:tcPr>
            <w:tcW w:w="1559" w:type="dxa"/>
          </w:tcPr>
          <w:p w:rsidR="00E92954" w:rsidRDefault="003F2132">
            <w:pPr>
              <w:tabs>
                <w:tab w:val="left" w:pos="0"/>
              </w:tabs>
              <w:spacing w:line="360" w:lineRule="exact"/>
              <w:rPr>
                <w:rFonts w:ascii="黑体" w:eastAsia="黑体" w:hAnsi="宋体"/>
                <w:szCs w:val="21"/>
              </w:rPr>
            </w:pPr>
            <w:r>
              <w:rPr>
                <w:rFonts w:ascii="黑体" w:eastAsia="黑体" w:hAnsi="宋体" w:hint="eastAsia"/>
                <w:szCs w:val="21"/>
              </w:rPr>
              <w:t>审定日期：</w:t>
            </w:r>
          </w:p>
        </w:tc>
        <w:tc>
          <w:tcPr>
            <w:tcW w:w="2460" w:type="dxa"/>
          </w:tcPr>
          <w:p w:rsidR="00E92954" w:rsidRDefault="00E92954">
            <w:pPr>
              <w:tabs>
                <w:tab w:val="left" w:pos="0"/>
              </w:tabs>
              <w:spacing w:line="360" w:lineRule="exact"/>
              <w:rPr>
                <w:rFonts w:ascii="黑体" w:eastAsia="黑体" w:hAnsi="宋体"/>
                <w:szCs w:val="21"/>
              </w:rPr>
            </w:pPr>
          </w:p>
        </w:tc>
      </w:tr>
      <w:tr w:rsidR="00E92954">
        <w:trPr>
          <w:trHeight w:hRule="exact" w:val="510"/>
        </w:trPr>
        <w:tc>
          <w:tcPr>
            <w:tcW w:w="1767" w:type="dxa"/>
            <w:vAlign w:val="center"/>
          </w:tcPr>
          <w:p w:rsidR="00E92954" w:rsidRDefault="003F2132">
            <w:pPr>
              <w:tabs>
                <w:tab w:val="left" w:pos="4859"/>
              </w:tabs>
              <w:spacing w:line="312" w:lineRule="auto"/>
              <w:rPr>
                <w:rFonts w:ascii="黑体" w:eastAsia="黑体" w:hAnsi="宋体"/>
                <w:szCs w:val="21"/>
              </w:rPr>
            </w:pPr>
            <w:r>
              <w:rPr>
                <w:rFonts w:ascii="黑体" w:eastAsia="黑体" w:hAnsi="宋体" w:hint="eastAsia"/>
                <w:szCs w:val="21"/>
              </w:rPr>
              <w:t>主管院长：</w:t>
            </w:r>
          </w:p>
        </w:tc>
        <w:tc>
          <w:tcPr>
            <w:tcW w:w="2268" w:type="dxa"/>
          </w:tcPr>
          <w:p w:rsidR="00E92954" w:rsidRDefault="00E92954">
            <w:pPr>
              <w:tabs>
                <w:tab w:val="left" w:pos="4859"/>
              </w:tabs>
              <w:spacing w:line="312" w:lineRule="auto"/>
              <w:jc w:val="center"/>
              <w:rPr>
                <w:rFonts w:ascii="黑体" w:eastAsia="黑体" w:hAnsi="宋体"/>
                <w:szCs w:val="21"/>
              </w:rPr>
            </w:pPr>
          </w:p>
        </w:tc>
        <w:tc>
          <w:tcPr>
            <w:tcW w:w="1559" w:type="dxa"/>
          </w:tcPr>
          <w:p w:rsidR="00E92954" w:rsidRDefault="00E92954">
            <w:pPr>
              <w:tabs>
                <w:tab w:val="left" w:pos="4859"/>
              </w:tabs>
              <w:spacing w:line="312" w:lineRule="auto"/>
              <w:jc w:val="center"/>
              <w:rPr>
                <w:rFonts w:ascii="黑体" w:eastAsia="黑体" w:hAnsi="宋体"/>
                <w:szCs w:val="21"/>
              </w:rPr>
            </w:pPr>
          </w:p>
        </w:tc>
        <w:tc>
          <w:tcPr>
            <w:tcW w:w="2460" w:type="dxa"/>
          </w:tcPr>
          <w:p w:rsidR="00E92954" w:rsidRDefault="00E92954">
            <w:pPr>
              <w:tabs>
                <w:tab w:val="left" w:pos="0"/>
              </w:tabs>
              <w:spacing w:line="360" w:lineRule="exact"/>
              <w:jc w:val="center"/>
              <w:rPr>
                <w:color w:val="000000"/>
                <w:sz w:val="28"/>
                <w:szCs w:val="28"/>
              </w:rPr>
            </w:pPr>
          </w:p>
        </w:tc>
      </w:tr>
    </w:tbl>
    <w:p w:rsidR="00E92954" w:rsidRDefault="00E92954">
      <w:pPr>
        <w:ind w:firstLineChars="200" w:firstLine="560"/>
        <w:rPr>
          <w:rFonts w:ascii="仿宋_GB2312" w:eastAsia="仿宋_GB2312"/>
          <w:sz w:val="28"/>
          <w:szCs w:val="28"/>
        </w:rPr>
      </w:pPr>
    </w:p>
    <w:p w:rsidR="00E92954" w:rsidRDefault="00E92954">
      <w:pPr>
        <w:ind w:firstLineChars="200" w:firstLine="560"/>
        <w:rPr>
          <w:rFonts w:ascii="仿宋_GB2312" w:eastAsia="仿宋_GB2312"/>
          <w:sz w:val="28"/>
          <w:szCs w:val="28"/>
        </w:rPr>
      </w:pPr>
    </w:p>
    <w:p w:rsidR="00E92954" w:rsidRDefault="003F2132">
      <w:pPr>
        <w:pStyle w:val="ad"/>
        <w:rPr>
          <w:rFonts w:hint="eastAsia"/>
        </w:rPr>
      </w:pPr>
      <w:bookmarkStart w:id="18" w:name="_Toc508087825"/>
      <w:r>
        <w:lastRenderedPageBreak/>
        <w:t>《</w:t>
      </w:r>
      <w:r>
        <w:rPr>
          <w:rFonts w:hint="eastAsia"/>
        </w:rPr>
        <w:t>电机学（二）</w:t>
      </w:r>
      <w:r>
        <w:t>》课程教学大纲</w:t>
      </w:r>
      <w:bookmarkEnd w:id="18"/>
    </w:p>
    <w:p w:rsidR="00E92954" w:rsidRDefault="003F2132">
      <w:pPr>
        <w:tabs>
          <w:tab w:val="left" w:pos="4859"/>
        </w:tabs>
        <w:spacing w:line="312" w:lineRule="auto"/>
        <w:ind w:firstLineChars="200" w:firstLine="420"/>
      </w:pPr>
      <w:r>
        <w:rPr>
          <w:rFonts w:ascii="黑体" w:eastAsia="黑体" w:hAnsi="宋体" w:hint="eastAsia"/>
          <w:szCs w:val="21"/>
        </w:rPr>
        <w:t>课程中文名称</w:t>
      </w:r>
      <w:r>
        <w:rPr>
          <w:rFonts w:hint="eastAsia"/>
        </w:rPr>
        <w:t>：</w:t>
      </w:r>
      <w:r>
        <w:rPr>
          <w:rFonts w:ascii="黑体" w:eastAsia="黑体" w:hAnsi="宋体" w:hint="eastAsia"/>
          <w:szCs w:val="21"/>
        </w:rPr>
        <w:t>电机学                课程英文名称</w:t>
      </w:r>
      <w:r>
        <w:rPr>
          <w:rFonts w:hint="eastAsia"/>
        </w:rPr>
        <w:t>：</w:t>
      </w:r>
      <w:r>
        <w:rPr>
          <w:szCs w:val="21"/>
        </w:rPr>
        <w:t>Electric Machines</w:t>
      </w:r>
    </w:p>
    <w:p w:rsidR="00E92954" w:rsidRDefault="003F2132">
      <w:pPr>
        <w:tabs>
          <w:tab w:val="left" w:pos="4860"/>
        </w:tabs>
        <w:spacing w:line="312" w:lineRule="auto"/>
        <w:ind w:firstLineChars="200" w:firstLine="420"/>
        <w:rPr>
          <w:rFonts w:ascii="黑体" w:eastAsia="黑体" w:hAnsi="宋体"/>
          <w:szCs w:val="21"/>
        </w:rPr>
      </w:pPr>
      <w:r>
        <w:rPr>
          <w:rFonts w:ascii="黑体" w:eastAsia="黑体" w:hAnsi="宋体" w:hint="eastAsia"/>
          <w:szCs w:val="21"/>
        </w:rPr>
        <w:t>课程编号</w:t>
      </w:r>
      <w:r>
        <w:rPr>
          <w:rFonts w:hint="eastAsia"/>
        </w:rPr>
        <w:t>：</w:t>
      </w:r>
      <w:r>
        <w:rPr>
          <w:rFonts w:cs="Calibri" w:hint="eastAsia"/>
          <w:szCs w:val="21"/>
        </w:rPr>
        <w:t xml:space="preserve">C1216                         </w:t>
      </w:r>
      <w:r>
        <w:rPr>
          <w:rFonts w:ascii="黑体" w:eastAsia="黑体" w:hAnsi="宋体" w:hint="eastAsia"/>
          <w:szCs w:val="21"/>
        </w:rPr>
        <w:t>应开课学期：5</w:t>
      </w:r>
    </w:p>
    <w:p w:rsidR="00E92954" w:rsidRDefault="003F2132">
      <w:pPr>
        <w:tabs>
          <w:tab w:val="left" w:pos="4860"/>
        </w:tabs>
        <w:spacing w:line="312" w:lineRule="auto"/>
        <w:ind w:firstLineChars="200" w:firstLine="420"/>
      </w:pPr>
      <w:r>
        <w:rPr>
          <w:rFonts w:ascii="黑体" w:eastAsia="黑体" w:hAnsi="宋体" w:hint="eastAsia"/>
          <w:szCs w:val="21"/>
        </w:rPr>
        <w:t>学时 数：28+4                   学 分 数：2</w:t>
      </w:r>
    </w:p>
    <w:p w:rsidR="00E92954" w:rsidRDefault="003F2132">
      <w:pPr>
        <w:tabs>
          <w:tab w:val="left" w:pos="4859"/>
        </w:tabs>
        <w:spacing w:line="312" w:lineRule="auto"/>
        <w:ind w:firstLineChars="200" w:firstLine="420"/>
        <w:rPr>
          <w:rFonts w:ascii="黑体" w:eastAsia="黑体" w:hAnsi="宋体"/>
          <w:szCs w:val="21"/>
        </w:rPr>
      </w:pPr>
      <w:r>
        <w:rPr>
          <w:rFonts w:ascii="黑体" w:eastAsia="黑体" w:hAnsi="宋体" w:hint="eastAsia"/>
          <w:szCs w:val="21"/>
        </w:rPr>
        <w:t>适用专业：</w:t>
      </w:r>
      <w:r>
        <w:rPr>
          <w:rFonts w:ascii="黑体" w:eastAsia="黑体" w:hAnsi="黑体" w:cs="宋体" w:hint="eastAsia"/>
        </w:rPr>
        <w:t>电气工程及其自动化等</w:t>
      </w:r>
      <w:r>
        <w:rPr>
          <w:rFonts w:ascii="黑体" w:eastAsia="黑体" w:hAnsi="宋体" w:hint="eastAsia"/>
          <w:szCs w:val="21"/>
        </w:rPr>
        <w:t xml:space="preserve">          课程类型</w:t>
      </w:r>
      <w:r>
        <w:rPr>
          <w:rFonts w:hint="eastAsia"/>
        </w:rPr>
        <w:t>：</w:t>
      </w:r>
      <w:r>
        <w:rPr>
          <w:rFonts w:ascii="黑体" w:eastAsia="黑体" w:hAnsi="宋体" w:hint="eastAsia"/>
          <w:szCs w:val="21"/>
        </w:rPr>
        <w:t>专业核心课、学位课</w:t>
      </w:r>
    </w:p>
    <w:p w:rsidR="00E92954" w:rsidRDefault="003F2132">
      <w:pPr>
        <w:tabs>
          <w:tab w:val="left" w:pos="4960"/>
        </w:tabs>
        <w:spacing w:line="312" w:lineRule="auto"/>
        <w:ind w:leftChars="200" w:left="420"/>
        <w:rPr>
          <w:rFonts w:ascii="黑体" w:eastAsia="黑体" w:hAnsi="宋体"/>
          <w:szCs w:val="21"/>
        </w:rPr>
      </w:pPr>
      <w:r>
        <w:rPr>
          <w:rFonts w:ascii="黑体" w:eastAsia="黑体" w:hAnsi="宋体" w:hint="eastAsia"/>
          <w:szCs w:val="21"/>
        </w:rPr>
        <w:t>先修课程</w:t>
      </w:r>
      <w:r>
        <w:rPr>
          <w:rFonts w:hint="eastAsia"/>
        </w:rPr>
        <w:t>：</w:t>
      </w:r>
      <w:r>
        <w:rPr>
          <w:rFonts w:ascii="黑体" w:eastAsia="黑体" w:hAnsi="黑体" w:hint="eastAsia"/>
          <w:szCs w:val="21"/>
        </w:rPr>
        <w:t>《高等数学》、《大学物理》、《电路原理》等</w:t>
      </w:r>
    </w:p>
    <w:p w:rsidR="00E92954" w:rsidRDefault="003F2132" w:rsidP="00892280">
      <w:pPr>
        <w:tabs>
          <w:tab w:val="left" w:pos="4960"/>
        </w:tabs>
        <w:spacing w:beforeLines="50" w:afterLines="50"/>
        <w:rPr>
          <w:rFonts w:ascii="黑体" w:eastAsia="黑体"/>
          <w:color w:val="000000"/>
          <w:sz w:val="24"/>
        </w:rPr>
      </w:pPr>
      <w:r>
        <w:rPr>
          <w:rFonts w:ascii="黑体" w:eastAsia="黑体" w:hint="eastAsia"/>
          <w:color w:val="000000"/>
          <w:sz w:val="24"/>
        </w:rPr>
        <w:t>一、课程性质</w:t>
      </w:r>
    </w:p>
    <w:p w:rsidR="00E92954" w:rsidRDefault="003F2132">
      <w:pPr>
        <w:ind w:firstLine="420"/>
        <w:rPr>
          <w:szCs w:val="21"/>
        </w:rPr>
      </w:pPr>
      <w:r>
        <w:rPr>
          <w:rFonts w:hint="eastAsia"/>
          <w:szCs w:val="21"/>
        </w:rPr>
        <w:t>本课程是电气工程及其自动化等专业的一门重要专业技术基础课程。</w:t>
      </w:r>
      <w:r>
        <w:rPr>
          <w:rFonts w:ascii="Verdana" w:hAnsi="Verdana" w:hint="eastAsia"/>
          <w:szCs w:val="21"/>
        </w:rPr>
        <w:t>本课程的特点是理论性、关联性、分析性强，概念、公式多，与工程实际联系密切。通过本课程学习，让学生获得电机的基本理论知识、基本分析方法和基本实验技能，为进一步学习电力系统专业课和从事电力系统行业打下坚实的基础。</w:t>
      </w:r>
    </w:p>
    <w:p w:rsidR="00E92954" w:rsidRDefault="003F2132" w:rsidP="00892280">
      <w:pPr>
        <w:tabs>
          <w:tab w:val="left" w:pos="4960"/>
        </w:tabs>
        <w:spacing w:beforeLines="50" w:afterLines="50"/>
        <w:rPr>
          <w:rFonts w:ascii="黑体" w:eastAsia="黑体"/>
          <w:color w:val="000000"/>
          <w:sz w:val="24"/>
        </w:rPr>
      </w:pPr>
      <w:r>
        <w:rPr>
          <w:rFonts w:ascii="黑体" w:eastAsia="黑体" w:hint="eastAsia"/>
          <w:color w:val="000000"/>
          <w:sz w:val="24"/>
        </w:rPr>
        <w:t>二、课程目标</w:t>
      </w:r>
    </w:p>
    <w:p w:rsidR="00E92954" w:rsidRDefault="003F2132">
      <w:pPr>
        <w:spacing w:line="360" w:lineRule="exact"/>
        <w:ind w:firstLineChars="200" w:firstLine="420"/>
        <w:jc w:val="left"/>
        <w:rPr>
          <w:color w:val="000000"/>
        </w:rPr>
      </w:pPr>
      <w:r>
        <w:rPr>
          <w:rFonts w:hint="eastAsia"/>
          <w:color w:val="000000"/>
        </w:rPr>
        <w:t>1</w:t>
      </w:r>
      <w:r>
        <w:rPr>
          <w:rFonts w:hint="eastAsia"/>
          <w:color w:val="000000"/>
        </w:rPr>
        <w:t>、掌握电机学的研究内容、基本理论知识和</w:t>
      </w:r>
      <w:r>
        <w:rPr>
          <w:rFonts w:hint="eastAsia"/>
        </w:rPr>
        <w:t>分析</w:t>
      </w:r>
      <w:r>
        <w:rPr>
          <w:rFonts w:hint="eastAsia"/>
          <w:color w:val="000000"/>
        </w:rPr>
        <w:t>方法及电机学与相关学科的关系。</w:t>
      </w:r>
    </w:p>
    <w:p w:rsidR="00E92954" w:rsidRDefault="003F2132">
      <w:pPr>
        <w:spacing w:line="360" w:lineRule="exact"/>
        <w:ind w:firstLineChars="200" w:firstLine="420"/>
        <w:jc w:val="left"/>
        <w:rPr>
          <w:color w:val="000000"/>
        </w:rPr>
      </w:pPr>
      <w:r>
        <w:rPr>
          <w:rFonts w:hint="eastAsia"/>
          <w:color w:val="000000"/>
        </w:rPr>
        <w:t>2</w:t>
      </w:r>
      <w:r>
        <w:rPr>
          <w:rFonts w:hint="eastAsia"/>
          <w:color w:val="000000"/>
        </w:rPr>
        <w:t>、</w:t>
      </w:r>
      <w:r>
        <w:rPr>
          <w:rFonts w:hint="eastAsia"/>
        </w:rPr>
        <w:t>熟悉</w:t>
      </w:r>
      <w:r>
        <w:rPr>
          <w:rFonts w:hint="eastAsia"/>
          <w:color w:val="000000"/>
        </w:rPr>
        <w:t>电机的基本结构，掌握电机学的基本理论知识和基本电磁关系的分析，包括</w:t>
      </w:r>
      <w:r>
        <w:rPr>
          <w:rFonts w:ascii="宋体" w:hAnsi="宋体" w:hint="eastAsia"/>
          <w:kern w:val="10"/>
          <w:szCs w:val="21"/>
        </w:rPr>
        <w:t>异步、直流电机</w:t>
      </w:r>
      <w:r>
        <w:rPr>
          <w:rFonts w:hint="eastAsia"/>
          <w:color w:val="000000"/>
        </w:rPr>
        <w:t>；</w:t>
      </w:r>
      <w:r>
        <w:rPr>
          <w:rFonts w:hint="eastAsia"/>
        </w:rPr>
        <w:t>使</w:t>
      </w:r>
      <w:r>
        <w:rPr>
          <w:rFonts w:hint="eastAsia"/>
          <w:color w:val="000000"/>
        </w:rPr>
        <w:t>学生熟悉和理解各类电机的运行原理，掌握各类电机的运行性能的评判。</w:t>
      </w:r>
    </w:p>
    <w:p w:rsidR="00E92954" w:rsidRDefault="003F2132">
      <w:pPr>
        <w:tabs>
          <w:tab w:val="left" w:pos="4960"/>
        </w:tabs>
        <w:spacing w:line="312" w:lineRule="auto"/>
        <w:ind w:firstLineChars="200" w:firstLine="420"/>
        <w:rPr>
          <w:color w:val="000000"/>
        </w:rPr>
      </w:pPr>
      <w:r>
        <w:rPr>
          <w:rFonts w:hint="eastAsia"/>
        </w:rPr>
        <w:t>3</w:t>
      </w:r>
      <w:r>
        <w:rPr>
          <w:rFonts w:hint="eastAsia"/>
        </w:rPr>
        <w:t>、</w:t>
      </w:r>
      <w:r>
        <w:rPr>
          <w:rFonts w:hint="eastAsia"/>
          <w:color w:val="000000"/>
        </w:rPr>
        <w:t>通过电磁关系的分析，获得各类电机的电压电流方程，把物理模型转换成电路模型，进而获得其数学模型，这样提升学生</w:t>
      </w:r>
      <w:r>
        <w:rPr>
          <w:rFonts w:hint="eastAsia"/>
          <w:szCs w:val="21"/>
        </w:rPr>
        <w:t>识别、表达电气工程问题的能力</w:t>
      </w:r>
      <w:r>
        <w:rPr>
          <w:rFonts w:hint="eastAsia"/>
        </w:rPr>
        <w:t>。</w:t>
      </w:r>
    </w:p>
    <w:p w:rsidR="00E92954" w:rsidRDefault="003F2132">
      <w:pPr>
        <w:tabs>
          <w:tab w:val="left" w:pos="4960"/>
        </w:tabs>
        <w:spacing w:line="312" w:lineRule="auto"/>
        <w:ind w:firstLineChars="200" w:firstLine="420"/>
        <w:rPr>
          <w:color w:val="000000"/>
        </w:rPr>
      </w:pPr>
      <w:r>
        <w:rPr>
          <w:rFonts w:hint="eastAsia"/>
          <w:color w:val="000000"/>
        </w:rPr>
        <w:t>4</w:t>
      </w:r>
      <w:r>
        <w:rPr>
          <w:rFonts w:hint="eastAsia"/>
          <w:color w:val="000000"/>
        </w:rPr>
        <w:t>、能够分析出异步电机、直流电机运行的要求和应满足的条件，也能分析启动、调速和制动这样一些实际工程问题，进而分析出各类电机在电力系统中的应用性能。</w:t>
      </w:r>
    </w:p>
    <w:p w:rsidR="00E92954" w:rsidRDefault="003F2132">
      <w:pPr>
        <w:pStyle w:val="a7"/>
        <w:spacing w:line="288" w:lineRule="auto"/>
        <w:ind w:firstLineChars="200" w:firstLine="420"/>
      </w:pPr>
      <w:r>
        <w:rPr>
          <w:rFonts w:hint="eastAsia"/>
          <w:color w:val="000000"/>
        </w:rPr>
        <w:t>5、通过各类电机实验，培养学生掌握各类电机的基本实验技能，提高学生的动手能力</w:t>
      </w:r>
      <w:r>
        <w:rPr>
          <w:rFonts w:hint="eastAsia"/>
        </w:rPr>
        <w:t>，加强学生团队合作能力；提升学生实验数据采集、分析处理和获得有效结论的能力；培养学生写好实验报告的能力。</w:t>
      </w:r>
    </w:p>
    <w:p w:rsidR="00E92954" w:rsidRDefault="003F2132">
      <w:pPr>
        <w:tabs>
          <w:tab w:val="left" w:pos="4960"/>
        </w:tabs>
        <w:spacing w:line="312" w:lineRule="auto"/>
        <w:ind w:firstLineChars="200" w:firstLine="420"/>
        <w:rPr>
          <w:szCs w:val="21"/>
        </w:rPr>
      </w:pPr>
      <w:r>
        <w:rPr>
          <w:rFonts w:hint="eastAsia"/>
          <w:szCs w:val="21"/>
        </w:rPr>
        <w:t>6</w:t>
      </w:r>
      <w:r>
        <w:rPr>
          <w:rFonts w:hint="eastAsia"/>
          <w:szCs w:val="21"/>
        </w:rPr>
        <w:t>、通过相应的专题开展课堂团队讨论，要求学生以团队形式进行合作，进行文献查阅与分析处理，合作完成专题研讨各个环节（包括课堂答辩与专题研究报告的撰写，明确各人分工），除专题研讨外，还有部分课程作业也需要以团队形式互助完成。提升学生交流、思考、合作及表达能力。</w:t>
      </w:r>
    </w:p>
    <w:p w:rsidR="00E92954" w:rsidRDefault="003F2132" w:rsidP="00892280">
      <w:pPr>
        <w:tabs>
          <w:tab w:val="left" w:pos="4960"/>
        </w:tabs>
        <w:spacing w:beforeLines="50" w:afterLines="50"/>
        <w:rPr>
          <w:rFonts w:ascii="黑体" w:eastAsia="黑体"/>
          <w:color w:val="000000"/>
          <w:sz w:val="24"/>
        </w:rPr>
      </w:pPr>
      <w:r>
        <w:rPr>
          <w:rFonts w:ascii="黑体" w:eastAsia="黑体" w:hint="eastAsia"/>
          <w:color w:val="000000"/>
          <w:sz w:val="24"/>
        </w:rPr>
        <w:t>三、</w:t>
      </w:r>
      <w:r>
        <w:rPr>
          <w:rFonts w:ascii="黑体" w:eastAsia="黑体"/>
          <w:color w:val="000000"/>
          <w:sz w:val="24"/>
        </w:rPr>
        <w:t>支撑的毕业要求</w:t>
      </w:r>
    </w:p>
    <w:tbl>
      <w:tblPr>
        <w:tblW w:w="83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61"/>
        <w:gridCol w:w="3000"/>
        <w:gridCol w:w="2827"/>
      </w:tblGrid>
      <w:tr w:rsidR="00E92954">
        <w:trPr>
          <w:jc w:val="center"/>
        </w:trPr>
        <w:tc>
          <w:tcPr>
            <w:tcW w:w="2561" w:type="dxa"/>
            <w:shd w:val="clear" w:color="auto" w:fill="auto"/>
            <w:vAlign w:val="center"/>
          </w:tcPr>
          <w:p w:rsidR="00E92954" w:rsidRDefault="003F2132">
            <w:pPr>
              <w:tabs>
                <w:tab w:val="left" w:pos="4960"/>
              </w:tabs>
              <w:spacing w:line="360" w:lineRule="exact"/>
              <w:jc w:val="center"/>
              <w:rPr>
                <w:rFonts w:ascii="黑体" w:eastAsia="黑体"/>
                <w:sz w:val="24"/>
              </w:rPr>
            </w:pPr>
            <w:r>
              <w:rPr>
                <w:rFonts w:hint="eastAsia"/>
                <w:b/>
                <w:szCs w:val="21"/>
              </w:rPr>
              <w:t>毕业要求</w:t>
            </w:r>
          </w:p>
        </w:tc>
        <w:tc>
          <w:tcPr>
            <w:tcW w:w="3000" w:type="dxa"/>
            <w:shd w:val="clear" w:color="auto" w:fill="auto"/>
            <w:vAlign w:val="center"/>
          </w:tcPr>
          <w:p w:rsidR="00E92954" w:rsidRDefault="003F2132">
            <w:pPr>
              <w:tabs>
                <w:tab w:val="left" w:pos="4960"/>
              </w:tabs>
              <w:spacing w:line="360" w:lineRule="exact"/>
              <w:jc w:val="center"/>
              <w:rPr>
                <w:rFonts w:ascii="黑体" w:eastAsia="黑体"/>
                <w:sz w:val="24"/>
              </w:rPr>
            </w:pPr>
            <w:r>
              <w:rPr>
                <w:rFonts w:hint="eastAsia"/>
                <w:b/>
                <w:szCs w:val="21"/>
              </w:rPr>
              <w:t>相应支撑毕业要求指标点</w:t>
            </w:r>
          </w:p>
        </w:tc>
        <w:tc>
          <w:tcPr>
            <w:tcW w:w="2827" w:type="dxa"/>
            <w:shd w:val="clear" w:color="auto" w:fill="auto"/>
            <w:vAlign w:val="center"/>
          </w:tcPr>
          <w:p w:rsidR="00E92954" w:rsidRDefault="003F2132">
            <w:pPr>
              <w:tabs>
                <w:tab w:val="left" w:pos="4960"/>
              </w:tabs>
              <w:spacing w:line="360" w:lineRule="exact"/>
              <w:jc w:val="center"/>
              <w:rPr>
                <w:rFonts w:ascii="黑体" w:eastAsia="黑体"/>
                <w:sz w:val="24"/>
              </w:rPr>
            </w:pPr>
            <w:r>
              <w:rPr>
                <w:rFonts w:hint="eastAsia"/>
                <w:b/>
                <w:szCs w:val="21"/>
              </w:rPr>
              <w:t>课程教学目标、达成途径和评价依据等</w:t>
            </w:r>
          </w:p>
        </w:tc>
      </w:tr>
      <w:tr w:rsidR="00E92954">
        <w:trPr>
          <w:jc w:val="center"/>
        </w:trPr>
        <w:tc>
          <w:tcPr>
            <w:tcW w:w="2561" w:type="dxa"/>
            <w:shd w:val="clear" w:color="auto" w:fill="auto"/>
          </w:tcPr>
          <w:p w:rsidR="00E92954" w:rsidRDefault="003F2132">
            <w:pPr>
              <w:pStyle w:val="a8"/>
              <w:spacing w:line="360" w:lineRule="exact"/>
              <w:rPr>
                <w:rFonts w:ascii="Times New Roman" w:hAnsi="Times New Roman"/>
                <w:szCs w:val="21"/>
                <w:lang w:val="en-US"/>
              </w:rPr>
            </w:pPr>
            <w:r>
              <w:rPr>
                <w:rFonts w:ascii="Times New Roman" w:hAnsi="Times New Roman" w:hint="eastAsia"/>
                <w:szCs w:val="21"/>
                <w:lang w:val="en-US"/>
              </w:rPr>
              <w:t xml:space="preserve">1. </w:t>
            </w:r>
            <w:r>
              <w:rPr>
                <w:rFonts w:hint="eastAsia"/>
                <w:color w:val="000000"/>
                <w:lang w:val="en-US"/>
              </w:rPr>
              <w:t>工程</w:t>
            </w:r>
            <w:r>
              <w:rPr>
                <w:color w:val="000000"/>
                <w:lang w:val="en-US"/>
              </w:rPr>
              <w:t>知识：</w:t>
            </w:r>
            <w:r>
              <w:rPr>
                <w:rFonts w:hint="eastAsia"/>
                <w:color w:val="000000"/>
                <w:lang w:val="en-US"/>
              </w:rPr>
              <w:t>能够将数学和物理等自然科学、工程基础知识、电气工程及相关领域专业知识用于解决复杂工程问题。</w:t>
            </w:r>
          </w:p>
        </w:tc>
        <w:tc>
          <w:tcPr>
            <w:tcW w:w="3000" w:type="dxa"/>
            <w:shd w:val="clear" w:color="auto" w:fill="auto"/>
          </w:tcPr>
          <w:p w:rsidR="00E92954" w:rsidRDefault="003F2132">
            <w:pPr>
              <w:pStyle w:val="a8"/>
              <w:spacing w:line="360" w:lineRule="exact"/>
              <w:rPr>
                <w:rFonts w:ascii="Times New Roman" w:hAnsi="Times New Roman"/>
                <w:szCs w:val="21"/>
                <w:lang w:val="en-US"/>
              </w:rPr>
            </w:pPr>
            <w:r>
              <w:rPr>
                <w:rFonts w:ascii="Times New Roman" w:hAnsi="Times New Roman" w:hint="eastAsia"/>
                <w:szCs w:val="21"/>
                <w:lang w:val="en-US"/>
              </w:rPr>
              <w:t>指标点</w:t>
            </w:r>
            <w:r>
              <w:rPr>
                <w:rFonts w:ascii="Times New Roman" w:hAnsi="Times New Roman" w:hint="eastAsia"/>
                <w:szCs w:val="21"/>
                <w:lang w:val="en-US"/>
              </w:rPr>
              <w:t xml:space="preserve">1.3 </w:t>
            </w:r>
            <w:r>
              <w:rPr>
                <w:rFonts w:ascii="Times New Roman" w:hAnsi="Times New Roman" w:hint="eastAsia"/>
                <w:szCs w:val="21"/>
                <w:lang w:val="en-US"/>
              </w:rPr>
              <w:t>能够将电气工程的专业知识用于解决复杂工程问题。</w:t>
            </w:r>
          </w:p>
        </w:tc>
        <w:tc>
          <w:tcPr>
            <w:tcW w:w="2827" w:type="dxa"/>
            <w:shd w:val="clear" w:color="auto" w:fill="auto"/>
          </w:tcPr>
          <w:p w:rsidR="00E92954" w:rsidRDefault="003F2132">
            <w:pPr>
              <w:spacing w:line="360" w:lineRule="exact"/>
              <w:jc w:val="left"/>
              <w:rPr>
                <w:color w:val="000000"/>
              </w:rPr>
            </w:pPr>
            <w:r>
              <w:rPr>
                <w:rFonts w:hint="eastAsia"/>
                <w:b/>
              </w:rPr>
              <w:t>教学目标：</w:t>
            </w:r>
            <w:r>
              <w:rPr>
                <w:rFonts w:hint="eastAsia"/>
                <w:b/>
              </w:rPr>
              <w:t>1</w:t>
            </w:r>
            <w:r>
              <w:rPr>
                <w:rFonts w:hint="eastAsia"/>
                <w:b/>
              </w:rPr>
              <w:t>、</w:t>
            </w:r>
            <w:r>
              <w:rPr>
                <w:rFonts w:hint="eastAsia"/>
                <w:b/>
              </w:rPr>
              <w:t>3</w:t>
            </w:r>
            <w:r>
              <w:rPr>
                <w:rFonts w:hint="eastAsia"/>
                <w:b/>
              </w:rPr>
              <w:t>、</w:t>
            </w:r>
            <w:r>
              <w:rPr>
                <w:rFonts w:hint="eastAsia"/>
                <w:b/>
              </w:rPr>
              <w:t>4</w:t>
            </w:r>
            <w:r>
              <w:rPr>
                <w:rFonts w:hint="eastAsia"/>
                <w:color w:val="000000"/>
              </w:rPr>
              <w:t>。</w:t>
            </w:r>
          </w:p>
          <w:p w:rsidR="00E92954" w:rsidRDefault="003F2132">
            <w:pPr>
              <w:spacing w:line="360" w:lineRule="exact"/>
              <w:jc w:val="left"/>
            </w:pPr>
            <w:r>
              <w:rPr>
                <w:rFonts w:hint="eastAsia"/>
                <w:b/>
              </w:rPr>
              <w:t>达成途径：</w:t>
            </w:r>
            <w:r>
              <w:rPr>
                <w:rFonts w:hint="eastAsia"/>
              </w:rPr>
              <w:t>课堂讲解；平时作业；讨论。</w:t>
            </w:r>
          </w:p>
          <w:p w:rsidR="00E92954" w:rsidRDefault="003F2132">
            <w:pPr>
              <w:spacing w:line="360" w:lineRule="exact"/>
              <w:jc w:val="left"/>
            </w:pPr>
            <w:r>
              <w:rPr>
                <w:rFonts w:hint="eastAsia"/>
                <w:b/>
              </w:rPr>
              <w:t>评价依据：</w:t>
            </w:r>
            <w:r>
              <w:rPr>
                <w:rFonts w:hint="eastAsia"/>
              </w:rPr>
              <w:t>作业；考勤及平常表现；课堂讨论互评；课</w:t>
            </w:r>
            <w:r>
              <w:rPr>
                <w:rFonts w:hint="eastAsia"/>
              </w:rPr>
              <w:lastRenderedPageBreak/>
              <w:t>程成果评价；期末考试。</w:t>
            </w:r>
          </w:p>
        </w:tc>
      </w:tr>
      <w:tr w:rsidR="00E92954">
        <w:trPr>
          <w:jc w:val="center"/>
        </w:trPr>
        <w:tc>
          <w:tcPr>
            <w:tcW w:w="2561" w:type="dxa"/>
            <w:shd w:val="clear" w:color="auto" w:fill="auto"/>
          </w:tcPr>
          <w:p w:rsidR="00E92954" w:rsidRDefault="003F2132">
            <w:pPr>
              <w:pStyle w:val="a8"/>
              <w:spacing w:line="360" w:lineRule="exact"/>
              <w:rPr>
                <w:rFonts w:ascii="Times New Roman" w:hAnsi="Times New Roman"/>
                <w:szCs w:val="21"/>
                <w:lang w:val="en-US"/>
              </w:rPr>
            </w:pPr>
            <w:r>
              <w:rPr>
                <w:rFonts w:ascii="Times New Roman" w:hAnsi="Times New Roman" w:hint="eastAsia"/>
                <w:szCs w:val="21"/>
                <w:lang w:val="en-US"/>
              </w:rPr>
              <w:lastRenderedPageBreak/>
              <w:t xml:space="preserve">2. </w:t>
            </w:r>
            <w:r>
              <w:rPr>
                <w:rFonts w:hint="eastAsia"/>
                <w:color w:val="000000"/>
                <w:lang w:val="en-US"/>
              </w:rPr>
              <w:t>问题分析</w:t>
            </w:r>
            <w:r>
              <w:rPr>
                <w:color w:val="000000"/>
                <w:lang w:val="en-US"/>
              </w:rPr>
              <w:t>：</w:t>
            </w:r>
            <w:r>
              <w:rPr>
                <w:rFonts w:hint="eastAsia"/>
                <w:color w:val="000000"/>
                <w:lang w:val="en-US"/>
              </w:rPr>
              <w:t>能够应用数学和物理等自然科学</w:t>
            </w:r>
            <w:r>
              <w:rPr>
                <w:color w:val="000000"/>
                <w:lang w:val="en-US"/>
              </w:rPr>
              <w:t>、工程科学</w:t>
            </w:r>
            <w:r>
              <w:rPr>
                <w:rFonts w:hint="eastAsia"/>
                <w:color w:val="000000"/>
                <w:lang w:val="en-US"/>
              </w:rPr>
              <w:t>的基本原理</w:t>
            </w:r>
            <w:r>
              <w:rPr>
                <w:color w:val="000000"/>
                <w:lang w:val="en-US"/>
              </w:rPr>
              <w:t>，</w:t>
            </w:r>
            <w:r>
              <w:rPr>
                <w:rFonts w:hint="eastAsia"/>
                <w:color w:val="000000"/>
                <w:lang w:val="en-US"/>
              </w:rPr>
              <w:t>识别、表达、并通过文献研究分析与电气工程</w:t>
            </w:r>
            <w:r>
              <w:rPr>
                <w:color w:val="000000"/>
                <w:lang w:val="en-US"/>
              </w:rPr>
              <w:t>有关的复杂工程问题，获得有效结论。</w:t>
            </w:r>
          </w:p>
        </w:tc>
        <w:tc>
          <w:tcPr>
            <w:tcW w:w="3000" w:type="dxa"/>
            <w:shd w:val="clear" w:color="auto" w:fill="auto"/>
          </w:tcPr>
          <w:p w:rsidR="00E92954" w:rsidRDefault="003F2132">
            <w:pPr>
              <w:pStyle w:val="a8"/>
              <w:spacing w:line="360" w:lineRule="exact"/>
              <w:rPr>
                <w:rFonts w:ascii="Times New Roman" w:hAnsi="Times New Roman"/>
                <w:szCs w:val="21"/>
                <w:lang w:val="en-US"/>
              </w:rPr>
            </w:pPr>
            <w:r>
              <w:rPr>
                <w:rFonts w:ascii="Times New Roman" w:hAnsi="Times New Roman" w:hint="eastAsia"/>
                <w:szCs w:val="21"/>
                <w:lang w:val="en-US"/>
              </w:rPr>
              <w:t>2.1</w:t>
            </w:r>
            <w:r>
              <w:rPr>
                <w:rFonts w:ascii="Times New Roman" w:hAnsi="Times New Roman" w:hint="eastAsia"/>
                <w:szCs w:val="21"/>
                <w:lang w:val="en-US"/>
              </w:rPr>
              <w:t>能识别和判断电力系统复杂工程问题的关键环节和参数。</w:t>
            </w:r>
          </w:p>
          <w:p w:rsidR="00E92954" w:rsidRDefault="003F2132">
            <w:pPr>
              <w:pStyle w:val="a8"/>
              <w:spacing w:line="360" w:lineRule="exact"/>
              <w:rPr>
                <w:rFonts w:ascii="Times New Roman" w:hAnsi="Times New Roman"/>
                <w:szCs w:val="21"/>
                <w:lang w:val="en-US"/>
              </w:rPr>
            </w:pPr>
            <w:r>
              <w:rPr>
                <w:rFonts w:ascii="Times New Roman" w:hAnsi="Times New Roman" w:hint="eastAsia"/>
                <w:szCs w:val="21"/>
                <w:lang w:val="en-US"/>
              </w:rPr>
              <w:t>2.5</w:t>
            </w:r>
            <w:r>
              <w:rPr>
                <w:rFonts w:ascii="Times New Roman" w:hAnsi="Times New Roman" w:hint="eastAsia"/>
                <w:szCs w:val="21"/>
                <w:lang w:val="en-US"/>
              </w:rPr>
              <w:t>能运用电气工程及其自动化专业知识，分析电力生产过程的影响因素，证实解决方案的合理性。</w:t>
            </w:r>
          </w:p>
        </w:tc>
        <w:tc>
          <w:tcPr>
            <w:tcW w:w="2827" w:type="dxa"/>
            <w:shd w:val="clear" w:color="auto" w:fill="auto"/>
          </w:tcPr>
          <w:p w:rsidR="00E92954" w:rsidRDefault="003F2132">
            <w:pPr>
              <w:spacing w:line="360" w:lineRule="exact"/>
              <w:jc w:val="left"/>
            </w:pPr>
            <w:r>
              <w:rPr>
                <w:rFonts w:hint="eastAsia"/>
                <w:b/>
              </w:rPr>
              <w:t>教学目标：</w:t>
            </w:r>
            <w:r>
              <w:rPr>
                <w:rFonts w:hint="eastAsia"/>
              </w:rPr>
              <w:t>3</w:t>
            </w:r>
            <w:r>
              <w:rPr>
                <w:rFonts w:hint="eastAsia"/>
              </w:rPr>
              <w:t>、</w:t>
            </w:r>
            <w:r>
              <w:rPr>
                <w:rFonts w:hint="eastAsia"/>
              </w:rPr>
              <w:t>4</w:t>
            </w:r>
            <w:r>
              <w:rPr>
                <w:rFonts w:hint="eastAsia"/>
              </w:rPr>
              <w:t>、</w:t>
            </w:r>
            <w:r>
              <w:rPr>
                <w:rFonts w:hint="eastAsia"/>
              </w:rPr>
              <w:t>6</w:t>
            </w:r>
          </w:p>
          <w:p w:rsidR="00E92954" w:rsidRDefault="003F2132">
            <w:pPr>
              <w:spacing w:line="360" w:lineRule="exact"/>
              <w:jc w:val="left"/>
            </w:pPr>
            <w:r>
              <w:rPr>
                <w:rFonts w:hint="eastAsia"/>
                <w:b/>
              </w:rPr>
              <w:t>达成途径：</w:t>
            </w:r>
            <w:r>
              <w:rPr>
                <w:rFonts w:hint="eastAsia"/>
              </w:rPr>
              <w:t>课堂讲解；平时作业；专题讨论。</w:t>
            </w:r>
          </w:p>
          <w:p w:rsidR="00E92954" w:rsidRDefault="003F2132">
            <w:pPr>
              <w:spacing w:line="360" w:lineRule="exact"/>
              <w:jc w:val="left"/>
              <w:rPr>
                <w:rFonts w:ascii="黑体" w:eastAsia="黑体"/>
                <w:sz w:val="24"/>
              </w:rPr>
            </w:pPr>
            <w:r>
              <w:rPr>
                <w:rFonts w:hint="eastAsia"/>
              </w:rPr>
              <w:t>评价依据：课堂表现、平时作业、书面考试、实验课堂表现、专题讨论、考核报告、考勤及平常表现；期末考试。</w:t>
            </w:r>
          </w:p>
        </w:tc>
      </w:tr>
      <w:tr w:rsidR="00E92954">
        <w:trPr>
          <w:jc w:val="center"/>
        </w:trPr>
        <w:tc>
          <w:tcPr>
            <w:tcW w:w="2561" w:type="dxa"/>
            <w:shd w:val="clear" w:color="auto" w:fill="auto"/>
          </w:tcPr>
          <w:p w:rsidR="00E92954" w:rsidRDefault="003F2132">
            <w:pPr>
              <w:pStyle w:val="a8"/>
              <w:spacing w:line="360" w:lineRule="exact"/>
              <w:rPr>
                <w:rFonts w:ascii="Times New Roman" w:hAnsi="Times New Roman"/>
                <w:szCs w:val="21"/>
                <w:lang w:val="en-US"/>
              </w:rPr>
            </w:pPr>
            <w:r>
              <w:rPr>
                <w:rFonts w:ascii="Times New Roman" w:hAnsi="Times New Roman"/>
                <w:szCs w:val="21"/>
                <w:lang w:val="en-US"/>
              </w:rPr>
              <w:t xml:space="preserve">4. </w:t>
            </w:r>
            <w:r>
              <w:rPr>
                <w:rFonts w:hint="eastAsia"/>
                <w:color w:val="000000"/>
                <w:lang w:val="en-US"/>
              </w:rPr>
              <w:t>研究：能够基于科学原理并采用科学方法，对电气工程有关的复杂工程问题进行研究，包括设计实验、分析与解释数据，并通过信息综合得到合理有效的结论。</w:t>
            </w:r>
          </w:p>
        </w:tc>
        <w:tc>
          <w:tcPr>
            <w:tcW w:w="3000" w:type="dxa"/>
            <w:shd w:val="clear" w:color="auto" w:fill="auto"/>
          </w:tcPr>
          <w:p w:rsidR="00E92954" w:rsidRDefault="003F2132">
            <w:pPr>
              <w:pStyle w:val="a8"/>
              <w:spacing w:line="360" w:lineRule="exact"/>
              <w:rPr>
                <w:rFonts w:ascii="Times New Roman" w:hAnsi="Times New Roman"/>
                <w:szCs w:val="21"/>
                <w:lang w:val="en-US"/>
              </w:rPr>
            </w:pPr>
            <w:r>
              <w:rPr>
                <w:rFonts w:ascii="Times New Roman" w:hAnsi="Times New Roman" w:hint="eastAsia"/>
                <w:szCs w:val="21"/>
                <w:lang w:val="en-US"/>
              </w:rPr>
              <w:t>4.2</w:t>
            </w:r>
            <w:r>
              <w:rPr>
                <w:rFonts w:ascii="Times New Roman" w:hAnsi="Times New Roman" w:hint="eastAsia"/>
                <w:szCs w:val="21"/>
                <w:lang w:val="en-US"/>
              </w:rPr>
              <w:t>能够基于专业理论，根据对象特征，选择研究路线，设计可行的实验方案。</w:t>
            </w:r>
          </w:p>
          <w:p w:rsidR="00E92954" w:rsidRDefault="003F2132">
            <w:pPr>
              <w:pStyle w:val="a8"/>
              <w:spacing w:line="360" w:lineRule="exact"/>
              <w:rPr>
                <w:rFonts w:ascii="Times New Roman" w:hAnsi="Times New Roman"/>
                <w:szCs w:val="21"/>
                <w:lang w:val="en-US"/>
              </w:rPr>
            </w:pPr>
            <w:r>
              <w:rPr>
                <w:rFonts w:ascii="Times New Roman" w:hAnsi="Times New Roman"/>
                <w:szCs w:val="21"/>
                <w:lang w:val="en-US"/>
              </w:rPr>
              <w:t xml:space="preserve">4.3 </w:t>
            </w:r>
            <w:r>
              <w:rPr>
                <w:rFonts w:ascii="Times New Roman" w:hAnsi="Times New Roman" w:hint="eastAsia"/>
                <w:szCs w:val="21"/>
                <w:lang w:val="en-US"/>
              </w:rPr>
              <w:t>能够正确获取和整理实验数据，并通过信息综合得到合理有效的结论。</w:t>
            </w:r>
          </w:p>
          <w:p w:rsidR="00E92954" w:rsidRDefault="003F2132">
            <w:pPr>
              <w:pStyle w:val="a8"/>
              <w:spacing w:line="360" w:lineRule="exact"/>
              <w:rPr>
                <w:rFonts w:ascii="Times New Roman" w:hAnsi="Times New Roman"/>
                <w:szCs w:val="21"/>
                <w:lang w:val="en-US"/>
              </w:rPr>
            </w:pPr>
            <w:r>
              <w:rPr>
                <w:rFonts w:ascii="Times New Roman" w:hAnsi="Times New Roman" w:hint="eastAsia"/>
                <w:szCs w:val="21"/>
                <w:lang w:val="en-US"/>
              </w:rPr>
              <w:t>4.4</w:t>
            </w:r>
            <w:r>
              <w:rPr>
                <w:rFonts w:ascii="Times New Roman" w:hAnsi="Times New Roman" w:hint="eastAsia"/>
                <w:szCs w:val="21"/>
                <w:lang w:val="en-US"/>
              </w:rPr>
              <w:t>能正确采集、整理实验数据，对实验结果进行关联、建模、分析和解释，获取合理有效的结论。</w:t>
            </w:r>
          </w:p>
        </w:tc>
        <w:tc>
          <w:tcPr>
            <w:tcW w:w="2827" w:type="dxa"/>
            <w:shd w:val="clear" w:color="auto" w:fill="auto"/>
          </w:tcPr>
          <w:p w:rsidR="00E92954" w:rsidRDefault="003F2132">
            <w:pPr>
              <w:spacing w:line="360" w:lineRule="exact"/>
              <w:jc w:val="left"/>
            </w:pPr>
            <w:r>
              <w:rPr>
                <w:rFonts w:hint="eastAsia"/>
                <w:b/>
              </w:rPr>
              <w:t>教学目标：</w:t>
            </w:r>
            <w:r>
              <w:rPr>
                <w:rFonts w:hint="eastAsia"/>
              </w:rPr>
              <w:t>2</w:t>
            </w:r>
            <w:r>
              <w:rPr>
                <w:rFonts w:hint="eastAsia"/>
              </w:rPr>
              <w:t>、</w:t>
            </w:r>
            <w:r>
              <w:rPr>
                <w:rFonts w:hint="eastAsia"/>
              </w:rPr>
              <w:t>5</w:t>
            </w:r>
          </w:p>
          <w:p w:rsidR="00E92954" w:rsidRDefault="003F2132">
            <w:pPr>
              <w:spacing w:line="360" w:lineRule="exact"/>
              <w:jc w:val="left"/>
              <w:rPr>
                <w:sz w:val="18"/>
                <w:szCs w:val="18"/>
              </w:rPr>
            </w:pPr>
            <w:r>
              <w:rPr>
                <w:rFonts w:hint="eastAsia"/>
                <w:b/>
              </w:rPr>
              <w:t>达成途径：</w:t>
            </w:r>
            <w:r>
              <w:rPr>
                <w:rFonts w:hint="eastAsia"/>
              </w:rPr>
              <w:t>实验课堂讲解；实验。</w:t>
            </w:r>
          </w:p>
          <w:p w:rsidR="00E92954" w:rsidRDefault="003F2132">
            <w:pPr>
              <w:spacing w:line="360" w:lineRule="exact"/>
              <w:jc w:val="left"/>
            </w:pPr>
            <w:r>
              <w:rPr>
                <w:rFonts w:hint="eastAsia"/>
                <w:b/>
              </w:rPr>
              <w:t>评价依据：</w:t>
            </w:r>
            <w:r>
              <w:rPr>
                <w:rFonts w:hint="eastAsia"/>
              </w:rPr>
              <w:t>考勤及实验课堂表现；实验表现与实验报告。</w:t>
            </w:r>
          </w:p>
          <w:p w:rsidR="00E92954" w:rsidRDefault="00E92954">
            <w:pPr>
              <w:spacing w:line="360" w:lineRule="exact"/>
              <w:jc w:val="left"/>
              <w:rPr>
                <w:b/>
              </w:rPr>
            </w:pPr>
          </w:p>
        </w:tc>
      </w:tr>
    </w:tbl>
    <w:p w:rsidR="00E92954" w:rsidRDefault="003F2132" w:rsidP="00892280">
      <w:pPr>
        <w:tabs>
          <w:tab w:val="left" w:pos="4960"/>
        </w:tabs>
        <w:spacing w:beforeLines="50" w:afterLines="50"/>
        <w:rPr>
          <w:rFonts w:ascii="黑体" w:eastAsia="黑体"/>
          <w:color w:val="000000"/>
          <w:sz w:val="24"/>
        </w:rPr>
      </w:pPr>
      <w:r>
        <w:rPr>
          <w:rFonts w:ascii="黑体" w:eastAsia="黑体" w:hint="eastAsia"/>
          <w:color w:val="000000"/>
          <w:sz w:val="24"/>
        </w:rPr>
        <w:t>四、教学内容、学时安排和基本要求</w:t>
      </w:r>
    </w:p>
    <w:p w:rsidR="00E92954" w:rsidRDefault="003F2132">
      <w:pPr>
        <w:spacing w:line="360" w:lineRule="exact"/>
        <w:ind w:left="600"/>
        <w:rPr>
          <w:rFonts w:ascii="宋体" w:hAnsi="宋体"/>
          <w:b/>
          <w:color w:val="000000"/>
          <w:sz w:val="24"/>
        </w:rPr>
      </w:pPr>
      <w:r>
        <w:rPr>
          <w:rFonts w:ascii="宋体" w:hAnsi="宋体" w:hint="eastAsia"/>
          <w:b/>
          <w:color w:val="000000"/>
          <w:sz w:val="24"/>
        </w:rPr>
        <w:t>第一章 绪论（</w:t>
      </w:r>
      <w:r>
        <w:rPr>
          <w:rFonts w:ascii="宋体" w:hAnsi="宋体" w:hint="eastAsia"/>
          <w:b/>
          <w:sz w:val="24"/>
        </w:rPr>
        <w:t>4</w:t>
      </w:r>
      <w:r>
        <w:rPr>
          <w:rFonts w:ascii="宋体" w:hAnsi="宋体" w:hint="eastAsia"/>
          <w:b/>
          <w:color w:val="000000"/>
          <w:sz w:val="24"/>
        </w:rPr>
        <w:t>学时）</w:t>
      </w:r>
    </w:p>
    <w:p w:rsidR="00E92954" w:rsidRDefault="003F2132">
      <w:pPr>
        <w:spacing w:line="360" w:lineRule="exact"/>
        <w:ind w:left="540"/>
        <w:rPr>
          <w:rFonts w:ascii="宋体" w:hAnsi="宋体"/>
          <w:szCs w:val="21"/>
        </w:rPr>
      </w:pPr>
      <w:r>
        <w:rPr>
          <w:rFonts w:ascii="宋体" w:hAnsi="宋体" w:hint="eastAsia"/>
          <w:szCs w:val="21"/>
        </w:rPr>
        <w:t>重点难点：衔接电机学（一）知识点的回顾</w:t>
      </w:r>
    </w:p>
    <w:p w:rsidR="00E92954" w:rsidRDefault="003F2132">
      <w:pPr>
        <w:spacing w:line="360" w:lineRule="exact"/>
        <w:ind w:left="540"/>
        <w:rPr>
          <w:rFonts w:ascii="宋体" w:hAnsi="宋体"/>
          <w:color w:val="000000"/>
          <w:szCs w:val="21"/>
        </w:rPr>
      </w:pPr>
      <w:r>
        <w:rPr>
          <w:rFonts w:ascii="宋体" w:hAnsi="宋体" w:hint="eastAsia"/>
          <w:color w:val="000000"/>
          <w:szCs w:val="21"/>
        </w:rPr>
        <w:t>（1）</w:t>
      </w:r>
      <w:r>
        <w:rPr>
          <w:rFonts w:hint="eastAsia"/>
        </w:rPr>
        <w:t>了解本课程的性质和任务；了解本课程的主要内容、学习方法；了解本课程的教学和考试大纲</w:t>
      </w:r>
      <w:r>
        <w:rPr>
          <w:rFonts w:ascii="宋体" w:hAnsi="宋体" w:hint="eastAsia"/>
          <w:color w:val="000000"/>
          <w:szCs w:val="21"/>
        </w:rPr>
        <w:t>。</w:t>
      </w:r>
    </w:p>
    <w:p w:rsidR="00E92954" w:rsidRDefault="003F2132">
      <w:pPr>
        <w:spacing w:line="360" w:lineRule="exact"/>
        <w:ind w:left="539"/>
        <w:jc w:val="left"/>
        <w:rPr>
          <w:rFonts w:ascii="宋体" w:hAnsi="宋体"/>
          <w:color w:val="000000"/>
          <w:szCs w:val="21"/>
        </w:rPr>
      </w:pPr>
      <w:r>
        <w:rPr>
          <w:rFonts w:ascii="宋体" w:hAnsi="宋体" w:hint="eastAsia"/>
          <w:color w:val="000000"/>
          <w:szCs w:val="21"/>
        </w:rPr>
        <w:t>（2）</w:t>
      </w:r>
      <w:r>
        <w:rPr>
          <w:rFonts w:hint="eastAsia"/>
        </w:rPr>
        <w:t>熟悉和巩固电机（一）中常用的基本电磁定律和铁磁材料特性，电磁关系分析和计算方法，巩固同步机的不对称运行及突然短路的知识点</w:t>
      </w:r>
      <w:r>
        <w:rPr>
          <w:rFonts w:ascii="宋体" w:hAnsi="宋体" w:hint="eastAsia"/>
          <w:color w:val="000000"/>
          <w:szCs w:val="21"/>
        </w:rPr>
        <w:t>。</w:t>
      </w:r>
    </w:p>
    <w:p w:rsidR="00E92954" w:rsidRDefault="003F2132">
      <w:pPr>
        <w:spacing w:line="360" w:lineRule="exact"/>
        <w:ind w:left="600"/>
        <w:rPr>
          <w:rFonts w:ascii="宋体" w:hAnsi="宋体"/>
          <w:b/>
          <w:color w:val="000000"/>
          <w:sz w:val="24"/>
        </w:rPr>
      </w:pPr>
      <w:r>
        <w:rPr>
          <w:rFonts w:ascii="宋体" w:hAnsi="宋体" w:hint="eastAsia"/>
          <w:b/>
          <w:color w:val="000000"/>
          <w:sz w:val="24"/>
        </w:rPr>
        <w:t>第五章 异步电机（18学时+</w:t>
      </w:r>
      <w:r>
        <w:rPr>
          <w:rFonts w:ascii="宋体" w:hAnsi="宋体" w:hint="eastAsia"/>
          <w:b/>
          <w:sz w:val="24"/>
        </w:rPr>
        <w:t>2</w:t>
      </w:r>
      <w:r>
        <w:rPr>
          <w:rFonts w:ascii="宋体" w:hAnsi="宋体" w:hint="eastAsia"/>
          <w:b/>
          <w:color w:val="000000"/>
          <w:sz w:val="24"/>
        </w:rPr>
        <w:t>学时实验）</w:t>
      </w:r>
    </w:p>
    <w:p w:rsidR="00E92954" w:rsidRDefault="003F2132">
      <w:pPr>
        <w:spacing w:line="360" w:lineRule="exact"/>
        <w:ind w:left="600"/>
        <w:rPr>
          <w:rFonts w:ascii="宋体" w:hAnsi="宋体"/>
          <w:color w:val="000000"/>
          <w:szCs w:val="21"/>
        </w:rPr>
      </w:pPr>
      <w:r>
        <w:rPr>
          <w:rFonts w:ascii="宋体" w:hAnsi="宋体" w:hint="eastAsia"/>
          <w:szCs w:val="21"/>
        </w:rPr>
        <w:t>重点难点：</w:t>
      </w:r>
      <w:r>
        <w:rPr>
          <w:rFonts w:ascii="Verdana" w:hAnsi="Verdana" w:hint="eastAsia"/>
        </w:rPr>
        <w:t>异步电机的运行原理，等效电路的形成及参数折算和测定方法</w:t>
      </w:r>
    </w:p>
    <w:p w:rsidR="00E92954" w:rsidRDefault="003F2132">
      <w:pPr>
        <w:pStyle w:val="a8"/>
        <w:spacing w:line="312" w:lineRule="auto"/>
        <w:ind w:leftChars="200" w:left="6930" w:hangingChars="3100" w:hanging="6510"/>
        <w:jc w:val="left"/>
      </w:pPr>
      <w:r>
        <w:rPr>
          <w:rFonts w:hAnsi="宋体" w:hint="eastAsia"/>
          <w:color w:val="000000"/>
          <w:szCs w:val="21"/>
        </w:rPr>
        <w:t>（1）</w:t>
      </w:r>
      <w:r>
        <w:rPr>
          <w:rFonts w:ascii="Verdana" w:hAnsi="Verdana" w:hint="eastAsia"/>
        </w:rPr>
        <w:t>了解异步电机的基本结构和运行原理。理解转差率的意义及与运行状态的关系</w:t>
      </w:r>
      <w:r>
        <w:rPr>
          <w:rFonts w:hint="eastAsia"/>
        </w:rPr>
        <w:t>。</w:t>
      </w:r>
    </w:p>
    <w:p w:rsidR="00E92954" w:rsidRDefault="003F2132">
      <w:pPr>
        <w:pStyle w:val="a8"/>
        <w:spacing w:line="312" w:lineRule="auto"/>
        <w:ind w:firstLineChars="200" w:firstLine="420"/>
      </w:pPr>
      <w:r>
        <w:rPr>
          <w:rFonts w:hAnsi="宋体" w:hint="eastAsia"/>
          <w:color w:val="000000"/>
          <w:szCs w:val="21"/>
        </w:rPr>
        <w:t>（2）</w:t>
      </w:r>
      <w:r>
        <w:rPr>
          <w:rFonts w:ascii="Verdana" w:hAnsi="Verdana" w:hint="eastAsia"/>
        </w:rPr>
        <w:t>熟练掌握三相异步电机的运行原理。着重掌握等效电路及相量图，理解其绕组折算和频率折算的原则和方法</w:t>
      </w:r>
      <w:r>
        <w:rPr>
          <w:rFonts w:hint="eastAsia"/>
        </w:rPr>
        <w:t>。</w:t>
      </w:r>
    </w:p>
    <w:p w:rsidR="00E92954" w:rsidRDefault="003F2132">
      <w:pPr>
        <w:pStyle w:val="a8"/>
        <w:spacing w:line="312" w:lineRule="auto"/>
        <w:ind w:firstLineChars="200" w:firstLine="420"/>
        <w:rPr>
          <w:rFonts w:ascii="Verdana" w:hAnsi="Verdana"/>
        </w:rPr>
      </w:pPr>
      <w:r>
        <w:rPr>
          <w:rFonts w:hAnsi="宋体" w:hint="eastAsia"/>
          <w:color w:val="000000"/>
          <w:szCs w:val="21"/>
        </w:rPr>
        <w:t>（3）</w:t>
      </w:r>
      <w:r>
        <w:rPr>
          <w:rFonts w:ascii="Verdana" w:hAnsi="Verdana" w:hint="eastAsia"/>
        </w:rPr>
        <w:t>理解异步电机的参数，掌握参数测量方法和计算。</w:t>
      </w:r>
    </w:p>
    <w:p w:rsidR="00E92954" w:rsidRDefault="003F2132">
      <w:pPr>
        <w:pStyle w:val="a8"/>
        <w:spacing w:line="312" w:lineRule="auto"/>
        <w:ind w:firstLineChars="200" w:firstLine="420"/>
        <w:rPr>
          <w:rFonts w:ascii="Verdana" w:hAnsi="Verdana"/>
        </w:rPr>
      </w:pPr>
      <w:r>
        <w:rPr>
          <w:rFonts w:hAnsi="宋体" w:hint="eastAsia"/>
          <w:color w:val="000000"/>
          <w:szCs w:val="21"/>
        </w:rPr>
        <w:t>（4）</w:t>
      </w:r>
      <w:r>
        <w:rPr>
          <w:rFonts w:ascii="Verdana" w:hAnsi="Verdana" w:hint="eastAsia"/>
        </w:rPr>
        <w:t>掌握异步电机的功率平衡与转矩平衡过程，熟练掌握其机械特性和工作特性。</w:t>
      </w:r>
    </w:p>
    <w:p w:rsidR="00E92954" w:rsidRDefault="003F2132">
      <w:pPr>
        <w:spacing w:line="360" w:lineRule="exact"/>
        <w:ind w:firstLineChars="200" w:firstLine="420"/>
        <w:rPr>
          <w:rFonts w:ascii="宋体" w:hAnsi="宋体"/>
          <w:color w:val="000000"/>
          <w:szCs w:val="21"/>
        </w:rPr>
      </w:pPr>
      <w:r>
        <w:rPr>
          <w:rFonts w:ascii="宋体" w:hAnsi="宋体" w:hint="eastAsia"/>
          <w:color w:val="000000"/>
          <w:szCs w:val="21"/>
        </w:rPr>
        <w:t>（5）</w:t>
      </w:r>
      <w:r>
        <w:rPr>
          <w:rFonts w:ascii="Verdana" w:hAnsi="Verdana" w:hint="eastAsia"/>
        </w:rPr>
        <w:t>熟悉异步电机的启动方法，了解常用的调速方法及其制动运行状态</w:t>
      </w:r>
      <w:r>
        <w:rPr>
          <w:rFonts w:ascii="宋体" w:hAnsi="宋体" w:hint="eastAsia"/>
          <w:szCs w:val="21"/>
        </w:rPr>
        <w:t>。</w:t>
      </w:r>
    </w:p>
    <w:p w:rsidR="00E92954" w:rsidRDefault="003F2132">
      <w:pPr>
        <w:spacing w:line="360" w:lineRule="exact"/>
        <w:ind w:left="600"/>
        <w:rPr>
          <w:rFonts w:ascii="宋体" w:hAnsi="宋体"/>
          <w:b/>
          <w:color w:val="000000"/>
          <w:sz w:val="24"/>
        </w:rPr>
      </w:pPr>
      <w:r>
        <w:rPr>
          <w:rFonts w:ascii="宋体" w:hAnsi="宋体" w:hint="eastAsia"/>
          <w:b/>
          <w:color w:val="000000"/>
          <w:sz w:val="24"/>
        </w:rPr>
        <w:t>第六章 直流电机（</w:t>
      </w:r>
      <w:r>
        <w:rPr>
          <w:rFonts w:ascii="宋体" w:hAnsi="宋体" w:hint="eastAsia"/>
          <w:b/>
          <w:sz w:val="24"/>
        </w:rPr>
        <w:t>6</w:t>
      </w:r>
      <w:r>
        <w:rPr>
          <w:rFonts w:ascii="宋体" w:hAnsi="宋体" w:hint="eastAsia"/>
          <w:b/>
          <w:color w:val="000000"/>
          <w:sz w:val="24"/>
        </w:rPr>
        <w:t>学时+</w:t>
      </w:r>
      <w:r>
        <w:rPr>
          <w:rFonts w:ascii="宋体" w:hAnsi="宋体" w:hint="eastAsia"/>
          <w:b/>
          <w:sz w:val="24"/>
        </w:rPr>
        <w:t>2</w:t>
      </w:r>
      <w:r>
        <w:rPr>
          <w:rFonts w:ascii="宋体" w:hAnsi="宋体" w:hint="eastAsia"/>
          <w:b/>
          <w:color w:val="000000"/>
          <w:sz w:val="24"/>
        </w:rPr>
        <w:t>学时实验）</w:t>
      </w:r>
    </w:p>
    <w:p w:rsidR="00E92954" w:rsidRDefault="003F2132">
      <w:pPr>
        <w:spacing w:line="360" w:lineRule="exact"/>
        <w:ind w:firstLineChars="200" w:firstLine="420"/>
        <w:rPr>
          <w:rFonts w:ascii="宋体" w:hAnsi="宋体"/>
          <w:color w:val="000000"/>
          <w:szCs w:val="21"/>
        </w:rPr>
      </w:pPr>
      <w:r>
        <w:rPr>
          <w:rFonts w:ascii="宋体" w:hAnsi="宋体" w:hint="eastAsia"/>
          <w:szCs w:val="21"/>
        </w:rPr>
        <w:t>重点难点：</w:t>
      </w:r>
      <w:r>
        <w:rPr>
          <w:rFonts w:ascii="Verdana" w:hAnsi="Verdana" w:hint="eastAsia"/>
          <w:szCs w:val="21"/>
        </w:rPr>
        <w:t>不同励磁方式下电机的外特性差异、转矩特性分析</w:t>
      </w:r>
    </w:p>
    <w:p w:rsidR="00E92954" w:rsidRDefault="003F2132">
      <w:pPr>
        <w:pStyle w:val="a8"/>
        <w:spacing w:line="312" w:lineRule="auto"/>
        <w:ind w:firstLineChars="200" w:firstLine="420"/>
        <w:rPr>
          <w:rFonts w:ascii="Verdana" w:hAnsi="Verdana"/>
        </w:rPr>
      </w:pPr>
      <w:r>
        <w:rPr>
          <w:rFonts w:hAnsi="宋体" w:hint="eastAsia"/>
          <w:color w:val="000000"/>
          <w:szCs w:val="21"/>
        </w:rPr>
        <w:t>（1）</w:t>
      </w:r>
      <w:r>
        <w:rPr>
          <w:rFonts w:ascii="Verdana" w:hAnsi="Verdana" w:hint="eastAsia"/>
        </w:rPr>
        <w:t>了解直流电机的结构、工作原理和绕组特点，了解空载及负载时气隙磁场的空间分布，掌握电枢反应对直流电机运行的影响。</w:t>
      </w:r>
    </w:p>
    <w:p w:rsidR="00E92954" w:rsidRDefault="003F2132">
      <w:pPr>
        <w:pStyle w:val="a8"/>
        <w:spacing w:line="312" w:lineRule="auto"/>
        <w:ind w:firstLineChars="200" w:firstLine="420"/>
        <w:rPr>
          <w:rFonts w:ascii="Verdana" w:hAnsi="Verdana"/>
        </w:rPr>
      </w:pPr>
      <w:r>
        <w:rPr>
          <w:rFonts w:hAnsi="宋体" w:hint="eastAsia"/>
          <w:color w:val="000000"/>
          <w:szCs w:val="21"/>
        </w:rPr>
        <w:lastRenderedPageBreak/>
        <w:t>（2）</w:t>
      </w:r>
      <w:r>
        <w:rPr>
          <w:rFonts w:ascii="Verdana" w:hAnsi="Verdana" w:hint="eastAsia"/>
        </w:rPr>
        <w:t>掌握电动势和电磁转矩的计算方法。</w:t>
      </w:r>
    </w:p>
    <w:p w:rsidR="00E92954" w:rsidRDefault="003F2132">
      <w:pPr>
        <w:ind w:left="420"/>
        <w:rPr>
          <w:rFonts w:ascii="Verdana" w:hAnsi="Verdana"/>
          <w:szCs w:val="21"/>
        </w:rPr>
      </w:pPr>
      <w:r>
        <w:rPr>
          <w:rFonts w:ascii="宋体" w:hAnsi="宋体" w:hint="eastAsia"/>
          <w:color w:val="000000"/>
          <w:szCs w:val="21"/>
        </w:rPr>
        <w:t>（3）</w:t>
      </w:r>
      <w:r>
        <w:rPr>
          <w:rFonts w:ascii="Verdana" w:hAnsi="Verdana" w:hint="eastAsia"/>
          <w:szCs w:val="21"/>
        </w:rPr>
        <w:t>掌握直流发电机的自励条件和工作特征，了解励磁方式对工作特性的影响。</w:t>
      </w:r>
    </w:p>
    <w:p w:rsidR="00E92954" w:rsidRDefault="003F2132">
      <w:pPr>
        <w:spacing w:line="360" w:lineRule="exact"/>
        <w:ind w:firstLineChars="200" w:firstLine="420"/>
        <w:rPr>
          <w:rFonts w:ascii="Verdana" w:hAnsi="Verdana"/>
        </w:rPr>
      </w:pPr>
      <w:r>
        <w:rPr>
          <w:rFonts w:ascii="宋体" w:hAnsi="宋体" w:hint="eastAsia"/>
          <w:color w:val="000000"/>
          <w:szCs w:val="21"/>
        </w:rPr>
        <w:t>（4）</w:t>
      </w:r>
      <w:r>
        <w:rPr>
          <w:rFonts w:ascii="Verdana" w:hAnsi="Verdana" w:hint="eastAsia"/>
        </w:rPr>
        <w:t>掌握直流电动机的工作特性和机械特性。熟悉其启动和调速方法。了解直流电动机制动概念。</w:t>
      </w:r>
    </w:p>
    <w:p w:rsidR="00E92954" w:rsidRDefault="003F2132" w:rsidP="00892280">
      <w:pPr>
        <w:tabs>
          <w:tab w:val="left" w:pos="4960"/>
        </w:tabs>
        <w:spacing w:beforeLines="50" w:afterLines="50"/>
        <w:rPr>
          <w:rFonts w:ascii="黑体" w:eastAsia="黑体"/>
          <w:color w:val="000000"/>
          <w:sz w:val="24"/>
        </w:rPr>
      </w:pPr>
      <w:r>
        <w:rPr>
          <w:rFonts w:ascii="黑体" w:eastAsia="黑体" w:hint="eastAsia"/>
          <w:color w:val="000000"/>
          <w:sz w:val="24"/>
        </w:rPr>
        <w:t>五、课程的其它教学环节</w:t>
      </w:r>
    </w:p>
    <w:tbl>
      <w:tblPr>
        <w:tblW w:w="8054"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58"/>
        <w:gridCol w:w="1701"/>
        <w:gridCol w:w="4252"/>
        <w:gridCol w:w="1043"/>
      </w:tblGrid>
      <w:tr w:rsidR="00E92954">
        <w:trPr>
          <w:trHeight w:val="382"/>
        </w:trPr>
        <w:tc>
          <w:tcPr>
            <w:tcW w:w="1058" w:type="dxa"/>
          </w:tcPr>
          <w:p w:rsidR="00E92954" w:rsidRDefault="003F2132">
            <w:pPr>
              <w:tabs>
                <w:tab w:val="left" w:pos="0"/>
              </w:tabs>
              <w:spacing w:line="360" w:lineRule="exact"/>
              <w:jc w:val="center"/>
              <w:rPr>
                <w:color w:val="000000"/>
              </w:rPr>
            </w:pPr>
            <w:r>
              <w:rPr>
                <w:rFonts w:hint="eastAsia"/>
                <w:color w:val="000000"/>
              </w:rPr>
              <w:t>序号</w:t>
            </w:r>
          </w:p>
        </w:tc>
        <w:tc>
          <w:tcPr>
            <w:tcW w:w="1701" w:type="dxa"/>
          </w:tcPr>
          <w:p w:rsidR="00E92954" w:rsidRDefault="003F2132">
            <w:pPr>
              <w:tabs>
                <w:tab w:val="left" w:pos="0"/>
              </w:tabs>
              <w:spacing w:line="360" w:lineRule="exact"/>
              <w:jc w:val="center"/>
              <w:rPr>
                <w:color w:val="000000"/>
              </w:rPr>
            </w:pPr>
            <w:r>
              <w:rPr>
                <w:rFonts w:hint="eastAsia"/>
                <w:color w:val="000000"/>
              </w:rPr>
              <w:t>教学环节</w:t>
            </w:r>
          </w:p>
        </w:tc>
        <w:tc>
          <w:tcPr>
            <w:tcW w:w="4252" w:type="dxa"/>
          </w:tcPr>
          <w:p w:rsidR="00E92954" w:rsidRDefault="003F2132">
            <w:pPr>
              <w:tabs>
                <w:tab w:val="left" w:pos="0"/>
              </w:tabs>
              <w:spacing w:line="360" w:lineRule="exact"/>
              <w:jc w:val="center"/>
              <w:rPr>
                <w:color w:val="000000"/>
              </w:rPr>
            </w:pPr>
            <w:r>
              <w:rPr>
                <w:rFonts w:hint="eastAsia"/>
                <w:color w:val="000000"/>
              </w:rPr>
              <w:t>教学内容</w:t>
            </w:r>
          </w:p>
        </w:tc>
        <w:tc>
          <w:tcPr>
            <w:tcW w:w="1043" w:type="dxa"/>
          </w:tcPr>
          <w:p w:rsidR="00E92954" w:rsidRDefault="003F2132">
            <w:pPr>
              <w:tabs>
                <w:tab w:val="left" w:pos="0"/>
              </w:tabs>
              <w:spacing w:line="360" w:lineRule="exact"/>
              <w:jc w:val="center"/>
              <w:rPr>
                <w:color w:val="000000"/>
              </w:rPr>
            </w:pPr>
            <w:r>
              <w:rPr>
                <w:rFonts w:hint="eastAsia"/>
                <w:color w:val="000000"/>
              </w:rPr>
              <w:t>学时数</w:t>
            </w:r>
          </w:p>
        </w:tc>
      </w:tr>
      <w:tr w:rsidR="00E92954">
        <w:trPr>
          <w:trHeight w:val="382"/>
        </w:trPr>
        <w:tc>
          <w:tcPr>
            <w:tcW w:w="1058" w:type="dxa"/>
          </w:tcPr>
          <w:p w:rsidR="00E92954" w:rsidRDefault="003F2132">
            <w:pPr>
              <w:tabs>
                <w:tab w:val="left" w:pos="0"/>
              </w:tabs>
              <w:spacing w:line="360" w:lineRule="exact"/>
              <w:jc w:val="center"/>
              <w:rPr>
                <w:color w:val="000000"/>
              </w:rPr>
            </w:pPr>
            <w:r>
              <w:rPr>
                <w:rFonts w:hint="eastAsia"/>
                <w:color w:val="000000"/>
              </w:rPr>
              <w:t>1</w:t>
            </w:r>
          </w:p>
        </w:tc>
        <w:tc>
          <w:tcPr>
            <w:tcW w:w="1701" w:type="dxa"/>
          </w:tcPr>
          <w:p w:rsidR="00E92954" w:rsidRDefault="003F2132">
            <w:pPr>
              <w:tabs>
                <w:tab w:val="left" w:pos="0"/>
              </w:tabs>
              <w:spacing w:line="360" w:lineRule="exact"/>
              <w:jc w:val="center"/>
              <w:rPr>
                <w:color w:val="000000"/>
              </w:rPr>
            </w:pPr>
            <w:r>
              <w:rPr>
                <w:rFonts w:hint="eastAsia"/>
                <w:color w:val="000000"/>
              </w:rPr>
              <w:t>实验</w:t>
            </w:r>
          </w:p>
        </w:tc>
        <w:tc>
          <w:tcPr>
            <w:tcW w:w="4252" w:type="dxa"/>
          </w:tcPr>
          <w:p w:rsidR="00E92954" w:rsidRDefault="003F2132">
            <w:pPr>
              <w:tabs>
                <w:tab w:val="left" w:pos="0"/>
              </w:tabs>
              <w:spacing w:line="360" w:lineRule="exact"/>
              <w:rPr>
                <w:color w:val="000000"/>
              </w:rPr>
            </w:pPr>
            <w:r>
              <w:rPr>
                <w:rFonts w:hAnsi="宋体" w:hint="eastAsia"/>
                <w:kern w:val="0"/>
              </w:rPr>
              <w:t>实验</w:t>
            </w:r>
            <w:proofErr w:type="gramStart"/>
            <w:r>
              <w:rPr>
                <w:rFonts w:hAnsi="宋体" w:hint="eastAsia"/>
                <w:kern w:val="0"/>
              </w:rPr>
              <w:t>一</w:t>
            </w:r>
            <w:proofErr w:type="gramEnd"/>
            <w:r>
              <w:rPr>
                <w:rFonts w:hAnsi="宋体" w:hint="eastAsia"/>
                <w:kern w:val="0"/>
              </w:rPr>
              <w:t>：</w:t>
            </w:r>
            <w:r>
              <w:rPr>
                <w:rFonts w:ascii="Verdana" w:hAnsi="Verdana" w:hint="eastAsia"/>
                <w:szCs w:val="21"/>
              </w:rPr>
              <w:t>三相异步电动机的参数测定</w:t>
            </w:r>
          </w:p>
        </w:tc>
        <w:tc>
          <w:tcPr>
            <w:tcW w:w="1043" w:type="dxa"/>
          </w:tcPr>
          <w:p w:rsidR="00E92954" w:rsidRDefault="003F2132">
            <w:pPr>
              <w:tabs>
                <w:tab w:val="left" w:pos="0"/>
              </w:tabs>
              <w:spacing w:line="360" w:lineRule="exact"/>
              <w:jc w:val="center"/>
              <w:rPr>
                <w:color w:val="000000"/>
              </w:rPr>
            </w:pPr>
            <w:r>
              <w:rPr>
                <w:rFonts w:hint="eastAsia"/>
                <w:color w:val="000000"/>
              </w:rPr>
              <w:t>2</w:t>
            </w:r>
          </w:p>
        </w:tc>
      </w:tr>
      <w:tr w:rsidR="00E92954">
        <w:trPr>
          <w:trHeight w:val="405"/>
        </w:trPr>
        <w:tc>
          <w:tcPr>
            <w:tcW w:w="1058" w:type="dxa"/>
            <w:vAlign w:val="center"/>
          </w:tcPr>
          <w:p w:rsidR="00E92954" w:rsidRDefault="003F2132">
            <w:pPr>
              <w:tabs>
                <w:tab w:val="left" w:pos="0"/>
              </w:tabs>
              <w:spacing w:line="360" w:lineRule="exact"/>
              <w:jc w:val="center"/>
              <w:rPr>
                <w:color w:val="000000"/>
              </w:rPr>
            </w:pPr>
            <w:r>
              <w:rPr>
                <w:rFonts w:hint="eastAsia"/>
                <w:color w:val="000000"/>
              </w:rPr>
              <w:t>2</w:t>
            </w:r>
          </w:p>
        </w:tc>
        <w:tc>
          <w:tcPr>
            <w:tcW w:w="1701" w:type="dxa"/>
          </w:tcPr>
          <w:p w:rsidR="00E92954" w:rsidRDefault="003F2132">
            <w:pPr>
              <w:tabs>
                <w:tab w:val="left" w:pos="0"/>
              </w:tabs>
              <w:spacing w:line="360" w:lineRule="exact"/>
              <w:jc w:val="center"/>
              <w:rPr>
                <w:color w:val="000000"/>
              </w:rPr>
            </w:pPr>
            <w:r>
              <w:rPr>
                <w:rFonts w:hint="eastAsia"/>
                <w:color w:val="000000"/>
              </w:rPr>
              <w:t>实验</w:t>
            </w:r>
          </w:p>
        </w:tc>
        <w:tc>
          <w:tcPr>
            <w:tcW w:w="4252" w:type="dxa"/>
            <w:vAlign w:val="center"/>
          </w:tcPr>
          <w:p w:rsidR="00E92954" w:rsidRDefault="003F2132">
            <w:pPr>
              <w:tabs>
                <w:tab w:val="left" w:pos="0"/>
              </w:tabs>
              <w:spacing w:line="360" w:lineRule="exact"/>
              <w:rPr>
                <w:color w:val="000000"/>
              </w:rPr>
            </w:pPr>
            <w:r>
              <w:rPr>
                <w:rFonts w:hint="eastAsia"/>
                <w:color w:val="000000"/>
              </w:rPr>
              <w:t>实验二：</w:t>
            </w:r>
            <w:r>
              <w:rPr>
                <w:rFonts w:ascii="Verdana" w:hAnsi="Verdana" w:hint="eastAsia"/>
                <w:szCs w:val="21"/>
              </w:rPr>
              <w:t>直流发电机运行特性</w:t>
            </w:r>
          </w:p>
        </w:tc>
        <w:tc>
          <w:tcPr>
            <w:tcW w:w="1043" w:type="dxa"/>
          </w:tcPr>
          <w:p w:rsidR="00E92954" w:rsidRDefault="003F2132">
            <w:pPr>
              <w:tabs>
                <w:tab w:val="left" w:pos="0"/>
              </w:tabs>
              <w:spacing w:line="360" w:lineRule="exact"/>
              <w:jc w:val="center"/>
              <w:rPr>
                <w:color w:val="000000"/>
              </w:rPr>
            </w:pPr>
            <w:r>
              <w:rPr>
                <w:rFonts w:hint="eastAsia"/>
                <w:color w:val="000000"/>
              </w:rPr>
              <w:t>2</w:t>
            </w:r>
          </w:p>
        </w:tc>
      </w:tr>
      <w:tr w:rsidR="00E92954">
        <w:trPr>
          <w:trHeight w:val="405"/>
        </w:trPr>
        <w:tc>
          <w:tcPr>
            <w:tcW w:w="1058" w:type="dxa"/>
            <w:vAlign w:val="center"/>
          </w:tcPr>
          <w:p w:rsidR="00E92954" w:rsidRDefault="003F2132">
            <w:pPr>
              <w:tabs>
                <w:tab w:val="left" w:pos="0"/>
              </w:tabs>
              <w:spacing w:line="360" w:lineRule="exact"/>
              <w:jc w:val="center"/>
              <w:rPr>
                <w:color w:val="000000"/>
              </w:rPr>
            </w:pPr>
            <w:r>
              <w:rPr>
                <w:rFonts w:hint="eastAsia"/>
                <w:color w:val="000000"/>
              </w:rPr>
              <w:t>3</w:t>
            </w:r>
          </w:p>
        </w:tc>
        <w:tc>
          <w:tcPr>
            <w:tcW w:w="1701" w:type="dxa"/>
          </w:tcPr>
          <w:p w:rsidR="00E92954" w:rsidRDefault="003F2132">
            <w:pPr>
              <w:tabs>
                <w:tab w:val="left" w:pos="0"/>
              </w:tabs>
              <w:spacing w:line="360" w:lineRule="exact"/>
              <w:jc w:val="center"/>
              <w:rPr>
                <w:color w:val="000000"/>
              </w:rPr>
            </w:pPr>
            <w:r>
              <w:rPr>
                <w:rFonts w:hint="eastAsia"/>
                <w:color w:val="000000"/>
              </w:rPr>
              <w:t>专题讨论</w:t>
            </w:r>
          </w:p>
        </w:tc>
        <w:tc>
          <w:tcPr>
            <w:tcW w:w="4252" w:type="dxa"/>
            <w:vAlign w:val="center"/>
          </w:tcPr>
          <w:p w:rsidR="00E92954" w:rsidRDefault="003F2132">
            <w:pPr>
              <w:tabs>
                <w:tab w:val="left" w:pos="0"/>
              </w:tabs>
              <w:spacing w:line="360" w:lineRule="exact"/>
              <w:rPr>
                <w:color w:val="000000"/>
              </w:rPr>
            </w:pPr>
            <w:r>
              <w:rPr>
                <w:rFonts w:hint="eastAsia"/>
                <w:color w:val="000000"/>
              </w:rPr>
              <w:t>专题讨论三：小型异步电机启动与调速研讨</w:t>
            </w:r>
          </w:p>
        </w:tc>
        <w:tc>
          <w:tcPr>
            <w:tcW w:w="1043" w:type="dxa"/>
          </w:tcPr>
          <w:p w:rsidR="00E92954" w:rsidRDefault="003F2132">
            <w:pPr>
              <w:tabs>
                <w:tab w:val="left" w:pos="0"/>
              </w:tabs>
              <w:spacing w:line="360" w:lineRule="exact"/>
              <w:jc w:val="center"/>
              <w:rPr>
                <w:color w:val="000000"/>
              </w:rPr>
            </w:pPr>
            <w:r>
              <w:rPr>
                <w:rFonts w:hint="eastAsia"/>
                <w:color w:val="000000"/>
              </w:rPr>
              <w:t>2</w:t>
            </w:r>
          </w:p>
        </w:tc>
      </w:tr>
      <w:tr w:rsidR="00E92954">
        <w:trPr>
          <w:trHeight w:val="405"/>
        </w:trPr>
        <w:tc>
          <w:tcPr>
            <w:tcW w:w="1058" w:type="dxa"/>
            <w:vAlign w:val="center"/>
          </w:tcPr>
          <w:p w:rsidR="00E92954" w:rsidRDefault="003F2132">
            <w:pPr>
              <w:tabs>
                <w:tab w:val="left" w:pos="0"/>
              </w:tabs>
              <w:spacing w:line="360" w:lineRule="exact"/>
              <w:jc w:val="center"/>
              <w:rPr>
                <w:color w:val="000000"/>
              </w:rPr>
            </w:pPr>
            <w:r>
              <w:rPr>
                <w:rFonts w:hint="eastAsia"/>
                <w:color w:val="000000"/>
              </w:rPr>
              <w:t>4</w:t>
            </w:r>
          </w:p>
        </w:tc>
        <w:tc>
          <w:tcPr>
            <w:tcW w:w="1701" w:type="dxa"/>
          </w:tcPr>
          <w:p w:rsidR="00E92954" w:rsidRDefault="00E92954">
            <w:pPr>
              <w:tabs>
                <w:tab w:val="left" w:pos="0"/>
              </w:tabs>
              <w:spacing w:line="360" w:lineRule="exact"/>
              <w:jc w:val="center"/>
              <w:rPr>
                <w:color w:val="000000"/>
              </w:rPr>
            </w:pPr>
          </w:p>
        </w:tc>
        <w:tc>
          <w:tcPr>
            <w:tcW w:w="4252" w:type="dxa"/>
            <w:vAlign w:val="center"/>
          </w:tcPr>
          <w:p w:rsidR="00E92954" w:rsidRDefault="00E92954">
            <w:pPr>
              <w:tabs>
                <w:tab w:val="left" w:pos="0"/>
              </w:tabs>
              <w:spacing w:line="360" w:lineRule="exact"/>
              <w:rPr>
                <w:color w:val="000000"/>
              </w:rPr>
            </w:pPr>
          </w:p>
        </w:tc>
        <w:tc>
          <w:tcPr>
            <w:tcW w:w="1043" w:type="dxa"/>
          </w:tcPr>
          <w:p w:rsidR="00E92954" w:rsidRDefault="00E92954">
            <w:pPr>
              <w:tabs>
                <w:tab w:val="left" w:pos="0"/>
              </w:tabs>
              <w:spacing w:line="360" w:lineRule="exact"/>
              <w:jc w:val="center"/>
              <w:rPr>
                <w:color w:val="000000"/>
              </w:rPr>
            </w:pPr>
          </w:p>
        </w:tc>
      </w:tr>
    </w:tbl>
    <w:p w:rsidR="00E92954" w:rsidRDefault="003F2132" w:rsidP="00892280">
      <w:pPr>
        <w:tabs>
          <w:tab w:val="left" w:pos="4960"/>
        </w:tabs>
        <w:spacing w:beforeLines="50" w:afterLines="50"/>
        <w:rPr>
          <w:rFonts w:ascii="黑体" w:eastAsia="黑体"/>
          <w:color w:val="000000"/>
          <w:sz w:val="24"/>
        </w:rPr>
      </w:pPr>
      <w:r>
        <w:rPr>
          <w:rFonts w:ascii="黑体" w:eastAsia="黑体" w:hint="eastAsia"/>
          <w:color w:val="000000"/>
          <w:sz w:val="24"/>
        </w:rPr>
        <w:t>六、教学方法与手段</w:t>
      </w:r>
    </w:p>
    <w:p w:rsidR="00E92954" w:rsidRDefault="003F2132">
      <w:pPr>
        <w:tabs>
          <w:tab w:val="left" w:pos="0"/>
        </w:tabs>
        <w:spacing w:line="360" w:lineRule="exact"/>
        <w:ind w:firstLineChars="200" w:firstLine="420"/>
        <w:rPr>
          <w:color w:val="000000"/>
        </w:rPr>
      </w:pPr>
      <w:r>
        <w:rPr>
          <w:rFonts w:hint="eastAsia"/>
          <w:color w:val="000000"/>
        </w:rPr>
        <w:t>本课程教学主要采用讲授、多媒体教学、专题讨论、实验等教学方法与手段。</w:t>
      </w:r>
    </w:p>
    <w:p w:rsidR="00E92954" w:rsidRDefault="003F2132">
      <w:pPr>
        <w:spacing w:line="360" w:lineRule="exact"/>
        <w:ind w:firstLineChars="200" w:firstLine="420"/>
        <w:rPr>
          <w:rFonts w:ascii="宋体" w:hAnsi="宋体"/>
          <w:color w:val="000000"/>
          <w:szCs w:val="21"/>
        </w:rPr>
      </w:pPr>
      <w:r>
        <w:rPr>
          <w:rFonts w:ascii="宋体" w:hAnsi="宋体" w:hint="eastAsia"/>
          <w:color w:val="000000"/>
          <w:szCs w:val="21"/>
        </w:rPr>
        <w:t>要求教师在授课过程中，所用PPT等教学材料，在讲授知识的同时，培养学生的</w:t>
      </w:r>
      <w:r>
        <w:rPr>
          <w:rFonts w:ascii="宋体" w:hAnsi="宋体" w:hint="eastAsia"/>
          <w:kern w:val="0"/>
          <w:szCs w:val="21"/>
        </w:rPr>
        <w:t>知识迁移能力和工程实践能力，让同学能够学以致用，同时，组织学生进行团队讨论与团队协作，培养学生的交流沟通和团队合作的能力。在专题讨论中要求学生课前准备，课堂分组讨论，课后提交专题报告，专题报告的形式包括调研报告、读书报告或小论文等。</w:t>
      </w:r>
    </w:p>
    <w:p w:rsidR="00E92954" w:rsidRDefault="003F2132" w:rsidP="00892280">
      <w:pPr>
        <w:tabs>
          <w:tab w:val="left" w:pos="4960"/>
        </w:tabs>
        <w:spacing w:beforeLines="50" w:afterLines="50"/>
        <w:rPr>
          <w:rFonts w:ascii="黑体" w:eastAsia="黑体"/>
          <w:color w:val="000000"/>
          <w:sz w:val="24"/>
        </w:rPr>
      </w:pPr>
      <w:r>
        <w:rPr>
          <w:rFonts w:ascii="黑体" w:eastAsia="黑体" w:hint="eastAsia"/>
          <w:color w:val="000000"/>
          <w:sz w:val="24"/>
        </w:rPr>
        <w:t xml:space="preserve">七、推荐教材和教学参考资源 </w:t>
      </w:r>
    </w:p>
    <w:p w:rsidR="00E92954" w:rsidRDefault="003F2132">
      <w:pPr>
        <w:spacing w:line="360" w:lineRule="exact"/>
        <w:ind w:firstLineChars="200" w:firstLine="422"/>
        <w:rPr>
          <w:rFonts w:ascii="宋体" w:hAnsi="宋体"/>
          <w:b/>
          <w:color w:val="000000"/>
          <w:szCs w:val="21"/>
        </w:rPr>
      </w:pPr>
      <w:r>
        <w:rPr>
          <w:rFonts w:ascii="宋体" w:hAnsi="宋体" w:hint="eastAsia"/>
          <w:b/>
          <w:color w:val="000000"/>
          <w:szCs w:val="21"/>
        </w:rPr>
        <w:t>教材：</w:t>
      </w:r>
    </w:p>
    <w:p w:rsidR="00E92954" w:rsidRDefault="003F2132">
      <w:pPr>
        <w:pStyle w:val="a8"/>
        <w:ind w:firstLineChars="200" w:firstLine="420"/>
      </w:pPr>
      <w:r>
        <w:rPr>
          <w:rFonts w:hint="eastAsia"/>
        </w:rPr>
        <w:t>（1）刘慧娟、范瑜主编；电机学（英汉双语），机械工业出版社；</w:t>
      </w:r>
    </w:p>
    <w:p w:rsidR="00E92954" w:rsidRDefault="003F2132">
      <w:pPr>
        <w:pStyle w:val="a8"/>
        <w:ind w:firstLineChars="200" w:firstLine="420"/>
      </w:pPr>
      <w:r>
        <w:rPr>
          <w:rFonts w:hint="eastAsia"/>
        </w:rPr>
        <w:t>（2）辜承林、陈乔夫、熊永前主编；电机学(第三版)，华中科技大学出版社。</w:t>
      </w:r>
    </w:p>
    <w:p w:rsidR="00E92954" w:rsidRDefault="003F2132">
      <w:pPr>
        <w:pStyle w:val="a8"/>
        <w:rPr>
          <w:b/>
        </w:rPr>
      </w:pPr>
      <w:r>
        <w:rPr>
          <w:rFonts w:hint="eastAsia"/>
          <w:b/>
        </w:rPr>
        <w:t>参考书：</w:t>
      </w:r>
    </w:p>
    <w:p w:rsidR="00E92954" w:rsidRDefault="003F2132">
      <w:pPr>
        <w:spacing w:line="312" w:lineRule="auto"/>
        <w:ind w:firstLineChars="200" w:firstLine="420"/>
        <w:rPr>
          <w:rFonts w:hAnsi="宋体"/>
          <w:kern w:val="0"/>
        </w:rPr>
      </w:pPr>
      <w:r>
        <w:rPr>
          <w:rFonts w:hAnsi="宋体" w:hint="eastAsia"/>
          <w:kern w:val="0"/>
        </w:rPr>
        <w:t>（</w:t>
      </w:r>
      <w:r>
        <w:rPr>
          <w:rFonts w:hAnsi="宋体"/>
          <w:kern w:val="0"/>
        </w:rPr>
        <w:t>1</w:t>
      </w:r>
      <w:r>
        <w:rPr>
          <w:rFonts w:hAnsi="宋体" w:hint="eastAsia"/>
          <w:kern w:val="0"/>
        </w:rPr>
        <w:t>）</w:t>
      </w:r>
      <w:proofErr w:type="gramStart"/>
      <w:r>
        <w:rPr>
          <w:rFonts w:hAnsi="宋体" w:hint="eastAsia"/>
          <w:kern w:val="0"/>
        </w:rPr>
        <w:t>许实章主编</w:t>
      </w:r>
      <w:proofErr w:type="gramEnd"/>
      <w:r>
        <w:rPr>
          <w:rFonts w:hAnsi="宋体" w:hint="eastAsia"/>
          <w:kern w:val="0"/>
        </w:rPr>
        <w:t>；电机学（第三版），机械工业出版社；</w:t>
      </w:r>
    </w:p>
    <w:p w:rsidR="00E92954" w:rsidRDefault="003F2132">
      <w:pPr>
        <w:spacing w:line="312" w:lineRule="auto"/>
        <w:ind w:firstLineChars="200" w:firstLine="420"/>
        <w:rPr>
          <w:rFonts w:hAnsi="宋体"/>
          <w:kern w:val="0"/>
        </w:rPr>
      </w:pPr>
      <w:r>
        <w:rPr>
          <w:rFonts w:hAnsi="宋体" w:hint="eastAsia"/>
          <w:kern w:val="0"/>
        </w:rPr>
        <w:t>（</w:t>
      </w:r>
      <w:r>
        <w:rPr>
          <w:rFonts w:hAnsi="宋体"/>
          <w:kern w:val="0"/>
        </w:rPr>
        <w:t>2</w:t>
      </w:r>
      <w:r>
        <w:rPr>
          <w:rFonts w:hAnsi="宋体" w:hint="eastAsia"/>
          <w:kern w:val="0"/>
        </w:rPr>
        <w:t>）汤蕴璆主编；电机学（第一版），机械工业出版社；</w:t>
      </w:r>
    </w:p>
    <w:p w:rsidR="00E92954" w:rsidRDefault="003F2132">
      <w:pPr>
        <w:spacing w:line="312" w:lineRule="auto"/>
        <w:ind w:firstLineChars="200" w:firstLine="420"/>
        <w:rPr>
          <w:rFonts w:hAnsi="宋体"/>
          <w:kern w:val="0"/>
        </w:rPr>
      </w:pPr>
      <w:r>
        <w:rPr>
          <w:rFonts w:hAnsi="宋体" w:hint="eastAsia"/>
          <w:kern w:val="0"/>
        </w:rPr>
        <w:t>（</w:t>
      </w:r>
      <w:r>
        <w:rPr>
          <w:rFonts w:hAnsi="宋体"/>
          <w:kern w:val="0"/>
        </w:rPr>
        <w:t>3</w:t>
      </w:r>
      <w:r>
        <w:rPr>
          <w:rFonts w:hAnsi="宋体" w:hint="eastAsia"/>
          <w:kern w:val="0"/>
        </w:rPr>
        <w:t>）李发海主编；电机学（第三版），中国科学出版社；</w:t>
      </w:r>
    </w:p>
    <w:p w:rsidR="00E92954" w:rsidRDefault="003F2132">
      <w:pPr>
        <w:spacing w:line="312" w:lineRule="auto"/>
        <w:ind w:firstLineChars="200" w:firstLine="420"/>
        <w:rPr>
          <w:rFonts w:hAnsi="宋体"/>
          <w:kern w:val="0"/>
        </w:rPr>
      </w:pPr>
      <w:r>
        <w:rPr>
          <w:rFonts w:hAnsi="宋体" w:hint="eastAsia"/>
          <w:kern w:val="0"/>
        </w:rPr>
        <w:t>（</w:t>
      </w:r>
      <w:r>
        <w:rPr>
          <w:rFonts w:hAnsi="宋体"/>
          <w:kern w:val="0"/>
        </w:rPr>
        <w:t>4</w:t>
      </w:r>
      <w:r>
        <w:rPr>
          <w:rFonts w:hAnsi="宋体" w:hint="eastAsia"/>
          <w:kern w:val="0"/>
        </w:rPr>
        <w:t>）王毓东主编；电机学（第一版），浙江大学出版社；</w:t>
      </w:r>
    </w:p>
    <w:p w:rsidR="00E92954" w:rsidRDefault="003F2132">
      <w:pPr>
        <w:autoSpaceDE w:val="0"/>
        <w:autoSpaceDN w:val="0"/>
        <w:adjustRightInd w:val="0"/>
        <w:ind w:firstLineChars="200" w:firstLine="420"/>
        <w:jc w:val="left"/>
        <w:rPr>
          <w:b/>
          <w:bCs/>
          <w:kern w:val="0"/>
          <w:sz w:val="27"/>
          <w:szCs w:val="27"/>
        </w:rPr>
      </w:pPr>
      <w:r>
        <w:rPr>
          <w:rFonts w:hAnsi="宋体" w:hint="eastAsia"/>
          <w:kern w:val="0"/>
        </w:rPr>
        <w:t>（</w:t>
      </w:r>
      <w:r>
        <w:rPr>
          <w:rFonts w:hAnsi="宋体"/>
          <w:kern w:val="0"/>
        </w:rPr>
        <w:t>5</w:t>
      </w:r>
      <w:r>
        <w:rPr>
          <w:rFonts w:hAnsi="宋体" w:hint="eastAsia"/>
          <w:kern w:val="0"/>
        </w:rPr>
        <w:t>）</w:t>
      </w:r>
      <w:r>
        <w:rPr>
          <w:kern w:val="0"/>
          <w:szCs w:val="21"/>
        </w:rPr>
        <w:t>Stephen J. Chapman</w:t>
      </w:r>
      <w:r>
        <w:rPr>
          <w:rFonts w:hint="eastAsia"/>
          <w:kern w:val="0"/>
          <w:szCs w:val="21"/>
        </w:rPr>
        <w:t xml:space="preserve"> Electric Machinery Fundamentals</w:t>
      </w:r>
      <w:proofErr w:type="gramStart"/>
      <w:r>
        <w:rPr>
          <w:rFonts w:hint="eastAsia"/>
          <w:kern w:val="0"/>
          <w:szCs w:val="21"/>
        </w:rPr>
        <w:t>,Fifth</w:t>
      </w:r>
      <w:proofErr w:type="gramEnd"/>
      <w:r>
        <w:rPr>
          <w:rFonts w:hint="eastAsia"/>
          <w:kern w:val="0"/>
          <w:szCs w:val="21"/>
        </w:rPr>
        <w:t xml:space="preserve"> Edition Publishing House of Electronics Industry BEIJING</w:t>
      </w:r>
    </w:p>
    <w:p w:rsidR="00E92954" w:rsidRDefault="003F2132">
      <w:pPr>
        <w:spacing w:line="360" w:lineRule="exact"/>
        <w:ind w:firstLineChars="200" w:firstLine="422"/>
        <w:rPr>
          <w:rFonts w:ascii="宋体" w:hAnsi="宋体"/>
          <w:b/>
          <w:szCs w:val="21"/>
        </w:rPr>
      </w:pPr>
      <w:r>
        <w:rPr>
          <w:rFonts w:ascii="宋体" w:hAnsi="宋体" w:hint="eastAsia"/>
          <w:b/>
          <w:szCs w:val="21"/>
        </w:rPr>
        <w:t>教学参考资源：</w:t>
      </w:r>
    </w:p>
    <w:p w:rsidR="00E92954" w:rsidRDefault="003F2132">
      <w:pPr>
        <w:spacing w:line="360" w:lineRule="exact"/>
        <w:ind w:firstLineChars="200" w:firstLine="420"/>
      </w:pPr>
      <w:r>
        <w:rPr>
          <w:rFonts w:hint="eastAsia"/>
        </w:rPr>
        <w:t>本课程在三峡大学“求索学堂”的网址为：</w:t>
      </w:r>
    </w:p>
    <w:p w:rsidR="00E92954" w:rsidRDefault="003F2132">
      <w:pPr>
        <w:spacing w:line="360" w:lineRule="exact"/>
        <w:ind w:firstLineChars="200" w:firstLine="420"/>
      </w:pPr>
      <w:r>
        <w:rPr>
          <w:rFonts w:hint="eastAsia"/>
        </w:rPr>
        <w:t>http://210.42.35.80/G2S/Template/View.aspx?courseId=632&amp;topMenuId=159619&amp;action=view&amp;type=&amp;name=&amp;menuType=1</w:t>
      </w:r>
    </w:p>
    <w:p w:rsidR="00E92954" w:rsidRDefault="003F2132" w:rsidP="00892280">
      <w:pPr>
        <w:tabs>
          <w:tab w:val="left" w:pos="4960"/>
        </w:tabs>
        <w:spacing w:beforeLines="50" w:afterLines="50"/>
        <w:rPr>
          <w:rFonts w:ascii="黑体" w:eastAsia="黑体"/>
          <w:color w:val="000000"/>
          <w:sz w:val="24"/>
        </w:rPr>
      </w:pPr>
      <w:r>
        <w:rPr>
          <w:rFonts w:ascii="黑体" w:eastAsia="黑体" w:hint="eastAsia"/>
          <w:color w:val="000000"/>
          <w:sz w:val="24"/>
        </w:rPr>
        <w:t>八、课程考核内容及方式</w:t>
      </w:r>
    </w:p>
    <w:p w:rsidR="00E92954" w:rsidRDefault="003F2132">
      <w:pPr>
        <w:spacing w:line="360" w:lineRule="exact"/>
        <w:ind w:firstLineChars="200" w:firstLine="420"/>
      </w:pPr>
      <w:r>
        <w:rPr>
          <w:rFonts w:hint="eastAsia"/>
        </w:rPr>
        <w:t>多环节考核，期末考试为闭卷考试（</w:t>
      </w:r>
      <w:r>
        <w:t>A</w:t>
      </w:r>
      <w:r>
        <w:rPr>
          <w:rFonts w:hint="eastAsia"/>
        </w:rPr>
        <w:t>、</w:t>
      </w:r>
      <w:r>
        <w:t>B</w:t>
      </w:r>
      <w:r>
        <w:rPr>
          <w:rFonts w:hint="eastAsia"/>
        </w:rPr>
        <w:t>卷任选）、</w:t>
      </w:r>
      <w:r>
        <w:t>110</w:t>
      </w:r>
      <w:r>
        <w:rPr>
          <w:rFonts w:hint="eastAsia"/>
        </w:rPr>
        <w:t>分钟、卷面</w:t>
      </w:r>
      <w:r>
        <w:t>100</w:t>
      </w:r>
      <w:r>
        <w:rPr>
          <w:rFonts w:hint="eastAsia"/>
        </w:rPr>
        <w:t>分。</w:t>
      </w:r>
    </w:p>
    <w:p w:rsidR="00E92954" w:rsidRDefault="003F2132">
      <w:pPr>
        <w:pStyle w:val="a8"/>
        <w:spacing w:line="360" w:lineRule="exact"/>
        <w:ind w:firstLineChars="200" w:firstLine="420"/>
      </w:pPr>
      <w:r>
        <w:rPr>
          <w:rFonts w:hint="eastAsia"/>
        </w:rPr>
        <w:t>成绩比例如下：</w:t>
      </w:r>
    </w:p>
    <w:p w:rsidR="00E92954" w:rsidRDefault="003F2132">
      <w:pPr>
        <w:pStyle w:val="a8"/>
        <w:spacing w:line="360" w:lineRule="exact"/>
        <w:ind w:firstLineChars="200" w:firstLine="420"/>
      </w:pPr>
      <w:r>
        <w:rPr>
          <w:rFonts w:hint="eastAsia"/>
        </w:rPr>
        <w:t>（</w:t>
      </w:r>
      <w:r>
        <w:t>1</w:t>
      </w:r>
      <w:r>
        <w:rPr>
          <w:rFonts w:hint="eastAsia"/>
        </w:rPr>
        <w:t>）作业和课堂考勤30%；专题讨论10%：共计4</w:t>
      </w:r>
      <w:r>
        <w:t>0%</w:t>
      </w:r>
      <w:r>
        <w:rPr>
          <w:rFonts w:hint="eastAsia"/>
        </w:rPr>
        <w:t>；</w:t>
      </w:r>
    </w:p>
    <w:p w:rsidR="00E92954" w:rsidRDefault="003F2132">
      <w:pPr>
        <w:pStyle w:val="a8"/>
        <w:spacing w:line="360" w:lineRule="exact"/>
        <w:ind w:firstLineChars="200" w:firstLine="420"/>
      </w:pPr>
      <w:r>
        <w:rPr>
          <w:rFonts w:hint="eastAsia"/>
        </w:rPr>
        <w:lastRenderedPageBreak/>
        <w:t>（</w:t>
      </w:r>
      <w:r>
        <w:t>2</w:t>
      </w:r>
      <w:r>
        <w:rPr>
          <w:rFonts w:hint="eastAsia"/>
        </w:rPr>
        <w:t>）实验成绩：1</w:t>
      </w:r>
      <w:r>
        <w:t>0%</w:t>
      </w:r>
      <w:r>
        <w:rPr>
          <w:rFonts w:hint="eastAsia"/>
        </w:rPr>
        <w:t>（根据实验过程和结果决定成绩）；</w:t>
      </w:r>
    </w:p>
    <w:p w:rsidR="00E92954" w:rsidRDefault="003F2132">
      <w:pPr>
        <w:pStyle w:val="a8"/>
        <w:spacing w:line="360" w:lineRule="exact"/>
        <w:ind w:firstLineChars="200" w:firstLine="420"/>
      </w:pPr>
      <w:r>
        <w:rPr>
          <w:rFonts w:hint="eastAsia"/>
        </w:rPr>
        <w:t>（</w:t>
      </w:r>
      <w:r>
        <w:t>3</w:t>
      </w:r>
      <w:r>
        <w:rPr>
          <w:rFonts w:hint="eastAsia"/>
        </w:rPr>
        <w:t>）卷面成绩：5</w:t>
      </w:r>
      <w:r>
        <w:t>0%</w:t>
      </w:r>
      <w:r>
        <w:rPr>
          <w:rFonts w:hint="eastAsia"/>
        </w:rPr>
        <w:t>。</w:t>
      </w:r>
    </w:p>
    <w:p w:rsidR="00E92954" w:rsidRDefault="003F2132">
      <w:pPr>
        <w:pStyle w:val="a8"/>
        <w:spacing w:line="360" w:lineRule="exact"/>
        <w:ind w:firstLineChars="200" w:firstLine="420"/>
      </w:pPr>
      <w:r>
        <w:rPr>
          <w:rFonts w:hint="eastAsia"/>
        </w:rPr>
        <w:t>具体说明如下：</w:t>
      </w:r>
    </w:p>
    <w:p w:rsidR="00E92954" w:rsidRDefault="003F2132" w:rsidP="00892280">
      <w:pPr>
        <w:spacing w:afterLines="50" w:line="360" w:lineRule="exact"/>
        <w:rPr>
          <w:color w:val="000000"/>
        </w:rPr>
      </w:pPr>
      <w:r>
        <w:rPr>
          <w:color w:val="000000"/>
        </w:rPr>
        <w:t>1</w:t>
      </w:r>
      <w:r>
        <w:rPr>
          <w:rFonts w:hint="eastAsia"/>
          <w:color w:val="000000"/>
        </w:rPr>
        <w:t>、成绩组成</w:t>
      </w:r>
    </w:p>
    <w:tbl>
      <w:tblPr>
        <w:tblW w:w="8274" w:type="dxa"/>
        <w:jc w:val="center"/>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35"/>
        <w:gridCol w:w="6298"/>
        <w:gridCol w:w="1141"/>
      </w:tblGrid>
      <w:tr w:rsidR="00E92954">
        <w:trPr>
          <w:trHeight w:val="340"/>
          <w:jc w:val="center"/>
        </w:trPr>
        <w:tc>
          <w:tcPr>
            <w:tcW w:w="835" w:type="dxa"/>
            <w:vAlign w:val="center"/>
          </w:tcPr>
          <w:p w:rsidR="00E92954" w:rsidRDefault="003F2132">
            <w:pPr>
              <w:spacing w:line="360" w:lineRule="exact"/>
              <w:jc w:val="center"/>
            </w:pPr>
            <w:r>
              <w:rPr>
                <w:rFonts w:hint="eastAsia"/>
              </w:rPr>
              <w:t>序号</w:t>
            </w:r>
          </w:p>
        </w:tc>
        <w:tc>
          <w:tcPr>
            <w:tcW w:w="6298" w:type="dxa"/>
            <w:vAlign w:val="center"/>
          </w:tcPr>
          <w:p w:rsidR="00E92954" w:rsidRDefault="003F2132">
            <w:pPr>
              <w:spacing w:line="360" w:lineRule="exact"/>
              <w:jc w:val="center"/>
            </w:pPr>
            <w:r>
              <w:rPr>
                <w:rFonts w:hint="eastAsia"/>
              </w:rPr>
              <w:t>成绩组成</w:t>
            </w:r>
          </w:p>
        </w:tc>
        <w:tc>
          <w:tcPr>
            <w:tcW w:w="1141" w:type="dxa"/>
            <w:vAlign w:val="center"/>
          </w:tcPr>
          <w:p w:rsidR="00E92954" w:rsidRDefault="003F2132">
            <w:pPr>
              <w:spacing w:line="360" w:lineRule="exact"/>
              <w:jc w:val="center"/>
            </w:pPr>
            <w:r>
              <w:rPr>
                <w:rFonts w:hint="eastAsia"/>
              </w:rPr>
              <w:t>比例</w:t>
            </w:r>
          </w:p>
        </w:tc>
      </w:tr>
      <w:tr w:rsidR="00E92954">
        <w:trPr>
          <w:trHeight w:val="340"/>
          <w:jc w:val="center"/>
        </w:trPr>
        <w:tc>
          <w:tcPr>
            <w:tcW w:w="835" w:type="dxa"/>
            <w:vAlign w:val="center"/>
          </w:tcPr>
          <w:p w:rsidR="00E92954" w:rsidRDefault="003F2132">
            <w:pPr>
              <w:spacing w:line="360" w:lineRule="exact"/>
              <w:jc w:val="center"/>
            </w:pPr>
            <w:r>
              <w:t>1</w:t>
            </w:r>
          </w:p>
        </w:tc>
        <w:tc>
          <w:tcPr>
            <w:tcW w:w="6298" w:type="dxa"/>
            <w:vAlign w:val="center"/>
          </w:tcPr>
          <w:p w:rsidR="00E92954" w:rsidRDefault="003F2132">
            <w:pPr>
              <w:spacing w:line="360" w:lineRule="exact"/>
            </w:pPr>
            <w:r>
              <w:rPr>
                <w:rFonts w:hint="eastAsia"/>
              </w:rPr>
              <w:t>平时作业</w:t>
            </w:r>
          </w:p>
        </w:tc>
        <w:tc>
          <w:tcPr>
            <w:tcW w:w="1141" w:type="dxa"/>
            <w:vAlign w:val="center"/>
          </w:tcPr>
          <w:p w:rsidR="00E92954" w:rsidRDefault="003F2132">
            <w:pPr>
              <w:spacing w:line="360" w:lineRule="exact"/>
              <w:jc w:val="center"/>
            </w:pPr>
            <w:r>
              <w:t>10%</w:t>
            </w:r>
          </w:p>
        </w:tc>
      </w:tr>
      <w:tr w:rsidR="00E92954">
        <w:trPr>
          <w:trHeight w:val="340"/>
          <w:jc w:val="center"/>
        </w:trPr>
        <w:tc>
          <w:tcPr>
            <w:tcW w:w="835" w:type="dxa"/>
            <w:vAlign w:val="center"/>
          </w:tcPr>
          <w:p w:rsidR="00E92954" w:rsidRDefault="003F2132">
            <w:pPr>
              <w:spacing w:line="360" w:lineRule="exact"/>
              <w:jc w:val="center"/>
            </w:pPr>
            <w:r>
              <w:t>2</w:t>
            </w:r>
          </w:p>
        </w:tc>
        <w:tc>
          <w:tcPr>
            <w:tcW w:w="6298" w:type="dxa"/>
            <w:vAlign w:val="center"/>
          </w:tcPr>
          <w:p w:rsidR="00E92954" w:rsidRDefault="003F2132">
            <w:pPr>
              <w:spacing w:line="360" w:lineRule="exact"/>
            </w:pPr>
            <w:r>
              <w:rPr>
                <w:rFonts w:ascii="宋体" w:hAnsi="宋体" w:hint="eastAsia"/>
              </w:rPr>
              <w:t>课堂考勤</w:t>
            </w:r>
            <w:r>
              <w:rPr>
                <w:rFonts w:hint="eastAsia"/>
              </w:rPr>
              <w:t>及课堂表现</w:t>
            </w:r>
          </w:p>
        </w:tc>
        <w:tc>
          <w:tcPr>
            <w:tcW w:w="1141" w:type="dxa"/>
            <w:vAlign w:val="center"/>
          </w:tcPr>
          <w:p w:rsidR="00E92954" w:rsidRDefault="003F2132">
            <w:pPr>
              <w:spacing w:line="360" w:lineRule="exact"/>
              <w:jc w:val="center"/>
            </w:pPr>
            <w:r>
              <w:rPr>
                <w:rFonts w:hint="eastAsia"/>
              </w:rPr>
              <w:t>20</w:t>
            </w:r>
            <w:r>
              <w:t>%</w:t>
            </w:r>
          </w:p>
        </w:tc>
      </w:tr>
      <w:tr w:rsidR="00E92954">
        <w:trPr>
          <w:trHeight w:val="340"/>
          <w:jc w:val="center"/>
        </w:trPr>
        <w:tc>
          <w:tcPr>
            <w:tcW w:w="835" w:type="dxa"/>
            <w:vAlign w:val="center"/>
          </w:tcPr>
          <w:p w:rsidR="00E92954" w:rsidRDefault="003F2132">
            <w:pPr>
              <w:spacing w:line="360" w:lineRule="exact"/>
              <w:jc w:val="center"/>
            </w:pPr>
            <w:r>
              <w:t>3</w:t>
            </w:r>
          </w:p>
        </w:tc>
        <w:tc>
          <w:tcPr>
            <w:tcW w:w="6298" w:type="dxa"/>
            <w:vAlign w:val="center"/>
          </w:tcPr>
          <w:p w:rsidR="00E92954" w:rsidRDefault="003F2132">
            <w:pPr>
              <w:spacing w:line="360" w:lineRule="exact"/>
            </w:pPr>
            <w:r>
              <w:rPr>
                <w:rFonts w:hint="eastAsia"/>
              </w:rPr>
              <w:t>课堂讨论</w:t>
            </w:r>
          </w:p>
        </w:tc>
        <w:tc>
          <w:tcPr>
            <w:tcW w:w="1141" w:type="dxa"/>
            <w:vAlign w:val="center"/>
          </w:tcPr>
          <w:p w:rsidR="00E92954" w:rsidRDefault="003F2132">
            <w:pPr>
              <w:spacing w:line="360" w:lineRule="exact"/>
              <w:jc w:val="center"/>
            </w:pPr>
            <w:r>
              <w:t>10%</w:t>
            </w:r>
          </w:p>
        </w:tc>
      </w:tr>
      <w:tr w:rsidR="00E92954">
        <w:trPr>
          <w:trHeight w:val="340"/>
          <w:jc w:val="center"/>
        </w:trPr>
        <w:tc>
          <w:tcPr>
            <w:tcW w:w="835" w:type="dxa"/>
            <w:vAlign w:val="center"/>
          </w:tcPr>
          <w:p w:rsidR="00E92954" w:rsidRDefault="003F2132">
            <w:pPr>
              <w:spacing w:line="360" w:lineRule="exact"/>
              <w:jc w:val="center"/>
            </w:pPr>
            <w:r>
              <w:t>4</w:t>
            </w:r>
          </w:p>
        </w:tc>
        <w:tc>
          <w:tcPr>
            <w:tcW w:w="6298" w:type="dxa"/>
            <w:vAlign w:val="center"/>
          </w:tcPr>
          <w:p w:rsidR="00E92954" w:rsidRDefault="003F2132">
            <w:pPr>
              <w:spacing w:line="360" w:lineRule="exact"/>
            </w:pPr>
            <w:r>
              <w:rPr>
                <w:rFonts w:hint="eastAsia"/>
              </w:rPr>
              <w:t>实验</w:t>
            </w:r>
          </w:p>
        </w:tc>
        <w:tc>
          <w:tcPr>
            <w:tcW w:w="1141" w:type="dxa"/>
            <w:vAlign w:val="center"/>
          </w:tcPr>
          <w:p w:rsidR="00E92954" w:rsidRDefault="003F2132">
            <w:pPr>
              <w:spacing w:line="360" w:lineRule="exact"/>
              <w:jc w:val="center"/>
            </w:pPr>
            <w:r>
              <w:t>1</w:t>
            </w:r>
            <w:r>
              <w:rPr>
                <w:rFonts w:hint="eastAsia"/>
              </w:rPr>
              <w:t>0</w:t>
            </w:r>
            <w:r>
              <w:t>%</w:t>
            </w:r>
          </w:p>
        </w:tc>
      </w:tr>
      <w:tr w:rsidR="00E92954">
        <w:trPr>
          <w:trHeight w:val="340"/>
          <w:jc w:val="center"/>
        </w:trPr>
        <w:tc>
          <w:tcPr>
            <w:tcW w:w="835" w:type="dxa"/>
            <w:vAlign w:val="center"/>
          </w:tcPr>
          <w:p w:rsidR="00E92954" w:rsidRDefault="003F2132">
            <w:pPr>
              <w:spacing w:line="360" w:lineRule="exact"/>
              <w:jc w:val="center"/>
            </w:pPr>
            <w:r>
              <w:t>5</w:t>
            </w:r>
          </w:p>
        </w:tc>
        <w:tc>
          <w:tcPr>
            <w:tcW w:w="6298" w:type="dxa"/>
            <w:vAlign w:val="center"/>
          </w:tcPr>
          <w:p w:rsidR="00E92954" w:rsidRDefault="003F2132">
            <w:pPr>
              <w:spacing w:line="360" w:lineRule="exact"/>
            </w:pPr>
            <w:r>
              <w:rPr>
                <w:rFonts w:hint="eastAsia"/>
              </w:rPr>
              <w:t>期终考试</w:t>
            </w:r>
          </w:p>
        </w:tc>
        <w:tc>
          <w:tcPr>
            <w:tcW w:w="1141" w:type="dxa"/>
            <w:vAlign w:val="center"/>
          </w:tcPr>
          <w:p w:rsidR="00E92954" w:rsidRDefault="003F2132">
            <w:pPr>
              <w:spacing w:line="360" w:lineRule="exact"/>
              <w:jc w:val="center"/>
            </w:pPr>
            <w:r>
              <w:t>50%</w:t>
            </w:r>
          </w:p>
        </w:tc>
      </w:tr>
      <w:tr w:rsidR="00E92954">
        <w:trPr>
          <w:trHeight w:val="340"/>
          <w:jc w:val="center"/>
        </w:trPr>
        <w:tc>
          <w:tcPr>
            <w:tcW w:w="835" w:type="dxa"/>
            <w:vAlign w:val="center"/>
          </w:tcPr>
          <w:p w:rsidR="00E92954" w:rsidRDefault="00E92954">
            <w:pPr>
              <w:spacing w:line="360" w:lineRule="exact"/>
              <w:jc w:val="center"/>
            </w:pPr>
          </w:p>
        </w:tc>
        <w:tc>
          <w:tcPr>
            <w:tcW w:w="6298" w:type="dxa"/>
            <w:vAlign w:val="center"/>
          </w:tcPr>
          <w:p w:rsidR="00E92954" w:rsidRDefault="003F2132">
            <w:pPr>
              <w:spacing w:line="360" w:lineRule="exact"/>
            </w:pPr>
            <w:r>
              <w:rPr>
                <w:rFonts w:hint="eastAsia"/>
              </w:rPr>
              <w:t>总计</w:t>
            </w:r>
          </w:p>
        </w:tc>
        <w:tc>
          <w:tcPr>
            <w:tcW w:w="1141" w:type="dxa"/>
            <w:vAlign w:val="center"/>
          </w:tcPr>
          <w:p w:rsidR="00E92954" w:rsidRDefault="003F2132">
            <w:pPr>
              <w:spacing w:line="360" w:lineRule="exact"/>
              <w:jc w:val="center"/>
            </w:pPr>
            <w:r>
              <w:t>100%</w:t>
            </w:r>
          </w:p>
        </w:tc>
      </w:tr>
    </w:tbl>
    <w:p w:rsidR="00E92954" w:rsidRDefault="003F2132" w:rsidP="00892280">
      <w:pPr>
        <w:spacing w:beforeLines="50" w:afterLines="50" w:line="360" w:lineRule="exact"/>
        <w:rPr>
          <w:color w:val="000000"/>
        </w:rPr>
      </w:pPr>
      <w:r>
        <w:rPr>
          <w:color w:val="000000"/>
        </w:rPr>
        <w:t>2</w:t>
      </w:r>
      <w:r>
        <w:rPr>
          <w:rFonts w:hint="eastAsia"/>
          <w:color w:val="000000"/>
        </w:rPr>
        <w:t>、评分标准</w:t>
      </w:r>
    </w:p>
    <w:p w:rsidR="00E92954" w:rsidRDefault="003F2132" w:rsidP="00892280">
      <w:pPr>
        <w:spacing w:afterLines="50" w:line="360" w:lineRule="exact"/>
        <w:rPr>
          <w:color w:val="000000"/>
        </w:rPr>
      </w:pPr>
      <w:r>
        <w:rPr>
          <w:rFonts w:hint="eastAsia"/>
          <w:color w:val="000000"/>
        </w:rPr>
        <w:t>2.1</w:t>
      </w:r>
      <w:r>
        <w:rPr>
          <w:rFonts w:hint="eastAsia"/>
          <w:color w:val="000000"/>
        </w:rPr>
        <w:t>平时作业</w:t>
      </w:r>
    </w:p>
    <w:tbl>
      <w:tblPr>
        <w:tblW w:w="8296" w:type="dxa"/>
        <w:jc w:val="center"/>
        <w:tblInd w:w="10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95"/>
        <w:gridCol w:w="1101"/>
      </w:tblGrid>
      <w:tr w:rsidR="00E92954">
        <w:trPr>
          <w:trHeight w:val="340"/>
          <w:jc w:val="center"/>
        </w:trPr>
        <w:tc>
          <w:tcPr>
            <w:tcW w:w="7195" w:type="dxa"/>
            <w:vAlign w:val="center"/>
          </w:tcPr>
          <w:p w:rsidR="00E92954" w:rsidRDefault="003F2132">
            <w:pPr>
              <w:spacing w:line="360" w:lineRule="exact"/>
              <w:jc w:val="center"/>
            </w:pPr>
            <w:r>
              <w:rPr>
                <w:rFonts w:hint="eastAsia"/>
              </w:rPr>
              <w:t>平时作业</w:t>
            </w:r>
          </w:p>
        </w:tc>
        <w:tc>
          <w:tcPr>
            <w:tcW w:w="1101" w:type="dxa"/>
            <w:vAlign w:val="center"/>
          </w:tcPr>
          <w:p w:rsidR="00E92954" w:rsidRDefault="003F2132">
            <w:pPr>
              <w:spacing w:line="360" w:lineRule="exact"/>
              <w:jc w:val="center"/>
            </w:pPr>
            <w:r>
              <w:rPr>
                <w:rFonts w:hint="eastAsia"/>
              </w:rPr>
              <w:t>得分</w:t>
            </w:r>
          </w:p>
        </w:tc>
      </w:tr>
      <w:tr w:rsidR="00E92954">
        <w:trPr>
          <w:trHeight w:val="340"/>
          <w:jc w:val="center"/>
        </w:trPr>
        <w:tc>
          <w:tcPr>
            <w:tcW w:w="7195" w:type="dxa"/>
            <w:vAlign w:val="center"/>
          </w:tcPr>
          <w:p w:rsidR="00E92954" w:rsidRDefault="003F2132">
            <w:pPr>
              <w:spacing w:line="360" w:lineRule="exact"/>
            </w:pPr>
            <w:r>
              <w:rPr>
                <w:rFonts w:hint="eastAsia"/>
              </w:rPr>
              <w:t>作业严格按要求并及时完成；书写清晰、逻辑性强，正确率</w:t>
            </w:r>
            <w:r>
              <w:t>95%</w:t>
            </w:r>
            <w:r>
              <w:rPr>
                <w:rFonts w:hint="eastAsia"/>
              </w:rPr>
              <w:t>以上，没有抄袭情况。</w:t>
            </w:r>
          </w:p>
        </w:tc>
        <w:tc>
          <w:tcPr>
            <w:tcW w:w="1101" w:type="dxa"/>
            <w:vAlign w:val="center"/>
          </w:tcPr>
          <w:p w:rsidR="00E92954" w:rsidRDefault="003F2132">
            <w:pPr>
              <w:spacing w:line="360" w:lineRule="exact"/>
              <w:jc w:val="center"/>
            </w:pPr>
            <w:r>
              <w:t>9-10</w:t>
            </w:r>
            <w:r>
              <w:rPr>
                <w:rFonts w:hint="eastAsia"/>
              </w:rPr>
              <w:t>分</w:t>
            </w:r>
          </w:p>
        </w:tc>
      </w:tr>
      <w:tr w:rsidR="00E92954">
        <w:trPr>
          <w:trHeight w:val="340"/>
          <w:jc w:val="center"/>
        </w:trPr>
        <w:tc>
          <w:tcPr>
            <w:tcW w:w="7195" w:type="dxa"/>
            <w:vAlign w:val="center"/>
          </w:tcPr>
          <w:p w:rsidR="00E92954" w:rsidRDefault="003F2132">
            <w:pPr>
              <w:spacing w:line="360" w:lineRule="exact"/>
            </w:pPr>
            <w:proofErr w:type="gramStart"/>
            <w:r>
              <w:rPr>
                <w:rFonts w:hint="eastAsia"/>
              </w:rPr>
              <w:t>作业按</w:t>
            </w:r>
            <w:proofErr w:type="gramEnd"/>
            <w:r>
              <w:rPr>
                <w:rFonts w:hint="eastAsia"/>
              </w:rPr>
              <w:t>要求并及时完成；书写清晰，正确率</w:t>
            </w:r>
            <w:r>
              <w:t>80%</w:t>
            </w:r>
            <w:r>
              <w:rPr>
                <w:rFonts w:hint="eastAsia"/>
              </w:rPr>
              <w:t>至</w:t>
            </w:r>
            <w:r>
              <w:t>95%</w:t>
            </w:r>
            <w:r>
              <w:rPr>
                <w:rFonts w:hint="eastAsia"/>
              </w:rPr>
              <w:t>，没有抄袭情况。</w:t>
            </w:r>
          </w:p>
        </w:tc>
        <w:tc>
          <w:tcPr>
            <w:tcW w:w="1101" w:type="dxa"/>
            <w:vAlign w:val="center"/>
          </w:tcPr>
          <w:p w:rsidR="00E92954" w:rsidRDefault="003F2132">
            <w:pPr>
              <w:spacing w:line="360" w:lineRule="exact"/>
              <w:jc w:val="center"/>
            </w:pPr>
            <w:r>
              <w:t>7-8</w:t>
            </w:r>
            <w:r>
              <w:rPr>
                <w:rFonts w:hint="eastAsia"/>
              </w:rPr>
              <w:t>分</w:t>
            </w:r>
          </w:p>
        </w:tc>
      </w:tr>
      <w:tr w:rsidR="00E92954">
        <w:trPr>
          <w:trHeight w:val="340"/>
          <w:jc w:val="center"/>
        </w:trPr>
        <w:tc>
          <w:tcPr>
            <w:tcW w:w="7195" w:type="dxa"/>
            <w:vAlign w:val="center"/>
          </w:tcPr>
          <w:p w:rsidR="00E92954" w:rsidRDefault="003F2132">
            <w:pPr>
              <w:spacing w:line="360" w:lineRule="exact"/>
            </w:pPr>
            <w:r>
              <w:rPr>
                <w:rFonts w:hint="eastAsia"/>
              </w:rPr>
              <w:t>不能按照作业要求，未及时完成次数少于两次，但改正及时，态度端正。</w:t>
            </w:r>
          </w:p>
        </w:tc>
        <w:tc>
          <w:tcPr>
            <w:tcW w:w="1101" w:type="dxa"/>
            <w:vAlign w:val="center"/>
          </w:tcPr>
          <w:p w:rsidR="00E92954" w:rsidRDefault="003F2132">
            <w:pPr>
              <w:spacing w:line="360" w:lineRule="exact"/>
              <w:jc w:val="center"/>
            </w:pPr>
            <w:r>
              <w:t>5-6</w:t>
            </w:r>
            <w:r>
              <w:rPr>
                <w:rFonts w:hint="eastAsia"/>
              </w:rPr>
              <w:t>分</w:t>
            </w:r>
          </w:p>
        </w:tc>
      </w:tr>
      <w:tr w:rsidR="00E92954">
        <w:trPr>
          <w:trHeight w:val="340"/>
          <w:jc w:val="center"/>
        </w:trPr>
        <w:tc>
          <w:tcPr>
            <w:tcW w:w="7195" w:type="dxa"/>
            <w:vAlign w:val="center"/>
          </w:tcPr>
          <w:p w:rsidR="00E92954" w:rsidRDefault="003F2132">
            <w:pPr>
              <w:spacing w:line="360" w:lineRule="exact"/>
            </w:pPr>
            <w:r>
              <w:rPr>
                <w:rFonts w:hint="eastAsia"/>
              </w:rPr>
              <w:t>不能按照作业要求，未及时完成，未及时完成次数大于两次，老师指出后改正态度端正并补充完成。</w:t>
            </w:r>
          </w:p>
        </w:tc>
        <w:tc>
          <w:tcPr>
            <w:tcW w:w="1101" w:type="dxa"/>
            <w:vAlign w:val="center"/>
          </w:tcPr>
          <w:p w:rsidR="00E92954" w:rsidRDefault="003F2132">
            <w:pPr>
              <w:spacing w:line="360" w:lineRule="exact"/>
              <w:jc w:val="center"/>
            </w:pPr>
            <w:r>
              <w:t>3-4</w:t>
            </w:r>
            <w:r>
              <w:rPr>
                <w:rFonts w:hint="eastAsia"/>
              </w:rPr>
              <w:t>分</w:t>
            </w:r>
          </w:p>
        </w:tc>
      </w:tr>
      <w:tr w:rsidR="00E92954">
        <w:trPr>
          <w:trHeight w:val="340"/>
          <w:jc w:val="center"/>
        </w:trPr>
        <w:tc>
          <w:tcPr>
            <w:tcW w:w="7195" w:type="dxa"/>
            <w:vAlign w:val="center"/>
          </w:tcPr>
          <w:p w:rsidR="00E92954" w:rsidRDefault="003F2132">
            <w:pPr>
              <w:spacing w:line="360" w:lineRule="exact"/>
            </w:pPr>
            <w:r>
              <w:rPr>
                <w:rFonts w:hint="eastAsia"/>
              </w:rPr>
              <w:t>不能按照作业要求，未及时完成，老师指出仍不改正次数达两次以上。</w:t>
            </w:r>
          </w:p>
        </w:tc>
        <w:tc>
          <w:tcPr>
            <w:tcW w:w="1101" w:type="dxa"/>
            <w:vAlign w:val="center"/>
          </w:tcPr>
          <w:p w:rsidR="00E92954" w:rsidRDefault="003F2132">
            <w:pPr>
              <w:spacing w:line="360" w:lineRule="exact"/>
              <w:jc w:val="center"/>
            </w:pPr>
            <w:r>
              <w:t>0-2</w:t>
            </w:r>
            <w:r>
              <w:rPr>
                <w:rFonts w:hint="eastAsia"/>
              </w:rPr>
              <w:t>分</w:t>
            </w:r>
          </w:p>
        </w:tc>
      </w:tr>
    </w:tbl>
    <w:p w:rsidR="00E92954" w:rsidRDefault="003F2132" w:rsidP="00892280">
      <w:pPr>
        <w:spacing w:beforeLines="50" w:afterLines="50" w:line="360" w:lineRule="exact"/>
        <w:rPr>
          <w:color w:val="000000"/>
        </w:rPr>
      </w:pPr>
      <w:r>
        <w:rPr>
          <w:rFonts w:hint="eastAsia"/>
          <w:color w:val="000000"/>
        </w:rPr>
        <w:t>2.2</w:t>
      </w:r>
      <w:r>
        <w:rPr>
          <w:rFonts w:hint="eastAsia"/>
          <w:color w:val="000000"/>
        </w:rPr>
        <w:t>课堂考勤及课堂表现</w:t>
      </w:r>
    </w:p>
    <w:tbl>
      <w:tblPr>
        <w:tblW w:w="82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33"/>
        <w:gridCol w:w="1051"/>
      </w:tblGrid>
      <w:tr w:rsidR="00E92954">
        <w:trPr>
          <w:trHeight w:val="340"/>
          <w:jc w:val="center"/>
        </w:trPr>
        <w:tc>
          <w:tcPr>
            <w:tcW w:w="7233" w:type="dxa"/>
            <w:vAlign w:val="center"/>
          </w:tcPr>
          <w:p w:rsidR="00E92954" w:rsidRDefault="003F2132">
            <w:pPr>
              <w:adjustRightInd w:val="0"/>
              <w:snapToGrid w:val="0"/>
              <w:spacing w:line="360" w:lineRule="exact"/>
              <w:jc w:val="center"/>
              <w:rPr>
                <w:bCs/>
              </w:rPr>
            </w:pPr>
            <w:r>
              <w:rPr>
                <w:rFonts w:ascii="宋体" w:hAnsi="宋体" w:hint="eastAsia"/>
              </w:rPr>
              <w:t>课堂考勤及课堂表现</w:t>
            </w:r>
          </w:p>
        </w:tc>
        <w:tc>
          <w:tcPr>
            <w:tcW w:w="1051" w:type="dxa"/>
            <w:vAlign w:val="center"/>
          </w:tcPr>
          <w:p w:rsidR="00E92954" w:rsidRDefault="003F2132">
            <w:pPr>
              <w:adjustRightInd w:val="0"/>
              <w:snapToGrid w:val="0"/>
              <w:spacing w:line="360" w:lineRule="exact"/>
              <w:jc w:val="center"/>
              <w:rPr>
                <w:bCs/>
              </w:rPr>
            </w:pPr>
            <w:r>
              <w:rPr>
                <w:rFonts w:hint="eastAsia"/>
                <w:bCs/>
              </w:rPr>
              <w:t>得分</w:t>
            </w:r>
          </w:p>
        </w:tc>
      </w:tr>
      <w:tr w:rsidR="00E92954">
        <w:trPr>
          <w:trHeight w:val="301"/>
          <w:jc w:val="center"/>
        </w:trPr>
        <w:tc>
          <w:tcPr>
            <w:tcW w:w="7233" w:type="dxa"/>
          </w:tcPr>
          <w:p w:rsidR="00E92954" w:rsidRDefault="003F2132">
            <w:pPr>
              <w:adjustRightInd w:val="0"/>
              <w:snapToGrid w:val="0"/>
              <w:spacing w:line="360" w:lineRule="exact"/>
              <w:rPr>
                <w:rFonts w:ascii="宋体"/>
              </w:rPr>
            </w:pPr>
            <w:r>
              <w:rPr>
                <w:rFonts w:ascii="宋体" w:hAnsi="宋体" w:hint="eastAsia"/>
              </w:rPr>
              <w:t>出勤率</w:t>
            </w:r>
            <w:r>
              <w:rPr>
                <w:rFonts w:ascii="宋体" w:hAnsi="宋体"/>
              </w:rPr>
              <w:t>90%</w:t>
            </w:r>
            <w:r>
              <w:rPr>
                <w:rFonts w:ascii="宋体" w:hAnsi="宋体" w:hint="eastAsia"/>
              </w:rPr>
              <w:t>以上；课堂点名回答问题基本概念清晰，解决问题的方案正确、合理，能提出不同的解决问题方案，积极参与课堂交流，能组织同组学生进行讨论学习，能带动与激励同组伙伴的求知欲。</w:t>
            </w:r>
          </w:p>
        </w:tc>
        <w:tc>
          <w:tcPr>
            <w:tcW w:w="1051" w:type="dxa"/>
            <w:vAlign w:val="center"/>
          </w:tcPr>
          <w:p w:rsidR="00E92954" w:rsidRDefault="003F2132">
            <w:pPr>
              <w:adjustRightInd w:val="0"/>
              <w:snapToGrid w:val="0"/>
              <w:spacing w:line="360" w:lineRule="exact"/>
              <w:jc w:val="center"/>
              <w:rPr>
                <w:rFonts w:ascii="宋体"/>
              </w:rPr>
            </w:pPr>
            <w:r>
              <w:rPr>
                <w:rFonts w:ascii="宋体" w:hAnsi="宋体"/>
              </w:rPr>
              <w:t>1</w:t>
            </w:r>
            <w:r>
              <w:rPr>
                <w:rFonts w:ascii="宋体" w:hAnsi="宋体" w:hint="eastAsia"/>
              </w:rPr>
              <w:t>4</w:t>
            </w:r>
            <w:r>
              <w:rPr>
                <w:rFonts w:ascii="宋体" w:hAnsi="宋体"/>
              </w:rPr>
              <w:t>-</w:t>
            </w:r>
            <w:r>
              <w:rPr>
                <w:rFonts w:ascii="宋体" w:hAnsi="宋体" w:hint="eastAsia"/>
              </w:rPr>
              <w:t>15分</w:t>
            </w:r>
          </w:p>
        </w:tc>
      </w:tr>
      <w:tr w:rsidR="00E92954">
        <w:trPr>
          <w:trHeight w:val="301"/>
          <w:jc w:val="center"/>
        </w:trPr>
        <w:tc>
          <w:tcPr>
            <w:tcW w:w="7233" w:type="dxa"/>
          </w:tcPr>
          <w:p w:rsidR="00E92954" w:rsidRDefault="003F2132">
            <w:pPr>
              <w:adjustRightInd w:val="0"/>
              <w:snapToGrid w:val="0"/>
              <w:spacing w:line="360" w:lineRule="exact"/>
              <w:rPr>
                <w:rFonts w:ascii="宋体"/>
              </w:rPr>
            </w:pPr>
            <w:r>
              <w:rPr>
                <w:rFonts w:ascii="宋体" w:hAnsi="宋体" w:hint="eastAsia"/>
              </w:rPr>
              <w:t>出勤率</w:t>
            </w:r>
            <w:r>
              <w:rPr>
                <w:rFonts w:ascii="宋体" w:hAnsi="宋体"/>
              </w:rPr>
              <w:t>80%</w:t>
            </w:r>
            <w:r>
              <w:rPr>
                <w:rFonts w:ascii="宋体" w:hAnsi="宋体" w:hint="eastAsia"/>
              </w:rPr>
              <w:t>以上；课堂点名回答问题基本清晰，能提出解决问题的正确方案，积极参与课堂交流，能组织同组学生进行讨论学习。</w:t>
            </w:r>
          </w:p>
        </w:tc>
        <w:tc>
          <w:tcPr>
            <w:tcW w:w="1051" w:type="dxa"/>
            <w:vAlign w:val="center"/>
          </w:tcPr>
          <w:p w:rsidR="00E92954" w:rsidRDefault="003F2132">
            <w:pPr>
              <w:adjustRightInd w:val="0"/>
              <w:snapToGrid w:val="0"/>
              <w:spacing w:line="360" w:lineRule="exact"/>
              <w:jc w:val="center"/>
              <w:rPr>
                <w:rFonts w:ascii="宋体"/>
              </w:rPr>
            </w:pPr>
            <w:r>
              <w:rPr>
                <w:rFonts w:ascii="宋体" w:hAnsi="宋体"/>
              </w:rPr>
              <w:t>1</w:t>
            </w:r>
            <w:r>
              <w:rPr>
                <w:rFonts w:ascii="宋体" w:hAnsi="宋体" w:hint="eastAsia"/>
              </w:rPr>
              <w:t>2</w:t>
            </w:r>
            <w:r>
              <w:rPr>
                <w:rFonts w:ascii="宋体" w:hAnsi="宋体"/>
              </w:rPr>
              <w:t>-1</w:t>
            </w:r>
            <w:r>
              <w:rPr>
                <w:rFonts w:ascii="宋体" w:hAnsi="宋体" w:hint="eastAsia"/>
              </w:rPr>
              <w:t>3分</w:t>
            </w:r>
          </w:p>
        </w:tc>
      </w:tr>
      <w:tr w:rsidR="00E92954">
        <w:trPr>
          <w:trHeight w:val="340"/>
          <w:jc w:val="center"/>
        </w:trPr>
        <w:tc>
          <w:tcPr>
            <w:tcW w:w="7233" w:type="dxa"/>
          </w:tcPr>
          <w:p w:rsidR="00E92954" w:rsidRDefault="003F2132">
            <w:pPr>
              <w:adjustRightInd w:val="0"/>
              <w:snapToGrid w:val="0"/>
              <w:spacing w:line="360" w:lineRule="exact"/>
              <w:rPr>
                <w:rFonts w:ascii="宋体"/>
              </w:rPr>
            </w:pPr>
            <w:r>
              <w:rPr>
                <w:rFonts w:ascii="宋体" w:hAnsi="宋体" w:hint="eastAsia"/>
              </w:rPr>
              <w:t>出勤率</w:t>
            </w:r>
            <w:r>
              <w:rPr>
                <w:rFonts w:ascii="宋体" w:hAnsi="宋体"/>
              </w:rPr>
              <w:t>60%</w:t>
            </w:r>
            <w:r>
              <w:rPr>
                <w:rFonts w:ascii="宋体" w:hAnsi="宋体" w:hint="eastAsia"/>
              </w:rPr>
              <w:t>以上；课堂点名回答问题基本清晰，能提出解决问题的合理方案，能参与课堂交流，能参与同组学生进行讨论学习。</w:t>
            </w:r>
          </w:p>
        </w:tc>
        <w:tc>
          <w:tcPr>
            <w:tcW w:w="1051" w:type="dxa"/>
            <w:vAlign w:val="center"/>
          </w:tcPr>
          <w:p w:rsidR="00E92954" w:rsidRDefault="003F2132">
            <w:pPr>
              <w:adjustRightInd w:val="0"/>
              <w:snapToGrid w:val="0"/>
              <w:spacing w:line="360" w:lineRule="exact"/>
              <w:jc w:val="center"/>
              <w:rPr>
                <w:rFonts w:ascii="宋体"/>
              </w:rPr>
            </w:pPr>
            <w:r>
              <w:rPr>
                <w:rFonts w:ascii="宋体" w:hAnsi="宋体" w:hint="eastAsia"/>
              </w:rPr>
              <w:t>8</w:t>
            </w:r>
            <w:r>
              <w:rPr>
                <w:rFonts w:ascii="宋体" w:hAnsi="宋体"/>
              </w:rPr>
              <w:t>-1</w:t>
            </w:r>
            <w:r>
              <w:rPr>
                <w:rFonts w:ascii="宋体" w:hAnsi="宋体" w:hint="eastAsia"/>
              </w:rPr>
              <w:t>1分</w:t>
            </w:r>
          </w:p>
        </w:tc>
      </w:tr>
      <w:tr w:rsidR="00E92954">
        <w:trPr>
          <w:trHeight w:val="340"/>
          <w:jc w:val="center"/>
        </w:trPr>
        <w:tc>
          <w:tcPr>
            <w:tcW w:w="7233" w:type="dxa"/>
          </w:tcPr>
          <w:p w:rsidR="00E92954" w:rsidRDefault="003F2132">
            <w:pPr>
              <w:adjustRightInd w:val="0"/>
              <w:snapToGrid w:val="0"/>
              <w:spacing w:line="360" w:lineRule="exact"/>
              <w:rPr>
                <w:rFonts w:ascii="宋体"/>
              </w:rPr>
            </w:pPr>
            <w:r>
              <w:rPr>
                <w:rFonts w:ascii="宋体" w:hAnsi="宋体" w:hint="eastAsia"/>
              </w:rPr>
              <w:t>出勤率</w:t>
            </w:r>
            <w:r>
              <w:rPr>
                <w:rFonts w:ascii="宋体" w:hAnsi="宋体"/>
              </w:rPr>
              <w:t>60%</w:t>
            </w:r>
            <w:r>
              <w:rPr>
                <w:rFonts w:ascii="宋体" w:hAnsi="宋体" w:hint="eastAsia"/>
              </w:rPr>
              <w:t>以下；不能够提出解决问题的基本方案</w:t>
            </w:r>
            <w:r>
              <w:rPr>
                <w:rFonts w:ascii="宋体"/>
              </w:rPr>
              <w:t>,</w:t>
            </w:r>
            <w:r>
              <w:rPr>
                <w:rFonts w:ascii="宋体" w:hAnsi="宋体" w:hint="eastAsia"/>
              </w:rPr>
              <w:t>参与课堂交流少。</w:t>
            </w:r>
          </w:p>
        </w:tc>
        <w:tc>
          <w:tcPr>
            <w:tcW w:w="1051" w:type="dxa"/>
            <w:vAlign w:val="center"/>
          </w:tcPr>
          <w:p w:rsidR="00E92954" w:rsidRDefault="003F2132">
            <w:pPr>
              <w:adjustRightInd w:val="0"/>
              <w:snapToGrid w:val="0"/>
              <w:spacing w:line="360" w:lineRule="exact"/>
              <w:jc w:val="center"/>
              <w:rPr>
                <w:rFonts w:ascii="宋体"/>
              </w:rPr>
            </w:pPr>
            <w:r>
              <w:rPr>
                <w:rFonts w:ascii="宋体" w:hAnsi="宋体"/>
              </w:rPr>
              <w:t>0-</w:t>
            </w:r>
            <w:r>
              <w:rPr>
                <w:rFonts w:ascii="宋体" w:hAnsi="宋体" w:hint="eastAsia"/>
              </w:rPr>
              <w:t>7分</w:t>
            </w:r>
          </w:p>
        </w:tc>
      </w:tr>
    </w:tbl>
    <w:p w:rsidR="00E92954" w:rsidRDefault="003F2132" w:rsidP="00892280">
      <w:pPr>
        <w:spacing w:afterLines="50" w:line="360" w:lineRule="exact"/>
        <w:rPr>
          <w:color w:val="000000"/>
        </w:rPr>
      </w:pPr>
      <w:r>
        <w:rPr>
          <w:rFonts w:hint="eastAsia"/>
          <w:color w:val="000000"/>
        </w:rPr>
        <w:t>2.3</w:t>
      </w:r>
      <w:r>
        <w:rPr>
          <w:rFonts w:hint="eastAsia"/>
          <w:color w:val="000000"/>
        </w:rPr>
        <w:t>课堂讨论</w:t>
      </w:r>
    </w:p>
    <w:tbl>
      <w:tblPr>
        <w:tblW w:w="8289" w:type="dxa"/>
        <w:jc w:val="center"/>
        <w:tblInd w:w="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05"/>
        <w:gridCol w:w="784"/>
      </w:tblGrid>
      <w:tr w:rsidR="00E92954">
        <w:trPr>
          <w:trHeight w:val="340"/>
          <w:jc w:val="center"/>
        </w:trPr>
        <w:tc>
          <w:tcPr>
            <w:tcW w:w="7505" w:type="dxa"/>
            <w:vAlign w:val="center"/>
          </w:tcPr>
          <w:p w:rsidR="00E92954" w:rsidRDefault="003F2132">
            <w:pPr>
              <w:adjustRightInd w:val="0"/>
              <w:snapToGrid w:val="0"/>
              <w:spacing w:line="360" w:lineRule="exact"/>
              <w:jc w:val="center"/>
              <w:rPr>
                <w:bCs/>
                <w:szCs w:val="21"/>
              </w:rPr>
            </w:pPr>
            <w:r>
              <w:rPr>
                <w:rFonts w:hint="eastAsia"/>
                <w:bCs/>
                <w:szCs w:val="21"/>
              </w:rPr>
              <w:t>课堂讨论</w:t>
            </w:r>
          </w:p>
        </w:tc>
        <w:tc>
          <w:tcPr>
            <w:tcW w:w="784" w:type="dxa"/>
            <w:vAlign w:val="center"/>
          </w:tcPr>
          <w:p w:rsidR="00E92954" w:rsidRDefault="003F2132">
            <w:pPr>
              <w:adjustRightInd w:val="0"/>
              <w:snapToGrid w:val="0"/>
              <w:spacing w:line="360" w:lineRule="exact"/>
              <w:jc w:val="center"/>
              <w:rPr>
                <w:bCs/>
                <w:szCs w:val="21"/>
              </w:rPr>
            </w:pPr>
            <w:r>
              <w:rPr>
                <w:rFonts w:hint="eastAsia"/>
                <w:bCs/>
                <w:szCs w:val="21"/>
              </w:rPr>
              <w:t>得分</w:t>
            </w:r>
          </w:p>
        </w:tc>
      </w:tr>
      <w:tr w:rsidR="00E92954">
        <w:trPr>
          <w:trHeight w:val="340"/>
          <w:jc w:val="center"/>
        </w:trPr>
        <w:tc>
          <w:tcPr>
            <w:tcW w:w="7505" w:type="dxa"/>
          </w:tcPr>
          <w:p w:rsidR="00E92954" w:rsidRDefault="003F2132">
            <w:pPr>
              <w:adjustRightInd w:val="0"/>
              <w:snapToGrid w:val="0"/>
              <w:spacing w:line="360" w:lineRule="exact"/>
              <w:rPr>
                <w:rFonts w:ascii="宋体"/>
                <w:szCs w:val="21"/>
              </w:rPr>
            </w:pPr>
            <w:r>
              <w:rPr>
                <w:rFonts w:ascii="宋体" w:hAnsi="宋体" w:hint="eastAsia"/>
                <w:szCs w:val="21"/>
              </w:rPr>
              <w:t>基本概念清晰，解决问题的方案正确、合理，能提出不同的解决问题方案，积极参与课堂交流。</w:t>
            </w:r>
          </w:p>
        </w:tc>
        <w:tc>
          <w:tcPr>
            <w:tcW w:w="784" w:type="dxa"/>
            <w:vAlign w:val="center"/>
          </w:tcPr>
          <w:p w:rsidR="00E92954" w:rsidRDefault="003F2132">
            <w:pPr>
              <w:adjustRightInd w:val="0"/>
              <w:snapToGrid w:val="0"/>
              <w:spacing w:line="360" w:lineRule="exact"/>
              <w:jc w:val="center"/>
              <w:rPr>
                <w:rFonts w:ascii="宋体"/>
                <w:szCs w:val="21"/>
              </w:rPr>
            </w:pPr>
            <w:r>
              <w:rPr>
                <w:rFonts w:ascii="宋体" w:hAnsi="宋体"/>
                <w:szCs w:val="21"/>
              </w:rPr>
              <w:t>5</w:t>
            </w:r>
            <w:r>
              <w:rPr>
                <w:rFonts w:ascii="宋体" w:hAnsi="宋体" w:hint="eastAsia"/>
                <w:szCs w:val="21"/>
              </w:rPr>
              <w:t>分</w:t>
            </w:r>
          </w:p>
        </w:tc>
      </w:tr>
      <w:tr w:rsidR="00E92954">
        <w:trPr>
          <w:trHeight w:val="340"/>
          <w:jc w:val="center"/>
        </w:trPr>
        <w:tc>
          <w:tcPr>
            <w:tcW w:w="7505" w:type="dxa"/>
          </w:tcPr>
          <w:p w:rsidR="00E92954" w:rsidRDefault="003F2132">
            <w:pPr>
              <w:adjustRightInd w:val="0"/>
              <w:snapToGrid w:val="0"/>
              <w:spacing w:line="360" w:lineRule="exact"/>
              <w:rPr>
                <w:rFonts w:ascii="宋体"/>
                <w:szCs w:val="21"/>
              </w:rPr>
            </w:pPr>
            <w:r>
              <w:rPr>
                <w:rFonts w:ascii="宋体" w:hAnsi="宋体" w:hint="eastAsia"/>
                <w:szCs w:val="21"/>
              </w:rPr>
              <w:lastRenderedPageBreak/>
              <w:t>基本概念清晰，解决问题的方案正确、合理，积极参与课堂交流。</w:t>
            </w:r>
          </w:p>
        </w:tc>
        <w:tc>
          <w:tcPr>
            <w:tcW w:w="784" w:type="dxa"/>
            <w:vAlign w:val="center"/>
          </w:tcPr>
          <w:p w:rsidR="00E92954" w:rsidRDefault="003F2132">
            <w:pPr>
              <w:adjustRightInd w:val="0"/>
              <w:snapToGrid w:val="0"/>
              <w:spacing w:line="360" w:lineRule="exact"/>
              <w:jc w:val="center"/>
              <w:rPr>
                <w:rFonts w:ascii="宋体"/>
                <w:szCs w:val="21"/>
              </w:rPr>
            </w:pPr>
            <w:r>
              <w:rPr>
                <w:rFonts w:ascii="宋体" w:hAnsi="宋体"/>
                <w:szCs w:val="21"/>
              </w:rPr>
              <w:t>4</w:t>
            </w:r>
            <w:r>
              <w:rPr>
                <w:rFonts w:ascii="宋体" w:hAnsi="宋体" w:hint="eastAsia"/>
                <w:szCs w:val="21"/>
              </w:rPr>
              <w:t>分</w:t>
            </w:r>
          </w:p>
        </w:tc>
      </w:tr>
      <w:tr w:rsidR="00E92954">
        <w:trPr>
          <w:trHeight w:val="340"/>
          <w:jc w:val="center"/>
        </w:trPr>
        <w:tc>
          <w:tcPr>
            <w:tcW w:w="7505" w:type="dxa"/>
          </w:tcPr>
          <w:p w:rsidR="00E92954" w:rsidRDefault="003F2132">
            <w:pPr>
              <w:adjustRightInd w:val="0"/>
              <w:snapToGrid w:val="0"/>
              <w:spacing w:line="360" w:lineRule="exact"/>
              <w:rPr>
                <w:rFonts w:ascii="宋体"/>
                <w:szCs w:val="21"/>
              </w:rPr>
            </w:pPr>
            <w:r>
              <w:rPr>
                <w:rFonts w:ascii="宋体" w:hAnsi="宋体" w:hint="eastAsia"/>
                <w:szCs w:val="21"/>
              </w:rPr>
              <w:t>基本概念清晰，能够提出解决问题的基本方案</w:t>
            </w:r>
            <w:r>
              <w:rPr>
                <w:rFonts w:ascii="宋体"/>
                <w:szCs w:val="21"/>
              </w:rPr>
              <w:t>,</w:t>
            </w:r>
            <w:r>
              <w:rPr>
                <w:rFonts w:ascii="宋体" w:hAnsi="宋体" w:hint="eastAsia"/>
                <w:szCs w:val="21"/>
              </w:rPr>
              <w:t>能参与课堂交流。</w:t>
            </w:r>
          </w:p>
        </w:tc>
        <w:tc>
          <w:tcPr>
            <w:tcW w:w="784" w:type="dxa"/>
            <w:vAlign w:val="center"/>
          </w:tcPr>
          <w:p w:rsidR="00E92954" w:rsidRDefault="003F2132">
            <w:pPr>
              <w:adjustRightInd w:val="0"/>
              <w:snapToGrid w:val="0"/>
              <w:spacing w:line="360" w:lineRule="exact"/>
              <w:jc w:val="center"/>
              <w:rPr>
                <w:rFonts w:ascii="宋体"/>
                <w:szCs w:val="21"/>
              </w:rPr>
            </w:pPr>
            <w:r>
              <w:rPr>
                <w:rFonts w:ascii="宋体" w:hAnsi="宋体"/>
                <w:szCs w:val="21"/>
              </w:rPr>
              <w:t>3</w:t>
            </w:r>
            <w:r>
              <w:rPr>
                <w:rFonts w:ascii="宋体" w:hAnsi="宋体" w:hint="eastAsia"/>
                <w:szCs w:val="21"/>
              </w:rPr>
              <w:t>分</w:t>
            </w:r>
          </w:p>
        </w:tc>
      </w:tr>
      <w:tr w:rsidR="00E92954">
        <w:trPr>
          <w:trHeight w:val="340"/>
          <w:jc w:val="center"/>
        </w:trPr>
        <w:tc>
          <w:tcPr>
            <w:tcW w:w="7505" w:type="dxa"/>
          </w:tcPr>
          <w:p w:rsidR="00E92954" w:rsidRDefault="003F2132">
            <w:pPr>
              <w:adjustRightInd w:val="0"/>
              <w:snapToGrid w:val="0"/>
              <w:spacing w:line="360" w:lineRule="exact"/>
              <w:rPr>
                <w:rFonts w:ascii="宋体"/>
                <w:szCs w:val="21"/>
              </w:rPr>
            </w:pPr>
            <w:r>
              <w:rPr>
                <w:rFonts w:ascii="宋体" w:hAnsi="宋体" w:hint="eastAsia"/>
                <w:szCs w:val="21"/>
              </w:rPr>
              <w:t>不能够提出解决问题的基本方案</w:t>
            </w:r>
            <w:r>
              <w:rPr>
                <w:rFonts w:ascii="宋体"/>
                <w:szCs w:val="21"/>
              </w:rPr>
              <w:t>,</w:t>
            </w:r>
            <w:r>
              <w:rPr>
                <w:rFonts w:ascii="宋体" w:hAnsi="宋体" w:hint="eastAsia"/>
                <w:szCs w:val="21"/>
              </w:rPr>
              <w:t>参与课堂交流少。</w:t>
            </w:r>
          </w:p>
        </w:tc>
        <w:tc>
          <w:tcPr>
            <w:tcW w:w="784" w:type="dxa"/>
            <w:vAlign w:val="center"/>
          </w:tcPr>
          <w:p w:rsidR="00E92954" w:rsidRDefault="003F2132">
            <w:pPr>
              <w:adjustRightInd w:val="0"/>
              <w:snapToGrid w:val="0"/>
              <w:spacing w:line="360" w:lineRule="exact"/>
              <w:jc w:val="center"/>
              <w:rPr>
                <w:rFonts w:ascii="宋体"/>
                <w:szCs w:val="21"/>
              </w:rPr>
            </w:pPr>
            <w:r>
              <w:rPr>
                <w:rFonts w:ascii="宋体" w:hAnsi="宋体"/>
                <w:szCs w:val="21"/>
              </w:rPr>
              <w:t>0-2</w:t>
            </w:r>
            <w:r>
              <w:rPr>
                <w:rFonts w:ascii="宋体" w:hAnsi="宋体" w:hint="eastAsia"/>
                <w:szCs w:val="21"/>
              </w:rPr>
              <w:t>分</w:t>
            </w:r>
          </w:p>
        </w:tc>
      </w:tr>
      <w:tr w:rsidR="00E92954">
        <w:trPr>
          <w:trHeight w:val="340"/>
          <w:jc w:val="center"/>
        </w:trPr>
        <w:tc>
          <w:tcPr>
            <w:tcW w:w="7505" w:type="dxa"/>
          </w:tcPr>
          <w:p w:rsidR="00E92954" w:rsidRDefault="003F2132">
            <w:pPr>
              <w:adjustRightInd w:val="0"/>
              <w:snapToGrid w:val="0"/>
              <w:spacing w:line="360" w:lineRule="exact"/>
              <w:rPr>
                <w:rFonts w:ascii="宋体"/>
                <w:szCs w:val="21"/>
              </w:rPr>
            </w:pPr>
            <w:r>
              <w:rPr>
                <w:rFonts w:ascii="宋体" w:hAnsi="宋体" w:hint="eastAsia"/>
                <w:szCs w:val="21"/>
              </w:rPr>
              <w:t>两次讨论，各占</w:t>
            </w:r>
            <w:r>
              <w:rPr>
                <w:rFonts w:ascii="宋体" w:hAnsi="宋体"/>
                <w:szCs w:val="21"/>
              </w:rPr>
              <w:t>5</w:t>
            </w:r>
            <w:r>
              <w:rPr>
                <w:rFonts w:ascii="宋体" w:hAnsi="宋体" w:hint="eastAsia"/>
                <w:szCs w:val="21"/>
              </w:rPr>
              <w:t>分。（</w:t>
            </w:r>
            <w:r>
              <w:rPr>
                <w:rFonts w:hAnsi="宋体" w:hint="eastAsia"/>
                <w:kern w:val="0"/>
              </w:rPr>
              <w:t>变压器的运行性能研讨</w:t>
            </w:r>
            <w:r>
              <w:rPr>
                <w:rFonts w:ascii="宋体" w:hAnsi="宋体" w:hint="eastAsia"/>
                <w:szCs w:val="21"/>
              </w:rPr>
              <w:t>、</w:t>
            </w:r>
            <w:r>
              <w:rPr>
                <w:rFonts w:hint="eastAsia"/>
                <w:color w:val="000000"/>
              </w:rPr>
              <w:t>同步发电机功率调节、小型异步电机启动与调速研讨三选二</w:t>
            </w:r>
            <w:r>
              <w:rPr>
                <w:rFonts w:ascii="宋体" w:hAnsi="宋体" w:hint="eastAsia"/>
                <w:szCs w:val="21"/>
              </w:rPr>
              <w:t>）</w:t>
            </w:r>
          </w:p>
        </w:tc>
        <w:tc>
          <w:tcPr>
            <w:tcW w:w="784" w:type="dxa"/>
            <w:vAlign w:val="center"/>
          </w:tcPr>
          <w:p w:rsidR="00E92954" w:rsidRDefault="00E92954">
            <w:pPr>
              <w:adjustRightInd w:val="0"/>
              <w:snapToGrid w:val="0"/>
              <w:spacing w:line="360" w:lineRule="exact"/>
              <w:jc w:val="center"/>
              <w:rPr>
                <w:rFonts w:ascii="宋体"/>
                <w:szCs w:val="21"/>
              </w:rPr>
            </w:pPr>
          </w:p>
        </w:tc>
      </w:tr>
    </w:tbl>
    <w:p w:rsidR="00E92954" w:rsidRDefault="003F2132" w:rsidP="00892280">
      <w:pPr>
        <w:spacing w:beforeLines="50" w:afterLines="50" w:line="360" w:lineRule="exact"/>
        <w:rPr>
          <w:color w:val="000000"/>
        </w:rPr>
      </w:pPr>
      <w:r>
        <w:rPr>
          <w:rFonts w:hint="eastAsia"/>
          <w:color w:val="000000"/>
        </w:rPr>
        <w:t>2.4</w:t>
      </w:r>
      <w:r>
        <w:rPr>
          <w:rFonts w:hint="eastAsia"/>
          <w:color w:val="000000"/>
        </w:rPr>
        <w:t>实验</w:t>
      </w:r>
    </w:p>
    <w:tbl>
      <w:tblPr>
        <w:tblW w:w="8309" w:type="dxa"/>
        <w:jc w:val="center"/>
        <w:tblInd w:w="1159" w:type="dxa"/>
        <w:tblLayout w:type="fixed"/>
        <w:tblLook w:val="04A0"/>
      </w:tblPr>
      <w:tblGrid>
        <w:gridCol w:w="2129"/>
        <w:gridCol w:w="2551"/>
        <w:gridCol w:w="2779"/>
        <w:gridCol w:w="850"/>
      </w:tblGrid>
      <w:tr w:rsidR="00E92954">
        <w:trPr>
          <w:trHeight w:val="405"/>
          <w:jc w:val="center"/>
        </w:trPr>
        <w:tc>
          <w:tcPr>
            <w:tcW w:w="8309" w:type="dxa"/>
            <w:gridSpan w:val="4"/>
            <w:tcBorders>
              <w:top w:val="single" w:sz="4" w:space="0" w:color="auto"/>
              <w:left w:val="single" w:sz="4" w:space="0" w:color="auto"/>
              <w:bottom w:val="single" w:sz="4" w:space="0" w:color="auto"/>
              <w:right w:val="single" w:sz="4" w:space="0" w:color="000000"/>
            </w:tcBorders>
            <w:vAlign w:val="center"/>
          </w:tcPr>
          <w:p w:rsidR="00E92954" w:rsidRDefault="003F2132">
            <w:pPr>
              <w:spacing w:line="360" w:lineRule="exact"/>
              <w:jc w:val="center"/>
            </w:pPr>
            <w:r>
              <w:rPr>
                <w:rFonts w:hint="eastAsia"/>
              </w:rPr>
              <w:t>电机学实验成绩评分标准表</w:t>
            </w:r>
          </w:p>
        </w:tc>
      </w:tr>
      <w:tr w:rsidR="00E92954">
        <w:trPr>
          <w:trHeight w:val="380"/>
          <w:jc w:val="center"/>
        </w:trPr>
        <w:tc>
          <w:tcPr>
            <w:tcW w:w="2129" w:type="dxa"/>
            <w:tcBorders>
              <w:top w:val="nil"/>
              <w:left w:val="single" w:sz="4" w:space="0" w:color="auto"/>
              <w:bottom w:val="single" w:sz="4" w:space="0" w:color="auto"/>
              <w:right w:val="single" w:sz="4" w:space="0" w:color="auto"/>
            </w:tcBorders>
            <w:vAlign w:val="center"/>
          </w:tcPr>
          <w:p w:rsidR="00E92954" w:rsidRDefault="003F2132">
            <w:pPr>
              <w:spacing w:line="360" w:lineRule="exact"/>
              <w:jc w:val="center"/>
            </w:pPr>
            <w:r>
              <w:rPr>
                <w:rFonts w:hint="eastAsia"/>
              </w:rPr>
              <w:t>实验准备</w:t>
            </w:r>
          </w:p>
          <w:p w:rsidR="00E92954" w:rsidRDefault="003F2132">
            <w:pPr>
              <w:spacing w:line="360" w:lineRule="exact"/>
              <w:jc w:val="center"/>
            </w:pPr>
            <w:r>
              <w:rPr>
                <w:rFonts w:hint="eastAsia"/>
              </w:rPr>
              <w:t>（</w:t>
            </w:r>
            <w:proofErr w:type="gramStart"/>
            <w:r>
              <w:rPr>
                <w:rFonts w:hint="eastAsia"/>
              </w:rPr>
              <w:t>分值占</w:t>
            </w:r>
            <w:proofErr w:type="gramEnd"/>
            <w:r>
              <w:rPr>
                <w:rFonts w:hint="eastAsia"/>
              </w:rPr>
              <w:t>比</w:t>
            </w:r>
            <w:r>
              <w:rPr>
                <w:rFonts w:hint="eastAsia"/>
              </w:rPr>
              <w:t>2</w:t>
            </w:r>
            <w:r>
              <w:t>0</w:t>
            </w:r>
            <w:r>
              <w:rPr>
                <w:rFonts w:hint="eastAsia"/>
              </w:rPr>
              <w:t>％）</w:t>
            </w:r>
          </w:p>
        </w:tc>
        <w:tc>
          <w:tcPr>
            <w:tcW w:w="2551" w:type="dxa"/>
            <w:tcBorders>
              <w:top w:val="nil"/>
              <w:left w:val="nil"/>
              <w:bottom w:val="single" w:sz="4" w:space="0" w:color="auto"/>
              <w:right w:val="single" w:sz="4" w:space="0" w:color="auto"/>
            </w:tcBorders>
            <w:vAlign w:val="center"/>
          </w:tcPr>
          <w:p w:rsidR="00E92954" w:rsidRDefault="003F2132">
            <w:pPr>
              <w:spacing w:line="360" w:lineRule="exact"/>
              <w:jc w:val="center"/>
            </w:pPr>
            <w:r>
              <w:rPr>
                <w:rFonts w:hint="eastAsia"/>
              </w:rPr>
              <w:t>实验操作</w:t>
            </w:r>
          </w:p>
          <w:p w:rsidR="00E92954" w:rsidRDefault="003F2132">
            <w:pPr>
              <w:spacing w:line="360" w:lineRule="exact"/>
              <w:jc w:val="center"/>
            </w:pPr>
            <w:r>
              <w:rPr>
                <w:rFonts w:hint="eastAsia"/>
              </w:rPr>
              <w:t>（</w:t>
            </w:r>
            <w:proofErr w:type="gramStart"/>
            <w:r>
              <w:rPr>
                <w:rFonts w:hint="eastAsia"/>
              </w:rPr>
              <w:t>分值占</w:t>
            </w:r>
            <w:proofErr w:type="gramEnd"/>
            <w:r>
              <w:rPr>
                <w:rFonts w:hint="eastAsia"/>
              </w:rPr>
              <w:t>比</w:t>
            </w:r>
            <w:r>
              <w:t>30</w:t>
            </w:r>
            <w:r>
              <w:rPr>
                <w:rFonts w:hint="eastAsia"/>
              </w:rPr>
              <w:t>％）</w:t>
            </w:r>
          </w:p>
        </w:tc>
        <w:tc>
          <w:tcPr>
            <w:tcW w:w="2779" w:type="dxa"/>
            <w:tcBorders>
              <w:top w:val="nil"/>
              <w:left w:val="nil"/>
              <w:bottom w:val="single" w:sz="4" w:space="0" w:color="auto"/>
              <w:right w:val="single" w:sz="4" w:space="0" w:color="auto"/>
            </w:tcBorders>
            <w:vAlign w:val="center"/>
          </w:tcPr>
          <w:p w:rsidR="00E92954" w:rsidRDefault="003F2132">
            <w:pPr>
              <w:spacing w:line="360" w:lineRule="exact"/>
              <w:jc w:val="center"/>
            </w:pPr>
            <w:r>
              <w:rPr>
                <w:rFonts w:hint="eastAsia"/>
              </w:rPr>
              <w:t>实验报告（</w:t>
            </w:r>
            <w:proofErr w:type="gramStart"/>
            <w:r>
              <w:rPr>
                <w:rFonts w:hint="eastAsia"/>
              </w:rPr>
              <w:t>分值占</w:t>
            </w:r>
            <w:proofErr w:type="gramEnd"/>
            <w:r>
              <w:rPr>
                <w:rFonts w:hint="eastAsia"/>
              </w:rPr>
              <w:t>比</w:t>
            </w:r>
            <w:r>
              <w:rPr>
                <w:rFonts w:hint="eastAsia"/>
              </w:rPr>
              <w:t>5</w:t>
            </w:r>
            <w:r>
              <w:t>0</w:t>
            </w:r>
            <w:r>
              <w:rPr>
                <w:rFonts w:hint="eastAsia"/>
              </w:rPr>
              <w:t>％）</w:t>
            </w:r>
          </w:p>
        </w:tc>
        <w:tc>
          <w:tcPr>
            <w:tcW w:w="850" w:type="dxa"/>
            <w:tcBorders>
              <w:top w:val="nil"/>
              <w:left w:val="nil"/>
              <w:bottom w:val="single" w:sz="4" w:space="0" w:color="auto"/>
              <w:right w:val="single" w:sz="4" w:space="0" w:color="auto"/>
            </w:tcBorders>
            <w:vAlign w:val="center"/>
          </w:tcPr>
          <w:p w:rsidR="00E92954" w:rsidRDefault="003F2132">
            <w:pPr>
              <w:spacing w:line="360" w:lineRule="exact"/>
              <w:jc w:val="center"/>
            </w:pPr>
            <w:r>
              <w:rPr>
                <w:rFonts w:hint="eastAsia"/>
              </w:rPr>
              <w:t>折算</w:t>
            </w:r>
          </w:p>
          <w:p w:rsidR="00E92954" w:rsidRDefault="003F2132">
            <w:pPr>
              <w:spacing w:line="360" w:lineRule="exact"/>
              <w:jc w:val="center"/>
            </w:pPr>
            <w:r>
              <w:rPr>
                <w:rFonts w:hint="eastAsia"/>
              </w:rPr>
              <w:t>分值</w:t>
            </w:r>
          </w:p>
        </w:tc>
      </w:tr>
      <w:tr w:rsidR="00E92954">
        <w:trPr>
          <w:trHeight w:val="1027"/>
          <w:jc w:val="center"/>
        </w:trPr>
        <w:tc>
          <w:tcPr>
            <w:tcW w:w="2129" w:type="dxa"/>
            <w:tcBorders>
              <w:top w:val="nil"/>
              <w:left w:val="single" w:sz="4" w:space="0" w:color="auto"/>
              <w:bottom w:val="single" w:sz="4" w:space="0" w:color="auto"/>
              <w:right w:val="single" w:sz="4" w:space="0" w:color="auto"/>
            </w:tcBorders>
            <w:vAlign w:val="center"/>
          </w:tcPr>
          <w:p w:rsidR="00E92954" w:rsidRDefault="003F2132">
            <w:pPr>
              <w:spacing w:line="360" w:lineRule="exact"/>
            </w:pPr>
            <w:r>
              <w:rPr>
                <w:rFonts w:hint="eastAsia"/>
              </w:rPr>
              <w:t>按预</w:t>
            </w:r>
            <w:proofErr w:type="gramStart"/>
            <w:r>
              <w:rPr>
                <w:rFonts w:hint="eastAsia"/>
              </w:rPr>
              <w:t>排时间</w:t>
            </w:r>
            <w:proofErr w:type="gramEnd"/>
            <w:r>
              <w:rPr>
                <w:rFonts w:hint="eastAsia"/>
              </w:rPr>
              <w:t>准时到达实验室；预习报告完成率</w:t>
            </w:r>
            <w:r>
              <w:t>95</w:t>
            </w:r>
            <w:r>
              <w:rPr>
                <w:rFonts w:hint="eastAsia"/>
              </w:rPr>
              <w:t>％以上，</w:t>
            </w:r>
            <w:proofErr w:type="gramStart"/>
            <w:r>
              <w:rPr>
                <w:rFonts w:hint="eastAsia"/>
              </w:rPr>
              <w:t>且表达</w:t>
            </w:r>
            <w:proofErr w:type="gramEnd"/>
            <w:r>
              <w:rPr>
                <w:rFonts w:hint="eastAsia"/>
              </w:rPr>
              <w:t>准确、书写端正，条理清晰。</w:t>
            </w:r>
          </w:p>
        </w:tc>
        <w:tc>
          <w:tcPr>
            <w:tcW w:w="2551" w:type="dxa"/>
            <w:tcBorders>
              <w:top w:val="nil"/>
              <w:left w:val="nil"/>
              <w:bottom w:val="single" w:sz="4" w:space="0" w:color="auto"/>
              <w:right w:val="single" w:sz="4" w:space="0" w:color="auto"/>
            </w:tcBorders>
            <w:vAlign w:val="center"/>
          </w:tcPr>
          <w:p w:rsidR="00E92954" w:rsidRDefault="003F2132">
            <w:pPr>
              <w:spacing w:line="360" w:lineRule="exact"/>
            </w:pPr>
            <w:r>
              <w:rPr>
                <w:rFonts w:hint="eastAsia"/>
              </w:rPr>
              <w:t>按要求分组、遵守纪律、认真独立完成实验；原始数据完整准确，且书写端正、修改规范。</w:t>
            </w:r>
          </w:p>
        </w:tc>
        <w:tc>
          <w:tcPr>
            <w:tcW w:w="2779" w:type="dxa"/>
            <w:tcBorders>
              <w:top w:val="nil"/>
              <w:left w:val="nil"/>
              <w:bottom w:val="single" w:sz="4" w:space="0" w:color="auto"/>
              <w:right w:val="single" w:sz="4" w:space="0" w:color="auto"/>
            </w:tcBorders>
            <w:vAlign w:val="center"/>
          </w:tcPr>
          <w:p w:rsidR="00E92954" w:rsidRDefault="003F2132">
            <w:pPr>
              <w:spacing w:line="360" w:lineRule="exact"/>
            </w:pPr>
            <w:r>
              <w:rPr>
                <w:rFonts w:hint="eastAsia"/>
              </w:rPr>
              <w:t>报告内容完整，正确率</w:t>
            </w:r>
            <w:r>
              <w:t>95</w:t>
            </w:r>
            <w:r>
              <w:rPr>
                <w:rFonts w:hint="eastAsia"/>
              </w:rPr>
              <w:t>％以上；书写端正并保留完整清晰的计算过程，没有抄袭；对实验过程中存在问题有详细透彻的分析。</w:t>
            </w:r>
          </w:p>
        </w:tc>
        <w:tc>
          <w:tcPr>
            <w:tcW w:w="850" w:type="dxa"/>
            <w:tcBorders>
              <w:top w:val="nil"/>
              <w:left w:val="nil"/>
              <w:bottom w:val="single" w:sz="4" w:space="0" w:color="auto"/>
              <w:right w:val="single" w:sz="4" w:space="0" w:color="auto"/>
            </w:tcBorders>
            <w:vAlign w:val="center"/>
          </w:tcPr>
          <w:p w:rsidR="00E92954" w:rsidRDefault="003F2132">
            <w:pPr>
              <w:spacing w:line="360" w:lineRule="exact"/>
              <w:jc w:val="center"/>
            </w:pPr>
            <w:r>
              <w:rPr>
                <w:rFonts w:hint="eastAsia"/>
              </w:rPr>
              <w:t>9</w:t>
            </w:r>
            <w:r>
              <w:t>-1</w:t>
            </w:r>
            <w:r>
              <w:rPr>
                <w:rFonts w:hint="eastAsia"/>
              </w:rPr>
              <w:t>0</w:t>
            </w:r>
          </w:p>
        </w:tc>
      </w:tr>
      <w:tr w:rsidR="00E92954">
        <w:trPr>
          <w:trHeight w:val="991"/>
          <w:jc w:val="center"/>
        </w:trPr>
        <w:tc>
          <w:tcPr>
            <w:tcW w:w="2129" w:type="dxa"/>
            <w:tcBorders>
              <w:top w:val="nil"/>
              <w:left w:val="single" w:sz="4" w:space="0" w:color="auto"/>
              <w:bottom w:val="single" w:sz="4" w:space="0" w:color="auto"/>
              <w:right w:val="single" w:sz="4" w:space="0" w:color="auto"/>
            </w:tcBorders>
            <w:vAlign w:val="center"/>
          </w:tcPr>
          <w:p w:rsidR="00E92954" w:rsidRDefault="003F2132">
            <w:pPr>
              <w:spacing w:line="360" w:lineRule="exact"/>
            </w:pPr>
            <w:r>
              <w:rPr>
                <w:rFonts w:hint="eastAsia"/>
              </w:rPr>
              <w:t>按预</w:t>
            </w:r>
            <w:proofErr w:type="gramStart"/>
            <w:r>
              <w:rPr>
                <w:rFonts w:hint="eastAsia"/>
              </w:rPr>
              <w:t>排时间</w:t>
            </w:r>
            <w:proofErr w:type="gramEnd"/>
            <w:r>
              <w:rPr>
                <w:rFonts w:hint="eastAsia"/>
              </w:rPr>
              <w:t>准时到达实验室；预习报告完成率</w:t>
            </w:r>
            <w:r>
              <w:t>80%</w:t>
            </w:r>
            <w:r>
              <w:rPr>
                <w:rFonts w:hint="eastAsia"/>
              </w:rPr>
              <w:t>至</w:t>
            </w:r>
            <w:r>
              <w:t>95</w:t>
            </w:r>
            <w:r>
              <w:rPr>
                <w:rFonts w:hint="eastAsia"/>
              </w:rPr>
              <w:t>％，</w:t>
            </w:r>
            <w:proofErr w:type="gramStart"/>
            <w:r>
              <w:rPr>
                <w:rFonts w:hint="eastAsia"/>
              </w:rPr>
              <w:t>且表达</w:t>
            </w:r>
            <w:proofErr w:type="gramEnd"/>
            <w:r>
              <w:rPr>
                <w:rFonts w:hint="eastAsia"/>
              </w:rPr>
              <w:t>基本准确、书写端正，条理清晰。</w:t>
            </w:r>
          </w:p>
        </w:tc>
        <w:tc>
          <w:tcPr>
            <w:tcW w:w="2551" w:type="dxa"/>
            <w:tcBorders>
              <w:top w:val="nil"/>
              <w:left w:val="nil"/>
              <w:bottom w:val="single" w:sz="4" w:space="0" w:color="auto"/>
              <w:right w:val="single" w:sz="4" w:space="0" w:color="auto"/>
            </w:tcBorders>
            <w:vAlign w:val="center"/>
          </w:tcPr>
          <w:p w:rsidR="00E92954" w:rsidRDefault="003F2132">
            <w:pPr>
              <w:spacing w:line="360" w:lineRule="exact"/>
            </w:pPr>
            <w:r>
              <w:rPr>
                <w:rFonts w:hint="eastAsia"/>
              </w:rPr>
              <w:t>按要求分组、遵守纪律、认真独立完成实验；原始数据完整准确，且书写端正、修改规范。</w:t>
            </w:r>
          </w:p>
        </w:tc>
        <w:tc>
          <w:tcPr>
            <w:tcW w:w="2779" w:type="dxa"/>
            <w:tcBorders>
              <w:top w:val="nil"/>
              <w:left w:val="nil"/>
              <w:bottom w:val="single" w:sz="4" w:space="0" w:color="auto"/>
              <w:right w:val="single" w:sz="4" w:space="0" w:color="auto"/>
            </w:tcBorders>
            <w:vAlign w:val="center"/>
          </w:tcPr>
          <w:p w:rsidR="00E92954" w:rsidRDefault="003F2132">
            <w:pPr>
              <w:spacing w:line="360" w:lineRule="exact"/>
            </w:pPr>
            <w:r>
              <w:rPr>
                <w:rFonts w:hint="eastAsia"/>
              </w:rPr>
              <w:t>报告内容完整，正确率</w:t>
            </w:r>
            <w:r>
              <w:t>80%</w:t>
            </w:r>
            <w:r>
              <w:rPr>
                <w:rFonts w:hint="eastAsia"/>
              </w:rPr>
              <w:t>至</w:t>
            </w:r>
            <w:r>
              <w:t>95</w:t>
            </w:r>
            <w:r>
              <w:rPr>
                <w:rFonts w:hint="eastAsia"/>
              </w:rPr>
              <w:t>％；书写端正并保留完整清晰的计算过程，没有抄袭。</w:t>
            </w:r>
          </w:p>
        </w:tc>
        <w:tc>
          <w:tcPr>
            <w:tcW w:w="850" w:type="dxa"/>
            <w:tcBorders>
              <w:top w:val="nil"/>
              <w:left w:val="nil"/>
              <w:bottom w:val="single" w:sz="4" w:space="0" w:color="auto"/>
              <w:right w:val="single" w:sz="4" w:space="0" w:color="auto"/>
            </w:tcBorders>
            <w:vAlign w:val="center"/>
          </w:tcPr>
          <w:p w:rsidR="00E92954" w:rsidRDefault="003F2132">
            <w:pPr>
              <w:spacing w:line="360" w:lineRule="exact"/>
              <w:jc w:val="center"/>
            </w:pPr>
            <w:r>
              <w:rPr>
                <w:rFonts w:hint="eastAsia"/>
              </w:rPr>
              <w:t>7</w:t>
            </w:r>
            <w:r>
              <w:t>-</w:t>
            </w:r>
            <w:r>
              <w:rPr>
                <w:rFonts w:hint="eastAsia"/>
              </w:rPr>
              <w:t>8</w:t>
            </w:r>
          </w:p>
        </w:tc>
      </w:tr>
      <w:tr w:rsidR="00E92954">
        <w:trPr>
          <w:trHeight w:val="986"/>
          <w:jc w:val="center"/>
        </w:trPr>
        <w:tc>
          <w:tcPr>
            <w:tcW w:w="2129" w:type="dxa"/>
            <w:tcBorders>
              <w:top w:val="nil"/>
              <w:left w:val="single" w:sz="4" w:space="0" w:color="auto"/>
              <w:bottom w:val="single" w:sz="4" w:space="0" w:color="auto"/>
              <w:right w:val="single" w:sz="4" w:space="0" w:color="auto"/>
            </w:tcBorders>
            <w:vAlign w:val="center"/>
          </w:tcPr>
          <w:p w:rsidR="00E92954" w:rsidRDefault="003F2132">
            <w:pPr>
              <w:spacing w:line="360" w:lineRule="exact"/>
            </w:pPr>
            <w:r>
              <w:rPr>
                <w:rFonts w:hint="eastAsia"/>
              </w:rPr>
              <w:t>预习报告完成率</w:t>
            </w:r>
            <w:r>
              <w:t>60%</w:t>
            </w:r>
            <w:r>
              <w:rPr>
                <w:rFonts w:hint="eastAsia"/>
              </w:rPr>
              <w:t>至</w:t>
            </w:r>
            <w:r>
              <w:t>80</w:t>
            </w:r>
            <w:r>
              <w:rPr>
                <w:rFonts w:hint="eastAsia"/>
              </w:rPr>
              <w:t>％，且书写端正。</w:t>
            </w:r>
          </w:p>
        </w:tc>
        <w:tc>
          <w:tcPr>
            <w:tcW w:w="2551" w:type="dxa"/>
            <w:tcBorders>
              <w:top w:val="nil"/>
              <w:left w:val="nil"/>
              <w:bottom w:val="single" w:sz="4" w:space="0" w:color="auto"/>
              <w:right w:val="single" w:sz="4" w:space="0" w:color="auto"/>
            </w:tcBorders>
            <w:vAlign w:val="center"/>
          </w:tcPr>
          <w:p w:rsidR="00E92954" w:rsidRDefault="003F2132">
            <w:pPr>
              <w:spacing w:line="360" w:lineRule="exact"/>
            </w:pPr>
            <w:r>
              <w:rPr>
                <w:rFonts w:hint="eastAsia"/>
              </w:rPr>
              <w:t>按要求分组完成实验；原始数据完整准确，且书写端正。</w:t>
            </w:r>
          </w:p>
        </w:tc>
        <w:tc>
          <w:tcPr>
            <w:tcW w:w="2779" w:type="dxa"/>
            <w:tcBorders>
              <w:top w:val="nil"/>
              <w:left w:val="nil"/>
              <w:bottom w:val="single" w:sz="4" w:space="0" w:color="auto"/>
              <w:right w:val="single" w:sz="4" w:space="0" w:color="auto"/>
            </w:tcBorders>
            <w:vAlign w:val="center"/>
          </w:tcPr>
          <w:p w:rsidR="00E92954" w:rsidRDefault="003F2132">
            <w:pPr>
              <w:spacing w:line="360" w:lineRule="exact"/>
            </w:pPr>
            <w:r>
              <w:rPr>
                <w:rFonts w:hint="eastAsia"/>
              </w:rPr>
              <w:t>报告内容基本完整，正确率</w:t>
            </w:r>
            <w:r>
              <w:t>60%</w:t>
            </w:r>
            <w:r>
              <w:rPr>
                <w:rFonts w:hint="eastAsia"/>
              </w:rPr>
              <w:t>至</w:t>
            </w:r>
            <w:r>
              <w:t>80</w:t>
            </w:r>
            <w:r>
              <w:rPr>
                <w:rFonts w:hint="eastAsia"/>
              </w:rPr>
              <w:t>％，且书写端正。</w:t>
            </w:r>
          </w:p>
        </w:tc>
        <w:tc>
          <w:tcPr>
            <w:tcW w:w="850" w:type="dxa"/>
            <w:tcBorders>
              <w:top w:val="nil"/>
              <w:left w:val="nil"/>
              <w:bottom w:val="single" w:sz="4" w:space="0" w:color="auto"/>
              <w:right w:val="single" w:sz="4" w:space="0" w:color="auto"/>
            </w:tcBorders>
            <w:vAlign w:val="center"/>
          </w:tcPr>
          <w:p w:rsidR="00E92954" w:rsidRDefault="003F2132">
            <w:pPr>
              <w:spacing w:line="360" w:lineRule="exact"/>
              <w:jc w:val="center"/>
            </w:pPr>
            <w:r>
              <w:rPr>
                <w:rFonts w:hint="eastAsia"/>
              </w:rPr>
              <w:t>5</w:t>
            </w:r>
            <w:r>
              <w:t>-</w:t>
            </w:r>
            <w:r>
              <w:rPr>
                <w:rFonts w:hint="eastAsia"/>
              </w:rPr>
              <w:t>6</w:t>
            </w:r>
          </w:p>
        </w:tc>
      </w:tr>
      <w:tr w:rsidR="00E92954">
        <w:trPr>
          <w:trHeight w:val="441"/>
          <w:jc w:val="center"/>
        </w:trPr>
        <w:tc>
          <w:tcPr>
            <w:tcW w:w="2129" w:type="dxa"/>
            <w:tcBorders>
              <w:top w:val="single" w:sz="4" w:space="0" w:color="auto"/>
              <w:left w:val="single" w:sz="4" w:space="0" w:color="auto"/>
              <w:bottom w:val="single" w:sz="4" w:space="0" w:color="auto"/>
              <w:right w:val="single" w:sz="4" w:space="0" w:color="auto"/>
            </w:tcBorders>
            <w:vAlign w:val="center"/>
          </w:tcPr>
          <w:p w:rsidR="00E92954" w:rsidRDefault="003F2132">
            <w:pPr>
              <w:spacing w:line="360" w:lineRule="exact"/>
            </w:pPr>
            <w:r>
              <w:rPr>
                <w:rFonts w:hint="eastAsia"/>
              </w:rPr>
              <w:t>预习报告完成率</w:t>
            </w:r>
            <w:r>
              <w:t>30%</w:t>
            </w:r>
            <w:r>
              <w:rPr>
                <w:rFonts w:hint="eastAsia"/>
              </w:rPr>
              <w:t>至</w:t>
            </w:r>
            <w:r>
              <w:t>60</w:t>
            </w:r>
            <w:r>
              <w:rPr>
                <w:rFonts w:hint="eastAsia"/>
              </w:rPr>
              <w:t>％。</w:t>
            </w:r>
          </w:p>
        </w:tc>
        <w:tc>
          <w:tcPr>
            <w:tcW w:w="2551" w:type="dxa"/>
            <w:tcBorders>
              <w:top w:val="single" w:sz="4" w:space="0" w:color="auto"/>
              <w:left w:val="nil"/>
              <w:bottom w:val="single" w:sz="4" w:space="0" w:color="auto"/>
              <w:right w:val="single" w:sz="4" w:space="0" w:color="auto"/>
            </w:tcBorders>
            <w:vAlign w:val="center"/>
          </w:tcPr>
          <w:p w:rsidR="00E92954" w:rsidRDefault="003F2132">
            <w:pPr>
              <w:spacing w:line="360" w:lineRule="exact"/>
            </w:pPr>
            <w:r>
              <w:rPr>
                <w:rFonts w:hint="eastAsia"/>
              </w:rPr>
              <w:t>按要求完成实验；原始数据完整。</w:t>
            </w:r>
          </w:p>
        </w:tc>
        <w:tc>
          <w:tcPr>
            <w:tcW w:w="2779" w:type="dxa"/>
            <w:tcBorders>
              <w:top w:val="single" w:sz="4" w:space="0" w:color="auto"/>
              <w:left w:val="nil"/>
              <w:bottom w:val="single" w:sz="4" w:space="0" w:color="auto"/>
              <w:right w:val="single" w:sz="4" w:space="0" w:color="auto"/>
            </w:tcBorders>
            <w:vAlign w:val="center"/>
          </w:tcPr>
          <w:p w:rsidR="00E92954" w:rsidRDefault="003F2132">
            <w:pPr>
              <w:spacing w:line="360" w:lineRule="exact"/>
            </w:pPr>
            <w:r>
              <w:rPr>
                <w:rFonts w:hint="eastAsia"/>
              </w:rPr>
              <w:t>报告内容不完整，指导教师指出后补充完整。</w:t>
            </w:r>
          </w:p>
        </w:tc>
        <w:tc>
          <w:tcPr>
            <w:tcW w:w="850" w:type="dxa"/>
            <w:tcBorders>
              <w:top w:val="single" w:sz="4" w:space="0" w:color="auto"/>
              <w:left w:val="nil"/>
              <w:bottom w:val="single" w:sz="4" w:space="0" w:color="auto"/>
              <w:right w:val="single" w:sz="4" w:space="0" w:color="auto"/>
            </w:tcBorders>
            <w:vAlign w:val="center"/>
          </w:tcPr>
          <w:p w:rsidR="00E92954" w:rsidRDefault="003F2132">
            <w:pPr>
              <w:spacing w:line="360" w:lineRule="exact"/>
              <w:jc w:val="center"/>
            </w:pPr>
            <w:r>
              <w:rPr>
                <w:rFonts w:hint="eastAsia"/>
              </w:rPr>
              <w:t>3</w:t>
            </w:r>
            <w:r>
              <w:t>-</w:t>
            </w:r>
            <w:r>
              <w:rPr>
                <w:rFonts w:hint="eastAsia"/>
              </w:rPr>
              <w:t>4</w:t>
            </w:r>
          </w:p>
        </w:tc>
      </w:tr>
      <w:tr w:rsidR="00E92954">
        <w:trPr>
          <w:trHeight w:val="690"/>
          <w:jc w:val="center"/>
        </w:trPr>
        <w:tc>
          <w:tcPr>
            <w:tcW w:w="2129" w:type="dxa"/>
            <w:tcBorders>
              <w:top w:val="nil"/>
              <w:left w:val="single" w:sz="4" w:space="0" w:color="auto"/>
              <w:bottom w:val="single" w:sz="4" w:space="0" w:color="auto"/>
              <w:right w:val="single" w:sz="4" w:space="0" w:color="auto"/>
            </w:tcBorders>
            <w:vAlign w:val="center"/>
          </w:tcPr>
          <w:p w:rsidR="00E92954" w:rsidRDefault="003F2132">
            <w:pPr>
              <w:spacing w:line="360" w:lineRule="exact"/>
            </w:pPr>
            <w:r>
              <w:rPr>
                <w:rFonts w:hint="eastAsia"/>
              </w:rPr>
              <w:t>预习报告完成率</w:t>
            </w:r>
            <w:r>
              <w:t>30</w:t>
            </w:r>
            <w:r>
              <w:rPr>
                <w:rFonts w:hint="eastAsia"/>
              </w:rPr>
              <w:t>％以下。</w:t>
            </w:r>
          </w:p>
        </w:tc>
        <w:tc>
          <w:tcPr>
            <w:tcW w:w="2551" w:type="dxa"/>
            <w:tcBorders>
              <w:top w:val="nil"/>
              <w:left w:val="nil"/>
              <w:bottom w:val="single" w:sz="4" w:space="0" w:color="auto"/>
              <w:right w:val="single" w:sz="4" w:space="0" w:color="auto"/>
            </w:tcBorders>
            <w:vAlign w:val="center"/>
          </w:tcPr>
          <w:p w:rsidR="00E92954" w:rsidRDefault="003F2132">
            <w:pPr>
              <w:spacing w:line="360" w:lineRule="exact"/>
            </w:pPr>
            <w:r>
              <w:rPr>
                <w:rFonts w:hint="eastAsia"/>
              </w:rPr>
              <w:t>未能按要求完成实验；原始数据不完整。</w:t>
            </w:r>
          </w:p>
        </w:tc>
        <w:tc>
          <w:tcPr>
            <w:tcW w:w="2779" w:type="dxa"/>
            <w:tcBorders>
              <w:top w:val="nil"/>
              <w:left w:val="nil"/>
              <w:bottom w:val="single" w:sz="4" w:space="0" w:color="auto"/>
              <w:right w:val="single" w:sz="4" w:space="0" w:color="auto"/>
            </w:tcBorders>
            <w:vAlign w:val="center"/>
          </w:tcPr>
          <w:p w:rsidR="00E92954" w:rsidRDefault="003F2132">
            <w:pPr>
              <w:spacing w:line="360" w:lineRule="exact"/>
            </w:pPr>
            <w:r>
              <w:rPr>
                <w:rFonts w:hint="eastAsia"/>
              </w:rPr>
              <w:t>报告内容不完整，指导教师指出后补充仍不完整。</w:t>
            </w:r>
          </w:p>
        </w:tc>
        <w:tc>
          <w:tcPr>
            <w:tcW w:w="850" w:type="dxa"/>
            <w:tcBorders>
              <w:top w:val="nil"/>
              <w:left w:val="nil"/>
              <w:bottom w:val="single" w:sz="4" w:space="0" w:color="auto"/>
              <w:right w:val="single" w:sz="4" w:space="0" w:color="auto"/>
            </w:tcBorders>
            <w:vAlign w:val="center"/>
          </w:tcPr>
          <w:p w:rsidR="00E92954" w:rsidRDefault="003F2132">
            <w:pPr>
              <w:spacing w:line="360" w:lineRule="exact"/>
              <w:jc w:val="center"/>
            </w:pPr>
            <w:r>
              <w:t>0-</w:t>
            </w:r>
            <w:r>
              <w:rPr>
                <w:rFonts w:hint="eastAsia"/>
              </w:rPr>
              <w:t>2</w:t>
            </w:r>
          </w:p>
        </w:tc>
      </w:tr>
      <w:tr w:rsidR="00E92954">
        <w:trPr>
          <w:trHeight w:val="560"/>
          <w:jc w:val="center"/>
        </w:trPr>
        <w:tc>
          <w:tcPr>
            <w:tcW w:w="8309" w:type="dxa"/>
            <w:gridSpan w:val="4"/>
            <w:tcBorders>
              <w:top w:val="single" w:sz="4" w:space="0" w:color="auto"/>
              <w:left w:val="single" w:sz="4" w:space="0" w:color="auto"/>
              <w:bottom w:val="single" w:sz="4" w:space="0" w:color="auto"/>
              <w:right w:val="single" w:sz="4" w:space="0" w:color="000000"/>
            </w:tcBorders>
          </w:tcPr>
          <w:p w:rsidR="00E92954" w:rsidRDefault="003F2132">
            <w:pPr>
              <w:spacing w:line="360" w:lineRule="exact"/>
            </w:pPr>
            <w:r>
              <w:rPr>
                <w:rFonts w:hint="eastAsia"/>
              </w:rPr>
              <w:t>各实验项目的成绩占比：</w:t>
            </w:r>
            <w:r>
              <w:rPr>
                <w:rFonts w:hAnsi="宋体" w:hint="eastAsia"/>
                <w:kern w:val="0"/>
              </w:rPr>
              <w:t>单相变压器特性及参数测定</w:t>
            </w:r>
            <w:r>
              <w:rPr>
                <w:rFonts w:hint="eastAsia"/>
              </w:rPr>
              <w:t>50</w:t>
            </w:r>
            <w:r>
              <w:rPr>
                <w:rFonts w:hint="eastAsia"/>
              </w:rPr>
              <w:t>％；</w:t>
            </w:r>
            <w:r>
              <w:rPr>
                <w:rFonts w:hAnsi="宋体" w:hint="eastAsia"/>
                <w:kern w:val="0"/>
              </w:rPr>
              <w:t>同步发电机运行特性</w:t>
            </w:r>
            <w:r>
              <w:rPr>
                <w:rFonts w:hint="eastAsia"/>
              </w:rPr>
              <w:t>50</w:t>
            </w:r>
            <w:r>
              <w:rPr>
                <w:rFonts w:hint="eastAsia"/>
              </w:rPr>
              <w:t>％</w:t>
            </w:r>
            <w:r>
              <w:rPr>
                <w:rFonts w:hint="eastAsia"/>
                <w:color w:val="000000"/>
              </w:rPr>
              <w:t>（电机学一）</w:t>
            </w:r>
            <w:r>
              <w:rPr>
                <w:rFonts w:hint="eastAsia"/>
              </w:rPr>
              <w:t>；</w:t>
            </w:r>
            <w:r>
              <w:rPr>
                <w:rFonts w:ascii="Verdana" w:hAnsi="Verdana" w:hint="eastAsia"/>
                <w:szCs w:val="21"/>
              </w:rPr>
              <w:t>三相异步电动机的参数测定</w:t>
            </w:r>
            <w:r>
              <w:rPr>
                <w:rFonts w:hint="eastAsia"/>
              </w:rPr>
              <w:t>50</w:t>
            </w:r>
            <w:r>
              <w:rPr>
                <w:rFonts w:hint="eastAsia"/>
              </w:rPr>
              <w:t>％；</w:t>
            </w:r>
            <w:r>
              <w:rPr>
                <w:rFonts w:ascii="Verdana" w:hAnsi="Verdana" w:hint="eastAsia"/>
                <w:szCs w:val="21"/>
              </w:rPr>
              <w:t>直流发电机运行特性</w:t>
            </w:r>
            <w:r>
              <w:rPr>
                <w:rFonts w:hint="eastAsia"/>
                <w:color w:val="000000"/>
              </w:rPr>
              <w:t>（电机学二）</w:t>
            </w:r>
            <w:r>
              <w:rPr>
                <w:rFonts w:hint="eastAsia"/>
              </w:rPr>
              <w:t>50</w:t>
            </w:r>
            <w:r>
              <w:rPr>
                <w:rFonts w:hint="eastAsia"/>
              </w:rPr>
              <w:t>％。</w:t>
            </w:r>
          </w:p>
        </w:tc>
      </w:tr>
    </w:tbl>
    <w:p w:rsidR="00E92954" w:rsidRDefault="003F2132" w:rsidP="00892280">
      <w:pPr>
        <w:spacing w:beforeLines="50" w:afterLines="50" w:line="360" w:lineRule="exact"/>
        <w:rPr>
          <w:color w:val="000000"/>
        </w:rPr>
      </w:pPr>
      <w:r>
        <w:rPr>
          <w:rFonts w:hint="eastAsia"/>
          <w:color w:val="000000"/>
        </w:rPr>
        <w:t>2.5</w:t>
      </w:r>
      <w:r>
        <w:rPr>
          <w:rFonts w:hint="eastAsia"/>
          <w:color w:val="000000"/>
        </w:rPr>
        <w:t>期终考试：</w:t>
      </w:r>
    </w:p>
    <w:p w:rsidR="00E92954" w:rsidRDefault="003F2132">
      <w:pPr>
        <w:spacing w:line="360" w:lineRule="exact"/>
        <w:ind w:firstLineChars="200" w:firstLine="420"/>
        <w:rPr>
          <w:color w:val="000000"/>
        </w:rPr>
      </w:pPr>
      <w:r>
        <w:rPr>
          <w:rFonts w:hint="eastAsia"/>
          <w:color w:val="000000"/>
        </w:rPr>
        <w:t>按照期终考试的标准答案或要求，按百分制评分，总评后折算成</w:t>
      </w:r>
      <w:r>
        <w:rPr>
          <w:color w:val="000000"/>
        </w:rPr>
        <w:t>50</w:t>
      </w:r>
      <w:r>
        <w:rPr>
          <w:rFonts w:hint="eastAsia"/>
          <w:color w:val="000000"/>
        </w:rPr>
        <w:t>分。</w:t>
      </w:r>
    </w:p>
    <w:p w:rsidR="00E92954" w:rsidRDefault="003F2132" w:rsidP="00892280">
      <w:pPr>
        <w:spacing w:beforeLines="50" w:afterLines="50" w:line="360" w:lineRule="exact"/>
        <w:rPr>
          <w:color w:val="000000"/>
        </w:rPr>
      </w:pPr>
      <w:r>
        <w:rPr>
          <w:color w:val="000000"/>
        </w:rPr>
        <w:t>2.6</w:t>
      </w:r>
      <w:r>
        <w:rPr>
          <w:rFonts w:hint="eastAsia"/>
          <w:color w:val="000000"/>
        </w:rPr>
        <w:t>成绩汇总示例</w:t>
      </w:r>
    </w:p>
    <w:p w:rsidR="00E92954" w:rsidRDefault="00E92954" w:rsidP="00892280">
      <w:pPr>
        <w:spacing w:beforeLines="50" w:afterLines="50" w:line="360" w:lineRule="exact"/>
        <w:rPr>
          <w:color w:val="000000"/>
        </w:rPr>
      </w:pPr>
    </w:p>
    <w:tbl>
      <w:tblPr>
        <w:tblW w:w="8221" w:type="dxa"/>
        <w:jc w:val="center"/>
        <w:tblInd w:w="-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74"/>
        <w:gridCol w:w="1174"/>
        <w:gridCol w:w="1330"/>
        <w:gridCol w:w="1019"/>
        <w:gridCol w:w="1175"/>
        <w:gridCol w:w="1174"/>
        <w:gridCol w:w="1175"/>
      </w:tblGrid>
      <w:tr w:rsidR="00E92954">
        <w:trPr>
          <w:jc w:val="center"/>
        </w:trPr>
        <w:tc>
          <w:tcPr>
            <w:tcW w:w="1174" w:type="dxa"/>
            <w:vAlign w:val="center"/>
          </w:tcPr>
          <w:p w:rsidR="00E92954" w:rsidRDefault="003F2132" w:rsidP="00892280">
            <w:pPr>
              <w:adjustRightInd w:val="0"/>
              <w:snapToGrid w:val="0"/>
              <w:spacing w:beforeLines="10" w:afterLines="10"/>
              <w:jc w:val="center"/>
              <w:rPr>
                <w:rFonts w:ascii="宋体"/>
              </w:rPr>
            </w:pPr>
            <w:r>
              <w:rPr>
                <w:rFonts w:ascii="宋体" w:hAnsi="宋体" w:hint="eastAsia"/>
              </w:rPr>
              <w:t>姓名</w:t>
            </w:r>
          </w:p>
        </w:tc>
        <w:tc>
          <w:tcPr>
            <w:tcW w:w="1174" w:type="dxa"/>
            <w:vAlign w:val="center"/>
          </w:tcPr>
          <w:p w:rsidR="00E92954" w:rsidRDefault="003F2132" w:rsidP="00892280">
            <w:pPr>
              <w:adjustRightInd w:val="0"/>
              <w:snapToGrid w:val="0"/>
              <w:spacing w:beforeLines="10" w:afterLines="10"/>
              <w:jc w:val="center"/>
              <w:rPr>
                <w:rFonts w:ascii="宋体"/>
              </w:rPr>
            </w:pPr>
            <w:r>
              <w:rPr>
                <w:rFonts w:ascii="宋体" w:hAnsi="宋体" w:hint="eastAsia"/>
              </w:rPr>
              <w:t>平时作业</w:t>
            </w:r>
          </w:p>
        </w:tc>
        <w:tc>
          <w:tcPr>
            <w:tcW w:w="1330" w:type="dxa"/>
            <w:vAlign w:val="center"/>
          </w:tcPr>
          <w:p w:rsidR="00E92954" w:rsidRDefault="003F2132" w:rsidP="00892280">
            <w:pPr>
              <w:adjustRightInd w:val="0"/>
              <w:snapToGrid w:val="0"/>
              <w:spacing w:beforeLines="10" w:afterLines="10"/>
              <w:jc w:val="center"/>
              <w:rPr>
                <w:rFonts w:ascii="宋体"/>
              </w:rPr>
            </w:pPr>
            <w:r>
              <w:rPr>
                <w:rFonts w:ascii="宋体" w:hAnsi="宋体" w:hint="eastAsia"/>
              </w:rPr>
              <w:t>课堂考勤与课堂表现</w:t>
            </w:r>
          </w:p>
        </w:tc>
        <w:tc>
          <w:tcPr>
            <w:tcW w:w="1019" w:type="dxa"/>
            <w:vAlign w:val="center"/>
          </w:tcPr>
          <w:p w:rsidR="00E92954" w:rsidRDefault="003F2132" w:rsidP="00892280">
            <w:pPr>
              <w:adjustRightInd w:val="0"/>
              <w:snapToGrid w:val="0"/>
              <w:spacing w:beforeLines="10" w:afterLines="10"/>
              <w:jc w:val="center"/>
              <w:rPr>
                <w:color w:val="000000"/>
              </w:rPr>
            </w:pPr>
            <w:r>
              <w:rPr>
                <w:rFonts w:hint="eastAsia"/>
                <w:color w:val="000000"/>
              </w:rPr>
              <w:t>课堂</w:t>
            </w:r>
          </w:p>
          <w:p w:rsidR="00E92954" w:rsidRDefault="003F2132" w:rsidP="00892280">
            <w:pPr>
              <w:adjustRightInd w:val="0"/>
              <w:snapToGrid w:val="0"/>
              <w:spacing w:beforeLines="10" w:afterLines="10"/>
              <w:jc w:val="center"/>
              <w:rPr>
                <w:rFonts w:ascii="宋体" w:hAnsi="宋体"/>
              </w:rPr>
            </w:pPr>
            <w:r>
              <w:rPr>
                <w:rFonts w:hint="eastAsia"/>
                <w:color w:val="000000"/>
              </w:rPr>
              <w:t>讨论</w:t>
            </w:r>
          </w:p>
        </w:tc>
        <w:tc>
          <w:tcPr>
            <w:tcW w:w="1175" w:type="dxa"/>
            <w:vAlign w:val="center"/>
          </w:tcPr>
          <w:p w:rsidR="00E92954" w:rsidRDefault="003F2132" w:rsidP="00892280">
            <w:pPr>
              <w:adjustRightInd w:val="0"/>
              <w:snapToGrid w:val="0"/>
              <w:spacing w:beforeLines="10" w:afterLines="10"/>
              <w:jc w:val="center"/>
              <w:rPr>
                <w:rFonts w:ascii="宋体"/>
              </w:rPr>
            </w:pPr>
            <w:r>
              <w:rPr>
                <w:rFonts w:ascii="宋体" w:hAnsi="宋体" w:hint="eastAsia"/>
              </w:rPr>
              <w:t>课程实验</w:t>
            </w:r>
          </w:p>
        </w:tc>
        <w:tc>
          <w:tcPr>
            <w:tcW w:w="1174" w:type="dxa"/>
            <w:vAlign w:val="center"/>
          </w:tcPr>
          <w:p w:rsidR="00E92954" w:rsidRDefault="003F2132" w:rsidP="00892280">
            <w:pPr>
              <w:adjustRightInd w:val="0"/>
              <w:snapToGrid w:val="0"/>
              <w:spacing w:beforeLines="10" w:afterLines="10"/>
              <w:jc w:val="center"/>
              <w:rPr>
                <w:rFonts w:ascii="宋体"/>
              </w:rPr>
            </w:pPr>
            <w:r>
              <w:rPr>
                <w:rFonts w:ascii="宋体" w:hAnsi="宋体" w:hint="eastAsia"/>
              </w:rPr>
              <w:t>期终考试</w:t>
            </w:r>
          </w:p>
        </w:tc>
        <w:tc>
          <w:tcPr>
            <w:tcW w:w="1175" w:type="dxa"/>
            <w:vAlign w:val="center"/>
          </w:tcPr>
          <w:p w:rsidR="00E92954" w:rsidRDefault="003F2132" w:rsidP="00892280">
            <w:pPr>
              <w:adjustRightInd w:val="0"/>
              <w:snapToGrid w:val="0"/>
              <w:spacing w:beforeLines="10" w:afterLines="10"/>
              <w:jc w:val="center"/>
              <w:rPr>
                <w:rFonts w:ascii="宋体"/>
              </w:rPr>
            </w:pPr>
            <w:r>
              <w:rPr>
                <w:rFonts w:ascii="宋体" w:hAnsi="宋体" w:hint="eastAsia"/>
              </w:rPr>
              <w:t>总评</w:t>
            </w:r>
          </w:p>
        </w:tc>
      </w:tr>
      <w:tr w:rsidR="00E92954">
        <w:trPr>
          <w:jc w:val="center"/>
        </w:trPr>
        <w:tc>
          <w:tcPr>
            <w:tcW w:w="1174" w:type="dxa"/>
            <w:vAlign w:val="center"/>
          </w:tcPr>
          <w:p w:rsidR="00E92954" w:rsidRDefault="003F2132" w:rsidP="00892280">
            <w:pPr>
              <w:adjustRightInd w:val="0"/>
              <w:snapToGrid w:val="0"/>
              <w:spacing w:beforeLines="10" w:afterLines="10"/>
              <w:jc w:val="center"/>
              <w:rPr>
                <w:rFonts w:ascii="宋体"/>
              </w:rPr>
            </w:pPr>
            <w:r>
              <w:rPr>
                <w:rFonts w:ascii="宋体" w:hAnsi="宋体" w:hint="eastAsia"/>
              </w:rPr>
              <w:t>张三</w:t>
            </w:r>
          </w:p>
        </w:tc>
        <w:tc>
          <w:tcPr>
            <w:tcW w:w="1174" w:type="dxa"/>
            <w:vAlign w:val="center"/>
          </w:tcPr>
          <w:p w:rsidR="00E92954" w:rsidRDefault="003F2132" w:rsidP="00892280">
            <w:pPr>
              <w:adjustRightInd w:val="0"/>
              <w:snapToGrid w:val="0"/>
              <w:spacing w:beforeLines="10" w:afterLines="10"/>
              <w:jc w:val="center"/>
              <w:rPr>
                <w:rFonts w:ascii="宋体"/>
              </w:rPr>
            </w:pPr>
            <w:r>
              <w:rPr>
                <w:rFonts w:ascii="宋体" w:hAnsi="宋体" w:hint="eastAsia"/>
              </w:rPr>
              <w:t>8</w:t>
            </w:r>
          </w:p>
        </w:tc>
        <w:tc>
          <w:tcPr>
            <w:tcW w:w="1330" w:type="dxa"/>
          </w:tcPr>
          <w:p w:rsidR="00E92954" w:rsidRDefault="003F2132" w:rsidP="00892280">
            <w:pPr>
              <w:adjustRightInd w:val="0"/>
              <w:snapToGrid w:val="0"/>
              <w:spacing w:beforeLines="10" w:afterLines="10"/>
              <w:jc w:val="center"/>
              <w:rPr>
                <w:rFonts w:ascii="宋体"/>
              </w:rPr>
            </w:pPr>
            <w:r>
              <w:rPr>
                <w:rFonts w:ascii="宋体"/>
              </w:rPr>
              <w:t>1</w:t>
            </w:r>
            <w:r>
              <w:rPr>
                <w:rFonts w:ascii="宋体" w:hint="eastAsia"/>
              </w:rPr>
              <w:t>4</w:t>
            </w:r>
          </w:p>
        </w:tc>
        <w:tc>
          <w:tcPr>
            <w:tcW w:w="1019" w:type="dxa"/>
          </w:tcPr>
          <w:p w:rsidR="00E92954" w:rsidRDefault="003F2132" w:rsidP="00892280">
            <w:pPr>
              <w:adjustRightInd w:val="0"/>
              <w:snapToGrid w:val="0"/>
              <w:spacing w:beforeLines="10" w:afterLines="10"/>
              <w:jc w:val="center"/>
              <w:rPr>
                <w:rFonts w:ascii="宋体" w:hAnsi="宋体"/>
              </w:rPr>
            </w:pPr>
            <w:r>
              <w:rPr>
                <w:rFonts w:ascii="宋体" w:hAnsi="宋体" w:hint="eastAsia"/>
              </w:rPr>
              <w:t>7</w:t>
            </w:r>
          </w:p>
        </w:tc>
        <w:tc>
          <w:tcPr>
            <w:tcW w:w="1175" w:type="dxa"/>
          </w:tcPr>
          <w:p w:rsidR="00E92954" w:rsidRDefault="003F2132" w:rsidP="00892280">
            <w:pPr>
              <w:adjustRightInd w:val="0"/>
              <w:snapToGrid w:val="0"/>
              <w:spacing w:beforeLines="10" w:afterLines="10"/>
              <w:jc w:val="center"/>
              <w:rPr>
                <w:rFonts w:ascii="宋体" w:hAnsi="宋体"/>
              </w:rPr>
            </w:pPr>
            <w:r>
              <w:rPr>
                <w:rFonts w:ascii="宋体" w:hAnsi="宋体" w:hint="eastAsia"/>
              </w:rPr>
              <w:t>8</w:t>
            </w:r>
          </w:p>
        </w:tc>
        <w:tc>
          <w:tcPr>
            <w:tcW w:w="1174" w:type="dxa"/>
            <w:vAlign w:val="center"/>
          </w:tcPr>
          <w:p w:rsidR="00E92954" w:rsidRDefault="003F2132" w:rsidP="00892280">
            <w:pPr>
              <w:adjustRightInd w:val="0"/>
              <w:snapToGrid w:val="0"/>
              <w:spacing w:beforeLines="10" w:afterLines="10"/>
              <w:jc w:val="center"/>
              <w:rPr>
                <w:rFonts w:ascii="宋体"/>
              </w:rPr>
            </w:pPr>
            <w:r>
              <w:rPr>
                <w:rFonts w:ascii="宋体" w:hAnsi="宋体"/>
              </w:rPr>
              <w:t>30</w:t>
            </w:r>
          </w:p>
        </w:tc>
        <w:tc>
          <w:tcPr>
            <w:tcW w:w="1175" w:type="dxa"/>
            <w:vAlign w:val="center"/>
          </w:tcPr>
          <w:p w:rsidR="00E92954" w:rsidRDefault="003F2132" w:rsidP="00892280">
            <w:pPr>
              <w:adjustRightInd w:val="0"/>
              <w:snapToGrid w:val="0"/>
              <w:spacing w:beforeLines="10" w:afterLines="10"/>
              <w:jc w:val="center"/>
              <w:rPr>
                <w:rFonts w:ascii="宋体"/>
              </w:rPr>
            </w:pPr>
            <w:r>
              <w:rPr>
                <w:rFonts w:ascii="宋体" w:hAnsi="宋体" w:hint="eastAsia"/>
              </w:rPr>
              <w:t>67</w:t>
            </w:r>
          </w:p>
        </w:tc>
      </w:tr>
      <w:tr w:rsidR="00E92954">
        <w:trPr>
          <w:jc w:val="center"/>
        </w:trPr>
        <w:tc>
          <w:tcPr>
            <w:tcW w:w="1174" w:type="dxa"/>
            <w:vAlign w:val="center"/>
          </w:tcPr>
          <w:p w:rsidR="00E92954" w:rsidRDefault="003F2132" w:rsidP="00892280">
            <w:pPr>
              <w:adjustRightInd w:val="0"/>
              <w:snapToGrid w:val="0"/>
              <w:spacing w:beforeLines="10" w:afterLines="10"/>
              <w:jc w:val="center"/>
              <w:rPr>
                <w:rFonts w:ascii="宋体"/>
              </w:rPr>
            </w:pPr>
            <w:r>
              <w:rPr>
                <w:rFonts w:ascii="宋体" w:hAnsi="宋体" w:hint="eastAsia"/>
              </w:rPr>
              <w:lastRenderedPageBreak/>
              <w:t>李四</w:t>
            </w:r>
          </w:p>
        </w:tc>
        <w:tc>
          <w:tcPr>
            <w:tcW w:w="1174" w:type="dxa"/>
            <w:vAlign w:val="center"/>
          </w:tcPr>
          <w:p w:rsidR="00E92954" w:rsidRDefault="003F2132" w:rsidP="00892280">
            <w:pPr>
              <w:adjustRightInd w:val="0"/>
              <w:snapToGrid w:val="0"/>
              <w:spacing w:beforeLines="10" w:afterLines="10"/>
              <w:jc w:val="center"/>
              <w:rPr>
                <w:rFonts w:ascii="宋体"/>
              </w:rPr>
            </w:pPr>
            <w:r>
              <w:rPr>
                <w:rFonts w:ascii="宋体" w:hAnsi="宋体" w:hint="eastAsia"/>
              </w:rPr>
              <w:t>8</w:t>
            </w:r>
          </w:p>
        </w:tc>
        <w:tc>
          <w:tcPr>
            <w:tcW w:w="1330" w:type="dxa"/>
          </w:tcPr>
          <w:p w:rsidR="00E92954" w:rsidRDefault="003F2132" w:rsidP="00892280">
            <w:pPr>
              <w:adjustRightInd w:val="0"/>
              <w:snapToGrid w:val="0"/>
              <w:spacing w:beforeLines="10" w:afterLines="10"/>
              <w:jc w:val="center"/>
              <w:rPr>
                <w:rFonts w:ascii="宋体"/>
              </w:rPr>
            </w:pPr>
            <w:r>
              <w:rPr>
                <w:rFonts w:ascii="宋体"/>
              </w:rPr>
              <w:t>1</w:t>
            </w:r>
            <w:r>
              <w:rPr>
                <w:rFonts w:ascii="宋体" w:hint="eastAsia"/>
              </w:rPr>
              <w:t>5</w:t>
            </w:r>
          </w:p>
        </w:tc>
        <w:tc>
          <w:tcPr>
            <w:tcW w:w="1019" w:type="dxa"/>
          </w:tcPr>
          <w:p w:rsidR="00E92954" w:rsidRDefault="003F2132" w:rsidP="00892280">
            <w:pPr>
              <w:adjustRightInd w:val="0"/>
              <w:snapToGrid w:val="0"/>
              <w:spacing w:beforeLines="10" w:afterLines="10"/>
              <w:jc w:val="center"/>
              <w:rPr>
                <w:rFonts w:ascii="宋体" w:hAnsi="宋体"/>
              </w:rPr>
            </w:pPr>
            <w:r>
              <w:rPr>
                <w:rFonts w:ascii="宋体" w:hAnsi="宋体" w:hint="eastAsia"/>
              </w:rPr>
              <w:t>8</w:t>
            </w:r>
          </w:p>
        </w:tc>
        <w:tc>
          <w:tcPr>
            <w:tcW w:w="1175" w:type="dxa"/>
          </w:tcPr>
          <w:p w:rsidR="00E92954" w:rsidRDefault="003F2132" w:rsidP="00892280">
            <w:pPr>
              <w:adjustRightInd w:val="0"/>
              <w:snapToGrid w:val="0"/>
              <w:spacing w:beforeLines="10" w:afterLines="10"/>
              <w:jc w:val="center"/>
              <w:rPr>
                <w:rFonts w:ascii="宋体" w:hAnsi="宋体"/>
              </w:rPr>
            </w:pPr>
            <w:r>
              <w:rPr>
                <w:rFonts w:ascii="宋体" w:hAnsi="宋体" w:hint="eastAsia"/>
              </w:rPr>
              <w:t>9</w:t>
            </w:r>
          </w:p>
        </w:tc>
        <w:tc>
          <w:tcPr>
            <w:tcW w:w="1174" w:type="dxa"/>
            <w:vAlign w:val="center"/>
          </w:tcPr>
          <w:p w:rsidR="00E92954" w:rsidRDefault="003F2132" w:rsidP="00892280">
            <w:pPr>
              <w:adjustRightInd w:val="0"/>
              <w:snapToGrid w:val="0"/>
              <w:spacing w:beforeLines="10" w:afterLines="10"/>
              <w:jc w:val="center"/>
              <w:rPr>
                <w:rFonts w:ascii="宋体"/>
              </w:rPr>
            </w:pPr>
            <w:r>
              <w:rPr>
                <w:rFonts w:ascii="宋体" w:hAnsi="宋体"/>
              </w:rPr>
              <w:t>4</w:t>
            </w:r>
            <w:r>
              <w:rPr>
                <w:rFonts w:ascii="宋体" w:hAnsi="宋体" w:hint="eastAsia"/>
              </w:rPr>
              <w:t>0</w:t>
            </w:r>
          </w:p>
        </w:tc>
        <w:tc>
          <w:tcPr>
            <w:tcW w:w="1175" w:type="dxa"/>
            <w:vAlign w:val="center"/>
          </w:tcPr>
          <w:p w:rsidR="00E92954" w:rsidRDefault="003F2132" w:rsidP="00892280">
            <w:pPr>
              <w:adjustRightInd w:val="0"/>
              <w:snapToGrid w:val="0"/>
              <w:spacing w:beforeLines="10" w:afterLines="10"/>
              <w:jc w:val="center"/>
              <w:rPr>
                <w:rFonts w:ascii="宋体"/>
              </w:rPr>
            </w:pPr>
            <w:r>
              <w:rPr>
                <w:rFonts w:ascii="宋体" w:hAnsi="宋体" w:hint="eastAsia"/>
              </w:rPr>
              <w:t>80</w:t>
            </w:r>
          </w:p>
        </w:tc>
      </w:tr>
      <w:tr w:rsidR="00E92954">
        <w:trPr>
          <w:jc w:val="center"/>
        </w:trPr>
        <w:tc>
          <w:tcPr>
            <w:tcW w:w="1174" w:type="dxa"/>
            <w:vAlign w:val="center"/>
          </w:tcPr>
          <w:p w:rsidR="00E92954" w:rsidRDefault="003F2132" w:rsidP="00892280">
            <w:pPr>
              <w:adjustRightInd w:val="0"/>
              <w:snapToGrid w:val="0"/>
              <w:spacing w:beforeLines="10" w:afterLines="10"/>
              <w:jc w:val="center"/>
              <w:rPr>
                <w:rFonts w:ascii="宋体"/>
              </w:rPr>
            </w:pPr>
            <w:r>
              <w:rPr>
                <w:rFonts w:ascii="宋体" w:hAnsi="宋体" w:hint="eastAsia"/>
              </w:rPr>
              <w:t>……</w:t>
            </w:r>
          </w:p>
        </w:tc>
        <w:tc>
          <w:tcPr>
            <w:tcW w:w="1174" w:type="dxa"/>
          </w:tcPr>
          <w:p w:rsidR="00E92954" w:rsidRDefault="003F2132" w:rsidP="00892280">
            <w:pPr>
              <w:spacing w:beforeLines="10" w:afterLines="10"/>
              <w:jc w:val="center"/>
              <w:rPr>
                <w:rFonts w:ascii="宋体"/>
              </w:rPr>
            </w:pPr>
            <w:r>
              <w:rPr>
                <w:rFonts w:ascii="宋体" w:hAnsi="宋体" w:hint="eastAsia"/>
              </w:rPr>
              <w:t>……</w:t>
            </w:r>
          </w:p>
        </w:tc>
        <w:tc>
          <w:tcPr>
            <w:tcW w:w="1330" w:type="dxa"/>
          </w:tcPr>
          <w:p w:rsidR="00E92954" w:rsidRDefault="00E92954" w:rsidP="00892280">
            <w:pPr>
              <w:adjustRightInd w:val="0"/>
              <w:snapToGrid w:val="0"/>
              <w:spacing w:beforeLines="10" w:afterLines="10"/>
              <w:jc w:val="center"/>
              <w:rPr>
                <w:rFonts w:ascii="宋体"/>
              </w:rPr>
            </w:pPr>
          </w:p>
        </w:tc>
        <w:tc>
          <w:tcPr>
            <w:tcW w:w="1019" w:type="dxa"/>
          </w:tcPr>
          <w:p w:rsidR="00E92954" w:rsidRDefault="00E92954" w:rsidP="00892280">
            <w:pPr>
              <w:spacing w:beforeLines="10" w:afterLines="10"/>
              <w:jc w:val="center"/>
              <w:rPr>
                <w:rFonts w:ascii="宋体" w:hAnsi="宋体"/>
              </w:rPr>
            </w:pPr>
          </w:p>
        </w:tc>
        <w:tc>
          <w:tcPr>
            <w:tcW w:w="1175" w:type="dxa"/>
          </w:tcPr>
          <w:p w:rsidR="00E92954" w:rsidRDefault="00E92954" w:rsidP="00892280">
            <w:pPr>
              <w:spacing w:beforeLines="10" w:afterLines="10"/>
              <w:jc w:val="center"/>
              <w:rPr>
                <w:rFonts w:ascii="宋体"/>
              </w:rPr>
            </w:pPr>
          </w:p>
        </w:tc>
        <w:tc>
          <w:tcPr>
            <w:tcW w:w="1174" w:type="dxa"/>
          </w:tcPr>
          <w:p w:rsidR="00E92954" w:rsidRDefault="003F2132" w:rsidP="00892280">
            <w:pPr>
              <w:spacing w:beforeLines="10" w:afterLines="10"/>
              <w:jc w:val="center"/>
              <w:rPr>
                <w:rFonts w:ascii="宋体"/>
              </w:rPr>
            </w:pPr>
            <w:r>
              <w:rPr>
                <w:rFonts w:ascii="宋体" w:hAnsi="宋体" w:hint="eastAsia"/>
              </w:rPr>
              <w:t>……</w:t>
            </w:r>
          </w:p>
        </w:tc>
        <w:tc>
          <w:tcPr>
            <w:tcW w:w="1175" w:type="dxa"/>
          </w:tcPr>
          <w:p w:rsidR="00E92954" w:rsidRDefault="003F2132" w:rsidP="00892280">
            <w:pPr>
              <w:spacing w:beforeLines="10" w:afterLines="10"/>
              <w:jc w:val="center"/>
              <w:rPr>
                <w:rFonts w:ascii="宋体"/>
              </w:rPr>
            </w:pPr>
            <w:r>
              <w:rPr>
                <w:rFonts w:ascii="宋体" w:hAnsi="宋体" w:hint="eastAsia"/>
              </w:rPr>
              <w:t>……</w:t>
            </w:r>
          </w:p>
        </w:tc>
      </w:tr>
    </w:tbl>
    <w:p w:rsidR="00E92954" w:rsidRDefault="00E92954"/>
    <w:p w:rsidR="00E92954" w:rsidRDefault="00E92954">
      <w:pPr>
        <w:pStyle w:val="a8"/>
        <w:spacing w:line="360" w:lineRule="auto"/>
        <w:ind w:firstLineChars="200" w:firstLine="420"/>
      </w:pPr>
    </w:p>
    <w:tbl>
      <w:tblPr>
        <w:tblW w:w="8054" w:type="dxa"/>
        <w:tblInd w:w="468" w:type="dxa"/>
        <w:tblLayout w:type="fixed"/>
        <w:tblLook w:val="04A0"/>
      </w:tblPr>
      <w:tblGrid>
        <w:gridCol w:w="1767"/>
        <w:gridCol w:w="2268"/>
        <w:gridCol w:w="1559"/>
        <w:gridCol w:w="2460"/>
      </w:tblGrid>
      <w:tr w:rsidR="00E92954">
        <w:trPr>
          <w:trHeight w:hRule="exact" w:val="510"/>
        </w:trPr>
        <w:tc>
          <w:tcPr>
            <w:tcW w:w="1767" w:type="dxa"/>
          </w:tcPr>
          <w:p w:rsidR="00E92954" w:rsidRDefault="003F2132">
            <w:pPr>
              <w:tabs>
                <w:tab w:val="left" w:pos="4859"/>
              </w:tabs>
              <w:spacing w:line="312" w:lineRule="auto"/>
              <w:rPr>
                <w:rFonts w:ascii="黑体" w:eastAsia="黑体" w:hAnsi="宋体"/>
                <w:szCs w:val="21"/>
              </w:rPr>
            </w:pPr>
            <w:r>
              <w:rPr>
                <w:rFonts w:ascii="黑体" w:eastAsia="黑体" w:hAnsi="宋体" w:hint="eastAsia"/>
                <w:szCs w:val="21"/>
              </w:rPr>
              <w:t>大纲修订人：</w:t>
            </w:r>
          </w:p>
        </w:tc>
        <w:tc>
          <w:tcPr>
            <w:tcW w:w="2268" w:type="dxa"/>
          </w:tcPr>
          <w:p w:rsidR="00E92954" w:rsidRDefault="00E92954">
            <w:pPr>
              <w:tabs>
                <w:tab w:val="left" w:pos="0"/>
              </w:tabs>
              <w:spacing w:line="360" w:lineRule="exact"/>
              <w:jc w:val="center"/>
              <w:rPr>
                <w:rFonts w:ascii="黑体" w:eastAsia="黑体" w:hAnsi="宋体"/>
                <w:szCs w:val="21"/>
              </w:rPr>
            </w:pPr>
          </w:p>
        </w:tc>
        <w:tc>
          <w:tcPr>
            <w:tcW w:w="1559" w:type="dxa"/>
          </w:tcPr>
          <w:p w:rsidR="00E92954" w:rsidRDefault="003F2132">
            <w:pPr>
              <w:tabs>
                <w:tab w:val="left" w:pos="4859"/>
              </w:tabs>
              <w:spacing w:line="312" w:lineRule="auto"/>
              <w:rPr>
                <w:rFonts w:ascii="黑体" w:eastAsia="黑体" w:hAnsi="宋体"/>
                <w:szCs w:val="21"/>
              </w:rPr>
            </w:pPr>
            <w:r>
              <w:rPr>
                <w:rFonts w:ascii="黑体" w:eastAsia="黑体" w:hAnsi="宋体" w:hint="eastAsia"/>
                <w:szCs w:val="21"/>
              </w:rPr>
              <w:t>修订日期：</w:t>
            </w:r>
          </w:p>
        </w:tc>
        <w:tc>
          <w:tcPr>
            <w:tcW w:w="2460" w:type="dxa"/>
          </w:tcPr>
          <w:p w:rsidR="00E92954" w:rsidRDefault="00E92954">
            <w:pPr>
              <w:tabs>
                <w:tab w:val="left" w:pos="0"/>
              </w:tabs>
              <w:spacing w:line="360" w:lineRule="exact"/>
              <w:rPr>
                <w:rFonts w:ascii="黑体" w:eastAsia="黑体" w:hAnsi="宋体"/>
                <w:szCs w:val="21"/>
              </w:rPr>
            </w:pPr>
          </w:p>
        </w:tc>
      </w:tr>
      <w:tr w:rsidR="00E92954">
        <w:trPr>
          <w:trHeight w:hRule="exact" w:val="510"/>
        </w:trPr>
        <w:tc>
          <w:tcPr>
            <w:tcW w:w="1767" w:type="dxa"/>
          </w:tcPr>
          <w:p w:rsidR="00E92954" w:rsidRDefault="003F2132">
            <w:pPr>
              <w:tabs>
                <w:tab w:val="left" w:pos="4859"/>
              </w:tabs>
              <w:spacing w:line="312" w:lineRule="auto"/>
              <w:rPr>
                <w:rFonts w:ascii="黑体" w:eastAsia="黑体" w:hAnsi="宋体"/>
                <w:szCs w:val="21"/>
              </w:rPr>
            </w:pPr>
            <w:r>
              <w:rPr>
                <w:rFonts w:ascii="黑体" w:eastAsia="黑体" w:hAnsi="宋体" w:hint="eastAsia"/>
                <w:szCs w:val="21"/>
              </w:rPr>
              <w:t>大纲审定人：</w:t>
            </w:r>
          </w:p>
        </w:tc>
        <w:tc>
          <w:tcPr>
            <w:tcW w:w="2268" w:type="dxa"/>
          </w:tcPr>
          <w:p w:rsidR="00E92954" w:rsidRDefault="00E92954">
            <w:pPr>
              <w:tabs>
                <w:tab w:val="left" w:pos="0"/>
              </w:tabs>
              <w:spacing w:line="360" w:lineRule="exact"/>
              <w:jc w:val="center"/>
              <w:rPr>
                <w:rFonts w:ascii="黑体" w:eastAsia="黑体" w:hAnsi="宋体"/>
                <w:szCs w:val="21"/>
              </w:rPr>
            </w:pPr>
          </w:p>
        </w:tc>
        <w:tc>
          <w:tcPr>
            <w:tcW w:w="1559" w:type="dxa"/>
          </w:tcPr>
          <w:p w:rsidR="00E92954" w:rsidRDefault="003F2132">
            <w:pPr>
              <w:tabs>
                <w:tab w:val="left" w:pos="0"/>
              </w:tabs>
              <w:spacing w:line="360" w:lineRule="exact"/>
              <w:rPr>
                <w:rFonts w:ascii="黑体" w:eastAsia="黑体" w:hAnsi="宋体"/>
                <w:szCs w:val="21"/>
              </w:rPr>
            </w:pPr>
            <w:r>
              <w:rPr>
                <w:rFonts w:ascii="黑体" w:eastAsia="黑体" w:hAnsi="宋体" w:hint="eastAsia"/>
                <w:szCs w:val="21"/>
              </w:rPr>
              <w:t>审定日期：</w:t>
            </w:r>
          </w:p>
        </w:tc>
        <w:tc>
          <w:tcPr>
            <w:tcW w:w="2460" w:type="dxa"/>
          </w:tcPr>
          <w:p w:rsidR="00E92954" w:rsidRDefault="00E92954">
            <w:pPr>
              <w:tabs>
                <w:tab w:val="left" w:pos="0"/>
              </w:tabs>
              <w:spacing w:line="360" w:lineRule="exact"/>
              <w:rPr>
                <w:rFonts w:ascii="黑体" w:eastAsia="黑体" w:hAnsi="宋体"/>
                <w:szCs w:val="21"/>
              </w:rPr>
            </w:pPr>
          </w:p>
        </w:tc>
      </w:tr>
      <w:tr w:rsidR="00E92954">
        <w:trPr>
          <w:trHeight w:hRule="exact" w:val="510"/>
        </w:trPr>
        <w:tc>
          <w:tcPr>
            <w:tcW w:w="1767" w:type="dxa"/>
            <w:vAlign w:val="center"/>
          </w:tcPr>
          <w:p w:rsidR="00E92954" w:rsidRDefault="003F2132">
            <w:pPr>
              <w:tabs>
                <w:tab w:val="left" w:pos="4859"/>
              </w:tabs>
              <w:spacing w:line="312" w:lineRule="auto"/>
              <w:rPr>
                <w:rFonts w:ascii="黑体" w:eastAsia="黑体" w:hAnsi="宋体"/>
                <w:szCs w:val="21"/>
              </w:rPr>
            </w:pPr>
            <w:r>
              <w:rPr>
                <w:rFonts w:ascii="黑体" w:eastAsia="黑体" w:hAnsi="宋体" w:hint="eastAsia"/>
                <w:szCs w:val="21"/>
              </w:rPr>
              <w:t>主管院长：</w:t>
            </w:r>
          </w:p>
        </w:tc>
        <w:tc>
          <w:tcPr>
            <w:tcW w:w="2268" w:type="dxa"/>
          </w:tcPr>
          <w:p w:rsidR="00E92954" w:rsidRDefault="00E92954">
            <w:pPr>
              <w:tabs>
                <w:tab w:val="left" w:pos="4859"/>
              </w:tabs>
              <w:spacing w:line="312" w:lineRule="auto"/>
              <w:jc w:val="center"/>
              <w:rPr>
                <w:rFonts w:ascii="黑体" w:eastAsia="黑体" w:hAnsi="宋体"/>
                <w:szCs w:val="21"/>
              </w:rPr>
            </w:pPr>
          </w:p>
        </w:tc>
        <w:tc>
          <w:tcPr>
            <w:tcW w:w="1559" w:type="dxa"/>
          </w:tcPr>
          <w:p w:rsidR="00E92954" w:rsidRDefault="00E92954">
            <w:pPr>
              <w:tabs>
                <w:tab w:val="left" w:pos="4859"/>
              </w:tabs>
              <w:spacing w:line="312" w:lineRule="auto"/>
              <w:jc w:val="center"/>
              <w:rPr>
                <w:rFonts w:ascii="黑体" w:eastAsia="黑体" w:hAnsi="宋体"/>
                <w:szCs w:val="21"/>
              </w:rPr>
            </w:pPr>
          </w:p>
        </w:tc>
        <w:tc>
          <w:tcPr>
            <w:tcW w:w="2460" w:type="dxa"/>
          </w:tcPr>
          <w:p w:rsidR="00E92954" w:rsidRDefault="00E92954">
            <w:pPr>
              <w:tabs>
                <w:tab w:val="left" w:pos="0"/>
              </w:tabs>
              <w:spacing w:line="360" w:lineRule="exact"/>
              <w:jc w:val="center"/>
              <w:rPr>
                <w:color w:val="000000"/>
                <w:sz w:val="28"/>
                <w:szCs w:val="28"/>
              </w:rPr>
            </w:pPr>
          </w:p>
        </w:tc>
      </w:tr>
    </w:tbl>
    <w:p w:rsidR="00E92954" w:rsidRDefault="00E92954">
      <w:pPr>
        <w:spacing w:line="360" w:lineRule="exact"/>
        <w:rPr>
          <w:rFonts w:ascii="宋体" w:hAnsi="宋体"/>
          <w:color w:val="000000"/>
          <w:sz w:val="24"/>
        </w:rPr>
      </w:pPr>
    </w:p>
    <w:p w:rsidR="00E92954" w:rsidRDefault="00E92954">
      <w:pPr>
        <w:ind w:firstLineChars="200" w:firstLine="560"/>
        <w:rPr>
          <w:rFonts w:ascii="仿宋_GB2312" w:eastAsia="仿宋_GB2312"/>
          <w:sz w:val="28"/>
          <w:szCs w:val="28"/>
        </w:rPr>
      </w:pPr>
    </w:p>
    <w:p w:rsidR="00E92954" w:rsidRDefault="00E92954">
      <w:pPr>
        <w:ind w:firstLineChars="200" w:firstLine="560"/>
        <w:rPr>
          <w:rFonts w:ascii="仿宋_GB2312" w:eastAsia="仿宋_GB2312"/>
          <w:sz w:val="28"/>
          <w:szCs w:val="28"/>
        </w:rPr>
      </w:pPr>
    </w:p>
    <w:bookmarkEnd w:id="1"/>
    <w:p w:rsidR="00E92954" w:rsidRDefault="00E92954">
      <w:pPr>
        <w:rPr>
          <w:szCs w:val="28"/>
        </w:rPr>
      </w:pPr>
    </w:p>
    <w:p w:rsidR="00E92954" w:rsidRDefault="003F2132">
      <w:pPr>
        <w:widowControl/>
        <w:jc w:val="left"/>
        <w:rPr>
          <w:szCs w:val="28"/>
        </w:rPr>
      </w:pPr>
      <w:r>
        <w:rPr>
          <w:szCs w:val="28"/>
        </w:rPr>
        <w:br w:type="page"/>
      </w:r>
    </w:p>
    <w:p w:rsidR="00E92954" w:rsidRDefault="003F2132">
      <w:pPr>
        <w:pStyle w:val="ad"/>
        <w:rPr>
          <w:rFonts w:hint="eastAsia"/>
        </w:rPr>
      </w:pPr>
      <w:bookmarkStart w:id="19" w:name="_Toc508087826"/>
      <w:r>
        <w:rPr>
          <w:rFonts w:hint="eastAsia"/>
        </w:rPr>
        <w:lastRenderedPageBreak/>
        <w:t>《单片机原理及应用》课程教学大纲</w:t>
      </w:r>
      <w:bookmarkEnd w:id="19"/>
    </w:p>
    <w:p w:rsidR="00E92954" w:rsidRDefault="003F2132">
      <w:pPr>
        <w:tabs>
          <w:tab w:val="left" w:pos="4820"/>
        </w:tabs>
        <w:spacing w:line="312" w:lineRule="auto"/>
        <w:ind w:leftChars="200" w:left="5775" w:hangingChars="2550" w:hanging="5355"/>
        <w:rPr>
          <w:rFonts w:ascii="黑体" w:eastAsia="黑体" w:hAnsi="宋体"/>
          <w:color w:val="000000"/>
          <w:szCs w:val="21"/>
        </w:rPr>
      </w:pPr>
      <w:r>
        <w:rPr>
          <w:rFonts w:ascii="黑体" w:eastAsia="黑体" w:hAnsi="宋体" w:hint="eastAsia"/>
          <w:color w:val="000000"/>
          <w:szCs w:val="21"/>
        </w:rPr>
        <w:t>课程中文名称</w:t>
      </w:r>
      <w:r>
        <w:rPr>
          <w:rFonts w:hint="eastAsia"/>
          <w:color w:val="000000"/>
        </w:rPr>
        <w:t>：</w:t>
      </w:r>
      <w:r>
        <w:rPr>
          <w:rFonts w:ascii="黑体" w:eastAsia="黑体" w:hAnsi="宋体" w:hint="eastAsia"/>
          <w:color w:val="000000"/>
          <w:szCs w:val="21"/>
        </w:rPr>
        <w:t>单片机原理及应用</w:t>
      </w:r>
    </w:p>
    <w:p w:rsidR="00E92954" w:rsidRDefault="003F2132">
      <w:pPr>
        <w:tabs>
          <w:tab w:val="left" w:pos="4820"/>
        </w:tabs>
        <w:spacing w:line="312" w:lineRule="auto"/>
        <w:ind w:leftChars="200" w:left="5775" w:hangingChars="2550" w:hanging="5355"/>
        <w:rPr>
          <w:color w:val="000000"/>
        </w:rPr>
      </w:pPr>
      <w:r>
        <w:rPr>
          <w:rFonts w:ascii="黑体" w:eastAsia="黑体" w:hAnsi="宋体" w:hint="eastAsia"/>
          <w:color w:val="000000"/>
          <w:szCs w:val="21"/>
        </w:rPr>
        <w:t>课程英文名称</w:t>
      </w:r>
      <w:r>
        <w:rPr>
          <w:rFonts w:hint="eastAsia"/>
          <w:color w:val="000000"/>
        </w:rPr>
        <w:t>：</w:t>
      </w:r>
      <w:r>
        <w:rPr>
          <w:color w:val="000000"/>
        </w:rPr>
        <w:t>Principle and Application of Single-chip Microcomputer</w:t>
      </w:r>
    </w:p>
    <w:p w:rsidR="00E92954" w:rsidRDefault="003F2132">
      <w:pPr>
        <w:tabs>
          <w:tab w:val="left" w:pos="4545"/>
        </w:tabs>
        <w:spacing w:line="312" w:lineRule="auto"/>
        <w:ind w:firstLineChars="200" w:firstLine="420"/>
        <w:rPr>
          <w:rFonts w:ascii="黑体" w:eastAsia="黑体" w:hAnsi="宋体"/>
          <w:color w:val="000000"/>
          <w:szCs w:val="21"/>
        </w:rPr>
      </w:pPr>
      <w:r>
        <w:rPr>
          <w:rFonts w:ascii="黑体" w:eastAsia="黑体" w:hAnsi="宋体" w:hint="eastAsia"/>
          <w:color w:val="000000"/>
          <w:szCs w:val="21"/>
        </w:rPr>
        <w:t>课程编号</w:t>
      </w:r>
      <w:r>
        <w:rPr>
          <w:rFonts w:hint="eastAsia"/>
          <w:color w:val="000000"/>
        </w:rPr>
        <w:t>：</w:t>
      </w:r>
      <w:r>
        <w:rPr>
          <w:color w:val="000000"/>
        </w:rPr>
        <w:t>C1282</w:t>
      </w:r>
      <w:r>
        <w:rPr>
          <w:rFonts w:ascii="黑体" w:eastAsia="黑体" w:hAnsi="宋体" w:hint="eastAsia"/>
          <w:color w:val="000000"/>
          <w:szCs w:val="21"/>
        </w:rPr>
        <w:t>应开课学期：</w:t>
      </w:r>
      <w:r>
        <w:rPr>
          <w:rFonts w:ascii="黑体" w:eastAsia="黑体" w:hAnsi="宋体"/>
          <w:color w:val="000000"/>
          <w:szCs w:val="21"/>
        </w:rPr>
        <w:t>4</w:t>
      </w:r>
    </w:p>
    <w:p w:rsidR="00E92954" w:rsidRDefault="003F2132">
      <w:pPr>
        <w:tabs>
          <w:tab w:val="left" w:pos="4545"/>
        </w:tabs>
        <w:spacing w:line="312" w:lineRule="auto"/>
        <w:ind w:firstLineChars="200" w:firstLine="420"/>
        <w:rPr>
          <w:color w:val="000000"/>
        </w:rPr>
      </w:pPr>
      <w:r>
        <w:rPr>
          <w:rFonts w:ascii="黑体" w:eastAsia="黑体" w:hAnsi="宋体" w:hint="eastAsia"/>
          <w:color w:val="000000"/>
          <w:szCs w:val="21"/>
        </w:rPr>
        <w:t>学 时 数：32                           学 分 数：2</w:t>
      </w:r>
    </w:p>
    <w:p w:rsidR="00E92954" w:rsidRDefault="003F2132">
      <w:pPr>
        <w:tabs>
          <w:tab w:val="left" w:pos="4545"/>
        </w:tabs>
        <w:spacing w:line="312" w:lineRule="auto"/>
        <w:ind w:firstLineChars="200" w:firstLine="420"/>
        <w:rPr>
          <w:rFonts w:ascii="黑体" w:eastAsia="黑体" w:hAnsi="宋体"/>
          <w:color w:val="000000"/>
          <w:szCs w:val="21"/>
        </w:rPr>
      </w:pPr>
      <w:r>
        <w:rPr>
          <w:rFonts w:ascii="黑体" w:eastAsia="黑体" w:hAnsi="宋体" w:hint="eastAsia"/>
          <w:color w:val="000000"/>
          <w:szCs w:val="21"/>
        </w:rPr>
        <w:t>适用专业：电气工程及其自动化           课程类型：专业核心课</w:t>
      </w:r>
    </w:p>
    <w:p w:rsidR="00E92954" w:rsidRDefault="003F2132">
      <w:pPr>
        <w:tabs>
          <w:tab w:val="left" w:pos="4859"/>
        </w:tabs>
        <w:spacing w:line="312" w:lineRule="auto"/>
        <w:ind w:firstLineChars="200" w:firstLine="420"/>
        <w:rPr>
          <w:rFonts w:ascii="黑体" w:eastAsia="黑体" w:hAnsi="宋体"/>
          <w:color w:val="000000"/>
          <w:szCs w:val="21"/>
        </w:rPr>
      </w:pPr>
      <w:r>
        <w:rPr>
          <w:rFonts w:ascii="黑体" w:eastAsia="黑体" w:hAnsi="宋体" w:hint="eastAsia"/>
          <w:color w:val="000000"/>
          <w:szCs w:val="21"/>
        </w:rPr>
        <w:t>先修课程：电路原理、电子技术基础、</w:t>
      </w:r>
      <w:r>
        <w:rPr>
          <w:rFonts w:ascii="黑体" w:eastAsia="黑体" w:hAnsi="宋体"/>
          <w:color w:val="000000"/>
          <w:szCs w:val="21"/>
        </w:rPr>
        <w:t>C</w:t>
      </w:r>
      <w:r>
        <w:rPr>
          <w:rFonts w:ascii="黑体" w:eastAsia="黑体" w:hAnsi="宋体" w:hint="eastAsia"/>
          <w:color w:val="000000"/>
          <w:szCs w:val="21"/>
        </w:rPr>
        <w:t>语言程序设计</w:t>
      </w:r>
    </w:p>
    <w:p w:rsidR="00E92954" w:rsidRDefault="003F2132" w:rsidP="00892280">
      <w:pPr>
        <w:tabs>
          <w:tab w:val="left" w:pos="4960"/>
        </w:tabs>
        <w:spacing w:beforeLines="50" w:afterLines="50"/>
        <w:rPr>
          <w:rFonts w:ascii="黑体" w:eastAsia="黑体"/>
          <w:color w:val="000000"/>
          <w:sz w:val="24"/>
        </w:rPr>
      </w:pPr>
      <w:r>
        <w:rPr>
          <w:rFonts w:ascii="黑体" w:eastAsia="黑体" w:hint="eastAsia"/>
          <w:color w:val="000000"/>
          <w:sz w:val="24"/>
        </w:rPr>
        <w:t>一、课程性质</w:t>
      </w:r>
    </w:p>
    <w:p w:rsidR="00E92954" w:rsidRDefault="003F2132">
      <w:pPr>
        <w:tabs>
          <w:tab w:val="left" w:pos="0"/>
          <w:tab w:val="left" w:pos="2635"/>
        </w:tabs>
        <w:spacing w:line="360" w:lineRule="exact"/>
        <w:ind w:firstLineChars="200" w:firstLine="420"/>
        <w:rPr>
          <w:rFonts w:ascii="宋体"/>
          <w:color w:val="000000"/>
        </w:rPr>
      </w:pPr>
      <w:r>
        <w:rPr>
          <w:rFonts w:ascii="宋体" w:hAnsi="宋体" w:hint="eastAsia"/>
          <w:color w:val="000000"/>
        </w:rPr>
        <w:t>本课程是电气自动化专业的专业核心课与学位课。单片机技术是指利用单片机内部资源及其外部扩展电路实现某个或多个特定功能的一系列技术，是广泛应用于各个领域的有关测量与控制的一门重要的技术，是实现现代控制的必不可少的工具与手段，是培养学生分析问题、解决问题能力及提高学生动手能力的重要环节。</w:t>
      </w:r>
    </w:p>
    <w:p w:rsidR="00E92954" w:rsidRDefault="003F2132" w:rsidP="00892280">
      <w:pPr>
        <w:tabs>
          <w:tab w:val="left" w:pos="4960"/>
        </w:tabs>
        <w:spacing w:beforeLines="50" w:afterLines="50"/>
        <w:rPr>
          <w:rFonts w:ascii="黑体" w:eastAsia="黑体"/>
          <w:color w:val="000000"/>
          <w:sz w:val="24"/>
        </w:rPr>
      </w:pPr>
      <w:r>
        <w:rPr>
          <w:rFonts w:ascii="黑体" w:eastAsia="黑体" w:hint="eastAsia"/>
          <w:color w:val="000000"/>
          <w:sz w:val="24"/>
        </w:rPr>
        <w:t>二、课程目标</w:t>
      </w:r>
    </w:p>
    <w:p w:rsidR="00E92954" w:rsidRDefault="003F2132">
      <w:pPr>
        <w:spacing w:line="360" w:lineRule="exact"/>
        <w:ind w:firstLineChars="200" w:firstLine="420"/>
        <w:rPr>
          <w:rFonts w:cs="宋体"/>
        </w:rPr>
      </w:pPr>
      <w:r>
        <w:rPr>
          <w:rFonts w:cs="宋体" w:hint="eastAsia"/>
        </w:rPr>
        <w:t>通过本课程的教学，使学生达到以下培养目标：</w:t>
      </w:r>
    </w:p>
    <w:p w:rsidR="00E92954" w:rsidRDefault="003F2132">
      <w:pPr>
        <w:numPr>
          <w:ilvl w:val="0"/>
          <w:numId w:val="14"/>
        </w:numPr>
        <w:spacing w:line="360" w:lineRule="exact"/>
        <w:rPr>
          <w:color w:val="000000"/>
        </w:rPr>
      </w:pPr>
      <w:r>
        <w:rPr>
          <w:rFonts w:hint="eastAsia"/>
          <w:color w:val="000000"/>
        </w:rPr>
        <w:t>了解单片机的基本概念、发展历史及硬件组成；</w:t>
      </w:r>
    </w:p>
    <w:p w:rsidR="00E92954" w:rsidRDefault="003F2132">
      <w:pPr>
        <w:numPr>
          <w:ilvl w:val="0"/>
          <w:numId w:val="14"/>
        </w:numPr>
        <w:spacing w:line="360" w:lineRule="exact"/>
        <w:rPr>
          <w:color w:val="000000"/>
        </w:rPr>
      </w:pPr>
      <w:r>
        <w:rPr>
          <w:rFonts w:hint="eastAsia"/>
          <w:color w:val="000000"/>
        </w:rPr>
        <w:t>掌握单片机指令系统，能够进行汇编程序设计；</w:t>
      </w:r>
    </w:p>
    <w:p w:rsidR="00E92954" w:rsidRDefault="003F2132">
      <w:pPr>
        <w:numPr>
          <w:ilvl w:val="0"/>
          <w:numId w:val="14"/>
        </w:numPr>
        <w:spacing w:line="360" w:lineRule="exact"/>
        <w:rPr>
          <w:color w:val="000000"/>
        </w:rPr>
      </w:pPr>
      <w:r>
        <w:rPr>
          <w:rFonts w:hint="eastAsia"/>
          <w:color w:val="000000"/>
        </w:rPr>
        <w:t>掌握单片机中断系统、定时</w:t>
      </w:r>
      <w:r>
        <w:rPr>
          <w:color w:val="000000"/>
        </w:rPr>
        <w:t>/</w:t>
      </w:r>
      <w:r>
        <w:rPr>
          <w:rFonts w:hint="eastAsia"/>
          <w:color w:val="000000"/>
        </w:rPr>
        <w:t>计数器；</w:t>
      </w:r>
    </w:p>
    <w:p w:rsidR="00E92954" w:rsidRDefault="003F2132">
      <w:pPr>
        <w:numPr>
          <w:ilvl w:val="0"/>
          <w:numId w:val="14"/>
        </w:numPr>
        <w:spacing w:line="360" w:lineRule="exact"/>
        <w:rPr>
          <w:color w:val="000000"/>
        </w:rPr>
      </w:pPr>
      <w:r>
        <w:rPr>
          <w:rFonts w:hint="eastAsia"/>
          <w:color w:val="000000"/>
        </w:rPr>
        <w:t>了解单片机串口工作原理、单片机存储器及</w:t>
      </w:r>
      <w:r>
        <w:rPr>
          <w:color w:val="000000"/>
        </w:rPr>
        <w:t>IO</w:t>
      </w:r>
      <w:r>
        <w:rPr>
          <w:rFonts w:hint="eastAsia"/>
          <w:color w:val="000000"/>
        </w:rPr>
        <w:t>口扩展原理；</w:t>
      </w:r>
    </w:p>
    <w:p w:rsidR="00E92954" w:rsidRDefault="003F2132">
      <w:pPr>
        <w:numPr>
          <w:ilvl w:val="0"/>
          <w:numId w:val="14"/>
        </w:numPr>
        <w:spacing w:line="360" w:lineRule="exact"/>
        <w:rPr>
          <w:color w:val="000000"/>
        </w:rPr>
      </w:pPr>
      <w:r>
        <w:rPr>
          <w:rFonts w:hint="eastAsia"/>
          <w:color w:val="000000"/>
        </w:rPr>
        <w:t>掌握单片机</w:t>
      </w:r>
      <w:r>
        <w:rPr>
          <w:color w:val="000000"/>
        </w:rPr>
        <w:t>LED</w:t>
      </w:r>
      <w:r>
        <w:rPr>
          <w:rFonts w:hint="eastAsia"/>
          <w:color w:val="000000"/>
        </w:rPr>
        <w:t>接口、键盘接口、</w:t>
      </w:r>
      <w:r>
        <w:rPr>
          <w:color w:val="000000"/>
        </w:rPr>
        <w:t>AD</w:t>
      </w:r>
      <w:r>
        <w:rPr>
          <w:rFonts w:hint="eastAsia"/>
          <w:color w:val="000000"/>
        </w:rPr>
        <w:t>和</w:t>
      </w:r>
      <w:r>
        <w:rPr>
          <w:color w:val="000000"/>
        </w:rPr>
        <w:t>DA</w:t>
      </w:r>
      <w:r>
        <w:rPr>
          <w:rFonts w:hint="eastAsia"/>
          <w:color w:val="000000"/>
        </w:rPr>
        <w:t>转换技术；</w:t>
      </w:r>
    </w:p>
    <w:p w:rsidR="00E92954" w:rsidRDefault="003F2132">
      <w:pPr>
        <w:numPr>
          <w:ilvl w:val="0"/>
          <w:numId w:val="14"/>
        </w:numPr>
        <w:spacing w:line="360" w:lineRule="exact"/>
        <w:rPr>
          <w:color w:val="000000"/>
        </w:rPr>
      </w:pPr>
      <w:r>
        <w:rPr>
          <w:rFonts w:hint="eastAsia"/>
          <w:color w:val="000000"/>
        </w:rPr>
        <w:t>掌握常用单片机软、硬件开发工具和仿真工具；</w:t>
      </w:r>
    </w:p>
    <w:p w:rsidR="00E92954" w:rsidRDefault="003F2132">
      <w:pPr>
        <w:numPr>
          <w:ilvl w:val="0"/>
          <w:numId w:val="14"/>
        </w:numPr>
        <w:spacing w:line="360" w:lineRule="exact"/>
        <w:rPr>
          <w:color w:val="000000"/>
        </w:rPr>
      </w:pPr>
      <w:r>
        <w:rPr>
          <w:rFonts w:hint="eastAsia"/>
          <w:color w:val="000000"/>
        </w:rPr>
        <w:t>针对相关实际问题，能够综合运用单片机知识进行系统分析和设计。</w:t>
      </w:r>
    </w:p>
    <w:p w:rsidR="00E92954" w:rsidRDefault="003F2132" w:rsidP="00892280">
      <w:pPr>
        <w:tabs>
          <w:tab w:val="left" w:pos="4960"/>
        </w:tabs>
        <w:spacing w:beforeLines="50" w:afterLines="50"/>
        <w:rPr>
          <w:rFonts w:ascii="黑体" w:eastAsia="黑体"/>
          <w:color w:val="000000"/>
          <w:sz w:val="24"/>
        </w:rPr>
      </w:pPr>
      <w:r>
        <w:rPr>
          <w:rFonts w:ascii="黑体" w:eastAsia="黑体" w:hint="eastAsia"/>
          <w:color w:val="000000"/>
          <w:sz w:val="24"/>
        </w:rPr>
        <w:t>三、支撑的毕业要求</w:t>
      </w:r>
    </w:p>
    <w:tbl>
      <w:tblPr>
        <w:tblW w:w="87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27"/>
        <w:gridCol w:w="3381"/>
        <w:gridCol w:w="2150"/>
      </w:tblGrid>
      <w:tr w:rsidR="00E92954">
        <w:trPr>
          <w:trHeight w:val="397"/>
          <w:jc w:val="center"/>
        </w:trPr>
        <w:tc>
          <w:tcPr>
            <w:tcW w:w="3227" w:type="dxa"/>
          </w:tcPr>
          <w:p w:rsidR="00E92954" w:rsidRDefault="003F2132">
            <w:pPr>
              <w:pStyle w:val="a8"/>
              <w:spacing w:line="312" w:lineRule="auto"/>
              <w:jc w:val="center"/>
              <w:rPr>
                <w:rFonts w:ascii="Times New Roman" w:hAnsi="Times New Roman"/>
                <w:b/>
                <w:color w:val="000000"/>
                <w:szCs w:val="21"/>
              </w:rPr>
            </w:pPr>
            <w:r>
              <w:rPr>
                <w:rFonts w:ascii="Times New Roman" w:hAnsi="Times New Roman" w:hint="eastAsia"/>
                <w:b/>
                <w:color w:val="000000"/>
                <w:szCs w:val="21"/>
              </w:rPr>
              <w:t>毕业要求</w:t>
            </w:r>
          </w:p>
        </w:tc>
        <w:tc>
          <w:tcPr>
            <w:tcW w:w="3381" w:type="dxa"/>
          </w:tcPr>
          <w:p w:rsidR="00E92954" w:rsidRDefault="003F2132">
            <w:pPr>
              <w:pStyle w:val="a8"/>
              <w:spacing w:line="312" w:lineRule="auto"/>
              <w:jc w:val="center"/>
              <w:rPr>
                <w:rFonts w:ascii="Times New Roman" w:hAnsi="Times New Roman"/>
                <w:b/>
                <w:color w:val="000000"/>
                <w:szCs w:val="21"/>
              </w:rPr>
            </w:pPr>
            <w:r>
              <w:rPr>
                <w:rFonts w:ascii="Times New Roman" w:hAnsi="Times New Roman" w:hint="eastAsia"/>
                <w:b/>
                <w:color w:val="000000"/>
                <w:szCs w:val="21"/>
              </w:rPr>
              <w:t>相应支撑毕业要求指标点</w:t>
            </w:r>
          </w:p>
        </w:tc>
        <w:tc>
          <w:tcPr>
            <w:tcW w:w="2150" w:type="dxa"/>
            <w:vAlign w:val="center"/>
          </w:tcPr>
          <w:p w:rsidR="00E92954" w:rsidRDefault="003F2132">
            <w:pPr>
              <w:pStyle w:val="a8"/>
              <w:spacing w:line="312" w:lineRule="auto"/>
              <w:jc w:val="center"/>
              <w:rPr>
                <w:rFonts w:ascii="Times New Roman" w:hAnsi="Times New Roman"/>
                <w:b/>
                <w:color w:val="000000"/>
                <w:szCs w:val="21"/>
              </w:rPr>
            </w:pPr>
            <w:r>
              <w:rPr>
                <w:rFonts w:ascii="Times New Roman" w:hAnsi="Times New Roman" w:hint="eastAsia"/>
                <w:b/>
                <w:color w:val="000000"/>
                <w:szCs w:val="21"/>
              </w:rPr>
              <w:t>课程教学目标</w:t>
            </w:r>
          </w:p>
        </w:tc>
      </w:tr>
      <w:tr w:rsidR="00E92954">
        <w:trPr>
          <w:trHeight w:val="397"/>
          <w:jc w:val="center"/>
        </w:trPr>
        <w:tc>
          <w:tcPr>
            <w:tcW w:w="3227" w:type="dxa"/>
            <w:vMerge w:val="restart"/>
          </w:tcPr>
          <w:p w:rsidR="00E92954" w:rsidRDefault="003F2132">
            <w:pPr>
              <w:spacing w:line="360" w:lineRule="exact"/>
              <w:rPr>
                <w:color w:val="000000"/>
                <w:szCs w:val="21"/>
              </w:rPr>
            </w:pPr>
            <w:r>
              <w:rPr>
                <w:color w:val="000000"/>
                <w:szCs w:val="21"/>
              </w:rPr>
              <w:t xml:space="preserve">3. </w:t>
            </w:r>
            <w:r>
              <w:rPr>
                <w:rFonts w:hint="eastAsia"/>
                <w:color w:val="000000"/>
              </w:rPr>
              <w:t>设计</w:t>
            </w:r>
            <w:r>
              <w:rPr>
                <w:color w:val="000000"/>
              </w:rPr>
              <w:t>/</w:t>
            </w:r>
            <w:r>
              <w:rPr>
                <w:rFonts w:hint="eastAsia"/>
                <w:color w:val="000000"/>
              </w:rPr>
              <w:t>开发解决方案</w:t>
            </w:r>
          </w:p>
        </w:tc>
        <w:tc>
          <w:tcPr>
            <w:tcW w:w="3381" w:type="dxa"/>
          </w:tcPr>
          <w:p w:rsidR="00E92954" w:rsidRDefault="003F2132">
            <w:pPr>
              <w:spacing w:line="319" w:lineRule="auto"/>
              <w:rPr>
                <w:color w:val="000000"/>
                <w:szCs w:val="21"/>
              </w:rPr>
            </w:pPr>
            <w:r>
              <w:rPr>
                <w:rFonts w:hint="eastAsia"/>
                <w:color w:val="000000"/>
                <w:szCs w:val="21"/>
              </w:rPr>
              <w:t>指标点</w:t>
            </w:r>
            <w:r>
              <w:rPr>
                <w:color w:val="000000"/>
                <w:szCs w:val="21"/>
              </w:rPr>
              <w:t>3.1</w:t>
            </w:r>
            <w:r>
              <w:rPr>
                <w:rFonts w:hint="eastAsia"/>
                <w:color w:val="000000"/>
                <w:szCs w:val="21"/>
              </w:rPr>
              <w:t>能够根据用户需求确定设计目标。</w:t>
            </w:r>
          </w:p>
        </w:tc>
        <w:tc>
          <w:tcPr>
            <w:tcW w:w="2150" w:type="dxa"/>
          </w:tcPr>
          <w:p w:rsidR="00E92954" w:rsidRDefault="003F2132">
            <w:pPr>
              <w:jc w:val="left"/>
            </w:pPr>
            <w:r>
              <w:rPr>
                <w:rFonts w:hint="eastAsia"/>
                <w:b/>
              </w:rPr>
              <w:t>教学目标</w:t>
            </w:r>
            <w:r>
              <w:rPr>
                <w:rFonts w:hint="eastAsia"/>
              </w:rPr>
              <w:t>：</w:t>
            </w:r>
            <w:r>
              <w:t>1</w:t>
            </w:r>
            <w:r>
              <w:rPr>
                <w:rFonts w:hint="eastAsia"/>
              </w:rPr>
              <w:t>、</w:t>
            </w:r>
            <w:r>
              <w:rPr>
                <w:rFonts w:hint="eastAsia"/>
              </w:rPr>
              <w:t>2</w:t>
            </w:r>
          </w:p>
          <w:p w:rsidR="00E92954" w:rsidRDefault="003F2132" w:rsidP="00892280">
            <w:pPr>
              <w:snapToGrid w:val="0"/>
              <w:spacing w:beforeLines="30" w:line="360" w:lineRule="exact"/>
              <w:jc w:val="left"/>
              <w:rPr>
                <w:color w:val="000000"/>
              </w:rPr>
            </w:pPr>
            <w:r>
              <w:rPr>
                <w:rFonts w:hint="eastAsia"/>
                <w:b/>
              </w:rPr>
              <w:t>达成途径：</w:t>
            </w:r>
            <w:r>
              <w:rPr>
                <w:rFonts w:hint="eastAsia"/>
              </w:rPr>
              <w:t>课堂讲解；平时作业；专题讨论。</w:t>
            </w:r>
          </w:p>
        </w:tc>
      </w:tr>
      <w:tr w:rsidR="00E92954">
        <w:trPr>
          <w:trHeight w:val="397"/>
          <w:jc w:val="center"/>
        </w:trPr>
        <w:tc>
          <w:tcPr>
            <w:tcW w:w="3227" w:type="dxa"/>
            <w:vMerge/>
          </w:tcPr>
          <w:p w:rsidR="00E92954" w:rsidRDefault="00E92954">
            <w:pPr>
              <w:spacing w:line="360" w:lineRule="exact"/>
              <w:ind w:firstLineChars="100" w:firstLine="210"/>
              <w:rPr>
                <w:color w:val="000000"/>
                <w:szCs w:val="21"/>
              </w:rPr>
            </w:pPr>
          </w:p>
        </w:tc>
        <w:tc>
          <w:tcPr>
            <w:tcW w:w="3381" w:type="dxa"/>
          </w:tcPr>
          <w:p w:rsidR="00E92954" w:rsidRDefault="003F2132">
            <w:pPr>
              <w:spacing w:line="360" w:lineRule="exact"/>
              <w:rPr>
                <w:color w:val="000000"/>
                <w:szCs w:val="21"/>
              </w:rPr>
            </w:pPr>
            <w:r>
              <w:rPr>
                <w:rFonts w:hint="eastAsia"/>
                <w:color w:val="000000"/>
                <w:szCs w:val="21"/>
              </w:rPr>
              <w:t>指标点</w:t>
            </w:r>
            <w:r>
              <w:rPr>
                <w:color w:val="000000"/>
                <w:szCs w:val="21"/>
              </w:rPr>
              <w:t>3.4</w:t>
            </w:r>
            <w:r>
              <w:rPr>
                <w:rFonts w:hint="eastAsia"/>
                <w:szCs w:val="21"/>
              </w:rPr>
              <w:t>掌握基本的创新方法，具有追求创新的态度和意识，并在设计</w:t>
            </w:r>
            <w:r>
              <w:rPr>
                <w:rFonts w:hint="eastAsia"/>
                <w:szCs w:val="21"/>
              </w:rPr>
              <w:t>/</w:t>
            </w:r>
            <w:r>
              <w:rPr>
                <w:rFonts w:hint="eastAsia"/>
                <w:szCs w:val="21"/>
              </w:rPr>
              <w:t>开发中有所体现。</w:t>
            </w:r>
          </w:p>
        </w:tc>
        <w:tc>
          <w:tcPr>
            <w:tcW w:w="2150" w:type="dxa"/>
            <w:vAlign w:val="center"/>
          </w:tcPr>
          <w:p w:rsidR="00E92954" w:rsidRDefault="003F2132">
            <w:pPr>
              <w:jc w:val="left"/>
            </w:pPr>
            <w:r>
              <w:rPr>
                <w:rFonts w:hint="eastAsia"/>
                <w:b/>
              </w:rPr>
              <w:t>教学目标</w:t>
            </w:r>
            <w:r>
              <w:rPr>
                <w:rFonts w:hint="eastAsia"/>
              </w:rPr>
              <w:t>：</w:t>
            </w:r>
            <w:r>
              <w:rPr>
                <w:rFonts w:hint="eastAsia"/>
              </w:rPr>
              <w:t>3</w:t>
            </w:r>
            <w:r>
              <w:rPr>
                <w:rFonts w:hint="eastAsia"/>
              </w:rPr>
              <w:t>、</w:t>
            </w:r>
            <w:r>
              <w:rPr>
                <w:rFonts w:hint="eastAsia"/>
              </w:rPr>
              <w:t>4</w:t>
            </w:r>
            <w:r>
              <w:rPr>
                <w:rFonts w:hint="eastAsia"/>
              </w:rPr>
              <w:t>、</w:t>
            </w:r>
            <w:r>
              <w:rPr>
                <w:rFonts w:hint="eastAsia"/>
              </w:rPr>
              <w:t>5</w:t>
            </w:r>
          </w:p>
          <w:p w:rsidR="00E92954" w:rsidRDefault="003F2132">
            <w:pPr>
              <w:jc w:val="left"/>
              <w:rPr>
                <w:b/>
                <w:color w:val="000000"/>
                <w:szCs w:val="21"/>
              </w:rPr>
            </w:pPr>
            <w:r>
              <w:rPr>
                <w:rFonts w:hint="eastAsia"/>
                <w:b/>
              </w:rPr>
              <w:t>达成途径：</w:t>
            </w:r>
            <w:r>
              <w:rPr>
                <w:rFonts w:hint="eastAsia"/>
              </w:rPr>
              <w:t>课堂讲解；课程实验；专题讨论。</w:t>
            </w:r>
          </w:p>
        </w:tc>
      </w:tr>
      <w:tr w:rsidR="00E92954">
        <w:trPr>
          <w:trHeight w:val="397"/>
          <w:jc w:val="center"/>
        </w:trPr>
        <w:tc>
          <w:tcPr>
            <w:tcW w:w="3227" w:type="dxa"/>
          </w:tcPr>
          <w:p w:rsidR="00E92954" w:rsidRDefault="003F2132">
            <w:pPr>
              <w:spacing w:line="360" w:lineRule="exact"/>
              <w:rPr>
                <w:color w:val="000000"/>
                <w:szCs w:val="21"/>
              </w:rPr>
            </w:pPr>
            <w:r>
              <w:rPr>
                <w:color w:val="000000"/>
                <w:szCs w:val="21"/>
              </w:rPr>
              <w:t xml:space="preserve">5. </w:t>
            </w:r>
            <w:r>
              <w:rPr>
                <w:rFonts w:hint="eastAsia"/>
                <w:color w:val="000000"/>
              </w:rPr>
              <w:t>使用现代工具</w:t>
            </w:r>
          </w:p>
        </w:tc>
        <w:tc>
          <w:tcPr>
            <w:tcW w:w="3381" w:type="dxa"/>
          </w:tcPr>
          <w:p w:rsidR="00E92954" w:rsidRDefault="003F2132">
            <w:pPr>
              <w:spacing w:line="360" w:lineRule="exact"/>
              <w:rPr>
                <w:color w:val="000000"/>
                <w:szCs w:val="21"/>
              </w:rPr>
            </w:pPr>
            <w:r>
              <w:rPr>
                <w:rFonts w:hint="eastAsia"/>
                <w:color w:val="000000"/>
                <w:szCs w:val="21"/>
              </w:rPr>
              <w:t>指标点</w:t>
            </w:r>
            <w:r>
              <w:rPr>
                <w:color w:val="000000"/>
                <w:szCs w:val="21"/>
              </w:rPr>
              <w:t>5.2</w:t>
            </w:r>
            <w:r>
              <w:rPr>
                <w:rFonts w:hint="eastAsia"/>
                <w:szCs w:val="21"/>
              </w:rPr>
              <w:t>能够利用高性能仿真培训系统进行模拟培训，提高实操能力。</w:t>
            </w:r>
          </w:p>
        </w:tc>
        <w:tc>
          <w:tcPr>
            <w:tcW w:w="2150" w:type="dxa"/>
            <w:vAlign w:val="center"/>
          </w:tcPr>
          <w:p w:rsidR="00E92954" w:rsidRDefault="003F2132">
            <w:pPr>
              <w:jc w:val="left"/>
            </w:pPr>
            <w:r>
              <w:rPr>
                <w:rFonts w:hint="eastAsia"/>
                <w:b/>
              </w:rPr>
              <w:t>教学目标</w:t>
            </w:r>
            <w:r>
              <w:rPr>
                <w:rFonts w:hint="eastAsia"/>
              </w:rPr>
              <w:t>：</w:t>
            </w:r>
            <w:r>
              <w:rPr>
                <w:rFonts w:hint="eastAsia"/>
              </w:rPr>
              <w:t>6</w:t>
            </w:r>
            <w:r>
              <w:rPr>
                <w:rFonts w:hint="eastAsia"/>
              </w:rPr>
              <w:t>、</w:t>
            </w:r>
            <w:r>
              <w:rPr>
                <w:rFonts w:hint="eastAsia"/>
              </w:rPr>
              <w:t>7</w:t>
            </w:r>
          </w:p>
          <w:p w:rsidR="00E92954" w:rsidRDefault="003F2132">
            <w:pPr>
              <w:tabs>
                <w:tab w:val="left" w:pos="0"/>
                <w:tab w:val="left" w:pos="2635"/>
              </w:tabs>
              <w:spacing w:line="360" w:lineRule="exact"/>
              <w:jc w:val="left"/>
            </w:pPr>
            <w:r>
              <w:rPr>
                <w:rFonts w:hint="eastAsia"/>
                <w:b/>
              </w:rPr>
              <w:t>达成途径：</w:t>
            </w:r>
            <w:r>
              <w:rPr>
                <w:rFonts w:hint="eastAsia"/>
              </w:rPr>
              <w:t>课堂讲解；平时作业；课程实验；专题讨论。</w:t>
            </w:r>
          </w:p>
          <w:p w:rsidR="00E92954" w:rsidRDefault="00E92954">
            <w:pPr>
              <w:tabs>
                <w:tab w:val="left" w:pos="0"/>
                <w:tab w:val="left" w:pos="2635"/>
              </w:tabs>
              <w:spacing w:line="360" w:lineRule="exact"/>
              <w:jc w:val="center"/>
              <w:rPr>
                <w:b/>
                <w:color w:val="000000"/>
              </w:rPr>
            </w:pPr>
          </w:p>
        </w:tc>
      </w:tr>
    </w:tbl>
    <w:p w:rsidR="00E92954" w:rsidRDefault="003F2132" w:rsidP="00892280">
      <w:pPr>
        <w:tabs>
          <w:tab w:val="left" w:pos="4960"/>
        </w:tabs>
        <w:spacing w:beforeLines="50" w:afterLines="50"/>
        <w:rPr>
          <w:rFonts w:ascii="黑体" w:eastAsia="黑体"/>
          <w:color w:val="000000"/>
          <w:sz w:val="24"/>
        </w:rPr>
      </w:pPr>
      <w:r>
        <w:rPr>
          <w:rFonts w:ascii="黑体" w:eastAsia="黑体" w:hint="eastAsia"/>
          <w:color w:val="000000"/>
          <w:sz w:val="24"/>
        </w:rPr>
        <w:lastRenderedPageBreak/>
        <w:t>四、教学内容、学时安排和基本要求</w:t>
      </w:r>
    </w:p>
    <w:p w:rsidR="00E92954" w:rsidRDefault="003F2132">
      <w:pPr>
        <w:spacing w:line="360" w:lineRule="exact"/>
        <w:rPr>
          <w:rFonts w:ascii="宋体"/>
          <w:b/>
          <w:color w:val="000000"/>
          <w:sz w:val="24"/>
        </w:rPr>
      </w:pPr>
      <w:r>
        <w:rPr>
          <w:rFonts w:ascii="宋体" w:hAnsi="宋体" w:hint="eastAsia"/>
          <w:b/>
          <w:color w:val="000000"/>
          <w:sz w:val="24"/>
        </w:rPr>
        <w:t>第一章单片机概述（</w:t>
      </w:r>
      <w:r>
        <w:rPr>
          <w:rFonts w:ascii="宋体" w:hAnsi="宋体"/>
          <w:b/>
          <w:color w:val="000000"/>
          <w:sz w:val="24"/>
        </w:rPr>
        <w:t>1</w:t>
      </w:r>
      <w:r>
        <w:rPr>
          <w:rFonts w:ascii="宋体" w:hAnsi="宋体" w:hint="eastAsia"/>
          <w:b/>
          <w:color w:val="000000"/>
          <w:sz w:val="24"/>
        </w:rPr>
        <w:t>学时，支撑课程目标</w:t>
      </w:r>
      <w:r>
        <w:rPr>
          <w:rFonts w:ascii="宋体" w:hAnsi="宋体"/>
          <w:b/>
          <w:color w:val="000000"/>
          <w:sz w:val="24"/>
        </w:rPr>
        <w:t>1</w:t>
      </w:r>
      <w:r>
        <w:rPr>
          <w:rFonts w:ascii="宋体" w:hAnsi="宋体" w:hint="eastAsia"/>
          <w:b/>
          <w:color w:val="000000"/>
          <w:sz w:val="24"/>
        </w:rPr>
        <w:t>）</w:t>
      </w:r>
    </w:p>
    <w:p w:rsidR="00E92954" w:rsidRDefault="003F2132">
      <w:pPr>
        <w:spacing w:line="360" w:lineRule="exact"/>
        <w:ind w:firstLineChars="200" w:firstLine="420"/>
        <w:rPr>
          <w:rFonts w:ascii="宋体"/>
          <w:color w:val="000000"/>
          <w:szCs w:val="21"/>
        </w:rPr>
      </w:pPr>
      <w:r>
        <w:rPr>
          <w:rFonts w:ascii="宋体" w:hAnsi="宋体" w:hint="eastAsia"/>
          <w:color w:val="000000"/>
          <w:szCs w:val="21"/>
        </w:rPr>
        <w:t>重点难点：主要研究内容、常用研究方法、基本工作流程。</w:t>
      </w:r>
    </w:p>
    <w:p w:rsidR="00E92954" w:rsidRDefault="003F2132">
      <w:pPr>
        <w:pStyle w:val="13"/>
        <w:numPr>
          <w:ilvl w:val="0"/>
          <w:numId w:val="15"/>
        </w:numPr>
        <w:spacing w:line="360" w:lineRule="exact"/>
        <w:ind w:firstLineChars="0"/>
        <w:rPr>
          <w:color w:val="000000"/>
        </w:rPr>
      </w:pPr>
      <w:r>
        <w:rPr>
          <w:rFonts w:hint="eastAsia"/>
          <w:color w:val="000000"/>
        </w:rPr>
        <w:t>了解单片机的基本概念、发展概况、现状与发展趋势；</w:t>
      </w:r>
    </w:p>
    <w:p w:rsidR="00E92954" w:rsidRDefault="003F2132">
      <w:pPr>
        <w:pStyle w:val="13"/>
        <w:numPr>
          <w:ilvl w:val="0"/>
          <w:numId w:val="15"/>
        </w:numPr>
        <w:spacing w:line="360" w:lineRule="exact"/>
        <w:ind w:firstLineChars="0"/>
        <w:rPr>
          <w:color w:val="000000"/>
        </w:rPr>
      </w:pPr>
      <w:r>
        <w:rPr>
          <w:rFonts w:hint="eastAsia"/>
          <w:color w:val="000000"/>
        </w:rPr>
        <w:t>了解单片机的优点、应用领域；</w:t>
      </w:r>
    </w:p>
    <w:p w:rsidR="00E92954" w:rsidRDefault="003F2132">
      <w:pPr>
        <w:pStyle w:val="13"/>
        <w:numPr>
          <w:ilvl w:val="0"/>
          <w:numId w:val="15"/>
        </w:numPr>
        <w:spacing w:line="360" w:lineRule="exact"/>
        <w:ind w:firstLineChars="0"/>
        <w:rPr>
          <w:color w:val="000000"/>
        </w:rPr>
      </w:pPr>
      <w:r>
        <w:rPr>
          <w:rFonts w:hint="eastAsia"/>
          <w:color w:val="000000"/>
        </w:rPr>
        <w:t>了解</w:t>
      </w:r>
      <w:r>
        <w:rPr>
          <w:color w:val="000000"/>
        </w:rPr>
        <w:t>MCS-51</w:t>
      </w:r>
      <w:r>
        <w:rPr>
          <w:rFonts w:hint="eastAsia"/>
          <w:color w:val="000000"/>
        </w:rPr>
        <w:t>系列单片机；</w:t>
      </w:r>
    </w:p>
    <w:p w:rsidR="00E92954" w:rsidRDefault="003F2132">
      <w:pPr>
        <w:spacing w:line="360" w:lineRule="exact"/>
        <w:rPr>
          <w:rFonts w:ascii="宋体"/>
          <w:b/>
          <w:color w:val="000000"/>
          <w:sz w:val="24"/>
        </w:rPr>
      </w:pPr>
      <w:r>
        <w:rPr>
          <w:rFonts w:ascii="宋体" w:hAnsi="宋体" w:hint="eastAsia"/>
          <w:b/>
          <w:color w:val="000000"/>
          <w:sz w:val="24"/>
        </w:rPr>
        <w:t>第二章</w:t>
      </w:r>
      <w:r>
        <w:rPr>
          <w:rFonts w:ascii="宋体" w:hAnsi="宋体"/>
          <w:b/>
          <w:color w:val="000000"/>
          <w:sz w:val="24"/>
        </w:rPr>
        <w:t xml:space="preserve"> MCS-51</w:t>
      </w:r>
      <w:r>
        <w:rPr>
          <w:rFonts w:ascii="宋体" w:hAnsi="宋体" w:hint="eastAsia"/>
          <w:b/>
          <w:color w:val="000000"/>
          <w:sz w:val="24"/>
        </w:rPr>
        <w:t>单片机片内硬件结构（</w:t>
      </w:r>
      <w:r>
        <w:rPr>
          <w:rFonts w:ascii="宋体" w:hAnsi="宋体"/>
          <w:b/>
          <w:color w:val="000000"/>
          <w:sz w:val="24"/>
        </w:rPr>
        <w:t>4</w:t>
      </w:r>
      <w:r>
        <w:rPr>
          <w:rFonts w:ascii="宋体" w:hAnsi="宋体" w:hint="eastAsia"/>
          <w:b/>
          <w:color w:val="000000"/>
          <w:sz w:val="24"/>
        </w:rPr>
        <w:t>学时，支撑课程目标</w:t>
      </w:r>
      <w:r>
        <w:rPr>
          <w:rFonts w:ascii="宋体" w:hAnsi="宋体"/>
          <w:b/>
          <w:color w:val="000000"/>
          <w:sz w:val="24"/>
        </w:rPr>
        <w:t>1</w:t>
      </w:r>
      <w:r>
        <w:rPr>
          <w:rFonts w:ascii="宋体" w:hAnsi="宋体" w:hint="eastAsia"/>
          <w:b/>
          <w:color w:val="000000"/>
          <w:sz w:val="24"/>
        </w:rPr>
        <w:t>）</w:t>
      </w:r>
    </w:p>
    <w:p w:rsidR="00E92954" w:rsidRDefault="003F2132">
      <w:pPr>
        <w:spacing w:line="360" w:lineRule="exact"/>
        <w:ind w:firstLineChars="200" w:firstLine="420"/>
        <w:rPr>
          <w:rFonts w:ascii="宋体"/>
          <w:color w:val="000000"/>
          <w:szCs w:val="21"/>
        </w:rPr>
      </w:pPr>
      <w:r>
        <w:rPr>
          <w:rFonts w:ascii="宋体" w:hAnsi="宋体" w:hint="eastAsia"/>
          <w:color w:val="000000"/>
          <w:szCs w:val="21"/>
        </w:rPr>
        <w:t>重点难点：</w:t>
      </w:r>
      <w:r>
        <w:rPr>
          <w:rFonts w:ascii="宋体" w:hAnsi="宋体"/>
          <w:color w:val="000000"/>
          <w:szCs w:val="32"/>
        </w:rPr>
        <w:t>MCS-51</w:t>
      </w:r>
      <w:r>
        <w:rPr>
          <w:rFonts w:ascii="宋体" w:hAnsi="宋体" w:hint="eastAsia"/>
          <w:color w:val="000000"/>
          <w:szCs w:val="32"/>
        </w:rPr>
        <w:t>单片机内部硬件组成。</w:t>
      </w:r>
    </w:p>
    <w:p w:rsidR="00E92954" w:rsidRDefault="003F2132">
      <w:pPr>
        <w:pStyle w:val="13"/>
        <w:numPr>
          <w:ilvl w:val="0"/>
          <w:numId w:val="16"/>
        </w:numPr>
        <w:spacing w:line="360" w:lineRule="exact"/>
        <w:ind w:firstLineChars="0"/>
        <w:rPr>
          <w:color w:val="000000"/>
        </w:rPr>
      </w:pPr>
      <w:r>
        <w:rPr>
          <w:rFonts w:hint="eastAsia"/>
          <w:color w:val="000000"/>
        </w:rPr>
        <w:t>掌握</w:t>
      </w:r>
      <w:r>
        <w:rPr>
          <w:rFonts w:ascii="宋体" w:hAnsi="宋体" w:hint="eastAsia"/>
          <w:color w:val="000000"/>
          <w:szCs w:val="32"/>
        </w:rPr>
        <w:t>单片机的内部组成及信号引脚</w:t>
      </w:r>
      <w:r>
        <w:rPr>
          <w:rFonts w:hint="eastAsia"/>
          <w:color w:val="000000"/>
        </w:rPr>
        <w:t>；</w:t>
      </w:r>
    </w:p>
    <w:p w:rsidR="00E92954" w:rsidRDefault="003F2132">
      <w:pPr>
        <w:pStyle w:val="13"/>
        <w:numPr>
          <w:ilvl w:val="0"/>
          <w:numId w:val="16"/>
        </w:numPr>
        <w:spacing w:line="360" w:lineRule="exact"/>
        <w:ind w:firstLineChars="0"/>
        <w:rPr>
          <w:color w:val="000000"/>
        </w:rPr>
      </w:pPr>
      <w:r>
        <w:rPr>
          <w:rFonts w:hint="eastAsia"/>
          <w:color w:val="000000"/>
        </w:rPr>
        <w:t>掌握单片机存储器结构；</w:t>
      </w:r>
    </w:p>
    <w:p w:rsidR="00E92954" w:rsidRDefault="003F2132">
      <w:pPr>
        <w:pStyle w:val="13"/>
        <w:numPr>
          <w:ilvl w:val="0"/>
          <w:numId w:val="16"/>
        </w:numPr>
        <w:spacing w:line="360" w:lineRule="exact"/>
        <w:ind w:firstLineChars="0"/>
        <w:rPr>
          <w:color w:val="000000"/>
        </w:rPr>
      </w:pPr>
      <w:r>
        <w:rPr>
          <w:rFonts w:hint="eastAsia"/>
          <w:color w:val="000000"/>
        </w:rPr>
        <w:t>了解并行输入</w:t>
      </w:r>
      <w:r>
        <w:rPr>
          <w:color w:val="000000"/>
        </w:rPr>
        <w:t>/</w:t>
      </w:r>
      <w:r>
        <w:rPr>
          <w:rFonts w:hint="eastAsia"/>
          <w:color w:val="000000"/>
        </w:rPr>
        <w:t>输出电路结构；</w:t>
      </w:r>
    </w:p>
    <w:p w:rsidR="00E92954" w:rsidRDefault="003F2132">
      <w:pPr>
        <w:pStyle w:val="13"/>
        <w:numPr>
          <w:ilvl w:val="0"/>
          <w:numId w:val="16"/>
        </w:numPr>
        <w:spacing w:line="360" w:lineRule="exact"/>
        <w:ind w:firstLineChars="0"/>
        <w:rPr>
          <w:color w:val="000000"/>
        </w:rPr>
      </w:pPr>
      <w:r>
        <w:rPr>
          <w:rFonts w:hint="eastAsia"/>
          <w:color w:val="000000"/>
        </w:rPr>
        <w:t>掌握单片机时钟、复位电路，了解工作时序；</w:t>
      </w:r>
    </w:p>
    <w:p w:rsidR="00E92954" w:rsidRDefault="003F2132">
      <w:pPr>
        <w:spacing w:line="360" w:lineRule="exact"/>
        <w:rPr>
          <w:rFonts w:ascii="宋体"/>
          <w:b/>
          <w:color w:val="000000"/>
          <w:sz w:val="24"/>
        </w:rPr>
      </w:pPr>
      <w:r>
        <w:rPr>
          <w:rFonts w:ascii="宋体" w:hAnsi="宋体" w:hint="eastAsia"/>
          <w:b/>
          <w:color w:val="000000"/>
          <w:sz w:val="24"/>
        </w:rPr>
        <w:t>第三章单片机指令系统与编程基础（</w:t>
      </w:r>
      <w:r>
        <w:rPr>
          <w:rFonts w:ascii="宋体" w:hAnsi="宋体"/>
          <w:b/>
          <w:color w:val="000000"/>
          <w:sz w:val="24"/>
        </w:rPr>
        <w:t>5</w:t>
      </w:r>
      <w:r>
        <w:rPr>
          <w:rFonts w:ascii="宋体" w:hAnsi="宋体" w:hint="eastAsia"/>
          <w:b/>
          <w:color w:val="000000"/>
          <w:sz w:val="24"/>
        </w:rPr>
        <w:t>学时，支撑课程目标</w:t>
      </w:r>
      <w:r>
        <w:rPr>
          <w:rFonts w:ascii="宋体" w:hAnsi="宋体"/>
          <w:b/>
          <w:color w:val="000000"/>
          <w:sz w:val="24"/>
        </w:rPr>
        <w:t>2</w:t>
      </w:r>
      <w:r>
        <w:rPr>
          <w:rFonts w:ascii="宋体" w:hAnsi="宋体" w:hint="eastAsia"/>
          <w:b/>
          <w:color w:val="000000"/>
          <w:sz w:val="24"/>
        </w:rPr>
        <w:t>、</w:t>
      </w:r>
      <w:r>
        <w:rPr>
          <w:rFonts w:ascii="宋体" w:hAnsi="宋体"/>
          <w:b/>
          <w:color w:val="000000"/>
          <w:sz w:val="24"/>
        </w:rPr>
        <w:t>6</w:t>
      </w:r>
      <w:r>
        <w:rPr>
          <w:rFonts w:ascii="宋体" w:hAnsi="宋体" w:hint="eastAsia"/>
          <w:b/>
          <w:color w:val="000000"/>
          <w:sz w:val="24"/>
        </w:rPr>
        <w:t>）</w:t>
      </w:r>
    </w:p>
    <w:p w:rsidR="00E92954" w:rsidRDefault="003F2132">
      <w:pPr>
        <w:spacing w:line="360" w:lineRule="exact"/>
        <w:ind w:firstLineChars="200" w:firstLine="420"/>
        <w:rPr>
          <w:rFonts w:ascii="宋体"/>
          <w:color w:val="000000"/>
          <w:szCs w:val="21"/>
        </w:rPr>
      </w:pPr>
      <w:r>
        <w:rPr>
          <w:rFonts w:ascii="宋体" w:hAnsi="宋体" w:hint="eastAsia"/>
          <w:color w:val="000000"/>
          <w:szCs w:val="21"/>
        </w:rPr>
        <w:t>重点难点：单片机寻址方式及指令系统，汇编程序设计、</w:t>
      </w:r>
      <w:r>
        <w:rPr>
          <w:rFonts w:hint="eastAsia"/>
          <w:color w:val="000000"/>
        </w:rPr>
        <w:t>分支程序、循环程序、子程序设计。</w:t>
      </w:r>
    </w:p>
    <w:p w:rsidR="00E92954" w:rsidRDefault="003F2132">
      <w:pPr>
        <w:pStyle w:val="13"/>
        <w:numPr>
          <w:ilvl w:val="0"/>
          <w:numId w:val="17"/>
        </w:numPr>
        <w:spacing w:line="360" w:lineRule="exact"/>
        <w:ind w:firstLineChars="0"/>
        <w:rPr>
          <w:rFonts w:ascii="宋体"/>
          <w:color w:val="000000"/>
          <w:szCs w:val="21"/>
        </w:rPr>
      </w:pPr>
      <w:r>
        <w:rPr>
          <w:rFonts w:ascii="宋体" w:hAnsi="宋体" w:hint="eastAsia"/>
          <w:color w:val="000000"/>
          <w:szCs w:val="21"/>
        </w:rPr>
        <w:t>了解单片机开发常用的软、硬件工具和仿真工具；</w:t>
      </w:r>
    </w:p>
    <w:p w:rsidR="00E92954" w:rsidRDefault="003F2132">
      <w:pPr>
        <w:pStyle w:val="13"/>
        <w:numPr>
          <w:ilvl w:val="0"/>
          <w:numId w:val="17"/>
        </w:numPr>
        <w:spacing w:line="360" w:lineRule="exact"/>
        <w:ind w:firstLineChars="0"/>
        <w:rPr>
          <w:rFonts w:ascii="宋体"/>
          <w:color w:val="000000"/>
          <w:szCs w:val="21"/>
        </w:rPr>
      </w:pPr>
      <w:r>
        <w:rPr>
          <w:rFonts w:ascii="宋体" w:hAnsi="宋体" w:hint="eastAsia"/>
          <w:color w:val="000000"/>
          <w:szCs w:val="21"/>
        </w:rPr>
        <w:t>掌握单片机指令的操作数类型、寻址方式、状态标志；</w:t>
      </w:r>
    </w:p>
    <w:p w:rsidR="00E92954" w:rsidRDefault="003F2132">
      <w:pPr>
        <w:pStyle w:val="13"/>
        <w:numPr>
          <w:ilvl w:val="0"/>
          <w:numId w:val="17"/>
        </w:numPr>
        <w:spacing w:line="360" w:lineRule="exact"/>
        <w:ind w:firstLineChars="0"/>
        <w:rPr>
          <w:rFonts w:ascii="宋体"/>
          <w:color w:val="000000"/>
          <w:szCs w:val="21"/>
        </w:rPr>
      </w:pPr>
      <w:r>
        <w:rPr>
          <w:rFonts w:ascii="宋体" w:hAnsi="宋体" w:hint="eastAsia"/>
          <w:color w:val="000000"/>
          <w:szCs w:val="21"/>
        </w:rPr>
        <w:t>掌握单片机数据传送类指令、算术运算类指令、逻辑运算类指令、转移类指令、布尔变量操作类指令</w:t>
      </w:r>
      <w:r>
        <w:rPr>
          <w:rFonts w:ascii="宋体"/>
          <w:color w:val="000000"/>
          <w:szCs w:val="21"/>
        </w:rPr>
        <w:t>,</w:t>
      </w:r>
      <w:r>
        <w:rPr>
          <w:rFonts w:ascii="宋体" w:hAnsi="宋体" w:hint="eastAsia"/>
          <w:color w:val="000000"/>
          <w:szCs w:val="21"/>
        </w:rPr>
        <w:t>能够正确分析</w:t>
      </w:r>
      <w:r>
        <w:rPr>
          <w:rFonts w:hint="eastAsia"/>
          <w:color w:val="000000"/>
        </w:rPr>
        <w:t>指令</w:t>
      </w:r>
      <w:proofErr w:type="gramStart"/>
      <w:r>
        <w:rPr>
          <w:rFonts w:hint="eastAsia"/>
          <w:color w:val="000000"/>
        </w:rPr>
        <w:t>对标志</w:t>
      </w:r>
      <w:proofErr w:type="gramEnd"/>
      <w:r>
        <w:rPr>
          <w:rFonts w:hint="eastAsia"/>
          <w:color w:val="000000"/>
        </w:rPr>
        <w:t>寄存器的影响；</w:t>
      </w:r>
    </w:p>
    <w:p w:rsidR="00E92954" w:rsidRDefault="003F2132">
      <w:pPr>
        <w:pStyle w:val="13"/>
        <w:numPr>
          <w:ilvl w:val="0"/>
          <w:numId w:val="17"/>
        </w:numPr>
        <w:spacing w:line="360" w:lineRule="exact"/>
        <w:ind w:firstLineChars="0"/>
        <w:rPr>
          <w:rFonts w:ascii="宋体"/>
          <w:color w:val="000000"/>
          <w:szCs w:val="21"/>
        </w:rPr>
      </w:pPr>
      <w:r>
        <w:rPr>
          <w:rFonts w:ascii="宋体" w:hAnsi="宋体" w:hint="eastAsia"/>
          <w:color w:val="000000"/>
          <w:szCs w:val="21"/>
        </w:rPr>
        <w:t>了解汇编程序约定、汇编语言程序设计步骤，能够撰写出完整的汇编程序；</w:t>
      </w:r>
    </w:p>
    <w:p w:rsidR="00E92954" w:rsidRDefault="003F2132">
      <w:pPr>
        <w:pStyle w:val="13"/>
        <w:numPr>
          <w:ilvl w:val="0"/>
          <w:numId w:val="17"/>
        </w:numPr>
        <w:spacing w:line="360" w:lineRule="exact"/>
        <w:ind w:firstLineChars="0"/>
        <w:rPr>
          <w:rFonts w:ascii="宋体"/>
          <w:color w:val="000000"/>
          <w:szCs w:val="21"/>
        </w:rPr>
      </w:pPr>
      <w:r>
        <w:rPr>
          <w:rFonts w:ascii="宋体" w:hAnsi="宋体" w:hint="eastAsia"/>
          <w:color w:val="000000"/>
          <w:szCs w:val="21"/>
        </w:rPr>
        <w:t>掌握基于单片机汇编语言的</w:t>
      </w:r>
      <w:r>
        <w:rPr>
          <w:rFonts w:hint="eastAsia"/>
          <w:color w:val="000000"/>
        </w:rPr>
        <w:t>循环程序基本结构、单重循环程序结构、多重循环程序结构；能够利用汇编语言写出基本的循环程序；</w:t>
      </w:r>
    </w:p>
    <w:p w:rsidR="00E92954" w:rsidRDefault="003F2132">
      <w:pPr>
        <w:pStyle w:val="13"/>
        <w:numPr>
          <w:ilvl w:val="0"/>
          <w:numId w:val="17"/>
        </w:numPr>
        <w:spacing w:line="360" w:lineRule="exact"/>
        <w:ind w:firstLineChars="0"/>
        <w:rPr>
          <w:rFonts w:ascii="宋体"/>
          <w:color w:val="000000"/>
          <w:szCs w:val="21"/>
        </w:rPr>
      </w:pPr>
      <w:r>
        <w:rPr>
          <w:rFonts w:hint="eastAsia"/>
          <w:color w:val="000000"/>
        </w:rPr>
        <w:t>掌握汇编语言子程序概念和结构、堆栈技术、子程序调用和返回指令，能够撰写子程序和正确调用子程序。</w:t>
      </w:r>
    </w:p>
    <w:p w:rsidR="00E92954" w:rsidRDefault="003F2132">
      <w:pPr>
        <w:spacing w:line="360" w:lineRule="exact"/>
        <w:rPr>
          <w:rFonts w:ascii="宋体"/>
          <w:b/>
          <w:color w:val="000000"/>
          <w:sz w:val="24"/>
        </w:rPr>
      </w:pPr>
      <w:r>
        <w:rPr>
          <w:rFonts w:ascii="宋体" w:hAnsi="宋体" w:hint="eastAsia"/>
          <w:b/>
          <w:color w:val="000000"/>
          <w:sz w:val="24"/>
        </w:rPr>
        <w:t>第四章中断系统（</w:t>
      </w:r>
      <w:r>
        <w:rPr>
          <w:rFonts w:ascii="宋体" w:hAnsi="宋体"/>
          <w:b/>
          <w:color w:val="000000"/>
          <w:sz w:val="24"/>
        </w:rPr>
        <w:t>2</w:t>
      </w:r>
      <w:r>
        <w:rPr>
          <w:rFonts w:ascii="宋体" w:hAnsi="宋体" w:hint="eastAsia"/>
          <w:b/>
          <w:color w:val="000000"/>
          <w:sz w:val="24"/>
        </w:rPr>
        <w:t>学时，支撑课程目标</w:t>
      </w:r>
      <w:r>
        <w:rPr>
          <w:rFonts w:ascii="宋体" w:hAnsi="宋体"/>
          <w:b/>
          <w:color w:val="000000"/>
          <w:sz w:val="24"/>
        </w:rPr>
        <w:t>3</w:t>
      </w:r>
      <w:r>
        <w:rPr>
          <w:rFonts w:ascii="宋体" w:hAnsi="宋体" w:hint="eastAsia"/>
          <w:b/>
          <w:color w:val="000000"/>
          <w:sz w:val="24"/>
        </w:rPr>
        <w:t>、</w:t>
      </w:r>
      <w:r>
        <w:rPr>
          <w:rFonts w:ascii="宋体" w:hAnsi="宋体"/>
          <w:b/>
          <w:color w:val="000000"/>
          <w:sz w:val="24"/>
        </w:rPr>
        <w:t>6</w:t>
      </w:r>
      <w:r>
        <w:rPr>
          <w:rFonts w:ascii="宋体" w:hAnsi="宋体" w:hint="eastAsia"/>
          <w:b/>
          <w:color w:val="000000"/>
          <w:sz w:val="24"/>
        </w:rPr>
        <w:t>、</w:t>
      </w:r>
      <w:r>
        <w:rPr>
          <w:rFonts w:ascii="宋体" w:hAnsi="宋体"/>
          <w:b/>
          <w:color w:val="000000"/>
          <w:sz w:val="24"/>
        </w:rPr>
        <w:t>7</w:t>
      </w:r>
      <w:r>
        <w:rPr>
          <w:rFonts w:ascii="宋体" w:hAnsi="宋体" w:hint="eastAsia"/>
          <w:b/>
          <w:color w:val="000000"/>
          <w:sz w:val="24"/>
        </w:rPr>
        <w:t>）</w:t>
      </w:r>
    </w:p>
    <w:p w:rsidR="00E92954" w:rsidRDefault="003F2132">
      <w:pPr>
        <w:spacing w:line="360" w:lineRule="exact"/>
        <w:ind w:firstLineChars="200" w:firstLine="420"/>
        <w:rPr>
          <w:color w:val="000000"/>
        </w:rPr>
      </w:pPr>
      <w:r>
        <w:rPr>
          <w:rFonts w:hint="eastAsia"/>
          <w:color w:val="000000"/>
        </w:rPr>
        <w:t>重点难点：单片机中断系统组成、工作原理及中断响应过程，中断子程序设计与调用。</w:t>
      </w:r>
    </w:p>
    <w:p w:rsidR="00E92954" w:rsidRDefault="003F2132">
      <w:pPr>
        <w:pStyle w:val="a8"/>
        <w:numPr>
          <w:ilvl w:val="0"/>
          <w:numId w:val="18"/>
        </w:numPr>
        <w:spacing w:line="360" w:lineRule="exact"/>
        <w:rPr>
          <w:rFonts w:hAnsi="宋体"/>
          <w:color w:val="000000"/>
          <w:szCs w:val="21"/>
        </w:rPr>
      </w:pPr>
      <w:r>
        <w:rPr>
          <w:rFonts w:hAnsi="宋体" w:hint="eastAsia"/>
          <w:color w:val="000000"/>
          <w:szCs w:val="21"/>
        </w:rPr>
        <w:t>了解中断的基本概念；</w:t>
      </w:r>
    </w:p>
    <w:p w:rsidR="00E92954" w:rsidRDefault="003F2132">
      <w:pPr>
        <w:pStyle w:val="a8"/>
        <w:numPr>
          <w:ilvl w:val="0"/>
          <w:numId w:val="18"/>
        </w:numPr>
        <w:spacing w:line="360" w:lineRule="exact"/>
        <w:rPr>
          <w:rFonts w:hAnsi="宋体"/>
          <w:color w:val="000000"/>
          <w:szCs w:val="21"/>
        </w:rPr>
      </w:pPr>
      <w:r>
        <w:rPr>
          <w:rFonts w:hAnsi="宋体" w:hint="eastAsia"/>
          <w:color w:val="000000"/>
          <w:szCs w:val="21"/>
        </w:rPr>
        <w:t>掌握单片机中断系统的结构、中断源、中断向量地址、中断优先级、中断特殊功能寄存器的设置与使用；</w:t>
      </w:r>
    </w:p>
    <w:p w:rsidR="00E92954" w:rsidRDefault="003F2132">
      <w:pPr>
        <w:pStyle w:val="a8"/>
        <w:numPr>
          <w:ilvl w:val="0"/>
          <w:numId w:val="18"/>
        </w:numPr>
        <w:spacing w:line="360" w:lineRule="exact"/>
        <w:rPr>
          <w:rFonts w:hAnsi="宋体"/>
          <w:color w:val="000000"/>
          <w:szCs w:val="21"/>
        </w:rPr>
      </w:pPr>
      <w:r>
        <w:rPr>
          <w:rFonts w:hAnsi="宋体" w:hint="eastAsia"/>
          <w:color w:val="000000"/>
          <w:szCs w:val="21"/>
        </w:rPr>
        <w:t>掌握单片机外部中断触发条件、响应条件与响应过程；</w:t>
      </w:r>
    </w:p>
    <w:p w:rsidR="00E92954" w:rsidRDefault="003F2132">
      <w:pPr>
        <w:pStyle w:val="a8"/>
        <w:numPr>
          <w:ilvl w:val="0"/>
          <w:numId w:val="18"/>
        </w:numPr>
        <w:spacing w:line="360" w:lineRule="exact"/>
        <w:rPr>
          <w:rFonts w:hAnsi="宋体"/>
          <w:color w:val="000000"/>
          <w:szCs w:val="21"/>
        </w:rPr>
      </w:pPr>
      <w:r>
        <w:rPr>
          <w:rFonts w:hAnsi="宋体" w:hint="eastAsia"/>
          <w:color w:val="000000"/>
          <w:szCs w:val="21"/>
        </w:rPr>
        <w:t>掌握中断子程序撰写方法与调用方法。</w:t>
      </w:r>
    </w:p>
    <w:p w:rsidR="00E92954" w:rsidRDefault="003F2132">
      <w:pPr>
        <w:spacing w:line="360" w:lineRule="exact"/>
        <w:rPr>
          <w:rFonts w:ascii="宋体"/>
          <w:b/>
          <w:color w:val="000000"/>
          <w:sz w:val="24"/>
        </w:rPr>
      </w:pPr>
      <w:r>
        <w:rPr>
          <w:rFonts w:ascii="宋体" w:hAnsi="宋体" w:hint="eastAsia"/>
          <w:b/>
          <w:color w:val="000000"/>
          <w:sz w:val="24"/>
        </w:rPr>
        <w:t>第五章定时</w:t>
      </w:r>
      <w:r>
        <w:rPr>
          <w:rFonts w:ascii="宋体" w:hAnsi="宋体"/>
          <w:b/>
          <w:color w:val="000000"/>
          <w:sz w:val="24"/>
        </w:rPr>
        <w:t>/</w:t>
      </w:r>
      <w:r>
        <w:rPr>
          <w:rFonts w:ascii="宋体" w:hAnsi="宋体" w:hint="eastAsia"/>
          <w:b/>
          <w:color w:val="000000"/>
          <w:sz w:val="24"/>
        </w:rPr>
        <w:t>计数器（</w:t>
      </w:r>
      <w:r>
        <w:rPr>
          <w:rFonts w:ascii="宋体" w:hAnsi="宋体"/>
          <w:b/>
          <w:color w:val="000000"/>
          <w:sz w:val="24"/>
        </w:rPr>
        <w:t>4</w:t>
      </w:r>
      <w:r>
        <w:rPr>
          <w:rFonts w:ascii="宋体" w:hAnsi="宋体" w:hint="eastAsia"/>
          <w:b/>
          <w:color w:val="000000"/>
          <w:sz w:val="24"/>
        </w:rPr>
        <w:t>学时，支撑课程目标</w:t>
      </w:r>
      <w:r>
        <w:rPr>
          <w:rFonts w:ascii="宋体" w:hAnsi="宋体"/>
          <w:b/>
          <w:color w:val="000000"/>
          <w:sz w:val="24"/>
        </w:rPr>
        <w:t>3</w:t>
      </w:r>
      <w:r>
        <w:rPr>
          <w:rFonts w:ascii="宋体" w:hAnsi="宋体" w:hint="eastAsia"/>
          <w:b/>
          <w:color w:val="000000"/>
          <w:sz w:val="24"/>
        </w:rPr>
        <w:t>、</w:t>
      </w:r>
      <w:r>
        <w:rPr>
          <w:rFonts w:ascii="宋体" w:hAnsi="宋体"/>
          <w:b/>
          <w:color w:val="000000"/>
          <w:sz w:val="24"/>
        </w:rPr>
        <w:t>6</w:t>
      </w:r>
      <w:r>
        <w:rPr>
          <w:rFonts w:ascii="宋体" w:hAnsi="宋体" w:hint="eastAsia"/>
          <w:b/>
          <w:color w:val="000000"/>
          <w:sz w:val="24"/>
        </w:rPr>
        <w:t>、</w:t>
      </w:r>
      <w:r>
        <w:rPr>
          <w:rFonts w:ascii="宋体" w:hAnsi="宋体"/>
          <w:b/>
          <w:color w:val="000000"/>
          <w:sz w:val="24"/>
        </w:rPr>
        <w:t>7</w:t>
      </w:r>
      <w:r>
        <w:rPr>
          <w:rFonts w:ascii="宋体" w:hAnsi="宋体" w:hint="eastAsia"/>
          <w:b/>
          <w:color w:val="000000"/>
          <w:sz w:val="24"/>
        </w:rPr>
        <w:t>）</w:t>
      </w:r>
    </w:p>
    <w:p w:rsidR="00E92954" w:rsidRDefault="003F2132">
      <w:pPr>
        <w:spacing w:line="360" w:lineRule="exact"/>
        <w:ind w:firstLineChars="200" w:firstLine="420"/>
        <w:rPr>
          <w:rFonts w:ascii="宋体"/>
          <w:color w:val="000000"/>
          <w:szCs w:val="21"/>
        </w:rPr>
      </w:pPr>
      <w:r>
        <w:rPr>
          <w:rFonts w:ascii="宋体" w:hAnsi="宋体" w:hint="eastAsia"/>
          <w:color w:val="000000"/>
          <w:szCs w:val="21"/>
        </w:rPr>
        <w:t>重点难点：</w:t>
      </w:r>
      <w:r>
        <w:rPr>
          <w:rFonts w:hint="eastAsia"/>
          <w:color w:val="000000"/>
        </w:rPr>
        <w:t>单片机定时器</w:t>
      </w:r>
      <w:r>
        <w:rPr>
          <w:color w:val="000000"/>
        </w:rPr>
        <w:t>/</w:t>
      </w:r>
      <w:r>
        <w:rPr>
          <w:rFonts w:hint="eastAsia"/>
          <w:color w:val="000000"/>
        </w:rPr>
        <w:t>计数器的结构及工作原理；定时器</w:t>
      </w:r>
      <w:r>
        <w:rPr>
          <w:color w:val="000000"/>
        </w:rPr>
        <w:t>/</w:t>
      </w:r>
      <w:r>
        <w:rPr>
          <w:rFonts w:hint="eastAsia"/>
          <w:color w:val="000000"/>
        </w:rPr>
        <w:t>计数器的工作方式；相关寄存器的定义和设置。</w:t>
      </w:r>
    </w:p>
    <w:p w:rsidR="00E92954" w:rsidRDefault="003F2132">
      <w:pPr>
        <w:pStyle w:val="a8"/>
        <w:numPr>
          <w:ilvl w:val="0"/>
          <w:numId w:val="19"/>
        </w:numPr>
        <w:spacing w:line="360" w:lineRule="exact"/>
        <w:rPr>
          <w:rFonts w:hAnsi="宋体"/>
          <w:color w:val="000000"/>
          <w:szCs w:val="21"/>
        </w:rPr>
      </w:pPr>
      <w:r>
        <w:rPr>
          <w:rFonts w:hAnsi="宋体" w:hint="eastAsia"/>
          <w:color w:val="000000"/>
          <w:szCs w:val="21"/>
        </w:rPr>
        <w:t>掌握单片机定时器的结构和工作原理；</w:t>
      </w:r>
    </w:p>
    <w:p w:rsidR="00E92954" w:rsidRDefault="003F2132">
      <w:pPr>
        <w:pStyle w:val="a8"/>
        <w:numPr>
          <w:ilvl w:val="0"/>
          <w:numId w:val="19"/>
        </w:numPr>
        <w:spacing w:line="360" w:lineRule="exact"/>
        <w:rPr>
          <w:rFonts w:hAnsi="宋体"/>
          <w:color w:val="000000"/>
          <w:szCs w:val="21"/>
        </w:rPr>
      </w:pPr>
      <w:r>
        <w:rPr>
          <w:rFonts w:hAnsi="宋体" w:hint="eastAsia"/>
          <w:color w:val="000000"/>
          <w:szCs w:val="21"/>
        </w:rPr>
        <w:t>理解定时</w:t>
      </w:r>
      <w:r>
        <w:rPr>
          <w:rFonts w:hAnsi="宋体"/>
          <w:color w:val="000000"/>
          <w:szCs w:val="21"/>
        </w:rPr>
        <w:t>/</w:t>
      </w:r>
      <w:r>
        <w:rPr>
          <w:rFonts w:hAnsi="宋体" w:hint="eastAsia"/>
          <w:color w:val="000000"/>
          <w:szCs w:val="21"/>
        </w:rPr>
        <w:t>计数器的工作方式和定时计数功能；</w:t>
      </w:r>
    </w:p>
    <w:p w:rsidR="00E92954" w:rsidRDefault="003F2132">
      <w:pPr>
        <w:pStyle w:val="a8"/>
        <w:numPr>
          <w:ilvl w:val="0"/>
          <w:numId w:val="19"/>
        </w:numPr>
        <w:spacing w:line="360" w:lineRule="exact"/>
        <w:rPr>
          <w:rFonts w:hAnsi="宋体"/>
          <w:color w:val="000000"/>
          <w:szCs w:val="21"/>
        </w:rPr>
      </w:pPr>
      <w:r>
        <w:rPr>
          <w:rFonts w:hAnsi="宋体" w:hint="eastAsia"/>
          <w:color w:val="000000"/>
          <w:szCs w:val="21"/>
        </w:rPr>
        <w:t>掌握定时</w:t>
      </w:r>
      <w:r>
        <w:rPr>
          <w:rFonts w:hAnsi="宋体"/>
          <w:color w:val="000000"/>
          <w:szCs w:val="21"/>
        </w:rPr>
        <w:t>/</w:t>
      </w:r>
      <w:r>
        <w:rPr>
          <w:rFonts w:hAnsi="宋体" w:hint="eastAsia"/>
          <w:color w:val="000000"/>
          <w:szCs w:val="21"/>
        </w:rPr>
        <w:t>计数器控制寄存器的设置；</w:t>
      </w:r>
    </w:p>
    <w:p w:rsidR="00E92954" w:rsidRDefault="003F2132">
      <w:pPr>
        <w:pStyle w:val="a8"/>
        <w:numPr>
          <w:ilvl w:val="0"/>
          <w:numId w:val="19"/>
        </w:numPr>
        <w:spacing w:line="360" w:lineRule="exact"/>
        <w:rPr>
          <w:rFonts w:hAnsi="宋体"/>
          <w:color w:val="000000"/>
          <w:szCs w:val="21"/>
        </w:rPr>
      </w:pPr>
      <w:r>
        <w:rPr>
          <w:rFonts w:hAnsi="宋体" w:hint="eastAsia"/>
          <w:color w:val="000000"/>
          <w:szCs w:val="21"/>
        </w:rPr>
        <w:t>掌握单片机定时</w:t>
      </w:r>
      <w:r>
        <w:rPr>
          <w:rFonts w:hAnsi="宋体"/>
          <w:color w:val="000000"/>
          <w:szCs w:val="21"/>
        </w:rPr>
        <w:t>/</w:t>
      </w:r>
      <w:r>
        <w:rPr>
          <w:rFonts w:hAnsi="宋体" w:hint="eastAsia"/>
          <w:color w:val="000000"/>
          <w:szCs w:val="21"/>
        </w:rPr>
        <w:t>计数器的应用及程序编写。</w:t>
      </w:r>
    </w:p>
    <w:p w:rsidR="00E92954" w:rsidRDefault="003F2132">
      <w:pPr>
        <w:spacing w:line="360" w:lineRule="exact"/>
        <w:rPr>
          <w:rFonts w:ascii="宋体"/>
          <w:b/>
          <w:color w:val="000000"/>
          <w:sz w:val="24"/>
        </w:rPr>
      </w:pPr>
      <w:r>
        <w:rPr>
          <w:rFonts w:ascii="宋体" w:hAnsi="宋体" w:hint="eastAsia"/>
          <w:b/>
          <w:color w:val="000000"/>
          <w:sz w:val="24"/>
        </w:rPr>
        <w:lastRenderedPageBreak/>
        <w:t>第六章串行数据通信（</w:t>
      </w:r>
      <w:r>
        <w:rPr>
          <w:rFonts w:ascii="宋体" w:hAnsi="宋体"/>
          <w:b/>
          <w:color w:val="000000"/>
          <w:sz w:val="24"/>
        </w:rPr>
        <w:t>2</w:t>
      </w:r>
      <w:r>
        <w:rPr>
          <w:rFonts w:ascii="宋体" w:hAnsi="宋体" w:hint="eastAsia"/>
          <w:b/>
          <w:color w:val="000000"/>
          <w:sz w:val="24"/>
        </w:rPr>
        <w:t>学时，支撑课程目标</w:t>
      </w:r>
      <w:r>
        <w:rPr>
          <w:rFonts w:ascii="宋体" w:hAnsi="宋体"/>
          <w:b/>
          <w:color w:val="000000"/>
          <w:sz w:val="24"/>
        </w:rPr>
        <w:t>4</w:t>
      </w:r>
      <w:r>
        <w:rPr>
          <w:rFonts w:ascii="宋体" w:hAnsi="宋体" w:hint="eastAsia"/>
          <w:b/>
          <w:color w:val="000000"/>
          <w:sz w:val="24"/>
        </w:rPr>
        <w:t>）</w:t>
      </w:r>
    </w:p>
    <w:p w:rsidR="00E92954" w:rsidRDefault="003F2132">
      <w:pPr>
        <w:spacing w:line="360" w:lineRule="exact"/>
        <w:ind w:firstLineChars="200" w:firstLine="420"/>
        <w:rPr>
          <w:rFonts w:ascii="宋体"/>
          <w:color w:val="000000"/>
          <w:szCs w:val="21"/>
        </w:rPr>
      </w:pPr>
      <w:r>
        <w:rPr>
          <w:rFonts w:ascii="宋体" w:hAnsi="宋体" w:hint="eastAsia"/>
          <w:color w:val="000000"/>
          <w:szCs w:val="21"/>
        </w:rPr>
        <w:t>重点难点：串行通信基本概念，通信接口工作方式的编程应用。</w:t>
      </w:r>
    </w:p>
    <w:p w:rsidR="00E92954" w:rsidRDefault="003F2132">
      <w:pPr>
        <w:pStyle w:val="13"/>
        <w:numPr>
          <w:ilvl w:val="0"/>
          <w:numId w:val="20"/>
        </w:numPr>
        <w:spacing w:line="360" w:lineRule="exact"/>
        <w:ind w:firstLineChars="0"/>
        <w:rPr>
          <w:rFonts w:ascii="宋体"/>
          <w:color w:val="000000"/>
          <w:szCs w:val="21"/>
        </w:rPr>
      </w:pPr>
      <w:r>
        <w:rPr>
          <w:rFonts w:ascii="宋体" w:hAnsi="宋体" w:hint="eastAsia"/>
          <w:color w:val="000000"/>
          <w:szCs w:val="21"/>
        </w:rPr>
        <w:t>掌握串行通信的基本概念，了解串行通信与并行通信的区别与特点；</w:t>
      </w:r>
    </w:p>
    <w:p w:rsidR="00E92954" w:rsidRDefault="003F2132">
      <w:pPr>
        <w:pStyle w:val="13"/>
        <w:numPr>
          <w:ilvl w:val="0"/>
          <w:numId w:val="20"/>
        </w:numPr>
        <w:spacing w:line="360" w:lineRule="exact"/>
        <w:ind w:firstLineChars="0"/>
        <w:rPr>
          <w:rFonts w:ascii="宋体"/>
          <w:color w:val="000000"/>
          <w:szCs w:val="21"/>
        </w:rPr>
      </w:pPr>
      <w:r>
        <w:rPr>
          <w:rFonts w:ascii="宋体" w:hAnsi="宋体" w:hint="eastAsia"/>
          <w:color w:val="000000"/>
          <w:szCs w:val="21"/>
        </w:rPr>
        <w:t>掌</w:t>
      </w:r>
      <w:r>
        <w:rPr>
          <w:rFonts w:hint="eastAsia"/>
          <w:color w:val="000000"/>
        </w:rPr>
        <w:t>握串行通信接口的基本工作方式，掌握相关控制寄存器的设置。</w:t>
      </w:r>
    </w:p>
    <w:p w:rsidR="00E92954" w:rsidRDefault="003F2132">
      <w:pPr>
        <w:spacing w:line="360" w:lineRule="exact"/>
        <w:rPr>
          <w:rFonts w:ascii="宋体"/>
          <w:b/>
          <w:color w:val="000000"/>
          <w:sz w:val="24"/>
        </w:rPr>
      </w:pPr>
      <w:r>
        <w:rPr>
          <w:rFonts w:ascii="宋体" w:hAnsi="宋体" w:hint="eastAsia"/>
          <w:b/>
          <w:color w:val="000000"/>
          <w:sz w:val="24"/>
        </w:rPr>
        <w:t>第七章显示、开关</w:t>
      </w:r>
      <w:r>
        <w:rPr>
          <w:rFonts w:ascii="宋体" w:hAnsi="宋体"/>
          <w:b/>
          <w:color w:val="000000"/>
          <w:sz w:val="24"/>
        </w:rPr>
        <w:t>/</w:t>
      </w:r>
      <w:r>
        <w:rPr>
          <w:rFonts w:ascii="宋体" w:hAnsi="宋体" w:hint="eastAsia"/>
          <w:b/>
          <w:color w:val="000000"/>
          <w:sz w:val="24"/>
        </w:rPr>
        <w:t>键盘接口技术（</w:t>
      </w:r>
      <w:r>
        <w:rPr>
          <w:rFonts w:ascii="宋体" w:hAnsi="宋体"/>
          <w:b/>
          <w:color w:val="000000"/>
          <w:sz w:val="24"/>
        </w:rPr>
        <w:t>4</w:t>
      </w:r>
      <w:r>
        <w:rPr>
          <w:rFonts w:ascii="宋体" w:hAnsi="宋体" w:hint="eastAsia"/>
          <w:b/>
          <w:color w:val="000000"/>
          <w:sz w:val="24"/>
        </w:rPr>
        <w:t>学时，支撑课程目标</w:t>
      </w:r>
      <w:r>
        <w:rPr>
          <w:rFonts w:ascii="宋体" w:hAnsi="宋体"/>
          <w:b/>
          <w:color w:val="000000"/>
          <w:sz w:val="24"/>
        </w:rPr>
        <w:t>5</w:t>
      </w:r>
      <w:r>
        <w:rPr>
          <w:rFonts w:ascii="宋体" w:hAnsi="宋体" w:hint="eastAsia"/>
          <w:b/>
          <w:color w:val="000000"/>
          <w:sz w:val="24"/>
        </w:rPr>
        <w:t>、</w:t>
      </w:r>
      <w:r>
        <w:rPr>
          <w:rFonts w:ascii="宋体" w:hAnsi="宋体"/>
          <w:b/>
          <w:color w:val="000000"/>
          <w:sz w:val="24"/>
        </w:rPr>
        <w:t>6</w:t>
      </w:r>
      <w:r>
        <w:rPr>
          <w:rFonts w:ascii="宋体" w:hAnsi="宋体" w:hint="eastAsia"/>
          <w:b/>
          <w:color w:val="000000"/>
          <w:sz w:val="24"/>
        </w:rPr>
        <w:t>、</w:t>
      </w:r>
      <w:r>
        <w:rPr>
          <w:rFonts w:ascii="宋体" w:hAnsi="宋体"/>
          <w:b/>
          <w:color w:val="000000"/>
          <w:sz w:val="24"/>
        </w:rPr>
        <w:t>7</w:t>
      </w:r>
      <w:r>
        <w:rPr>
          <w:rFonts w:ascii="宋体" w:hAnsi="宋体" w:hint="eastAsia"/>
          <w:b/>
          <w:color w:val="000000"/>
          <w:sz w:val="24"/>
        </w:rPr>
        <w:t>）</w:t>
      </w:r>
    </w:p>
    <w:p w:rsidR="00E92954" w:rsidRDefault="003F2132">
      <w:pPr>
        <w:spacing w:line="360" w:lineRule="exact"/>
        <w:ind w:firstLineChars="200" w:firstLine="420"/>
        <w:rPr>
          <w:rFonts w:ascii="宋体"/>
          <w:color w:val="000000"/>
          <w:szCs w:val="21"/>
        </w:rPr>
      </w:pPr>
      <w:r>
        <w:rPr>
          <w:rFonts w:ascii="宋体" w:hAnsi="宋体" w:hint="eastAsia"/>
          <w:color w:val="000000"/>
          <w:szCs w:val="21"/>
        </w:rPr>
        <w:t>重点难点：</w:t>
      </w:r>
      <w:r>
        <w:rPr>
          <w:rFonts w:ascii="宋体" w:hAnsi="宋体"/>
          <w:color w:val="000000"/>
          <w:szCs w:val="21"/>
        </w:rPr>
        <w:t>LED</w:t>
      </w:r>
      <w:r>
        <w:rPr>
          <w:rFonts w:ascii="宋体" w:hAnsi="宋体" w:hint="eastAsia"/>
          <w:color w:val="000000"/>
          <w:szCs w:val="21"/>
        </w:rPr>
        <w:t>数码管工作原理、人机接口技术。</w:t>
      </w:r>
    </w:p>
    <w:p w:rsidR="00E92954" w:rsidRDefault="003F2132">
      <w:pPr>
        <w:pStyle w:val="13"/>
        <w:numPr>
          <w:ilvl w:val="0"/>
          <w:numId w:val="21"/>
        </w:numPr>
        <w:spacing w:line="360" w:lineRule="exact"/>
        <w:ind w:firstLineChars="0"/>
        <w:rPr>
          <w:rFonts w:ascii="宋体"/>
          <w:color w:val="000000"/>
          <w:szCs w:val="21"/>
        </w:rPr>
      </w:pPr>
      <w:r>
        <w:rPr>
          <w:rFonts w:ascii="宋体" w:hAnsi="宋体" w:hint="eastAsia"/>
          <w:color w:val="000000"/>
          <w:szCs w:val="21"/>
        </w:rPr>
        <w:t>掌握数字</w:t>
      </w:r>
      <w:r>
        <w:rPr>
          <w:rFonts w:ascii="宋体" w:hAnsi="宋体"/>
          <w:color w:val="000000"/>
          <w:szCs w:val="21"/>
        </w:rPr>
        <w:t>LED</w:t>
      </w:r>
      <w:r>
        <w:rPr>
          <w:rFonts w:ascii="宋体" w:hAnsi="宋体" w:hint="eastAsia"/>
          <w:color w:val="000000"/>
          <w:szCs w:val="21"/>
        </w:rPr>
        <w:t>静态、动态两种显示方式下工作原理、电路设计及相应软件设计；</w:t>
      </w:r>
    </w:p>
    <w:p w:rsidR="00E92954" w:rsidRDefault="003F2132">
      <w:pPr>
        <w:pStyle w:val="13"/>
        <w:numPr>
          <w:ilvl w:val="0"/>
          <w:numId w:val="21"/>
        </w:numPr>
        <w:spacing w:line="360" w:lineRule="exact"/>
        <w:ind w:firstLineChars="0"/>
        <w:rPr>
          <w:rFonts w:ascii="宋体"/>
          <w:color w:val="000000"/>
          <w:szCs w:val="21"/>
        </w:rPr>
      </w:pPr>
      <w:r>
        <w:rPr>
          <w:rFonts w:ascii="宋体" w:hAnsi="宋体" w:hint="eastAsia"/>
          <w:color w:val="000000"/>
          <w:szCs w:val="21"/>
        </w:rPr>
        <w:t>掌握独立式按键、行列式键盘的工作原理及相应的硬软件设计。</w:t>
      </w:r>
    </w:p>
    <w:p w:rsidR="00E92954" w:rsidRDefault="003F2132">
      <w:pPr>
        <w:spacing w:line="360" w:lineRule="exact"/>
        <w:rPr>
          <w:rFonts w:ascii="宋体"/>
          <w:b/>
          <w:color w:val="000000"/>
          <w:sz w:val="24"/>
        </w:rPr>
      </w:pPr>
      <w:r>
        <w:rPr>
          <w:rFonts w:ascii="宋体" w:hAnsi="宋体" w:hint="eastAsia"/>
          <w:b/>
          <w:color w:val="000000"/>
          <w:sz w:val="24"/>
        </w:rPr>
        <w:t>第八章外部存储器的扩展（</w:t>
      </w:r>
      <w:r>
        <w:rPr>
          <w:rFonts w:ascii="宋体" w:hAnsi="宋体"/>
          <w:b/>
          <w:color w:val="000000"/>
          <w:sz w:val="24"/>
        </w:rPr>
        <w:t>2</w:t>
      </w:r>
      <w:r>
        <w:rPr>
          <w:rFonts w:ascii="宋体" w:hAnsi="宋体" w:hint="eastAsia"/>
          <w:b/>
          <w:color w:val="000000"/>
          <w:sz w:val="24"/>
        </w:rPr>
        <w:t>学时，支撑课程目标</w:t>
      </w:r>
      <w:r>
        <w:rPr>
          <w:rFonts w:ascii="宋体" w:hAnsi="宋体"/>
          <w:b/>
          <w:color w:val="000000"/>
          <w:sz w:val="24"/>
        </w:rPr>
        <w:t>4</w:t>
      </w:r>
      <w:r>
        <w:rPr>
          <w:rFonts w:ascii="宋体" w:hAnsi="宋体" w:hint="eastAsia"/>
          <w:b/>
          <w:color w:val="000000"/>
          <w:sz w:val="24"/>
        </w:rPr>
        <w:t>）</w:t>
      </w:r>
    </w:p>
    <w:p w:rsidR="00E92954" w:rsidRDefault="003F2132">
      <w:pPr>
        <w:spacing w:line="360" w:lineRule="exact"/>
        <w:ind w:firstLineChars="200" w:firstLine="420"/>
        <w:rPr>
          <w:rFonts w:ascii="宋体"/>
          <w:color w:val="000000"/>
          <w:szCs w:val="21"/>
        </w:rPr>
      </w:pPr>
      <w:r>
        <w:rPr>
          <w:rFonts w:ascii="宋体" w:hAnsi="宋体" w:hint="eastAsia"/>
          <w:color w:val="000000"/>
          <w:szCs w:val="21"/>
        </w:rPr>
        <w:t>重点难点：存储器地址分配。</w:t>
      </w:r>
    </w:p>
    <w:p w:rsidR="00E92954" w:rsidRDefault="003F2132">
      <w:pPr>
        <w:pStyle w:val="13"/>
        <w:numPr>
          <w:ilvl w:val="0"/>
          <w:numId w:val="22"/>
        </w:numPr>
        <w:spacing w:line="360" w:lineRule="exact"/>
        <w:ind w:firstLineChars="0"/>
        <w:rPr>
          <w:rFonts w:ascii="宋体"/>
          <w:color w:val="000000"/>
          <w:szCs w:val="21"/>
        </w:rPr>
      </w:pPr>
      <w:r>
        <w:rPr>
          <w:rFonts w:ascii="宋体" w:hAnsi="宋体" w:hint="eastAsia"/>
          <w:color w:val="000000"/>
          <w:szCs w:val="21"/>
        </w:rPr>
        <w:t>了解地址分配和地址锁存方法；</w:t>
      </w:r>
    </w:p>
    <w:p w:rsidR="00E92954" w:rsidRDefault="003F2132">
      <w:pPr>
        <w:pStyle w:val="13"/>
        <w:numPr>
          <w:ilvl w:val="0"/>
          <w:numId w:val="22"/>
        </w:numPr>
        <w:spacing w:line="360" w:lineRule="exact"/>
        <w:ind w:firstLineChars="0"/>
        <w:rPr>
          <w:rFonts w:ascii="宋体"/>
          <w:color w:val="000000"/>
          <w:szCs w:val="21"/>
        </w:rPr>
      </w:pPr>
      <w:r>
        <w:rPr>
          <w:rFonts w:ascii="宋体" w:hAnsi="宋体" w:hint="eastAsia"/>
          <w:color w:val="000000"/>
          <w:szCs w:val="21"/>
        </w:rPr>
        <w:t>掌握存储器的扩展方法。</w:t>
      </w:r>
    </w:p>
    <w:p w:rsidR="00E92954" w:rsidRDefault="003F2132">
      <w:pPr>
        <w:spacing w:line="360" w:lineRule="exact"/>
        <w:rPr>
          <w:rFonts w:ascii="宋体"/>
          <w:b/>
          <w:color w:val="000000"/>
          <w:sz w:val="24"/>
        </w:rPr>
      </w:pPr>
      <w:r>
        <w:rPr>
          <w:rFonts w:ascii="宋体" w:hAnsi="宋体" w:hint="eastAsia"/>
          <w:b/>
          <w:color w:val="000000"/>
          <w:sz w:val="24"/>
        </w:rPr>
        <w:t>第九章</w:t>
      </w:r>
      <w:r>
        <w:rPr>
          <w:rFonts w:ascii="宋体" w:hAnsi="宋体"/>
          <w:b/>
          <w:color w:val="000000"/>
          <w:sz w:val="24"/>
        </w:rPr>
        <w:t xml:space="preserve"> I/O</w:t>
      </w:r>
      <w:r>
        <w:rPr>
          <w:rFonts w:ascii="宋体" w:hAnsi="宋体" w:hint="eastAsia"/>
          <w:b/>
          <w:color w:val="000000"/>
          <w:sz w:val="24"/>
        </w:rPr>
        <w:t>扩展（</w:t>
      </w:r>
      <w:r>
        <w:rPr>
          <w:rFonts w:ascii="宋体" w:hAnsi="宋体"/>
          <w:b/>
          <w:color w:val="000000"/>
          <w:sz w:val="24"/>
        </w:rPr>
        <w:t>2</w:t>
      </w:r>
      <w:r>
        <w:rPr>
          <w:rFonts w:ascii="宋体" w:hAnsi="宋体" w:hint="eastAsia"/>
          <w:b/>
          <w:color w:val="000000"/>
          <w:sz w:val="24"/>
        </w:rPr>
        <w:t>学时，支撑课程目标</w:t>
      </w:r>
      <w:r>
        <w:rPr>
          <w:rFonts w:ascii="宋体" w:hAnsi="宋体"/>
          <w:b/>
          <w:color w:val="000000"/>
          <w:sz w:val="24"/>
        </w:rPr>
        <w:t>4</w:t>
      </w:r>
      <w:r>
        <w:rPr>
          <w:rFonts w:ascii="宋体" w:hAnsi="宋体" w:hint="eastAsia"/>
          <w:b/>
          <w:color w:val="000000"/>
          <w:sz w:val="24"/>
        </w:rPr>
        <w:t>）</w:t>
      </w:r>
    </w:p>
    <w:p w:rsidR="00E92954" w:rsidRDefault="003F2132">
      <w:pPr>
        <w:spacing w:line="360" w:lineRule="exact"/>
        <w:ind w:firstLine="420"/>
        <w:rPr>
          <w:rFonts w:ascii="宋体"/>
          <w:color w:val="000000"/>
          <w:szCs w:val="21"/>
        </w:rPr>
      </w:pPr>
      <w:r>
        <w:rPr>
          <w:rFonts w:ascii="宋体" w:hAnsi="宋体" w:hint="eastAsia"/>
          <w:color w:val="000000"/>
          <w:szCs w:val="21"/>
        </w:rPr>
        <w:t>重点难点：</w:t>
      </w:r>
      <w:r>
        <w:rPr>
          <w:rFonts w:ascii="宋体" w:hAnsi="宋体"/>
          <w:color w:val="000000"/>
          <w:szCs w:val="21"/>
        </w:rPr>
        <w:t>I/O</w:t>
      </w:r>
      <w:r>
        <w:rPr>
          <w:rFonts w:ascii="宋体" w:hAnsi="宋体" w:hint="eastAsia"/>
          <w:color w:val="000000"/>
          <w:szCs w:val="21"/>
        </w:rPr>
        <w:t>扩展的一般原理，</w:t>
      </w:r>
      <w:r>
        <w:rPr>
          <w:rFonts w:ascii="宋体" w:hAnsi="宋体"/>
          <w:color w:val="000000"/>
          <w:szCs w:val="21"/>
        </w:rPr>
        <w:t>82C55</w:t>
      </w:r>
      <w:r>
        <w:rPr>
          <w:rFonts w:ascii="宋体" w:hAnsi="宋体" w:hint="eastAsia"/>
          <w:color w:val="000000"/>
          <w:szCs w:val="21"/>
        </w:rPr>
        <w:t>的扩展方法与编程。</w:t>
      </w:r>
    </w:p>
    <w:p w:rsidR="00E92954" w:rsidRDefault="003F2132">
      <w:pPr>
        <w:pStyle w:val="13"/>
        <w:numPr>
          <w:ilvl w:val="0"/>
          <w:numId w:val="23"/>
        </w:numPr>
        <w:spacing w:line="360" w:lineRule="exact"/>
        <w:ind w:firstLineChars="0"/>
        <w:rPr>
          <w:rFonts w:ascii="宋体"/>
          <w:color w:val="000000"/>
          <w:szCs w:val="21"/>
        </w:rPr>
      </w:pPr>
      <w:r>
        <w:rPr>
          <w:rFonts w:ascii="宋体" w:hAnsi="宋体"/>
          <w:color w:val="000000"/>
          <w:szCs w:val="21"/>
        </w:rPr>
        <w:t>I/O</w:t>
      </w:r>
      <w:r>
        <w:rPr>
          <w:rFonts w:ascii="宋体" w:hAnsi="宋体" w:hint="eastAsia"/>
          <w:color w:val="000000"/>
          <w:szCs w:val="21"/>
        </w:rPr>
        <w:t>接口扩展概述；</w:t>
      </w:r>
    </w:p>
    <w:p w:rsidR="00E92954" w:rsidRDefault="003F2132">
      <w:pPr>
        <w:pStyle w:val="13"/>
        <w:numPr>
          <w:ilvl w:val="0"/>
          <w:numId w:val="23"/>
        </w:numPr>
        <w:spacing w:line="360" w:lineRule="exact"/>
        <w:ind w:firstLineChars="0"/>
        <w:rPr>
          <w:rFonts w:ascii="宋体"/>
          <w:color w:val="000000"/>
          <w:szCs w:val="21"/>
        </w:rPr>
      </w:pPr>
      <w:r>
        <w:rPr>
          <w:rFonts w:ascii="宋体" w:hAnsi="宋体"/>
          <w:color w:val="000000"/>
          <w:szCs w:val="21"/>
        </w:rPr>
        <w:t>82C55</w:t>
      </w:r>
      <w:r>
        <w:rPr>
          <w:rFonts w:ascii="宋体" w:hAnsi="宋体" w:hint="eastAsia"/>
          <w:color w:val="000000"/>
          <w:szCs w:val="21"/>
        </w:rPr>
        <w:t>接口设计与编程。</w:t>
      </w:r>
    </w:p>
    <w:p w:rsidR="00E92954" w:rsidRDefault="003F2132">
      <w:pPr>
        <w:spacing w:line="360" w:lineRule="exact"/>
        <w:rPr>
          <w:rFonts w:ascii="宋体"/>
          <w:b/>
          <w:color w:val="000000"/>
          <w:sz w:val="24"/>
        </w:rPr>
      </w:pPr>
      <w:r>
        <w:rPr>
          <w:rFonts w:ascii="宋体" w:hAnsi="宋体" w:hint="eastAsia"/>
          <w:b/>
          <w:color w:val="000000"/>
          <w:sz w:val="24"/>
        </w:rPr>
        <w:t>第十章</w:t>
      </w:r>
      <w:r>
        <w:rPr>
          <w:rFonts w:ascii="宋体" w:hAnsi="宋体"/>
          <w:b/>
          <w:color w:val="000000"/>
          <w:sz w:val="24"/>
        </w:rPr>
        <w:t xml:space="preserve"> DAC</w:t>
      </w:r>
      <w:r>
        <w:rPr>
          <w:rFonts w:ascii="宋体" w:hAnsi="宋体" w:hint="eastAsia"/>
          <w:b/>
          <w:color w:val="000000"/>
          <w:sz w:val="24"/>
        </w:rPr>
        <w:t>与</w:t>
      </w:r>
      <w:r>
        <w:rPr>
          <w:rFonts w:ascii="宋体" w:hAnsi="宋体"/>
          <w:b/>
          <w:color w:val="000000"/>
          <w:sz w:val="24"/>
        </w:rPr>
        <w:t>ADC</w:t>
      </w:r>
      <w:r>
        <w:rPr>
          <w:rFonts w:ascii="宋体" w:hAnsi="宋体" w:hint="eastAsia"/>
          <w:b/>
          <w:color w:val="000000"/>
          <w:sz w:val="24"/>
        </w:rPr>
        <w:t>接口（</w:t>
      </w:r>
      <w:r>
        <w:rPr>
          <w:rFonts w:ascii="宋体" w:hAnsi="宋体"/>
          <w:b/>
          <w:color w:val="000000"/>
          <w:sz w:val="24"/>
        </w:rPr>
        <w:t>2</w:t>
      </w:r>
      <w:r>
        <w:rPr>
          <w:rFonts w:ascii="宋体" w:hAnsi="宋体" w:hint="eastAsia"/>
          <w:b/>
          <w:color w:val="000000"/>
          <w:sz w:val="24"/>
        </w:rPr>
        <w:t>学时，支撑课程目标</w:t>
      </w:r>
      <w:r>
        <w:rPr>
          <w:rFonts w:ascii="宋体" w:hAnsi="宋体"/>
          <w:b/>
          <w:color w:val="000000"/>
          <w:sz w:val="24"/>
        </w:rPr>
        <w:t>5</w:t>
      </w:r>
      <w:r>
        <w:rPr>
          <w:rFonts w:ascii="宋体" w:hAnsi="宋体" w:hint="eastAsia"/>
          <w:b/>
          <w:color w:val="000000"/>
          <w:sz w:val="24"/>
        </w:rPr>
        <w:t>、</w:t>
      </w:r>
      <w:r>
        <w:rPr>
          <w:rFonts w:ascii="宋体" w:hAnsi="宋体"/>
          <w:b/>
          <w:color w:val="000000"/>
          <w:sz w:val="24"/>
        </w:rPr>
        <w:t>6</w:t>
      </w:r>
      <w:r>
        <w:rPr>
          <w:rFonts w:ascii="宋体" w:hAnsi="宋体" w:hint="eastAsia"/>
          <w:b/>
          <w:color w:val="000000"/>
          <w:sz w:val="24"/>
        </w:rPr>
        <w:t>、</w:t>
      </w:r>
      <w:r>
        <w:rPr>
          <w:rFonts w:ascii="宋体" w:hAnsi="宋体"/>
          <w:b/>
          <w:color w:val="000000"/>
          <w:sz w:val="24"/>
        </w:rPr>
        <w:t>7</w:t>
      </w:r>
      <w:r>
        <w:rPr>
          <w:rFonts w:ascii="宋体" w:hAnsi="宋体" w:hint="eastAsia"/>
          <w:b/>
          <w:color w:val="000000"/>
          <w:sz w:val="24"/>
        </w:rPr>
        <w:t>）</w:t>
      </w:r>
    </w:p>
    <w:p w:rsidR="00E92954" w:rsidRDefault="003F2132">
      <w:pPr>
        <w:spacing w:line="360" w:lineRule="exact"/>
        <w:ind w:firstLine="420"/>
        <w:rPr>
          <w:rFonts w:ascii="宋体"/>
          <w:color w:val="000000"/>
          <w:szCs w:val="21"/>
        </w:rPr>
      </w:pPr>
      <w:r>
        <w:rPr>
          <w:rFonts w:ascii="宋体" w:hAnsi="宋体" w:hint="eastAsia"/>
          <w:color w:val="000000"/>
          <w:szCs w:val="21"/>
        </w:rPr>
        <w:t>重点难点：</w:t>
      </w:r>
      <w:r>
        <w:rPr>
          <w:rFonts w:ascii="宋体" w:hAnsi="宋体"/>
          <w:color w:val="000000"/>
          <w:szCs w:val="21"/>
        </w:rPr>
        <w:t>ADC0809</w:t>
      </w:r>
      <w:r>
        <w:rPr>
          <w:rFonts w:ascii="宋体" w:hAnsi="宋体" w:hint="eastAsia"/>
          <w:color w:val="000000"/>
          <w:szCs w:val="21"/>
        </w:rPr>
        <w:t>及</w:t>
      </w:r>
      <w:r>
        <w:rPr>
          <w:rFonts w:ascii="宋体" w:hAnsi="宋体"/>
          <w:color w:val="000000"/>
          <w:szCs w:val="21"/>
        </w:rPr>
        <w:t>DAC0832</w:t>
      </w:r>
      <w:r>
        <w:rPr>
          <w:rFonts w:ascii="宋体" w:hAnsi="宋体" w:hint="eastAsia"/>
          <w:color w:val="000000"/>
          <w:szCs w:val="21"/>
        </w:rPr>
        <w:t>的接口设计与编程。</w:t>
      </w:r>
    </w:p>
    <w:p w:rsidR="00E92954" w:rsidRDefault="003F2132">
      <w:pPr>
        <w:pStyle w:val="13"/>
        <w:numPr>
          <w:ilvl w:val="0"/>
          <w:numId w:val="24"/>
        </w:numPr>
        <w:spacing w:line="360" w:lineRule="exact"/>
        <w:ind w:firstLineChars="0"/>
        <w:rPr>
          <w:rFonts w:ascii="宋体"/>
          <w:color w:val="000000"/>
          <w:szCs w:val="21"/>
        </w:rPr>
      </w:pPr>
      <w:r>
        <w:rPr>
          <w:rFonts w:ascii="宋体" w:hAnsi="宋体" w:hint="eastAsia"/>
          <w:color w:val="000000"/>
          <w:szCs w:val="21"/>
        </w:rPr>
        <w:t>熟悉</w:t>
      </w:r>
      <w:r>
        <w:rPr>
          <w:rFonts w:ascii="宋体" w:hAnsi="宋体"/>
          <w:color w:val="000000"/>
          <w:szCs w:val="21"/>
        </w:rPr>
        <w:t>D/A</w:t>
      </w:r>
      <w:r>
        <w:rPr>
          <w:rFonts w:ascii="宋体" w:hAnsi="宋体" w:hint="eastAsia"/>
          <w:color w:val="000000"/>
          <w:szCs w:val="21"/>
        </w:rPr>
        <w:t>转换器</w:t>
      </w:r>
      <w:r>
        <w:rPr>
          <w:rFonts w:ascii="宋体" w:hAnsi="宋体"/>
          <w:color w:val="000000"/>
          <w:szCs w:val="21"/>
        </w:rPr>
        <w:t>DAC0832</w:t>
      </w:r>
      <w:r>
        <w:rPr>
          <w:rFonts w:ascii="宋体" w:hAnsi="宋体" w:hint="eastAsia"/>
          <w:color w:val="000000"/>
          <w:szCs w:val="21"/>
        </w:rPr>
        <w:t>的结构，掌握其典型接口电路及编程使用；</w:t>
      </w:r>
    </w:p>
    <w:p w:rsidR="00E92954" w:rsidRDefault="003F2132">
      <w:pPr>
        <w:pStyle w:val="13"/>
        <w:numPr>
          <w:ilvl w:val="0"/>
          <w:numId w:val="24"/>
        </w:numPr>
        <w:spacing w:line="360" w:lineRule="exact"/>
        <w:ind w:firstLineChars="0"/>
        <w:rPr>
          <w:rFonts w:ascii="宋体"/>
          <w:color w:val="000000"/>
          <w:szCs w:val="21"/>
        </w:rPr>
      </w:pPr>
      <w:r>
        <w:rPr>
          <w:rFonts w:ascii="宋体" w:hAnsi="宋体" w:hint="eastAsia"/>
          <w:color w:val="000000"/>
          <w:szCs w:val="21"/>
        </w:rPr>
        <w:t>熟悉典型</w:t>
      </w:r>
      <w:r>
        <w:rPr>
          <w:rFonts w:ascii="宋体" w:hAnsi="宋体"/>
          <w:color w:val="000000"/>
          <w:szCs w:val="21"/>
        </w:rPr>
        <w:t>A/D</w:t>
      </w:r>
      <w:r>
        <w:rPr>
          <w:rFonts w:ascii="宋体" w:hAnsi="宋体" w:hint="eastAsia"/>
          <w:color w:val="000000"/>
          <w:szCs w:val="21"/>
        </w:rPr>
        <w:t>转换器</w:t>
      </w:r>
      <w:r>
        <w:rPr>
          <w:rFonts w:ascii="宋体" w:hAnsi="宋体"/>
          <w:color w:val="000000"/>
          <w:szCs w:val="21"/>
        </w:rPr>
        <w:t>ADC0809</w:t>
      </w:r>
      <w:r>
        <w:rPr>
          <w:rFonts w:ascii="宋体" w:hAnsi="宋体" w:hint="eastAsia"/>
          <w:color w:val="000000"/>
          <w:szCs w:val="21"/>
        </w:rPr>
        <w:t>的基本结构，掌握其接口和编程应用。</w:t>
      </w:r>
    </w:p>
    <w:p w:rsidR="00E92954" w:rsidRDefault="003F2132" w:rsidP="00892280">
      <w:pPr>
        <w:tabs>
          <w:tab w:val="left" w:pos="4960"/>
        </w:tabs>
        <w:spacing w:beforeLines="50" w:afterLines="50"/>
        <w:rPr>
          <w:rFonts w:ascii="黑体" w:eastAsia="黑体"/>
          <w:color w:val="000000"/>
          <w:sz w:val="24"/>
        </w:rPr>
      </w:pPr>
      <w:r>
        <w:rPr>
          <w:rFonts w:ascii="黑体" w:eastAsia="黑体" w:hint="eastAsia"/>
          <w:color w:val="000000"/>
          <w:sz w:val="24"/>
        </w:rPr>
        <w:t>五、课程的其它教学环节</w:t>
      </w:r>
    </w:p>
    <w:tbl>
      <w:tblPr>
        <w:tblW w:w="8204" w:type="dxa"/>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58"/>
        <w:gridCol w:w="1701"/>
        <w:gridCol w:w="4510"/>
        <w:gridCol w:w="935"/>
      </w:tblGrid>
      <w:tr w:rsidR="00E92954">
        <w:trPr>
          <w:trHeight w:val="382"/>
          <w:jc w:val="center"/>
        </w:trPr>
        <w:tc>
          <w:tcPr>
            <w:tcW w:w="1058" w:type="dxa"/>
          </w:tcPr>
          <w:p w:rsidR="00E92954" w:rsidRDefault="003F2132">
            <w:pPr>
              <w:tabs>
                <w:tab w:val="left" w:pos="0"/>
              </w:tabs>
              <w:spacing w:line="360" w:lineRule="exact"/>
              <w:jc w:val="center"/>
              <w:rPr>
                <w:color w:val="000000"/>
              </w:rPr>
            </w:pPr>
            <w:r>
              <w:rPr>
                <w:rFonts w:hint="eastAsia"/>
                <w:color w:val="000000"/>
              </w:rPr>
              <w:t>序号</w:t>
            </w:r>
          </w:p>
        </w:tc>
        <w:tc>
          <w:tcPr>
            <w:tcW w:w="1701" w:type="dxa"/>
          </w:tcPr>
          <w:p w:rsidR="00E92954" w:rsidRDefault="003F2132">
            <w:pPr>
              <w:tabs>
                <w:tab w:val="left" w:pos="0"/>
              </w:tabs>
              <w:spacing w:line="360" w:lineRule="exact"/>
              <w:jc w:val="center"/>
              <w:rPr>
                <w:color w:val="000000"/>
              </w:rPr>
            </w:pPr>
            <w:r>
              <w:rPr>
                <w:rFonts w:hint="eastAsia"/>
                <w:color w:val="000000"/>
              </w:rPr>
              <w:t>教学环节</w:t>
            </w:r>
          </w:p>
        </w:tc>
        <w:tc>
          <w:tcPr>
            <w:tcW w:w="4510" w:type="dxa"/>
          </w:tcPr>
          <w:p w:rsidR="00E92954" w:rsidRDefault="003F2132">
            <w:pPr>
              <w:tabs>
                <w:tab w:val="left" w:pos="0"/>
              </w:tabs>
              <w:spacing w:line="360" w:lineRule="exact"/>
              <w:jc w:val="center"/>
              <w:rPr>
                <w:color w:val="000000"/>
              </w:rPr>
            </w:pPr>
            <w:r>
              <w:rPr>
                <w:rFonts w:hint="eastAsia"/>
                <w:color w:val="000000"/>
              </w:rPr>
              <w:t>教学内容</w:t>
            </w:r>
          </w:p>
        </w:tc>
        <w:tc>
          <w:tcPr>
            <w:tcW w:w="935" w:type="dxa"/>
          </w:tcPr>
          <w:p w:rsidR="00E92954" w:rsidRDefault="003F2132">
            <w:pPr>
              <w:tabs>
                <w:tab w:val="left" w:pos="0"/>
              </w:tabs>
              <w:spacing w:line="360" w:lineRule="exact"/>
              <w:jc w:val="center"/>
              <w:rPr>
                <w:color w:val="000000"/>
              </w:rPr>
            </w:pPr>
            <w:r>
              <w:rPr>
                <w:rFonts w:hint="eastAsia"/>
                <w:color w:val="000000"/>
              </w:rPr>
              <w:t>学时数</w:t>
            </w:r>
          </w:p>
        </w:tc>
      </w:tr>
      <w:tr w:rsidR="00E92954">
        <w:trPr>
          <w:trHeight w:val="382"/>
          <w:jc w:val="center"/>
        </w:trPr>
        <w:tc>
          <w:tcPr>
            <w:tcW w:w="1058" w:type="dxa"/>
            <w:vAlign w:val="center"/>
          </w:tcPr>
          <w:p w:rsidR="00E92954" w:rsidRDefault="003F2132">
            <w:pPr>
              <w:tabs>
                <w:tab w:val="left" w:pos="0"/>
              </w:tabs>
              <w:spacing w:line="360" w:lineRule="exact"/>
              <w:jc w:val="center"/>
              <w:rPr>
                <w:color w:val="000000"/>
              </w:rPr>
            </w:pPr>
            <w:r>
              <w:rPr>
                <w:rFonts w:hint="eastAsia"/>
                <w:color w:val="000000"/>
              </w:rPr>
              <w:t>1</w:t>
            </w:r>
          </w:p>
        </w:tc>
        <w:tc>
          <w:tcPr>
            <w:tcW w:w="1701" w:type="dxa"/>
            <w:vAlign w:val="center"/>
          </w:tcPr>
          <w:p w:rsidR="00E92954" w:rsidRDefault="003F2132">
            <w:pPr>
              <w:tabs>
                <w:tab w:val="left" w:pos="0"/>
              </w:tabs>
              <w:spacing w:line="360" w:lineRule="exact"/>
              <w:jc w:val="center"/>
              <w:rPr>
                <w:color w:val="000000"/>
              </w:rPr>
            </w:pPr>
            <w:r>
              <w:rPr>
                <w:rFonts w:hint="eastAsia"/>
                <w:color w:val="000000"/>
              </w:rPr>
              <w:t>仿真或实物制作（课外完成）</w:t>
            </w:r>
          </w:p>
        </w:tc>
        <w:tc>
          <w:tcPr>
            <w:tcW w:w="4510" w:type="dxa"/>
          </w:tcPr>
          <w:p w:rsidR="00E92954" w:rsidRDefault="003F2132">
            <w:pPr>
              <w:tabs>
                <w:tab w:val="left" w:pos="0"/>
              </w:tabs>
              <w:spacing w:line="360" w:lineRule="exact"/>
              <w:rPr>
                <w:color w:val="000000"/>
              </w:rPr>
            </w:pPr>
            <w:r>
              <w:rPr>
                <w:rFonts w:hint="eastAsia"/>
                <w:color w:val="000000"/>
              </w:rPr>
              <w:t>题目自拟，组队完成基于单片机的系统设计，进行实物制作或仿真调试</w:t>
            </w:r>
          </w:p>
        </w:tc>
        <w:tc>
          <w:tcPr>
            <w:tcW w:w="935" w:type="dxa"/>
            <w:vAlign w:val="center"/>
          </w:tcPr>
          <w:p w:rsidR="00E92954" w:rsidRDefault="003F2132">
            <w:pPr>
              <w:tabs>
                <w:tab w:val="left" w:pos="0"/>
              </w:tabs>
              <w:spacing w:line="360" w:lineRule="exact"/>
              <w:jc w:val="center"/>
              <w:rPr>
                <w:color w:val="000000"/>
              </w:rPr>
            </w:pPr>
            <w:r>
              <w:rPr>
                <w:color w:val="000000"/>
              </w:rPr>
              <w:t>0</w:t>
            </w:r>
          </w:p>
        </w:tc>
      </w:tr>
      <w:tr w:rsidR="00E92954">
        <w:trPr>
          <w:trHeight w:val="382"/>
          <w:jc w:val="center"/>
        </w:trPr>
        <w:tc>
          <w:tcPr>
            <w:tcW w:w="1058" w:type="dxa"/>
            <w:vAlign w:val="center"/>
          </w:tcPr>
          <w:p w:rsidR="00E92954" w:rsidRDefault="003F2132">
            <w:pPr>
              <w:tabs>
                <w:tab w:val="left" w:pos="0"/>
              </w:tabs>
              <w:spacing w:line="360" w:lineRule="exact"/>
              <w:jc w:val="center"/>
              <w:rPr>
                <w:color w:val="000000"/>
              </w:rPr>
            </w:pPr>
            <w:r>
              <w:rPr>
                <w:rFonts w:hint="eastAsia"/>
                <w:color w:val="000000"/>
              </w:rPr>
              <w:t>2</w:t>
            </w:r>
          </w:p>
        </w:tc>
        <w:tc>
          <w:tcPr>
            <w:tcW w:w="1701" w:type="dxa"/>
            <w:vAlign w:val="center"/>
          </w:tcPr>
          <w:p w:rsidR="00E92954" w:rsidRDefault="003F2132">
            <w:pPr>
              <w:tabs>
                <w:tab w:val="left" w:pos="0"/>
              </w:tabs>
              <w:spacing w:line="360" w:lineRule="exact"/>
              <w:jc w:val="center"/>
              <w:rPr>
                <w:color w:val="000000"/>
              </w:rPr>
            </w:pPr>
            <w:r>
              <w:rPr>
                <w:rFonts w:hint="eastAsia"/>
                <w:color w:val="000000"/>
              </w:rPr>
              <w:t>专题讨论与答辩</w:t>
            </w:r>
          </w:p>
          <w:p w:rsidR="00E92954" w:rsidRDefault="003F2132">
            <w:pPr>
              <w:tabs>
                <w:tab w:val="left" w:pos="0"/>
              </w:tabs>
              <w:spacing w:line="360" w:lineRule="exact"/>
              <w:jc w:val="center"/>
              <w:rPr>
                <w:color w:val="000000"/>
              </w:rPr>
            </w:pPr>
            <w:r>
              <w:rPr>
                <w:rFonts w:hint="eastAsia"/>
                <w:color w:val="000000"/>
              </w:rPr>
              <w:t>（课内完成）</w:t>
            </w:r>
          </w:p>
        </w:tc>
        <w:tc>
          <w:tcPr>
            <w:tcW w:w="4510" w:type="dxa"/>
          </w:tcPr>
          <w:p w:rsidR="00E92954" w:rsidRDefault="003F2132">
            <w:pPr>
              <w:tabs>
                <w:tab w:val="left" w:pos="0"/>
              </w:tabs>
              <w:spacing w:line="360" w:lineRule="exact"/>
              <w:rPr>
                <w:color w:val="000000"/>
              </w:rPr>
            </w:pPr>
            <w:r>
              <w:rPr>
                <w:rFonts w:hint="eastAsia"/>
                <w:color w:val="000000"/>
              </w:rPr>
              <w:t>以组为单位，对完成的制作进行讲解、讨论与答辩</w:t>
            </w:r>
          </w:p>
        </w:tc>
        <w:tc>
          <w:tcPr>
            <w:tcW w:w="935" w:type="dxa"/>
            <w:vAlign w:val="center"/>
          </w:tcPr>
          <w:p w:rsidR="00E92954" w:rsidRDefault="003F2132">
            <w:pPr>
              <w:tabs>
                <w:tab w:val="left" w:pos="0"/>
              </w:tabs>
              <w:spacing w:line="360" w:lineRule="exact"/>
              <w:jc w:val="center"/>
              <w:rPr>
                <w:color w:val="000000"/>
              </w:rPr>
            </w:pPr>
            <w:r>
              <w:rPr>
                <w:color w:val="000000"/>
              </w:rPr>
              <w:t>4</w:t>
            </w:r>
          </w:p>
        </w:tc>
      </w:tr>
      <w:tr w:rsidR="00E92954">
        <w:trPr>
          <w:trHeight w:val="405"/>
          <w:jc w:val="center"/>
        </w:trPr>
        <w:tc>
          <w:tcPr>
            <w:tcW w:w="1058" w:type="dxa"/>
            <w:vAlign w:val="center"/>
          </w:tcPr>
          <w:p w:rsidR="00E92954" w:rsidRDefault="003F2132">
            <w:pPr>
              <w:tabs>
                <w:tab w:val="left" w:pos="0"/>
              </w:tabs>
              <w:spacing w:line="360" w:lineRule="exact"/>
              <w:jc w:val="center"/>
              <w:rPr>
                <w:color w:val="000000"/>
              </w:rPr>
            </w:pPr>
            <w:r>
              <w:rPr>
                <w:rFonts w:hint="eastAsia"/>
                <w:color w:val="000000"/>
              </w:rPr>
              <w:t>3</w:t>
            </w:r>
          </w:p>
        </w:tc>
        <w:tc>
          <w:tcPr>
            <w:tcW w:w="1701" w:type="dxa"/>
            <w:vAlign w:val="center"/>
          </w:tcPr>
          <w:p w:rsidR="00E92954" w:rsidRDefault="003F2132">
            <w:pPr>
              <w:tabs>
                <w:tab w:val="left" w:pos="0"/>
              </w:tabs>
              <w:spacing w:line="360" w:lineRule="exact"/>
              <w:jc w:val="center"/>
              <w:rPr>
                <w:color w:val="000000"/>
              </w:rPr>
            </w:pPr>
            <w:r>
              <w:rPr>
                <w:rFonts w:hint="eastAsia"/>
                <w:color w:val="000000"/>
              </w:rPr>
              <w:t>平时作业</w:t>
            </w:r>
          </w:p>
        </w:tc>
        <w:tc>
          <w:tcPr>
            <w:tcW w:w="4510" w:type="dxa"/>
          </w:tcPr>
          <w:p w:rsidR="00E92954" w:rsidRDefault="003F2132">
            <w:pPr>
              <w:pStyle w:val="13"/>
              <w:numPr>
                <w:ilvl w:val="0"/>
                <w:numId w:val="4"/>
              </w:numPr>
              <w:tabs>
                <w:tab w:val="left" w:pos="0"/>
              </w:tabs>
              <w:spacing w:line="360" w:lineRule="exact"/>
              <w:ind w:firstLineChars="0"/>
              <w:rPr>
                <w:color w:val="000000"/>
              </w:rPr>
            </w:pPr>
            <w:r>
              <w:rPr>
                <w:rFonts w:hint="eastAsia"/>
                <w:color w:val="000000"/>
              </w:rPr>
              <w:t>单片机内部存储结构，单片机指令；</w:t>
            </w:r>
          </w:p>
          <w:p w:rsidR="00E92954" w:rsidRDefault="003F2132">
            <w:pPr>
              <w:pStyle w:val="13"/>
              <w:numPr>
                <w:ilvl w:val="0"/>
                <w:numId w:val="4"/>
              </w:numPr>
              <w:tabs>
                <w:tab w:val="left" w:pos="0"/>
              </w:tabs>
              <w:spacing w:line="360" w:lineRule="exact"/>
              <w:ind w:firstLineChars="0"/>
              <w:rPr>
                <w:color w:val="000000"/>
              </w:rPr>
            </w:pPr>
            <w:r>
              <w:rPr>
                <w:rFonts w:hint="eastAsia"/>
                <w:color w:val="000000"/>
              </w:rPr>
              <w:t>单片机子程序设计，延时程序设计；</w:t>
            </w:r>
          </w:p>
          <w:p w:rsidR="00E92954" w:rsidRDefault="003F2132">
            <w:pPr>
              <w:pStyle w:val="13"/>
              <w:numPr>
                <w:ilvl w:val="0"/>
                <w:numId w:val="4"/>
              </w:numPr>
              <w:tabs>
                <w:tab w:val="left" w:pos="0"/>
              </w:tabs>
              <w:spacing w:line="360" w:lineRule="exact"/>
              <w:ind w:firstLineChars="0"/>
              <w:rPr>
                <w:color w:val="000000"/>
              </w:rPr>
            </w:pPr>
            <w:r>
              <w:rPr>
                <w:rFonts w:hint="eastAsia"/>
                <w:color w:val="000000"/>
              </w:rPr>
              <w:t>单片机外部中断程序设计；</w:t>
            </w:r>
          </w:p>
          <w:p w:rsidR="00E92954" w:rsidRDefault="003F2132">
            <w:pPr>
              <w:pStyle w:val="13"/>
              <w:numPr>
                <w:ilvl w:val="0"/>
                <w:numId w:val="4"/>
              </w:numPr>
              <w:tabs>
                <w:tab w:val="left" w:pos="0"/>
              </w:tabs>
              <w:spacing w:line="360" w:lineRule="exact"/>
              <w:ind w:firstLineChars="0"/>
              <w:rPr>
                <w:color w:val="000000"/>
              </w:rPr>
            </w:pPr>
            <w:r>
              <w:rPr>
                <w:rFonts w:hint="eastAsia"/>
                <w:color w:val="000000"/>
              </w:rPr>
              <w:t>单片机定时器与中断结合，编写短时、长时定时程序，单片机定时计数器频率计编程；</w:t>
            </w:r>
          </w:p>
          <w:p w:rsidR="00E92954" w:rsidRDefault="003F2132">
            <w:pPr>
              <w:numPr>
                <w:ilvl w:val="0"/>
                <w:numId w:val="4"/>
              </w:numPr>
              <w:tabs>
                <w:tab w:val="left" w:pos="0"/>
              </w:tabs>
              <w:spacing w:line="360" w:lineRule="exact"/>
              <w:rPr>
                <w:color w:val="000000"/>
              </w:rPr>
            </w:pPr>
            <w:r>
              <w:rPr>
                <w:rFonts w:hint="eastAsia"/>
                <w:color w:val="000000"/>
              </w:rPr>
              <w:t>单片机控制</w:t>
            </w:r>
            <w:r>
              <w:rPr>
                <w:color w:val="000000"/>
              </w:rPr>
              <w:t>A/D</w:t>
            </w:r>
            <w:r>
              <w:rPr>
                <w:rFonts w:hint="eastAsia"/>
                <w:color w:val="000000"/>
              </w:rPr>
              <w:t>转换器</w:t>
            </w:r>
            <w:r>
              <w:rPr>
                <w:color w:val="000000"/>
              </w:rPr>
              <w:t>ADC0809</w:t>
            </w:r>
            <w:r>
              <w:rPr>
                <w:rFonts w:hint="eastAsia"/>
                <w:color w:val="000000"/>
              </w:rPr>
              <w:t>采集外部电压编程；</w:t>
            </w:r>
          </w:p>
          <w:p w:rsidR="00E92954" w:rsidRDefault="003F2132">
            <w:pPr>
              <w:numPr>
                <w:ilvl w:val="0"/>
                <w:numId w:val="4"/>
              </w:numPr>
              <w:tabs>
                <w:tab w:val="left" w:pos="0"/>
              </w:tabs>
              <w:spacing w:line="360" w:lineRule="exact"/>
              <w:rPr>
                <w:color w:val="000000"/>
              </w:rPr>
            </w:pPr>
            <w:r>
              <w:rPr>
                <w:rFonts w:hint="eastAsia"/>
                <w:color w:val="000000"/>
              </w:rPr>
              <w:t>单片机控制</w:t>
            </w:r>
            <w:r>
              <w:rPr>
                <w:rFonts w:ascii="宋体" w:hAnsi="宋体"/>
                <w:color w:val="000000"/>
                <w:szCs w:val="21"/>
              </w:rPr>
              <w:t>D/A</w:t>
            </w:r>
            <w:r>
              <w:rPr>
                <w:rFonts w:ascii="宋体" w:hAnsi="宋体" w:hint="eastAsia"/>
                <w:color w:val="000000"/>
                <w:szCs w:val="21"/>
              </w:rPr>
              <w:t>转换器</w:t>
            </w:r>
            <w:r>
              <w:rPr>
                <w:rFonts w:ascii="宋体" w:hAnsi="宋体"/>
                <w:color w:val="000000"/>
                <w:szCs w:val="21"/>
              </w:rPr>
              <w:t>DAC0832</w:t>
            </w:r>
            <w:r>
              <w:rPr>
                <w:rFonts w:ascii="宋体" w:hAnsi="宋体" w:hint="eastAsia"/>
                <w:color w:val="000000"/>
                <w:szCs w:val="21"/>
              </w:rPr>
              <w:t>产生任意频率的三角波、方波、锯齿波编程</w:t>
            </w:r>
            <w:r>
              <w:rPr>
                <w:rFonts w:hint="eastAsia"/>
                <w:color w:val="000000"/>
              </w:rPr>
              <w:t>。</w:t>
            </w:r>
          </w:p>
        </w:tc>
        <w:tc>
          <w:tcPr>
            <w:tcW w:w="935" w:type="dxa"/>
            <w:vAlign w:val="center"/>
          </w:tcPr>
          <w:p w:rsidR="00E92954" w:rsidRDefault="00E92954">
            <w:pPr>
              <w:tabs>
                <w:tab w:val="left" w:pos="0"/>
              </w:tabs>
              <w:spacing w:line="360" w:lineRule="exact"/>
              <w:jc w:val="center"/>
              <w:rPr>
                <w:color w:val="000000"/>
              </w:rPr>
            </w:pPr>
          </w:p>
        </w:tc>
      </w:tr>
    </w:tbl>
    <w:p w:rsidR="00E92954" w:rsidRDefault="003F2132" w:rsidP="00892280">
      <w:pPr>
        <w:tabs>
          <w:tab w:val="left" w:pos="4960"/>
        </w:tabs>
        <w:spacing w:beforeLines="50" w:afterLines="50"/>
        <w:rPr>
          <w:rFonts w:ascii="黑体" w:eastAsia="黑体"/>
          <w:color w:val="000000"/>
          <w:sz w:val="24"/>
        </w:rPr>
      </w:pPr>
      <w:r>
        <w:rPr>
          <w:rFonts w:ascii="黑体" w:eastAsia="黑体" w:hint="eastAsia"/>
          <w:color w:val="000000"/>
          <w:sz w:val="24"/>
        </w:rPr>
        <w:t>六、教学方法与手段</w:t>
      </w:r>
    </w:p>
    <w:p w:rsidR="00E92954" w:rsidRDefault="003F2132">
      <w:pPr>
        <w:tabs>
          <w:tab w:val="left" w:pos="0"/>
        </w:tabs>
        <w:spacing w:line="360" w:lineRule="exact"/>
        <w:ind w:firstLineChars="200" w:firstLine="420"/>
        <w:rPr>
          <w:color w:val="000000"/>
        </w:rPr>
      </w:pPr>
      <w:r>
        <w:rPr>
          <w:rFonts w:hint="eastAsia"/>
          <w:color w:val="000000"/>
        </w:rPr>
        <w:lastRenderedPageBreak/>
        <w:t>本课程教学主要采用讲授、多媒体教学、计算机仿真、团队合作、专题讨论、实物制作、实验等教学方法与手段。</w:t>
      </w:r>
    </w:p>
    <w:p w:rsidR="00E92954" w:rsidRDefault="003F2132" w:rsidP="00892280">
      <w:pPr>
        <w:tabs>
          <w:tab w:val="left" w:pos="4960"/>
        </w:tabs>
        <w:spacing w:beforeLines="50" w:afterLines="50"/>
        <w:rPr>
          <w:rFonts w:ascii="黑体" w:eastAsia="黑体"/>
          <w:color w:val="000000"/>
          <w:sz w:val="24"/>
        </w:rPr>
      </w:pPr>
      <w:r>
        <w:rPr>
          <w:rFonts w:ascii="黑体" w:eastAsia="黑体" w:hint="eastAsia"/>
          <w:color w:val="000000"/>
          <w:sz w:val="24"/>
        </w:rPr>
        <w:t>七、推荐教材和教学参考资源</w:t>
      </w:r>
    </w:p>
    <w:p w:rsidR="00E92954" w:rsidRDefault="003F2132">
      <w:pPr>
        <w:spacing w:line="360" w:lineRule="exact"/>
        <w:ind w:firstLineChars="200" w:firstLine="422"/>
        <w:rPr>
          <w:rFonts w:ascii="宋体"/>
          <w:b/>
          <w:color w:val="000000"/>
          <w:szCs w:val="21"/>
        </w:rPr>
      </w:pPr>
      <w:r>
        <w:rPr>
          <w:rFonts w:ascii="宋体" w:hAnsi="宋体" w:hint="eastAsia"/>
          <w:b/>
          <w:color w:val="000000"/>
          <w:szCs w:val="21"/>
        </w:rPr>
        <w:t>教材：</w:t>
      </w:r>
    </w:p>
    <w:p w:rsidR="00E92954" w:rsidRDefault="003F2132">
      <w:pPr>
        <w:pStyle w:val="13"/>
        <w:numPr>
          <w:ilvl w:val="0"/>
          <w:numId w:val="25"/>
        </w:numPr>
        <w:tabs>
          <w:tab w:val="left" w:pos="0"/>
        </w:tabs>
        <w:spacing w:line="360" w:lineRule="exact"/>
        <w:ind w:firstLineChars="0"/>
        <w:rPr>
          <w:color w:val="000000"/>
        </w:rPr>
      </w:pPr>
      <w:r>
        <w:rPr>
          <w:rFonts w:hint="eastAsia"/>
          <w:color w:val="000000"/>
        </w:rPr>
        <w:t>张毅刚，单片机原理与应用（第三版），高等教育出版社，</w:t>
      </w:r>
      <w:r>
        <w:rPr>
          <w:color w:val="000000"/>
        </w:rPr>
        <w:t>2015.</w:t>
      </w:r>
    </w:p>
    <w:p w:rsidR="00E92954" w:rsidRDefault="003F2132">
      <w:pPr>
        <w:spacing w:line="360" w:lineRule="exact"/>
        <w:ind w:firstLineChars="200" w:firstLine="422"/>
        <w:rPr>
          <w:rFonts w:ascii="宋体"/>
          <w:b/>
          <w:color w:val="000000"/>
          <w:szCs w:val="21"/>
        </w:rPr>
      </w:pPr>
      <w:r>
        <w:rPr>
          <w:rFonts w:ascii="宋体" w:hAnsi="宋体" w:hint="eastAsia"/>
          <w:b/>
          <w:color w:val="000000"/>
          <w:szCs w:val="21"/>
        </w:rPr>
        <w:t>参考书：</w:t>
      </w:r>
    </w:p>
    <w:p w:rsidR="00E92954" w:rsidRDefault="003F2132">
      <w:pPr>
        <w:pStyle w:val="13"/>
        <w:numPr>
          <w:ilvl w:val="0"/>
          <w:numId w:val="26"/>
        </w:numPr>
        <w:tabs>
          <w:tab w:val="left" w:pos="0"/>
        </w:tabs>
        <w:spacing w:line="360" w:lineRule="exact"/>
        <w:ind w:firstLineChars="0"/>
        <w:rPr>
          <w:rFonts w:ascii="Verdana" w:hAnsi="Verdana"/>
          <w:color w:val="000000"/>
        </w:rPr>
      </w:pPr>
      <w:proofErr w:type="gramStart"/>
      <w:r>
        <w:rPr>
          <w:rFonts w:hint="eastAsia"/>
          <w:color w:val="000000"/>
        </w:rPr>
        <w:t>霍孟友</w:t>
      </w:r>
      <w:proofErr w:type="gramEnd"/>
      <w:r>
        <w:rPr>
          <w:rFonts w:hint="eastAsia"/>
          <w:color w:val="000000"/>
        </w:rPr>
        <w:t>，</w:t>
      </w:r>
      <w:r>
        <w:rPr>
          <w:rFonts w:ascii="Verdana" w:hAnsi="Verdana" w:hint="eastAsia"/>
          <w:color w:val="000000"/>
        </w:rPr>
        <w:t>单片机原理与应用，机械工业出版社，</w:t>
      </w:r>
      <w:r>
        <w:rPr>
          <w:rFonts w:ascii="Verdana" w:hAnsi="Verdana"/>
          <w:color w:val="000000"/>
        </w:rPr>
        <w:t>2009.</w:t>
      </w:r>
    </w:p>
    <w:p w:rsidR="00E92954" w:rsidRDefault="003F2132">
      <w:pPr>
        <w:pStyle w:val="13"/>
        <w:numPr>
          <w:ilvl w:val="0"/>
          <w:numId w:val="26"/>
        </w:numPr>
        <w:tabs>
          <w:tab w:val="left" w:pos="0"/>
        </w:tabs>
        <w:spacing w:line="360" w:lineRule="exact"/>
        <w:ind w:firstLineChars="0"/>
        <w:rPr>
          <w:rFonts w:ascii="Verdana" w:hAnsi="Verdana"/>
          <w:color w:val="000000"/>
        </w:rPr>
      </w:pPr>
      <w:r>
        <w:rPr>
          <w:rFonts w:ascii="Verdana" w:hAnsi="Verdana" w:hint="eastAsia"/>
          <w:color w:val="000000"/>
        </w:rPr>
        <w:t>李林功，吴飞青，王一刚等，单片机原理与应用（第</w:t>
      </w:r>
      <w:r>
        <w:rPr>
          <w:rFonts w:ascii="Verdana" w:hAnsi="Verdana"/>
          <w:color w:val="000000"/>
        </w:rPr>
        <w:t>2</w:t>
      </w:r>
      <w:r>
        <w:rPr>
          <w:rFonts w:ascii="Verdana" w:hAnsi="Verdana" w:hint="eastAsia"/>
          <w:color w:val="000000"/>
        </w:rPr>
        <w:t>版），机械工业出版社，</w:t>
      </w:r>
      <w:r>
        <w:rPr>
          <w:rFonts w:ascii="Verdana" w:hAnsi="Verdana"/>
          <w:color w:val="000000"/>
        </w:rPr>
        <w:t>2014.</w:t>
      </w:r>
    </w:p>
    <w:p w:rsidR="00E92954" w:rsidRDefault="003F2132">
      <w:pPr>
        <w:pStyle w:val="13"/>
        <w:numPr>
          <w:ilvl w:val="0"/>
          <w:numId w:val="26"/>
        </w:numPr>
        <w:tabs>
          <w:tab w:val="left" w:pos="0"/>
        </w:tabs>
        <w:spacing w:line="360" w:lineRule="exact"/>
        <w:ind w:firstLineChars="0"/>
        <w:rPr>
          <w:color w:val="000000"/>
        </w:rPr>
      </w:pPr>
      <w:r>
        <w:rPr>
          <w:rFonts w:hint="eastAsia"/>
          <w:color w:val="000000"/>
        </w:rPr>
        <w:t>郭天祥，新概念</w:t>
      </w:r>
      <w:r>
        <w:rPr>
          <w:color w:val="000000"/>
        </w:rPr>
        <w:t>51</w:t>
      </w:r>
      <w:r>
        <w:rPr>
          <w:rFonts w:hint="eastAsia"/>
          <w:color w:val="000000"/>
        </w:rPr>
        <w:t>单片机</w:t>
      </w:r>
      <w:r>
        <w:rPr>
          <w:color w:val="000000"/>
        </w:rPr>
        <w:t>C</w:t>
      </w:r>
      <w:r>
        <w:rPr>
          <w:rFonts w:hint="eastAsia"/>
          <w:color w:val="000000"/>
        </w:rPr>
        <w:t>语言教程</w:t>
      </w:r>
      <w:r>
        <w:rPr>
          <w:color w:val="000000"/>
        </w:rPr>
        <w:t>——</w:t>
      </w:r>
      <w:r>
        <w:rPr>
          <w:rFonts w:hint="eastAsia"/>
          <w:color w:val="000000"/>
        </w:rPr>
        <w:t>入门、提高、开发、拓展，电子工业出版社，</w:t>
      </w:r>
      <w:r>
        <w:rPr>
          <w:color w:val="000000"/>
        </w:rPr>
        <w:t>2009.</w:t>
      </w:r>
    </w:p>
    <w:p w:rsidR="00E92954" w:rsidRDefault="003F2132">
      <w:pPr>
        <w:pStyle w:val="13"/>
        <w:numPr>
          <w:ilvl w:val="0"/>
          <w:numId w:val="26"/>
        </w:numPr>
        <w:tabs>
          <w:tab w:val="left" w:pos="0"/>
        </w:tabs>
        <w:spacing w:line="360" w:lineRule="exact"/>
        <w:ind w:firstLineChars="0"/>
        <w:rPr>
          <w:color w:val="000000"/>
        </w:rPr>
      </w:pPr>
      <w:r>
        <w:rPr>
          <w:rFonts w:hint="eastAsia"/>
          <w:color w:val="000000"/>
        </w:rPr>
        <w:t>彭伟，单片机</w:t>
      </w:r>
      <w:r>
        <w:rPr>
          <w:color w:val="000000"/>
        </w:rPr>
        <w:t>C</w:t>
      </w:r>
      <w:r>
        <w:rPr>
          <w:rFonts w:hint="eastAsia"/>
          <w:color w:val="000000"/>
        </w:rPr>
        <w:t>语言程序设计实训</w:t>
      </w:r>
      <w:r>
        <w:rPr>
          <w:color w:val="000000"/>
        </w:rPr>
        <w:t>100</w:t>
      </w:r>
      <w:r>
        <w:rPr>
          <w:rFonts w:hint="eastAsia"/>
          <w:color w:val="000000"/>
        </w:rPr>
        <w:t>例</w:t>
      </w:r>
      <w:r>
        <w:rPr>
          <w:color w:val="000000"/>
        </w:rPr>
        <w:t>——</w:t>
      </w:r>
      <w:r>
        <w:rPr>
          <w:rFonts w:hint="eastAsia"/>
          <w:color w:val="000000"/>
        </w:rPr>
        <w:t>基于</w:t>
      </w:r>
      <w:r>
        <w:rPr>
          <w:color w:val="000000"/>
        </w:rPr>
        <w:t>8051+Proteus</w:t>
      </w:r>
      <w:r>
        <w:rPr>
          <w:rFonts w:hint="eastAsia"/>
          <w:color w:val="000000"/>
        </w:rPr>
        <w:t>仿真，电子工业出版社，</w:t>
      </w:r>
      <w:r>
        <w:rPr>
          <w:color w:val="000000"/>
        </w:rPr>
        <w:t>2012.</w:t>
      </w:r>
    </w:p>
    <w:p w:rsidR="00E92954" w:rsidRDefault="003F2132">
      <w:pPr>
        <w:spacing w:line="360" w:lineRule="exact"/>
        <w:ind w:firstLineChars="200" w:firstLine="422"/>
        <w:rPr>
          <w:rFonts w:ascii="宋体"/>
          <w:b/>
          <w:color w:val="000000"/>
          <w:szCs w:val="21"/>
        </w:rPr>
      </w:pPr>
      <w:r>
        <w:rPr>
          <w:rFonts w:ascii="宋体" w:hAnsi="宋体" w:hint="eastAsia"/>
          <w:b/>
          <w:color w:val="000000"/>
          <w:szCs w:val="21"/>
        </w:rPr>
        <w:t>教学参考资源：</w:t>
      </w:r>
    </w:p>
    <w:p w:rsidR="00E92954" w:rsidRDefault="003F2132">
      <w:pPr>
        <w:spacing w:line="360" w:lineRule="exact"/>
        <w:ind w:firstLineChars="200" w:firstLine="420"/>
        <w:rPr>
          <w:color w:val="000000"/>
        </w:rPr>
      </w:pPr>
      <w:r>
        <w:rPr>
          <w:rFonts w:hint="eastAsia"/>
          <w:color w:val="000000"/>
        </w:rPr>
        <w:t>本课程已在三峡大学“求索学堂”平台上建设成为在线开放课程，网址为：</w:t>
      </w:r>
      <w:r>
        <w:rPr>
          <w:color w:val="000000"/>
        </w:rPr>
        <w:t>http://210.42.35.80/G2S/Template/View.aspx?action=view&amp;courseType=0&amp;courseId=890</w:t>
      </w:r>
    </w:p>
    <w:p w:rsidR="00E92954" w:rsidRDefault="003F2132" w:rsidP="00892280">
      <w:pPr>
        <w:tabs>
          <w:tab w:val="left" w:pos="4960"/>
        </w:tabs>
        <w:spacing w:beforeLines="50" w:afterLines="50"/>
        <w:rPr>
          <w:rFonts w:ascii="黑体" w:eastAsia="黑体"/>
          <w:color w:val="000000"/>
          <w:sz w:val="24"/>
        </w:rPr>
      </w:pPr>
      <w:r>
        <w:rPr>
          <w:rFonts w:ascii="黑体" w:eastAsia="黑体" w:hint="eastAsia"/>
          <w:color w:val="000000"/>
          <w:sz w:val="24"/>
        </w:rPr>
        <w:t>八、课程考核内容及方式</w:t>
      </w:r>
    </w:p>
    <w:p w:rsidR="00E92954" w:rsidRDefault="003F2132">
      <w:pPr>
        <w:adjustRightInd w:val="0"/>
        <w:snapToGrid w:val="0"/>
        <w:spacing w:line="360" w:lineRule="auto"/>
        <w:jc w:val="left"/>
        <w:rPr>
          <w:rFonts w:ascii="宋体"/>
          <w:b/>
          <w:sz w:val="24"/>
        </w:rPr>
      </w:pPr>
      <w:r>
        <w:rPr>
          <w:rFonts w:ascii="宋体" w:hAnsi="宋体"/>
          <w:b/>
          <w:sz w:val="24"/>
        </w:rPr>
        <w:t xml:space="preserve">1 </w:t>
      </w:r>
      <w:r>
        <w:rPr>
          <w:rFonts w:ascii="宋体" w:hAnsi="宋体" w:hint="eastAsia"/>
          <w:b/>
          <w:sz w:val="24"/>
        </w:rPr>
        <w:t>成绩组成</w:t>
      </w:r>
    </w:p>
    <w:tbl>
      <w:tblPr>
        <w:tblW w:w="8301" w:type="dxa"/>
        <w:jc w:val="center"/>
        <w:tblInd w:w="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21"/>
        <w:gridCol w:w="6277"/>
        <w:gridCol w:w="1103"/>
      </w:tblGrid>
      <w:tr w:rsidR="00E92954">
        <w:trPr>
          <w:trHeight w:val="340"/>
          <w:jc w:val="center"/>
        </w:trPr>
        <w:tc>
          <w:tcPr>
            <w:tcW w:w="921" w:type="dxa"/>
            <w:vAlign w:val="center"/>
          </w:tcPr>
          <w:p w:rsidR="00E92954" w:rsidRDefault="003F2132" w:rsidP="00892280">
            <w:pPr>
              <w:adjustRightInd w:val="0"/>
              <w:snapToGrid w:val="0"/>
              <w:spacing w:beforeLines="10" w:afterLines="10"/>
              <w:jc w:val="center"/>
              <w:rPr>
                <w:rFonts w:ascii="宋体"/>
              </w:rPr>
            </w:pPr>
            <w:r>
              <w:rPr>
                <w:rFonts w:ascii="宋体" w:hAnsi="宋体" w:hint="eastAsia"/>
              </w:rPr>
              <w:t>序号</w:t>
            </w:r>
          </w:p>
        </w:tc>
        <w:tc>
          <w:tcPr>
            <w:tcW w:w="6277" w:type="dxa"/>
            <w:vAlign w:val="center"/>
          </w:tcPr>
          <w:p w:rsidR="00E92954" w:rsidRDefault="003F2132" w:rsidP="00892280">
            <w:pPr>
              <w:adjustRightInd w:val="0"/>
              <w:snapToGrid w:val="0"/>
              <w:spacing w:beforeLines="10" w:afterLines="10"/>
              <w:ind w:firstLineChars="100" w:firstLine="210"/>
              <w:jc w:val="center"/>
              <w:rPr>
                <w:rFonts w:ascii="宋体"/>
              </w:rPr>
            </w:pPr>
            <w:r>
              <w:rPr>
                <w:rFonts w:ascii="宋体" w:hAnsi="宋体" w:hint="eastAsia"/>
              </w:rPr>
              <w:t>成绩组成</w:t>
            </w:r>
          </w:p>
        </w:tc>
        <w:tc>
          <w:tcPr>
            <w:tcW w:w="1103" w:type="dxa"/>
            <w:vAlign w:val="center"/>
          </w:tcPr>
          <w:p w:rsidR="00E92954" w:rsidRDefault="003F2132" w:rsidP="00892280">
            <w:pPr>
              <w:adjustRightInd w:val="0"/>
              <w:snapToGrid w:val="0"/>
              <w:spacing w:beforeLines="10" w:afterLines="10"/>
              <w:ind w:firstLineChars="100" w:firstLine="210"/>
              <w:rPr>
                <w:rFonts w:ascii="宋体"/>
              </w:rPr>
            </w:pPr>
            <w:r>
              <w:rPr>
                <w:rFonts w:ascii="宋体" w:hAnsi="宋体" w:hint="eastAsia"/>
              </w:rPr>
              <w:t>比例</w:t>
            </w:r>
          </w:p>
        </w:tc>
      </w:tr>
      <w:tr w:rsidR="00E92954">
        <w:trPr>
          <w:trHeight w:val="340"/>
          <w:jc w:val="center"/>
        </w:trPr>
        <w:tc>
          <w:tcPr>
            <w:tcW w:w="921" w:type="dxa"/>
            <w:vAlign w:val="center"/>
          </w:tcPr>
          <w:p w:rsidR="00E92954" w:rsidRDefault="003F2132" w:rsidP="00892280">
            <w:pPr>
              <w:adjustRightInd w:val="0"/>
              <w:snapToGrid w:val="0"/>
              <w:spacing w:beforeLines="10" w:afterLines="10"/>
              <w:ind w:firstLineChars="100" w:firstLine="210"/>
              <w:rPr>
                <w:rFonts w:ascii="宋体"/>
              </w:rPr>
            </w:pPr>
            <w:r>
              <w:rPr>
                <w:rFonts w:ascii="宋体" w:hAnsi="宋体"/>
              </w:rPr>
              <w:t>1</w:t>
            </w:r>
          </w:p>
        </w:tc>
        <w:tc>
          <w:tcPr>
            <w:tcW w:w="6277" w:type="dxa"/>
            <w:vAlign w:val="center"/>
          </w:tcPr>
          <w:p w:rsidR="00E92954" w:rsidRDefault="003F2132" w:rsidP="00892280">
            <w:pPr>
              <w:adjustRightInd w:val="0"/>
              <w:snapToGrid w:val="0"/>
              <w:spacing w:beforeLines="10" w:afterLines="10"/>
              <w:jc w:val="left"/>
              <w:rPr>
                <w:rFonts w:ascii="宋体"/>
              </w:rPr>
            </w:pPr>
            <w:r>
              <w:rPr>
                <w:rFonts w:ascii="宋体" w:hAnsi="宋体" w:hint="eastAsia"/>
              </w:rPr>
              <w:t>课堂考勤及课堂表现</w:t>
            </w:r>
          </w:p>
        </w:tc>
        <w:tc>
          <w:tcPr>
            <w:tcW w:w="1103" w:type="dxa"/>
            <w:vAlign w:val="center"/>
          </w:tcPr>
          <w:p w:rsidR="00E92954" w:rsidRDefault="003F2132" w:rsidP="00892280">
            <w:pPr>
              <w:adjustRightInd w:val="0"/>
              <w:snapToGrid w:val="0"/>
              <w:spacing w:beforeLines="10" w:afterLines="10"/>
              <w:jc w:val="center"/>
              <w:rPr>
                <w:rFonts w:ascii="宋体"/>
              </w:rPr>
            </w:pPr>
            <w:r>
              <w:rPr>
                <w:rFonts w:ascii="宋体" w:hAnsi="宋体"/>
              </w:rPr>
              <w:t>20%</w:t>
            </w:r>
          </w:p>
        </w:tc>
      </w:tr>
      <w:tr w:rsidR="00E92954">
        <w:trPr>
          <w:trHeight w:val="340"/>
          <w:jc w:val="center"/>
        </w:trPr>
        <w:tc>
          <w:tcPr>
            <w:tcW w:w="921" w:type="dxa"/>
            <w:vAlign w:val="center"/>
          </w:tcPr>
          <w:p w:rsidR="00E92954" w:rsidRDefault="003F2132" w:rsidP="00892280">
            <w:pPr>
              <w:adjustRightInd w:val="0"/>
              <w:snapToGrid w:val="0"/>
              <w:spacing w:beforeLines="10" w:afterLines="10"/>
              <w:ind w:firstLineChars="100" w:firstLine="210"/>
              <w:rPr>
                <w:rFonts w:ascii="宋体"/>
              </w:rPr>
            </w:pPr>
            <w:r>
              <w:rPr>
                <w:rFonts w:ascii="宋体" w:hAnsi="宋体"/>
              </w:rPr>
              <w:t>2</w:t>
            </w:r>
          </w:p>
        </w:tc>
        <w:tc>
          <w:tcPr>
            <w:tcW w:w="6277" w:type="dxa"/>
            <w:vAlign w:val="center"/>
          </w:tcPr>
          <w:p w:rsidR="00E92954" w:rsidRDefault="003F2132" w:rsidP="00892280">
            <w:pPr>
              <w:adjustRightInd w:val="0"/>
              <w:snapToGrid w:val="0"/>
              <w:spacing w:beforeLines="10" w:afterLines="10"/>
              <w:jc w:val="left"/>
              <w:rPr>
                <w:rFonts w:ascii="宋体"/>
              </w:rPr>
            </w:pPr>
            <w:r>
              <w:rPr>
                <w:rFonts w:ascii="宋体" w:hAnsi="宋体" w:hint="eastAsia"/>
              </w:rPr>
              <w:t>作业</w:t>
            </w:r>
          </w:p>
        </w:tc>
        <w:tc>
          <w:tcPr>
            <w:tcW w:w="1103" w:type="dxa"/>
            <w:vAlign w:val="center"/>
          </w:tcPr>
          <w:p w:rsidR="00E92954" w:rsidRDefault="003F2132" w:rsidP="00892280">
            <w:pPr>
              <w:adjustRightInd w:val="0"/>
              <w:snapToGrid w:val="0"/>
              <w:spacing w:beforeLines="10" w:afterLines="10"/>
              <w:jc w:val="center"/>
              <w:rPr>
                <w:rFonts w:ascii="宋体"/>
              </w:rPr>
            </w:pPr>
            <w:r>
              <w:rPr>
                <w:rFonts w:ascii="宋体" w:hAnsi="宋体"/>
              </w:rPr>
              <w:t>5%</w:t>
            </w:r>
          </w:p>
        </w:tc>
      </w:tr>
      <w:tr w:rsidR="00E92954">
        <w:trPr>
          <w:trHeight w:val="340"/>
          <w:jc w:val="center"/>
        </w:trPr>
        <w:tc>
          <w:tcPr>
            <w:tcW w:w="921" w:type="dxa"/>
            <w:vAlign w:val="center"/>
          </w:tcPr>
          <w:p w:rsidR="00E92954" w:rsidRDefault="003F2132" w:rsidP="00892280">
            <w:pPr>
              <w:adjustRightInd w:val="0"/>
              <w:snapToGrid w:val="0"/>
              <w:spacing w:beforeLines="10" w:afterLines="10"/>
              <w:ind w:firstLineChars="100" w:firstLine="210"/>
              <w:rPr>
                <w:rFonts w:ascii="宋体"/>
              </w:rPr>
            </w:pPr>
            <w:r>
              <w:rPr>
                <w:rFonts w:ascii="宋体" w:hAnsi="宋体"/>
              </w:rPr>
              <w:t>3</w:t>
            </w:r>
          </w:p>
        </w:tc>
        <w:tc>
          <w:tcPr>
            <w:tcW w:w="6277" w:type="dxa"/>
            <w:vAlign w:val="center"/>
          </w:tcPr>
          <w:p w:rsidR="00E92954" w:rsidRDefault="003F2132" w:rsidP="00892280">
            <w:pPr>
              <w:adjustRightInd w:val="0"/>
              <w:snapToGrid w:val="0"/>
              <w:spacing w:beforeLines="10" w:afterLines="10"/>
              <w:jc w:val="left"/>
              <w:rPr>
                <w:rFonts w:ascii="宋体"/>
              </w:rPr>
            </w:pPr>
            <w:r>
              <w:rPr>
                <w:rFonts w:ascii="宋体" w:hint="eastAsia"/>
              </w:rPr>
              <w:t>专题讨论</w:t>
            </w:r>
          </w:p>
        </w:tc>
        <w:tc>
          <w:tcPr>
            <w:tcW w:w="1103" w:type="dxa"/>
            <w:vAlign w:val="center"/>
          </w:tcPr>
          <w:p w:rsidR="00E92954" w:rsidRDefault="003F2132" w:rsidP="00892280">
            <w:pPr>
              <w:adjustRightInd w:val="0"/>
              <w:snapToGrid w:val="0"/>
              <w:spacing w:beforeLines="10" w:afterLines="10"/>
              <w:jc w:val="center"/>
              <w:rPr>
                <w:rFonts w:ascii="宋体"/>
              </w:rPr>
            </w:pPr>
            <w:r>
              <w:rPr>
                <w:rFonts w:ascii="宋体" w:hAnsi="宋体"/>
              </w:rPr>
              <w:t>10%</w:t>
            </w:r>
          </w:p>
        </w:tc>
      </w:tr>
      <w:tr w:rsidR="00E92954">
        <w:trPr>
          <w:trHeight w:val="340"/>
          <w:jc w:val="center"/>
        </w:trPr>
        <w:tc>
          <w:tcPr>
            <w:tcW w:w="921" w:type="dxa"/>
            <w:vAlign w:val="center"/>
          </w:tcPr>
          <w:p w:rsidR="00E92954" w:rsidRDefault="003F2132" w:rsidP="00892280">
            <w:pPr>
              <w:adjustRightInd w:val="0"/>
              <w:snapToGrid w:val="0"/>
              <w:spacing w:beforeLines="10" w:afterLines="10"/>
              <w:ind w:firstLineChars="100" w:firstLine="210"/>
              <w:rPr>
                <w:rFonts w:ascii="宋体"/>
              </w:rPr>
            </w:pPr>
            <w:r>
              <w:rPr>
                <w:rFonts w:ascii="宋体" w:hAnsi="宋体"/>
              </w:rPr>
              <w:t>4</w:t>
            </w:r>
          </w:p>
        </w:tc>
        <w:tc>
          <w:tcPr>
            <w:tcW w:w="6277" w:type="dxa"/>
            <w:vAlign w:val="center"/>
          </w:tcPr>
          <w:p w:rsidR="00E92954" w:rsidRDefault="003F2132" w:rsidP="00892280">
            <w:pPr>
              <w:adjustRightInd w:val="0"/>
              <w:snapToGrid w:val="0"/>
              <w:spacing w:beforeLines="10" w:afterLines="10"/>
              <w:jc w:val="left"/>
              <w:rPr>
                <w:rFonts w:ascii="宋体"/>
              </w:rPr>
            </w:pPr>
            <w:r>
              <w:rPr>
                <w:rFonts w:ascii="宋体" w:hint="eastAsia"/>
              </w:rPr>
              <w:t>实验</w:t>
            </w:r>
          </w:p>
        </w:tc>
        <w:tc>
          <w:tcPr>
            <w:tcW w:w="1103" w:type="dxa"/>
            <w:vAlign w:val="center"/>
          </w:tcPr>
          <w:p w:rsidR="00E92954" w:rsidRDefault="003F2132" w:rsidP="00892280">
            <w:pPr>
              <w:adjustRightInd w:val="0"/>
              <w:snapToGrid w:val="0"/>
              <w:spacing w:beforeLines="10" w:afterLines="10"/>
              <w:jc w:val="center"/>
              <w:rPr>
                <w:rFonts w:ascii="宋体"/>
              </w:rPr>
            </w:pPr>
            <w:r>
              <w:rPr>
                <w:rFonts w:ascii="宋体" w:hAnsi="宋体"/>
              </w:rPr>
              <w:t>15%</w:t>
            </w:r>
          </w:p>
        </w:tc>
      </w:tr>
      <w:tr w:rsidR="00E92954">
        <w:trPr>
          <w:trHeight w:val="340"/>
          <w:jc w:val="center"/>
        </w:trPr>
        <w:tc>
          <w:tcPr>
            <w:tcW w:w="921" w:type="dxa"/>
            <w:vAlign w:val="center"/>
          </w:tcPr>
          <w:p w:rsidR="00E92954" w:rsidRDefault="003F2132" w:rsidP="00892280">
            <w:pPr>
              <w:adjustRightInd w:val="0"/>
              <w:snapToGrid w:val="0"/>
              <w:spacing w:beforeLines="10" w:afterLines="10"/>
              <w:ind w:firstLineChars="100" w:firstLine="210"/>
              <w:rPr>
                <w:rFonts w:ascii="宋体"/>
              </w:rPr>
            </w:pPr>
            <w:r>
              <w:rPr>
                <w:rFonts w:ascii="宋体" w:hAnsi="宋体"/>
              </w:rPr>
              <w:t>5</w:t>
            </w:r>
          </w:p>
        </w:tc>
        <w:tc>
          <w:tcPr>
            <w:tcW w:w="6277" w:type="dxa"/>
            <w:vAlign w:val="center"/>
          </w:tcPr>
          <w:p w:rsidR="00E92954" w:rsidRDefault="003F2132" w:rsidP="00892280">
            <w:pPr>
              <w:adjustRightInd w:val="0"/>
              <w:snapToGrid w:val="0"/>
              <w:spacing w:beforeLines="10" w:afterLines="10"/>
              <w:jc w:val="left"/>
              <w:rPr>
                <w:rFonts w:ascii="宋体"/>
              </w:rPr>
            </w:pPr>
            <w:r>
              <w:rPr>
                <w:rFonts w:ascii="宋体" w:hAnsi="宋体" w:hint="eastAsia"/>
              </w:rPr>
              <w:t>期终考试</w:t>
            </w:r>
          </w:p>
        </w:tc>
        <w:tc>
          <w:tcPr>
            <w:tcW w:w="1103" w:type="dxa"/>
            <w:vAlign w:val="center"/>
          </w:tcPr>
          <w:p w:rsidR="00E92954" w:rsidRDefault="003F2132" w:rsidP="00892280">
            <w:pPr>
              <w:adjustRightInd w:val="0"/>
              <w:snapToGrid w:val="0"/>
              <w:spacing w:beforeLines="10" w:afterLines="10"/>
              <w:jc w:val="center"/>
              <w:rPr>
                <w:rFonts w:ascii="宋体"/>
              </w:rPr>
            </w:pPr>
            <w:r>
              <w:rPr>
                <w:rFonts w:ascii="宋体" w:hAnsi="宋体"/>
              </w:rPr>
              <w:t>50%</w:t>
            </w:r>
          </w:p>
        </w:tc>
      </w:tr>
      <w:tr w:rsidR="00E92954">
        <w:trPr>
          <w:trHeight w:val="340"/>
          <w:jc w:val="center"/>
        </w:trPr>
        <w:tc>
          <w:tcPr>
            <w:tcW w:w="921" w:type="dxa"/>
            <w:vAlign w:val="center"/>
          </w:tcPr>
          <w:p w:rsidR="00E92954" w:rsidRDefault="00E92954" w:rsidP="00892280">
            <w:pPr>
              <w:adjustRightInd w:val="0"/>
              <w:snapToGrid w:val="0"/>
              <w:spacing w:beforeLines="10" w:afterLines="10"/>
              <w:ind w:firstLineChars="100" w:firstLine="210"/>
              <w:rPr>
                <w:rFonts w:ascii="宋体"/>
              </w:rPr>
            </w:pPr>
          </w:p>
        </w:tc>
        <w:tc>
          <w:tcPr>
            <w:tcW w:w="6277" w:type="dxa"/>
            <w:vAlign w:val="center"/>
          </w:tcPr>
          <w:p w:rsidR="00E92954" w:rsidRDefault="003F2132" w:rsidP="00892280">
            <w:pPr>
              <w:adjustRightInd w:val="0"/>
              <w:snapToGrid w:val="0"/>
              <w:spacing w:beforeLines="10" w:afterLines="10"/>
              <w:jc w:val="left"/>
              <w:rPr>
                <w:rFonts w:ascii="宋体"/>
              </w:rPr>
            </w:pPr>
            <w:r>
              <w:rPr>
                <w:rFonts w:ascii="宋体" w:hAnsi="宋体" w:hint="eastAsia"/>
              </w:rPr>
              <w:t>总计</w:t>
            </w:r>
          </w:p>
        </w:tc>
        <w:tc>
          <w:tcPr>
            <w:tcW w:w="1103" w:type="dxa"/>
            <w:vAlign w:val="center"/>
          </w:tcPr>
          <w:p w:rsidR="00E92954" w:rsidRDefault="003F2132" w:rsidP="00892280">
            <w:pPr>
              <w:adjustRightInd w:val="0"/>
              <w:snapToGrid w:val="0"/>
              <w:spacing w:beforeLines="10" w:afterLines="10"/>
              <w:jc w:val="center"/>
              <w:rPr>
                <w:rFonts w:ascii="宋体"/>
              </w:rPr>
            </w:pPr>
            <w:r>
              <w:rPr>
                <w:rFonts w:ascii="宋体" w:hAnsi="宋体"/>
              </w:rPr>
              <w:t>100%</w:t>
            </w:r>
          </w:p>
        </w:tc>
      </w:tr>
    </w:tbl>
    <w:p w:rsidR="00E92954" w:rsidRDefault="003F2132" w:rsidP="00892280">
      <w:pPr>
        <w:adjustRightInd w:val="0"/>
        <w:snapToGrid w:val="0"/>
        <w:spacing w:beforeLines="50" w:line="360" w:lineRule="auto"/>
        <w:jc w:val="left"/>
        <w:rPr>
          <w:rFonts w:ascii="宋体"/>
          <w:b/>
          <w:sz w:val="24"/>
        </w:rPr>
      </w:pPr>
      <w:r>
        <w:rPr>
          <w:rFonts w:ascii="宋体" w:hAnsi="宋体"/>
          <w:b/>
          <w:sz w:val="24"/>
        </w:rPr>
        <w:t xml:space="preserve">2 </w:t>
      </w:r>
      <w:r>
        <w:rPr>
          <w:rFonts w:ascii="宋体" w:hAnsi="宋体" w:hint="eastAsia"/>
          <w:b/>
          <w:sz w:val="24"/>
        </w:rPr>
        <w:t>评分标准</w:t>
      </w:r>
    </w:p>
    <w:p w:rsidR="00E92954" w:rsidRDefault="003F2132" w:rsidP="00892280">
      <w:pPr>
        <w:adjustRightInd w:val="0"/>
        <w:snapToGrid w:val="0"/>
        <w:spacing w:beforeLines="50" w:line="360" w:lineRule="auto"/>
        <w:jc w:val="left"/>
        <w:rPr>
          <w:rFonts w:ascii="宋体"/>
          <w:b/>
          <w:sz w:val="24"/>
        </w:rPr>
      </w:pPr>
      <w:r>
        <w:rPr>
          <w:rFonts w:ascii="宋体" w:hAnsi="宋体"/>
          <w:b/>
          <w:sz w:val="24"/>
        </w:rPr>
        <w:t>2.1</w:t>
      </w:r>
      <w:r>
        <w:rPr>
          <w:rFonts w:ascii="宋体" w:hAnsi="宋体" w:hint="eastAsia"/>
          <w:b/>
        </w:rPr>
        <w:t>课堂考勤及课堂表现</w:t>
      </w:r>
    </w:p>
    <w:tbl>
      <w:tblPr>
        <w:tblW w:w="8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27"/>
        <w:gridCol w:w="1132"/>
      </w:tblGrid>
      <w:tr w:rsidR="00E92954">
        <w:trPr>
          <w:trHeight w:val="340"/>
          <w:jc w:val="center"/>
        </w:trPr>
        <w:tc>
          <w:tcPr>
            <w:tcW w:w="7227" w:type="dxa"/>
            <w:vAlign w:val="center"/>
          </w:tcPr>
          <w:p w:rsidR="00E92954" w:rsidRDefault="003F2132" w:rsidP="00892280">
            <w:pPr>
              <w:adjustRightInd w:val="0"/>
              <w:snapToGrid w:val="0"/>
              <w:spacing w:beforeLines="10" w:afterLines="10"/>
              <w:jc w:val="center"/>
              <w:rPr>
                <w:bCs/>
              </w:rPr>
            </w:pPr>
            <w:r>
              <w:rPr>
                <w:rFonts w:ascii="宋体" w:hAnsi="宋体" w:hint="eastAsia"/>
              </w:rPr>
              <w:t>课堂考勤及课堂表现</w:t>
            </w:r>
          </w:p>
        </w:tc>
        <w:tc>
          <w:tcPr>
            <w:tcW w:w="1132" w:type="dxa"/>
            <w:vAlign w:val="center"/>
          </w:tcPr>
          <w:p w:rsidR="00E92954" w:rsidRDefault="003F2132" w:rsidP="00892280">
            <w:pPr>
              <w:adjustRightInd w:val="0"/>
              <w:snapToGrid w:val="0"/>
              <w:spacing w:beforeLines="10" w:afterLines="10"/>
              <w:jc w:val="center"/>
              <w:rPr>
                <w:bCs/>
              </w:rPr>
            </w:pPr>
            <w:r>
              <w:rPr>
                <w:rFonts w:hint="eastAsia"/>
                <w:bCs/>
              </w:rPr>
              <w:t>得分</w:t>
            </w:r>
          </w:p>
        </w:tc>
      </w:tr>
      <w:tr w:rsidR="00E92954">
        <w:trPr>
          <w:trHeight w:val="301"/>
          <w:jc w:val="center"/>
        </w:trPr>
        <w:tc>
          <w:tcPr>
            <w:tcW w:w="7227" w:type="dxa"/>
          </w:tcPr>
          <w:p w:rsidR="00E92954" w:rsidRDefault="003F2132" w:rsidP="00892280">
            <w:pPr>
              <w:adjustRightInd w:val="0"/>
              <w:snapToGrid w:val="0"/>
              <w:spacing w:beforeLines="10" w:afterLines="10"/>
              <w:rPr>
                <w:rFonts w:ascii="宋体"/>
              </w:rPr>
            </w:pPr>
            <w:r>
              <w:rPr>
                <w:rFonts w:ascii="宋体" w:hAnsi="宋体" w:hint="eastAsia"/>
              </w:rPr>
              <w:t>出勤率</w:t>
            </w:r>
            <w:r>
              <w:rPr>
                <w:rFonts w:ascii="宋体" w:hAnsi="宋体"/>
              </w:rPr>
              <w:t>90%</w:t>
            </w:r>
            <w:r>
              <w:rPr>
                <w:rFonts w:ascii="宋体" w:hAnsi="宋体" w:hint="eastAsia"/>
              </w:rPr>
              <w:t>以上；课堂点名回答问题基本概念清晰，解决问题的方案正确、合理，能提出不同的解决问题方案，积极参与课堂交流，能组织同组学生进行讨论学习，能带动与激励同组伙伴的求知欲。</w:t>
            </w:r>
          </w:p>
        </w:tc>
        <w:tc>
          <w:tcPr>
            <w:tcW w:w="1132" w:type="dxa"/>
            <w:vAlign w:val="center"/>
          </w:tcPr>
          <w:p w:rsidR="00E92954" w:rsidRDefault="003F2132" w:rsidP="00892280">
            <w:pPr>
              <w:adjustRightInd w:val="0"/>
              <w:snapToGrid w:val="0"/>
              <w:spacing w:beforeLines="10" w:afterLines="10"/>
              <w:jc w:val="center"/>
              <w:rPr>
                <w:rFonts w:ascii="宋体"/>
              </w:rPr>
            </w:pPr>
            <w:r>
              <w:rPr>
                <w:rFonts w:ascii="宋体" w:hAnsi="宋体"/>
              </w:rPr>
              <w:t>18-20</w:t>
            </w:r>
            <w:r>
              <w:rPr>
                <w:rFonts w:ascii="宋体" w:hAnsi="宋体" w:hint="eastAsia"/>
              </w:rPr>
              <w:t>分</w:t>
            </w:r>
          </w:p>
        </w:tc>
      </w:tr>
      <w:tr w:rsidR="00E92954">
        <w:trPr>
          <w:trHeight w:val="301"/>
          <w:jc w:val="center"/>
        </w:trPr>
        <w:tc>
          <w:tcPr>
            <w:tcW w:w="7227" w:type="dxa"/>
          </w:tcPr>
          <w:p w:rsidR="00E92954" w:rsidRDefault="003F2132" w:rsidP="00892280">
            <w:pPr>
              <w:adjustRightInd w:val="0"/>
              <w:snapToGrid w:val="0"/>
              <w:spacing w:beforeLines="10" w:afterLines="10"/>
              <w:rPr>
                <w:rFonts w:ascii="宋体"/>
              </w:rPr>
            </w:pPr>
            <w:r>
              <w:rPr>
                <w:rFonts w:ascii="宋体" w:hAnsi="宋体" w:hint="eastAsia"/>
              </w:rPr>
              <w:t>出勤率</w:t>
            </w:r>
            <w:r>
              <w:rPr>
                <w:rFonts w:ascii="宋体" w:hAnsi="宋体"/>
              </w:rPr>
              <w:t>80%</w:t>
            </w:r>
            <w:r>
              <w:rPr>
                <w:rFonts w:ascii="宋体" w:hAnsi="宋体" w:hint="eastAsia"/>
              </w:rPr>
              <w:t>以上；课堂点名回答问题基本清晰，能提出解决问题的正确方案，积极参与课堂交流，能组织同组学生进行讨论学习。</w:t>
            </w:r>
          </w:p>
        </w:tc>
        <w:tc>
          <w:tcPr>
            <w:tcW w:w="1132" w:type="dxa"/>
            <w:vAlign w:val="center"/>
          </w:tcPr>
          <w:p w:rsidR="00E92954" w:rsidRDefault="003F2132" w:rsidP="00892280">
            <w:pPr>
              <w:adjustRightInd w:val="0"/>
              <w:snapToGrid w:val="0"/>
              <w:spacing w:beforeLines="10" w:afterLines="10"/>
              <w:jc w:val="center"/>
              <w:rPr>
                <w:rFonts w:ascii="宋体"/>
              </w:rPr>
            </w:pPr>
            <w:r>
              <w:rPr>
                <w:rFonts w:ascii="宋体" w:hAnsi="宋体"/>
              </w:rPr>
              <w:t>15-1</w:t>
            </w:r>
            <w:r>
              <w:rPr>
                <w:rFonts w:ascii="宋体" w:hAnsi="宋体" w:hint="eastAsia"/>
              </w:rPr>
              <w:t>8分</w:t>
            </w:r>
          </w:p>
        </w:tc>
      </w:tr>
      <w:tr w:rsidR="00E92954">
        <w:trPr>
          <w:trHeight w:val="340"/>
          <w:jc w:val="center"/>
        </w:trPr>
        <w:tc>
          <w:tcPr>
            <w:tcW w:w="7227" w:type="dxa"/>
          </w:tcPr>
          <w:p w:rsidR="00E92954" w:rsidRDefault="003F2132" w:rsidP="00892280">
            <w:pPr>
              <w:adjustRightInd w:val="0"/>
              <w:snapToGrid w:val="0"/>
              <w:spacing w:beforeLines="10" w:afterLines="10"/>
              <w:rPr>
                <w:rFonts w:ascii="宋体"/>
              </w:rPr>
            </w:pPr>
            <w:r>
              <w:rPr>
                <w:rFonts w:ascii="宋体" w:hAnsi="宋体" w:hint="eastAsia"/>
              </w:rPr>
              <w:t>出勤率</w:t>
            </w:r>
            <w:r>
              <w:rPr>
                <w:rFonts w:ascii="宋体" w:hAnsi="宋体"/>
              </w:rPr>
              <w:t>60%</w:t>
            </w:r>
            <w:r>
              <w:rPr>
                <w:rFonts w:ascii="宋体" w:hAnsi="宋体" w:hint="eastAsia"/>
              </w:rPr>
              <w:t>以上；课堂点名回答问题基本清晰，能提出解决问题的合理方案，能参与课堂交流，能参与同组学生进行讨论学习。</w:t>
            </w:r>
          </w:p>
        </w:tc>
        <w:tc>
          <w:tcPr>
            <w:tcW w:w="1132" w:type="dxa"/>
            <w:vAlign w:val="center"/>
          </w:tcPr>
          <w:p w:rsidR="00E92954" w:rsidRDefault="003F2132" w:rsidP="00892280">
            <w:pPr>
              <w:adjustRightInd w:val="0"/>
              <w:snapToGrid w:val="0"/>
              <w:spacing w:beforeLines="10" w:afterLines="10"/>
              <w:jc w:val="center"/>
              <w:rPr>
                <w:rFonts w:ascii="宋体"/>
              </w:rPr>
            </w:pPr>
            <w:r>
              <w:rPr>
                <w:rFonts w:ascii="宋体" w:hAnsi="宋体"/>
              </w:rPr>
              <w:t>12-1</w:t>
            </w:r>
            <w:r>
              <w:rPr>
                <w:rFonts w:ascii="宋体" w:hAnsi="宋体" w:hint="eastAsia"/>
              </w:rPr>
              <w:t>5分</w:t>
            </w:r>
          </w:p>
        </w:tc>
      </w:tr>
      <w:tr w:rsidR="00E92954">
        <w:trPr>
          <w:trHeight w:val="340"/>
          <w:jc w:val="center"/>
        </w:trPr>
        <w:tc>
          <w:tcPr>
            <w:tcW w:w="7227" w:type="dxa"/>
          </w:tcPr>
          <w:p w:rsidR="00E92954" w:rsidRDefault="003F2132" w:rsidP="00892280">
            <w:pPr>
              <w:adjustRightInd w:val="0"/>
              <w:snapToGrid w:val="0"/>
              <w:spacing w:beforeLines="10" w:afterLines="10"/>
              <w:rPr>
                <w:rFonts w:ascii="宋体"/>
              </w:rPr>
            </w:pPr>
            <w:r>
              <w:rPr>
                <w:rFonts w:ascii="宋体" w:hAnsi="宋体" w:hint="eastAsia"/>
              </w:rPr>
              <w:t>出勤率</w:t>
            </w:r>
            <w:r>
              <w:rPr>
                <w:rFonts w:ascii="宋体" w:hAnsi="宋体"/>
              </w:rPr>
              <w:t>60%</w:t>
            </w:r>
            <w:r>
              <w:rPr>
                <w:rFonts w:ascii="宋体" w:hAnsi="宋体" w:hint="eastAsia"/>
              </w:rPr>
              <w:t>以下；不能够提出解决问题的基本方案</w:t>
            </w:r>
            <w:r>
              <w:rPr>
                <w:rFonts w:ascii="宋体"/>
              </w:rPr>
              <w:t>,</w:t>
            </w:r>
            <w:r>
              <w:rPr>
                <w:rFonts w:ascii="宋体" w:hAnsi="宋体" w:hint="eastAsia"/>
              </w:rPr>
              <w:t>参与课堂交流少。</w:t>
            </w:r>
          </w:p>
        </w:tc>
        <w:tc>
          <w:tcPr>
            <w:tcW w:w="1132" w:type="dxa"/>
            <w:vAlign w:val="center"/>
          </w:tcPr>
          <w:p w:rsidR="00E92954" w:rsidRDefault="003F2132" w:rsidP="00892280">
            <w:pPr>
              <w:adjustRightInd w:val="0"/>
              <w:snapToGrid w:val="0"/>
              <w:spacing w:beforeLines="10" w:afterLines="10"/>
              <w:jc w:val="center"/>
              <w:rPr>
                <w:rFonts w:ascii="宋体"/>
              </w:rPr>
            </w:pPr>
            <w:r>
              <w:rPr>
                <w:rFonts w:ascii="宋体" w:hAnsi="宋体"/>
              </w:rPr>
              <w:t>0-1</w:t>
            </w:r>
            <w:r>
              <w:rPr>
                <w:rFonts w:ascii="宋体" w:hAnsi="宋体" w:hint="eastAsia"/>
              </w:rPr>
              <w:t>2分</w:t>
            </w:r>
          </w:p>
        </w:tc>
      </w:tr>
    </w:tbl>
    <w:p w:rsidR="00E92954" w:rsidRDefault="003F2132" w:rsidP="00892280">
      <w:pPr>
        <w:adjustRightInd w:val="0"/>
        <w:snapToGrid w:val="0"/>
        <w:spacing w:beforeLines="50" w:line="360" w:lineRule="auto"/>
        <w:jc w:val="left"/>
        <w:rPr>
          <w:rFonts w:ascii="宋体"/>
          <w:b/>
          <w:sz w:val="24"/>
        </w:rPr>
      </w:pPr>
      <w:r>
        <w:rPr>
          <w:rFonts w:ascii="宋体" w:hAnsi="宋体"/>
          <w:b/>
          <w:sz w:val="24"/>
        </w:rPr>
        <w:t xml:space="preserve">2.2 </w:t>
      </w:r>
      <w:r>
        <w:rPr>
          <w:rFonts w:ascii="宋体" w:hAnsi="宋体" w:hint="eastAsia"/>
          <w:b/>
        </w:rPr>
        <w:t>作业</w:t>
      </w:r>
    </w:p>
    <w:tbl>
      <w:tblPr>
        <w:tblW w:w="8340" w:type="dxa"/>
        <w:jc w:val="center"/>
        <w:tblInd w:w="8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17"/>
        <w:gridCol w:w="1123"/>
      </w:tblGrid>
      <w:tr w:rsidR="00E92954">
        <w:trPr>
          <w:trHeight w:val="340"/>
          <w:jc w:val="center"/>
        </w:trPr>
        <w:tc>
          <w:tcPr>
            <w:tcW w:w="7217" w:type="dxa"/>
            <w:vAlign w:val="center"/>
          </w:tcPr>
          <w:p w:rsidR="00E92954" w:rsidRDefault="003F2132" w:rsidP="00892280">
            <w:pPr>
              <w:adjustRightInd w:val="0"/>
              <w:snapToGrid w:val="0"/>
              <w:spacing w:beforeLines="10" w:afterLines="10"/>
              <w:jc w:val="center"/>
              <w:rPr>
                <w:bCs/>
              </w:rPr>
            </w:pPr>
            <w:r>
              <w:rPr>
                <w:rFonts w:hint="eastAsia"/>
                <w:bCs/>
              </w:rPr>
              <w:lastRenderedPageBreak/>
              <w:t>作业</w:t>
            </w:r>
          </w:p>
        </w:tc>
        <w:tc>
          <w:tcPr>
            <w:tcW w:w="1123" w:type="dxa"/>
            <w:vAlign w:val="center"/>
          </w:tcPr>
          <w:p w:rsidR="00E92954" w:rsidRDefault="003F2132" w:rsidP="00892280">
            <w:pPr>
              <w:adjustRightInd w:val="0"/>
              <w:snapToGrid w:val="0"/>
              <w:spacing w:beforeLines="10" w:afterLines="10"/>
              <w:jc w:val="center"/>
              <w:rPr>
                <w:bCs/>
              </w:rPr>
            </w:pPr>
            <w:r>
              <w:rPr>
                <w:rFonts w:hint="eastAsia"/>
                <w:bCs/>
              </w:rPr>
              <w:t>得分</w:t>
            </w:r>
          </w:p>
        </w:tc>
      </w:tr>
      <w:tr w:rsidR="00E92954">
        <w:trPr>
          <w:trHeight w:val="340"/>
          <w:jc w:val="center"/>
        </w:trPr>
        <w:tc>
          <w:tcPr>
            <w:tcW w:w="7217" w:type="dxa"/>
            <w:vAlign w:val="center"/>
          </w:tcPr>
          <w:p w:rsidR="00E92954" w:rsidRDefault="003F2132" w:rsidP="00892280">
            <w:pPr>
              <w:spacing w:beforeLines="10" w:afterLines="10"/>
              <w:rPr>
                <w:rFonts w:ascii="宋体"/>
              </w:rPr>
            </w:pPr>
            <w:r>
              <w:rPr>
                <w:rFonts w:ascii="宋体" w:hAnsi="宋体" w:hint="eastAsia"/>
              </w:rPr>
              <w:t>作业严格按要求及时完成；书写清晰、逻辑性强，正确率</w:t>
            </w:r>
            <w:r>
              <w:rPr>
                <w:rFonts w:ascii="宋体" w:hAnsi="宋体"/>
              </w:rPr>
              <w:t>9</w:t>
            </w:r>
            <w:r>
              <w:rPr>
                <w:rFonts w:ascii="宋体"/>
              </w:rPr>
              <w:t>0</w:t>
            </w:r>
            <w:r>
              <w:rPr>
                <w:rFonts w:ascii="宋体" w:hAnsi="宋体"/>
              </w:rPr>
              <w:t>%</w:t>
            </w:r>
            <w:r>
              <w:rPr>
                <w:rFonts w:ascii="宋体" w:hAnsi="宋体" w:hint="eastAsia"/>
              </w:rPr>
              <w:t>以上，没有抄袭情况。</w:t>
            </w:r>
          </w:p>
        </w:tc>
        <w:tc>
          <w:tcPr>
            <w:tcW w:w="1123" w:type="dxa"/>
            <w:vAlign w:val="center"/>
          </w:tcPr>
          <w:p w:rsidR="00E92954" w:rsidRDefault="003F2132" w:rsidP="00892280">
            <w:pPr>
              <w:spacing w:beforeLines="10" w:afterLines="10"/>
              <w:jc w:val="center"/>
              <w:rPr>
                <w:rFonts w:ascii="宋体"/>
              </w:rPr>
            </w:pPr>
            <w:r>
              <w:rPr>
                <w:rFonts w:ascii="宋体" w:hAnsi="宋体"/>
              </w:rPr>
              <w:t>4-5</w:t>
            </w:r>
            <w:r>
              <w:rPr>
                <w:rFonts w:ascii="宋体" w:hAnsi="宋体" w:hint="eastAsia"/>
              </w:rPr>
              <w:t>分</w:t>
            </w:r>
          </w:p>
        </w:tc>
      </w:tr>
      <w:tr w:rsidR="00E92954">
        <w:trPr>
          <w:trHeight w:val="340"/>
          <w:jc w:val="center"/>
        </w:trPr>
        <w:tc>
          <w:tcPr>
            <w:tcW w:w="7217" w:type="dxa"/>
            <w:vAlign w:val="center"/>
          </w:tcPr>
          <w:p w:rsidR="00E92954" w:rsidRDefault="003F2132" w:rsidP="00892280">
            <w:pPr>
              <w:spacing w:beforeLines="10" w:afterLines="10"/>
              <w:rPr>
                <w:rFonts w:ascii="宋体"/>
              </w:rPr>
            </w:pPr>
            <w:proofErr w:type="gramStart"/>
            <w:r>
              <w:rPr>
                <w:rFonts w:ascii="宋体" w:hAnsi="宋体" w:hint="eastAsia"/>
              </w:rPr>
              <w:t>作业按</w:t>
            </w:r>
            <w:proofErr w:type="gramEnd"/>
            <w:r>
              <w:rPr>
                <w:rFonts w:ascii="宋体" w:hAnsi="宋体" w:hint="eastAsia"/>
              </w:rPr>
              <w:t>要求并及时完成；书写清晰，正确率</w:t>
            </w:r>
            <w:r>
              <w:rPr>
                <w:rFonts w:ascii="宋体" w:hAnsi="宋体"/>
              </w:rPr>
              <w:t>70%</w:t>
            </w:r>
            <w:r>
              <w:rPr>
                <w:rFonts w:ascii="宋体" w:hAnsi="宋体" w:hint="eastAsia"/>
              </w:rPr>
              <w:t>至</w:t>
            </w:r>
            <w:r>
              <w:rPr>
                <w:rFonts w:ascii="宋体" w:hAnsi="宋体"/>
              </w:rPr>
              <w:t>9</w:t>
            </w:r>
            <w:r>
              <w:rPr>
                <w:rFonts w:ascii="宋体"/>
              </w:rPr>
              <w:t>0</w:t>
            </w:r>
            <w:r>
              <w:rPr>
                <w:rFonts w:ascii="宋体" w:hAnsi="宋体"/>
              </w:rPr>
              <w:t>%</w:t>
            </w:r>
            <w:r>
              <w:rPr>
                <w:rFonts w:ascii="宋体" w:hAnsi="宋体" w:hint="eastAsia"/>
              </w:rPr>
              <w:t>，没有抄袭情况。</w:t>
            </w:r>
          </w:p>
        </w:tc>
        <w:tc>
          <w:tcPr>
            <w:tcW w:w="1123" w:type="dxa"/>
            <w:vAlign w:val="center"/>
          </w:tcPr>
          <w:p w:rsidR="00E92954" w:rsidRDefault="003F2132" w:rsidP="00892280">
            <w:pPr>
              <w:spacing w:beforeLines="10" w:afterLines="10"/>
              <w:jc w:val="center"/>
              <w:rPr>
                <w:rFonts w:ascii="宋体"/>
              </w:rPr>
            </w:pPr>
            <w:r>
              <w:rPr>
                <w:rFonts w:ascii="宋体" w:hAnsi="宋体"/>
              </w:rPr>
              <w:t>3</w:t>
            </w:r>
            <w:r>
              <w:rPr>
                <w:rFonts w:ascii="宋体"/>
              </w:rPr>
              <w:t>-</w:t>
            </w:r>
            <w:r>
              <w:rPr>
                <w:rFonts w:ascii="宋体" w:hAnsi="宋体"/>
              </w:rPr>
              <w:t>4</w:t>
            </w:r>
            <w:r>
              <w:rPr>
                <w:rFonts w:ascii="宋体" w:hAnsi="宋体" w:hint="eastAsia"/>
              </w:rPr>
              <w:t>分</w:t>
            </w:r>
          </w:p>
        </w:tc>
      </w:tr>
      <w:tr w:rsidR="00E92954">
        <w:trPr>
          <w:trHeight w:val="340"/>
          <w:jc w:val="center"/>
        </w:trPr>
        <w:tc>
          <w:tcPr>
            <w:tcW w:w="7217" w:type="dxa"/>
            <w:vAlign w:val="center"/>
          </w:tcPr>
          <w:p w:rsidR="00E92954" w:rsidRDefault="003F2132" w:rsidP="00892280">
            <w:pPr>
              <w:spacing w:beforeLines="10" w:afterLines="10"/>
              <w:rPr>
                <w:rFonts w:ascii="宋体"/>
              </w:rPr>
            </w:pPr>
            <w:r>
              <w:rPr>
                <w:rFonts w:ascii="宋体" w:hAnsi="宋体" w:hint="eastAsia"/>
              </w:rPr>
              <w:t>不能按照作业要求，未及时完成，老师指出仍不改正。</w:t>
            </w:r>
          </w:p>
        </w:tc>
        <w:tc>
          <w:tcPr>
            <w:tcW w:w="1123" w:type="dxa"/>
            <w:vAlign w:val="center"/>
          </w:tcPr>
          <w:p w:rsidR="00E92954" w:rsidRDefault="003F2132" w:rsidP="00892280">
            <w:pPr>
              <w:spacing w:beforeLines="10" w:afterLines="10"/>
              <w:jc w:val="center"/>
              <w:rPr>
                <w:rFonts w:ascii="宋体"/>
              </w:rPr>
            </w:pPr>
            <w:r>
              <w:rPr>
                <w:rFonts w:ascii="宋体"/>
              </w:rPr>
              <w:t>0-</w:t>
            </w:r>
            <w:r>
              <w:rPr>
                <w:rFonts w:ascii="宋体" w:hAnsi="宋体"/>
              </w:rPr>
              <w:t>3</w:t>
            </w:r>
            <w:r>
              <w:rPr>
                <w:rFonts w:ascii="宋体" w:hAnsi="宋体" w:hint="eastAsia"/>
              </w:rPr>
              <w:t>分</w:t>
            </w:r>
          </w:p>
        </w:tc>
      </w:tr>
    </w:tbl>
    <w:p w:rsidR="00E92954" w:rsidRDefault="003F2132" w:rsidP="00892280">
      <w:pPr>
        <w:adjustRightInd w:val="0"/>
        <w:snapToGrid w:val="0"/>
        <w:spacing w:beforeLines="50" w:line="360" w:lineRule="auto"/>
        <w:jc w:val="left"/>
        <w:rPr>
          <w:rFonts w:ascii="宋体"/>
          <w:b/>
          <w:sz w:val="24"/>
        </w:rPr>
      </w:pPr>
      <w:r>
        <w:rPr>
          <w:rFonts w:ascii="宋体"/>
          <w:b/>
        </w:rPr>
        <w:t>2.3</w:t>
      </w:r>
      <w:r>
        <w:rPr>
          <w:rFonts w:ascii="宋体" w:hint="eastAsia"/>
          <w:b/>
        </w:rPr>
        <w:t>专题</w:t>
      </w:r>
      <w:r>
        <w:rPr>
          <w:rFonts w:ascii="宋体" w:hAnsi="宋体" w:hint="eastAsia"/>
          <w:b/>
        </w:rPr>
        <w:t>讨论</w:t>
      </w:r>
    </w:p>
    <w:tbl>
      <w:tblPr>
        <w:tblW w:w="8372" w:type="dxa"/>
        <w:jc w:val="center"/>
        <w:tblInd w:w="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92"/>
        <w:gridCol w:w="1080"/>
      </w:tblGrid>
      <w:tr w:rsidR="00E92954">
        <w:trPr>
          <w:trHeight w:val="340"/>
          <w:jc w:val="center"/>
        </w:trPr>
        <w:tc>
          <w:tcPr>
            <w:tcW w:w="7292" w:type="dxa"/>
            <w:vAlign w:val="center"/>
          </w:tcPr>
          <w:p w:rsidR="00E92954" w:rsidRDefault="003F2132" w:rsidP="00892280">
            <w:pPr>
              <w:adjustRightInd w:val="0"/>
              <w:snapToGrid w:val="0"/>
              <w:spacing w:beforeLines="10" w:afterLines="10"/>
              <w:jc w:val="center"/>
              <w:rPr>
                <w:bCs/>
              </w:rPr>
            </w:pPr>
            <w:r>
              <w:rPr>
                <w:rFonts w:ascii="宋体" w:hAnsi="宋体" w:hint="eastAsia"/>
              </w:rPr>
              <w:t>专题讨论</w:t>
            </w:r>
          </w:p>
        </w:tc>
        <w:tc>
          <w:tcPr>
            <w:tcW w:w="1080" w:type="dxa"/>
            <w:vAlign w:val="center"/>
          </w:tcPr>
          <w:p w:rsidR="00E92954" w:rsidRDefault="003F2132" w:rsidP="00892280">
            <w:pPr>
              <w:adjustRightInd w:val="0"/>
              <w:snapToGrid w:val="0"/>
              <w:spacing w:beforeLines="10" w:afterLines="10"/>
              <w:jc w:val="center"/>
              <w:rPr>
                <w:bCs/>
              </w:rPr>
            </w:pPr>
            <w:r>
              <w:rPr>
                <w:rFonts w:hint="eastAsia"/>
                <w:bCs/>
              </w:rPr>
              <w:t>得分</w:t>
            </w:r>
          </w:p>
        </w:tc>
      </w:tr>
      <w:tr w:rsidR="00E92954">
        <w:trPr>
          <w:trHeight w:val="340"/>
          <w:jc w:val="center"/>
        </w:trPr>
        <w:tc>
          <w:tcPr>
            <w:tcW w:w="7292" w:type="dxa"/>
            <w:vAlign w:val="center"/>
          </w:tcPr>
          <w:p w:rsidR="00E92954" w:rsidRDefault="003F2132" w:rsidP="00892280">
            <w:pPr>
              <w:spacing w:beforeLines="10" w:afterLines="10"/>
              <w:rPr>
                <w:rFonts w:ascii="宋体"/>
              </w:rPr>
            </w:pPr>
            <w:r>
              <w:rPr>
                <w:rFonts w:ascii="宋体" w:hint="eastAsia"/>
              </w:rPr>
              <w:t>课题具有一定的实用性和创新性，设计方案全面、正确，能展示主要功能模块；答辩环节思路清晰，回答问题正确；具有强的团队合作精神。</w:t>
            </w:r>
          </w:p>
        </w:tc>
        <w:tc>
          <w:tcPr>
            <w:tcW w:w="1080" w:type="dxa"/>
            <w:vAlign w:val="center"/>
          </w:tcPr>
          <w:p w:rsidR="00E92954" w:rsidRDefault="003F2132" w:rsidP="00892280">
            <w:pPr>
              <w:spacing w:beforeLines="10" w:afterLines="10"/>
              <w:jc w:val="center"/>
              <w:rPr>
                <w:rFonts w:ascii="宋体"/>
              </w:rPr>
            </w:pPr>
            <w:r>
              <w:rPr>
                <w:rFonts w:ascii="宋体" w:hAnsi="宋体"/>
              </w:rPr>
              <w:t>9-10</w:t>
            </w:r>
            <w:r>
              <w:rPr>
                <w:rFonts w:ascii="宋体" w:hAnsi="宋体" w:hint="eastAsia"/>
              </w:rPr>
              <w:t>分</w:t>
            </w:r>
          </w:p>
        </w:tc>
      </w:tr>
      <w:tr w:rsidR="00E92954">
        <w:trPr>
          <w:trHeight w:val="340"/>
          <w:jc w:val="center"/>
        </w:trPr>
        <w:tc>
          <w:tcPr>
            <w:tcW w:w="7292" w:type="dxa"/>
            <w:vAlign w:val="center"/>
          </w:tcPr>
          <w:p w:rsidR="00E92954" w:rsidRDefault="003F2132" w:rsidP="00892280">
            <w:pPr>
              <w:spacing w:beforeLines="10" w:afterLines="10"/>
              <w:rPr>
                <w:rFonts w:ascii="宋体"/>
              </w:rPr>
            </w:pPr>
            <w:r>
              <w:rPr>
                <w:rFonts w:ascii="宋体" w:hint="eastAsia"/>
              </w:rPr>
              <w:t>课题具有一定的实用性，设计方案正确，能展示系统的部分功能模块；答辩环节回答问题基本正确；具有团队合作精神。</w:t>
            </w:r>
          </w:p>
        </w:tc>
        <w:tc>
          <w:tcPr>
            <w:tcW w:w="1080" w:type="dxa"/>
            <w:vAlign w:val="center"/>
          </w:tcPr>
          <w:p w:rsidR="00E92954" w:rsidRDefault="003F2132" w:rsidP="00892280">
            <w:pPr>
              <w:spacing w:beforeLines="10" w:afterLines="10"/>
              <w:jc w:val="center"/>
              <w:rPr>
                <w:rFonts w:ascii="宋体"/>
              </w:rPr>
            </w:pPr>
            <w:r>
              <w:rPr>
                <w:rFonts w:ascii="宋体" w:hAnsi="宋体"/>
              </w:rPr>
              <w:t>8-9</w:t>
            </w:r>
            <w:r>
              <w:rPr>
                <w:rFonts w:ascii="宋体" w:hAnsi="宋体" w:hint="eastAsia"/>
              </w:rPr>
              <w:t>分</w:t>
            </w:r>
          </w:p>
        </w:tc>
      </w:tr>
      <w:tr w:rsidR="00E92954">
        <w:trPr>
          <w:trHeight w:val="340"/>
          <w:jc w:val="center"/>
        </w:trPr>
        <w:tc>
          <w:tcPr>
            <w:tcW w:w="7292" w:type="dxa"/>
            <w:vAlign w:val="center"/>
          </w:tcPr>
          <w:p w:rsidR="00E92954" w:rsidRDefault="003F2132" w:rsidP="00892280">
            <w:pPr>
              <w:spacing w:beforeLines="10" w:afterLines="10"/>
              <w:rPr>
                <w:rFonts w:ascii="宋体"/>
              </w:rPr>
            </w:pPr>
            <w:r>
              <w:rPr>
                <w:rFonts w:ascii="宋体" w:hint="eastAsia"/>
              </w:rPr>
              <w:t>课题具有一定的实用性，对系统主要功能进行了设计，方案基本正确，答辩环节回答问题基本正确；具有团队合作精神。</w:t>
            </w:r>
          </w:p>
        </w:tc>
        <w:tc>
          <w:tcPr>
            <w:tcW w:w="1080" w:type="dxa"/>
            <w:vAlign w:val="center"/>
          </w:tcPr>
          <w:p w:rsidR="00E92954" w:rsidRDefault="003F2132" w:rsidP="00892280">
            <w:pPr>
              <w:spacing w:beforeLines="10" w:afterLines="10"/>
              <w:jc w:val="center"/>
              <w:rPr>
                <w:rFonts w:ascii="宋体"/>
              </w:rPr>
            </w:pPr>
            <w:r>
              <w:rPr>
                <w:rFonts w:ascii="宋体" w:hAnsi="宋体"/>
              </w:rPr>
              <w:t>6-8</w:t>
            </w:r>
            <w:r>
              <w:rPr>
                <w:rFonts w:ascii="宋体" w:hAnsi="宋体" w:hint="eastAsia"/>
              </w:rPr>
              <w:t>分</w:t>
            </w:r>
          </w:p>
        </w:tc>
      </w:tr>
      <w:tr w:rsidR="00E92954">
        <w:trPr>
          <w:trHeight w:val="340"/>
          <w:jc w:val="center"/>
        </w:trPr>
        <w:tc>
          <w:tcPr>
            <w:tcW w:w="7292" w:type="dxa"/>
            <w:vAlign w:val="center"/>
          </w:tcPr>
          <w:p w:rsidR="00E92954" w:rsidRDefault="003F2132" w:rsidP="00892280">
            <w:pPr>
              <w:spacing w:beforeLines="10" w:afterLines="10"/>
              <w:rPr>
                <w:rFonts w:ascii="宋体"/>
              </w:rPr>
            </w:pPr>
            <w:r>
              <w:rPr>
                <w:rFonts w:ascii="宋体" w:hint="eastAsia"/>
              </w:rPr>
              <w:t>课题和单片机课程知识相关，对系统的主要功能进行了初步设计，方案基本正确；答辩环节回答问题在老师的提示下基本正确；具有团队合作精神。</w:t>
            </w:r>
          </w:p>
        </w:tc>
        <w:tc>
          <w:tcPr>
            <w:tcW w:w="1080" w:type="dxa"/>
            <w:vAlign w:val="center"/>
          </w:tcPr>
          <w:p w:rsidR="00E92954" w:rsidRDefault="003F2132" w:rsidP="00892280">
            <w:pPr>
              <w:spacing w:beforeLines="10" w:afterLines="10"/>
              <w:jc w:val="center"/>
              <w:rPr>
                <w:rFonts w:ascii="宋体"/>
              </w:rPr>
            </w:pPr>
            <w:r>
              <w:rPr>
                <w:rFonts w:ascii="宋体"/>
              </w:rPr>
              <w:t>0-6</w:t>
            </w:r>
            <w:r>
              <w:rPr>
                <w:rFonts w:ascii="宋体" w:hint="eastAsia"/>
              </w:rPr>
              <w:t>分</w:t>
            </w:r>
          </w:p>
        </w:tc>
      </w:tr>
    </w:tbl>
    <w:p w:rsidR="00E92954" w:rsidRDefault="003F2132" w:rsidP="00892280">
      <w:pPr>
        <w:adjustRightInd w:val="0"/>
        <w:snapToGrid w:val="0"/>
        <w:spacing w:beforeLines="50" w:line="360" w:lineRule="auto"/>
        <w:jc w:val="left"/>
        <w:rPr>
          <w:rFonts w:ascii="宋体"/>
          <w:b/>
          <w:sz w:val="24"/>
        </w:rPr>
      </w:pPr>
      <w:r>
        <w:rPr>
          <w:rFonts w:ascii="宋体" w:hAnsi="宋体"/>
          <w:b/>
          <w:sz w:val="24"/>
        </w:rPr>
        <w:t>2.4</w:t>
      </w:r>
      <w:r>
        <w:rPr>
          <w:rFonts w:ascii="宋体" w:hAnsi="宋体" w:hint="eastAsia"/>
          <w:b/>
          <w:sz w:val="24"/>
        </w:rPr>
        <w:t>实验成绩</w:t>
      </w:r>
    </w:p>
    <w:tbl>
      <w:tblPr>
        <w:tblW w:w="8378" w:type="dxa"/>
        <w:jc w:val="center"/>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98"/>
        <w:gridCol w:w="1080"/>
      </w:tblGrid>
      <w:tr w:rsidR="00E92954">
        <w:trPr>
          <w:trHeight w:val="340"/>
          <w:jc w:val="center"/>
        </w:trPr>
        <w:tc>
          <w:tcPr>
            <w:tcW w:w="7298" w:type="dxa"/>
            <w:vAlign w:val="center"/>
          </w:tcPr>
          <w:p w:rsidR="00E92954" w:rsidRDefault="003F2132" w:rsidP="00892280">
            <w:pPr>
              <w:adjustRightInd w:val="0"/>
              <w:snapToGrid w:val="0"/>
              <w:spacing w:beforeLines="10" w:afterLines="10"/>
              <w:jc w:val="center"/>
              <w:rPr>
                <w:bCs/>
              </w:rPr>
            </w:pPr>
            <w:r>
              <w:rPr>
                <w:rFonts w:ascii="宋体" w:hAnsi="宋体" w:hint="eastAsia"/>
              </w:rPr>
              <w:t>实验成绩</w:t>
            </w:r>
          </w:p>
        </w:tc>
        <w:tc>
          <w:tcPr>
            <w:tcW w:w="1080" w:type="dxa"/>
            <w:vAlign w:val="center"/>
          </w:tcPr>
          <w:p w:rsidR="00E92954" w:rsidRDefault="003F2132" w:rsidP="00892280">
            <w:pPr>
              <w:adjustRightInd w:val="0"/>
              <w:snapToGrid w:val="0"/>
              <w:spacing w:beforeLines="10" w:afterLines="10"/>
              <w:jc w:val="center"/>
              <w:rPr>
                <w:bCs/>
              </w:rPr>
            </w:pPr>
            <w:r>
              <w:rPr>
                <w:rFonts w:hint="eastAsia"/>
                <w:bCs/>
              </w:rPr>
              <w:t>得分</w:t>
            </w:r>
          </w:p>
        </w:tc>
      </w:tr>
      <w:tr w:rsidR="00E92954">
        <w:trPr>
          <w:trHeight w:val="340"/>
          <w:jc w:val="center"/>
        </w:trPr>
        <w:tc>
          <w:tcPr>
            <w:tcW w:w="7298" w:type="dxa"/>
            <w:vAlign w:val="center"/>
          </w:tcPr>
          <w:p w:rsidR="00E92954" w:rsidRDefault="003F2132" w:rsidP="00892280">
            <w:pPr>
              <w:spacing w:beforeLines="10" w:afterLines="10"/>
              <w:rPr>
                <w:rFonts w:ascii="宋体"/>
              </w:rPr>
            </w:pPr>
            <w:r>
              <w:rPr>
                <w:rFonts w:ascii="宋体" w:hint="eastAsia"/>
              </w:rPr>
              <w:t>出勤率</w:t>
            </w:r>
            <w:r>
              <w:rPr>
                <w:rFonts w:ascii="宋体"/>
              </w:rPr>
              <w:t>100%</w:t>
            </w:r>
            <w:r>
              <w:rPr>
                <w:rFonts w:ascii="宋体" w:hint="eastAsia"/>
              </w:rPr>
              <w:t>，实验课堂表现活跃，能在很短的时间完成规定的实验任务，并能对实验内容进行拓展。</w:t>
            </w:r>
          </w:p>
        </w:tc>
        <w:tc>
          <w:tcPr>
            <w:tcW w:w="1080" w:type="dxa"/>
            <w:vAlign w:val="center"/>
          </w:tcPr>
          <w:p w:rsidR="00E92954" w:rsidRDefault="003F2132" w:rsidP="00892280">
            <w:pPr>
              <w:spacing w:beforeLines="10" w:afterLines="10"/>
              <w:jc w:val="center"/>
              <w:rPr>
                <w:rFonts w:ascii="宋体"/>
              </w:rPr>
            </w:pPr>
            <w:r>
              <w:rPr>
                <w:rFonts w:ascii="宋体" w:hAnsi="宋体"/>
              </w:rPr>
              <w:t>14-15</w:t>
            </w:r>
            <w:r>
              <w:rPr>
                <w:rFonts w:ascii="宋体" w:hAnsi="宋体" w:hint="eastAsia"/>
              </w:rPr>
              <w:t>分</w:t>
            </w:r>
          </w:p>
        </w:tc>
      </w:tr>
      <w:tr w:rsidR="00E92954">
        <w:trPr>
          <w:trHeight w:val="340"/>
          <w:jc w:val="center"/>
        </w:trPr>
        <w:tc>
          <w:tcPr>
            <w:tcW w:w="7298" w:type="dxa"/>
            <w:vAlign w:val="center"/>
          </w:tcPr>
          <w:p w:rsidR="00E92954" w:rsidRDefault="003F2132" w:rsidP="00892280">
            <w:pPr>
              <w:spacing w:beforeLines="10" w:afterLines="10"/>
              <w:rPr>
                <w:rFonts w:ascii="宋体"/>
              </w:rPr>
            </w:pPr>
            <w:r>
              <w:rPr>
                <w:rFonts w:ascii="宋体" w:hint="eastAsia"/>
              </w:rPr>
              <w:t>出勤率</w:t>
            </w:r>
            <w:r>
              <w:rPr>
                <w:rFonts w:ascii="宋体"/>
              </w:rPr>
              <w:t>100%</w:t>
            </w:r>
            <w:r>
              <w:rPr>
                <w:rFonts w:ascii="宋体" w:hint="eastAsia"/>
              </w:rPr>
              <w:t>，实验课堂表现活跃，能完成规定的实验任务，并能对部分实验内容进行拓展。</w:t>
            </w:r>
          </w:p>
        </w:tc>
        <w:tc>
          <w:tcPr>
            <w:tcW w:w="1080" w:type="dxa"/>
            <w:vAlign w:val="center"/>
          </w:tcPr>
          <w:p w:rsidR="00E92954" w:rsidRDefault="003F2132" w:rsidP="00892280">
            <w:pPr>
              <w:spacing w:beforeLines="10" w:afterLines="10"/>
              <w:jc w:val="center"/>
              <w:rPr>
                <w:rFonts w:ascii="宋体"/>
              </w:rPr>
            </w:pPr>
            <w:r>
              <w:rPr>
                <w:rFonts w:ascii="宋体" w:hAnsi="宋体"/>
              </w:rPr>
              <w:t>12-14</w:t>
            </w:r>
            <w:r>
              <w:rPr>
                <w:rFonts w:ascii="宋体" w:hAnsi="宋体" w:hint="eastAsia"/>
              </w:rPr>
              <w:t>分</w:t>
            </w:r>
          </w:p>
        </w:tc>
      </w:tr>
      <w:tr w:rsidR="00E92954">
        <w:trPr>
          <w:trHeight w:val="340"/>
          <w:jc w:val="center"/>
        </w:trPr>
        <w:tc>
          <w:tcPr>
            <w:tcW w:w="7298" w:type="dxa"/>
            <w:vAlign w:val="center"/>
          </w:tcPr>
          <w:p w:rsidR="00E92954" w:rsidRDefault="003F2132" w:rsidP="00892280">
            <w:pPr>
              <w:spacing w:beforeLines="10" w:afterLines="10"/>
              <w:rPr>
                <w:rFonts w:ascii="宋体"/>
              </w:rPr>
            </w:pPr>
            <w:r>
              <w:rPr>
                <w:rFonts w:ascii="宋体" w:hint="eastAsia"/>
              </w:rPr>
              <w:t>出勤率</w:t>
            </w:r>
            <w:r>
              <w:rPr>
                <w:rFonts w:ascii="宋体"/>
              </w:rPr>
              <w:t>75%</w:t>
            </w:r>
            <w:r>
              <w:rPr>
                <w:rFonts w:ascii="宋体" w:hint="eastAsia"/>
              </w:rPr>
              <w:t>以上，实验课堂表现较活跃，能完成规定的实验任务。</w:t>
            </w:r>
          </w:p>
        </w:tc>
        <w:tc>
          <w:tcPr>
            <w:tcW w:w="1080" w:type="dxa"/>
            <w:vAlign w:val="center"/>
          </w:tcPr>
          <w:p w:rsidR="00E92954" w:rsidRDefault="003F2132" w:rsidP="00892280">
            <w:pPr>
              <w:spacing w:beforeLines="10" w:afterLines="10"/>
              <w:jc w:val="center"/>
              <w:rPr>
                <w:rFonts w:ascii="宋体"/>
              </w:rPr>
            </w:pPr>
            <w:r>
              <w:rPr>
                <w:rFonts w:ascii="宋体" w:hAnsi="宋体"/>
              </w:rPr>
              <w:t>9-12</w:t>
            </w:r>
            <w:r>
              <w:rPr>
                <w:rFonts w:ascii="宋体" w:hAnsi="宋体" w:hint="eastAsia"/>
              </w:rPr>
              <w:t>分</w:t>
            </w:r>
          </w:p>
        </w:tc>
      </w:tr>
      <w:tr w:rsidR="00E92954">
        <w:trPr>
          <w:trHeight w:val="340"/>
          <w:jc w:val="center"/>
        </w:trPr>
        <w:tc>
          <w:tcPr>
            <w:tcW w:w="7298" w:type="dxa"/>
            <w:vAlign w:val="center"/>
          </w:tcPr>
          <w:p w:rsidR="00E92954" w:rsidRDefault="003F2132" w:rsidP="00892280">
            <w:pPr>
              <w:spacing w:beforeLines="10" w:afterLines="10"/>
              <w:rPr>
                <w:rFonts w:ascii="宋体"/>
              </w:rPr>
            </w:pPr>
            <w:r>
              <w:rPr>
                <w:rFonts w:ascii="宋体" w:hint="eastAsia"/>
              </w:rPr>
              <w:t>出勤率低于</w:t>
            </w:r>
            <w:r>
              <w:rPr>
                <w:rFonts w:ascii="宋体"/>
              </w:rPr>
              <w:t>75%</w:t>
            </w:r>
            <w:r>
              <w:rPr>
                <w:rFonts w:ascii="宋体" w:hint="eastAsia"/>
              </w:rPr>
              <w:t>，在老师的帮助下，能完成规定的实验任务。</w:t>
            </w:r>
          </w:p>
        </w:tc>
        <w:tc>
          <w:tcPr>
            <w:tcW w:w="1080" w:type="dxa"/>
            <w:vAlign w:val="center"/>
          </w:tcPr>
          <w:p w:rsidR="00E92954" w:rsidRDefault="003F2132" w:rsidP="00892280">
            <w:pPr>
              <w:spacing w:beforeLines="10" w:afterLines="10"/>
              <w:jc w:val="center"/>
              <w:rPr>
                <w:rFonts w:ascii="宋体"/>
              </w:rPr>
            </w:pPr>
            <w:r>
              <w:rPr>
                <w:rFonts w:ascii="宋体"/>
              </w:rPr>
              <w:t>0-9</w:t>
            </w:r>
            <w:r>
              <w:rPr>
                <w:rFonts w:ascii="宋体" w:hint="eastAsia"/>
              </w:rPr>
              <w:t>分</w:t>
            </w:r>
          </w:p>
        </w:tc>
      </w:tr>
    </w:tbl>
    <w:p w:rsidR="00E92954" w:rsidRDefault="003F2132" w:rsidP="00892280">
      <w:pPr>
        <w:adjustRightInd w:val="0"/>
        <w:snapToGrid w:val="0"/>
        <w:spacing w:beforeLines="50" w:line="360" w:lineRule="auto"/>
        <w:jc w:val="left"/>
        <w:rPr>
          <w:rFonts w:ascii="宋体"/>
          <w:b/>
          <w:sz w:val="24"/>
        </w:rPr>
      </w:pPr>
      <w:r>
        <w:rPr>
          <w:rFonts w:ascii="宋体" w:hAnsi="宋体"/>
          <w:b/>
          <w:sz w:val="24"/>
        </w:rPr>
        <w:t>2.5</w:t>
      </w:r>
      <w:r>
        <w:rPr>
          <w:rFonts w:ascii="宋体" w:hAnsi="宋体" w:hint="eastAsia"/>
          <w:b/>
          <w:sz w:val="24"/>
        </w:rPr>
        <w:t>期终考试</w:t>
      </w:r>
    </w:p>
    <w:p w:rsidR="00E92954" w:rsidRDefault="003F2132">
      <w:pPr>
        <w:adjustRightInd w:val="0"/>
        <w:snapToGrid w:val="0"/>
        <w:spacing w:line="360" w:lineRule="auto"/>
        <w:ind w:firstLineChars="200" w:firstLine="420"/>
        <w:jc w:val="left"/>
        <w:rPr>
          <w:rFonts w:ascii="宋体"/>
          <w:b/>
          <w:szCs w:val="21"/>
        </w:rPr>
      </w:pPr>
      <w:r>
        <w:rPr>
          <w:rFonts w:hint="eastAsia"/>
          <w:szCs w:val="21"/>
        </w:rPr>
        <w:t>按照期终考试的标准答案或要求，按百分制评分，总评后折算成</w:t>
      </w:r>
      <w:r>
        <w:rPr>
          <w:szCs w:val="21"/>
        </w:rPr>
        <w:t>50</w:t>
      </w:r>
      <w:r>
        <w:rPr>
          <w:rFonts w:hint="eastAsia"/>
          <w:szCs w:val="21"/>
        </w:rPr>
        <w:t>分。</w:t>
      </w:r>
    </w:p>
    <w:p w:rsidR="00E92954" w:rsidRDefault="003F2132">
      <w:pPr>
        <w:adjustRightInd w:val="0"/>
        <w:snapToGrid w:val="0"/>
        <w:spacing w:line="360" w:lineRule="auto"/>
        <w:jc w:val="left"/>
        <w:rPr>
          <w:rFonts w:ascii="宋体"/>
          <w:b/>
          <w:sz w:val="24"/>
        </w:rPr>
      </w:pPr>
      <w:r>
        <w:rPr>
          <w:rFonts w:ascii="宋体" w:hAnsi="宋体"/>
          <w:b/>
          <w:sz w:val="24"/>
        </w:rPr>
        <w:t>2.6</w:t>
      </w:r>
      <w:r>
        <w:rPr>
          <w:rFonts w:ascii="宋体" w:hAnsi="宋体" w:hint="eastAsia"/>
          <w:b/>
          <w:sz w:val="24"/>
        </w:rPr>
        <w:t>成绩汇总示例</w:t>
      </w:r>
    </w:p>
    <w:tbl>
      <w:tblPr>
        <w:tblW w:w="83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30"/>
        <w:gridCol w:w="1451"/>
        <w:gridCol w:w="1241"/>
        <w:gridCol w:w="1241"/>
        <w:gridCol w:w="1241"/>
        <w:gridCol w:w="1078"/>
        <w:gridCol w:w="1080"/>
      </w:tblGrid>
      <w:tr w:rsidR="00E92954">
        <w:trPr>
          <w:jc w:val="center"/>
        </w:trPr>
        <w:tc>
          <w:tcPr>
            <w:tcW w:w="1030" w:type="dxa"/>
            <w:vAlign w:val="center"/>
          </w:tcPr>
          <w:p w:rsidR="00E92954" w:rsidRDefault="003F2132" w:rsidP="00892280">
            <w:pPr>
              <w:adjustRightInd w:val="0"/>
              <w:snapToGrid w:val="0"/>
              <w:spacing w:beforeLines="10" w:afterLines="10"/>
              <w:jc w:val="center"/>
              <w:rPr>
                <w:rFonts w:ascii="宋体"/>
              </w:rPr>
            </w:pPr>
            <w:r>
              <w:rPr>
                <w:rFonts w:ascii="宋体" w:hAnsi="宋体" w:hint="eastAsia"/>
              </w:rPr>
              <w:t>姓名</w:t>
            </w:r>
          </w:p>
        </w:tc>
        <w:tc>
          <w:tcPr>
            <w:tcW w:w="1451" w:type="dxa"/>
            <w:vAlign w:val="center"/>
          </w:tcPr>
          <w:p w:rsidR="00E92954" w:rsidRDefault="003F2132" w:rsidP="00892280">
            <w:pPr>
              <w:adjustRightInd w:val="0"/>
              <w:snapToGrid w:val="0"/>
              <w:spacing w:beforeLines="10" w:afterLines="10"/>
              <w:jc w:val="center"/>
              <w:rPr>
                <w:rFonts w:ascii="宋体"/>
              </w:rPr>
            </w:pPr>
            <w:r>
              <w:rPr>
                <w:rFonts w:ascii="宋体" w:hAnsi="宋体" w:hint="eastAsia"/>
              </w:rPr>
              <w:t>课堂考勤与课堂表现</w:t>
            </w:r>
          </w:p>
        </w:tc>
        <w:tc>
          <w:tcPr>
            <w:tcW w:w="1241" w:type="dxa"/>
            <w:vAlign w:val="center"/>
          </w:tcPr>
          <w:p w:rsidR="00E92954" w:rsidRDefault="003F2132" w:rsidP="00892280">
            <w:pPr>
              <w:adjustRightInd w:val="0"/>
              <w:snapToGrid w:val="0"/>
              <w:spacing w:beforeLines="10" w:afterLines="10"/>
              <w:jc w:val="center"/>
              <w:rPr>
                <w:rFonts w:ascii="宋体"/>
              </w:rPr>
            </w:pPr>
            <w:r>
              <w:rPr>
                <w:rFonts w:ascii="宋体" w:hAnsi="宋体" w:hint="eastAsia"/>
              </w:rPr>
              <w:t>平时作业</w:t>
            </w:r>
          </w:p>
        </w:tc>
        <w:tc>
          <w:tcPr>
            <w:tcW w:w="1241" w:type="dxa"/>
            <w:vAlign w:val="center"/>
          </w:tcPr>
          <w:p w:rsidR="00E92954" w:rsidRDefault="003F2132" w:rsidP="00892280">
            <w:pPr>
              <w:adjustRightInd w:val="0"/>
              <w:snapToGrid w:val="0"/>
              <w:spacing w:beforeLines="10" w:afterLines="10"/>
              <w:jc w:val="center"/>
              <w:rPr>
                <w:rFonts w:ascii="宋体"/>
              </w:rPr>
            </w:pPr>
            <w:r>
              <w:rPr>
                <w:rFonts w:ascii="宋体" w:hint="eastAsia"/>
              </w:rPr>
              <w:t>专题讨论</w:t>
            </w:r>
          </w:p>
        </w:tc>
        <w:tc>
          <w:tcPr>
            <w:tcW w:w="1241" w:type="dxa"/>
            <w:vAlign w:val="center"/>
          </w:tcPr>
          <w:p w:rsidR="00E92954" w:rsidRDefault="003F2132" w:rsidP="00892280">
            <w:pPr>
              <w:adjustRightInd w:val="0"/>
              <w:snapToGrid w:val="0"/>
              <w:spacing w:beforeLines="10" w:afterLines="10"/>
              <w:jc w:val="center"/>
              <w:rPr>
                <w:rFonts w:ascii="宋体"/>
              </w:rPr>
            </w:pPr>
            <w:r>
              <w:rPr>
                <w:rFonts w:ascii="宋体" w:hint="eastAsia"/>
              </w:rPr>
              <w:t>实验</w:t>
            </w:r>
          </w:p>
        </w:tc>
        <w:tc>
          <w:tcPr>
            <w:tcW w:w="1078" w:type="dxa"/>
            <w:vAlign w:val="center"/>
          </w:tcPr>
          <w:p w:rsidR="00E92954" w:rsidRDefault="003F2132" w:rsidP="00892280">
            <w:pPr>
              <w:adjustRightInd w:val="0"/>
              <w:snapToGrid w:val="0"/>
              <w:spacing w:beforeLines="10" w:afterLines="10"/>
              <w:jc w:val="center"/>
              <w:rPr>
                <w:rFonts w:ascii="宋体"/>
              </w:rPr>
            </w:pPr>
            <w:r>
              <w:rPr>
                <w:rFonts w:ascii="宋体" w:hAnsi="宋体" w:hint="eastAsia"/>
              </w:rPr>
              <w:t>期终考试</w:t>
            </w:r>
          </w:p>
        </w:tc>
        <w:tc>
          <w:tcPr>
            <w:tcW w:w="1080" w:type="dxa"/>
            <w:vAlign w:val="center"/>
          </w:tcPr>
          <w:p w:rsidR="00E92954" w:rsidRDefault="003F2132" w:rsidP="00892280">
            <w:pPr>
              <w:adjustRightInd w:val="0"/>
              <w:snapToGrid w:val="0"/>
              <w:spacing w:beforeLines="10" w:afterLines="10"/>
              <w:jc w:val="center"/>
              <w:rPr>
                <w:rFonts w:ascii="宋体"/>
              </w:rPr>
            </w:pPr>
            <w:r>
              <w:rPr>
                <w:rFonts w:ascii="宋体" w:hAnsi="宋体" w:hint="eastAsia"/>
              </w:rPr>
              <w:t>总评</w:t>
            </w:r>
          </w:p>
        </w:tc>
      </w:tr>
      <w:tr w:rsidR="00E92954">
        <w:trPr>
          <w:jc w:val="center"/>
        </w:trPr>
        <w:tc>
          <w:tcPr>
            <w:tcW w:w="1030" w:type="dxa"/>
            <w:vAlign w:val="center"/>
          </w:tcPr>
          <w:p w:rsidR="00E92954" w:rsidRDefault="003F2132" w:rsidP="00892280">
            <w:pPr>
              <w:adjustRightInd w:val="0"/>
              <w:snapToGrid w:val="0"/>
              <w:spacing w:beforeLines="10" w:afterLines="10"/>
              <w:jc w:val="center"/>
              <w:rPr>
                <w:rFonts w:ascii="宋体"/>
              </w:rPr>
            </w:pPr>
            <w:r>
              <w:rPr>
                <w:rFonts w:ascii="宋体" w:hAnsi="宋体" w:hint="eastAsia"/>
              </w:rPr>
              <w:t>张三</w:t>
            </w:r>
          </w:p>
        </w:tc>
        <w:tc>
          <w:tcPr>
            <w:tcW w:w="1451" w:type="dxa"/>
            <w:vAlign w:val="center"/>
          </w:tcPr>
          <w:p w:rsidR="00E92954" w:rsidRDefault="003F2132" w:rsidP="00892280">
            <w:pPr>
              <w:adjustRightInd w:val="0"/>
              <w:snapToGrid w:val="0"/>
              <w:spacing w:beforeLines="10" w:afterLines="10"/>
              <w:jc w:val="center"/>
              <w:rPr>
                <w:rFonts w:ascii="宋体"/>
              </w:rPr>
            </w:pPr>
            <w:r>
              <w:rPr>
                <w:rFonts w:ascii="宋体"/>
              </w:rPr>
              <w:t>16</w:t>
            </w:r>
          </w:p>
        </w:tc>
        <w:tc>
          <w:tcPr>
            <w:tcW w:w="1241" w:type="dxa"/>
            <w:vAlign w:val="center"/>
          </w:tcPr>
          <w:p w:rsidR="00E92954" w:rsidRDefault="003F2132" w:rsidP="00892280">
            <w:pPr>
              <w:adjustRightInd w:val="0"/>
              <w:snapToGrid w:val="0"/>
              <w:spacing w:beforeLines="10" w:afterLines="10"/>
              <w:jc w:val="center"/>
              <w:rPr>
                <w:rFonts w:ascii="宋体"/>
              </w:rPr>
            </w:pPr>
            <w:r>
              <w:rPr>
                <w:rFonts w:ascii="宋体" w:hAnsi="宋体"/>
              </w:rPr>
              <w:t>4</w:t>
            </w:r>
          </w:p>
        </w:tc>
        <w:tc>
          <w:tcPr>
            <w:tcW w:w="1241" w:type="dxa"/>
            <w:vAlign w:val="center"/>
          </w:tcPr>
          <w:p w:rsidR="00E92954" w:rsidRDefault="003F2132" w:rsidP="00892280">
            <w:pPr>
              <w:adjustRightInd w:val="0"/>
              <w:snapToGrid w:val="0"/>
              <w:spacing w:beforeLines="10" w:afterLines="10"/>
              <w:jc w:val="center"/>
              <w:rPr>
                <w:rFonts w:ascii="宋体"/>
              </w:rPr>
            </w:pPr>
            <w:r>
              <w:rPr>
                <w:rFonts w:ascii="宋体" w:hAnsi="宋体"/>
              </w:rPr>
              <w:t>8</w:t>
            </w:r>
          </w:p>
        </w:tc>
        <w:tc>
          <w:tcPr>
            <w:tcW w:w="1241" w:type="dxa"/>
            <w:vAlign w:val="center"/>
          </w:tcPr>
          <w:p w:rsidR="00E92954" w:rsidRDefault="003F2132" w:rsidP="00892280">
            <w:pPr>
              <w:adjustRightInd w:val="0"/>
              <w:snapToGrid w:val="0"/>
              <w:spacing w:beforeLines="10" w:afterLines="10"/>
              <w:jc w:val="center"/>
              <w:rPr>
                <w:rFonts w:ascii="宋体"/>
              </w:rPr>
            </w:pPr>
            <w:r>
              <w:rPr>
                <w:rFonts w:ascii="宋体" w:hAnsi="宋体"/>
              </w:rPr>
              <w:t>13</w:t>
            </w:r>
          </w:p>
        </w:tc>
        <w:tc>
          <w:tcPr>
            <w:tcW w:w="1078" w:type="dxa"/>
            <w:vAlign w:val="center"/>
          </w:tcPr>
          <w:p w:rsidR="00E92954" w:rsidRDefault="003F2132" w:rsidP="00892280">
            <w:pPr>
              <w:adjustRightInd w:val="0"/>
              <w:snapToGrid w:val="0"/>
              <w:spacing w:beforeLines="10" w:afterLines="10"/>
              <w:jc w:val="center"/>
              <w:rPr>
                <w:rFonts w:ascii="宋体"/>
              </w:rPr>
            </w:pPr>
            <w:r>
              <w:rPr>
                <w:rFonts w:ascii="宋体" w:hAnsi="宋体"/>
              </w:rPr>
              <w:t>45</w:t>
            </w:r>
          </w:p>
        </w:tc>
        <w:tc>
          <w:tcPr>
            <w:tcW w:w="1080" w:type="dxa"/>
            <w:vAlign w:val="center"/>
          </w:tcPr>
          <w:p w:rsidR="00E92954" w:rsidRDefault="003F2132" w:rsidP="00892280">
            <w:pPr>
              <w:adjustRightInd w:val="0"/>
              <w:snapToGrid w:val="0"/>
              <w:spacing w:beforeLines="10" w:afterLines="10"/>
              <w:jc w:val="center"/>
              <w:rPr>
                <w:rFonts w:ascii="宋体"/>
              </w:rPr>
            </w:pPr>
            <w:r>
              <w:rPr>
                <w:rFonts w:ascii="宋体" w:hAnsi="宋体"/>
              </w:rPr>
              <w:t>86</w:t>
            </w:r>
          </w:p>
        </w:tc>
      </w:tr>
      <w:tr w:rsidR="00E92954">
        <w:trPr>
          <w:jc w:val="center"/>
        </w:trPr>
        <w:tc>
          <w:tcPr>
            <w:tcW w:w="1030" w:type="dxa"/>
            <w:vAlign w:val="center"/>
          </w:tcPr>
          <w:p w:rsidR="00E92954" w:rsidRDefault="003F2132" w:rsidP="00892280">
            <w:pPr>
              <w:adjustRightInd w:val="0"/>
              <w:snapToGrid w:val="0"/>
              <w:spacing w:beforeLines="10" w:afterLines="10"/>
              <w:jc w:val="center"/>
              <w:rPr>
                <w:rFonts w:ascii="宋体"/>
              </w:rPr>
            </w:pPr>
            <w:r>
              <w:rPr>
                <w:rFonts w:ascii="宋体" w:hAnsi="宋体" w:hint="eastAsia"/>
              </w:rPr>
              <w:t>李四</w:t>
            </w:r>
          </w:p>
        </w:tc>
        <w:tc>
          <w:tcPr>
            <w:tcW w:w="1451" w:type="dxa"/>
            <w:vAlign w:val="center"/>
          </w:tcPr>
          <w:p w:rsidR="00E92954" w:rsidRDefault="003F2132" w:rsidP="00892280">
            <w:pPr>
              <w:adjustRightInd w:val="0"/>
              <w:snapToGrid w:val="0"/>
              <w:spacing w:beforeLines="10" w:afterLines="10"/>
              <w:jc w:val="center"/>
              <w:rPr>
                <w:rFonts w:ascii="宋体"/>
              </w:rPr>
            </w:pPr>
            <w:r>
              <w:rPr>
                <w:rFonts w:ascii="宋体"/>
              </w:rPr>
              <w:t>15</w:t>
            </w:r>
          </w:p>
        </w:tc>
        <w:tc>
          <w:tcPr>
            <w:tcW w:w="1241" w:type="dxa"/>
            <w:vAlign w:val="center"/>
          </w:tcPr>
          <w:p w:rsidR="00E92954" w:rsidRDefault="003F2132" w:rsidP="00892280">
            <w:pPr>
              <w:adjustRightInd w:val="0"/>
              <w:snapToGrid w:val="0"/>
              <w:spacing w:beforeLines="10" w:afterLines="10"/>
              <w:jc w:val="center"/>
              <w:rPr>
                <w:rFonts w:ascii="宋体"/>
              </w:rPr>
            </w:pPr>
            <w:r>
              <w:rPr>
                <w:rFonts w:ascii="宋体" w:hAnsi="宋体"/>
              </w:rPr>
              <w:t>4</w:t>
            </w:r>
          </w:p>
        </w:tc>
        <w:tc>
          <w:tcPr>
            <w:tcW w:w="1241" w:type="dxa"/>
            <w:vAlign w:val="center"/>
          </w:tcPr>
          <w:p w:rsidR="00E92954" w:rsidRDefault="003F2132" w:rsidP="00892280">
            <w:pPr>
              <w:adjustRightInd w:val="0"/>
              <w:snapToGrid w:val="0"/>
              <w:spacing w:beforeLines="10" w:afterLines="10"/>
              <w:jc w:val="center"/>
              <w:rPr>
                <w:rFonts w:ascii="宋体"/>
              </w:rPr>
            </w:pPr>
            <w:r>
              <w:rPr>
                <w:rFonts w:ascii="宋体" w:hAnsi="宋体"/>
              </w:rPr>
              <w:t>7</w:t>
            </w:r>
          </w:p>
        </w:tc>
        <w:tc>
          <w:tcPr>
            <w:tcW w:w="1241" w:type="dxa"/>
            <w:vAlign w:val="center"/>
          </w:tcPr>
          <w:p w:rsidR="00E92954" w:rsidRDefault="003F2132" w:rsidP="00892280">
            <w:pPr>
              <w:adjustRightInd w:val="0"/>
              <w:snapToGrid w:val="0"/>
              <w:spacing w:beforeLines="10" w:afterLines="10"/>
              <w:jc w:val="center"/>
              <w:rPr>
                <w:rFonts w:ascii="宋体"/>
              </w:rPr>
            </w:pPr>
            <w:r>
              <w:rPr>
                <w:rFonts w:ascii="宋体" w:hAnsi="宋体"/>
              </w:rPr>
              <w:t>12</w:t>
            </w:r>
          </w:p>
        </w:tc>
        <w:tc>
          <w:tcPr>
            <w:tcW w:w="1078" w:type="dxa"/>
            <w:vAlign w:val="center"/>
          </w:tcPr>
          <w:p w:rsidR="00E92954" w:rsidRDefault="003F2132" w:rsidP="00892280">
            <w:pPr>
              <w:adjustRightInd w:val="0"/>
              <w:snapToGrid w:val="0"/>
              <w:spacing w:beforeLines="10" w:afterLines="10"/>
              <w:jc w:val="center"/>
              <w:rPr>
                <w:rFonts w:ascii="宋体"/>
              </w:rPr>
            </w:pPr>
            <w:r>
              <w:rPr>
                <w:rFonts w:ascii="宋体" w:hAnsi="宋体"/>
              </w:rPr>
              <w:t>30</w:t>
            </w:r>
          </w:p>
        </w:tc>
        <w:tc>
          <w:tcPr>
            <w:tcW w:w="1080" w:type="dxa"/>
            <w:vAlign w:val="center"/>
          </w:tcPr>
          <w:p w:rsidR="00E92954" w:rsidRDefault="003F2132" w:rsidP="00892280">
            <w:pPr>
              <w:adjustRightInd w:val="0"/>
              <w:snapToGrid w:val="0"/>
              <w:spacing w:beforeLines="10" w:afterLines="10"/>
              <w:jc w:val="center"/>
              <w:rPr>
                <w:rFonts w:ascii="宋体"/>
              </w:rPr>
            </w:pPr>
            <w:r>
              <w:rPr>
                <w:rFonts w:ascii="宋体" w:hAnsi="宋体"/>
              </w:rPr>
              <w:t>68</w:t>
            </w:r>
          </w:p>
        </w:tc>
      </w:tr>
    </w:tbl>
    <w:p w:rsidR="00E92954" w:rsidRDefault="00E92954" w:rsidP="00892280">
      <w:pPr>
        <w:spacing w:afterLines="50" w:line="360" w:lineRule="exact"/>
        <w:ind w:firstLineChars="200" w:firstLine="420"/>
        <w:rPr>
          <w:color w:val="000000"/>
        </w:rPr>
      </w:pPr>
    </w:p>
    <w:tbl>
      <w:tblPr>
        <w:tblW w:w="8054" w:type="dxa"/>
        <w:tblInd w:w="468" w:type="dxa"/>
        <w:tblLayout w:type="fixed"/>
        <w:tblLook w:val="04A0"/>
      </w:tblPr>
      <w:tblGrid>
        <w:gridCol w:w="1767"/>
        <w:gridCol w:w="2268"/>
        <w:gridCol w:w="1559"/>
        <w:gridCol w:w="2460"/>
      </w:tblGrid>
      <w:tr w:rsidR="00E92954">
        <w:trPr>
          <w:trHeight w:hRule="exact" w:val="510"/>
        </w:trPr>
        <w:tc>
          <w:tcPr>
            <w:tcW w:w="1767" w:type="dxa"/>
          </w:tcPr>
          <w:p w:rsidR="00E92954" w:rsidRDefault="003F2132">
            <w:pPr>
              <w:tabs>
                <w:tab w:val="left" w:pos="4859"/>
              </w:tabs>
              <w:spacing w:line="312" w:lineRule="auto"/>
              <w:rPr>
                <w:rFonts w:ascii="黑体" w:eastAsia="黑体" w:hAnsi="宋体"/>
                <w:color w:val="000000"/>
                <w:szCs w:val="21"/>
              </w:rPr>
            </w:pPr>
            <w:r>
              <w:rPr>
                <w:rFonts w:ascii="黑体" w:eastAsia="黑体" w:hAnsi="宋体" w:hint="eastAsia"/>
                <w:color w:val="000000"/>
                <w:szCs w:val="21"/>
              </w:rPr>
              <w:t>大纲修订人：</w:t>
            </w:r>
          </w:p>
        </w:tc>
        <w:tc>
          <w:tcPr>
            <w:tcW w:w="2268" w:type="dxa"/>
          </w:tcPr>
          <w:p w:rsidR="00E92954" w:rsidRDefault="00E92954">
            <w:pPr>
              <w:tabs>
                <w:tab w:val="left" w:pos="0"/>
              </w:tabs>
              <w:spacing w:line="360" w:lineRule="exact"/>
              <w:jc w:val="center"/>
              <w:rPr>
                <w:rFonts w:ascii="黑体" w:eastAsia="黑体" w:hAnsi="宋体"/>
                <w:color w:val="000000"/>
                <w:szCs w:val="21"/>
              </w:rPr>
            </w:pPr>
          </w:p>
        </w:tc>
        <w:tc>
          <w:tcPr>
            <w:tcW w:w="1559" w:type="dxa"/>
          </w:tcPr>
          <w:p w:rsidR="00E92954" w:rsidRDefault="003F2132">
            <w:pPr>
              <w:tabs>
                <w:tab w:val="left" w:pos="4859"/>
              </w:tabs>
              <w:spacing w:line="312" w:lineRule="auto"/>
              <w:rPr>
                <w:rFonts w:ascii="黑体" w:eastAsia="黑体" w:hAnsi="宋体"/>
                <w:color w:val="000000"/>
                <w:szCs w:val="21"/>
              </w:rPr>
            </w:pPr>
            <w:r>
              <w:rPr>
                <w:rFonts w:ascii="黑体" w:eastAsia="黑体" w:hAnsi="宋体" w:hint="eastAsia"/>
                <w:color w:val="000000"/>
                <w:szCs w:val="21"/>
              </w:rPr>
              <w:t>修订日期：</w:t>
            </w:r>
          </w:p>
        </w:tc>
        <w:tc>
          <w:tcPr>
            <w:tcW w:w="2460" w:type="dxa"/>
          </w:tcPr>
          <w:p w:rsidR="00E92954" w:rsidRDefault="00E92954">
            <w:pPr>
              <w:tabs>
                <w:tab w:val="left" w:pos="0"/>
              </w:tabs>
              <w:spacing w:line="360" w:lineRule="exact"/>
              <w:rPr>
                <w:rFonts w:ascii="黑体" w:eastAsia="黑体" w:hAnsi="宋体"/>
                <w:color w:val="000000"/>
                <w:szCs w:val="21"/>
              </w:rPr>
            </w:pPr>
          </w:p>
        </w:tc>
      </w:tr>
      <w:tr w:rsidR="00E92954">
        <w:trPr>
          <w:trHeight w:hRule="exact" w:val="510"/>
        </w:trPr>
        <w:tc>
          <w:tcPr>
            <w:tcW w:w="1767" w:type="dxa"/>
          </w:tcPr>
          <w:p w:rsidR="00E92954" w:rsidRDefault="003F2132">
            <w:pPr>
              <w:tabs>
                <w:tab w:val="left" w:pos="4859"/>
              </w:tabs>
              <w:spacing w:line="312" w:lineRule="auto"/>
              <w:rPr>
                <w:rFonts w:ascii="黑体" w:eastAsia="黑体" w:hAnsi="宋体"/>
                <w:color w:val="000000"/>
                <w:szCs w:val="21"/>
              </w:rPr>
            </w:pPr>
            <w:r>
              <w:rPr>
                <w:rFonts w:ascii="黑体" w:eastAsia="黑体" w:hAnsi="宋体" w:hint="eastAsia"/>
                <w:color w:val="000000"/>
                <w:szCs w:val="21"/>
              </w:rPr>
              <w:t>大纲审定人：</w:t>
            </w:r>
          </w:p>
        </w:tc>
        <w:tc>
          <w:tcPr>
            <w:tcW w:w="2268" w:type="dxa"/>
          </w:tcPr>
          <w:p w:rsidR="00E92954" w:rsidRDefault="00E92954">
            <w:pPr>
              <w:tabs>
                <w:tab w:val="left" w:pos="0"/>
              </w:tabs>
              <w:spacing w:line="360" w:lineRule="exact"/>
              <w:jc w:val="center"/>
              <w:rPr>
                <w:rFonts w:ascii="黑体" w:eastAsia="黑体" w:hAnsi="宋体"/>
                <w:color w:val="000000"/>
                <w:szCs w:val="21"/>
              </w:rPr>
            </w:pPr>
          </w:p>
        </w:tc>
        <w:tc>
          <w:tcPr>
            <w:tcW w:w="1559" w:type="dxa"/>
          </w:tcPr>
          <w:p w:rsidR="00E92954" w:rsidRDefault="003F2132">
            <w:pPr>
              <w:tabs>
                <w:tab w:val="left" w:pos="0"/>
              </w:tabs>
              <w:spacing w:line="360" w:lineRule="exact"/>
              <w:rPr>
                <w:rFonts w:ascii="黑体" w:eastAsia="黑体" w:hAnsi="宋体"/>
                <w:color w:val="000000"/>
                <w:szCs w:val="21"/>
              </w:rPr>
            </w:pPr>
            <w:r>
              <w:rPr>
                <w:rFonts w:ascii="黑体" w:eastAsia="黑体" w:hAnsi="宋体" w:hint="eastAsia"/>
                <w:color w:val="000000"/>
                <w:szCs w:val="21"/>
              </w:rPr>
              <w:t>审定日期：</w:t>
            </w:r>
          </w:p>
        </w:tc>
        <w:tc>
          <w:tcPr>
            <w:tcW w:w="2460" w:type="dxa"/>
          </w:tcPr>
          <w:p w:rsidR="00E92954" w:rsidRDefault="00E92954">
            <w:pPr>
              <w:tabs>
                <w:tab w:val="left" w:pos="0"/>
              </w:tabs>
              <w:spacing w:line="360" w:lineRule="exact"/>
              <w:jc w:val="left"/>
              <w:rPr>
                <w:color w:val="000000"/>
                <w:sz w:val="28"/>
                <w:szCs w:val="28"/>
              </w:rPr>
            </w:pPr>
          </w:p>
        </w:tc>
      </w:tr>
      <w:tr w:rsidR="00E92954">
        <w:trPr>
          <w:trHeight w:hRule="exact" w:val="510"/>
        </w:trPr>
        <w:tc>
          <w:tcPr>
            <w:tcW w:w="1767" w:type="dxa"/>
            <w:vAlign w:val="center"/>
          </w:tcPr>
          <w:p w:rsidR="00E92954" w:rsidRDefault="003F2132">
            <w:pPr>
              <w:tabs>
                <w:tab w:val="left" w:pos="4859"/>
              </w:tabs>
              <w:spacing w:line="312" w:lineRule="auto"/>
              <w:rPr>
                <w:rFonts w:ascii="黑体" w:eastAsia="黑体" w:hAnsi="宋体"/>
                <w:color w:val="000000"/>
                <w:szCs w:val="21"/>
              </w:rPr>
            </w:pPr>
            <w:r>
              <w:rPr>
                <w:rFonts w:ascii="黑体" w:eastAsia="黑体" w:hAnsi="宋体" w:hint="eastAsia"/>
                <w:color w:val="000000"/>
                <w:szCs w:val="21"/>
              </w:rPr>
              <w:t>主管院长：</w:t>
            </w:r>
          </w:p>
        </w:tc>
        <w:tc>
          <w:tcPr>
            <w:tcW w:w="2268" w:type="dxa"/>
          </w:tcPr>
          <w:p w:rsidR="00E92954" w:rsidRDefault="00E92954">
            <w:pPr>
              <w:tabs>
                <w:tab w:val="left" w:pos="4859"/>
              </w:tabs>
              <w:spacing w:line="312" w:lineRule="auto"/>
              <w:jc w:val="center"/>
              <w:rPr>
                <w:rFonts w:ascii="黑体" w:eastAsia="黑体" w:hAnsi="宋体"/>
                <w:color w:val="000000"/>
                <w:szCs w:val="21"/>
              </w:rPr>
            </w:pPr>
          </w:p>
        </w:tc>
        <w:tc>
          <w:tcPr>
            <w:tcW w:w="1559" w:type="dxa"/>
          </w:tcPr>
          <w:p w:rsidR="00E92954" w:rsidRDefault="00E92954">
            <w:pPr>
              <w:tabs>
                <w:tab w:val="left" w:pos="4859"/>
              </w:tabs>
              <w:spacing w:line="312" w:lineRule="auto"/>
              <w:jc w:val="center"/>
              <w:rPr>
                <w:rFonts w:ascii="黑体" w:eastAsia="黑体" w:hAnsi="宋体"/>
                <w:color w:val="000000"/>
                <w:szCs w:val="21"/>
              </w:rPr>
            </w:pPr>
          </w:p>
        </w:tc>
        <w:tc>
          <w:tcPr>
            <w:tcW w:w="2460" w:type="dxa"/>
          </w:tcPr>
          <w:p w:rsidR="00E92954" w:rsidRDefault="00E92954">
            <w:pPr>
              <w:tabs>
                <w:tab w:val="left" w:pos="0"/>
              </w:tabs>
              <w:spacing w:line="360" w:lineRule="exact"/>
              <w:jc w:val="center"/>
              <w:rPr>
                <w:color w:val="000000"/>
                <w:sz w:val="28"/>
                <w:szCs w:val="28"/>
              </w:rPr>
            </w:pPr>
          </w:p>
        </w:tc>
      </w:tr>
    </w:tbl>
    <w:p w:rsidR="00E92954" w:rsidRDefault="003F2132">
      <w:pPr>
        <w:pStyle w:val="ad"/>
        <w:rPr>
          <w:rFonts w:hint="eastAsia"/>
        </w:rPr>
      </w:pPr>
      <w:bookmarkStart w:id="20" w:name="_Toc508087827"/>
      <w:r>
        <w:lastRenderedPageBreak/>
        <w:t>《</w:t>
      </w:r>
      <w:r>
        <w:rPr>
          <w:rFonts w:hint="eastAsia"/>
        </w:rPr>
        <w:t>电力电子技术Ⅱ</w:t>
      </w:r>
      <w:r>
        <w:t>》课程教学大纲</w:t>
      </w:r>
      <w:bookmarkEnd w:id="20"/>
    </w:p>
    <w:p w:rsidR="00E92954" w:rsidRDefault="003F2132">
      <w:pPr>
        <w:tabs>
          <w:tab w:val="left" w:pos="4820"/>
        </w:tabs>
        <w:spacing w:line="312" w:lineRule="auto"/>
        <w:ind w:firstLineChars="200" w:firstLine="420"/>
      </w:pPr>
      <w:r>
        <w:rPr>
          <w:rFonts w:ascii="黑体" w:eastAsia="黑体" w:hAnsi="宋体" w:hint="eastAsia"/>
          <w:szCs w:val="21"/>
        </w:rPr>
        <w:t>课程中文名称</w:t>
      </w:r>
      <w:r>
        <w:rPr>
          <w:rFonts w:hint="eastAsia"/>
        </w:rPr>
        <w:t>：</w:t>
      </w:r>
      <w:r>
        <w:rPr>
          <w:rFonts w:ascii="黑体" w:eastAsia="黑体" w:hAnsi="宋体" w:hint="eastAsia"/>
          <w:szCs w:val="21"/>
        </w:rPr>
        <w:t>电力电子技术Ⅱ 课程英文名称</w:t>
      </w:r>
      <w:r>
        <w:rPr>
          <w:rFonts w:hint="eastAsia"/>
        </w:rPr>
        <w:t>：</w:t>
      </w:r>
      <w:r>
        <w:t>Power Electronics</w:t>
      </w:r>
      <w:r>
        <w:rPr>
          <w:rFonts w:hint="eastAsia"/>
        </w:rPr>
        <w:t>Ⅱ</w:t>
      </w:r>
    </w:p>
    <w:p w:rsidR="00E92954" w:rsidRDefault="003F2132">
      <w:pPr>
        <w:tabs>
          <w:tab w:val="left" w:pos="4860"/>
        </w:tabs>
        <w:spacing w:line="312" w:lineRule="auto"/>
        <w:ind w:firstLineChars="200" w:firstLine="420"/>
        <w:rPr>
          <w:rFonts w:ascii="黑体" w:eastAsia="黑体" w:hAnsi="宋体"/>
          <w:szCs w:val="21"/>
        </w:rPr>
      </w:pPr>
      <w:r>
        <w:rPr>
          <w:rFonts w:ascii="黑体" w:eastAsia="黑体" w:hAnsi="宋体" w:hint="eastAsia"/>
          <w:szCs w:val="21"/>
        </w:rPr>
        <w:t>课程编号</w:t>
      </w:r>
      <w:r>
        <w:rPr>
          <w:rFonts w:hint="eastAsia"/>
        </w:rPr>
        <w:t>：</w:t>
      </w:r>
      <w:r>
        <w:rPr>
          <w:rFonts w:hint="eastAsia"/>
        </w:rPr>
        <w:t xml:space="preserve">C1137                           </w:t>
      </w:r>
      <w:r>
        <w:rPr>
          <w:rFonts w:ascii="黑体" w:eastAsia="黑体" w:hAnsi="宋体" w:hint="eastAsia"/>
          <w:szCs w:val="21"/>
        </w:rPr>
        <w:t>应开课学期：5</w:t>
      </w:r>
    </w:p>
    <w:p w:rsidR="00E92954" w:rsidRDefault="003F2132">
      <w:pPr>
        <w:tabs>
          <w:tab w:val="left" w:pos="4860"/>
        </w:tabs>
        <w:spacing w:line="312" w:lineRule="auto"/>
        <w:ind w:firstLineChars="200" w:firstLine="420"/>
      </w:pPr>
      <w:r>
        <w:rPr>
          <w:rFonts w:ascii="黑体" w:eastAsia="黑体" w:hAnsi="宋体" w:hint="eastAsia"/>
          <w:szCs w:val="21"/>
        </w:rPr>
        <w:t>学时 数：48（40+8）                     学 分 数：3</w:t>
      </w:r>
    </w:p>
    <w:p w:rsidR="00E92954" w:rsidRDefault="003F2132">
      <w:pPr>
        <w:tabs>
          <w:tab w:val="left" w:pos="4859"/>
        </w:tabs>
        <w:spacing w:line="312" w:lineRule="auto"/>
        <w:ind w:firstLineChars="200" w:firstLine="420"/>
        <w:rPr>
          <w:rFonts w:ascii="黑体" w:eastAsia="黑体" w:hAnsi="宋体"/>
          <w:szCs w:val="21"/>
        </w:rPr>
      </w:pPr>
      <w:r>
        <w:rPr>
          <w:rFonts w:ascii="黑体" w:eastAsia="黑体" w:hAnsi="宋体" w:hint="eastAsia"/>
          <w:szCs w:val="21"/>
        </w:rPr>
        <w:t>适用专业：电气工程及其自动化              课程类型</w:t>
      </w:r>
      <w:r>
        <w:rPr>
          <w:rFonts w:hint="eastAsia"/>
        </w:rPr>
        <w:t>：</w:t>
      </w:r>
      <w:r>
        <w:rPr>
          <w:rFonts w:ascii="黑体" w:eastAsia="黑体" w:hAnsi="宋体" w:hint="eastAsia"/>
          <w:szCs w:val="21"/>
        </w:rPr>
        <w:t>专业核心课、学位课</w:t>
      </w:r>
    </w:p>
    <w:p w:rsidR="00E92954" w:rsidRDefault="003F2132">
      <w:pPr>
        <w:tabs>
          <w:tab w:val="left" w:pos="4960"/>
        </w:tabs>
        <w:spacing w:line="312" w:lineRule="auto"/>
        <w:ind w:leftChars="200" w:left="420"/>
        <w:rPr>
          <w:rFonts w:ascii="黑体" w:eastAsia="黑体" w:hAnsi="宋体"/>
          <w:szCs w:val="21"/>
        </w:rPr>
      </w:pPr>
      <w:r>
        <w:rPr>
          <w:rFonts w:ascii="黑体" w:eastAsia="黑体" w:hAnsi="宋体" w:hint="eastAsia"/>
          <w:szCs w:val="21"/>
        </w:rPr>
        <w:t>先修课程</w:t>
      </w:r>
      <w:r>
        <w:rPr>
          <w:rFonts w:hint="eastAsia"/>
        </w:rPr>
        <w:t>：</w:t>
      </w:r>
      <w:r>
        <w:rPr>
          <w:rFonts w:ascii="黑体" w:eastAsia="黑体" w:hAnsi="宋体" w:hint="eastAsia"/>
          <w:szCs w:val="21"/>
        </w:rPr>
        <w:t>高等数学、大学物理、</w:t>
      </w:r>
      <w:r>
        <w:rPr>
          <w:rFonts w:ascii="黑体" w:eastAsia="黑体" w:hAnsi="宋体"/>
          <w:szCs w:val="21"/>
        </w:rPr>
        <w:t>电路原理、电子技术基础</w:t>
      </w:r>
    </w:p>
    <w:p w:rsidR="00E92954" w:rsidRDefault="003F2132" w:rsidP="00892280">
      <w:pPr>
        <w:tabs>
          <w:tab w:val="left" w:pos="4960"/>
        </w:tabs>
        <w:spacing w:beforeLines="50" w:afterLines="50"/>
        <w:rPr>
          <w:rFonts w:ascii="黑体" w:eastAsia="黑体"/>
          <w:color w:val="000000"/>
          <w:sz w:val="24"/>
        </w:rPr>
      </w:pPr>
      <w:r>
        <w:rPr>
          <w:rFonts w:ascii="黑体" w:eastAsia="黑体" w:hint="eastAsia"/>
          <w:color w:val="000000"/>
          <w:sz w:val="24"/>
        </w:rPr>
        <w:t>一、课程性质</w:t>
      </w:r>
    </w:p>
    <w:p w:rsidR="00E92954" w:rsidRDefault="003F2132">
      <w:pPr>
        <w:tabs>
          <w:tab w:val="left" w:pos="0"/>
          <w:tab w:val="left" w:pos="2635"/>
        </w:tabs>
        <w:spacing w:line="360" w:lineRule="exact"/>
        <w:ind w:firstLineChars="200" w:firstLine="420"/>
        <w:rPr>
          <w:rFonts w:ascii="宋体" w:hAnsi="宋体"/>
          <w:color w:val="000000"/>
        </w:rPr>
      </w:pPr>
      <w:r>
        <w:rPr>
          <w:rFonts w:ascii="宋体" w:hAnsi="宋体" w:hint="eastAsia"/>
          <w:color w:val="000000"/>
        </w:rPr>
        <w:t>本课程是电气工程及其自动化专业的专业核心课与学位课。电力电子技术是采用半导体电力开关器件构成各种开关电路，按一定的规律，周期性地，实时、</w:t>
      </w:r>
      <w:proofErr w:type="gramStart"/>
      <w:r>
        <w:rPr>
          <w:rFonts w:ascii="宋体" w:hAnsi="宋体" w:hint="eastAsia"/>
          <w:color w:val="000000"/>
        </w:rPr>
        <w:t>适式地</w:t>
      </w:r>
      <w:proofErr w:type="gramEnd"/>
      <w:r>
        <w:rPr>
          <w:rFonts w:ascii="宋体" w:hAnsi="宋体" w:hint="eastAsia"/>
          <w:color w:val="000000"/>
        </w:rPr>
        <w:t>控制开关器件的通、断状态，可以实现电子开关型电力变换和控制的科学。电力电子技术主要应用于开关型变换电源、开关型电力补偿及控制器，电力系统及负载电能质量控制等领域。</w:t>
      </w:r>
    </w:p>
    <w:p w:rsidR="00E92954" w:rsidRDefault="003F2132" w:rsidP="00892280">
      <w:pPr>
        <w:tabs>
          <w:tab w:val="left" w:pos="4960"/>
        </w:tabs>
        <w:spacing w:beforeLines="50" w:afterLines="50"/>
        <w:rPr>
          <w:rFonts w:ascii="黑体" w:eastAsia="黑体"/>
          <w:color w:val="000000"/>
          <w:sz w:val="24"/>
        </w:rPr>
      </w:pPr>
      <w:r>
        <w:rPr>
          <w:rFonts w:ascii="黑体" w:eastAsia="黑体" w:hint="eastAsia"/>
          <w:color w:val="000000"/>
          <w:sz w:val="24"/>
        </w:rPr>
        <w:t>二、课程目标</w:t>
      </w:r>
    </w:p>
    <w:p w:rsidR="00E92954" w:rsidRDefault="003F2132">
      <w:pPr>
        <w:pStyle w:val="12"/>
        <w:numPr>
          <w:ilvl w:val="0"/>
          <w:numId w:val="27"/>
        </w:numPr>
        <w:spacing w:line="360" w:lineRule="exact"/>
        <w:ind w:firstLineChars="0"/>
        <w:rPr>
          <w:rFonts w:ascii="宋体"/>
          <w:szCs w:val="21"/>
        </w:rPr>
      </w:pPr>
      <w:r>
        <w:rPr>
          <w:rFonts w:ascii="宋体" w:hAnsi="宋体" w:hint="eastAsia"/>
          <w:color w:val="000000"/>
        </w:rPr>
        <w:t>能运用大学物理、电子技术等知识掌握各种</w:t>
      </w:r>
      <w:r>
        <w:rPr>
          <w:rFonts w:ascii="宋体" w:hAnsi="宋体"/>
          <w:color w:val="000000"/>
        </w:rPr>
        <w:t>电力电子器件的工作原理、特性及主要</w:t>
      </w:r>
    </w:p>
    <w:p w:rsidR="00E92954" w:rsidRDefault="003F2132">
      <w:pPr>
        <w:spacing w:line="360" w:lineRule="exact"/>
        <w:rPr>
          <w:rFonts w:ascii="宋体"/>
          <w:szCs w:val="21"/>
        </w:rPr>
      </w:pPr>
      <w:r>
        <w:rPr>
          <w:rFonts w:ascii="宋体" w:hAnsi="宋体"/>
          <w:color w:val="000000"/>
        </w:rPr>
        <w:t>参数</w:t>
      </w:r>
      <w:r>
        <w:rPr>
          <w:rFonts w:ascii="宋体" w:hAnsi="宋体" w:hint="eastAsia"/>
          <w:color w:val="000000"/>
        </w:rPr>
        <w:t>，了解电力电子器件的驱动和保护，并能够</w:t>
      </w:r>
      <w:r>
        <w:rPr>
          <w:rFonts w:ascii="宋体" w:hAnsi="宋体"/>
          <w:color w:val="000000"/>
        </w:rPr>
        <w:t>正确选用</w:t>
      </w:r>
      <w:r>
        <w:rPr>
          <w:rFonts w:ascii="宋体" w:hAnsi="宋体" w:hint="eastAsia"/>
          <w:color w:val="000000"/>
        </w:rPr>
        <w:t>电力电子器件</w:t>
      </w:r>
      <w:r>
        <w:rPr>
          <w:rFonts w:ascii="宋体" w:hAnsi="宋体"/>
          <w:color w:val="000000"/>
        </w:rPr>
        <w:t>；</w:t>
      </w:r>
    </w:p>
    <w:p w:rsidR="00E92954" w:rsidRDefault="003F2132">
      <w:pPr>
        <w:spacing w:line="360" w:lineRule="exact"/>
        <w:ind w:firstLineChars="200" w:firstLine="420"/>
        <w:rPr>
          <w:color w:val="000000"/>
        </w:rPr>
      </w:pPr>
      <w:r>
        <w:rPr>
          <w:rFonts w:hint="eastAsia"/>
          <w:color w:val="000000"/>
        </w:rPr>
        <w:t>2</w:t>
      </w:r>
      <w:r>
        <w:rPr>
          <w:rFonts w:hint="eastAsia"/>
          <w:color w:val="000000"/>
        </w:rPr>
        <w:t>、能结合电力电子系统应用的工程问题，运用电力电子技术的基本分析方法，</w:t>
      </w:r>
      <w:r>
        <w:rPr>
          <w:color w:val="000000"/>
        </w:rPr>
        <w:t>掌握各种电力电子电路</w:t>
      </w:r>
      <w:r>
        <w:rPr>
          <w:rFonts w:hint="eastAsia"/>
          <w:color w:val="000000"/>
        </w:rPr>
        <w:t>（包括整流电路、逆变电路、直流—直流变换电路、交流</w:t>
      </w:r>
      <w:proofErr w:type="gramStart"/>
      <w:r>
        <w:rPr>
          <w:rFonts w:hint="eastAsia"/>
          <w:color w:val="000000"/>
        </w:rPr>
        <w:t>—交流</w:t>
      </w:r>
      <w:proofErr w:type="gramEnd"/>
      <w:r>
        <w:rPr>
          <w:rFonts w:hint="eastAsia"/>
          <w:color w:val="000000"/>
        </w:rPr>
        <w:t>变换电路及组合变换电路等）</w:t>
      </w:r>
      <w:r>
        <w:rPr>
          <w:color w:val="000000"/>
        </w:rPr>
        <w:t>的电气性能、波形分析方法</w:t>
      </w:r>
      <w:r>
        <w:rPr>
          <w:rFonts w:hint="eastAsia"/>
          <w:color w:val="000000"/>
        </w:rPr>
        <w:t>并进行</w:t>
      </w:r>
      <w:r>
        <w:rPr>
          <w:color w:val="000000"/>
        </w:rPr>
        <w:t>参数计算</w:t>
      </w:r>
      <w:r>
        <w:rPr>
          <w:rFonts w:hint="eastAsia"/>
          <w:color w:val="000000"/>
        </w:rPr>
        <w:t>；</w:t>
      </w:r>
      <w:r>
        <w:rPr>
          <w:color w:val="000000"/>
        </w:rPr>
        <w:t>熟悉</w:t>
      </w:r>
      <w:r>
        <w:rPr>
          <w:color w:val="000000"/>
        </w:rPr>
        <w:t>PWM</w:t>
      </w:r>
      <w:r>
        <w:rPr>
          <w:color w:val="000000"/>
        </w:rPr>
        <w:t>技术的工作原理和控制特性，了解软开关技术的基本原理</w:t>
      </w:r>
      <w:r>
        <w:rPr>
          <w:rFonts w:hint="eastAsia"/>
          <w:color w:val="000000"/>
        </w:rPr>
        <w:t>；</w:t>
      </w:r>
    </w:p>
    <w:p w:rsidR="00E92954" w:rsidRDefault="003F2132">
      <w:pPr>
        <w:spacing w:line="360" w:lineRule="exact"/>
        <w:ind w:firstLineChars="200" w:firstLine="420"/>
        <w:rPr>
          <w:color w:val="000000"/>
        </w:rPr>
      </w:pPr>
      <w:r>
        <w:rPr>
          <w:rFonts w:hint="eastAsia"/>
          <w:color w:val="000000"/>
        </w:rPr>
        <w:t>3</w:t>
      </w:r>
      <w:r>
        <w:rPr>
          <w:rFonts w:hint="eastAsia"/>
          <w:color w:val="000000"/>
        </w:rPr>
        <w:t>、掌握电力电子技术实验的原理和方法，能选择实验设备和工具，设计实验方案并进行实验，能对实验结果进行分析和判断；</w:t>
      </w:r>
    </w:p>
    <w:p w:rsidR="00E92954" w:rsidRDefault="003F2132">
      <w:pPr>
        <w:spacing w:line="360" w:lineRule="exact"/>
        <w:ind w:firstLineChars="200" w:firstLine="420"/>
      </w:pPr>
      <w:r>
        <w:rPr>
          <w:rFonts w:hint="eastAsia"/>
          <w:color w:val="000000"/>
        </w:rPr>
        <w:t>4</w:t>
      </w:r>
      <w:r>
        <w:rPr>
          <w:rFonts w:hint="eastAsia"/>
          <w:color w:val="000000"/>
        </w:rPr>
        <w:t>、能结合工程问题，运用电路和电子技术的基本理论及电力电子仿真工具，对由</w:t>
      </w:r>
      <w:r>
        <w:rPr>
          <w:rFonts w:ascii="宋体" w:hAnsi="宋体" w:hint="eastAsia"/>
          <w:kern w:val="0"/>
          <w:szCs w:val="21"/>
        </w:rPr>
        <w:t>电力电子器件组成的变流电路进行分析和计算，并在此基础上进行元器件参数选择及系统设计；能够通过仿真软件对各种变流电路进行建模及仿真分析</w:t>
      </w:r>
      <w:r>
        <w:rPr>
          <w:rFonts w:hint="eastAsia"/>
        </w:rPr>
        <w:t>；</w:t>
      </w:r>
    </w:p>
    <w:p w:rsidR="00E92954" w:rsidRDefault="003F2132">
      <w:pPr>
        <w:spacing w:line="360" w:lineRule="exact"/>
        <w:ind w:firstLineChars="200" w:firstLine="420"/>
      </w:pPr>
      <w:r>
        <w:rPr>
          <w:rFonts w:hint="eastAsia"/>
        </w:rPr>
        <w:t>5</w:t>
      </w:r>
      <w:r>
        <w:rPr>
          <w:rFonts w:hint="eastAsia"/>
        </w:rPr>
        <w:t>、能够理解特高压、智能电网、可再生能源背景下电力电子应用领域所面临的复杂工程问题及对社会、环境的影响。</w:t>
      </w:r>
    </w:p>
    <w:p w:rsidR="00E92954" w:rsidRDefault="003F2132" w:rsidP="00892280">
      <w:pPr>
        <w:tabs>
          <w:tab w:val="left" w:pos="4960"/>
        </w:tabs>
        <w:spacing w:beforeLines="50" w:afterLines="50"/>
        <w:rPr>
          <w:rFonts w:ascii="黑体" w:eastAsia="黑体"/>
          <w:color w:val="000000"/>
          <w:sz w:val="24"/>
        </w:rPr>
      </w:pPr>
      <w:r>
        <w:rPr>
          <w:rFonts w:ascii="黑体" w:eastAsia="黑体" w:hint="eastAsia"/>
          <w:color w:val="000000"/>
          <w:sz w:val="24"/>
        </w:rPr>
        <w:t>三、</w:t>
      </w:r>
      <w:r>
        <w:rPr>
          <w:rFonts w:ascii="黑体" w:eastAsia="黑体"/>
          <w:color w:val="000000"/>
          <w:sz w:val="24"/>
        </w:rPr>
        <w:t>支撑的毕业要求</w:t>
      </w:r>
    </w:p>
    <w:tbl>
      <w:tblPr>
        <w:tblW w:w="8163" w:type="dxa"/>
        <w:jc w:val="center"/>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30"/>
        <w:gridCol w:w="3261"/>
        <w:gridCol w:w="3272"/>
      </w:tblGrid>
      <w:tr w:rsidR="00E92954">
        <w:trPr>
          <w:trHeight w:val="397"/>
          <w:jc w:val="center"/>
        </w:trPr>
        <w:tc>
          <w:tcPr>
            <w:tcW w:w="1630" w:type="dxa"/>
            <w:tcBorders>
              <w:top w:val="single" w:sz="4" w:space="0" w:color="auto"/>
              <w:left w:val="single" w:sz="4" w:space="0" w:color="auto"/>
              <w:bottom w:val="single" w:sz="4" w:space="0" w:color="auto"/>
              <w:right w:val="single" w:sz="4" w:space="0" w:color="auto"/>
            </w:tcBorders>
          </w:tcPr>
          <w:p w:rsidR="00E92954" w:rsidRDefault="003F2132">
            <w:pPr>
              <w:pStyle w:val="a8"/>
              <w:spacing w:line="312" w:lineRule="auto"/>
              <w:jc w:val="center"/>
              <w:rPr>
                <w:rFonts w:ascii="Times New Roman" w:hAnsi="Times New Roman"/>
                <w:b/>
                <w:szCs w:val="21"/>
              </w:rPr>
            </w:pPr>
            <w:r>
              <w:rPr>
                <w:rFonts w:ascii="Times New Roman" w:hAnsi="Times New Roman" w:hint="eastAsia"/>
                <w:b/>
                <w:szCs w:val="21"/>
              </w:rPr>
              <w:t>毕业要求</w:t>
            </w:r>
          </w:p>
        </w:tc>
        <w:tc>
          <w:tcPr>
            <w:tcW w:w="3261" w:type="dxa"/>
            <w:tcBorders>
              <w:top w:val="single" w:sz="4" w:space="0" w:color="auto"/>
              <w:left w:val="single" w:sz="4" w:space="0" w:color="auto"/>
              <w:bottom w:val="single" w:sz="4" w:space="0" w:color="auto"/>
              <w:right w:val="single" w:sz="4" w:space="0" w:color="auto"/>
            </w:tcBorders>
          </w:tcPr>
          <w:p w:rsidR="00E92954" w:rsidRDefault="003F2132">
            <w:pPr>
              <w:pStyle w:val="a8"/>
              <w:spacing w:line="312" w:lineRule="auto"/>
              <w:jc w:val="center"/>
              <w:rPr>
                <w:rFonts w:ascii="Times New Roman" w:hAnsi="Times New Roman"/>
                <w:b/>
                <w:szCs w:val="21"/>
              </w:rPr>
            </w:pPr>
            <w:r>
              <w:rPr>
                <w:rFonts w:ascii="Times New Roman" w:hAnsi="Times New Roman" w:hint="eastAsia"/>
                <w:b/>
                <w:szCs w:val="21"/>
              </w:rPr>
              <w:t>相应支撑毕业要求指标点</w:t>
            </w:r>
          </w:p>
        </w:tc>
        <w:tc>
          <w:tcPr>
            <w:tcW w:w="3272" w:type="dxa"/>
            <w:tcBorders>
              <w:top w:val="single" w:sz="4" w:space="0" w:color="auto"/>
              <w:left w:val="single" w:sz="4" w:space="0" w:color="auto"/>
              <w:bottom w:val="single" w:sz="4" w:space="0" w:color="auto"/>
              <w:right w:val="single" w:sz="4" w:space="0" w:color="auto"/>
            </w:tcBorders>
          </w:tcPr>
          <w:p w:rsidR="00E92954" w:rsidRDefault="003F2132">
            <w:pPr>
              <w:pStyle w:val="a8"/>
              <w:spacing w:line="312" w:lineRule="auto"/>
              <w:jc w:val="center"/>
              <w:rPr>
                <w:rFonts w:ascii="Times New Roman" w:hAnsi="Times New Roman"/>
                <w:b/>
                <w:szCs w:val="21"/>
              </w:rPr>
            </w:pPr>
            <w:r>
              <w:rPr>
                <w:rFonts w:ascii="Times New Roman" w:hAnsi="Times New Roman" w:hint="eastAsia"/>
                <w:b/>
                <w:szCs w:val="21"/>
              </w:rPr>
              <w:t>课程教学目标</w:t>
            </w:r>
          </w:p>
        </w:tc>
      </w:tr>
      <w:tr w:rsidR="00E92954">
        <w:trPr>
          <w:trHeight w:val="397"/>
          <w:jc w:val="center"/>
        </w:trPr>
        <w:tc>
          <w:tcPr>
            <w:tcW w:w="1630" w:type="dxa"/>
            <w:tcBorders>
              <w:top w:val="single" w:sz="4" w:space="0" w:color="auto"/>
              <w:left w:val="single" w:sz="4" w:space="0" w:color="auto"/>
              <w:right w:val="single" w:sz="4" w:space="0" w:color="auto"/>
            </w:tcBorders>
          </w:tcPr>
          <w:p w:rsidR="00E92954" w:rsidRDefault="003F2132">
            <w:pPr>
              <w:spacing w:line="360" w:lineRule="exact"/>
              <w:textAlignment w:val="baseline"/>
              <w:rPr>
                <w:szCs w:val="21"/>
              </w:rPr>
            </w:pPr>
            <w:r>
              <w:t>1</w:t>
            </w:r>
            <w:r>
              <w:rPr>
                <w:rFonts w:hint="eastAsia"/>
              </w:rPr>
              <w:t>．工程知识</w:t>
            </w:r>
          </w:p>
        </w:tc>
        <w:tc>
          <w:tcPr>
            <w:tcW w:w="3261" w:type="dxa"/>
            <w:tcBorders>
              <w:top w:val="single" w:sz="4" w:space="0" w:color="auto"/>
              <w:left w:val="single" w:sz="4" w:space="0" w:color="auto"/>
              <w:bottom w:val="single" w:sz="4" w:space="0" w:color="auto"/>
              <w:right w:val="single" w:sz="4" w:space="0" w:color="auto"/>
            </w:tcBorders>
          </w:tcPr>
          <w:p w:rsidR="00E92954" w:rsidRDefault="003F2132">
            <w:pPr>
              <w:spacing w:line="360" w:lineRule="exact"/>
              <w:textAlignment w:val="baseline"/>
              <w:rPr>
                <w:rFonts w:eastAsiaTheme="minorEastAsia"/>
                <w:b/>
                <w:szCs w:val="21"/>
              </w:rPr>
            </w:pPr>
            <w:r>
              <w:rPr>
                <w:rFonts w:eastAsiaTheme="minorEastAsia"/>
              </w:rPr>
              <w:t>指标点</w:t>
            </w:r>
            <w:r>
              <w:rPr>
                <w:rFonts w:eastAsiaTheme="minorEastAsia"/>
              </w:rPr>
              <w:t xml:space="preserve">1.4 </w:t>
            </w:r>
            <w:r>
              <w:rPr>
                <w:rFonts w:eastAsiaTheme="minorEastAsia" w:hAnsiTheme="minorEastAsia"/>
              </w:rPr>
              <w:t>能将工程和专业知识用于电力系统工程问题的设计和改进</w:t>
            </w:r>
          </w:p>
        </w:tc>
        <w:tc>
          <w:tcPr>
            <w:tcW w:w="3272" w:type="dxa"/>
            <w:tcBorders>
              <w:top w:val="single" w:sz="4" w:space="0" w:color="auto"/>
              <w:left w:val="single" w:sz="4" w:space="0" w:color="auto"/>
              <w:bottom w:val="single" w:sz="4" w:space="0" w:color="auto"/>
              <w:right w:val="single" w:sz="4" w:space="0" w:color="auto"/>
            </w:tcBorders>
          </w:tcPr>
          <w:p w:rsidR="00E92954" w:rsidRDefault="003F2132">
            <w:pPr>
              <w:spacing w:line="360" w:lineRule="exact"/>
            </w:pPr>
            <w:r>
              <w:rPr>
                <w:b/>
              </w:rPr>
              <w:t>教学目标：</w:t>
            </w:r>
            <w:r>
              <w:t>1</w:t>
            </w:r>
            <w:r>
              <w:t>、</w:t>
            </w:r>
            <w:r>
              <w:t>2</w:t>
            </w:r>
            <w:r>
              <w:t>、</w:t>
            </w:r>
            <w:r>
              <w:t>4</w:t>
            </w:r>
          </w:p>
          <w:p w:rsidR="00E92954" w:rsidRDefault="003F2132">
            <w:pPr>
              <w:spacing w:line="360" w:lineRule="exact"/>
              <w:jc w:val="left"/>
            </w:pPr>
            <w:r>
              <w:rPr>
                <w:b/>
              </w:rPr>
              <w:t>达成途径：</w:t>
            </w:r>
            <w:r>
              <w:t>课堂讲解；平时作业；案例分析</w:t>
            </w:r>
            <w:r>
              <w:rPr>
                <w:rFonts w:hint="eastAsia"/>
              </w:rPr>
              <w:t>；</w:t>
            </w:r>
            <w:r>
              <w:t>专题讨论</w:t>
            </w:r>
          </w:p>
        </w:tc>
      </w:tr>
      <w:tr w:rsidR="00E92954">
        <w:trPr>
          <w:trHeight w:val="397"/>
          <w:jc w:val="center"/>
        </w:trPr>
        <w:tc>
          <w:tcPr>
            <w:tcW w:w="1630" w:type="dxa"/>
            <w:tcBorders>
              <w:left w:val="single" w:sz="4" w:space="0" w:color="auto"/>
              <w:right w:val="single" w:sz="4" w:space="0" w:color="auto"/>
            </w:tcBorders>
          </w:tcPr>
          <w:p w:rsidR="00E92954" w:rsidRDefault="003F2132">
            <w:pPr>
              <w:pStyle w:val="a8"/>
              <w:spacing w:line="312" w:lineRule="auto"/>
              <w:rPr>
                <w:rFonts w:ascii="Times New Roman" w:hAnsi="Times New Roman"/>
                <w:szCs w:val="21"/>
              </w:rPr>
            </w:pPr>
            <w:r>
              <w:rPr>
                <w:rFonts w:ascii="Times New Roman" w:hAnsi="Times New Roman" w:hint="eastAsia"/>
                <w:szCs w:val="21"/>
              </w:rPr>
              <w:t xml:space="preserve">3. </w:t>
            </w:r>
            <w:r>
              <w:rPr>
                <w:rFonts w:hint="eastAsia"/>
                <w:color w:val="000000"/>
              </w:rPr>
              <w:t>设计</w:t>
            </w:r>
            <w:r>
              <w:rPr>
                <w:color w:val="000000"/>
              </w:rPr>
              <w:t>/</w:t>
            </w:r>
            <w:r>
              <w:rPr>
                <w:rFonts w:hint="eastAsia"/>
                <w:color w:val="000000"/>
              </w:rPr>
              <w:t>开发解决方案</w:t>
            </w:r>
          </w:p>
        </w:tc>
        <w:tc>
          <w:tcPr>
            <w:tcW w:w="3261" w:type="dxa"/>
            <w:tcBorders>
              <w:top w:val="single" w:sz="4" w:space="0" w:color="auto"/>
              <w:left w:val="single" w:sz="4" w:space="0" w:color="auto"/>
              <w:bottom w:val="single" w:sz="4" w:space="0" w:color="auto"/>
              <w:right w:val="single" w:sz="4" w:space="0" w:color="auto"/>
            </w:tcBorders>
          </w:tcPr>
          <w:p w:rsidR="00E92954" w:rsidRDefault="003F2132">
            <w:pPr>
              <w:spacing w:line="360" w:lineRule="exact"/>
              <w:textAlignment w:val="baseline"/>
              <w:rPr>
                <w:rFonts w:eastAsiaTheme="minorEastAsia"/>
                <w:szCs w:val="21"/>
              </w:rPr>
            </w:pPr>
            <w:r>
              <w:rPr>
                <w:rFonts w:eastAsiaTheme="minorEastAsia"/>
              </w:rPr>
              <w:t>指标点</w:t>
            </w:r>
            <w:r>
              <w:rPr>
                <w:rFonts w:eastAsiaTheme="minorEastAsia"/>
              </w:rPr>
              <w:t>3.3</w:t>
            </w:r>
            <w:r>
              <w:rPr>
                <w:rFonts w:eastAsiaTheme="minorEastAsia"/>
              </w:rPr>
              <w:t>能够通过模型构建对工艺设计、系统参数和设备指标进行计算</w:t>
            </w:r>
          </w:p>
        </w:tc>
        <w:tc>
          <w:tcPr>
            <w:tcW w:w="3272" w:type="dxa"/>
            <w:tcBorders>
              <w:top w:val="single" w:sz="4" w:space="0" w:color="auto"/>
              <w:left w:val="single" w:sz="4" w:space="0" w:color="auto"/>
              <w:bottom w:val="single" w:sz="4" w:space="0" w:color="auto"/>
              <w:right w:val="single" w:sz="4" w:space="0" w:color="auto"/>
            </w:tcBorders>
            <w:vAlign w:val="center"/>
          </w:tcPr>
          <w:p w:rsidR="00E92954" w:rsidRDefault="003F2132">
            <w:pPr>
              <w:spacing w:line="360" w:lineRule="exact"/>
            </w:pPr>
            <w:r>
              <w:rPr>
                <w:b/>
              </w:rPr>
              <w:t>教学目标：</w:t>
            </w:r>
            <w:r>
              <w:t>4</w:t>
            </w:r>
            <w:r>
              <w:rPr>
                <w:rFonts w:hint="eastAsia"/>
              </w:rPr>
              <w:t>、</w:t>
            </w:r>
            <w:r>
              <w:rPr>
                <w:rFonts w:hint="eastAsia"/>
              </w:rPr>
              <w:t>5</w:t>
            </w:r>
          </w:p>
          <w:p w:rsidR="00E92954" w:rsidRDefault="003F2132">
            <w:pPr>
              <w:spacing w:line="360" w:lineRule="exact"/>
              <w:jc w:val="left"/>
            </w:pPr>
            <w:r>
              <w:rPr>
                <w:b/>
              </w:rPr>
              <w:t>达成途径：</w:t>
            </w:r>
            <w:r>
              <w:t>课堂讲解；平时作业；文献查阅；现场调研；</w:t>
            </w:r>
            <w:r>
              <w:rPr>
                <w:rFonts w:hint="eastAsia"/>
              </w:rPr>
              <w:t>研究性教学</w:t>
            </w:r>
          </w:p>
          <w:p w:rsidR="00E92954" w:rsidRDefault="00E92954">
            <w:pPr>
              <w:spacing w:line="360" w:lineRule="exact"/>
              <w:jc w:val="left"/>
              <w:rPr>
                <w:b/>
                <w:szCs w:val="21"/>
              </w:rPr>
            </w:pPr>
          </w:p>
        </w:tc>
      </w:tr>
      <w:tr w:rsidR="00E92954">
        <w:trPr>
          <w:trHeight w:val="397"/>
          <w:jc w:val="center"/>
        </w:trPr>
        <w:tc>
          <w:tcPr>
            <w:tcW w:w="1630" w:type="dxa"/>
            <w:vMerge w:val="restart"/>
            <w:tcBorders>
              <w:left w:val="single" w:sz="4" w:space="0" w:color="auto"/>
              <w:right w:val="single" w:sz="4" w:space="0" w:color="auto"/>
            </w:tcBorders>
          </w:tcPr>
          <w:p w:rsidR="00E92954" w:rsidRDefault="003F2132">
            <w:pPr>
              <w:spacing w:line="360" w:lineRule="exact"/>
              <w:rPr>
                <w:szCs w:val="21"/>
              </w:rPr>
            </w:pPr>
            <w:r>
              <w:rPr>
                <w:rFonts w:hint="eastAsia"/>
                <w:color w:val="000000"/>
              </w:rPr>
              <w:lastRenderedPageBreak/>
              <w:t>4.</w:t>
            </w:r>
            <w:r>
              <w:rPr>
                <w:color w:val="000000"/>
              </w:rPr>
              <w:t>研究</w:t>
            </w:r>
          </w:p>
        </w:tc>
        <w:tc>
          <w:tcPr>
            <w:tcW w:w="3261" w:type="dxa"/>
            <w:tcBorders>
              <w:top w:val="single" w:sz="4" w:space="0" w:color="auto"/>
              <w:left w:val="single" w:sz="4" w:space="0" w:color="auto"/>
              <w:bottom w:val="single" w:sz="4" w:space="0" w:color="auto"/>
              <w:right w:val="single" w:sz="4" w:space="0" w:color="auto"/>
            </w:tcBorders>
          </w:tcPr>
          <w:p w:rsidR="00E92954" w:rsidRDefault="003F2132">
            <w:pPr>
              <w:pStyle w:val="a8"/>
              <w:spacing w:line="312" w:lineRule="auto"/>
              <w:rPr>
                <w:rFonts w:ascii="Times New Roman" w:hAnsi="Times New Roman"/>
                <w:szCs w:val="21"/>
              </w:rPr>
            </w:pPr>
            <w:r>
              <w:rPr>
                <w:rFonts w:ascii="Times New Roman" w:hAnsi="Times New Roman" w:hint="eastAsia"/>
                <w:szCs w:val="21"/>
              </w:rPr>
              <w:t>指标点</w:t>
            </w:r>
            <w:r>
              <w:rPr>
                <w:rFonts w:ascii="Times New Roman" w:hAnsi="Times New Roman" w:hint="eastAsia"/>
                <w:szCs w:val="21"/>
              </w:rPr>
              <w:t>4</w:t>
            </w:r>
            <w:r>
              <w:rPr>
                <w:rFonts w:ascii="Times New Roman" w:hAnsi="Times New Roman"/>
                <w:szCs w:val="21"/>
              </w:rPr>
              <w:t>.2</w:t>
            </w:r>
            <w:r>
              <w:rPr>
                <w:rFonts w:ascii="Times New Roman" w:hAnsi="Times New Roman" w:hint="eastAsia"/>
                <w:szCs w:val="21"/>
              </w:rPr>
              <w:t>能够基于专业理论，根据对象特征，选择研究路线，设计可行的实验方案。</w:t>
            </w:r>
          </w:p>
        </w:tc>
        <w:tc>
          <w:tcPr>
            <w:tcW w:w="3272" w:type="dxa"/>
            <w:vMerge w:val="restart"/>
            <w:tcBorders>
              <w:top w:val="single" w:sz="4" w:space="0" w:color="auto"/>
              <w:left w:val="single" w:sz="4" w:space="0" w:color="auto"/>
              <w:right w:val="single" w:sz="4" w:space="0" w:color="auto"/>
            </w:tcBorders>
          </w:tcPr>
          <w:p w:rsidR="00E92954" w:rsidRDefault="003F2132">
            <w:pPr>
              <w:spacing w:line="360" w:lineRule="exact"/>
              <w:jc w:val="left"/>
              <w:rPr>
                <w:b/>
              </w:rPr>
            </w:pPr>
            <w:r>
              <w:rPr>
                <w:rFonts w:hint="eastAsia"/>
                <w:b/>
              </w:rPr>
              <w:t>教学目标：</w:t>
            </w:r>
            <w:r>
              <w:rPr>
                <w:rFonts w:hint="eastAsia"/>
              </w:rPr>
              <w:t>3</w:t>
            </w:r>
          </w:p>
          <w:p w:rsidR="00E92954" w:rsidRDefault="003F2132">
            <w:pPr>
              <w:spacing w:line="360" w:lineRule="exact"/>
              <w:jc w:val="left"/>
              <w:rPr>
                <w:b/>
                <w:szCs w:val="21"/>
              </w:rPr>
            </w:pPr>
            <w:r>
              <w:rPr>
                <w:rFonts w:hint="eastAsia"/>
                <w:b/>
              </w:rPr>
              <w:t>达成途径：</w:t>
            </w:r>
            <w:r>
              <w:rPr>
                <w:rFonts w:hint="eastAsia"/>
              </w:rPr>
              <w:t>课堂讲解；案例分析；课程实验</w:t>
            </w:r>
          </w:p>
        </w:tc>
      </w:tr>
      <w:tr w:rsidR="00E92954">
        <w:trPr>
          <w:trHeight w:val="397"/>
          <w:jc w:val="center"/>
        </w:trPr>
        <w:tc>
          <w:tcPr>
            <w:tcW w:w="1630" w:type="dxa"/>
            <w:vMerge/>
            <w:tcBorders>
              <w:left w:val="single" w:sz="4" w:space="0" w:color="auto"/>
              <w:right w:val="single" w:sz="4" w:space="0" w:color="auto"/>
            </w:tcBorders>
          </w:tcPr>
          <w:p w:rsidR="00E92954" w:rsidRDefault="00E92954">
            <w:pPr>
              <w:spacing w:line="360" w:lineRule="exact"/>
              <w:rPr>
                <w:szCs w:val="21"/>
              </w:rPr>
            </w:pPr>
          </w:p>
        </w:tc>
        <w:tc>
          <w:tcPr>
            <w:tcW w:w="3261" w:type="dxa"/>
            <w:tcBorders>
              <w:top w:val="single" w:sz="4" w:space="0" w:color="auto"/>
              <w:left w:val="single" w:sz="4" w:space="0" w:color="auto"/>
              <w:bottom w:val="single" w:sz="4" w:space="0" w:color="auto"/>
              <w:right w:val="single" w:sz="4" w:space="0" w:color="auto"/>
            </w:tcBorders>
          </w:tcPr>
          <w:p w:rsidR="00E92954" w:rsidRDefault="003F2132">
            <w:pPr>
              <w:pStyle w:val="a8"/>
              <w:spacing w:line="312" w:lineRule="auto"/>
              <w:rPr>
                <w:rFonts w:ascii="Times New Roman" w:hAnsi="Times New Roman"/>
                <w:szCs w:val="21"/>
              </w:rPr>
            </w:pPr>
            <w:r>
              <w:rPr>
                <w:rFonts w:ascii="Times New Roman" w:hAnsi="Times New Roman" w:hint="eastAsia"/>
                <w:szCs w:val="21"/>
              </w:rPr>
              <w:t>指标点</w:t>
            </w:r>
            <w:r>
              <w:rPr>
                <w:rFonts w:ascii="Times New Roman" w:hAnsi="Times New Roman" w:hint="eastAsia"/>
                <w:szCs w:val="21"/>
              </w:rPr>
              <w:t>4</w:t>
            </w:r>
            <w:r>
              <w:rPr>
                <w:rFonts w:ascii="Times New Roman" w:hAnsi="Times New Roman"/>
                <w:szCs w:val="21"/>
              </w:rPr>
              <w:t>.</w:t>
            </w:r>
            <w:r>
              <w:rPr>
                <w:rFonts w:ascii="Times New Roman" w:hAnsi="Times New Roman" w:hint="eastAsia"/>
                <w:szCs w:val="21"/>
              </w:rPr>
              <w:t>3</w:t>
            </w:r>
            <w:r>
              <w:rPr>
                <w:rFonts w:ascii="Times New Roman" w:hAnsi="Times New Roman" w:hint="eastAsia"/>
                <w:szCs w:val="21"/>
              </w:rPr>
              <w:t>能够选用或搭建实验装置，采用科学的实验方法，安全地开展实验。</w:t>
            </w:r>
          </w:p>
        </w:tc>
        <w:tc>
          <w:tcPr>
            <w:tcW w:w="3272" w:type="dxa"/>
            <w:vMerge/>
            <w:tcBorders>
              <w:left w:val="single" w:sz="4" w:space="0" w:color="auto"/>
              <w:right w:val="single" w:sz="4" w:space="0" w:color="auto"/>
            </w:tcBorders>
            <w:vAlign w:val="center"/>
          </w:tcPr>
          <w:p w:rsidR="00E92954" w:rsidRDefault="00E92954">
            <w:pPr>
              <w:widowControl/>
              <w:spacing w:line="360" w:lineRule="exact"/>
              <w:jc w:val="left"/>
              <w:rPr>
                <w:b/>
              </w:rPr>
            </w:pPr>
          </w:p>
        </w:tc>
      </w:tr>
      <w:tr w:rsidR="00E92954">
        <w:trPr>
          <w:trHeight w:val="397"/>
          <w:jc w:val="center"/>
        </w:trPr>
        <w:tc>
          <w:tcPr>
            <w:tcW w:w="1630" w:type="dxa"/>
            <w:vMerge/>
            <w:tcBorders>
              <w:left w:val="single" w:sz="4" w:space="0" w:color="auto"/>
              <w:bottom w:val="single" w:sz="4" w:space="0" w:color="auto"/>
              <w:right w:val="single" w:sz="4" w:space="0" w:color="auto"/>
            </w:tcBorders>
          </w:tcPr>
          <w:p w:rsidR="00E92954" w:rsidRDefault="00E92954">
            <w:pPr>
              <w:spacing w:line="360" w:lineRule="exact"/>
              <w:rPr>
                <w:szCs w:val="21"/>
              </w:rPr>
            </w:pPr>
          </w:p>
        </w:tc>
        <w:tc>
          <w:tcPr>
            <w:tcW w:w="3261" w:type="dxa"/>
            <w:tcBorders>
              <w:top w:val="single" w:sz="4" w:space="0" w:color="auto"/>
              <w:left w:val="single" w:sz="4" w:space="0" w:color="auto"/>
              <w:bottom w:val="single" w:sz="4" w:space="0" w:color="auto"/>
              <w:right w:val="single" w:sz="4" w:space="0" w:color="auto"/>
            </w:tcBorders>
          </w:tcPr>
          <w:p w:rsidR="00E92954" w:rsidRDefault="003F2132">
            <w:pPr>
              <w:pStyle w:val="a8"/>
              <w:spacing w:line="312" w:lineRule="auto"/>
              <w:rPr>
                <w:rFonts w:ascii="Times New Roman" w:hAnsi="Times New Roman"/>
                <w:szCs w:val="21"/>
              </w:rPr>
            </w:pPr>
            <w:r>
              <w:rPr>
                <w:rFonts w:ascii="Times New Roman" w:hAnsi="Times New Roman" w:hint="eastAsia"/>
                <w:szCs w:val="21"/>
              </w:rPr>
              <w:t>指标点</w:t>
            </w:r>
            <w:r>
              <w:rPr>
                <w:rFonts w:ascii="Times New Roman" w:hAnsi="Times New Roman" w:hint="eastAsia"/>
                <w:szCs w:val="21"/>
              </w:rPr>
              <w:t>4</w:t>
            </w:r>
            <w:r>
              <w:rPr>
                <w:rFonts w:ascii="Times New Roman" w:hAnsi="Times New Roman"/>
                <w:szCs w:val="21"/>
              </w:rPr>
              <w:t>.</w:t>
            </w:r>
            <w:r>
              <w:rPr>
                <w:rFonts w:ascii="Times New Roman" w:hAnsi="Times New Roman" w:hint="eastAsia"/>
                <w:szCs w:val="21"/>
              </w:rPr>
              <w:t>4</w:t>
            </w:r>
            <w:r>
              <w:rPr>
                <w:rFonts w:ascii="Times New Roman" w:hAnsi="Times New Roman" w:hint="eastAsia"/>
                <w:szCs w:val="21"/>
              </w:rPr>
              <w:t>能正确采集、整理实验数据，对实验结果进行关联、建模、分析和解释，获取合理有效的结论。</w:t>
            </w:r>
          </w:p>
        </w:tc>
        <w:tc>
          <w:tcPr>
            <w:tcW w:w="3272" w:type="dxa"/>
            <w:vMerge/>
            <w:tcBorders>
              <w:left w:val="single" w:sz="4" w:space="0" w:color="auto"/>
              <w:bottom w:val="single" w:sz="4" w:space="0" w:color="auto"/>
              <w:right w:val="single" w:sz="4" w:space="0" w:color="auto"/>
            </w:tcBorders>
            <w:vAlign w:val="center"/>
          </w:tcPr>
          <w:p w:rsidR="00E92954" w:rsidRDefault="00E92954">
            <w:pPr>
              <w:widowControl/>
              <w:spacing w:line="360" w:lineRule="exact"/>
              <w:jc w:val="left"/>
              <w:rPr>
                <w:b/>
              </w:rPr>
            </w:pPr>
          </w:p>
        </w:tc>
      </w:tr>
    </w:tbl>
    <w:p w:rsidR="00E92954" w:rsidRDefault="003F2132" w:rsidP="00892280">
      <w:pPr>
        <w:tabs>
          <w:tab w:val="left" w:pos="4960"/>
        </w:tabs>
        <w:spacing w:beforeLines="50" w:afterLines="50"/>
        <w:rPr>
          <w:rFonts w:ascii="黑体" w:eastAsia="黑体"/>
          <w:color w:val="000000"/>
          <w:sz w:val="24"/>
        </w:rPr>
      </w:pPr>
      <w:r>
        <w:rPr>
          <w:rFonts w:ascii="黑体" w:eastAsia="黑体" w:hint="eastAsia"/>
          <w:color w:val="000000"/>
          <w:sz w:val="24"/>
        </w:rPr>
        <w:t>四、教学内容、学时安排和基本要求</w:t>
      </w:r>
    </w:p>
    <w:p w:rsidR="00E92954" w:rsidRDefault="003F2132">
      <w:pPr>
        <w:spacing w:line="360" w:lineRule="exact"/>
        <w:rPr>
          <w:rFonts w:ascii="宋体" w:hAnsi="宋体"/>
          <w:b/>
          <w:color w:val="000000"/>
          <w:sz w:val="24"/>
        </w:rPr>
      </w:pPr>
      <w:r>
        <w:rPr>
          <w:rFonts w:ascii="宋体" w:hAnsi="宋体" w:hint="eastAsia"/>
          <w:b/>
          <w:color w:val="000000"/>
          <w:sz w:val="24"/>
        </w:rPr>
        <w:t>第一章 绪论（2学时，支撑教学目标1、2、4、5）</w:t>
      </w:r>
    </w:p>
    <w:p w:rsidR="00E92954" w:rsidRDefault="003F2132">
      <w:pPr>
        <w:spacing w:line="360" w:lineRule="exact"/>
        <w:ind w:firstLineChars="200" w:firstLine="420"/>
        <w:rPr>
          <w:rFonts w:ascii="宋体" w:hAnsi="宋体"/>
          <w:color w:val="000000"/>
          <w:szCs w:val="21"/>
        </w:rPr>
      </w:pPr>
      <w:r>
        <w:rPr>
          <w:rFonts w:ascii="宋体" w:hAnsi="宋体" w:hint="eastAsia"/>
          <w:szCs w:val="21"/>
        </w:rPr>
        <w:t>重点难点：主要研究内容、常用研究方法、基本工作流程</w:t>
      </w:r>
    </w:p>
    <w:p w:rsidR="00E92954" w:rsidRDefault="003F2132">
      <w:pPr>
        <w:spacing w:line="360" w:lineRule="exact"/>
        <w:ind w:firstLineChars="200" w:firstLine="420"/>
        <w:rPr>
          <w:rFonts w:ascii="宋体" w:hAnsi="宋体"/>
          <w:color w:val="000000"/>
          <w:szCs w:val="21"/>
        </w:rPr>
      </w:pPr>
      <w:r>
        <w:rPr>
          <w:rFonts w:ascii="宋体" w:hAnsi="宋体" w:hint="eastAsia"/>
          <w:color w:val="000000"/>
          <w:szCs w:val="21"/>
        </w:rPr>
        <w:t>（1）</w:t>
      </w:r>
      <w:r>
        <w:rPr>
          <w:rFonts w:hint="eastAsia"/>
        </w:rPr>
        <w:t>掌握</w:t>
      </w:r>
      <w:r>
        <w:t>电力电子技术</w:t>
      </w:r>
      <w:r>
        <w:rPr>
          <w:rFonts w:hint="eastAsia"/>
        </w:rPr>
        <w:t>与其他学科的联系和区别；</w:t>
      </w:r>
    </w:p>
    <w:p w:rsidR="00E92954" w:rsidRDefault="003F2132">
      <w:pPr>
        <w:spacing w:line="360" w:lineRule="exact"/>
        <w:ind w:firstLineChars="200" w:firstLine="420"/>
        <w:rPr>
          <w:rFonts w:ascii="宋体" w:hAnsi="宋体"/>
          <w:color w:val="000000"/>
          <w:szCs w:val="21"/>
        </w:rPr>
      </w:pPr>
      <w:r>
        <w:rPr>
          <w:rFonts w:ascii="宋体" w:hAnsi="宋体" w:hint="eastAsia"/>
          <w:color w:val="000000"/>
          <w:szCs w:val="21"/>
        </w:rPr>
        <w:t>（2）</w:t>
      </w:r>
      <w:r>
        <w:rPr>
          <w:rFonts w:ascii="宋体" w:hAnsi="宋体" w:hint="eastAsia"/>
          <w:kern w:val="0"/>
          <w:szCs w:val="21"/>
        </w:rPr>
        <w:t>了解</w:t>
      </w:r>
      <w:r>
        <w:t>电力电子技术发展概况</w:t>
      </w:r>
      <w:r>
        <w:rPr>
          <w:rFonts w:hint="eastAsia"/>
        </w:rPr>
        <w:t>，</w:t>
      </w:r>
      <w:r>
        <w:t>电力电子技术的应用</w:t>
      </w:r>
      <w:r>
        <w:rPr>
          <w:rFonts w:hint="eastAsia"/>
        </w:rPr>
        <w:t>领域；</w:t>
      </w:r>
    </w:p>
    <w:p w:rsidR="00E92954" w:rsidRDefault="003F2132">
      <w:pPr>
        <w:spacing w:line="360" w:lineRule="exact"/>
        <w:ind w:firstLineChars="200" w:firstLine="420"/>
        <w:rPr>
          <w:rFonts w:ascii="宋体" w:hAnsi="宋体"/>
          <w:color w:val="000000"/>
          <w:szCs w:val="21"/>
        </w:rPr>
      </w:pPr>
      <w:r>
        <w:rPr>
          <w:rFonts w:ascii="宋体" w:hAnsi="宋体" w:hint="eastAsia"/>
          <w:color w:val="000000"/>
          <w:szCs w:val="21"/>
        </w:rPr>
        <w:t>（3）了解课程学习方法。</w:t>
      </w:r>
    </w:p>
    <w:p w:rsidR="00E92954" w:rsidRDefault="003F2132">
      <w:pPr>
        <w:spacing w:line="360" w:lineRule="exact"/>
        <w:rPr>
          <w:rFonts w:ascii="宋体" w:hAnsi="宋体"/>
          <w:b/>
          <w:color w:val="000000"/>
          <w:sz w:val="24"/>
        </w:rPr>
      </w:pPr>
      <w:r>
        <w:rPr>
          <w:rFonts w:ascii="宋体" w:hAnsi="宋体" w:hint="eastAsia"/>
          <w:b/>
          <w:color w:val="000000"/>
          <w:sz w:val="24"/>
        </w:rPr>
        <w:t>第二章 电力电子器件（6学时，支撑教学目标1）</w:t>
      </w:r>
    </w:p>
    <w:p w:rsidR="00E92954" w:rsidRDefault="003F2132">
      <w:pPr>
        <w:spacing w:line="360" w:lineRule="exact"/>
        <w:ind w:firstLineChars="200" w:firstLine="420"/>
        <w:rPr>
          <w:rFonts w:ascii="宋体" w:hAnsi="宋体"/>
          <w:color w:val="000000"/>
          <w:szCs w:val="21"/>
        </w:rPr>
      </w:pPr>
      <w:r>
        <w:rPr>
          <w:rFonts w:ascii="宋体" w:hAnsi="宋体" w:hint="eastAsia"/>
          <w:szCs w:val="21"/>
        </w:rPr>
        <w:t>重点难点：</w:t>
      </w:r>
      <w:r>
        <w:t>电力电子器件的工作原理、特性及主要参数</w:t>
      </w:r>
      <w:r>
        <w:rPr>
          <w:rFonts w:hint="eastAsia"/>
        </w:rPr>
        <w:t>，电力电子器件的选用方法</w:t>
      </w:r>
    </w:p>
    <w:p w:rsidR="00E92954" w:rsidRDefault="003F2132">
      <w:pPr>
        <w:spacing w:line="360" w:lineRule="exact"/>
        <w:ind w:firstLineChars="200" w:firstLine="420"/>
        <w:rPr>
          <w:rFonts w:ascii="宋体" w:hAnsi="宋体"/>
          <w:color w:val="000000"/>
          <w:szCs w:val="21"/>
        </w:rPr>
      </w:pPr>
      <w:r>
        <w:rPr>
          <w:rFonts w:ascii="宋体" w:hAnsi="宋体" w:hint="eastAsia"/>
          <w:color w:val="000000"/>
          <w:szCs w:val="21"/>
        </w:rPr>
        <w:t>（1）</w:t>
      </w:r>
      <w:r>
        <w:rPr>
          <w:rFonts w:hint="eastAsia"/>
        </w:rPr>
        <w:t>掌握</w:t>
      </w:r>
      <w:r>
        <w:t>电力电子器件的分类与应用</w:t>
      </w:r>
      <w:r>
        <w:rPr>
          <w:rFonts w:hint="eastAsia"/>
        </w:rPr>
        <w:t>；</w:t>
      </w:r>
    </w:p>
    <w:p w:rsidR="00E92954" w:rsidRDefault="003F2132">
      <w:pPr>
        <w:spacing w:line="360" w:lineRule="exact"/>
        <w:ind w:firstLineChars="200" w:firstLine="420"/>
        <w:rPr>
          <w:rFonts w:ascii="宋体" w:hAnsi="宋体"/>
          <w:color w:val="000000"/>
          <w:szCs w:val="21"/>
        </w:rPr>
      </w:pPr>
      <w:r>
        <w:rPr>
          <w:rFonts w:ascii="宋体" w:hAnsi="宋体" w:hint="eastAsia"/>
          <w:color w:val="000000"/>
          <w:szCs w:val="21"/>
        </w:rPr>
        <w:t>（2）</w:t>
      </w:r>
      <w:r>
        <w:t>掌握</w:t>
      </w:r>
      <w:r>
        <w:rPr>
          <w:rFonts w:hint="eastAsia"/>
        </w:rPr>
        <w:t>电力二极管</w:t>
      </w:r>
      <w:r>
        <w:t>的工作原理、特性及主要参数，能正确选用</w:t>
      </w:r>
      <w:r>
        <w:rPr>
          <w:rFonts w:hint="eastAsia"/>
        </w:rPr>
        <w:t>电力二极管；</w:t>
      </w:r>
    </w:p>
    <w:p w:rsidR="00E92954" w:rsidRDefault="003F2132">
      <w:pPr>
        <w:spacing w:line="360" w:lineRule="exact"/>
        <w:ind w:firstLineChars="200" w:firstLine="420"/>
        <w:rPr>
          <w:rFonts w:ascii="宋体" w:hAnsi="宋体"/>
          <w:color w:val="000000"/>
          <w:szCs w:val="21"/>
        </w:rPr>
      </w:pPr>
      <w:r>
        <w:rPr>
          <w:rFonts w:ascii="宋体" w:hAnsi="宋体" w:hint="eastAsia"/>
          <w:color w:val="000000"/>
          <w:szCs w:val="21"/>
        </w:rPr>
        <w:t>（3）</w:t>
      </w:r>
      <w:r>
        <w:t>掌握晶闸管</w:t>
      </w:r>
      <w:r>
        <w:rPr>
          <w:rFonts w:hint="eastAsia"/>
        </w:rPr>
        <w:t>（</w:t>
      </w:r>
      <w:r>
        <w:t>SCR</w:t>
      </w:r>
      <w:r>
        <w:rPr>
          <w:rFonts w:hint="eastAsia"/>
        </w:rPr>
        <w:t>）</w:t>
      </w:r>
      <w:r>
        <w:t>的工作原理、特性及主要参数，能正确选用晶闸管</w:t>
      </w:r>
      <w:r>
        <w:rPr>
          <w:rFonts w:hint="eastAsia"/>
        </w:rPr>
        <w:t>；</w:t>
      </w:r>
    </w:p>
    <w:p w:rsidR="00E92954" w:rsidRDefault="003F2132">
      <w:pPr>
        <w:spacing w:line="360" w:lineRule="exact"/>
        <w:ind w:firstLineChars="200" w:firstLine="420"/>
      </w:pPr>
      <w:r>
        <w:rPr>
          <w:rFonts w:ascii="宋体" w:hAnsi="宋体" w:hint="eastAsia"/>
          <w:color w:val="000000"/>
          <w:szCs w:val="21"/>
        </w:rPr>
        <w:t>（4）</w:t>
      </w:r>
      <w:r>
        <w:t>掌握可关断晶闸管</w:t>
      </w:r>
      <w:r>
        <w:rPr>
          <w:rFonts w:hint="eastAsia"/>
        </w:rPr>
        <w:t>（</w:t>
      </w:r>
      <w:r>
        <w:t>GTO</w:t>
      </w:r>
      <w:r>
        <w:rPr>
          <w:rFonts w:hint="eastAsia"/>
        </w:rPr>
        <w:t>）</w:t>
      </w:r>
      <w:r>
        <w:t>、电力晶体管</w:t>
      </w:r>
      <w:r>
        <w:rPr>
          <w:rFonts w:hint="eastAsia"/>
        </w:rPr>
        <w:t>（</w:t>
      </w:r>
      <w:r>
        <w:t>GTR</w:t>
      </w:r>
      <w:r>
        <w:t>或</w:t>
      </w:r>
      <w:r>
        <w:t>BJT</w:t>
      </w:r>
      <w:r>
        <w:rPr>
          <w:rFonts w:hint="eastAsia"/>
        </w:rPr>
        <w:t>）</w:t>
      </w:r>
      <w:r>
        <w:t>、电力场效应晶体管</w:t>
      </w:r>
      <w:r>
        <w:rPr>
          <w:rFonts w:hint="eastAsia"/>
        </w:rPr>
        <w:t>（</w:t>
      </w:r>
      <w:r>
        <w:t>电力</w:t>
      </w:r>
      <w:r>
        <w:t>MOSFET</w:t>
      </w:r>
      <w:r>
        <w:rPr>
          <w:rFonts w:hint="eastAsia"/>
        </w:rPr>
        <w:t>）</w:t>
      </w:r>
      <w:r>
        <w:t>和绝缘栅双极晶体管</w:t>
      </w:r>
      <w:r>
        <w:rPr>
          <w:rFonts w:hint="eastAsia"/>
        </w:rPr>
        <w:t>（</w:t>
      </w:r>
      <w:r>
        <w:t>IGBT</w:t>
      </w:r>
      <w:r>
        <w:rPr>
          <w:rFonts w:hint="eastAsia"/>
        </w:rPr>
        <w:t>）</w:t>
      </w:r>
      <w:r>
        <w:t>，</w:t>
      </w:r>
      <w:proofErr w:type="gramStart"/>
      <w:r>
        <w:t>场控晶闸管</w:t>
      </w:r>
      <w:proofErr w:type="gramEnd"/>
      <w:r>
        <w:rPr>
          <w:rFonts w:hint="eastAsia"/>
        </w:rPr>
        <w:t>（</w:t>
      </w:r>
      <w:r>
        <w:t>MCT</w:t>
      </w:r>
      <w:r>
        <w:rPr>
          <w:rFonts w:hint="eastAsia"/>
        </w:rPr>
        <w:t>）</w:t>
      </w:r>
      <w:r>
        <w:t>等常用的</w:t>
      </w:r>
      <w:r>
        <w:rPr>
          <w:rFonts w:hint="eastAsia"/>
        </w:rPr>
        <w:t>全控</w:t>
      </w:r>
      <w:r>
        <w:t>器件的基本特性，了解各器件工作机理和主要参数</w:t>
      </w:r>
      <w:r>
        <w:rPr>
          <w:rFonts w:hint="eastAsia"/>
        </w:rPr>
        <w:t>；</w:t>
      </w:r>
    </w:p>
    <w:p w:rsidR="00E92954" w:rsidRDefault="003F2132">
      <w:pPr>
        <w:spacing w:line="360" w:lineRule="exact"/>
        <w:ind w:firstLineChars="200" w:firstLine="420"/>
        <w:rPr>
          <w:rFonts w:ascii="宋体" w:hAnsi="宋体"/>
          <w:color w:val="000000"/>
          <w:szCs w:val="21"/>
        </w:rPr>
      </w:pPr>
      <w:r>
        <w:rPr>
          <w:rFonts w:hAnsi="宋体" w:hint="eastAsia"/>
        </w:rPr>
        <w:t>（</w:t>
      </w:r>
      <w:r>
        <w:rPr>
          <w:rFonts w:hAnsi="宋体" w:hint="eastAsia"/>
        </w:rPr>
        <w:t>5</w:t>
      </w:r>
      <w:r>
        <w:rPr>
          <w:rFonts w:hAnsi="宋体" w:hint="eastAsia"/>
        </w:rPr>
        <w:t>）了解</w:t>
      </w:r>
      <w:r>
        <w:rPr>
          <w:rFonts w:hint="eastAsia"/>
        </w:rPr>
        <w:t>其他新型电力电子器件及功率集成电路与集成电力电子模块的特点及应用。</w:t>
      </w:r>
    </w:p>
    <w:p w:rsidR="00E92954" w:rsidRDefault="003F2132">
      <w:pPr>
        <w:spacing w:line="360" w:lineRule="exact"/>
        <w:ind w:left="723" w:hangingChars="300" w:hanging="723"/>
        <w:rPr>
          <w:rFonts w:ascii="宋体" w:hAnsi="宋体"/>
          <w:b/>
          <w:color w:val="000000"/>
          <w:sz w:val="24"/>
        </w:rPr>
      </w:pPr>
      <w:r>
        <w:rPr>
          <w:rFonts w:ascii="宋体" w:hAnsi="宋体" w:hint="eastAsia"/>
          <w:b/>
          <w:color w:val="000000"/>
          <w:sz w:val="24"/>
        </w:rPr>
        <w:t>第三章 整流电路（16学时，含实验2学时，专题讨论2学时，支撑教学目标 1-4）</w:t>
      </w:r>
    </w:p>
    <w:p w:rsidR="00E92954" w:rsidRDefault="003F2132">
      <w:pPr>
        <w:spacing w:line="360" w:lineRule="exact"/>
        <w:ind w:firstLineChars="200" w:firstLine="420"/>
      </w:pPr>
      <w:r>
        <w:rPr>
          <w:rFonts w:ascii="宋体" w:hAnsi="宋体" w:hint="eastAsia"/>
          <w:szCs w:val="21"/>
        </w:rPr>
        <w:t>重点难点：</w:t>
      </w:r>
      <w:r>
        <w:rPr>
          <w:rFonts w:hint="eastAsia"/>
          <w:szCs w:val="21"/>
        </w:rPr>
        <w:t>整流电路结构、工作原理分析及相关参数计算，波形绘制，</w:t>
      </w:r>
      <w:r>
        <w:rPr>
          <w:rFonts w:hint="eastAsia"/>
        </w:rPr>
        <w:t>整流电路中的</w:t>
      </w:r>
    </w:p>
    <w:p w:rsidR="00E92954" w:rsidRDefault="003F2132">
      <w:pPr>
        <w:spacing w:line="360" w:lineRule="exact"/>
        <w:rPr>
          <w:rFonts w:ascii="宋体" w:hAnsi="宋体"/>
          <w:color w:val="000000"/>
          <w:szCs w:val="21"/>
        </w:rPr>
      </w:pPr>
      <w:r>
        <w:rPr>
          <w:rFonts w:hint="eastAsia"/>
        </w:rPr>
        <w:t>谐波</w:t>
      </w:r>
      <w:r>
        <w:t>和功率因数</w:t>
      </w:r>
    </w:p>
    <w:p w:rsidR="00E92954" w:rsidRDefault="003F2132">
      <w:pPr>
        <w:spacing w:line="360" w:lineRule="exact"/>
        <w:ind w:firstLineChars="200" w:firstLine="420"/>
        <w:rPr>
          <w:rFonts w:ascii="宋体" w:hAnsi="宋体"/>
          <w:color w:val="000000"/>
          <w:szCs w:val="21"/>
        </w:rPr>
      </w:pPr>
      <w:r>
        <w:rPr>
          <w:rFonts w:ascii="宋体" w:hAnsi="宋体" w:hint="eastAsia"/>
          <w:color w:val="000000"/>
          <w:szCs w:val="21"/>
        </w:rPr>
        <w:t>（1）掌握单相整流电路，含</w:t>
      </w:r>
      <w:r>
        <w:rPr>
          <w:rFonts w:ascii="宋体" w:hAnsi="宋体"/>
          <w:color w:val="000000"/>
          <w:szCs w:val="21"/>
        </w:rPr>
        <w:t>单相半波可控、单相桥式全控、单相全波可控、单相桥式</w:t>
      </w:r>
    </w:p>
    <w:p w:rsidR="00E92954" w:rsidRDefault="003F2132">
      <w:pPr>
        <w:spacing w:line="360" w:lineRule="exact"/>
        <w:rPr>
          <w:rFonts w:ascii="宋体" w:hAnsi="宋体"/>
          <w:color w:val="000000"/>
          <w:szCs w:val="21"/>
        </w:rPr>
      </w:pPr>
      <w:r>
        <w:rPr>
          <w:rFonts w:ascii="宋体" w:hAnsi="宋体"/>
          <w:color w:val="000000"/>
          <w:szCs w:val="21"/>
        </w:rPr>
        <w:t>半控、电容滤波的不可控</w:t>
      </w:r>
      <w:r>
        <w:rPr>
          <w:rFonts w:ascii="宋体" w:hAnsi="宋体" w:hint="eastAsia"/>
          <w:color w:val="000000"/>
          <w:szCs w:val="21"/>
        </w:rPr>
        <w:t>整流</w:t>
      </w:r>
      <w:r>
        <w:rPr>
          <w:rFonts w:ascii="宋体" w:hAnsi="宋体"/>
          <w:color w:val="000000"/>
          <w:szCs w:val="21"/>
        </w:rPr>
        <w:t>等电路的电路结构、工作原理</w:t>
      </w:r>
      <w:r>
        <w:rPr>
          <w:rFonts w:ascii="宋体" w:hAnsi="宋体" w:hint="eastAsia"/>
          <w:color w:val="000000"/>
          <w:szCs w:val="21"/>
        </w:rPr>
        <w:t>及相关参数计算，能够绘制不同负载情况下整流输出电压、电流波形图；</w:t>
      </w:r>
    </w:p>
    <w:p w:rsidR="00E92954" w:rsidRDefault="003F2132">
      <w:pPr>
        <w:spacing w:line="360" w:lineRule="exact"/>
        <w:ind w:firstLineChars="200" w:firstLine="420"/>
        <w:rPr>
          <w:rFonts w:ascii="宋体" w:hAnsi="宋体"/>
          <w:color w:val="000000"/>
          <w:szCs w:val="21"/>
        </w:rPr>
      </w:pPr>
      <w:r>
        <w:rPr>
          <w:rFonts w:ascii="宋体" w:hAnsi="宋体" w:hint="eastAsia"/>
          <w:color w:val="000000"/>
          <w:szCs w:val="21"/>
        </w:rPr>
        <w:t>（2）掌握三相整流电路，包括三相</w:t>
      </w:r>
      <w:r>
        <w:rPr>
          <w:rFonts w:ascii="宋体" w:hAnsi="宋体"/>
          <w:color w:val="000000"/>
          <w:szCs w:val="21"/>
        </w:rPr>
        <w:t>半波可控、</w:t>
      </w:r>
      <w:r>
        <w:rPr>
          <w:rFonts w:ascii="宋体" w:hAnsi="宋体" w:hint="eastAsia"/>
          <w:color w:val="000000"/>
          <w:szCs w:val="21"/>
        </w:rPr>
        <w:t>三</w:t>
      </w:r>
      <w:r>
        <w:rPr>
          <w:rFonts w:ascii="宋体" w:hAnsi="宋体"/>
          <w:color w:val="000000"/>
          <w:szCs w:val="21"/>
        </w:rPr>
        <w:t>相桥式全控</w:t>
      </w:r>
      <w:r>
        <w:rPr>
          <w:rFonts w:ascii="宋体" w:hAnsi="宋体" w:hint="eastAsia"/>
          <w:color w:val="000000"/>
          <w:szCs w:val="21"/>
        </w:rPr>
        <w:t>整流</w:t>
      </w:r>
      <w:r>
        <w:rPr>
          <w:rFonts w:ascii="宋体" w:hAnsi="宋体"/>
          <w:color w:val="000000"/>
          <w:szCs w:val="21"/>
        </w:rPr>
        <w:t>电路的电路结构、工作原理</w:t>
      </w:r>
      <w:r>
        <w:rPr>
          <w:rFonts w:ascii="宋体" w:hAnsi="宋体" w:hint="eastAsia"/>
          <w:color w:val="000000"/>
          <w:szCs w:val="21"/>
        </w:rPr>
        <w:t>及相关参数计算，能够绘制不同负载情况下整流输出电压、电流波形图；</w:t>
      </w:r>
    </w:p>
    <w:p w:rsidR="00E92954" w:rsidRDefault="003F2132">
      <w:pPr>
        <w:pStyle w:val="a8"/>
        <w:spacing w:line="360" w:lineRule="exact"/>
        <w:ind w:firstLineChars="200" w:firstLine="420"/>
        <w:rPr>
          <w:rFonts w:hAnsi="宋体"/>
          <w:color w:val="000000"/>
          <w:szCs w:val="21"/>
        </w:rPr>
      </w:pPr>
      <w:r>
        <w:rPr>
          <w:rFonts w:hAnsi="宋体" w:hint="eastAsia"/>
          <w:color w:val="000000"/>
          <w:szCs w:val="21"/>
        </w:rPr>
        <w:t>（3）掌握谐波产生的原因及描述谐波的基本参数，掌握电压无畸变、电流畸变情况下有功、无功的表示方法及功率因数的计算，能够对单相桥式全控、三相桥式全控整流电路带大电感负载时变压器二次侧电流波形进行傅里叶变换分析，掌握所含谐波的特点，能够计算</w:t>
      </w:r>
      <w:r>
        <w:rPr>
          <w:rFonts w:hAnsi="宋体" w:hint="eastAsia"/>
          <w:color w:val="000000"/>
          <w:szCs w:val="21"/>
        </w:rPr>
        <w:lastRenderedPageBreak/>
        <w:t>总谐波畸变率、功率因数等参数；</w:t>
      </w:r>
    </w:p>
    <w:p w:rsidR="00E92954" w:rsidRDefault="003F2132">
      <w:pPr>
        <w:pStyle w:val="a8"/>
        <w:spacing w:line="360" w:lineRule="exact"/>
        <w:ind w:firstLineChars="200" w:firstLine="420"/>
        <w:rPr>
          <w:rFonts w:hAnsi="宋体"/>
          <w:color w:val="000000"/>
          <w:szCs w:val="21"/>
        </w:rPr>
      </w:pPr>
      <w:r>
        <w:rPr>
          <w:rFonts w:hAnsi="宋体" w:hint="eastAsia"/>
          <w:color w:val="000000"/>
          <w:szCs w:val="21"/>
        </w:rPr>
        <w:t>（4）</w:t>
      </w:r>
      <w:r>
        <w:rPr>
          <w:rFonts w:hAnsi="宋体"/>
          <w:color w:val="000000"/>
          <w:szCs w:val="21"/>
        </w:rPr>
        <w:t>掌握</w:t>
      </w:r>
      <w:r>
        <w:rPr>
          <w:rFonts w:hAnsi="宋体" w:hint="eastAsia"/>
          <w:color w:val="000000"/>
          <w:szCs w:val="21"/>
        </w:rPr>
        <w:t>有源逆变产生的条件及应用，掌握</w:t>
      </w:r>
      <w:r>
        <w:rPr>
          <w:rFonts w:hAnsi="宋体"/>
          <w:color w:val="000000"/>
          <w:szCs w:val="21"/>
        </w:rPr>
        <w:t>单相、三相有源逆变电路工作原理</w:t>
      </w:r>
      <w:r>
        <w:rPr>
          <w:rFonts w:hAnsi="宋体" w:hint="eastAsia"/>
          <w:color w:val="000000"/>
          <w:szCs w:val="21"/>
        </w:rPr>
        <w:t>及相关参数计算；</w:t>
      </w:r>
    </w:p>
    <w:p w:rsidR="00E92954" w:rsidRDefault="003F2132">
      <w:pPr>
        <w:spacing w:line="360" w:lineRule="exact"/>
        <w:ind w:firstLineChars="200" w:firstLine="420"/>
        <w:rPr>
          <w:rFonts w:ascii="宋体" w:hAnsi="宋体"/>
          <w:color w:val="000000"/>
          <w:szCs w:val="21"/>
        </w:rPr>
      </w:pPr>
      <w:r>
        <w:rPr>
          <w:rFonts w:ascii="宋体" w:hAnsi="宋体" w:hint="eastAsia"/>
          <w:color w:val="000000"/>
          <w:szCs w:val="21"/>
        </w:rPr>
        <w:t>（5）</w:t>
      </w:r>
      <w:proofErr w:type="gramStart"/>
      <w:r>
        <w:rPr>
          <w:rFonts w:ascii="宋体" w:hAnsi="宋体"/>
          <w:color w:val="000000"/>
          <w:szCs w:val="21"/>
        </w:rPr>
        <w:t>了解</w:t>
      </w:r>
      <w:r>
        <w:rPr>
          <w:rFonts w:ascii="宋体" w:hAnsi="宋体" w:hint="eastAsia"/>
          <w:color w:val="000000"/>
          <w:szCs w:val="21"/>
        </w:rPr>
        <w:t>双反星形</w:t>
      </w:r>
      <w:proofErr w:type="gramEnd"/>
      <w:r>
        <w:rPr>
          <w:rFonts w:ascii="宋体" w:hAnsi="宋体" w:hint="eastAsia"/>
          <w:color w:val="000000"/>
          <w:szCs w:val="21"/>
        </w:rPr>
        <w:t>、多相多重整流等</w:t>
      </w:r>
      <w:r>
        <w:rPr>
          <w:rFonts w:ascii="宋体" w:hAnsi="宋体"/>
          <w:color w:val="000000"/>
          <w:szCs w:val="21"/>
        </w:rPr>
        <w:t>大功率可控</w:t>
      </w:r>
      <w:r>
        <w:rPr>
          <w:rFonts w:ascii="宋体" w:hAnsi="宋体" w:hint="eastAsia"/>
          <w:color w:val="000000"/>
          <w:szCs w:val="21"/>
        </w:rPr>
        <w:t>整流电路的工作原理及应用；</w:t>
      </w:r>
    </w:p>
    <w:p w:rsidR="00E92954" w:rsidRDefault="003F2132">
      <w:pPr>
        <w:spacing w:line="360" w:lineRule="exact"/>
        <w:ind w:firstLineChars="200" w:firstLine="420"/>
        <w:rPr>
          <w:rFonts w:ascii="宋体" w:hAnsi="宋体"/>
          <w:color w:val="000000"/>
          <w:szCs w:val="21"/>
        </w:rPr>
      </w:pPr>
      <w:r>
        <w:rPr>
          <w:rFonts w:ascii="宋体" w:hAnsi="宋体" w:hint="eastAsia"/>
          <w:color w:val="000000"/>
          <w:szCs w:val="21"/>
        </w:rPr>
        <w:t>（6）</w:t>
      </w:r>
      <w:r>
        <w:rPr>
          <w:rFonts w:ascii="宋体" w:hAnsi="宋体"/>
          <w:color w:val="000000"/>
          <w:szCs w:val="21"/>
        </w:rPr>
        <w:t>了解简易触发电路的工作原理和实现移相、同步的基本方法。</w:t>
      </w:r>
    </w:p>
    <w:p w:rsidR="00E92954" w:rsidRDefault="003F2132">
      <w:pPr>
        <w:spacing w:line="360" w:lineRule="exact"/>
        <w:rPr>
          <w:rFonts w:ascii="宋体" w:hAnsi="宋体"/>
          <w:b/>
          <w:color w:val="000000"/>
          <w:sz w:val="24"/>
        </w:rPr>
      </w:pPr>
      <w:r>
        <w:rPr>
          <w:rFonts w:ascii="宋体" w:hAnsi="宋体" w:hint="eastAsia"/>
          <w:b/>
          <w:color w:val="000000"/>
          <w:sz w:val="24"/>
        </w:rPr>
        <w:t>第四章 逆变电路（6学时，含实验2学时，支撑教学目标1-4）</w:t>
      </w:r>
    </w:p>
    <w:p w:rsidR="00E92954" w:rsidRDefault="003F2132">
      <w:pPr>
        <w:spacing w:line="360" w:lineRule="exact"/>
        <w:ind w:firstLineChars="200" w:firstLine="420"/>
        <w:rPr>
          <w:rFonts w:ascii="宋体" w:hAnsi="宋体"/>
          <w:b/>
          <w:color w:val="000000"/>
          <w:sz w:val="24"/>
        </w:rPr>
      </w:pPr>
      <w:r>
        <w:t>重点难点</w:t>
      </w:r>
      <w:r>
        <w:rPr>
          <w:rFonts w:hint="eastAsia"/>
        </w:rPr>
        <w:t>：</w:t>
      </w:r>
      <w:r>
        <w:t>无源</w:t>
      </w:r>
      <w:r>
        <w:rPr>
          <w:rFonts w:hint="eastAsia"/>
        </w:rPr>
        <w:t>逆变电路结构、工作原理分析及相关参数计算</w:t>
      </w:r>
    </w:p>
    <w:p w:rsidR="00E92954" w:rsidRDefault="003F2132">
      <w:pPr>
        <w:pStyle w:val="a8"/>
        <w:spacing w:line="360" w:lineRule="exact"/>
        <w:ind w:firstLineChars="200" w:firstLine="420"/>
        <w:rPr>
          <w:rFonts w:hAnsi="宋体"/>
          <w:color w:val="000000"/>
          <w:szCs w:val="21"/>
        </w:rPr>
      </w:pPr>
      <w:r>
        <w:rPr>
          <w:rFonts w:hAnsi="宋体" w:hint="eastAsia"/>
          <w:color w:val="000000"/>
          <w:szCs w:val="21"/>
        </w:rPr>
        <w:t>（1）</w:t>
      </w:r>
      <w:r>
        <w:rPr>
          <w:rFonts w:hAnsi="宋体"/>
          <w:color w:val="000000"/>
          <w:szCs w:val="21"/>
        </w:rPr>
        <w:t>掌握换</w:t>
      </w:r>
      <w:proofErr w:type="gramStart"/>
      <w:r>
        <w:rPr>
          <w:rFonts w:hAnsi="宋体"/>
          <w:color w:val="000000"/>
          <w:szCs w:val="21"/>
        </w:rPr>
        <w:t>流方式</w:t>
      </w:r>
      <w:proofErr w:type="gramEnd"/>
      <w:r>
        <w:rPr>
          <w:rFonts w:hAnsi="宋体"/>
          <w:color w:val="000000"/>
          <w:szCs w:val="21"/>
        </w:rPr>
        <w:t>及无源逆变概念和分类</w:t>
      </w:r>
      <w:r>
        <w:rPr>
          <w:rFonts w:hAnsi="宋体" w:hint="eastAsia"/>
          <w:color w:val="000000"/>
          <w:szCs w:val="21"/>
        </w:rPr>
        <w:t>；</w:t>
      </w:r>
    </w:p>
    <w:p w:rsidR="00E92954" w:rsidRDefault="003F2132">
      <w:pPr>
        <w:pStyle w:val="a8"/>
        <w:spacing w:line="360" w:lineRule="exact"/>
        <w:ind w:firstLineChars="200" w:firstLine="420"/>
        <w:rPr>
          <w:rFonts w:hAnsi="宋体"/>
          <w:color w:val="000000"/>
          <w:szCs w:val="21"/>
        </w:rPr>
      </w:pPr>
      <w:r>
        <w:rPr>
          <w:rFonts w:hAnsi="宋体" w:hint="eastAsia"/>
          <w:color w:val="000000"/>
          <w:szCs w:val="21"/>
        </w:rPr>
        <w:t>（2）掌握</w:t>
      </w:r>
      <w:r>
        <w:rPr>
          <w:rFonts w:hAnsi="宋体"/>
          <w:color w:val="000000"/>
          <w:szCs w:val="21"/>
        </w:rPr>
        <w:t>电压型逆变电路</w:t>
      </w:r>
      <w:r>
        <w:rPr>
          <w:rFonts w:hAnsi="宋体" w:hint="eastAsia"/>
          <w:color w:val="000000"/>
          <w:szCs w:val="21"/>
        </w:rPr>
        <w:t>的</w:t>
      </w:r>
      <w:r>
        <w:rPr>
          <w:rFonts w:hAnsi="宋体"/>
          <w:color w:val="000000"/>
          <w:szCs w:val="21"/>
        </w:rPr>
        <w:t>工作原理</w:t>
      </w:r>
      <w:r>
        <w:rPr>
          <w:rFonts w:hAnsi="宋体" w:hint="eastAsia"/>
          <w:color w:val="000000"/>
          <w:szCs w:val="21"/>
        </w:rPr>
        <w:t>及</w:t>
      </w:r>
      <w:r>
        <w:rPr>
          <w:rFonts w:hAnsi="宋体"/>
          <w:color w:val="000000"/>
          <w:szCs w:val="21"/>
        </w:rPr>
        <w:t>参数计算</w:t>
      </w:r>
      <w:r>
        <w:rPr>
          <w:rFonts w:hAnsi="宋体" w:hint="eastAsia"/>
          <w:color w:val="000000"/>
          <w:szCs w:val="21"/>
        </w:rPr>
        <w:t>；</w:t>
      </w:r>
    </w:p>
    <w:p w:rsidR="00E92954" w:rsidRDefault="003F2132">
      <w:pPr>
        <w:pStyle w:val="a8"/>
        <w:spacing w:line="360" w:lineRule="exact"/>
        <w:ind w:firstLineChars="200" w:firstLine="420"/>
        <w:rPr>
          <w:rFonts w:hAnsi="宋体"/>
          <w:color w:val="000000"/>
          <w:szCs w:val="21"/>
        </w:rPr>
      </w:pPr>
      <w:r>
        <w:rPr>
          <w:rFonts w:hAnsi="宋体" w:hint="eastAsia"/>
          <w:color w:val="000000"/>
          <w:szCs w:val="21"/>
        </w:rPr>
        <w:t>（3）了解</w:t>
      </w:r>
      <w:r>
        <w:rPr>
          <w:rFonts w:hAnsi="宋体"/>
          <w:color w:val="000000"/>
          <w:szCs w:val="21"/>
        </w:rPr>
        <w:t>电流型逆变电路工作原理参数计算</w:t>
      </w:r>
      <w:r>
        <w:rPr>
          <w:rFonts w:hAnsi="宋体" w:hint="eastAsia"/>
          <w:color w:val="000000"/>
          <w:szCs w:val="21"/>
        </w:rPr>
        <w:t>；</w:t>
      </w:r>
    </w:p>
    <w:p w:rsidR="00E92954" w:rsidRDefault="003F2132">
      <w:pPr>
        <w:pStyle w:val="a8"/>
        <w:spacing w:line="360" w:lineRule="exact"/>
        <w:ind w:firstLineChars="200" w:firstLine="420"/>
        <w:rPr>
          <w:rFonts w:hAnsi="宋体"/>
          <w:color w:val="000000"/>
          <w:szCs w:val="21"/>
        </w:rPr>
      </w:pPr>
      <w:r>
        <w:rPr>
          <w:rFonts w:hAnsi="宋体" w:hint="eastAsia"/>
          <w:color w:val="000000"/>
          <w:szCs w:val="21"/>
        </w:rPr>
        <w:t>（4）了解</w:t>
      </w:r>
      <w:proofErr w:type="gramStart"/>
      <w:r>
        <w:rPr>
          <w:rFonts w:hAnsi="宋体"/>
          <w:color w:val="000000"/>
          <w:szCs w:val="21"/>
        </w:rPr>
        <w:t>多重化</w:t>
      </w:r>
      <w:proofErr w:type="gramEnd"/>
      <w:r>
        <w:rPr>
          <w:rFonts w:hAnsi="宋体"/>
          <w:color w:val="000000"/>
          <w:szCs w:val="21"/>
        </w:rPr>
        <w:t>逆变电路和多电平逆变电路</w:t>
      </w:r>
      <w:r>
        <w:rPr>
          <w:rFonts w:hAnsi="宋体" w:hint="eastAsia"/>
          <w:color w:val="000000"/>
          <w:szCs w:val="21"/>
        </w:rPr>
        <w:t>的工作原理及应用；</w:t>
      </w:r>
    </w:p>
    <w:p w:rsidR="00E92954" w:rsidRDefault="003F2132">
      <w:pPr>
        <w:pStyle w:val="a8"/>
        <w:spacing w:line="360" w:lineRule="exact"/>
        <w:ind w:firstLineChars="200" w:firstLine="420"/>
        <w:rPr>
          <w:rFonts w:hAnsi="宋体"/>
          <w:color w:val="000000"/>
          <w:szCs w:val="21"/>
        </w:rPr>
      </w:pPr>
      <w:r>
        <w:rPr>
          <w:rFonts w:hAnsi="宋体" w:hint="eastAsia"/>
          <w:color w:val="000000"/>
          <w:szCs w:val="21"/>
        </w:rPr>
        <w:t>（5）了解电力电子技术在解决电力系统复杂工程问题中的应用。</w:t>
      </w:r>
    </w:p>
    <w:p w:rsidR="00E92954" w:rsidRDefault="003F2132">
      <w:pPr>
        <w:spacing w:line="360" w:lineRule="exact"/>
        <w:rPr>
          <w:rFonts w:ascii="宋体" w:hAnsi="宋体"/>
          <w:b/>
          <w:color w:val="000000"/>
          <w:sz w:val="24"/>
        </w:rPr>
      </w:pPr>
      <w:r>
        <w:rPr>
          <w:rFonts w:ascii="宋体" w:hAnsi="宋体" w:hint="eastAsia"/>
          <w:b/>
          <w:color w:val="000000"/>
          <w:sz w:val="24"/>
        </w:rPr>
        <w:t>第五章 直流-直流变流电路（6学时，含实验2学时，支撑教学目标1-4）</w:t>
      </w:r>
    </w:p>
    <w:p w:rsidR="00E92954" w:rsidRDefault="003F2132">
      <w:pPr>
        <w:spacing w:line="360" w:lineRule="exact"/>
        <w:ind w:firstLineChars="200" w:firstLine="420"/>
        <w:rPr>
          <w:rFonts w:ascii="宋体" w:hAnsi="宋体"/>
          <w:szCs w:val="21"/>
        </w:rPr>
      </w:pPr>
      <w:r>
        <w:rPr>
          <w:rFonts w:ascii="宋体" w:hAnsi="宋体" w:hint="eastAsia"/>
          <w:szCs w:val="21"/>
        </w:rPr>
        <w:t>重点难点：</w:t>
      </w:r>
      <w:r>
        <w:rPr>
          <w:rFonts w:hint="eastAsia"/>
        </w:rPr>
        <w:t>直流</w:t>
      </w:r>
      <w:r>
        <w:rPr>
          <w:rFonts w:hint="eastAsia"/>
        </w:rPr>
        <w:t>-</w:t>
      </w:r>
      <w:r>
        <w:rPr>
          <w:rFonts w:hint="eastAsia"/>
        </w:rPr>
        <w:t>直流变换电路结构、工作原理分析及相关参数计算</w:t>
      </w:r>
    </w:p>
    <w:p w:rsidR="00E92954" w:rsidRDefault="003F2132">
      <w:pPr>
        <w:pStyle w:val="a8"/>
        <w:spacing w:line="360" w:lineRule="exact"/>
        <w:ind w:firstLineChars="200" w:firstLine="420"/>
        <w:rPr>
          <w:rFonts w:hAnsi="宋体"/>
          <w:color w:val="000000"/>
          <w:szCs w:val="21"/>
        </w:rPr>
      </w:pPr>
      <w:r>
        <w:rPr>
          <w:rFonts w:hAnsi="宋体" w:hint="eastAsia"/>
          <w:color w:val="000000"/>
          <w:szCs w:val="21"/>
        </w:rPr>
        <w:t>（1）掌握斩波电路的三种控制方式；</w:t>
      </w:r>
    </w:p>
    <w:p w:rsidR="00E92954" w:rsidRDefault="003F2132">
      <w:pPr>
        <w:pStyle w:val="a8"/>
        <w:spacing w:line="360" w:lineRule="exact"/>
        <w:ind w:firstLineChars="200" w:firstLine="420"/>
        <w:rPr>
          <w:rFonts w:hAnsi="宋体"/>
          <w:color w:val="000000"/>
          <w:szCs w:val="21"/>
        </w:rPr>
      </w:pPr>
      <w:r>
        <w:rPr>
          <w:rFonts w:hAnsi="宋体" w:hint="eastAsia"/>
          <w:color w:val="000000"/>
          <w:szCs w:val="21"/>
        </w:rPr>
        <w:t>（2）掌握几种</w:t>
      </w:r>
      <w:r>
        <w:rPr>
          <w:rFonts w:hAnsi="宋体"/>
          <w:color w:val="000000"/>
          <w:szCs w:val="21"/>
        </w:rPr>
        <w:t>基本斩波电路</w:t>
      </w:r>
      <w:r>
        <w:rPr>
          <w:rFonts w:hAnsi="宋体" w:hint="eastAsia"/>
          <w:color w:val="000000"/>
          <w:szCs w:val="21"/>
        </w:rPr>
        <w:t>，包括</w:t>
      </w:r>
      <w:r>
        <w:rPr>
          <w:rFonts w:hAnsi="宋体"/>
          <w:color w:val="000000"/>
          <w:szCs w:val="21"/>
        </w:rPr>
        <w:t>降压斩波电路</w:t>
      </w:r>
      <w:r>
        <w:rPr>
          <w:rFonts w:hAnsi="宋体" w:hint="eastAsia"/>
          <w:color w:val="000000"/>
          <w:szCs w:val="21"/>
        </w:rPr>
        <w:t>、</w:t>
      </w:r>
      <w:r>
        <w:rPr>
          <w:rFonts w:hAnsi="宋体"/>
          <w:color w:val="000000"/>
          <w:szCs w:val="21"/>
        </w:rPr>
        <w:t>升压斩波电路、升降压斩波电路和C</w:t>
      </w:r>
      <w:r>
        <w:rPr>
          <w:rFonts w:hAnsi="宋体" w:hint="eastAsia"/>
          <w:color w:val="000000"/>
          <w:szCs w:val="21"/>
        </w:rPr>
        <w:t>uk</w:t>
      </w:r>
      <w:r>
        <w:rPr>
          <w:rFonts w:hAnsi="宋体"/>
          <w:color w:val="000000"/>
          <w:szCs w:val="21"/>
        </w:rPr>
        <w:t>斩波电路</w:t>
      </w:r>
      <w:r>
        <w:rPr>
          <w:rFonts w:hAnsi="宋体" w:hint="eastAsia"/>
          <w:color w:val="000000"/>
          <w:szCs w:val="21"/>
        </w:rPr>
        <w:t>的工作原理、应用及相关参数计算，了解电力电子技术在解决电力系统复杂工程问题中的应用；</w:t>
      </w:r>
    </w:p>
    <w:p w:rsidR="00E92954" w:rsidRDefault="003F2132">
      <w:pPr>
        <w:pStyle w:val="a8"/>
        <w:spacing w:line="360" w:lineRule="exact"/>
        <w:ind w:firstLineChars="200" w:firstLine="420"/>
        <w:rPr>
          <w:rFonts w:hAnsi="宋体"/>
          <w:color w:val="000000"/>
          <w:szCs w:val="21"/>
        </w:rPr>
      </w:pPr>
      <w:r>
        <w:rPr>
          <w:rFonts w:hAnsi="宋体" w:hint="eastAsia"/>
          <w:color w:val="000000"/>
          <w:szCs w:val="21"/>
        </w:rPr>
        <w:t>（3）了解</w:t>
      </w:r>
      <w:r>
        <w:rPr>
          <w:rFonts w:hAnsi="宋体"/>
          <w:color w:val="000000"/>
          <w:szCs w:val="21"/>
        </w:rPr>
        <w:t>复合斩波电路和多相多重斩波电路</w:t>
      </w:r>
      <w:r>
        <w:rPr>
          <w:rFonts w:hAnsi="宋体" w:hint="eastAsia"/>
          <w:color w:val="000000"/>
          <w:szCs w:val="21"/>
        </w:rPr>
        <w:t>的工作原理及应用；</w:t>
      </w:r>
    </w:p>
    <w:p w:rsidR="00E92954" w:rsidRDefault="003F2132">
      <w:pPr>
        <w:pStyle w:val="a8"/>
        <w:spacing w:line="360" w:lineRule="exact"/>
        <w:ind w:firstLineChars="200" w:firstLine="420"/>
        <w:rPr>
          <w:rFonts w:hAnsi="宋体"/>
          <w:color w:val="000000"/>
          <w:szCs w:val="21"/>
        </w:rPr>
      </w:pPr>
      <w:r>
        <w:rPr>
          <w:rFonts w:hAnsi="宋体" w:hint="eastAsia"/>
          <w:color w:val="000000"/>
          <w:szCs w:val="21"/>
        </w:rPr>
        <w:t>（4）了解</w:t>
      </w:r>
      <w:r>
        <w:rPr>
          <w:rFonts w:hAnsi="宋体"/>
          <w:color w:val="000000"/>
          <w:szCs w:val="21"/>
        </w:rPr>
        <w:t>带隔离变压器的DC/DC变换电路的</w:t>
      </w:r>
      <w:r>
        <w:rPr>
          <w:rFonts w:hAnsi="宋体" w:hint="eastAsia"/>
          <w:color w:val="000000"/>
          <w:szCs w:val="21"/>
        </w:rPr>
        <w:t>工作原理及应用。</w:t>
      </w:r>
    </w:p>
    <w:p w:rsidR="00E92954" w:rsidRDefault="003F2132">
      <w:pPr>
        <w:spacing w:line="360" w:lineRule="exact"/>
        <w:rPr>
          <w:rFonts w:ascii="宋体" w:hAnsi="宋体"/>
          <w:b/>
          <w:color w:val="000000"/>
          <w:sz w:val="24"/>
        </w:rPr>
      </w:pPr>
      <w:r>
        <w:rPr>
          <w:rFonts w:ascii="宋体" w:hAnsi="宋体" w:hint="eastAsia"/>
          <w:b/>
          <w:color w:val="000000"/>
          <w:sz w:val="24"/>
        </w:rPr>
        <w:t>第六章 交流-交流变流电路（6学时，含实验2学时，支撑教学目标2、3、4）</w:t>
      </w:r>
    </w:p>
    <w:p w:rsidR="00E92954" w:rsidRDefault="003F2132">
      <w:pPr>
        <w:spacing w:line="360" w:lineRule="exact"/>
        <w:ind w:firstLineChars="200" w:firstLine="420"/>
        <w:rPr>
          <w:rFonts w:ascii="宋体" w:hAnsi="宋体"/>
          <w:szCs w:val="21"/>
        </w:rPr>
      </w:pPr>
      <w:r>
        <w:rPr>
          <w:rFonts w:ascii="宋体" w:hAnsi="宋体" w:hint="eastAsia"/>
          <w:szCs w:val="21"/>
        </w:rPr>
        <w:t>重点难点：</w:t>
      </w:r>
      <w:r>
        <w:rPr>
          <w:rFonts w:ascii="宋体" w:hAnsi="宋体"/>
          <w:szCs w:val="21"/>
        </w:rPr>
        <w:t>交流</w:t>
      </w:r>
      <w:proofErr w:type="gramStart"/>
      <w:r>
        <w:rPr>
          <w:rFonts w:ascii="宋体" w:hAnsi="宋体" w:hint="eastAsia"/>
          <w:szCs w:val="21"/>
        </w:rPr>
        <w:t>—交流</w:t>
      </w:r>
      <w:proofErr w:type="gramEnd"/>
      <w:r>
        <w:rPr>
          <w:rFonts w:ascii="宋体" w:hAnsi="宋体" w:hint="eastAsia"/>
          <w:szCs w:val="21"/>
        </w:rPr>
        <w:t>变换电路的基本结构、</w:t>
      </w:r>
      <w:r>
        <w:rPr>
          <w:rFonts w:ascii="宋体" w:hAnsi="宋体"/>
          <w:szCs w:val="21"/>
        </w:rPr>
        <w:t>工作原理及</w:t>
      </w:r>
      <w:r>
        <w:rPr>
          <w:rFonts w:ascii="宋体" w:hAnsi="宋体" w:hint="eastAsia"/>
          <w:szCs w:val="21"/>
        </w:rPr>
        <w:t>相关计算</w:t>
      </w:r>
    </w:p>
    <w:p w:rsidR="00E92954" w:rsidRDefault="003F2132">
      <w:pPr>
        <w:spacing w:line="360" w:lineRule="exact"/>
        <w:ind w:firstLineChars="200" w:firstLine="420"/>
        <w:rPr>
          <w:rFonts w:ascii="宋体" w:hAnsi="宋体"/>
          <w:szCs w:val="21"/>
        </w:rPr>
      </w:pPr>
      <w:r>
        <w:rPr>
          <w:rFonts w:ascii="宋体" w:hAnsi="宋体" w:hint="eastAsia"/>
          <w:szCs w:val="21"/>
        </w:rPr>
        <w:t>（1）掌握</w:t>
      </w:r>
      <w:r>
        <w:rPr>
          <w:rFonts w:ascii="宋体" w:hAnsi="宋体"/>
          <w:szCs w:val="21"/>
        </w:rPr>
        <w:t>交流调压器的基本类型、用途和电路</w:t>
      </w:r>
      <w:r>
        <w:rPr>
          <w:rFonts w:ascii="宋体" w:hAnsi="宋体" w:hint="eastAsia"/>
          <w:szCs w:val="21"/>
        </w:rPr>
        <w:t>结构；</w:t>
      </w:r>
    </w:p>
    <w:p w:rsidR="00E92954" w:rsidRDefault="003F2132">
      <w:pPr>
        <w:spacing w:line="360" w:lineRule="exact"/>
        <w:ind w:firstLineChars="200" w:firstLine="420"/>
        <w:rPr>
          <w:rFonts w:ascii="宋体" w:hAnsi="宋体"/>
          <w:szCs w:val="21"/>
        </w:rPr>
      </w:pPr>
      <w:r>
        <w:rPr>
          <w:rFonts w:ascii="宋体" w:hAnsi="宋体" w:hint="eastAsia"/>
          <w:szCs w:val="21"/>
        </w:rPr>
        <w:t>（2）</w:t>
      </w:r>
      <w:r>
        <w:rPr>
          <w:rFonts w:ascii="宋体" w:hAnsi="宋体"/>
          <w:szCs w:val="21"/>
        </w:rPr>
        <w:t>掌握单、三相交流调压电路的简要分析方法</w:t>
      </w:r>
      <w:r>
        <w:rPr>
          <w:rFonts w:ascii="宋体" w:hAnsi="宋体" w:hint="eastAsia"/>
          <w:szCs w:val="21"/>
        </w:rPr>
        <w:t>；</w:t>
      </w:r>
    </w:p>
    <w:p w:rsidR="00E92954" w:rsidRDefault="003F2132">
      <w:pPr>
        <w:spacing w:line="360" w:lineRule="exact"/>
        <w:ind w:firstLineChars="200" w:firstLine="420"/>
        <w:rPr>
          <w:rFonts w:ascii="宋体" w:hAnsi="宋体"/>
          <w:szCs w:val="21"/>
        </w:rPr>
      </w:pPr>
      <w:r>
        <w:rPr>
          <w:rFonts w:ascii="宋体" w:hAnsi="宋体" w:hint="eastAsia"/>
          <w:szCs w:val="21"/>
        </w:rPr>
        <w:t>（3）</w:t>
      </w:r>
      <w:r>
        <w:rPr>
          <w:rFonts w:ascii="宋体" w:hAnsi="宋体"/>
          <w:szCs w:val="21"/>
        </w:rPr>
        <w:t>了解交流斩波调压的原理与基本性能</w:t>
      </w:r>
      <w:r>
        <w:rPr>
          <w:rFonts w:ascii="宋体" w:hAnsi="宋体" w:hint="eastAsia"/>
          <w:szCs w:val="21"/>
        </w:rPr>
        <w:t>；</w:t>
      </w:r>
    </w:p>
    <w:p w:rsidR="00E92954" w:rsidRDefault="003F2132">
      <w:pPr>
        <w:spacing w:line="360" w:lineRule="exact"/>
        <w:ind w:firstLineChars="200" w:firstLine="420"/>
        <w:rPr>
          <w:rFonts w:ascii="宋体" w:hAnsi="宋体"/>
          <w:szCs w:val="21"/>
        </w:rPr>
      </w:pPr>
      <w:r>
        <w:rPr>
          <w:rFonts w:ascii="宋体" w:hAnsi="宋体" w:hint="eastAsia"/>
          <w:szCs w:val="21"/>
        </w:rPr>
        <w:t>（4）</w:t>
      </w:r>
      <w:r>
        <w:rPr>
          <w:rFonts w:ascii="宋体" w:hAnsi="宋体"/>
          <w:szCs w:val="21"/>
        </w:rPr>
        <w:t>掌握交－交变频电路的电路</w:t>
      </w:r>
      <w:r>
        <w:rPr>
          <w:rFonts w:ascii="宋体" w:hAnsi="宋体" w:hint="eastAsia"/>
          <w:szCs w:val="21"/>
        </w:rPr>
        <w:t>结构</w:t>
      </w:r>
      <w:r>
        <w:rPr>
          <w:rFonts w:ascii="宋体" w:hAnsi="宋体"/>
          <w:szCs w:val="21"/>
        </w:rPr>
        <w:t>及</w:t>
      </w:r>
      <w:r>
        <w:rPr>
          <w:rFonts w:ascii="宋体" w:hAnsi="宋体" w:hint="eastAsia"/>
          <w:szCs w:val="21"/>
        </w:rPr>
        <w:t>工作</w:t>
      </w:r>
      <w:r>
        <w:rPr>
          <w:rFonts w:ascii="宋体" w:hAnsi="宋体"/>
          <w:szCs w:val="21"/>
        </w:rPr>
        <w:t>原理</w:t>
      </w:r>
      <w:r>
        <w:rPr>
          <w:rFonts w:ascii="宋体" w:hAnsi="宋体" w:hint="eastAsia"/>
          <w:szCs w:val="21"/>
        </w:rPr>
        <w:t>。</w:t>
      </w:r>
    </w:p>
    <w:p w:rsidR="00E92954" w:rsidRDefault="003F2132">
      <w:pPr>
        <w:spacing w:line="360" w:lineRule="exact"/>
        <w:rPr>
          <w:rFonts w:ascii="宋体" w:hAnsi="宋体"/>
          <w:b/>
          <w:color w:val="000000"/>
          <w:sz w:val="24"/>
        </w:rPr>
      </w:pPr>
      <w:r>
        <w:rPr>
          <w:rFonts w:ascii="宋体" w:hAnsi="宋体" w:hint="eastAsia"/>
          <w:b/>
          <w:color w:val="000000"/>
          <w:sz w:val="24"/>
        </w:rPr>
        <w:t>第七章 PWM控制技术（4学时，支撑教学目标2、5）</w:t>
      </w:r>
    </w:p>
    <w:p w:rsidR="00E92954" w:rsidRDefault="003F2132">
      <w:pPr>
        <w:spacing w:line="360" w:lineRule="exact"/>
        <w:ind w:firstLineChars="200" w:firstLine="420"/>
        <w:rPr>
          <w:rFonts w:ascii="宋体" w:hAnsi="宋体"/>
          <w:szCs w:val="21"/>
        </w:rPr>
      </w:pPr>
      <w:r>
        <w:rPr>
          <w:rFonts w:ascii="宋体" w:hAnsi="宋体" w:hint="eastAsia"/>
          <w:szCs w:val="21"/>
        </w:rPr>
        <w:t>重点难点：</w:t>
      </w:r>
      <w:r>
        <w:rPr>
          <w:rFonts w:ascii="宋体" w:hAnsi="宋体"/>
          <w:szCs w:val="21"/>
        </w:rPr>
        <w:t>PWM控制的基本原理</w:t>
      </w:r>
      <w:r>
        <w:rPr>
          <w:rFonts w:ascii="宋体" w:hAnsi="宋体" w:hint="eastAsia"/>
          <w:szCs w:val="21"/>
        </w:rPr>
        <w:t>、</w:t>
      </w:r>
      <w:r>
        <w:rPr>
          <w:rFonts w:ascii="宋体" w:hAnsi="宋体"/>
          <w:szCs w:val="21"/>
        </w:rPr>
        <w:t>控制方式</w:t>
      </w:r>
      <w:r>
        <w:rPr>
          <w:rFonts w:ascii="宋体" w:hAnsi="宋体" w:hint="eastAsia"/>
          <w:szCs w:val="21"/>
        </w:rPr>
        <w:t>及跟踪技术</w:t>
      </w:r>
    </w:p>
    <w:p w:rsidR="00E92954" w:rsidRDefault="003F2132">
      <w:pPr>
        <w:spacing w:line="360" w:lineRule="exact"/>
        <w:ind w:firstLineChars="200" w:firstLine="420"/>
        <w:rPr>
          <w:rFonts w:ascii="宋体" w:hAnsi="宋体"/>
          <w:szCs w:val="21"/>
        </w:rPr>
      </w:pPr>
      <w:r>
        <w:rPr>
          <w:rFonts w:ascii="宋体" w:hAnsi="宋体" w:hint="eastAsia"/>
          <w:szCs w:val="21"/>
        </w:rPr>
        <w:t>（1）掌握</w:t>
      </w:r>
      <w:r>
        <w:rPr>
          <w:rFonts w:ascii="宋体" w:hAnsi="宋体"/>
          <w:szCs w:val="21"/>
        </w:rPr>
        <w:t>PWM控制的基本原理，PWM逆变电路的控制方式，PWM波形的生成方法</w:t>
      </w:r>
      <w:r>
        <w:rPr>
          <w:rFonts w:ascii="宋体" w:hAnsi="宋体" w:hint="eastAsia"/>
          <w:szCs w:val="21"/>
        </w:rPr>
        <w:t>；</w:t>
      </w:r>
    </w:p>
    <w:p w:rsidR="00E92954" w:rsidRDefault="003F2132">
      <w:pPr>
        <w:spacing w:line="360" w:lineRule="exact"/>
        <w:ind w:firstLineChars="200" w:firstLine="420"/>
        <w:rPr>
          <w:rFonts w:ascii="宋体" w:hAnsi="宋体"/>
          <w:szCs w:val="21"/>
        </w:rPr>
      </w:pPr>
      <w:r>
        <w:rPr>
          <w:rFonts w:ascii="宋体" w:hAnsi="宋体" w:hint="eastAsia"/>
          <w:szCs w:val="21"/>
        </w:rPr>
        <w:t>（2）</w:t>
      </w:r>
      <w:r>
        <w:rPr>
          <w:rFonts w:ascii="宋体" w:hAnsi="宋体"/>
          <w:szCs w:val="21"/>
        </w:rPr>
        <w:t>了解PWM逆变电路的谐波</w:t>
      </w:r>
      <w:r>
        <w:rPr>
          <w:rFonts w:ascii="宋体" w:hAnsi="宋体" w:hint="eastAsia"/>
          <w:szCs w:val="21"/>
        </w:rPr>
        <w:t>特点；</w:t>
      </w:r>
    </w:p>
    <w:p w:rsidR="00E92954" w:rsidRDefault="003F2132">
      <w:pPr>
        <w:spacing w:line="360" w:lineRule="exact"/>
        <w:ind w:firstLineChars="200" w:firstLine="420"/>
        <w:rPr>
          <w:rFonts w:ascii="宋体" w:hAnsi="宋体"/>
          <w:szCs w:val="21"/>
        </w:rPr>
      </w:pPr>
      <w:r>
        <w:rPr>
          <w:rFonts w:ascii="宋体" w:hAnsi="宋体" w:hint="eastAsia"/>
          <w:szCs w:val="21"/>
        </w:rPr>
        <w:t>（3）掌握</w:t>
      </w:r>
      <w:r>
        <w:rPr>
          <w:rFonts w:ascii="宋体" w:hAnsi="宋体"/>
          <w:szCs w:val="21"/>
        </w:rPr>
        <w:t>PWM</w:t>
      </w:r>
      <w:r>
        <w:rPr>
          <w:rFonts w:ascii="宋体" w:hAnsi="宋体" w:hint="eastAsia"/>
          <w:szCs w:val="21"/>
        </w:rPr>
        <w:t>的跟踪</w:t>
      </w:r>
      <w:r>
        <w:rPr>
          <w:rFonts w:ascii="宋体" w:hAnsi="宋体"/>
          <w:szCs w:val="21"/>
        </w:rPr>
        <w:t>控制技术</w:t>
      </w:r>
      <w:r>
        <w:rPr>
          <w:rFonts w:ascii="宋体" w:hAnsi="宋体" w:hint="eastAsia"/>
          <w:szCs w:val="21"/>
        </w:rPr>
        <w:t>；</w:t>
      </w:r>
    </w:p>
    <w:p w:rsidR="00E92954" w:rsidRDefault="003F2132">
      <w:pPr>
        <w:spacing w:line="360" w:lineRule="exact"/>
        <w:ind w:firstLineChars="200" w:firstLine="420"/>
        <w:rPr>
          <w:rFonts w:ascii="宋体" w:hAnsi="宋体"/>
          <w:szCs w:val="21"/>
        </w:rPr>
      </w:pPr>
      <w:r>
        <w:rPr>
          <w:rFonts w:ascii="宋体" w:hAnsi="宋体" w:hint="eastAsia"/>
          <w:szCs w:val="21"/>
        </w:rPr>
        <w:t>（4）</w:t>
      </w:r>
      <w:r>
        <w:rPr>
          <w:rFonts w:ascii="宋体" w:hAnsi="宋体"/>
          <w:szCs w:val="21"/>
        </w:rPr>
        <w:t>了解PWM整流电路</w:t>
      </w:r>
      <w:r>
        <w:rPr>
          <w:rFonts w:ascii="宋体" w:hAnsi="宋体" w:hint="eastAsia"/>
          <w:szCs w:val="21"/>
        </w:rPr>
        <w:t>的工作原理及特点。</w:t>
      </w:r>
    </w:p>
    <w:p w:rsidR="00E92954" w:rsidRDefault="003F2132">
      <w:pPr>
        <w:spacing w:line="360" w:lineRule="exact"/>
        <w:rPr>
          <w:rFonts w:ascii="宋体" w:hAnsi="宋体"/>
          <w:b/>
          <w:color w:val="000000"/>
          <w:sz w:val="24"/>
        </w:rPr>
      </w:pPr>
      <w:r>
        <w:rPr>
          <w:rFonts w:ascii="宋体" w:hAnsi="宋体" w:hint="eastAsia"/>
          <w:b/>
          <w:color w:val="000000"/>
          <w:sz w:val="24"/>
        </w:rPr>
        <w:t>第八章 软开关技术（2学时，支撑教学目标2、5）</w:t>
      </w:r>
    </w:p>
    <w:p w:rsidR="00E92954" w:rsidRDefault="003F2132">
      <w:pPr>
        <w:spacing w:line="360" w:lineRule="exact"/>
        <w:ind w:firstLineChars="200" w:firstLine="420"/>
        <w:rPr>
          <w:rFonts w:ascii="宋体" w:hAnsi="宋体"/>
          <w:szCs w:val="21"/>
        </w:rPr>
      </w:pPr>
      <w:r>
        <w:rPr>
          <w:rFonts w:ascii="宋体" w:hAnsi="宋体" w:hint="eastAsia"/>
          <w:szCs w:val="21"/>
        </w:rPr>
        <w:t>重点难点：电力电子器件高频化意义，软开关电路工作原理</w:t>
      </w:r>
    </w:p>
    <w:p w:rsidR="00E92954" w:rsidRDefault="003F2132">
      <w:pPr>
        <w:spacing w:line="360" w:lineRule="exact"/>
        <w:ind w:firstLineChars="200" w:firstLine="420"/>
        <w:rPr>
          <w:rFonts w:ascii="宋体" w:hAnsi="宋体"/>
          <w:szCs w:val="21"/>
        </w:rPr>
      </w:pPr>
      <w:r>
        <w:rPr>
          <w:rFonts w:ascii="宋体" w:hAnsi="宋体" w:hint="eastAsia"/>
          <w:szCs w:val="21"/>
        </w:rPr>
        <w:t>（1）掌握电力电子器件高频化的目的，</w:t>
      </w:r>
      <w:r>
        <w:rPr>
          <w:rFonts w:ascii="宋体" w:hAnsi="宋体"/>
          <w:szCs w:val="21"/>
        </w:rPr>
        <w:t>软开关的基本概念</w:t>
      </w:r>
      <w:r>
        <w:rPr>
          <w:rFonts w:ascii="宋体" w:hAnsi="宋体" w:hint="eastAsia"/>
          <w:szCs w:val="21"/>
        </w:rPr>
        <w:t>；</w:t>
      </w:r>
    </w:p>
    <w:p w:rsidR="00E92954" w:rsidRDefault="003F2132">
      <w:pPr>
        <w:spacing w:line="360" w:lineRule="exact"/>
        <w:ind w:firstLineChars="200" w:firstLine="420"/>
        <w:rPr>
          <w:rFonts w:ascii="宋体" w:hAnsi="宋体"/>
          <w:szCs w:val="21"/>
        </w:rPr>
      </w:pPr>
      <w:r>
        <w:rPr>
          <w:rFonts w:ascii="宋体" w:hAnsi="宋体" w:hint="eastAsia"/>
          <w:szCs w:val="21"/>
        </w:rPr>
        <w:t>（2）了解</w:t>
      </w:r>
      <w:r>
        <w:rPr>
          <w:rFonts w:ascii="宋体" w:hAnsi="宋体"/>
          <w:szCs w:val="21"/>
        </w:rPr>
        <w:t>软开关电路的分类</w:t>
      </w:r>
      <w:r>
        <w:rPr>
          <w:rFonts w:ascii="宋体" w:hAnsi="宋体" w:hint="eastAsia"/>
          <w:szCs w:val="21"/>
        </w:rPr>
        <w:t>；</w:t>
      </w:r>
    </w:p>
    <w:p w:rsidR="00E92954" w:rsidRDefault="003F2132">
      <w:pPr>
        <w:spacing w:line="360" w:lineRule="exact"/>
        <w:ind w:firstLineChars="200" w:firstLine="420"/>
        <w:rPr>
          <w:rFonts w:ascii="宋体" w:hAnsi="宋体"/>
          <w:szCs w:val="21"/>
        </w:rPr>
      </w:pPr>
      <w:r>
        <w:rPr>
          <w:rFonts w:ascii="宋体" w:hAnsi="宋体" w:hint="eastAsia"/>
          <w:szCs w:val="21"/>
        </w:rPr>
        <w:t>（3）掌握几种</w:t>
      </w:r>
      <w:r>
        <w:rPr>
          <w:rFonts w:ascii="宋体" w:hAnsi="宋体"/>
          <w:szCs w:val="21"/>
        </w:rPr>
        <w:t>典型的软开关电路</w:t>
      </w:r>
      <w:r>
        <w:rPr>
          <w:rFonts w:ascii="宋体" w:hAnsi="宋体" w:hint="eastAsia"/>
          <w:szCs w:val="21"/>
        </w:rPr>
        <w:t>的工作原理及应用。</w:t>
      </w:r>
    </w:p>
    <w:p w:rsidR="00E92954" w:rsidRDefault="003F2132">
      <w:pPr>
        <w:adjustRightInd w:val="0"/>
        <w:snapToGrid w:val="0"/>
        <w:spacing w:line="360" w:lineRule="exact"/>
        <w:rPr>
          <w:rFonts w:ascii="宋体" w:hAnsi="宋体"/>
          <w:b/>
          <w:color w:val="000000"/>
          <w:sz w:val="24"/>
        </w:rPr>
      </w:pPr>
      <w:r>
        <w:rPr>
          <w:rFonts w:ascii="宋体" w:hAnsi="宋体" w:hint="eastAsia"/>
          <w:b/>
          <w:color w:val="000000"/>
          <w:sz w:val="24"/>
        </w:rPr>
        <w:t>第九章 电力电子技术的应用（0学时）</w:t>
      </w:r>
    </w:p>
    <w:p w:rsidR="00E92954" w:rsidRDefault="003F2132">
      <w:pPr>
        <w:adjustRightInd w:val="0"/>
        <w:snapToGrid w:val="0"/>
        <w:spacing w:line="360" w:lineRule="exact"/>
        <w:ind w:firstLineChars="200" w:firstLine="420"/>
        <w:rPr>
          <w:rFonts w:ascii="宋体" w:hAnsi="宋体"/>
          <w:szCs w:val="21"/>
        </w:rPr>
      </w:pPr>
      <w:r>
        <w:rPr>
          <w:rFonts w:ascii="宋体" w:hAnsi="宋体" w:hint="eastAsia"/>
          <w:szCs w:val="21"/>
        </w:rPr>
        <w:lastRenderedPageBreak/>
        <w:t>相关教学内容在电力电子技术在电力系统中的应用课程中介绍。</w:t>
      </w:r>
    </w:p>
    <w:p w:rsidR="00E92954" w:rsidRDefault="003F2132" w:rsidP="00892280">
      <w:pPr>
        <w:tabs>
          <w:tab w:val="left" w:pos="4960"/>
        </w:tabs>
        <w:spacing w:beforeLines="50" w:afterLines="50"/>
        <w:rPr>
          <w:rFonts w:ascii="黑体" w:eastAsia="黑体"/>
          <w:color w:val="000000"/>
          <w:sz w:val="24"/>
        </w:rPr>
      </w:pPr>
      <w:r>
        <w:rPr>
          <w:rFonts w:ascii="黑体" w:eastAsia="黑体" w:hint="eastAsia"/>
          <w:color w:val="000000"/>
          <w:sz w:val="24"/>
        </w:rPr>
        <w:t>五、课程的其它教学环节</w:t>
      </w:r>
    </w:p>
    <w:tbl>
      <w:tblPr>
        <w:tblW w:w="8429" w:type="dxa"/>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58"/>
        <w:gridCol w:w="1134"/>
        <w:gridCol w:w="5386"/>
        <w:gridCol w:w="851"/>
      </w:tblGrid>
      <w:tr w:rsidR="00E92954">
        <w:trPr>
          <w:trHeight w:val="382"/>
          <w:jc w:val="center"/>
        </w:trPr>
        <w:tc>
          <w:tcPr>
            <w:tcW w:w="1058" w:type="dxa"/>
          </w:tcPr>
          <w:p w:rsidR="00E92954" w:rsidRDefault="003F2132">
            <w:pPr>
              <w:tabs>
                <w:tab w:val="left" w:pos="0"/>
              </w:tabs>
              <w:spacing w:line="360" w:lineRule="exact"/>
              <w:jc w:val="center"/>
              <w:rPr>
                <w:color w:val="000000"/>
              </w:rPr>
            </w:pPr>
            <w:r>
              <w:rPr>
                <w:rFonts w:hint="eastAsia"/>
                <w:color w:val="000000"/>
              </w:rPr>
              <w:t>序号</w:t>
            </w:r>
          </w:p>
        </w:tc>
        <w:tc>
          <w:tcPr>
            <w:tcW w:w="1134" w:type="dxa"/>
          </w:tcPr>
          <w:p w:rsidR="00E92954" w:rsidRDefault="003F2132">
            <w:pPr>
              <w:tabs>
                <w:tab w:val="left" w:pos="0"/>
              </w:tabs>
              <w:spacing w:line="360" w:lineRule="exact"/>
              <w:jc w:val="center"/>
              <w:rPr>
                <w:color w:val="000000"/>
              </w:rPr>
            </w:pPr>
            <w:r>
              <w:rPr>
                <w:rFonts w:hint="eastAsia"/>
                <w:color w:val="000000"/>
              </w:rPr>
              <w:t>教学环节</w:t>
            </w:r>
          </w:p>
        </w:tc>
        <w:tc>
          <w:tcPr>
            <w:tcW w:w="5386" w:type="dxa"/>
          </w:tcPr>
          <w:p w:rsidR="00E92954" w:rsidRDefault="003F2132">
            <w:pPr>
              <w:tabs>
                <w:tab w:val="left" w:pos="0"/>
              </w:tabs>
              <w:spacing w:line="360" w:lineRule="exact"/>
              <w:jc w:val="center"/>
              <w:rPr>
                <w:color w:val="000000"/>
              </w:rPr>
            </w:pPr>
            <w:r>
              <w:rPr>
                <w:rFonts w:hint="eastAsia"/>
                <w:color w:val="000000"/>
              </w:rPr>
              <w:t>教学内容</w:t>
            </w:r>
          </w:p>
        </w:tc>
        <w:tc>
          <w:tcPr>
            <w:tcW w:w="851" w:type="dxa"/>
          </w:tcPr>
          <w:p w:rsidR="00E92954" w:rsidRDefault="003F2132">
            <w:pPr>
              <w:tabs>
                <w:tab w:val="left" w:pos="0"/>
              </w:tabs>
              <w:spacing w:line="360" w:lineRule="exact"/>
              <w:jc w:val="center"/>
              <w:rPr>
                <w:color w:val="000000"/>
              </w:rPr>
            </w:pPr>
            <w:r>
              <w:rPr>
                <w:rFonts w:hint="eastAsia"/>
                <w:color w:val="000000"/>
              </w:rPr>
              <w:t>学时数</w:t>
            </w:r>
          </w:p>
        </w:tc>
      </w:tr>
      <w:tr w:rsidR="00E92954">
        <w:trPr>
          <w:trHeight w:val="382"/>
          <w:jc w:val="center"/>
        </w:trPr>
        <w:tc>
          <w:tcPr>
            <w:tcW w:w="1058" w:type="dxa"/>
            <w:vAlign w:val="center"/>
          </w:tcPr>
          <w:p w:rsidR="00E92954" w:rsidRDefault="003F2132">
            <w:pPr>
              <w:tabs>
                <w:tab w:val="left" w:pos="0"/>
              </w:tabs>
              <w:spacing w:line="360" w:lineRule="exact"/>
              <w:jc w:val="center"/>
              <w:rPr>
                <w:color w:val="000000"/>
              </w:rPr>
            </w:pPr>
            <w:r>
              <w:rPr>
                <w:rFonts w:hint="eastAsia"/>
                <w:color w:val="000000"/>
              </w:rPr>
              <w:t>1</w:t>
            </w:r>
          </w:p>
        </w:tc>
        <w:tc>
          <w:tcPr>
            <w:tcW w:w="1134" w:type="dxa"/>
            <w:vAlign w:val="center"/>
          </w:tcPr>
          <w:p w:rsidR="00E92954" w:rsidRDefault="003F2132">
            <w:pPr>
              <w:tabs>
                <w:tab w:val="left" w:pos="0"/>
              </w:tabs>
              <w:spacing w:line="360" w:lineRule="exact"/>
              <w:jc w:val="center"/>
              <w:rPr>
                <w:color w:val="000000"/>
              </w:rPr>
            </w:pPr>
            <w:r>
              <w:rPr>
                <w:rFonts w:hint="eastAsia"/>
                <w:color w:val="000000"/>
              </w:rPr>
              <w:t>课程实验</w:t>
            </w:r>
          </w:p>
        </w:tc>
        <w:tc>
          <w:tcPr>
            <w:tcW w:w="5386" w:type="dxa"/>
            <w:vAlign w:val="center"/>
          </w:tcPr>
          <w:p w:rsidR="00E92954" w:rsidRDefault="003F2132">
            <w:pPr>
              <w:tabs>
                <w:tab w:val="left" w:pos="0"/>
              </w:tabs>
              <w:spacing w:line="360" w:lineRule="exact"/>
              <w:rPr>
                <w:color w:val="000000"/>
              </w:rPr>
            </w:pPr>
            <w:r>
              <w:rPr>
                <w:rFonts w:hint="eastAsia"/>
                <w:color w:val="000000"/>
              </w:rPr>
              <w:t>实验</w:t>
            </w:r>
            <w:proofErr w:type="gramStart"/>
            <w:r>
              <w:rPr>
                <w:rFonts w:hint="eastAsia"/>
                <w:color w:val="000000"/>
              </w:rPr>
              <w:t>一</w:t>
            </w:r>
            <w:proofErr w:type="gramEnd"/>
            <w:r>
              <w:rPr>
                <w:rFonts w:hint="eastAsia"/>
                <w:color w:val="000000"/>
              </w:rPr>
              <w:t>：相控整流电路实验（单相桥式全控、三相桥式全控整流）</w:t>
            </w:r>
          </w:p>
        </w:tc>
        <w:tc>
          <w:tcPr>
            <w:tcW w:w="851" w:type="dxa"/>
            <w:vAlign w:val="center"/>
          </w:tcPr>
          <w:p w:rsidR="00E92954" w:rsidRDefault="003F2132">
            <w:pPr>
              <w:tabs>
                <w:tab w:val="left" w:pos="0"/>
              </w:tabs>
              <w:spacing w:line="360" w:lineRule="exact"/>
              <w:jc w:val="center"/>
              <w:rPr>
                <w:color w:val="000000"/>
              </w:rPr>
            </w:pPr>
            <w:r>
              <w:rPr>
                <w:rFonts w:hint="eastAsia"/>
                <w:color w:val="000000"/>
              </w:rPr>
              <w:t>2</w:t>
            </w:r>
          </w:p>
        </w:tc>
      </w:tr>
      <w:tr w:rsidR="00E92954">
        <w:trPr>
          <w:trHeight w:val="405"/>
          <w:jc w:val="center"/>
        </w:trPr>
        <w:tc>
          <w:tcPr>
            <w:tcW w:w="1058" w:type="dxa"/>
            <w:vAlign w:val="center"/>
          </w:tcPr>
          <w:p w:rsidR="00E92954" w:rsidRDefault="003F2132">
            <w:pPr>
              <w:tabs>
                <w:tab w:val="left" w:pos="0"/>
              </w:tabs>
              <w:spacing w:line="360" w:lineRule="exact"/>
              <w:jc w:val="center"/>
              <w:rPr>
                <w:color w:val="000000"/>
              </w:rPr>
            </w:pPr>
            <w:r>
              <w:rPr>
                <w:rFonts w:hint="eastAsia"/>
                <w:color w:val="000000"/>
              </w:rPr>
              <w:t>2</w:t>
            </w:r>
          </w:p>
        </w:tc>
        <w:tc>
          <w:tcPr>
            <w:tcW w:w="1134" w:type="dxa"/>
            <w:vAlign w:val="center"/>
          </w:tcPr>
          <w:p w:rsidR="00E92954" w:rsidRDefault="003F2132">
            <w:pPr>
              <w:tabs>
                <w:tab w:val="left" w:pos="0"/>
              </w:tabs>
              <w:spacing w:line="360" w:lineRule="exact"/>
              <w:jc w:val="center"/>
              <w:rPr>
                <w:color w:val="000000"/>
              </w:rPr>
            </w:pPr>
            <w:r>
              <w:rPr>
                <w:rFonts w:hint="eastAsia"/>
                <w:color w:val="000000"/>
              </w:rPr>
              <w:t>课程实验</w:t>
            </w:r>
          </w:p>
        </w:tc>
        <w:tc>
          <w:tcPr>
            <w:tcW w:w="5386" w:type="dxa"/>
            <w:vAlign w:val="center"/>
          </w:tcPr>
          <w:p w:rsidR="00E92954" w:rsidRDefault="003F2132">
            <w:pPr>
              <w:tabs>
                <w:tab w:val="left" w:pos="0"/>
              </w:tabs>
              <w:spacing w:line="360" w:lineRule="exact"/>
              <w:rPr>
                <w:color w:val="000000"/>
              </w:rPr>
            </w:pPr>
            <w:r>
              <w:rPr>
                <w:rFonts w:hint="eastAsia"/>
                <w:color w:val="000000"/>
              </w:rPr>
              <w:t>实验二：交</w:t>
            </w:r>
            <w:r>
              <w:rPr>
                <w:rFonts w:hint="eastAsia"/>
                <w:color w:val="000000"/>
              </w:rPr>
              <w:t>-</w:t>
            </w:r>
            <w:r>
              <w:rPr>
                <w:rFonts w:hint="eastAsia"/>
                <w:color w:val="000000"/>
              </w:rPr>
              <w:t>直</w:t>
            </w:r>
            <w:r>
              <w:rPr>
                <w:rFonts w:hint="eastAsia"/>
                <w:color w:val="000000"/>
              </w:rPr>
              <w:t>-</w:t>
            </w:r>
            <w:r>
              <w:rPr>
                <w:rFonts w:hint="eastAsia"/>
                <w:color w:val="000000"/>
              </w:rPr>
              <w:t>交变频电路实验</w:t>
            </w:r>
          </w:p>
        </w:tc>
        <w:tc>
          <w:tcPr>
            <w:tcW w:w="851" w:type="dxa"/>
            <w:vAlign w:val="center"/>
          </w:tcPr>
          <w:p w:rsidR="00E92954" w:rsidRDefault="003F2132">
            <w:pPr>
              <w:tabs>
                <w:tab w:val="left" w:pos="0"/>
              </w:tabs>
              <w:spacing w:line="360" w:lineRule="exact"/>
              <w:jc w:val="center"/>
              <w:rPr>
                <w:color w:val="000000"/>
              </w:rPr>
            </w:pPr>
            <w:r>
              <w:rPr>
                <w:rFonts w:hint="eastAsia"/>
                <w:color w:val="000000"/>
              </w:rPr>
              <w:t>2</w:t>
            </w:r>
          </w:p>
        </w:tc>
      </w:tr>
      <w:tr w:rsidR="00E92954">
        <w:trPr>
          <w:trHeight w:val="405"/>
          <w:jc w:val="center"/>
        </w:trPr>
        <w:tc>
          <w:tcPr>
            <w:tcW w:w="1058" w:type="dxa"/>
            <w:vAlign w:val="center"/>
          </w:tcPr>
          <w:p w:rsidR="00E92954" w:rsidRDefault="003F2132">
            <w:pPr>
              <w:tabs>
                <w:tab w:val="left" w:pos="0"/>
              </w:tabs>
              <w:spacing w:line="360" w:lineRule="exact"/>
              <w:jc w:val="center"/>
              <w:rPr>
                <w:color w:val="000000"/>
              </w:rPr>
            </w:pPr>
            <w:r>
              <w:rPr>
                <w:rFonts w:hint="eastAsia"/>
                <w:color w:val="000000"/>
              </w:rPr>
              <w:t>3</w:t>
            </w:r>
          </w:p>
        </w:tc>
        <w:tc>
          <w:tcPr>
            <w:tcW w:w="1134" w:type="dxa"/>
            <w:vAlign w:val="center"/>
          </w:tcPr>
          <w:p w:rsidR="00E92954" w:rsidRDefault="003F2132">
            <w:pPr>
              <w:tabs>
                <w:tab w:val="left" w:pos="0"/>
              </w:tabs>
              <w:spacing w:line="360" w:lineRule="exact"/>
              <w:jc w:val="center"/>
              <w:rPr>
                <w:color w:val="000000"/>
              </w:rPr>
            </w:pPr>
            <w:r>
              <w:rPr>
                <w:rFonts w:hint="eastAsia"/>
                <w:color w:val="000000"/>
              </w:rPr>
              <w:t>课程实验</w:t>
            </w:r>
          </w:p>
        </w:tc>
        <w:tc>
          <w:tcPr>
            <w:tcW w:w="5386" w:type="dxa"/>
            <w:vAlign w:val="center"/>
          </w:tcPr>
          <w:p w:rsidR="00E92954" w:rsidRDefault="003F2132">
            <w:pPr>
              <w:tabs>
                <w:tab w:val="left" w:pos="0"/>
              </w:tabs>
              <w:spacing w:line="360" w:lineRule="exact"/>
              <w:rPr>
                <w:color w:val="000000"/>
              </w:rPr>
            </w:pPr>
            <w:r>
              <w:rPr>
                <w:rFonts w:hint="eastAsia"/>
                <w:color w:val="000000"/>
              </w:rPr>
              <w:t>实验三：斩波电路实验</w:t>
            </w:r>
          </w:p>
        </w:tc>
        <w:tc>
          <w:tcPr>
            <w:tcW w:w="851" w:type="dxa"/>
            <w:vAlign w:val="center"/>
          </w:tcPr>
          <w:p w:rsidR="00E92954" w:rsidRDefault="003F2132">
            <w:pPr>
              <w:tabs>
                <w:tab w:val="left" w:pos="0"/>
              </w:tabs>
              <w:spacing w:line="360" w:lineRule="exact"/>
              <w:jc w:val="center"/>
              <w:rPr>
                <w:color w:val="000000"/>
              </w:rPr>
            </w:pPr>
            <w:r>
              <w:rPr>
                <w:rFonts w:hint="eastAsia"/>
                <w:color w:val="000000"/>
              </w:rPr>
              <w:t>2</w:t>
            </w:r>
          </w:p>
        </w:tc>
      </w:tr>
      <w:tr w:rsidR="00E92954">
        <w:trPr>
          <w:trHeight w:val="405"/>
          <w:jc w:val="center"/>
        </w:trPr>
        <w:tc>
          <w:tcPr>
            <w:tcW w:w="1058" w:type="dxa"/>
            <w:vAlign w:val="center"/>
          </w:tcPr>
          <w:p w:rsidR="00E92954" w:rsidRDefault="003F2132">
            <w:pPr>
              <w:tabs>
                <w:tab w:val="left" w:pos="0"/>
              </w:tabs>
              <w:spacing w:line="360" w:lineRule="exact"/>
              <w:jc w:val="center"/>
              <w:rPr>
                <w:color w:val="000000"/>
              </w:rPr>
            </w:pPr>
            <w:r>
              <w:rPr>
                <w:rFonts w:hint="eastAsia"/>
                <w:color w:val="000000"/>
              </w:rPr>
              <w:t>4</w:t>
            </w:r>
          </w:p>
        </w:tc>
        <w:tc>
          <w:tcPr>
            <w:tcW w:w="1134" w:type="dxa"/>
            <w:vAlign w:val="center"/>
          </w:tcPr>
          <w:p w:rsidR="00E92954" w:rsidRDefault="003F2132">
            <w:pPr>
              <w:tabs>
                <w:tab w:val="left" w:pos="0"/>
              </w:tabs>
              <w:spacing w:line="360" w:lineRule="exact"/>
              <w:jc w:val="center"/>
              <w:rPr>
                <w:color w:val="000000"/>
              </w:rPr>
            </w:pPr>
            <w:r>
              <w:rPr>
                <w:rFonts w:hint="eastAsia"/>
                <w:color w:val="000000"/>
              </w:rPr>
              <w:t>课程实验</w:t>
            </w:r>
          </w:p>
        </w:tc>
        <w:tc>
          <w:tcPr>
            <w:tcW w:w="5386" w:type="dxa"/>
            <w:vAlign w:val="center"/>
          </w:tcPr>
          <w:p w:rsidR="00E92954" w:rsidRDefault="003F2132">
            <w:pPr>
              <w:tabs>
                <w:tab w:val="left" w:pos="0"/>
              </w:tabs>
              <w:spacing w:line="360" w:lineRule="exact"/>
              <w:rPr>
                <w:color w:val="000000"/>
              </w:rPr>
            </w:pPr>
            <w:r>
              <w:rPr>
                <w:rFonts w:hint="eastAsia"/>
                <w:color w:val="000000"/>
              </w:rPr>
              <w:t>实验四：调压电路实验（单相、三相）</w:t>
            </w:r>
          </w:p>
        </w:tc>
        <w:tc>
          <w:tcPr>
            <w:tcW w:w="851" w:type="dxa"/>
            <w:vAlign w:val="center"/>
          </w:tcPr>
          <w:p w:rsidR="00E92954" w:rsidRDefault="003F2132">
            <w:pPr>
              <w:tabs>
                <w:tab w:val="left" w:pos="0"/>
              </w:tabs>
              <w:spacing w:line="360" w:lineRule="exact"/>
              <w:jc w:val="center"/>
              <w:rPr>
                <w:color w:val="000000"/>
              </w:rPr>
            </w:pPr>
            <w:r>
              <w:rPr>
                <w:rFonts w:hint="eastAsia"/>
                <w:color w:val="000000"/>
              </w:rPr>
              <w:t>2</w:t>
            </w:r>
          </w:p>
        </w:tc>
      </w:tr>
      <w:tr w:rsidR="00E92954">
        <w:trPr>
          <w:trHeight w:val="405"/>
          <w:jc w:val="center"/>
        </w:trPr>
        <w:tc>
          <w:tcPr>
            <w:tcW w:w="1058" w:type="dxa"/>
            <w:vAlign w:val="center"/>
          </w:tcPr>
          <w:p w:rsidR="00E92954" w:rsidRDefault="003F2132">
            <w:pPr>
              <w:tabs>
                <w:tab w:val="left" w:pos="0"/>
              </w:tabs>
              <w:spacing w:line="360" w:lineRule="exact"/>
              <w:jc w:val="center"/>
              <w:rPr>
                <w:color w:val="000000"/>
              </w:rPr>
            </w:pPr>
            <w:r>
              <w:rPr>
                <w:rFonts w:hint="eastAsia"/>
                <w:color w:val="000000"/>
              </w:rPr>
              <w:t>5</w:t>
            </w:r>
          </w:p>
        </w:tc>
        <w:tc>
          <w:tcPr>
            <w:tcW w:w="1134" w:type="dxa"/>
            <w:vAlign w:val="center"/>
          </w:tcPr>
          <w:p w:rsidR="00E92954" w:rsidRDefault="003F2132">
            <w:pPr>
              <w:tabs>
                <w:tab w:val="left" w:pos="0"/>
              </w:tabs>
              <w:spacing w:line="360" w:lineRule="exact"/>
              <w:jc w:val="center"/>
              <w:rPr>
                <w:color w:val="000000"/>
              </w:rPr>
            </w:pPr>
            <w:r>
              <w:rPr>
                <w:rFonts w:hint="eastAsia"/>
                <w:color w:val="000000"/>
              </w:rPr>
              <w:t>专题讨论</w:t>
            </w:r>
          </w:p>
        </w:tc>
        <w:tc>
          <w:tcPr>
            <w:tcW w:w="5386" w:type="dxa"/>
          </w:tcPr>
          <w:p w:rsidR="00E92954" w:rsidRDefault="003F2132">
            <w:pPr>
              <w:tabs>
                <w:tab w:val="left" w:pos="0"/>
              </w:tabs>
              <w:spacing w:line="360" w:lineRule="exact"/>
              <w:rPr>
                <w:color w:val="000000"/>
              </w:rPr>
            </w:pPr>
            <w:r>
              <w:rPr>
                <w:rFonts w:hint="eastAsia"/>
                <w:color w:val="000000"/>
              </w:rPr>
              <w:t>专题讨论</w:t>
            </w:r>
            <w:proofErr w:type="gramStart"/>
            <w:r>
              <w:rPr>
                <w:rFonts w:hint="eastAsia"/>
                <w:color w:val="000000"/>
              </w:rPr>
              <w:t>一</w:t>
            </w:r>
            <w:proofErr w:type="gramEnd"/>
            <w:r>
              <w:rPr>
                <w:rFonts w:hint="eastAsia"/>
                <w:color w:val="000000"/>
              </w:rPr>
              <w:t>：电能质量</w:t>
            </w:r>
          </w:p>
        </w:tc>
        <w:tc>
          <w:tcPr>
            <w:tcW w:w="851" w:type="dxa"/>
            <w:vMerge w:val="restart"/>
            <w:vAlign w:val="center"/>
          </w:tcPr>
          <w:p w:rsidR="00E92954" w:rsidRDefault="003F2132">
            <w:pPr>
              <w:tabs>
                <w:tab w:val="left" w:pos="0"/>
              </w:tabs>
              <w:spacing w:line="360" w:lineRule="exact"/>
              <w:jc w:val="center"/>
              <w:rPr>
                <w:color w:val="000000"/>
              </w:rPr>
            </w:pPr>
            <w:r>
              <w:rPr>
                <w:rFonts w:hint="eastAsia"/>
                <w:color w:val="000000"/>
              </w:rPr>
              <w:t>2</w:t>
            </w:r>
          </w:p>
        </w:tc>
      </w:tr>
      <w:tr w:rsidR="00E92954">
        <w:trPr>
          <w:trHeight w:val="405"/>
          <w:jc w:val="center"/>
        </w:trPr>
        <w:tc>
          <w:tcPr>
            <w:tcW w:w="1058" w:type="dxa"/>
            <w:vAlign w:val="center"/>
          </w:tcPr>
          <w:p w:rsidR="00E92954" w:rsidRDefault="003F2132">
            <w:pPr>
              <w:tabs>
                <w:tab w:val="left" w:pos="0"/>
              </w:tabs>
              <w:spacing w:line="360" w:lineRule="exact"/>
              <w:jc w:val="center"/>
              <w:rPr>
                <w:color w:val="000000"/>
              </w:rPr>
            </w:pPr>
            <w:r>
              <w:rPr>
                <w:rFonts w:hint="eastAsia"/>
                <w:color w:val="000000"/>
              </w:rPr>
              <w:t>6</w:t>
            </w:r>
          </w:p>
        </w:tc>
        <w:tc>
          <w:tcPr>
            <w:tcW w:w="1134" w:type="dxa"/>
            <w:vAlign w:val="center"/>
          </w:tcPr>
          <w:p w:rsidR="00E92954" w:rsidRDefault="003F2132">
            <w:pPr>
              <w:tabs>
                <w:tab w:val="left" w:pos="0"/>
              </w:tabs>
              <w:spacing w:line="360" w:lineRule="exact"/>
              <w:jc w:val="center"/>
              <w:rPr>
                <w:color w:val="000000"/>
              </w:rPr>
            </w:pPr>
            <w:r>
              <w:rPr>
                <w:rFonts w:hint="eastAsia"/>
                <w:color w:val="000000"/>
              </w:rPr>
              <w:t>专题讨论</w:t>
            </w:r>
          </w:p>
        </w:tc>
        <w:tc>
          <w:tcPr>
            <w:tcW w:w="5386" w:type="dxa"/>
          </w:tcPr>
          <w:p w:rsidR="00E92954" w:rsidRDefault="003F2132">
            <w:pPr>
              <w:tabs>
                <w:tab w:val="left" w:pos="0"/>
              </w:tabs>
              <w:spacing w:line="360" w:lineRule="exact"/>
              <w:rPr>
                <w:color w:val="000000"/>
              </w:rPr>
            </w:pPr>
            <w:r>
              <w:rPr>
                <w:rFonts w:hint="eastAsia"/>
                <w:color w:val="000000"/>
              </w:rPr>
              <w:t>专题讨论二：电力电子在电力系统中的应用</w:t>
            </w:r>
          </w:p>
        </w:tc>
        <w:tc>
          <w:tcPr>
            <w:tcW w:w="851" w:type="dxa"/>
            <w:vMerge/>
            <w:vAlign w:val="center"/>
          </w:tcPr>
          <w:p w:rsidR="00E92954" w:rsidRDefault="00E92954">
            <w:pPr>
              <w:tabs>
                <w:tab w:val="left" w:pos="0"/>
              </w:tabs>
              <w:spacing w:line="360" w:lineRule="exact"/>
              <w:jc w:val="center"/>
              <w:rPr>
                <w:color w:val="000000"/>
              </w:rPr>
            </w:pPr>
          </w:p>
        </w:tc>
      </w:tr>
      <w:tr w:rsidR="00E92954">
        <w:trPr>
          <w:trHeight w:val="405"/>
          <w:jc w:val="center"/>
        </w:trPr>
        <w:tc>
          <w:tcPr>
            <w:tcW w:w="1058" w:type="dxa"/>
            <w:vAlign w:val="center"/>
          </w:tcPr>
          <w:p w:rsidR="00E92954" w:rsidRDefault="003F2132">
            <w:pPr>
              <w:tabs>
                <w:tab w:val="left" w:pos="0"/>
              </w:tabs>
              <w:spacing w:line="360" w:lineRule="exact"/>
              <w:jc w:val="center"/>
              <w:rPr>
                <w:color w:val="000000"/>
              </w:rPr>
            </w:pPr>
            <w:r>
              <w:rPr>
                <w:rFonts w:hint="eastAsia"/>
                <w:color w:val="000000"/>
              </w:rPr>
              <w:t>7</w:t>
            </w:r>
          </w:p>
        </w:tc>
        <w:tc>
          <w:tcPr>
            <w:tcW w:w="1134" w:type="dxa"/>
            <w:vAlign w:val="center"/>
          </w:tcPr>
          <w:p w:rsidR="00E92954" w:rsidRDefault="003F2132">
            <w:pPr>
              <w:tabs>
                <w:tab w:val="left" w:pos="0"/>
              </w:tabs>
              <w:spacing w:line="360" w:lineRule="exact"/>
              <w:jc w:val="center"/>
              <w:rPr>
                <w:color w:val="000000"/>
              </w:rPr>
            </w:pPr>
            <w:r>
              <w:rPr>
                <w:rFonts w:hint="eastAsia"/>
                <w:color w:val="000000"/>
              </w:rPr>
              <w:t>专题讨论</w:t>
            </w:r>
          </w:p>
        </w:tc>
        <w:tc>
          <w:tcPr>
            <w:tcW w:w="5386" w:type="dxa"/>
          </w:tcPr>
          <w:p w:rsidR="00E92954" w:rsidRDefault="003F2132">
            <w:pPr>
              <w:tabs>
                <w:tab w:val="left" w:pos="0"/>
              </w:tabs>
              <w:spacing w:line="360" w:lineRule="exact"/>
              <w:rPr>
                <w:color w:val="000000"/>
              </w:rPr>
            </w:pPr>
            <w:r>
              <w:rPr>
                <w:rFonts w:hint="eastAsia"/>
                <w:color w:val="000000"/>
              </w:rPr>
              <w:t>专题讨论三：电力电子装置性能指标</w:t>
            </w:r>
          </w:p>
        </w:tc>
        <w:tc>
          <w:tcPr>
            <w:tcW w:w="851" w:type="dxa"/>
            <w:vMerge/>
            <w:vAlign w:val="center"/>
          </w:tcPr>
          <w:p w:rsidR="00E92954" w:rsidRDefault="00E92954">
            <w:pPr>
              <w:tabs>
                <w:tab w:val="left" w:pos="0"/>
              </w:tabs>
              <w:spacing w:line="360" w:lineRule="exact"/>
              <w:jc w:val="center"/>
              <w:rPr>
                <w:color w:val="000000"/>
              </w:rPr>
            </w:pPr>
          </w:p>
        </w:tc>
      </w:tr>
      <w:tr w:rsidR="00E92954">
        <w:trPr>
          <w:trHeight w:val="382"/>
          <w:jc w:val="center"/>
        </w:trPr>
        <w:tc>
          <w:tcPr>
            <w:tcW w:w="1058" w:type="dxa"/>
            <w:vAlign w:val="center"/>
          </w:tcPr>
          <w:p w:rsidR="00E92954" w:rsidRDefault="003F2132">
            <w:pPr>
              <w:tabs>
                <w:tab w:val="left" w:pos="0"/>
              </w:tabs>
              <w:spacing w:line="360" w:lineRule="exact"/>
              <w:jc w:val="center"/>
              <w:rPr>
                <w:color w:val="000000"/>
              </w:rPr>
            </w:pPr>
            <w:r>
              <w:rPr>
                <w:rFonts w:hint="eastAsia"/>
                <w:color w:val="000000"/>
              </w:rPr>
              <w:t>8</w:t>
            </w:r>
          </w:p>
        </w:tc>
        <w:tc>
          <w:tcPr>
            <w:tcW w:w="1134" w:type="dxa"/>
            <w:vAlign w:val="center"/>
          </w:tcPr>
          <w:p w:rsidR="00E92954" w:rsidRDefault="003F2132">
            <w:pPr>
              <w:tabs>
                <w:tab w:val="left" w:pos="0"/>
              </w:tabs>
              <w:spacing w:line="360" w:lineRule="exact"/>
              <w:jc w:val="center"/>
              <w:rPr>
                <w:color w:val="000000"/>
              </w:rPr>
            </w:pPr>
            <w:r>
              <w:rPr>
                <w:rFonts w:hint="eastAsia"/>
                <w:color w:val="000000"/>
              </w:rPr>
              <w:t>平时作业</w:t>
            </w:r>
          </w:p>
        </w:tc>
        <w:tc>
          <w:tcPr>
            <w:tcW w:w="5386" w:type="dxa"/>
          </w:tcPr>
          <w:p w:rsidR="00E92954" w:rsidRDefault="003F2132">
            <w:pPr>
              <w:numPr>
                <w:ilvl w:val="0"/>
                <w:numId w:val="4"/>
              </w:numPr>
              <w:tabs>
                <w:tab w:val="left" w:pos="0"/>
              </w:tabs>
              <w:spacing w:line="360" w:lineRule="exact"/>
              <w:rPr>
                <w:color w:val="000000"/>
              </w:rPr>
            </w:pPr>
            <w:proofErr w:type="gramStart"/>
            <w:r>
              <w:rPr>
                <w:rFonts w:hint="eastAsia"/>
                <w:color w:val="000000"/>
              </w:rPr>
              <w:t>单相和</w:t>
            </w:r>
            <w:proofErr w:type="gramEnd"/>
            <w:r>
              <w:rPr>
                <w:rFonts w:hint="eastAsia"/>
                <w:color w:val="000000"/>
              </w:rPr>
              <w:t>三相整流电路不同性质负载输出</w:t>
            </w:r>
          </w:p>
          <w:p w:rsidR="00E92954" w:rsidRDefault="003F2132">
            <w:pPr>
              <w:tabs>
                <w:tab w:val="left" w:pos="0"/>
              </w:tabs>
              <w:spacing w:line="360" w:lineRule="exact"/>
              <w:rPr>
                <w:color w:val="000000"/>
              </w:rPr>
            </w:pPr>
            <w:r>
              <w:rPr>
                <w:rFonts w:hint="eastAsia"/>
                <w:color w:val="000000"/>
              </w:rPr>
              <w:t>电压、电流、开关管电压、电流等参数计算及波形绘制；变压器漏感时整流电路计算；有源逆变电路计算；整流电路的功率因数的计算；</w:t>
            </w:r>
          </w:p>
          <w:p w:rsidR="00E92954" w:rsidRDefault="003F2132">
            <w:pPr>
              <w:numPr>
                <w:ilvl w:val="0"/>
                <w:numId w:val="4"/>
              </w:numPr>
              <w:tabs>
                <w:tab w:val="left" w:pos="0"/>
              </w:tabs>
              <w:spacing w:line="360" w:lineRule="exact"/>
              <w:rPr>
                <w:color w:val="000000"/>
              </w:rPr>
            </w:pPr>
            <w:r>
              <w:rPr>
                <w:rFonts w:hint="eastAsia"/>
                <w:color w:val="000000"/>
              </w:rPr>
              <w:t>无源逆变电路（单相及三相）计算及波形绘制；</w:t>
            </w:r>
          </w:p>
          <w:p w:rsidR="00E92954" w:rsidRDefault="003F2132">
            <w:pPr>
              <w:numPr>
                <w:ilvl w:val="0"/>
                <w:numId w:val="4"/>
              </w:numPr>
              <w:tabs>
                <w:tab w:val="left" w:pos="0"/>
              </w:tabs>
              <w:spacing w:line="360" w:lineRule="exact"/>
              <w:rPr>
                <w:color w:val="000000"/>
              </w:rPr>
            </w:pPr>
            <w:r>
              <w:rPr>
                <w:rFonts w:hint="eastAsia"/>
                <w:color w:val="000000"/>
              </w:rPr>
              <w:t>斩波电路计算；</w:t>
            </w:r>
          </w:p>
          <w:p w:rsidR="00E92954" w:rsidRDefault="003F2132">
            <w:pPr>
              <w:numPr>
                <w:ilvl w:val="0"/>
                <w:numId w:val="4"/>
              </w:numPr>
              <w:tabs>
                <w:tab w:val="left" w:pos="0"/>
              </w:tabs>
              <w:spacing w:line="360" w:lineRule="exact"/>
              <w:rPr>
                <w:color w:val="000000"/>
              </w:rPr>
            </w:pPr>
            <w:r>
              <w:rPr>
                <w:rFonts w:hint="eastAsia"/>
                <w:color w:val="000000"/>
              </w:rPr>
              <w:t>交流</w:t>
            </w:r>
            <w:r>
              <w:rPr>
                <w:rFonts w:hint="eastAsia"/>
                <w:color w:val="000000"/>
              </w:rPr>
              <w:t>-</w:t>
            </w:r>
            <w:r>
              <w:rPr>
                <w:rFonts w:hint="eastAsia"/>
                <w:color w:val="000000"/>
              </w:rPr>
              <w:t>交流变换电路计算；</w:t>
            </w:r>
          </w:p>
          <w:p w:rsidR="00E92954" w:rsidRDefault="003F2132">
            <w:pPr>
              <w:numPr>
                <w:ilvl w:val="0"/>
                <w:numId w:val="4"/>
              </w:numPr>
              <w:tabs>
                <w:tab w:val="left" w:pos="0"/>
              </w:tabs>
              <w:spacing w:line="360" w:lineRule="exact"/>
              <w:rPr>
                <w:color w:val="000000"/>
              </w:rPr>
            </w:pPr>
            <w:r>
              <w:rPr>
                <w:rFonts w:hint="eastAsia"/>
                <w:color w:val="000000"/>
              </w:rPr>
              <w:t>PWM</w:t>
            </w:r>
            <w:r>
              <w:rPr>
                <w:rFonts w:hint="eastAsia"/>
                <w:color w:val="000000"/>
              </w:rPr>
              <w:t>原理分析及波形绘制。</w:t>
            </w:r>
          </w:p>
        </w:tc>
        <w:tc>
          <w:tcPr>
            <w:tcW w:w="851" w:type="dxa"/>
            <w:vAlign w:val="center"/>
          </w:tcPr>
          <w:p w:rsidR="00E92954" w:rsidRDefault="003F2132">
            <w:pPr>
              <w:tabs>
                <w:tab w:val="left" w:pos="0"/>
              </w:tabs>
              <w:spacing w:line="360" w:lineRule="exact"/>
              <w:jc w:val="center"/>
              <w:rPr>
                <w:color w:val="000000"/>
              </w:rPr>
            </w:pPr>
            <w:r>
              <w:rPr>
                <w:rFonts w:hint="eastAsia"/>
                <w:color w:val="000000"/>
              </w:rPr>
              <w:t>0</w:t>
            </w:r>
          </w:p>
        </w:tc>
      </w:tr>
      <w:tr w:rsidR="00E92954">
        <w:trPr>
          <w:trHeight w:val="382"/>
          <w:jc w:val="center"/>
        </w:trPr>
        <w:tc>
          <w:tcPr>
            <w:tcW w:w="1058" w:type="dxa"/>
            <w:vAlign w:val="center"/>
          </w:tcPr>
          <w:p w:rsidR="00E92954" w:rsidRDefault="003F2132">
            <w:pPr>
              <w:tabs>
                <w:tab w:val="left" w:pos="0"/>
              </w:tabs>
              <w:spacing w:line="360" w:lineRule="exact"/>
              <w:jc w:val="center"/>
              <w:rPr>
                <w:color w:val="000000"/>
              </w:rPr>
            </w:pPr>
            <w:r>
              <w:rPr>
                <w:rFonts w:hint="eastAsia"/>
                <w:color w:val="000000"/>
              </w:rPr>
              <w:t>9</w:t>
            </w:r>
          </w:p>
        </w:tc>
        <w:tc>
          <w:tcPr>
            <w:tcW w:w="1134" w:type="dxa"/>
            <w:vAlign w:val="center"/>
          </w:tcPr>
          <w:p w:rsidR="00E92954" w:rsidRDefault="003F2132">
            <w:pPr>
              <w:tabs>
                <w:tab w:val="left" w:pos="0"/>
              </w:tabs>
              <w:spacing w:line="360" w:lineRule="exact"/>
              <w:jc w:val="center"/>
              <w:rPr>
                <w:color w:val="000000"/>
              </w:rPr>
            </w:pPr>
            <w:r>
              <w:rPr>
                <w:rFonts w:hint="eastAsia"/>
                <w:color w:val="000000"/>
              </w:rPr>
              <w:t>开放实验</w:t>
            </w:r>
          </w:p>
        </w:tc>
        <w:tc>
          <w:tcPr>
            <w:tcW w:w="5386" w:type="dxa"/>
          </w:tcPr>
          <w:p w:rsidR="00E92954" w:rsidRDefault="003F2132">
            <w:pPr>
              <w:pStyle w:val="12"/>
              <w:numPr>
                <w:ilvl w:val="0"/>
                <w:numId w:val="28"/>
              </w:numPr>
              <w:tabs>
                <w:tab w:val="left" w:pos="0"/>
              </w:tabs>
              <w:spacing w:line="360" w:lineRule="exact"/>
              <w:ind w:firstLineChars="0"/>
              <w:rPr>
                <w:color w:val="000000"/>
              </w:rPr>
            </w:pPr>
            <w:r>
              <w:rPr>
                <w:rFonts w:hint="eastAsia"/>
                <w:color w:val="000000"/>
              </w:rPr>
              <w:t>有源逆变电路实验</w:t>
            </w:r>
          </w:p>
          <w:p w:rsidR="00E92954" w:rsidRDefault="003F2132">
            <w:pPr>
              <w:pStyle w:val="12"/>
              <w:numPr>
                <w:ilvl w:val="0"/>
                <w:numId w:val="28"/>
              </w:numPr>
              <w:tabs>
                <w:tab w:val="left" w:pos="0"/>
              </w:tabs>
              <w:spacing w:line="360" w:lineRule="exact"/>
              <w:ind w:firstLineChars="0"/>
              <w:rPr>
                <w:color w:val="000000"/>
              </w:rPr>
            </w:pPr>
            <w:r>
              <w:rPr>
                <w:rFonts w:hint="eastAsia"/>
                <w:color w:val="000000"/>
              </w:rPr>
              <w:t>软开关电路实验</w:t>
            </w:r>
          </w:p>
          <w:p w:rsidR="00E92954" w:rsidRDefault="003F2132">
            <w:pPr>
              <w:pStyle w:val="12"/>
              <w:numPr>
                <w:ilvl w:val="0"/>
                <w:numId w:val="28"/>
              </w:numPr>
              <w:tabs>
                <w:tab w:val="left" w:pos="0"/>
              </w:tabs>
              <w:spacing w:line="360" w:lineRule="exact"/>
              <w:ind w:firstLineChars="0"/>
              <w:rPr>
                <w:color w:val="000000"/>
              </w:rPr>
            </w:pPr>
            <w:r>
              <w:rPr>
                <w:rFonts w:hint="eastAsia"/>
                <w:color w:val="000000"/>
              </w:rPr>
              <w:t>交流变频调速系统实验</w:t>
            </w:r>
          </w:p>
          <w:p w:rsidR="00E92954" w:rsidRDefault="003F2132">
            <w:pPr>
              <w:pStyle w:val="12"/>
              <w:numPr>
                <w:ilvl w:val="0"/>
                <w:numId w:val="28"/>
              </w:numPr>
              <w:tabs>
                <w:tab w:val="left" w:pos="0"/>
              </w:tabs>
              <w:spacing w:line="360" w:lineRule="exact"/>
              <w:ind w:firstLineChars="0"/>
              <w:rPr>
                <w:color w:val="000000"/>
              </w:rPr>
            </w:pPr>
            <w:r>
              <w:rPr>
                <w:rFonts w:hint="eastAsia"/>
                <w:color w:val="000000"/>
              </w:rPr>
              <w:t>三相三电平</w:t>
            </w:r>
            <w:r>
              <w:rPr>
                <w:color w:val="000000"/>
              </w:rPr>
              <w:t>PWM</w:t>
            </w:r>
            <w:r>
              <w:rPr>
                <w:rFonts w:hint="eastAsia"/>
                <w:color w:val="000000"/>
              </w:rPr>
              <w:t>整流与逆变实验</w:t>
            </w:r>
          </w:p>
        </w:tc>
        <w:tc>
          <w:tcPr>
            <w:tcW w:w="851" w:type="dxa"/>
            <w:vAlign w:val="center"/>
          </w:tcPr>
          <w:p w:rsidR="00E92954" w:rsidRDefault="003F2132">
            <w:pPr>
              <w:tabs>
                <w:tab w:val="left" w:pos="0"/>
              </w:tabs>
              <w:spacing w:line="360" w:lineRule="exact"/>
              <w:jc w:val="center"/>
              <w:rPr>
                <w:color w:val="000000"/>
              </w:rPr>
            </w:pPr>
            <w:r>
              <w:rPr>
                <w:rFonts w:hint="eastAsia"/>
                <w:color w:val="000000"/>
              </w:rPr>
              <w:t>0</w:t>
            </w:r>
          </w:p>
        </w:tc>
      </w:tr>
    </w:tbl>
    <w:p w:rsidR="00E92954" w:rsidRDefault="003F2132" w:rsidP="00892280">
      <w:pPr>
        <w:tabs>
          <w:tab w:val="left" w:pos="4960"/>
        </w:tabs>
        <w:spacing w:beforeLines="50" w:afterLines="50"/>
        <w:rPr>
          <w:rFonts w:ascii="黑体" w:eastAsia="黑体"/>
          <w:color w:val="000000"/>
          <w:sz w:val="24"/>
        </w:rPr>
      </w:pPr>
      <w:r>
        <w:rPr>
          <w:rFonts w:ascii="黑体" w:eastAsia="黑体" w:hint="eastAsia"/>
          <w:color w:val="000000"/>
          <w:sz w:val="24"/>
        </w:rPr>
        <w:t>六、教学方法与手段</w:t>
      </w:r>
    </w:p>
    <w:p w:rsidR="00E92954" w:rsidRDefault="003F2132">
      <w:pPr>
        <w:tabs>
          <w:tab w:val="left" w:pos="0"/>
        </w:tabs>
        <w:spacing w:line="360" w:lineRule="exact"/>
        <w:ind w:firstLineChars="200" w:firstLine="420"/>
        <w:rPr>
          <w:color w:val="000000"/>
        </w:rPr>
      </w:pPr>
      <w:r>
        <w:rPr>
          <w:rFonts w:hint="eastAsia"/>
          <w:color w:val="000000"/>
        </w:rPr>
        <w:t>本课程教学主要采用讲授、多媒体教学、课程实验、专题讨论、课程作业、案例教学、研究式教学等教学方法与手段。</w:t>
      </w:r>
    </w:p>
    <w:p w:rsidR="00E92954" w:rsidRDefault="003F2132">
      <w:pPr>
        <w:spacing w:line="360" w:lineRule="exact"/>
        <w:ind w:firstLineChars="200" w:firstLine="420"/>
        <w:rPr>
          <w:rFonts w:ascii="宋体" w:hAnsi="宋体"/>
          <w:color w:val="000000"/>
          <w:szCs w:val="21"/>
        </w:rPr>
      </w:pPr>
      <w:r>
        <w:rPr>
          <w:rFonts w:ascii="宋体" w:hAnsi="宋体" w:hint="eastAsia"/>
          <w:color w:val="000000"/>
          <w:szCs w:val="21"/>
        </w:rPr>
        <w:t>若采用双语或全英文教学，要求教师在授课过程中，所用PPT等教学材料需提供中英文对照专业词汇，在教学过程中适当采用英文原版教材部分章节内容、习题等，播放英文版专业知识录像以拓展学生的国际视野与专业英语阅读能力。</w:t>
      </w:r>
    </w:p>
    <w:p w:rsidR="00E92954" w:rsidRDefault="003F2132" w:rsidP="00892280">
      <w:pPr>
        <w:tabs>
          <w:tab w:val="left" w:pos="4960"/>
        </w:tabs>
        <w:spacing w:beforeLines="50" w:afterLines="50"/>
        <w:rPr>
          <w:rFonts w:ascii="黑体" w:eastAsia="黑体"/>
          <w:color w:val="000000"/>
          <w:sz w:val="24"/>
        </w:rPr>
      </w:pPr>
      <w:r>
        <w:rPr>
          <w:rFonts w:ascii="黑体" w:eastAsia="黑体" w:hint="eastAsia"/>
          <w:color w:val="000000"/>
          <w:sz w:val="24"/>
        </w:rPr>
        <w:t xml:space="preserve">七、推荐教材和教学参考资源 </w:t>
      </w:r>
    </w:p>
    <w:p w:rsidR="00E92954" w:rsidRDefault="003F2132">
      <w:pPr>
        <w:spacing w:line="360" w:lineRule="exact"/>
        <w:ind w:firstLineChars="200" w:firstLine="422"/>
        <w:rPr>
          <w:rFonts w:ascii="宋体" w:hAnsi="宋体"/>
          <w:b/>
          <w:color w:val="000000"/>
          <w:szCs w:val="21"/>
        </w:rPr>
      </w:pPr>
      <w:r>
        <w:rPr>
          <w:rFonts w:ascii="宋体" w:hAnsi="宋体" w:hint="eastAsia"/>
          <w:b/>
          <w:color w:val="000000"/>
          <w:szCs w:val="21"/>
        </w:rPr>
        <w:t>教材：</w:t>
      </w:r>
    </w:p>
    <w:p w:rsidR="00E92954" w:rsidRDefault="003F2132">
      <w:pPr>
        <w:spacing w:line="360" w:lineRule="exact"/>
        <w:ind w:firstLineChars="200" w:firstLine="420"/>
        <w:rPr>
          <w:rFonts w:ascii="宋体" w:hAnsi="宋体"/>
          <w:color w:val="000000"/>
          <w:szCs w:val="21"/>
        </w:rPr>
      </w:pPr>
      <w:r>
        <w:rPr>
          <w:rFonts w:hint="eastAsia"/>
          <w:color w:val="000000"/>
        </w:rPr>
        <w:t>1.</w:t>
      </w:r>
      <w:r>
        <w:rPr>
          <w:rFonts w:hAnsi="宋体"/>
          <w:bCs/>
        </w:rPr>
        <w:t>王兆安，刘进军</w:t>
      </w:r>
      <w:r>
        <w:rPr>
          <w:rFonts w:hAnsi="宋体"/>
          <w:bCs/>
        </w:rPr>
        <w:t>.</w:t>
      </w:r>
      <w:r>
        <w:rPr>
          <w:rFonts w:hAnsi="宋体"/>
          <w:bCs/>
        </w:rPr>
        <w:t>电力电子技术（第</w:t>
      </w:r>
      <w:r>
        <w:rPr>
          <w:rFonts w:hAnsi="宋体"/>
          <w:bCs/>
        </w:rPr>
        <w:t>5</w:t>
      </w:r>
      <w:r>
        <w:rPr>
          <w:rFonts w:hAnsi="宋体"/>
          <w:bCs/>
        </w:rPr>
        <w:t>版）</w:t>
      </w:r>
      <w:r>
        <w:rPr>
          <w:rFonts w:hAnsi="宋体"/>
          <w:bCs/>
        </w:rPr>
        <w:t>.</w:t>
      </w:r>
      <w:r>
        <w:rPr>
          <w:rFonts w:hAnsi="宋体"/>
          <w:bCs/>
        </w:rPr>
        <w:t>北京：机械工业出版社，</w:t>
      </w:r>
      <w:r>
        <w:rPr>
          <w:rFonts w:hAnsi="宋体"/>
          <w:bCs/>
        </w:rPr>
        <w:t>2009.</w:t>
      </w:r>
    </w:p>
    <w:p w:rsidR="00E92954" w:rsidRDefault="003F2132">
      <w:pPr>
        <w:spacing w:line="360" w:lineRule="exact"/>
        <w:ind w:firstLineChars="200" w:firstLine="422"/>
        <w:rPr>
          <w:rFonts w:ascii="宋体" w:hAnsi="宋体"/>
          <w:b/>
          <w:color w:val="000000"/>
          <w:szCs w:val="21"/>
        </w:rPr>
      </w:pPr>
      <w:r>
        <w:rPr>
          <w:rFonts w:ascii="宋体" w:hAnsi="宋体" w:hint="eastAsia"/>
          <w:b/>
          <w:color w:val="000000"/>
          <w:szCs w:val="21"/>
        </w:rPr>
        <w:t>参考书：</w:t>
      </w:r>
    </w:p>
    <w:p w:rsidR="00E92954" w:rsidRDefault="003F2132">
      <w:pPr>
        <w:tabs>
          <w:tab w:val="left" w:pos="0"/>
        </w:tabs>
        <w:spacing w:line="360" w:lineRule="exact"/>
        <w:ind w:firstLineChars="200" w:firstLine="420"/>
        <w:rPr>
          <w:color w:val="000000"/>
        </w:rPr>
      </w:pPr>
      <w:r>
        <w:rPr>
          <w:rFonts w:hint="eastAsia"/>
          <w:color w:val="000000"/>
        </w:rPr>
        <w:t xml:space="preserve">1. </w:t>
      </w:r>
      <w:proofErr w:type="gramStart"/>
      <w:r>
        <w:rPr>
          <w:color w:val="000000"/>
        </w:rPr>
        <w:t>叶予光</w:t>
      </w:r>
      <w:proofErr w:type="gramEnd"/>
      <w:r>
        <w:rPr>
          <w:color w:val="000000"/>
        </w:rPr>
        <w:t>，王辉，王化冰等</w:t>
      </w:r>
      <w:r>
        <w:rPr>
          <w:color w:val="000000"/>
        </w:rPr>
        <w:t>.</w:t>
      </w:r>
      <w:r>
        <w:rPr>
          <w:color w:val="000000"/>
        </w:rPr>
        <w:t>电力电子技术</w:t>
      </w:r>
      <w:r>
        <w:rPr>
          <w:color w:val="000000"/>
        </w:rPr>
        <w:t>.</w:t>
      </w:r>
      <w:r>
        <w:rPr>
          <w:color w:val="000000"/>
        </w:rPr>
        <w:t>北京：中国电力出版社，</w:t>
      </w:r>
      <w:r>
        <w:rPr>
          <w:color w:val="000000"/>
        </w:rPr>
        <w:t>2012.</w:t>
      </w:r>
    </w:p>
    <w:p w:rsidR="00E92954" w:rsidRDefault="003F2132">
      <w:pPr>
        <w:tabs>
          <w:tab w:val="left" w:pos="0"/>
        </w:tabs>
        <w:spacing w:line="360" w:lineRule="exact"/>
        <w:ind w:firstLineChars="200" w:firstLine="420"/>
        <w:rPr>
          <w:color w:val="000000"/>
        </w:rPr>
      </w:pPr>
      <w:r>
        <w:rPr>
          <w:rFonts w:hint="eastAsia"/>
          <w:color w:val="000000"/>
        </w:rPr>
        <w:t xml:space="preserve">2. </w:t>
      </w:r>
      <w:r>
        <w:rPr>
          <w:color w:val="000000"/>
        </w:rPr>
        <w:t>林飞，</w:t>
      </w:r>
      <w:proofErr w:type="gramStart"/>
      <w:r>
        <w:rPr>
          <w:color w:val="000000"/>
        </w:rPr>
        <w:t>杜欣</w:t>
      </w:r>
      <w:proofErr w:type="gramEnd"/>
      <w:r>
        <w:rPr>
          <w:color w:val="000000"/>
        </w:rPr>
        <w:t>.</w:t>
      </w:r>
      <w:r>
        <w:rPr>
          <w:color w:val="000000"/>
        </w:rPr>
        <w:t>电力电子应用技术的</w:t>
      </w:r>
      <w:r>
        <w:rPr>
          <w:color w:val="000000"/>
        </w:rPr>
        <w:t>MATLAB</w:t>
      </w:r>
      <w:r>
        <w:rPr>
          <w:color w:val="000000"/>
        </w:rPr>
        <w:t>仿真</w:t>
      </w:r>
      <w:r>
        <w:rPr>
          <w:color w:val="000000"/>
        </w:rPr>
        <w:t>.</w:t>
      </w:r>
      <w:r>
        <w:rPr>
          <w:color w:val="000000"/>
        </w:rPr>
        <w:t>北京：中国电力出版社，</w:t>
      </w:r>
      <w:r>
        <w:rPr>
          <w:color w:val="000000"/>
        </w:rPr>
        <w:t>2009.</w:t>
      </w:r>
    </w:p>
    <w:p w:rsidR="00E92954" w:rsidRDefault="003F2132">
      <w:pPr>
        <w:tabs>
          <w:tab w:val="left" w:pos="0"/>
        </w:tabs>
        <w:spacing w:line="360" w:lineRule="exact"/>
        <w:ind w:firstLineChars="200" w:firstLine="420"/>
        <w:rPr>
          <w:color w:val="000000"/>
        </w:rPr>
      </w:pPr>
      <w:r>
        <w:rPr>
          <w:rFonts w:hint="eastAsia"/>
          <w:color w:val="000000"/>
        </w:rPr>
        <w:lastRenderedPageBreak/>
        <w:t xml:space="preserve">3. </w:t>
      </w:r>
      <w:proofErr w:type="gramStart"/>
      <w:r>
        <w:rPr>
          <w:color w:val="000000"/>
        </w:rPr>
        <w:t>洪乃刚</w:t>
      </w:r>
      <w:proofErr w:type="gramEnd"/>
      <w:r>
        <w:rPr>
          <w:color w:val="000000"/>
        </w:rPr>
        <w:t>.</w:t>
      </w:r>
      <w:r>
        <w:rPr>
          <w:color w:val="000000"/>
        </w:rPr>
        <w:t>电力电子、电机控制系统的建模和仿真</w:t>
      </w:r>
      <w:r>
        <w:rPr>
          <w:color w:val="000000"/>
        </w:rPr>
        <w:t>.</w:t>
      </w:r>
      <w:r>
        <w:rPr>
          <w:color w:val="000000"/>
        </w:rPr>
        <w:t>北京：机械工业出版社，</w:t>
      </w:r>
      <w:r>
        <w:rPr>
          <w:color w:val="000000"/>
        </w:rPr>
        <w:t xml:space="preserve">2010. </w:t>
      </w:r>
    </w:p>
    <w:p w:rsidR="00E92954" w:rsidRDefault="003F2132">
      <w:pPr>
        <w:tabs>
          <w:tab w:val="left" w:pos="0"/>
        </w:tabs>
        <w:spacing w:line="360" w:lineRule="exact"/>
        <w:ind w:firstLineChars="200" w:firstLine="420"/>
        <w:rPr>
          <w:color w:val="000000"/>
        </w:rPr>
      </w:pPr>
      <w:r>
        <w:rPr>
          <w:rFonts w:hint="eastAsia"/>
          <w:color w:val="000000"/>
        </w:rPr>
        <w:t xml:space="preserve">4. </w:t>
      </w:r>
      <w:r>
        <w:rPr>
          <w:color w:val="000000"/>
        </w:rPr>
        <w:t>陈</w:t>
      </w:r>
      <w:proofErr w:type="gramStart"/>
      <w:r>
        <w:rPr>
          <w:color w:val="000000"/>
        </w:rPr>
        <w:t>坚</w:t>
      </w:r>
      <w:proofErr w:type="gramEnd"/>
      <w:r>
        <w:rPr>
          <w:color w:val="000000"/>
        </w:rPr>
        <w:t>，康勇，阮新波等</w:t>
      </w:r>
      <w:r>
        <w:rPr>
          <w:color w:val="000000"/>
        </w:rPr>
        <w:t>.</w:t>
      </w:r>
      <w:r>
        <w:rPr>
          <w:color w:val="000000"/>
        </w:rPr>
        <w:t>电力电子学</w:t>
      </w:r>
      <w:r>
        <w:rPr>
          <w:color w:val="000000"/>
        </w:rPr>
        <w:t>—</w:t>
      </w:r>
      <w:r>
        <w:rPr>
          <w:color w:val="000000"/>
        </w:rPr>
        <w:t>电力电子变换和控制技术（第</w:t>
      </w:r>
      <w:r>
        <w:rPr>
          <w:color w:val="000000"/>
        </w:rPr>
        <w:t>3</w:t>
      </w:r>
      <w:r>
        <w:rPr>
          <w:color w:val="000000"/>
        </w:rPr>
        <w:t>版）</w:t>
      </w:r>
      <w:r>
        <w:rPr>
          <w:color w:val="000000"/>
        </w:rPr>
        <w:t>.</w:t>
      </w:r>
      <w:r>
        <w:rPr>
          <w:color w:val="000000"/>
        </w:rPr>
        <w:t>北京：高等教育出版社，</w:t>
      </w:r>
      <w:r>
        <w:rPr>
          <w:color w:val="000000"/>
        </w:rPr>
        <w:t>2011.</w:t>
      </w:r>
    </w:p>
    <w:p w:rsidR="00E92954" w:rsidRDefault="003F2132">
      <w:pPr>
        <w:spacing w:line="360" w:lineRule="exact"/>
        <w:ind w:firstLineChars="200" w:firstLine="422"/>
        <w:rPr>
          <w:rFonts w:ascii="宋体" w:hAnsi="宋体"/>
          <w:b/>
          <w:color w:val="000000"/>
          <w:szCs w:val="21"/>
        </w:rPr>
      </w:pPr>
      <w:r>
        <w:rPr>
          <w:rFonts w:ascii="宋体" w:hAnsi="宋体" w:hint="eastAsia"/>
          <w:b/>
          <w:color w:val="000000"/>
          <w:szCs w:val="21"/>
        </w:rPr>
        <w:t>教学参考资源：</w:t>
      </w:r>
    </w:p>
    <w:p w:rsidR="00E92954" w:rsidRDefault="003F2132">
      <w:pPr>
        <w:spacing w:line="360" w:lineRule="exact"/>
        <w:ind w:firstLineChars="200" w:firstLine="420"/>
        <w:rPr>
          <w:color w:val="000000"/>
        </w:rPr>
      </w:pPr>
      <w:r>
        <w:rPr>
          <w:rFonts w:hint="eastAsia"/>
          <w:color w:val="000000"/>
        </w:rPr>
        <w:t>本课程已在三峡大学“求索学堂”平台上建设成为在线开放课程，网址为：</w:t>
      </w:r>
      <w:hyperlink r:id="rId17" w:history="1">
        <w:r>
          <w:rPr>
            <w:rStyle w:val="af"/>
          </w:rPr>
          <w:t>http://210.42.35.80/G2S/Template/View.aspx?action=view&amp;courseType=1&amp;courseId=1567&amp;ZZWLOOKINGFOR=G</w:t>
        </w:r>
      </w:hyperlink>
    </w:p>
    <w:p w:rsidR="00E92954" w:rsidRDefault="003F2132" w:rsidP="00892280">
      <w:pPr>
        <w:tabs>
          <w:tab w:val="left" w:pos="4960"/>
        </w:tabs>
        <w:spacing w:beforeLines="50" w:afterLines="50"/>
        <w:rPr>
          <w:rFonts w:ascii="黑体" w:eastAsia="黑体"/>
          <w:color w:val="000000"/>
          <w:sz w:val="24"/>
        </w:rPr>
      </w:pPr>
      <w:r>
        <w:rPr>
          <w:rFonts w:ascii="黑体" w:eastAsia="黑体" w:hint="eastAsia"/>
          <w:color w:val="000000"/>
          <w:sz w:val="24"/>
        </w:rPr>
        <w:t>八、课程考核内容及方式</w:t>
      </w:r>
    </w:p>
    <w:p w:rsidR="00E92954" w:rsidRDefault="003F2132">
      <w:pPr>
        <w:spacing w:line="360" w:lineRule="exact"/>
        <w:ind w:firstLineChars="200" w:firstLine="420"/>
        <w:rPr>
          <w:color w:val="000000"/>
        </w:rPr>
      </w:pPr>
      <w:r>
        <w:rPr>
          <w:rFonts w:hint="eastAsia"/>
          <w:color w:val="000000"/>
        </w:rPr>
        <w:t>平时成绩占</w:t>
      </w:r>
      <w:r>
        <w:rPr>
          <w:rFonts w:hint="eastAsia"/>
          <w:color w:val="000000"/>
        </w:rPr>
        <w:t>50%</w:t>
      </w:r>
      <w:r>
        <w:rPr>
          <w:rFonts w:hint="eastAsia"/>
          <w:color w:val="000000"/>
        </w:rPr>
        <w:t>，期末考试成绩占</w:t>
      </w:r>
      <w:r>
        <w:rPr>
          <w:rFonts w:hint="eastAsia"/>
          <w:color w:val="000000"/>
        </w:rPr>
        <w:t>50%</w:t>
      </w:r>
      <w:r>
        <w:rPr>
          <w:rFonts w:hint="eastAsia"/>
          <w:color w:val="000000"/>
        </w:rPr>
        <w:t>。</w:t>
      </w:r>
    </w:p>
    <w:p w:rsidR="00E92954" w:rsidRDefault="003F2132">
      <w:pPr>
        <w:spacing w:line="360" w:lineRule="exact"/>
        <w:rPr>
          <w:rFonts w:asciiTheme="minorEastAsia" w:eastAsiaTheme="minorEastAsia" w:hAnsiTheme="minorEastAsia"/>
          <w:b/>
          <w:color w:val="000000"/>
          <w:sz w:val="24"/>
        </w:rPr>
      </w:pPr>
      <w:r>
        <w:rPr>
          <w:rFonts w:asciiTheme="minorEastAsia" w:eastAsiaTheme="minorEastAsia" w:hAnsiTheme="minorEastAsia" w:hint="eastAsia"/>
          <w:b/>
          <w:color w:val="000000"/>
          <w:sz w:val="24"/>
        </w:rPr>
        <w:t>1 成绩组成</w:t>
      </w:r>
    </w:p>
    <w:tbl>
      <w:tblPr>
        <w:tblW w:w="8274" w:type="dxa"/>
        <w:jc w:val="center"/>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35"/>
        <w:gridCol w:w="6298"/>
        <w:gridCol w:w="1141"/>
      </w:tblGrid>
      <w:tr w:rsidR="00E92954">
        <w:trPr>
          <w:trHeight w:val="340"/>
          <w:jc w:val="center"/>
        </w:trPr>
        <w:tc>
          <w:tcPr>
            <w:tcW w:w="835" w:type="dxa"/>
            <w:vAlign w:val="center"/>
          </w:tcPr>
          <w:p w:rsidR="00E92954" w:rsidRDefault="003F2132">
            <w:pPr>
              <w:spacing w:line="360" w:lineRule="exact"/>
              <w:jc w:val="center"/>
            </w:pPr>
            <w:r>
              <w:rPr>
                <w:rFonts w:hint="eastAsia"/>
              </w:rPr>
              <w:t>序号</w:t>
            </w:r>
          </w:p>
        </w:tc>
        <w:tc>
          <w:tcPr>
            <w:tcW w:w="6298" w:type="dxa"/>
            <w:vAlign w:val="center"/>
          </w:tcPr>
          <w:p w:rsidR="00E92954" w:rsidRDefault="003F2132">
            <w:pPr>
              <w:spacing w:line="360" w:lineRule="exact"/>
              <w:jc w:val="center"/>
            </w:pPr>
            <w:r>
              <w:rPr>
                <w:rFonts w:hint="eastAsia"/>
              </w:rPr>
              <w:t>成</w:t>
            </w:r>
            <w:r>
              <w:rPr>
                <w:rFonts w:hint="eastAsia"/>
              </w:rPr>
              <w:t xml:space="preserve"> </w:t>
            </w:r>
            <w:r>
              <w:rPr>
                <w:rFonts w:hint="eastAsia"/>
              </w:rPr>
              <w:t>绩</w:t>
            </w:r>
            <w:r>
              <w:rPr>
                <w:rFonts w:hint="eastAsia"/>
              </w:rPr>
              <w:t xml:space="preserve"> </w:t>
            </w:r>
            <w:r>
              <w:rPr>
                <w:rFonts w:hint="eastAsia"/>
              </w:rPr>
              <w:t>组</w:t>
            </w:r>
            <w:r>
              <w:rPr>
                <w:rFonts w:hint="eastAsia"/>
              </w:rPr>
              <w:t xml:space="preserve"> </w:t>
            </w:r>
            <w:r>
              <w:rPr>
                <w:rFonts w:hint="eastAsia"/>
              </w:rPr>
              <w:t>成</w:t>
            </w:r>
          </w:p>
        </w:tc>
        <w:tc>
          <w:tcPr>
            <w:tcW w:w="1141" w:type="dxa"/>
            <w:vAlign w:val="center"/>
          </w:tcPr>
          <w:p w:rsidR="00E92954" w:rsidRDefault="003F2132">
            <w:pPr>
              <w:spacing w:line="360" w:lineRule="exact"/>
              <w:jc w:val="center"/>
            </w:pPr>
            <w:r>
              <w:rPr>
                <w:rFonts w:hint="eastAsia"/>
              </w:rPr>
              <w:t>比例</w:t>
            </w:r>
          </w:p>
        </w:tc>
      </w:tr>
      <w:tr w:rsidR="00E92954">
        <w:trPr>
          <w:trHeight w:val="340"/>
          <w:jc w:val="center"/>
        </w:trPr>
        <w:tc>
          <w:tcPr>
            <w:tcW w:w="835" w:type="dxa"/>
            <w:vAlign w:val="center"/>
          </w:tcPr>
          <w:p w:rsidR="00E92954" w:rsidRDefault="003F2132">
            <w:pPr>
              <w:spacing w:line="360" w:lineRule="exact"/>
              <w:jc w:val="center"/>
            </w:pPr>
            <w:r>
              <w:rPr>
                <w:rFonts w:hint="eastAsia"/>
              </w:rPr>
              <w:t>1</w:t>
            </w:r>
          </w:p>
        </w:tc>
        <w:tc>
          <w:tcPr>
            <w:tcW w:w="6298" w:type="dxa"/>
            <w:vAlign w:val="center"/>
          </w:tcPr>
          <w:p w:rsidR="00E92954" w:rsidRDefault="003F2132">
            <w:pPr>
              <w:spacing w:line="360" w:lineRule="exact"/>
            </w:pPr>
            <w:r>
              <w:rPr>
                <w:rFonts w:hint="eastAsia"/>
              </w:rPr>
              <w:t>平时作业</w:t>
            </w:r>
          </w:p>
        </w:tc>
        <w:tc>
          <w:tcPr>
            <w:tcW w:w="1141" w:type="dxa"/>
            <w:vAlign w:val="center"/>
          </w:tcPr>
          <w:p w:rsidR="00E92954" w:rsidRDefault="003F2132">
            <w:pPr>
              <w:spacing w:line="360" w:lineRule="exact"/>
              <w:jc w:val="center"/>
            </w:pPr>
            <w:r>
              <w:rPr>
                <w:rFonts w:hint="eastAsia"/>
              </w:rPr>
              <w:t>10%</w:t>
            </w:r>
          </w:p>
        </w:tc>
      </w:tr>
      <w:tr w:rsidR="00E92954">
        <w:trPr>
          <w:trHeight w:val="340"/>
          <w:jc w:val="center"/>
        </w:trPr>
        <w:tc>
          <w:tcPr>
            <w:tcW w:w="835" w:type="dxa"/>
            <w:vAlign w:val="center"/>
          </w:tcPr>
          <w:p w:rsidR="00E92954" w:rsidRDefault="003F2132">
            <w:pPr>
              <w:spacing w:line="360" w:lineRule="exact"/>
              <w:jc w:val="center"/>
            </w:pPr>
            <w:r>
              <w:rPr>
                <w:rFonts w:hint="eastAsia"/>
              </w:rPr>
              <w:t>2</w:t>
            </w:r>
          </w:p>
        </w:tc>
        <w:tc>
          <w:tcPr>
            <w:tcW w:w="6298" w:type="dxa"/>
            <w:vAlign w:val="center"/>
          </w:tcPr>
          <w:p w:rsidR="00E92954" w:rsidRDefault="003F2132">
            <w:pPr>
              <w:spacing w:line="360" w:lineRule="exact"/>
            </w:pPr>
            <w:r>
              <w:rPr>
                <w:rFonts w:hint="eastAsia"/>
              </w:rPr>
              <w:t>课堂点名及课堂表现</w:t>
            </w:r>
          </w:p>
        </w:tc>
        <w:tc>
          <w:tcPr>
            <w:tcW w:w="1141" w:type="dxa"/>
            <w:vAlign w:val="center"/>
          </w:tcPr>
          <w:p w:rsidR="00E92954" w:rsidRDefault="003F2132">
            <w:pPr>
              <w:spacing w:line="360" w:lineRule="exact"/>
              <w:jc w:val="center"/>
            </w:pPr>
            <w:r>
              <w:rPr>
                <w:rFonts w:hint="eastAsia"/>
              </w:rPr>
              <w:t>15%</w:t>
            </w:r>
          </w:p>
        </w:tc>
      </w:tr>
      <w:tr w:rsidR="00E92954">
        <w:trPr>
          <w:trHeight w:val="340"/>
          <w:jc w:val="center"/>
        </w:trPr>
        <w:tc>
          <w:tcPr>
            <w:tcW w:w="835" w:type="dxa"/>
            <w:vAlign w:val="center"/>
          </w:tcPr>
          <w:p w:rsidR="00E92954" w:rsidRDefault="003F2132">
            <w:pPr>
              <w:spacing w:line="360" w:lineRule="exact"/>
              <w:jc w:val="center"/>
            </w:pPr>
            <w:r>
              <w:rPr>
                <w:rFonts w:hint="eastAsia"/>
              </w:rPr>
              <w:t>3</w:t>
            </w:r>
          </w:p>
        </w:tc>
        <w:tc>
          <w:tcPr>
            <w:tcW w:w="6298" w:type="dxa"/>
            <w:vAlign w:val="center"/>
          </w:tcPr>
          <w:p w:rsidR="00E92954" w:rsidRDefault="003F2132">
            <w:pPr>
              <w:spacing w:line="360" w:lineRule="exact"/>
            </w:pPr>
            <w:r>
              <w:rPr>
                <w:rFonts w:hint="eastAsia"/>
              </w:rPr>
              <w:t>课堂讨论成绩</w:t>
            </w:r>
          </w:p>
        </w:tc>
        <w:tc>
          <w:tcPr>
            <w:tcW w:w="1141" w:type="dxa"/>
            <w:vAlign w:val="center"/>
          </w:tcPr>
          <w:p w:rsidR="00E92954" w:rsidRDefault="003F2132">
            <w:pPr>
              <w:spacing w:line="360" w:lineRule="exact"/>
              <w:jc w:val="center"/>
            </w:pPr>
            <w:r>
              <w:rPr>
                <w:rFonts w:hint="eastAsia"/>
              </w:rPr>
              <w:t>10%</w:t>
            </w:r>
          </w:p>
        </w:tc>
      </w:tr>
      <w:tr w:rsidR="00E92954">
        <w:trPr>
          <w:trHeight w:val="340"/>
          <w:jc w:val="center"/>
        </w:trPr>
        <w:tc>
          <w:tcPr>
            <w:tcW w:w="835" w:type="dxa"/>
            <w:vAlign w:val="center"/>
          </w:tcPr>
          <w:p w:rsidR="00E92954" w:rsidRDefault="003F2132">
            <w:pPr>
              <w:spacing w:line="360" w:lineRule="exact"/>
              <w:jc w:val="center"/>
            </w:pPr>
            <w:r>
              <w:rPr>
                <w:rFonts w:hint="eastAsia"/>
              </w:rPr>
              <w:t>4</w:t>
            </w:r>
          </w:p>
        </w:tc>
        <w:tc>
          <w:tcPr>
            <w:tcW w:w="6298" w:type="dxa"/>
            <w:vAlign w:val="center"/>
          </w:tcPr>
          <w:p w:rsidR="00E92954" w:rsidRDefault="003F2132">
            <w:pPr>
              <w:spacing w:line="360" w:lineRule="exact"/>
            </w:pPr>
            <w:r>
              <w:rPr>
                <w:rFonts w:hint="eastAsia"/>
              </w:rPr>
              <w:t>实验</w:t>
            </w:r>
          </w:p>
        </w:tc>
        <w:tc>
          <w:tcPr>
            <w:tcW w:w="1141" w:type="dxa"/>
            <w:vAlign w:val="center"/>
          </w:tcPr>
          <w:p w:rsidR="00E92954" w:rsidRDefault="003F2132">
            <w:pPr>
              <w:spacing w:line="360" w:lineRule="exact"/>
              <w:jc w:val="center"/>
            </w:pPr>
            <w:r>
              <w:rPr>
                <w:rFonts w:hint="eastAsia"/>
              </w:rPr>
              <w:t>15%</w:t>
            </w:r>
          </w:p>
        </w:tc>
      </w:tr>
      <w:tr w:rsidR="00E92954">
        <w:trPr>
          <w:trHeight w:val="340"/>
          <w:jc w:val="center"/>
        </w:trPr>
        <w:tc>
          <w:tcPr>
            <w:tcW w:w="835" w:type="dxa"/>
            <w:vAlign w:val="center"/>
          </w:tcPr>
          <w:p w:rsidR="00E92954" w:rsidRDefault="003F2132">
            <w:pPr>
              <w:spacing w:line="360" w:lineRule="exact"/>
              <w:jc w:val="center"/>
            </w:pPr>
            <w:r>
              <w:rPr>
                <w:rFonts w:hint="eastAsia"/>
              </w:rPr>
              <w:t>5</w:t>
            </w:r>
          </w:p>
        </w:tc>
        <w:tc>
          <w:tcPr>
            <w:tcW w:w="6298" w:type="dxa"/>
            <w:vAlign w:val="center"/>
          </w:tcPr>
          <w:p w:rsidR="00E92954" w:rsidRDefault="003F2132">
            <w:pPr>
              <w:spacing w:line="360" w:lineRule="exact"/>
            </w:pPr>
            <w:r>
              <w:rPr>
                <w:rFonts w:hint="eastAsia"/>
              </w:rPr>
              <w:t>期终考试</w:t>
            </w:r>
          </w:p>
        </w:tc>
        <w:tc>
          <w:tcPr>
            <w:tcW w:w="1141" w:type="dxa"/>
            <w:vAlign w:val="center"/>
          </w:tcPr>
          <w:p w:rsidR="00E92954" w:rsidRDefault="003F2132">
            <w:pPr>
              <w:spacing w:line="360" w:lineRule="exact"/>
              <w:jc w:val="center"/>
            </w:pPr>
            <w:r>
              <w:rPr>
                <w:rFonts w:hint="eastAsia"/>
              </w:rPr>
              <w:t>50%</w:t>
            </w:r>
          </w:p>
        </w:tc>
      </w:tr>
      <w:tr w:rsidR="00E92954">
        <w:trPr>
          <w:trHeight w:val="340"/>
          <w:jc w:val="center"/>
        </w:trPr>
        <w:tc>
          <w:tcPr>
            <w:tcW w:w="835" w:type="dxa"/>
            <w:vAlign w:val="center"/>
          </w:tcPr>
          <w:p w:rsidR="00E92954" w:rsidRDefault="00E92954">
            <w:pPr>
              <w:spacing w:line="360" w:lineRule="exact"/>
              <w:jc w:val="center"/>
            </w:pPr>
          </w:p>
        </w:tc>
        <w:tc>
          <w:tcPr>
            <w:tcW w:w="6298" w:type="dxa"/>
            <w:vAlign w:val="center"/>
          </w:tcPr>
          <w:p w:rsidR="00E92954" w:rsidRDefault="003F2132">
            <w:pPr>
              <w:spacing w:line="360" w:lineRule="exact"/>
            </w:pPr>
            <w:r>
              <w:rPr>
                <w:rFonts w:hint="eastAsia"/>
              </w:rPr>
              <w:t>总计</w:t>
            </w:r>
          </w:p>
        </w:tc>
        <w:tc>
          <w:tcPr>
            <w:tcW w:w="1141" w:type="dxa"/>
            <w:vAlign w:val="center"/>
          </w:tcPr>
          <w:p w:rsidR="00E92954" w:rsidRDefault="003F2132">
            <w:pPr>
              <w:spacing w:line="360" w:lineRule="exact"/>
              <w:jc w:val="center"/>
            </w:pPr>
            <w:r>
              <w:rPr>
                <w:rFonts w:hint="eastAsia"/>
              </w:rPr>
              <w:t>100%</w:t>
            </w:r>
          </w:p>
        </w:tc>
      </w:tr>
    </w:tbl>
    <w:p w:rsidR="00E92954" w:rsidRDefault="003F2132">
      <w:pPr>
        <w:spacing w:line="360" w:lineRule="exact"/>
        <w:rPr>
          <w:rFonts w:asciiTheme="minorEastAsia" w:eastAsiaTheme="minorEastAsia" w:hAnsiTheme="minorEastAsia"/>
          <w:b/>
          <w:color w:val="000000"/>
          <w:sz w:val="24"/>
        </w:rPr>
      </w:pPr>
      <w:r>
        <w:rPr>
          <w:rFonts w:asciiTheme="minorEastAsia" w:eastAsiaTheme="minorEastAsia" w:hAnsiTheme="minorEastAsia" w:hint="eastAsia"/>
          <w:b/>
          <w:color w:val="000000"/>
          <w:sz w:val="24"/>
        </w:rPr>
        <w:t>2、</w:t>
      </w:r>
      <w:r>
        <w:rPr>
          <w:rFonts w:asciiTheme="minorEastAsia" w:eastAsiaTheme="minorEastAsia" w:hAnsiTheme="minorEastAsia"/>
          <w:b/>
          <w:color w:val="000000"/>
          <w:sz w:val="24"/>
        </w:rPr>
        <w:t xml:space="preserve"> 评分标准</w:t>
      </w:r>
    </w:p>
    <w:p w:rsidR="00E92954" w:rsidRDefault="003F2132">
      <w:pPr>
        <w:spacing w:line="360" w:lineRule="exact"/>
        <w:rPr>
          <w:rFonts w:asciiTheme="minorEastAsia" w:eastAsiaTheme="minorEastAsia" w:hAnsiTheme="minorEastAsia"/>
          <w:b/>
          <w:color w:val="000000"/>
          <w:szCs w:val="21"/>
        </w:rPr>
      </w:pPr>
      <w:r>
        <w:rPr>
          <w:rFonts w:asciiTheme="minorEastAsia" w:eastAsiaTheme="minorEastAsia" w:hAnsiTheme="minorEastAsia" w:hint="eastAsia"/>
          <w:b/>
          <w:color w:val="000000"/>
          <w:szCs w:val="21"/>
        </w:rPr>
        <w:t>2.1</w:t>
      </w:r>
      <w:r>
        <w:rPr>
          <w:rFonts w:asciiTheme="minorEastAsia" w:eastAsiaTheme="minorEastAsia" w:hAnsiTheme="minorEastAsia"/>
          <w:b/>
          <w:color w:val="000000"/>
          <w:szCs w:val="21"/>
        </w:rPr>
        <w:t>平时作业情况</w:t>
      </w:r>
    </w:p>
    <w:tbl>
      <w:tblPr>
        <w:tblW w:w="8296" w:type="dxa"/>
        <w:jc w:val="center"/>
        <w:tblInd w:w="10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72"/>
        <w:gridCol w:w="1024"/>
      </w:tblGrid>
      <w:tr w:rsidR="00E92954">
        <w:trPr>
          <w:trHeight w:val="340"/>
          <w:jc w:val="center"/>
        </w:trPr>
        <w:tc>
          <w:tcPr>
            <w:tcW w:w="7272" w:type="dxa"/>
            <w:vAlign w:val="center"/>
          </w:tcPr>
          <w:p w:rsidR="00E92954" w:rsidRDefault="003F2132">
            <w:pPr>
              <w:spacing w:line="360" w:lineRule="exact"/>
              <w:jc w:val="center"/>
            </w:pPr>
            <w:r>
              <w:rPr>
                <w:rFonts w:hint="eastAsia"/>
              </w:rPr>
              <w:t>平时作业情况</w:t>
            </w:r>
          </w:p>
        </w:tc>
        <w:tc>
          <w:tcPr>
            <w:tcW w:w="1024" w:type="dxa"/>
            <w:vAlign w:val="center"/>
          </w:tcPr>
          <w:p w:rsidR="00E92954" w:rsidRDefault="003F2132">
            <w:pPr>
              <w:spacing w:line="360" w:lineRule="exact"/>
              <w:jc w:val="center"/>
            </w:pPr>
            <w:r>
              <w:rPr>
                <w:rFonts w:hint="eastAsia"/>
              </w:rPr>
              <w:t>得分</w:t>
            </w:r>
          </w:p>
        </w:tc>
      </w:tr>
      <w:tr w:rsidR="00E92954">
        <w:trPr>
          <w:trHeight w:val="340"/>
          <w:jc w:val="center"/>
        </w:trPr>
        <w:tc>
          <w:tcPr>
            <w:tcW w:w="7272" w:type="dxa"/>
            <w:vAlign w:val="center"/>
          </w:tcPr>
          <w:p w:rsidR="00E92954" w:rsidRDefault="003F2132">
            <w:pPr>
              <w:spacing w:line="360" w:lineRule="exact"/>
            </w:pPr>
            <w:r>
              <w:rPr>
                <w:rFonts w:hint="eastAsia"/>
              </w:rPr>
              <w:t>作业严格按要求并及时完成；书写清晰、逻辑性强，正确率</w:t>
            </w:r>
            <w:r>
              <w:rPr>
                <w:rFonts w:hint="eastAsia"/>
              </w:rPr>
              <w:t>95%</w:t>
            </w:r>
            <w:r>
              <w:rPr>
                <w:rFonts w:hint="eastAsia"/>
              </w:rPr>
              <w:t>以上，没有抄袭情况。</w:t>
            </w:r>
          </w:p>
        </w:tc>
        <w:tc>
          <w:tcPr>
            <w:tcW w:w="1024" w:type="dxa"/>
            <w:vAlign w:val="center"/>
          </w:tcPr>
          <w:p w:rsidR="00E92954" w:rsidRDefault="003F2132">
            <w:pPr>
              <w:spacing w:line="360" w:lineRule="exact"/>
              <w:jc w:val="center"/>
            </w:pPr>
            <w:r>
              <w:rPr>
                <w:rFonts w:hint="eastAsia"/>
              </w:rPr>
              <w:t>9-10</w:t>
            </w:r>
            <w:r>
              <w:rPr>
                <w:rFonts w:hint="eastAsia"/>
              </w:rPr>
              <w:t>分</w:t>
            </w:r>
          </w:p>
        </w:tc>
      </w:tr>
      <w:tr w:rsidR="00E92954">
        <w:trPr>
          <w:trHeight w:val="340"/>
          <w:jc w:val="center"/>
        </w:trPr>
        <w:tc>
          <w:tcPr>
            <w:tcW w:w="7272" w:type="dxa"/>
            <w:vAlign w:val="center"/>
          </w:tcPr>
          <w:p w:rsidR="00E92954" w:rsidRDefault="003F2132">
            <w:pPr>
              <w:spacing w:line="360" w:lineRule="exact"/>
            </w:pPr>
            <w:proofErr w:type="gramStart"/>
            <w:r>
              <w:rPr>
                <w:rFonts w:hint="eastAsia"/>
              </w:rPr>
              <w:t>作业按</w:t>
            </w:r>
            <w:proofErr w:type="gramEnd"/>
            <w:r>
              <w:rPr>
                <w:rFonts w:hint="eastAsia"/>
              </w:rPr>
              <w:t>要求并及时完成；书写清晰，正确率</w:t>
            </w:r>
            <w:r>
              <w:rPr>
                <w:rFonts w:hint="eastAsia"/>
              </w:rPr>
              <w:t>80%</w:t>
            </w:r>
            <w:r>
              <w:rPr>
                <w:rFonts w:hint="eastAsia"/>
              </w:rPr>
              <w:t>至</w:t>
            </w:r>
            <w:r>
              <w:rPr>
                <w:rFonts w:hint="eastAsia"/>
              </w:rPr>
              <w:t>95%</w:t>
            </w:r>
            <w:r>
              <w:rPr>
                <w:rFonts w:hint="eastAsia"/>
              </w:rPr>
              <w:t>，没有抄袭情况。</w:t>
            </w:r>
          </w:p>
        </w:tc>
        <w:tc>
          <w:tcPr>
            <w:tcW w:w="1024" w:type="dxa"/>
            <w:vAlign w:val="center"/>
          </w:tcPr>
          <w:p w:rsidR="00E92954" w:rsidRDefault="003F2132">
            <w:pPr>
              <w:spacing w:line="360" w:lineRule="exact"/>
              <w:jc w:val="center"/>
            </w:pPr>
            <w:r>
              <w:rPr>
                <w:rFonts w:hint="eastAsia"/>
              </w:rPr>
              <w:t>7-8</w:t>
            </w:r>
            <w:r>
              <w:rPr>
                <w:rFonts w:hint="eastAsia"/>
              </w:rPr>
              <w:t>分</w:t>
            </w:r>
          </w:p>
        </w:tc>
      </w:tr>
      <w:tr w:rsidR="00E92954">
        <w:trPr>
          <w:trHeight w:val="340"/>
          <w:jc w:val="center"/>
        </w:trPr>
        <w:tc>
          <w:tcPr>
            <w:tcW w:w="7272" w:type="dxa"/>
            <w:vAlign w:val="center"/>
          </w:tcPr>
          <w:p w:rsidR="00E92954" w:rsidRDefault="003F2132">
            <w:pPr>
              <w:spacing w:line="360" w:lineRule="exact"/>
            </w:pPr>
            <w:r>
              <w:rPr>
                <w:rFonts w:hint="eastAsia"/>
              </w:rPr>
              <w:t>不能按照作业要求，未及时完成次数少于两次，但改正及时，态度端正。</w:t>
            </w:r>
          </w:p>
        </w:tc>
        <w:tc>
          <w:tcPr>
            <w:tcW w:w="1024" w:type="dxa"/>
            <w:vAlign w:val="center"/>
          </w:tcPr>
          <w:p w:rsidR="00E92954" w:rsidRDefault="003F2132">
            <w:pPr>
              <w:spacing w:line="360" w:lineRule="exact"/>
              <w:jc w:val="center"/>
            </w:pPr>
            <w:r>
              <w:rPr>
                <w:rFonts w:hint="eastAsia"/>
              </w:rPr>
              <w:t>5-6</w:t>
            </w:r>
            <w:r>
              <w:rPr>
                <w:rFonts w:hint="eastAsia"/>
              </w:rPr>
              <w:t>分</w:t>
            </w:r>
          </w:p>
        </w:tc>
      </w:tr>
      <w:tr w:rsidR="00E92954">
        <w:trPr>
          <w:trHeight w:val="340"/>
          <w:jc w:val="center"/>
        </w:trPr>
        <w:tc>
          <w:tcPr>
            <w:tcW w:w="7272" w:type="dxa"/>
            <w:vAlign w:val="center"/>
          </w:tcPr>
          <w:p w:rsidR="00E92954" w:rsidRDefault="003F2132">
            <w:pPr>
              <w:spacing w:line="360" w:lineRule="exact"/>
            </w:pPr>
            <w:r>
              <w:rPr>
                <w:rFonts w:hint="eastAsia"/>
              </w:rPr>
              <w:t>不能按照作业要求，未及时完成，未及时完成次数大于两次，老师指出后改正态度端正并补充完成。</w:t>
            </w:r>
          </w:p>
        </w:tc>
        <w:tc>
          <w:tcPr>
            <w:tcW w:w="1024" w:type="dxa"/>
            <w:vAlign w:val="center"/>
          </w:tcPr>
          <w:p w:rsidR="00E92954" w:rsidRDefault="003F2132">
            <w:pPr>
              <w:spacing w:line="360" w:lineRule="exact"/>
              <w:jc w:val="center"/>
            </w:pPr>
            <w:r>
              <w:rPr>
                <w:rFonts w:hint="eastAsia"/>
              </w:rPr>
              <w:t>3-4</w:t>
            </w:r>
            <w:r>
              <w:rPr>
                <w:rFonts w:hint="eastAsia"/>
              </w:rPr>
              <w:t>分</w:t>
            </w:r>
          </w:p>
        </w:tc>
      </w:tr>
      <w:tr w:rsidR="00E92954">
        <w:trPr>
          <w:trHeight w:val="340"/>
          <w:jc w:val="center"/>
        </w:trPr>
        <w:tc>
          <w:tcPr>
            <w:tcW w:w="7272" w:type="dxa"/>
            <w:vAlign w:val="center"/>
          </w:tcPr>
          <w:p w:rsidR="00E92954" w:rsidRDefault="003F2132">
            <w:pPr>
              <w:spacing w:line="360" w:lineRule="exact"/>
            </w:pPr>
            <w:r>
              <w:rPr>
                <w:rFonts w:hint="eastAsia"/>
              </w:rPr>
              <w:t>不能按照作业要求，未及时完成，老师指出仍不改正次数达两次以上。</w:t>
            </w:r>
          </w:p>
        </w:tc>
        <w:tc>
          <w:tcPr>
            <w:tcW w:w="1024" w:type="dxa"/>
            <w:vAlign w:val="center"/>
          </w:tcPr>
          <w:p w:rsidR="00E92954" w:rsidRDefault="003F2132">
            <w:pPr>
              <w:spacing w:line="360" w:lineRule="exact"/>
              <w:jc w:val="center"/>
            </w:pPr>
            <w:r>
              <w:rPr>
                <w:rFonts w:hint="eastAsia"/>
              </w:rPr>
              <w:t>0-2</w:t>
            </w:r>
            <w:r>
              <w:rPr>
                <w:rFonts w:hint="eastAsia"/>
              </w:rPr>
              <w:t>分</w:t>
            </w:r>
          </w:p>
        </w:tc>
      </w:tr>
    </w:tbl>
    <w:p w:rsidR="00E92954" w:rsidRDefault="003F2132">
      <w:pPr>
        <w:spacing w:line="360" w:lineRule="exact"/>
        <w:rPr>
          <w:rFonts w:asciiTheme="minorEastAsia" w:eastAsiaTheme="minorEastAsia" w:hAnsiTheme="minorEastAsia"/>
          <w:b/>
          <w:color w:val="000000"/>
          <w:szCs w:val="21"/>
        </w:rPr>
      </w:pPr>
      <w:r>
        <w:rPr>
          <w:rFonts w:asciiTheme="minorEastAsia" w:eastAsiaTheme="minorEastAsia" w:hAnsiTheme="minorEastAsia" w:hint="eastAsia"/>
          <w:b/>
          <w:color w:val="000000"/>
          <w:szCs w:val="21"/>
        </w:rPr>
        <w:t>2.2</w:t>
      </w:r>
      <w:r>
        <w:rPr>
          <w:rFonts w:asciiTheme="minorEastAsia" w:eastAsiaTheme="minorEastAsia" w:hAnsiTheme="minorEastAsia"/>
          <w:b/>
          <w:color w:val="000000"/>
          <w:szCs w:val="21"/>
        </w:rPr>
        <w:t>课</w:t>
      </w:r>
      <w:r>
        <w:rPr>
          <w:rFonts w:asciiTheme="minorEastAsia" w:eastAsiaTheme="minorEastAsia" w:hAnsiTheme="minorEastAsia" w:hint="eastAsia"/>
          <w:b/>
          <w:color w:val="000000"/>
          <w:szCs w:val="21"/>
        </w:rPr>
        <w:t>堂考勤及课堂表现</w:t>
      </w:r>
    </w:p>
    <w:tbl>
      <w:tblPr>
        <w:tblW w:w="8280" w:type="dxa"/>
        <w:jc w:val="center"/>
        <w:tblInd w:w="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30"/>
        <w:gridCol w:w="1050"/>
      </w:tblGrid>
      <w:tr w:rsidR="00E92954">
        <w:trPr>
          <w:trHeight w:val="340"/>
          <w:jc w:val="center"/>
        </w:trPr>
        <w:tc>
          <w:tcPr>
            <w:tcW w:w="7230" w:type="dxa"/>
            <w:vAlign w:val="center"/>
          </w:tcPr>
          <w:p w:rsidR="00E92954" w:rsidRDefault="003F2132" w:rsidP="00892280">
            <w:pPr>
              <w:adjustRightInd w:val="0"/>
              <w:snapToGrid w:val="0"/>
              <w:spacing w:beforeLines="10" w:afterLines="10"/>
              <w:jc w:val="center"/>
              <w:rPr>
                <w:bCs/>
              </w:rPr>
            </w:pPr>
            <w:r>
              <w:rPr>
                <w:rFonts w:ascii="宋体" w:hAnsi="宋体" w:hint="eastAsia"/>
              </w:rPr>
              <w:t>课堂考勤及课堂表现</w:t>
            </w:r>
          </w:p>
        </w:tc>
        <w:tc>
          <w:tcPr>
            <w:tcW w:w="1050" w:type="dxa"/>
            <w:vAlign w:val="center"/>
          </w:tcPr>
          <w:p w:rsidR="00E92954" w:rsidRDefault="003F2132" w:rsidP="00892280">
            <w:pPr>
              <w:adjustRightInd w:val="0"/>
              <w:snapToGrid w:val="0"/>
              <w:spacing w:beforeLines="10" w:afterLines="10"/>
              <w:jc w:val="center"/>
              <w:rPr>
                <w:bCs/>
              </w:rPr>
            </w:pPr>
            <w:r>
              <w:rPr>
                <w:rFonts w:hint="eastAsia"/>
                <w:bCs/>
              </w:rPr>
              <w:t>得分</w:t>
            </w:r>
          </w:p>
        </w:tc>
      </w:tr>
      <w:tr w:rsidR="00E92954">
        <w:trPr>
          <w:trHeight w:val="301"/>
          <w:jc w:val="center"/>
        </w:trPr>
        <w:tc>
          <w:tcPr>
            <w:tcW w:w="7230" w:type="dxa"/>
          </w:tcPr>
          <w:p w:rsidR="00E92954" w:rsidRDefault="003F2132" w:rsidP="00892280">
            <w:pPr>
              <w:adjustRightInd w:val="0"/>
              <w:snapToGrid w:val="0"/>
              <w:spacing w:beforeLines="10" w:afterLines="10"/>
              <w:rPr>
                <w:rFonts w:ascii="宋体"/>
              </w:rPr>
            </w:pPr>
            <w:r>
              <w:rPr>
                <w:rFonts w:ascii="宋体" w:hAnsi="宋体" w:hint="eastAsia"/>
              </w:rPr>
              <w:t>出勤率</w:t>
            </w:r>
            <w:r>
              <w:rPr>
                <w:rFonts w:ascii="宋体" w:hAnsi="宋体"/>
              </w:rPr>
              <w:t>90%</w:t>
            </w:r>
            <w:r>
              <w:rPr>
                <w:rFonts w:ascii="宋体" w:hAnsi="宋体" w:hint="eastAsia"/>
              </w:rPr>
              <w:t>以上；课堂点名回答问题基本概念清晰，解决问题的方案正确、合理，能提出不同的解决问题方案，积极参与课堂交流，能组织同组学生进行讨论学习，能带动与激励同组伙伴的求知欲。</w:t>
            </w:r>
          </w:p>
        </w:tc>
        <w:tc>
          <w:tcPr>
            <w:tcW w:w="1050" w:type="dxa"/>
            <w:vAlign w:val="center"/>
          </w:tcPr>
          <w:p w:rsidR="00E92954" w:rsidRDefault="003F2132">
            <w:pPr>
              <w:spacing w:line="360" w:lineRule="exact"/>
              <w:jc w:val="center"/>
            </w:pPr>
            <w:r>
              <w:t>1</w:t>
            </w:r>
            <w:r>
              <w:rPr>
                <w:rFonts w:hint="eastAsia"/>
              </w:rPr>
              <w:t>4</w:t>
            </w:r>
            <w:r>
              <w:t>-</w:t>
            </w:r>
            <w:r>
              <w:rPr>
                <w:rFonts w:hint="eastAsia"/>
              </w:rPr>
              <w:t>15</w:t>
            </w:r>
            <w:r>
              <w:rPr>
                <w:rFonts w:hint="eastAsia"/>
              </w:rPr>
              <w:t>分</w:t>
            </w:r>
          </w:p>
        </w:tc>
      </w:tr>
      <w:tr w:rsidR="00E92954">
        <w:trPr>
          <w:trHeight w:val="301"/>
          <w:jc w:val="center"/>
        </w:trPr>
        <w:tc>
          <w:tcPr>
            <w:tcW w:w="7230" w:type="dxa"/>
          </w:tcPr>
          <w:p w:rsidR="00E92954" w:rsidRDefault="003F2132" w:rsidP="00892280">
            <w:pPr>
              <w:adjustRightInd w:val="0"/>
              <w:snapToGrid w:val="0"/>
              <w:spacing w:beforeLines="10" w:afterLines="10"/>
              <w:rPr>
                <w:rFonts w:ascii="宋体"/>
              </w:rPr>
            </w:pPr>
            <w:r>
              <w:rPr>
                <w:rFonts w:ascii="宋体" w:hAnsi="宋体" w:hint="eastAsia"/>
              </w:rPr>
              <w:t>出勤率</w:t>
            </w:r>
            <w:r>
              <w:rPr>
                <w:rFonts w:ascii="宋体" w:hAnsi="宋体"/>
              </w:rPr>
              <w:t>80%</w:t>
            </w:r>
            <w:r>
              <w:rPr>
                <w:rFonts w:ascii="宋体" w:hAnsi="宋体" w:hint="eastAsia"/>
              </w:rPr>
              <w:t>以上；课堂点名回答问题基本清晰，能提出解决问题的正确方案，积极参与课堂交流，能组织同组学生进行讨论学习。</w:t>
            </w:r>
          </w:p>
        </w:tc>
        <w:tc>
          <w:tcPr>
            <w:tcW w:w="1050" w:type="dxa"/>
            <w:vAlign w:val="center"/>
          </w:tcPr>
          <w:p w:rsidR="00E92954" w:rsidRDefault="003F2132">
            <w:pPr>
              <w:spacing w:line="360" w:lineRule="exact"/>
              <w:jc w:val="center"/>
            </w:pPr>
            <w:r>
              <w:t>1</w:t>
            </w:r>
            <w:r>
              <w:rPr>
                <w:rFonts w:hint="eastAsia"/>
              </w:rPr>
              <w:t>2</w:t>
            </w:r>
            <w:r>
              <w:t>-1</w:t>
            </w:r>
            <w:r>
              <w:rPr>
                <w:rFonts w:hint="eastAsia"/>
              </w:rPr>
              <w:t>3</w:t>
            </w:r>
            <w:r>
              <w:rPr>
                <w:rFonts w:hint="eastAsia"/>
              </w:rPr>
              <w:t>分</w:t>
            </w:r>
          </w:p>
        </w:tc>
      </w:tr>
      <w:tr w:rsidR="00E92954">
        <w:trPr>
          <w:trHeight w:val="340"/>
          <w:jc w:val="center"/>
        </w:trPr>
        <w:tc>
          <w:tcPr>
            <w:tcW w:w="7230" w:type="dxa"/>
          </w:tcPr>
          <w:p w:rsidR="00E92954" w:rsidRDefault="003F2132" w:rsidP="00892280">
            <w:pPr>
              <w:adjustRightInd w:val="0"/>
              <w:snapToGrid w:val="0"/>
              <w:spacing w:beforeLines="10" w:afterLines="10"/>
              <w:rPr>
                <w:rFonts w:ascii="宋体"/>
              </w:rPr>
            </w:pPr>
            <w:r>
              <w:rPr>
                <w:rFonts w:ascii="宋体" w:hAnsi="宋体" w:hint="eastAsia"/>
              </w:rPr>
              <w:t>出勤率</w:t>
            </w:r>
            <w:r>
              <w:rPr>
                <w:rFonts w:ascii="宋体" w:hAnsi="宋体"/>
              </w:rPr>
              <w:t>60%</w:t>
            </w:r>
            <w:r>
              <w:rPr>
                <w:rFonts w:ascii="宋体" w:hAnsi="宋体" w:hint="eastAsia"/>
              </w:rPr>
              <w:t>以上；课堂点名回答问题基本清晰，能提出解决问题的合理方案，能参与课堂交流，能参与同组学生进行讨论学习。</w:t>
            </w:r>
          </w:p>
        </w:tc>
        <w:tc>
          <w:tcPr>
            <w:tcW w:w="1050" w:type="dxa"/>
            <w:vAlign w:val="center"/>
          </w:tcPr>
          <w:p w:rsidR="00E92954" w:rsidRDefault="003F2132">
            <w:pPr>
              <w:spacing w:line="360" w:lineRule="exact"/>
              <w:jc w:val="center"/>
            </w:pPr>
            <w:r>
              <w:rPr>
                <w:rFonts w:hint="eastAsia"/>
              </w:rPr>
              <w:t>8</w:t>
            </w:r>
            <w:r>
              <w:t>-1</w:t>
            </w:r>
            <w:r>
              <w:rPr>
                <w:rFonts w:hint="eastAsia"/>
              </w:rPr>
              <w:t>1</w:t>
            </w:r>
            <w:r>
              <w:rPr>
                <w:rFonts w:hint="eastAsia"/>
              </w:rPr>
              <w:t>分</w:t>
            </w:r>
          </w:p>
        </w:tc>
      </w:tr>
      <w:tr w:rsidR="00E92954">
        <w:trPr>
          <w:trHeight w:val="340"/>
          <w:jc w:val="center"/>
        </w:trPr>
        <w:tc>
          <w:tcPr>
            <w:tcW w:w="7230" w:type="dxa"/>
          </w:tcPr>
          <w:p w:rsidR="00E92954" w:rsidRDefault="003F2132" w:rsidP="00892280">
            <w:pPr>
              <w:adjustRightInd w:val="0"/>
              <w:snapToGrid w:val="0"/>
              <w:spacing w:beforeLines="10" w:afterLines="10"/>
              <w:rPr>
                <w:rFonts w:ascii="宋体"/>
              </w:rPr>
            </w:pPr>
            <w:r>
              <w:rPr>
                <w:rFonts w:ascii="宋体" w:hAnsi="宋体" w:hint="eastAsia"/>
              </w:rPr>
              <w:t>出勤率</w:t>
            </w:r>
            <w:r>
              <w:rPr>
                <w:rFonts w:ascii="宋体" w:hAnsi="宋体"/>
              </w:rPr>
              <w:t>60%</w:t>
            </w:r>
            <w:r>
              <w:rPr>
                <w:rFonts w:ascii="宋体" w:hAnsi="宋体" w:hint="eastAsia"/>
              </w:rPr>
              <w:t>以下；不能够提出解决问题的基本方案</w:t>
            </w:r>
            <w:r>
              <w:rPr>
                <w:rFonts w:ascii="宋体"/>
              </w:rPr>
              <w:t>,</w:t>
            </w:r>
            <w:r>
              <w:rPr>
                <w:rFonts w:ascii="宋体" w:hAnsi="宋体" w:hint="eastAsia"/>
              </w:rPr>
              <w:t>参与课堂交流少。</w:t>
            </w:r>
          </w:p>
        </w:tc>
        <w:tc>
          <w:tcPr>
            <w:tcW w:w="1050" w:type="dxa"/>
            <w:vAlign w:val="center"/>
          </w:tcPr>
          <w:p w:rsidR="00E92954" w:rsidRDefault="003F2132">
            <w:pPr>
              <w:spacing w:line="360" w:lineRule="exact"/>
              <w:jc w:val="center"/>
            </w:pPr>
            <w:r>
              <w:t>0-</w:t>
            </w:r>
            <w:r>
              <w:rPr>
                <w:rFonts w:hint="eastAsia"/>
              </w:rPr>
              <w:t>7</w:t>
            </w:r>
            <w:r>
              <w:rPr>
                <w:rFonts w:hint="eastAsia"/>
              </w:rPr>
              <w:t>分</w:t>
            </w:r>
          </w:p>
        </w:tc>
      </w:tr>
    </w:tbl>
    <w:p w:rsidR="00E92954" w:rsidRDefault="003F2132">
      <w:pPr>
        <w:spacing w:line="360" w:lineRule="exact"/>
        <w:rPr>
          <w:rFonts w:asciiTheme="minorEastAsia" w:eastAsiaTheme="minorEastAsia" w:hAnsiTheme="minorEastAsia"/>
          <w:b/>
          <w:color w:val="000000"/>
          <w:szCs w:val="21"/>
        </w:rPr>
      </w:pPr>
      <w:r>
        <w:rPr>
          <w:rFonts w:asciiTheme="minorEastAsia" w:eastAsiaTheme="minorEastAsia" w:hAnsiTheme="minorEastAsia" w:hint="eastAsia"/>
          <w:b/>
          <w:color w:val="000000"/>
          <w:szCs w:val="21"/>
        </w:rPr>
        <w:t>2.3课堂讨论成绩</w:t>
      </w:r>
    </w:p>
    <w:tbl>
      <w:tblPr>
        <w:tblW w:w="8289" w:type="dxa"/>
        <w:jc w:val="center"/>
        <w:tblInd w:w="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22"/>
        <w:gridCol w:w="1067"/>
      </w:tblGrid>
      <w:tr w:rsidR="00E92954">
        <w:trPr>
          <w:trHeight w:val="340"/>
          <w:jc w:val="center"/>
        </w:trPr>
        <w:tc>
          <w:tcPr>
            <w:tcW w:w="7222" w:type="dxa"/>
            <w:vAlign w:val="center"/>
          </w:tcPr>
          <w:p w:rsidR="00E92954" w:rsidRDefault="003F2132">
            <w:pPr>
              <w:adjustRightInd w:val="0"/>
              <w:snapToGrid w:val="0"/>
              <w:spacing w:line="360" w:lineRule="exact"/>
              <w:jc w:val="center"/>
              <w:rPr>
                <w:bCs/>
                <w:szCs w:val="21"/>
              </w:rPr>
            </w:pPr>
            <w:r>
              <w:rPr>
                <w:rFonts w:hint="eastAsia"/>
                <w:bCs/>
                <w:szCs w:val="21"/>
              </w:rPr>
              <w:lastRenderedPageBreak/>
              <w:t>课堂分组讨论</w:t>
            </w:r>
          </w:p>
        </w:tc>
        <w:tc>
          <w:tcPr>
            <w:tcW w:w="1067" w:type="dxa"/>
            <w:vAlign w:val="center"/>
          </w:tcPr>
          <w:p w:rsidR="00E92954" w:rsidRDefault="003F2132">
            <w:pPr>
              <w:adjustRightInd w:val="0"/>
              <w:snapToGrid w:val="0"/>
              <w:spacing w:line="360" w:lineRule="exact"/>
              <w:jc w:val="center"/>
              <w:rPr>
                <w:bCs/>
                <w:szCs w:val="21"/>
              </w:rPr>
            </w:pPr>
            <w:r>
              <w:rPr>
                <w:rFonts w:hint="eastAsia"/>
                <w:bCs/>
                <w:szCs w:val="21"/>
              </w:rPr>
              <w:t>得分</w:t>
            </w:r>
          </w:p>
        </w:tc>
      </w:tr>
      <w:tr w:rsidR="00E92954">
        <w:trPr>
          <w:trHeight w:val="340"/>
          <w:jc w:val="center"/>
        </w:trPr>
        <w:tc>
          <w:tcPr>
            <w:tcW w:w="7222" w:type="dxa"/>
          </w:tcPr>
          <w:p w:rsidR="00E92954" w:rsidRDefault="003F2132">
            <w:pPr>
              <w:adjustRightInd w:val="0"/>
              <w:snapToGrid w:val="0"/>
              <w:rPr>
                <w:rFonts w:ascii="宋体" w:hAnsi="宋体"/>
                <w:szCs w:val="21"/>
              </w:rPr>
            </w:pPr>
            <w:r>
              <w:rPr>
                <w:rFonts w:ascii="宋体" w:hAnsi="宋体" w:hint="eastAsia"/>
                <w:szCs w:val="21"/>
              </w:rPr>
              <w:t>基本概念清晰，解决问题的方案正确、合理，能提出不同的解决问题方案，积极参与课堂交流。</w:t>
            </w:r>
          </w:p>
        </w:tc>
        <w:tc>
          <w:tcPr>
            <w:tcW w:w="1067" w:type="dxa"/>
            <w:vAlign w:val="center"/>
          </w:tcPr>
          <w:p w:rsidR="00E92954" w:rsidRDefault="003F2132">
            <w:pPr>
              <w:adjustRightInd w:val="0"/>
              <w:snapToGrid w:val="0"/>
              <w:spacing w:line="360" w:lineRule="exact"/>
              <w:jc w:val="center"/>
              <w:rPr>
                <w:rFonts w:asciiTheme="minorHAnsi" w:hAnsiTheme="minorHAnsi" w:cstheme="minorHAnsi" w:hint="eastAsia"/>
                <w:szCs w:val="21"/>
              </w:rPr>
            </w:pPr>
            <w:r>
              <w:rPr>
                <w:rFonts w:asciiTheme="minorHAnsi" w:hAnsiTheme="minorHAnsi" w:cstheme="minorHAnsi"/>
                <w:szCs w:val="21"/>
              </w:rPr>
              <w:t>9-10</w:t>
            </w:r>
            <w:r>
              <w:rPr>
                <w:rFonts w:asciiTheme="minorHAnsi" w:hAnsi="宋体" w:cstheme="minorHAnsi"/>
                <w:szCs w:val="21"/>
              </w:rPr>
              <w:t>分</w:t>
            </w:r>
          </w:p>
        </w:tc>
      </w:tr>
      <w:tr w:rsidR="00E92954">
        <w:trPr>
          <w:trHeight w:val="340"/>
          <w:jc w:val="center"/>
        </w:trPr>
        <w:tc>
          <w:tcPr>
            <w:tcW w:w="7222" w:type="dxa"/>
          </w:tcPr>
          <w:p w:rsidR="00E92954" w:rsidRDefault="003F2132">
            <w:pPr>
              <w:adjustRightInd w:val="0"/>
              <w:snapToGrid w:val="0"/>
              <w:rPr>
                <w:rFonts w:ascii="宋体" w:hAnsi="宋体"/>
                <w:szCs w:val="21"/>
              </w:rPr>
            </w:pPr>
            <w:r>
              <w:rPr>
                <w:rFonts w:ascii="宋体" w:hAnsi="宋体" w:hint="eastAsia"/>
                <w:szCs w:val="21"/>
              </w:rPr>
              <w:t>基本概念清晰，解决问题的方案正确、合理，积极参与课堂交流。</w:t>
            </w:r>
          </w:p>
        </w:tc>
        <w:tc>
          <w:tcPr>
            <w:tcW w:w="1067" w:type="dxa"/>
            <w:vAlign w:val="center"/>
          </w:tcPr>
          <w:p w:rsidR="00E92954" w:rsidRDefault="003F2132">
            <w:pPr>
              <w:adjustRightInd w:val="0"/>
              <w:snapToGrid w:val="0"/>
              <w:spacing w:line="360" w:lineRule="exact"/>
              <w:jc w:val="center"/>
              <w:rPr>
                <w:rFonts w:asciiTheme="minorHAnsi" w:hAnsiTheme="minorHAnsi" w:cstheme="minorHAnsi" w:hint="eastAsia"/>
                <w:szCs w:val="21"/>
              </w:rPr>
            </w:pPr>
            <w:r>
              <w:rPr>
                <w:rFonts w:asciiTheme="minorHAnsi" w:hAnsiTheme="minorHAnsi" w:cstheme="minorHAnsi"/>
                <w:szCs w:val="21"/>
              </w:rPr>
              <w:t>7-8</w:t>
            </w:r>
            <w:r>
              <w:rPr>
                <w:rFonts w:asciiTheme="minorHAnsi" w:hAnsi="宋体" w:cstheme="minorHAnsi"/>
                <w:szCs w:val="21"/>
              </w:rPr>
              <w:t>分</w:t>
            </w:r>
          </w:p>
        </w:tc>
      </w:tr>
      <w:tr w:rsidR="00E92954">
        <w:trPr>
          <w:trHeight w:val="340"/>
          <w:jc w:val="center"/>
        </w:trPr>
        <w:tc>
          <w:tcPr>
            <w:tcW w:w="7222" w:type="dxa"/>
          </w:tcPr>
          <w:p w:rsidR="00E92954" w:rsidRDefault="003F2132">
            <w:pPr>
              <w:adjustRightInd w:val="0"/>
              <w:snapToGrid w:val="0"/>
              <w:rPr>
                <w:rFonts w:ascii="宋体" w:hAnsi="宋体"/>
                <w:szCs w:val="21"/>
              </w:rPr>
            </w:pPr>
            <w:r>
              <w:rPr>
                <w:rFonts w:ascii="宋体" w:hAnsi="宋体" w:hint="eastAsia"/>
                <w:szCs w:val="21"/>
              </w:rPr>
              <w:t>基本概念清晰，能够提出解决问题的基本方案,能参与课堂交流。</w:t>
            </w:r>
          </w:p>
        </w:tc>
        <w:tc>
          <w:tcPr>
            <w:tcW w:w="1067" w:type="dxa"/>
            <w:vAlign w:val="center"/>
          </w:tcPr>
          <w:p w:rsidR="00E92954" w:rsidRDefault="003F2132">
            <w:pPr>
              <w:adjustRightInd w:val="0"/>
              <w:snapToGrid w:val="0"/>
              <w:spacing w:line="360" w:lineRule="exact"/>
              <w:jc w:val="center"/>
              <w:rPr>
                <w:rFonts w:asciiTheme="minorHAnsi" w:hAnsiTheme="minorHAnsi" w:cstheme="minorHAnsi" w:hint="eastAsia"/>
                <w:szCs w:val="21"/>
              </w:rPr>
            </w:pPr>
            <w:r>
              <w:rPr>
                <w:rFonts w:asciiTheme="minorHAnsi" w:hAnsiTheme="minorHAnsi" w:cstheme="minorHAnsi"/>
                <w:szCs w:val="21"/>
              </w:rPr>
              <w:t>6-7</w:t>
            </w:r>
            <w:r>
              <w:rPr>
                <w:rFonts w:asciiTheme="minorHAnsi" w:hAnsi="宋体" w:cstheme="minorHAnsi"/>
                <w:szCs w:val="21"/>
              </w:rPr>
              <w:t>分</w:t>
            </w:r>
          </w:p>
        </w:tc>
      </w:tr>
      <w:tr w:rsidR="00E92954">
        <w:trPr>
          <w:trHeight w:val="340"/>
          <w:jc w:val="center"/>
        </w:trPr>
        <w:tc>
          <w:tcPr>
            <w:tcW w:w="7222" w:type="dxa"/>
          </w:tcPr>
          <w:p w:rsidR="00E92954" w:rsidRDefault="003F2132">
            <w:pPr>
              <w:adjustRightInd w:val="0"/>
              <w:snapToGrid w:val="0"/>
              <w:rPr>
                <w:rFonts w:ascii="宋体" w:hAnsi="宋体"/>
                <w:szCs w:val="21"/>
              </w:rPr>
            </w:pPr>
            <w:r>
              <w:rPr>
                <w:rFonts w:ascii="宋体" w:hAnsi="宋体" w:hint="eastAsia"/>
                <w:szCs w:val="21"/>
              </w:rPr>
              <w:t>不能够提出解决问题的基本方案,参与课堂交流少。</w:t>
            </w:r>
          </w:p>
        </w:tc>
        <w:tc>
          <w:tcPr>
            <w:tcW w:w="1067" w:type="dxa"/>
            <w:vAlign w:val="center"/>
          </w:tcPr>
          <w:p w:rsidR="00E92954" w:rsidRDefault="003F2132">
            <w:pPr>
              <w:adjustRightInd w:val="0"/>
              <w:snapToGrid w:val="0"/>
              <w:spacing w:line="360" w:lineRule="exact"/>
              <w:jc w:val="center"/>
              <w:rPr>
                <w:rFonts w:asciiTheme="minorHAnsi" w:hAnsiTheme="minorHAnsi" w:cstheme="minorHAnsi" w:hint="eastAsia"/>
                <w:szCs w:val="21"/>
              </w:rPr>
            </w:pPr>
            <w:r>
              <w:rPr>
                <w:rFonts w:asciiTheme="minorHAnsi" w:hAnsiTheme="minorHAnsi" w:cstheme="minorHAnsi"/>
                <w:szCs w:val="21"/>
              </w:rPr>
              <w:t>0-5</w:t>
            </w:r>
            <w:r>
              <w:rPr>
                <w:rFonts w:asciiTheme="minorHAnsi" w:hAnsi="宋体" w:cstheme="minorHAnsi"/>
                <w:szCs w:val="21"/>
              </w:rPr>
              <w:t>分</w:t>
            </w:r>
          </w:p>
        </w:tc>
      </w:tr>
      <w:tr w:rsidR="00E92954">
        <w:trPr>
          <w:trHeight w:val="340"/>
          <w:jc w:val="center"/>
        </w:trPr>
        <w:tc>
          <w:tcPr>
            <w:tcW w:w="7222" w:type="dxa"/>
          </w:tcPr>
          <w:p w:rsidR="00E92954" w:rsidRDefault="003F2132">
            <w:pPr>
              <w:adjustRightInd w:val="0"/>
              <w:snapToGrid w:val="0"/>
              <w:rPr>
                <w:rFonts w:ascii="宋体" w:hAnsi="宋体"/>
                <w:szCs w:val="21"/>
              </w:rPr>
            </w:pPr>
            <w:r>
              <w:rPr>
                <w:rFonts w:ascii="宋体" w:hAnsi="宋体" w:hint="eastAsia"/>
                <w:szCs w:val="21"/>
              </w:rPr>
              <w:t>两次讨论，各占5分。（电能质量、</w:t>
            </w:r>
            <w:r>
              <w:rPr>
                <w:rFonts w:hint="eastAsia"/>
                <w:color w:val="000000"/>
              </w:rPr>
              <w:t>电力电子在电力系统中的应用、电力电子装置性能指标三选二</w:t>
            </w:r>
            <w:r>
              <w:rPr>
                <w:rFonts w:ascii="宋体" w:hAnsi="宋体" w:hint="eastAsia"/>
                <w:szCs w:val="21"/>
              </w:rPr>
              <w:t>）</w:t>
            </w:r>
          </w:p>
        </w:tc>
        <w:tc>
          <w:tcPr>
            <w:tcW w:w="1067" w:type="dxa"/>
            <w:vAlign w:val="center"/>
          </w:tcPr>
          <w:p w:rsidR="00E92954" w:rsidRDefault="00E92954">
            <w:pPr>
              <w:adjustRightInd w:val="0"/>
              <w:snapToGrid w:val="0"/>
              <w:spacing w:line="360" w:lineRule="exact"/>
              <w:jc w:val="center"/>
              <w:rPr>
                <w:rFonts w:ascii="宋体" w:hAnsi="宋体"/>
                <w:szCs w:val="21"/>
              </w:rPr>
            </w:pPr>
          </w:p>
        </w:tc>
      </w:tr>
    </w:tbl>
    <w:p w:rsidR="00E92954" w:rsidRDefault="003F2132">
      <w:pPr>
        <w:spacing w:line="360" w:lineRule="exact"/>
        <w:rPr>
          <w:rFonts w:asciiTheme="minorEastAsia" w:eastAsiaTheme="minorEastAsia" w:hAnsiTheme="minorEastAsia"/>
          <w:b/>
          <w:color w:val="000000"/>
          <w:szCs w:val="21"/>
        </w:rPr>
      </w:pPr>
      <w:r>
        <w:rPr>
          <w:rFonts w:asciiTheme="minorEastAsia" w:eastAsiaTheme="minorEastAsia" w:hAnsiTheme="minorEastAsia" w:hint="eastAsia"/>
          <w:b/>
          <w:color w:val="000000"/>
          <w:szCs w:val="21"/>
        </w:rPr>
        <w:t>2.4实验</w:t>
      </w:r>
    </w:p>
    <w:tbl>
      <w:tblPr>
        <w:tblW w:w="8309" w:type="dxa"/>
        <w:jc w:val="center"/>
        <w:tblInd w:w="1159" w:type="dxa"/>
        <w:tblLayout w:type="fixed"/>
        <w:tblLook w:val="04A0"/>
      </w:tblPr>
      <w:tblGrid>
        <w:gridCol w:w="2129"/>
        <w:gridCol w:w="2433"/>
        <w:gridCol w:w="2640"/>
        <w:gridCol w:w="1107"/>
      </w:tblGrid>
      <w:tr w:rsidR="00E92954">
        <w:trPr>
          <w:trHeight w:val="405"/>
          <w:jc w:val="center"/>
        </w:trPr>
        <w:tc>
          <w:tcPr>
            <w:tcW w:w="8309" w:type="dxa"/>
            <w:gridSpan w:val="4"/>
            <w:tcBorders>
              <w:top w:val="single" w:sz="4" w:space="0" w:color="auto"/>
              <w:left w:val="single" w:sz="4" w:space="0" w:color="auto"/>
              <w:bottom w:val="single" w:sz="4" w:space="0" w:color="auto"/>
              <w:right w:val="single" w:sz="4" w:space="0" w:color="000000"/>
            </w:tcBorders>
            <w:vAlign w:val="center"/>
          </w:tcPr>
          <w:p w:rsidR="00E92954" w:rsidRDefault="003F2132">
            <w:pPr>
              <w:jc w:val="center"/>
            </w:pPr>
            <w:r>
              <w:rPr>
                <w:rFonts w:hint="eastAsia"/>
              </w:rPr>
              <w:t>电力电子技术实验成绩评分标准表</w:t>
            </w:r>
          </w:p>
        </w:tc>
      </w:tr>
      <w:tr w:rsidR="00E92954">
        <w:trPr>
          <w:trHeight w:val="380"/>
          <w:jc w:val="center"/>
        </w:trPr>
        <w:tc>
          <w:tcPr>
            <w:tcW w:w="2129" w:type="dxa"/>
            <w:tcBorders>
              <w:top w:val="nil"/>
              <w:left w:val="single" w:sz="4" w:space="0" w:color="auto"/>
              <w:bottom w:val="single" w:sz="4" w:space="0" w:color="auto"/>
              <w:right w:val="single" w:sz="4" w:space="0" w:color="auto"/>
            </w:tcBorders>
            <w:vAlign w:val="center"/>
          </w:tcPr>
          <w:p w:rsidR="00E92954" w:rsidRDefault="003F2132">
            <w:pPr>
              <w:jc w:val="center"/>
            </w:pPr>
            <w:r>
              <w:rPr>
                <w:rFonts w:hint="eastAsia"/>
              </w:rPr>
              <w:t>实验准备</w:t>
            </w:r>
          </w:p>
          <w:p w:rsidR="00E92954" w:rsidRDefault="003F2132">
            <w:pPr>
              <w:jc w:val="center"/>
            </w:pPr>
            <w:r>
              <w:rPr>
                <w:rFonts w:hint="eastAsia"/>
              </w:rPr>
              <w:t>（</w:t>
            </w:r>
            <w:proofErr w:type="gramStart"/>
            <w:r>
              <w:rPr>
                <w:rFonts w:hint="eastAsia"/>
              </w:rPr>
              <w:t>分值占</w:t>
            </w:r>
            <w:proofErr w:type="gramEnd"/>
            <w:r>
              <w:rPr>
                <w:rFonts w:hint="eastAsia"/>
              </w:rPr>
              <w:t>比</w:t>
            </w:r>
            <w:r>
              <w:rPr>
                <w:rFonts w:hint="eastAsia"/>
              </w:rPr>
              <w:t>30</w:t>
            </w:r>
            <w:r>
              <w:rPr>
                <w:rFonts w:hint="eastAsia"/>
              </w:rPr>
              <w:t>％）</w:t>
            </w:r>
          </w:p>
        </w:tc>
        <w:tc>
          <w:tcPr>
            <w:tcW w:w="2433" w:type="dxa"/>
            <w:tcBorders>
              <w:top w:val="nil"/>
              <w:left w:val="nil"/>
              <w:bottom w:val="single" w:sz="4" w:space="0" w:color="auto"/>
              <w:right w:val="single" w:sz="4" w:space="0" w:color="auto"/>
            </w:tcBorders>
            <w:vAlign w:val="center"/>
          </w:tcPr>
          <w:p w:rsidR="00E92954" w:rsidRDefault="003F2132">
            <w:pPr>
              <w:jc w:val="center"/>
            </w:pPr>
            <w:r>
              <w:rPr>
                <w:rFonts w:hint="eastAsia"/>
              </w:rPr>
              <w:t>实验操作</w:t>
            </w:r>
          </w:p>
          <w:p w:rsidR="00E92954" w:rsidRDefault="003F2132">
            <w:pPr>
              <w:jc w:val="center"/>
            </w:pPr>
            <w:r>
              <w:rPr>
                <w:rFonts w:hint="eastAsia"/>
              </w:rPr>
              <w:t>（</w:t>
            </w:r>
            <w:proofErr w:type="gramStart"/>
            <w:r>
              <w:rPr>
                <w:rFonts w:hint="eastAsia"/>
              </w:rPr>
              <w:t>分值占</w:t>
            </w:r>
            <w:proofErr w:type="gramEnd"/>
            <w:r>
              <w:rPr>
                <w:rFonts w:hint="eastAsia"/>
              </w:rPr>
              <w:t>比</w:t>
            </w:r>
            <w:r>
              <w:rPr>
                <w:rFonts w:hint="eastAsia"/>
              </w:rPr>
              <w:t>30</w:t>
            </w:r>
            <w:r>
              <w:rPr>
                <w:rFonts w:hint="eastAsia"/>
              </w:rPr>
              <w:t>％）</w:t>
            </w:r>
          </w:p>
        </w:tc>
        <w:tc>
          <w:tcPr>
            <w:tcW w:w="2640" w:type="dxa"/>
            <w:tcBorders>
              <w:top w:val="nil"/>
              <w:left w:val="nil"/>
              <w:bottom w:val="single" w:sz="4" w:space="0" w:color="auto"/>
              <w:right w:val="single" w:sz="4" w:space="0" w:color="auto"/>
            </w:tcBorders>
            <w:vAlign w:val="center"/>
          </w:tcPr>
          <w:p w:rsidR="00E92954" w:rsidRDefault="003F2132">
            <w:pPr>
              <w:jc w:val="center"/>
            </w:pPr>
            <w:r>
              <w:rPr>
                <w:rFonts w:hint="eastAsia"/>
              </w:rPr>
              <w:t>实验报告（</w:t>
            </w:r>
            <w:proofErr w:type="gramStart"/>
            <w:r>
              <w:rPr>
                <w:rFonts w:hint="eastAsia"/>
              </w:rPr>
              <w:t>分值占</w:t>
            </w:r>
            <w:proofErr w:type="gramEnd"/>
            <w:r>
              <w:rPr>
                <w:rFonts w:hint="eastAsia"/>
              </w:rPr>
              <w:t>比</w:t>
            </w:r>
            <w:r>
              <w:rPr>
                <w:rFonts w:hint="eastAsia"/>
              </w:rPr>
              <w:t>40</w:t>
            </w:r>
            <w:r>
              <w:rPr>
                <w:rFonts w:hint="eastAsia"/>
              </w:rPr>
              <w:t>％）</w:t>
            </w:r>
          </w:p>
        </w:tc>
        <w:tc>
          <w:tcPr>
            <w:tcW w:w="1107" w:type="dxa"/>
            <w:tcBorders>
              <w:top w:val="nil"/>
              <w:left w:val="nil"/>
              <w:bottom w:val="single" w:sz="4" w:space="0" w:color="auto"/>
              <w:right w:val="single" w:sz="4" w:space="0" w:color="auto"/>
            </w:tcBorders>
            <w:vAlign w:val="center"/>
          </w:tcPr>
          <w:p w:rsidR="00E92954" w:rsidRDefault="003F2132">
            <w:pPr>
              <w:jc w:val="center"/>
            </w:pPr>
            <w:r>
              <w:rPr>
                <w:rFonts w:hint="eastAsia"/>
              </w:rPr>
              <w:t>折算</w:t>
            </w:r>
          </w:p>
          <w:p w:rsidR="00E92954" w:rsidRDefault="003F2132">
            <w:pPr>
              <w:jc w:val="center"/>
            </w:pPr>
            <w:r>
              <w:rPr>
                <w:rFonts w:hint="eastAsia"/>
              </w:rPr>
              <w:t>分值</w:t>
            </w:r>
          </w:p>
        </w:tc>
      </w:tr>
      <w:tr w:rsidR="00E92954">
        <w:trPr>
          <w:trHeight w:val="1027"/>
          <w:jc w:val="center"/>
        </w:trPr>
        <w:tc>
          <w:tcPr>
            <w:tcW w:w="2129" w:type="dxa"/>
            <w:tcBorders>
              <w:top w:val="nil"/>
              <w:left w:val="single" w:sz="4" w:space="0" w:color="auto"/>
              <w:bottom w:val="single" w:sz="4" w:space="0" w:color="auto"/>
              <w:right w:val="single" w:sz="4" w:space="0" w:color="auto"/>
            </w:tcBorders>
            <w:vAlign w:val="center"/>
          </w:tcPr>
          <w:p w:rsidR="00E92954" w:rsidRDefault="003F2132">
            <w:r>
              <w:rPr>
                <w:rFonts w:hint="eastAsia"/>
              </w:rPr>
              <w:t>按预</w:t>
            </w:r>
            <w:proofErr w:type="gramStart"/>
            <w:r>
              <w:rPr>
                <w:rFonts w:hint="eastAsia"/>
              </w:rPr>
              <w:t>排时间</w:t>
            </w:r>
            <w:proofErr w:type="gramEnd"/>
            <w:r>
              <w:rPr>
                <w:rFonts w:hint="eastAsia"/>
              </w:rPr>
              <w:t>准时到达实验室；预习报告完成率</w:t>
            </w:r>
            <w:r>
              <w:rPr>
                <w:rFonts w:hint="eastAsia"/>
              </w:rPr>
              <w:t>95</w:t>
            </w:r>
            <w:r>
              <w:rPr>
                <w:rFonts w:hint="eastAsia"/>
              </w:rPr>
              <w:t>％以上，</w:t>
            </w:r>
            <w:proofErr w:type="gramStart"/>
            <w:r>
              <w:rPr>
                <w:rFonts w:hint="eastAsia"/>
              </w:rPr>
              <w:t>且表达</w:t>
            </w:r>
            <w:proofErr w:type="gramEnd"/>
            <w:r>
              <w:rPr>
                <w:rFonts w:hint="eastAsia"/>
              </w:rPr>
              <w:t>准确、书写端正，条理清晰。</w:t>
            </w:r>
          </w:p>
        </w:tc>
        <w:tc>
          <w:tcPr>
            <w:tcW w:w="2433" w:type="dxa"/>
            <w:tcBorders>
              <w:top w:val="nil"/>
              <w:left w:val="nil"/>
              <w:bottom w:val="single" w:sz="4" w:space="0" w:color="auto"/>
              <w:right w:val="single" w:sz="4" w:space="0" w:color="auto"/>
            </w:tcBorders>
            <w:vAlign w:val="center"/>
          </w:tcPr>
          <w:p w:rsidR="00E92954" w:rsidRDefault="003F2132">
            <w:r>
              <w:rPr>
                <w:rFonts w:hint="eastAsia"/>
              </w:rPr>
              <w:t>按要求分组、遵守纪律、认真独立完成实验；原始数据完整准确，且书写端正、修改规范。</w:t>
            </w:r>
          </w:p>
        </w:tc>
        <w:tc>
          <w:tcPr>
            <w:tcW w:w="2640" w:type="dxa"/>
            <w:tcBorders>
              <w:top w:val="nil"/>
              <w:left w:val="nil"/>
              <w:bottom w:val="single" w:sz="4" w:space="0" w:color="auto"/>
              <w:right w:val="single" w:sz="4" w:space="0" w:color="auto"/>
            </w:tcBorders>
            <w:vAlign w:val="center"/>
          </w:tcPr>
          <w:p w:rsidR="00E92954" w:rsidRDefault="003F2132">
            <w:r>
              <w:rPr>
                <w:rFonts w:hint="eastAsia"/>
              </w:rPr>
              <w:t>报告内容完整，正确率</w:t>
            </w:r>
            <w:r>
              <w:rPr>
                <w:rFonts w:hint="eastAsia"/>
              </w:rPr>
              <w:t>95</w:t>
            </w:r>
            <w:r>
              <w:rPr>
                <w:rFonts w:hint="eastAsia"/>
              </w:rPr>
              <w:t>％以上；书写端正并保留完整清晰的计算过程，没有抄袭；对实验过程中存在问题有详细透彻的分析。</w:t>
            </w:r>
          </w:p>
        </w:tc>
        <w:tc>
          <w:tcPr>
            <w:tcW w:w="1107" w:type="dxa"/>
            <w:tcBorders>
              <w:top w:val="nil"/>
              <w:left w:val="nil"/>
              <w:bottom w:val="single" w:sz="4" w:space="0" w:color="auto"/>
              <w:right w:val="single" w:sz="4" w:space="0" w:color="auto"/>
            </w:tcBorders>
            <w:vAlign w:val="center"/>
          </w:tcPr>
          <w:p w:rsidR="00E92954" w:rsidRDefault="003F2132">
            <w:pPr>
              <w:jc w:val="center"/>
            </w:pPr>
            <w:r>
              <w:rPr>
                <w:rFonts w:hint="eastAsia"/>
              </w:rPr>
              <w:t>13-15</w:t>
            </w:r>
            <w:r>
              <w:rPr>
                <w:rFonts w:hint="eastAsia"/>
              </w:rPr>
              <w:t>分</w:t>
            </w:r>
          </w:p>
        </w:tc>
      </w:tr>
      <w:tr w:rsidR="00E92954">
        <w:trPr>
          <w:trHeight w:val="991"/>
          <w:jc w:val="center"/>
        </w:trPr>
        <w:tc>
          <w:tcPr>
            <w:tcW w:w="2129" w:type="dxa"/>
            <w:tcBorders>
              <w:top w:val="nil"/>
              <w:left w:val="single" w:sz="4" w:space="0" w:color="auto"/>
              <w:bottom w:val="single" w:sz="4" w:space="0" w:color="auto"/>
              <w:right w:val="single" w:sz="4" w:space="0" w:color="auto"/>
            </w:tcBorders>
            <w:vAlign w:val="center"/>
          </w:tcPr>
          <w:p w:rsidR="00E92954" w:rsidRDefault="003F2132">
            <w:r>
              <w:rPr>
                <w:rFonts w:hint="eastAsia"/>
              </w:rPr>
              <w:t>按预</w:t>
            </w:r>
            <w:proofErr w:type="gramStart"/>
            <w:r>
              <w:rPr>
                <w:rFonts w:hint="eastAsia"/>
              </w:rPr>
              <w:t>排时间</w:t>
            </w:r>
            <w:proofErr w:type="gramEnd"/>
            <w:r>
              <w:rPr>
                <w:rFonts w:hint="eastAsia"/>
              </w:rPr>
              <w:t>准时到达实验室；预习报告完成率</w:t>
            </w:r>
            <w:r>
              <w:rPr>
                <w:rFonts w:hint="eastAsia"/>
              </w:rPr>
              <w:t>80%</w:t>
            </w:r>
            <w:r>
              <w:rPr>
                <w:rFonts w:hint="eastAsia"/>
              </w:rPr>
              <w:t>至</w:t>
            </w:r>
            <w:r>
              <w:rPr>
                <w:rFonts w:hint="eastAsia"/>
              </w:rPr>
              <w:t>95</w:t>
            </w:r>
            <w:r>
              <w:rPr>
                <w:rFonts w:hint="eastAsia"/>
              </w:rPr>
              <w:t>％，</w:t>
            </w:r>
            <w:proofErr w:type="gramStart"/>
            <w:r>
              <w:rPr>
                <w:rFonts w:hint="eastAsia"/>
              </w:rPr>
              <w:t>且表达</w:t>
            </w:r>
            <w:proofErr w:type="gramEnd"/>
            <w:r>
              <w:rPr>
                <w:rFonts w:hint="eastAsia"/>
              </w:rPr>
              <w:t>基本准确、书写端正，条理清晰。</w:t>
            </w:r>
          </w:p>
        </w:tc>
        <w:tc>
          <w:tcPr>
            <w:tcW w:w="2433" w:type="dxa"/>
            <w:tcBorders>
              <w:top w:val="nil"/>
              <w:left w:val="nil"/>
              <w:bottom w:val="single" w:sz="4" w:space="0" w:color="auto"/>
              <w:right w:val="single" w:sz="4" w:space="0" w:color="auto"/>
            </w:tcBorders>
            <w:vAlign w:val="center"/>
          </w:tcPr>
          <w:p w:rsidR="00E92954" w:rsidRDefault="003F2132">
            <w:r>
              <w:rPr>
                <w:rFonts w:hint="eastAsia"/>
              </w:rPr>
              <w:t>按要求分组、遵守纪律、认真独立完成实验；原始数据完整准确，且书写端正、修改规范。</w:t>
            </w:r>
          </w:p>
        </w:tc>
        <w:tc>
          <w:tcPr>
            <w:tcW w:w="2640" w:type="dxa"/>
            <w:tcBorders>
              <w:top w:val="nil"/>
              <w:left w:val="nil"/>
              <w:bottom w:val="single" w:sz="4" w:space="0" w:color="auto"/>
              <w:right w:val="single" w:sz="4" w:space="0" w:color="auto"/>
            </w:tcBorders>
            <w:vAlign w:val="center"/>
          </w:tcPr>
          <w:p w:rsidR="00E92954" w:rsidRDefault="003F2132">
            <w:r>
              <w:rPr>
                <w:rFonts w:hint="eastAsia"/>
              </w:rPr>
              <w:t>报告内容完整，正确率</w:t>
            </w:r>
            <w:r>
              <w:rPr>
                <w:rFonts w:hint="eastAsia"/>
              </w:rPr>
              <w:t>80%</w:t>
            </w:r>
            <w:r>
              <w:rPr>
                <w:rFonts w:hint="eastAsia"/>
              </w:rPr>
              <w:t>至</w:t>
            </w:r>
            <w:r>
              <w:rPr>
                <w:rFonts w:hint="eastAsia"/>
              </w:rPr>
              <w:t>95</w:t>
            </w:r>
            <w:r>
              <w:rPr>
                <w:rFonts w:hint="eastAsia"/>
              </w:rPr>
              <w:t>％；书写端正并保留完整清晰的计算过程，没有抄袭。</w:t>
            </w:r>
          </w:p>
        </w:tc>
        <w:tc>
          <w:tcPr>
            <w:tcW w:w="1107" w:type="dxa"/>
            <w:tcBorders>
              <w:top w:val="nil"/>
              <w:left w:val="nil"/>
              <w:bottom w:val="single" w:sz="4" w:space="0" w:color="auto"/>
              <w:right w:val="single" w:sz="4" w:space="0" w:color="auto"/>
            </w:tcBorders>
            <w:vAlign w:val="center"/>
          </w:tcPr>
          <w:p w:rsidR="00E92954" w:rsidRDefault="003F2132">
            <w:pPr>
              <w:jc w:val="center"/>
            </w:pPr>
            <w:r>
              <w:rPr>
                <w:rFonts w:hint="eastAsia"/>
              </w:rPr>
              <w:t>10-12</w:t>
            </w:r>
            <w:r>
              <w:rPr>
                <w:rFonts w:hint="eastAsia"/>
              </w:rPr>
              <w:t>分</w:t>
            </w:r>
          </w:p>
        </w:tc>
      </w:tr>
      <w:tr w:rsidR="00E92954">
        <w:trPr>
          <w:trHeight w:val="986"/>
          <w:jc w:val="center"/>
        </w:trPr>
        <w:tc>
          <w:tcPr>
            <w:tcW w:w="2129" w:type="dxa"/>
            <w:tcBorders>
              <w:top w:val="nil"/>
              <w:left w:val="single" w:sz="4" w:space="0" w:color="auto"/>
              <w:bottom w:val="single" w:sz="4" w:space="0" w:color="auto"/>
              <w:right w:val="single" w:sz="4" w:space="0" w:color="auto"/>
            </w:tcBorders>
            <w:vAlign w:val="center"/>
          </w:tcPr>
          <w:p w:rsidR="00E92954" w:rsidRDefault="003F2132">
            <w:r>
              <w:rPr>
                <w:rFonts w:hint="eastAsia"/>
              </w:rPr>
              <w:t>预习报告完成率</w:t>
            </w:r>
            <w:r>
              <w:rPr>
                <w:rFonts w:hint="eastAsia"/>
              </w:rPr>
              <w:t>60%</w:t>
            </w:r>
            <w:r>
              <w:rPr>
                <w:rFonts w:hint="eastAsia"/>
              </w:rPr>
              <w:t>至</w:t>
            </w:r>
            <w:r>
              <w:rPr>
                <w:rFonts w:hint="eastAsia"/>
              </w:rPr>
              <w:t>80</w:t>
            </w:r>
            <w:r>
              <w:rPr>
                <w:rFonts w:hint="eastAsia"/>
              </w:rPr>
              <w:t>％，且书写端正。</w:t>
            </w:r>
          </w:p>
        </w:tc>
        <w:tc>
          <w:tcPr>
            <w:tcW w:w="2433" w:type="dxa"/>
            <w:tcBorders>
              <w:top w:val="nil"/>
              <w:left w:val="nil"/>
              <w:bottom w:val="single" w:sz="4" w:space="0" w:color="auto"/>
              <w:right w:val="single" w:sz="4" w:space="0" w:color="auto"/>
            </w:tcBorders>
            <w:vAlign w:val="center"/>
          </w:tcPr>
          <w:p w:rsidR="00E92954" w:rsidRDefault="003F2132">
            <w:r>
              <w:rPr>
                <w:rFonts w:hint="eastAsia"/>
              </w:rPr>
              <w:t>按要求分组完成实验；原始数据完整准确，且书写端正。</w:t>
            </w:r>
          </w:p>
        </w:tc>
        <w:tc>
          <w:tcPr>
            <w:tcW w:w="2640" w:type="dxa"/>
            <w:tcBorders>
              <w:top w:val="nil"/>
              <w:left w:val="nil"/>
              <w:bottom w:val="single" w:sz="4" w:space="0" w:color="auto"/>
              <w:right w:val="single" w:sz="4" w:space="0" w:color="auto"/>
            </w:tcBorders>
            <w:vAlign w:val="center"/>
          </w:tcPr>
          <w:p w:rsidR="00E92954" w:rsidRDefault="003F2132">
            <w:r>
              <w:rPr>
                <w:rFonts w:hint="eastAsia"/>
              </w:rPr>
              <w:t>报告内容基本完整，正确率</w:t>
            </w:r>
            <w:r>
              <w:rPr>
                <w:rFonts w:hint="eastAsia"/>
              </w:rPr>
              <w:t>60%</w:t>
            </w:r>
            <w:r>
              <w:rPr>
                <w:rFonts w:hint="eastAsia"/>
              </w:rPr>
              <w:t>至</w:t>
            </w:r>
            <w:r>
              <w:rPr>
                <w:rFonts w:hint="eastAsia"/>
              </w:rPr>
              <w:t>80</w:t>
            </w:r>
            <w:r>
              <w:rPr>
                <w:rFonts w:hint="eastAsia"/>
              </w:rPr>
              <w:t>％，且书写端正。</w:t>
            </w:r>
          </w:p>
        </w:tc>
        <w:tc>
          <w:tcPr>
            <w:tcW w:w="1107" w:type="dxa"/>
            <w:tcBorders>
              <w:top w:val="nil"/>
              <w:left w:val="nil"/>
              <w:bottom w:val="single" w:sz="4" w:space="0" w:color="auto"/>
              <w:right w:val="single" w:sz="4" w:space="0" w:color="auto"/>
            </w:tcBorders>
            <w:vAlign w:val="center"/>
          </w:tcPr>
          <w:p w:rsidR="00E92954" w:rsidRDefault="003F2132">
            <w:pPr>
              <w:jc w:val="center"/>
            </w:pPr>
            <w:r>
              <w:rPr>
                <w:rFonts w:hint="eastAsia"/>
              </w:rPr>
              <w:t>7-9</w:t>
            </w:r>
            <w:r>
              <w:rPr>
                <w:rFonts w:hint="eastAsia"/>
              </w:rPr>
              <w:t>分</w:t>
            </w:r>
          </w:p>
        </w:tc>
      </w:tr>
      <w:tr w:rsidR="00E92954">
        <w:trPr>
          <w:trHeight w:val="441"/>
          <w:jc w:val="center"/>
        </w:trPr>
        <w:tc>
          <w:tcPr>
            <w:tcW w:w="2129" w:type="dxa"/>
            <w:tcBorders>
              <w:top w:val="single" w:sz="4" w:space="0" w:color="auto"/>
              <w:left w:val="single" w:sz="4" w:space="0" w:color="auto"/>
              <w:bottom w:val="single" w:sz="4" w:space="0" w:color="auto"/>
              <w:right w:val="single" w:sz="4" w:space="0" w:color="auto"/>
            </w:tcBorders>
            <w:vAlign w:val="center"/>
          </w:tcPr>
          <w:p w:rsidR="00E92954" w:rsidRDefault="003F2132">
            <w:r>
              <w:rPr>
                <w:rFonts w:hint="eastAsia"/>
              </w:rPr>
              <w:t>预习报告完成率</w:t>
            </w:r>
            <w:r>
              <w:rPr>
                <w:rFonts w:hint="eastAsia"/>
              </w:rPr>
              <w:t>30%</w:t>
            </w:r>
            <w:r>
              <w:rPr>
                <w:rFonts w:hint="eastAsia"/>
              </w:rPr>
              <w:t>至</w:t>
            </w:r>
            <w:r>
              <w:rPr>
                <w:rFonts w:hint="eastAsia"/>
              </w:rPr>
              <w:t>60</w:t>
            </w:r>
            <w:r>
              <w:rPr>
                <w:rFonts w:hint="eastAsia"/>
              </w:rPr>
              <w:t>％。</w:t>
            </w:r>
          </w:p>
        </w:tc>
        <w:tc>
          <w:tcPr>
            <w:tcW w:w="2433" w:type="dxa"/>
            <w:tcBorders>
              <w:top w:val="single" w:sz="4" w:space="0" w:color="auto"/>
              <w:left w:val="nil"/>
              <w:bottom w:val="single" w:sz="4" w:space="0" w:color="auto"/>
              <w:right w:val="single" w:sz="4" w:space="0" w:color="auto"/>
            </w:tcBorders>
            <w:vAlign w:val="center"/>
          </w:tcPr>
          <w:p w:rsidR="00E92954" w:rsidRDefault="003F2132">
            <w:r>
              <w:rPr>
                <w:rFonts w:hint="eastAsia"/>
              </w:rPr>
              <w:t>按要求完成实验；原始数据完整。</w:t>
            </w:r>
          </w:p>
        </w:tc>
        <w:tc>
          <w:tcPr>
            <w:tcW w:w="2640" w:type="dxa"/>
            <w:tcBorders>
              <w:top w:val="single" w:sz="4" w:space="0" w:color="auto"/>
              <w:left w:val="nil"/>
              <w:bottom w:val="single" w:sz="4" w:space="0" w:color="auto"/>
              <w:right w:val="single" w:sz="4" w:space="0" w:color="auto"/>
            </w:tcBorders>
            <w:vAlign w:val="center"/>
          </w:tcPr>
          <w:p w:rsidR="00E92954" w:rsidRDefault="003F2132">
            <w:r>
              <w:rPr>
                <w:rFonts w:hint="eastAsia"/>
              </w:rPr>
              <w:t>报告内容不完整，指导教师指出后补充完整。</w:t>
            </w:r>
          </w:p>
        </w:tc>
        <w:tc>
          <w:tcPr>
            <w:tcW w:w="1107" w:type="dxa"/>
            <w:tcBorders>
              <w:top w:val="single" w:sz="4" w:space="0" w:color="auto"/>
              <w:left w:val="nil"/>
              <w:bottom w:val="single" w:sz="4" w:space="0" w:color="auto"/>
              <w:right w:val="single" w:sz="4" w:space="0" w:color="auto"/>
            </w:tcBorders>
            <w:vAlign w:val="center"/>
          </w:tcPr>
          <w:p w:rsidR="00E92954" w:rsidRDefault="003F2132">
            <w:pPr>
              <w:jc w:val="center"/>
            </w:pPr>
            <w:r>
              <w:rPr>
                <w:rFonts w:hint="eastAsia"/>
              </w:rPr>
              <w:t>4-6</w:t>
            </w:r>
            <w:r>
              <w:rPr>
                <w:rFonts w:hint="eastAsia"/>
              </w:rPr>
              <w:t>分</w:t>
            </w:r>
          </w:p>
        </w:tc>
      </w:tr>
      <w:tr w:rsidR="00E92954">
        <w:trPr>
          <w:trHeight w:val="690"/>
          <w:jc w:val="center"/>
        </w:trPr>
        <w:tc>
          <w:tcPr>
            <w:tcW w:w="2129" w:type="dxa"/>
            <w:tcBorders>
              <w:top w:val="nil"/>
              <w:left w:val="single" w:sz="4" w:space="0" w:color="auto"/>
              <w:bottom w:val="single" w:sz="4" w:space="0" w:color="auto"/>
              <w:right w:val="single" w:sz="4" w:space="0" w:color="auto"/>
            </w:tcBorders>
            <w:vAlign w:val="center"/>
          </w:tcPr>
          <w:p w:rsidR="00E92954" w:rsidRDefault="003F2132">
            <w:r>
              <w:rPr>
                <w:rFonts w:hint="eastAsia"/>
              </w:rPr>
              <w:t>预习报告完成率</w:t>
            </w:r>
            <w:r>
              <w:rPr>
                <w:rFonts w:hint="eastAsia"/>
              </w:rPr>
              <w:t>30</w:t>
            </w:r>
            <w:r>
              <w:rPr>
                <w:rFonts w:hint="eastAsia"/>
              </w:rPr>
              <w:t>％以下。</w:t>
            </w:r>
          </w:p>
        </w:tc>
        <w:tc>
          <w:tcPr>
            <w:tcW w:w="2433" w:type="dxa"/>
            <w:tcBorders>
              <w:top w:val="nil"/>
              <w:left w:val="nil"/>
              <w:bottom w:val="single" w:sz="4" w:space="0" w:color="auto"/>
              <w:right w:val="single" w:sz="4" w:space="0" w:color="auto"/>
            </w:tcBorders>
            <w:vAlign w:val="center"/>
          </w:tcPr>
          <w:p w:rsidR="00E92954" w:rsidRDefault="003F2132">
            <w:r>
              <w:rPr>
                <w:rFonts w:hint="eastAsia"/>
              </w:rPr>
              <w:t>未能按要求完成实验；原始数据不完整。</w:t>
            </w:r>
          </w:p>
        </w:tc>
        <w:tc>
          <w:tcPr>
            <w:tcW w:w="2640" w:type="dxa"/>
            <w:tcBorders>
              <w:top w:val="nil"/>
              <w:left w:val="nil"/>
              <w:bottom w:val="single" w:sz="4" w:space="0" w:color="auto"/>
              <w:right w:val="single" w:sz="4" w:space="0" w:color="auto"/>
            </w:tcBorders>
            <w:vAlign w:val="center"/>
          </w:tcPr>
          <w:p w:rsidR="00E92954" w:rsidRDefault="003F2132">
            <w:r>
              <w:rPr>
                <w:rFonts w:hint="eastAsia"/>
              </w:rPr>
              <w:t>报告内容不完整，指导教师指出后补充仍不完整。</w:t>
            </w:r>
          </w:p>
        </w:tc>
        <w:tc>
          <w:tcPr>
            <w:tcW w:w="1107" w:type="dxa"/>
            <w:tcBorders>
              <w:top w:val="nil"/>
              <w:left w:val="nil"/>
              <w:bottom w:val="single" w:sz="4" w:space="0" w:color="auto"/>
              <w:right w:val="single" w:sz="4" w:space="0" w:color="auto"/>
            </w:tcBorders>
            <w:vAlign w:val="center"/>
          </w:tcPr>
          <w:p w:rsidR="00E92954" w:rsidRDefault="003F2132">
            <w:pPr>
              <w:jc w:val="center"/>
            </w:pPr>
            <w:r>
              <w:rPr>
                <w:rFonts w:hint="eastAsia"/>
              </w:rPr>
              <w:t>0-3</w:t>
            </w:r>
            <w:r>
              <w:rPr>
                <w:rFonts w:hint="eastAsia"/>
              </w:rPr>
              <w:t>分</w:t>
            </w:r>
          </w:p>
        </w:tc>
      </w:tr>
      <w:tr w:rsidR="00E92954">
        <w:trPr>
          <w:trHeight w:val="560"/>
          <w:jc w:val="center"/>
        </w:trPr>
        <w:tc>
          <w:tcPr>
            <w:tcW w:w="8309" w:type="dxa"/>
            <w:gridSpan w:val="4"/>
            <w:tcBorders>
              <w:top w:val="single" w:sz="4" w:space="0" w:color="auto"/>
              <w:left w:val="single" w:sz="4" w:space="0" w:color="auto"/>
              <w:bottom w:val="single" w:sz="4" w:space="0" w:color="auto"/>
              <w:right w:val="single" w:sz="4" w:space="0" w:color="000000"/>
            </w:tcBorders>
          </w:tcPr>
          <w:p w:rsidR="00E92954" w:rsidRDefault="003F2132">
            <w:r>
              <w:rPr>
                <w:rFonts w:hint="eastAsia"/>
              </w:rPr>
              <w:t>各实验项目的成绩占比：相控整流电路</w:t>
            </w:r>
            <w:r>
              <w:rPr>
                <w:rFonts w:hint="eastAsia"/>
                <w:color w:val="000000"/>
              </w:rPr>
              <w:t>（单相桥式全控、三相桥式全控整流）</w:t>
            </w:r>
            <w:r>
              <w:rPr>
                <w:rFonts w:hint="eastAsia"/>
              </w:rPr>
              <w:t>25</w:t>
            </w:r>
            <w:r>
              <w:rPr>
                <w:rFonts w:hint="eastAsia"/>
              </w:rPr>
              <w:t>％；</w:t>
            </w:r>
            <w:r>
              <w:rPr>
                <w:rFonts w:hint="eastAsia"/>
                <w:color w:val="000000"/>
              </w:rPr>
              <w:t>交</w:t>
            </w:r>
            <w:r>
              <w:rPr>
                <w:rFonts w:hint="eastAsia"/>
                <w:color w:val="000000"/>
              </w:rPr>
              <w:t>-</w:t>
            </w:r>
            <w:r>
              <w:rPr>
                <w:rFonts w:hint="eastAsia"/>
                <w:color w:val="000000"/>
              </w:rPr>
              <w:t>直</w:t>
            </w:r>
            <w:r>
              <w:rPr>
                <w:rFonts w:hint="eastAsia"/>
                <w:color w:val="000000"/>
              </w:rPr>
              <w:t>-</w:t>
            </w:r>
            <w:r>
              <w:rPr>
                <w:rFonts w:hint="eastAsia"/>
                <w:color w:val="000000"/>
              </w:rPr>
              <w:t>交变频电路实验</w:t>
            </w:r>
            <w:r>
              <w:rPr>
                <w:rFonts w:hint="eastAsia"/>
              </w:rPr>
              <w:t>25</w:t>
            </w:r>
            <w:r>
              <w:rPr>
                <w:rFonts w:hint="eastAsia"/>
              </w:rPr>
              <w:t>％；</w:t>
            </w:r>
            <w:r>
              <w:rPr>
                <w:rFonts w:hint="eastAsia"/>
                <w:color w:val="000000"/>
              </w:rPr>
              <w:t>斩波电路实验</w:t>
            </w:r>
            <w:r>
              <w:rPr>
                <w:rFonts w:hint="eastAsia"/>
              </w:rPr>
              <w:t>25</w:t>
            </w:r>
            <w:r>
              <w:rPr>
                <w:rFonts w:hint="eastAsia"/>
              </w:rPr>
              <w:t>％；</w:t>
            </w:r>
            <w:r>
              <w:rPr>
                <w:rFonts w:hint="eastAsia"/>
                <w:color w:val="000000"/>
              </w:rPr>
              <w:t>调压电路实验（单相、三相）</w:t>
            </w:r>
            <w:r>
              <w:rPr>
                <w:rFonts w:hint="eastAsia"/>
              </w:rPr>
              <w:t>25</w:t>
            </w:r>
            <w:r>
              <w:rPr>
                <w:rFonts w:hint="eastAsia"/>
              </w:rPr>
              <w:t>％。</w:t>
            </w:r>
          </w:p>
        </w:tc>
      </w:tr>
    </w:tbl>
    <w:p w:rsidR="00E92954" w:rsidRDefault="003F2132">
      <w:pPr>
        <w:spacing w:line="360" w:lineRule="exact"/>
        <w:rPr>
          <w:rFonts w:asciiTheme="minorEastAsia" w:eastAsiaTheme="minorEastAsia" w:hAnsiTheme="minorEastAsia"/>
          <w:b/>
          <w:color w:val="000000"/>
          <w:szCs w:val="21"/>
        </w:rPr>
      </w:pPr>
      <w:r>
        <w:rPr>
          <w:rFonts w:asciiTheme="minorEastAsia" w:eastAsiaTheme="minorEastAsia" w:hAnsiTheme="minorEastAsia" w:hint="eastAsia"/>
          <w:b/>
          <w:color w:val="000000"/>
          <w:szCs w:val="21"/>
        </w:rPr>
        <w:t>2.5期终考试：</w:t>
      </w:r>
      <w:r>
        <w:rPr>
          <w:rFonts w:asciiTheme="minorEastAsia" w:eastAsiaTheme="minorEastAsia" w:hAnsiTheme="minorEastAsia"/>
          <w:b/>
          <w:color w:val="000000"/>
          <w:szCs w:val="21"/>
        </w:rPr>
        <w:t>按照期终考试的标准答案或要求，按百分制评分，总评后折算成50分。</w:t>
      </w:r>
    </w:p>
    <w:p w:rsidR="00E92954" w:rsidRDefault="003F2132">
      <w:pPr>
        <w:spacing w:line="360" w:lineRule="exact"/>
        <w:rPr>
          <w:rFonts w:asciiTheme="minorEastAsia" w:eastAsiaTheme="minorEastAsia" w:hAnsiTheme="minorEastAsia"/>
          <w:b/>
          <w:color w:val="000000"/>
          <w:szCs w:val="21"/>
        </w:rPr>
      </w:pPr>
      <w:r>
        <w:rPr>
          <w:rFonts w:asciiTheme="minorEastAsia" w:eastAsiaTheme="minorEastAsia" w:hAnsiTheme="minorEastAsia"/>
          <w:b/>
          <w:color w:val="000000"/>
          <w:szCs w:val="21"/>
        </w:rPr>
        <w:t>2.6</w:t>
      </w:r>
      <w:r>
        <w:rPr>
          <w:rFonts w:asciiTheme="minorEastAsia" w:eastAsiaTheme="minorEastAsia" w:hAnsiTheme="minorEastAsia" w:hint="eastAsia"/>
          <w:b/>
          <w:color w:val="000000"/>
          <w:szCs w:val="21"/>
        </w:rPr>
        <w:t>成绩汇总示例</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8"/>
        <w:gridCol w:w="700"/>
        <w:gridCol w:w="1067"/>
        <w:gridCol w:w="113"/>
        <w:gridCol w:w="1276"/>
        <w:gridCol w:w="879"/>
        <w:gridCol w:w="260"/>
        <w:gridCol w:w="1139"/>
        <w:gridCol w:w="160"/>
        <w:gridCol w:w="979"/>
        <w:gridCol w:w="1140"/>
        <w:gridCol w:w="341"/>
      </w:tblGrid>
      <w:tr w:rsidR="00E92954">
        <w:trPr>
          <w:gridAfter w:val="1"/>
          <w:wAfter w:w="341" w:type="dxa"/>
          <w:jc w:val="center"/>
        </w:trPr>
        <w:tc>
          <w:tcPr>
            <w:tcW w:w="1168" w:type="dxa"/>
            <w:gridSpan w:val="2"/>
            <w:vAlign w:val="center"/>
          </w:tcPr>
          <w:p w:rsidR="00E92954" w:rsidRDefault="003F2132" w:rsidP="00892280">
            <w:pPr>
              <w:adjustRightInd w:val="0"/>
              <w:snapToGrid w:val="0"/>
              <w:spacing w:beforeLines="10" w:afterLines="10"/>
              <w:jc w:val="center"/>
              <w:rPr>
                <w:rFonts w:ascii="宋体"/>
              </w:rPr>
            </w:pPr>
            <w:r>
              <w:rPr>
                <w:rFonts w:ascii="宋体" w:hAnsi="宋体" w:hint="eastAsia"/>
              </w:rPr>
              <w:t>姓名</w:t>
            </w:r>
          </w:p>
        </w:tc>
        <w:tc>
          <w:tcPr>
            <w:tcW w:w="1180" w:type="dxa"/>
            <w:gridSpan w:val="2"/>
            <w:vAlign w:val="center"/>
          </w:tcPr>
          <w:p w:rsidR="00E92954" w:rsidRDefault="003F2132" w:rsidP="00892280">
            <w:pPr>
              <w:adjustRightInd w:val="0"/>
              <w:snapToGrid w:val="0"/>
              <w:spacing w:beforeLines="10" w:afterLines="10"/>
              <w:jc w:val="center"/>
              <w:rPr>
                <w:rFonts w:ascii="宋体"/>
              </w:rPr>
            </w:pPr>
            <w:r>
              <w:rPr>
                <w:rFonts w:ascii="宋体" w:hAnsi="宋体" w:hint="eastAsia"/>
              </w:rPr>
              <w:t>平时作业</w:t>
            </w:r>
          </w:p>
        </w:tc>
        <w:tc>
          <w:tcPr>
            <w:tcW w:w="1276" w:type="dxa"/>
            <w:vAlign w:val="center"/>
          </w:tcPr>
          <w:p w:rsidR="00E92954" w:rsidRDefault="003F2132" w:rsidP="00892280">
            <w:pPr>
              <w:adjustRightInd w:val="0"/>
              <w:snapToGrid w:val="0"/>
              <w:spacing w:beforeLines="10" w:afterLines="10"/>
              <w:jc w:val="center"/>
              <w:rPr>
                <w:rFonts w:ascii="宋体"/>
              </w:rPr>
            </w:pPr>
            <w:r>
              <w:rPr>
                <w:rFonts w:hint="eastAsia"/>
              </w:rPr>
              <w:t>课堂考勤及课堂表现</w:t>
            </w:r>
          </w:p>
        </w:tc>
        <w:tc>
          <w:tcPr>
            <w:tcW w:w="1139" w:type="dxa"/>
            <w:gridSpan w:val="2"/>
            <w:vAlign w:val="center"/>
          </w:tcPr>
          <w:p w:rsidR="00E92954" w:rsidRDefault="003F2132" w:rsidP="00892280">
            <w:pPr>
              <w:adjustRightInd w:val="0"/>
              <w:snapToGrid w:val="0"/>
              <w:spacing w:beforeLines="10" w:afterLines="10"/>
              <w:jc w:val="center"/>
              <w:rPr>
                <w:rFonts w:ascii="宋体"/>
              </w:rPr>
            </w:pPr>
            <w:r>
              <w:rPr>
                <w:rFonts w:ascii="宋体" w:hint="eastAsia"/>
              </w:rPr>
              <w:t>课堂讨论</w:t>
            </w:r>
          </w:p>
        </w:tc>
        <w:tc>
          <w:tcPr>
            <w:tcW w:w="1139" w:type="dxa"/>
            <w:vAlign w:val="center"/>
          </w:tcPr>
          <w:p w:rsidR="00E92954" w:rsidRDefault="003F2132" w:rsidP="00892280">
            <w:pPr>
              <w:adjustRightInd w:val="0"/>
              <w:snapToGrid w:val="0"/>
              <w:spacing w:beforeLines="10" w:afterLines="10"/>
              <w:jc w:val="center"/>
              <w:rPr>
                <w:rFonts w:ascii="宋体"/>
              </w:rPr>
            </w:pPr>
            <w:r>
              <w:rPr>
                <w:rFonts w:ascii="宋体" w:hAnsi="宋体" w:hint="eastAsia"/>
              </w:rPr>
              <w:t>课程实验</w:t>
            </w:r>
          </w:p>
        </w:tc>
        <w:tc>
          <w:tcPr>
            <w:tcW w:w="1139" w:type="dxa"/>
            <w:gridSpan w:val="2"/>
            <w:vAlign w:val="center"/>
          </w:tcPr>
          <w:p w:rsidR="00E92954" w:rsidRDefault="003F2132" w:rsidP="00892280">
            <w:pPr>
              <w:adjustRightInd w:val="0"/>
              <w:snapToGrid w:val="0"/>
              <w:spacing w:beforeLines="10" w:afterLines="10"/>
              <w:jc w:val="center"/>
              <w:rPr>
                <w:rFonts w:ascii="宋体"/>
              </w:rPr>
            </w:pPr>
            <w:r>
              <w:rPr>
                <w:rFonts w:ascii="宋体" w:hAnsi="宋体" w:hint="eastAsia"/>
              </w:rPr>
              <w:t>期终考试</w:t>
            </w:r>
          </w:p>
        </w:tc>
        <w:tc>
          <w:tcPr>
            <w:tcW w:w="1140" w:type="dxa"/>
            <w:vAlign w:val="center"/>
          </w:tcPr>
          <w:p w:rsidR="00E92954" w:rsidRDefault="003F2132" w:rsidP="00892280">
            <w:pPr>
              <w:adjustRightInd w:val="0"/>
              <w:snapToGrid w:val="0"/>
              <w:spacing w:beforeLines="10" w:afterLines="10"/>
              <w:jc w:val="center"/>
              <w:rPr>
                <w:rFonts w:ascii="宋体"/>
              </w:rPr>
            </w:pPr>
            <w:r>
              <w:rPr>
                <w:rFonts w:ascii="宋体" w:hAnsi="宋体" w:hint="eastAsia"/>
              </w:rPr>
              <w:t>总评</w:t>
            </w:r>
          </w:p>
        </w:tc>
      </w:tr>
      <w:tr w:rsidR="00E92954">
        <w:trPr>
          <w:gridAfter w:val="1"/>
          <w:wAfter w:w="341" w:type="dxa"/>
          <w:jc w:val="center"/>
        </w:trPr>
        <w:tc>
          <w:tcPr>
            <w:tcW w:w="1168" w:type="dxa"/>
            <w:gridSpan w:val="2"/>
            <w:vAlign w:val="center"/>
          </w:tcPr>
          <w:p w:rsidR="00E92954" w:rsidRDefault="003F2132" w:rsidP="00892280">
            <w:pPr>
              <w:adjustRightInd w:val="0"/>
              <w:snapToGrid w:val="0"/>
              <w:spacing w:beforeLines="10" w:afterLines="10"/>
              <w:jc w:val="center"/>
              <w:rPr>
                <w:rFonts w:ascii="宋体"/>
              </w:rPr>
            </w:pPr>
            <w:r>
              <w:rPr>
                <w:rFonts w:ascii="宋体" w:hAnsi="宋体" w:hint="eastAsia"/>
              </w:rPr>
              <w:t>张三</w:t>
            </w:r>
          </w:p>
        </w:tc>
        <w:tc>
          <w:tcPr>
            <w:tcW w:w="1180" w:type="dxa"/>
            <w:gridSpan w:val="2"/>
          </w:tcPr>
          <w:p w:rsidR="00E92954" w:rsidRDefault="003F2132" w:rsidP="00892280">
            <w:pPr>
              <w:adjustRightInd w:val="0"/>
              <w:snapToGrid w:val="0"/>
              <w:spacing w:beforeLines="10" w:afterLines="10"/>
              <w:jc w:val="center"/>
              <w:rPr>
                <w:rFonts w:ascii="宋体"/>
              </w:rPr>
            </w:pPr>
            <w:r>
              <w:rPr>
                <w:rFonts w:ascii="宋体" w:hint="eastAsia"/>
              </w:rPr>
              <w:t>9</w:t>
            </w:r>
          </w:p>
        </w:tc>
        <w:tc>
          <w:tcPr>
            <w:tcW w:w="1276" w:type="dxa"/>
            <w:vAlign w:val="center"/>
          </w:tcPr>
          <w:p w:rsidR="00E92954" w:rsidRDefault="003F2132" w:rsidP="00892280">
            <w:pPr>
              <w:adjustRightInd w:val="0"/>
              <w:snapToGrid w:val="0"/>
              <w:spacing w:beforeLines="10" w:afterLines="10"/>
              <w:jc w:val="center"/>
              <w:rPr>
                <w:rFonts w:ascii="宋体"/>
              </w:rPr>
            </w:pPr>
            <w:r>
              <w:rPr>
                <w:rFonts w:ascii="宋体" w:hAnsi="宋体" w:hint="eastAsia"/>
              </w:rPr>
              <w:t>13</w:t>
            </w:r>
          </w:p>
        </w:tc>
        <w:tc>
          <w:tcPr>
            <w:tcW w:w="1139" w:type="dxa"/>
            <w:gridSpan w:val="2"/>
            <w:vAlign w:val="center"/>
          </w:tcPr>
          <w:p w:rsidR="00E92954" w:rsidRDefault="003F2132" w:rsidP="00892280">
            <w:pPr>
              <w:adjustRightInd w:val="0"/>
              <w:snapToGrid w:val="0"/>
              <w:spacing w:beforeLines="10" w:afterLines="10"/>
              <w:jc w:val="center"/>
              <w:rPr>
                <w:rFonts w:ascii="宋体"/>
              </w:rPr>
            </w:pPr>
            <w:r>
              <w:rPr>
                <w:rFonts w:ascii="宋体" w:hAnsi="宋体" w:hint="eastAsia"/>
              </w:rPr>
              <w:t>8</w:t>
            </w:r>
          </w:p>
        </w:tc>
        <w:tc>
          <w:tcPr>
            <w:tcW w:w="1139" w:type="dxa"/>
          </w:tcPr>
          <w:p w:rsidR="00E92954" w:rsidRDefault="003F2132" w:rsidP="00892280">
            <w:pPr>
              <w:adjustRightInd w:val="0"/>
              <w:snapToGrid w:val="0"/>
              <w:spacing w:beforeLines="10" w:afterLines="10"/>
              <w:jc w:val="center"/>
              <w:rPr>
                <w:rFonts w:ascii="宋体" w:hAnsi="宋体"/>
              </w:rPr>
            </w:pPr>
            <w:r>
              <w:rPr>
                <w:rFonts w:ascii="宋体" w:hAnsi="宋体" w:hint="eastAsia"/>
              </w:rPr>
              <w:t>12</w:t>
            </w:r>
          </w:p>
        </w:tc>
        <w:tc>
          <w:tcPr>
            <w:tcW w:w="1139" w:type="dxa"/>
            <w:gridSpan w:val="2"/>
            <w:vAlign w:val="center"/>
          </w:tcPr>
          <w:p w:rsidR="00E92954" w:rsidRDefault="003F2132" w:rsidP="00892280">
            <w:pPr>
              <w:adjustRightInd w:val="0"/>
              <w:snapToGrid w:val="0"/>
              <w:spacing w:beforeLines="10" w:afterLines="10"/>
              <w:jc w:val="center"/>
              <w:rPr>
                <w:rFonts w:ascii="宋体"/>
              </w:rPr>
            </w:pPr>
            <w:r>
              <w:rPr>
                <w:rFonts w:ascii="宋体" w:hAnsi="宋体"/>
              </w:rPr>
              <w:t>45</w:t>
            </w:r>
          </w:p>
        </w:tc>
        <w:tc>
          <w:tcPr>
            <w:tcW w:w="1140" w:type="dxa"/>
            <w:vAlign w:val="center"/>
          </w:tcPr>
          <w:p w:rsidR="00E92954" w:rsidRDefault="003F2132" w:rsidP="00892280">
            <w:pPr>
              <w:adjustRightInd w:val="0"/>
              <w:snapToGrid w:val="0"/>
              <w:spacing w:beforeLines="10" w:afterLines="10"/>
              <w:jc w:val="center"/>
              <w:rPr>
                <w:rFonts w:ascii="宋体"/>
              </w:rPr>
            </w:pPr>
            <w:r>
              <w:rPr>
                <w:rFonts w:ascii="宋体" w:hAnsi="宋体"/>
              </w:rPr>
              <w:t>8</w:t>
            </w:r>
            <w:r>
              <w:rPr>
                <w:rFonts w:ascii="宋体" w:hAnsi="宋体" w:hint="eastAsia"/>
              </w:rPr>
              <w:t>7</w:t>
            </w:r>
          </w:p>
        </w:tc>
      </w:tr>
      <w:tr w:rsidR="00E92954">
        <w:trPr>
          <w:gridAfter w:val="1"/>
          <w:wAfter w:w="341" w:type="dxa"/>
          <w:jc w:val="center"/>
        </w:trPr>
        <w:tc>
          <w:tcPr>
            <w:tcW w:w="1168" w:type="dxa"/>
            <w:gridSpan w:val="2"/>
            <w:vAlign w:val="center"/>
          </w:tcPr>
          <w:p w:rsidR="00E92954" w:rsidRDefault="003F2132" w:rsidP="00892280">
            <w:pPr>
              <w:adjustRightInd w:val="0"/>
              <w:snapToGrid w:val="0"/>
              <w:spacing w:beforeLines="10" w:afterLines="10"/>
              <w:jc w:val="center"/>
              <w:rPr>
                <w:rFonts w:ascii="宋体"/>
              </w:rPr>
            </w:pPr>
            <w:r>
              <w:rPr>
                <w:rFonts w:ascii="宋体" w:hAnsi="宋体" w:hint="eastAsia"/>
              </w:rPr>
              <w:t>李四</w:t>
            </w:r>
          </w:p>
        </w:tc>
        <w:tc>
          <w:tcPr>
            <w:tcW w:w="1180" w:type="dxa"/>
            <w:gridSpan w:val="2"/>
          </w:tcPr>
          <w:p w:rsidR="00E92954" w:rsidRDefault="003F2132" w:rsidP="00892280">
            <w:pPr>
              <w:adjustRightInd w:val="0"/>
              <w:snapToGrid w:val="0"/>
              <w:spacing w:beforeLines="10" w:afterLines="10"/>
              <w:jc w:val="center"/>
              <w:rPr>
                <w:rFonts w:ascii="宋体"/>
              </w:rPr>
            </w:pPr>
            <w:r>
              <w:rPr>
                <w:rFonts w:ascii="宋体" w:hint="eastAsia"/>
              </w:rPr>
              <w:t>6</w:t>
            </w:r>
          </w:p>
        </w:tc>
        <w:tc>
          <w:tcPr>
            <w:tcW w:w="1276" w:type="dxa"/>
            <w:vAlign w:val="center"/>
          </w:tcPr>
          <w:p w:rsidR="00E92954" w:rsidRDefault="003F2132" w:rsidP="00892280">
            <w:pPr>
              <w:adjustRightInd w:val="0"/>
              <w:snapToGrid w:val="0"/>
              <w:spacing w:beforeLines="10" w:afterLines="10"/>
              <w:jc w:val="center"/>
              <w:rPr>
                <w:rFonts w:ascii="宋体"/>
              </w:rPr>
            </w:pPr>
            <w:r>
              <w:rPr>
                <w:rFonts w:ascii="宋体" w:hAnsi="宋体" w:hint="eastAsia"/>
              </w:rPr>
              <w:t>9</w:t>
            </w:r>
          </w:p>
        </w:tc>
        <w:tc>
          <w:tcPr>
            <w:tcW w:w="1139" w:type="dxa"/>
            <w:gridSpan w:val="2"/>
            <w:vAlign w:val="center"/>
          </w:tcPr>
          <w:p w:rsidR="00E92954" w:rsidRDefault="003F2132" w:rsidP="00892280">
            <w:pPr>
              <w:adjustRightInd w:val="0"/>
              <w:snapToGrid w:val="0"/>
              <w:spacing w:beforeLines="10" w:afterLines="10"/>
              <w:jc w:val="center"/>
              <w:rPr>
                <w:rFonts w:ascii="宋体"/>
              </w:rPr>
            </w:pPr>
            <w:r>
              <w:rPr>
                <w:rFonts w:ascii="宋体" w:hAnsi="宋体" w:hint="eastAsia"/>
              </w:rPr>
              <w:t>5</w:t>
            </w:r>
          </w:p>
        </w:tc>
        <w:tc>
          <w:tcPr>
            <w:tcW w:w="1139" w:type="dxa"/>
          </w:tcPr>
          <w:p w:rsidR="00E92954" w:rsidRDefault="003F2132" w:rsidP="00892280">
            <w:pPr>
              <w:adjustRightInd w:val="0"/>
              <w:snapToGrid w:val="0"/>
              <w:spacing w:beforeLines="10" w:afterLines="10"/>
              <w:jc w:val="center"/>
              <w:rPr>
                <w:rFonts w:ascii="宋体" w:hAnsi="宋体"/>
              </w:rPr>
            </w:pPr>
            <w:r>
              <w:rPr>
                <w:rFonts w:ascii="宋体" w:hAnsi="宋体" w:hint="eastAsia"/>
              </w:rPr>
              <w:t>9</w:t>
            </w:r>
          </w:p>
        </w:tc>
        <w:tc>
          <w:tcPr>
            <w:tcW w:w="1139" w:type="dxa"/>
            <w:gridSpan w:val="2"/>
            <w:vAlign w:val="center"/>
          </w:tcPr>
          <w:p w:rsidR="00E92954" w:rsidRDefault="003F2132" w:rsidP="00892280">
            <w:pPr>
              <w:adjustRightInd w:val="0"/>
              <w:snapToGrid w:val="0"/>
              <w:spacing w:beforeLines="10" w:afterLines="10"/>
              <w:jc w:val="center"/>
              <w:rPr>
                <w:rFonts w:ascii="宋体"/>
              </w:rPr>
            </w:pPr>
            <w:r>
              <w:rPr>
                <w:rFonts w:ascii="宋体" w:hAnsi="宋体"/>
              </w:rPr>
              <w:t>30</w:t>
            </w:r>
          </w:p>
        </w:tc>
        <w:tc>
          <w:tcPr>
            <w:tcW w:w="1140" w:type="dxa"/>
            <w:vAlign w:val="center"/>
          </w:tcPr>
          <w:p w:rsidR="00E92954" w:rsidRDefault="003F2132" w:rsidP="00892280">
            <w:pPr>
              <w:adjustRightInd w:val="0"/>
              <w:snapToGrid w:val="0"/>
              <w:spacing w:beforeLines="10" w:afterLines="10"/>
              <w:jc w:val="center"/>
              <w:rPr>
                <w:rFonts w:ascii="宋体"/>
              </w:rPr>
            </w:pPr>
            <w:r>
              <w:rPr>
                <w:rFonts w:ascii="宋体" w:hAnsi="宋体"/>
              </w:rPr>
              <w:t>5</w:t>
            </w:r>
            <w:r>
              <w:rPr>
                <w:rFonts w:ascii="宋体" w:hAnsi="宋体" w:hint="eastAsia"/>
              </w:rPr>
              <w:t>9</w:t>
            </w:r>
          </w:p>
        </w:tc>
      </w:tr>
      <w:tr w:rsidR="00E929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468" w:type="dxa"/>
          <w:trHeight w:hRule="exact" w:val="510"/>
          <w:jc w:val="center"/>
        </w:trPr>
        <w:tc>
          <w:tcPr>
            <w:tcW w:w="1767" w:type="dxa"/>
            <w:gridSpan w:val="2"/>
          </w:tcPr>
          <w:p w:rsidR="00E92954" w:rsidRDefault="003F2132">
            <w:pPr>
              <w:tabs>
                <w:tab w:val="left" w:pos="4859"/>
              </w:tabs>
              <w:spacing w:line="360" w:lineRule="exact"/>
              <w:rPr>
                <w:rFonts w:ascii="黑体" w:eastAsia="黑体" w:hAnsi="宋体"/>
                <w:szCs w:val="21"/>
              </w:rPr>
            </w:pPr>
            <w:r>
              <w:rPr>
                <w:rFonts w:ascii="黑体" w:eastAsia="黑体" w:hAnsi="宋体" w:hint="eastAsia"/>
                <w:szCs w:val="21"/>
              </w:rPr>
              <w:t>大纲修订人：</w:t>
            </w:r>
          </w:p>
        </w:tc>
        <w:tc>
          <w:tcPr>
            <w:tcW w:w="2268" w:type="dxa"/>
            <w:gridSpan w:val="3"/>
          </w:tcPr>
          <w:p w:rsidR="00E92954" w:rsidRDefault="00E92954">
            <w:pPr>
              <w:tabs>
                <w:tab w:val="left" w:pos="0"/>
              </w:tabs>
              <w:spacing w:line="360" w:lineRule="exact"/>
              <w:jc w:val="center"/>
              <w:rPr>
                <w:rFonts w:ascii="黑体" w:eastAsia="黑体" w:hAnsi="宋体"/>
                <w:szCs w:val="21"/>
              </w:rPr>
            </w:pPr>
          </w:p>
        </w:tc>
        <w:tc>
          <w:tcPr>
            <w:tcW w:w="1559" w:type="dxa"/>
            <w:gridSpan w:val="3"/>
          </w:tcPr>
          <w:p w:rsidR="00E92954" w:rsidRDefault="003F2132">
            <w:pPr>
              <w:tabs>
                <w:tab w:val="left" w:pos="4859"/>
              </w:tabs>
              <w:spacing w:line="360" w:lineRule="exact"/>
              <w:rPr>
                <w:rFonts w:ascii="黑体" w:eastAsia="黑体" w:hAnsi="宋体"/>
                <w:szCs w:val="21"/>
              </w:rPr>
            </w:pPr>
            <w:r>
              <w:rPr>
                <w:rFonts w:ascii="黑体" w:eastAsia="黑体" w:hAnsi="宋体" w:hint="eastAsia"/>
                <w:szCs w:val="21"/>
              </w:rPr>
              <w:t>修订日期：</w:t>
            </w:r>
          </w:p>
        </w:tc>
        <w:tc>
          <w:tcPr>
            <w:tcW w:w="2460" w:type="dxa"/>
            <w:gridSpan w:val="3"/>
          </w:tcPr>
          <w:p w:rsidR="00E92954" w:rsidRDefault="003F2132">
            <w:pPr>
              <w:tabs>
                <w:tab w:val="left" w:pos="0"/>
              </w:tabs>
              <w:spacing w:line="360" w:lineRule="exact"/>
              <w:rPr>
                <w:rFonts w:ascii="黑体" w:eastAsia="黑体" w:hAnsi="宋体"/>
                <w:szCs w:val="21"/>
              </w:rPr>
            </w:pPr>
            <w:r>
              <w:rPr>
                <w:rFonts w:ascii="黑体" w:eastAsia="黑体" w:hAnsi="宋体"/>
                <w:szCs w:val="21"/>
              </w:rPr>
              <w:t>20</w:t>
            </w:r>
            <w:r>
              <w:rPr>
                <w:rFonts w:ascii="黑体" w:eastAsia="黑体" w:hAnsi="宋体" w:hint="eastAsia"/>
                <w:szCs w:val="21"/>
              </w:rPr>
              <w:t>16</w:t>
            </w:r>
            <w:r>
              <w:rPr>
                <w:rFonts w:ascii="黑体" w:eastAsia="黑体" w:hAnsi="宋体"/>
                <w:szCs w:val="21"/>
              </w:rPr>
              <w:t>-</w:t>
            </w:r>
            <w:r>
              <w:rPr>
                <w:rFonts w:ascii="黑体" w:eastAsia="黑体" w:hAnsi="宋体" w:hint="eastAsia"/>
                <w:szCs w:val="21"/>
              </w:rPr>
              <w:t>06</w:t>
            </w:r>
          </w:p>
        </w:tc>
      </w:tr>
      <w:tr w:rsidR="00E929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468" w:type="dxa"/>
          <w:trHeight w:hRule="exact" w:val="510"/>
          <w:jc w:val="center"/>
        </w:trPr>
        <w:tc>
          <w:tcPr>
            <w:tcW w:w="1767" w:type="dxa"/>
            <w:gridSpan w:val="2"/>
          </w:tcPr>
          <w:p w:rsidR="00E92954" w:rsidRDefault="003F2132">
            <w:pPr>
              <w:tabs>
                <w:tab w:val="left" w:pos="4859"/>
              </w:tabs>
              <w:spacing w:line="360" w:lineRule="exact"/>
              <w:rPr>
                <w:rFonts w:ascii="黑体" w:eastAsia="黑体" w:hAnsi="宋体"/>
                <w:szCs w:val="21"/>
              </w:rPr>
            </w:pPr>
            <w:r>
              <w:rPr>
                <w:rFonts w:ascii="黑体" w:eastAsia="黑体" w:hAnsi="宋体" w:hint="eastAsia"/>
                <w:szCs w:val="21"/>
              </w:rPr>
              <w:t>审定人：</w:t>
            </w:r>
          </w:p>
        </w:tc>
        <w:tc>
          <w:tcPr>
            <w:tcW w:w="2268" w:type="dxa"/>
            <w:gridSpan w:val="3"/>
          </w:tcPr>
          <w:p w:rsidR="00E92954" w:rsidRDefault="00E92954">
            <w:pPr>
              <w:tabs>
                <w:tab w:val="left" w:pos="0"/>
              </w:tabs>
              <w:spacing w:line="360" w:lineRule="exact"/>
              <w:rPr>
                <w:rFonts w:ascii="黑体" w:eastAsia="黑体" w:hAnsi="宋体"/>
                <w:szCs w:val="21"/>
              </w:rPr>
            </w:pPr>
          </w:p>
        </w:tc>
        <w:tc>
          <w:tcPr>
            <w:tcW w:w="1559" w:type="dxa"/>
            <w:gridSpan w:val="3"/>
          </w:tcPr>
          <w:p w:rsidR="00E92954" w:rsidRDefault="003F2132">
            <w:pPr>
              <w:tabs>
                <w:tab w:val="left" w:pos="0"/>
              </w:tabs>
              <w:spacing w:line="360" w:lineRule="exact"/>
              <w:rPr>
                <w:rFonts w:ascii="黑体" w:eastAsia="黑体" w:hAnsi="宋体"/>
                <w:szCs w:val="21"/>
              </w:rPr>
            </w:pPr>
            <w:r>
              <w:rPr>
                <w:rFonts w:ascii="黑体" w:eastAsia="黑体" w:hAnsi="宋体" w:hint="eastAsia"/>
                <w:szCs w:val="21"/>
              </w:rPr>
              <w:t>审定日期：</w:t>
            </w:r>
          </w:p>
        </w:tc>
        <w:tc>
          <w:tcPr>
            <w:tcW w:w="2460" w:type="dxa"/>
            <w:gridSpan w:val="3"/>
          </w:tcPr>
          <w:p w:rsidR="00E92954" w:rsidRDefault="00E92954">
            <w:pPr>
              <w:tabs>
                <w:tab w:val="left" w:pos="0"/>
              </w:tabs>
              <w:spacing w:line="360" w:lineRule="exact"/>
              <w:rPr>
                <w:color w:val="000000"/>
                <w:sz w:val="28"/>
                <w:szCs w:val="28"/>
              </w:rPr>
            </w:pPr>
          </w:p>
        </w:tc>
      </w:tr>
      <w:tr w:rsidR="00E929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468" w:type="dxa"/>
          <w:trHeight w:hRule="exact" w:val="510"/>
          <w:jc w:val="center"/>
        </w:trPr>
        <w:tc>
          <w:tcPr>
            <w:tcW w:w="1767" w:type="dxa"/>
            <w:gridSpan w:val="2"/>
            <w:vAlign w:val="center"/>
          </w:tcPr>
          <w:p w:rsidR="00E92954" w:rsidRDefault="003F2132">
            <w:pPr>
              <w:tabs>
                <w:tab w:val="left" w:pos="4859"/>
              </w:tabs>
              <w:spacing w:line="360" w:lineRule="exact"/>
              <w:rPr>
                <w:rFonts w:ascii="黑体" w:eastAsia="黑体" w:hAnsi="宋体"/>
                <w:szCs w:val="21"/>
              </w:rPr>
            </w:pPr>
            <w:r>
              <w:rPr>
                <w:rFonts w:ascii="黑体" w:eastAsia="黑体" w:hAnsi="宋体" w:hint="eastAsia"/>
                <w:szCs w:val="21"/>
              </w:rPr>
              <w:t>主管院长：</w:t>
            </w:r>
          </w:p>
        </w:tc>
        <w:tc>
          <w:tcPr>
            <w:tcW w:w="2268" w:type="dxa"/>
            <w:gridSpan w:val="3"/>
          </w:tcPr>
          <w:p w:rsidR="00E92954" w:rsidRDefault="00E92954">
            <w:pPr>
              <w:tabs>
                <w:tab w:val="left" w:pos="4859"/>
              </w:tabs>
              <w:spacing w:line="360" w:lineRule="exact"/>
              <w:jc w:val="center"/>
              <w:rPr>
                <w:rFonts w:ascii="黑体" w:eastAsia="黑体" w:hAnsi="宋体"/>
                <w:szCs w:val="21"/>
              </w:rPr>
            </w:pPr>
          </w:p>
        </w:tc>
        <w:tc>
          <w:tcPr>
            <w:tcW w:w="1559" w:type="dxa"/>
            <w:gridSpan w:val="3"/>
          </w:tcPr>
          <w:p w:rsidR="00E92954" w:rsidRDefault="00E92954">
            <w:pPr>
              <w:tabs>
                <w:tab w:val="left" w:pos="4859"/>
              </w:tabs>
              <w:spacing w:line="360" w:lineRule="exact"/>
              <w:jc w:val="center"/>
              <w:rPr>
                <w:rFonts w:ascii="黑体" w:eastAsia="黑体" w:hAnsi="宋体"/>
                <w:szCs w:val="21"/>
              </w:rPr>
            </w:pPr>
          </w:p>
        </w:tc>
        <w:tc>
          <w:tcPr>
            <w:tcW w:w="2460" w:type="dxa"/>
            <w:gridSpan w:val="3"/>
          </w:tcPr>
          <w:p w:rsidR="00E92954" w:rsidRDefault="00E92954">
            <w:pPr>
              <w:tabs>
                <w:tab w:val="left" w:pos="0"/>
              </w:tabs>
              <w:spacing w:line="360" w:lineRule="exact"/>
              <w:jc w:val="center"/>
              <w:rPr>
                <w:color w:val="000000"/>
                <w:sz w:val="28"/>
                <w:szCs w:val="28"/>
              </w:rPr>
            </w:pPr>
          </w:p>
        </w:tc>
      </w:tr>
    </w:tbl>
    <w:p w:rsidR="00E92954" w:rsidRDefault="003F2132">
      <w:pPr>
        <w:pStyle w:val="ad"/>
        <w:rPr>
          <w:rFonts w:hint="eastAsia"/>
          <w:szCs w:val="36"/>
        </w:rPr>
      </w:pPr>
      <w:bookmarkStart w:id="21" w:name="_Toc508087828"/>
      <w:r>
        <w:rPr>
          <w:szCs w:val="36"/>
        </w:rPr>
        <w:lastRenderedPageBreak/>
        <w:t>《</w:t>
      </w:r>
      <w:r>
        <w:rPr>
          <w:rFonts w:hint="eastAsia"/>
          <w:szCs w:val="36"/>
        </w:rPr>
        <w:t>电力系统分析</w:t>
      </w:r>
      <w:r>
        <w:rPr>
          <w:szCs w:val="36"/>
        </w:rPr>
        <w:t>》课程教学大纲</w:t>
      </w:r>
      <w:bookmarkEnd w:id="21"/>
    </w:p>
    <w:p w:rsidR="00E92954" w:rsidRDefault="003F2132">
      <w:pPr>
        <w:tabs>
          <w:tab w:val="left" w:pos="4859"/>
        </w:tabs>
        <w:spacing w:line="312" w:lineRule="auto"/>
        <w:ind w:firstLineChars="100" w:firstLine="210"/>
      </w:pPr>
      <w:r>
        <w:rPr>
          <w:rFonts w:ascii="黑体" w:eastAsia="黑体" w:hAnsi="宋体" w:hint="eastAsia"/>
          <w:szCs w:val="21"/>
        </w:rPr>
        <w:t>课程中文名称</w:t>
      </w:r>
      <w:r>
        <w:rPr>
          <w:rFonts w:hint="eastAsia"/>
        </w:rPr>
        <w:t>：</w:t>
      </w:r>
      <w:r>
        <w:rPr>
          <w:rFonts w:ascii="黑体" w:eastAsia="黑体" w:hAnsi="宋体" w:hint="eastAsia"/>
          <w:szCs w:val="21"/>
        </w:rPr>
        <w:t>电力系统分析(</w:t>
      </w:r>
      <w:proofErr w:type="gramStart"/>
      <w:r>
        <w:rPr>
          <w:rFonts w:ascii="黑体" w:eastAsia="黑体" w:hAnsi="宋体" w:hint="eastAsia"/>
          <w:szCs w:val="21"/>
        </w:rPr>
        <w:t>一</w:t>
      </w:r>
      <w:proofErr w:type="gramEnd"/>
      <w:r>
        <w:rPr>
          <w:rFonts w:ascii="黑体" w:eastAsia="黑体" w:hAnsi="宋体" w:hint="eastAsia"/>
          <w:szCs w:val="21"/>
        </w:rPr>
        <w:t>)/(二)       课程英文名称</w:t>
      </w:r>
      <w:r>
        <w:rPr>
          <w:rFonts w:hint="eastAsia"/>
        </w:rPr>
        <w:t>：</w:t>
      </w:r>
      <w:r>
        <w:rPr>
          <w:rFonts w:hint="eastAsia"/>
        </w:rPr>
        <w:t xml:space="preserve"> Power System Analysis</w:t>
      </w:r>
    </w:p>
    <w:p w:rsidR="00E92954" w:rsidRDefault="003F2132">
      <w:pPr>
        <w:tabs>
          <w:tab w:val="left" w:pos="4860"/>
        </w:tabs>
        <w:spacing w:line="312" w:lineRule="auto"/>
        <w:ind w:firstLineChars="100" w:firstLine="210"/>
        <w:rPr>
          <w:rFonts w:ascii="黑体" w:eastAsia="黑体" w:hAnsi="宋体"/>
          <w:szCs w:val="21"/>
        </w:rPr>
      </w:pPr>
      <w:r>
        <w:rPr>
          <w:rFonts w:ascii="黑体" w:eastAsia="黑体" w:hAnsi="宋体" w:hint="eastAsia"/>
          <w:szCs w:val="21"/>
        </w:rPr>
        <w:t>课程编号</w:t>
      </w:r>
      <w:r>
        <w:rPr>
          <w:rFonts w:hint="eastAsia"/>
        </w:rPr>
        <w:t>：</w:t>
      </w:r>
      <w:r>
        <w:rPr>
          <w:rFonts w:hAnsi="宋体" w:cs="宋体"/>
        </w:rPr>
        <w:t>C1213</w:t>
      </w:r>
      <w:r>
        <w:rPr>
          <w:rFonts w:hAnsi="宋体" w:cs="宋体" w:hint="eastAsia"/>
        </w:rPr>
        <w:t>/</w:t>
      </w:r>
      <w:r>
        <w:rPr>
          <w:rFonts w:hAnsi="宋体" w:cs="宋体"/>
        </w:rPr>
        <w:t>C1214</w:t>
      </w:r>
      <w:r>
        <w:rPr>
          <w:rFonts w:ascii="黑体" w:eastAsia="黑体" w:hAnsi="宋体" w:hint="eastAsia"/>
          <w:szCs w:val="21"/>
        </w:rPr>
        <w:t>应开课学期：5/6</w:t>
      </w:r>
    </w:p>
    <w:p w:rsidR="00E92954" w:rsidRDefault="003F2132">
      <w:pPr>
        <w:tabs>
          <w:tab w:val="left" w:pos="4860"/>
        </w:tabs>
        <w:spacing w:line="312" w:lineRule="auto"/>
        <w:ind w:firstLineChars="100" w:firstLine="210"/>
      </w:pPr>
      <w:r>
        <w:rPr>
          <w:rFonts w:ascii="黑体" w:eastAsia="黑体" w:hAnsi="宋体" w:hint="eastAsia"/>
          <w:szCs w:val="21"/>
        </w:rPr>
        <w:t>学时 数：40/40                           学 分 数：2.5/2.5</w:t>
      </w:r>
    </w:p>
    <w:p w:rsidR="00E92954" w:rsidRDefault="003F2132">
      <w:pPr>
        <w:tabs>
          <w:tab w:val="left" w:pos="4859"/>
        </w:tabs>
        <w:spacing w:line="312" w:lineRule="auto"/>
        <w:ind w:firstLineChars="100" w:firstLine="210"/>
        <w:rPr>
          <w:rFonts w:ascii="黑体" w:eastAsia="黑体" w:hAnsi="宋体"/>
          <w:szCs w:val="21"/>
        </w:rPr>
      </w:pPr>
      <w:r>
        <w:rPr>
          <w:rFonts w:ascii="黑体" w:eastAsia="黑体" w:hAnsi="宋体" w:hint="eastAsia"/>
          <w:szCs w:val="21"/>
        </w:rPr>
        <w:t>适用专业：电气工程及其自动化                课程类型</w:t>
      </w:r>
      <w:r>
        <w:rPr>
          <w:rFonts w:hint="eastAsia"/>
        </w:rPr>
        <w:t>：</w:t>
      </w:r>
      <w:r>
        <w:rPr>
          <w:rFonts w:ascii="黑体" w:eastAsia="黑体" w:hAnsi="宋体" w:hint="eastAsia"/>
          <w:szCs w:val="21"/>
        </w:rPr>
        <w:t>专业核心课、学位课</w:t>
      </w:r>
    </w:p>
    <w:p w:rsidR="00E92954" w:rsidRDefault="003F2132">
      <w:pPr>
        <w:tabs>
          <w:tab w:val="left" w:pos="4960"/>
        </w:tabs>
        <w:spacing w:line="312" w:lineRule="auto"/>
        <w:ind w:leftChars="100" w:left="1260" w:hangingChars="500" w:hanging="1050"/>
        <w:rPr>
          <w:rFonts w:ascii="黑体" w:eastAsia="黑体" w:hAnsi="宋体"/>
          <w:szCs w:val="21"/>
        </w:rPr>
      </w:pPr>
      <w:r>
        <w:rPr>
          <w:rFonts w:ascii="黑体" w:eastAsia="黑体" w:hAnsi="宋体" w:hint="eastAsia"/>
          <w:szCs w:val="21"/>
        </w:rPr>
        <w:t>先修课程</w:t>
      </w:r>
      <w:r>
        <w:rPr>
          <w:rFonts w:hint="eastAsia"/>
        </w:rPr>
        <w:t>：</w:t>
      </w:r>
      <w:r>
        <w:rPr>
          <w:rFonts w:ascii="黑体" w:eastAsia="黑体" w:hAnsi="宋体" w:hint="eastAsia"/>
          <w:szCs w:val="21"/>
        </w:rPr>
        <w:t>高等数学、工程数学</w:t>
      </w:r>
      <w:r>
        <w:rPr>
          <w:rFonts w:ascii="黑体" w:eastAsia="黑体" w:hAnsi="宋体"/>
          <w:szCs w:val="21"/>
        </w:rPr>
        <w:t>、</w:t>
      </w:r>
      <w:r>
        <w:rPr>
          <w:rFonts w:ascii="黑体" w:eastAsia="黑体" w:hAnsi="宋体" w:hint="eastAsia"/>
          <w:szCs w:val="21"/>
        </w:rPr>
        <w:t>电路原理、工程电磁场、电机学、电力电子技术、自动控制原理</w:t>
      </w:r>
    </w:p>
    <w:p w:rsidR="00E92954" w:rsidRDefault="003F2132">
      <w:pPr>
        <w:tabs>
          <w:tab w:val="left" w:pos="4960"/>
        </w:tabs>
        <w:spacing w:line="312" w:lineRule="auto"/>
        <w:rPr>
          <w:rFonts w:ascii="黑体" w:eastAsia="黑体"/>
          <w:color w:val="000000"/>
          <w:sz w:val="24"/>
        </w:rPr>
      </w:pPr>
      <w:r>
        <w:rPr>
          <w:rFonts w:ascii="黑体" w:eastAsia="黑体" w:hint="eastAsia"/>
          <w:color w:val="000000"/>
          <w:sz w:val="24"/>
        </w:rPr>
        <w:t>一、课程性质</w:t>
      </w:r>
    </w:p>
    <w:p w:rsidR="00E92954" w:rsidRDefault="003F2132">
      <w:pPr>
        <w:tabs>
          <w:tab w:val="left" w:pos="0"/>
          <w:tab w:val="left" w:pos="2635"/>
        </w:tabs>
        <w:spacing w:line="288" w:lineRule="auto"/>
        <w:ind w:firstLineChars="200" w:firstLine="420"/>
        <w:rPr>
          <w:rFonts w:ascii="宋体" w:hAnsi="宋体"/>
          <w:color w:val="000000"/>
        </w:rPr>
      </w:pPr>
      <w:r>
        <w:rPr>
          <w:rFonts w:ascii="宋体" w:hAnsi="宋体" w:hint="eastAsia"/>
          <w:color w:val="000000"/>
        </w:rPr>
        <w:t>《电力系统分析》课程是电气工程及其自动化专业必修的专业核心课程和学位课。本课程主要介绍电力系统正常运行和故障运行状态的分析和计算方法。它本身是一门专业基础课，又具备专业课的性质，在专业基础课与专业课之间架起了一座重要的桥梁，起到承上启下的作用。本课程具有较强的理论性、综合性同时又具有密切联系生产实际的特点。</w:t>
      </w:r>
    </w:p>
    <w:p w:rsidR="00E92954" w:rsidRDefault="003F2132" w:rsidP="00892280">
      <w:pPr>
        <w:tabs>
          <w:tab w:val="left" w:pos="4960"/>
        </w:tabs>
        <w:spacing w:beforeLines="50" w:afterLines="50" w:line="312" w:lineRule="auto"/>
        <w:rPr>
          <w:rFonts w:ascii="黑体" w:eastAsia="黑体"/>
          <w:color w:val="000000"/>
          <w:sz w:val="24"/>
        </w:rPr>
      </w:pPr>
      <w:r>
        <w:rPr>
          <w:rFonts w:ascii="黑体" w:eastAsia="黑体" w:hint="eastAsia"/>
          <w:color w:val="000000"/>
          <w:sz w:val="24"/>
        </w:rPr>
        <w:t>二、课程教学目标</w:t>
      </w:r>
    </w:p>
    <w:p w:rsidR="00E92954" w:rsidRDefault="003F2132">
      <w:pPr>
        <w:spacing w:line="360" w:lineRule="exact"/>
        <w:rPr>
          <w:szCs w:val="21"/>
        </w:rPr>
      </w:pPr>
      <w:r>
        <w:rPr>
          <w:rFonts w:ascii="宋体" w:hAnsi="宋体" w:hint="eastAsia"/>
          <w:color w:val="000000"/>
          <w:szCs w:val="21"/>
        </w:rPr>
        <w:t>1、</w:t>
      </w:r>
      <w:r>
        <w:rPr>
          <w:rFonts w:hint="eastAsia"/>
          <w:szCs w:val="21"/>
        </w:rPr>
        <w:t>能运用数学、物理、电路理论、电磁场和电机学的理论知识建立电力系统元件模型，并能进行元件参数计算；</w:t>
      </w:r>
    </w:p>
    <w:p w:rsidR="00E92954" w:rsidRDefault="003F2132">
      <w:pPr>
        <w:spacing w:line="360" w:lineRule="exact"/>
        <w:rPr>
          <w:szCs w:val="21"/>
        </w:rPr>
      </w:pPr>
      <w:r>
        <w:rPr>
          <w:rFonts w:hint="eastAsia"/>
          <w:szCs w:val="21"/>
        </w:rPr>
        <w:t>2</w:t>
      </w:r>
      <w:r>
        <w:rPr>
          <w:rFonts w:hint="eastAsia"/>
          <w:szCs w:val="21"/>
        </w:rPr>
        <w:t>、能运用电力系统的原理知识表达电力系统规划、运行与控制方面的工程问题，建立电力系统潮流计算、短路计算和稳定性计算的数学模型，并能正确求解；</w:t>
      </w:r>
    </w:p>
    <w:p w:rsidR="00E92954" w:rsidRDefault="003F2132">
      <w:pPr>
        <w:spacing w:line="360" w:lineRule="exact"/>
        <w:rPr>
          <w:rFonts w:ascii="宋体" w:hAnsi="宋体"/>
          <w:color w:val="000000"/>
          <w:szCs w:val="21"/>
        </w:rPr>
      </w:pPr>
      <w:r>
        <w:rPr>
          <w:rFonts w:hint="eastAsia"/>
          <w:szCs w:val="21"/>
        </w:rPr>
        <w:t>3</w:t>
      </w:r>
      <w:r>
        <w:rPr>
          <w:rFonts w:hint="eastAsia"/>
          <w:szCs w:val="21"/>
        </w:rPr>
        <w:t>、</w:t>
      </w:r>
      <w:r>
        <w:rPr>
          <w:rFonts w:ascii="宋体" w:hAnsi="宋体" w:hint="eastAsia"/>
          <w:color w:val="000000"/>
          <w:szCs w:val="21"/>
        </w:rPr>
        <w:t>能结合工程问题，运用电力系统分析的原理知识，计算、分析及判断电力系统不同工况下的运行状态，发现影响电力系统运行的关键因素；</w:t>
      </w:r>
    </w:p>
    <w:p w:rsidR="00E92954" w:rsidRDefault="003F2132">
      <w:pPr>
        <w:spacing w:line="360" w:lineRule="exact"/>
        <w:rPr>
          <w:rFonts w:ascii="宋体" w:hAnsi="宋体"/>
          <w:color w:val="000000"/>
          <w:szCs w:val="21"/>
        </w:rPr>
      </w:pPr>
      <w:r>
        <w:rPr>
          <w:rFonts w:ascii="宋体" w:hAnsi="宋体" w:hint="eastAsia"/>
          <w:color w:val="000000"/>
          <w:szCs w:val="21"/>
        </w:rPr>
        <w:t>4、能运用电力系统运行和控制的基本原理，选择合适的方案解决电力系统频率调整、电压控制、经济运行和稳定性控制中的工程问题；</w:t>
      </w:r>
    </w:p>
    <w:p w:rsidR="00E92954" w:rsidRDefault="003F2132">
      <w:pPr>
        <w:tabs>
          <w:tab w:val="left" w:pos="0"/>
          <w:tab w:val="left" w:pos="2635"/>
        </w:tabs>
        <w:spacing w:line="288" w:lineRule="auto"/>
        <w:rPr>
          <w:bCs/>
          <w:szCs w:val="21"/>
        </w:rPr>
      </w:pPr>
      <w:r>
        <w:rPr>
          <w:rFonts w:ascii="宋体" w:hAnsi="宋体" w:hint="eastAsia"/>
          <w:color w:val="000000"/>
          <w:szCs w:val="21"/>
        </w:rPr>
        <w:t>5、能基于电力系统计算的基本理论，根据电力系统运行的特征和基本要求，针对一个电力系统运行和控制的工程问题，设计并实现电力系统仿真计算，分析仿真计算结果。</w:t>
      </w:r>
    </w:p>
    <w:p w:rsidR="00E92954" w:rsidRDefault="003F2132" w:rsidP="00892280">
      <w:pPr>
        <w:tabs>
          <w:tab w:val="left" w:pos="4960"/>
        </w:tabs>
        <w:spacing w:beforeLines="50" w:afterLines="50" w:line="312" w:lineRule="auto"/>
        <w:rPr>
          <w:rFonts w:ascii="黑体" w:eastAsia="黑体"/>
          <w:color w:val="000000"/>
          <w:sz w:val="24"/>
        </w:rPr>
      </w:pPr>
      <w:r>
        <w:rPr>
          <w:rFonts w:ascii="黑体" w:eastAsia="黑体" w:hint="eastAsia"/>
          <w:color w:val="000000"/>
          <w:sz w:val="24"/>
        </w:rPr>
        <w:t>三、</w:t>
      </w:r>
      <w:r>
        <w:rPr>
          <w:rFonts w:ascii="黑体" w:eastAsia="黑体"/>
          <w:color w:val="000000"/>
          <w:sz w:val="24"/>
        </w:rPr>
        <w:t>支撑的毕业要求</w:t>
      </w:r>
    </w:p>
    <w:tbl>
      <w:tblPr>
        <w:tblW w:w="8292"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1"/>
        <w:gridCol w:w="3827"/>
        <w:gridCol w:w="3054"/>
      </w:tblGrid>
      <w:tr w:rsidR="00E92954">
        <w:trPr>
          <w:trHeight w:val="397"/>
          <w:jc w:val="center"/>
        </w:trPr>
        <w:tc>
          <w:tcPr>
            <w:tcW w:w="1411" w:type="dxa"/>
            <w:tcBorders>
              <w:top w:val="single" w:sz="4" w:space="0" w:color="auto"/>
              <w:left w:val="single" w:sz="4" w:space="0" w:color="auto"/>
              <w:bottom w:val="single" w:sz="4" w:space="0" w:color="auto"/>
              <w:right w:val="single" w:sz="4" w:space="0" w:color="auto"/>
            </w:tcBorders>
          </w:tcPr>
          <w:p w:rsidR="00E92954" w:rsidRDefault="003F2132">
            <w:pPr>
              <w:pStyle w:val="a8"/>
              <w:spacing w:line="312" w:lineRule="auto"/>
              <w:jc w:val="center"/>
              <w:rPr>
                <w:rFonts w:ascii="Times New Roman" w:hAnsi="Times New Roman"/>
                <w:b/>
                <w:szCs w:val="21"/>
                <w:lang w:val="en-US"/>
              </w:rPr>
            </w:pPr>
            <w:r>
              <w:rPr>
                <w:rFonts w:ascii="Times New Roman" w:hAnsi="Times New Roman" w:hint="eastAsia"/>
                <w:b/>
                <w:szCs w:val="21"/>
                <w:lang w:val="en-US"/>
              </w:rPr>
              <w:t>毕业要求</w:t>
            </w:r>
          </w:p>
        </w:tc>
        <w:tc>
          <w:tcPr>
            <w:tcW w:w="3827" w:type="dxa"/>
            <w:tcBorders>
              <w:top w:val="single" w:sz="4" w:space="0" w:color="auto"/>
              <w:left w:val="single" w:sz="4" w:space="0" w:color="auto"/>
              <w:bottom w:val="single" w:sz="4" w:space="0" w:color="auto"/>
              <w:right w:val="single" w:sz="4" w:space="0" w:color="auto"/>
            </w:tcBorders>
          </w:tcPr>
          <w:p w:rsidR="00E92954" w:rsidRDefault="003F2132">
            <w:pPr>
              <w:pStyle w:val="a8"/>
              <w:spacing w:line="312" w:lineRule="auto"/>
              <w:jc w:val="center"/>
              <w:rPr>
                <w:rFonts w:ascii="Times New Roman" w:hAnsi="Times New Roman"/>
                <w:b/>
                <w:szCs w:val="21"/>
                <w:lang w:val="en-US"/>
              </w:rPr>
            </w:pPr>
            <w:r>
              <w:rPr>
                <w:rFonts w:ascii="Times New Roman" w:hAnsi="Times New Roman" w:hint="eastAsia"/>
                <w:b/>
                <w:szCs w:val="21"/>
                <w:lang w:val="en-US"/>
              </w:rPr>
              <w:t>相应支撑毕业要求指标点</w:t>
            </w:r>
          </w:p>
        </w:tc>
        <w:tc>
          <w:tcPr>
            <w:tcW w:w="3054" w:type="dxa"/>
            <w:tcBorders>
              <w:top w:val="single" w:sz="4" w:space="0" w:color="auto"/>
              <w:left w:val="single" w:sz="4" w:space="0" w:color="auto"/>
              <w:bottom w:val="single" w:sz="4" w:space="0" w:color="auto"/>
              <w:right w:val="single" w:sz="4" w:space="0" w:color="auto"/>
            </w:tcBorders>
          </w:tcPr>
          <w:p w:rsidR="00E92954" w:rsidRDefault="003F2132">
            <w:pPr>
              <w:pStyle w:val="a8"/>
              <w:spacing w:line="312" w:lineRule="auto"/>
              <w:jc w:val="left"/>
              <w:rPr>
                <w:rFonts w:ascii="Times New Roman" w:hAnsi="Times New Roman"/>
                <w:b/>
                <w:szCs w:val="21"/>
                <w:lang w:val="en-US"/>
              </w:rPr>
            </w:pPr>
            <w:r>
              <w:rPr>
                <w:rFonts w:ascii="Times New Roman" w:hAnsi="Times New Roman" w:hint="eastAsia"/>
                <w:b/>
                <w:szCs w:val="21"/>
                <w:lang w:val="en-US"/>
              </w:rPr>
              <w:t>课程目标与达成途径</w:t>
            </w:r>
          </w:p>
        </w:tc>
      </w:tr>
      <w:tr w:rsidR="00E92954">
        <w:trPr>
          <w:trHeight w:val="732"/>
          <w:jc w:val="center"/>
        </w:trPr>
        <w:tc>
          <w:tcPr>
            <w:tcW w:w="1411" w:type="dxa"/>
            <w:vMerge w:val="restart"/>
            <w:tcBorders>
              <w:top w:val="single" w:sz="4" w:space="0" w:color="auto"/>
              <w:left w:val="single" w:sz="4" w:space="0" w:color="auto"/>
              <w:right w:val="single" w:sz="4" w:space="0" w:color="auto"/>
            </w:tcBorders>
          </w:tcPr>
          <w:p w:rsidR="00E92954" w:rsidRDefault="003F2132">
            <w:pPr>
              <w:pStyle w:val="a8"/>
              <w:spacing w:line="312" w:lineRule="auto"/>
              <w:rPr>
                <w:rFonts w:ascii="Times New Roman" w:hAnsi="Times New Roman"/>
                <w:szCs w:val="21"/>
                <w:lang w:val="en-US"/>
              </w:rPr>
            </w:pPr>
            <w:r>
              <w:rPr>
                <w:rFonts w:ascii="Times New Roman" w:hAnsi="Times New Roman" w:hint="eastAsia"/>
                <w:b/>
                <w:szCs w:val="21"/>
              </w:rPr>
              <w:t>1.</w:t>
            </w:r>
            <w:r>
              <w:rPr>
                <w:rFonts w:hint="eastAsia"/>
                <w:b/>
                <w:color w:val="000000"/>
              </w:rPr>
              <w:t>工程</w:t>
            </w:r>
            <w:r>
              <w:rPr>
                <w:b/>
                <w:color w:val="000000"/>
              </w:rPr>
              <w:t>知识</w:t>
            </w:r>
          </w:p>
        </w:tc>
        <w:tc>
          <w:tcPr>
            <w:tcW w:w="3827" w:type="dxa"/>
            <w:tcBorders>
              <w:top w:val="single" w:sz="4" w:space="0" w:color="auto"/>
              <w:left w:val="single" w:sz="4" w:space="0" w:color="auto"/>
              <w:bottom w:val="single" w:sz="4" w:space="0" w:color="auto"/>
              <w:right w:val="single" w:sz="4" w:space="0" w:color="auto"/>
            </w:tcBorders>
          </w:tcPr>
          <w:p w:rsidR="00E92954" w:rsidRDefault="003F2132">
            <w:pPr>
              <w:spacing w:line="360" w:lineRule="exact"/>
              <w:jc w:val="left"/>
              <w:rPr>
                <w:szCs w:val="21"/>
              </w:rPr>
            </w:pPr>
            <w:r>
              <w:rPr>
                <w:rFonts w:hint="eastAsia"/>
                <w:b/>
              </w:rPr>
              <w:t>指标点</w:t>
            </w:r>
            <w:r>
              <w:rPr>
                <w:b/>
                <w:szCs w:val="21"/>
              </w:rPr>
              <w:t>1.1</w:t>
            </w:r>
            <w:r>
              <w:rPr>
                <w:rFonts w:hint="eastAsia"/>
                <w:b/>
                <w:szCs w:val="21"/>
              </w:rPr>
              <w:t>：</w:t>
            </w:r>
            <w:r>
              <w:rPr>
                <w:szCs w:val="21"/>
              </w:rPr>
              <w:t>能够将数学、自然科学、工程基础和专业知识运用到电力系统</w:t>
            </w:r>
            <w:r>
              <w:rPr>
                <w:rFonts w:hint="eastAsia"/>
                <w:szCs w:val="21"/>
              </w:rPr>
              <w:t>复杂</w:t>
            </w:r>
            <w:r>
              <w:rPr>
                <w:szCs w:val="21"/>
              </w:rPr>
              <w:t>工程问题的恰当表述中</w:t>
            </w:r>
          </w:p>
        </w:tc>
        <w:tc>
          <w:tcPr>
            <w:tcW w:w="3054" w:type="dxa"/>
            <w:tcBorders>
              <w:top w:val="single" w:sz="4" w:space="0" w:color="auto"/>
              <w:left w:val="single" w:sz="4" w:space="0" w:color="auto"/>
              <w:bottom w:val="single" w:sz="4" w:space="0" w:color="auto"/>
              <w:right w:val="single" w:sz="4" w:space="0" w:color="auto"/>
            </w:tcBorders>
            <w:vAlign w:val="center"/>
          </w:tcPr>
          <w:p w:rsidR="00E92954" w:rsidRDefault="003F2132">
            <w:pPr>
              <w:spacing w:line="360" w:lineRule="exact"/>
              <w:jc w:val="left"/>
              <w:rPr>
                <w:rFonts w:ascii="黑体" w:eastAsia="黑体"/>
                <w:color w:val="000000"/>
                <w:sz w:val="24"/>
              </w:rPr>
            </w:pPr>
            <w:r>
              <w:rPr>
                <w:rFonts w:ascii="黑体" w:eastAsia="黑体" w:hint="eastAsia"/>
                <w:color w:val="000000"/>
                <w:sz w:val="24"/>
              </w:rPr>
              <w:t>教学目标1、2</w:t>
            </w:r>
          </w:p>
          <w:p w:rsidR="00E92954" w:rsidRDefault="003F2132">
            <w:pPr>
              <w:spacing w:line="360" w:lineRule="exact"/>
              <w:jc w:val="left"/>
            </w:pPr>
            <w:r>
              <w:rPr>
                <w:rFonts w:hint="eastAsia"/>
              </w:rPr>
              <w:t>达成途径：课堂讲解、作业</w:t>
            </w:r>
          </w:p>
        </w:tc>
      </w:tr>
      <w:tr w:rsidR="00E92954">
        <w:trPr>
          <w:trHeight w:val="732"/>
          <w:jc w:val="center"/>
        </w:trPr>
        <w:tc>
          <w:tcPr>
            <w:tcW w:w="1411" w:type="dxa"/>
            <w:vMerge/>
            <w:tcBorders>
              <w:top w:val="single" w:sz="4" w:space="0" w:color="auto"/>
              <w:left w:val="single" w:sz="4" w:space="0" w:color="auto"/>
              <w:right w:val="single" w:sz="4" w:space="0" w:color="auto"/>
            </w:tcBorders>
          </w:tcPr>
          <w:p w:rsidR="00E92954" w:rsidRDefault="00E92954">
            <w:pPr>
              <w:pStyle w:val="a8"/>
              <w:spacing w:line="312" w:lineRule="auto"/>
              <w:rPr>
                <w:rFonts w:ascii="Times New Roman" w:hAnsi="Times New Roman"/>
                <w:szCs w:val="21"/>
                <w:lang w:val="en-US"/>
              </w:rPr>
            </w:pPr>
          </w:p>
        </w:tc>
        <w:tc>
          <w:tcPr>
            <w:tcW w:w="3827" w:type="dxa"/>
            <w:tcBorders>
              <w:top w:val="single" w:sz="4" w:space="0" w:color="auto"/>
              <w:left w:val="single" w:sz="4" w:space="0" w:color="auto"/>
              <w:bottom w:val="single" w:sz="4" w:space="0" w:color="auto"/>
              <w:right w:val="single" w:sz="4" w:space="0" w:color="auto"/>
            </w:tcBorders>
          </w:tcPr>
          <w:p w:rsidR="00E92954" w:rsidRDefault="003F2132">
            <w:pPr>
              <w:spacing w:line="360" w:lineRule="exact"/>
            </w:pPr>
            <w:r>
              <w:rPr>
                <w:b/>
              </w:rPr>
              <w:t>指标点</w:t>
            </w:r>
            <w:r>
              <w:rPr>
                <w:b/>
              </w:rPr>
              <w:t>1.</w:t>
            </w:r>
            <w:r>
              <w:rPr>
                <w:rFonts w:hint="eastAsia"/>
                <w:b/>
              </w:rPr>
              <w:t>2</w:t>
            </w:r>
            <w:r>
              <w:rPr>
                <w:rFonts w:hint="eastAsia"/>
              </w:rPr>
              <w:t>：</w:t>
            </w:r>
            <w:r>
              <w:t>能针对一个电力系统</w:t>
            </w:r>
            <w:r>
              <w:rPr>
                <w:rFonts w:hint="eastAsia"/>
              </w:rPr>
              <w:t>复杂工程</w:t>
            </w:r>
            <w:r>
              <w:t>问题建立合适的数学模型，并利用恰当的</w:t>
            </w:r>
            <w:r>
              <w:rPr>
                <w:rFonts w:hint="eastAsia"/>
              </w:rPr>
              <w:t>边界条件</w:t>
            </w:r>
            <w:r>
              <w:t>求解</w:t>
            </w:r>
          </w:p>
        </w:tc>
        <w:tc>
          <w:tcPr>
            <w:tcW w:w="3054" w:type="dxa"/>
            <w:tcBorders>
              <w:top w:val="single" w:sz="4" w:space="0" w:color="auto"/>
              <w:left w:val="single" w:sz="4" w:space="0" w:color="auto"/>
              <w:bottom w:val="single" w:sz="4" w:space="0" w:color="auto"/>
              <w:right w:val="single" w:sz="4" w:space="0" w:color="auto"/>
            </w:tcBorders>
            <w:vAlign w:val="center"/>
          </w:tcPr>
          <w:p w:rsidR="00E92954" w:rsidRDefault="003F2132">
            <w:pPr>
              <w:spacing w:line="360" w:lineRule="exact"/>
              <w:jc w:val="left"/>
              <w:rPr>
                <w:rFonts w:ascii="黑体" w:eastAsia="黑体"/>
                <w:color w:val="000000"/>
                <w:sz w:val="24"/>
              </w:rPr>
            </w:pPr>
            <w:r>
              <w:rPr>
                <w:rFonts w:ascii="黑体" w:eastAsia="黑体" w:hint="eastAsia"/>
                <w:color w:val="000000"/>
                <w:sz w:val="24"/>
              </w:rPr>
              <w:t>教学目标2</w:t>
            </w:r>
          </w:p>
          <w:p w:rsidR="00E92954" w:rsidRDefault="003F2132">
            <w:pPr>
              <w:spacing w:line="360" w:lineRule="exact"/>
              <w:jc w:val="left"/>
            </w:pPr>
            <w:r>
              <w:rPr>
                <w:rFonts w:hint="eastAsia"/>
              </w:rPr>
              <w:t>达成途径：课堂讲解、作业，案例教学、课外作业</w:t>
            </w:r>
          </w:p>
        </w:tc>
      </w:tr>
      <w:tr w:rsidR="00E92954">
        <w:trPr>
          <w:trHeight w:val="732"/>
          <w:jc w:val="center"/>
        </w:trPr>
        <w:tc>
          <w:tcPr>
            <w:tcW w:w="1411" w:type="dxa"/>
            <w:vMerge/>
            <w:tcBorders>
              <w:left w:val="single" w:sz="4" w:space="0" w:color="auto"/>
              <w:right w:val="single" w:sz="4" w:space="0" w:color="auto"/>
            </w:tcBorders>
          </w:tcPr>
          <w:p w:rsidR="00E92954" w:rsidRDefault="00E92954">
            <w:pPr>
              <w:pStyle w:val="a8"/>
              <w:spacing w:line="312" w:lineRule="auto"/>
              <w:rPr>
                <w:rFonts w:ascii="Times New Roman" w:hAnsi="Times New Roman"/>
                <w:szCs w:val="21"/>
                <w:lang w:val="en-US"/>
              </w:rPr>
            </w:pPr>
          </w:p>
        </w:tc>
        <w:tc>
          <w:tcPr>
            <w:tcW w:w="3827" w:type="dxa"/>
            <w:tcBorders>
              <w:top w:val="single" w:sz="4" w:space="0" w:color="auto"/>
              <w:left w:val="single" w:sz="4" w:space="0" w:color="auto"/>
              <w:bottom w:val="single" w:sz="4" w:space="0" w:color="auto"/>
              <w:right w:val="single" w:sz="4" w:space="0" w:color="auto"/>
            </w:tcBorders>
          </w:tcPr>
          <w:p w:rsidR="00E92954" w:rsidRDefault="003F2132">
            <w:pPr>
              <w:spacing w:line="360" w:lineRule="exact"/>
              <w:jc w:val="left"/>
            </w:pPr>
            <w:r>
              <w:rPr>
                <w:rFonts w:hint="eastAsia"/>
                <w:b/>
              </w:rPr>
              <w:t>指标点</w:t>
            </w:r>
            <w:r>
              <w:rPr>
                <w:b/>
                <w:szCs w:val="21"/>
              </w:rPr>
              <w:t>1.</w:t>
            </w:r>
            <w:r>
              <w:rPr>
                <w:rFonts w:hint="eastAsia"/>
                <w:b/>
                <w:szCs w:val="21"/>
              </w:rPr>
              <w:t>3</w:t>
            </w:r>
            <w:r>
              <w:rPr>
                <w:rFonts w:hint="eastAsia"/>
                <w:szCs w:val="21"/>
              </w:rPr>
              <w:t>：</w:t>
            </w:r>
            <w:r>
              <w:rPr>
                <w:szCs w:val="21"/>
              </w:rPr>
              <w:t>能将工程基础和专业知识用于电力系统工程问题的分析和优化</w:t>
            </w:r>
          </w:p>
        </w:tc>
        <w:tc>
          <w:tcPr>
            <w:tcW w:w="3054" w:type="dxa"/>
            <w:tcBorders>
              <w:top w:val="single" w:sz="4" w:space="0" w:color="auto"/>
              <w:left w:val="single" w:sz="4" w:space="0" w:color="auto"/>
              <w:bottom w:val="single" w:sz="4" w:space="0" w:color="auto"/>
              <w:right w:val="single" w:sz="4" w:space="0" w:color="auto"/>
            </w:tcBorders>
            <w:vAlign w:val="center"/>
          </w:tcPr>
          <w:p w:rsidR="00E92954" w:rsidRDefault="003F2132">
            <w:pPr>
              <w:spacing w:line="360" w:lineRule="exact"/>
              <w:jc w:val="left"/>
              <w:rPr>
                <w:rFonts w:ascii="黑体" w:eastAsia="黑体"/>
                <w:color w:val="000000"/>
                <w:sz w:val="24"/>
              </w:rPr>
            </w:pPr>
            <w:r>
              <w:rPr>
                <w:rFonts w:ascii="黑体" w:eastAsia="黑体" w:hint="eastAsia"/>
                <w:color w:val="000000"/>
                <w:sz w:val="24"/>
              </w:rPr>
              <w:t>教学目标3</w:t>
            </w:r>
          </w:p>
          <w:p w:rsidR="00E92954" w:rsidRDefault="003F2132">
            <w:pPr>
              <w:spacing w:line="360" w:lineRule="exact"/>
              <w:jc w:val="left"/>
            </w:pPr>
            <w:r>
              <w:rPr>
                <w:rFonts w:hint="eastAsia"/>
              </w:rPr>
              <w:t>达成途径：课堂讲解、案例教学</w:t>
            </w:r>
          </w:p>
        </w:tc>
      </w:tr>
      <w:tr w:rsidR="00E92954">
        <w:trPr>
          <w:trHeight w:val="732"/>
          <w:jc w:val="center"/>
        </w:trPr>
        <w:tc>
          <w:tcPr>
            <w:tcW w:w="1411" w:type="dxa"/>
            <w:vMerge/>
            <w:tcBorders>
              <w:left w:val="single" w:sz="4" w:space="0" w:color="auto"/>
              <w:bottom w:val="single" w:sz="4" w:space="0" w:color="auto"/>
              <w:right w:val="single" w:sz="4" w:space="0" w:color="auto"/>
            </w:tcBorders>
          </w:tcPr>
          <w:p w:rsidR="00E92954" w:rsidRDefault="00E92954">
            <w:pPr>
              <w:pStyle w:val="a8"/>
              <w:spacing w:line="312" w:lineRule="auto"/>
              <w:rPr>
                <w:rFonts w:ascii="Times New Roman" w:hAnsi="Times New Roman"/>
                <w:szCs w:val="21"/>
                <w:lang w:val="en-US"/>
              </w:rPr>
            </w:pPr>
          </w:p>
        </w:tc>
        <w:tc>
          <w:tcPr>
            <w:tcW w:w="3827" w:type="dxa"/>
            <w:tcBorders>
              <w:top w:val="single" w:sz="4" w:space="0" w:color="auto"/>
              <w:left w:val="single" w:sz="4" w:space="0" w:color="auto"/>
              <w:bottom w:val="single" w:sz="4" w:space="0" w:color="auto"/>
              <w:right w:val="single" w:sz="4" w:space="0" w:color="auto"/>
            </w:tcBorders>
          </w:tcPr>
          <w:p w:rsidR="00E92954" w:rsidRDefault="003F2132">
            <w:pPr>
              <w:spacing w:line="360" w:lineRule="exact"/>
              <w:jc w:val="left"/>
              <w:rPr>
                <w:szCs w:val="21"/>
              </w:rPr>
            </w:pPr>
            <w:r>
              <w:rPr>
                <w:b/>
                <w:szCs w:val="21"/>
              </w:rPr>
              <w:t>指标点</w:t>
            </w:r>
            <w:r>
              <w:rPr>
                <w:b/>
                <w:szCs w:val="21"/>
              </w:rPr>
              <w:t>1.</w:t>
            </w:r>
            <w:r>
              <w:rPr>
                <w:rFonts w:hint="eastAsia"/>
                <w:b/>
                <w:szCs w:val="21"/>
              </w:rPr>
              <w:t>4</w:t>
            </w:r>
            <w:r>
              <w:rPr>
                <w:rFonts w:hint="eastAsia"/>
                <w:szCs w:val="21"/>
              </w:rPr>
              <w:t>：</w:t>
            </w:r>
            <w:r>
              <w:rPr>
                <w:szCs w:val="21"/>
              </w:rPr>
              <w:t>能将工程和专业知识用于电力系统</w:t>
            </w:r>
            <w:r>
              <w:rPr>
                <w:rFonts w:hint="eastAsia"/>
                <w:szCs w:val="21"/>
              </w:rPr>
              <w:t>复杂工程问题</w:t>
            </w:r>
            <w:r>
              <w:rPr>
                <w:szCs w:val="21"/>
              </w:rPr>
              <w:t>的设计和改进</w:t>
            </w:r>
          </w:p>
        </w:tc>
        <w:tc>
          <w:tcPr>
            <w:tcW w:w="3054" w:type="dxa"/>
            <w:tcBorders>
              <w:top w:val="single" w:sz="4" w:space="0" w:color="auto"/>
              <w:left w:val="single" w:sz="4" w:space="0" w:color="auto"/>
              <w:bottom w:val="single" w:sz="4" w:space="0" w:color="auto"/>
              <w:right w:val="single" w:sz="4" w:space="0" w:color="auto"/>
            </w:tcBorders>
            <w:vAlign w:val="center"/>
          </w:tcPr>
          <w:p w:rsidR="00E92954" w:rsidRDefault="003F2132">
            <w:pPr>
              <w:spacing w:line="360" w:lineRule="exact"/>
              <w:jc w:val="left"/>
              <w:rPr>
                <w:rFonts w:ascii="黑体" w:eastAsia="黑体"/>
                <w:color w:val="000000"/>
                <w:sz w:val="24"/>
              </w:rPr>
            </w:pPr>
            <w:r>
              <w:rPr>
                <w:rFonts w:ascii="黑体" w:eastAsia="黑体" w:hint="eastAsia"/>
                <w:color w:val="000000"/>
                <w:sz w:val="24"/>
              </w:rPr>
              <w:t>教学目标4</w:t>
            </w:r>
          </w:p>
          <w:p w:rsidR="00E92954" w:rsidRDefault="003F2132">
            <w:pPr>
              <w:spacing w:line="360" w:lineRule="exact"/>
              <w:jc w:val="left"/>
              <w:rPr>
                <w:b/>
              </w:rPr>
            </w:pPr>
            <w:r>
              <w:rPr>
                <w:rFonts w:hint="eastAsia"/>
              </w:rPr>
              <w:t>达成途径：课堂讲解、专题讨论</w:t>
            </w:r>
          </w:p>
        </w:tc>
      </w:tr>
      <w:tr w:rsidR="00E92954">
        <w:trPr>
          <w:trHeight w:val="397"/>
          <w:jc w:val="center"/>
        </w:trPr>
        <w:tc>
          <w:tcPr>
            <w:tcW w:w="1411" w:type="dxa"/>
            <w:vMerge w:val="restart"/>
            <w:tcBorders>
              <w:top w:val="single" w:sz="4" w:space="0" w:color="auto"/>
              <w:left w:val="single" w:sz="4" w:space="0" w:color="auto"/>
              <w:right w:val="single" w:sz="4" w:space="0" w:color="auto"/>
            </w:tcBorders>
          </w:tcPr>
          <w:p w:rsidR="00E92954" w:rsidRDefault="003F2132">
            <w:pPr>
              <w:pStyle w:val="a8"/>
              <w:spacing w:line="312" w:lineRule="auto"/>
              <w:rPr>
                <w:rFonts w:ascii="Times New Roman" w:hAnsi="Times New Roman"/>
                <w:szCs w:val="21"/>
                <w:lang w:val="en-US"/>
              </w:rPr>
            </w:pPr>
            <w:r>
              <w:rPr>
                <w:rFonts w:ascii="Times New Roman" w:hAnsi="Times New Roman" w:hint="eastAsia"/>
                <w:b/>
                <w:szCs w:val="21"/>
                <w:lang w:val="en-US"/>
              </w:rPr>
              <w:t>2</w:t>
            </w:r>
            <w:r>
              <w:rPr>
                <w:rFonts w:ascii="Times New Roman" w:hAnsi="Times New Roman" w:hint="eastAsia"/>
                <w:b/>
                <w:szCs w:val="21"/>
                <w:lang w:val="en-US"/>
              </w:rPr>
              <w:t>、</w:t>
            </w:r>
            <w:r>
              <w:rPr>
                <w:rFonts w:hint="eastAsia"/>
                <w:b/>
                <w:color w:val="000000"/>
              </w:rPr>
              <w:t>问题分析</w:t>
            </w:r>
          </w:p>
        </w:tc>
        <w:tc>
          <w:tcPr>
            <w:tcW w:w="3827" w:type="dxa"/>
            <w:tcBorders>
              <w:top w:val="single" w:sz="4" w:space="0" w:color="auto"/>
              <w:left w:val="single" w:sz="4" w:space="0" w:color="auto"/>
              <w:bottom w:val="single" w:sz="4" w:space="0" w:color="auto"/>
              <w:right w:val="single" w:sz="4" w:space="0" w:color="auto"/>
            </w:tcBorders>
          </w:tcPr>
          <w:p w:rsidR="00E92954" w:rsidRDefault="003F2132">
            <w:pPr>
              <w:pStyle w:val="a8"/>
              <w:spacing w:line="312" w:lineRule="auto"/>
              <w:rPr>
                <w:rFonts w:ascii="Times New Roman" w:hAnsi="Times New Roman"/>
                <w:szCs w:val="21"/>
                <w:lang w:val="en-US"/>
              </w:rPr>
            </w:pPr>
            <w:r>
              <w:rPr>
                <w:rFonts w:ascii="Times New Roman" w:hAnsi="Times New Roman"/>
                <w:b/>
                <w:szCs w:val="21"/>
                <w:lang w:val="en-US"/>
              </w:rPr>
              <w:t>指标点</w:t>
            </w:r>
            <w:r>
              <w:rPr>
                <w:rFonts w:ascii="Times New Roman" w:hAnsi="Times New Roman"/>
                <w:b/>
                <w:szCs w:val="21"/>
                <w:lang w:val="en-US"/>
              </w:rPr>
              <w:t>2.1</w:t>
            </w:r>
            <w:r>
              <w:rPr>
                <w:rFonts w:ascii="Times New Roman" w:hAnsi="Times New Roman" w:hint="eastAsia"/>
                <w:b/>
                <w:szCs w:val="21"/>
                <w:lang w:val="en-US"/>
              </w:rPr>
              <w:t>：</w:t>
            </w:r>
            <w:r>
              <w:rPr>
                <w:rFonts w:ascii="Times New Roman" w:hAnsi="Times New Roman"/>
                <w:szCs w:val="21"/>
                <w:lang w:val="en-US"/>
              </w:rPr>
              <w:t>能识别和判断电力系统</w:t>
            </w:r>
            <w:r>
              <w:rPr>
                <w:rFonts w:ascii="Times New Roman" w:hAnsi="Times New Roman" w:hint="eastAsia"/>
                <w:szCs w:val="21"/>
                <w:lang w:val="en-US"/>
              </w:rPr>
              <w:t>复杂工程</w:t>
            </w:r>
            <w:r>
              <w:rPr>
                <w:rFonts w:ascii="Times New Roman" w:hAnsi="Times New Roman"/>
                <w:szCs w:val="21"/>
                <w:lang w:val="en-US"/>
              </w:rPr>
              <w:t>问题的关键环节和参数</w:t>
            </w:r>
            <w:r>
              <w:rPr>
                <w:rFonts w:ascii="Times New Roman" w:hAnsi="Times New Roman" w:hint="eastAsia"/>
                <w:szCs w:val="21"/>
                <w:lang w:val="en-US"/>
              </w:rPr>
              <w:t>。</w:t>
            </w:r>
          </w:p>
        </w:tc>
        <w:tc>
          <w:tcPr>
            <w:tcW w:w="3054" w:type="dxa"/>
            <w:tcBorders>
              <w:top w:val="single" w:sz="4" w:space="0" w:color="auto"/>
              <w:left w:val="single" w:sz="4" w:space="0" w:color="auto"/>
              <w:bottom w:val="single" w:sz="4" w:space="0" w:color="auto"/>
              <w:right w:val="single" w:sz="4" w:space="0" w:color="auto"/>
            </w:tcBorders>
            <w:vAlign w:val="center"/>
          </w:tcPr>
          <w:p w:rsidR="00E92954" w:rsidRDefault="003F2132">
            <w:pPr>
              <w:pStyle w:val="a8"/>
              <w:spacing w:line="312" w:lineRule="auto"/>
              <w:jc w:val="left"/>
              <w:rPr>
                <w:rFonts w:ascii="黑体" w:eastAsia="黑体"/>
                <w:color w:val="000000"/>
                <w:sz w:val="24"/>
              </w:rPr>
            </w:pPr>
            <w:r>
              <w:rPr>
                <w:rFonts w:ascii="黑体" w:eastAsia="黑体" w:hint="eastAsia"/>
                <w:color w:val="000000"/>
                <w:sz w:val="24"/>
              </w:rPr>
              <w:t>教学目标3</w:t>
            </w:r>
          </w:p>
          <w:p w:rsidR="00E92954" w:rsidRDefault="003F2132">
            <w:pPr>
              <w:pStyle w:val="a8"/>
              <w:spacing w:line="312" w:lineRule="auto"/>
              <w:jc w:val="left"/>
              <w:rPr>
                <w:rFonts w:ascii="Times New Roman" w:hAnsi="Times New Roman"/>
                <w:szCs w:val="21"/>
                <w:lang w:val="en-US"/>
              </w:rPr>
            </w:pPr>
            <w:r>
              <w:rPr>
                <w:rFonts w:hint="eastAsia"/>
              </w:rPr>
              <w:t>达成途径：课堂讲解、案例教学、作业</w:t>
            </w:r>
          </w:p>
        </w:tc>
      </w:tr>
      <w:tr w:rsidR="00E92954">
        <w:trPr>
          <w:trHeight w:val="397"/>
          <w:jc w:val="center"/>
        </w:trPr>
        <w:tc>
          <w:tcPr>
            <w:tcW w:w="1411" w:type="dxa"/>
            <w:vMerge/>
            <w:tcBorders>
              <w:left w:val="single" w:sz="4" w:space="0" w:color="auto"/>
              <w:right w:val="single" w:sz="4" w:space="0" w:color="auto"/>
            </w:tcBorders>
          </w:tcPr>
          <w:p w:rsidR="00E92954" w:rsidRDefault="00E92954">
            <w:pPr>
              <w:pStyle w:val="a8"/>
              <w:spacing w:line="312" w:lineRule="auto"/>
              <w:rPr>
                <w:rFonts w:ascii="Times New Roman" w:hAnsi="Times New Roman"/>
                <w:szCs w:val="21"/>
                <w:lang w:val="en-US"/>
              </w:rPr>
            </w:pPr>
          </w:p>
        </w:tc>
        <w:tc>
          <w:tcPr>
            <w:tcW w:w="3827" w:type="dxa"/>
            <w:tcBorders>
              <w:top w:val="single" w:sz="4" w:space="0" w:color="auto"/>
              <w:left w:val="single" w:sz="4" w:space="0" w:color="auto"/>
              <w:bottom w:val="single" w:sz="4" w:space="0" w:color="auto"/>
              <w:right w:val="single" w:sz="4" w:space="0" w:color="auto"/>
            </w:tcBorders>
          </w:tcPr>
          <w:p w:rsidR="00E92954" w:rsidRDefault="003F2132">
            <w:pPr>
              <w:pStyle w:val="a8"/>
              <w:spacing w:line="312" w:lineRule="auto"/>
              <w:rPr>
                <w:rFonts w:ascii="Times New Roman" w:hAnsi="Times New Roman"/>
                <w:szCs w:val="21"/>
                <w:lang w:val="en-US"/>
              </w:rPr>
            </w:pPr>
            <w:r>
              <w:rPr>
                <w:rFonts w:ascii="Times New Roman" w:hAnsi="Times New Roman"/>
                <w:b/>
                <w:szCs w:val="21"/>
                <w:lang w:val="en-US"/>
              </w:rPr>
              <w:t>指标点</w:t>
            </w:r>
            <w:r>
              <w:rPr>
                <w:rFonts w:ascii="Times New Roman" w:hAnsi="Times New Roman"/>
                <w:b/>
                <w:szCs w:val="21"/>
                <w:lang w:val="en-US"/>
              </w:rPr>
              <w:t>2.2</w:t>
            </w:r>
            <w:r>
              <w:rPr>
                <w:rFonts w:ascii="Times New Roman" w:hAnsi="Times New Roman" w:hint="eastAsia"/>
                <w:b/>
                <w:szCs w:val="21"/>
                <w:lang w:val="en-US"/>
              </w:rPr>
              <w:t>：</w:t>
            </w:r>
            <w:r>
              <w:rPr>
                <w:rFonts w:ascii="Times New Roman" w:hAnsi="Times New Roman"/>
                <w:szCs w:val="21"/>
                <w:lang w:val="en-US"/>
              </w:rPr>
              <w:t>能认识到解决工程问题有多种方案可选择</w:t>
            </w:r>
            <w:r>
              <w:rPr>
                <w:rFonts w:ascii="Times New Roman" w:hAnsi="Times New Roman" w:hint="eastAsia"/>
                <w:szCs w:val="21"/>
                <w:lang w:val="en-US"/>
              </w:rPr>
              <w:t>。</w:t>
            </w:r>
          </w:p>
        </w:tc>
        <w:tc>
          <w:tcPr>
            <w:tcW w:w="3054" w:type="dxa"/>
            <w:tcBorders>
              <w:top w:val="single" w:sz="4" w:space="0" w:color="auto"/>
              <w:left w:val="single" w:sz="4" w:space="0" w:color="auto"/>
              <w:bottom w:val="single" w:sz="4" w:space="0" w:color="auto"/>
              <w:right w:val="single" w:sz="4" w:space="0" w:color="auto"/>
            </w:tcBorders>
            <w:vAlign w:val="center"/>
          </w:tcPr>
          <w:p w:rsidR="00E92954" w:rsidRDefault="003F2132">
            <w:pPr>
              <w:pStyle w:val="a8"/>
              <w:spacing w:line="312" w:lineRule="auto"/>
              <w:rPr>
                <w:rFonts w:ascii="黑体" w:eastAsia="黑体"/>
                <w:color w:val="000000"/>
                <w:sz w:val="24"/>
              </w:rPr>
            </w:pPr>
            <w:r>
              <w:rPr>
                <w:rFonts w:ascii="黑体" w:eastAsia="黑体" w:hint="eastAsia"/>
                <w:color w:val="000000"/>
                <w:sz w:val="24"/>
              </w:rPr>
              <w:t>教学目标4</w:t>
            </w:r>
          </w:p>
          <w:p w:rsidR="00E92954" w:rsidRDefault="003F2132">
            <w:pPr>
              <w:pStyle w:val="a8"/>
              <w:spacing w:line="312" w:lineRule="auto"/>
              <w:rPr>
                <w:rFonts w:ascii="Times New Roman" w:hAnsi="Times New Roman"/>
                <w:szCs w:val="21"/>
                <w:lang w:val="en-US"/>
              </w:rPr>
            </w:pPr>
            <w:r>
              <w:rPr>
                <w:rFonts w:hint="eastAsia"/>
              </w:rPr>
              <w:t>达成途径：课堂讲解、案例教学、专题讨论</w:t>
            </w:r>
          </w:p>
        </w:tc>
      </w:tr>
      <w:tr w:rsidR="00E92954">
        <w:trPr>
          <w:trHeight w:val="397"/>
          <w:jc w:val="center"/>
        </w:trPr>
        <w:tc>
          <w:tcPr>
            <w:tcW w:w="1411" w:type="dxa"/>
            <w:vMerge/>
            <w:tcBorders>
              <w:left w:val="single" w:sz="4" w:space="0" w:color="auto"/>
              <w:bottom w:val="single" w:sz="4" w:space="0" w:color="auto"/>
              <w:right w:val="single" w:sz="4" w:space="0" w:color="auto"/>
            </w:tcBorders>
          </w:tcPr>
          <w:p w:rsidR="00E92954" w:rsidRDefault="00E92954">
            <w:pPr>
              <w:pStyle w:val="a8"/>
              <w:spacing w:line="312" w:lineRule="auto"/>
              <w:rPr>
                <w:rFonts w:ascii="Times New Roman" w:hAnsi="Times New Roman"/>
                <w:szCs w:val="21"/>
                <w:lang w:val="en-US"/>
              </w:rPr>
            </w:pPr>
          </w:p>
        </w:tc>
        <w:tc>
          <w:tcPr>
            <w:tcW w:w="3827" w:type="dxa"/>
            <w:tcBorders>
              <w:top w:val="single" w:sz="4" w:space="0" w:color="auto"/>
              <w:left w:val="single" w:sz="4" w:space="0" w:color="auto"/>
              <w:bottom w:val="single" w:sz="4" w:space="0" w:color="auto"/>
              <w:right w:val="single" w:sz="4" w:space="0" w:color="auto"/>
            </w:tcBorders>
            <w:vAlign w:val="center"/>
          </w:tcPr>
          <w:p w:rsidR="00E92954" w:rsidRDefault="003F2132">
            <w:pPr>
              <w:pStyle w:val="a8"/>
              <w:spacing w:line="312" w:lineRule="auto"/>
              <w:rPr>
                <w:rFonts w:ascii="Times New Roman" w:hAnsi="Times New Roman"/>
                <w:szCs w:val="21"/>
                <w:lang w:val="en-US"/>
              </w:rPr>
            </w:pPr>
            <w:r>
              <w:rPr>
                <w:rFonts w:ascii="Times New Roman" w:hAnsi="Times New Roman"/>
                <w:b/>
                <w:szCs w:val="21"/>
                <w:lang w:val="en-US"/>
              </w:rPr>
              <w:t>指标点</w:t>
            </w:r>
            <w:r>
              <w:rPr>
                <w:rFonts w:ascii="Times New Roman" w:hAnsi="Times New Roman"/>
                <w:b/>
                <w:szCs w:val="21"/>
                <w:lang w:val="en-US"/>
              </w:rPr>
              <w:t>2.5</w:t>
            </w:r>
            <w:r>
              <w:rPr>
                <w:rFonts w:ascii="Times New Roman" w:hAnsi="Times New Roman"/>
                <w:b/>
                <w:szCs w:val="21"/>
                <w:lang w:val="en-US"/>
              </w:rPr>
              <w:t>：</w:t>
            </w:r>
            <w:r>
              <w:rPr>
                <w:rFonts w:ascii="Times New Roman" w:hAnsi="Times New Roman"/>
                <w:szCs w:val="21"/>
                <w:lang w:val="en-US"/>
              </w:rPr>
              <w:t>能运用电气工程及其自动化专业知识，分析电力生产过程的影响因素，证实解决方案的合理性</w:t>
            </w:r>
          </w:p>
        </w:tc>
        <w:tc>
          <w:tcPr>
            <w:tcW w:w="3054" w:type="dxa"/>
            <w:tcBorders>
              <w:top w:val="single" w:sz="4" w:space="0" w:color="auto"/>
              <w:left w:val="single" w:sz="4" w:space="0" w:color="auto"/>
              <w:bottom w:val="single" w:sz="4" w:space="0" w:color="auto"/>
              <w:right w:val="single" w:sz="4" w:space="0" w:color="auto"/>
            </w:tcBorders>
            <w:vAlign w:val="center"/>
          </w:tcPr>
          <w:p w:rsidR="00E92954" w:rsidRDefault="003F2132">
            <w:pPr>
              <w:pStyle w:val="a8"/>
              <w:spacing w:line="312" w:lineRule="auto"/>
              <w:jc w:val="left"/>
              <w:rPr>
                <w:rFonts w:ascii="黑体" w:eastAsia="黑体"/>
                <w:color w:val="000000"/>
                <w:sz w:val="24"/>
              </w:rPr>
            </w:pPr>
            <w:r>
              <w:rPr>
                <w:rFonts w:ascii="黑体" w:eastAsia="黑体" w:hint="eastAsia"/>
                <w:color w:val="000000"/>
                <w:sz w:val="24"/>
              </w:rPr>
              <w:t>教学目标3、4</w:t>
            </w:r>
          </w:p>
          <w:p w:rsidR="00E92954" w:rsidRDefault="003F2132">
            <w:pPr>
              <w:pStyle w:val="a8"/>
              <w:spacing w:line="312" w:lineRule="auto"/>
              <w:jc w:val="left"/>
              <w:rPr>
                <w:rFonts w:ascii="Times New Roman" w:hAnsi="Times New Roman"/>
                <w:szCs w:val="21"/>
                <w:lang w:val="en-US"/>
              </w:rPr>
            </w:pPr>
            <w:r>
              <w:rPr>
                <w:rFonts w:hint="eastAsia"/>
              </w:rPr>
              <w:t>达成途径：课堂讲解、案例教学、专题讨论</w:t>
            </w:r>
          </w:p>
        </w:tc>
      </w:tr>
      <w:tr w:rsidR="00E92954">
        <w:trPr>
          <w:trHeight w:val="397"/>
          <w:jc w:val="center"/>
        </w:trPr>
        <w:tc>
          <w:tcPr>
            <w:tcW w:w="1411" w:type="dxa"/>
            <w:tcBorders>
              <w:top w:val="single" w:sz="4" w:space="0" w:color="auto"/>
              <w:left w:val="single" w:sz="4" w:space="0" w:color="auto"/>
              <w:bottom w:val="single" w:sz="4" w:space="0" w:color="auto"/>
              <w:right w:val="single" w:sz="4" w:space="0" w:color="auto"/>
            </w:tcBorders>
          </w:tcPr>
          <w:p w:rsidR="00E92954" w:rsidRDefault="003F2132">
            <w:pPr>
              <w:pStyle w:val="a8"/>
              <w:spacing w:line="312" w:lineRule="auto"/>
              <w:rPr>
                <w:rFonts w:ascii="Times New Roman" w:hAnsi="Times New Roman"/>
                <w:b/>
                <w:szCs w:val="21"/>
                <w:lang w:val="en-US"/>
              </w:rPr>
            </w:pPr>
            <w:r>
              <w:rPr>
                <w:rFonts w:hAnsi="Calibri"/>
                <w:b/>
              </w:rPr>
              <w:t>3</w:t>
            </w:r>
            <w:r>
              <w:rPr>
                <w:rFonts w:hAnsi="Calibri" w:hint="eastAsia"/>
                <w:b/>
              </w:rPr>
              <w:t>.</w:t>
            </w:r>
            <w:r>
              <w:rPr>
                <w:rFonts w:hint="eastAsia"/>
                <w:b/>
                <w:szCs w:val="21"/>
              </w:rPr>
              <w:t>设计/开发解决方案</w:t>
            </w:r>
          </w:p>
        </w:tc>
        <w:tc>
          <w:tcPr>
            <w:tcW w:w="3827" w:type="dxa"/>
            <w:tcBorders>
              <w:top w:val="single" w:sz="4" w:space="0" w:color="auto"/>
              <w:left w:val="single" w:sz="4" w:space="0" w:color="auto"/>
              <w:bottom w:val="single" w:sz="4" w:space="0" w:color="auto"/>
              <w:right w:val="single" w:sz="4" w:space="0" w:color="auto"/>
            </w:tcBorders>
          </w:tcPr>
          <w:p w:rsidR="00E92954" w:rsidRDefault="003F2132">
            <w:pPr>
              <w:pStyle w:val="a8"/>
              <w:spacing w:line="312" w:lineRule="auto"/>
              <w:rPr>
                <w:rFonts w:hAnsi="Calibri"/>
                <w:b/>
              </w:rPr>
            </w:pPr>
            <w:r>
              <w:rPr>
                <w:rFonts w:hAnsi="Calibri"/>
                <w:b/>
              </w:rPr>
              <w:t>指标点3.3</w:t>
            </w:r>
            <w:r>
              <w:rPr>
                <w:rFonts w:hAnsi="Calibri" w:hint="eastAsia"/>
                <w:b/>
              </w:rPr>
              <w:t>：</w:t>
            </w:r>
            <w:r>
              <w:rPr>
                <w:rFonts w:hAnsi="Calibri"/>
              </w:rPr>
              <w:t>能够通过模型构建对工艺设计、系统参数和设备指标进行计算</w:t>
            </w:r>
          </w:p>
        </w:tc>
        <w:tc>
          <w:tcPr>
            <w:tcW w:w="3054" w:type="dxa"/>
            <w:tcBorders>
              <w:top w:val="single" w:sz="4" w:space="0" w:color="auto"/>
              <w:left w:val="single" w:sz="4" w:space="0" w:color="auto"/>
              <w:bottom w:val="single" w:sz="4" w:space="0" w:color="auto"/>
              <w:right w:val="single" w:sz="4" w:space="0" w:color="auto"/>
            </w:tcBorders>
            <w:vAlign w:val="center"/>
          </w:tcPr>
          <w:p w:rsidR="00E92954" w:rsidRDefault="003F2132">
            <w:pPr>
              <w:spacing w:line="360" w:lineRule="exact"/>
              <w:jc w:val="left"/>
              <w:rPr>
                <w:rFonts w:ascii="黑体" w:eastAsia="黑体"/>
                <w:color w:val="000000"/>
                <w:sz w:val="24"/>
              </w:rPr>
            </w:pPr>
            <w:r>
              <w:rPr>
                <w:rFonts w:ascii="黑体" w:eastAsia="黑体" w:hint="eastAsia"/>
                <w:color w:val="000000"/>
                <w:sz w:val="24"/>
              </w:rPr>
              <w:t>教学目标1、2</w:t>
            </w:r>
          </w:p>
          <w:p w:rsidR="00E92954" w:rsidRDefault="003F2132">
            <w:pPr>
              <w:spacing w:line="360" w:lineRule="exact"/>
              <w:jc w:val="left"/>
              <w:rPr>
                <w:szCs w:val="21"/>
              </w:rPr>
            </w:pPr>
            <w:r>
              <w:rPr>
                <w:rFonts w:hint="eastAsia"/>
              </w:rPr>
              <w:t>达成途径：课堂讲解、案例教学</w:t>
            </w:r>
          </w:p>
        </w:tc>
      </w:tr>
      <w:tr w:rsidR="00E92954">
        <w:trPr>
          <w:trHeight w:val="397"/>
          <w:jc w:val="center"/>
        </w:trPr>
        <w:tc>
          <w:tcPr>
            <w:tcW w:w="1411" w:type="dxa"/>
            <w:tcBorders>
              <w:top w:val="single" w:sz="4" w:space="0" w:color="auto"/>
              <w:left w:val="single" w:sz="4" w:space="0" w:color="auto"/>
              <w:bottom w:val="single" w:sz="4" w:space="0" w:color="auto"/>
              <w:right w:val="single" w:sz="4" w:space="0" w:color="auto"/>
            </w:tcBorders>
          </w:tcPr>
          <w:p w:rsidR="00E92954" w:rsidRDefault="003F2132">
            <w:pPr>
              <w:pStyle w:val="a8"/>
              <w:spacing w:line="312" w:lineRule="auto"/>
              <w:rPr>
                <w:rFonts w:ascii="Times New Roman" w:hAnsi="Times New Roman"/>
                <w:szCs w:val="21"/>
                <w:lang w:val="en-US"/>
              </w:rPr>
            </w:pPr>
            <w:r>
              <w:rPr>
                <w:rFonts w:hAnsi="Calibri"/>
                <w:b/>
              </w:rPr>
              <w:t>4</w:t>
            </w:r>
            <w:r>
              <w:rPr>
                <w:rFonts w:hAnsi="Calibri" w:hint="eastAsia"/>
                <w:b/>
              </w:rPr>
              <w:t>、研究</w:t>
            </w:r>
          </w:p>
        </w:tc>
        <w:tc>
          <w:tcPr>
            <w:tcW w:w="3827" w:type="dxa"/>
            <w:tcBorders>
              <w:top w:val="single" w:sz="4" w:space="0" w:color="auto"/>
              <w:left w:val="single" w:sz="4" w:space="0" w:color="auto"/>
              <w:bottom w:val="single" w:sz="4" w:space="0" w:color="auto"/>
              <w:right w:val="single" w:sz="4" w:space="0" w:color="auto"/>
            </w:tcBorders>
          </w:tcPr>
          <w:p w:rsidR="00E92954" w:rsidRDefault="003F2132">
            <w:pPr>
              <w:pStyle w:val="a8"/>
              <w:spacing w:line="312" w:lineRule="auto"/>
              <w:rPr>
                <w:rFonts w:hAnsi="Calibri"/>
                <w:b/>
              </w:rPr>
            </w:pPr>
            <w:r>
              <w:rPr>
                <w:rFonts w:hAnsi="Calibri" w:hint="eastAsia"/>
                <w:b/>
              </w:rPr>
              <w:t>指标点4</w:t>
            </w:r>
            <w:r>
              <w:rPr>
                <w:rFonts w:hAnsi="Calibri"/>
                <w:b/>
              </w:rPr>
              <w:t>.2</w:t>
            </w:r>
            <w:r>
              <w:rPr>
                <w:rFonts w:hAnsi="Calibri" w:hint="eastAsia"/>
                <w:b/>
              </w:rPr>
              <w:t>：</w:t>
            </w:r>
            <w:r>
              <w:rPr>
                <w:rFonts w:hAnsi="Calibri" w:hint="eastAsia"/>
              </w:rPr>
              <w:t>能够基于专业理论，根据对象特征，选择研究路线，设计可行的实验方案</w:t>
            </w:r>
          </w:p>
        </w:tc>
        <w:tc>
          <w:tcPr>
            <w:tcW w:w="3054" w:type="dxa"/>
            <w:tcBorders>
              <w:top w:val="single" w:sz="4" w:space="0" w:color="auto"/>
              <w:left w:val="single" w:sz="4" w:space="0" w:color="auto"/>
              <w:bottom w:val="single" w:sz="4" w:space="0" w:color="auto"/>
              <w:right w:val="single" w:sz="4" w:space="0" w:color="auto"/>
            </w:tcBorders>
            <w:vAlign w:val="center"/>
          </w:tcPr>
          <w:p w:rsidR="00E92954" w:rsidRDefault="003F2132">
            <w:pPr>
              <w:spacing w:line="360" w:lineRule="exact"/>
              <w:jc w:val="left"/>
              <w:rPr>
                <w:rFonts w:ascii="黑体" w:eastAsia="黑体"/>
                <w:color w:val="000000"/>
                <w:sz w:val="24"/>
              </w:rPr>
            </w:pPr>
            <w:r>
              <w:rPr>
                <w:rFonts w:ascii="黑体" w:eastAsia="黑体" w:hint="eastAsia"/>
                <w:color w:val="000000"/>
                <w:sz w:val="24"/>
              </w:rPr>
              <w:t>教学目标5</w:t>
            </w:r>
          </w:p>
          <w:p w:rsidR="00E92954" w:rsidRDefault="003F2132">
            <w:pPr>
              <w:spacing w:line="360" w:lineRule="exact"/>
              <w:jc w:val="center"/>
              <w:rPr>
                <w:szCs w:val="21"/>
              </w:rPr>
            </w:pPr>
            <w:r>
              <w:rPr>
                <w:rFonts w:hint="eastAsia"/>
              </w:rPr>
              <w:t>达成途径：课堂讲解、课外作业</w:t>
            </w:r>
          </w:p>
        </w:tc>
      </w:tr>
    </w:tbl>
    <w:p w:rsidR="00E92954" w:rsidRDefault="003F2132" w:rsidP="00892280">
      <w:pPr>
        <w:spacing w:beforeLines="50" w:afterLines="50" w:line="360" w:lineRule="exact"/>
        <w:rPr>
          <w:rFonts w:ascii="黑体" w:eastAsia="黑体"/>
          <w:color w:val="000000"/>
          <w:sz w:val="24"/>
        </w:rPr>
      </w:pPr>
      <w:r>
        <w:rPr>
          <w:rFonts w:ascii="黑体" w:eastAsia="黑体" w:hint="eastAsia"/>
          <w:color w:val="000000"/>
          <w:sz w:val="24"/>
        </w:rPr>
        <w:t>四、教学内容、学时安排和基本要求</w:t>
      </w:r>
    </w:p>
    <w:p w:rsidR="00E92954" w:rsidRDefault="003F2132">
      <w:pPr>
        <w:spacing w:line="360" w:lineRule="exact"/>
        <w:ind w:left="600"/>
        <w:rPr>
          <w:rFonts w:ascii="宋体" w:hAnsi="宋体"/>
          <w:b/>
          <w:color w:val="000000"/>
          <w:sz w:val="24"/>
        </w:rPr>
      </w:pPr>
      <w:r>
        <w:rPr>
          <w:rFonts w:ascii="宋体" w:hAnsi="宋体" w:hint="eastAsia"/>
          <w:b/>
          <w:color w:val="000000"/>
          <w:sz w:val="24"/>
        </w:rPr>
        <w:t>第一章 绪论（4学时，支撑课程目标2）</w:t>
      </w:r>
    </w:p>
    <w:p w:rsidR="00E92954" w:rsidRDefault="003F2132">
      <w:pPr>
        <w:spacing w:line="360" w:lineRule="exact"/>
        <w:ind w:left="540"/>
        <w:rPr>
          <w:rFonts w:ascii="宋体" w:hAnsi="宋体"/>
          <w:color w:val="000000"/>
          <w:szCs w:val="21"/>
        </w:rPr>
      </w:pPr>
      <w:r>
        <w:rPr>
          <w:rFonts w:ascii="宋体" w:hAnsi="宋体" w:hint="eastAsia"/>
          <w:color w:val="000000"/>
          <w:szCs w:val="21"/>
        </w:rPr>
        <w:t>（1）掌握电力系统分析的基本概念及电力系统运行的基本要求</w:t>
      </w:r>
    </w:p>
    <w:p w:rsidR="00E92954" w:rsidRDefault="003F2132">
      <w:pPr>
        <w:spacing w:line="360" w:lineRule="exact"/>
        <w:ind w:left="540"/>
        <w:rPr>
          <w:rFonts w:ascii="宋体" w:hAnsi="宋体"/>
          <w:color w:val="000000"/>
          <w:szCs w:val="21"/>
        </w:rPr>
      </w:pPr>
      <w:r>
        <w:rPr>
          <w:rFonts w:ascii="宋体" w:hAnsi="宋体" w:hint="eastAsia"/>
          <w:color w:val="000000"/>
          <w:szCs w:val="21"/>
        </w:rPr>
        <w:t>（2）了解电力系统的产生与发展</w:t>
      </w:r>
    </w:p>
    <w:p w:rsidR="00E92954" w:rsidRDefault="003F2132">
      <w:pPr>
        <w:spacing w:line="360" w:lineRule="exact"/>
        <w:ind w:left="540"/>
        <w:rPr>
          <w:rFonts w:ascii="宋体" w:hAnsi="宋体"/>
          <w:color w:val="000000"/>
          <w:szCs w:val="21"/>
        </w:rPr>
      </w:pPr>
      <w:r>
        <w:rPr>
          <w:rFonts w:ascii="宋体" w:hAnsi="宋体" w:hint="eastAsia"/>
          <w:color w:val="000000"/>
          <w:szCs w:val="21"/>
        </w:rPr>
        <w:t>（3）了解电力系统学科的内容、研究方法</w:t>
      </w:r>
    </w:p>
    <w:p w:rsidR="00E92954" w:rsidRDefault="003F2132">
      <w:pPr>
        <w:spacing w:line="360" w:lineRule="exact"/>
        <w:ind w:left="540"/>
        <w:rPr>
          <w:rFonts w:ascii="宋体" w:hAnsi="宋体"/>
          <w:color w:val="000000"/>
          <w:szCs w:val="21"/>
        </w:rPr>
      </w:pPr>
      <w:r>
        <w:rPr>
          <w:rFonts w:ascii="宋体" w:hAnsi="宋体" w:hint="eastAsia"/>
          <w:szCs w:val="21"/>
        </w:rPr>
        <w:t>重点难点：</w:t>
      </w:r>
      <w:r>
        <w:rPr>
          <w:rFonts w:ascii="宋体" w:hAnsi="宋体" w:hint="eastAsia"/>
          <w:color w:val="000000"/>
          <w:szCs w:val="21"/>
        </w:rPr>
        <w:t>电力系统的组成、电压等级、中性点接地方式、电网接线方式、电力系统运行的基本要求</w:t>
      </w:r>
    </w:p>
    <w:p w:rsidR="00E92954" w:rsidRDefault="003F2132">
      <w:pPr>
        <w:spacing w:line="360" w:lineRule="exact"/>
        <w:ind w:left="600"/>
        <w:rPr>
          <w:rFonts w:ascii="宋体" w:hAnsi="宋体"/>
          <w:b/>
          <w:color w:val="000000"/>
          <w:sz w:val="24"/>
        </w:rPr>
      </w:pPr>
      <w:r>
        <w:rPr>
          <w:rFonts w:ascii="宋体" w:hAnsi="宋体" w:hint="eastAsia"/>
          <w:b/>
          <w:color w:val="000000"/>
          <w:sz w:val="24"/>
        </w:rPr>
        <w:t>第二章 电力网各元件的特性与数学模型（8学时，支撑课程目标1）</w:t>
      </w:r>
    </w:p>
    <w:p w:rsidR="00E92954" w:rsidRDefault="003F2132">
      <w:pPr>
        <w:spacing w:line="360" w:lineRule="exact"/>
        <w:ind w:left="540"/>
        <w:rPr>
          <w:rFonts w:ascii="宋体" w:hAnsi="宋体"/>
          <w:color w:val="000000"/>
          <w:szCs w:val="21"/>
        </w:rPr>
      </w:pPr>
      <w:r>
        <w:rPr>
          <w:rFonts w:ascii="宋体" w:hAnsi="宋体" w:hint="eastAsia"/>
          <w:color w:val="000000"/>
          <w:szCs w:val="21"/>
        </w:rPr>
        <w:t>（1）理解电力网各元件的特性及参数的物理意义</w:t>
      </w:r>
    </w:p>
    <w:p w:rsidR="00E92954" w:rsidRDefault="003F2132">
      <w:pPr>
        <w:spacing w:line="360" w:lineRule="exact"/>
        <w:ind w:left="540"/>
        <w:rPr>
          <w:rFonts w:ascii="宋体" w:hAnsi="宋体"/>
          <w:color w:val="000000"/>
          <w:szCs w:val="21"/>
        </w:rPr>
      </w:pPr>
      <w:r>
        <w:rPr>
          <w:rFonts w:ascii="宋体" w:hAnsi="宋体" w:hint="eastAsia"/>
          <w:color w:val="000000"/>
          <w:szCs w:val="21"/>
        </w:rPr>
        <w:t>（2）掌握电力网各元件的数学模型和等值电路</w:t>
      </w:r>
    </w:p>
    <w:p w:rsidR="00E92954" w:rsidRDefault="003F2132">
      <w:pPr>
        <w:spacing w:line="360" w:lineRule="exact"/>
        <w:ind w:left="540"/>
        <w:rPr>
          <w:rFonts w:ascii="宋体" w:hAnsi="宋体"/>
          <w:color w:val="000000"/>
          <w:szCs w:val="21"/>
        </w:rPr>
      </w:pPr>
      <w:r>
        <w:rPr>
          <w:rFonts w:ascii="宋体" w:hAnsi="宋体" w:hint="eastAsia"/>
          <w:color w:val="000000"/>
          <w:szCs w:val="21"/>
        </w:rPr>
        <w:t>（3）掌握电力网络的数学模型和等值电路</w:t>
      </w:r>
    </w:p>
    <w:p w:rsidR="00E92954" w:rsidRDefault="003F2132">
      <w:pPr>
        <w:spacing w:line="360" w:lineRule="exact"/>
        <w:ind w:left="540"/>
        <w:rPr>
          <w:rFonts w:ascii="宋体" w:hAnsi="宋体"/>
          <w:color w:val="000000"/>
          <w:szCs w:val="21"/>
        </w:rPr>
      </w:pPr>
      <w:r>
        <w:rPr>
          <w:rFonts w:ascii="宋体" w:hAnsi="宋体" w:hint="eastAsia"/>
          <w:szCs w:val="21"/>
        </w:rPr>
        <w:t>重点难点：输电线路的结构及等值模型，变压器的等值模型与计算，电力负荷的等值模型，电力线路的等值模型与标幺制，</w:t>
      </w:r>
    </w:p>
    <w:p w:rsidR="00E92954" w:rsidRDefault="003F2132">
      <w:pPr>
        <w:spacing w:line="360" w:lineRule="exact"/>
        <w:ind w:left="600"/>
        <w:rPr>
          <w:rFonts w:ascii="宋体" w:hAnsi="宋体"/>
          <w:b/>
          <w:color w:val="000000"/>
          <w:sz w:val="24"/>
        </w:rPr>
      </w:pPr>
      <w:r>
        <w:rPr>
          <w:rFonts w:ascii="宋体" w:hAnsi="宋体" w:hint="eastAsia"/>
          <w:b/>
          <w:color w:val="000000"/>
          <w:sz w:val="24"/>
        </w:rPr>
        <w:t>第三章 简单电力网络的计算和分析（8学时，支撑课程目标2、3）</w:t>
      </w:r>
    </w:p>
    <w:p w:rsidR="00E92954" w:rsidRDefault="003F2132">
      <w:pPr>
        <w:spacing w:line="360" w:lineRule="exact"/>
        <w:ind w:left="600"/>
        <w:rPr>
          <w:rFonts w:ascii="宋体" w:hAnsi="宋体"/>
          <w:color w:val="000000"/>
          <w:szCs w:val="21"/>
        </w:rPr>
      </w:pPr>
      <w:r>
        <w:rPr>
          <w:rFonts w:ascii="宋体" w:hAnsi="宋体" w:hint="eastAsia"/>
          <w:color w:val="000000"/>
          <w:szCs w:val="21"/>
        </w:rPr>
        <w:t>（1）掌握电力网电压降落和功率损耗的计算方法</w:t>
      </w:r>
    </w:p>
    <w:p w:rsidR="00E92954" w:rsidRDefault="003F2132">
      <w:pPr>
        <w:spacing w:line="360" w:lineRule="exact"/>
        <w:ind w:left="600"/>
        <w:rPr>
          <w:rFonts w:ascii="宋体" w:hAnsi="宋体"/>
          <w:color w:val="000000"/>
          <w:szCs w:val="21"/>
        </w:rPr>
      </w:pPr>
      <w:r>
        <w:rPr>
          <w:rFonts w:ascii="宋体" w:hAnsi="宋体" w:hint="eastAsia"/>
          <w:color w:val="000000"/>
          <w:szCs w:val="21"/>
        </w:rPr>
        <w:t>（2）理解输电线路的运行特性</w:t>
      </w:r>
    </w:p>
    <w:p w:rsidR="00E92954" w:rsidRDefault="003F2132">
      <w:pPr>
        <w:spacing w:line="360" w:lineRule="exact"/>
        <w:ind w:left="600"/>
        <w:rPr>
          <w:rFonts w:ascii="宋体" w:hAnsi="宋体"/>
          <w:color w:val="000000"/>
          <w:szCs w:val="21"/>
        </w:rPr>
      </w:pPr>
      <w:r>
        <w:rPr>
          <w:rFonts w:ascii="宋体" w:hAnsi="宋体" w:hint="eastAsia"/>
          <w:color w:val="000000"/>
          <w:szCs w:val="21"/>
        </w:rPr>
        <w:t>（3）掌握辐射</w:t>
      </w:r>
      <w:proofErr w:type="gramStart"/>
      <w:r>
        <w:rPr>
          <w:rFonts w:ascii="宋体" w:hAnsi="宋体" w:hint="eastAsia"/>
          <w:color w:val="000000"/>
          <w:szCs w:val="21"/>
        </w:rPr>
        <w:t>状网络</w:t>
      </w:r>
      <w:proofErr w:type="gramEnd"/>
      <w:r>
        <w:rPr>
          <w:rFonts w:ascii="宋体" w:hAnsi="宋体" w:hint="eastAsia"/>
          <w:color w:val="000000"/>
          <w:szCs w:val="21"/>
        </w:rPr>
        <w:t>和闭式网络的潮流估算方法</w:t>
      </w:r>
    </w:p>
    <w:p w:rsidR="00E92954" w:rsidRDefault="003F2132">
      <w:pPr>
        <w:spacing w:line="360" w:lineRule="exact"/>
        <w:ind w:left="600"/>
        <w:rPr>
          <w:rFonts w:ascii="宋体" w:hAnsi="宋体"/>
          <w:color w:val="000000"/>
          <w:szCs w:val="21"/>
        </w:rPr>
      </w:pPr>
      <w:r>
        <w:rPr>
          <w:rFonts w:ascii="宋体" w:hAnsi="宋体" w:hint="eastAsia"/>
          <w:color w:val="000000"/>
          <w:szCs w:val="21"/>
        </w:rPr>
        <w:t>（4）理解电力系统潮流调整与控制的基本原理和方法</w:t>
      </w:r>
    </w:p>
    <w:p w:rsidR="00E92954" w:rsidRDefault="003F2132">
      <w:pPr>
        <w:spacing w:line="360" w:lineRule="exact"/>
        <w:ind w:left="600"/>
        <w:rPr>
          <w:rFonts w:ascii="宋体" w:hAnsi="宋体"/>
          <w:color w:val="000000"/>
          <w:szCs w:val="21"/>
        </w:rPr>
      </w:pPr>
      <w:r>
        <w:rPr>
          <w:rFonts w:ascii="宋体" w:hAnsi="宋体" w:hint="eastAsia"/>
          <w:szCs w:val="21"/>
        </w:rPr>
        <w:t>重点难点：</w:t>
      </w:r>
      <w:r>
        <w:rPr>
          <w:rFonts w:ascii="宋体" w:hAnsi="宋体" w:hint="eastAsia"/>
          <w:color w:val="000000"/>
          <w:szCs w:val="21"/>
        </w:rPr>
        <w:t>电力网电压降落和功率损耗的计算方法</w:t>
      </w:r>
      <w:r>
        <w:rPr>
          <w:rFonts w:ascii="宋体" w:hAnsi="宋体" w:hint="eastAsia"/>
          <w:szCs w:val="21"/>
        </w:rPr>
        <w:t>，</w:t>
      </w:r>
      <w:r>
        <w:rPr>
          <w:rFonts w:ascii="宋体" w:hAnsi="宋体" w:hint="eastAsia"/>
          <w:color w:val="000000"/>
          <w:szCs w:val="21"/>
        </w:rPr>
        <w:t>辐射</w:t>
      </w:r>
      <w:proofErr w:type="gramStart"/>
      <w:r>
        <w:rPr>
          <w:rFonts w:ascii="宋体" w:hAnsi="宋体" w:hint="eastAsia"/>
          <w:color w:val="000000"/>
          <w:szCs w:val="21"/>
        </w:rPr>
        <w:t>状网络</w:t>
      </w:r>
      <w:proofErr w:type="gramEnd"/>
      <w:r>
        <w:rPr>
          <w:rFonts w:ascii="宋体" w:hAnsi="宋体" w:hint="eastAsia"/>
          <w:color w:val="000000"/>
          <w:szCs w:val="21"/>
        </w:rPr>
        <w:t>和闭式网络的潮流估</w:t>
      </w:r>
      <w:r>
        <w:rPr>
          <w:rFonts w:ascii="宋体" w:hAnsi="宋体" w:hint="eastAsia"/>
          <w:color w:val="000000"/>
          <w:szCs w:val="21"/>
        </w:rPr>
        <w:lastRenderedPageBreak/>
        <w:t>算方法</w:t>
      </w:r>
    </w:p>
    <w:p w:rsidR="00E92954" w:rsidRDefault="003F2132">
      <w:pPr>
        <w:spacing w:line="360" w:lineRule="exact"/>
        <w:ind w:left="600"/>
        <w:rPr>
          <w:rFonts w:ascii="宋体" w:hAnsi="宋体"/>
          <w:b/>
          <w:color w:val="000000"/>
          <w:sz w:val="24"/>
        </w:rPr>
      </w:pPr>
      <w:r>
        <w:rPr>
          <w:rFonts w:ascii="宋体" w:hAnsi="宋体" w:hint="eastAsia"/>
          <w:b/>
          <w:color w:val="000000"/>
          <w:sz w:val="24"/>
        </w:rPr>
        <w:t>第四章 复杂电力系统的潮流计算（8学时，支撑课程目标2、3、5）</w:t>
      </w:r>
    </w:p>
    <w:p w:rsidR="00E92954" w:rsidRDefault="003F2132">
      <w:pPr>
        <w:spacing w:line="360" w:lineRule="exact"/>
        <w:ind w:left="540"/>
        <w:rPr>
          <w:rFonts w:ascii="宋体" w:hAnsi="宋体"/>
          <w:color w:val="000000"/>
          <w:szCs w:val="21"/>
        </w:rPr>
      </w:pPr>
      <w:r>
        <w:rPr>
          <w:rFonts w:ascii="宋体" w:hAnsi="宋体" w:hint="eastAsia"/>
          <w:color w:val="000000"/>
          <w:szCs w:val="21"/>
        </w:rPr>
        <w:t>（1）掌握复杂电力网络的数学模型</w:t>
      </w:r>
    </w:p>
    <w:p w:rsidR="00E92954" w:rsidRDefault="003F2132">
      <w:pPr>
        <w:spacing w:line="360" w:lineRule="exact"/>
        <w:ind w:left="540"/>
        <w:rPr>
          <w:rFonts w:ascii="宋体" w:hAnsi="宋体"/>
          <w:color w:val="000000"/>
          <w:szCs w:val="21"/>
        </w:rPr>
      </w:pPr>
      <w:r>
        <w:rPr>
          <w:rFonts w:ascii="宋体" w:hAnsi="宋体" w:hint="eastAsia"/>
          <w:color w:val="000000"/>
          <w:szCs w:val="21"/>
        </w:rPr>
        <w:t>（2）掌握潮流计算的功率方程</w:t>
      </w:r>
    </w:p>
    <w:p w:rsidR="00E92954" w:rsidRDefault="003F2132">
      <w:pPr>
        <w:spacing w:line="360" w:lineRule="exact"/>
        <w:ind w:left="540"/>
        <w:rPr>
          <w:rFonts w:ascii="宋体" w:hAnsi="宋体"/>
          <w:color w:val="000000"/>
          <w:szCs w:val="21"/>
        </w:rPr>
      </w:pPr>
      <w:r>
        <w:rPr>
          <w:rFonts w:ascii="宋体" w:hAnsi="宋体" w:hint="eastAsia"/>
          <w:color w:val="000000"/>
          <w:szCs w:val="21"/>
        </w:rPr>
        <w:t>（3）掌握潮流计算的</w:t>
      </w:r>
      <w:proofErr w:type="gramStart"/>
      <w:r>
        <w:rPr>
          <w:rFonts w:ascii="宋体" w:hAnsi="宋体" w:hint="eastAsia"/>
          <w:color w:val="000000"/>
          <w:szCs w:val="21"/>
        </w:rPr>
        <w:t>牛顿-拉弗</w:t>
      </w:r>
      <w:proofErr w:type="gramEnd"/>
      <w:r>
        <w:rPr>
          <w:rFonts w:ascii="宋体" w:hAnsi="宋体" w:hint="eastAsia"/>
          <w:color w:val="000000"/>
          <w:szCs w:val="21"/>
        </w:rPr>
        <w:t>逊法</w:t>
      </w:r>
    </w:p>
    <w:p w:rsidR="00E92954" w:rsidRDefault="003F2132">
      <w:pPr>
        <w:spacing w:line="360" w:lineRule="exact"/>
        <w:ind w:left="540"/>
        <w:rPr>
          <w:rFonts w:ascii="宋体" w:hAnsi="宋体"/>
          <w:color w:val="000000"/>
          <w:szCs w:val="21"/>
        </w:rPr>
      </w:pPr>
      <w:r>
        <w:rPr>
          <w:rFonts w:ascii="宋体" w:hAnsi="宋体" w:hint="eastAsia"/>
          <w:color w:val="000000"/>
          <w:szCs w:val="21"/>
        </w:rPr>
        <w:t>（4）理解快速解耦法潮流计算</w:t>
      </w:r>
    </w:p>
    <w:p w:rsidR="00E92954" w:rsidRDefault="003F2132">
      <w:pPr>
        <w:spacing w:line="360" w:lineRule="exact"/>
        <w:ind w:left="540"/>
        <w:rPr>
          <w:rFonts w:ascii="宋体" w:hAnsi="宋体"/>
          <w:color w:val="000000"/>
          <w:szCs w:val="21"/>
        </w:rPr>
      </w:pPr>
      <w:r>
        <w:rPr>
          <w:rFonts w:ascii="宋体" w:hAnsi="宋体" w:hint="eastAsia"/>
          <w:color w:val="000000"/>
          <w:szCs w:val="21"/>
        </w:rPr>
        <w:t>（5）了解稀疏技术在潮流计算中的应用及其它潮流计算方法</w:t>
      </w:r>
    </w:p>
    <w:p w:rsidR="00E92954" w:rsidRDefault="003F2132">
      <w:pPr>
        <w:spacing w:line="360" w:lineRule="exact"/>
        <w:ind w:left="540"/>
        <w:rPr>
          <w:rFonts w:ascii="宋体" w:hAnsi="宋体"/>
          <w:color w:val="000000"/>
          <w:szCs w:val="21"/>
        </w:rPr>
      </w:pPr>
      <w:r>
        <w:rPr>
          <w:rFonts w:ascii="宋体" w:hAnsi="宋体" w:hint="eastAsia"/>
          <w:szCs w:val="21"/>
        </w:rPr>
        <w:t>重点难点：节点导纳矩阵的形成和修改，潮流计算的基本方程，</w:t>
      </w:r>
      <w:proofErr w:type="gramStart"/>
      <w:r>
        <w:rPr>
          <w:rFonts w:ascii="宋体" w:hAnsi="宋体" w:hint="eastAsia"/>
          <w:color w:val="000000"/>
          <w:szCs w:val="21"/>
        </w:rPr>
        <w:t>牛顿-</w:t>
      </w:r>
      <w:proofErr w:type="gramEnd"/>
      <w:r>
        <w:rPr>
          <w:rFonts w:ascii="宋体" w:hAnsi="宋体" w:hint="eastAsia"/>
          <w:color w:val="000000"/>
          <w:szCs w:val="21"/>
        </w:rPr>
        <w:t>拉弗逊法潮流计算，快速解耦法潮流计算</w:t>
      </w:r>
    </w:p>
    <w:p w:rsidR="00E92954" w:rsidRDefault="003F2132">
      <w:pPr>
        <w:spacing w:line="360" w:lineRule="exact"/>
        <w:ind w:left="600"/>
        <w:rPr>
          <w:rFonts w:ascii="宋体" w:hAnsi="宋体"/>
          <w:b/>
          <w:color w:val="000000"/>
          <w:sz w:val="24"/>
        </w:rPr>
      </w:pPr>
      <w:r>
        <w:rPr>
          <w:rFonts w:ascii="宋体" w:hAnsi="宋体" w:hint="eastAsia"/>
          <w:b/>
          <w:color w:val="000000"/>
          <w:sz w:val="24"/>
        </w:rPr>
        <w:t xml:space="preserve">第五章 </w:t>
      </w:r>
      <w:r>
        <w:rPr>
          <w:rFonts w:ascii="宋体" w:hAnsi="宋体" w:hint="eastAsia"/>
          <w:b/>
          <w:sz w:val="24"/>
        </w:rPr>
        <w:t>电力系统正常运行方式的调整与控制</w:t>
      </w:r>
      <w:r>
        <w:rPr>
          <w:rFonts w:ascii="宋体" w:hAnsi="宋体" w:hint="eastAsia"/>
          <w:b/>
          <w:color w:val="000000"/>
          <w:sz w:val="24"/>
        </w:rPr>
        <w:t>（12学时，专题讨论2学时，支撑课程目标3、4）</w:t>
      </w:r>
    </w:p>
    <w:p w:rsidR="00E92954" w:rsidRDefault="003F2132">
      <w:pPr>
        <w:spacing w:line="360" w:lineRule="exact"/>
        <w:ind w:left="540"/>
        <w:rPr>
          <w:rFonts w:ascii="宋体" w:hAnsi="宋体"/>
          <w:color w:val="000000"/>
          <w:szCs w:val="21"/>
        </w:rPr>
      </w:pPr>
      <w:r>
        <w:rPr>
          <w:rFonts w:ascii="宋体" w:hAnsi="宋体" w:hint="eastAsia"/>
          <w:color w:val="000000"/>
          <w:szCs w:val="21"/>
        </w:rPr>
        <w:t>（1）理解</w:t>
      </w:r>
      <w:r>
        <w:rPr>
          <w:rFonts w:ascii="宋体" w:hAnsi="宋体" w:hint="eastAsia"/>
          <w:szCs w:val="21"/>
        </w:rPr>
        <w:t>电力系统运行方式调整与控制的必要性；</w:t>
      </w:r>
    </w:p>
    <w:p w:rsidR="00E92954" w:rsidRDefault="003F2132">
      <w:pPr>
        <w:spacing w:line="360" w:lineRule="exact"/>
        <w:ind w:left="540"/>
        <w:rPr>
          <w:rFonts w:ascii="宋体" w:hAnsi="宋体"/>
          <w:color w:val="000000"/>
          <w:szCs w:val="21"/>
        </w:rPr>
      </w:pPr>
      <w:r>
        <w:rPr>
          <w:rFonts w:ascii="宋体" w:hAnsi="宋体" w:hint="eastAsia"/>
          <w:color w:val="000000"/>
          <w:szCs w:val="21"/>
        </w:rPr>
        <w:t>（2）理解</w:t>
      </w:r>
      <w:r>
        <w:rPr>
          <w:rFonts w:ascii="宋体" w:hAnsi="宋体" w:hint="eastAsia"/>
          <w:szCs w:val="21"/>
        </w:rPr>
        <w:t>系统负荷的有功功率-频率静态特性、发电机组的调速系统与有功功率-频率静态特性，掌握有功功率平衡和频率调整的基本概念</w:t>
      </w:r>
    </w:p>
    <w:p w:rsidR="00E92954" w:rsidRDefault="003F2132">
      <w:pPr>
        <w:spacing w:line="360" w:lineRule="exact"/>
        <w:ind w:left="540"/>
        <w:rPr>
          <w:rFonts w:ascii="宋体" w:hAnsi="宋体"/>
          <w:color w:val="000000"/>
          <w:szCs w:val="21"/>
        </w:rPr>
      </w:pPr>
      <w:r>
        <w:rPr>
          <w:rFonts w:ascii="宋体" w:hAnsi="宋体" w:hint="eastAsia"/>
          <w:color w:val="000000"/>
          <w:szCs w:val="21"/>
        </w:rPr>
        <w:t>（3）掌握电力系统频率调整的基本原理和计算方法</w:t>
      </w:r>
    </w:p>
    <w:p w:rsidR="00E92954" w:rsidRDefault="003F2132">
      <w:pPr>
        <w:spacing w:line="360" w:lineRule="exact"/>
        <w:ind w:left="540"/>
        <w:rPr>
          <w:rFonts w:ascii="宋体" w:hAnsi="宋体"/>
          <w:color w:val="000000"/>
          <w:szCs w:val="21"/>
        </w:rPr>
      </w:pPr>
      <w:r>
        <w:rPr>
          <w:rFonts w:ascii="宋体" w:hAnsi="宋体" w:hint="eastAsia"/>
          <w:color w:val="000000"/>
          <w:szCs w:val="21"/>
        </w:rPr>
        <w:t>（4）了解负荷的合理分配及自动发电控制</w:t>
      </w:r>
    </w:p>
    <w:p w:rsidR="00E92954" w:rsidRDefault="003F2132">
      <w:pPr>
        <w:spacing w:line="360" w:lineRule="exact"/>
        <w:ind w:left="540"/>
        <w:rPr>
          <w:rFonts w:ascii="宋体" w:hAnsi="宋体"/>
          <w:color w:val="000000"/>
          <w:szCs w:val="21"/>
        </w:rPr>
      </w:pPr>
      <w:r>
        <w:rPr>
          <w:rFonts w:ascii="宋体" w:hAnsi="宋体" w:hint="eastAsia"/>
          <w:color w:val="000000"/>
          <w:szCs w:val="21"/>
        </w:rPr>
        <w:t>（5）理解无功功率平衡对系统电压的</w:t>
      </w:r>
      <w:proofErr w:type="gramStart"/>
      <w:r>
        <w:rPr>
          <w:rFonts w:ascii="宋体" w:hAnsi="宋体" w:hint="eastAsia"/>
          <w:color w:val="000000"/>
          <w:szCs w:val="21"/>
        </w:rPr>
        <w:t>的</w:t>
      </w:r>
      <w:proofErr w:type="gramEnd"/>
      <w:r>
        <w:rPr>
          <w:rFonts w:ascii="宋体" w:hAnsi="宋体" w:hint="eastAsia"/>
          <w:color w:val="000000"/>
          <w:szCs w:val="21"/>
        </w:rPr>
        <w:t>影响</w:t>
      </w:r>
    </w:p>
    <w:p w:rsidR="00E92954" w:rsidRDefault="003F2132">
      <w:pPr>
        <w:spacing w:line="360" w:lineRule="exact"/>
        <w:ind w:left="540"/>
        <w:rPr>
          <w:rFonts w:ascii="宋体" w:hAnsi="宋体"/>
          <w:color w:val="000000"/>
          <w:szCs w:val="21"/>
        </w:rPr>
      </w:pPr>
      <w:r>
        <w:rPr>
          <w:rFonts w:ascii="宋体" w:hAnsi="宋体" w:hint="eastAsia"/>
          <w:color w:val="000000"/>
          <w:szCs w:val="21"/>
        </w:rPr>
        <w:t>（6）掌握电力系统电压调整的方式及方法</w:t>
      </w:r>
    </w:p>
    <w:p w:rsidR="00E92954" w:rsidRDefault="003F2132">
      <w:pPr>
        <w:spacing w:line="360" w:lineRule="exact"/>
        <w:ind w:left="540"/>
        <w:rPr>
          <w:rFonts w:ascii="宋体" w:hAnsi="宋体"/>
          <w:color w:val="000000"/>
          <w:szCs w:val="21"/>
        </w:rPr>
      </w:pPr>
      <w:r>
        <w:rPr>
          <w:rFonts w:ascii="宋体" w:hAnsi="宋体" w:hint="eastAsia"/>
          <w:color w:val="000000"/>
          <w:szCs w:val="21"/>
        </w:rPr>
        <w:t>（7）掌握有功功率最优分配的基本概念、数学模型</w:t>
      </w:r>
    </w:p>
    <w:p w:rsidR="00E92954" w:rsidRDefault="003F2132">
      <w:pPr>
        <w:spacing w:line="360" w:lineRule="exact"/>
        <w:ind w:left="540"/>
        <w:rPr>
          <w:rFonts w:ascii="宋体" w:hAnsi="宋体"/>
          <w:color w:val="000000"/>
          <w:szCs w:val="21"/>
        </w:rPr>
      </w:pPr>
      <w:r>
        <w:rPr>
          <w:rFonts w:ascii="宋体" w:hAnsi="宋体" w:hint="eastAsia"/>
          <w:color w:val="000000"/>
          <w:szCs w:val="21"/>
        </w:rPr>
        <w:t>（8）了解最优潮流的有关</w:t>
      </w:r>
      <w:proofErr w:type="gramStart"/>
      <w:r>
        <w:rPr>
          <w:rFonts w:ascii="宋体" w:hAnsi="宋体" w:hint="eastAsia"/>
          <w:color w:val="000000"/>
          <w:szCs w:val="21"/>
        </w:rPr>
        <w:t>概念级</w:t>
      </w:r>
      <w:proofErr w:type="gramEnd"/>
      <w:r>
        <w:rPr>
          <w:rFonts w:ascii="宋体" w:hAnsi="宋体" w:hint="eastAsia"/>
          <w:color w:val="000000"/>
          <w:szCs w:val="21"/>
        </w:rPr>
        <w:t>数学模型</w:t>
      </w:r>
    </w:p>
    <w:p w:rsidR="00E92954" w:rsidRDefault="003F2132">
      <w:pPr>
        <w:spacing w:line="360" w:lineRule="exact"/>
        <w:ind w:left="540"/>
        <w:rPr>
          <w:rFonts w:ascii="宋体" w:hAnsi="宋体"/>
          <w:color w:val="000000"/>
          <w:szCs w:val="21"/>
        </w:rPr>
      </w:pPr>
      <w:r>
        <w:rPr>
          <w:rFonts w:ascii="宋体" w:hAnsi="宋体" w:hint="eastAsia"/>
          <w:szCs w:val="21"/>
        </w:rPr>
        <w:t>重点难点：有功功率平衡相关概念、频率控制原理及应用，无功功率平衡相关概念、电压控制方法及应用，</w:t>
      </w:r>
      <w:r>
        <w:rPr>
          <w:rFonts w:ascii="宋体" w:hAnsi="宋体" w:hint="eastAsia"/>
          <w:color w:val="000000"/>
          <w:szCs w:val="21"/>
        </w:rPr>
        <w:t>经济运行的相关概念及经济调度计算</w:t>
      </w:r>
    </w:p>
    <w:p w:rsidR="00E92954" w:rsidRDefault="003F2132">
      <w:pPr>
        <w:spacing w:line="360" w:lineRule="exact"/>
        <w:ind w:left="540"/>
        <w:rPr>
          <w:rFonts w:ascii="宋体" w:hAnsi="宋体"/>
          <w:szCs w:val="21"/>
        </w:rPr>
      </w:pPr>
      <w:r>
        <w:rPr>
          <w:rFonts w:ascii="宋体" w:hAnsi="宋体" w:hint="eastAsia"/>
          <w:b/>
          <w:color w:val="000000"/>
          <w:sz w:val="24"/>
        </w:rPr>
        <w:t>第六章 电力系统故障分析的基本知识（2学时，支撑课程目标1、2）</w:t>
      </w:r>
    </w:p>
    <w:p w:rsidR="00E92954" w:rsidRDefault="003F2132">
      <w:pPr>
        <w:spacing w:line="360" w:lineRule="exact"/>
        <w:ind w:left="540"/>
        <w:rPr>
          <w:rFonts w:ascii="宋体" w:hAnsi="宋体"/>
          <w:szCs w:val="21"/>
        </w:rPr>
      </w:pPr>
      <w:r>
        <w:rPr>
          <w:rFonts w:ascii="宋体" w:hAnsi="宋体" w:hint="eastAsia"/>
          <w:szCs w:val="21"/>
        </w:rPr>
        <w:t>（1）掌握故障分析的基本概念</w:t>
      </w:r>
    </w:p>
    <w:p w:rsidR="00E92954" w:rsidRDefault="003F2132">
      <w:pPr>
        <w:spacing w:line="360" w:lineRule="exact"/>
        <w:ind w:left="540"/>
        <w:rPr>
          <w:rFonts w:ascii="宋体" w:hAnsi="宋体"/>
          <w:color w:val="000000"/>
          <w:szCs w:val="21"/>
        </w:rPr>
      </w:pPr>
      <w:r>
        <w:rPr>
          <w:rFonts w:ascii="宋体" w:hAnsi="宋体" w:hint="eastAsia"/>
          <w:color w:val="000000"/>
          <w:szCs w:val="21"/>
        </w:rPr>
        <w:t>（2</w:t>
      </w:r>
      <w:r>
        <w:rPr>
          <w:rFonts w:ascii="宋体" w:hAnsi="宋体"/>
          <w:color w:val="000000"/>
          <w:szCs w:val="21"/>
        </w:rPr>
        <w:t>）</w:t>
      </w:r>
      <w:r>
        <w:rPr>
          <w:rFonts w:ascii="宋体" w:hAnsi="宋体" w:hint="eastAsia"/>
          <w:color w:val="000000"/>
          <w:szCs w:val="21"/>
        </w:rPr>
        <w:t>掌握无限大功率电源三相短路的特点、冲击电流、最大有效值电流</w:t>
      </w:r>
    </w:p>
    <w:p w:rsidR="00E92954" w:rsidRDefault="003F2132">
      <w:pPr>
        <w:spacing w:line="360" w:lineRule="exact"/>
        <w:ind w:left="540"/>
        <w:rPr>
          <w:rFonts w:ascii="宋体" w:hAnsi="宋体"/>
          <w:color w:val="000000"/>
          <w:szCs w:val="21"/>
        </w:rPr>
      </w:pPr>
      <w:r>
        <w:rPr>
          <w:rFonts w:ascii="宋体" w:hAnsi="宋体" w:hint="eastAsia"/>
          <w:szCs w:val="21"/>
        </w:rPr>
        <w:t>重点难点：短路类型、短路危害及短路计算的目的，</w:t>
      </w:r>
      <w:r>
        <w:rPr>
          <w:rFonts w:ascii="宋体" w:hAnsi="宋体" w:hint="eastAsia"/>
          <w:color w:val="000000"/>
          <w:szCs w:val="21"/>
        </w:rPr>
        <w:t>无限大功率电源三相短路的特点，冲击电流</w:t>
      </w:r>
    </w:p>
    <w:p w:rsidR="00E92954" w:rsidRDefault="003F2132">
      <w:pPr>
        <w:spacing w:line="360" w:lineRule="exact"/>
        <w:ind w:left="600"/>
        <w:rPr>
          <w:rFonts w:ascii="宋体" w:hAnsi="宋体"/>
          <w:b/>
          <w:color w:val="000000"/>
          <w:sz w:val="24"/>
        </w:rPr>
      </w:pPr>
      <w:r>
        <w:rPr>
          <w:rFonts w:ascii="宋体" w:hAnsi="宋体" w:hint="eastAsia"/>
          <w:b/>
          <w:color w:val="000000"/>
          <w:sz w:val="24"/>
        </w:rPr>
        <w:t>第七章 同步发电机的数学模型及机端三相短路分析（10学时，支撑课程目标1、2、3）</w:t>
      </w:r>
    </w:p>
    <w:p w:rsidR="00E92954" w:rsidRDefault="003F2132">
      <w:pPr>
        <w:spacing w:line="360" w:lineRule="exact"/>
        <w:ind w:left="540"/>
        <w:rPr>
          <w:rFonts w:ascii="宋体" w:hAnsi="宋体"/>
          <w:color w:val="000000"/>
          <w:szCs w:val="21"/>
        </w:rPr>
      </w:pPr>
      <w:r>
        <w:rPr>
          <w:rFonts w:ascii="宋体" w:hAnsi="宋体" w:hint="eastAsia"/>
          <w:color w:val="000000"/>
          <w:szCs w:val="21"/>
        </w:rPr>
        <w:t>（1）掌握同步发电机的数学模型</w:t>
      </w:r>
    </w:p>
    <w:p w:rsidR="00E92954" w:rsidRDefault="003F2132">
      <w:pPr>
        <w:spacing w:line="360" w:lineRule="exact"/>
        <w:ind w:left="540"/>
        <w:rPr>
          <w:rFonts w:ascii="宋体" w:hAnsi="宋体"/>
          <w:color w:val="000000"/>
          <w:szCs w:val="21"/>
        </w:rPr>
      </w:pPr>
      <w:r>
        <w:rPr>
          <w:rFonts w:ascii="宋体" w:hAnsi="宋体" w:hint="eastAsia"/>
          <w:color w:val="000000"/>
          <w:szCs w:val="21"/>
        </w:rPr>
        <w:t>（2）掌握同步发电机的派克方程</w:t>
      </w:r>
    </w:p>
    <w:p w:rsidR="00E92954" w:rsidRDefault="003F2132">
      <w:pPr>
        <w:spacing w:line="360" w:lineRule="exact"/>
        <w:ind w:left="540"/>
        <w:rPr>
          <w:rFonts w:ascii="宋体" w:hAnsi="宋体"/>
          <w:color w:val="000000"/>
          <w:szCs w:val="21"/>
        </w:rPr>
      </w:pPr>
      <w:r>
        <w:rPr>
          <w:rFonts w:ascii="宋体" w:hAnsi="宋体" w:hint="eastAsia"/>
          <w:color w:val="000000"/>
          <w:szCs w:val="21"/>
        </w:rPr>
        <w:t>（3）掌握同步发电机三相短路定性分析及发电机暂态参数</w:t>
      </w:r>
    </w:p>
    <w:p w:rsidR="00E92954" w:rsidRDefault="003F2132">
      <w:pPr>
        <w:spacing w:line="360" w:lineRule="exact"/>
        <w:ind w:left="540"/>
        <w:rPr>
          <w:rFonts w:ascii="宋体" w:hAnsi="宋体"/>
          <w:color w:val="000000"/>
          <w:szCs w:val="21"/>
        </w:rPr>
      </w:pPr>
      <w:r>
        <w:rPr>
          <w:rFonts w:ascii="宋体" w:hAnsi="宋体" w:hint="eastAsia"/>
          <w:color w:val="000000"/>
          <w:szCs w:val="21"/>
        </w:rPr>
        <w:t>（4）掌握同步发电机机端三相短路交流分量计算</w:t>
      </w:r>
    </w:p>
    <w:p w:rsidR="00E92954" w:rsidRDefault="003F2132">
      <w:pPr>
        <w:spacing w:line="360" w:lineRule="exact"/>
        <w:ind w:left="540"/>
        <w:rPr>
          <w:rFonts w:ascii="宋体" w:hAnsi="宋体"/>
          <w:color w:val="000000"/>
          <w:szCs w:val="21"/>
        </w:rPr>
      </w:pPr>
      <w:r>
        <w:rPr>
          <w:rFonts w:ascii="宋体" w:hAnsi="宋体" w:hint="eastAsia"/>
          <w:color w:val="000000"/>
          <w:szCs w:val="21"/>
        </w:rPr>
        <w:t>（5）了解利用运算法分析同步发电机机端三相短路</w:t>
      </w:r>
    </w:p>
    <w:p w:rsidR="00E92954" w:rsidRDefault="003F2132">
      <w:pPr>
        <w:spacing w:line="360" w:lineRule="exact"/>
        <w:ind w:left="540"/>
        <w:rPr>
          <w:rFonts w:ascii="宋体" w:hAnsi="宋体"/>
          <w:color w:val="000000"/>
          <w:szCs w:val="21"/>
        </w:rPr>
      </w:pPr>
      <w:r>
        <w:rPr>
          <w:rFonts w:ascii="宋体" w:hAnsi="宋体" w:hint="eastAsia"/>
          <w:color w:val="000000"/>
          <w:szCs w:val="21"/>
        </w:rPr>
        <w:t>（6）了解自动励磁调节装置对短路电流的影响</w:t>
      </w:r>
    </w:p>
    <w:p w:rsidR="00E92954" w:rsidRDefault="003F2132">
      <w:pPr>
        <w:spacing w:line="360" w:lineRule="exact"/>
        <w:ind w:left="540"/>
        <w:rPr>
          <w:rFonts w:ascii="宋体" w:hAnsi="宋体"/>
          <w:color w:val="000000"/>
          <w:szCs w:val="21"/>
        </w:rPr>
      </w:pPr>
      <w:r>
        <w:rPr>
          <w:rFonts w:ascii="宋体" w:hAnsi="宋体" w:hint="eastAsia"/>
          <w:szCs w:val="21"/>
        </w:rPr>
        <w:t>重点难点：</w:t>
      </w:r>
      <w:r>
        <w:rPr>
          <w:rFonts w:ascii="宋体" w:hAnsi="宋体" w:hint="eastAsia"/>
          <w:color w:val="000000"/>
          <w:szCs w:val="21"/>
        </w:rPr>
        <w:t>同步发电机的数学模型，同步发电机的派克方程，同步发电机三相短路定性分析及发电机暂态参数，同步发电机机端三相短路交流分量计算</w:t>
      </w:r>
    </w:p>
    <w:p w:rsidR="00E92954" w:rsidRDefault="003F2132">
      <w:pPr>
        <w:spacing w:line="360" w:lineRule="exact"/>
        <w:ind w:left="600"/>
        <w:rPr>
          <w:rFonts w:ascii="宋体" w:hAnsi="宋体"/>
          <w:b/>
          <w:color w:val="000000"/>
          <w:sz w:val="24"/>
        </w:rPr>
      </w:pPr>
      <w:r>
        <w:rPr>
          <w:rFonts w:ascii="宋体" w:hAnsi="宋体" w:hint="eastAsia"/>
          <w:b/>
          <w:color w:val="000000"/>
          <w:sz w:val="24"/>
        </w:rPr>
        <w:t>第八章 电力系统三相短路的实用计算（6学时，支撑课程目标1、2、5）</w:t>
      </w:r>
    </w:p>
    <w:p w:rsidR="00E92954" w:rsidRDefault="003F2132">
      <w:pPr>
        <w:spacing w:line="360" w:lineRule="exact"/>
        <w:ind w:left="540"/>
        <w:rPr>
          <w:rFonts w:ascii="宋体" w:hAnsi="宋体"/>
          <w:color w:val="000000"/>
          <w:szCs w:val="21"/>
        </w:rPr>
      </w:pPr>
      <w:r>
        <w:rPr>
          <w:rFonts w:ascii="宋体" w:hAnsi="宋体" w:hint="eastAsia"/>
          <w:color w:val="000000"/>
          <w:szCs w:val="21"/>
        </w:rPr>
        <w:lastRenderedPageBreak/>
        <w:t>（1）掌握交流电流初始值的计算方法</w:t>
      </w:r>
    </w:p>
    <w:p w:rsidR="00E92954" w:rsidRDefault="003F2132">
      <w:pPr>
        <w:spacing w:line="360" w:lineRule="exact"/>
        <w:ind w:left="540"/>
        <w:rPr>
          <w:rFonts w:ascii="宋体" w:hAnsi="宋体"/>
          <w:color w:val="000000"/>
          <w:szCs w:val="21"/>
        </w:rPr>
      </w:pPr>
      <w:r>
        <w:rPr>
          <w:rFonts w:ascii="宋体" w:hAnsi="宋体" w:hint="eastAsia"/>
          <w:color w:val="000000"/>
          <w:szCs w:val="21"/>
        </w:rPr>
        <w:t>（2）掌握运用</w:t>
      </w:r>
      <w:r>
        <w:rPr>
          <w:rFonts w:hint="eastAsia"/>
          <w:szCs w:val="21"/>
        </w:rPr>
        <w:t>运算曲线求任意时刻短路电流的方法</w:t>
      </w:r>
    </w:p>
    <w:p w:rsidR="00E92954" w:rsidRDefault="003F2132">
      <w:pPr>
        <w:spacing w:line="360" w:lineRule="exact"/>
        <w:ind w:left="540"/>
        <w:rPr>
          <w:rFonts w:ascii="宋体" w:hAnsi="宋体"/>
          <w:color w:val="000000"/>
          <w:szCs w:val="21"/>
        </w:rPr>
      </w:pPr>
      <w:r>
        <w:rPr>
          <w:rFonts w:ascii="宋体" w:hAnsi="宋体" w:hint="eastAsia"/>
          <w:color w:val="000000"/>
          <w:szCs w:val="21"/>
        </w:rPr>
        <w:t>（3）掌握转移电抗的概念及求取方法</w:t>
      </w:r>
    </w:p>
    <w:p w:rsidR="00E92954" w:rsidRDefault="003F2132">
      <w:pPr>
        <w:spacing w:line="360" w:lineRule="exact"/>
        <w:ind w:left="540"/>
        <w:rPr>
          <w:rFonts w:ascii="宋体" w:hAnsi="宋体"/>
          <w:color w:val="000000"/>
          <w:szCs w:val="21"/>
        </w:rPr>
      </w:pPr>
      <w:r>
        <w:rPr>
          <w:rFonts w:ascii="宋体" w:hAnsi="宋体" w:hint="eastAsia"/>
          <w:color w:val="000000"/>
          <w:szCs w:val="21"/>
        </w:rPr>
        <w:t>（4）理解</w:t>
      </w:r>
      <w:r>
        <w:rPr>
          <w:rFonts w:hint="eastAsia"/>
          <w:szCs w:val="21"/>
        </w:rPr>
        <w:t>计算机计算复杂系统短路电流交流分量初始值的原理</w:t>
      </w:r>
    </w:p>
    <w:p w:rsidR="00E92954" w:rsidRDefault="003F2132">
      <w:pPr>
        <w:spacing w:line="360" w:lineRule="exact"/>
        <w:ind w:left="540"/>
        <w:rPr>
          <w:rFonts w:ascii="宋体" w:hAnsi="宋体"/>
          <w:color w:val="000000"/>
          <w:szCs w:val="21"/>
        </w:rPr>
      </w:pPr>
      <w:r>
        <w:rPr>
          <w:rFonts w:ascii="宋体" w:hAnsi="宋体" w:hint="eastAsia"/>
          <w:szCs w:val="21"/>
        </w:rPr>
        <w:t>重点难点：</w:t>
      </w:r>
      <w:r>
        <w:rPr>
          <w:rFonts w:hint="eastAsia"/>
          <w:szCs w:val="21"/>
        </w:rPr>
        <w:t>计算的条件和近似，复杂系统</w:t>
      </w:r>
      <w:r>
        <w:rPr>
          <w:rFonts w:ascii="宋体" w:hAnsi="宋体" w:hint="eastAsia"/>
          <w:color w:val="000000"/>
          <w:szCs w:val="21"/>
        </w:rPr>
        <w:t>交流短路电流初始值</w:t>
      </w:r>
      <w:r>
        <w:rPr>
          <w:rFonts w:hint="eastAsia"/>
          <w:szCs w:val="21"/>
        </w:rPr>
        <w:t>计算，计算电抗。</w:t>
      </w:r>
    </w:p>
    <w:p w:rsidR="00E92954" w:rsidRDefault="003F2132">
      <w:pPr>
        <w:spacing w:line="360" w:lineRule="exact"/>
        <w:ind w:left="600"/>
        <w:rPr>
          <w:rFonts w:ascii="宋体" w:hAnsi="宋体"/>
          <w:b/>
          <w:color w:val="000000"/>
          <w:sz w:val="24"/>
        </w:rPr>
      </w:pPr>
      <w:r>
        <w:rPr>
          <w:rFonts w:ascii="宋体" w:hAnsi="宋体" w:hint="eastAsia"/>
          <w:b/>
          <w:color w:val="000000"/>
          <w:sz w:val="24"/>
        </w:rPr>
        <w:t>第九章 电力系统简单不对称故障分析（12学时，支撑课程目标1、2、3、5）</w:t>
      </w:r>
    </w:p>
    <w:p w:rsidR="00E92954" w:rsidRDefault="003F2132">
      <w:pPr>
        <w:spacing w:line="360" w:lineRule="exact"/>
        <w:ind w:left="540"/>
        <w:rPr>
          <w:rFonts w:ascii="宋体" w:hAnsi="宋体"/>
          <w:color w:val="000000"/>
          <w:szCs w:val="21"/>
        </w:rPr>
      </w:pPr>
      <w:r>
        <w:rPr>
          <w:rFonts w:ascii="宋体" w:hAnsi="宋体" w:hint="eastAsia"/>
          <w:color w:val="000000"/>
          <w:szCs w:val="21"/>
        </w:rPr>
        <w:t>（1）掌握不对称故障分析方法及对称分量法</w:t>
      </w:r>
    </w:p>
    <w:p w:rsidR="00E92954" w:rsidRDefault="003F2132">
      <w:pPr>
        <w:spacing w:line="360" w:lineRule="exact"/>
        <w:ind w:left="540"/>
        <w:rPr>
          <w:rFonts w:ascii="宋体" w:hAnsi="宋体"/>
          <w:color w:val="000000"/>
          <w:szCs w:val="21"/>
        </w:rPr>
      </w:pPr>
      <w:r>
        <w:rPr>
          <w:rFonts w:ascii="宋体" w:hAnsi="宋体" w:hint="eastAsia"/>
          <w:color w:val="000000"/>
          <w:szCs w:val="21"/>
        </w:rPr>
        <w:t>（2）掌握电力系统各元件序参数和等值模型</w:t>
      </w:r>
    </w:p>
    <w:p w:rsidR="00E92954" w:rsidRDefault="003F2132">
      <w:pPr>
        <w:spacing w:line="360" w:lineRule="exact"/>
        <w:ind w:left="540"/>
        <w:rPr>
          <w:rFonts w:ascii="宋体" w:hAnsi="宋体"/>
          <w:color w:val="000000"/>
          <w:szCs w:val="21"/>
        </w:rPr>
      </w:pPr>
      <w:r>
        <w:rPr>
          <w:rFonts w:ascii="宋体" w:hAnsi="宋体" w:hint="eastAsia"/>
          <w:color w:val="000000"/>
          <w:szCs w:val="21"/>
        </w:rPr>
        <w:t>（3）掌握电力系统</w:t>
      </w:r>
      <w:proofErr w:type="gramStart"/>
      <w:r>
        <w:rPr>
          <w:rFonts w:ascii="宋体" w:hAnsi="宋体" w:hint="eastAsia"/>
          <w:color w:val="000000"/>
          <w:szCs w:val="21"/>
        </w:rPr>
        <w:t>各序网络</w:t>
      </w:r>
      <w:proofErr w:type="gramEnd"/>
      <w:r>
        <w:rPr>
          <w:rFonts w:ascii="宋体" w:hAnsi="宋体" w:hint="eastAsia"/>
          <w:color w:val="000000"/>
          <w:szCs w:val="21"/>
        </w:rPr>
        <w:t>的构成</w:t>
      </w:r>
    </w:p>
    <w:p w:rsidR="00E92954" w:rsidRDefault="003F2132">
      <w:pPr>
        <w:spacing w:line="360" w:lineRule="exact"/>
        <w:ind w:left="540"/>
        <w:rPr>
          <w:rFonts w:ascii="宋体" w:hAnsi="宋体"/>
          <w:color w:val="000000"/>
          <w:szCs w:val="21"/>
        </w:rPr>
      </w:pPr>
      <w:r>
        <w:rPr>
          <w:rFonts w:ascii="宋体" w:hAnsi="宋体" w:hint="eastAsia"/>
          <w:color w:val="000000"/>
          <w:szCs w:val="21"/>
        </w:rPr>
        <w:t>（4）掌握不对称故障的分析与计算</w:t>
      </w:r>
    </w:p>
    <w:p w:rsidR="00E92954" w:rsidRDefault="003F2132">
      <w:pPr>
        <w:spacing w:line="360" w:lineRule="exact"/>
        <w:ind w:left="540"/>
        <w:rPr>
          <w:rFonts w:ascii="宋体" w:hAnsi="宋体"/>
          <w:color w:val="000000"/>
          <w:szCs w:val="21"/>
        </w:rPr>
      </w:pPr>
      <w:r>
        <w:rPr>
          <w:rFonts w:ascii="宋体" w:hAnsi="宋体" w:hint="eastAsia"/>
          <w:color w:val="000000"/>
          <w:szCs w:val="21"/>
        </w:rPr>
        <w:t>（5）理解不对称短路故障</w:t>
      </w:r>
      <w:proofErr w:type="gramStart"/>
      <w:r>
        <w:rPr>
          <w:rFonts w:ascii="宋体" w:hAnsi="宋体" w:hint="eastAsia"/>
          <w:color w:val="000000"/>
          <w:szCs w:val="21"/>
        </w:rPr>
        <w:t>各序网络</w:t>
      </w:r>
      <w:proofErr w:type="gramEnd"/>
      <w:r>
        <w:rPr>
          <w:rFonts w:ascii="宋体" w:hAnsi="宋体" w:hint="eastAsia"/>
          <w:color w:val="000000"/>
          <w:szCs w:val="21"/>
        </w:rPr>
        <w:t>的电压分布及相位变化</w:t>
      </w:r>
    </w:p>
    <w:p w:rsidR="00E92954" w:rsidRDefault="003F2132">
      <w:pPr>
        <w:spacing w:line="360" w:lineRule="exact"/>
        <w:ind w:left="540"/>
        <w:rPr>
          <w:rFonts w:ascii="宋体" w:hAnsi="宋体"/>
          <w:szCs w:val="21"/>
        </w:rPr>
      </w:pPr>
      <w:r>
        <w:rPr>
          <w:rFonts w:ascii="宋体" w:hAnsi="宋体" w:hint="eastAsia"/>
          <w:szCs w:val="21"/>
        </w:rPr>
        <w:t>重点难点：对称分量法，变压器序等值电路，零序网络的构成，正序等效定则，复杂系统的不对称故障计算</w:t>
      </w:r>
    </w:p>
    <w:p w:rsidR="00E92954" w:rsidRDefault="003F2132" w:rsidP="00892280">
      <w:pPr>
        <w:adjustRightInd w:val="0"/>
        <w:snapToGrid w:val="0"/>
        <w:spacing w:beforeLines="50" w:line="360" w:lineRule="auto"/>
        <w:ind w:firstLineChars="200" w:firstLine="482"/>
        <w:rPr>
          <w:rFonts w:ascii="宋体" w:hAnsi="宋体"/>
          <w:b/>
          <w:color w:val="000000"/>
          <w:sz w:val="24"/>
        </w:rPr>
      </w:pPr>
      <w:r>
        <w:rPr>
          <w:rFonts w:ascii="宋体" w:hAnsi="宋体" w:hint="eastAsia"/>
          <w:b/>
          <w:color w:val="000000"/>
          <w:sz w:val="24"/>
        </w:rPr>
        <w:t>第十章 电力系统稳定性分析（10学时，含专题讨论2学时，支撑课程目标1、2、3、4、5）</w:t>
      </w:r>
    </w:p>
    <w:p w:rsidR="00E92954" w:rsidRDefault="003F2132">
      <w:pPr>
        <w:spacing w:line="360" w:lineRule="exact"/>
        <w:ind w:left="540"/>
        <w:rPr>
          <w:rFonts w:ascii="宋体" w:hAnsi="宋体"/>
          <w:szCs w:val="21"/>
        </w:rPr>
      </w:pPr>
      <w:r>
        <w:rPr>
          <w:rFonts w:ascii="宋体" w:hAnsi="宋体" w:hint="eastAsia"/>
          <w:szCs w:val="21"/>
        </w:rPr>
        <w:t>（1）理解电力系统稳定性的相关基本概念</w:t>
      </w:r>
    </w:p>
    <w:p w:rsidR="00E92954" w:rsidRDefault="003F2132">
      <w:pPr>
        <w:spacing w:line="360" w:lineRule="exact"/>
        <w:ind w:left="540"/>
        <w:rPr>
          <w:rFonts w:ascii="宋体" w:hAnsi="宋体"/>
          <w:szCs w:val="21"/>
        </w:rPr>
      </w:pPr>
      <w:r>
        <w:rPr>
          <w:rFonts w:ascii="宋体" w:hAnsi="宋体" w:hint="eastAsia"/>
          <w:szCs w:val="21"/>
        </w:rPr>
        <w:t>（2</w:t>
      </w:r>
      <w:r>
        <w:rPr>
          <w:rFonts w:ascii="宋体" w:hAnsi="宋体"/>
          <w:szCs w:val="21"/>
        </w:rPr>
        <w:t>）</w:t>
      </w:r>
      <w:r>
        <w:rPr>
          <w:rFonts w:ascii="宋体" w:hAnsi="宋体" w:hint="eastAsia"/>
          <w:szCs w:val="21"/>
        </w:rPr>
        <w:t>掌握同步发电机的转子运动方程</w:t>
      </w:r>
    </w:p>
    <w:p w:rsidR="00E92954" w:rsidRDefault="003F2132">
      <w:pPr>
        <w:spacing w:line="360" w:lineRule="exact"/>
        <w:ind w:left="540"/>
        <w:rPr>
          <w:rFonts w:ascii="宋体" w:hAnsi="宋体"/>
          <w:szCs w:val="21"/>
        </w:rPr>
      </w:pPr>
      <w:r>
        <w:rPr>
          <w:rFonts w:ascii="宋体" w:hAnsi="宋体" w:hint="eastAsia"/>
          <w:szCs w:val="21"/>
        </w:rPr>
        <w:t>（3）理解不同形式的同步发电机的转矩特性及功率方程</w:t>
      </w:r>
    </w:p>
    <w:p w:rsidR="00E92954" w:rsidRDefault="003F2132">
      <w:pPr>
        <w:spacing w:line="360" w:lineRule="exact"/>
        <w:ind w:left="540"/>
        <w:rPr>
          <w:rFonts w:ascii="宋体" w:hAnsi="宋体"/>
          <w:szCs w:val="21"/>
        </w:rPr>
      </w:pPr>
      <w:r>
        <w:rPr>
          <w:rFonts w:ascii="宋体" w:hAnsi="宋体" w:hint="eastAsia"/>
          <w:szCs w:val="21"/>
        </w:rPr>
        <w:t>（4）掌握静态稳定的基本概念及分析方法</w:t>
      </w:r>
    </w:p>
    <w:p w:rsidR="00E92954" w:rsidRDefault="003F2132">
      <w:pPr>
        <w:spacing w:line="360" w:lineRule="exact"/>
        <w:ind w:left="540"/>
        <w:rPr>
          <w:rFonts w:ascii="宋体" w:hAnsi="宋体"/>
          <w:szCs w:val="21"/>
        </w:rPr>
      </w:pPr>
      <w:r>
        <w:rPr>
          <w:rFonts w:ascii="宋体" w:hAnsi="宋体" w:hint="eastAsia"/>
          <w:szCs w:val="21"/>
        </w:rPr>
        <w:t>（5）掌握暂态稳定的基本概念、物理过程及分析方法</w:t>
      </w:r>
    </w:p>
    <w:p w:rsidR="00E92954" w:rsidRDefault="003F2132">
      <w:pPr>
        <w:spacing w:line="360" w:lineRule="exact"/>
        <w:ind w:left="540"/>
        <w:rPr>
          <w:rFonts w:ascii="宋体" w:hAnsi="宋体"/>
          <w:szCs w:val="21"/>
        </w:rPr>
      </w:pPr>
      <w:r>
        <w:rPr>
          <w:rFonts w:ascii="宋体" w:hAnsi="宋体" w:hint="eastAsia"/>
          <w:szCs w:val="21"/>
        </w:rPr>
        <w:t>（6）掌握提高电力系统稳定性的措施</w:t>
      </w:r>
    </w:p>
    <w:p w:rsidR="00E92954" w:rsidRDefault="003F2132">
      <w:pPr>
        <w:spacing w:line="360" w:lineRule="exact"/>
        <w:ind w:left="540"/>
        <w:rPr>
          <w:rFonts w:ascii="宋体" w:hAnsi="宋体"/>
          <w:szCs w:val="21"/>
        </w:rPr>
      </w:pPr>
      <w:r>
        <w:rPr>
          <w:rFonts w:ascii="宋体" w:hAnsi="宋体" w:hint="eastAsia"/>
          <w:szCs w:val="21"/>
        </w:rPr>
        <w:t>（7）了解复杂电力系统稳定性的分析与计算方法</w:t>
      </w:r>
    </w:p>
    <w:p w:rsidR="00E92954" w:rsidRDefault="003F2132">
      <w:pPr>
        <w:spacing w:line="360" w:lineRule="exact"/>
        <w:ind w:left="540"/>
        <w:rPr>
          <w:rFonts w:ascii="宋体" w:hAnsi="宋体"/>
          <w:szCs w:val="21"/>
        </w:rPr>
      </w:pPr>
      <w:r>
        <w:rPr>
          <w:rFonts w:ascii="宋体" w:hAnsi="宋体" w:hint="eastAsia"/>
          <w:szCs w:val="21"/>
        </w:rPr>
        <w:t>重点难点：同步发电机的转子运动方程，小干扰稳定性分析，等面积定则</w:t>
      </w:r>
    </w:p>
    <w:p w:rsidR="00E92954" w:rsidRDefault="003F2132" w:rsidP="00892280">
      <w:pPr>
        <w:spacing w:beforeLines="50" w:afterLines="50" w:line="360" w:lineRule="exact"/>
        <w:rPr>
          <w:rFonts w:ascii="黑体" w:eastAsia="黑体"/>
          <w:color w:val="000000"/>
          <w:sz w:val="24"/>
        </w:rPr>
      </w:pPr>
      <w:r>
        <w:rPr>
          <w:rFonts w:ascii="黑体" w:eastAsia="黑体" w:hint="eastAsia"/>
          <w:color w:val="000000"/>
          <w:sz w:val="24"/>
        </w:rPr>
        <w:t>五、课程的其它教学环节</w:t>
      </w:r>
    </w:p>
    <w:tbl>
      <w:tblPr>
        <w:tblW w:w="8054"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58"/>
        <w:gridCol w:w="1701"/>
        <w:gridCol w:w="4252"/>
        <w:gridCol w:w="1043"/>
      </w:tblGrid>
      <w:tr w:rsidR="00E92954">
        <w:trPr>
          <w:trHeight w:val="382"/>
        </w:trPr>
        <w:tc>
          <w:tcPr>
            <w:tcW w:w="1058" w:type="dxa"/>
          </w:tcPr>
          <w:p w:rsidR="00E92954" w:rsidRDefault="003F2132">
            <w:pPr>
              <w:tabs>
                <w:tab w:val="left" w:pos="0"/>
              </w:tabs>
              <w:spacing w:line="360" w:lineRule="exact"/>
              <w:jc w:val="center"/>
              <w:rPr>
                <w:color w:val="000000"/>
              </w:rPr>
            </w:pPr>
            <w:r>
              <w:rPr>
                <w:rFonts w:hint="eastAsia"/>
                <w:color w:val="000000"/>
              </w:rPr>
              <w:t>序号</w:t>
            </w:r>
          </w:p>
        </w:tc>
        <w:tc>
          <w:tcPr>
            <w:tcW w:w="1701" w:type="dxa"/>
          </w:tcPr>
          <w:p w:rsidR="00E92954" w:rsidRDefault="003F2132">
            <w:pPr>
              <w:tabs>
                <w:tab w:val="left" w:pos="0"/>
              </w:tabs>
              <w:spacing w:line="360" w:lineRule="exact"/>
              <w:jc w:val="center"/>
              <w:rPr>
                <w:color w:val="000000"/>
              </w:rPr>
            </w:pPr>
            <w:r>
              <w:rPr>
                <w:rFonts w:hint="eastAsia"/>
                <w:color w:val="000000"/>
              </w:rPr>
              <w:t>教学环节</w:t>
            </w:r>
          </w:p>
        </w:tc>
        <w:tc>
          <w:tcPr>
            <w:tcW w:w="4252" w:type="dxa"/>
          </w:tcPr>
          <w:p w:rsidR="00E92954" w:rsidRDefault="003F2132">
            <w:pPr>
              <w:tabs>
                <w:tab w:val="left" w:pos="0"/>
              </w:tabs>
              <w:spacing w:line="360" w:lineRule="exact"/>
              <w:jc w:val="center"/>
              <w:rPr>
                <w:color w:val="000000"/>
              </w:rPr>
            </w:pPr>
            <w:r>
              <w:rPr>
                <w:rFonts w:hint="eastAsia"/>
                <w:color w:val="000000"/>
              </w:rPr>
              <w:t>教学内容</w:t>
            </w:r>
          </w:p>
        </w:tc>
        <w:tc>
          <w:tcPr>
            <w:tcW w:w="1043" w:type="dxa"/>
          </w:tcPr>
          <w:p w:rsidR="00E92954" w:rsidRDefault="003F2132">
            <w:pPr>
              <w:tabs>
                <w:tab w:val="left" w:pos="0"/>
              </w:tabs>
              <w:spacing w:line="360" w:lineRule="exact"/>
              <w:jc w:val="center"/>
              <w:rPr>
                <w:color w:val="000000"/>
              </w:rPr>
            </w:pPr>
            <w:r>
              <w:rPr>
                <w:rFonts w:hint="eastAsia"/>
                <w:color w:val="000000"/>
              </w:rPr>
              <w:t>学时数</w:t>
            </w:r>
          </w:p>
        </w:tc>
      </w:tr>
      <w:tr w:rsidR="00E92954">
        <w:trPr>
          <w:trHeight w:val="382"/>
        </w:trPr>
        <w:tc>
          <w:tcPr>
            <w:tcW w:w="1058" w:type="dxa"/>
          </w:tcPr>
          <w:p w:rsidR="00E92954" w:rsidRDefault="003F2132">
            <w:pPr>
              <w:tabs>
                <w:tab w:val="left" w:pos="0"/>
              </w:tabs>
              <w:spacing w:line="360" w:lineRule="exact"/>
              <w:jc w:val="center"/>
              <w:rPr>
                <w:color w:val="000000"/>
              </w:rPr>
            </w:pPr>
            <w:r>
              <w:rPr>
                <w:rFonts w:hint="eastAsia"/>
                <w:color w:val="000000"/>
              </w:rPr>
              <w:t>1</w:t>
            </w:r>
          </w:p>
        </w:tc>
        <w:tc>
          <w:tcPr>
            <w:tcW w:w="1701" w:type="dxa"/>
          </w:tcPr>
          <w:p w:rsidR="00E92954" w:rsidRDefault="003F2132">
            <w:pPr>
              <w:tabs>
                <w:tab w:val="left" w:pos="0"/>
              </w:tabs>
              <w:spacing w:line="360" w:lineRule="exact"/>
              <w:jc w:val="center"/>
              <w:rPr>
                <w:color w:val="000000"/>
              </w:rPr>
            </w:pPr>
            <w:r>
              <w:rPr>
                <w:rFonts w:hint="eastAsia"/>
                <w:color w:val="000000"/>
              </w:rPr>
              <w:t>专题讨论</w:t>
            </w:r>
          </w:p>
        </w:tc>
        <w:tc>
          <w:tcPr>
            <w:tcW w:w="4252" w:type="dxa"/>
          </w:tcPr>
          <w:p w:rsidR="00E92954" w:rsidRDefault="003F2132">
            <w:pPr>
              <w:tabs>
                <w:tab w:val="left" w:pos="0"/>
              </w:tabs>
              <w:spacing w:line="360" w:lineRule="exact"/>
              <w:rPr>
                <w:color w:val="000000"/>
              </w:rPr>
            </w:pPr>
            <w:r>
              <w:rPr>
                <w:rFonts w:hint="eastAsia"/>
                <w:color w:val="000000"/>
              </w:rPr>
              <w:t>专题讨论</w:t>
            </w:r>
            <w:proofErr w:type="gramStart"/>
            <w:r>
              <w:rPr>
                <w:rFonts w:hint="eastAsia"/>
                <w:color w:val="000000"/>
              </w:rPr>
              <w:t>一</w:t>
            </w:r>
            <w:proofErr w:type="gramEnd"/>
            <w:r>
              <w:rPr>
                <w:rFonts w:hint="eastAsia"/>
                <w:color w:val="000000"/>
              </w:rPr>
              <w:t>：电力系统的电压控制</w:t>
            </w:r>
          </w:p>
        </w:tc>
        <w:tc>
          <w:tcPr>
            <w:tcW w:w="1043" w:type="dxa"/>
          </w:tcPr>
          <w:p w:rsidR="00E92954" w:rsidRDefault="003F2132">
            <w:pPr>
              <w:tabs>
                <w:tab w:val="left" w:pos="0"/>
              </w:tabs>
              <w:spacing w:line="360" w:lineRule="exact"/>
              <w:jc w:val="center"/>
              <w:rPr>
                <w:color w:val="000000"/>
              </w:rPr>
            </w:pPr>
            <w:r>
              <w:rPr>
                <w:rFonts w:hint="eastAsia"/>
                <w:color w:val="000000"/>
              </w:rPr>
              <w:t>2</w:t>
            </w:r>
          </w:p>
        </w:tc>
      </w:tr>
      <w:tr w:rsidR="00E92954">
        <w:trPr>
          <w:trHeight w:val="405"/>
        </w:trPr>
        <w:tc>
          <w:tcPr>
            <w:tcW w:w="1058" w:type="dxa"/>
            <w:vAlign w:val="center"/>
          </w:tcPr>
          <w:p w:rsidR="00E92954" w:rsidRDefault="003F2132">
            <w:pPr>
              <w:tabs>
                <w:tab w:val="left" w:pos="0"/>
              </w:tabs>
              <w:spacing w:line="360" w:lineRule="exact"/>
              <w:jc w:val="center"/>
              <w:rPr>
                <w:color w:val="000000"/>
              </w:rPr>
            </w:pPr>
            <w:r>
              <w:rPr>
                <w:rFonts w:hint="eastAsia"/>
                <w:color w:val="000000"/>
              </w:rPr>
              <w:t>2</w:t>
            </w:r>
          </w:p>
        </w:tc>
        <w:tc>
          <w:tcPr>
            <w:tcW w:w="1701" w:type="dxa"/>
          </w:tcPr>
          <w:p w:rsidR="00E92954" w:rsidRDefault="003F2132">
            <w:pPr>
              <w:tabs>
                <w:tab w:val="left" w:pos="0"/>
              </w:tabs>
              <w:spacing w:line="360" w:lineRule="exact"/>
              <w:jc w:val="center"/>
              <w:rPr>
                <w:color w:val="000000"/>
              </w:rPr>
            </w:pPr>
            <w:r>
              <w:rPr>
                <w:rFonts w:hint="eastAsia"/>
                <w:color w:val="000000"/>
              </w:rPr>
              <w:t>专题讨论</w:t>
            </w:r>
          </w:p>
        </w:tc>
        <w:tc>
          <w:tcPr>
            <w:tcW w:w="4252" w:type="dxa"/>
          </w:tcPr>
          <w:p w:rsidR="00E92954" w:rsidRDefault="003F2132">
            <w:pPr>
              <w:tabs>
                <w:tab w:val="left" w:pos="0"/>
              </w:tabs>
              <w:spacing w:line="360" w:lineRule="exact"/>
              <w:rPr>
                <w:color w:val="000000"/>
              </w:rPr>
            </w:pPr>
            <w:r>
              <w:rPr>
                <w:rFonts w:hint="eastAsia"/>
                <w:color w:val="000000"/>
              </w:rPr>
              <w:t>专题讨论二：电力系统暂态稳定</w:t>
            </w:r>
          </w:p>
        </w:tc>
        <w:tc>
          <w:tcPr>
            <w:tcW w:w="1043" w:type="dxa"/>
          </w:tcPr>
          <w:p w:rsidR="00E92954" w:rsidRDefault="003F2132">
            <w:pPr>
              <w:tabs>
                <w:tab w:val="left" w:pos="0"/>
              </w:tabs>
              <w:spacing w:line="360" w:lineRule="exact"/>
              <w:jc w:val="center"/>
              <w:rPr>
                <w:color w:val="000000"/>
              </w:rPr>
            </w:pPr>
            <w:r>
              <w:rPr>
                <w:rFonts w:hint="eastAsia"/>
                <w:color w:val="000000"/>
              </w:rPr>
              <w:t>2</w:t>
            </w:r>
          </w:p>
        </w:tc>
      </w:tr>
      <w:tr w:rsidR="00E92954">
        <w:trPr>
          <w:trHeight w:val="405"/>
        </w:trPr>
        <w:tc>
          <w:tcPr>
            <w:tcW w:w="1058" w:type="dxa"/>
            <w:vAlign w:val="center"/>
          </w:tcPr>
          <w:p w:rsidR="00E92954" w:rsidRDefault="003F2132">
            <w:pPr>
              <w:tabs>
                <w:tab w:val="left" w:pos="0"/>
              </w:tabs>
              <w:spacing w:line="360" w:lineRule="exact"/>
              <w:jc w:val="center"/>
              <w:rPr>
                <w:color w:val="000000"/>
              </w:rPr>
            </w:pPr>
            <w:r>
              <w:rPr>
                <w:rFonts w:hint="eastAsia"/>
                <w:color w:val="000000"/>
              </w:rPr>
              <w:t>3</w:t>
            </w:r>
          </w:p>
        </w:tc>
        <w:tc>
          <w:tcPr>
            <w:tcW w:w="1701" w:type="dxa"/>
          </w:tcPr>
          <w:p w:rsidR="00E92954" w:rsidRDefault="003F2132">
            <w:pPr>
              <w:tabs>
                <w:tab w:val="left" w:pos="0"/>
              </w:tabs>
              <w:spacing w:line="360" w:lineRule="exact"/>
              <w:jc w:val="center"/>
              <w:rPr>
                <w:color w:val="000000"/>
              </w:rPr>
            </w:pPr>
            <w:r>
              <w:rPr>
                <w:rFonts w:hint="eastAsia"/>
                <w:color w:val="000000"/>
              </w:rPr>
              <w:t>课外作业</w:t>
            </w:r>
          </w:p>
        </w:tc>
        <w:tc>
          <w:tcPr>
            <w:tcW w:w="4252" w:type="dxa"/>
            <w:vAlign w:val="center"/>
          </w:tcPr>
          <w:p w:rsidR="00E92954" w:rsidRDefault="003F2132">
            <w:pPr>
              <w:tabs>
                <w:tab w:val="left" w:pos="0"/>
              </w:tabs>
              <w:spacing w:line="360" w:lineRule="exact"/>
              <w:rPr>
                <w:color w:val="000000"/>
              </w:rPr>
            </w:pPr>
            <w:r>
              <w:rPr>
                <w:rFonts w:hint="eastAsia"/>
                <w:color w:val="000000"/>
              </w:rPr>
              <w:t>计算机潮流计算</w:t>
            </w:r>
          </w:p>
        </w:tc>
        <w:tc>
          <w:tcPr>
            <w:tcW w:w="1043" w:type="dxa"/>
          </w:tcPr>
          <w:p w:rsidR="00E92954" w:rsidRDefault="003F2132">
            <w:pPr>
              <w:tabs>
                <w:tab w:val="left" w:pos="0"/>
              </w:tabs>
              <w:spacing w:line="360" w:lineRule="exact"/>
              <w:jc w:val="center"/>
              <w:rPr>
                <w:color w:val="000000"/>
              </w:rPr>
            </w:pPr>
            <w:r>
              <w:rPr>
                <w:rFonts w:hint="eastAsia"/>
                <w:color w:val="000000"/>
              </w:rPr>
              <w:t>0</w:t>
            </w:r>
          </w:p>
        </w:tc>
      </w:tr>
      <w:tr w:rsidR="00E92954">
        <w:trPr>
          <w:trHeight w:val="405"/>
        </w:trPr>
        <w:tc>
          <w:tcPr>
            <w:tcW w:w="1058" w:type="dxa"/>
            <w:vAlign w:val="center"/>
          </w:tcPr>
          <w:p w:rsidR="00E92954" w:rsidRDefault="003F2132">
            <w:pPr>
              <w:tabs>
                <w:tab w:val="left" w:pos="0"/>
              </w:tabs>
              <w:spacing w:line="360" w:lineRule="exact"/>
              <w:jc w:val="center"/>
              <w:rPr>
                <w:color w:val="000000"/>
              </w:rPr>
            </w:pPr>
            <w:r>
              <w:rPr>
                <w:rFonts w:hint="eastAsia"/>
                <w:color w:val="000000"/>
              </w:rPr>
              <w:t>4</w:t>
            </w:r>
          </w:p>
        </w:tc>
        <w:tc>
          <w:tcPr>
            <w:tcW w:w="1701" w:type="dxa"/>
          </w:tcPr>
          <w:p w:rsidR="00E92954" w:rsidRDefault="003F2132">
            <w:pPr>
              <w:tabs>
                <w:tab w:val="left" w:pos="0"/>
              </w:tabs>
              <w:spacing w:line="360" w:lineRule="exact"/>
              <w:jc w:val="center"/>
              <w:rPr>
                <w:color w:val="000000"/>
              </w:rPr>
            </w:pPr>
            <w:r>
              <w:rPr>
                <w:rFonts w:hint="eastAsia"/>
                <w:color w:val="000000"/>
              </w:rPr>
              <w:t>课外作业</w:t>
            </w:r>
          </w:p>
        </w:tc>
        <w:tc>
          <w:tcPr>
            <w:tcW w:w="4252" w:type="dxa"/>
            <w:vAlign w:val="center"/>
          </w:tcPr>
          <w:p w:rsidR="00E92954" w:rsidRDefault="003F2132">
            <w:pPr>
              <w:tabs>
                <w:tab w:val="left" w:pos="0"/>
              </w:tabs>
              <w:spacing w:line="360" w:lineRule="exact"/>
              <w:rPr>
                <w:color w:val="000000"/>
              </w:rPr>
            </w:pPr>
            <w:r>
              <w:rPr>
                <w:rFonts w:hint="eastAsia"/>
                <w:color w:val="000000"/>
              </w:rPr>
              <w:t>计算机短路计算</w:t>
            </w:r>
          </w:p>
        </w:tc>
        <w:tc>
          <w:tcPr>
            <w:tcW w:w="1043" w:type="dxa"/>
          </w:tcPr>
          <w:p w:rsidR="00E92954" w:rsidRDefault="003F2132">
            <w:pPr>
              <w:tabs>
                <w:tab w:val="left" w:pos="0"/>
              </w:tabs>
              <w:spacing w:line="360" w:lineRule="exact"/>
              <w:jc w:val="center"/>
              <w:rPr>
                <w:color w:val="000000"/>
              </w:rPr>
            </w:pPr>
            <w:r>
              <w:rPr>
                <w:rFonts w:hint="eastAsia"/>
                <w:color w:val="000000"/>
              </w:rPr>
              <w:t>0</w:t>
            </w:r>
          </w:p>
        </w:tc>
      </w:tr>
      <w:tr w:rsidR="00E92954">
        <w:trPr>
          <w:trHeight w:val="405"/>
        </w:trPr>
        <w:tc>
          <w:tcPr>
            <w:tcW w:w="1058" w:type="dxa"/>
            <w:vAlign w:val="center"/>
          </w:tcPr>
          <w:p w:rsidR="00E92954" w:rsidRDefault="003F2132">
            <w:pPr>
              <w:tabs>
                <w:tab w:val="left" w:pos="0"/>
              </w:tabs>
              <w:spacing w:line="360" w:lineRule="exact"/>
              <w:jc w:val="center"/>
              <w:rPr>
                <w:color w:val="000000"/>
              </w:rPr>
            </w:pPr>
            <w:r>
              <w:rPr>
                <w:rFonts w:hint="eastAsia"/>
                <w:color w:val="000000"/>
              </w:rPr>
              <w:t>5</w:t>
            </w:r>
          </w:p>
        </w:tc>
        <w:tc>
          <w:tcPr>
            <w:tcW w:w="1701" w:type="dxa"/>
            <w:vAlign w:val="center"/>
          </w:tcPr>
          <w:p w:rsidR="00E92954" w:rsidRDefault="003F2132">
            <w:pPr>
              <w:tabs>
                <w:tab w:val="left" w:pos="0"/>
              </w:tabs>
              <w:spacing w:line="360" w:lineRule="exact"/>
              <w:jc w:val="center"/>
              <w:rPr>
                <w:color w:val="000000"/>
              </w:rPr>
            </w:pPr>
            <w:r>
              <w:rPr>
                <w:rFonts w:hint="eastAsia"/>
                <w:color w:val="000000"/>
              </w:rPr>
              <w:t>平时作业</w:t>
            </w:r>
          </w:p>
        </w:tc>
        <w:tc>
          <w:tcPr>
            <w:tcW w:w="4252" w:type="dxa"/>
            <w:vAlign w:val="center"/>
          </w:tcPr>
          <w:p w:rsidR="00E92954" w:rsidRDefault="003F2132">
            <w:pPr>
              <w:tabs>
                <w:tab w:val="left" w:pos="0"/>
              </w:tabs>
              <w:spacing w:line="360" w:lineRule="exact"/>
              <w:rPr>
                <w:color w:val="000000"/>
              </w:rPr>
            </w:pPr>
            <w:r>
              <w:rPr>
                <w:rFonts w:hint="eastAsia"/>
                <w:color w:val="000000"/>
              </w:rPr>
              <w:t>1</w:t>
            </w:r>
            <w:r>
              <w:rPr>
                <w:rFonts w:hint="eastAsia"/>
                <w:color w:val="000000"/>
              </w:rPr>
              <w:t>、电力设备额定电压确定</w:t>
            </w:r>
          </w:p>
          <w:p w:rsidR="00E92954" w:rsidRDefault="003F2132">
            <w:pPr>
              <w:tabs>
                <w:tab w:val="left" w:pos="0"/>
              </w:tabs>
              <w:spacing w:line="360" w:lineRule="exact"/>
              <w:rPr>
                <w:color w:val="000000"/>
              </w:rPr>
            </w:pPr>
            <w:r>
              <w:rPr>
                <w:rFonts w:hint="eastAsia"/>
                <w:color w:val="000000"/>
              </w:rPr>
              <w:t>2</w:t>
            </w:r>
            <w:r>
              <w:rPr>
                <w:rFonts w:hint="eastAsia"/>
                <w:color w:val="000000"/>
              </w:rPr>
              <w:t>、电力网络元件参数计算</w:t>
            </w:r>
          </w:p>
          <w:p w:rsidR="00E92954" w:rsidRDefault="003F2132">
            <w:pPr>
              <w:tabs>
                <w:tab w:val="left" w:pos="0"/>
              </w:tabs>
              <w:spacing w:line="360" w:lineRule="exact"/>
              <w:rPr>
                <w:color w:val="000000"/>
              </w:rPr>
            </w:pPr>
            <w:r>
              <w:rPr>
                <w:rFonts w:hint="eastAsia"/>
                <w:color w:val="000000"/>
              </w:rPr>
              <w:t>3</w:t>
            </w:r>
            <w:r>
              <w:rPr>
                <w:rFonts w:hint="eastAsia"/>
                <w:color w:val="000000"/>
              </w:rPr>
              <w:t>、简单电力系统潮流计算</w:t>
            </w:r>
          </w:p>
          <w:p w:rsidR="00E92954" w:rsidRDefault="003F2132">
            <w:pPr>
              <w:tabs>
                <w:tab w:val="left" w:pos="0"/>
              </w:tabs>
              <w:spacing w:line="360" w:lineRule="exact"/>
              <w:rPr>
                <w:color w:val="000000"/>
              </w:rPr>
            </w:pPr>
            <w:r>
              <w:rPr>
                <w:rFonts w:hint="eastAsia"/>
                <w:color w:val="000000"/>
              </w:rPr>
              <w:t>4</w:t>
            </w:r>
            <w:r>
              <w:rPr>
                <w:rFonts w:hint="eastAsia"/>
                <w:color w:val="000000"/>
              </w:rPr>
              <w:t>、电力网络节点导纳矩阵的形成与修改，雅可比矩阵的形成，功率方程式的形成</w:t>
            </w:r>
          </w:p>
          <w:p w:rsidR="00E92954" w:rsidRDefault="003F2132">
            <w:pPr>
              <w:tabs>
                <w:tab w:val="left" w:pos="0"/>
              </w:tabs>
              <w:spacing w:line="360" w:lineRule="exact"/>
              <w:rPr>
                <w:color w:val="000000"/>
              </w:rPr>
            </w:pPr>
            <w:r>
              <w:rPr>
                <w:rFonts w:hint="eastAsia"/>
                <w:color w:val="000000"/>
              </w:rPr>
              <w:t>5</w:t>
            </w:r>
            <w:r>
              <w:rPr>
                <w:rFonts w:hint="eastAsia"/>
                <w:color w:val="000000"/>
              </w:rPr>
              <w:t>、频率调整计算</w:t>
            </w:r>
          </w:p>
          <w:p w:rsidR="00E92954" w:rsidRDefault="003F2132">
            <w:pPr>
              <w:tabs>
                <w:tab w:val="left" w:pos="0"/>
              </w:tabs>
              <w:spacing w:line="360" w:lineRule="exact"/>
              <w:rPr>
                <w:color w:val="000000"/>
              </w:rPr>
            </w:pPr>
            <w:r>
              <w:rPr>
                <w:rFonts w:hint="eastAsia"/>
                <w:color w:val="000000"/>
              </w:rPr>
              <w:lastRenderedPageBreak/>
              <w:t>6</w:t>
            </w:r>
            <w:r>
              <w:rPr>
                <w:rFonts w:hint="eastAsia"/>
                <w:color w:val="000000"/>
              </w:rPr>
              <w:t>、调压计算</w:t>
            </w:r>
          </w:p>
          <w:p w:rsidR="00E92954" w:rsidRDefault="003F2132">
            <w:pPr>
              <w:tabs>
                <w:tab w:val="left" w:pos="0"/>
              </w:tabs>
              <w:spacing w:line="360" w:lineRule="exact"/>
              <w:rPr>
                <w:color w:val="000000"/>
              </w:rPr>
            </w:pPr>
            <w:r>
              <w:rPr>
                <w:rFonts w:hint="eastAsia"/>
                <w:color w:val="000000"/>
              </w:rPr>
              <w:t>7</w:t>
            </w:r>
            <w:r>
              <w:rPr>
                <w:rFonts w:hint="eastAsia"/>
                <w:color w:val="000000"/>
              </w:rPr>
              <w:t>、机端三相短路暂态电流、次暂态电流初始值计算</w:t>
            </w:r>
          </w:p>
          <w:p w:rsidR="00E92954" w:rsidRDefault="003F2132">
            <w:pPr>
              <w:tabs>
                <w:tab w:val="left" w:pos="0"/>
              </w:tabs>
              <w:spacing w:line="360" w:lineRule="exact"/>
              <w:rPr>
                <w:color w:val="000000"/>
              </w:rPr>
            </w:pPr>
            <w:r>
              <w:rPr>
                <w:rFonts w:hint="eastAsia"/>
                <w:color w:val="000000"/>
              </w:rPr>
              <w:t>8</w:t>
            </w:r>
            <w:r>
              <w:rPr>
                <w:rFonts w:hint="eastAsia"/>
                <w:color w:val="000000"/>
              </w:rPr>
              <w:t>、简单系统三相短路短路电流实用计算</w:t>
            </w:r>
          </w:p>
          <w:p w:rsidR="00E92954" w:rsidRDefault="003F2132">
            <w:pPr>
              <w:tabs>
                <w:tab w:val="left" w:pos="0"/>
              </w:tabs>
              <w:spacing w:line="360" w:lineRule="exact"/>
              <w:rPr>
                <w:color w:val="000000"/>
              </w:rPr>
            </w:pPr>
            <w:r>
              <w:rPr>
                <w:rFonts w:hint="eastAsia"/>
                <w:color w:val="000000"/>
              </w:rPr>
              <w:t>9</w:t>
            </w:r>
            <w:r>
              <w:rPr>
                <w:rFonts w:hint="eastAsia"/>
                <w:color w:val="000000"/>
              </w:rPr>
              <w:t>、零序网络的形成</w:t>
            </w:r>
          </w:p>
          <w:p w:rsidR="00E92954" w:rsidRDefault="003F2132">
            <w:pPr>
              <w:tabs>
                <w:tab w:val="left" w:pos="0"/>
              </w:tabs>
              <w:spacing w:line="360" w:lineRule="exact"/>
              <w:rPr>
                <w:color w:val="000000"/>
              </w:rPr>
            </w:pPr>
            <w:r>
              <w:rPr>
                <w:rFonts w:hint="eastAsia"/>
                <w:color w:val="000000"/>
              </w:rPr>
              <w:t>10</w:t>
            </w:r>
            <w:r>
              <w:rPr>
                <w:rFonts w:hint="eastAsia"/>
                <w:color w:val="000000"/>
              </w:rPr>
              <w:t>、应用正序等效定则进行复杂系统不对称短路计算</w:t>
            </w:r>
          </w:p>
          <w:p w:rsidR="00E92954" w:rsidRDefault="003F2132">
            <w:pPr>
              <w:tabs>
                <w:tab w:val="left" w:pos="0"/>
              </w:tabs>
              <w:spacing w:line="360" w:lineRule="exact"/>
              <w:rPr>
                <w:color w:val="000000"/>
              </w:rPr>
            </w:pPr>
            <w:r>
              <w:rPr>
                <w:rFonts w:hint="eastAsia"/>
                <w:color w:val="000000"/>
              </w:rPr>
              <w:t>11</w:t>
            </w:r>
            <w:r>
              <w:rPr>
                <w:rFonts w:hint="eastAsia"/>
                <w:color w:val="000000"/>
              </w:rPr>
              <w:t>、单机无穷大系统静态稳定性判据计算与分析</w:t>
            </w:r>
          </w:p>
          <w:p w:rsidR="00E92954" w:rsidRDefault="003F2132">
            <w:pPr>
              <w:tabs>
                <w:tab w:val="left" w:pos="0"/>
              </w:tabs>
              <w:spacing w:line="360" w:lineRule="exact"/>
              <w:rPr>
                <w:color w:val="000000"/>
              </w:rPr>
            </w:pPr>
            <w:r>
              <w:rPr>
                <w:rFonts w:hint="eastAsia"/>
                <w:color w:val="000000"/>
              </w:rPr>
              <w:t>12</w:t>
            </w:r>
            <w:r>
              <w:rPr>
                <w:rFonts w:hint="eastAsia"/>
                <w:color w:val="000000"/>
              </w:rPr>
              <w:t>、单机无穷大系统极限切除角计算</w:t>
            </w:r>
          </w:p>
        </w:tc>
        <w:tc>
          <w:tcPr>
            <w:tcW w:w="1043" w:type="dxa"/>
            <w:vAlign w:val="center"/>
          </w:tcPr>
          <w:p w:rsidR="00E92954" w:rsidRDefault="003F2132">
            <w:pPr>
              <w:tabs>
                <w:tab w:val="left" w:pos="0"/>
              </w:tabs>
              <w:spacing w:line="360" w:lineRule="exact"/>
              <w:jc w:val="center"/>
              <w:rPr>
                <w:color w:val="000000"/>
              </w:rPr>
            </w:pPr>
            <w:r>
              <w:rPr>
                <w:rFonts w:hint="eastAsia"/>
                <w:color w:val="000000"/>
              </w:rPr>
              <w:lastRenderedPageBreak/>
              <w:t>0</w:t>
            </w:r>
          </w:p>
        </w:tc>
      </w:tr>
    </w:tbl>
    <w:p w:rsidR="00E92954" w:rsidRDefault="003F2132" w:rsidP="00892280">
      <w:pPr>
        <w:tabs>
          <w:tab w:val="left" w:pos="0"/>
        </w:tabs>
        <w:spacing w:beforeLines="50" w:afterLines="50" w:line="360" w:lineRule="exact"/>
        <w:rPr>
          <w:rFonts w:ascii="黑体" w:eastAsia="黑体"/>
          <w:color w:val="000000"/>
          <w:sz w:val="24"/>
        </w:rPr>
      </w:pPr>
      <w:r>
        <w:rPr>
          <w:rFonts w:ascii="黑体" w:eastAsia="黑体" w:hAnsi="宋体" w:hint="eastAsia"/>
          <w:color w:val="000000"/>
          <w:sz w:val="24"/>
        </w:rPr>
        <w:lastRenderedPageBreak/>
        <w:t>六、教学方法与手段</w:t>
      </w:r>
    </w:p>
    <w:p w:rsidR="00E92954" w:rsidRDefault="003F2132">
      <w:pPr>
        <w:tabs>
          <w:tab w:val="left" w:pos="0"/>
        </w:tabs>
        <w:spacing w:line="360" w:lineRule="exact"/>
        <w:ind w:firstLineChars="200" w:firstLine="420"/>
        <w:rPr>
          <w:color w:val="000000"/>
        </w:rPr>
      </w:pPr>
      <w:r>
        <w:rPr>
          <w:rFonts w:hint="eastAsia"/>
          <w:color w:val="000000"/>
        </w:rPr>
        <w:t>本课程教学主要采用讲授、多媒体教学、专题讨论、课程作业、案例教学、研究式教学等教学方法与手段。</w:t>
      </w:r>
    </w:p>
    <w:p w:rsidR="00E92954" w:rsidRDefault="003F2132">
      <w:pPr>
        <w:spacing w:line="360" w:lineRule="exact"/>
        <w:ind w:firstLineChars="200" w:firstLine="420"/>
        <w:rPr>
          <w:rFonts w:ascii="宋体" w:hAnsi="宋体"/>
          <w:color w:val="000000"/>
          <w:szCs w:val="21"/>
        </w:rPr>
      </w:pPr>
      <w:r>
        <w:rPr>
          <w:rFonts w:ascii="宋体" w:hAnsi="宋体" w:hint="eastAsia"/>
          <w:color w:val="000000"/>
          <w:szCs w:val="21"/>
        </w:rPr>
        <w:t>要求教师在授课过程中，所用PPT等教学材料需提供中英文对照专业词汇，在教学过程中适当采用英文原版教材部分章节内容、习题及要求学生选读英文专业资料等以拓展学生的国际视野与专业英语阅读能力。</w:t>
      </w:r>
    </w:p>
    <w:p w:rsidR="00E92954" w:rsidRDefault="003F2132" w:rsidP="00892280">
      <w:pPr>
        <w:spacing w:beforeLines="50" w:afterLines="50" w:line="360" w:lineRule="exact"/>
        <w:ind w:left="4656" w:hangingChars="1940" w:hanging="4656"/>
        <w:rPr>
          <w:rFonts w:ascii="黑体" w:eastAsia="黑体"/>
          <w:color w:val="000000"/>
          <w:sz w:val="24"/>
        </w:rPr>
      </w:pPr>
      <w:r>
        <w:rPr>
          <w:rFonts w:ascii="黑体" w:eastAsia="黑体" w:hAnsi="宋体" w:hint="eastAsia"/>
          <w:color w:val="000000"/>
          <w:sz w:val="24"/>
        </w:rPr>
        <w:t>七</w:t>
      </w:r>
      <w:r>
        <w:rPr>
          <w:rFonts w:ascii="黑体" w:eastAsia="黑体" w:hint="eastAsia"/>
          <w:color w:val="000000"/>
          <w:sz w:val="24"/>
        </w:rPr>
        <w:t xml:space="preserve">、推荐教材和教学参考资源 </w:t>
      </w:r>
    </w:p>
    <w:p w:rsidR="00E92954" w:rsidRDefault="003F2132">
      <w:pPr>
        <w:spacing w:line="360" w:lineRule="exact"/>
        <w:ind w:firstLineChars="200" w:firstLine="422"/>
        <w:rPr>
          <w:rFonts w:ascii="宋体" w:hAnsi="宋体"/>
          <w:b/>
          <w:color w:val="000000"/>
          <w:szCs w:val="21"/>
        </w:rPr>
      </w:pPr>
      <w:r>
        <w:rPr>
          <w:rFonts w:ascii="宋体" w:hAnsi="宋体" w:hint="eastAsia"/>
          <w:b/>
          <w:color w:val="000000"/>
          <w:szCs w:val="21"/>
        </w:rPr>
        <w:t>教材：</w:t>
      </w:r>
    </w:p>
    <w:p w:rsidR="00E92954" w:rsidRDefault="003F2132">
      <w:pPr>
        <w:spacing w:line="360" w:lineRule="exact"/>
        <w:ind w:firstLineChars="200" w:firstLine="420"/>
        <w:rPr>
          <w:rFonts w:ascii="宋体" w:hAnsi="宋体"/>
          <w:color w:val="000000"/>
          <w:szCs w:val="21"/>
        </w:rPr>
      </w:pPr>
      <w:r>
        <w:rPr>
          <w:rFonts w:ascii="宋体" w:hAnsi="宋体" w:hint="eastAsia"/>
          <w:color w:val="000000"/>
          <w:szCs w:val="21"/>
        </w:rPr>
        <w:t>1. 陈珩. 电力系统稳态分析（3版）. 北京：中国电力出版社，2007</w:t>
      </w:r>
    </w:p>
    <w:p w:rsidR="00E92954" w:rsidRDefault="003F2132">
      <w:pPr>
        <w:spacing w:line="360" w:lineRule="exact"/>
        <w:ind w:firstLineChars="200" w:firstLine="420"/>
        <w:rPr>
          <w:rFonts w:ascii="宋体" w:hAnsi="宋体"/>
          <w:color w:val="000000"/>
          <w:szCs w:val="21"/>
        </w:rPr>
      </w:pPr>
      <w:r>
        <w:rPr>
          <w:rFonts w:ascii="宋体" w:hAnsi="宋体" w:hint="eastAsia"/>
          <w:color w:val="000000"/>
          <w:szCs w:val="21"/>
        </w:rPr>
        <w:t>2.李光琦.电力系统暂态分析（3版）. 北京：中国电力出版社，2007</w:t>
      </w:r>
    </w:p>
    <w:p w:rsidR="00E92954" w:rsidRDefault="003F2132">
      <w:pPr>
        <w:spacing w:line="360" w:lineRule="exact"/>
        <w:ind w:firstLineChars="200" w:firstLine="422"/>
        <w:rPr>
          <w:rFonts w:ascii="宋体" w:hAnsi="宋体"/>
          <w:b/>
          <w:color w:val="000000"/>
          <w:szCs w:val="21"/>
        </w:rPr>
      </w:pPr>
      <w:r>
        <w:rPr>
          <w:rFonts w:ascii="宋体" w:hAnsi="宋体" w:hint="eastAsia"/>
          <w:b/>
          <w:color w:val="000000"/>
          <w:szCs w:val="21"/>
        </w:rPr>
        <w:t>参考书：</w:t>
      </w:r>
    </w:p>
    <w:p w:rsidR="00E92954" w:rsidRDefault="003F2132">
      <w:pPr>
        <w:spacing w:line="360" w:lineRule="exact"/>
        <w:ind w:firstLineChars="200" w:firstLine="420"/>
        <w:rPr>
          <w:color w:val="000000"/>
          <w:szCs w:val="21"/>
        </w:rPr>
      </w:pPr>
      <w:r>
        <w:rPr>
          <w:color w:val="000000"/>
          <w:szCs w:val="21"/>
        </w:rPr>
        <w:t>1.</w:t>
      </w:r>
      <w:r>
        <w:rPr>
          <w:rFonts w:hint="eastAsia"/>
          <w:color w:val="000000"/>
          <w:szCs w:val="21"/>
        </w:rPr>
        <w:t>夏道止</w:t>
      </w:r>
      <w:r>
        <w:rPr>
          <w:color w:val="000000"/>
          <w:szCs w:val="21"/>
        </w:rPr>
        <w:t xml:space="preserve">. </w:t>
      </w:r>
      <w:r>
        <w:rPr>
          <w:rFonts w:hint="eastAsia"/>
          <w:color w:val="000000"/>
          <w:szCs w:val="21"/>
        </w:rPr>
        <w:t>电力系统分析（</w:t>
      </w:r>
      <w:r>
        <w:rPr>
          <w:rFonts w:hint="eastAsia"/>
          <w:color w:val="000000"/>
          <w:szCs w:val="21"/>
        </w:rPr>
        <w:t>2</w:t>
      </w:r>
      <w:r>
        <w:rPr>
          <w:rFonts w:hint="eastAsia"/>
          <w:color w:val="000000"/>
          <w:szCs w:val="21"/>
        </w:rPr>
        <w:t>版）</w:t>
      </w:r>
      <w:r>
        <w:rPr>
          <w:color w:val="000000"/>
          <w:szCs w:val="21"/>
        </w:rPr>
        <w:t xml:space="preserve">. </w:t>
      </w:r>
      <w:r>
        <w:rPr>
          <w:color w:val="000000"/>
          <w:szCs w:val="21"/>
        </w:rPr>
        <w:t>北京：</w:t>
      </w:r>
      <w:r>
        <w:rPr>
          <w:rFonts w:ascii="宋体" w:hAnsi="宋体" w:hint="eastAsia"/>
          <w:color w:val="000000"/>
          <w:szCs w:val="21"/>
        </w:rPr>
        <w:t>中国电力出版社，2011</w:t>
      </w:r>
    </w:p>
    <w:p w:rsidR="00E92954" w:rsidRDefault="003F2132">
      <w:pPr>
        <w:spacing w:line="360" w:lineRule="exact"/>
        <w:ind w:firstLineChars="200" w:firstLine="420"/>
        <w:rPr>
          <w:color w:val="000000"/>
          <w:szCs w:val="21"/>
        </w:rPr>
      </w:pPr>
      <w:r>
        <w:t>2.</w:t>
      </w:r>
      <w:r>
        <w:rPr>
          <w:rFonts w:hint="eastAsia"/>
        </w:rPr>
        <w:t>孟祥萍</w:t>
      </w:r>
      <w:r>
        <w:t xml:space="preserve">. </w:t>
      </w:r>
      <w:r>
        <w:rPr>
          <w:rFonts w:hint="eastAsia"/>
          <w:color w:val="000000"/>
          <w:szCs w:val="21"/>
        </w:rPr>
        <w:t>电力系统分析</w:t>
      </w:r>
      <w:r>
        <w:rPr>
          <w:rFonts w:hint="eastAsia"/>
        </w:rPr>
        <w:t>（</w:t>
      </w:r>
      <w:r>
        <w:rPr>
          <w:rFonts w:hint="eastAsia"/>
        </w:rPr>
        <w:t>2</w:t>
      </w:r>
      <w:r>
        <w:rPr>
          <w:rFonts w:hint="eastAsia"/>
        </w:rPr>
        <w:t>版）</w:t>
      </w:r>
      <w:r>
        <w:t xml:space="preserve">. </w:t>
      </w:r>
      <w:r>
        <w:rPr>
          <w:color w:val="000000"/>
          <w:szCs w:val="21"/>
        </w:rPr>
        <w:t>北京：</w:t>
      </w:r>
      <w:r>
        <w:rPr>
          <w:rFonts w:hint="eastAsia"/>
        </w:rPr>
        <w:t>高等教育出版社</w:t>
      </w:r>
      <w:r>
        <w:t>，</w:t>
      </w:r>
      <w:r>
        <w:rPr>
          <w:rFonts w:ascii="宋体" w:hAnsi="宋体" w:hint="eastAsia"/>
        </w:rPr>
        <w:t>2010</w:t>
      </w:r>
    </w:p>
    <w:p w:rsidR="00E92954" w:rsidRDefault="003F2132">
      <w:pPr>
        <w:spacing w:line="360" w:lineRule="exact"/>
        <w:ind w:firstLineChars="200" w:firstLine="420"/>
        <w:rPr>
          <w:rFonts w:ascii="宋体" w:hAnsi="宋体"/>
        </w:rPr>
      </w:pPr>
      <w:r>
        <w:rPr>
          <w:color w:val="000000"/>
          <w:szCs w:val="21"/>
        </w:rPr>
        <w:t>3.</w:t>
      </w:r>
      <w:proofErr w:type="gramStart"/>
      <w:r>
        <w:rPr>
          <w:rFonts w:hint="eastAsia"/>
        </w:rPr>
        <w:t>何仰赞</w:t>
      </w:r>
      <w:proofErr w:type="gramEnd"/>
      <w:r>
        <w:t xml:space="preserve">. </w:t>
      </w:r>
      <w:r>
        <w:rPr>
          <w:rFonts w:hint="eastAsia"/>
          <w:color w:val="000000"/>
          <w:szCs w:val="21"/>
        </w:rPr>
        <w:t>电力系统分析</w:t>
      </w:r>
      <w:r>
        <w:rPr>
          <w:rFonts w:hint="eastAsia"/>
        </w:rPr>
        <w:t>（</w:t>
      </w:r>
      <w:r>
        <w:rPr>
          <w:rFonts w:hint="eastAsia"/>
        </w:rPr>
        <w:t>3</w:t>
      </w:r>
      <w:r>
        <w:rPr>
          <w:rFonts w:hint="eastAsia"/>
        </w:rPr>
        <w:t>版）</w:t>
      </w:r>
      <w:r>
        <w:t xml:space="preserve">. </w:t>
      </w:r>
      <w:r>
        <w:rPr>
          <w:rFonts w:hint="eastAsia"/>
          <w:color w:val="000000"/>
          <w:szCs w:val="21"/>
        </w:rPr>
        <w:t>武汉</w:t>
      </w:r>
      <w:r>
        <w:rPr>
          <w:color w:val="000000"/>
          <w:szCs w:val="21"/>
        </w:rPr>
        <w:t>：</w:t>
      </w:r>
      <w:r>
        <w:rPr>
          <w:rFonts w:hint="eastAsia"/>
        </w:rPr>
        <w:t>华中科技大学出版社</w:t>
      </w:r>
      <w:r>
        <w:t>，</w:t>
      </w:r>
      <w:r>
        <w:rPr>
          <w:rFonts w:ascii="宋体" w:hAnsi="宋体" w:hint="eastAsia"/>
        </w:rPr>
        <w:t>2002</w:t>
      </w:r>
    </w:p>
    <w:p w:rsidR="00E92954" w:rsidRDefault="003F2132">
      <w:pPr>
        <w:spacing w:line="360" w:lineRule="exact"/>
        <w:ind w:firstLineChars="200" w:firstLine="420"/>
        <w:rPr>
          <w:rFonts w:eastAsia="黑体"/>
          <w:color w:val="000000"/>
          <w:sz w:val="24"/>
        </w:rPr>
      </w:pPr>
      <w:proofErr w:type="gramStart"/>
      <w:r>
        <w:rPr>
          <w:rFonts w:ascii="宋体" w:hAnsi="宋体" w:hint="eastAsia"/>
        </w:rPr>
        <w:t>4.J.Duncan</w:t>
      </w:r>
      <w:proofErr w:type="gramEnd"/>
      <w:r>
        <w:rPr>
          <w:rFonts w:ascii="宋体" w:hAnsi="宋体" w:hint="eastAsia"/>
        </w:rPr>
        <w:t xml:space="preserve"> Glover. Power System Analysis and Design.北京：机械工业出版社，2004</w:t>
      </w:r>
    </w:p>
    <w:p w:rsidR="00E92954" w:rsidRDefault="003F2132">
      <w:pPr>
        <w:spacing w:line="360" w:lineRule="exact"/>
        <w:ind w:firstLineChars="200" w:firstLine="422"/>
        <w:rPr>
          <w:rFonts w:ascii="宋体" w:hAnsi="宋体"/>
          <w:b/>
          <w:color w:val="000000"/>
          <w:szCs w:val="21"/>
        </w:rPr>
      </w:pPr>
      <w:r>
        <w:rPr>
          <w:rFonts w:ascii="宋体" w:hAnsi="宋体" w:hint="eastAsia"/>
          <w:b/>
          <w:color w:val="000000"/>
          <w:szCs w:val="21"/>
        </w:rPr>
        <w:t>教学参考资源：</w:t>
      </w:r>
    </w:p>
    <w:p w:rsidR="00E92954" w:rsidRDefault="003F2132">
      <w:pPr>
        <w:spacing w:line="360" w:lineRule="exact"/>
        <w:ind w:firstLineChars="200" w:firstLine="420"/>
        <w:rPr>
          <w:color w:val="000000"/>
        </w:rPr>
      </w:pPr>
      <w:r>
        <w:rPr>
          <w:rFonts w:hint="eastAsia"/>
          <w:color w:val="000000"/>
        </w:rPr>
        <w:t>本课程已在三峡大学“求索学堂”平台上建设成为在线开放课程，网址为：</w:t>
      </w:r>
      <w:r>
        <w:rPr>
          <w:color w:val="000000"/>
        </w:rPr>
        <w:t>http://210.42.35.80/G2S/Template/View.aspx?action=view&amp;courseType=0&amp;courseId=140</w:t>
      </w:r>
      <w:r>
        <w:rPr>
          <w:rFonts w:hint="eastAsia"/>
          <w:color w:val="000000"/>
        </w:rPr>
        <w:t>。</w:t>
      </w:r>
    </w:p>
    <w:p w:rsidR="00E92954" w:rsidRDefault="003F2132" w:rsidP="00892280">
      <w:pPr>
        <w:spacing w:beforeLines="50" w:afterLines="50" w:line="360" w:lineRule="exact"/>
        <w:ind w:left="4656" w:hangingChars="1940" w:hanging="4656"/>
        <w:rPr>
          <w:rFonts w:ascii="黑体" w:eastAsia="黑体"/>
          <w:color w:val="000000"/>
          <w:sz w:val="24"/>
        </w:rPr>
      </w:pPr>
      <w:r>
        <w:rPr>
          <w:rFonts w:ascii="黑体" w:eastAsia="黑体" w:hint="eastAsia"/>
          <w:color w:val="000000"/>
          <w:sz w:val="24"/>
        </w:rPr>
        <w:t>八、课程考核内容及方式</w:t>
      </w:r>
    </w:p>
    <w:p w:rsidR="00E92954" w:rsidRDefault="003F2132">
      <w:pPr>
        <w:adjustRightInd w:val="0"/>
        <w:snapToGrid w:val="0"/>
        <w:spacing w:line="360" w:lineRule="auto"/>
        <w:jc w:val="left"/>
        <w:rPr>
          <w:rFonts w:ascii="宋体"/>
          <w:b/>
          <w:sz w:val="24"/>
        </w:rPr>
      </w:pPr>
      <w:r>
        <w:rPr>
          <w:rFonts w:ascii="宋体" w:hAnsi="宋体"/>
          <w:b/>
          <w:sz w:val="24"/>
        </w:rPr>
        <w:t xml:space="preserve">1 </w:t>
      </w:r>
      <w:r>
        <w:rPr>
          <w:rFonts w:ascii="宋体" w:hAnsi="宋体" w:hint="eastAsia"/>
          <w:b/>
          <w:sz w:val="24"/>
        </w:rPr>
        <w:t>成绩组成</w:t>
      </w:r>
    </w:p>
    <w:tbl>
      <w:tblPr>
        <w:tblW w:w="8301" w:type="dxa"/>
        <w:jc w:val="center"/>
        <w:tblInd w:w="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21"/>
        <w:gridCol w:w="6277"/>
        <w:gridCol w:w="1103"/>
      </w:tblGrid>
      <w:tr w:rsidR="00E92954">
        <w:trPr>
          <w:trHeight w:val="340"/>
          <w:jc w:val="center"/>
        </w:trPr>
        <w:tc>
          <w:tcPr>
            <w:tcW w:w="921" w:type="dxa"/>
            <w:vAlign w:val="center"/>
          </w:tcPr>
          <w:p w:rsidR="00E92954" w:rsidRDefault="003F2132" w:rsidP="00892280">
            <w:pPr>
              <w:adjustRightInd w:val="0"/>
              <w:snapToGrid w:val="0"/>
              <w:spacing w:beforeLines="10" w:afterLines="10"/>
              <w:jc w:val="center"/>
              <w:rPr>
                <w:rFonts w:ascii="宋体"/>
              </w:rPr>
            </w:pPr>
            <w:r>
              <w:rPr>
                <w:rFonts w:ascii="宋体" w:hAnsi="宋体" w:hint="eastAsia"/>
              </w:rPr>
              <w:t>序号</w:t>
            </w:r>
          </w:p>
        </w:tc>
        <w:tc>
          <w:tcPr>
            <w:tcW w:w="6277" w:type="dxa"/>
            <w:vAlign w:val="center"/>
          </w:tcPr>
          <w:p w:rsidR="00E92954" w:rsidRDefault="003F2132" w:rsidP="00892280">
            <w:pPr>
              <w:adjustRightInd w:val="0"/>
              <w:snapToGrid w:val="0"/>
              <w:spacing w:beforeLines="10" w:afterLines="10"/>
              <w:ind w:firstLineChars="100" w:firstLine="210"/>
              <w:jc w:val="center"/>
              <w:rPr>
                <w:rFonts w:ascii="宋体"/>
              </w:rPr>
            </w:pPr>
            <w:r>
              <w:rPr>
                <w:rFonts w:ascii="宋体" w:hAnsi="宋体" w:hint="eastAsia"/>
              </w:rPr>
              <w:t>成绩组成</w:t>
            </w:r>
          </w:p>
        </w:tc>
        <w:tc>
          <w:tcPr>
            <w:tcW w:w="1103" w:type="dxa"/>
            <w:vAlign w:val="center"/>
          </w:tcPr>
          <w:p w:rsidR="00E92954" w:rsidRDefault="003F2132" w:rsidP="00892280">
            <w:pPr>
              <w:adjustRightInd w:val="0"/>
              <w:snapToGrid w:val="0"/>
              <w:spacing w:beforeLines="10" w:afterLines="10"/>
              <w:ind w:firstLineChars="100" w:firstLine="210"/>
              <w:rPr>
                <w:rFonts w:ascii="宋体"/>
              </w:rPr>
            </w:pPr>
            <w:r>
              <w:rPr>
                <w:rFonts w:ascii="宋体" w:hAnsi="宋体" w:hint="eastAsia"/>
              </w:rPr>
              <w:t>比例</w:t>
            </w:r>
          </w:p>
        </w:tc>
      </w:tr>
      <w:tr w:rsidR="00E92954">
        <w:trPr>
          <w:trHeight w:val="340"/>
          <w:jc w:val="center"/>
        </w:trPr>
        <w:tc>
          <w:tcPr>
            <w:tcW w:w="921" w:type="dxa"/>
            <w:vAlign w:val="center"/>
          </w:tcPr>
          <w:p w:rsidR="00E92954" w:rsidRDefault="003F2132" w:rsidP="00892280">
            <w:pPr>
              <w:adjustRightInd w:val="0"/>
              <w:snapToGrid w:val="0"/>
              <w:spacing w:beforeLines="10" w:afterLines="10"/>
              <w:ind w:firstLineChars="100" w:firstLine="210"/>
              <w:rPr>
                <w:rFonts w:ascii="宋体"/>
              </w:rPr>
            </w:pPr>
            <w:r>
              <w:rPr>
                <w:rFonts w:ascii="宋体" w:hAnsi="宋体"/>
              </w:rPr>
              <w:t>1</w:t>
            </w:r>
          </w:p>
        </w:tc>
        <w:tc>
          <w:tcPr>
            <w:tcW w:w="6277" w:type="dxa"/>
            <w:vAlign w:val="center"/>
          </w:tcPr>
          <w:p w:rsidR="00E92954" w:rsidRDefault="003F2132" w:rsidP="00892280">
            <w:pPr>
              <w:adjustRightInd w:val="0"/>
              <w:snapToGrid w:val="0"/>
              <w:spacing w:beforeLines="10" w:afterLines="10"/>
              <w:jc w:val="left"/>
              <w:rPr>
                <w:rFonts w:ascii="宋体"/>
              </w:rPr>
            </w:pPr>
            <w:r>
              <w:rPr>
                <w:rFonts w:ascii="宋体" w:hAnsi="宋体" w:hint="eastAsia"/>
              </w:rPr>
              <w:t>课堂考勤及课堂表现</w:t>
            </w:r>
          </w:p>
        </w:tc>
        <w:tc>
          <w:tcPr>
            <w:tcW w:w="1103" w:type="dxa"/>
            <w:vAlign w:val="center"/>
          </w:tcPr>
          <w:p w:rsidR="00E92954" w:rsidRDefault="003F2132" w:rsidP="00892280">
            <w:pPr>
              <w:adjustRightInd w:val="0"/>
              <w:snapToGrid w:val="0"/>
              <w:spacing w:beforeLines="10" w:afterLines="10"/>
              <w:jc w:val="center"/>
              <w:rPr>
                <w:rFonts w:ascii="宋体"/>
              </w:rPr>
            </w:pPr>
            <w:r>
              <w:rPr>
                <w:rFonts w:ascii="宋体" w:hAnsi="宋体"/>
              </w:rPr>
              <w:t>20%</w:t>
            </w:r>
          </w:p>
        </w:tc>
      </w:tr>
      <w:tr w:rsidR="00E92954">
        <w:trPr>
          <w:trHeight w:val="340"/>
          <w:jc w:val="center"/>
        </w:trPr>
        <w:tc>
          <w:tcPr>
            <w:tcW w:w="921" w:type="dxa"/>
            <w:vAlign w:val="center"/>
          </w:tcPr>
          <w:p w:rsidR="00E92954" w:rsidRDefault="003F2132" w:rsidP="00892280">
            <w:pPr>
              <w:adjustRightInd w:val="0"/>
              <w:snapToGrid w:val="0"/>
              <w:spacing w:beforeLines="10" w:afterLines="10"/>
              <w:ind w:firstLineChars="100" w:firstLine="210"/>
              <w:rPr>
                <w:rFonts w:ascii="宋体"/>
              </w:rPr>
            </w:pPr>
            <w:r>
              <w:rPr>
                <w:rFonts w:ascii="宋体" w:hAnsi="宋体"/>
              </w:rPr>
              <w:t>2</w:t>
            </w:r>
          </w:p>
        </w:tc>
        <w:tc>
          <w:tcPr>
            <w:tcW w:w="6277" w:type="dxa"/>
            <w:vAlign w:val="center"/>
          </w:tcPr>
          <w:p w:rsidR="00E92954" w:rsidRDefault="003F2132" w:rsidP="00892280">
            <w:pPr>
              <w:adjustRightInd w:val="0"/>
              <w:snapToGrid w:val="0"/>
              <w:spacing w:beforeLines="10" w:afterLines="10"/>
              <w:jc w:val="left"/>
              <w:rPr>
                <w:rFonts w:ascii="宋体"/>
              </w:rPr>
            </w:pPr>
            <w:r>
              <w:rPr>
                <w:rFonts w:ascii="宋体" w:hAnsi="宋体" w:hint="eastAsia"/>
              </w:rPr>
              <w:t>作业</w:t>
            </w:r>
          </w:p>
        </w:tc>
        <w:tc>
          <w:tcPr>
            <w:tcW w:w="1103" w:type="dxa"/>
            <w:vAlign w:val="center"/>
          </w:tcPr>
          <w:p w:rsidR="00E92954" w:rsidRDefault="003F2132" w:rsidP="00892280">
            <w:pPr>
              <w:adjustRightInd w:val="0"/>
              <w:snapToGrid w:val="0"/>
              <w:spacing w:beforeLines="10" w:afterLines="10"/>
              <w:jc w:val="center"/>
              <w:rPr>
                <w:rFonts w:ascii="宋体"/>
              </w:rPr>
            </w:pPr>
            <w:r>
              <w:rPr>
                <w:rFonts w:ascii="宋体" w:hAnsi="宋体"/>
              </w:rPr>
              <w:t>1</w:t>
            </w:r>
            <w:r>
              <w:rPr>
                <w:rFonts w:ascii="宋体" w:hAnsi="宋体" w:hint="eastAsia"/>
              </w:rPr>
              <w:t>5</w:t>
            </w:r>
            <w:r>
              <w:rPr>
                <w:rFonts w:ascii="宋体" w:hAnsi="宋体"/>
              </w:rPr>
              <w:t>%</w:t>
            </w:r>
          </w:p>
        </w:tc>
      </w:tr>
      <w:tr w:rsidR="00E92954">
        <w:trPr>
          <w:trHeight w:val="340"/>
          <w:jc w:val="center"/>
        </w:trPr>
        <w:tc>
          <w:tcPr>
            <w:tcW w:w="921" w:type="dxa"/>
            <w:vAlign w:val="center"/>
          </w:tcPr>
          <w:p w:rsidR="00E92954" w:rsidRDefault="003F2132" w:rsidP="00892280">
            <w:pPr>
              <w:adjustRightInd w:val="0"/>
              <w:snapToGrid w:val="0"/>
              <w:spacing w:beforeLines="10" w:afterLines="10"/>
              <w:ind w:firstLineChars="100" w:firstLine="210"/>
              <w:rPr>
                <w:rFonts w:ascii="宋体"/>
              </w:rPr>
            </w:pPr>
            <w:r>
              <w:rPr>
                <w:rFonts w:ascii="宋体" w:hAnsi="宋体"/>
              </w:rPr>
              <w:t>3</w:t>
            </w:r>
          </w:p>
        </w:tc>
        <w:tc>
          <w:tcPr>
            <w:tcW w:w="6277" w:type="dxa"/>
            <w:vAlign w:val="center"/>
          </w:tcPr>
          <w:p w:rsidR="00E92954" w:rsidRDefault="003F2132" w:rsidP="00892280">
            <w:pPr>
              <w:adjustRightInd w:val="0"/>
              <w:snapToGrid w:val="0"/>
              <w:spacing w:beforeLines="10" w:afterLines="10"/>
              <w:jc w:val="left"/>
              <w:rPr>
                <w:rFonts w:ascii="宋体"/>
              </w:rPr>
            </w:pPr>
            <w:r>
              <w:rPr>
                <w:rFonts w:ascii="宋体" w:hint="eastAsia"/>
              </w:rPr>
              <w:t>专题讨论</w:t>
            </w:r>
          </w:p>
        </w:tc>
        <w:tc>
          <w:tcPr>
            <w:tcW w:w="1103" w:type="dxa"/>
            <w:vAlign w:val="center"/>
          </w:tcPr>
          <w:p w:rsidR="00E92954" w:rsidRDefault="003F2132" w:rsidP="00892280">
            <w:pPr>
              <w:adjustRightInd w:val="0"/>
              <w:snapToGrid w:val="0"/>
              <w:spacing w:beforeLines="10" w:afterLines="10"/>
              <w:jc w:val="center"/>
              <w:rPr>
                <w:rFonts w:ascii="宋体"/>
              </w:rPr>
            </w:pPr>
            <w:r>
              <w:rPr>
                <w:rFonts w:ascii="宋体" w:hAnsi="宋体" w:hint="eastAsia"/>
              </w:rPr>
              <w:t>5</w:t>
            </w:r>
            <w:r>
              <w:rPr>
                <w:rFonts w:ascii="宋体" w:hAnsi="宋体"/>
              </w:rPr>
              <w:t>%</w:t>
            </w:r>
          </w:p>
        </w:tc>
      </w:tr>
      <w:tr w:rsidR="00E92954">
        <w:trPr>
          <w:trHeight w:val="340"/>
          <w:jc w:val="center"/>
        </w:trPr>
        <w:tc>
          <w:tcPr>
            <w:tcW w:w="921" w:type="dxa"/>
            <w:vAlign w:val="center"/>
          </w:tcPr>
          <w:p w:rsidR="00E92954" w:rsidRDefault="003F2132" w:rsidP="00892280">
            <w:pPr>
              <w:adjustRightInd w:val="0"/>
              <w:snapToGrid w:val="0"/>
              <w:spacing w:beforeLines="10" w:afterLines="10"/>
              <w:ind w:firstLineChars="100" w:firstLine="210"/>
              <w:rPr>
                <w:rFonts w:ascii="宋体"/>
              </w:rPr>
            </w:pPr>
            <w:r>
              <w:rPr>
                <w:rFonts w:ascii="宋体" w:hAnsi="宋体"/>
              </w:rPr>
              <w:t>4</w:t>
            </w:r>
          </w:p>
        </w:tc>
        <w:tc>
          <w:tcPr>
            <w:tcW w:w="6277" w:type="dxa"/>
            <w:vAlign w:val="center"/>
          </w:tcPr>
          <w:p w:rsidR="00E92954" w:rsidRDefault="003F2132" w:rsidP="00892280">
            <w:pPr>
              <w:adjustRightInd w:val="0"/>
              <w:snapToGrid w:val="0"/>
              <w:spacing w:beforeLines="10" w:afterLines="10"/>
              <w:jc w:val="left"/>
              <w:rPr>
                <w:rFonts w:ascii="宋体"/>
              </w:rPr>
            </w:pPr>
            <w:r>
              <w:rPr>
                <w:rFonts w:ascii="宋体" w:hAnsi="宋体" w:hint="eastAsia"/>
              </w:rPr>
              <w:t>课外作业</w:t>
            </w:r>
          </w:p>
        </w:tc>
        <w:tc>
          <w:tcPr>
            <w:tcW w:w="1103" w:type="dxa"/>
            <w:vAlign w:val="center"/>
          </w:tcPr>
          <w:p w:rsidR="00E92954" w:rsidRDefault="003F2132" w:rsidP="00892280">
            <w:pPr>
              <w:adjustRightInd w:val="0"/>
              <w:snapToGrid w:val="0"/>
              <w:spacing w:beforeLines="10" w:afterLines="10"/>
              <w:jc w:val="center"/>
              <w:rPr>
                <w:rFonts w:ascii="宋体"/>
              </w:rPr>
            </w:pPr>
            <w:r>
              <w:rPr>
                <w:rFonts w:ascii="宋体" w:hAnsi="宋体" w:hint="eastAsia"/>
              </w:rPr>
              <w:t>10</w:t>
            </w:r>
            <w:r>
              <w:rPr>
                <w:rFonts w:ascii="宋体" w:hAnsi="宋体"/>
              </w:rPr>
              <w:t>%</w:t>
            </w:r>
          </w:p>
        </w:tc>
      </w:tr>
      <w:tr w:rsidR="00E92954">
        <w:trPr>
          <w:trHeight w:val="340"/>
          <w:jc w:val="center"/>
        </w:trPr>
        <w:tc>
          <w:tcPr>
            <w:tcW w:w="921" w:type="dxa"/>
            <w:vAlign w:val="center"/>
          </w:tcPr>
          <w:p w:rsidR="00E92954" w:rsidRDefault="003F2132" w:rsidP="00892280">
            <w:pPr>
              <w:adjustRightInd w:val="0"/>
              <w:snapToGrid w:val="0"/>
              <w:spacing w:beforeLines="10" w:afterLines="10"/>
              <w:ind w:firstLineChars="100" w:firstLine="210"/>
              <w:rPr>
                <w:rFonts w:ascii="宋体"/>
              </w:rPr>
            </w:pPr>
            <w:r>
              <w:rPr>
                <w:rFonts w:ascii="宋体" w:hAnsi="宋体"/>
              </w:rPr>
              <w:lastRenderedPageBreak/>
              <w:t>5</w:t>
            </w:r>
          </w:p>
        </w:tc>
        <w:tc>
          <w:tcPr>
            <w:tcW w:w="6277" w:type="dxa"/>
            <w:vAlign w:val="center"/>
          </w:tcPr>
          <w:p w:rsidR="00E92954" w:rsidRDefault="003F2132" w:rsidP="00892280">
            <w:pPr>
              <w:adjustRightInd w:val="0"/>
              <w:snapToGrid w:val="0"/>
              <w:spacing w:beforeLines="10" w:afterLines="10"/>
              <w:jc w:val="left"/>
              <w:rPr>
                <w:rFonts w:ascii="宋体"/>
              </w:rPr>
            </w:pPr>
            <w:r>
              <w:rPr>
                <w:rFonts w:ascii="宋体" w:hAnsi="宋体" w:hint="eastAsia"/>
              </w:rPr>
              <w:t>期终考试</w:t>
            </w:r>
          </w:p>
        </w:tc>
        <w:tc>
          <w:tcPr>
            <w:tcW w:w="1103" w:type="dxa"/>
            <w:vAlign w:val="center"/>
          </w:tcPr>
          <w:p w:rsidR="00E92954" w:rsidRDefault="003F2132" w:rsidP="00892280">
            <w:pPr>
              <w:adjustRightInd w:val="0"/>
              <w:snapToGrid w:val="0"/>
              <w:spacing w:beforeLines="10" w:afterLines="10"/>
              <w:jc w:val="center"/>
              <w:rPr>
                <w:rFonts w:ascii="宋体"/>
              </w:rPr>
            </w:pPr>
            <w:r>
              <w:rPr>
                <w:rFonts w:ascii="宋体" w:hAnsi="宋体"/>
              </w:rPr>
              <w:t>50%</w:t>
            </w:r>
          </w:p>
        </w:tc>
      </w:tr>
      <w:tr w:rsidR="00E92954">
        <w:trPr>
          <w:trHeight w:val="340"/>
          <w:jc w:val="center"/>
        </w:trPr>
        <w:tc>
          <w:tcPr>
            <w:tcW w:w="921" w:type="dxa"/>
            <w:vAlign w:val="center"/>
          </w:tcPr>
          <w:p w:rsidR="00E92954" w:rsidRDefault="00E92954" w:rsidP="00892280">
            <w:pPr>
              <w:adjustRightInd w:val="0"/>
              <w:snapToGrid w:val="0"/>
              <w:spacing w:beforeLines="10" w:afterLines="10"/>
              <w:ind w:firstLineChars="100" w:firstLine="210"/>
              <w:rPr>
                <w:rFonts w:ascii="宋体"/>
              </w:rPr>
            </w:pPr>
          </w:p>
        </w:tc>
        <w:tc>
          <w:tcPr>
            <w:tcW w:w="6277" w:type="dxa"/>
            <w:vAlign w:val="center"/>
          </w:tcPr>
          <w:p w:rsidR="00E92954" w:rsidRDefault="003F2132" w:rsidP="00892280">
            <w:pPr>
              <w:adjustRightInd w:val="0"/>
              <w:snapToGrid w:val="0"/>
              <w:spacing w:beforeLines="10" w:afterLines="10"/>
              <w:jc w:val="left"/>
              <w:rPr>
                <w:rFonts w:ascii="宋体"/>
              </w:rPr>
            </w:pPr>
            <w:r>
              <w:rPr>
                <w:rFonts w:ascii="宋体" w:hAnsi="宋体" w:hint="eastAsia"/>
              </w:rPr>
              <w:t>总计</w:t>
            </w:r>
          </w:p>
        </w:tc>
        <w:tc>
          <w:tcPr>
            <w:tcW w:w="1103" w:type="dxa"/>
            <w:vAlign w:val="center"/>
          </w:tcPr>
          <w:p w:rsidR="00E92954" w:rsidRDefault="003F2132" w:rsidP="00892280">
            <w:pPr>
              <w:adjustRightInd w:val="0"/>
              <w:snapToGrid w:val="0"/>
              <w:spacing w:beforeLines="10" w:afterLines="10"/>
              <w:jc w:val="center"/>
              <w:rPr>
                <w:rFonts w:ascii="宋体"/>
              </w:rPr>
            </w:pPr>
            <w:r>
              <w:rPr>
                <w:rFonts w:ascii="宋体" w:hAnsi="宋体"/>
              </w:rPr>
              <w:t>100%</w:t>
            </w:r>
          </w:p>
        </w:tc>
      </w:tr>
    </w:tbl>
    <w:p w:rsidR="00E92954" w:rsidRDefault="003F2132" w:rsidP="00892280">
      <w:pPr>
        <w:adjustRightInd w:val="0"/>
        <w:snapToGrid w:val="0"/>
        <w:spacing w:beforeLines="50" w:line="360" w:lineRule="auto"/>
        <w:jc w:val="left"/>
        <w:rPr>
          <w:rFonts w:ascii="宋体"/>
          <w:b/>
          <w:sz w:val="24"/>
        </w:rPr>
      </w:pPr>
      <w:r>
        <w:rPr>
          <w:rFonts w:ascii="宋体" w:hAnsi="宋体"/>
          <w:b/>
          <w:sz w:val="24"/>
        </w:rPr>
        <w:t xml:space="preserve">2 </w:t>
      </w:r>
      <w:r>
        <w:rPr>
          <w:rFonts w:ascii="宋体" w:hAnsi="宋体" w:hint="eastAsia"/>
          <w:b/>
          <w:sz w:val="24"/>
        </w:rPr>
        <w:t>考核内容及评分标准</w:t>
      </w:r>
    </w:p>
    <w:p w:rsidR="00E92954" w:rsidRDefault="003F2132" w:rsidP="00892280">
      <w:pPr>
        <w:adjustRightInd w:val="0"/>
        <w:snapToGrid w:val="0"/>
        <w:spacing w:beforeLines="50" w:line="360" w:lineRule="auto"/>
        <w:jc w:val="left"/>
        <w:rPr>
          <w:rFonts w:ascii="宋体"/>
          <w:b/>
          <w:sz w:val="24"/>
        </w:rPr>
      </w:pPr>
      <w:r>
        <w:rPr>
          <w:rFonts w:ascii="宋体" w:hAnsi="宋体"/>
          <w:b/>
          <w:sz w:val="24"/>
        </w:rPr>
        <w:t>2.1</w:t>
      </w:r>
      <w:r>
        <w:rPr>
          <w:rFonts w:ascii="宋体" w:hAnsi="宋体" w:hint="eastAsia"/>
          <w:b/>
        </w:rPr>
        <w:t>课堂考勤及课堂表现</w:t>
      </w:r>
    </w:p>
    <w:tbl>
      <w:tblPr>
        <w:tblW w:w="8381" w:type="dxa"/>
        <w:jc w:val="center"/>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33"/>
        <w:gridCol w:w="1148"/>
      </w:tblGrid>
      <w:tr w:rsidR="00E92954">
        <w:trPr>
          <w:trHeight w:val="340"/>
          <w:jc w:val="center"/>
        </w:trPr>
        <w:tc>
          <w:tcPr>
            <w:tcW w:w="7233" w:type="dxa"/>
            <w:vAlign w:val="center"/>
          </w:tcPr>
          <w:p w:rsidR="00E92954" w:rsidRDefault="003F2132" w:rsidP="00892280">
            <w:pPr>
              <w:adjustRightInd w:val="0"/>
              <w:snapToGrid w:val="0"/>
              <w:spacing w:beforeLines="10" w:afterLines="10"/>
              <w:jc w:val="center"/>
              <w:rPr>
                <w:bCs/>
              </w:rPr>
            </w:pPr>
            <w:r>
              <w:rPr>
                <w:rFonts w:ascii="宋体" w:hAnsi="宋体" w:hint="eastAsia"/>
              </w:rPr>
              <w:t>课堂考勤及课堂表现</w:t>
            </w:r>
          </w:p>
        </w:tc>
        <w:tc>
          <w:tcPr>
            <w:tcW w:w="1148" w:type="dxa"/>
            <w:vAlign w:val="center"/>
          </w:tcPr>
          <w:p w:rsidR="00E92954" w:rsidRDefault="003F2132" w:rsidP="00892280">
            <w:pPr>
              <w:adjustRightInd w:val="0"/>
              <w:snapToGrid w:val="0"/>
              <w:spacing w:beforeLines="10" w:afterLines="10"/>
              <w:jc w:val="center"/>
              <w:rPr>
                <w:bCs/>
              </w:rPr>
            </w:pPr>
            <w:r>
              <w:rPr>
                <w:rFonts w:hint="eastAsia"/>
                <w:bCs/>
              </w:rPr>
              <w:t>得分</w:t>
            </w:r>
          </w:p>
        </w:tc>
      </w:tr>
      <w:tr w:rsidR="00E92954">
        <w:trPr>
          <w:trHeight w:val="301"/>
          <w:jc w:val="center"/>
        </w:trPr>
        <w:tc>
          <w:tcPr>
            <w:tcW w:w="7233" w:type="dxa"/>
          </w:tcPr>
          <w:p w:rsidR="00E92954" w:rsidRDefault="003F2132" w:rsidP="00892280">
            <w:pPr>
              <w:adjustRightInd w:val="0"/>
              <w:snapToGrid w:val="0"/>
              <w:spacing w:beforeLines="10" w:afterLines="10"/>
              <w:rPr>
                <w:rFonts w:ascii="宋体"/>
              </w:rPr>
            </w:pPr>
            <w:r>
              <w:rPr>
                <w:rFonts w:ascii="宋体" w:hAnsi="宋体" w:hint="eastAsia"/>
              </w:rPr>
              <w:t>出勤率</w:t>
            </w:r>
            <w:r>
              <w:rPr>
                <w:rFonts w:ascii="宋体" w:hAnsi="宋体"/>
              </w:rPr>
              <w:t>90%</w:t>
            </w:r>
            <w:r>
              <w:rPr>
                <w:rFonts w:ascii="宋体" w:hAnsi="宋体" w:hint="eastAsia"/>
              </w:rPr>
              <w:t>以上；课堂点名回答问题基本概念清晰，解决问题的方案正确、合理，能提出不同的解决问题方案，积极参与课堂交流，能组织同组学生进行讨论学习，能带动与激励同组伙伴的求知欲。</w:t>
            </w:r>
          </w:p>
        </w:tc>
        <w:tc>
          <w:tcPr>
            <w:tcW w:w="1148" w:type="dxa"/>
          </w:tcPr>
          <w:p w:rsidR="00E92954" w:rsidRDefault="003F2132" w:rsidP="00892280">
            <w:pPr>
              <w:adjustRightInd w:val="0"/>
              <w:snapToGrid w:val="0"/>
              <w:spacing w:beforeLines="10" w:afterLines="10"/>
              <w:jc w:val="center"/>
              <w:rPr>
                <w:rFonts w:ascii="宋体"/>
              </w:rPr>
            </w:pPr>
            <w:r>
              <w:rPr>
                <w:rFonts w:ascii="宋体" w:hAnsi="宋体"/>
              </w:rPr>
              <w:t>18-20</w:t>
            </w:r>
            <w:r>
              <w:rPr>
                <w:rFonts w:ascii="宋体" w:hAnsi="宋体" w:hint="eastAsia"/>
              </w:rPr>
              <w:t>分</w:t>
            </w:r>
          </w:p>
        </w:tc>
      </w:tr>
      <w:tr w:rsidR="00E92954">
        <w:trPr>
          <w:trHeight w:val="301"/>
          <w:jc w:val="center"/>
        </w:trPr>
        <w:tc>
          <w:tcPr>
            <w:tcW w:w="7233" w:type="dxa"/>
          </w:tcPr>
          <w:p w:rsidR="00E92954" w:rsidRDefault="003F2132" w:rsidP="00892280">
            <w:pPr>
              <w:adjustRightInd w:val="0"/>
              <w:snapToGrid w:val="0"/>
              <w:spacing w:beforeLines="10" w:afterLines="10"/>
              <w:rPr>
                <w:rFonts w:ascii="宋体"/>
              </w:rPr>
            </w:pPr>
            <w:r>
              <w:rPr>
                <w:rFonts w:ascii="宋体" w:hAnsi="宋体" w:hint="eastAsia"/>
              </w:rPr>
              <w:t>出勤率</w:t>
            </w:r>
            <w:r>
              <w:rPr>
                <w:rFonts w:ascii="宋体" w:hAnsi="宋体"/>
              </w:rPr>
              <w:t>80%</w:t>
            </w:r>
            <w:r>
              <w:rPr>
                <w:rFonts w:ascii="宋体" w:hAnsi="宋体" w:hint="eastAsia"/>
              </w:rPr>
              <w:t>以上；课堂点名回答问题基本清晰，能提出解决问题的正确方案，积极参与课堂交流，能组织同组学生进行讨论学习。</w:t>
            </w:r>
          </w:p>
        </w:tc>
        <w:tc>
          <w:tcPr>
            <w:tcW w:w="1148" w:type="dxa"/>
          </w:tcPr>
          <w:p w:rsidR="00E92954" w:rsidRDefault="003F2132" w:rsidP="00892280">
            <w:pPr>
              <w:adjustRightInd w:val="0"/>
              <w:snapToGrid w:val="0"/>
              <w:spacing w:beforeLines="10" w:afterLines="10"/>
              <w:jc w:val="center"/>
              <w:rPr>
                <w:rFonts w:ascii="宋体"/>
              </w:rPr>
            </w:pPr>
            <w:r>
              <w:rPr>
                <w:rFonts w:ascii="宋体" w:hAnsi="宋体"/>
              </w:rPr>
              <w:t>15-17</w:t>
            </w:r>
            <w:r>
              <w:rPr>
                <w:rFonts w:ascii="宋体" w:hAnsi="宋体" w:hint="eastAsia"/>
              </w:rPr>
              <w:t>分</w:t>
            </w:r>
          </w:p>
        </w:tc>
      </w:tr>
      <w:tr w:rsidR="00E92954">
        <w:trPr>
          <w:trHeight w:val="340"/>
          <w:jc w:val="center"/>
        </w:trPr>
        <w:tc>
          <w:tcPr>
            <w:tcW w:w="7233" w:type="dxa"/>
          </w:tcPr>
          <w:p w:rsidR="00E92954" w:rsidRDefault="003F2132" w:rsidP="00892280">
            <w:pPr>
              <w:adjustRightInd w:val="0"/>
              <w:snapToGrid w:val="0"/>
              <w:spacing w:beforeLines="10" w:afterLines="10"/>
              <w:rPr>
                <w:rFonts w:ascii="宋体"/>
              </w:rPr>
            </w:pPr>
            <w:r>
              <w:rPr>
                <w:rFonts w:ascii="宋体" w:hAnsi="宋体" w:hint="eastAsia"/>
              </w:rPr>
              <w:t>出勤率</w:t>
            </w:r>
            <w:r>
              <w:rPr>
                <w:rFonts w:ascii="宋体" w:hAnsi="宋体"/>
              </w:rPr>
              <w:t>60%</w:t>
            </w:r>
            <w:r>
              <w:rPr>
                <w:rFonts w:ascii="宋体" w:hAnsi="宋体" w:hint="eastAsia"/>
              </w:rPr>
              <w:t>以上；课堂点名回答问题基本清晰，能提出解决问题的合理方案，能参与课堂交流，能参与同组学生进行讨论学习。</w:t>
            </w:r>
          </w:p>
        </w:tc>
        <w:tc>
          <w:tcPr>
            <w:tcW w:w="1148" w:type="dxa"/>
          </w:tcPr>
          <w:p w:rsidR="00E92954" w:rsidRDefault="003F2132" w:rsidP="00892280">
            <w:pPr>
              <w:adjustRightInd w:val="0"/>
              <w:snapToGrid w:val="0"/>
              <w:spacing w:beforeLines="10" w:afterLines="10"/>
              <w:jc w:val="center"/>
              <w:rPr>
                <w:rFonts w:ascii="宋体"/>
              </w:rPr>
            </w:pPr>
            <w:r>
              <w:rPr>
                <w:rFonts w:ascii="宋体" w:hAnsi="宋体"/>
              </w:rPr>
              <w:t>12-14</w:t>
            </w:r>
            <w:r>
              <w:rPr>
                <w:rFonts w:ascii="宋体" w:hAnsi="宋体" w:hint="eastAsia"/>
              </w:rPr>
              <w:t>分</w:t>
            </w:r>
          </w:p>
        </w:tc>
      </w:tr>
      <w:tr w:rsidR="00E92954">
        <w:trPr>
          <w:trHeight w:val="340"/>
          <w:jc w:val="center"/>
        </w:trPr>
        <w:tc>
          <w:tcPr>
            <w:tcW w:w="7233" w:type="dxa"/>
          </w:tcPr>
          <w:p w:rsidR="00E92954" w:rsidRDefault="003F2132" w:rsidP="00892280">
            <w:pPr>
              <w:adjustRightInd w:val="0"/>
              <w:snapToGrid w:val="0"/>
              <w:spacing w:beforeLines="10" w:afterLines="10"/>
              <w:rPr>
                <w:rFonts w:ascii="宋体"/>
              </w:rPr>
            </w:pPr>
            <w:r>
              <w:rPr>
                <w:rFonts w:ascii="宋体" w:hAnsi="宋体" w:hint="eastAsia"/>
              </w:rPr>
              <w:t>出勤率</w:t>
            </w:r>
            <w:r>
              <w:rPr>
                <w:rFonts w:ascii="宋体" w:hAnsi="宋体"/>
              </w:rPr>
              <w:t>60%</w:t>
            </w:r>
            <w:r>
              <w:rPr>
                <w:rFonts w:ascii="宋体" w:hAnsi="宋体" w:hint="eastAsia"/>
              </w:rPr>
              <w:t>以下；不能够提出解决问题的基本方案</w:t>
            </w:r>
            <w:r>
              <w:rPr>
                <w:rFonts w:ascii="宋体"/>
              </w:rPr>
              <w:t>,</w:t>
            </w:r>
            <w:r>
              <w:rPr>
                <w:rFonts w:ascii="宋体" w:hAnsi="宋体" w:hint="eastAsia"/>
              </w:rPr>
              <w:t>参与课堂交流少。</w:t>
            </w:r>
          </w:p>
        </w:tc>
        <w:tc>
          <w:tcPr>
            <w:tcW w:w="1148" w:type="dxa"/>
          </w:tcPr>
          <w:p w:rsidR="00E92954" w:rsidRDefault="003F2132" w:rsidP="00892280">
            <w:pPr>
              <w:adjustRightInd w:val="0"/>
              <w:snapToGrid w:val="0"/>
              <w:spacing w:beforeLines="10" w:afterLines="10"/>
              <w:jc w:val="center"/>
              <w:rPr>
                <w:rFonts w:ascii="宋体"/>
              </w:rPr>
            </w:pPr>
            <w:r>
              <w:rPr>
                <w:rFonts w:ascii="宋体" w:hAnsi="宋体"/>
              </w:rPr>
              <w:t>0-11</w:t>
            </w:r>
            <w:r>
              <w:rPr>
                <w:rFonts w:ascii="宋体" w:hAnsi="宋体" w:hint="eastAsia"/>
              </w:rPr>
              <w:t>分</w:t>
            </w:r>
          </w:p>
        </w:tc>
      </w:tr>
    </w:tbl>
    <w:p w:rsidR="00E92954" w:rsidRDefault="003F2132" w:rsidP="00892280">
      <w:pPr>
        <w:adjustRightInd w:val="0"/>
        <w:snapToGrid w:val="0"/>
        <w:spacing w:beforeLines="50" w:line="360" w:lineRule="auto"/>
        <w:jc w:val="left"/>
        <w:rPr>
          <w:rFonts w:ascii="宋体"/>
          <w:b/>
          <w:sz w:val="24"/>
        </w:rPr>
      </w:pPr>
      <w:r>
        <w:rPr>
          <w:rFonts w:ascii="宋体" w:hAnsi="宋体"/>
          <w:b/>
          <w:sz w:val="24"/>
        </w:rPr>
        <w:t xml:space="preserve">2.2 </w:t>
      </w:r>
      <w:r>
        <w:rPr>
          <w:rFonts w:ascii="宋体" w:hAnsi="宋体" w:hint="eastAsia"/>
          <w:b/>
        </w:rPr>
        <w:t>作业</w:t>
      </w:r>
    </w:p>
    <w:tbl>
      <w:tblPr>
        <w:tblW w:w="8444" w:type="dxa"/>
        <w:jc w:val="center"/>
        <w:tblInd w:w="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64"/>
        <w:gridCol w:w="1180"/>
      </w:tblGrid>
      <w:tr w:rsidR="00E92954">
        <w:trPr>
          <w:trHeight w:val="340"/>
          <w:jc w:val="center"/>
        </w:trPr>
        <w:tc>
          <w:tcPr>
            <w:tcW w:w="7264" w:type="dxa"/>
            <w:vAlign w:val="center"/>
          </w:tcPr>
          <w:p w:rsidR="00E92954" w:rsidRDefault="003F2132" w:rsidP="00892280">
            <w:pPr>
              <w:adjustRightInd w:val="0"/>
              <w:snapToGrid w:val="0"/>
              <w:spacing w:beforeLines="10" w:afterLines="10"/>
              <w:jc w:val="center"/>
              <w:rPr>
                <w:bCs/>
              </w:rPr>
            </w:pPr>
            <w:r>
              <w:rPr>
                <w:rFonts w:hint="eastAsia"/>
                <w:bCs/>
              </w:rPr>
              <w:t>作业</w:t>
            </w:r>
          </w:p>
        </w:tc>
        <w:tc>
          <w:tcPr>
            <w:tcW w:w="1180" w:type="dxa"/>
            <w:vAlign w:val="center"/>
          </w:tcPr>
          <w:p w:rsidR="00E92954" w:rsidRDefault="003F2132" w:rsidP="00892280">
            <w:pPr>
              <w:adjustRightInd w:val="0"/>
              <w:snapToGrid w:val="0"/>
              <w:spacing w:beforeLines="10" w:afterLines="10"/>
              <w:jc w:val="center"/>
              <w:rPr>
                <w:bCs/>
              </w:rPr>
            </w:pPr>
            <w:r>
              <w:rPr>
                <w:rFonts w:hint="eastAsia"/>
                <w:bCs/>
              </w:rPr>
              <w:t>得分</w:t>
            </w:r>
          </w:p>
        </w:tc>
      </w:tr>
      <w:tr w:rsidR="00E92954">
        <w:trPr>
          <w:trHeight w:val="340"/>
          <w:jc w:val="center"/>
        </w:trPr>
        <w:tc>
          <w:tcPr>
            <w:tcW w:w="7264" w:type="dxa"/>
            <w:vAlign w:val="center"/>
          </w:tcPr>
          <w:p w:rsidR="00E92954" w:rsidRDefault="003F2132" w:rsidP="00892280">
            <w:pPr>
              <w:spacing w:beforeLines="10" w:afterLines="10"/>
              <w:rPr>
                <w:rFonts w:ascii="宋体"/>
              </w:rPr>
            </w:pPr>
            <w:r>
              <w:rPr>
                <w:rFonts w:ascii="宋体" w:hAnsi="宋体" w:hint="eastAsia"/>
              </w:rPr>
              <w:t>作业严格按要求并及时完成；书写清晰、逻辑性强，正确率</w:t>
            </w:r>
            <w:r>
              <w:rPr>
                <w:rFonts w:ascii="宋体" w:hAnsi="宋体"/>
              </w:rPr>
              <w:t>95%</w:t>
            </w:r>
            <w:r>
              <w:rPr>
                <w:rFonts w:ascii="宋体" w:hAnsi="宋体" w:hint="eastAsia"/>
              </w:rPr>
              <w:t>以上，没有抄袭情况。</w:t>
            </w:r>
          </w:p>
        </w:tc>
        <w:tc>
          <w:tcPr>
            <w:tcW w:w="1180" w:type="dxa"/>
            <w:vAlign w:val="center"/>
          </w:tcPr>
          <w:p w:rsidR="00E92954" w:rsidRDefault="003F2132" w:rsidP="00892280">
            <w:pPr>
              <w:spacing w:beforeLines="10" w:afterLines="10"/>
              <w:jc w:val="center"/>
              <w:rPr>
                <w:rFonts w:ascii="宋体"/>
              </w:rPr>
            </w:pPr>
            <w:r>
              <w:rPr>
                <w:rFonts w:ascii="宋体" w:hAnsi="宋体" w:hint="eastAsia"/>
              </w:rPr>
              <w:t>14</w:t>
            </w:r>
            <w:r>
              <w:rPr>
                <w:rFonts w:ascii="宋体" w:hAnsi="宋体"/>
              </w:rPr>
              <w:t>-1</w:t>
            </w:r>
            <w:r>
              <w:rPr>
                <w:rFonts w:ascii="宋体" w:hAnsi="宋体" w:hint="eastAsia"/>
              </w:rPr>
              <w:t>5分</w:t>
            </w:r>
          </w:p>
        </w:tc>
      </w:tr>
      <w:tr w:rsidR="00E92954">
        <w:trPr>
          <w:trHeight w:val="340"/>
          <w:jc w:val="center"/>
        </w:trPr>
        <w:tc>
          <w:tcPr>
            <w:tcW w:w="7264" w:type="dxa"/>
            <w:vAlign w:val="center"/>
          </w:tcPr>
          <w:p w:rsidR="00E92954" w:rsidRDefault="003F2132" w:rsidP="00892280">
            <w:pPr>
              <w:spacing w:beforeLines="10" w:afterLines="10"/>
              <w:rPr>
                <w:rFonts w:ascii="宋体"/>
              </w:rPr>
            </w:pPr>
            <w:proofErr w:type="gramStart"/>
            <w:r>
              <w:rPr>
                <w:rFonts w:ascii="宋体" w:hAnsi="宋体" w:hint="eastAsia"/>
              </w:rPr>
              <w:t>作业按</w:t>
            </w:r>
            <w:proofErr w:type="gramEnd"/>
            <w:r>
              <w:rPr>
                <w:rFonts w:ascii="宋体" w:hAnsi="宋体" w:hint="eastAsia"/>
              </w:rPr>
              <w:t>要求并及时完成；书写清晰，正确率</w:t>
            </w:r>
            <w:r>
              <w:rPr>
                <w:rFonts w:ascii="宋体" w:hAnsi="宋体"/>
              </w:rPr>
              <w:t>80%</w:t>
            </w:r>
            <w:r>
              <w:rPr>
                <w:rFonts w:ascii="宋体" w:hAnsi="宋体" w:hint="eastAsia"/>
              </w:rPr>
              <w:t>至</w:t>
            </w:r>
            <w:r>
              <w:rPr>
                <w:rFonts w:ascii="宋体" w:hAnsi="宋体"/>
              </w:rPr>
              <w:t>95%</w:t>
            </w:r>
            <w:r>
              <w:rPr>
                <w:rFonts w:ascii="宋体" w:hAnsi="宋体" w:hint="eastAsia"/>
              </w:rPr>
              <w:t>，没有抄袭情况。</w:t>
            </w:r>
          </w:p>
        </w:tc>
        <w:tc>
          <w:tcPr>
            <w:tcW w:w="1180" w:type="dxa"/>
            <w:vAlign w:val="center"/>
          </w:tcPr>
          <w:p w:rsidR="00E92954" w:rsidRDefault="003F2132" w:rsidP="00892280">
            <w:pPr>
              <w:spacing w:beforeLines="10" w:afterLines="10"/>
              <w:jc w:val="center"/>
              <w:rPr>
                <w:rFonts w:ascii="宋体"/>
              </w:rPr>
            </w:pPr>
            <w:r>
              <w:rPr>
                <w:rFonts w:ascii="宋体" w:hAnsi="宋体" w:hint="eastAsia"/>
              </w:rPr>
              <w:t>12</w:t>
            </w:r>
            <w:r>
              <w:rPr>
                <w:rFonts w:ascii="宋体" w:hAnsi="宋体"/>
              </w:rPr>
              <w:t>-</w:t>
            </w:r>
            <w:r>
              <w:rPr>
                <w:rFonts w:ascii="宋体" w:hAnsi="宋体" w:hint="eastAsia"/>
              </w:rPr>
              <w:t>13分</w:t>
            </w:r>
          </w:p>
        </w:tc>
      </w:tr>
      <w:tr w:rsidR="00E92954">
        <w:trPr>
          <w:trHeight w:val="340"/>
          <w:jc w:val="center"/>
        </w:trPr>
        <w:tc>
          <w:tcPr>
            <w:tcW w:w="7264" w:type="dxa"/>
            <w:vAlign w:val="center"/>
          </w:tcPr>
          <w:p w:rsidR="00E92954" w:rsidRDefault="003F2132" w:rsidP="00892280">
            <w:pPr>
              <w:spacing w:beforeLines="10" w:afterLines="10"/>
              <w:rPr>
                <w:rFonts w:ascii="宋体"/>
              </w:rPr>
            </w:pPr>
            <w:r>
              <w:rPr>
                <w:rFonts w:ascii="宋体" w:hAnsi="宋体" w:hint="eastAsia"/>
              </w:rPr>
              <w:t>不能按照作业要求，未及时完成次数少于三次，但改正及时，态度端正。</w:t>
            </w:r>
          </w:p>
        </w:tc>
        <w:tc>
          <w:tcPr>
            <w:tcW w:w="1180" w:type="dxa"/>
            <w:vAlign w:val="center"/>
          </w:tcPr>
          <w:p w:rsidR="00E92954" w:rsidRDefault="003F2132" w:rsidP="00892280">
            <w:pPr>
              <w:spacing w:beforeLines="10" w:afterLines="10"/>
              <w:jc w:val="center"/>
              <w:rPr>
                <w:rFonts w:ascii="宋体"/>
              </w:rPr>
            </w:pPr>
            <w:r>
              <w:rPr>
                <w:rFonts w:ascii="宋体" w:hAnsi="宋体" w:hint="eastAsia"/>
              </w:rPr>
              <w:t>9</w:t>
            </w:r>
            <w:r>
              <w:rPr>
                <w:rFonts w:ascii="宋体" w:hAnsi="宋体"/>
              </w:rPr>
              <w:t>-</w:t>
            </w:r>
            <w:r>
              <w:rPr>
                <w:rFonts w:ascii="宋体" w:hAnsi="宋体" w:hint="eastAsia"/>
              </w:rPr>
              <w:t>10分</w:t>
            </w:r>
          </w:p>
        </w:tc>
      </w:tr>
      <w:tr w:rsidR="00E92954">
        <w:trPr>
          <w:trHeight w:val="340"/>
          <w:jc w:val="center"/>
        </w:trPr>
        <w:tc>
          <w:tcPr>
            <w:tcW w:w="7264" w:type="dxa"/>
            <w:vAlign w:val="center"/>
          </w:tcPr>
          <w:p w:rsidR="00E92954" w:rsidRDefault="003F2132" w:rsidP="00892280">
            <w:pPr>
              <w:spacing w:beforeLines="10" w:afterLines="10"/>
              <w:rPr>
                <w:rFonts w:ascii="宋体"/>
              </w:rPr>
            </w:pPr>
            <w:r>
              <w:rPr>
                <w:rFonts w:ascii="宋体" w:hAnsi="宋体" w:hint="eastAsia"/>
              </w:rPr>
              <w:t>不能按照作业要求，未及时完成，未及时完成次数大于三次，老师指出后改正态度端正并补充完成。</w:t>
            </w:r>
          </w:p>
        </w:tc>
        <w:tc>
          <w:tcPr>
            <w:tcW w:w="1180" w:type="dxa"/>
            <w:vAlign w:val="center"/>
          </w:tcPr>
          <w:p w:rsidR="00E92954" w:rsidRDefault="003F2132" w:rsidP="00892280">
            <w:pPr>
              <w:spacing w:beforeLines="10" w:afterLines="10"/>
              <w:jc w:val="center"/>
              <w:rPr>
                <w:rFonts w:ascii="宋体"/>
              </w:rPr>
            </w:pPr>
            <w:r>
              <w:rPr>
                <w:rFonts w:ascii="宋体" w:hAnsi="宋体" w:hint="eastAsia"/>
              </w:rPr>
              <w:t>6</w:t>
            </w:r>
            <w:r>
              <w:rPr>
                <w:rFonts w:ascii="宋体" w:hAnsi="宋体"/>
              </w:rPr>
              <w:t>-</w:t>
            </w:r>
            <w:r>
              <w:rPr>
                <w:rFonts w:ascii="宋体" w:hAnsi="宋体" w:hint="eastAsia"/>
              </w:rPr>
              <w:t>8分</w:t>
            </w:r>
          </w:p>
        </w:tc>
      </w:tr>
      <w:tr w:rsidR="00E92954">
        <w:trPr>
          <w:trHeight w:val="340"/>
          <w:jc w:val="center"/>
        </w:trPr>
        <w:tc>
          <w:tcPr>
            <w:tcW w:w="7264" w:type="dxa"/>
            <w:vAlign w:val="center"/>
          </w:tcPr>
          <w:p w:rsidR="00E92954" w:rsidRDefault="003F2132" w:rsidP="00892280">
            <w:pPr>
              <w:spacing w:beforeLines="10" w:afterLines="10"/>
              <w:rPr>
                <w:rFonts w:ascii="宋体"/>
              </w:rPr>
            </w:pPr>
            <w:r>
              <w:rPr>
                <w:rFonts w:ascii="宋体" w:hAnsi="宋体" w:hint="eastAsia"/>
              </w:rPr>
              <w:t>抄袭作业或不能按照作业要求，未及时完成，老师指出仍不改正次数达三次以上。</w:t>
            </w:r>
          </w:p>
        </w:tc>
        <w:tc>
          <w:tcPr>
            <w:tcW w:w="1180" w:type="dxa"/>
            <w:vAlign w:val="center"/>
          </w:tcPr>
          <w:p w:rsidR="00E92954" w:rsidRDefault="003F2132" w:rsidP="00892280">
            <w:pPr>
              <w:spacing w:beforeLines="10" w:afterLines="10"/>
              <w:jc w:val="center"/>
              <w:rPr>
                <w:rFonts w:ascii="宋体"/>
              </w:rPr>
            </w:pPr>
            <w:r>
              <w:rPr>
                <w:rFonts w:ascii="宋体" w:hAnsi="宋体"/>
              </w:rPr>
              <w:t>0-</w:t>
            </w:r>
            <w:r>
              <w:rPr>
                <w:rFonts w:ascii="宋体" w:hAnsi="宋体" w:hint="eastAsia"/>
              </w:rPr>
              <w:t>5分</w:t>
            </w:r>
          </w:p>
        </w:tc>
      </w:tr>
    </w:tbl>
    <w:p w:rsidR="00E92954" w:rsidRDefault="003F2132" w:rsidP="00892280">
      <w:pPr>
        <w:adjustRightInd w:val="0"/>
        <w:snapToGrid w:val="0"/>
        <w:spacing w:beforeLines="50" w:line="360" w:lineRule="auto"/>
        <w:jc w:val="left"/>
        <w:rPr>
          <w:rFonts w:ascii="宋体"/>
          <w:b/>
          <w:sz w:val="24"/>
        </w:rPr>
      </w:pPr>
      <w:r>
        <w:rPr>
          <w:rFonts w:ascii="宋体"/>
          <w:b/>
        </w:rPr>
        <w:t>2.</w:t>
      </w:r>
      <w:r>
        <w:rPr>
          <w:rFonts w:ascii="宋体" w:hint="eastAsia"/>
          <w:b/>
        </w:rPr>
        <w:t>3</w:t>
      </w:r>
      <w:r>
        <w:rPr>
          <w:rFonts w:ascii="宋体" w:hAnsi="宋体" w:hint="eastAsia"/>
          <w:b/>
        </w:rPr>
        <w:t>专题讨论</w:t>
      </w:r>
    </w:p>
    <w:tbl>
      <w:tblPr>
        <w:tblW w:w="8457" w:type="dxa"/>
        <w:jc w:val="center"/>
        <w:tblInd w:w="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48"/>
        <w:gridCol w:w="1209"/>
      </w:tblGrid>
      <w:tr w:rsidR="00E92954">
        <w:trPr>
          <w:trHeight w:val="340"/>
          <w:jc w:val="center"/>
        </w:trPr>
        <w:tc>
          <w:tcPr>
            <w:tcW w:w="7248" w:type="dxa"/>
            <w:vAlign w:val="center"/>
          </w:tcPr>
          <w:p w:rsidR="00E92954" w:rsidRDefault="003F2132" w:rsidP="00892280">
            <w:pPr>
              <w:adjustRightInd w:val="0"/>
              <w:snapToGrid w:val="0"/>
              <w:spacing w:beforeLines="10" w:afterLines="10"/>
              <w:jc w:val="center"/>
              <w:rPr>
                <w:bCs/>
              </w:rPr>
            </w:pPr>
            <w:r>
              <w:rPr>
                <w:rFonts w:ascii="宋体" w:hAnsi="宋体" w:hint="eastAsia"/>
              </w:rPr>
              <w:t>专题讨论</w:t>
            </w:r>
          </w:p>
        </w:tc>
        <w:tc>
          <w:tcPr>
            <w:tcW w:w="1209" w:type="dxa"/>
            <w:vAlign w:val="center"/>
          </w:tcPr>
          <w:p w:rsidR="00E92954" w:rsidRDefault="003F2132" w:rsidP="00892280">
            <w:pPr>
              <w:adjustRightInd w:val="0"/>
              <w:snapToGrid w:val="0"/>
              <w:spacing w:beforeLines="10" w:afterLines="10"/>
              <w:jc w:val="center"/>
              <w:rPr>
                <w:bCs/>
              </w:rPr>
            </w:pPr>
            <w:r>
              <w:rPr>
                <w:rFonts w:hint="eastAsia"/>
                <w:bCs/>
              </w:rPr>
              <w:t>得分</w:t>
            </w:r>
          </w:p>
        </w:tc>
      </w:tr>
      <w:tr w:rsidR="00E92954">
        <w:trPr>
          <w:trHeight w:val="340"/>
          <w:jc w:val="center"/>
        </w:trPr>
        <w:tc>
          <w:tcPr>
            <w:tcW w:w="7248" w:type="dxa"/>
            <w:vAlign w:val="center"/>
          </w:tcPr>
          <w:p w:rsidR="00E92954" w:rsidRDefault="003F2132" w:rsidP="00892280">
            <w:pPr>
              <w:spacing w:beforeLines="10" w:afterLines="10"/>
              <w:rPr>
                <w:rFonts w:ascii="宋体"/>
              </w:rPr>
            </w:pPr>
            <w:r>
              <w:rPr>
                <w:rFonts w:ascii="宋体" w:hint="eastAsia"/>
              </w:rPr>
              <w:t>能够收集有关课题资料，对课题内容有比较深入的了解，能主动提出问题，参与讨论积极</w:t>
            </w:r>
            <w:proofErr w:type="gramStart"/>
            <w:r>
              <w:rPr>
                <w:rFonts w:ascii="宋体" w:hint="eastAsia"/>
              </w:rPr>
              <w:t>且观点</w:t>
            </w:r>
            <w:proofErr w:type="gramEnd"/>
            <w:r>
              <w:rPr>
                <w:rFonts w:ascii="宋体" w:hint="eastAsia"/>
              </w:rPr>
              <w:t>有价值</w:t>
            </w:r>
          </w:p>
        </w:tc>
        <w:tc>
          <w:tcPr>
            <w:tcW w:w="1209" w:type="dxa"/>
            <w:vAlign w:val="center"/>
          </w:tcPr>
          <w:p w:rsidR="00E92954" w:rsidRDefault="003F2132" w:rsidP="00892280">
            <w:pPr>
              <w:spacing w:beforeLines="10" w:afterLines="10"/>
              <w:jc w:val="center"/>
              <w:rPr>
                <w:rFonts w:ascii="宋体"/>
              </w:rPr>
            </w:pPr>
            <w:r>
              <w:rPr>
                <w:rFonts w:ascii="宋体" w:hAnsi="宋体"/>
              </w:rPr>
              <w:t>5</w:t>
            </w:r>
            <w:r>
              <w:rPr>
                <w:rFonts w:ascii="宋体" w:hAnsi="宋体" w:hint="eastAsia"/>
              </w:rPr>
              <w:t>分</w:t>
            </w:r>
          </w:p>
        </w:tc>
      </w:tr>
      <w:tr w:rsidR="00E92954">
        <w:trPr>
          <w:trHeight w:val="340"/>
          <w:jc w:val="center"/>
        </w:trPr>
        <w:tc>
          <w:tcPr>
            <w:tcW w:w="7248" w:type="dxa"/>
            <w:vAlign w:val="center"/>
          </w:tcPr>
          <w:p w:rsidR="00E92954" w:rsidRDefault="003F2132" w:rsidP="00892280">
            <w:pPr>
              <w:spacing w:beforeLines="10" w:afterLines="10"/>
              <w:rPr>
                <w:rFonts w:ascii="宋体"/>
              </w:rPr>
            </w:pPr>
            <w:r>
              <w:rPr>
                <w:rFonts w:ascii="宋体" w:hint="eastAsia"/>
              </w:rPr>
              <w:t>对课题内容有一定的了解，能提出问题，参与讨论比较积极</w:t>
            </w:r>
            <w:proofErr w:type="gramStart"/>
            <w:r>
              <w:rPr>
                <w:rFonts w:ascii="宋体" w:hint="eastAsia"/>
              </w:rPr>
              <w:t>且观点</w:t>
            </w:r>
            <w:proofErr w:type="gramEnd"/>
            <w:r>
              <w:rPr>
                <w:rFonts w:ascii="宋体" w:hint="eastAsia"/>
              </w:rPr>
              <w:t>有价值</w:t>
            </w:r>
          </w:p>
        </w:tc>
        <w:tc>
          <w:tcPr>
            <w:tcW w:w="1209" w:type="dxa"/>
            <w:vAlign w:val="center"/>
          </w:tcPr>
          <w:p w:rsidR="00E92954" w:rsidRDefault="003F2132" w:rsidP="00892280">
            <w:pPr>
              <w:spacing w:beforeLines="10" w:afterLines="10"/>
              <w:jc w:val="center"/>
              <w:rPr>
                <w:rFonts w:ascii="宋体"/>
              </w:rPr>
            </w:pPr>
            <w:r>
              <w:rPr>
                <w:rFonts w:ascii="宋体" w:hAnsi="宋体"/>
              </w:rPr>
              <w:t>4</w:t>
            </w:r>
            <w:r>
              <w:rPr>
                <w:rFonts w:ascii="宋体" w:hAnsi="宋体" w:hint="eastAsia"/>
              </w:rPr>
              <w:t>分</w:t>
            </w:r>
          </w:p>
        </w:tc>
      </w:tr>
      <w:tr w:rsidR="00E92954">
        <w:trPr>
          <w:trHeight w:val="340"/>
          <w:jc w:val="center"/>
        </w:trPr>
        <w:tc>
          <w:tcPr>
            <w:tcW w:w="7248" w:type="dxa"/>
            <w:vAlign w:val="center"/>
          </w:tcPr>
          <w:p w:rsidR="00E92954" w:rsidRDefault="003F2132" w:rsidP="00892280">
            <w:pPr>
              <w:spacing w:beforeLines="10" w:afterLines="10"/>
              <w:rPr>
                <w:rFonts w:ascii="宋体"/>
              </w:rPr>
            </w:pPr>
            <w:r>
              <w:rPr>
                <w:rFonts w:ascii="宋体" w:hint="eastAsia"/>
              </w:rPr>
              <w:t>了解课题内容，不能提出问题，但能参与课题讨论</w:t>
            </w:r>
          </w:p>
        </w:tc>
        <w:tc>
          <w:tcPr>
            <w:tcW w:w="1209" w:type="dxa"/>
            <w:vAlign w:val="center"/>
          </w:tcPr>
          <w:p w:rsidR="00E92954" w:rsidRDefault="003F2132" w:rsidP="00892280">
            <w:pPr>
              <w:spacing w:beforeLines="10" w:afterLines="10"/>
              <w:jc w:val="center"/>
              <w:rPr>
                <w:rFonts w:ascii="宋体"/>
              </w:rPr>
            </w:pPr>
            <w:r>
              <w:rPr>
                <w:rFonts w:ascii="宋体" w:hAnsi="宋体"/>
              </w:rPr>
              <w:t>3</w:t>
            </w:r>
            <w:r>
              <w:rPr>
                <w:rFonts w:ascii="宋体" w:hAnsi="宋体" w:hint="eastAsia"/>
              </w:rPr>
              <w:t>分</w:t>
            </w:r>
          </w:p>
        </w:tc>
      </w:tr>
      <w:tr w:rsidR="00E92954">
        <w:trPr>
          <w:trHeight w:val="340"/>
          <w:jc w:val="center"/>
        </w:trPr>
        <w:tc>
          <w:tcPr>
            <w:tcW w:w="7248" w:type="dxa"/>
            <w:vAlign w:val="center"/>
          </w:tcPr>
          <w:p w:rsidR="00E92954" w:rsidRDefault="003F2132" w:rsidP="00892280">
            <w:pPr>
              <w:spacing w:beforeLines="10" w:afterLines="10"/>
              <w:rPr>
                <w:rFonts w:ascii="宋体"/>
              </w:rPr>
            </w:pPr>
            <w:r>
              <w:rPr>
                <w:rFonts w:ascii="宋体" w:hint="eastAsia"/>
              </w:rPr>
              <w:t>不了解课题内容，基本不参与课题讨论</w:t>
            </w:r>
          </w:p>
        </w:tc>
        <w:tc>
          <w:tcPr>
            <w:tcW w:w="1209" w:type="dxa"/>
            <w:vAlign w:val="center"/>
          </w:tcPr>
          <w:p w:rsidR="00E92954" w:rsidRDefault="003F2132" w:rsidP="00892280">
            <w:pPr>
              <w:spacing w:beforeLines="10" w:afterLines="10"/>
              <w:jc w:val="center"/>
              <w:rPr>
                <w:rFonts w:ascii="宋体"/>
              </w:rPr>
            </w:pPr>
            <w:r>
              <w:rPr>
                <w:rFonts w:ascii="宋体" w:hAnsi="宋体"/>
              </w:rPr>
              <w:t>0-2</w:t>
            </w:r>
            <w:r>
              <w:rPr>
                <w:rFonts w:ascii="宋体" w:hAnsi="宋体" w:hint="eastAsia"/>
              </w:rPr>
              <w:t>分</w:t>
            </w:r>
          </w:p>
        </w:tc>
      </w:tr>
    </w:tbl>
    <w:p w:rsidR="00E92954" w:rsidRDefault="003F2132" w:rsidP="00892280">
      <w:pPr>
        <w:adjustRightInd w:val="0"/>
        <w:snapToGrid w:val="0"/>
        <w:spacing w:beforeLines="50" w:line="360" w:lineRule="auto"/>
        <w:jc w:val="left"/>
        <w:rPr>
          <w:rFonts w:ascii="宋体"/>
          <w:b/>
          <w:sz w:val="24"/>
        </w:rPr>
      </w:pPr>
      <w:r>
        <w:rPr>
          <w:rFonts w:ascii="宋体" w:hint="eastAsia"/>
          <w:b/>
          <w:sz w:val="24"/>
        </w:rPr>
        <w:t>2.4 课外作业</w:t>
      </w:r>
    </w:p>
    <w:tbl>
      <w:tblPr>
        <w:tblW w:w="8457" w:type="dxa"/>
        <w:jc w:val="center"/>
        <w:tblInd w:w="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48"/>
        <w:gridCol w:w="1209"/>
      </w:tblGrid>
      <w:tr w:rsidR="00E92954">
        <w:trPr>
          <w:trHeight w:val="340"/>
          <w:jc w:val="center"/>
        </w:trPr>
        <w:tc>
          <w:tcPr>
            <w:tcW w:w="7248" w:type="dxa"/>
            <w:vAlign w:val="center"/>
          </w:tcPr>
          <w:p w:rsidR="00E92954" w:rsidRDefault="003F2132" w:rsidP="00892280">
            <w:pPr>
              <w:adjustRightInd w:val="0"/>
              <w:snapToGrid w:val="0"/>
              <w:spacing w:beforeLines="10" w:afterLines="10"/>
              <w:jc w:val="center"/>
              <w:rPr>
                <w:bCs/>
              </w:rPr>
            </w:pPr>
            <w:r>
              <w:rPr>
                <w:rFonts w:ascii="宋体" w:hAnsi="宋体" w:hint="eastAsia"/>
              </w:rPr>
              <w:t>课外作业</w:t>
            </w:r>
          </w:p>
        </w:tc>
        <w:tc>
          <w:tcPr>
            <w:tcW w:w="1209" w:type="dxa"/>
            <w:vAlign w:val="center"/>
          </w:tcPr>
          <w:p w:rsidR="00E92954" w:rsidRDefault="003F2132" w:rsidP="00892280">
            <w:pPr>
              <w:adjustRightInd w:val="0"/>
              <w:snapToGrid w:val="0"/>
              <w:spacing w:beforeLines="10" w:afterLines="10"/>
              <w:jc w:val="center"/>
              <w:rPr>
                <w:bCs/>
              </w:rPr>
            </w:pPr>
            <w:r>
              <w:rPr>
                <w:rFonts w:hint="eastAsia"/>
                <w:bCs/>
              </w:rPr>
              <w:t>得分</w:t>
            </w:r>
          </w:p>
        </w:tc>
      </w:tr>
      <w:tr w:rsidR="00E92954">
        <w:trPr>
          <w:trHeight w:val="340"/>
          <w:jc w:val="center"/>
        </w:trPr>
        <w:tc>
          <w:tcPr>
            <w:tcW w:w="7248" w:type="dxa"/>
            <w:vAlign w:val="center"/>
          </w:tcPr>
          <w:p w:rsidR="00E92954" w:rsidRDefault="003F2132" w:rsidP="00892280">
            <w:pPr>
              <w:spacing w:beforeLines="10" w:afterLines="10"/>
              <w:rPr>
                <w:rFonts w:ascii="宋体"/>
              </w:rPr>
            </w:pPr>
            <w:r>
              <w:rPr>
                <w:rFonts w:ascii="宋体" w:hint="eastAsia"/>
              </w:rPr>
              <w:t>能够通过收集有关课题资料，根据课题目标，确定计算或仿真方案，完成仿真算法程序设计或通过仿真软件建立仿真计算模型，完成仿真计算，并能对计算结果进行分析和判断</w:t>
            </w:r>
          </w:p>
        </w:tc>
        <w:tc>
          <w:tcPr>
            <w:tcW w:w="1209" w:type="dxa"/>
            <w:vAlign w:val="center"/>
          </w:tcPr>
          <w:p w:rsidR="00E92954" w:rsidRDefault="003F2132" w:rsidP="00892280">
            <w:pPr>
              <w:spacing w:beforeLines="10" w:afterLines="10"/>
              <w:jc w:val="center"/>
              <w:rPr>
                <w:rFonts w:ascii="宋体"/>
              </w:rPr>
            </w:pPr>
            <w:r>
              <w:rPr>
                <w:rFonts w:ascii="宋体" w:hAnsi="宋体" w:hint="eastAsia"/>
              </w:rPr>
              <w:t>9-10分</w:t>
            </w:r>
          </w:p>
        </w:tc>
      </w:tr>
      <w:tr w:rsidR="00E92954">
        <w:trPr>
          <w:trHeight w:val="340"/>
          <w:jc w:val="center"/>
        </w:trPr>
        <w:tc>
          <w:tcPr>
            <w:tcW w:w="7248" w:type="dxa"/>
            <w:vAlign w:val="center"/>
          </w:tcPr>
          <w:p w:rsidR="00E92954" w:rsidRDefault="003F2132" w:rsidP="00892280">
            <w:pPr>
              <w:spacing w:beforeLines="10" w:afterLines="10"/>
              <w:rPr>
                <w:rFonts w:ascii="宋体"/>
              </w:rPr>
            </w:pPr>
            <w:r>
              <w:rPr>
                <w:rFonts w:ascii="宋体" w:hint="eastAsia"/>
              </w:rPr>
              <w:t>能够通过收集有关课题资料，根据课题目标，确定计算或仿真方案，完成仿</w:t>
            </w:r>
            <w:r>
              <w:rPr>
                <w:rFonts w:ascii="宋体" w:hint="eastAsia"/>
              </w:rPr>
              <w:lastRenderedPageBreak/>
              <w:t>真算法程序设计或通过仿真软件建立仿真计算模型，完成仿真计算，但是无法对计算结果进行判断</w:t>
            </w:r>
          </w:p>
        </w:tc>
        <w:tc>
          <w:tcPr>
            <w:tcW w:w="1209" w:type="dxa"/>
            <w:vAlign w:val="center"/>
          </w:tcPr>
          <w:p w:rsidR="00E92954" w:rsidRDefault="003F2132" w:rsidP="00892280">
            <w:pPr>
              <w:spacing w:beforeLines="10" w:afterLines="10"/>
              <w:jc w:val="center"/>
              <w:rPr>
                <w:rFonts w:ascii="宋体"/>
              </w:rPr>
            </w:pPr>
            <w:r>
              <w:rPr>
                <w:rFonts w:ascii="宋体" w:hAnsi="宋体" w:hint="eastAsia"/>
              </w:rPr>
              <w:lastRenderedPageBreak/>
              <w:t>7-8分</w:t>
            </w:r>
          </w:p>
        </w:tc>
      </w:tr>
      <w:tr w:rsidR="00E92954">
        <w:trPr>
          <w:trHeight w:val="340"/>
          <w:jc w:val="center"/>
        </w:trPr>
        <w:tc>
          <w:tcPr>
            <w:tcW w:w="7248" w:type="dxa"/>
            <w:vAlign w:val="center"/>
          </w:tcPr>
          <w:p w:rsidR="00E92954" w:rsidRDefault="003F2132" w:rsidP="00892280">
            <w:pPr>
              <w:spacing w:beforeLines="10" w:afterLines="10"/>
              <w:rPr>
                <w:rFonts w:ascii="宋体"/>
              </w:rPr>
            </w:pPr>
            <w:r>
              <w:rPr>
                <w:rFonts w:ascii="宋体" w:hint="eastAsia"/>
              </w:rPr>
              <w:lastRenderedPageBreak/>
              <w:t>能够根据课题目标，确定计算或仿真方案，完成仿真算法程序设计或通过仿真软件建立仿真计算模型，但是无法得到计算结果</w:t>
            </w:r>
          </w:p>
        </w:tc>
        <w:tc>
          <w:tcPr>
            <w:tcW w:w="1209" w:type="dxa"/>
            <w:vAlign w:val="center"/>
          </w:tcPr>
          <w:p w:rsidR="00E92954" w:rsidRDefault="003F2132" w:rsidP="00892280">
            <w:pPr>
              <w:spacing w:beforeLines="10" w:afterLines="10"/>
              <w:jc w:val="center"/>
              <w:rPr>
                <w:rFonts w:ascii="宋体"/>
              </w:rPr>
            </w:pPr>
            <w:r>
              <w:rPr>
                <w:rFonts w:ascii="宋体" w:hAnsi="宋体" w:hint="eastAsia"/>
              </w:rPr>
              <w:t>5-6分</w:t>
            </w:r>
          </w:p>
        </w:tc>
      </w:tr>
      <w:tr w:rsidR="00E92954">
        <w:trPr>
          <w:trHeight w:val="340"/>
          <w:jc w:val="center"/>
        </w:trPr>
        <w:tc>
          <w:tcPr>
            <w:tcW w:w="7248" w:type="dxa"/>
            <w:vAlign w:val="center"/>
          </w:tcPr>
          <w:p w:rsidR="00E92954" w:rsidRDefault="003F2132" w:rsidP="00892280">
            <w:pPr>
              <w:spacing w:beforeLines="10" w:afterLines="10"/>
              <w:rPr>
                <w:rFonts w:ascii="宋体"/>
              </w:rPr>
            </w:pPr>
            <w:r>
              <w:rPr>
                <w:rFonts w:ascii="宋体" w:hint="eastAsia"/>
              </w:rPr>
              <w:t>无法完成课题目标所规定的内容</w:t>
            </w:r>
          </w:p>
        </w:tc>
        <w:tc>
          <w:tcPr>
            <w:tcW w:w="1209" w:type="dxa"/>
            <w:vAlign w:val="center"/>
          </w:tcPr>
          <w:p w:rsidR="00E92954" w:rsidRDefault="003F2132" w:rsidP="00892280">
            <w:pPr>
              <w:spacing w:beforeLines="10" w:afterLines="10"/>
              <w:jc w:val="center"/>
              <w:rPr>
                <w:rFonts w:ascii="宋体"/>
              </w:rPr>
            </w:pPr>
            <w:r>
              <w:rPr>
                <w:rFonts w:ascii="宋体" w:hAnsi="宋体"/>
              </w:rPr>
              <w:t>0-</w:t>
            </w:r>
            <w:r>
              <w:rPr>
                <w:rFonts w:ascii="宋体" w:hAnsi="宋体" w:hint="eastAsia"/>
              </w:rPr>
              <w:t>4分</w:t>
            </w:r>
          </w:p>
        </w:tc>
      </w:tr>
    </w:tbl>
    <w:p w:rsidR="00E92954" w:rsidRDefault="003F2132" w:rsidP="00892280">
      <w:pPr>
        <w:adjustRightInd w:val="0"/>
        <w:snapToGrid w:val="0"/>
        <w:spacing w:beforeLines="50" w:line="360" w:lineRule="auto"/>
        <w:jc w:val="left"/>
        <w:rPr>
          <w:rFonts w:ascii="宋体"/>
          <w:b/>
          <w:sz w:val="24"/>
        </w:rPr>
      </w:pPr>
      <w:r>
        <w:rPr>
          <w:rFonts w:ascii="宋体" w:hAnsi="宋体"/>
          <w:b/>
          <w:sz w:val="24"/>
        </w:rPr>
        <w:t>2.5</w:t>
      </w:r>
      <w:r>
        <w:rPr>
          <w:rFonts w:ascii="宋体" w:hAnsi="宋体" w:hint="eastAsia"/>
          <w:b/>
          <w:sz w:val="24"/>
        </w:rPr>
        <w:t>期终考试</w:t>
      </w:r>
    </w:p>
    <w:p w:rsidR="00E92954" w:rsidRDefault="003F2132">
      <w:pPr>
        <w:adjustRightInd w:val="0"/>
        <w:snapToGrid w:val="0"/>
        <w:spacing w:line="360" w:lineRule="auto"/>
        <w:ind w:firstLineChars="200" w:firstLine="480"/>
        <w:jc w:val="left"/>
        <w:rPr>
          <w:rFonts w:ascii="宋体"/>
          <w:b/>
          <w:sz w:val="24"/>
        </w:rPr>
      </w:pPr>
      <w:r>
        <w:rPr>
          <w:rFonts w:hint="eastAsia"/>
          <w:sz w:val="24"/>
        </w:rPr>
        <w:t>按照教学目标合理分配试题内容，双语课程期末考试试题中应包括一定数量的英文题目，题型可以分为选择题、简答题、简单计算题、综合计算题（应用题），试卷按照期终考试的标准答案或要求，按百分制评分，总评后折算成</w:t>
      </w:r>
      <w:r>
        <w:rPr>
          <w:sz w:val="24"/>
        </w:rPr>
        <w:t>50</w:t>
      </w:r>
      <w:r>
        <w:rPr>
          <w:rFonts w:hint="eastAsia"/>
          <w:sz w:val="24"/>
        </w:rPr>
        <w:t>分。</w:t>
      </w:r>
    </w:p>
    <w:p w:rsidR="00E92954" w:rsidRDefault="003F2132">
      <w:pPr>
        <w:adjustRightInd w:val="0"/>
        <w:snapToGrid w:val="0"/>
        <w:spacing w:line="360" w:lineRule="auto"/>
        <w:jc w:val="left"/>
        <w:rPr>
          <w:rFonts w:ascii="宋体"/>
          <w:b/>
          <w:sz w:val="24"/>
        </w:rPr>
      </w:pPr>
      <w:r>
        <w:rPr>
          <w:rFonts w:ascii="宋体" w:hAnsi="宋体"/>
          <w:b/>
          <w:sz w:val="24"/>
        </w:rPr>
        <w:t>2.6</w:t>
      </w:r>
      <w:r>
        <w:rPr>
          <w:rFonts w:ascii="宋体" w:hAnsi="宋体" w:hint="eastAsia"/>
          <w:b/>
          <w:sz w:val="24"/>
        </w:rPr>
        <w:t>成绩汇总示例</w:t>
      </w:r>
    </w:p>
    <w:tbl>
      <w:tblPr>
        <w:tblW w:w="8424" w:type="dxa"/>
        <w:jc w:val="center"/>
        <w:tblInd w:w="-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42"/>
        <w:gridCol w:w="1400"/>
        <w:gridCol w:w="1061"/>
        <w:gridCol w:w="1456"/>
        <w:gridCol w:w="1119"/>
        <w:gridCol w:w="1148"/>
        <w:gridCol w:w="1198"/>
      </w:tblGrid>
      <w:tr w:rsidR="00E92954">
        <w:trPr>
          <w:jc w:val="center"/>
        </w:trPr>
        <w:tc>
          <w:tcPr>
            <w:tcW w:w="1042" w:type="dxa"/>
            <w:vAlign w:val="center"/>
          </w:tcPr>
          <w:p w:rsidR="00E92954" w:rsidRDefault="003F2132" w:rsidP="00892280">
            <w:pPr>
              <w:adjustRightInd w:val="0"/>
              <w:snapToGrid w:val="0"/>
              <w:spacing w:beforeLines="10" w:afterLines="10"/>
              <w:jc w:val="center"/>
              <w:rPr>
                <w:rFonts w:ascii="宋体"/>
              </w:rPr>
            </w:pPr>
            <w:r>
              <w:rPr>
                <w:rFonts w:ascii="宋体" w:hAnsi="宋体" w:hint="eastAsia"/>
              </w:rPr>
              <w:t>姓名</w:t>
            </w:r>
          </w:p>
        </w:tc>
        <w:tc>
          <w:tcPr>
            <w:tcW w:w="1400" w:type="dxa"/>
          </w:tcPr>
          <w:p w:rsidR="00E92954" w:rsidRDefault="003F2132" w:rsidP="00892280">
            <w:pPr>
              <w:adjustRightInd w:val="0"/>
              <w:snapToGrid w:val="0"/>
              <w:spacing w:beforeLines="10" w:afterLines="10"/>
              <w:jc w:val="center"/>
              <w:rPr>
                <w:rFonts w:ascii="宋体"/>
              </w:rPr>
            </w:pPr>
            <w:r>
              <w:rPr>
                <w:rFonts w:ascii="宋体" w:hAnsi="宋体" w:hint="eastAsia"/>
              </w:rPr>
              <w:t>课堂考勤与课堂表现</w:t>
            </w:r>
          </w:p>
        </w:tc>
        <w:tc>
          <w:tcPr>
            <w:tcW w:w="1061" w:type="dxa"/>
            <w:vAlign w:val="center"/>
          </w:tcPr>
          <w:p w:rsidR="00E92954" w:rsidRDefault="003F2132" w:rsidP="00892280">
            <w:pPr>
              <w:adjustRightInd w:val="0"/>
              <w:snapToGrid w:val="0"/>
              <w:spacing w:beforeLines="10" w:afterLines="10"/>
              <w:jc w:val="center"/>
              <w:rPr>
                <w:rFonts w:ascii="宋体"/>
              </w:rPr>
            </w:pPr>
            <w:r>
              <w:rPr>
                <w:rFonts w:ascii="宋体" w:hAnsi="宋体" w:hint="eastAsia"/>
              </w:rPr>
              <w:t>平时作业</w:t>
            </w:r>
          </w:p>
        </w:tc>
        <w:tc>
          <w:tcPr>
            <w:tcW w:w="1456" w:type="dxa"/>
            <w:vAlign w:val="center"/>
          </w:tcPr>
          <w:p w:rsidR="00E92954" w:rsidRDefault="003F2132" w:rsidP="00892280">
            <w:pPr>
              <w:adjustRightInd w:val="0"/>
              <w:snapToGrid w:val="0"/>
              <w:spacing w:beforeLines="10" w:afterLines="10"/>
              <w:jc w:val="center"/>
              <w:rPr>
                <w:rFonts w:ascii="宋体"/>
              </w:rPr>
            </w:pPr>
            <w:r>
              <w:rPr>
                <w:rFonts w:ascii="宋体" w:hint="eastAsia"/>
              </w:rPr>
              <w:t>专题讨论</w:t>
            </w:r>
          </w:p>
        </w:tc>
        <w:tc>
          <w:tcPr>
            <w:tcW w:w="1119" w:type="dxa"/>
          </w:tcPr>
          <w:p w:rsidR="00E92954" w:rsidRDefault="003F2132" w:rsidP="00892280">
            <w:pPr>
              <w:adjustRightInd w:val="0"/>
              <w:snapToGrid w:val="0"/>
              <w:spacing w:beforeLines="10" w:afterLines="10"/>
              <w:jc w:val="center"/>
              <w:rPr>
                <w:rFonts w:ascii="宋体"/>
              </w:rPr>
            </w:pPr>
            <w:r>
              <w:rPr>
                <w:rFonts w:ascii="宋体" w:hAnsi="宋体" w:hint="eastAsia"/>
              </w:rPr>
              <w:t>课外作业</w:t>
            </w:r>
          </w:p>
        </w:tc>
        <w:tc>
          <w:tcPr>
            <w:tcW w:w="1148" w:type="dxa"/>
            <w:vAlign w:val="center"/>
          </w:tcPr>
          <w:p w:rsidR="00E92954" w:rsidRDefault="003F2132" w:rsidP="00892280">
            <w:pPr>
              <w:adjustRightInd w:val="0"/>
              <w:snapToGrid w:val="0"/>
              <w:spacing w:beforeLines="10" w:afterLines="10"/>
              <w:jc w:val="center"/>
              <w:rPr>
                <w:rFonts w:ascii="宋体"/>
              </w:rPr>
            </w:pPr>
            <w:r>
              <w:rPr>
                <w:rFonts w:ascii="宋体" w:hAnsi="宋体" w:hint="eastAsia"/>
              </w:rPr>
              <w:t>期终考试</w:t>
            </w:r>
          </w:p>
        </w:tc>
        <w:tc>
          <w:tcPr>
            <w:tcW w:w="1198" w:type="dxa"/>
            <w:vAlign w:val="center"/>
          </w:tcPr>
          <w:p w:rsidR="00E92954" w:rsidRDefault="003F2132" w:rsidP="00892280">
            <w:pPr>
              <w:adjustRightInd w:val="0"/>
              <w:snapToGrid w:val="0"/>
              <w:spacing w:beforeLines="10" w:afterLines="10"/>
              <w:jc w:val="center"/>
              <w:rPr>
                <w:rFonts w:ascii="宋体"/>
              </w:rPr>
            </w:pPr>
            <w:r>
              <w:rPr>
                <w:rFonts w:ascii="宋体" w:hAnsi="宋体" w:hint="eastAsia"/>
              </w:rPr>
              <w:t>总评</w:t>
            </w:r>
          </w:p>
        </w:tc>
      </w:tr>
      <w:tr w:rsidR="00E92954">
        <w:trPr>
          <w:jc w:val="center"/>
        </w:trPr>
        <w:tc>
          <w:tcPr>
            <w:tcW w:w="1042" w:type="dxa"/>
            <w:vAlign w:val="center"/>
          </w:tcPr>
          <w:p w:rsidR="00E92954" w:rsidRDefault="003F2132" w:rsidP="00892280">
            <w:pPr>
              <w:adjustRightInd w:val="0"/>
              <w:snapToGrid w:val="0"/>
              <w:spacing w:beforeLines="10" w:afterLines="10"/>
              <w:jc w:val="center"/>
              <w:rPr>
                <w:rFonts w:ascii="宋体"/>
              </w:rPr>
            </w:pPr>
            <w:r>
              <w:rPr>
                <w:rFonts w:ascii="宋体" w:hAnsi="宋体" w:hint="eastAsia"/>
              </w:rPr>
              <w:t>张三</w:t>
            </w:r>
          </w:p>
        </w:tc>
        <w:tc>
          <w:tcPr>
            <w:tcW w:w="1400" w:type="dxa"/>
          </w:tcPr>
          <w:p w:rsidR="00E92954" w:rsidRDefault="003F2132" w:rsidP="00892280">
            <w:pPr>
              <w:adjustRightInd w:val="0"/>
              <w:snapToGrid w:val="0"/>
              <w:spacing w:beforeLines="10" w:afterLines="10"/>
              <w:jc w:val="center"/>
              <w:rPr>
                <w:rFonts w:ascii="宋体"/>
              </w:rPr>
            </w:pPr>
            <w:r>
              <w:rPr>
                <w:rFonts w:ascii="宋体"/>
              </w:rPr>
              <w:t>16</w:t>
            </w:r>
          </w:p>
        </w:tc>
        <w:tc>
          <w:tcPr>
            <w:tcW w:w="1061" w:type="dxa"/>
            <w:vAlign w:val="center"/>
          </w:tcPr>
          <w:p w:rsidR="00E92954" w:rsidRDefault="003F2132" w:rsidP="00892280">
            <w:pPr>
              <w:adjustRightInd w:val="0"/>
              <w:snapToGrid w:val="0"/>
              <w:spacing w:beforeLines="10" w:afterLines="10"/>
              <w:jc w:val="center"/>
              <w:rPr>
                <w:rFonts w:ascii="宋体"/>
              </w:rPr>
            </w:pPr>
            <w:r>
              <w:rPr>
                <w:rFonts w:ascii="宋体" w:hAnsi="宋体"/>
              </w:rPr>
              <w:t>12</w:t>
            </w:r>
          </w:p>
        </w:tc>
        <w:tc>
          <w:tcPr>
            <w:tcW w:w="1456" w:type="dxa"/>
            <w:vAlign w:val="center"/>
          </w:tcPr>
          <w:p w:rsidR="00E92954" w:rsidRDefault="003F2132" w:rsidP="00892280">
            <w:pPr>
              <w:adjustRightInd w:val="0"/>
              <w:snapToGrid w:val="0"/>
              <w:spacing w:beforeLines="10" w:afterLines="10"/>
              <w:jc w:val="center"/>
              <w:rPr>
                <w:rFonts w:ascii="宋体"/>
              </w:rPr>
            </w:pPr>
            <w:r>
              <w:rPr>
                <w:rFonts w:ascii="宋体" w:hAnsi="宋体" w:hint="eastAsia"/>
              </w:rPr>
              <w:t>4</w:t>
            </w:r>
          </w:p>
        </w:tc>
        <w:tc>
          <w:tcPr>
            <w:tcW w:w="1119" w:type="dxa"/>
          </w:tcPr>
          <w:p w:rsidR="00E92954" w:rsidRDefault="003F2132" w:rsidP="00892280">
            <w:pPr>
              <w:adjustRightInd w:val="0"/>
              <w:snapToGrid w:val="0"/>
              <w:spacing w:beforeLines="10" w:afterLines="10"/>
              <w:jc w:val="center"/>
              <w:rPr>
                <w:rFonts w:ascii="宋体" w:hAnsi="宋体"/>
              </w:rPr>
            </w:pPr>
            <w:r>
              <w:rPr>
                <w:rFonts w:ascii="宋体" w:hAnsi="宋体" w:hint="eastAsia"/>
              </w:rPr>
              <w:t>9</w:t>
            </w:r>
          </w:p>
        </w:tc>
        <w:tc>
          <w:tcPr>
            <w:tcW w:w="1148" w:type="dxa"/>
            <w:vAlign w:val="center"/>
          </w:tcPr>
          <w:p w:rsidR="00E92954" w:rsidRDefault="003F2132" w:rsidP="00892280">
            <w:pPr>
              <w:adjustRightInd w:val="0"/>
              <w:snapToGrid w:val="0"/>
              <w:spacing w:beforeLines="10" w:afterLines="10"/>
              <w:jc w:val="center"/>
              <w:rPr>
                <w:rFonts w:ascii="宋体"/>
              </w:rPr>
            </w:pPr>
            <w:r>
              <w:rPr>
                <w:rFonts w:ascii="宋体" w:hAnsi="宋体"/>
              </w:rPr>
              <w:t>45</w:t>
            </w:r>
          </w:p>
        </w:tc>
        <w:tc>
          <w:tcPr>
            <w:tcW w:w="1198" w:type="dxa"/>
            <w:vAlign w:val="center"/>
          </w:tcPr>
          <w:p w:rsidR="00E92954" w:rsidRDefault="003F2132" w:rsidP="00892280">
            <w:pPr>
              <w:adjustRightInd w:val="0"/>
              <w:snapToGrid w:val="0"/>
              <w:spacing w:beforeLines="10" w:afterLines="10"/>
              <w:jc w:val="center"/>
              <w:rPr>
                <w:rFonts w:ascii="宋体"/>
              </w:rPr>
            </w:pPr>
            <w:r>
              <w:rPr>
                <w:rFonts w:ascii="宋体" w:hAnsi="宋体"/>
              </w:rPr>
              <w:t>86</w:t>
            </w:r>
          </w:p>
        </w:tc>
      </w:tr>
      <w:tr w:rsidR="00E92954">
        <w:trPr>
          <w:jc w:val="center"/>
        </w:trPr>
        <w:tc>
          <w:tcPr>
            <w:tcW w:w="1042" w:type="dxa"/>
            <w:vAlign w:val="center"/>
          </w:tcPr>
          <w:p w:rsidR="00E92954" w:rsidRDefault="003F2132" w:rsidP="00892280">
            <w:pPr>
              <w:adjustRightInd w:val="0"/>
              <w:snapToGrid w:val="0"/>
              <w:spacing w:beforeLines="10" w:afterLines="10"/>
              <w:jc w:val="center"/>
              <w:rPr>
                <w:rFonts w:ascii="宋体"/>
              </w:rPr>
            </w:pPr>
            <w:r>
              <w:rPr>
                <w:rFonts w:ascii="宋体" w:hAnsi="宋体" w:hint="eastAsia"/>
              </w:rPr>
              <w:t>李四</w:t>
            </w:r>
          </w:p>
        </w:tc>
        <w:tc>
          <w:tcPr>
            <w:tcW w:w="1400" w:type="dxa"/>
          </w:tcPr>
          <w:p w:rsidR="00E92954" w:rsidRDefault="003F2132" w:rsidP="00892280">
            <w:pPr>
              <w:adjustRightInd w:val="0"/>
              <w:snapToGrid w:val="0"/>
              <w:spacing w:beforeLines="10" w:afterLines="10"/>
              <w:jc w:val="center"/>
              <w:rPr>
                <w:rFonts w:ascii="宋体"/>
              </w:rPr>
            </w:pPr>
            <w:r>
              <w:rPr>
                <w:rFonts w:ascii="宋体"/>
              </w:rPr>
              <w:t>10</w:t>
            </w:r>
          </w:p>
        </w:tc>
        <w:tc>
          <w:tcPr>
            <w:tcW w:w="1061" w:type="dxa"/>
            <w:vAlign w:val="center"/>
          </w:tcPr>
          <w:p w:rsidR="00E92954" w:rsidRDefault="003F2132" w:rsidP="00892280">
            <w:pPr>
              <w:adjustRightInd w:val="0"/>
              <w:snapToGrid w:val="0"/>
              <w:spacing w:beforeLines="10" w:afterLines="10"/>
              <w:jc w:val="center"/>
              <w:rPr>
                <w:rFonts w:ascii="宋体"/>
              </w:rPr>
            </w:pPr>
            <w:r>
              <w:rPr>
                <w:rFonts w:ascii="宋体" w:hAnsi="宋体"/>
              </w:rPr>
              <w:t>8</w:t>
            </w:r>
          </w:p>
        </w:tc>
        <w:tc>
          <w:tcPr>
            <w:tcW w:w="1456" w:type="dxa"/>
            <w:vAlign w:val="center"/>
          </w:tcPr>
          <w:p w:rsidR="00E92954" w:rsidRDefault="003F2132" w:rsidP="00892280">
            <w:pPr>
              <w:adjustRightInd w:val="0"/>
              <w:snapToGrid w:val="0"/>
              <w:spacing w:beforeLines="10" w:afterLines="10"/>
              <w:jc w:val="center"/>
              <w:rPr>
                <w:rFonts w:ascii="宋体"/>
              </w:rPr>
            </w:pPr>
            <w:r>
              <w:rPr>
                <w:rFonts w:ascii="宋体" w:hAnsi="宋体" w:hint="eastAsia"/>
              </w:rPr>
              <w:t>2</w:t>
            </w:r>
          </w:p>
        </w:tc>
        <w:tc>
          <w:tcPr>
            <w:tcW w:w="1119" w:type="dxa"/>
          </w:tcPr>
          <w:p w:rsidR="00E92954" w:rsidRDefault="003F2132" w:rsidP="00892280">
            <w:pPr>
              <w:adjustRightInd w:val="0"/>
              <w:snapToGrid w:val="0"/>
              <w:spacing w:beforeLines="10" w:afterLines="10"/>
              <w:jc w:val="center"/>
              <w:rPr>
                <w:rFonts w:ascii="宋体" w:hAnsi="宋体"/>
              </w:rPr>
            </w:pPr>
            <w:r>
              <w:rPr>
                <w:rFonts w:ascii="宋体" w:hAnsi="宋体" w:hint="eastAsia"/>
              </w:rPr>
              <w:t>3</w:t>
            </w:r>
          </w:p>
        </w:tc>
        <w:tc>
          <w:tcPr>
            <w:tcW w:w="1148" w:type="dxa"/>
            <w:vAlign w:val="center"/>
          </w:tcPr>
          <w:p w:rsidR="00E92954" w:rsidRDefault="003F2132" w:rsidP="00892280">
            <w:pPr>
              <w:adjustRightInd w:val="0"/>
              <w:snapToGrid w:val="0"/>
              <w:spacing w:beforeLines="10" w:afterLines="10"/>
              <w:jc w:val="center"/>
              <w:rPr>
                <w:rFonts w:ascii="宋体"/>
              </w:rPr>
            </w:pPr>
            <w:r>
              <w:rPr>
                <w:rFonts w:ascii="宋体" w:hAnsi="宋体"/>
              </w:rPr>
              <w:t>30</w:t>
            </w:r>
          </w:p>
        </w:tc>
        <w:tc>
          <w:tcPr>
            <w:tcW w:w="1198" w:type="dxa"/>
            <w:vAlign w:val="center"/>
          </w:tcPr>
          <w:p w:rsidR="00E92954" w:rsidRDefault="003F2132" w:rsidP="00892280">
            <w:pPr>
              <w:adjustRightInd w:val="0"/>
              <w:snapToGrid w:val="0"/>
              <w:spacing w:beforeLines="10" w:afterLines="10"/>
              <w:jc w:val="center"/>
              <w:rPr>
                <w:rFonts w:ascii="宋体"/>
              </w:rPr>
            </w:pPr>
            <w:r>
              <w:rPr>
                <w:rFonts w:ascii="宋体" w:hAnsi="宋体"/>
              </w:rPr>
              <w:t>55</w:t>
            </w:r>
          </w:p>
        </w:tc>
      </w:tr>
      <w:tr w:rsidR="00E92954">
        <w:trPr>
          <w:jc w:val="center"/>
        </w:trPr>
        <w:tc>
          <w:tcPr>
            <w:tcW w:w="1042" w:type="dxa"/>
            <w:vAlign w:val="center"/>
          </w:tcPr>
          <w:p w:rsidR="00E92954" w:rsidRDefault="003F2132" w:rsidP="00892280">
            <w:pPr>
              <w:adjustRightInd w:val="0"/>
              <w:snapToGrid w:val="0"/>
              <w:spacing w:beforeLines="10" w:afterLines="10"/>
              <w:jc w:val="center"/>
              <w:rPr>
                <w:rFonts w:ascii="宋体"/>
              </w:rPr>
            </w:pPr>
            <w:r>
              <w:rPr>
                <w:rFonts w:ascii="宋体" w:hAnsi="宋体" w:hint="eastAsia"/>
              </w:rPr>
              <w:t>……</w:t>
            </w:r>
          </w:p>
        </w:tc>
        <w:tc>
          <w:tcPr>
            <w:tcW w:w="1400" w:type="dxa"/>
          </w:tcPr>
          <w:p w:rsidR="00E92954" w:rsidRDefault="00E92954" w:rsidP="00892280">
            <w:pPr>
              <w:adjustRightInd w:val="0"/>
              <w:snapToGrid w:val="0"/>
              <w:spacing w:beforeLines="10" w:afterLines="10"/>
              <w:jc w:val="center"/>
              <w:rPr>
                <w:rFonts w:ascii="宋体"/>
              </w:rPr>
            </w:pPr>
          </w:p>
        </w:tc>
        <w:tc>
          <w:tcPr>
            <w:tcW w:w="1061" w:type="dxa"/>
          </w:tcPr>
          <w:p w:rsidR="00E92954" w:rsidRDefault="003F2132" w:rsidP="00892280">
            <w:pPr>
              <w:spacing w:beforeLines="10" w:afterLines="10"/>
              <w:jc w:val="center"/>
              <w:rPr>
                <w:rFonts w:ascii="宋体"/>
              </w:rPr>
            </w:pPr>
            <w:r>
              <w:rPr>
                <w:rFonts w:ascii="宋体" w:hAnsi="宋体" w:hint="eastAsia"/>
              </w:rPr>
              <w:t>……</w:t>
            </w:r>
          </w:p>
        </w:tc>
        <w:tc>
          <w:tcPr>
            <w:tcW w:w="1456" w:type="dxa"/>
          </w:tcPr>
          <w:p w:rsidR="00E92954" w:rsidRDefault="003F2132" w:rsidP="00892280">
            <w:pPr>
              <w:spacing w:beforeLines="10" w:afterLines="10"/>
              <w:jc w:val="center"/>
              <w:rPr>
                <w:rFonts w:ascii="宋体"/>
              </w:rPr>
            </w:pPr>
            <w:r>
              <w:rPr>
                <w:rFonts w:ascii="宋体" w:hAnsi="宋体" w:hint="eastAsia"/>
              </w:rPr>
              <w:t>……</w:t>
            </w:r>
          </w:p>
        </w:tc>
        <w:tc>
          <w:tcPr>
            <w:tcW w:w="1119" w:type="dxa"/>
          </w:tcPr>
          <w:p w:rsidR="00E92954" w:rsidRDefault="00E92954" w:rsidP="00892280">
            <w:pPr>
              <w:spacing w:beforeLines="10" w:afterLines="10"/>
              <w:jc w:val="center"/>
              <w:rPr>
                <w:rFonts w:ascii="宋体"/>
              </w:rPr>
            </w:pPr>
          </w:p>
        </w:tc>
        <w:tc>
          <w:tcPr>
            <w:tcW w:w="1148" w:type="dxa"/>
          </w:tcPr>
          <w:p w:rsidR="00E92954" w:rsidRDefault="003F2132" w:rsidP="00892280">
            <w:pPr>
              <w:spacing w:beforeLines="10" w:afterLines="10"/>
              <w:jc w:val="center"/>
              <w:rPr>
                <w:rFonts w:ascii="宋体"/>
              </w:rPr>
            </w:pPr>
            <w:r>
              <w:rPr>
                <w:rFonts w:ascii="宋体" w:hAnsi="宋体" w:hint="eastAsia"/>
              </w:rPr>
              <w:t>……</w:t>
            </w:r>
          </w:p>
        </w:tc>
        <w:tc>
          <w:tcPr>
            <w:tcW w:w="1198" w:type="dxa"/>
          </w:tcPr>
          <w:p w:rsidR="00E92954" w:rsidRDefault="003F2132" w:rsidP="00892280">
            <w:pPr>
              <w:spacing w:beforeLines="10" w:afterLines="10"/>
              <w:jc w:val="center"/>
              <w:rPr>
                <w:rFonts w:ascii="宋体"/>
              </w:rPr>
            </w:pPr>
            <w:r>
              <w:rPr>
                <w:rFonts w:ascii="宋体" w:hAnsi="宋体" w:hint="eastAsia"/>
              </w:rPr>
              <w:t>……</w:t>
            </w:r>
          </w:p>
        </w:tc>
      </w:tr>
    </w:tbl>
    <w:p w:rsidR="00E92954" w:rsidRDefault="00E92954" w:rsidP="00892280">
      <w:pPr>
        <w:spacing w:afterLines="50" w:line="360" w:lineRule="exact"/>
        <w:ind w:firstLineChars="200" w:firstLine="420"/>
        <w:rPr>
          <w:color w:val="000000"/>
        </w:rPr>
      </w:pPr>
    </w:p>
    <w:p w:rsidR="00E92954" w:rsidRDefault="00E92954" w:rsidP="00892280">
      <w:pPr>
        <w:spacing w:afterLines="50" w:line="360" w:lineRule="exact"/>
        <w:ind w:firstLineChars="200" w:firstLine="420"/>
        <w:rPr>
          <w:color w:val="000000"/>
        </w:rPr>
      </w:pPr>
    </w:p>
    <w:tbl>
      <w:tblPr>
        <w:tblW w:w="8054" w:type="dxa"/>
        <w:tblInd w:w="468" w:type="dxa"/>
        <w:tblLayout w:type="fixed"/>
        <w:tblLook w:val="04A0"/>
      </w:tblPr>
      <w:tblGrid>
        <w:gridCol w:w="1767"/>
        <w:gridCol w:w="2268"/>
        <w:gridCol w:w="1559"/>
        <w:gridCol w:w="2460"/>
      </w:tblGrid>
      <w:tr w:rsidR="00E92954">
        <w:trPr>
          <w:trHeight w:hRule="exact" w:val="510"/>
        </w:trPr>
        <w:tc>
          <w:tcPr>
            <w:tcW w:w="1767" w:type="dxa"/>
          </w:tcPr>
          <w:p w:rsidR="00E92954" w:rsidRDefault="003F2132">
            <w:pPr>
              <w:tabs>
                <w:tab w:val="left" w:pos="4859"/>
              </w:tabs>
              <w:spacing w:line="312" w:lineRule="auto"/>
              <w:rPr>
                <w:rFonts w:ascii="黑体" w:eastAsia="黑体" w:hAnsi="宋体"/>
                <w:szCs w:val="21"/>
              </w:rPr>
            </w:pPr>
            <w:r>
              <w:rPr>
                <w:rFonts w:ascii="黑体" w:eastAsia="黑体" w:hAnsi="宋体" w:hint="eastAsia"/>
                <w:szCs w:val="21"/>
              </w:rPr>
              <w:t>大纲修订人：</w:t>
            </w:r>
          </w:p>
        </w:tc>
        <w:tc>
          <w:tcPr>
            <w:tcW w:w="2268" w:type="dxa"/>
          </w:tcPr>
          <w:p w:rsidR="00E92954" w:rsidRDefault="00E92954">
            <w:pPr>
              <w:tabs>
                <w:tab w:val="left" w:pos="0"/>
              </w:tabs>
              <w:spacing w:line="360" w:lineRule="exact"/>
              <w:jc w:val="center"/>
              <w:rPr>
                <w:rFonts w:ascii="黑体" w:eastAsia="黑体" w:hAnsi="宋体"/>
                <w:szCs w:val="21"/>
              </w:rPr>
            </w:pPr>
          </w:p>
        </w:tc>
        <w:tc>
          <w:tcPr>
            <w:tcW w:w="1559" w:type="dxa"/>
          </w:tcPr>
          <w:p w:rsidR="00E92954" w:rsidRDefault="003F2132">
            <w:pPr>
              <w:tabs>
                <w:tab w:val="left" w:pos="4859"/>
              </w:tabs>
              <w:spacing w:line="312" w:lineRule="auto"/>
              <w:rPr>
                <w:rFonts w:ascii="黑体" w:eastAsia="黑体" w:hAnsi="宋体"/>
                <w:szCs w:val="21"/>
              </w:rPr>
            </w:pPr>
            <w:r>
              <w:rPr>
                <w:rFonts w:ascii="黑体" w:eastAsia="黑体" w:hAnsi="宋体" w:hint="eastAsia"/>
                <w:szCs w:val="21"/>
              </w:rPr>
              <w:t>修订日期：</w:t>
            </w:r>
          </w:p>
        </w:tc>
        <w:tc>
          <w:tcPr>
            <w:tcW w:w="2460" w:type="dxa"/>
          </w:tcPr>
          <w:p w:rsidR="00E92954" w:rsidRDefault="003F2132">
            <w:pPr>
              <w:tabs>
                <w:tab w:val="left" w:pos="0"/>
              </w:tabs>
              <w:spacing w:line="360" w:lineRule="exact"/>
              <w:rPr>
                <w:rFonts w:ascii="黑体" w:eastAsia="黑体" w:hAnsi="宋体"/>
                <w:szCs w:val="21"/>
              </w:rPr>
            </w:pPr>
            <w:r>
              <w:rPr>
                <w:rFonts w:ascii="黑体" w:eastAsia="黑体" w:hAnsi="宋体"/>
                <w:szCs w:val="21"/>
              </w:rPr>
              <w:t>20</w:t>
            </w:r>
            <w:r>
              <w:rPr>
                <w:rFonts w:ascii="黑体" w:eastAsia="黑体" w:hAnsi="宋体" w:hint="eastAsia"/>
                <w:szCs w:val="21"/>
              </w:rPr>
              <w:t>16</w:t>
            </w:r>
            <w:r>
              <w:rPr>
                <w:rFonts w:ascii="黑体" w:eastAsia="黑体" w:hAnsi="宋体"/>
                <w:szCs w:val="21"/>
              </w:rPr>
              <w:t>-</w:t>
            </w:r>
            <w:r>
              <w:rPr>
                <w:rFonts w:ascii="黑体" w:eastAsia="黑体" w:hAnsi="宋体" w:hint="eastAsia"/>
                <w:szCs w:val="21"/>
              </w:rPr>
              <w:t>06</w:t>
            </w:r>
          </w:p>
        </w:tc>
      </w:tr>
      <w:tr w:rsidR="00E92954">
        <w:trPr>
          <w:trHeight w:hRule="exact" w:val="510"/>
        </w:trPr>
        <w:tc>
          <w:tcPr>
            <w:tcW w:w="1767" w:type="dxa"/>
          </w:tcPr>
          <w:p w:rsidR="00E92954" w:rsidRDefault="003F2132">
            <w:pPr>
              <w:tabs>
                <w:tab w:val="left" w:pos="4859"/>
              </w:tabs>
              <w:spacing w:line="312" w:lineRule="auto"/>
              <w:rPr>
                <w:rFonts w:ascii="黑体" w:eastAsia="黑体" w:hAnsi="宋体"/>
                <w:szCs w:val="21"/>
              </w:rPr>
            </w:pPr>
            <w:r>
              <w:rPr>
                <w:rFonts w:ascii="黑体" w:eastAsia="黑体" w:hAnsi="宋体" w:hint="eastAsia"/>
                <w:szCs w:val="21"/>
              </w:rPr>
              <w:t>大纲审定人：</w:t>
            </w:r>
          </w:p>
        </w:tc>
        <w:tc>
          <w:tcPr>
            <w:tcW w:w="2268" w:type="dxa"/>
          </w:tcPr>
          <w:p w:rsidR="00E92954" w:rsidRDefault="00E92954">
            <w:pPr>
              <w:tabs>
                <w:tab w:val="left" w:pos="0"/>
              </w:tabs>
              <w:spacing w:line="360" w:lineRule="exact"/>
              <w:jc w:val="center"/>
              <w:rPr>
                <w:rFonts w:ascii="黑体" w:eastAsia="黑体" w:hAnsi="宋体"/>
                <w:szCs w:val="21"/>
              </w:rPr>
            </w:pPr>
          </w:p>
        </w:tc>
        <w:tc>
          <w:tcPr>
            <w:tcW w:w="1559" w:type="dxa"/>
          </w:tcPr>
          <w:p w:rsidR="00E92954" w:rsidRDefault="003F2132">
            <w:pPr>
              <w:tabs>
                <w:tab w:val="left" w:pos="0"/>
              </w:tabs>
              <w:spacing w:line="360" w:lineRule="exact"/>
              <w:rPr>
                <w:rFonts w:ascii="黑体" w:eastAsia="黑体" w:hAnsi="宋体"/>
                <w:szCs w:val="21"/>
              </w:rPr>
            </w:pPr>
            <w:r>
              <w:rPr>
                <w:rFonts w:ascii="黑体" w:eastAsia="黑体" w:hAnsi="宋体" w:hint="eastAsia"/>
                <w:szCs w:val="21"/>
              </w:rPr>
              <w:t xml:space="preserve">审定日期：     </w:t>
            </w:r>
          </w:p>
        </w:tc>
        <w:tc>
          <w:tcPr>
            <w:tcW w:w="2460" w:type="dxa"/>
          </w:tcPr>
          <w:p w:rsidR="00E92954" w:rsidRDefault="00E92954">
            <w:pPr>
              <w:tabs>
                <w:tab w:val="left" w:pos="0"/>
              </w:tabs>
              <w:spacing w:line="360" w:lineRule="exact"/>
              <w:jc w:val="left"/>
              <w:rPr>
                <w:rFonts w:ascii="黑体" w:eastAsia="黑体" w:hAnsi="黑体"/>
                <w:color w:val="000000"/>
                <w:szCs w:val="21"/>
              </w:rPr>
            </w:pPr>
          </w:p>
        </w:tc>
      </w:tr>
      <w:tr w:rsidR="00E92954">
        <w:trPr>
          <w:trHeight w:hRule="exact" w:val="510"/>
        </w:trPr>
        <w:tc>
          <w:tcPr>
            <w:tcW w:w="1767" w:type="dxa"/>
            <w:vAlign w:val="center"/>
          </w:tcPr>
          <w:p w:rsidR="00E92954" w:rsidRDefault="003F2132">
            <w:pPr>
              <w:tabs>
                <w:tab w:val="left" w:pos="4859"/>
              </w:tabs>
              <w:spacing w:line="312" w:lineRule="auto"/>
              <w:rPr>
                <w:rFonts w:ascii="黑体" w:eastAsia="黑体" w:hAnsi="宋体"/>
                <w:szCs w:val="21"/>
              </w:rPr>
            </w:pPr>
            <w:r>
              <w:rPr>
                <w:rFonts w:ascii="黑体" w:eastAsia="黑体" w:hAnsi="宋体" w:hint="eastAsia"/>
                <w:szCs w:val="21"/>
              </w:rPr>
              <w:t>主管院长：</w:t>
            </w:r>
          </w:p>
        </w:tc>
        <w:tc>
          <w:tcPr>
            <w:tcW w:w="2268" w:type="dxa"/>
          </w:tcPr>
          <w:p w:rsidR="00E92954" w:rsidRDefault="00E92954">
            <w:pPr>
              <w:tabs>
                <w:tab w:val="left" w:pos="4859"/>
              </w:tabs>
              <w:spacing w:line="312" w:lineRule="auto"/>
              <w:jc w:val="center"/>
              <w:rPr>
                <w:rFonts w:ascii="黑体" w:eastAsia="黑体" w:hAnsi="宋体"/>
                <w:szCs w:val="21"/>
              </w:rPr>
            </w:pPr>
          </w:p>
        </w:tc>
        <w:tc>
          <w:tcPr>
            <w:tcW w:w="1559" w:type="dxa"/>
          </w:tcPr>
          <w:p w:rsidR="00E92954" w:rsidRDefault="00E92954">
            <w:pPr>
              <w:tabs>
                <w:tab w:val="left" w:pos="4859"/>
              </w:tabs>
              <w:spacing w:line="312" w:lineRule="auto"/>
              <w:jc w:val="center"/>
              <w:rPr>
                <w:rFonts w:ascii="黑体" w:eastAsia="黑体" w:hAnsi="宋体"/>
                <w:szCs w:val="21"/>
              </w:rPr>
            </w:pPr>
          </w:p>
        </w:tc>
        <w:tc>
          <w:tcPr>
            <w:tcW w:w="2460" w:type="dxa"/>
          </w:tcPr>
          <w:p w:rsidR="00E92954" w:rsidRDefault="00E92954">
            <w:pPr>
              <w:tabs>
                <w:tab w:val="left" w:pos="0"/>
              </w:tabs>
              <w:spacing w:line="360" w:lineRule="exact"/>
              <w:jc w:val="center"/>
              <w:rPr>
                <w:color w:val="000000"/>
                <w:sz w:val="28"/>
                <w:szCs w:val="28"/>
              </w:rPr>
            </w:pPr>
          </w:p>
        </w:tc>
      </w:tr>
    </w:tbl>
    <w:p w:rsidR="00E92954" w:rsidRDefault="00E92954">
      <w:pPr>
        <w:spacing w:line="360" w:lineRule="exact"/>
        <w:rPr>
          <w:rFonts w:ascii="宋体" w:hAnsi="宋体"/>
          <w:color w:val="000000"/>
          <w:sz w:val="24"/>
        </w:rPr>
      </w:pPr>
    </w:p>
    <w:p w:rsidR="00E92954" w:rsidRDefault="00E92954">
      <w:pPr>
        <w:spacing w:line="360" w:lineRule="exact"/>
        <w:rPr>
          <w:rFonts w:ascii="宋体" w:hAnsi="宋体"/>
          <w:color w:val="000000"/>
          <w:sz w:val="24"/>
        </w:rPr>
      </w:pPr>
    </w:p>
    <w:p w:rsidR="00E92954" w:rsidRDefault="00E92954">
      <w:pPr>
        <w:spacing w:line="360" w:lineRule="exact"/>
        <w:rPr>
          <w:rFonts w:ascii="宋体" w:hAnsi="宋体"/>
          <w:color w:val="000000"/>
          <w:sz w:val="24"/>
        </w:rPr>
      </w:pPr>
    </w:p>
    <w:p w:rsidR="00E92954" w:rsidRDefault="00E92954">
      <w:pPr>
        <w:spacing w:line="360" w:lineRule="exact"/>
        <w:rPr>
          <w:rFonts w:ascii="宋体" w:hAnsi="宋体"/>
          <w:color w:val="000000"/>
          <w:sz w:val="24"/>
        </w:rPr>
      </w:pPr>
    </w:p>
    <w:p w:rsidR="00E92954" w:rsidRDefault="00E92954">
      <w:pPr>
        <w:rPr>
          <w:szCs w:val="28"/>
        </w:rPr>
      </w:pPr>
    </w:p>
    <w:p w:rsidR="00E92954" w:rsidRDefault="003F2132">
      <w:pPr>
        <w:widowControl/>
        <w:jc w:val="left"/>
        <w:rPr>
          <w:szCs w:val="28"/>
        </w:rPr>
      </w:pPr>
      <w:r>
        <w:rPr>
          <w:szCs w:val="28"/>
        </w:rPr>
        <w:br w:type="page"/>
      </w:r>
    </w:p>
    <w:p w:rsidR="00E92954" w:rsidRDefault="003F2132">
      <w:pPr>
        <w:pStyle w:val="ad"/>
        <w:rPr>
          <w:rFonts w:hint="eastAsia"/>
        </w:rPr>
      </w:pPr>
      <w:bookmarkStart w:id="22" w:name="_Toc508087829"/>
      <w:r>
        <w:lastRenderedPageBreak/>
        <w:t>《电力系统继电保护》课程教学大纲</w:t>
      </w:r>
      <w:bookmarkEnd w:id="22"/>
    </w:p>
    <w:p w:rsidR="00E92954" w:rsidRDefault="003F2132">
      <w:pPr>
        <w:tabs>
          <w:tab w:val="left" w:pos="4859"/>
        </w:tabs>
        <w:spacing w:line="312" w:lineRule="auto"/>
        <w:ind w:firstLineChars="100" w:firstLine="210"/>
      </w:pPr>
      <w:r>
        <w:rPr>
          <w:rFonts w:eastAsia="黑体"/>
          <w:szCs w:val="21"/>
        </w:rPr>
        <w:t>课程中文名称</w:t>
      </w:r>
      <w:r>
        <w:t>：</w:t>
      </w:r>
      <w:r>
        <w:rPr>
          <w:rFonts w:eastAsia="黑体"/>
          <w:szCs w:val="21"/>
        </w:rPr>
        <w:t>电力系统继电保护</w:t>
      </w:r>
      <w:r>
        <w:rPr>
          <w:rFonts w:eastAsia="黑体"/>
          <w:szCs w:val="21"/>
        </w:rPr>
        <w:t xml:space="preserve">       </w:t>
      </w:r>
      <w:r>
        <w:rPr>
          <w:rFonts w:eastAsia="黑体"/>
          <w:szCs w:val="21"/>
        </w:rPr>
        <w:t>课程英文名称：</w:t>
      </w:r>
      <w:r>
        <w:rPr>
          <w:rFonts w:eastAsia="黑体"/>
          <w:szCs w:val="21"/>
        </w:rPr>
        <w:t>Relay Protection of Power System</w:t>
      </w:r>
    </w:p>
    <w:p w:rsidR="00E92954" w:rsidRDefault="003F2132">
      <w:pPr>
        <w:tabs>
          <w:tab w:val="left" w:pos="4859"/>
        </w:tabs>
        <w:spacing w:line="312" w:lineRule="auto"/>
        <w:ind w:firstLineChars="100" w:firstLine="210"/>
        <w:rPr>
          <w:rFonts w:eastAsia="黑体"/>
          <w:szCs w:val="21"/>
        </w:rPr>
      </w:pPr>
      <w:r>
        <w:rPr>
          <w:rFonts w:eastAsia="黑体"/>
          <w:szCs w:val="21"/>
        </w:rPr>
        <w:t>课程编号：</w:t>
      </w:r>
      <w:r>
        <w:rPr>
          <w:rFonts w:eastAsia="黑体"/>
          <w:szCs w:val="21"/>
        </w:rPr>
        <w:t xml:space="preserve">C1013                     </w:t>
      </w:r>
      <w:r>
        <w:rPr>
          <w:rFonts w:eastAsia="黑体"/>
          <w:szCs w:val="21"/>
        </w:rPr>
        <w:t>应开课学期：</w:t>
      </w:r>
      <w:r>
        <w:rPr>
          <w:rFonts w:eastAsia="黑体"/>
          <w:szCs w:val="21"/>
        </w:rPr>
        <w:t>6</w:t>
      </w:r>
    </w:p>
    <w:p w:rsidR="00E92954" w:rsidRDefault="003F2132">
      <w:pPr>
        <w:tabs>
          <w:tab w:val="left" w:pos="4859"/>
        </w:tabs>
        <w:spacing w:line="312" w:lineRule="auto"/>
        <w:ind w:firstLineChars="100" w:firstLine="210"/>
        <w:rPr>
          <w:rFonts w:eastAsia="黑体"/>
          <w:szCs w:val="21"/>
        </w:rPr>
      </w:pPr>
      <w:r>
        <w:rPr>
          <w:rFonts w:eastAsia="黑体"/>
          <w:szCs w:val="21"/>
        </w:rPr>
        <w:t>学</w:t>
      </w:r>
      <w:r>
        <w:rPr>
          <w:rFonts w:eastAsia="黑体"/>
          <w:szCs w:val="21"/>
        </w:rPr>
        <w:t xml:space="preserve"> </w:t>
      </w:r>
      <w:r>
        <w:rPr>
          <w:rFonts w:eastAsia="黑体"/>
          <w:szCs w:val="21"/>
        </w:rPr>
        <w:t>时</w:t>
      </w:r>
      <w:r>
        <w:rPr>
          <w:rFonts w:eastAsia="黑体"/>
          <w:szCs w:val="21"/>
        </w:rPr>
        <w:t xml:space="preserve"> </w:t>
      </w:r>
      <w:r>
        <w:rPr>
          <w:rFonts w:eastAsia="黑体"/>
          <w:szCs w:val="21"/>
        </w:rPr>
        <w:t>数：</w:t>
      </w:r>
      <w:r>
        <w:rPr>
          <w:rFonts w:eastAsia="黑体"/>
          <w:szCs w:val="21"/>
        </w:rPr>
        <w:t xml:space="preserve">48                         </w:t>
      </w:r>
      <w:r>
        <w:rPr>
          <w:rFonts w:eastAsia="黑体"/>
          <w:szCs w:val="21"/>
        </w:rPr>
        <w:t>学</w:t>
      </w:r>
      <w:r>
        <w:rPr>
          <w:rFonts w:eastAsia="黑体"/>
          <w:szCs w:val="21"/>
        </w:rPr>
        <w:t xml:space="preserve"> </w:t>
      </w:r>
      <w:r>
        <w:rPr>
          <w:rFonts w:eastAsia="黑体"/>
          <w:szCs w:val="21"/>
        </w:rPr>
        <w:t>分</w:t>
      </w:r>
      <w:r>
        <w:rPr>
          <w:rFonts w:eastAsia="黑体"/>
          <w:szCs w:val="21"/>
        </w:rPr>
        <w:t xml:space="preserve"> </w:t>
      </w:r>
      <w:r>
        <w:rPr>
          <w:rFonts w:eastAsia="黑体"/>
          <w:szCs w:val="21"/>
        </w:rPr>
        <w:t>数：</w:t>
      </w:r>
      <w:r>
        <w:rPr>
          <w:rFonts w:eastAsia="黑体"/>
          <w:szCs w:val="21"/>
        </w:rPr>
        <w:t>3</w:t>
      </w:r>
    </w:p>
    <w:p w:rsidR="00E92954" w:rsidRDefault="003F2132">
      <w:pPr>
        <w:tabs>
          <w:tab w:val="left" w:pos="4859"/>
        </w:tabs>
        <w:spacing w:line="312" w:lineRule="auto"/>
        <w:ind w:firstLineChars="100" w:firstLine="210"/>
        <w:rPr>
          <w:rFonts w:eastAsia="黑体"/>
          <w:szCs w:val="21"/>
        </w:rPr>
      </w:pPr>
      <w:r>
        <w:rPr>
          <w:rFonts w:eastAsia="黑体"/>
          <w:szCs w:val="21"/>
        </w:rPr>
        <w:t>适用专业：电气工程及其自动化</w:t>
      </w:r>
      <w:r>
        <w:rPr>
          <w:rFonts w:eastAsia="黑体"/>
          <w:szCs w:val="21"/>
        </w:rPr>
        <w:t xml:space="preserve">         </w:t>
      </w:r>
      <w:r>
        <w:rPr>
          <w:rFonts w:eastAsia="黑体"/>
          <w:szCs w:val="21"/>
        </w:rPr>
        <w:t>课程类型：专业核心课</w:t>
      </w:r>
    </w:p>
    <w:p w:rsidR="00E92954" w:rsidRDefault="003F2132">
      <w:pPr>
        <w:tabs>
          <w:tab w:val="left" w:pos="4960"/>
        </w:tabs>
        <w:spacing w:line="312" w:lineRule="auto"/>
        <w:ind w:leftChars="100" w:left="1260" w:hangingChars="500" w:hanging="1050"/>
      </w:pPr>
      <w:r>
        <w:rPr>
          <w:rFonts w:eastAsia="黑体"/>
          <w:szCs w:val="21"/>
        </w:rPr>
        <w:t>先修课程</w:t>
      </w:r>
      <w:r>
        <w:t>：</w:t>
      </w:r>
      <w:r>
        <w:rPr>
          <w:rFonts w:eastAsia="黑体"/>
          <w:szCs w:val="21"/>
        </w:rPr>
        <w:t>高等数学、大学物理、电路原理、电机学、电力系统分析、发电厂电气部分、电力系统信号分析与处理</w:t>
      </w:r>
    </w:p>
    <w:p w:rsidR="00E92954" w:rsidRDefault="003F2132">
      <w:pPr>
        <w:tabs>
          <w:tab w:val="left" w:pos="4960"/>
        </w:tabs>
        <w:spacing w:line="312" w:lineRule="auto"/>
        <w:rPr>
          <w:rFonts w:eastAsia="黑体"/>
          <w:sz w:val="24"/>
        </w:rPr>
      </w:pPr>
      <w:r>
        <w:rPr>
          <w:rFonts w:eastAsia="黑体"/>
          <w:sz w:val="24"/>
        </w:rPr>
        <w:t>一、课程性质</w:t>
      </w:r>
    </w:p>
    <w:p w:rsidR="00E92954" w:rsidRDefault="003F2132">
      <w:pPr>
        <w:tabs>
          <w:tab w:val="left" w:pos="0"/>
          <w:tab w:val="left" w:pos="2635"/>
        </w:tabs>
        <w:spacing w:line="288" w:lineRule="auto"/>
        <w:ind w:firstLineChars="200" w:firstLine="420"/>
        <w:rPr>
          <w:kern w:val="0"/>
          <w:szCs w:val="21"/>
        </w:rPr>
      </w:pPr>
      <w:r>
        <w:t>《电力系统继电保护》课程是电气工程及其自动化专业必修的核心课程。本课程主要介绍</w:t>
      </w:r>
      <w:r>
        <w:rPr>
          <w:kern w:val="0"/>
          <w:szCs w:val="21"/>
        </w:rPr>
        <w:t>继电保护装置的基本原理、配置原则、整定计算方法和继电保护基本原理在数字式保护装置中的基本实现方法。本课程涉及多门理论基础课程和</w:t>
      </w:r>
      <w:r>
        <w:t>专业</w:t>
      </w:r>
      <w:r>
        <w:rPr>
          <w:kern w:val="0"/>
          <w:szCs w:val="21"/>
        </w:rPr>
        <w:t>核心课程的综合运用，具有浓厚的工程实际应用背景。</w:t>
      </w:r>
    </w:p>
    <w:p w:rsidR="00E92954" w:rsidRDefault="003F2132" w:rsidP="00892280">
      <w:pPr>
        <w:tabs>
          <w:tab w:val="left" w:pos="4960"/>
        </w:tabs>
        <w:spacing w:beforeLines="50" w:afterLines="50" w:line="312" w:lineRule="auto"/>
        <w:rPr>
          <w:rFonts w:eastAsia="黑体"/>
          <w:sz w:val="24"/>
        </w:rPr>
      </w:pPr>
      <w:r>
        <w:rPr>
          <w:rFonts w:eastAsia="黑体"/>
          <w:sz w:val="24"/>
        </w:rPr>
        <w:t>二、课程目标</w:t>
      </w:r>
    </w:p>
    <w:p w:rsidR="00E92954" w:rsidRDefault="003F2132">
      <w:pPr>
        <w:tabs>
          <w:tab w:val="left" w:pos="0"/>
          <w:tab w:val="left" w:pos="2635"/>
        </w:tabs>
        <w:spacing w:line="288" w:lineRule="auto"/>
        <w:ind w:firstLineChars="200" w:firstLine="420"/>
        <w:rPr>
          <w:kern w:val="0"/>
          <w:szCs w:val="21"/>
        </w:rPr>
      </w:pPr>
      <w:r>
        <w:rPr>
          <w:kern w:val="0"/>
          <w:szCs w:val="21"/>
        </w:rPr>
        <w:t>1</w:t>
      </w:r>
      <w:r>
        <w:rPr>
          <w:kern w:val="0"/>
          <w:szCs w:val="21"/>
        </w:rPr>
        <w:t>、掌握电力系统继电保护领域的基本概念和术语；理解电力系统继电保护的研究领域、研究内容和研究方法及与其它相关学科方向的关系。</w:t>
      </w:r>
    </w:p>
    <w:p w:rsidR="00E92954" w:rsidRDefault="003F2132">
      <w:pPr>
        <w:tabs>
          <w:tab w:val="left" w:pos="0"/>
          <w:tab w:val="left" w:pos="2635"/>
        </w:tabs>
        <w:spacing w:line="288" w:lineRule="auto"/>
        <w:ind w:firstLineChars="200" w:firstLine="420"/>
        <w:rPr>
          <w:kern w:val="0"/>
          <w:szCs w:val="21"/>
        </w:rPr>
      </w:pPr>
      <w:r>
        <w:rPr>
          <w:kern w:val="0"/>
          <w:szCs w:val="21"/>
        </w:rPr>
        <w:t>2</w:t>
      </w:r>
      <w:r>
        <w:rPr>
          <w:kern w:val="0"/>
          <w:szCs w:val="21"/>
        </w:rPr>
        <w:t>、掌握继电保护装置的基本原理和继电器动作特性分析方法；能够对导致继电保护装置误动或拒动的可能因素进行分析并提出应对措施。</w:t>
      </w:r>
    </w:p>
    <w:p w:rsidR="00E92954" w:rsidRDefault="003F2132">
      <w:pPr>
        <w:tabs>
          <w:tab w:val="left" w:pos="0"/>
          <w:tab w:val="left" w:pos="2635"/>
        </w:tabs>
        <w:spacing w:line="288" w:lineRule="auto"/>
        <w:ind w:firstLineChars="200" w:firstLine="420"/>
        <w:rPr>
          <w:kern w:val="0"/>
          <w:szCs w:val="21"/>
        </w:rPr>
      </w:pPr>
      <w:r>
        <w:rPr>
          <w:kern w:val="0"/>
          <w:szCs w:val="21"/>
        </w:rPr>
        <w:t>3</w:t>
      </w:r>
      <w:r>
        <w:rPr>
          <w:kern w:val="0"/>
          <w:szCs w:val="21"/>
        </w:rPr>
        <w:t>、掌握继电保护装置的配置原则；理解继电保护和安全自动装置技术规程，能够对继电保护配置方案的合理性进行分析和判断。</w:t>
      </w:r>
    </w:p>
    <w:p w:rsidR="00E92954" w:rsidRDefault="003F2132">
      <w:pPr>
        <w:tabs>
          <w:tab w:val="left" w:pos="0"/>
          <w:tab w:val="left" w:pos="2635"/>
        </w:tabs>
        <w:spacing w:line="288" w:lineRule="auto"/>
        <w:ind w:firstLineChars="200" w:firstLine="420"/>
        <w:rPr>
          <w:kern w:val="0"/>
          <w:szCs w:val="21"/>
        </w:rPr>
      </w:pPr>
      <w:r>
        <w:rPr>
          <w:kern w:val="0"/>
          <w:szCs w:val="21"/>
        </w:rPr>
        <w:t>4</w:t>
      </w:r>
      <w:r>
        <w:rPr>
          <w:kern w:val="0"/>
          <w:szCs w:val="21"/>
        </w:rPr>
        <w:t>、掌握继电保护装置的整定计算方法；理解电网继电保护装置运行整定规程，能够形成合理的继电保护整定方案。</w:t>
      </w:r>
    </w:p>
    <w:p w:rsidR="00E92954" w:rsidRDefault="003F2132">
      <w:pPr>
        <w:tabs>
          <w:tab w:val="left" w:pos="0"/>
          <w:tab w:val="left" w:pos="2635"/>
        </w:tabs>
        <w:spacing w:line="288" w:lineRule="auto"/>
        <w:ind w:firstLineChars="200" w:firstLine="420"/>
        <w:rPr>
          <w:kern w:val="0"/>
          <w:szCs w:val="21"/>
        </w:rPr>
      </w:pPr>
      <w:r>
        <w:rPr>
          <w:kern w:val="0"/>
          <w:szCs w:val="21"/>
        </w:rPr>
        <w:t>5</w:t>
      </w:r>
      <w:r>
        <w:rPr>
          <w:kern w:val="0"/>
          <w:szCs w:val="21"/>
        </w:rPr>
        <w:t>、掌握数字式保护硬件构成和软件流程；理解继电保护基本原理在数字式保护装置中的基本实现方法。</w:t>
      </w:r>
    </w:p>
    <w:p w:rsidR="00E92954" w:rsidRDefault="003F2132">
      <w:pPr>
        <w:tabs>
          <w:tab w:val="left" w:pos="0"/>
          <w:tab w:val="left" w:pos="2635"/>
        </w:tabs>
        <w:spacing w:line="288" w:lineRule="auto"/>
        <w:ind w:firstLineChars="200" w:firstLine="420"/>
        <w:rPr>
          <w:kern w:val="0"/>
          <w:szCs w:val="21"/>
        </w:rPr>
      </w:pPr>
      <w:r>
        <w:rPr>
          <w:kern w:val="0"/>
          <w:szCs w:val="21"/>
        </w:rPr>
        <w:t>6</w:t>
      </w:r>
      <w:r>
        <w:rPr>
          <w:kern w:val="0"/>
          <w:szCs w:val="21"/>
        </w:rPr>
        <w:t>、了解电力系统继电保护设计中所遵循的设计方法和设计规程，具备将继电保护基本原理和分析方法应用于解决电力系统工程问题的初步能力。</w:t>
      </w:r>
    </w:p>
    <w:p w:rsidR="00E92954" w:rsidRDefault="003F2132" w:rsidP="00892280">
      <w:pPr>
        <w:tabs>
          <w:tab w:val="left" w:pos="4960"/>
        </w:tabs>
        <w:spacing w:beforeLines="50" w:afterLines="50" w:line="312" w:lineRule="auto"/>
        <w:rPr>
          <w:rFonts w:eastAsia="黑体"/>
          <w:sz w:val="24"/>
        </w:rPr>
      </w:pPr>
      <w:r>
        <w:rPr>
          <w:rFonts w:eastAsia="黑体"/>
          <w:sz w:val="24"/>
        </w:rPr>
        <w:t>三、支撑的毕业要求</w:t>
      </w:r>
    </w:p>
    <w:tbl>
      <w:tblPr>
        <w:tblW w:w="79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87"/>
        <w:gridCol w:w="3160"/>
        <w:gridCol w:w="3455"/>
      </w:tblGrid>
      <w:tr w:rsidR="00E92954">
        <w:trPr>
          <w:trHeight w:val="397"/>
        </w:trPr>
        <w:tc>
          <w:tcPr>
            <w:tcW w:w="1287" w:type="dxa"/>
            <w:tcBorders>
              <w:top w:val="single" w:sz="4" w:space="0" w:color="auto"/>
              <w:left w:val="single" w:sz="4" w:space="0" w:color="auto"/>
              <w:bottom w:val="single" w:sz="4" w:space="0" w:color="auto"/>
              <w:right w:val="single" w:sz="4" w:space="0" w:color="auto"/>
            </w:tcBorders>
          </w:tcPr>
          <w:p w:rsidR="00E92954" w:rsidRDefault="003F2132">
            <w:pPr>
              <w:pStyle w:val="a8"/>
              <w:spacing w:line="312" w:lineRule="auto"/>
              <w:jc w:val="center"/>
              <w:rPr>
                <w:rFonts w:ascii="Times New Roman" w:hAnsi="Times New Roman"/>
                <w:b/>
                <w:szCs w:val="21"/>
                <w:lang w:val="en-US"/>
              </w:rPr>
            </w:pPr>
            <w:r>
              <w:rPr>
                <w:rFonts w:ascii="Times New Roman" w:hAnsi="Times New Roman"/>
                <w:b/>
                <w:szCs w:val="21"/>
                <w:lang w:val="en-US"/>
              </w:rPr>
              <w:t>毕业要求</w:t>
            </w:r>
          </w:p>
        </w:tc>
        <w:tc>
          <w:tcPr>
            <w:tcW w:w="3160" w:type="dxa"/>
            <w:tcBorders>
              <w:top w:val="single" w:sz="4" w:space="0" w:color="auto"/>
              <w:left w:val="single" w:sz="4" w:space="0" w:color="auto"/>
              <w:bottom w:val="single" w:sz="4" w:space="0" w:color="auto"/>
              <w:right w:val="single" w:sz="4" w:space="0" w:color="auto"/>
            </w:tcBorders>
          </w:tcPr>
          <w:p w:rsidR="00E92954" w:rsidRDefault="003F2132">
            <w:pPr>
              <w:pStyle w:val="a8"/>
              <w:spacing w:line="312" w:lineRule="auto"/>
              <w:jc w:val="center"/>
              <w:rPr>
                <w:rFonts w:ascii="Times New Roman" w:hAnsi="Times New Roman"/>
                <w:b/>
                <w:szCs w:val="21"/>
                <w:lang w:val="en-US"/>
              </w:rPr>
            </w:pPr>
            <w:r>
              <w:rPr>
                <w:rFonts w:ascii="Times New Roman" w:hAnsi="Times New Roman"/>
                <w:b/>
                <w:szCs w:val="21"/>
                <w:lang w:val="en-US"/>
              </w:rPr>
              <w:t>相应支撑毕业要求指标点</w:t>
            </w:r>
          </w:p>
        </w:tc>
        <w:tc>
          <w:tcPr>
            <w:tcW w:w="3455" w:type="dxa"/>
            <w:tcBorders>
              <w:top w:val="single" w:sz="4" w:space="0" w:color="auto"/>
              <w:left w:val="single" w:sz="4" w:space="0" w:color="auto"/>
              <w:bottom w:val="single" w:sz="4" w:space="0" w:color="auto"/>
              <w:right w:val="single" w:sz="4" w:space="0" w:color="auto"/>
            </w:tcBorders>
          </w:tcPr>
          <w:p w:rsidR="00E92954" w:rsidRDefault="003F2132">
            <w:pPr>
              <w:pStyle w:val="a8"/>
              <w:spacing w:line="312" w:lineRule="auto"/>
              <w:jc w:val="center"/>
              <w:rPr>
                <w:rFonts w:ascii="Times New Roman" w:hAnsi="Times New Roman"/>
                <w:b/>
                <w:szCs w:val="21"/>
                <w:lang w:val="en-US"/>
              </w:rPr>
            </w:pPr>
            <w:r>
              <w:rPr>
                <w:rFonts w:ascii="Times New Roman" w:hAnsi="Times New Roman"/>
                <w:b/>
                <w:szCs w:val="21"/>
                <w:lang w:val="en-US"/>
              </w:rPr>
              <w:t>课程教学目标</w:t>
            </w:r>
          </w:p>
        </w:tc>
      </w:tr>
      <w:tr w:rsidR="00E92954">
        <w:trPr>
          <w:trHeight w:val="732"/>
        </w:trPr>
        <w:tc>
          <w:tcPr>
            <w:tcW w:w="1287" w:type="dxa"/>
            <w:vMerge w:val="restart"/>
            <w:tcBorders>
              <w:top w:val="single" w:sz="4" w:space="0" w:color="auto"/>
              <w:left w:val="single" w:sz="4" w:space="0" w:color="auto"/>
              <w:right w:val="single" w:sz="4" w:space="0" w:color="auto"/>
            </w:tcBorders>
          </w:tcPr>
          <w:p w:rsidR="00E92954" w:rsidRDefault="003F2132" w:rsidP="00892280">
            <w:pPr>
              <w:spacing w:beforeLines="50" w:line="360" w:lineRule="exact"/>
              <w:rPr>
                <w:szCs w:val="21"/>
              </w:rPr>
            </w:pPr>
            <w:r>
              <w:t>2.</w:t>
            </w:r>
            <w:r>
              <w:t>问题分析</w:t>
            </w:r>
          </w:p>
        </w:tc>
        <w:tc>
          <w:tcPr>
            <w:tcW w:w="3160" w:type="dxa"/>
            <w:tcBorders>
              <w:top w:val="single" w:sz="4" w:space="0" w:color="auto"/>
              <w:left w:val="single" w:sz="4" w:space="0" w:color="auto"/>
              <w:bottom w:val="single" w:sz="4" w:space="0" w:color="auto"/>
              <w:right w:val="single" w:sz="4" w:space="0" w:color="auto"/>
            </w:tcBorders>
          </w:tcPr>
          <w:p w:rsidR="00E92954" w:rsidRDefault="003F2132" w:rsidP="00892280">
            <w:pPr>
              <w:spacing w:beforeLines="50" w:line="360" w:lineRule="exact"/>
              <w:rPr>
                <w:szCs w:val="21"/>
              </w:rPr>
            </w:pPr>
            <w:r>
              <w:rPr>
                <w:szCs w:val="21"/>
              </w:rPr>
              <w:t>指标点</w:t>
            </w:r>
            <w:r>
              <w:rPr>
                <w:szCs w:val="21"/>
              </w:rPr>
              <w:t>2.2</w:t>
            </w:r>
            <w:r>
              <w:rPr>
                <w:szCs w:val="21"/>
              </w:rPr>
              <w:t>：能认识到解决工程问题有多种方案可选择。</w:t>
            </w:r>
          </w:p>
        </w:tc>
        <w:tc>
          <w:tcPr>
            <w:tcW w:w="3455" w:type="dxa"/>
            <w:tcBorders>
              <w:top w:val="single" w:sz="4" w:space="0" w:color="auto"/>
              <w:left w:val="single" w:sz="4" w:space="0" w:color="auto"/>
              <w:bottom w:val="single" w:sz="4" w:space="0" w:color="auto"/>
              <w:right w:val="single" w:sz="4" w:space="0" w:color="auto"/>
            </w:tcBorders>
          </w:tcPr>
          <w:p w:rsidR="00E92954" w:rsidRDefault="003F2132">
            <w:pPr>
              <w:spacing w:line="360" w:lineRule="exact"/>
            </w:pPr>
            <w:r>
              <w:rPr>
                <w:b/>
              </w:rPr>
              <w:t>教学目标：</w:t>
            </w:r>
            <w:r>
              <w:t>1</w:t>
            </w:r>
            <w:r>
              <w:t>、</w:t>
            </w:r>
            <w:r>
              <w:t>2</w:t>
            </w:r>
            <w:r>
              <w:t>、</w:t>
            </w:r>
            <w:r>
              <w:t>6</w:t>
            </w:r>
          </w:p>
          <w:p w:rsidR="00E92954" w:rsidRDefault="003F2132">
            <w:pPr>
              <w:spacing w:line="360" w:lineRule="exact"/>
            </w:pPr>
            <w:r>
              <w:rPr>
                <w:b/>
              </w:rPr>
              <w:t>达成途径：</w:t>
            </w:r>
            <w:r>
              <w:t>课堂讲解；平时作业；课外作业。</w:t>
            </w:r>
          </w:p>
        </w:tc>
      </w:tr>
      <w:tr w:rsidR="00E92954">
        <w:trPr>
          <w:trHeight w:val="732"/>
        </w:trPr>
        <w:tc>
          <w:tcPr>
            <w:tcW w:w="1287" w:type="dxa"/>
            <w:vMerge/>
            <w:tcBorders>
              <w:left w:val="single" w:sz="4" w:space="0" w:color="auto"/>
              <w:bottom w:val="single" w:sz="4" w:space="0" w:color="auto"/>
              <w:right w:val="single" w:sz="4" w:space="0" w:color="auto"/>
            </w:tcBorders>
          </w:tcPr>
          <w:p w:rsidR="00E92954" w:rsidRDefault="00E92954" w:rsidP="00892280">
            <w:pPr>
              <w:pStyle w:val="a8"/>
              <w:spacing w:beforeLines="50" w:line="312" w:lineRule="auto"/>
              <w:rPr>
                <w:rFonts w:ascii="Times New Roman" w:hAnsi="Times New Roman"/>
                <w:lang w:val="en-US"/>
              </w:rPr>
            </w:pPr>
          </w:p>
        </w:tc>
        <w:tc>
          <w:tcPr>
            <w:tcW w:w="3160" w:type="dxa"/>
            <w:tcBorders>
              <w:top w:val="single" w:sz="4" w:space="0" w:color="auto"/>
              <w:left w:val="single" w:sz="4" w:space="0" w:color="auto"/>
              <w:bottom w:val="single" w:sz="4" w:space="0" w:color="auto"/>
              <w:right w:val="single" w:sz="4" w:space="0" w:color="auto"/>
            </w:tcBorders>
          </w:tcPr>
          <w:p w:rsidR="00E92954" w:rsidRDefault="003F2132" w:rsidP="00892280">
            <w:pPr>
              <w:spacing w:beforeLines="50" w:line="360" w:lineRule="exact"/>
              <w:rPr>
                <w:szCs w:val="21"/>
              </w:rPr>
            </w:pPr>
            <w:r>
              <w:rPr>
                <w:szCs w:val="21"/>
              </w:rPr>
              <w:t>指标点</w:t>
            </w:r>
            <w:r>
              <w:rPr>
                <w:szCs w:val="21"/>
              </w:rPr>
              <w:t>2.5</w:t>
            </w:r>
            <w:r>
              <w:rPr>
                <w:szCs w:val="21"/>
              </w:rPr>
              <w:t>：能运用电气工程及其自动化专业知识，分析电力生产过程的影响因素，证实解决方案</w:t>
            </w:r>
            <w:r>
              <w:rPr>
                <w:szCs w:val="21"/>
              </w:rPr>
              <w:lastRenderedPageBreak/>
              <w:t>的合理性。</w:t>
            </w:r>
          </w:p>
        </w:tc>
        <w:tc>
          <w:tcPr>
            <w:tcW w:w="3455" w:type="dxa"/>
            <w:tcBorders>
              <w:top w:val="single" w:sz="4" w:space="0" w:color="auto"/>
              <w:left w:val="single" w:sz="4" w:space="0" w:color="auto"/>
              <w:bottom w:val="single" w:sz="4" w:space="0" w:color="auto"/>
              <w:right w:val="single" w:sz="4" w:space="0" w:color="auto"/>
            </w:tcBorders>
          </w:tcPr>
          <w:p w:rsidR="00E92954" w:rsidRDefault="003F2132">
            <w:pPr>
              <w:spacing w:line="360" w:lineRule="exact"/>
            </w:pPr>
            <w:r>
              <w:rPr>
                <w:b/>
              </w:rPr>
              <w:lastRenderedPageBreak/>
              <w:t>教学目标：</w:t>
            </w:r>
            <w:r>
              <w:t>1</w:t>
            </w:r>
            <w:r>
              <w:t>、</w:t>
            </w:r>
            <w:r>
              <w:t>2</w:t>
            </w:r>
            <w:r>
              <w:t>、</w:t>
            </w:r>
            <w:r>
              <w:t>5</w:t>
            </w:r>
          </w:p>
          <w:p w:rsidR="00E92954" w:rsidRDefault="003F2132">
            <w:pPr>
              <w:spacing w:line="360" w:lineRule="exact"/>
              <w:rPr>
                <w:b/>
              </w:rPr>
            </w:pPr>
            <w:r>
              <w:rPr>
                <w:b/>
              </w:rPr>
              <w:t>达成途径：</w:t>
            </w:r>
            <w:r>
              <w:t>课堂讲解；平时作业；课外作业；专题讨论。</w:t>
            </w:r>
          </w:p>
        </w:tc>
      </w:tr>
      <w:tr w:rsidR="00E92954">
        <w:trPr>
          <w:trHeight w:val="397"/>
        </w:trPr>
        <w:tc>
          <w:tcPr>
            <w:tcW w:w="1287" w:type="dxa"/>
            <w:vMerge w:val="restart"/>
            <w:tcBorders>
              <w:top w:val="single" w:sz="4" w:space="0" w:color="auto"/>
              <w:left w:val="single" w:sz="4" w:space="0" w:color="auto"/>
              <w:right w:val="single" w:sz="4" w:space="0" w:color="auto"/>
            </w:tcBorders>
          </w:tcPr>
          <w:p w:rsidR="00E92954" w:rsidRDefault="003F2132" w:rsidP="00892280">
            <w:pPr>
              <w:spacing w:beforeLines="50" w:line="360" w:lineRule="exact"/>
              <w:rPr>
                <w:szCs w:val="21"/>
              </w:rPr>
            </w:pPr>
            <w:r>
              <w:lastRenderedPageBreak/>
              <w:t>3.</w:t>
            </w:r>
            <w:r>
              <w:t>设计</w:t>
            </w:r>
            <w:r>
              <w:t>/</w:t>
            </w:r>
            <w:r>
              <w:t>开发解决方案</w:t>
            </w:r>
          </w:p>
        </w:tc>
        <w:tc>
          <w:tcPr>
            <w:tcW w:w="3160" w:type="dxa"/>
            <w:tcBorders>
              <w:top w:val="single" w:sz="4" w:space="0" w:color="auto"/>
              <w:left w:val="single" w:sz="4" w:space="0" w:color="auto"/>
              <w:bottom w:val="single" w:sz="4" w:space="0" w:color="auto"/>
              <w:right w:val="single" w:sz="4" w:space="0" w:color="auto"/>
            </w:tcBorders>
          </w:tcPr>
          <w:p w:rsidR="00E92954" w:rsidRDefault="003F2132" w:rsidP="00892280">
            <w:pPr>
              <w:spacing w:beforeLines="50" w:line="360" w:lineRule="exact"/>
            </w:pPr>
            <w:r>
              <w:rPr>
                <w:szCs w:val="21"/>
              </w:rPr>
              <w:t>指标点</w:t>
            </w:r>
            <w:r>
              <w:rPr>
                <w:szCs w:val="21"/>
              </w:rPr>
              <w:t>3.3</w:t>
            </w:r>
            <w:r>
              <w:rPr>
                <w:szCs w:val="21"/>
              </w:rPr>
              <w:t>：能够通过模型构建对工艺设计、系统参数和设备指标进行计算。</w:t>
            </w:r>
          </w:p>
        </w:tc>
        <w:tc>
          <w:tcPr>
            <w:tcW w:w="3455" w:type="dxa"/>
            <w:tcBorders>
              <w:top w:val="single" w:sz="4" w:space="0" w:color="auto"/>
              <w:left w:val="single" w:sz="4" w:space="0" w:color="auto"/>
              <w:bottom w:val="single" w:sz="4" w:space="0" w:color="auto"/>
              <w:right w:val="single" w:sz="4" w:space="0" w:color="auto"/>
            </w:tcBorders>
          </w:tcPr>
          <w:p w:rsidR="00E92954" w:rsidRDefault="003F2132">
            <w:pPr>
              <w:spacing w:line="360" w:lineRule="exact"/>
            </w:pPr>
            <w:r>
              <w:rPr>
                <w:b/>
              </w:rPr>
              <w:t>教学目标：</w:t>
            </w:r>
            <w:r>
              <w:t>2</w:t>
            </w:r>
            <w:r>
              <w:t>、</w:t>
            </w:r>
            <w:r>
              <w:t>3</w:t>
            </w:r>
            <w:r>
              <w:t>、</w:t>
            </w:r>
            <w:r>
              <w:t>4</w:t>
            </w:r>
          </w:p>
          <w:p w:rsidR="00E92954" w:rsidRDefault="003F2132">
            <w:pPr>
              <w:spacing w:line="360" w:lineRule="exact"/>
              <w:rPr>
                <w:szCs w:val="21"/>
              </w:rPr>
            </w:pPr>
            <w:r>
              <w:rPr>
                <w:b/>
              </w:rPr>
              <w:t>达成途径：</w:t>
            </w:r>
            <w:r>
              <w:t>课堂讲解；平时作业；；课外作业；专题讨论。</w:t>
            </w:r>
          </w:p>
        </w:tc>
      </w:tr>
      <w:tr w:rsidR="00E92954">
        <w:trPr>
          <w:trHeight w:val="1482"/>
        </w:trPr>
        <w:tc>
          <w:tcPr>
            <w:tcW w:w="1287" w:type="dxa"/>
            <w:vMerge/>
            <w:tcBorders>
              <w:left w:val="single" w:sz="4" w:space="0" w:color="auto"/>
              <w:right w:val="single" w:sz="4" w:space="0" w:color="auto"/>
            </w:tcBorders>
          </w:tcPr>
          <w:p w:rsidR="00E92954" w:rsidRDefault="00E92954" w:rsidP="00892280">
            <w:pPr>
              <w:pStyle w:val="a8"/>
              <w:spacing w:beforeLines="50" w:line="312" w:lineRule="auto"/>
              <w:rPr>
                <w:rFonts w:ascii="Times New Roman" w:hAnsi="Times New Roman"/>
                <w:szCs w:val="21"/>
                <w:lang w:val="en-US"/>
              </w:rPr>
            </w:pPr>
          </w:p>
        </w:tc>
        <w:tc>
          <w:tcPr>
            <w:tcW w:w="3160" w:type="dxa"/>
            <w:tcBorders>
              <w:top w:val="single" w:sz="4" w:space="0" w:color="auto"/>
              <w:left w:val="single" w:sz="4" w:space="0" w:color="auto"/>
              <w:right w:val="single" w:sz="4" w:space="0" w:color="auto"/>
            </w:tcBorders>
          </w:tcPr>
          <w:p w:rsidR="00E92954" w:rsidRDefault="003F2132">
            <w:pPr>
              <w:spacing w:line="360" w:lineRule="exact"/>
            </w:pPr>
            <w:r>
              <w:rPr>
                <w:szCs w:val="21"/>
              </w:rPr>
              <w:t>指标点</w:t>
            </w:r>
            <w:r>
              <w:rPr>
                <w:szCs w:val="21"/>
              </w:rPr>
              <w:t>3.4</w:t>
            </w:r>
            <w:r>
              <w:rPr>
                <w:szCs w:val="21"/>
              </w:rPr>
              <w:t>：能够通过集成单元过程完成电力生产、装备工艺和系统管理的流程设计，并对流程设计方案进行优选，体现创新意识。</w:t>
            </w:r>
          </w:p>
        </w:tc>
        <w:tc>
          <w:tcPr>
            <w:tcW w:w="3455" w:type="dxa"/>
            <w:tcBorders>
              <w:top w:val="single" w:sz="4" w:space="0" w:color="auto"/>
              <w:left w:val="single" w:sz="4" w:space="0" w:color="auto"/>
              <w:bottom w:val="single" w:sz="4" w:space="0" w:color="auto"/>
              <w:right w:val="single" w:sz="4" w:space="0" w:color="auto"/>
            </w:tcBorders>
          </w:tcPr>
          <w:p w:rsidR="00E92954" w:rsidRDefault="003F2132">
            <w:pPr>
              <w:spacing w:line="360" w:lineRule="exact"/>
            </w:pPr>
            <w:r>
              <w:rPr>
                <w:b/>
              </w:rPr>
              <w:t>教学目标：</w:t>
            </w:r>
            <w:r>
              <w:t>3</w:t>
            </w:r>
            <w:r>
              <w:t>、</w:t>
            </w:r>
            <w:r>
              <w:t>4</w:t>
            </w:r>
            <w:r>
              <w:t>、</w:t>
            </w:r>
            <w:r>
              <w:t>5</w:t>
            </w:r>
          </w:p>
          <w:p w:rsidR="00E92954" w:rsidRDefault="003F2132">
            <w:pPr>
              <w:spacing w:line="360" w:lineRule="exact"/>
            </w:pPr>
            <w:r>
              <w:rPr>
                <w:b/>
              </w:rPr>
              <w:t>达成途径：</w:t>
            </w:r>
            <w:r>
              <w:t>课堂讲解；平时作业；课外作业。</w:t>
            </w:r>
          </w:p>
        </w:tc>
      </w:tr>
      <w:tr w:rsidR="00E92954">
        <w:trPr>
          <w:trHeight w:val="395"/>
        </w:trPr>
        <w:tc>
          <w:tcPr>
            <w:tcW w:w="1287" w:type="dxa"/>
            <w:tcBorders>
              <w:top w:val="single" w:sz="4" w:space="0" w:color="auto"/>
              <w:left w:val="single" w:sz="4" w:space="0" w:color="auto"/>
              <w:right w:val="single" w:sz="4" w:space="0" w:color="auto"/>
            </w:tcBorders>
          </w:tcPr>
          <w:p w:rsidR="00E92954" w:rsidRDefault="003F2132" w:rsidP="00892280">
            <w:pPr>
              <w:spacing w:beforeLines="50" w:line="360" w:lineRule="exact"/>
            </w:pPr>
            <w:r>
              <w:t xml:space="preserve">4. </w:t>
            </w:r>
            <w:r>
              <w:t>研究</w:t>
            </w:r>
          </w:p>
          <w:p w:rsidR="00E92954" w:rsidRDefault="00E92954" w:rsidP="00892280">
            <w:pPr>
              <w:pStyle w:val="a8"/>
              <w:spacing w:beforeLines="50" w:line="312" w:lineRule="auto"/>
              <w:rPr>
                <w:rFonts w:ascii="Times New Roman" w:hAnsi="Times New Roman"/>
                <w:szCs w:val="21"/>
                <w:lang w:val="en-US"/>
              </w:rPr>
            </w:pPr>
          </w:p>
        </w:tc>
        <w:tc>
          <w:tcPr>
            <w:tcW w:w="3160" w:type="dxa"/>
            <w:tcBorders>
              <w:top w:val="single" w:sz="4" w:space="0" w:color="auto"/>
              <w:left w:val="single" w:sz="4" w:space="0" w:color="auto"/>
              <w:right w:val="single" w:sz="4" w:space="0" w:color="auto"/>
            </w:tcBorders>
          </w:tcPr>
          <w:p w:rsidR="00E92954" w:rsidRDefault="003F2132">
            <w:pPr>
              <w:spacing w:line="360" w:lineRule="exact"/>
              <w:rPr>
                <w:szCs w:val="21"/>
              </w:rPr>
            </w:pPr>
            <w:r>
              <w:rPr>
                <w:szCs w:val="21"/>
              </w:rPr>
              <w:t>指标点</w:t>
            </w:r>
            <w:r>
              <w:rPr>
                <w:szCs w:val="21"/>
              </w:rPr>
              <w:t>4.2</w:t>
            </w:r>
            <w:r>
              <w:rPr>
                <w:szCs w:val="21"/>
              </w:rPr>
              <w:t>：能够基于专业理论，根据对象特征，选择研究路线，设计可行的实验方案。</w:t>
            </w:r>
          </w:p>
        </w:tc>
        <w:tc>
          <w:tcPr>
            <w:tcW w:w="3455" w:type="dxa"/>
            <w:tcBorders>
              <w:top w:val="single" w:sz="4" w:space="0" w:color="auto"/>
              <w:left w:val="single" w:sz="4" w:space="0" w:color="auto"/>
              <w:bottom w:val="single" w:sz="4" w:space="0" w:color="auto"/>
              <w:right w:val="single" w:sz="4" w:space="0" w:color="auto"/>
            </w:tcBorders>
          </w:tcPr>
          <w:p w:rsidR="00E92954" w:rsidRDefault="003F2132">
            <w:pPr>
              <w:spacing w:line="360" w:lineRule="exact"/>
            </w:pPr>
            <w:r>
              <w:rPr>
                <w:b/>
              </w:rPr>
              <w:t>教学目标</w:t>
            </w:r>
            <w:r>
              <w:t>：</w:t>
            </w:r>
            <w:r>
              <w:t>6</w:t>
            </w:r>
          </w:p>
          <w:p w:rsidR="00E92954" w:rsidRDefault="003F2132">
            <w:pPr>
              <w:spacing w:line="360" w:lineRule="exact"/>
              <w:rPr>
                <w:szCs w:val="21"/>
              </w:rPr>
            </w:pPr>
            <w:r>
              <w:rPr>
                <w:b/>
              </w:rPr>
              <w:t>达成途径：</w:t>
            </w:r>
            <w:r>
              <w:t>课堂讲解；课外作业。</w:t>
            </w:r>
          </w:p>
        </w:tc>
      </w:tr>
    </w:tbl>
    <w:p w:rsidR="00E92954" w:rsidRDefault="003F2132" w:rsidP="00892280">
      <w:pPr>
        <w:spacing w:beforeLines="50" w:afterLines="50" w:line="360" w:lineRule="exact"/>
        <w:rPr>
          <w:rFonts w:eastAsia="黑体"/>
          <w:sz w:val="24"/>
        </w:rPr>
      </w:pPr>
      <w:r>
        <w:rPr>
          <w:rFonts w:eastAsia="黑体"/>
          <w:sz w:val="24"/>
        </w:rPr>
        <w:t>四、教学内容、学时安排和基本要求</w:t>
      </w:r>
    </w:p>
    <w:p w:rsidR="00E92954" w:rsidRDefault="003F2132">
      <w:pPr>
        <w:spacing w:line="360" w:lineRule="exact"/>
        <w:ind w:left="600"/>
        <w:rPr>
          <w:b/>
          <w:szCs w:val="21"/>
        </w:rPr>
      </w:pPr>
      <w:r>
        <w:rPr>
          <w:b/>
          <w:szCs w:val="21"/>
        </w:rPr>
        <w:t>第一章</w:t>
      </w:r>
      <w:r>
        <w:rPr>
          <w:b/>
          <w:szCs w:val="21"/>
        </w:rPr>
        <w:t xml:space="preserve"> </w:t>
      </w:r>
      <w:r>
        <w:rPr>
          <w:b/>
          <w:szCs w:val="21"/>
        </w:rPr>
        <w:t>绪论（</w:t>
      </w:r>
      <w:r>
        <w:rPr>
          <w:b/>
          <w:szCs w:val="21"/>
        </w:rPr>
        <w:t>2</w:t>
      </w:r>
      <w:r>
        <w:rPr>
          <w:b/>
          <w:szCs w:val="21"/>
        </w:rPr>
        <w:t>学时，支撑教学目标</w:t>
      </w:r>
      <w:r>
        <w:rPr>
          <w:b/>
          <w:szCs w:val="21"/>
        </w:rPr>
        <w:t>1</w:t>
      </w:r>
      <w:r>
        <w:rPr>
          <w:b/>
          <w:szCs w:val="21"/>
        </w:rPr>
        <w:t>、</w:t>
      </w:r>
      <w:r>
        <w:rPr>
          <w:b/>
          <w:szCs w:val="21"/>
        </w:rPr>
        <w:t>2</w:t>
      </w:r>
      <w:r>
        <w:rPr>
          <w:b/>
          <w:szCs w:val="21"/>
        </w:rPr>
        <w:t>）</w:t>
      </w:r>
    </w:p>
    <w:p w:rsidR="00E92954" w:rsidRDefault="003F2132">
      <w:pPr>
        <w:spacing w:line="360" w:lineRule="exact"/>
        <w:ind w:left="540"/>
        <w:rPr>
          <w:szCs w:val="21"/>
        </w:rPr>
      </w:pPr>
      <w:r>
        <w:rPr>
          <w:szCs w:val="21"/>
        </w:rPr>
        <w:t xml:space="preserve">① </w:t>
      </w:r>
      <w:r>
        <w:rPr>
          <w:szCs w:val="21"/>
        </w:rPr>
        <w:t>掌握继电保护基本原理及其组成。</w:t>
      </w:r>
    </w:p>
    <w:p w:rsidR="00E92954" w:rsidRDefault="003F2132">
      <w:pPr>
        <w:spacing w:line="360" w:lineRule="exact"/>
        <w:ind w:left="540"/>
        <w:rPr>
          <w:szCs w:val="21"/>
        </w:rPr>
      </w:pPr>
      <w:r>
        <w:rPr>
          <w:szCs w:val="21"/>
        </w:rPr>
        <w:t xml:space="preserve">② </w:t>
      </w:r>
      <w:r>
        <w:rPr>
          <w:szCs w:val="21"/>
        </w:rPr>
        <w:t>掌握对继电保护的四项基本要求。</w:t>
      </w:r>
    </w:p>
    <w:p w:rsidR="00E92954" w:rsidRDefault="003F2132">
      <w:pPr>
        <w:spacing w:line="360" w:lineRule="exact"/>
        <w:ind w:left="540"/>
        <w:rPr>
          <w:szCs w:val="21"/>
        </w:rPr>
      </w:pPr>
      <w:r>
        <w:rPr>
          <w:szCs w:val="21"/>
        </w:rPr>
        <w:t>重点难点：对保护的四项要求及其间的矛盾与统一。</w:t>
      </w:r>
    </w:p>
    <w:p w:rsidR="00E92954" w:rsidRDefault="003F2132">
      <w:pPr>
        <w:spacing w:line="360" w:lineRule="exact"/>
        <w:ind w:left="600"/>
        <w:rPr>
          <w:b/>
          <w:szCs w:val="21"/>
        </w:rPr>
      </w:pPr>
      <w:r>
        <w:rPr>
          <w:b/>
          <w:szCs w:val="21"/>
        </w:rPr>
        <w:t>第二章</w:t>
      </w:r>
      <w:r>
        <w:rPr>
          <w:b/>
          <w:szCs w:val="21"/>
        </w:rPr>
        <w:t xml:space="preserve"> </w:t>
      </w:r>
      <w:r>
        <w:rPr>
          <w:b/>
          <w:szCs w:val="21"/>
        </w:rPr>
        <w:t>电网的电流保护（</w:t>
      </w:r>
      <w:r>
        <w:rPr>
          <w:b/>
          <w:szCs w:val="21"/>
        </w:rPr>
        <w:t>10</w:t>
      </w:r>
      <w:r>
        <w:rPr>
          <w:b/>
          <w:szCs w:val="21"/>
        </w:rPr>
        <w:t>学时，支撑教学目标</w:t>
      </w:r>
      <w:r>
        <w:rPr>
          <w:b/>
          <w:szCs w:val="21"/>
        </w:rPr>
        <w:t>2</w:t>
      </w:r>
      <w:r>
        <w:rPr>
          <w:b/>
          <w:szCs w:val="21"/>
        </w:rPr>
        <w:t>、</w:t>
      </w:r>
      <w:r>
        <w:rPr>
          <w:b/>
          <w:szCs w:val="21"/>
        </w:rPr>
        <w:t>3</w:t>
      </w:r>
      <w:r>
        <w:rPr>
          <w:b/>
          <w:szCs w:val="21"/>
        </w:rPr>
        <w:t>、</w:t>
      </w:r>
      <w:r>
        <w:rPr>
          <w:b/>
          <w:szCs w:val="21"/>
        </w:rPr>
        <w:t>4</w:t>
      </w:r>
      <w:r>
        <w:rPr>
          <w:b/>
          <w:szCs w:val="21"/>
        </w:rPr>
        <w:t>、</w:t>
      </w:r>
      <w:r>
        <w:rPr>
          <w:b/>
          <w:szCs w:val="21"/>
        </w:rPr>
        <w:t>6</w:t>
      </w:r>
      <w:r>
        <w:rPr>
          <w:b/>
          <w:szCs w:val="21"/>
        </w:rPr>
        <w:t>）</w:t>
      </w:r>
    </w:p>
    <w:p w:rsidR="00E92954" w:rsidRDefault="003F2132">
      <w:pPr>
        <w:spacing w:line="360" w:lineRule="exact"/>
        <w:ind w:left="540"/>
        <w:rPr>
          <w:szCs w:val="21"/>
        </w:rPr>
      </w:pPr>
      <w:r>
        <w:rPr>
          <w:szCs w:val="21"/>
        </w:rPr>
        <w:t xml:space="preserve">① </w:t>
      </w:r>
      <w:r>
        <w:rPr>
          <w:szCs w:val="21"/>
        </w:rPr>
        <w:t>理解电流继电器动作电流、返回电流、返回系数的概念。</w:t>
      </w:r>
    </w:p>
    <w:p w:rsidR="00E92954" w:rsidRDefault="003F2132">
      <w:pPr>
        <w:spacing w:line="360" w:lineRule="exact"/>
        <w:ind w:left="540"/>
        <w:rPr>
          <w:szCs w:val="21"/>
        </w:rPr>
      </w:pPr>
      <w:r>
        <w:rPr>
          <w:szCs w:val="21"/>
        </w:rPr>
        <w:t xml:space="preserve">② </w:t>
      </w:r>
      <w:r>
        <w:rPr>
          <w:szCs w:val="21"/>
        </w:rPr>
        <w:t>理解电流保护的接线方式及其运用范围。</w:t>
      </w:r>
    </w:p>
    <w:p w:rsidR="00E92954" w:rsidRDefault="003F2132">
      <w:pPr>
        <w:spacing w:line="360" w:lineRule="exact"/>
        <w:ind w:left="540"/>
        <w:rPr>
          <w:szCs w:val="21"/>
        </w:rPr>
      </w:pPr>
      <w:r>
        <w:rPr>
          <w:szCs w:val="21"/>
        </w:rPr>
        <w:t xml:space="preserve">③ </w:t>
      </w:r>
      <w:r>
        <w:rPr>
          <w:szCs w:val="21"/>
        </w:rPr>
        <w:t>掌握三段式相间电流保护和零序电流保护的配置和整定计算原则。</w:t>
      </w:r>
    </w:p>
    <w:p w:rsidR="00E92954" w:rsidRDefault="003F2132">
      <w:pPr>
        <w:spacing w:line="360" w:lineRule="exact"/>
        <w:ind w:left="540"/>
        <w:rPr>
          <w:szCs w:val="21"/>
        </w:rPr>
      </w:pPr>
      <w:r>
        <w:rPr>
          <w:szCs w:val="21"/>
        </w:rPr>
        <w:t xml:space="preserve">④ </w:t>
      </w:r>
      <w:r>
        <w:rPr>
          <w:szCs w:val="21"/>
        </w:rPr>
        <w:t>掌握功率方向元件工作原理和电压死区问题。</w:t>
      </w:r>
      <w:r>
        <w:rPr>
          <w:szCs w:val="21"/>
        </w:rPr>
        <w:t xml:space="preserve"> </w:t>
      </w:r>
    </w:p>
    <w:p w:rsidR="00E92954" w:rsidRDefault="003F2132">
      <w:pPr>
        <w:spacing w:line="360" w:lineRule="exact"/>
        <w:ind w:left="540"/>
        <w:rPr>
          <w:szCs w:val="21"/>
        </w:rPr>
      </w:pPr>
      <w:r>
        <w:rPr>
          <w:szCs w:val="21"/>
        </w:rPr>
        <w:t xml:space="preserve">⑤ </w:t>
      </w:r>
      <w:r>
        <w:rPr>
          <w:szCs w:val="21"/>
        </w:rPr>
        <w:t>掌握最大、最小运行方式下分支系数的计算方法。</w:t>
      </w:r>
    </w:p>
    <w:p w:rsidR="00E92954" w:rsidRDefault="003F2132">
      <w:pPr>
        <w:spacing w:line="360" w:lineRule="exact"/>
        <w:ind w:left="540"/>
        <w:rPr>
          <w:szCs w:val="21"/>
        </w:rPr>
      </w:pPr>
      <w:r>
        <w:rPr>
          <w:szCs w:val="21"/>
        </w:rPr>
        <w:t xml:space="preserve">⑥ </w:t>
      </w:r>
      <w:r>
        <w:rPr>
          <w:szCs w:val="21"/>
        </w:rPr>
        <w:t>掌握中性点非直接接地电网单相接地故障特征及保护原理。</w:t>
      </w:r>
    </w:p>
    <w:p w:rsidR="00E92954" w:rsidRDefault="003F2132">
      <w:pPr>
        <w:spacing w:line="360" w:lineRule="exact"/>
        <w:ind w:left="540"/>
        <w:rPr>
          <w:szCs w:val="21"/>
        </w:rPr>
      </w:pPr>
      <w:r>
        <w:rPr>
          <w:szCs w:val="21"/>
        </w:rPr>
        <w:t>重点难点：电流保护的原理和整定计算，分支系数的定义和计算，方向元件的原理和加装原则。</w:t>
      </w:r>
    </w:p>
    <w:p w:rsidR="00E92954" w:rsidRDefault="003F2132">
      <w:pPr>
        <w:spacing w:line="360" w:lineRule="exact"/>
        <w:ind w:left="600"/>
        <w:rPr>
          <w:b/>
          <w:szCs w:val="21"/>
        </w:rPr>
      </w:pPr>
      <w:r>
        <w:rPr>
          <w:b/>
          <w:szCs w:val="21"/>
        </w:rPr>
        <w:t>第三章</w:t>
      </w:r>
      <w:r>
        <w:rPr>
          <w:b/>
          <w:szCs w:val="21"/>
        </w:rPr>
        <w:t xml:space="preserve"> </w:t>
      </w:r>
      <w:r>
        <w:rPr>
          <w:b/>
          <w:szCs w:val="21"/>
        </w:rPr>
        <w:t>电网距离保护（</w:t>
      </w:r>
      <w:r>
        <w:rPr>
          <w:b/>
          <w:szCs w:val="21"/>
        </w:rPr>
        <w:t>10</w:t>
      </w:r>
      <w:r>
        <w:rPr>
          <w:b/>
          <w:szCs w:val="21"/>
        </w:rPr>
        <w:t>学时，含专题讨论</w:t>
      </w:r>
      <w:r>
        <w:rPr>
          <w:b/>
          <w:szCs w:val="21"/>
        </w:rPr>
        <w:t>2</w:t>
      </w:r>
      <w:r>
        <w:rPr>
          <w:b/>
          <w:szCs w:val="21"/>
        </w:rPr>
        <w:t>学时，支撑教学目标</w:t>
      </w:r>
      <w:r>
        <w:rPr>
          <w:b/>
          <w:szCs w:val="21"/>
        </w:rPr>
        <w:t>2</w:t>
      </w:r>
      <w:r>
        <w:rPr>
          <w:b/>
          <w:szCs w:val="21"/>
        </w:rPr>
        <w:t>、</w:t>
      </w:r>
      <w:r>
        <w:rPr>
          <w:b/>
          <w:szCs w:val="21"/>
        </w:rPr>
        <w:t>3</w:t>
      </w:r>
      <w:r>
        <w:rPr>
          <w:b/>
          <w:szCs w:val="21"/>
        </w:rPr>
        <w:t>、</w:t>
      </w:r>
      <w:r>
        <w:rPr>
          <w:b/>
          <w:szCs w:val="21"/>
        </w:rPr>
        <w:t>4</w:t>
      </w:r>
      <w:r>
        <w:rPr>
          <w:b/>
          <w:szCs w:val="21"/>
        </w:rPr>
        <w:t>、</w:t>
      </w:r>
      <w:r>
        <w:rPr>
          <w:b/>
          <w:szCs w:val="21"/>
        </w:rPr>
        <w:t>6</w:t>
      </w:r>
      <w:r>
        <w:rPr>
          <w:b/>
          <w:szCs w:val="21"/>
        </w:rPr>
        <w:t>）</w:t>
      </w:r>
    </w:p>
    <w:p w:rsidR="00E92954" w:rsidRDefault="003F2132">
      <w:pPr>
        <w:spacing w:line="360" w:lineRule="exact"/>
        <w:ind w:left="540"/>
        <w:rPr>
          <w:szCs w:val="21"/>
        </w:rPr>
      </w:pPr>
      <w:r>
        <w:rPr>
          <w:szCs w:val="21"/>
        </w:rPr>
        <w:t xml:space="preserve">① </w:t>
      </w:r>
      <w:r>
        <w:rPr>
          <w:szCs w:val="21"/>
        </w:rPr>
        <w:t>掌握相间和接地阻抗继电器接线方式的选择和分析方法。</w:t>
      </w:r>
    </w:p>
    <w:p w:rsidR="00E92954" w:rsidRDefault="003F2132">
      <w:pPr>
        <w:spacing w:line="360" w:lineRule="exact"/>
        <w:ind w:left="540"/>
        <w:rPr>
          <w:szCs w:val="21"/>
        </w:rPr>
      </w:pPr>
      <w:r>
        <w:rPr>
          <w:szCs w:val="21"/>
        </w:rPr>
        <w:t xml:space="preserve">② </w:t>
      </w:r>
      <w:r>
        <w:rPr>
          <w:szCs w:val="21"/>
        </w:rPr>
        <w:t>掌握圆特性、直线特性阻抗继电器的动作特性和动作方程及其实现方法。</w:t>
      </w:r>
    </w:p>
    <w:p w:rsidR="00E92954" w:rsidRDefault="003F2132">
      <w:pPr>
        <w:spacing w:line="360" w:lineRule="exact"/>
        <w:ind w:left="540"/>
        <w:rPr>
          <w:szCs w:val="21"/>
        </w:rPr>
      </w:pPr>
      <w:r>
        <w:rPr>
          <w:szCs w:val="21"/>
        </w:rPr>
        <w:t xml:space="preserve">③ </w:t>
      </w:r>
      <w:r>
        <w:rPr>
          <w:szCs w:val="21"/>
        </w:rPr>
        <w:t>掌握三段式距离保护的配置和整定计算原则。</w:t>
      </w:r>
    </w:p>
    <w:p w:rsidR="00E92954" w:rsidRDefault="003F2132">
      <w:pPr>
        <w:spacing w:line="360" w:lineRule="exact"/>
        <w:ind w:left="540"/>
        <w:rPr>
          <w:szCs w:val="21"/>
        </w:rPr>
      </w:pPr>
      <w:r>
        <w:rPr>
          <w:szCs w:val="21"/>
        </w:rPr>
        <w:t xml:space="preserve">④ </w:t>
      </w:r>
      <w:r>
        <w:rPr>
          <w:szCs w:val="21"/>
        </w:rPr>
        <w:t>掌握距离保护的三种常见振荡闭锁措施。</w:t>
      </w:r>
    </w:p>
    <w:p w:rsidR="00E92954" w:rsidRDefault="003F2132">
      <w:pPr>
        <w:spacing w:line="360" w:lineRule="exact"/>
        <w:ind w:left="540"/>
        <w:rPr>
          <w:szCs w:val="21"/>
        </w:rPr>
      </w:pPr>
      <w:r>
        <w:rPr>
          <w:szCs w:val="21"/>
        </w:rPr>
        <w:t xml:space="preserve">⑤ </w:t>
      </w:r>
      <w:r>
        <w:rPr>
          <w:szCs w:val="21"/>
        </w:rPr>
        <w:t>理解故障类型判别的作用和</w:t>
      </w:r>
      <w:proofErr w:type="gramStart"/>
      <w:r>
        <w:rPr>
          <w:szCs w:val="21"/>
        </w:rPr>
        <w:t>故障选相方法</w:t>
      </w:r>
      <w:proofErr w:type="gramEnd"/>
      <w:r>
        <w:rPr>
          <w:szCs w:val="21"/>
        </w:rPr>
        <w:t>。</w:t>
      </w:r>
    </w:p>
    <w:p w:rsidR="00E92954" w:rsidRDefault="003F2132">
      <w:pPr>
        <w:spacing w:line="360" w:lineRule="exact"/>
        <w:ind w:left="540"/>
        <w:rPr>
          <w:szCs w:val="21"/>
        </w:rPr>
      </w:pPr>
      <w:r>
        <w:rPr>
          <w:szCs w:val="21"/>
        </w:rPr>
        <w:t xml:space="preserve">⑥ </w:t>
      </w:r>
      <w:r>
        <w:rPr>
          <w:szCs w:val="21"/>
        </w:rPr>
        <w:t>理解过渡电阻、</w:t>
      </w:r>
      <w:proofErr w:type="gramStart"/>
      <w:r>
        <w:rPr>
          <w:szCs w:val="21"/>
        </w:rPr>
        <w:t>串补电容</w:t>
      </w:r>
      <w:proofErr w:type="gramEnd"/>
      <w:r>
        <w:rPr>
          <w:szCs w:val="21"/>
        </w:rPr>
        <w:t>和非工频分量对距离保护的影响。</w:t>
      </w:r>
    </w:p>
    <w:p w:rsidR="00E92954" w:rsidRDefault="003F2132">
      <w:pPr>
        <w:spacing w:line="360" w:lineRule="exact"/>
        <w:ind w:left="540"/>
        <w:rPr>
          <w:szCs w:val="21"/>
        </w:rPr>
      </w:pPr>
      <w:r>
        <w:rPr>
          <w:szCs w:val="21"/>
        </w:rPr>
        <w:t xml:space="preserve">⑦ </w:t>
      </w:r>
      <w:r>
        <w:rPr>
          <w:szCs w:val="21"/>
        </w:rPr>
        <w:t>理解工频故障分量距离保护概念和工作原理。</w:t>
      </w:r>
    </w:p>
    <w:p w:rsidR="00E92954" w:rsidRDefault="003F2132">
      <w:pPr>
        <w:spacing w:line="360" w:lineRule="exact"/>
        <w:ind w:left="540"/>
        <w:rPr>
          <w:szCs w:val="21"/>
        </w:rPr>
      </w:pPr>
      <w:r>
        <w:rPr>
          <w:szCs w:val="21"/>
        </w:rPr>
        <w:t>重点难点：阻抗继电器的动作特性和动作方程，系统振荡时各电气量的变化规律及振荡闭锁的措施、距离保护的整定计算。</w:t>
      </w:r>
    </w:p>
    <w:p w:rsidR="00E92954" w:rsidRDefault="003F2132">
      <w:pPr>
        <w:spacing w:line="360" w:lineRule="exact"/>
        <w:ind w:left="600"/>
        <w:rPr>
          <w:b/>
          <w:sz w:val="24"/>
        </w:rPr>
      </w:pPr>
      <w:r>
        <w:rPr>
          <w:b/>
          <w:szCs w:val="21"/>
        </w:rPr>
        <w:t>第四章</w:t>
      </w:r>
      <w:r>
        <w:rPr>
          <w:b/>
          <w:szCs w:val="21"/>
        </w:rPr>
        <w:t xml:space="preserve"> </w:t>
      </w:r>
      <w:r>
        <w:rPr>
          <w:b/>
          <w:szCs w:val="21"/>
        </w:rPr>
        <w:t>输电线纵联保护（</w:t>
      </w:r>
      <w:r>
        <w:rPr>
          <w:b/>
          <w:szCs w:val="21"/>
        </w:rPr>
        <w:t>4</w:t>
      </w:r>
      <w:r>
        <w:rPr>
          <w:b/>
          <w:szCs w:val="21"/>
        </w:rPr>
        <w:t>学时，支撑教学目标</w:t>
      </w:r>
      <w:r>
        <w:rPr>
          <w:b/>
          <w:szCs w:val="21"/>
        </w:rPr>
        <w:t>2</w:t>
      </w:r>
      <w:r>
        <w:rPr>
          <w:b/>
          <w:szCs w:val="21"/>
        </w:rPr>
        <w:t>、</w:t>
      </w:r>
      <w:r>
        <w:rPr>
          <w:b/>
          <w:szCs w:val="21"/>
        </w:rPr>
        <w:t>3</w:t>
      </w:r>
      <w:r>
        <w:rPr>
          <w:b/>
          <w:szCs w:val="21"/>
        </w:rPr>
        <w:t>、</w:t>
      </w:r>
      <w:r>
        <w:rPr>
          <w:b/>
          <w:szCs w:val="21"/>
        </w:rPr>
        <w:t>4</w:t>
      </w:r>
      <w:r>
        <w:rPr>
          <w:b/>
          <w:szCs w:val="21"/>
        </w:rPr>
        <w:t>、</w:t>
      </w:r>
      <w:r>
        <w:rPr>
          <w:b/>
          <w:szCs w:val="21"/>
        </w:rPr>
        <w:t>6</w:t>
      </w:r>
      <w:r>
        <w:rPr>
          <w:b/>
          <w:szCs w:val="21"/>
        </w:rPr>
        <w:t>）</w:t>
      </w:r>
    </w:p>
    <w:p w:rsidR="00E92954" w:rsidRDefault="003F2132">
      <w:pPr>
        <w:spacing w:line="360" w:lineRule="exact"/>
        <w:ind w:left="540"/>
        <w:rPr>
          <w:szCs w:val="21"/>
        </w:rPr>
      </w:pPr>
      <w:r>
        <w:rPr>
          <w:szCs w:val="21"/>
        </w:rPr>
        <w:lastRenderedPageBreak/>
        <w:t xml:space="preserve">① </w:t>
      </w:r>
      <w:r>
        <w:rPr>
          <w:szCs w:val="21"/>
        </w:rPr>
        <w:t>掌握导引线通道、电力线路载波通道、微波通道和光纤通道的工作原理。</w:t>
      </w:r>
    </w:p>
    <w:p w:rsidR="00E92954" w:rsidRDefault="003F2132">
      <w:pPr>
        <w:spacing w:line="360" w:lineRule="exact"/>
        <w:ind w:left="540"/>
        <w:rPr>
          <w:szCs w:val="21"/>
        </w:rPr>
      </w:pPr>
      <w:r>
        <w:rPr>
          <w:szCs w:val="21"/>
        </w:rPr>
        <w:t xml:space="preserve">② </w:t>
      </w:r>
      <w:r>
        <w:rPr>
          <w:szCs w:val="21"/>
        </w:rPr>
        <w:t>理解线路两侧电流数据同步的方法。</w:t>
      </w:r>
    </w:p>
    <w:p w:rsidR="00E92954" w:rsidRDefault="003F2132">
      <w:pPr>
        <w:spacing w:line="360" w:lineRule="exact"/>
        <w:ind w:left="540"/>
        <w:rPr>
          <w:szCs w:val="21"/>
        </w:rPr>
      </w:pPr>
      <w:r>
        <w:rPr>
          <w:szCs w:val="21"/>
        </w:rPr>
        <w:t xml:space="preserve">③ </w:t>
      </w:r>
      <w:r>
        <w:rPr>
          <w:szCs w:val="21"/>
        </w:rPr>
        <w:t>理解工频故障分量方向元件的工作原理和特点。</w:t>
      </w:r>
    </w:p>
    <w:p w:rsidR="00E92954" w:rsidRDefault="003F2132">
      <w:pPr>
        <w:spacing w:line="360" w:lineRule="exact"/>
        <w:ind w:left="540"/>
        <w:rPr>
          <w:szCs w:val="21"/>
        </w:rPr>
      </w:pPr>
      <w:r>
        <w:rPr>
          <w:szCs w:val="21"/>
        </w:rPr>
        <w:t xml:space="preserve">④ </w:t>
      </w:r>
      <w:r>
        <w:rPr>
          <w:szCs w:val="21"/>
        </w:rPr>
        <w:t>掌握</w:t>
      </w:r>
      <w:proofErr w:type="gramStart"/>
      <w:r>
        <w:rPr>
          <w:szCs w:val="21"/>
        </w:rPr>
        <w:t>方向比较式纵联保护</w:t>
      </w:r>
      <w:proofErr w:type="gramEnd"/>
      <w:r>
        <w:rPr>
          <w:szCs w:val="21"/>
        </w:rPr>
        <w:t>在区内外故障时的动作特性分析方法。</w:t>
      </w:r>
    </w:p>
    <w:p w:rsidR="00E92954" w:rsidRDefault="003F2132">
      <w:pPr>
        <w:spacing w:line="360" w:lineRule="exact"/>
        <w:ind w:left="540"/>
        <w:rPr>
          <w:szCs w:val="21"/>
        </w:rPr>
      </w:pPr>
      <w:r>
        <w:rPr>
          <w:szCs w:val="21"/>
        </w:rPr>
        <w:t xml:space="preserve">⑤ </w:t>
      </w:r>
      <w:proofErr w:type="gramStart"/>
      <w:r>
        <w:rPr>
          <w:szCs w:val="21"/>
        </w:rPr>
        <w:t>理解非</w:t>
      </w:r>
      <w:proofErr w:type="gramEnd"/>
      <w:r>
        <w:rPr>
          <w:szCs w:val="21"/>
        </w:rPr>
        <w:t>全相运行、功率倒向和线路分布电容对</w:t>
      </w:r>
      <w:proofErr w:type="gramStart"/>
      <w:r>
        <w:rPr>
          <w:szCs w:val="21"/>
        </w:rPr>
        <w:t>方向比较式纵联保护</w:t>
      </w:r>
      <w:proofErr w:type="gramEnd"/>
      <w:r>
        <w:rPr>
          <w:szCs w:val="21"/>
        </w:rPr>
        <w:t>影响。</w:t>
      </w:r>
    </w:p>
    <w:p w:rsidR="00E92954" w:rsidRDefault="003F2132">
      <w:pPr>
        <w:spacing w:line="360" w:lineRule="exact"/>
        <w:ind w:left="540"/>
        <w:rPr>
          <w:szCs w:val="21"/>
        </w:rPr>
      </w:pPr>
      <w:r>
        <w:rPr>
          <w:szCs w:val="21"/>
        </w:rPr>
        <w:t xml:space="preserve">⑥ </w:t>
      </w:r>
      <w:r>
        <w:rPr>
          <w:szCs w:val="21"/>
        </w:rPr>
        <w:t>掌握</w:t>
      </w:r>
      <w:proofErr w:type="gramStart"/>
      <w:r>
        <w:rPr>
          <w:szCs w:val="21"/>
        </w:rPr>
        <w:t>纵</w:t>
      </w:r>
      <w:proofErr w:type="gramEnd"/>
      <w:r>
        <w:rPr>
          <w:szCs w:val="21"/>
        </w:rPr>
        <w:t>联电流（相位）差动保护和的工作原理和整定计算原则。</w:t>
      </w:r>
    </w:p>
    <w:p w:rsidR="00E92954" w:rsidRDefault="003F2132">
      <w:pPr>
        <w:spacing w:line="360" w:lineRule="exact"/>
        <w:ind w:left="540"/>
        <w:rPr>
          <w:szCs w:val="21"/>
        </w:rPr>
      </w:pPr>
      <w:r>
        <w:rPr>
          <w:szCs w:val="21"/>
        </w:rPr>
        <w:t xml:space="preserve">⑦ </w:t>
      </w:r>
      <w:r>
        <w:rPr>
          <w:szCs w:val="21"/>
        </w:rPr>
        <w:t>理解电流互感器不平衡电流、分布电容电流和负荷</w:t>
      </w:r>
      <w:proofErr w:type="gramStart"/>
      <w:r>
        <w:rPr>
          <w:szCs w:val="21"/>
        </w:rPr>
        <w:t>电流对纵联电</w:t>
      </w:r>
      <w:proofErr w:type="gramEnd"/>
      <w:r>
        <w:rPr>
          <w:szCs w:val="21"/>
        </w:rPr>
        <w:t>流差动保护的影响。</w:t>
      </w:r>
    </w:p>
    <w:p w:rsidR="00E92954" w:rsidRDefault="003F2132">
      <w:pPr>
        <w:spacing w:line="360" w:lineRule="exact"/>
        <w:ind w:left="540"/>
        <w:rPr>
          <w:szCs w:val="21"/>
        </w:rPr>
      </w:pPr>
      <w:r>
        <w:rPr>
          <w:szCs w:val="21"/>
        </w:rPr>
        <w:t>重点难点：输电线路短路时两侧电气量的故障特征分析，输电线路纵联保护两侧信息的交换，闭锁</w:t>
      </w:r>
      <w:proofErr w:type="gramStart"/>
      <w:r>
        <w:rPr>
          <w:szCs w:val="21"/>
        </w:rPr>
        <w:t>式方向</w:t>
      </w:r>
      <w:proofErr w:type="gramEnd"/>
      <w:r>
        <w:rPr>
          <w:szCs w:val="21"/>
        </w:rPr>
        <w:t>纵联保护的原理和工作过程。</w:t>
      </w:r>
    </w:p>
    <w:p w:rsidR="00E92954" w:rsidRDefault="003F2132">
      <w:pPr>
        <w:spacing w:line="360" w:lineRule="exact"/>
        <w:ind w:left="600"/>
        <w:rPr>
          <w:b/>
          <w:szCs w:val="21"/>
        </w:rPr>
      </w:pPr>
      <w:r>
        <w:rPr>
          <w:b/>
          <w:szCs w:val="21"/>
        </w:rPr>
        <w:t>第五章</w:t>
      </w:r>
      <w:r>
        <w:rPr>
          <w:b/>
          <w:szCs w:val="21"/>
        </w:rPr>
        <w:t xml:space="preserve"> </w:t>
      </w:r>
      <w:r>
        <w:rPr>
          <w:b/>
          <w:szCs w:val="21"/>
        </w:rPr>
        <w:t>自动重合闸（</w:t>
      </w:r>
      <w:r>
        <w:rPr>
          <w:b/>
          <w:szCs w:val="21"/>
        </w:rPr>
        <w:t>4</w:t>
      </w:r>
      <w:r>
        <w:rPr>
          <w:b/>
          <w:szCs w:val="21"/>
        </w:rPr>
        <w:t>学时，支撑教学目标</w:t>
      </w:r>
      <w:r>
        <w:rPr>
          <w:b/>
          <w:szCs w:val="21"/>
        </w:rPr>
        <w:t>2</w:t>
      </w:r>
      <w:r>
        <w:rPr>
          <w:b/>
          <w:szCs w:val="21"/>
        </w:rPr>
        <w:t>、</w:t>
      </w:r>
      <w:r>
        <w:rPr>
          <w:b/>
          <w:szCs w:val="21"/>
        </w:rPr>
        <w:t>3</w:t>
      </w:r>
      <w:r>
        <w:rPr>
          <w:b/>
          <w:szCs w:val="21"/>
        </w:rPr>
        <w:t>、</w:t>
      </w:r>
      <w:r>
        <w:rPr>
          <w:b/>
          <w:szCs w:val="21"/>
        </w:rPr>
        <w:t>4</w:t>
      </w:r>
      <w:r>
        <w:rPr>
          <w:b/>
          <w:szCs w:val="21"/>
        </w:rPr>
        <w:t>、</w:t>
      </w:r>
      <w:r>
        <w:rPr>
          <w:b/>
          <w:szCs w:val="21"/>
        </w:rPr>
        <w:t>6</w:t>
      </w:r>
      <w:r>
        <w:rPr>
          <w:b/>
          <w:szCs w:val="21"/>
        </w:rPr>
        <w:t>）</w:t>
      </w:r>
    </w:p>
    <w:p w:rsidR="00E92954" w:rsidRDefault="003F2132">
      <w:pPr>
        <w:spacing w:line="360" w:lineRule="exact"/>
        <w:ind w:left="540"/>
        <w:rPr>
          <w:szCs w:val="21"/>
        </w:rPr>
      </w:pPr>
      <w:r>
        <w:rPr>
          <w:szCs w:val="21"/>
        </w:rPr>
        <w:t xml:space="preserve">① </w:t>
      </w:r>
      <w:r>
        <w:rPr>
          <w:szCs w:val="21"/>
        </w:rPr>
        <w:t>理解自动重合闸的作用和对重合闸的基本要求。</w:t>
      </w:r>
    </w:p>
    <w:p w:rsidR="00E92954" w:rsidRDefault="003F2132">
      <w:pPr>
        <w:spacing w:line="360" w:lineRule="exact"/>
        <w:ind w:left="540"/>
        <w:rPr>
          <w:szCs w:val="21"/>
        </w:rPr>
      </w:pPr>
      <w:r>
        <w:rPr>
          <w:szCs w:val="21"/>
        </w:rPr>
        <w:t xml:space="preserve">② </w:t>
      </w:r>
      <w:r>
        <w:rPr>
          <w:szCs w:val="21"/>
        </w:rPr>
        <w:t>掌握三相一次自动重合</w:t>
      </w:r>
      <w:proofErr w:type="gramStart"/>
      <w:r>
        <w:rPr>
          <w:szCs w:val="21"/>
        </w:rPr>
        <w:t>闸</w:t>
      </w:r>
      <w:proofErr w:type="gramEnd"/>
      <w:r>
        <w:rPr>
          <w:szCs w:val="21"/>
        </w:rPr>
        <w:t>构成和工作原理</w:t>
      </w:r>
    </w:p>
    <w:p w:rsidR="00E92954" w:rsidRDefault="003F2132">
      <w:pPr>
        <w:spacing w:line="360" w:lineRule="exact"/>
        <w:ind w:left="540"/>
        <w:rPr>
          <w:szCs w:val="21"/>
        </w:rPr>
      </w:pPr>
      <w:r>
        <w:rPr>
          <w:szCs w:val="21"/>
        </w:rPr>
        <w:t xml:space="preserve">③ </w:t>
      </w:r>
      <w:r>
        <w:rPr>
          <w:szCs w:val="21"/>
        </w:rPr>
        <w:t>掌握检同期自动重合闸的同步检定和无电压检定功能的配合关系。</w:t>
      </w:r>
    </w:p>
    <w:p w:rsidR="00E92954" w:rsidRDefault="003F2132">
      <w:pPr>
        <w:spacing w:line="360" w:lineRule="exact"/>
        <w:ind w:left="540"/>
        <w:rPr>
          <w:szCs w:val="21"/>
        </w:rPr>
      </w:pPr>
      <w:r>
        <w:rPr>
          <w:szCs w:val="21"/>
        </w:rPr>
        <w:t xml:space="preserve">④ </w:t>
      </w:r>
      <w:proofErr w:type="gramStart"/>
      <w:r>
        <w:rPr>
          <w:szCs w:val="21"/>
        </w:rPr>
        <w:t>理解重</w:t>
      </w:r>
      <w:proofErr w:type="gramEnd"/>
      <w:r>
        <w:rPr>
          <w:szCs w:val="21"/>
        </w:rPr>
        <w:t>合闸动作时限的影响因素和整定计算原则。</w:t>
      </w:r>
    </w:p>
    <w:p w:rsidR="00E92954" w:rsidRDefault="003F2132">
      <w:pPr>
        <w:spacing w:line="360" w:lineRule="exact"/>
        <w:ind w:left="540"/>
        <w:rPr>
          <w:szCs w:val="21"/>
        </w:rPr>
      </w:pPr>
      <w:r>
        <w:rPr>
          <w:szCs w:val="21"/>
        </w:rPr>
        <w:t xml:space="preserve">⑤ </w:t>
      </w:r>
      <w:r>
        <w:rPr>
          <w:szCs w:val="21"/>
        </w:rPr>
        <w:t>掌握重合闸前加速保护和重合闸后加速保护及其配置原则。</w:t>
      </w:r>
    </w:p>
    <w:p w:rsidR="00E92954" w:rsidRDefault="003F2132">
      <w:pPr>
        <w:spacing w:line="360" w:lineRule="exact"/>
        <w:ind w:left="540"/>
        <w:rPr>
          <w:szCs w:val="21"/>
        </w:rPr>
      </w:pPr>
      <w:r>
        <w:rPr>
          <w:szCs w:val="21"/>
        </w:rPr>
        <w:t xml:space="preserve">⑥ </w:t>
      </w:r>
      <w:r>
        <w:rPr>
          <w:szCs w:val="21"/>
        </w:rPr>
        <w:t>理解单相重合闸工作原理及其与继电保护</w:t>
      </w:r>
      <w:proofErr w:type="gramStart"/>
      <w:r>
        <w:rPr>
          <w:szCs w:val="21"/>
        </w:rPr>
        <w:t>和选相元件</w:t>
      </w:r>
      <w:proofErr w:type="gramEnd"/>
      <w:r>
        <w:rPr>
          <w:szCs w:val="21"/>
        </w:rPr>
        <w:t>的配合关系。</w:t>
      </w:r>
    </w:p>
    <w:p w:rsidR="00E92954" w:rsidRDefault="003F2132">
      <w:pPr>
        <w:spacing w:line="360" w:lineRule="exact"/>
        <w:ind w:left="540"/>
        <w:rPr>
          <w:szCs w:val="21"/>
        </w:rPr>
      </w:pPr>
      <w:r>
        <w:rPr>
          <w:szCs w:val="21"/>
        </w:rPr>
        <w:t xml:space="preserve">⑦ </w:t>
      </w:r>
      <w:r>
        <w:rPr>
          <w:szCs w:val="21"/>
        </w:rPr>
        <w:t>理解潜供电流的产生原因及其对单相重合闸时限的影响。</w:t>
      </w:r>
    </w:p>
    <w:p w:rsidR="00E92954" w:rsidRDefault="003F2132">
      <w:pPr>
        <w:spacing w:line="360" w:lineRule="exact"/>
        <w:ind w:left="540"/>
        <w:rPr>
          <w:szCs w:val="21"/>
        </w:rPr>
      </w:pPr>
      <w:r>
        <w:rPr>
          <w:szCs w:val="21"/>
        </w:rPr>
        <w:t>重点难点：检</w:t>
      </w:r>
      <w:proofErr w:type="gramStart"/>
      <w:r>
        <w:rPr>
          <w:szCs w:val="21"/>
        </w:rPr>
        <w:t>同期重</w:t>
      </w:r>
      <w:proofErr w:type="gramEnd"/>
      <w:r>
        <w:rPr>
          <w:szCs w:val="21"/>
        </w:rPr>
        <w:t>合闸的同步检定和无电压检定逻辑关系；重合闸前加速保护和后加速保护，潜供电流的概念和来源。</w:t>
      </w:r>
    </w:p>
    <w:p w:rsidR="00E92954" w:rsidRDefault="003F2132">
      <w:pPr>
        <w:spacing w:line="360" w:lineRule="exact"/>
        <w:ind w:left="600"/>
        <w:rPr>
          <w:b/>
          <w:szCs w:val="21"/>
        </w:rPr>
      </w:pPr>
      <w:r>
        <w:rPr>
          <w:b/>
          <w:szCs w:val="21"/>
        </w:rPr>
        <w:t>第六章</w:t>
      </w:r>
      <w:r>
        <w:rPr>
          <w:b/>
          <w:szCs w:val="21"/>
        </w:rPr>
        <w:t xml:space="preserve"> </w:t>
      </w:r>
      <w:r>
        <w:rPr>
          <w:b/>
          <w:szCs w:val="21"/>
        </w:rPr>
        <w:t>电力变压器保护（</w:t>
      </w:r>
      <w:r>
        <w:rPr>
          <w:b/>
          <w:szCs w:val="21"/>
        </w:rPr>
        <w:t>6</w:t>
      </w:r>
      <w:r>
        <w:rPr>
          <w:b/>
          <w:szCs w:val="21"/>
        </w:rPr>
        <w:t>学时，含专题讨论</w:t>
      </w:r>
      <w:r>
        <w:rPr>
          <w:b/>
          <w:szCs w:val="21"/>
        </w:rPr>
        <w:t>2</w:t>
      </w:r>
      <w:r>
        <w:rPr>
          <w:b/>
          <w:szCs w:val="21"/>
        </w:rPr>
        <w:t>学时，支撑教学目标</w:t>
      </w:r>
      <w:r>
        <w:rPr>
          <w:b/>
          <w:szCs w:val="21"/>
        </w:rPr>
        <w:t>2</w:t>
      </w:r>
      <w:r>
        <w:rPr>
          <w:b/>
          <w:szCs w:val="21"/>
        </w:rPr>
        <w:t>、</w:t>
      </w:r>
      <w:r>
        <w:rPr>
          <w:b/>
          <w:szCs w:val="21"/>
        </w:rPr>
        <w:t>3</w:t>
      </w:r>
      <w:r>
        <w:rPr>
          <w:b/>
          <w:szCs w:val="21"/>
        </w:rPr>
        <w:t>、</w:t>
      </w:r>
      <w:r>
        <w:rPr>
          <w:b/>
          <w:szCs w:val="21"/>
        </w:rPr>
        <w:t>4</w:t>
      </w:r>
      <w:r>
        <w:rPr>
          <w:b/>
          <w:szCs w:val="21"/>
        </w:rPr>
        <w:t>、</w:t>
      </w:r>
      <w:r>
        <w:rPr>
          <w:b/>
          <w:szCs w:val="21"/>
        </w:rPr>
        <w:t>6</w:t>
      </w:r>
      <w:r>
        <w:rPr>
          <w:b/>
          <w:szCs w:val="21"/>
        </w:rPr>
        <w:t>）</w:t>
      </w:r>
    </w:p>
    <w:p w:rsidR="00E92954" w:rsidRDefault="003F2132">
      <w:pPr>
        <w:spacing w:line="360" w:lineRule="exact"/>
        <w:ind w:left="540"/>
        <w:rPr>
          <w:szCs w:val="21"/>
        </w:rPr>
      </w:pPr>
      <w:r>
        <w:rPr>
          <w:szCs w:val="21"/>
        </w:rPr>
        <w:t xml:space="preserve">① </w:t>
      </w:r>
      <w:r>
        <w:rPr>
          <w:szCs w:val="21"/>
        </w:rPr>
        <w:t>理解变压器的故障类型和不正常工作状。</w:t>
      </w:r>
    </w:p>
    <w:p w:rsidR="00E92954" w:rsidRDefault="003F2132">
      <w:pPr>
        <w:spacing w:line="360" w:lineRule="exact"/>
        <w:ind w:left="540"/>
        <w:rPr>
          <w:szCs w:val="21"/>
        </w:rPr>
      </w:pPr>
      <w:r>
        <w:rPr>
          <w:szCs w:val="21"/>
        </w:rPr>
        <w:t xml:space="preserve">② </w:t>
      </w:r>
      <w:r>
        <w:rPr>
          <w:szCs w:val="21"/>
        </w:rPr>
        <w:t>掌握变压器</w:t>
      </w:r>
      <w:proofErr w:type="gramStart"/>
      <w:r>
        <w:rPr>
          <w:szCs w:val="21"/>
        </w:rPr>
        <w:t>纵</w:t>
      </w:r>
      <w:proofErr w:type="gramEnd"/>
      <w:r>
        <w:rPr>
          <w:szCs w:val="21"/>
        </w:rPr>
        <w:t>差动保护不平衡电流产生原因及其减小方法。</w:t>
      </w:r>
    </w:p>
    <w:p w:rsidR="00E92954" w:rsidRDefault="003F2132">
      <w:pPr>
        <w:spacing w:line="360" w:lineRule="exact"/>
        <w:ind w:left="540"/>
        <w:rPr>
          <w:szCs w:val="21"/>
        </w:rPr>
      </w:pPr>
      <w:r>
        <w:rPr>
          <w:szCs w:val="21"/>
        </w:rPr>
        <w:t xml:space="preserve">③ </w:t>
      </w:r>
      <w:r>
        <w:rPr>
          <w:szCs w:val="21"/>
        </w:rPr>
        <w:t>掌握变压器</w:t>
      </w:r>
      <w:proofErr w:type="gramStart"/>
      <w:r>
        <w:rPr>
          <w:szCs w:val="21"/>
        </w:rPr>
        <w:t>纵</w:t>
      </w:r>
      <w:proofErr w:type="gramEnd"/>
      <w:r>
        <w:rPr>
          <w:szCs w:val="21"/>
        </w:rPr>
        <w:t>差动保护的工作原理和整定计算原则。</w:t>
      </w:r>
    </w:p>
    <w:p w:rsidR="00E92954" w:rsidRDefault="003F2132">
      <w:pPr>
        <w:spacing w:line="360" w:lineRule="exact"/>
        <w:ind w:left="540"/>
        <w:rPr>
          <w:szCs w:val="21"/>
        </w:rPr>
      </w:pPr>
      <w:r>
        <w:rPr>
          <w:szCs w:val="21"/>
        </w:rPr>
        <w:t xml:space="preserve">④ </w:t>
      </w:r>
      <w:r>
        <w:rPr>
          <w:szCs w:val="21"/>
        </w:rPr>
        <w:t>理解变压器励磁涌流产生机理及其鉴别方法。</w:t>
      </w:r>
    </w:p>
    <w:p w:rsidR="00E92954" w:rsidRDefault="003F2132">
      <w:pPr>
        <w:spacing w:line="360" w:lineRule="exact"/>
        <w:ind w:left="540"/>
        <w:rPr>
          <w:szCs w:val="21"/>
        </w:rPr>
      </w:pPr>
      <w:r>
        <w:rPr>
          <w:szCs w:val="21"/>
        </w:rPr>
        <w:t xml:space="preserve">⑤ </w:t>
      </w:r>
      <w:r>
        <w:rPr>
          <w:szCs w:val="21"/>
        </w:rPr>
        <w:t>掌握理解变压器相间短路后备保护的特点。</w:t>
      </w:r>
    </w:p>
    <w:p w:rsidR="00E92954" w:rsidRDefault="003F2132">
      <w:pPr>
        <w:spacing w:line="360" w:lineRule="exact"/>
        <w:ind w:left="540"/>
        <w:rPr>
          <w:szCs w:val="21"/>
        </w:rPr>
      </w:pPr>
      <w:r>
        <w:rPr>
          <w:szCs w:val="21"/>
        </w:rPr>
        <w:t xml:space="preserve">⑥ </w:t>
      </w:r>
      <w:r>
        <w:rPr>
          <w:szCs w:val="21"/>
        </w:rPr>
        <w:t>掌握多台变压器并联运行时的接地保护配置原则和跳闸逻辑。</w:t>
      </w:r>
    </w:p>
    <w:p w:rsidR="00E92954" w:rsidRDefault="003F2132">
      <w:pPr>
        <w:spacing w:line="360" w:lineRule="exact"/>
        <w:ind w:left="540"/>
        <w:rPr>
          <w:szCs w:val="21"/>
        </w:rPr>
      </w:pPr>
      <w:r>
        <w:rPr>
          <w:szCs w:val="21"/>
        </w:rPr>
        <w:t xml:space="preserve">⑦ </w:t>
      </w:r>
      <w:r>
        <w:rPr>
          <w:szCs w:val="21"/>
        </w:rPr>
        <w:t>掌握变压器主保护和后备保护的配置原则。</w:t>
      </w:r>
    </w:p>
    <w:p w:rsidR="00E92954" w:rsidRDefault="003F2132">
      <w:pPr>
        <w:spacing w:line="360" w:lineRule="exact"/>
        <w:ind w:left="540"/>
        <w:rPr>
          <w:szCs w:val="21"/>
        </w:rPr>
      </w:pPr>
      <w:r>
        <w:rPr>
          <w:szCs w:val="21"/>
        </w:rPr>
        <w:t>重点难点：变压器的纵差动保护，变压器相间短路的后备保护，变压器接地短路的后备保护，变压器的纵差动保护的特点及其不平衡电流的分析。</w:t>
      </w:r>
    </w:p>
    <w:p w:rsidR="00E92954" w:rsidRDefault="003F2132">
      <w:pPr>
        <w:spacing w:line="360" w:lineRule="exact"/>
        <w:ind w:left="600"/>
        <w:rPr>
          <w:b/>
          <w:szCs w:val="21"/>
        </w:rPr>
      </w:pPr>
      <w:r>
        <w:rPr>
          <w:b/>
          <w:szCs w:val="21"/>
        </w:rPr>
        <w:t>第七章</w:t>
      </w:r>
      <w:r>
        <w:rPr>
          <w:b/>
          <w:szCs w:val="21"/>
        </w:rPr>
        <w:t xml:space="preserve"> </w:t>
      </w:r>
      <w:r>
        <w:rPr>
          <w:b/>
          <w:szCs w:val="21"/>
        </w:rPr>
        <w:t>发电机保护（</w:t>
      </w:r>
      <w:r>
        <w:rPr>
          <w:b/>
          <w:szCs w:val="21"/>
        </w:rPr>
        <w:t>4</w:t>
      </w:r>
      <w:r>
        <w:rPr>
          <w:b/>
          <w:szCs w:val="21"/>
        </w:rPr>
        <w:t>学时，支撑教学目标</w:t>
      </w:r>
      <w:r>
        <w:rPr>
          <w:b/>
          <w:szCs w:val="21"/>
        </w:rPr>
        <w:t>2</w:t>
      </w:r>
      <w:r>
        <w:rPr>
          <w:b/>
          <w:szCs w:val="21"/>
        </w:rPr>
        <w:t>、</w:t>
      </w:r>
      <w:r>
        <w:rPr>
          <w:b/>
          <w:szCs w:val="21"/>
        </w:rPr>
        <w:t>3</w:t>
      </w:r>
      <w:r>
        <w:rPr>
          <w:b/>
          <w:szCs w:val="21"/>
        </w:rPr>
        <w:t>、</w:t>
      </w:r>
      <w:r>
        <w:rPr>
          <w:b/>
          <w:szCs w:val="21"/>
        </w:rPr>
        <w:t>4</w:t>
      </w:r>
      <w:r>
        <w:rPr>
          <w:b/>
          <w:szCs w:val="21"/>
        </w:rPr>
        <w:t>、</w:t>
      </w:r>
      <w:r>
        <w:rPr>
          <w:b/>
          <w:szCs w:val="21"/>
        </w:rPr>
        <w:t>6</w:t>
      </w:r>
      <w:r>
        <w:rPr>
          <w:b/>
          <w:szCs w:val="21"/>
        </w:rPr>
        <w:t>）</w:t>
      </w:r>
    </w:p>
    <w:p w:rsidR="00E92954" w:rsidRDefault="003F2132">
      <w:pPr>
        <w:spacing w:line="360" w:lineRule="exact"/>
        <w:ind w:left="540"/>
        <w:rPr>
          <w:szCs w:val="21"/>
        </w:rPr>
      </w:pPr>
      <w:r>
        <w:rPr>
          <w:szCs w:val="21"/>
        </w:rPr>
        <w:t xml:space="preserve">① </w:t>
      </w:r>
      <w:r>
        <w:rPr>
          <w:szCs w:val="21"/>
        </w:rPr>
        <w:t>理解发电机的故障类型和不正常工作状。</w:t>
      </w:r>
    </w:p>
    <w:p w:rsidR="00E92954" w:rsidRDefault="003F2132">
      <w:pPr>
        <w:spacing w:line="360" w:lineRule="exact"/>
        <w:ind w:left="540"/>
        <w:rPr>
          <w:szCs w:val="21"/>
        </w:rPr>
      </w:pPr>
      <w:r>
        <w:rPr>
          <w:szCs w:val="21"/>
        </w:rPr>
        <w:t xml:space="preserve">② </w:t>
      </w:r>
      <w:r>
        <w:rPr>
          <w:szCs w:val="21"/>
        </w:rPr>
        <w:t>掌握发电机主保护和后备保护的</w:t>
      </w:r>
      <w:proofErr w:type="gramStart"/>
      <w:r>
        <w:rPr>
          <w:szCs w:val="21"/>
        </w:rPr>
        <w:t>的</w:t>
      </w:r>
      <w:proofErr w:type="gramEnd"/>
      <w:r>
        <w:rPr>
          <w:szCs w:val="21"/>
        </w:rPr>
        <w:t>配置原则。</w:t>
      </w:r>
    </w:p>
    <w:p w:rsidR="00E92954" w:rsidRDefault="003F2132">
      <w:pPr>
        <w:spacing w:line="360" w:lineRule="exact"/>
        <w:ind w:left="540"/>
        <w:rPr>
          <w:szCs w:val="21"/>
        </w:rPr>
      </w:pPr>
      <w:r>
        <w:rPr>
          <w:szCs w:val="21"/>
        </w:rPr>
        <w:t xml:space="preserve">③ </w:t>
      </w:r>
      <w:r>
        <w:rPr>
          <w:szCs w:val="21"/>
        </w:rPr>
        <w:t>掌握定子绕组相间短路的</w:t>
      </w:r>
      <w:proofErr w:type="gramStart"/>
      <w:r>
        <w:rPr>
          <w:szCs w:val="21"/>
        </w:rPr>
        <w:t>纵差保护</w:t>
      </w:r>
      <w:proofErr w:type="gramEnd"/>
      <w:r>
        <w:rPr>
          <w:szCs w:val="21"/>
        </w:rPr>
        <w:t>工作原理和整定原则。</w:t>
      </w:r>
    </w:p>
    <w:p w:rsidR="00E92954" w:rsidRDefault="003F2132">
      <w:pPr>
        <w:spacing w:line="360" w:lineRule="exact"/>
        <w:ind w:left="540"/>
        <w:rPr>
          <w:szCs w:val="21"/>
        </w:rPr>
      </w:pPr>
      <w:r>
        <w:rPr>
          <w:szCs w:val="21"/>
        </w:rPr>
        <w:t xml:space="preserve">④ </w:t>
      </w:r>
      <w:r>
        <w:rPr>
          <w:szCs w:val="21"/>
        </w:rPr>
        <w:t>掌握定子绕组匝间短路的</w:t>
      </w:r>
      <w:proofErr w:type="gramStart"/>
      <w:r>
        <w:rPr>
          <w:szCs w:val="21"/>
        </w:rPr>
        <w:t>横差保护</w:t>
      </w:r>
      <w:proofErr w:type="gramEnd"/>
      <w:r>
        <w:rPr>
          <w:szCs w:val="21"/>
        </w:rPr>
        <w:t>工作原理和整定原则。</w:t>
      </w:r>
    </w:p>
    <w:p w:rsidR="00E92954" w:rsidRDefault="003F2132">
      <w:pPr>
        <w:spacing w:line="360" w:lineRule="exact"/>
        <w:ind w:left="540"/>
        <w:rPr>
          <w:szCs w:val="21"/>
        </w:rPr>
      </w:pPr>
      <w:r>
        <w:rPr>
          <w:szCs w:val="21"/>
        </w:rPr>
        <w:t xml:space="preserve">⑤ </w:t>
      </w:r>
      <w:r>
        <w:rPr>
          <w:szCs w:val="21"/>
        </w:rPr>
        <w:t>掌握基于零序电压和三次谐波电压的定子绕组单相接地保护工作原理和整定原则。</w:t>
      </w:r>
    </w:p>
    <w:p w:rsidR="00E92954" w:rsidRDefault="003F2132">
      <w:pPr>
        <w:spacing w:line="360" w:lineRule="exact"/>
        <w:ind w:left="540"/>
        <w:rPr>
          <w:szCs w:val="21"/>
        </w:rPr>
      </w:pPr>
      <w:r>
        <w:rPr>
          <w:szCs w:val="21"/>
        </w:rPr>
        <w:t xml:space="preserve">⑥ </w:t>
      </w:r>
      <w:r>
        <w:rPr>
          <w:szCs w:val="21"/>
        </w:rPr>
        <w:t>掌握定子绕组不对称短路的负序电流保护工作原理和整定原则。</w:t>
      </w:r>
    </w:p>
    <w:p w:rsidR="00E92954" w:rsidRDefault="003F2132">
      <w:pPr>
        <w:spacing w:line="360" w:lineRule="exact"/>
        <w:ind w:left="540"/>
        <w:rPr>
          <w:szCs w:val="21"/>
        </w:rPr>
      </w:pPr>
      <w:r>
        <w:rPr>
          <w:szCs w:val="21"/>
        </w:rPr>
        <w:t xml:space="preserve">⑦ </w:t>
      </w:r>
      <w:r>
        <w:rPr>
          <w:szCs w:val="21"/>
        </w:rPr>
        <w:t>理解发电机失磁、失步保护和励磁系统接地保护工作原理和整定原则。</w:t>
      </w:r>
    </w:p>
    <w:p w:rsidR="00E92954" w:rsidRDefault="003F2132">
      <w:pPr>
        <w:spacing w:line="360" w:lineRule="exact"/>
        <w:ind w:left="540"/>
        <w:rPr>
          <w:szCs w:val="21"/>
        </w:rPr>
      </w:pPr>
      <w:r>
        <w:rPr>
          <w:szCs w:val="21"/>
        </w:rPr>
        <w:lastRenderedPageBreak/>
        <w:t>重点难点：发电机</w:t>
      </w:r>
      <w:proofErr w:type="gramStart"/>
      <w:r>
        <w:rPr>
          <w:szCs w:val="21"/>
        </w:rPr>
        <w:t>纵差保护</w:t>
      </w:r>
      <w:proofErr w:type="gramEnd"/>
      <w:r>
        <w:rPr>
          <w:szCs w:val="21"/>
        </w:rPr>
        <w:t>的工作原理和整定原则，</w:t>
      </w:r>
      <w:r>
        <w:rPr>
          <w:szCs w:val="21"/>
        </w:rPr>
        <w:t>100%</w:t>
      </w:r>
      <w:r>
        <w:rPr>
          <w:szCs w:val="21"/>
        </w:rPr>
        <w:t>保护范围的发电机定子接地保护工作原理，</w:t>
      </w:r>
      <w:proofErr w:type="gramStart"/>
      <w:r>
        <w:rPr>
          <w:szCs w:val="21"/>
        </w:rPr>
        <w:t>发电机失磁保护</w:t>
      </w:r>
      <w:proofErr w:type="gramEnd"/>
      <w:r>
        <w:rPr>
          <w:szCs w:val="21"/>
        </w:rPr>
        <w:t>。</w:t>
      </w:r>
    </w:p>
    <w:p w:rsidR="00E92954" w:rsidRDefault="003F2132">
      <w:pPr>
        <w:spacing w:line="360" w:lineRule="exact"/>
        <w:ind w:left="600"/>
        <w:rPr>
          <w:b/>
          <w:szCs w:val="21"/>
        </w:rPr>
      </w:pPr>
      <w:r>
        <w:rPr>
          <w:b/>
          <w:szCs w:val="21"/>
        </w:rPr>
        <w:t>第八章</w:t>
      </w:r>
      <w:r>
        <w:rPr>
          <w:b/>
          <w:szCs w:val="21"/>
        </w:rPr>
        <w:t xml:space="preserve"> </w:t>
      </w:r>
      <w:r>
        <w:rPr>
          <w:b/>
          <w:szCs w:val="21"/>
        </w:rPr>
        <w:t>母线保护（</w:t>
      </w:r>
      <w:r>
        <w:rPr>
          <w:b/>
          <w:szCs w:val="21"/>
        </w:rPr>
        <w:t>2</w:t>
      </w:r>
      <w:r>
        <w:rPr>
          <w:b/>
          <w:szCs w:val="21"/>
        </w:rPr>
        <w:t>学时，支撑教学目标</w:t>
      </w:r>
      <w:r>
        <w:rPr>
          <w:b/>
          <w:szCs w:val="21"/>
        </w:rPr>
        <w:t>2</w:t>
      </w:r>
      <w:r>
        <w:rPr>
          <w:b/>
          <w:szCs w:val="21"/>
        </w:rPr>
        <w:t>、</w:t>
      </w:r>
      <w:r>
        <w:rPr>
          <w:b/>
          <w:szCs w:val="21"/>
        </w:rPr>
        <w:t>3</w:t>
      </w:r>
      <w:r>
        <w:rPr>
          <w:b/>
          <w:szCs w:val="21"/>
        </w:rPr>
        <w:t>、</w:t>
      </w:r>
      <w:r>
        <w:rPr>
          <w:b/>
          <w:szCs w:val="21"/>
        </w:rPr>
        <w:t>4</w:t>
      </w:r>
      <w:r>
        <w:rPr>
          <w:b/>
          <w:szCs w:val="21"/>
        </w:rPr>
        <w:t>、</w:t>
      </w:r>
      <w:r>
        <w:rPr>
          <w:b/>
          <w:szCs w:val="21"/>
        </w:rPr>
        <w:t>6</w:t>
      </w:r>
      <w:r>
        <w:rPr>
          <w:b/>
          <w:szCs w:val="21"/>
        </w:rPr>
        <w:t>）</w:t>
      </w:r>
    </w:p>
    <w:p w:rsidR="00E92954" w:rsidRDefault="003F2132">
      <w:pPr>
        <w:spacing w:line="360" w:lineRule="exact"/>
        <w:ind w:left="540"/>
        <w:rPr>
          <w:szCs w:val="21"/>
        </w:rPr>
      </w:pPr>
      <w:r>
        <w:rPr>
          <w:szCs w:val="21"/>
        </w:rPr>
        <w:t xml:space="preserve">① </w:t>
      </w:r>
      <w:r>
        <w:rPr>
          <w:szCs w:val="21"/>
        </w:rPr>
        <w:t>理解母线保护的作用和配置原则。</w:t>
      </w:r>
    </w:p>
    <w:p w:rsidR="00E92954" w:rsidRDefault="003F2132">
      <w:pPr>
        <w:spacing w:line="360" w:lineRule="exact"/>
        <w:ind w:left="540"/>
        <w:rPr>
          <w:szCs w:val="21"/>
        </w:rPr>
      </w:pPr>
      <w:r>
        <w:rPr>
          <w:szCs w:val="21"/>
        </w:rPr>
        <w:t xml:space="preserve">② </w:t>
      </w:r>
      <w:r>
        <w:rPr>
          <w:szCs w:val="21"/>
        </w:rPr>
        <w:t>掌握固定连接母线差动保护的工作原理和整定原则。</w:t>
      </w:r>
    </w:p>
    <w:p w:rsidR="00E92954" w:rsidRDefault="003F2132">
      <w:pPr>
        <w:spacing w:line="360" w:lineRule="exact"/>
        <w:ind w:left="540"/>
        <w:rPr>
          <w:szCs w:val="21"/>
        </w:rPr>
      </w:pPr>
      <w:r>
        <w:rPr>
          <w:szCs w:val="21"/>
        </w:rPr>
        <w:t xml:space="preserve">③ </w:t>
      </w:r>
      <w:r>
        <w:rPr>
          <w:szCs w:val="21"/>
        </w:rPr>
        <w:t>掌握电流比相式母线差动保护的工作原理。</w:t>
      </w:r>
    </w:p>
    <w:p w:rsidR="00E92954" w:rsidRDefault="003F2132">
      <w:pPr>
        <w:spacing w:line="360" w:lineRule="exact"/>
        <w:ind w:left="540"/>
        <w:rPr>
          <w:szCs w:val="21"/>
        </w:rPr>
      </w:pPr>
      <w:r>
        <w:rPr>
          <w:szCs w:val="21"/>
        </w:rPr>
        <w:t xml:space="preserve">④ </w:t>
      </w:r>
      <w:r>
        <w:rPr>
          <w:szCs w:val="21"/>
        </w:rPr>
        <w:t>掌握比率制动式母线差动保护的基本判据和整定原则。</w:t>
      </w:r>
    </w:p>
    <w:p w:rsidR="00E92954" w:rsidRDefault="003F2132">
      <w:pPr>
        <w:spacing w:line="360" w:lineRule="exact"/>
        <w:ind w:left="540"/>
        <w:rPr>
          <w:szCs w:val="21"/>
        </w:rPr>
      </w:pPr>
      <w:r>
        <w:rPr>
          <w:szCs w:val="21"/>
        </w:rPr>
        <w:t xml:space="preserve">⑤ </w:t>
      </w:r>
      <w:r>
        <w:rPr>
          <w:szCs w:val="21"/>
        </w:rPr>
        <w:t>理解电流互感器饱和、母线运行方式切换和断路器接线方式对</w:t>
      </w:r>
      <w:proofErr w:type="gramStart"/>
      <w:r>
        <w:rPr>
          <w:szCs w:val="21"/>
        </w:rPr>
        <w:t>母差保护</w:t>
      </w:r>
      <w:proofErr w:type="gramEnd"/>
      <w:r>
        <w:rPr>
          <w:szCs w:val="21"/>
        </w:rPr>
        <w:t>的影响。</w:t>
      </w:r>
    </w:p>
    <w:p w:rsidR="00E92954" w:rsidRDefault="003F2132">
      <w:pPr>
        <w:spacing w:line="360" w:lineRule="exact"/>
        <w:ind w:left="540"/>
        <w:rPr>
          <w:szCs w:val="21"/>
        </w:rPr>
      </w:pPr>
      <w:r>
        <w:rPr>
          <w:szCs w:val="21"/>
        </w:rPr>
        <w:t xml:space="preserve">⑥ </w:t>
      </w:r>
      <w:r>
        <w:rPr>
          <w:szCs w:val="21"/>
        </w:rPr>
        <w:t>掌握中阻抗母线差动保护和数字式母线差动保护的抗电流互感器饱和原理。</w:t>
      </w:r>
    </w:p>
    <w:p w:rsidR="00E92954" w:rsidRDefault="003F2132">
      <w:pPr>
        <w:spacing w:line="360" w:lineRule="exact"/>
        <w:ind w:left="540"/>
        <w:rPr>
          <w:szCs w:val="21"/>
        </w:rPr>
      </w:pPr>
      <w:r>
        <w:rPr>
          <w:szCs w:val="21"/>
        </w:rPr>
        <w:t xml:space="preserve">⑦ </w:t>
      </w:r>
      <w:r>
        <w:rPr>
          <w:szCs w:val="21"/>
        </w:rPr>
        <w:t>理解断路器失灵保护的工作原理和动作逻辑。</w:t>
      </w:r>
    </w:p>
    <w:p w:rsidR="00E92954" w:rsidRDefault="003F2132">
      <w:pPr>
        <w:spacing w:line="360" w:lineRule="exact"/>
        <w:ind w:left="540"/>
        <w:rPr>
          <w:szCs w:val="21"/>
        </w:rPr>
      </w:pPr>
      <w:r>
        <w:rPr>
          <w:szCs w:val="21"/>
        </w:rPr>
        <w:t>重点难点：几种常用母线差动保护的工作原理，母线保护的特殊问题及其对策</w:t>
      </w:r>
    </w:p>
    <w:p w:rsidR="00E92954" w:rsidRDefault="003F2132">
      <w:pPr>
        <w:spacing w:line="360" w:lineRule="exact"/>
        <w:ind w:left="600"/>
        <w:rPr>
          <w:b/>
          <w:szCs w:val="21"/>
        </w:rPr>
      </w:pPr>
      <w:r>
        <w:rPr>
          <w:b/>
          <w:szCs w:val="21"/>
        </w:rPr>
        <w:t>第九章</w:t>
      </w:r>
      <w:r>
        <w:rPr>
          <w:b/>
          <w:szCs w:val="21"/>
        </w:rPr>
        <w:t xml:space="preserve"> </w:t>
      </w:r>
      <w:r>
        <w:rPr>
          <w:b/>
          <w:szCs w:val="21"/>
        </w:rPr>
        <w:t>数字式继电保护技术基础（</w:t>
      </w:r>
      <w:r>
        <w:rPr>
          <w:b/>
          <w:szCs w:val="21"/>
        </w:rPr>
        <w:t>6</w:t>
      </w:r>
      <w:r>
        <w:rPr>
          <w:b/>
          <w:szCs w:val="21"/>
        </w:rPr>
        <w:t>学时，支撑教学目标</w:t>
      </w:r>
      <w:r>
        <w:rPr>
          <w:b/>
          <w:szCs w:val="21"/>
        </w:rPr>
        <w:t>5</w:t>
      </w:r>
      <w:r>
        <w:rPr>
          <w:b/>
          <w:szCs w:val="21"/>
        </w:rPr>
        <w:t>、</w:t>
      </w:r>
      <w:r>
        <w:rPr>
          <w:b/>
          <w:szCs w:val="21"/>
        </w:rPr>
        <w:t>6</w:t>
      </w:r>
      <w:r>
        <w:rPr>
          <w:b/>
          <w:szCs w:val="21"/>
        </w:rPr>
        <w:t>）</w:t>
      </w:r>
    </w:p>
    <w:p w:rsidR="00E92954" w:rsidRDefault="003F2132">
      <w:pPr>
        <w:spacing w:line="360" w:lineRule="exact"/>
        <w:ind w:left="540"/>
        <w:rPr>
          <w:szCs w:val="21"/>
        </w:rPr>
      </w:pPr>
      <w:r>
        <w:rPr>
          <w:szCs w:val="21"/>
        </w:rPr>
        <w:t xml:space="preserve">① </w:t>
      </w:r>
      <w:r>
        <w:rPr>
          <w:szCs w:val="21"/>
        </w:rPr>
        <w:t>理解数字式保护的概念与</w:t>
      </w:r>
      <w:proofErr w:type="gramStart"/>
      <w:r>
        <w:rPr>
          <w:szCs w:val="21"/>
        </w:rPr>
        <w:t>与</w:t>
      </w:r>
      <w:proofErr w:type="gramEnd"/>
      <w:r>
        <w:rPr>
          <w:szCs w:val="21"/>
        </w:rPr>
        <w:t>模拟式保护装置的区别。</w:t>
      </w:r>
    </w:p>
    <w:p w:rsidR="00E92954" w:rsidRDefault="003F2132">
      <w:pPr>
        <w:spacing w:line="360" w:lineRule="exact"/>
        <w:ind w:left="540"/>
        <w:rPr>
          <w:szCs w:val="21"/>
        </w:rPr>
      </w:pPr>
      <w:r>
        <w:rPr>
          <w:szCs w:val="21"/>
        </w:rPr>
        <w:t xml:space="preserve">② </w:t>
      </w:r>
      <w:r>
        <w:rPr>
          <w:szCs w:val="21"/>
        </w:rPr>
        <w:t>理解微机保护系统硬件构成各模块的功能和原理。</w:t>
      </w:r>
    </w:p>
    <w:p w:rsidR="00E92954" w:rsidRDefault="003F2132">
      <w:pPr>
        <w:spacing w:line="360" w:lineRule="exact"/>
        <w:ind w:left="540"/>
        <w:rPr>
          <w:szCs w:val="21"/>
        </w:rPr>
      </w:pPr>
      <w:r>
        <w:rPr>
          <w:szCs w:val="21"/>
        </w:rPr>
        <w:t xml:space="preserve">③ </w:t>
      </w:r>
      <w:r>
        <w:rPr>
          <w:szCs w:val="21"/>
        </w:rPr>
        <w:t>掌握简单数字滤波器基本原理及其设计方法。</w:t>
      </w:r>
    </w:p>
    <w:p w:rsidR="00E92954" w:rsidRDefault="003F2132">
      <w:pPr>
        <w:spacing w:line="360" w:lineRule="exact"/>
        <w:ind w:left="540"/>
        <w:rPr>
          <w:szCs w:val="21"/>
        </w:rPr>
      </w:pPr>
      <w:r>
        <w:rPr>
          <w:szCs w:val="21"/>
        </w:rPr>
        <w:t xml:space="preserve">④ </w:t>
      </w:r>
      <w:r>
        <w:rPr>
          <w:szCs w:val="21"/>
        </w:rPr>
        <w:t>掌握正弦信号的幅值、相位和功率的数字式保护算法。</w:t>
      </w:r>
    </w:p>
    <w:p w:rsidR="00E92954" w:rsidRDefault="003F2132">
      <w:pPr>
        <w:spacing w:line="360" w:lineRule="exact"/>
        <w:ind w:left="540"/>
        <w:rPr>
          <w:szCs w:val="21"/>
        </w:rPr>
      </w:pPr>
      <w:r>
        <w:rPr>
          <w:szCs w:val="21"/>
        </w:rPr>
        <w:t xml:space="preserve">⑤ </w:t>
      </w:r>
      <w:proofErr w:type="gramStart"/>
      <w:r>
        <w:rPr>
          <w:szCs w:val="21"/>
        </w:rPr>
        <w:t>理解非</w:t>
      </w:r>
      <w:proofErr w:type="gramEnd"/>
      <w:r>
        <w:rPr>
          <w:szCs w:val="21"/>
        </w:rPr>
        <w:t>正弦信号特征量的</w:t>
      </w:r>
      <w:proofErr w:type="gramStart"/>
      <w:r>
        <w:rPr>
          <w:szCs w:val="21"/>
        </w:rPr>
        <w:t>全周傅式算法</w:t>
      </w:r>
      <w:proofErr w:type="gramEnd"/>
      <w:r>
        <w:rPr>
          <w:szCs w:val="21"/>
        </w:rPr>
        <w:t>。</w:t>
      </w:r>
    </w:p>
    <w:p w:rsidR="00E92954" w:rsidRDefault="003F2132">
      <w:pPr>
        <w:spacing w:line="360" w:lineRule="exact"/>
        <w:ind w:left="540"/>
        <w:rPr>
          <w:szCs w:val="21"/>
        </w:rPr>
      </w:pPr>
      <w:r>
        <w:rPr>
          <w:szCs w:val="21"/>
        </w:rPr>
        <w:t xml:space="preserve">⑥ </w:t>
      </w:r>
      <w:r>
        <w:rPr>
          <w:szCs w:val="21"/>
        </w:rPr>
        <w:t>掌握启动判据、相位比较判据和幅值比较判据的数字式保护算法。</w:t>
      </w:r>
    </w:p>
    <w:p w:rsidR="00E92954" w:rsidRDefault="003F2132">
      <w:pPr>
        <w:spacing w:line="360" w:lineRule="exact"/>
        <w:ind w:left="540"/>
        <w:rPr>
          <w:szCs w:val="21"/>
        </w:rPr>
      </w:pPr>
      <w:r>
        <w:rPr>
          <w:szCs w:val="21"/>
        </w:rPr>
        <w:t xml:space="preserve">⑦ </w:t>
      </w:r>
      <w:r>
        <w:rPr>
          <w:szCs w:val="21"/>
        </w:rPr>
        <w:t>理解数字式保护装置的软件的基本功能，能够理解保护装置软件的故障处理流程。</w:t>
      </w:r>
    </w:p>
    <w:p w:rsidR="00E92954" w:rsidRDefault="003F2132">
      <w:pPr>
        <w:spacing w:line="360" w:lineRule="exact"/>
        <w:ind w:left="540"/>
        <w:rPr>
          <w:szCs w:val="21"/>
        </w:rPr>
      </w:pPr>
      <w:r>
        <w:rPr>
          <w:szCs w:val="21"/>
        </w:rPr>
        <w:t>重点难点：数据采集与数字滤波，保护基本动作判据，数字式保护特征量算法。</w:t>
      </w:r>
    </w:p>
    <w:p w:rsidR="00E92954" w:rsidRDefault="003F2132" w:rsidP="00892280">
      <w:pPr>
        <w:spacing w:beforeLines="50" w:afterLines="50" w:line="360" w:lineRule="exact"/>
        <w:rPr>
          <w:rFonts w:eastAsia="黑体"/>
          <w:sz w:val="24"/>
        </w:rPr>
      </w:pPr>
      <w:r>
        <w:rPr>
          <w:rFonts w:eastAsia="黑体"/>
          <w:sz w:val="24"/>
        </w:rPr>
        <w:t>五、课程的其它教学环节</w:t>
      </w:r>
    </w:p>
    <w:tbl>
      <w:tblPr>
        <w:tblW w:w="8054" w:type="dxa"/>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58"/>
        <w:gridCol w:w="1701"/>
        <w:gridCol w:w="4252"/>
        <w:gridCol w:w="1043"/>
      </w:tblGrid>
      <w:tr w:rsidR="00E92954">
        <w:trPr>
          <w:trHeight w:val="382"/>
          <w:jc w:val="center"/>
        </w:trPr>
        <w:tc>
          <w:tcPr>
            <w:tcW w:w="1058" w:type="dxa"/>
          </w:tcPr>
          <w:p w:rsidR="00E92954" w:rsidRDefault="003F2132">
            <w:pPr>
              <w:tabs>
                <w:tab w:val="left" w:pos="0"/>
              </w:tabs>
              <w:spacing w:line="360" w:lineRule="exact"/>
              <w:jc w:val="center"/>
              <w:rPr>
                <w:szCs w:val="21"/>
              </w:rPr>
            </w:pPr>
            <w:r>
              <w:rPr>
                <w:szCs w:val="21"/>
              </w:rPr>
              <w:t>序号</w:t>
            </w:r>
          </w:p>
        </w:tc>
        <w:tc>
          <w:tcPr>
            <w:tcW w:w="1701" w:type="dxa"/>
          </w:tcPr>
          <w:p w:rsidR="00E92954" w:rsidRDefault="003F2132">
            <w:pPr>
              <w:tabs>
                <w:tab w:val="left" w:pos="0"/>
              </w:tabs>
              <w:spacing w:line="360" w:lineRule="exact"/>
              <w:jc w:val="center"/>
              <w:rPr>
                <w:szCs w:val="21"/>
              </w:rPr>
            </w:pPr>
            <w:r>
              <w:rPr>
                <w:szCs w:val="21"/>
              </w:rPr>
              <w:t>教学环节</w:t>
            </w:r>
          </w:p>
        </w:tc>
        <w:tc>
          <w:tcPr>
            <w:tcW w:w="4252" w:type="dxa"/>
          </w:tcPr>
          <w:p w:rsidR="00E92954" w:rsidRDefault="003F2132">
            <w:pPr>
              <w:tabs>
                <w:tab w:val="left" w:pos="0"/>
              </w:tabs>
              <w:spacing w:line="360" w:lineRule="exact"/>
              <w:jc w:val="center"/>
              <w:rPr>
                <w:szCs w:val="21"/>
              </w:rPr>
            </w:pPr>
            <w:r>
              <w:rPr>
                <w:szCs w:val="21"/>
              </w:rPr>
              <w:t>教学内容</w:t>
            </w:r>
          </w:p>
        </w:tc>
        <w:tc>
          <w:tcPr>
            <w:tcW w:w="1043" w:type="dxa"/>
          </w:tcPr>
          <w:p w:rsidR="00E92954" w:rsidRDefault="003F2132">
            <w:pPr>
              <w:tabs>
                <w:tab w:val="left" w:pos="0"/>
              </w:tabs>
              <w:spacing w:line="360" w:lineRule="exact"/>
              <w:jc w:val="center"/>
              <w:rPr>
                <w:szCs w:val="21"/>
              </w:rPr>
            </w:pPr>
            <w:r>
              <w:rPr>
                <w:szCs w:val="21"/>
              </w:rPr>
              <w:t>学时数</w:t>
            </w:r>
          </w:p>
        </w:tc>
      </w:tr>
      <w:tr w:rsidR="00E92954">
        <w:trPr>
          <w:trHeight w:val="405"/>
          <w:jc w:val="center"/>
        </w:trPr>
        <w:tc>
          <w:tcPr>
            <w:tcW w:w="1058" w:type="dxa"/>
            <w:vAlign w:val="center"/>
          </w:tcPr>
          <w:p w:rsidR="00E92954" w:rsidRDefault="003F2132">
            <w:pPr>
              <w:tabs>
                <w:tab w:val="left" w:pos="0"/>
              </w:tabs>
              <w:spacing w:line="360" w:lineRule="exact"/>
              <w:jc w:val="center"/>
            </w:pPr>
            <w:r>
              <w:t>1</w:t>
            </w:r>
          </w:p>
        </w:tc>
        <w:tc>
          <w:tcPr>
            <w:tcW w:w="1701" w:type="dxa"/>
            <w:vAlign w:val="center"/>
          </w:tcPr>
          <w:p w:rsidR="00E92954" w:rsidRDefault="003F2132">
            <w:pPr>
              <w:tabs>
                <w:tab w:val="left" w:pos="0"/>
              </w:tabs>
              <w:spacing w:line="360" w:lineRule="exact"/>
              <w:jc w:val="center"/>
            </w:pPr>
            <w:r>
              <w:t>专题讨论</w:t>
            </w:r>
          </w:p>
        </w:tc>
        <w:tc>
          <w:tcPr>
            <w:tcW w:w="4252" w:type="dxa"/>
            <w:vAlign w:val="center"/>
          </w:tcPr>
          <w:p w:rsidR="00E92954" w:rsidRDefault="003F2132">
            <w:pPr>
              <w:tabs>
                <w:tab w:val="left" w:pos="0"/>
              </w:tabs>
              <w:spacing w:line="360" w:lineRule="exact"/>
              <w:jc w:val="left"/>
              <w:rPr>
                <w:szCs w:val="21"/>
              </w:rPr>
            </w:pPr>
            <w:r>
              <w:t>专题讨论</w:t>
            </w:r>
            <w:proofErr w:type="gramStart"/>
            <w:r>
              <w:t>一</w:t>
            </w:r>
            <w:proofErr w:type="gramEnd"/>
            <w:r>
              <w:t>：</w:t>
            </w:r>
            <w:r>
              <w:rPr>
                <w:szCs w:val="21"/>
              </w:rPr>
              <w:t>阻抗继电器的动作特性及其实现方法</w:t>
            </w:r>
          </w:p>
        </w:tc>
        <w:tc>
          <w:tcPr>
            <w:tcW w:w="1043" w:type="dxa"/>
            <w:vAlign w:val="center"/>
          </w:tcPr>
          <w:p w:rsidR="00E92954" w:rsidRDefault="003F2132">
            <w:pPr>
              <w:tabs>
                <w:tab w:val="left" w:pos="0"/>
              </w:tabs>
              <w:spacing w:line="360" w:lineRule="exact"/>
              <w:jc w:val="center"/>
              <w:rPr>
                <w:szCs w:val="21"/>
              </w:rPr>
            </w:pPr>
            <w:r>
              <w:rPr>
                <w:szCs w:val="21"/>
              </w:rPr>
              <w:t>2</w:t>
            </w:r>
          </w:p>
        </w:tc>
      </w:tr>
      <w:tr w:rsidR="00E92954">
        <w:trPr>
          <w:trHeight w:val="405"/>
          <w:jc w:val="center"/>
        </w:trPr>
        <w:tc>
          <w:tcPr>
            <w:tcW w:w="1058" w:type="dxa"/>
            <w:vAlign w:val="center"/>
          </w:tcPr>
          <w:p w:rsidR="00E92954" w:rsidRDefault="003F2132">
            <w:pPr>
              <w:tabs>
                <w:tab w:val="left" w:pos="0"/>
              </w:tabs>
              <w:spacing w:line="360" w:lineRule="exact"/>
              <w:jc w:val="center"/>
            </w:pPr>
            <w:r>
              <w:t>2</w:t>
            </w:r>
          </w:p>
        </w:tc>
        <w:tc>
          <w:tcPr>
            <w:tcW w:w="1701" w:type="dxa"/>
            <w:vAlign w:val="center"/>
          </w:tcPr>
          <w:p w:rsidR="00E92954" w:rsidRDefault="003F2132">
            <w:pPr>
              <w:tabs>
                <w:tab w:val="left" w:pos="0"/>
              </w:tabs>
              <w:spacing w:line="360" w:lineRule="exact"/>
              <w:jc w:val="center"/>
            </w:pPr>
            <w:r>
              <w:t>专题讨论</w:t>
            </w:r>
          </w:p>
        </w:tc>
        <w:tc>
          <w:tcPr>
            <w:tcW w:w="4252" w:type="dxa"/>
            <w:vAlign w:val="center"/>
          </w:tcPr>
          <w:p w:rsidR="00E92954" w:rsidRDefault="003F2132">
            <w:pPr>
              <w:tabs>
                <w:tab w:val="left" w:pos="0"/>
              </w:tabs>
              <w:spacing w:line="360" w:lineRule="exact"/>
              <w:jc w:val="left"/>
              <w:rPr>
                <w:szCs w:val="21"/>
              </w:rPr>
            </w:pPr>
            <w:r>
              <w:t>专题讨论二：</w:t>
            </w:r>
            <w:r>
              <w:rPr>
                <w:szCs w:val="21"/>
              </w:rPr>
              <w:t>变压器励磁涌流产生机理及其鉴别方法</w:t>
            </w:r>
          </w:p>
        </w:tc>
        <w:tc>
          <w:tcPr>
            <w:tcW w:w="1043" w:type="dxa"/>
            <w:vAlign w:val="center"/>
          </w:tcPr>
          <w:p w:rsidR="00E92954" w:rsidRDefault="003F2132">
            <w:pPr>
              <w:tabs>
                <w:tab w:val="left" w:pos="0"/>
              </w:tabs>
              <w:spacing w:line="360" w:lineRule="exact"/>
              <w:jc w:val="center"/>
              <w:rPr>
                <w:szCs w:val="21"/>
              </w:rPr>
            </w:pPr>
            <w:r>
              <w:rPr>
                <w:szCs w:val="21"/>
              </w:rPr>
              <w:t>2</w:t>
            </w:r>
          </w:p>
        </w:tc>
      </w:tr>
      <w:tr w:rsidR="00E92954">
        <w:trPr>
          <w:trHeight w:val="405"/>
          <w:jc w:val="center"/>
        </w:trPr>
        <w:tc>
          <w:tcPr>
            <w:tcW w:w="1058" w:type="dxa"/>
            <w:vAlign w:val="center"/>
          </w:tcPr>
          <w:p w:rsidR="00E92954" w:rsidRDefault="003F2132">
            <w:pPr>
              <w:tabs>
                <w:tab w:val="left" w:pos="0"/>
              </w:tabs>
              <w:spacing w:line="360" w:lineRule="exact"/>
              <w:jc w:val="center"/>
            </w:pPr>
            <w:r>
              <w:t>3</w:t>
            </w:r>
          </w:p>
        </w:tc>
        <w:tc>
          <w:tcPr>
            <w:tcW w:w="1701" w:type="dxa"/>
            <w:vAlign w:val="center"/>
          </w:tcPr>
          <w:p w:rsidR="00E92954" w:rsidRDefault="003F2132">
            <w:pPr>
              <w:tabs>
                <w:tab w:val="left" w:pos="0"/>
              </w:tabs>
              <w:spacing w:line="360" w:lineRule="exact"/>
              <w:jc w:val="center"/>
            </w:pPr>
            <w:r>
              <w:t>平时作业</w:t>
            </w:r>
          </w:p>
        </w:tc>
        <w:tc>
          <w:tcPr>
            <w:tcW w:w="4252" w:type="dxa"/>
            <w:vAlign w:val="center"/>
          </w:tcPr>
          <w:p w:rsidR="00E92954" w:rsidRDefault="003F2132">
            <w:pPr>
              <w:tabs>
                <w:tab w:val="left" w:pos="0"/>
              </w:tabs>
              <w:spacing w:line="360" w:lineRule="exact"/>
              <w:jc w:val="left"/>
              <w:rPr>
                <w:szCs w:val="21"/>
              </w:rPr>
            </w:pPr>
            <w:r>
              <w:rPr>
                <w:szCs w:val="21"/>
              </w:rPr>
              <w:t>1</w:t>
            </w:r>
            <w:r>
              <w:rPr>
                <w:szCs w:val="21"/>
              </w:rPr>
              <w:t>、对保护的四项基本要求</w:t>
            </w:r>
          </w:p>
          <w:p w:rsidR="00E92954" w:rsidRDefault="003F2132">
            <w:pPr>
              <w:tabs>
                <w:tab w:val="left" w:pos="0"/>
              </w:tabs>
              <w:spacing w:line="360" w:lineRule="exact"/>
              <w:jc w:val="left"/>
              <w:rPr>
                <w:szCs w:val="21"/>
              </w:rPr>
            </w:pPr>
            <w:r>
              <w:rPr>
                <w:szCs w:val="21"/>
              </w:rPr>
              <w:t>2</w:t>
            </w:r>
            <w:r>
              <w:rPr>
                <w:szCs w:val="21"/>
              </w:rPr>
              <w:t>、线路相间电流保护的整定计算</w:t>
            </w:r>
          </w:p>
          <w:p w:rsidR="00E92954" w:rsidRDefault="003F2132">
            <w:pPr>
              <w:tabs>
                <w:tab w:val="left" w:pos="0"/>
              </w:tabs>
              <w:spacing w:line="360" w:lineRule="exact"/>
              <w:jc w:val="left"/>
              <w:rPr>
                <w:szCs w:val="21"/>
              </w:rPr>
            </w:pPr>
            <w:r>
              <w:rPr>
                <w:szCs w:val="21"/>
              </w:rPr>
              <w:t>3</w:t>
            </w:r>
            <w:r>
              <w:rPr>
                <w:szCs w:val="21"/>
              </w:rPr>
              <w:t>、线路距离保护的整定计算</w:t>
            </w:r>
          </w:p>
          <w:p w:rsidR="00E92954" w:rsidRDefault="003F2132">
            <w:pPr>
              <w:tabs>
                <w:tab w:val="left" w:pos="0"/>
              </w:tabs>
              <w:spacing w:line="360" w:lineRule="exact"/>
              <w:jc w:val="left"/>
              <w:rPr>
                <w:szCs w:val="21"/>
              </w:rPr>
            </w:pPr>
            <w:r>
              <w:rPr>
                <w:szCs w:val="21"/>
              </w:rPr>
              <w:t>4</w:t>
            </w:r>
            <w:r>
              <w:rPr>
                <w:szCs w:val="21"/>
              </w:rPr>
              <w:t>、阻抗继电器的动作特性和动作方程</w:t>
            </w:r>
          </w:p>
          <w:p w:rsidR="00E92954" w:rsidRDefault="003F2132">
            <w:pPr>
              <w:tabs>
                <w:tab w:val="left" w:pos="0"/>
              </w:tabs>
              <w:spacing w:line="360" w:lineRule="exact"/>
              <w:jc w:val="left"/>
              <w:rPr>
                <w:szCs w:val="21"/>
              </w:rPr>
            </w:pPr>
            <w:r>
              <w:rPr>
                <w:szCs w:val="21"/>
              </w:rPr>
              <w:t>5</w:t>
            </w:r>
            <w:r>
              <w:rPr>
                <w:szCs w:val="21"/>
              </w:rPr>
              <w:t>、</w:t>
            </w:r>
            <w:proofErr w:type="gramStart"/>
            <w:r>
              <w:rPr>
                <w:szCs w:val="21"/>
              </w:rPr>
              <w:t>方向比较式纵联保护</w:t>
            </w:r>
            <w:proofErr w:type="gramEnd"/>
            <w:r>
              <w:rPr>
                <w:szCs w:val="21"/>
              </w:rPr>
              <w:t>的动作特性</w:t>
            </w:r>
          </w:p>
          <w:p w:rsidR="00E92954" w:rsidRDefault="003F2132">
            <w:pPr>
              <w:tabs>
                <w:tab w:val="left" w:pos="0"/>
              </w:tabs>
              <w:spacing w:line="360" w:lineRule="exact"/>
              <w:jc w:val="left"/>
              <w:rPr>
                <w:szCs w:val="21"/>
              </w:rPr>
            </w:pPr>
            <w:r>
              <w:rPr>
                <w:szCs w:val="21"/>
              </w:rPr>
              <w:t>6</w:t>
            </w:r>
            <w:r>
              <w:rPr>
                <w:szCs w:val="21"/>
              </w:rPr>
              <w:t>、变压器</w:t>
            </w:r>
            <w:proofErr w:type="gramStart"/>
            <w:r>
              <w:rPr>
                <w:szCs w:val="21"/>
              </w:rPr>
              <w:t>纵</w:t>
            </w:r>
            <w:proofErr w:type="gramEnd"/>
            <w:r>
              <w:rPr>
                <w:szCs w:val="21"/>
              </w:rPr>
              <w:t>差动保护不平衡电流</w:t>
            </w:r>
          </w:p>
          <w:p w:rsidR="00E92954" w:rsidRDefault="003F2132">
            <w:pPr>
              <w:tabs>
                <w:tab w:val="left" w:pos="0"/>
              </w:tabs>
              <w:spacing w:line="360" w:lineRule="exact"/>
              <w:jc w:val="left"/>
              <w:rPr>
                <w:szCs w:val="21"/>
              </w:rPr>
            </w:pPr>
            <w:r>
              <w:rPr>
                <w:szCs w:val="21"/>
              </w:rPr>
              <w:t>7</w:t>
            </w:r>
            <w:r>
              <w:rPr>
                <w:szCs w:val="21"/>
              </w:rPr>
              <w:t>、发电机主保护和后备保护的</w:t>
            </w:r>
            <w:proofErr w:type="gramStart"/>
            <w:r>
              <w:rPr>
                <w:szCs w:val="21"/>
              </w:rPr>
              <w:t>的</w:t>
            </w:r>
            <w:proofErr w:type="gramEnd"/>
            <w:r>
              <w:rPr>
                <w:szCs w:val="21"/>
              </w:rPr>
              <w:t>配置原则</w:t>
            </w:r>
          </w:p>
          <w:p w:rsidR="00E92954" w:rsidRDefault="003F2132">
            <w:pPr>
              <w:tabs>
                <w:tab w:val="left" w:pos="0"/>
              </w:tabs>
              <w:spacing w:line="360" w:lineRule="exact"/>
              <w:jc w:val="left"/>
            </w:pPr>
            <w:r>
              <w:rPr>
                <w:szCs w:val="21"/>
              </w:rPr>
              <w:t>8</w:t>
            </w:r>
            <w:r>
              <w:rPr>
                <w:szCs w:val="21"/>
              </w:rPr>
              <w:t>、数字式保护的硬件构成和软件流程</w:t>
            </w:r>
          </w:p>
        </w:tc>
        <w:tc>
          <w:tcPr>
            <w:tcW w:w="1043" w:type="dxa"/>
            <w:vAlign w:val="center"/>
          </w:tcPr>
          <w:p w:rsidR="00E92954" w:rsidRDefault="003F2132">
            <w:pPr>
              <w:tabs>
                <w:tab w:val="left" w:pos="0"/>
              </w:tabs>
              <w:spacing w:line="360" w:lineRule="exact"/>
              <w:jc w:val="center"/>
            </w:pPr>
            <w:r>
              <w:t>0</w:t>
            </w:r>
          </w:p>
        </w:tc>
      </w:tr>
      <w:tr w:rsidR="00E92954">
        <w:trPr>
          <w:trHeight w:val="405"/>
          <w:jc w:val="center"/>
        </w:trPr>
        <w:tc>
          <w:tcPr>
            <w:tcW w:w="1058" w:type="dxa"/>
            <w:vAlign w:val="center"/>
          </w:tcPr>
          <w:p w:rsidR="00E92954" w:rsidRDefault="003F2132">
            <w:pPr>
              <w:tabs>
                <w:tab w:val="left" w:pos="0"/>
              </w:tabs>
              <w:spacing w:line="360" w:lineRule="exact"/>
              <w:jc w:val="center"/>
            </w:pPr>
            <w:r>
              <w:t>4</w:t>
            </w:r>
          </w:p>
        </w:tc>
        <w:tc>
          <w:tcPr>
            <w:tcW w:w="1701" w:type="dxa"/>
          </w:tcPr>
          <w:p w:rsidR="00E92954" w:rsidRDefault="003F2132">
            <w:pPr>
              <w:tabs>
                <w:tab w:val="left" w:pos="0"/>
              </w:tabs>
              <w:spacing w:line="360" w:lineRule="exact"/>
              <w:jc w:val="center"/>
            </w:pPr>
            <w:r>
              <w:t>课外作业</w:t>
            </w:r>
          </w:p>
        </w:tc>
        <w:tc>
          <w:tcPr>
            <w:tcW w:w="4252" w:type="dxa"/>
            <w:vAlign w:val="center"/>
          </w:tcPr>
          <w:p w:rsidR="00E92954" w:rsidRDefault="003F2132">
            <w:pPr>
              <w:tabs>
                <w:tab w:val="left" w:pos="0"/>
              </w:tabs>
              <w:spacing w:line="360" w:lineRule="exact"/>
              <w:jc w:val="center"/>
            </w:pPr>
            <w:r>
              <w:t>由学生课外独立确定</w:t>
            </w:r>
          </w:p>
        </w:tc>
        <w:tc>
          <w:tcPr>
            <w:tcW w:w="1043" w:type="dxa"/>
          </w:tcPr>
          <w:p w:rsidR="00E92954" w:rsidRDefault="003F2132">
            <w:pPr>
              <w:tabs>
                <w:tab w:val="left" w:pos="0"/>
              </w:tabs>
              <w:spacing w:line="360" w:lineRule="exact"/>
              <w:jc w:val="center"/>
            </w:pPr>
            <w:r>
              <w:t>0</w:t>
            </w:r>
          </w:p>
        </w:tc>
      </w:tr>
    </w:tbl>
    <w:p w:rsidR="00E92954" w:rsidRDefault="003F2132" w:rsidP="00892280">
      <w:pPr>
        <w:tabs>
          <w:tab w:val="left" w:pos="0"/>
        </w:tabs>
        <w:spacing w:beforeLines="50" w:afterLines="50" w:line="360" w:lineRule="exact"/>
        <w:rPr>
          <w:rFonts w:eastAsia="黑体"/>
          <w:sz w:val="24"/>
        </w:rPr>
      </w:pPr>
      <w:r>
        <w:rPr>
          <w:rFonts w:eastAsia="黑体"/>
          <w:sz w:val="24"/>
        </w:rPr>
        <w:t>六、教学方法与手段</w:t>
      </w:r>
    </w:p>
    <w:p w:rsidR="00E92954" w:rsidRDefault="003F2132">
      <w:pPr>
        <w:tabs>
          <w:tab w:val="left" w:pos="0"/>
        </w:tabs>
        <w:spacing w:line="360" w:lineRule="exact"/>
        <w:ind w:firstLineChars="200" w:firstLine="420"/>
      </w:pPr>
      <w:r>
        <w:lastRenderedPageBreak/>
        <w:t>本课程教学主要采用课堂讲授、多媒体教学、专题讨论、企业工程师参与教学等教学方法与手段。</w:t>
      </w:r>
    </w:p>
    <w:p w:rsidR="00E92954" w:rsidRDefault="003F2132" w:rsidP="00892280">
      <w:pPr>
        <w:spacing w:beforeLines="50" w:afterLines="50" w:line="360" w:lineRule="exact"/>
        <w:ind w:left="4656" w:hangingChars="1940" w:hanging="4656"/>
        <w:rPr>
          <w:rFonts w:eastAsia="黑体"/>
          <w:sz w:val="24"/>
        </w:rPr>
      </w:pPr>
      <w:r>
        <w:rPr>
          <w:rFonts w:eastAsia="黑体"/>
          <w:sz w:val="24"/>
        </w:rPr>
        <w:t>七、推荐教材和教学参考资源</w:t>
      </w:r>
      <w:r>
        <w:rPr>
          <w:rFonts w:eastAsia="黑体"/>
          <w:sz w:val="24"/>
        </w:rPr>
        <w:t xml:space="preserve"> </w:t>
      </w:r>
    </w:p>
    <w:p w:rsidR="00E92954" w:rsidRDefault="003F2132">
      <w:pPr>
        <w:spacing w:line="360" w:lineRule="exact"/>
        <w:ind w:firstLineChars="200" w:firstLine="422"/>
        <w:rPr>
          <w:b/>
          <w:szCs w:val="21"/>
        </w:rPr>
      </w:pPr>
      <w:r>
        <w:rPr>
          <w:b/>
          <w:szCs w:val="21"/>
        </w:rPr>
        <w:t>教材：</w:t>
      </w:r>
    </w:p>
    <w:p w:rsidR="00E92954" w:rsidRDefault="003F2132">
      <w:pPr>
        <w:spacing w:line="360" w:lineRule="exact"/>
        <w:ind w:firstLineChars="200" w:firstLine="420"/>
        <w:rPr>
          <w:szCs w:val="21"/>
        </w:rPr>
      </w:pPr>
      <w:r>
        <w:rPr>
          <w:szCs w:val="21"/>
        </w:rPr>
        <w:t xml:space="preserve">1. </w:t>
      </w:r>
      <w:r>
        <w:t>张保会</w:t>
      </w:r>
      <w:r>
        <w:t xml:space="preserve"> </w:t>
      </w:r>
      <w:r>
        <w:t>尹项根</w:t>
      </w:r>
      <w:r>
        <w:t xml:space="preserve"> </w:t>
      </w:r>
      <w:r>
        <w:t>主编</w:t>
      </w:r>
      <w:r>
        <w:t xml:space="preserve">. </w:t>
      </w:r>
      <w:r>
        <w:t>电力系统继电保护（第</w:t>
      </w:r>
      <w:r>
        <w:t>2</w:t>
      </w:r>
      <w:r>
        <w:t>版）</w:t>
      </w:r>
      <w:r>
        <w:rPr>
          <w:szCs w:val="21"/>
        </w:rPr>
        <w:t xml:space="preserve">. </w:t>
      </w:r>
      <w:r>
        <w:rPr>
          <w:szCs w:val="21"/>
        </w:rPr>
        <w:t>北京：中国电力出版社，</w:t>
      </w:r>
      <w:r>
        <w:rPr>
          <w:szCs w:val="21"/>
        </w:rPr>
        <w:t>2010</w:t>
      </w:r>
    </w:p>
    <w:p w:rsidR="00E92954" w:rsidRDefault="003F2132">
      <w:pPr>
        <w:spacing w:line="360" w:lineRule="exact"/>
        <w:ind w:firstLineChars="200" w:firstLine="422"/>
        <w:rPr>
          <w:b/>
          <w:szCs w:val="21"/>
        </w:rPr>
      </w:pPr>
      <w:r>
        <w:rPr>
          <w:b/>
          <w:szCs w:val="21"/>
        </w:rPr>
        <w:t>参考书：</w:t>
      </w:r>
    </w:p>
    <w:p w:rsidR="00E92954" w:rsidRDefault="003F2132">
      <w:pPr>
        <w:spacing w:line="360" w:lineRule="exact"/>
        <w:ind w:firstLineChars="200" w:firstLine="420"/>
      </w:pPr>
      <w:r>
        <w:t xml:space="preserve">1. </w:t>
      </w:r>
      <w:r>
        <w:t>杨奇逊，黄少峰．微型机继电保护基础（第</w:t>
      </w:r>
      <w:r>
        <w:t>4</w:t>
      </w:r>
      <w:r>
        <w:t>版）．</w:t>
      </w:r>
      <w:r>
        <w:rPr>
          <w:szCs w:val="21"/>
        </w:rPr>
        <w:t>北京：</w:t>
      </w:r>
      <w:r>
        <w:t>中国电力出版社，</w:t>
      </w:r>
      <w:r>
        <w:t>2013</w:t>
      </w:r>
    </w:p>
    <w:p w:rsidR="00E92954" w:rsidRDefault="003F2132">
      <w:pPr>
        <w:spacing w:line="360" w:lineRule="exact"/>
        <w:ind w:firstLineChars="200" w:firstLine="420"/>
      </w:pPr>
      <w:r>
        <w:t xml:space="preserve">2. </w:t>
      </w:r>
      <w:r>
        <w:t>王维俭．发电机变压器继电保护应用（第</w:t>
      </w:r>
      <w:r>
        <w:t>2</w:t>
      </w:r>
      <w:r>
        <w:t>版）．</w:t>
      </w:r>
      <w:r>
        <w:rPr>
          <w:szCs w:val="21"/>
        </w:rPr>
        <w:t>北京：</w:t>
      </w:r>
      <w:r>
        <w:t>中国电力出版社，</w:t>
      </w:r>
      <w:r>
        <w:t>2005</w:t>
      </w:r>
    </w:p>
    <w:p w:rsidR="00E92954" w:rsidRDefault="003F2132">
      <w:pPr>
        <w:spacing w:line="360" w:lineRule="exact"/>
        <w:ind w:firstLineChars="200" w:firstLine="420"/>
      </w:pPr>
      <w:r>
        <w:t xml:space="preserve">3. </w:t>
      </w:r>
      <w:r>
        <w:t>朱声石．高压电网继电保护原理与技术（第</w:t>
      </w:r>
      <w:r>
        <w:t>2</w:t>
      </w:r>
      <w:r>
        <w:t>版）．</w:t>
      </w:r>
      <w:r>
        <w:rPr>
          <w:szCs w:val="21"/>
        </w:rPr>
        <w:t>北京：</w:t>
      </w:r>
      <w:r>
        <w:t>中国电力出版社，</w:t>
      </w:r>
      <w:r>
        <w:t>2005</w:t>
      </w:r>
    </w:p>
    <w:p w:rsidR="00E92954" w:rsidRDefault="003F2132">
      <w:pPr>
        <w:spacing w:line="360" w:lineRule="exact"/>
        <w:ind w:firstLineChars="200" w:firstLine="422"/>
        <w:rPr>
          <w:b/>
          <w:szCs w:val="21"/>
        </w:rPr>
      </w:pPr>
      <w:r>
        <w:rPr>
          <w:b/>
          <w:szCs w:val="21"/>
        </w:rPr>
        <w:t>教学参考资源：</w:t>
      </w:r>
    </w:p>
    <w:p w:rsidR="00E92954" w:rsidRDefault="003F2132">
      <w:pPr>
        <w:spacing w:line="360" w:lineRule="exact"/>
        <w:ind w:firstLineChars="200" w:firstLine="420"/>
      </w:pPr>
      <w:r>
        <w:t>本课程已在三峡大学</w:t>
      </w:r>
      <w:r>
        <w:t>“</w:t>
      </w:r>
      <w:r>
        <w:t>求索学堂</w:t>
      </w:r>
      <w:r>
        <w:t>”</w:t>
      </w:r>
      <w:r>
        <w:t>平台上建设成为在线开放课程，网址为：</w:t>
      </w:r>
      <w:r>
        <w:t>http://210.42.35.80/G2S/Template/View.aspx?action=view&amp;courseType=0&amp;courseId=254</w:t>
      </w:r>
      <w:r>
        <w:t>。</w:t>
      </w:r>
    </w:p>
    <w:p w:rsidR="00E92954" w:rsidRDefault="003F2132" w:rsidP="00892280">
      <w:pPr>
        <w:spacing w:beforeLines="50" w:afterLines="50" w:line="360" w:lineRule="exact"/>
        <w:ind w:left="4656" w:hangingChars="1940" w:hanging="4656"/>
        <w:rPr>
          <w:rFonts w:eastAsia="黑体"/>
          <w:sz w:val="24"/>
        </w:rPr>
      </w:pPr>
      <w:r>
        <w:rPr>
          <w:rFonts w:eastAsia="黑体"/>
          <w:sz w:val="24"/>
        </w:rPr>
        <w:t>八、课程考核内容及方式</w:t>
      </w:r>
    </w:p>
    <w:p w:rsidR="00E92954" w:rsidRDefault="003F2132">
      <w:pPr>
        <w:adjustRightInd w:val="0"/>
        <w:snapToGrid w:val="0"/>
        <w:spacing w:line="360" w:lineRule="auto"/>
        <w:jc w:val="left"/>
        <w:rPr>
          <w:b/>
          <w:sz w:val="24"/>
        </w:rPr>
      </w:pPr>
      <w:r>
        <w:rPr>
          <w:b/>
          <w:sz w:val="24"/>
        </w:rPr>
        <w:t xml:space="preserve">1. </w:t>
      </w:r>
      <w:r>
        <w:rPr>
          <w:b/>
          <w:sz w:val="24"/>
        </w:rPr>
        <w:t>成绩组成</w:t>
      </w:r>
    </w:p>
    <w:tbl>
      <w:tblPr>
        <w:tblW w:w="8240" w:type="dxa"/>
        <w:jc w:val="center"/>
        <w:tblInd w:w="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63"/>
        <w:gridCol w:w="4836"/>
        <w:gridCol w:w="2041"/>
      </w:tblGrid>
      <w:tr w:rsidR="00E92954">
        <w:trPr>
          <w:trHeight w:val="340"/>
          <w:jc w:val="center"/>
        </w:trPr>
        <w:tc>
          <w:tcPr>
            <w:tcW w:w="1363" w:type="dxa"/>
            <w:vAlign w:val="center"/>
          </w:tcPr>
          <w:p w:rsidR="00E92954" w:rsidRDefault="003F2132" w:rsidP="00892280">
            <w:pPr>
              <w:adjustRightInd w:val="0"/>
              <w:snapToGrid w:val="0"/>
              <w:spacing w:beforeLines="10" w:afterLines="10"/>
              <w:jc w:val="center"/>
              <w:rPr>
                <w:szCs w:val="21"/>
              </w:rPr>
            </w:pPr>
            <w:r>
              <w:rPr>
                <w:szCs w:val="21"/>
              </w:rPr>
              <w:t>序号</w:t>
            </w:r>
          </w:p>
        </w:tc>
        <w:tc>
          <w:tcPr>
            <w:tcW w:w="4836" w:type="dxa"/>
            <w:vAlign w:val="center"/>
          </w:tcPr>
          <w:p w:rsidR="00E92954" w:rsidRDefault="003F2132" w:rsidP="00892280">
            <w:pPr>
              <w:adjustRightInd w:val="0"/>
              <w:snapToGrid w:val="0"/>
              <w:spacing w:beforeLines="10" w:afterLines="10"/>
              <w:ind w:firstLineChars="100" w:firstLine="210"/>
              <w:jc w:val="center"/>
              <w:rPr>
                <w:szCs w:val="21"/>
              </w:rPr>
            </w:pPr>
            <w:r>
              <w:rPr>
                <w:szCs w:val="21"/>
              </w:rPr>
              <w:t>成</w:t>
            </w:r>
            <w:r>
              <w:rPr>
                <w:szCs w:val="21"/>
              </w:rPr>
              <w:t xml:space="preserve"> </w:t>
            </w:r>
            <w:r>
              <w:rPr>
                <w:szCs w:val="21"/>
              </w:rPr>
              <w:t>绩</w:t>
            </w:r>
            <w:r>
              <w:rPr>
                <w:szCs w:val="21"/>
              </w:rPr>
              <w:t xml:space="preserve"> </w:t>
            </w:r>
            <w:r>
              <w:rPr>
                <w:szCs w:val="21"/>
              </w:rPr>
              <w:t>组</w:t>
            </w:r>
            <w:r>
              <w:rPr>
                <w:szCs w:val="21"/>
              </w:rPr>
              <w:t xml:space="preserve"> </w:t>
            </w:r>
            <w:r>
              <w:rPr>
                <w:szCs w:val="21"/>
              </w:rPr>
              <w:t>成</w:t>
            </w:r>
          </w:p>
        </w:tc>
        <w:tc>
          <w:tcPr>
            <w:tcW w:w="2041" w:type="dxa"/>
            <w:vAlign w:val="center"/>
          </w:tcPr>
          <w:p w:rsidR="00E92954" w:rsidRDefault="003F2132" w:rsidP="00892280">
            <w:pPr>
              <w:adjustRightInd w:val="0"/>
              <w:snapToGrid w:val="0"/>
              <w:spacing w:beforeLines="10" w:afterLines="10"/>
              <w:jc w:val="center"/>
              <w:rPr>
                <w:szCs w:val="21"/>
              </w:rPr>
            </w:pPr>
            <w:r>
              <w:rPr>
                <w:szCs w:val="21"/>
              </w:rPr>
              <w:t>比例</w:t>
            </w:r>
          </w:p>
        </w:tc>
      </w:tr>
      <w:tr w:rsidR="00E92954">
        <w:trPr>
          <w:trHeight w:val="340"/>
          <w:jc w:val="center"/>
        </w:trPr>
        <w:tc>
          <w:tcPr>
            <w:tcW w:w="1363" w:type="dxa"/>
            <w:vAlign w:val="center"/>
          </w:tcPr>
          <w:p w:rsidR="00E92954" w:rsidRDefault="003F2132" w:rsidP="00892280">
            <w:pPr>
              <w:adjustRightInd w:val="0"/>
              <w:snapToGrid w:val="0"/>
              <w:spacing w:beforeLines="10" w:afterLines="10"/>
              <w:jc w:val="center"/>
              <w:rPr>
                <w:szCs w:val="21"/>
              </w:rPr>
            </w:pPr>
            <w:r>
              <w:rPr>
                <w:szCs w:val="21"/>
              </w:rPr>
              <w:t>1</w:t>
            </w:r>
          </w:p>
        </w:tc>
        <w:tc>
          <w:tcPr>
            <w:tcW w:w="4836" w:type="dxa"/>
            <w:vAlign w:val="center"/>
          </w:tcPr>
          <w:p w:rsidR="00E92954" w:rsidRDefault="003F2132">
            <w:r>
              <w:t>课堂考勤及课堂表现</w:t>
            </w:r>
          </w:p>
        </w:tc>
        <w:tc>
          <w:tcPr>
            <w:tcW w:w="2041" w:type="dxa"/>
            <w:vAlign w:val="center"/>
          </w:tcPr>
          <w:p w:rsidR="00E92954" w:rsidRDefault="003F2132" w:rsidP="00892280">
            <w:pPr>
              <w:adjustRightInd w:val="0"/>
              <w:snapToGrid w:val="0"/>
              <w:spacing w:beforeLines="10" w:afterLines="10"/>
              <w:jc w:val="center"/>
              <w:rPr>
                <w:szCs w:val="21"/>
              </w:rPr>
            </w:pPr>
            <w:r>
              <w:rPr>
                <w:szCs w:val="21"/>
              </w:rPr>
              <w:t>20%</w:t>
            </w:r>
          </w:p>
        </w:tc>
      </w:tr>
      <w:tr w:rsidR="00E92954">
        <w:trPr>
          <w:trHeight w:val="340"/>
          <w:jc w:val="center"/>
        </w:trPr>
        <w:tc>
          <w:tcPr>
            <w:tcW w:w="1363" w:type="dxa"/>
            <w:vAlign w:val="center"/>
          </w:tcPr>
          <w:p w:rsidR="00E92954" w:rsidRDefault="003F2132" w:rsidP="00892280">
            <w:pPr>
              <w:adjustRightInd w:val="0"/>
              <w:snapToGrid w:val="0"/>
              <w:spacing w:beforeLines="10" w:afterLines="10"/>
              <w:jc w:val="center"/>
              <w:rPr>
                <w:szCs w:val="21"/>
              </w:rPr>
            </w:pPr>
            <w:r>
              <w:rPr>
                <w:szCs w:val="21"/>
              </w:rPr>
              <w:t>2</w:t>
            </w:r>
          </w:p>
        </w:tc>
        <w:tc>
          <w:tcPr>
            <w:tcW w:w="4836" w:type="dxa"/>
            <w:vAlign w:val="center"/>
          </w:tcPr>
          <w:p w:rsidR="00E92954" w:rsidRDefault="003F2132">
            <w:pPr>
              <w:rPr>
                <w:szCs w:val="21"/>
              </w:rPr>
            </w:pPr>
            <w:r>
              <w:t>平时作业</w:t>
            </w:r>
          </w:p>
        </w:tc>
        <w:tc>
          <w:tcPr>
            <w:tcW w:w="2041" w:type="dxa"/>
            <w:vAlign w:val="center"/>
          </w:tcPr>
          <w:p w:rsidR="00E92954" w:rsidRDefault="003F2132" w:rsidP="00892280">
            <w:pPr>
              <w:adjustRightInd w:val="0"/>
              <w:snapToGrid w:val="0"/>
              <w:spacing w:beforeLines="10" w:afterLines="10"/>
              <w:jc w:val="center"/>
              <w:rPr>
                <w:szCs w:val="21"/>
              </w:rPr>
            </w:pPr>
            <w:r>
              <w:rPr>
                <w:szCs w:val="21"/>
              </w:rPr>
              <w:t>10%</w:t>
            </w:r>
          </w:p>
        </w:tc>
      </w:tr>
      <w:tr w:rsidR="00E92954">
        <w:trPr>
          <w:trHeight w:val="340"/>
          <w:jc w:val="center"/>
        </w:trPr>
        <w:tc>
          <w:tcPr>
            <w:tcW w:w="1363" w:type="dxa"/>
            <w:vAlign w:val="center"/>
          </w:tcPr>
          <w:p w:rsidR="00E92954" w:rsidRDefault="003F2132" w:rsidP="00892280">
            <w:pPr>
              <w:adjustRightInd w:val="0"/>
              <w:snapToGrid w:val="0"/>
              <w:spacing w:beforeLines="10" w:afterLines="10"/>
              <w:jc w:val="center"/>
              <w:rPr>
                <w:szCs w:val="21"/>
              </w:rPr>
            </w:pPr>
            <w:r>
              <w:rPr>
                <w:szCs w:val="21"/>
              </w:rPr>
              <w:t>3</w:t>
            </w:r>
          </w:p>
        </w:tc>
        <w:tc>
          <w:tcPr>
            <w:tcW w:w="4836" w:type="dxa"/>
            <w:vAlign w:val="center"/>
          </w:tcPr>
          <w:p w:rsidR="00E92954" w:rsidRDefault="003F2132">
            <w:pPr>
              <w:rPr>
                <w:szCs w:val="21"/>
              </w:rPr>
            </w:pPr>
            <w:r>
              <w:t>课外作业</w:t>
            </w:r>
          </w:p>
        </w:tc>
        <w:tc>
          <w:tcPr>
            <w:tcW w:w="2041" w:type="dxa"/>
            <w:vAlign w:val="center"/>
          </w:tcPr>
          <w:p w:rsidR="00E92954" w:rsidRDefault="003F2132" w:rsidP="00892280">
            <w:pPr>
              <w:adjustRightInd w:val="0"/>
              <w:snapToGrid w:val="0"/>
              <w:spacing w:beforeLines="10" w:afterLines="10"/>
              <w:jc w:val="center"/>
              <w:rPr>
                <w:szCs w:val="21"/>
              </w:rPr>
            </w:pPr>
            <w:r>
              <w:rPr>
                <w:szCs w:val="21"/>
              </w:rPr>
              <w:t>10%</w:t>
            </w:r>
          </w:p>
        </w:tc>
      </w:tr>
      <w:tr w:rsidR="00E92954">
        <w:trPr>
          <w:trHeight w:val="340"/>
          <w:jc w:val="center"/>
        </w:trPr>
        <w:tc>
          <w:tcPr>
            <w:tcW w:w="1363" w:type="dxa"/>
            <w:vAlign w:val="center"/>
          </w:tcPr>
          <w:p w:rsidR="00E92954" w:rsidRDefault="003F2132" w:rsidP="00892280">
            <w:pPr>
              <w:adjustRightInd w:val="0"/>
              <w:snapToGrid w:val="0"/>
              <w:spacing w:beforeLines="10" w:afterLines="10"/>
              <w:jc w:val="center"/>
              <w:rPr>
                <w:szCs w:val="21"/>
              </w:rPr>
            </w:pPr>
            <w:r>
              <w:rPr>
                <w:szCs w:val="21"/>
              </w:rPr>
              <w:t>4</w:t>
            </w:r>
          </w:p>
        </w:tc>
        <w:tc>
          <w:tcPr>
            <w:tcW w:w="4836" w:type="dxa"/>
            <w:vAlign w:val="center"/>
          </w:tcPr>
          <w:p w:rsidR="00E92954" w:rsidRDefault="003F2132">
            <w:pPr>
              <w:rPr>
                <w:szCs w:val="21"/>
              </w:rPr>
            </w:pPr>
            <w:r>
              <w:t>专题讨论</w:t>
            </w:r>
          </w:p>
        </w:tc>
        <w:tc>
          <w:tcPr>
            <w:tcW w:w="2041" w:type="dxa"/>
            <w:vAlign w:val="center"/>
          </w:tcPr>
          <w:p w:rsidR="00E92954" w:rsidRDefault="003F2132" w:rsidP="00892280">
            <w:pPr>
              <w:adjustRightInd w:val="0"/>
              <w:snapToGrid w:val="0"/>
              <w:spacing w:beforeLines="10" w:afterLines="10"/>
              <w:jc w:val="center"/>
              <w:rPr>
                <w:szCs w:val="21"/>
              </w:rPr>
            </w:pPr>
            <w:r>
              <w:rPr>
                <w:szCs w:val="21"/>
              </w:rPr>
              <w:t>10%</w:t>
            </w:r>
          </w:p>
        </w:tc>
      </w:tr>
      <w:tr w:rsidR="00E92954">
        <w:trPr>
          <w:trHeight w:val="340"/>
          <w:jc w:val="center"/>
        </w:trPr>
        <w:tc>
          <w:tcPr>
            <w:tcW w:w="1363" w:type="dxa"/>
            <w:vAlign w:val="center"/>
          </w:tcPr>
          <w:p w:rsidR="00E92954" w:rsidRDefault="003F2132" w:rsidP="00892280">
            <w:pPr>
              <w:adjustRightInd w:val="0"/>
              <w:snapToGrid w:val="0"/>
              <w:spacing w:beforeLines="10" w:afterLines="10"/>
              <w:jc w:val="center"/>
              <w:rPr>
                <w:szCs w:val="21"/>
              </w:rPr>
            </w:pPr>
            <w:r>
              <w:rPr>
                <w:szCs w:val="21"/>
              </w:rPr>
              <w:t>5</w:t>
            </w:r>
          </w:p>
        </w:tc>
        <w:tc>
          <w:tcPr>
            <w:tcW w:w="4836" w:type="dxa"/>
            <w:vAlign w:val="center"/>
          </w:tcPr>
          <w:p w:rsidR="00E92954" w:rsidRDefault="003F2132">
            <w:pPr>
              <w:rPr>
                <w:szCs w:val="21"/>
              </w:rPr>
            </w:pPr>
            <w:r>
              <w:t>期终考试</w:t>
            </w:r>
          </w:p>
        </w:tc>
        <w:tc>
          <w:tcPr>
            <w:tcW w:w="2041" w:type="dxa"/>
            <w:vAlign w:val="center"/>
          </w:tcPr>
          <w:p w:rsidR="00E92954" w:rsidRDefault="003F2132" w:rsidP="00892280">
            <w:pPr>
              <w:adjustRightInd w:val="0"/>
              <w:snapToGrid w:val="0"/>
              <w:spacing w:beforeLines="10" w:afterLines="10"/>
              <w:jc w:val="center"/>
              <w:rPr>
                <w:szCs w:val="21"/>
              </w:rPr>
            </w:pPr>
            <w:r>
              <w:rPr>
                <w:szCs w:val="21"/>
              </w:rPr>
              <w:t>50%</w:t>
            </w:r>
          </w:p>
        </w:tc>
      </w:tr>
      <w:tr w:rsidR="00E92954">
        <w:trPr>
          <w:trHeight w:val="340"/>
          <w:jc w:val="center"/>
        </w:trPr>
        <w:tc>
          <w:tcPr>
            <w:tcW w:w="1363" w:type="dxa"/>
            <w:vAlign w:val="center"/>
          </w:tcPr>
          <w:p w:rsidR="00E92954" w:rsidRDefault="00E92954" w:rsidP="00892280">
            <w:pPr>
              <w:adjustRightInd w:val="0"/>
              <w:snapToGrid w:val="0"/>
              <w:spacing w:beforeLines="10" w:afterLines="10"/>
              <w:jc w:val="center"/>
              <w:rPr>
                <w:szCs w:val="21"/>
              </w:rPr>
            </w:pPr>
          </w:p>
        </w:tc>
        <w:tc>
          <w:tcPr>
            <w:tcW w:w="4836" w:type="dxa"/>
            <w:vAlign w:val="center"/>
          </w:tcPr>
          <w:p w:rsidR="00E92954" w:rsidRDefault="003F2132" w:rsidP="00892280">
            <w:pPr>
              <w:adjustRightInd w:val="0"/>
              <w:snapToGrid w:val="0"/>
              <w:spacing w:beforeLines="10" w:afterLines="10"/>
              <w:jc w:val="center"/>
              <w:rPr>
                <w:szCs w:val="21"/>
              </w:rPr>
            </w:pPr>
            <w:r>
              <w:rPr>
                <w:szCs w:val="21"/>
              </w:rPr>
              <w:t>总计</w:t>
            </w:r>
          </w:p>
        </w:tc>
        <w:tc>
          <w:tcPr>
            <w:tcW w:w="2041" w:type="dxa"/>
            <w:vAlign w:val="center"/>
          </w:tcPr>
          <w:p w:rsidR="00E92954" w:rsidRDefault="003F2132" w:rsidP="00892280">
            <w:pPr>
              <w:adjustRightInd w:val="0"/>
              <w:snapToGrid w:val="0"/>
              <w:spacing w:beforeLines="10" w:afterLines="10"/>
              <w:jc w:val="center"/>
              <w:rPr>
                <w:szCs w:val="21"/>
              </w:rPr>
            </w:pPr>
            <w:r>
              <w:rPr>
                <w:szCs w:val="21"/>
              </w:rPr>
              <w:t>100%</w:t>
            </w:r>
          </w:p>
        </w:tc>
      </w:tr>
    </w:tbl>
    <w:p w:rsidR="00E92954" w:rsidRDefault="003F2132" w:rsidP="00892280">
      <w:pPr>
        <w:numPr>
          <w:ilvl w:val="0"/>
          <w:numId w:val="29"/>
        </w:numPr>
        <w:adjustRightInd w:val="0"/>
        <w:snapToGrid w:val="0"/>
        <w:spacing w:beforeLines="50" w:line="360" w:lineRule="auto"/>
        <w:jc w:val="left"/>
        <w:rPr>
          <w:b/>
          <w:sz w:val="24"/>
        </w:rPr>
      </w:pPr>
      <w:r>
        <w:rPr>
          <w:b/>
          <w:sz w:val="24"/>
        </w:rPr>
        <w:t>评分标准</w:t>
      </w:r>
    </w:p>
    <w:p w:rsidR="00E92954" w:rsidRDefault="003F2132">
      <w:pPr>
        <w:adjustRightInd w:val="0"/>
        <w:snapToGrid w:val="0"/>
        <w:spacing w:line="360" w:lineRule="auto"/>
        <w:jc w:val="left"/>
        <w:rPr>
          <w:b/>
        </w:rPr>
      </w:pPr>
      <w:r>
        <w:rPr>
          <w:b/>
        </w:rPr>
        <w:t>2.1</w:t>
      </w:r>
      <w:r>
        <w:rPr>
          <w:b/>
        </w:rPr>
        <w:t>课堂考勤及课堂表现</w:t>
      </w:r>
    </w:p>
    <w:tbl>
      <w:tblPr>
        <w:tblW w:w="8240" w:type="dxa"/>
        <w:jc w:val="center"/>
        <w:tblInd w:w="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46"/>
        <w:gridCol w:w="1094"/>
      </w:tblGrid>
      <w:tr w:rsidR="00E92954">
        <w:trPr>
          <w:trHeight w:val="340"/>
          <w:jc w:val="center"/>
        </w:trPr>
        <w:tc>
          <w:tcPr>
            <w:tcW w:w="7146" w:type="dxa"/>
            <w:vAlign w:val="center"/>
          </w:tcPr>
          <w:p w:rsidR="00E92954" w:rsidRDefault="003F2132" w:rsidP="00892280">
            <w:pPr>
              <w:adjustRightInd w:val="0"/>
              <w:snapToGrid w:val="0"/>
              <w:spacing w:beforeLines="10" w:afterLines="10"/>
              <w:jc w:val="center"/>
              <w:rPr>
                <w:bCs/>
              </w:rPr>
            </w:pPr>
            <w:r>
              <w:t>课堂考勤及课堂表现</w:t>
            </w:r>
          </w:p>
        </w:tc>
        <w:tc>
          <w:tcPr>
            <w:tcW w:w="1094" w:type="dxa"/>
            <w:vAlign w:val="center"/>
          </w:tcPr>
          <w:p w:rsidR="00E92954" w:rsidRDefault="003F2132" w:rsidP="00892280">
            <w:pPr>
              <w:adjustRightInd w:val="0"/>
              <w:snapToGrid w:val="0"/>
              <w:spacing w:beforeLines="10" w:afterLines="10"/>
              <w:jc w:val="center"/>
              <w:rPr>
                <w:bCs/>
              </w:rPr>
            </w:pPr>
            <w:r>
              <w:rPr>
                <w:bCs/>
              </w:rPr>
              <w:t>得分</w:t>
            </w:r>
          </w:p>
        </w:tc>
      </w:tr>
      <w:tr w:rsidR="00E92954">
        <w:trPr>
          <w:trHeight w:val="301"/>
          <w:jc w:val="center"/>
        </w:trPr>
        <w:tc>
          <w:tcPr>
            <w:tcW w:w="7146" w:type="dxa"/>
          </w:tcPr>
          <w:p w:rsidR="00E92954" w:rsidRDefault="003F2132" w:rsidP="00892280">
            <w:pPr>
              <w:adjustRightInd w:val="0"/>
              <w:snapToGrid w:val="0"/>
              <w:spacing w:beforeLines="10" w:afterLines="10"/>
            </w:pPr>
            <w:r>
              <w:t>出勤率</w:t>
            </w:r>
            <w:r>
              <w:t>90%</w:t>
            </w:r>
            <w:r>
              <w:t>以上；课堂点名回答问题基本概念清晰，解决问题的方案正确、合理，能提出不同的解决问题方案，积极参与课堂交流，能组织同组学生进行讨论学习，能带动与激励同组伙伴的求知欲。</w:t>
            </w:r>
          </w:p>
        </w:tc>
        <w:tc>
          <w:tcPr>
            <w:tcW w:w="1094" w:type="dxa"/>
          </w:tcPr>
          <w:p w:rsidR="00E92954" w:rsidRDefault="003F2132" w:rsidP="00892280">
            <w:pPr>
              <w:adjustRightInd w:val="0"/>
              <w:snapToGrid w:val="0"/>
              <w:spacing w:beforeLines="10" w:afterLines="10"/>
              <w:jc w:val="center"/>
            </w:pPr>
            <w:r>
              <w:t>15-20</w:t>
            </w:r>
            <w:r>
              <w:t>分</w:t>
            </w:r>
          </w:p>
        </w:tc>
      </w:tr>
      <w:tr w:rsidR="00E92954">
        <w:trPr>
          <w:trHeight w:val="301"/>
          <w:jc w:val="center"/>
        </w:trPr>
        <w:tc>
          <w:tcPr>
            <w:tcW w:w="7146" w:type="dxa"/>
          </w:tcPr>
          <w:p w:rsidR="00E92954" w:rsidRDefault="003F2132" w:rsidP="00892280">
            <w:pPr>
              <w:adjustRightInd w:val="0"/>
              <w:snapToGrid w:val="0"/>
              <w:spacing w:beforeLines="10" w:afterLines="10"/>
            </w:pPr>
            <w:r>
              <w:t>出勤率</w:t>
            </w:r>
            <w:r>
              <w:t>80%</w:t>
            </w:r>
            <w:r>
              <w:t>以上；课堂点名回答问题基本清晰，能提出解决问题的正确方案，积极参与课堂交流，能组织同组学生进行讨论学习。</w:t>
            </w:r>
          </w:p>
        </w:tc>
        <w:tc>
          <w:tcPr>
            <w:tcW w:w="1094" w:type="dxa"/>
          </w:tcPr>
          <w:p w:rsidR="00E92954" w:rsidRDefault="003F2132" w:rsidP="00892280">
            <w:pPr>
              <w:adjustRightInd w:val="0"/>
              <w:snapToGrid w:val="0"/>
              <w:spacing w:beforeLines="10" w:afterLines="10"/>
              <w:jc w:val="center"/>
            </w:pPr>
            <w:r>
              <w:t>10-15</w:t>
            </w:r>
            <w:r>
              <w:t>分</w:t>
            </w:r>
          </w:p>
        </w:tc>
      </w:tr>
      <w:tr w:rsidR="00E92954">
        <w:trPr>
          <w:trHeight w:val="340"/>
          <w:jc w:val="center"/>
        </w:trPr>
        <w:tc>
          <w:tcPr>
            <w:tcW w:w="7146" w:type="dxa"/>
          </w:tcPr>
          <w:p w:rsidR="00E92954" w:rsidRDefault="003F2132" w:rsidP="00892280">
            <w:pPr>
              <w:adjustRightInd w:val="0"/>
              <w:snapToGrid w:val="0"/>
              <w:spacing w:beforeLines="10" w:afterLines="10"/>
            </w:pPr>
            <w:r>
              <w:t>出勤率</w:t>
            </w:r>
            <w:r>
              <w:t>60%</w:t>
            </w:r>
            <w:r>
              <w:t>以上；课堂点名回答问题基本清晰，能提出解决问题的合理方案，能参与课堂交流，能参与同组学生进行讨论学习。</w:t>
            </w:r>
          </w:p>
        </w:tc>
        <w:tc>
          <w:tcPr>
            <w:tcW w:w="1094" w:type="dxa"/>
          </w:tcPr>
          <w:p w:rsidR="00E92954" w:rsidRDefault="003F2132" w:rsidP="00892280">
            <w:pPr>
              <w:adjustRightInd w:val="0"/>
              <w:snapToGrid w:val="0"/>
              <w:spacing w:beforeLines="10" w:afterLines="10"/>
              <w:jc w:val="center"/>
            </w:pPr>
            <w:r>
              <w:t>5-10</w:t>
            </w:r>
            <w:r>
              <w:t>分</w:t>
            </w:r>
          </w:p>
        </w:tc>
      </w:tr>
      <w:tr w:rsidR="00E92954">
        <w:trPr>
          <w:trHeight w:val="340"/>
          <w:jc w:val="center"/>
        </w:trPr>
        <w:tc>
          <w:tcPr>
            <w:tcW w:w="7146" w:type="dxa"/>
          </w:tcPr>
          <w:p w:rsidR="00E92954" w:rsidRDefault="003F2132" w:rsidP="00892280">
            <w:pPr>
              <w:adjustRightInd w:val="0"/>
              <w:snapToGrid w:val="0"/>
              <w:spacing w:beforeLines="10" w:afterLines="10"/>
            </w:pPr>
            <w:r>
              <w:t>出勤率</w:t>
            </w:r>
            <w:r>
              <w:t>60%</w:t>
            </w:r>
            <w:r>
              <w:t>以下；不能够提出解决问题的基本方案</w:t>
            </w:r>
            <w:r>
              <w:t>,</w:t>
            </w:r>
            <w:r>
              <w:t>参与课堂交流少。</w:t>
            </w:r>
          </w:p>
        </w:tc>
        <w:tc>
          <w:tcPr>
            <w:tcW w:w="1094" w:type="dxa"/>
          </w:tcPr>
          <w:p w:rsidR="00E92954" w:rsidRDefault="003F2132" w:rsidP="00892280">
            <w:pPr>
              <w:adjustRightInd w:val="0"/>
              <w:snapToGrid w:val="0"/>
              <w:spacing w:beforeLines="10" w:afterLines="10"/>
              <w:jc w:val="center"/>
            </w:pPr>
            <w:r>
              <w:t>0-5</w:t>
            </w:r>
            <w:r>
              <w:t>分</w:t>
            </w:r>
          </w:p>
        </w:tc>
      </w:tr>
    </w:tbl>
    <w:p w:rsidR="00E92954" w:rsidRDefault="003F2132">
      <w:pPr>
        <w:adjustRightInd w:val="0"/>
        <w:snapToGrid w:val="0"/>
        <w:spacing w:line="360" w:lineRule="auto"/>
        <w:jc w:val="left"/>
        <w:rPr>
          <w:b/>
        </w:rPr>
      </w:pPr>
      <w:r>
        <w:rPr>
          <w:b/>
        </w:rPr>
        <w:t>2.2</w:t>
      </w:r>
      <w:r>
        <w:rPr>
          <w:b/>
        </w:rPr>
        <w:t>平时作业</w:t>
      </w:r>
    </w:p>
    <w:tbl>
      <w:tblPr>
        <w:tblW w:w="8294" w:type="dxa"/>
        <w:jc w:val="center"/>
        <w:tblInd w:w="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94"/>
        <w:gridCol w:w="1100"/>
      </w:tblGrid>
      <w:tr w:rsidR="00E92954">
        <w:trPr>
          <w:trHeight w:val="290"/>
          <w:jc w:val="center"/>
        </w:trPr>
        <w:tc>
          <w:tcPr>
            <w:tcW w:w="7194" w:type="dxa"/>
            <w:vAlign w:val="center"/>
          </w:tcPr>
          <w:p w:rsidR="00E92954" w:rsidRDefault="003F2132" w:rsidP="00892280">
            <w:pPr>
              <w:adjustRightInd w:val="0"/>
              <w:snapToGrid w:val="0"/>
              <w:spacing w:beforeLines="10" w:afterLines="10"/>
              <w:jc w:val="center"/>
            </w:pPr>
            <w:r>
              <w:t>平时作业</w:t>
            </w:r>
          </w:p>
        </w:tc>
        <w:tc>
          <w:tcPr>
            <w:tcW w:w="1100" w:type="dxa"/>
            <w:vAlign w:val="center"/>
          </w:tcPr>
          <w:p w:rsidR="00E92954" w:rsidRDefault="003F2132" w:rsidP="00892280">
            <w:pPr>
              <w:adjustRightInd w:val="0"/>
              <w:snapToGrid w:val="0"/>
              <w:spacing w:beforeLines="10" w:afterLines="10"/>
              <w:jc w:val="center"/>
            </w:pPr>
            <w:r>
              <w:t>得分</w:t>
            </w:r>
          </w:p>
        </w:tc>
      </w:tr>
      <w:tr w:rsidR="00E92954">
        <w:trPr>
          <w:trHeight w:val="340"/>
          <w:jc w:val="center"/>
        </w:trPr>
        <w:tc>
          <w:tcPr>
            <w:tcW w:w="7194" w:type="dxa"/>
            <w:vAlign w:val="center"/>
          </w:tcPr>
          <w:p w:rsidR="00E92954" w:rsidRDefault="003F2132" w:rsidP="00892280">
            <w:pPr>
              <w:adjustRightInd w:val="0"/>
              <w:snapToGrid w:val="0"/>
              <w:spacing w:beforeLines="10" w:afterLines="10"/>
            </w:pPr>
            <w:r>
              <w:t>作业严格按要求并及时完成；书写清晰、逻辑性强，正确率</w:t>
            </w:r>
            <w:r>
              <w:t>95%</w:t>
            </w:r>
            <w:r>
              <w:t>以上，没有抄袭情况。</w:t>
            </w:r>
          </w:p>
        </w:tc>
        <w:tc>
          <w:tcPr>
            <w:tcW w:w="1100" w:type="dxa"/>
            <w:vAlign w:val="center"/>
          </w:tcPr>
          <w:p w:rsidR="00E92954" w:rsidRDefault="003F2132" w:rsidP="00892280">
            <w:pPr>
              <w:adjustRightInd w:val="0"/>
              <w:snapToGrid w:val="0"/>
              <w:spacing w:beforeLines="10" w:afterLines="10"/>
              <w:jc w:val="center"/>
            </w:pPr>
            <w:r>
              <w:t>9-10</w:t>
            </w:r>
            <w:r>
              <w:t>分</w:t>
            </w:r>
          </w:p>
        </w:tc>
      </w:tr>
      <w:tr w:rsidR="00E92954">
        <w:trPr>
          <w:trHeight w:val="340"/>
          <w:jc w:val="center"/>
        </w:trPr>
        <w:tc>
          <w:tcPr>
            <w:tcW w:w="7194" w:type="dxa"/>
            <w:vAlign w:val="center"/>
          </w:tcPr>
          <w:p w:rsidR="00E92954" w:rsidRDefault="003F2132" w:rsidP="00892280">
            <w:pPr>
              <w:adjustRightInd w:val="0"/>
              <w:snapToGrid w:val="0"/>
              <w:spacing w:beforeLines="10" w:afterLines="10"/>
            </w:pPr>
            <w:proofErr w:type="gramStart"/>
            <w:r>
              <w:t>作业按</w:t>
            </w:r>
            <w:proofErr w:type="gramEnd"/>
            <w:r>
              <w:t>要求并及时完成；书写清晰，正确率</w:t>
            </w:r>
            <w:r>
              <w:t>80%</w:t>
            </w:r>
            <w:r>
              <w:t>至</w:t>
            </w:r>
            <w:r>
              <w:t>95%</w:t>
            </w:r>
            <w:r>
              <w:t>，没有抄袭情况。</w:t>
            </w:r>
          </w:p>
        </w:tc>
        <w:tc>
          <w:tcPr>
            <w:tcW w:w="1100" w:type="dxa"/>
            <w:vAlign w:val="center"/>
          </w:tcPr>
          <w:p w:rsidR="00E92954" w:rsidRDefault="003F2132" w:rsidP="00892280">
            <w:pPr>
              <w:adjustRightInd w:val="0"/>
              <w:snapToGrid w:val="0"/>
              <w:spacing w:beforeLines="10" w:afterLines="10"/>
              <w:jc w:val="center"/>
            </w:pPr>
            <w:r>
              <w:t>7-8</w:t>
            </w:r>
            <w:r>
              <w:t>分</w:t>
            </w:r>
          </w:p>
        </w:tc>
      </w:tr>
      <w:tr w:rsidR="00E92954">
        <w:trPr>
          <w:trHeight w:val="340"/>
          <w:jc w:val="center"/>
        </w:trPr>
        <w:tc>
          <w:tcPr>
            <w:tcW w:w="7194" w:type="dxa"/>
            <w:vAlign w:val="center"/>
          </w:tcPr>
          <w:p w:rsidR="00E92954" w:rsidRDefault="003F2132" w:rsidP="00892280">
            <w:pPr>
              <w:adjustRightInd w:val="0"/>
              <w:snapToGrid w:val="0"/>
              <w:spacing w:beforeLines="10" w:afterLines="10"/>
            </w:pPr>
            <w:r>
              <w:lastRenderedPageBreak/>
              <w:t>不能按照作业要求，未及时完成次数少于两次，但改正及时，态度端正。</w:t>
            </w:r>
          </w:p>
        </w:tc>
        <w:tc>
          <w:tcPr>
            <w:tcW w:w="1100" w:type="dxa"/>
            <w:vAlign w:val="center"/>
          </w:tcPr>
          <w:p w:rsidR="00E92954" w:rsidRDefault="003F2132" w:rsidP="00892280">
            <w:pPr>
              <w:adjustRightInd w:val="0"/>
              <w:snapToGrid w:val="0"/>
              <w:spacing w:beforeLines="10" w:afterLines="10"/>
              <w:jc w:val="center"/>
            </w:pPr>
            <w:r>
              <w:t>5-6</w:t>
            </w:r>
            <w:r>
              <w:t>分</w:t>
            </w:r>
          </w:p>
        </w:tc>
      </w:tr>
      <w:tr w:rsidR="00E92954">
        <w:trPr>
          <w:trHeight w:val="340"/>
          <w:jc w:val="center"/>
        </w:trPr>
        <w:tc>
          <w:tcPr>
            <w:tcW w:w="7194" w:type="dxa"/>
            <w:vAlign w:val="center"/>
          </w:tcPr>
          <w:p w:rsidR="00E92954" w:rsidRDefault="003F2132" w:rsidP="00892280">
            <w:pPr>
              <w:adjustRightInd w:val="0"/>
              <w:snapToGrid w:val="0"/>
              <w:spacing w:beforeLines="10" w:afterLines="10"/>
            </w:pPr>
            <w:r>
              <w:t>不能按照作业要求，未及时完成，未及时完成次数大于两次，老师指出后改正态度端正并补充完成。</w:t>
            </w:r>
          </w:p>
        </w:tc>
        <w:tc>
          <w:tcPr>
            <w:tcW w:w="1100" w:type="dxa"/>
            <w:vAlign w:val="center"/>
          </w:tcPr>
          <w:p w:rsidR="00E92954" w:rsidRDefault="003F2132" w:rsidP="00892280">
            <w:pPr>
              <w:adjustRightInd w:val="0"/>
              <w:snapToGrid w:val="0"/>
              <w:spacing w:beforeLines="10" w:afterLines="10"/>
              <w:jc w:val="center"/>
            </w:pPr>
            <w:r>
              <w:t>3-4</w:t>
            </w:r>
            <w:r>
              <w:t>分</w:t>
            </w:r>
          </w:p>
        </w:tc>
      </w:tr>
      <w:tr w:rsidR="00E92954">
        <w:trPr>
          <w:trHeight w:val="340"/>
          <w:jc w:val="center"/>
        </w:trPr>
        <w:tc>
          <w:tcPr>
            <w:tcW w:w="7194" w:type="dxa"/>
            <w:vAlign w:val="center"/>
          </w:tcPr>
          <w:p w:rsidR="00E92954" w:rsidRDefault="003F2132" w:rsidP="00892280">
            <w:pPr>
              <w:adjustRightInd w:val="0"/>
              <w:snapToGrid w:val="0"/>
              <w:spacing w:beforeLines="10" w:afterLines="10"/>
            </w:pPr>
            <w:r>
              <w:t>不能按照作业要求，未及时完成，老师指出仍不改正次数达两次以上。</w:t>
            </w:r>
          </w:p>
        </w:tc>
        <w:tc>
          <w:tcPr>
            <w:tcW w:w="1100" w:type="dxa"/>
            <w:vAlign w:val="center"/>
          </w:tcPr>
          <w:p w:rsidR="00E92954" w:rsidRDefault="003F2132" w:rsidP="00892280">
            <w:pPr>
              <w:adjustRightInd w:val="0"/>
              <w:snapToGrid w:val="0"/>
              <w:spacing w:beforeLines="10" w:afterLines="10"/>
              <w:jc w:val="center"/>
            </w:pPr>
            <w:r>
              <w:t>0-2</w:t>
            </w:r>
            <w:r>
              <w:t>分</w:t>
            </w:r>
          </w:p>
        </w:tc>
      </w:tr>
    </w:tbl>
    <w:p w:rsidR="00E92954" w:rsidRDefault="003F2132">
      <w:pPr>
        <w:adjustRightInd w:val="0"/>
        <w:snapToGrid w:val="0"/>
        <w:spacing w:line="360" w:lineRule="auto"/>
        <w:jc w:val="left"/>
        <w:rPr>
          <w:b/>
        </w:rPr>
      </w:pPr>
      <w:r>
        <w:rPr>
          <w:b/>
        </w:rPr>
        <w:t xml:space="preserve">2.3 </w:t>
      </w:r>
      <w:r>
        <w:rPr>
          <w:b/>
        </w:rPr>
        <w:t>课外作业</w:t>
      </w:r>
    </w:p>
    <w:tbl>
      <w:tblPr>
        <w:tblW w:w="8307" w:type="dxa"/>
        <w:jc w:val="center"/>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66"/>
        <w:gridCol w:w="1041"/>
      </w:tblGrid>
      <w:tr w:rsidR="00E92954">
        <w:trPr>
          <w:trHeight w:val="340"/>
          <w:jc w:val="center"/>
        </w:trPr>
        <w:tc>
          <w:tcPr>
            <w:tcW w:w="7266" w:type="dxa"/>
            <w:vAlign w:val="center"/>
          </w:tcPr>
          <w:p w:rsidR="00E92954" w:rsidRDefault="003F2132" w:rsidP="00892280">
            <w:pPr>
              <w:adjustRightInd w:val="0"/>
              <w:snapToGrid w:val="0"/>
              <w:spacing w:beforeLines="10" w:afterLines="10"/>
              <w:jc w:val="center"/>
              <w:rPr>
                <w:bCs/>
              </w:rPr>
            </w:pPr>
            <w:r>
              <w:t>课外作业</w:t>
            </w:r>
          </w:p>
        </w:tc>
        <w:tc>
          <w:tcPr>
            <w:tcW w:w="1041" w:type="dxa"/>
            <w:vAlign w:val="center"/>
          </w:tcPr>
          <w:p w:rsidR="00E92954" w:rsidRDefault="003F2132" w:rsidP="00892280">
            <w:pPr>
              <w:adjustRightInd w:val="0"/>
              <w:snapToGrid w:val="0"/>
              <w:spacing w:beforeLines="10" w:afterLines="10"/>
              <w:jc w:val="center"/>
              <w:rPr>
                <w:bCs/>
              </w:rPr>
            </w:pPr>
            <w:r>
              <w:rPr>
                <w:bCs/>
              </w:rPr>
              <w:t>得分</w:t>
            </w:r>
          </w:p>
        </w:tc>
      </w:tr>
      <w:tr w:rsidR="00E92954">
        <w:trPr>
          <w:trHeight w:val="340"/>
          <w:jc w:val="center"/>
        </w:trPr>
        <w:tc>
          <w:tcPr>
            <w:tcW w:w="7266" w:type="dxa"/>
            <w:vAlign w:val="center"/>
          </w:tcPr>
          <w:p w:rsidR="00E92954" w:rsidRDefault="003F2132" w:rsidP="00892280">
            <w:pPr>
              <w:spacing w:beforeLines="10" w:afterLines="10"/>
            </w:pPr>
            <w:r>
              <w:t>了解电力系统继电保护设计中所遵循的设计方法和设计规程，能够针对单个一次设备形成继电保护的配置和整定方案，并对设计效果进行分析和总结。</w:t>
            </w:r>
          </w:p>
        </w:tc>
        <w:tc>
          <w:tcPr>
            <w:tcW w:w="1041" w:type="dxa"/>
            <w:vAlign w:val="center"/>
          </w:tcPr>
          <w:p w:rsidR="00E92954" w:rsidRDefault="003F2132" w:rsidP="00892280">
            <w:pPr>
              <w:spacing w:beforeLines="10" w:afterLines="10"/>
              <w:jc w:val="center"/>
            </w:pPr>
            <w:r>
              <w:t>9-10</w:t>
            </w:r>
            <w:r>
              <w:t>分</w:t>
            </w:r>
          </w:p>
        </w:tc>
      </w:tr>
      <w:tr w:rsidR="00E92954">
        <w:trPr>
          <w:trHeight w:val="340"/>
          <w:jc w:val="center"/>
        </w:trPr>
        <w:tc>
          <w:tcPr>
            <w:tcW w:w="7266" w:type="dxa"/>
            <w:vAlign w:val="center"/>
          </w:tcPr>
          <w:p w:rsidR="00E92954" w:rsidRDefault="003F2132" w:rsidP="00892280">
            <w:pPr>
              <w:spacing w:beforeLines="10" w:afterLines="10"/>
            </w:pPr>
            <w:r>
              <w:t>了解电力系统继电保护设计中所遵循的设计方法和设计规程，能够针对单个一次设备形成继电保护的配置和整定方案。</w:t>
            </w:r>
          </w:p>
        </w:tc>
        <w:tc>
          <w:tcPr>
            <w:tcW w:w="1041" w:type="dxa"/>
            <w:vAlign w:val="center"/>
          </w:tcPr>
          <w:p w:rsidR="00E92954" w:rsidRDefault="003F2132" w:rsidP="00892280">
            <w:pPr>
              <w:spacing w:beforeLines="10" w:afterLines="10"/>
              <w:jc w:val="center"/>
            </w:pPr>
            <w:r>
              <w:t>7-8</w:t>
            </w:r>
            <w:r>
              <w:t>分</w:t>
            </w:r>
          </w:p>
        </w:tc>
      </w:tr>
      <w:tr w:rsidR="00E92954">
        <w:trPr>
          <w:trHeight w:val="340"/>
          <w:jc w:val="center"/>
        </w:trPr>
        <w:tc>
          <w:tcPr>
            <w:tcW w:w="7266" w:type="dxa"/>
            <w:vAlign w:val="center"/>
          </w:tcPr>
          <w:p w:rsidR="00E92954" w:rsidRDefault="003F2132" w:rsidP="00892280">
            <w:pPr>
              <w:spacing w:beforeLines="10" w:afterLines="10"/>
            </w:pPr>
            <w:r>
              <w:t>基本能够针对单个一次设备形成继电保护的配置和整定方案。</w:t>
            </w:r>
          </w:p>
        </w:tc>
        <w:tc>
          <w:tcPr>
            <w:tcW w:w="1041" w:type="dxa"/>
            <w:vAlign w:val="center"/>
          </w:tcPr>
          <w:p w:rsidR="00E92954" w:rsidRDefault="003F2132" w:rsidP="00892280">
            <w:pPr>
              <w:spacing w:beforeLines="10" w:afterLines="10"/>
              <w:jc w:val="center"/>
            </w:pPr>
            <w:r>
              <w:t>5-6</w:t>
            </w:r>
            <w:r>
              <w:t>分</w:t>
            </w:r>
          </w:p>
        </w:tc>
      </w:tr>
      <w:tr w:rsidR="00E92954">
        <w:trPr>
          <w:trHeight w:val="340"/>
          <w:jc w:val="center"/>
        </w:trPr>
        <w:tc>
          <w:tcPr>
            <w:tcW w:w="7266" w:type="dxa"/>
            <w:vAlign w:val="center"/>
          </w:tcPr>
          <w:p w:rsidR="00E92954" w:rsidRDefault="003F2132" w:rsidP="00892280">
            <w:pPr>
              <w:spacing w:beforeLines="10" w:afterLines="10"/>
            </w:pPr>
            <w:r>
              <w:t>不能合理形成继电保护的配置和整定方案。</w:t>
            </w:r>
            <w:r>
              <w:t xml:space="preserve"> </w:t>
            </w:r>
          </w:p>
        </w:tc>
        <w:tc>
          <w:tcPr>
            <w:tcW w:w="1041" w:type="dxa"/>
            <w:vAlign w:val="center"/>
          </w:tcPr>
          <w:p w:rsidR="00E92954" w:rsidRDefault="003F2132" w:rsidP="00892280">
            <w:pPr>
              <w:spacing w:beforeLines="10" w:afterLines="10"/>
              <w:jc w:val="center"/>
            </w:pPr>
            <w:r>
              <w:t>0-5</w:t>
            </w:r>
            <w:r>
              <w:t>分</w:t>
            </w:r>
          </w:p>
        </w:tc>
      </w:tr>
    </w:tbl>
    <w:p w:rsidR="00E92954" w:rsidRDefault="003F2132">
      <w:pPr>
        <w:adjustRightInd w:val="0"/>
        <w:snapToGrid w:val="0"/>
        <w:spacing w:line="360" w:lineRule="auto"/>
        <w:jc w:val="left"/>
        <w:rPr>
          <w:b/>
        </w:rPr>
      </w:pPr>
      <w:r>
        <w:rPr>
          <w:b/>
        </w:rPr>
        <w:t xml:space="preserve">2.4 </w:t>
      </w:r>
      <w:r>
        <w:rPr>
          <w:b/>
        </w:rPr>
        <w:t>专题讨论</w:t>
      </w:r>
    </w:p>
    <w:tbl>
      <w:tblPr>
        <w:tblW w:w="8360" w:type="dxa"/>
        <w:jc w:val="center"/>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96"/>
        <w:gridCol w:w="1064"/>
      </w:tblGrid>
      <w:tr w:rsidR="00E92954">
        <w:trPr>
          <w:trHeight w:val="340"/>
          <w:jc w:val="center"/>
        </w:trPr>
        <w:tc>
          <w:tcPr>
            <w:tcW w:w="7296" w:type="dxa"/>
            <w:vAlign w:val="center"/>
          </w:tcPr>
          <w:p w:rsidR="00E92954" w:rsidRDefault="003F2132" w:rsidP="00892280">
            <w:pPr>
              <w:adjustRightInd w:val="0"/>
              <w:snapToGrid w:val="0"/>
              <w:spacing w:beforeLines="10" w:afterLines="10"/>
              <w:jc w:val="center"/>
            </w:pPr>
            <w:r>
              <w:t>专题讨论</w:t>
            </w:r>
          </w:p>
        </w:tc>
        <w:tc>
          <w:tcPr>
            <w:tcW w:w="1064" w:type="dxa"/>
            <w:vAlign w:val="center"/>
          </w:tcPr>
          <w:p w:rsidR="00E92954" w:rsidRDefault="003F2132" w:rsidP="00892280">
            <w:pPr>
              <w:adjustRightInd w:val="0"/>
              <w:snapToGrid w:val="0"/>
              <w:spacing w:beforeLines="10" w:afterLines="10"/>
              <w:jc w:val="center"/>
            </w:pPr>
            <w:r>
              <w:t>得分</w:t>
            </w:r>
          </w:p>
        </w:tc>
      </w:tr>
      <w:tr w:rsidR="00E92954">
        <w:trPr>
          <w:trHeight w:val="340"/>
          <w:jc w:val="center"/>
        </w:trPr>
        <w:tc>
          <w:tcPr>
            <w:tcW w:w="7296" w:type="dxa"/>
          </w:tcPr>
          <w:p w:rsidR="00E92954" w:rsidRDefault="003F2132" w:rsidP="00892280">
            <w:pPr>
              <w:adjustRightInd w:val="0"/>
              <w:snapToGrid w:val="0"/>
              <w:spacing w:beforeLines="10" w:afterLines="10"/>
            </w:pPr>
            <w:r>
              <w:t>基本概念清晰，解决问题的方案正确、合理，能提出不同的解决问题方案，积极参与课堂交流。</w:t>
            </w:r>
          </w:p>
        </w:tc>
        <w:tc>
          <w:tcPr>
            <w:tcW w:w="1064" w:type="dxa"/>
          </w:tcPr>
          <w:p w:rsidR="00E92954" w:rsidRDefault="003F2132" w:rsidP="00892280">
            <w:pPr>
              <w:adjustRightInd w:val="0"/>
              <w:snapToGrid w:val="0"/>
              <w:spacing w:beforeLines="10" w:afterLines="10"/>
              <w:jc w:val="center"/>
            </w:pPr>
            <w:r>
              <w:t>5</w:t>
            </w:r>
            <w:r>
              <w:t>分</w:t>
            </w:r>
          </w:p>
        </w:tc>
      </w:tr>
      <w:tr w:rsidR="00E92954">
        <w:trPr>
          <w:trHeight w:val="340"/>
          <w:jc w:val="center"/>
        </w:trPr>
        <w:tc>
          <w:tcPr>
            <w:tcW w:w="7296" w:type="dxa"/>
          </w:tcPr>
          <w:p w:rsidR="00E92954" w:rsidRDefault="003F2132" w:rsidP="00892280">
            <w:pPr>
              <w:adjustRightInd w:val="0"/>
              <w:snapToGrid w:val="0"/>
              <w:spacing w:beforeLines="10" w:afterLines="10"/>
            </w:pPr>
            <w:r>
              <w:t>基本概念清晰，解决问题的方案正确、合理，积极参与课堂交流。</w:t>
            </w:r>
          </w:p>
        </w:tc>
        <w:tc>
          <w:tcPr>
            <w:tcW w:w="1064" w:type="dxa"/>
          </w:tcPr>
          <w:p w:rsidR="00E92954" w:rsidRDefault="003F2132" w:rsidP="00892280">
            <w:pPr>
              <w:adjustRightInd w:val="0"/>
              <w:snapToGrid w:val="0"/>
              <w:spacing w:beforeLines="10" w:afterLines="10"/>
              <w:jc w:val="center"/>
            </w:pPr>
            <w:r>
              <w:t>4</w:t>
            </w:r>
            <w:r>
              <w:t>分</w:t>
            </w:r>
          </w:p>
        </w:tc>
      </w:tr>
      <w:tr w:rsidR="00E92954">
        <w:trPr>
          <w:trHeight w:val="340"/>
          <w:jc w:val="center"/>
        </w:trPr>
        <w:tc>
          <w:tcPr>
            <w:tcW w:w="7296" w:type="dxa"/>
          </w:tcPr>
          <w:p w:rsidR="00E92954" w:rsidRDefault="003F2132" w:rsidP="00892280">
            <w:pPr>
              <w:adjustRightInd w:val="0"/>
              <w:snapToGrid w:val="0"/>
              <w:spacing w:beforeLines="10" w:afterLines="10"/>
            </w:pPr>
            <w:r>
              <w:t>基本概念清晰，能够提出解决问题的基本方案</w:t>
            </w:r>
            <w:r>
              <w:t>,</w:t>
            </w:r>
            <w:r>
              <w:t>能参与课堂交流。</w:t>
            </w:r>
          </w:p>
        </w:tc>
        <w:tc>
          <w:tcPr>
            <w:tcW w:w="1064" w:type="dxa"/>
          </w:tcPr>
          <w:p w:rsidR="00E92954" w:rsidRDefault="003F2132" w:rsidP="00892280">
            <w:pPr>
              <w:adjustRightInd w:val="0"/>
              <w:snapToGrid w:val="0"/>
              <w:spacing w:beforeLines="10" w:afterLines="10"/>
              <w:jc w:val="center"/>
            </w:pPr>
            <w:r>
              <w:t>3</w:t>
            </w:r>
            <w:r>
              <w:t>分</w:t>
            </w:r>
          </w:p>
        </w:tc>
      </w:tr>
      <w:tr w:rsidR="00E92954">
        <w:trPr>
          <w:trHeight w:val="340"/>
          <w:jc w:val="center"/>
        </w:trPr>
        <w:tc>
          <w:tcPr>
            <w:tcW w:w="7296" w:type="dxa"/>
          </w:tcPr>
          <w:p w:rsidR="00E92954" w:rsidRDefault="003F2132" w:rsidP="00892280">
            <w:pPr>
              <w:adjustRightInd w:val="0"/>
              <w:snapToGrid w:val="0"/>
              <w:spacing w:beforeLines="10" w:afterLines="10"/>
            </w:pPr>
            <w:r>
              <w:t>不能够提出解决问题的基本方案</w:t>
            </w:r>
            <w:r>
              <w:t>,</w:t>
            </w:r>
            <w:r>
              <w:t>参与课堂交流少。</w:t>
            </w:r>
          </w:p>
        </w:tc>
        <w:tc>
          <w:tcPr>
            <w:tcW w:w="1064" w:type="dxa"/>
          </w:tcPr>
          <w:p w:rsidR="00E92954" w:rsidRDefault="003F2132" w:rsidP="00892280">
            <w:pPr>
              <w:adjustRightInd w:val="0"/>
              <w:snapToGrid w:val="0"/>
              <w:spacing w:beforeLines="10" w:afterLines="10"/>
              <w:jc w:val="center"/>
            </w:pPr>
            <w:r>
              <w:t>0-2</w:t>
            </w:r>
            <w:r>
              <w:t>分</w:t>
            </w:r>
          </w:p>
        </w:tc>
      </w:tr>
      <w:tr w:rsidR="00E92954">
        <w:trPr>
          <w:trHeight w:val="340"/>
          <w:jc w:val="center"/>
        </w:trPr>
        <w:tc>
          <w:tcPr>
            <w:tcW w:w="7296" w:type="dxa"/>
          </w:tcPr>
          <w:p w:rsidR="00E92954" w:rsidRDefault="003F2132" w:rsidP="00892280">
            <w:pPr>
              <w:adjustRightInd w:val="0"/>
              <w:snapToGrid w:val="0"/>
              <w:spacing w:beforeLines="10" w:afterLines="10"/>
            </w:pPr>
            <w:r>
              <w:t>两次讨论，各占</w:t>
            </w:r>
            <w:r>
              <w:t>5</w:t>
            </w:r>
            <w:r>
              <w:t>分。</w:t>
            </w:r>
          </w:p>
        </w:tc>
        <w:tc>
          <w:tcPr>
            <w:tcW w:w="1064" w:type="dxa"/>
          </w:tcPr>
          <w:p w:rsidR="00E92954" w:rsidRDefault="003F2132" w:rsidP="00892280">
            <w:pPr>
              <w:adjustRightInd w:val="0"/>
              <w:snapToGrid w:val="0"/>
              <w:spacing w:beforeLines="10" w:afterLines="10"/>
              <w:jc w:val="center"/>
            </w:pPr>
            <w:r>
              <w:t>10</w:t>
            </w:r>
            <w:r>
              <w:t>分</w:t>
            </w:r>
          </w:p>
        </w:tc>
      </w:tr>
    </w:tbl>
    <w:p w:rsidR="00E92954" w:rsidRDefault="003F2132">
      <w:pPr>
        <w:adjustRightInd w:val="0"/>
        <w:snapToGrid w:val="0"/>
        <w:spacing w:line="360" w:lineRule="auto"/>
        <w:jc w:val="left"/>
        <w:rPr>
          <w:b/>
        </w:rPr>
      </w:pPr>
      <w:r>
        <w:rPr>
          <w:b/>
        </w:rPr>
        <w:t xml:space="preserve">2.5 </w:t>
      </w:r>
      <w:r>
        <w:rPr>
          <w:b/>
        </w:rPr>
        <w:t>期终考试</w:t>
      </w:r>
    </w:p>
    <w:p w:rsidR="00E92954" w:rsidRDefault="003F2132">
      <w:pPr>
        <w:adjustRightInd w:val="0"/>
        <w:snapToGrid w:val="0"/>
        <w:spacing w:line="360" w:lineRule="auto"/>
        <w:ind w:firstLineChars="200" w:firstLine="420"/>
        <w:jc w:val="left"/>
        <w:rPr>
          <w:szCs w:val="21"/>
        </w:rPr>
      </w:pPr>
      <w:r>
        <w:rPr>
          <w:szCs w:val="21"/>
        </w:rPr>
        <w:t>按照期终考试的标准答案或要求，按百分制评分，总评后折算成</w:t>
      </w:r>
      <w:r>
        <w:rPr>
          <w:szCs w:val="21"/>
        </w:rPr>
        <w:t>50</w:t>
      </w:r>
      <w:r>
        <w:rPr>
          <w:szCs w:val="21"/>
        </w:rPr>
        <w:t>分。</w:t>
      </w:r>
    </w:p>
    <w:p w:rsidR="00E92954" w:rsidRDefault="003F2132">
      <w:pPr>
        <w:adjustRightInd w:val="0"/>
        <w:snapToGrid w:val="0"/>
        <w:spacing w:line="360" w:lineRule="auto"/>
        <w:jc w:val="left"/>
        <w:rPr>
          <w:b/>
        </w:rPr>
      </w:pPr>
      <w:r>
        <w:rPr>
          <w:b/>
        </w:rPr>
        <w:t xml:space="preserve">2.6 </w:t>
      </w:r>
      <w:r>
        <w:rPr>
          <w:b/>
        </w:rPr>
        <w:t>成绩汇总示例</w:t>
      </w:r>
    </w:p>
    <w:tbl>
      <w:tblPr>
        <w:tblW w:w="8360" w:type="dxa"/>
        <w:jc w:val="center"/>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75"/>
        <w:gridCol w:w="1525"/>
        <w:gridCol w:w="1151"/>
        <w:gridCol w:w="1151"/>
        <w:gridCol w:w="1151"/>
        <w:gridCol w:w="1152"/>
        <w:gridCol w:w="1155"/>
      </w:tblGrid>
      <w:tr w:rsidR="00E92954">
        <w:trPr>
          <w:jc w:val="center"/>
        </w:trPr>
        <w:tc>
          <w:tcPr>
            <w:tcW w:w="1075" w:type="dxa"/>
            <w:vAlign w:val="center"/>
          </w:tcPr>
          <w:p w:rsidR="00E92954" w:rsidRDefault="003F2132" w:rsidP="00892280">
            <w:pPr>
              <w:adjustRightInd w:val="0"/>
              <w:snapToGrid w:val="0"/>
              <w:spacing w:beforeLines="10" w:afterLines="10"/>
              <w:jc w:val="center"/>
            </w:pPr>
            <w:r>
              <w:t>姓名</w:t>
            </w:r>
          </w:p>
        </w:tc>
        <w:tc>
          <w:tcPr>
            <w:tcW w:w="1525" w:type="dxa"/>
            <w:vAlign w:val="center"/>
          </w:tcPr>
          <w:p w:rsidR="00E92954" w:rsidRDefault="003F2132" w:rsidP="00892280">
            <w:pPr>
              <w:adjustRightInd w:val="0"/>
              <w:snapToGrid w:val="0"/>
              <w:spacing w:beforeLines="10" w:afterLines="10"/>
              <w:jc w:val="center"/>
            </w:pPr>
            <w:r>
              <w:t>课堂考勤</w:t>
            </w:r>
          </w:p>
          <w:p w:rsidR="00E92954" w:rsidRDefault="003F2132" w:rsidP="00892280">
            <w:pPr>
              <w:adjustRightInd w:val="0"/>
              <w:snapToGrid w:val="0"/>
              <w:spacing w:beforeLines="10" w:afterLines="10"/>
              <w:jc w:val="center"/>
            </w:pPr>
            <w:r>
              <w:t>及课堂表现</w:t>
            </w:r>
          </w:p>
        </w:tc>
        <w:tc>
          <w:tcPr>
            <w:tcW w:w="1151" w:type="dxa"/>
            <w:vAlign w:val="center"/>
          </w:tcPr>
          <w:p w:rsidR="00E92954" w:rsidRDefault="003F2132" w:rsidP="00892280">
            <w:pPr>
              <w:adjustRightInd w:val="0"/>
              <w:snapToGrid w:val="0"/>
              <w:spacing w:beforeLines="10" w:afterLines="10"/>
              <w:jc w:val="center"/>
            </w:pPr>
            <w:r>
              <w:t>平时作业</w:t>
            </w:r>
          </w:p>
        </w:tc>
        <w:tc>
          <w:tcPr>
            <w:tcW w:w="1151" w:type="dxa"/>
            <w:vAlign w:val="center"/>
          </w:tcPr>
          <w:p w:rsidR="00E92954" w:rsidRDefault="003F2132" w:rsidP="00892280">
            <w:pPr>
              <w:adjustRightInd w:val="0"/>
              <w:snapToGrid w:val="0"/>
              <w:spacing w:beforeLines="10" w:afterLines="10"/>
              <w:jc w:val="center"/>
            </w:pPr>
            <w:r>
              <w:t>课外作业</w:t>
            </w:r>
          </w:p>
        </w:tc>
        <w:tc>
          <w:tcPr>
            <w:tcW w:w="1151" w:type="dxa"/>
            <w:vAlign w:val="center"/>
          </w:tcPr>
          <w:p w:rsidR="00E92954" w:rsidRDefault="003F2132" w:rsidP="00892280">
            <w:pPr>
              <w:adjustRightInd w:val="0"/>
              <w:snapToGrid w:val="0"/>
              <w:spacing w:beforeLines="10" w:afterLines="10"/>
              <w:jc w:val="center"/>
            </w:pPr>
            <w:r>
              <w:t>专题讨论</w:t>
            </w:r>
          </w:p>
        </w:tc>
        <w:tc>
          <w:tcPr>
            <w:tcW w:w="1152" w:type="dxa"/>
            <w:vAlign w:val="center"/>
          </w:tcPr>
          <w:p w:rsidR="00E92954" w:rsidRDefault="003F2132" w:rsidP="00892280">
            <w:pPr>
              <w:adjustRightInd w:val="0"/>
              <w:snapToGrid w:val="0"/>
              <w:spacing w:beforeLines="10" w:afterLines="10"/>
              <w:jc w:val="center"/>
            </w:pPr>
            <w:r>
              <w:t>期终考试</w:t>
            </w:r>
          </w:p>
        </w:tc>
        <w:tc>
          <w:tcPr>
            <w:tcW w:w="1155" w:type="dxa"/>
            <w:vAlign w:val="center"/>
          </w:tcPr>
          <w:p w:rsidR="00E92954" w:rsidRDefault="003F2132" w:rsidP="00892280">
            <w:pPr>
              <w:adjustRightInd w:val="0"/>
              <w:snapToGrid w:val="0"/>
              <w:spacing w:beforeLines="10" w:afterLines="10"/>
              <w:jc w:val="center"/>
            </w:pPr>
            <w:r>
              <w:t>总评</w:t>
            </w:r>
          </w:p>
        </w:tc>
      </w:tr>
      <w:tr w:rsidR="00E92954">
        <w:trPr>
          <w:jc w:val="center"/>
        </w:trPr>
        <w:tc>
          <w:tcPr>
            <w:tcW w:w="1075" w:type="dxa"/>
            <w:vAlign w:val="center"/>
          </w:tcPr>
          <w:p w:rsidR="00E92954" w:rsidRDefault="003F2132" w:rsidP="00892280">
            <w:pPr>
              <w:adjustRightInd w:val="0"/>
              <w:snapToGrid w:val="0"/>
              <w:spacing w:beforeLines="10" w:afterLines="10"/>
              <w:jc w:val="center"/>
            </w:pPr>
            <w:r>
              <w:t>张三</w:t>
            </w:r>
          </w:p>
        </w:tc>
        <w:tc>
          <w:tcPr>
            <w:tcW w:w="1525" w:type="dxa"/>
            <w:vAlign w:val="center"/>
          </w:tcPr>
          <w:p w:rsidR="00E92954" w:rsidRDefault="003F2132" w:rsidP="00892280">
            <w:pPr>
              <w:adjustRightInd w:val="0"/>
              <w:snapToGrid w:val="0"/>
              <w:spacing w:beforeLines="10" w:afterLines="10"/>
              <w:jc w:val="center"/>
            </w:pPr>
            <w:r>
              <w:t>20</w:t>
            </w:r>
          </w:p>
        </w:tc>
        <w:tc>
          <w:tcPr>
            <w:tcW w:w="1151" w:type="dxa"/>
            <w:vAlign w:val="center"/>
          </w:tcPr>
          <w:p w:rsidR="00E92954" w:rsidRDefault="003F2132" w:rsidP="00892280">
            <w:pPr>
              <w:adjustRightInd w:val="0"/>
              <w:snapToGrid w:val="0"/>
              <w:spacing w:beforeLines="10" w:afterLines="10"/>
              <w:jc w:val="center"/>
            </w:pPr>
            <w:r>
              <w:t>10</w:t>
            </w:r>
          </w:p>
        </w:tc>
        <w:tc>
          <w:tcPr>
            <w:tcW w:w="1151" w:type="dxa"/>
            <w:vAlign w:val="center"/>
          </w:tcPr>
          <w:p w:rsidR="00E92954" w:rsidRDefault="003F2132" w:rsidP="00892280">
            <w:pPr>
              <w:adjustRightInd w:val="0"/>
              <w:snapToGrid w:val="0"/>
              <w:spacing w:beforeLines="10" w:afterLines="10"/>
              <w:jc w:val="center"/>
            </w:pPr>
            <w:r>
              <w:t>10</w:t>
            </w:r>
          </w:p>
        </w:tc>
        <w:tc>
          <w:tcPr>
            <w:tcW w:w="1151" w:type="dxa"/>
            <w:vAlign w:val="center"/>
          </w:tcPr>
          <w:p w:rsidR="00E92954" w:rsidRDefault="003F2132" w:rsidP="00892280">
            <w:pPr>
              <w:adjustRightInd w:val="0"/>
              <w:snapToGrid w:val="0"/>
              <w:spacing w:beforeLines="10" w:afterLines="10"/>
              <w:jc w:val="center"/>
            </w:pPr>
            <w:r>
              <w:t>10</w:t>
            </w:r>
          </w:p>
        </w:tc>
        <w:tc>
          <w:tcPr>
            <w:tcW w:w="1152" w:type="dxa"/>
            <w:vAlign w:val="center"/>
          </w:tcPr>
          <w:p w:rsidR="00E92954" w:rsidRDefault="003F2132" w:rsidP="00892280">
            <w:pPr>
              <w:adjustRightInd w:val="0"/>
              <w:snapToGrid w:val="0"/>
              <w:spacing w:beforeLines="10" w:afterLines="10"/>
              <w:jc w:val="center"/>
            </w:pPr>
            <w:r>
              <w:t>50</w:t>
            </w:r>
          </w:p>
        </w:tc>
        <w:tc>
          <w:tcPr>
            <w:tcW w:w="1155" w:type="dxa"/>
            <w:vAlign w:val="center"/>
          </w:tcPr>
          <w:p w:rsidR="00E92954" w:rsidRDefault="003F2132" w:rsidP="00892280">
            <w:pPr>
              <w:adjustRightInd w:val="0"/>
              <w:snapToGrid w:val="0"/>
              <w:spacing w:beforeLines="10" w:afterLines="10"/>
              <w:jc w:val="center"/>
            </w:pPr>
            <w:r>
              <w:t>100</w:t>
            </w:r>
          </w:p>
        </w:tc>
      </w:tr>
      <w:tr w:rsidR="00E92954">
        <w:trPr>
          <w:jc w:val="center"/>
        </w:trPr>
        <w:tc>
          <w:tcPr>
            <w:tcW w:w="1075" w:type="dxa"/>
            <w:vAlign w:val="center"/>
          </w:tcPr>
          <w:p w:rsidR="00E92954" w:rsidRDefault="003F2132" w:rsidP="00892280">
            <w:pPr>
              <w:adjustRightInd w:val="0"/>
              <w:snapToGrid w:val="0"/>
              <w:spacing w:beforeLines="10" w:afterLines="10"/>
              <w:jc w:val="center"/>
            </w:pPr>
            <w:r>
              <w:t>李四</w:t>
            </w:r>
          </w:p>
        </w:tc>
        <w:tc>
          <w:tcPr>
            <w:tcW w:w="1525" w:type="dxa"/>
            <w:vAlign w:val="center"/>
          </w:tcPr>
          <w:p w:rsidR="00E92954" w:rsidRDefault="003F2132" w:rsidP="00892280">
            <w:pPr>
              <w:adjustRightInd w:val="0"/>
              <w:snapToGrid w:val="0"/>
              <w:spacing w:beforeLines="10" w:afterLines="10"/>
              <w:jc w:val="center"/>
            </w:pPr>
            <w:r>
              <w:t>10</w:t>
            </w:r>
          </w:p>
        </w:tc>
        <w:tc>
          <w:tcPr>
            <w:tcW w:w="1151" w:type="dxa"/>
            <w:vAlign w:val="center"/>
          </w:tcPr>
          <w:p w:rsidR="00E92954" w:rsidRDefault="003F2132" w:rsidP="00892280">
            <w:pPr>
              <w:adjustRightInd w:val="0"/>
              <w:snapToGrid w:val="0"/>
              <w:spacing w:beforeLines="10" w:afterLines="10"/>
              <w:jc w:val="center"/>
            </w:pPr>
            <w:r>
              <w:t>5</w:t>
            </w:r>
          </w:p>
        </w:tc>
        <w:tc>
          <w:tcPr>
            <w:tcW w:w="1151" w:type="dxa"/>
            <w:vAlign w:val="center"/>
          </w:tcPr>
          <w:p w:rsidR="00E92954" w:rsidRDefault="003F2132" w:rsidP="00892280">
            <w:pPr>
              <w:adjustRightInd w:val="0"/>
              <w:snapToGrid w:val="0"/>
              <w:spacing w:beforeLines="10" w:afterLines="10"/>
              <w:jc w:val="center"/>
            </w:pPr>
            <w:r>
              <w:t>5</w:t>
            </w:r>
          </w:p>
        </w:tc>
        <w:tc>
          <w:tcPr>
            <w:tcW w:w="1151" w:type="dxa"/>
            <w:vAlign w:val="center"/>
          </w:tcPr>
          <w:p w:rsidR="00E92954" w:rsidRDefault="003F2132" w:rsidP="00892280">
            <w:pPr>
              <w:adjustRightInd w:val="0"/>
              <w:snapToGrid w:val="0"/>
              <w:spacing w:beforeLines="10" w:afterLines="10"/>
              <w:jc w:val="center"/>
            </w:pPr>
            <w:r>
              <w:t>5</w:t>
            </w:r>
          </w:p>
        </w:tc>
        <w:tc>
          <w:tcPr>
            <w:tcW w:w="1152" w:type="dxa"/>
            <w:vAlign w:val="center"/>
          </w:tcPr>
          <w:p w:rsidR="00E92954" w:rsidRDefault="003F2132" w:rsidP="00892280">
            <w:pPr>
              <w:adjustRightInd w:val="0"/>
              <w:snapToGrid w:val="0"/>
              <w:spacing w:beforeLines="10" w:afterLines="10"/>
              <w:jc w:val="center"/>
            </w:pPr>
            <w:r>
              <w:t>40</w:t>
            </w:r>
          </w:p>
        </w:tc>
        <w:tc>
          <w:tcPr>
            <w:tcW w:w="1155" w:type="dxa"/>
            <w:vAlign w:val="center"/>
          </w:tcPr>
          <w:p w:rsidR="00E92954" w:rsidRDefault="003F2132" w:rsidP="00892280">
            <w:pPr>
              <w:adjustRightInd w:val="0"/>
              <w:snapToGrid w:val="0"/>
              <w:spacing w:beforeLines="10" w:afterLines="10"/>
              <w:jc w:val="center"/>
            </w:pPr>
            <w:r>
              <w:t>65</w:t>
            </w:r>
          </w:p>
        </w:tc>
      </w:tr>
      <w:tr w:rsidR="00E92954">
        <w:trPr>
          <w:jc w:val="center"/>
        </w:trPr>
        <w:tc>
          <w:tcPr>
            <w:tcW w:w="1075" w:type="dxa"/>
            <w:vAlign w:val="center"/>
          </w:tcPr>
          <w:p w:rsidR="00E92954" w:rsidRDefault="003F2132" w:rsidP="00892280">
            <w:pPr>
              <w:adjustRightInd w:val="0"/>
              <w:snapToGrid w:val="0"/>
              <w:spacing w:beforeLines="10" w:afterLines="10"/>
              <w:jc w:val="center"/>
            </w:pPr>
            <w:r>
              <w:t>……</w:t>
            </w:r>
          </w:p>
        </w:tc>
        <w:tc>
          <w:tcPr>
            <w:tcW w:w="1525" w:type="dxa"/>
            <w:vAlign w:val="center"/>
          </w:tcPr>
          <w:p w:rsidR="00E92954" w:rsidRDefault="003F2132" w:rsidP="00892280">
            <w:pPr>
              <w:adjustRightInd w:val="0"/>
              <w:snapToGrid w:val="0"/>
              <w:spacing w:beforeLines="10" w:afterLines="10"/>
              <w:jc w:val="center"/>
            </w:pPr>
            <w:r>
              <w:t>……</w:t>
            </w:r>
          </w:p>
        </w:tc>
        <w:tc>
          <w:tcPr>
            <w:tcW w:w="1151" w:type="dxa"/>
            <w:vAlign w:val="center"/>
          </w:tcPr>
          <w:p w:rsidR="00E92954" w:rsidRDefault="003F2132" w:rsidP="00892280">
            <w:pPr>
              <w:adjustRightInd w:val="0"/>
              <w:snapToGrid w:val="0"/>
              <w:spacing w:beforeLines="10" w:afterLines="10"/>
              <w:jc w:val="center"/>
            </w:pPr>
            <w:r>
              <w:t>……</w:t>
            </w:r>
          </w:p>
        </w:tc>
        <w:tc>
          <w:tcPr>
            <w:tcW w:w="1151" w:type="dxa"/>
            <w:vAlign w:val="center"/>
          </w:tcPr>
          <w:p w:rsidR="00E92954" w:rsidRDefault="00E92954" w:rsidP="00892280">
            <w:pPr>
              <w:adjustRightInd w:val="0"/>
              <w:snapToGrid w:val="0"/>
              <w:spacing w:beforeLines="10" w:afterLines="10"/>
              <w:jc w:val="center"/>
            </w:pPr>
          </w:p>
        </w:tc>
        <w:tc>
          <w:tcPr>
            <w:tcW w:w="1151" w:type="dxa"/>
            <w:vAlign w:val="center"/>
          </w:tcPr>
          <w:p w:rsidR="00E92954" w:rsidRDefault="003F2132" w:rsidP="00892280">
            <w:pPr>
              <w:spacing w:beforeLines="10" w:afterLines="10"/>
              <w:jc w:val="center"/>
            </w:pPr>
            <w:r>
              <w:t>……</w:t>
            </w:r>
          </w:p>
        </w:tc>
        <w:tc>
          <w:tcPr>
            <w:tcW w:w="1152" w:type="dxa"/>
            <w:vAlign w:val="center"/>
          </w:tcPr>
          <w:p w:rsidR="00E92954" w:rsidRDefault="003F2132" w:rsidP="00892280">
            <w:pPr>
              <w:spacing w:beforeLines="10" w:afterLines="10"/>
              <w:jc w:val="center"/>
            </w:pPr>
            <w:r>
              <w:t>……</w:t>
            </w:r>
          </w:p>
        </w:tc>
        <w:tc>
          <w:tcPr>
            <w:tcW w:w="1155" w:type="dxa"/>
            <w:vAlign w:val="center"/>
          </w:tcPr>
          <w:p w:rsidR="00E92954" w:rsidRDefault="003F2132" w:rsidP="00892280">
            <w:pPr>
              <w:spacing w:beforeLines="10" w:afterLines="10"/>
              <w:jc w:val="center"/>
            </w:pPr>
            <w:r>
              <w:t>……</w:t>
            </w:r>
          </w:p>
        </w:tc>
      </w:tr>
    </w:tbl>
    <w:p w:rsidR="00E92954" w:rsidRDefault="00E92954">
      <w:pPr>
        <w:spacing w:line="360" w:lineRule="exact"/>
      </w:pPr>
    </w:p>
    <w:p w:rsidR="00E92954" w:rsidRDefault="00E92954">
      <w:pPr>
        <w:spacing w:line="360" w:lineRule="exact"/>
      </w:pPr>
    </w:p>
    <w:tbl>
      <w:tblPr>
        <w:tblW w:w="8054" w:type="dxa"/>
        <w:tblInd w:w="468" w:type="dxa"/>
        <w:tblLayout w:type="fixed"/>
        <w:tblLook w:val="04A0"/>
      </w:tblPr>
      <w:tblGrid>
        <w:gridCol w:w="1767"/>
        <w:gridCol w:w="2268"/>
        <w:gridCol w:w="1559"/>
        <w:gridCol w:w="2460"/>
      </w:tblGrid>
      <w:tr w:rsidR="00E92954">
        <w:trPr>
          <w:trHeight w:hRule="exact" w:val="510"/>
        </w:trPr>
        <w:tc>
          <w:tcPr>
            <w:tcW w:w="1767" w:type="dxa"/>
          </w:tcPr>
          <w:p w:rsidR="00E92954" w:rsidRDefault="003F2132">
            <w:pPr>
              <w:tabs>
                <w:tab w:val="left" w:pos="4859"/>
              </w:tabs>
              <w:spacing w:line="312" w:lineRule="auto"/>
              <w:rPr>
                <w:rFonts w:eastAsia="黑体"/>
                <w:szCs w:val="21"/>
              </w:rPr>
            </w:pPr>
            <w:r>
              <w:rPr>
                <w:rFonts w:eastAsia="黑体"/>
                <w:szCs w:val="21"/>
              </w:rPr>
              <w:t>大纲修订人：</w:t>
            </w:r>
          </w:p>
        </w:tc>
        <w:tc>
          <w:tcPr>
            <w:tcW w:w="2268" w:type="dxa"/>
          </w:tcPr>
          <w:p w:rsidR="00E92954" w:rsidRDefault="00E92954">
            <w:pPr>
              <w:tabs>
                <w:tab w:val="left" w:pos="4859"/>
              </w:tabs>
              <w:spacing w:line="312" w:lineRule="auto"/>
              <w:rPr>
                <w:rFonts w:eastAsia="黑体"/>
                <w:szCs w:val="21"/>
              </w:rPr>
            </w:pPr>
          </w:p>
        </w:tc>
        <w:tc>
          <w:tcPr>
            <w:tcW w:w="1559" w:type="dxa"/>
          </w:tcPr>
          <w:p w:rsidR="00E92954" w:rsidRDefault="003F2132">
            <w:pPr>
              <w:tabs>
                <w:tab w:val="left" w:pos="4859"/>
              </w:tabs>
              <w:spacing w:line="312" w:lineRule="auto"/>
              <w:rPr>
                <w:rFonts w:eastAsia="黑体"/>
                <w:szCs w:val="21"/>
              </w:rPr>
            </w:pPr>
            <w:r>
              <w:rPr>
                <w:rFonts w:eastAsia="黑体"/>
                <w:szCs w:val="21"/>
              </w:rPr>
              <w:t>修订日期：</w:t>
            </w:r>
          </w:p>
        </w:tc>
        <w:tc>
          <w:tcPr>
            <w:tcW w:w="2460" w:type="dxa"/>
          </w:tcPr>
          <w:p w:rsidR="00E92954" w:rsidRDefault="00E92954">
            <w:pPr>
              <w:tabs>
                <w:tab w:val="left" w:pos="4859"/>
              </w:tabs>
              <w:spacing w:line="312" w:lineRule="auto"/>
              <w:rPr>
                <w:rFonts w:eastAsia="黑体"/>
                <w:szCs w:val="21"/>
              </w:rPr>
            </w:pPr>
          </w:p>
        </w:tc>
      </w:tr>
      <w:tr w:rsidR="00E92954">
        <w:trPr>
          <w:trHeight w:hRule="exact" w:val="510"/>
        </w:trPr>
        <w:tc>
          <w:tcPr>
            <w:tcW w:w="1767" w:type="dxa"/>
          </w:tcPr>
          <w:p w:rsidR="00E92954" w:rsidRDefault="003F2132">
            <w:pPr>
              <w:tabs>
                <w:tab w:val="left" w:pos="4859"/>
              </w:tabs>
              <w:spacing w:line="312" w:lineRule="auto"/>
              <w:rPr>
                <w:rFonts w:eastAsia="黑体"/>
                <w:szCs w:val="21"/>
              </w:rPr>
            </w:pPr>
            <w:r>
              <w:rPr>
                <w:rFonts w:eastAsia="黑体"/>
                <w:szCs w:val="21"/>
              </w:rPr>
              <w:t>大纲审定人：</w:t>
            </w:r>
          </w:p>
        </w:tc>
        <w:tc>
          <w:tcPr>
            <w:tcW w:w="2268" w:type="dxa"/>
          </w:tcPr>
          <w:p w:rsidR="00E92954" w:rsidRDefault="00E92954">
            <w:pPr>
              <w:tabs>
                <w:tab w:val="left" w:pos="4859"/>
              </w:tabs>
              <w:spacing w:line="312" w:lineRule="auto"/>
              <w:rPr>
                <w:rFonts w:eastAsia="黑体"/>
                <w:szCs w:val="21"/>
              </w:rPr>
            </w:pPr>
          </w:p>
        </w:tc>
        <w:tc>
          <w:tcPr>
            <w:tcW w:w="1559" w:type="dxa"/>
          </w:tcPr>
          <w:p w:rsidR="00E92954" w:rsidRDefault="003F2132">
            <w:pPr>
              <w:tabs>
                <w:tab w:val="left" w:pos="4859"/>
              </w:tabs>
              <w:spacing w:line="312" w:lineRule="auto"/>
              <w:rPr>
                <w:rFonts w:eastAsia="黑体"/>
                <w:szCs w:val="21"/>
              </w:rPr>
            </w:pPr>
            <w:r>
              <w:rPr>
                <w:rFonts w:eastAsia="黑体"/>
                <w:szCs w:val="21"/>
              </w:rPr>
              <w:t>审定日期：</w:t>
            </w:r>
          </w:p>
        </w:tc>
        <w:tc>
          <w:tcPr>
            <w:tcW w:w="2460" w:type="dxa"/>
          </w:tcPr>
          <w:p w:rsidR="00E92954" w:rsidRDefault="00E92954">
            <w:pPr>
              <w:tabs>
                <w:tab w:val="left" w:pos="4859"/>
              </w:tabs>
              <w:spacing w:line="312" w:lineRule="auto"/>
              <w:rPr>
                <w:rFonts w:eastAsia="黑体"/>
                <w:szCs w:val="21"/>
              </w:rPr>
            </w:pPr>
          </w:p>
        </w:tc>
      </w:tr>
      <w:tr w:rsidR="00E92954">
        <w:trPr>
          <w:trHeight w:hRule="exact" w:val="510"/>
        </w:trPr>
        <w:tc>
          <w:tcPr>
            <w:tcW w:w="1767" w:type="dxa"/>
            <w:vAlign w:val="center"/>
          </w:tcPr>
          <w:p w:rsidR="00E92954" w:rsidRDefault="003F2132">
            <w:pPr>
              <w:tabs>
                <w:tab w:val="left" w:pos="4859"/>
              </w:tabs>
              <w:spacing w:line="312" w:lineRule="auto"/>
              <w:rPr>
                <w:rFonts w:eastAsia="黑体"/>
                <w:szCs w:val="21"/>
              </w:rPr>
            </w:pPr>
            <w:r>
              <w:rPr>
                <w:rFonts w:eastAsia="黑体"/>
                <w:szCs w:val="21"/>
              </w:rPr>
              <w:t>主管院长：</w:t>
            </w:r>
          </w:p>
        </w:tc>
        <w:tc>
          <w:tcPr>
            <w:tcW w:w="2268" w:type="dxa"/>
          </w:tcPr>
          <w:p w:rsidR="00E92954" w:rsidRDefault="00E92954">
            <w:pPr>
              <w:tabs>
                <w:tab w:val="left" w:pos="4859"/>
              </w:tabs>
              <w:spacing w:line="312" w:lineRule="auto"/>
              <w:rPr>
                <w:rFonts w:eastAsia="黑体"/>
                <w:szCs w:val="21"/>
              </w:rPr>
            </w:pPr>
          </w:p>
        </w:tc>
        <w:tc>
          <w:tcPr>
            <w:tcW w:w="1559" w:type="dxa"/>
          </w:tcPr>
          <w:p w:rsidR="00E92954" w:rsidRDefault="00E92954">
            <w:pPr>
              <w:tabs>
                <w:tab w:val="left" w:pos="4859"/>
              </w:tabs>
              <w:spacing w:line="312" w:lineRule="auto"/>
              <w:rPr>
                <w:rFonts w:eastAsia="黑体"/>
                <w:szCs w:val="21"/>
              </w:rPr>
            </w:pPr>
          </w:p>
        </w:tc>
        <w:tc>
          <w:tcPr>
            <w:tcW w:w="2460" w:type="dxa"/>
          </w:tcPr>
          <w:p w:rsidR="00E92954" w:rsidRDefault="00E92954">
            <w:pPr>
              <w:tabs>
                <w:tab w:val="left" w:pos="4859"/>
              </w:tabs>
              <w:spacing w:line="312" w:lineRule="auto"/>
              <w:rPr>
                <w:rFonts w:eastAsia="黑体"/>
                <w:szCs w:val="21"/>
              </w:rPr>
            </w:pPr>
          </w:p>
        </w:tc>
      </w:tr>
    </w:tbl>
    <w:p w:rsidR="00E92954" w:rsidRDefault="00E92954">
      <w:pPr>
        <w:spacing w:line="360" w:lineRule="exact"/>
        <w:rPr>
          <w:sz w:val="24"/>
        </w:rPr>
      </w:pPr>
    </w:p>
    <w:p w:rsidR="00E92954" w:rsidRDefault="00E92954">
      <w:pPr>
        <w:rPr>
          <w:szCs w:val="28"/>
        </w:rPr>
      </w:pPr>
    </w:p>
    <w:p w:rsidR="00E92954" w:rsidRDefault="003F2132">
      <w:pPr>
        <w:widowControl/>
        <w:jc w:val="left"/>
        <w:rPr>
          <w:szCs w:val="28"/>
        </w:rPr>
      </w:pPr>
      <w:r>
        <w:rPr>
          <w:szCs w:val="28"/>
        </w:rPr>
        <w:br w:type="page"/>
      </w:r>
    </w:p>
    <w:p w:rsidR="00E92954" w:rsidRDefault="003F2132">
      <w:pPr>
        <w:pStyle w:val="ad"/>
        <w:rPr>
          <w:rFonts w:hint="eastAsia"/>
        </w:rPr>
      </w:pPr>
      <w:bookmarkStart w:id="23" w:name="_Toc508087830"/>
      <w:r>
        <w:lastRenderedPageBreak/>
        <w:t>《</w:t>
      </w:r>
      <w:r>
        <w:rPr>
          <w:rFonts w:hint="eastAsia"/>
        </w:rPr>
        <w:t>高电压技术</w:t>
      </w:r>
      <w:r>
        <w:t>》课程教学大纲</w:t>
      </w:r>
      <w:bookmarkEnd w:id="23"/>
    </w:p>
    <w:p w:rsidR="00E92954" w:rsidRDefault="003F2132">
      <w:pPr>
        <w:tabs>
          <w:tab w:val="left" w:pos="4859"/>
        </w:tabs>
        <w:spacing w:line="312" w:lineRule="auto"/>
        <w:ind w:firstLineChars="200" w:firstLine="420"/>
      </w:pPr>
      <w:r>
        <w:rPr>
          <w:rFonts w:ascii="黑体" w:eastAsia="黑体" w:hAnsi="宋体" w:hint="eastAsia"/>
          <w:szCs w:val="21"/>
        </w:rPr>
        <w:t>课程中文名称</w:t>
      </w:r>
      <w:r>
        <w:rPr>
          <w:rFonts w:hint="eastAsia"/>
        </w:rPr>
        <w:t>：</w:t>
      </w:r>
      <w:r>
        <w:rPr>
          <w:rFonts w:ascii="黑体" w:eastAsia="黑体" w:hAnsi="宋体" w:hint="eastAsia"/>
          <w:szCs w:val="21"/>
        </w:rPr>
        <w:t>高电压技术     课程英文名称</w:t>
      </w:r>
      <w:r>
        <w:rPr>
          <w:rFonts w:hint="eastAsia"/>
        </w:rPr>
        <w:t>：</w:t>
      </w:r>
      <w:r>
        <w:rPr>
          <w:rFonts w:hint="eastAsia"/>
        </w:rPr>
        <w:t>High Voltage Engineering</w:t>
      </w:r>
    </w:p>
    <w:p w:rsidR="00E92954" w:rsidRDefault="003F2132">
      <w:pPr>
        <w:tabs>
          <w:tab w:val="left" w:pos="4755"/>
        </w:tabs>
        <w:spacing w:line="312" w:lineRule="auto"/>
        <w:ind w:firstLineChars="200" w:firstLine="420"/>
        <w:rPr>
          <w:rFonts w:ascii="黑体" w:eastAsia="黑体" w:hAnsi="宋体"/>
          <w:szCs w:val="21"/>
        </w:rPr>
      </w:pPr>
      <w:r>
        <w:rPr>
          <w:rFonts w:ascii="黑体" w:eastAsia="黑体" w:hAnsi="宋体" w:hint="eastAsia"/>
          <w:szCs w:val="21"/>
        </w:rPr>
        <w:t>课程编号</w:t>
      </w:r>
      <w:r>
        <w:rPr>
          <w:rFonts w:hint="eastAsia"/>
        </w:rPr>
        <w:t>：</w:t>
      </w:r>
      <w:r>
        <w:rPr>
          <w:rFonts w:hAnsi="宋体" w:cs="宋体"/>
        </w:rPr>
        <w:t>C1</w:t>
      </w:r>
      <w:r>
        <w:rPr>
          <w:rFonts w:hAnsi="宋体" w:cs="宋体" w:hint="eastAsia"/>
        </w:rPr>
        <w:t>036</w:t>
      </w:r>
      <w:r>
        <w:rPr>
          <w:rFonts w:ascii="黑体" w:eastAsia="黑体" w:hAnsi="宋体" w:hint="eastAsia"/>
          <w:szCs w:val="21"/>
        </w:rPr>
        <w:t>应开课学期： 6</w:t>
      </w:r>
    </w:p>
    <w:p w:rsidR="00E92954" w:rsidRDefault="003F2132">
      <w:pPr>
        <w:tabs>
          <w:tab w:val="left" w:pos="4755"/>
        </w:tabs>
        <w:spacing w:line="312" w:lineRule="auto"/>
        <w:ind w:firstLineChars="200" w:firstLine="420"/>
      </w:pPr>
      <w:r>
        <w:rPr>
          <w:rFonts w:ascii="黑体" w:eastAsia="黑体" w:hAnsi="宋体" w:hint="eastAsia"/>
          <w:szCs w:val="21"/>
        </w:rPr>
        <w:t>学时 数：48                          学 分 数：3</w:t>
      </w:r>
    </w:p>
    <w:p w:rsidR="00E92954" w:rsidRDefault="003F2132">
      <w:pPr>
        <w:tabs>
          <w:tab w:val="left" w:pos="4859"/>
        </w:tabs>
        <w:spacing w:line="312" w:lineRule="auto"/>
        <w:ind w:firstLineChars="200" w:firstLine="420"/>
        <w:rPr>
          <w:rFonts w:ascii="黑体" w:eastAsia="黑体" w:hAnsi="宋体"/>
          <w:szCs w:val="21"/>
        </w:rPr>
      </w:pPr>
      <w:r>
        <w:rPr>
          <w:rFonts w:ascii="黑体" w:eastAsia="黑体" w:hAnsi="宋体" w:hint="eastAsia"/>
          <w:szCs w:val="21"/>
        </w:rPr>
        <w:t>适用专业：电气工程及其自动化              课程类型</w:t>
      </w:r>
      <w:r>
        <w:rPr>
          <w:rFonts w:hint="eastAsia"/>
        </w:rPr>
        <w:t>：</w:t>
      </w:r>
      <w:r>
        <w:rPr>
          <w:rFonts w:ascii="黑体" w:eastAsia="黑体" w:hAnsi="宋体" w:hint="eastAsia"/>
          <w:szCs w:val="21"/>
        </w:rPr>
        <w:t>专业核心课、学位课</w:t>
      </w:r>
    </w:p>
    <w:p w:rsidR="00E92954" w:rsidRDefault="003F2132">
      <w:pPr>
        <w:tabs>
          <w:tab w:val="left" w:pos="4960"/>
        </w:tabs>
        <w:spacing w:line="312" w:lineRule="auto"/>
        <w:ind w:leftChars="200" w:left="1470" w:hangingChars="500" w:hanging="1050"/>
        <w:rPr>
          <w:rFonts w:ascii="黑体" w:eastAsia="黑体" w:hAnsi="宋体"/>
          <w:szCs w:val="21"/>
        </w:rPr>
      </w:pPr>
      <w:r>
        <w:rPr>
          <w:rFonts w:ascii="黑体" w:eastAsia="黑体" w:hAnsi="宋体" w:hint="eastAsia"/>
          <w:szCs w:val="21"/>
        </w:rPr>
        <w:t>先修课程</w:t>
      </w:r>
      <w:r>
        <w:rPr>
          <w:rFonts w:hint="eastAsia"/>
        </w:rPr>
        <w:t>：</w:t>
      </w:r>
      <w:r>
        <w:rPr>
          <w:rFonts w:ascii="黑体" w:eastAsia="黑体" w:hAnsi="宋体" w:hint="eastAsia"/>
          <w:szCs w:val="21"/>
        </w:rPr>
        <w:t>高等数学、大学物理</w:t>
      </w:r>
      <w:r>
        <w:rPr>
          <w:rFonts w:ascii="黑体" w:eastAsia="黑体" w:hAnsi="宋体"/>
          <w:szCs w:val="21"/>
        </w:rPr>
        <w:t>、</w:t>
      </w:r>
      <w:r>
        <w:rPr>
          <w:rFonts w:ascii="黑体" w:eastAsia="黑体" w:hAnsi="宋体" w:hint="eastAsia"/>
          <w:szCs w:val="21"/>
        </w:rPr>
        <w:t>电路原理、电子技术基础、工程电磁场、电机学、电力系统分析、发电厂电气部分</w:t>
      </w:r>
    </w:p>
    <w:p w:rsidR="00E92954" w:rsidRDefault="003F2132">
      <w:pPr>
        <w:tabs>
          <w:tab w:val="left" w:pos="4960"/>
        </w:tabs>
        <w:spacing w:line="312" w:lineRule="auto"/>
        <w:rPr>
          <w:rFonts w:ascii="黑体" w:eastAsia="黑体"/>
          <w:color w:val="000000"/>
          <w:sz w:val="24"/>
        </w:rPr>
      </w:pPr>
      <w:r>
        <w:rPr>
          <w:rFonts w:ascii="黑体" w:eastAsia="黑体" w:hint="eastAsia"/>
          <w:color w:val="000000"/>
          <w:sz w:val="24"/>
        </w:rPr>
        <w:t>一、课程性质</w:t>
      </w:r>
    </w:p>
    <w:p w:rsidR="00E92954" w:rsidRDefault="003F2132">
      <w:pPr>
        <w:tabs>
          <w:tab w:val="left" w:pos="0"/>
          <w:tab w:val="left" w:pos="2635"/>
        </w:tabs>
        <w:spacing w:line="288" w:lineRule="auto"/>
        <w:ind w:firstLineChars="200" w:firstLine="420"/>
        <w:rPr>
          <w:rFonts w:ascii="宋体" w:hAnsi="宋体"/>
          <w:color w:val="000000"/>
        </w:rPr>
      </w:pPr>
      <w:r>
        <w:rPr>
          <w:rFonts w:ascii="宋体" w:hAnsi="宋体" w:hint="eastAsia"/>
          <w:color w:val="000000"/>
        </w:rPr>
        <w:t xml:space="preserve">《高电压技术》课程是电气工程及其自动化专业必修的专业核心课程和学位课。高电压技术是为解决高压输电的绝缘问题而形成的电气工程学科分支，主要介绍高电压下的绝缘问题、高电压的产生及测试技术、电力系统过电压的成因及其限制措施以及电力系统的绝缘水平与绝缘配合等内容。本课程是一门专业课，又具备专业基础课的性质，本课程的特点是具有较强的实验性、理论性和学科交叉性。 </w:t>
      </w:r>
    </w:p>
    <w:p w:rsidR="00E92954" w:rsidRDefault="003F2132" w:rsidP="00892280">
      <w:pPr>
        <w:tabs>
          <w:tab w:val="left" w:pos="4960"/>
        </w:tabs>
        <w:spacing w:beforeLines="50" w:afterLines="50" w:line="312" w:lineRule="auto"/>
        <w:rPr>
          <w:rFonts w:ascii="黑体" w:eastAsia="黑体"/>
          <w:color w:val="000000"/>
          <w:sz w:val="24"/>
        </w:rPr>
      </w:pPr>
      <w:r>
        <w:rPr>
          <w:rFonts w:ascii="黑体" w:eastAsia="黑体" w:hint="eastAsia"/>
          <w:color w:val="000000"/>
          <w:sz w:val="24"/>
        </w:rPr>
        <w:t>二、课程目标</w:t>
      </w:r>
    </w:p>
    <w:p w:rsidR="00E92954" w:rsidRDefault="003F2132">
      <w:pPr>
        <w:tabs>
          <w:tab w:val="left" w:pos="0"/>
          <w:tab w:val="left" w:pos="2635"/>
        </w:tabs>
        <w:spacing w:line="288" w:lineRule="auto"/>
        <w:ind w:firstLineChars="200" w:firstLine="420"/>
        <w:rPr>
          <w:bCs/>
        </w:rPr>
      </w:pPr>
      <w:r>
        <w:rPr>
          <w:rFonts w:hint="eastAsia"/>
          <w:bCs/>
        </w:rPr>
        <w:t>1</w:t>
      </w:r>
      <w:r>
        <w:rPr>
          <w:rFonts w:hint="eastAsia"/>
          <w:bCs/>
        </w:rPr>
        <w:t>、能运用大学物理、电磁场和绝缘放电的基本原理解释典型的气体绝缘放电现象、液体和固体绝缘的老化劣化现象；</w:t>
      </w:r>
      <w:r>
        <w:rPr>
          <w:rFonts w:hint="eastAsia"/>
          <w:bCs/>
        </w:rPr>
        <w:t xml:space="preserve"> </w:t>
      </w:r>
    </w:p>
    <w:p w:rsidR="00E92954" w:rsidRDefault="003F2132">
      <w:pPr>
        <w:tabs>
          <w:tab w:val="left" w:pos="0"/>
          <w:tab w:val="left" w:pos="2635"/>
        </w:tabs>
        <w:spacing w:line="288" w:lineRule="auto"/>
        <w:ind w:firstLineChars="200" w:firstLine="420"/>
        <w:rPr>
          <w:bCs/>
        </w:rPr>
      </w:pPr>
      <w:r>
        <w:rPr>
          <w:rFonts w:hint="eastAsia"/>
          <w:bCs/>
        </w:rPr>
        <w:t>2</w:t>
      </w:r>
      <w:r>
        <w:rPr>
          <w:rFonts w:hint="eastAsia"/>
          <w:bCs/>
        </w:rPr>
        <w:t>、能结合电力设备绝缘系统工程问题，运用绝缘放电的基本原理，解释典型的绝缘结构并能改进绝缘结构；</w:t>
      </w:r>
    </w:p>
    <w:p w:rsidR="00E92954" w:rsidRDefault="003F2132">
      <w:pPr>
        <w:tabs>
          <w:tab w:val="left" w:pos="0"/>
          <w:tab w:val="left" w:pos="2635"/>
        </w:tabs>
        <w:spacing w:line="288" w:lineRule="auto"/>
        <w:ind w:firstLineChars="200" w:firstLine="420"/>
        <w:rPr>
          <w:bCs/>
        </w:rPr>
      </w:pPr>
      <w:r>
        <w:rPr>
          <w:rFonts w:hint="eastAsia"/>
          <w:bCs/>
        </w:rPr>
        <w:t>3</w:t>
      </w:r>
      <w:r>
        <w:rPr>
          <w:rFonts w:hint="eastAsia"/>
          <w:bCs/>
        </w:rPr>
        <w:t>、掌握电气设备绝缘实验的原理和方法，能选择现代实验设备和工具，设计绝缘实验方案并进行试验，能对实验结果进行分析和判断；</w:t>
      </w:r>
    </w:p>
    <w:p w:rsidR="00E92954" w:rsidRDefault="003F2132">
      <w:pPr>
        <w:tabs>
          <w:tab w:val="left" w:pos="0"/>
          <w:tab w:val="left" w:pos="2635"/>
        </w:tabs>
        <w:spacing w:line="288" w:lineRule="auto"/>
        <w:ind w:firstLineChars="200" w:firstLine="420"/>
        <w:rPr>
          <w:bCs/>
        </w:rPr>
      </w:pPr>
      <w:r>
        <w:rPr>
          <w:rFonts w:hint="eastAsia"/>
          <w:bCs/>
        </w:rPr>
        <w:t>4</w:t>
      </w:r>
      <w:r>
        <w:rPr>
          <w:rFonts w:hint="eastAsia"/>
          <w:bCs/>
        </w:rPr>
        <w:t>、能结合工程问题，运用电路原理、</w:t>
      </w:r>
      <w:proofErr w:type="gramStart"/>
      <w:r>
        <w:rPr>
          <w:rFonts w:hint="eastAsia"/>
          <w:bCs/>
        </w:rPr>
        <w:t>波过程</w:t>
      </w:r>
      <w:proofErr w:type="gramEnd"/>
      <w:r>
        <w:rPr>
          <w:rFonts w:hint="eastAsia"/>
          <w:bCs/>
        </w:rPr>
        <w:t>的基本理论和过电压计算软件对电力系统过电压进行计算和分析；</w:t>
      </w:r>
    </w:p>
    <w:p w:rsidR="00E92954" w:rsidRDefault="003F2132">
      <w:pPr>
        <w:tabs>
          <w:tab w:val="left" w:pos="0"/>
          <w:tab w:val="left" w:pos="2635"/>
        </w:tabs>
        <w:spacing w:line="288" w:lineRule="auto"/>
        <w:ind w:firstLineChars="200" w:firstLine="420"/>
        <w:rPr>
          <w:bCs/>
        </w:rPr>
      </w:pPr>
      <w:r>
        <w:rPr>
          <w:rFonts w:hint="eastAsia"/>
          <w:bCs/>
        </w:rPr>
        <w:t>5</w:t>
      </w:r>
      <w:r>
        <w:rPr>
          <w:rFonts w:hint="eastAsia"/>
          <w:bCs/>
        </w:rPr>
        <w:t>、能结合电力系统过电压的形成机理，选择、设计过电压防护方法和设备，并能应用于电力系统过电压防护和电力设备绝缘配合设计；</w:t>
      </w:r>
    </w:p>
    <w:p w:rsidR="00E92954" w:rsidRDefault="003F2132">
      <w:pPr>
        <w:tabs>
          <w:tab w:val="left" w:pos="0"/>
          <w:tab w:val="left" w:pos="2635"/>
        </w:tabs>
        <w:spacing w:line="288" w:lineRule="auto"/>
        <w:ind w:firstLineChars="200" w:firstLine="420"/>
        <w:rPr>
          <w:bCs/>
        </w:rPr>
      </w:pPr>
      <w:r>
        <w:rPr>
          <w:rFonts w:hint="eastAsia"/>
          <w:bCs/>
        </w:rPr>
        <w:t>6</w:t>
      </w:r>
      <w:r>
        <w:rPr>
          <w:rFonts w:hint="eastAsia"/>
          <w:bCs/>
        </w:rPr>
        <w:t>、能够理解特高压、智能电网背景下高电压工程领域所面临的</w:t>
      </w:r>
      <w:r>
        <w:rPr>
          <w:rFonts w:hint="eastAsia"/>
          <w:szCs w:val="21"/>
        </w:rPr>
        <w:t>复杂工程问题及对社会、环境的影响。</w:t>
      </w:r>
    </w:p>
    <w:p w:rsidR="00E92954" w:rsidRDefault="003F2132" w:rsidP="00892280">
      <w:pPr>
        <w:tabs>
          <w:tab w:val="left" w:pos="4960"/>
        </w:tabs>
        <w:spacing w:beforeLines="50" w:afterLines="50" w:line="312" w:lineRule="auto"/>
        <w:rPr>
          <w:rFonts w:ascii="黑体" w:eastAsia="黑体"/>
          <w:color w:val="000000"/>
          <w:sz w:val="24"/>
        </w:rPr>
      </w:pPr>
      <w:r>
        <w:rPr>
          <w:rFonts w:ascii="黑体" w:eastAsia="黑体" w:hint="eastAsia"/>
          <w:color w:val="000000"/>
          <w:sz w:val="24"/>
        </w:rPr>
        <w:t>三、</w:t>
      </w:r>
      <w:r>
        <w:rPr>
          <w:rFonts w:ascii="黑体" w:eastAsia="黑体"/>
          <w:color w:val="000000"/>
          <w:sz w:val="24"/>
        </w:rPr>
        <w:t>支撑的毕业要求</w:t>
      </w:r>
    </w:p>
    <w:tbl>
      <w:tblPr>
        <w:tblW w:w="82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88"/>
        <w:gridCol w:w="3532"/>
        <w:gridCol w:w="3460"/>
      </w:tblGrid>
      <w:tr w:rsidR="00E92954">
        <w:trPr>
          <w:trHeight w:val="397"/>
        </w:trPr>
        <w:tc>
          <w:tcPr>
            <w:tcW w:w="1288" w:type="dxa"/>
            <w:tcBorders>
              <w:top w:val="single" w:sz="4" w:space="0" w:color="auto"/>
              <w:left w:val="single" w:sz="4" w:space="0" w:color="auto"/>
              <w:bottom w:val="single" w:sz="4" w:space="0" w:color="auto"/>
              <w:right w:val="single" w:sz="4" w:space="0" w:color="auto"/>
            </w:tcBorders>
          </w:tcPr>
          <w:p w:rsidR="00E92954" w:rsidRDefault="003F2132">
            <w:pPr>
              <w:pStyle w:val="a8"/>
              <w:spacing w:line="312" w:lineRule="auto"/>
              <w:jc w:val="center"/>
              <w:rPr>
                <w:rFonts w:ascii="Times New Roman" w:hAnsi="Times New Roman"/>
                <w:b/>
                <w:szCs w:val="21"/>
                <w:lang w:val="en-US"/>
              </w:rPr>
            </w:pPr>
            <w:r>
              <w:rPr>
                <w:rFonts w:ascii="Times New Roman" w:hAnsi="Times New Roman" w:hint="eastAsia"/>
                <w:b/>
                <w:szCs w:val="21"/>
                <w:lang w:val="en-US"/>
              </w:rPr>
              <w:t>毕业要求</w:t>
            </w:r>
          </w:p>
        </w:tc>
        <w:tc>
          <w:tcPr>
            <w:tcW w:w="3532" w:type="dxa"/>
            <w:tcBorders>
              <w:top w:val="single" w:sz="4" w:space="0" w:color="auto"/>
              <w:left w:val="single" w:sz="4" w:space="0" w:color="auto"/>
              <w:bottom w:val="single" w:sz="4" w:space="0" w:color="auto"/>
              <w:right w:val="single" w:sz="4" w:space="0" w:color="auto"/>
            </w:tcBorders>
          </w:tcPr>
          <w:p w:rsidR="00E92954" w:rsidRDefault="003F2132">
            <w:pPr>
              <w:pStyle w:val="a8"/>
              <w:spacing w:line="312" w:lineRule="auto"/>
              <w:jc w:val="center"/>
              <w:rPr>
                <w:rFonts w:ascii="Times New Roman" w:hAnsi="Times New Roman"/>
                <w:b/>
                <w:szCs w:val="21"/>
                <w:lang w:val="en-US"/>
              </w:rPr>
            </w:pPr>
            <w:r>
              <w:rPr>
                <w:rFonts w:ascii="Times New Roman" w:hAnsi="Times New Roman" w:hint="eastAsia"/>
                <w:b/>
                <w:szCs w:val="21"/>
                <w:lang w:val="en-US"/>
              </w:rPr>
              <w:t>相应支撑毕业要求指标点</w:t>
            </w:r>
          </w:p>
        </w:tc>
        <w:tc>
          <w:tcPr>
            <w:tcW w:w="3460" w:type="dxa"/>
            <w:tcBorders>
              <w:top w:val="single" w:sz="4" w:space="0" w:color="auto"/>
              <w:left w:val="single" w:sz="4" w:space="0" w:color="auto"/>
              <w:bottom w:val="single" w:sz="4" w:space="0" w:color="auto"/>
              <w:right w:val="single" w:sz="4" w:space="0" w:color="auto"/>
            </w:tcBorders>
          </w:tcPr>
          <w:p w:rsidR="00E92954" w:rsidRDefault="003F2132">
            <w:pPr>
              <w:pStyle w:val="a8"/>
              <w:spacing w:line="312" w:lineRule="auto"/>
              <w:jc w:val="center"/>
              <w:rPr>
                <w:rFonts w:ascii="Times New Roman" w:hAnsi="Times New Roman"/>
                <w:b/>
                <w:szCs w:val="21"/>
                <w:lang w:val="en-US"/>
              </w:rPr>
            </w:pPr>
            <w:r>
              <w:rPr>
                <w:rFonts w:ascii="Times New Roman" w:hAnsi="Times New Roman" w:hint="eastAsia"/>
                <w:b/>
                <w:szCs w:val="21"/>
                <w:lang w:val="en-US"/>
              </w:rPr>
              <w:t>课程教学目标</w:t>
            </w:r>
          </w:p>
        </w:tc>
      </w:tr>
      <w:tr w:rsidR="00E92954">
        <w:trPr>
          <w:trHeight w:val="732"/>
        </w:trPr>
        <w:tc>
          <w:tcPr>
            <w:tcW w:w="1288" w:type="dxa"/>
            <w:vMerge w:val="restart"/>
            <w:tcBorders>
              <w:top w:val="single" w:sz="4" w:space="0" w:color="auto"/>
              <w:left w:val="single" w:sz="4" w:space="0" w:color="auto"/>
              <w:right w:val="single" w:sz="4" w:space="0" w:color="auto"/>
            </w:tcBorders>
          </w:tcPr>
          <w:p w:rsidR="00E92954" w:rsidRDefault="003F2132">
            <w:pPr>
              <w:pStyle w:val="a8"/>
              <w:spacing w:line="312" w:lineRule="auto"/>
              <w:rPr>
                <w:rFonts w:ascii="Times New Roman" w:hAnsi="Times New Roman"/>
                <w:szCs w:val="21"/>
                <w:lang w:val="en-US"/>
              </w:rPr>
            </w:pPr>
            <w:r>
              <w:rPr>
                <w:rFonts w:ascii="Times New Roman" w:hAnsi="Times New Roman" w:hint="eastAsia"/>
                <w:szCs w:val="21"/>
              </w:rPr>
              <w:t>1.</w:t>
            </w:r>
            <w:r>
              <w:rPr>
                <w:rFonts w:hint="eastAsia"/>
                <w:color w:val="000000"/>
              </w:rPr>
              <w:t>工程</w:t>
            </w:r>
            <w:r>
              <w:rPr>
                <w:color w:val="000000"/>
              </w:rPr>
              <w:t>知识</w:t>
            </w:r>
          </w:p>
        </w:tc>
        <w:tc>
          <w:tcPr>
            <w:tcW w:w="3532" w:type="dxa"/>
            <w:tcBorders>
              <w:top w:val="single" w:sz="4" w:space="0" w:color="auto"/>
              <w:left w:val="single" w:sz="4" w:space="0" w:color="auto"/>
              <w:bottom w:val="single" w:sz="4" w:space="0" w:color="auto"/>
              <w:right w:val="single" w:sz="4" w:space="0" w:color="auto"/>
            </w:tcBorders>
          </w:tcPr>
          <w:p w:rsidR="00E92954" w:rsidRDefault="003F2132">
            <w:pPr>
              <w:pStyle w:val="a8"/>
              <w:spacing w:line="312" w:lineRule="auto"/>
              <w:rPr>
                <w:rFonts w:ascii="Times New Roman" w:hAnsi="Times New Roman"/>
                <w:szCs w:val="21"/>
                <w:lang w:val="en-US"/>
              </w:rPr>
            </w:pPr>
            <w:r>
              <w:rPr>
                <w:rFonts w:ascii="Times New Roman" w:hAnsi="Times New Roman" w:hint="eastAsia"/>
                <w:szCs w:val="21"/>
                <w:lang w:val="en-US"/>
              </w:rPr>
              <w:t>指标点</w:t>
            </w:r>
            <w:r>
              <w:rPr>
                <w:rFonts w:ascii="Times New Roman" w:hAnsi="Times New Roman" w:hint="eastAsia"/>
                <w:szCs w:val="21"/>
                <w:lang w:val="en-US"/>
              </w:rPr>
              <w:t xml:space="preserve">1.3 </w:t>
            </w:r>
            <w:r>
              <w:rPr>
                <w:rFonts w:ascii="Times New Roman" w:hAnsi="Times New Roman" w:hint="eastAsia"/>
                <w:szCs w:val="21"/>
                <w:lang w:val="en-US"/>
              </w:rPr>
              <w:t>能够将工程基础和专业知识用于电力系统工程问题的分析和优化</w:t>
            </w:r>
          </w:p>
        </w:tc>
        <w:tc>
          <w:tcPr>
            <w:tcW w:w="3460" w:type="dxa"/>
            <w:tcBorders>
              <w:top w:val="single" w:sz="4" w:space="0" w:color="auto"/>
              <w:left w:val="single" w:sz="4" w:space="0" w:color="auto"/>
              <w:bottom w:val="single" w:sz="4" w:space="0" w:color="auto"/>
              <w:right w:val="single" w:sz="4" w:space="0" w:color="auto"/>
            </w:tcBorders>
            <w:vAlign w:val="center"/>
          </w:tcPr>
          <w:p w:rsidR="00E92954" w:rsidRDefault="003F2132">
            <w:pPr>
              <w:spacing w:line="360" w:lineRule="exact"/>
              <w:jc w:val="left"/>
              <w:rPr>
                <w:b/>
              </w:rPr>
            </w:pPr>
            <w:r>
              <w:rPr>
                <w:rFonts w:hint="eastAsia"/>
                <w:b/>
              </w:rPr>
              <w:t>教学目标：</w:t>
            </w:r>
            <w:r>
              <w:rPr>
                <w:rFonts w:hint="eastAsia"/>
                <w:b/>
              </w:rPr>
              <w:t>1</w:t>
            </w:r>
            <w:r>
              <w:rPr>
                <w:rFonts w:hint="eastAsia"/>
                <w:b/>
              </w:rPr>
              <w:t>、</w:t>
            </w:r>
            <w:r>
              <w:rPr>
                <w:rFonts w:hint="eastAsia"/>
                <w:b/>
              </w:rPr>
              <w:t>2</w:t>
            </w:r>
            <w:r>
              <w:rPr>
                <w:rFonts w:hint="eastAsia"/>
                <w:b/>
              </w:rPr>
              <w:t>、</w:t>
            </w:r>
            <w:r>
              <w:rPr>
                <w:rFonts w:hint="eastAsia"/>
                <w:b/>
              </w:rPr>
              <w:t>4</w:t>
            </w:r>
          </w:p>
          <w:p w:rsidR="00E92954" w:rsidRDefault="003F2132">
            <w:pPr>
              <w:spacing w:line="360" w:lineRule="exact"/>
              <w:jc w:val="left"/>
            </w:pPr>
            <w:r>
              <w:rPr>
                <w:rFonts w:hint="eastAsia"/>
                <w:b/>
              </w:rPr>
              <w:t>达成途径：</w:t>
            </w:r>
            <w:r>
              <w:rPr>
                <w:rFonts w:hint="eastAsia"/>
              </w:rPr>
              <w:t>课堂讲解；平时作业；课程实验；课外作业；研究型性学。</w:t>
            </w:r>
          </w:p>
        </w:tc>
      </w:tr>
      <w:tr w:rsidR="00E92954">
        <w:trPr>
          <w:trHeight w:val="732"/>
        </w:trPr>
        <w:tc>
          <w:tcPr>
            <w:tcW w:w="1288" w:type="dxa"/>
            <w:vMerge/>
            <w:tcBorders>
              <w:left w:val="single" w:sz="4" w:space="0" w:color="auto"/>
              <w:bottom w:val="single" w:sz="4" w:space="0" w:color="auto"/>
              <w:right w:val="single" w:sz="4" w:space="0" w:color="auto"/>
            </w:tcBorders>
          </w:tcPr>
          <w:p w:rsidR="00E92954" w:rsidRDefault="00E92954">
            <w:pPr>
              <w:pStyle w:val="a8"/>
              <w:spacing w:line="312" w:lineRule="auto"/>
              <w:rPr>
                <w:rFonts w:ascii="Times New Roman" w:hAnsi="Times New Roman"/>
                <w:szCs w:val="21"/>
              </w:rPr>
            </w:pPr>
          </w:p>
        </w:tc>
        <w:tc>
          <w:tcPr>
            <w:tcW w:w="3532" w:type="dxa"/>
            <w:tcBorders>
              <w:top w:val="single" w:sz="4" w:space="0" w:color="auto"/>
              <w:left w:val="single" w:sz="4" w:space="0" w:color="auto"/>
              <w:bottom w:val="single" w:sz="4" w:space="0" w:color="auto"/>
              <w:right w:val="single" w:sz="4" w:space="0" w:color="auto"/>
            </w:tcBorders>
          </w:tcPr>
          <w:p w:rsidR="00E92954" w:rsidRDefault="003F2132">
            <w:pPr>
              <w:pStyle w:val="a8"/>
              <w:spacing w:line="312" w:lineRule="auto"/>
              <w:rPr>
                <w:rFonts w:ascii="Times New Roman" w:hAnsi="Times New Roman"/>
                <w:szCs w:val="21"/>
                <w:lang w:val="en-US"/>
              </w:rPr>
            </w:pPr>
            <w:r>
              <w:rPr>
                <w:rFonts w:ascii="Times New Roman" w:hAnsi="Times New Roman"/>
                <w:szCs w:val="21"/>
                <w:lang w:val="en-US"/>
              </w:rPr>
              <w:t>指标点</w:t>
            </w:r>
            <w:r>
              <w:rPr>
                <w:rFonts w:ascii="Times New Roman" w:hAnsi="Times New Roman"/>
                <w:szCs w:val="21"/>
                <w:lang w:val="en-US"/>
              </w:rPr>
              <w:t>1.</w:t>
            </w:r>
            <w:r>
              <w:rPr>
                <w:rFonts w:ascii="Times New Roman" w:hAnsi="Times New Roman" w:hint="eastAsia"/>
                <w:szCs w:val="21"/>
                <w:lang w:val="en-US"/>
              </w:rPr>
              <w:t>4</w:t>
            </w:r>
            <w:r>
              <w:rPr>
                <w:rFonts w:ascii="Times New Roman" w:hAnsi="Times New Roman" w:hint="eastAsia"/>
                <w:szCs w:val="21"/>
                <w:lang w:val="en-US"/>
              </w:rPr>
              <w:t>能够将工程基础和专业知识用于电力系统工程问题的设计和</w:t>
            </w:r>
            <w:r>
              <w:rPr>
                <w:rFonts w:ascii="Times New Roman" w:hAnsi="Times New Roman" w:hint="eastAsia"/>
                <w:szCs w:val="21"/>
                <w:lang w:val="en-US"/>
              </w:rPr>
              <w:lastRenderedPageBreak/>
              <w:t>改进</w:t>
            </w:r>
          </w:p>
        </w:tc>
        <w:tc>
          <w:tcPr>
            <w:tcW w:w="3460" w:type="dxa"/>
            <w:tcBorders>
              <w:top w:val="single" w:sz="4" w:space="0" w:color="auto"/>
              <w:left w:val="single" w:sz="4" w:space="0" w:color="auto"/>
              <w:bottom w:val="single" w:sz="4" w:space="0" w:color="auto"/>
              <w:right w:val="single" w:sz="4" w:space="0" w:color="auto"/>
            </w:tcBorders>
            <w:vAlign w:val="center"/>
          </w:tcPr>
          <w:p w:rsidR="00E92954" w:rsidRDefault="003F2132">
            <w:pPr>
              <w:spacing w:line="360" w:lineRule="exact"/>
              <w:jc w:val="left"/>
              <w:rPr>
                <w:b/>
              </w:rPr>
            </w:pPr>
            <w:r>
              <w:rPr>
                <w:rFonts w:hint="eastAsia"/>
                <w:b/>
              </w:rPr>
              <w:lastRenderedPageBreak/>
              <w:t>教学目标：</w:t>
            </w:r>
            <w:r>
              <w:rPr>
                <w:rFonts w:hint="eastAsia"/>
                <w:b/>
              </w:rPr>
              <w:t>2</w:t>
            </w:r>
            <w:r>
              <w:rPr>
                <w:rFonts w:hint="eastAsia"/>
                <w:b/>
              </w:rPr>
              <w:t>、</w:t>
            </w:r>
            <w:r>
              <w:rPr>
                <w:rFonts w:hint="eastAsia"/>
                <w:b/>
              </w:rPr>
              <w:t>5</w:t>
            </w:r>
          </w:p>
          <w:p w:rsidR="00E92954" w:rsidRDefault="003F2132">
            <w:pPr>
              <w:spacing w:line="360" w:lineRule="exact"/>
              <w:jc w:val="left"/>
              <w:rPr>
                <w:b/>
              </w:rPr>
            </w:pPr>
            <w:r>
              <w:rPr>
                <w:rFonts w:hint="eastAsia"/>
                <w:b/>
              </w:rPr>
              <w:t>达成途径：</w:t>
            </w:r>
            <w:r>
              <w:rPr>
                <w:rFonts w:hint="eastAsia"/>
              </w:rPr>
              <w:t>课堂讲解；平时作业；</w:t>
            </w:r>
            <w:r>
              <w:rPr>
                <w:rFonts w:hint="eastAsia"/>
              </w:rPr>
              <w:lastRenderedPageBreak/>
              <w:t>案例分析</w:t>
            </w:r>
          </w:p>
        </w:tc>
      </w:tr>
      <w:tr w:rsidR="00E92954">
        <w:trPr>
          <w:trHeight w:val="397"/>
        </w:trPr>
        <w:tc>
          <w:tcPr>
            <w:tcW w:w="1288" w:type="dxa"/>
            <w:vMerge w:val="restart"/>
            <w:tcBorders>
              <w:top w:val="single" w:sz="4" w:space="0" w:color="auto"/>
              <w:left w:val="single" w:sz="4" w:space="0" w:color="auto"/>
              <w:right w:val="single" w:sz="4" w:space="0" w:color="auto"/>
            </w:tcBorders>
          </w:tcPr>
          <w:p w:rsidR="00E92954" w:rsidRDefault="003F2132">
            <w:pPr>
              <w:pStyle w:val="a8"/>
              <w:spacing w:line="312" w:lineRule="auto"/>
              <w:rPr>
                <w:rFonts w:ascii="Times New Roman" w:hAnsi="Times New Roman"/>
                <w:szCs w:val="21"/>
                <w:lang w:val="en-US"/>
              </w:rPr>
            </w:pPr>
            <w:r>
              <w:rPr>
                <w:rFonts w:ascii="Times New Roman" w:hAnsi="Times New Roman" w:hint="eastAsia"/>
                <w:szCs w:val="21"/>
                <w:lang w:val="en-US"/>
              </w:rPr>
              <w:lastRenderedPageBreak/>
              <w:t>2.</w:t>
            </w:r>
            <w:r>
              <w:rPr>
                <w:rFonts w:hint="eastAsia"/>
                <w:color w:val="000000"/>
              </w:rPr>
              <w:t>问题分析</w:t>
            </w:r>
          </w:p>
        </w:tc>
        <w:tc>
          <w:tcPr>
            <w:tcW w:w="3532" w:type="dxa"/>
            <w:tcBorders>
              <w:top w:val="single" w:sz="4" w:space="0" w:color="auto"/>
              <w:left w:val="single" w:sz="4" w:space="0" w:color="auto"/>
              <w:bottom w:val="single" w:sz="4" w:space="0" w:color="auto"/>
              <w:right w:val="single" w:sz="4" w:space="0" w:color="auto"/>
            </w:tcBorders>
          </w:tcPr>
          <w:p w:rsidR="00E92954" w:rsidRDefault="003F2132">
            <w:pPr>
              <w:pStyle w:val="a8"/>
              <w:spacing w:line="312" w:lineRule="auto"/>
              <w:rPr>
                <w:rFonts w:ascii="Times New Roman" w:hAnsi="Times New Roman"/>
                <w:szCs w:val="21"/>
                <w:lang w:val="en-US"/>
              </w:rPr>
            </w:pPr>
            <w:r>
              <w:rPr>
                <w:rFonts w:ascii="Times New Roman" w:hAnsi="Times New Roman"/>
                <w:szCs w:val="21"/>
                <w:lang w:val="en-US"/>
              </w:rPr>
              <w:t>指标点</w:t>
            </w:r>
            <w:r>
              <w:rPr>
                <w:rFonts w:ascii="Times New Roman" w:hAnsi="Times New Roman"/>
                <w:szCs w:val="21"/>
                <w:lang w:val="en-US"/>
              </w:rPr>
              <w:t>2.1</w:t>
            </w:r>
            <w:r>
              <w:rPr>
                <w:rFonts w:ascii="Times New Roman" w:hAnsi="Times New Roman"/>
                <w:szCs w:val="21"/>
                <w:lang w:val="en-US"/>
              </w:rPr>
              <w:t>能识别和判断电力系统</w:t>
            </w:r>
            <w:r>
              <w:rPr>
                <w:rFonts w:ascii="Times New Roman" w:hAnsi="Times New Roman" w:hint="eastAsia"/>
                <w:szCs w:val="21"/>
                <w:lang w:val="en-US"/>
              </w:rPr>
              <w:t>复杂工程</w:t>
            </w:r>
            <w:r>
              <w:rPr>
                <w:rFonts w:ascii="Times New Roman" w:hAnsi="Times New Roman"/>
                <w:szCs w:val="21"/>
                <w:lang w:val="en-US"/>
              </w:rPr>
              <w:t>问题的关键环节和参数</w:t>
            </w:r>
            <w:r>
              <w:rPr>
                <w:rFonts w:ascii="Times New Roman" w:hAnsi="Times New Roman" w:hint="eastAsia"/>
                <w:szCs w:val="21"/>
                <w:lang w:val="en-US"/>
              </w:rPr>
              <w:t>。</w:t>
            </w:r>
          </w:p>
        </w:tc>
        <w:tc>
          <w:tcPr>
            <w:tcW w:w="3460" w:type="dxa"/>
            <w:tcBorders>
              <w:top w:val="single" w:sz="4" w:space="0" w:color="auto"/>
              <w:left w:val="single" w:sz="4" w:space="0" w:color="auto"/>
              <w:bottom w:val="single" w:sz="4" w:space="0" w:color="auto"/>
              <w:right w:val="single" w:sz="4" w:space="0" w:color="auto"/>
            </w:tcBorders>
            <w:vAlign w:val="center"/>
          </w:tcPr>
          <w:p w:rsidR="00E92954" w:rsidRDefault="003F2132">
            <w:pPr>
              <w:spacing w:line="360" w:lineRule="exact"/>
              <w:jc w:val="left"/>
              <w:rPr>
                <w:b/>
              </w:rPr>
            </w:pPr>
            <w:r>
              <w:rPr>
                <w:rFonts w:hint="eastAsia"/>
                <w:b/>
              </w:rPr>
              <w:t>教学目标：</w:t>
            </w:r>
            <w:r>
              <w:rPr>
                <w:rFonts w:hint="eastAsia"/>
                <w:b/>
              </w:rPr>
              <w:t>1</w:t>
            </w:r>
            <w:r>
              <w:rPr>
                <w:rFonts w:hint="eastAsia"/>
                <w:b/>
              </w:rPr>
              <w:t>、</w:t>
            </w:r>
            <w:r>
              <w:rPr>
                <w:rFonts w:hint="eastAsia"/>
                <w:b/>
              </w:rPr>
              <w:t>4</w:t>
            </w:r>
          </w:p>
          <w:p w:rsidR="00E92954" w:rsidRDefault="003F2132">
            <w:pPr>
              <w:spacing w:line="360" w:lineRule="exact"/>
              <w:jc w:val="left"/>
              <w:rPr>
                <w:szCs w:val="21"/>
              </w:rPr>
            </w:pPr>
            <w:r>
              <w:rPr>
                <w:rFonts w:hint="eastAsia"/>
                <w:b/>
              </w:rPr>
              <w:t>达成途径：</w:t>
            </w:r>
            <w:r>
              <w:rPr>
                <w:rFonts w:hint="eastAsia"/>
              </w:rPr>
              <w:t>课堂讲解；平时作业；课外作业；案例分析</w:t>
            </w:r>
          </w:p>
        </w:tc>
      </w:tr>
      <w:tr w:rsidR="00E92954">
        <w:trPr>
          <w:trHeight w:val="397"/>
        </w:trPr>
        <w:tc>
          <w:tcPr>
            <w:tcW w:w="1288" w:type="dxa"/>
            <w:vMerge/>
            <w:tcBorders>
              <w:left w:val="single" w:sz="4" w:space="0" w:color="auto"/>
              <w:right w:val="single" w:sz="4" w:space="0" w:color="auto"/>
            </w:tcBorders>
          </w:tcPr>
          <w:p w:rsidR="00E92954" w:rsidRDefault="00E92954">
            <w:pPr>
              <w:pStyle w:val="a8"/>
              <w:spacing w:line="312" w:lineRule="auto"/>
              <w:rPr>
                <w:rFonts w:ascii="Times New Roman" w:hAnsi="Times New Roman"/>
                <w:szCs w:val="21"/>
                <w:lang w:val="en-US"/>
              </w:rPr>
            </w:pPr>
          </w:p>
        </w:tc>
        <w:tc>
          <w:tcPr>
            <w:tcW w:w="3532" w:type="dxa"/>
            <w:tcBorders>
              <w:top w:val="single" w:sz="4" w:space="0" w:color="auto"/>
              <w:left w:val="single" w:sz="4" w:space="0" w:color="auto"/>
              <w:bottom w:val="single" w:sz="4" w:space="0" w:color="auto"/>
              <w:right w:val="single" w:sz="4" w:space="0" w:color="auto"/>
            </w:tcBorders>
          </w:tcPr>
          <w:p w:rsidR="00E92954" w:rsidRDefault="003F2132">
            <w:pPr>
              <w:pStyle w:val="a8"/>
              <w:spacing w:line="312" w:lineRule="auto"/>
              <w:rPr>
                <w:rFonts w:ascii="Times New Roman" w:hAnsi="Times New Roman"/>
                <w:szCs w:val="21"/>
                <w:lang w:val="en-US"/>
              </w:rPr>
            </w:pPr>
            <w:r>
              <w:rPr>
                <w:rFonts w:ascii="Times New Roman" w:hAnsi="Times New Roman"/>
                <w:szCs w:val="21"/>
                <w:lang w:val="en-US"/>
              </w:rPr>
              <w:t>指标点</w:t>
            </w:r>
            <w:r>
              <w:rPr>
                <w:rFonts w:ascii="Times New Roman" w:hAnsi="Times New Roman"/>
                <w:szCs w:val="21"/>
                <w:lang w:val="en-US"/>
              </w:rPr>
              <w:t>2.2</w:t>
            </w:r>
            <w:r>
              <w:rPr>
                <w:rFonts w:ascii="Times New Roman" w:hAnsi="Times New Roman"/>
                <w:szCs w:val="21"/>
                <w:lang w:val="en-US"/>
              </w:rPr>
              <w:t>能认识到解决工程问题有多种方案可选择</w:t>
            </w:r>
            <w:r>
              <w:rPr>
                <w:rFonts w:ascii="Times New Roman" w:hAnsi="Times New Roman" w:hint="eastAsia"/>
                <w:szCs w:val="21"/>
                <w:lang w:val="en-US"/>
              </w:rPr>
              <w:t>。</w:t>
            </w:r>
          </w:p>
        </w:tc>
        <w:tc>
          <w:tcPr>
            <w:tcW w:w="3460" w:type="dxa"/>
            <w:tcBorders>
              <w:top w:val="single" w:sz="4" w:space="0" w:color="auto"/>
              <w:left w:val="single" w:sz="4" w:space="0" w:color="auto"/>
              <w:bottom w:val="single" w:sz="4" w:space="0" w:color="auto"/>
              <w:right w:val="single" w:sz="4" w:space="0" w:color="auto"/>
            </w:tcBorders>
            <w:vAlign w:val="center"/>
          </w:tcPr>
          <w:p w:rsidR="00E92954" w:rsidRDefault="003F2132">
            <w:pPr>
              <w:spacing w:line="360" w:lineRule="exact"/>
              <w:jc w:val="left"/>
              <w:rPr>
                <w:b/>
              </w:rPr>
            </w:pPr>
            <w:r>
              <w:rPr>
                <w:rFonts w:hint="eastAsia"/>
                <w:b/>
              </w:rPr>
              <w:t>教学目标：</w:t>
            </w:r>
            <w:r>
              <w:rPr>
                <w:rFonts w:hint="eastAsia"/>
                <w:b/>
              </w:rPr>
              <w:t>2</w:t>
            </w:r>
            <w:r>
              <w:rPr>
                <w:rFonts w:hint="eastAsia"/>
                <w:b/>
              </w:rPr>
              <w:t>、</w:t>
            </w:r>
            <w:r>
              <w:rPr>
                <w:rFonts w:hint="eastAsia"/>
                <w:b/>
              </w:rPr>
              <w:t>5</w:t>
            </w:r>
          </w:p>
          <w:p w:rsidR="00E92954" w:rsidRDefault="003F2132">
            <w:pPr>
              <w:spacing w:line="360" w:lineRule="exact"/>
              <w:jc w:val="left"/>
              <w:rPr>
                <w:b/>
              </w:rPr>
            </w:pPr>
            <w:r>
              <w:rPr>
                <w:rFonts w:hint="eastAsia"/>
                <w:b/>
              </w:rPr>
              <w:t>达成途径：</w:t>
            </w:r>
            <w:r>
              <w:rPr>
                <w:rFonts w:hint="eastAsia"/>
              </w:rPr>
              <w:t>课堂讲解；平时作业；案例分析</w:t>
            </w:r>
          </w:p>
        </w:tc>
      </w:tr>
      <w:tr w:rsidR="00E92954">
        <w:trPr>
          <w:trHeight w:val="397"/>
        </w:trPr>
        <w:tc>
          <w:tcPr>
            <w:tcW w:w="1288" w:type="dxa"/>
            <w:vMerge/>
            <w:tcBorders>
              <w:left w:val="single" w:sz="4" w:space="0" w:color="auto"/>
              <w:right w:val="single" w:sz="4" w:space="0" w:color="auto"/>
            </w:tcBorders>
          </w:tcPr>
          <w:p w:rsidR="00E92954" w:rsidRDefault="00E92954">
            <w:pPr>
              <w:pStyle w:val="a8"/>
              <w:spacing w:line="312" w:lineRule="auto"/>
              <w:rPr>
                <w:rFonts w:ascii="Times New Roman" w:hAnsi="Times New Roman"/>
                <w:szCs w:val="21"/>
                <w:lang w:val="en-US"/>
              </w:rPr>
            </w:pPr>
          </w:p>
        </w:tc>
        <w:tc>
          <w:tcPr>
            <w:tcW w:w="3532" w:type="dxa"/>
            <w:tcBorders>
              <w:top w:val="single" w:sz="4" w:space="0" w:color="auto"/>
              <w:left w:val="single" w:sz="4" w:space="0" w:color="auto"/>
              <w:bottom w:val="single" w:sz="4" w:space="0" w:color="auto"/>
              <w:right w:val="single" w:sz="4" w:space="0" w:color="auto"/>
            </w:tcBorders>
          </w:tcPr>
          <w:p w:rsidR="00E92954" w:rsidRDefault="003F2132">
            <w:pPr>
              <w:pStyle w:val="a8"/>
              <w:spacing w:line="312" w:lineRule="auto"/>
              <w:rPr>
                <w:rFonts w:ascii="Times New Roman" w:hAnsi="Times New Roman"/>
                <w:szCs w:val="21"/>
                <w:lang w:val="en-US"/>
              </w:rPr>
            </w:pPr>
            <w:r>
              <w:rPr>
                <w:rFonts w:ascii="Times New Roman" w:hAnsi="Times New Roman"/>
                <w:szCs w:val="21"/>
                <w:lang w:val="en-US"/>
              </w:rPr>
              <w:t>指标点</w:t>
            </w:r>
            <w:r>
              <w:rPr>
                <w:rFonts w:ascii="Times New Roman" w:hAnsi="Times New Roman"/>
                <w:szCs w:val="21"/>
                <w:lang w:val="en-US"/>
              </w:rPr>
              <w:t>2.5</w:t>
            </w:r>
            <w:r>
              <w:rPr>
                <w:rFonts w:ascii="Times New Roman" w:hAnsi="Times New Roman"/>
                <w:szCs w:val="21"/>
                <w:lang w:val="en-US"/>
              </w:rPr>
              <w:t>能运用电气工程及其自动化专业知识，分析电力生产过程的影响因素，证实解决方案的合理性</w:t>
            </w:r>
            <w:r>
              <w:rPr>
                <w:rFonts w:ascii="Times New Roman" w:hAnsi="Times New Roman" w:hint="eastAsia"/>
                <w:szCs w:val="21"/>
                <w:lang w:val="en-US"/>
              </w:rPr>
              <w:t>。</w:t>
            </w:r>
          </w:p>
        </w:tc>
        <w:tc>
          <w:tcPr>
            <w:tcW w:w="3460" w:type="dxa"/>
            <w:tcBorders>
              <w:top w:val="single" w:sz="4" w:space="0" w:color="auto"/>
              <w:left w:val="single" w:sz="4" w:space="0" w:color="auto"/>
              <w:bottom w:val="single" w:sz="4" w:space="0" w:color="auto"/>
              <w:right w:val="single" w:sz="4" w:space="0" w:color="auto"/>
            </w:tcBorders>
            <w:vAlign w:val="center"/>
          </w:tcPr>
          <w:p w:rsidR="00E92954" w:rsidRDefault="003F2132">
            <w:pPr>
              <w:spacing w:line="360" w:lineRule="exact"/>
              <w:jc w:val="left"/>
              <w:rPr>
                <w:szCs w:val="21"/>
              </w:rPr>
            </w:pPr>
            <w:r>
              <w:rPr>
                <w:rFonts w:hint="eastAsia"/>
                <w:b/>
              </w:rPr>
              <w:t>教学目标：</w:t>
            </w:r>
            <w:r>
              <w:rPr>
                <w:rFonts w:hint="eastAsia"/>
                <w:szCs w:val="21"/>
              </w:rPr>
              <w:t>1</w:t>
            </w:r>
            <w:r>
              <w:rPr>
                <w:rFonts w:hint="eastAsia"/>
                <w:szCs w:val="21"/>
              </w:rPr>
              <w:t>、</w:t>
            </w:r>
            <w:r>
              <w:rPr>
                <w:rFonts w:hint="eastAsia"/>
                <w:szCs w:val="21"/>
              </w:rPr>
              <w:t>2</w:t>
            </w:r>
            <w:r>
              <w:rPr>
                <w:rFonts w:hint="eastAsia"/>
                <w:szCs w:val="21"/>
              </w:rPr>
              <w:t>、</w:t>
            </w:r>
            <w:r>
              <w:rPr>
                <w:rFonts w:hint="eastAsia"/>
                <w:szCs w:val="21"/>
              </w:rPr>
              <w:t>4</w:t>
            </w:r>
            <w:r>
              <w:rPr>
                <w:rFonts w:hint="eastAsia"/>
                <w:szCs w:val="21"/>
              </w:rPr>
              <w:t>、</w:t>
            </w:r>
            <w:r>
              <w:rPr>
                <w:rFonts w:hint="eastAsia"/>
                <w:szCs w:val="21"/>
              </w:rPr>
              <w:t>5</w:t>
            </w:r>
          </w:p>
          <w:p w:rsidR="00E92954" w:rsidRDefault="003F2132">
            <w:pPr>
              <w:spacing w:line="360" w:lineRule="exact"/>
              <w:jc w:val="left"/>
              <w:rPr>
                <w:b/>
              </w:rPr>
            </w:pPr>
            <w:r>
              <w:rPr>
                <w:rFonts w:hint="eastAsia"/>
                <w:b/>
              </w:rPr>
              <w:t>达成途径：</w:t>
            </w:r>
            <w:r>
              <w:rPr>
                <w:rFonts w:hint="eastAsia"/>
              </w:rPr>
              <w:t>课堂讲解；研究性教学</w:t>
            </w:r>
          </w:p>
        </w:tc>
      </w:tr>
      <w:tr w:rsidR="00E92954">
        <w:trPr>
          <w:trHeight w:val="397"/>
        </w:trPr>
        <w:tc>
          <w:tcPr>
            <w:tcW w:w="1288" w:type="dxa"/>
            <w:tcBorders>
              <w:left w:val="single" w:sz="4" w:space="0" w:color="auto"/>
              <w:bottom w:val="single" w:sz="4" w:space="0" w:color="auto"/>
              <w:right w:val="single" w:sz="4" w:space="0" w:color="auto"/>
            </w:tcBorders>
          </w:tcPr>
          <w:p w:rsidR="00E92954" w:rsidRDefault="003F2132">
            <w:pPr>
              <w:pStyle w:val="a8"/>
              <w:spacing w:line="312" w:lineRule="auto"/>
              <w:rPr>
                <w:rFonts w:ascii="Times New Roman" w:hAnsi="Times New Roman"/>
                <w:szCs w:val="21"/>
                <w:lang w:val="en-US"/>
              </w:rPr>
            </w:pPr>
            <w:r>
              <w:rPr>
                <w:rFonts w:ascii="Times New Roman" w:hAnsi="Times New Roman" w:hint="eastAsia"/>
                <w:szCs w:val="21"/>
              </w:rPr>
              <w:t xml:space="preserve">3. </w:t>
            </w:r>
            <w:r>
              <w:rPr>
                <w:rFonts w:hint="eastAsia"/>
                <w:color w:val="000000"/>
              </w:rPr>
              <w:t>设计</w:t>
            </w:r>
            <w:r>
              <w:rPr>
                <w:color w:val="000000"/>
              </w:rPr>
              <w:t>/</w:t>
            </w:r>
            <w:r>
              <w:rPr>
                <w:rFonts w:hint="eastAsia"/>
                <w:color w:val="000000"/>
              </w:rPr>
              <w:t>开发解决方案</w:t>
            </w:r>
          </w:p>
        </w:tc>
        <w:tc>
          <w:tcPr>
            <w:tcW w:w="3532" w:type="dxa"/>
            <w:tcBorders>
              <w:top w:val="single" w:sz="4" w:space="0" w:color="auto"/>
              <w:left w:val="single" w:sz="4" w:space="0" w:color="auto"/>
              <w:bottom w:val="single" w:sz="4" w:space="0" w:color="auto"/>
              <w:right w:val="single" w:sz="4" w:space="0" w:color="auto"/>
            </w:tcBorders>
          </w:tcPr>
          <w:p w:rsidR="00E92954" w:rsidRDefault="003F2132">
            <w:pPr>
              <w:pStyle w:val="a8"/>
              <w:spacing w:line="312" w:lineRule="auto"/>
              <w:rPr>
                <w:rFonts w:ascii="Times New Roman" w:hAnsi="Times New Roman"/>
                <w:szCs w:val="21"/>
                <w:lang w:val="en-US"/>
              </w:rPr>
            </w:pPr>
            <w:r>
              <w:rPr>
                <w:rFonts w:ascii="Times New Roman" w:hAnsi="Times New Roman"/>
                <w:szCs w:val="21"/>
                <w:lang w:val="en-US"/>
              </w:rPr>
              <w:t>指标点</w:t>
            </w:r>
            <w:r>
              <w:rPr>
                <w:rFonts w:ascii="Times New Roman" w:hAnsi="Times New Roman"/>
                <w:szCs w:val="21"/>
                <w:lang w:val="en-US"/>
              </w:rPr>
              <w:t>3.3</w:t>
            </w:r>
            <w:r>
              <w:rPr>
                <w:rFonts w:ascii="Times New Roman" w:hAnsi="Times New Roman"/>
                <w:szCs w:val="21"/>
                <w:lang w:val="en-US"/>
              </w:rPr>
              <w:t>能够通过模型构建对工艺设计、系统参数和设备指标进行计算</w:t>
            </w:r>
            <w:r>
              <w:rPr>
                <w:rFonts w:ascii="Times New Roman" w:hAnsi="Times New Roman" w:hint="eastAsia"/>
                <w:szCs w:val="21"/>
                <w:lang w:val="en-US"/>
              </w:rPr>
              <w:t>。</w:t>
            </w:r>
          </w:p>
        </w:tc>
        <w:tc>
          <w:tcPr>
            <w:tcW w:w="3460" w:type="dxa"/>
            <w:tcBorders>
              <w:top w:val="single" w:sz="4" w:space="0" w:color="auto"/>
              <w:left w:val="single" w:sz="4" w:space="0" w:color="auto"/>
              <w:bottom w:val="single" w:sz="4" w:space="0" w:color="auto"/>
              <w:right w:val="single" w:sz="4" w:space="0" w:color="auto"/>
            </w:tcBorders>
            <w:vAlign w:val="center"/>
          </w:tcPr>
          <w:p w:rsidR="00E92954" w:rsidRDefault="003F2132">
            <w:pPr>
              <w:spacing w:line="360" w:lineRule="exact"/>
              <w:jc w:val="left"/>
              <w:rPr>
                <w:b/>
              </w:rPr>
            </w:pPr>
            <w:r>
              <w:rPr>
                <w:rFonts w:hint="eastAsia"/>
                <w:b/>
              </w:rPr>
              <w:t>教学目标：</w:t>
            </w:r>
            <w:r>
              <w:rPr>
                <w:rFonts w:hint="eastAsia"/>
                <w:b/>
              </w:rPr>
              <w:t>5</w:t>
            </w:r>
          </w:p>
          <w:p w:rsidR="00E92954" w:rsidRDefault="003F2132">
            <w:pPr>
              <w:spacing w:line="360" w:lineRule="exact"/>
              <w:jc w:val="left"/>
              <w:rPr>
                <w:b/>
              </w:rPr>
            </w:pPr>
            <w:r>
              <w:rPr>
                <w:rFonts w:hint="eastAsia"/>
              </w:rPr>
              <w:t>课堂讲解；平时作业；课外作业</w:t>
            </w:r>
          </w:p>
        </w:tc>
      </w:tr>
      <w:tr w:rsidR="00E92954">
        <w:trPr>
          <w:trHeight w:val="397"/>
        </w:trPr>
        <w:tc>
          <w:tcPr>
            <w:tcW w:w="1288" w:type="dxa"/>
            <w:vMerge w:val="restart"/>
            <w:tcBorders>
              <w:top w:val="single" w:sz="4" w:space="0" w:color="auto"/>
              <w:left w:val="single" w:sz="4" w:space="0" w:color="auto"/>
              <w:right w:val="single" w:sz="4" w:space="0" w:color="auto"/>
            </w:tcBorders>
          </w:tcPr>
          <w:p w:rsidR="00E92954" w:rsidRDefault="003F2132">
            <w:pPr>
              <w:pStyle w:val="a8"/>
              <w:spacing w:line="312" w:lineRule="auto"/>
              <w:rPr>
                <w:rFonts w:ascii="Times New Roman" w:hAnsi="Times New Roman"/>
                <w:szCs w:val="21"/>
                <w:lang w:val="en-US"/>
              </w:rPr>
            </w:pPr>
            <w:r>
              <w:rPr>
                <w:rFonts w:ascii="Times New Roman" w:hAnsi="Times New Roman" w:hint="eastAsia"/>
                <w:szCs w:val="21"/>
              </w:rPr>
              <w:t xml:space="preserve">4. </w:t>
            </w:r>
            <w:r>
              <w:rPr>
                <w:color w:val="000000"/>
              </w:rPr>
              <w:t>研究</w:t>
            </w:r>
          </w:p>
        </w:tc>
        <w:tc>
          <w:tcPr>
            <w:tcW w:w="3532" w:type="dxa"/>
            <w:tcBorders>
              <w:top w:val="single" w:sz="4" w:space="0" w:color="auto"/>
              <w:left w:val="single" w:sz="4" w:space="0" w:color="auto"/>
              <w:bottom w:val="single" w:sz="4" w:space="0" w:color="auto"/>
              <w:right w:val="single" w:sz="4" w:space="0" w:color="auto"/>
            </w:tcBorders>
          </w:tcPr>
          <w:p w:rsidR="00E92954" w:rsidRDefault="003F2132">
            <w:pPr>
              <w:pStyle w:val="a8"/>
              <w:spacing w:line="312" w:lineRule="auto"/>
              <w:rPr>
                <w:rFonts w:ascii="Times New Roman" w:hAnsi="Times New Roman"/>
                <w:szCs w:val="21"/>
                <w:lang w:val="en-US"/>
              </w:rPr>
            </w:pPr>
            <w:r>
              <w:rPr>
                <w:rFonts w:ascii="Times New Roman" w:hAnsi="Times New Roman" w:hint="eastAsia"/>
                <w:szCs w:val="21"/>
              </w:rPr>
              <w:t>指标点</w:t>
            </w:r>
            <w:r>
              <w:rPr>
                <w:rFonts w:ascii="Times New Roman" w:hAnsi="Times New Roman" w:hint="eastAsia"/>
                <w:szCs w:val="21"/>
              </w:rPr>
              <w:t>4</w:t>
            </w:r>
            <w:r>
              <w:rPr>
                <w:rFonts w:ascii="Times New Roman" w:hAnsi="Times New Roman"/>
                <w:szCs w:val="21"/>
              </w:rPr>
              <w:t>.2</w:t>
            </w:r>
            <w:r>
              <w:rPr>
                <w:rFonts w:ascii="Times New Roman" w:hAnsi="Times New Roman" w:hint="eastAsia"/>
                <w:szCs w:val="21"/>
              </w:rPr>
              <w:t>能够基于专业理论，根据对象特征，选择研究路线，设计可行的实验方案。</w:t>
            </w:r>
          </w:p>
        </w:tc>
        <w:tc>
          <w:tcPr>
            <w:tcW w:w="3460" w:type="dxa"/>
            <w:vMerge w:val="restart"/>
            <w:tcBorders>
              <w:top w:val="single" w:sz="4" w:space="0" w:color="auto"/>
              <w:left w:val="single" w:sz="4" w:space="0" w:color="auto"/>
              <w:right w:val="single" w:sz="4" w:space="0" w:color="auto"/>
            </w:tcBorders>
          </w:tcPr>
          <w:p w:rsidR="00E92954" w:rsidRDefault="003F2132">
            <w:pPr>
              <w:pStyle w:val="a8"/>
              <w:spacing w:line="312" w:lineRule="auto"/>
              <w:rPr>
                <w:rFonts w:ascii="Times New Roman" w:hAnsi="Times New Roman"/>
                <w:szCs w:val="21"/>
                <w:lang w:val="en-US"/>
              </w:rPr>
            </w:pPr>
            <w:r>
              <w:rPr>
                <w:rFonts w:hint="eastAsia"/>
                <w:b/>
                <w:lang w:val="en-US"/>
              </w:rPr>
              <w:t>教学目标：</w:t>
            </w:r>
            <w:r>
              <w:rPr>
                <w:rFonts w:ascii="Times New Roman" w:hAnsi="Times New Roman" w:hint="eastAsia"/>
                <w:szCs w:val="21"/>
                <w:lang w:val="en-US"/>
              </w:rPr>
              <w:t xml:space="preserve"> 3</w:t>
            </w:r>
          </w:p>
          <w:p w:rsidR="00E92954" w:rsidRDefault="003F2132">
            <w:pPr>
              <w:pStyle w:val="a8"/>
              <w:spacing w:line="312" w:lineRule="auto"/>
              <w:rPr>
                <w:rFonts w:ascii="Times New Roman" w:hAnsi="Times New Roman"/>
                <w:szCs w:val="21"/>
                <w:lang w:val="en-US"/>
              </w:rPr>
            </w:pPr>
            <w:r>
              <w:rPr>
                <w:rFonts w:hint="eastAsia"/>
                <w:b/>
              </w:rPr>
              <w:t>达成途径：</w:t>
            </w:r>
            <w:r>
              <w:rPr>
                <w:rFonts w:hint="eastAsia"/>
              </w:rPr>
              <w:t>课堂讲解；案例分析；课程实验</w:t>
            </w:r>
          </w:p>
        </w:tc>
      </w:tr>
      <w:tr w:rsidR="00E92954">
        <w:trPr>
          <w:trHeight w:val="397"/>
        </w:trPr>
        <w:tc>
          <w:tcPr>
            <w:tcW w:w="1288" w:type="dxa"/>
            <w:vMerge/>
            <w:tcBorders>
              <w:left w:val="single" w:sz="4" w:space="0" w:color="auto"/>
              <w:right w:val="single" w:sz="4" w:space="0" w:color="auto"/>
            </w:tcBorders>
          </w:tcPr>
          <w:p w:rsidR="00E92954" w:rsidRDefault="00E92954">
            <w:pPr>
              <w:pStyle w:val="a8"/>
              <w:spacing w:line="312" w:lineRule="auto"/>
              <w:rPr>
                <w:rFonts w:ascii="Times New Roman" w:hAnsi="Times New Roman"/>
                <w:szCs w:val="21"/>
              </w:rPr>
            </w:pPr>
          </w:p>
        </w:tc>
        <w:tc>
          <w:tcPr>
            <w:tcW w:w="3532" w:type="dxa"/>
            <w:tcBorders>
              <w:top w:val="single" w:sz="4" w:space="0" w:color="auto"/>
              <w:left w:val="single" w:sz="4" w:space="0" w:color="auto"/>
              <w:bottom w:val="single" w:sz="4" w:space="0" w:color="auto"/>
              <w:right w:val="single" w:sz="4" w:space="0" w:color="auto"/>
            </w:tcBorders>
          </w:tcPr>
          <w:p w:rsidR="00E92954" w:rsidRDefault="003F2132">
            <w:pPr>
              <w:pStyle w:val="a8"/>
              <w:spacing w:line="312" w:lineRule="auto"/>
              <w:rPr>
                <w:rFonts w:ascii="Times New Roman" w:hAnsi="Times New Roman"/>
                <w:szCs w:val="21"/>
              </w:rPr>
            </w:pPr>
            <w:r>
              <w:rPr>
                <w:rFonts w:ascii="Times New Roman" w:hAnsi="Times New Roman" w:hint="eastAsia"/>
                <w:szCs w:val="21"/>
              </w:rPr>
              <w:t>指标点</w:t>
            </w:r>
            <w:r>
              <w:rPr>
                <w:rFonts w:ascii="Times New Roman" w:hAnsi="Times New Roman" w:hint="eastAsia"/>
                <w:szCs w:val="21"/>
              </w:rPr>
              <w:t>4</w:t>
            </w:r>
            <w:r>
              <w:rPr>
                <w:rFonts w:ascii="Times New Roman" w:hAnsi="Times New Roman"/>
                <w:szCs w:val="21"/>
              </w:rPr>
              <w:t>.</w:t>
            </w:r>
            <w:r>
              <w:rPr>
                <w:rFonts w:ascii="Times New Roman" w:hAnsi="Times New Roman" w:hint="eastAsia"/>
                <w:szCs w:val="21"/>
              </w:rPr>
              <w:t>3</w:t>
            </w:r>
            <w:r>
              <w:rPr>
                <w:rFonts w:ascii="Times New Roman" w:hAnsi="Times New Roman" w:hint="eastAsia"/>
                <w:szCs w:val="21"/>
              </w:rPr>
              <w:t>能够选用或搭建实验装置，采用科学的实验方法，安全地开展实验。</w:t>
            </w:r>
          </w:p>
        </w:tc>
        <w:tc>
          <w:tcPr>
            <w:tcW w:w="3460" w:type="dxa"/>
            <w:vMerge/>
            <w:tcBorders>
              <w:left w:val="single" w:sz="4" w:space="0" w:color="auto"/>
              <w:right w:val="single" w:sz="4" w:space="0" w:color="auto"/>
            </w:tcBorders>
          </w:tcPr>
          <w:p w:rsidR="00E92954" w:rsidRDefault="00E92954">
            <w:pPr>
              <w:pStyle w:val="a8"/>
              <w:spacing w:line="312" w:lineRule="auto"/>
              <w:rPr>
                <w:b/>
                <w:lang w:val="en-US"/>
              </w:rPr>
            </w:pPr>
          </w:p>
        </w:tc>
      </w:tr>
      <w:tr w:rsidR="00E92954">
        <w:trPr>
          <w:trHeight w:val="397"/>
        </w:trPr>
        <w:tc>
          <w:tcPr>
            <w:tcW w:w="1288" w:type="dxa"/>
            <w:vMerge/>
            <w:tcBorders>
              <w:left w:val="single" w:sz="4" w:space="0" w:color="auto"/>
              <w:bottom w:val="single" w:sz="4" w:space="0" w:color="auto"/>
              <w:right w:val="single" w:sz="4" w:space="0" w:color="auto"/>
            </w:tcBorders>
          </w:tcPr>
          <w:p w:rsidR="00E92954" w:rsidRDefault="00E92954">
            <w:pPr>
              <w:pStyle w:val="a8"/>
              <w:spacing w:line="312" w:lineRule="auto"/>
              <w:rPr>
                <w:rFonts w:ascii="Times New Roman" w:hAnsi="Times New Roman"/>
                <w:szCs w:val="21"/>
              </w:rPr>
            </w:pPr>
          </w:p>
        </w:tc>
        <w:tc>
          <w:tcPr>
            <w:tcW w:w="3532" w:type="dxa"/>
            <w:tcBorders>
              <w:top w:val="single" w:sz="4" w:space="0" w:color="auto"/>
              <w:left w:val="single" w:sz="4" w:space="0" w:color="auto"/>
              <w:bottom w:val="single" w:sz="4" w:space="0" w:color="auto"/>
              <w:right w:val="single" w:sz="4" w:space="0" w:color="auto"/>
            </w:tcBorders>
          </w:tcPr>
          <w:p w:rsidR="00E92954" w:rsidRDefault="003F2132">
            <w:pPr>
              <w:pStyle w:val="a8"/>
              <w:spacing w:line="312" w:lineRule="auto"/>
              <w:rPr>
                <w:rFonts w:ascii="Times New Roman" w:hAnsi="Times New Roman"/>
                <w:szCs w:val="21"/>
              </w:rPr>
            </w:pPr>
            <w:r>
              <w:rPr>
                <w:rFonts w:ascii="Times New Roman" w:hAnsi="Times New Roman" w:hint="eastAsia"/>
                <w:szCs w:val="21"/>
              </w:rPr>
              <w:t>指标点</w:t>
            </w:r>
            <w:r>
              <w:rPr>
                <w:rFonts w:ascii="Times New Roman" w:hAnsi="Times New Roman" w:hint="eastAsia"/>
                <w:szCs w:val="21"/>
              </w:rPr>
              <w:t>4</w:t>
            </w:r>
            <w:r>
              <w:rPr>
                <w:rFonts w:ascii="Times New Roman" w:hAnsi="Times New Roman"/>
                <w:szCs w:val="21"/>
              </w:rPr>
              <w:t>.</w:t>
            </w:r>
            <w:r>
              <w:rPr>
                <w:rFonts w:ascii="Times New Roman" w:hAnsi="Times New Roman" w:hint="eastAsia"/>
                <w:szCs w:val="21"/>
              </w:rPr>
              <w:t>4</w:t>
            </w:r>
            <w:r>
              <w:rPr>
                <w:rFonts w:ascii="Times New Roman" w:hAnsi="Times New Roman" w:hint="eastAsia"/>
                <w:szCs w:val="21"/>
              </w:rPr>
              <w:t>能正确采集、整理实验数据，对实验结果进行关联、建模、分析和解释，获取合理有效的结论。</w:t>
            </w:r>
          </w:p>
        </w:tc>
        <w:tc>
          <w:tcPr>
            <w:tcW w:w="3460" w:type="dxa"/>
            <w:vMerge/>
            <w:tcBorders>
              <w:left w:val="single" w:sz="4" w:space="0" w:color="auto"/>
              <w:bottom w:val="single" w:sz="4" w:space="0" w:color="auto"/>
              <w:right w:val="single" w:sz="4" w:space="0" w:color="auto"/>
            </w:tcBorders>
          </w:tcPr>
          <w:p w:rsidR="00E92954" w:rsidRDefault="00E92954">
            <w:pPr>
              <w:pStyle w:val="a8"/>
              <w:spacing w:line="312" w:lineRule="auto"/>
              <w:rPr>
                <w:b/>
                <w:lang w:val="en-US"/>
              </w:rPr>
            </w:pPr>
          </w:p>
        </w:tc>
      </w:tr>
    </w:tbl>
    <w:p w:rsidR="00E92954" w:rsidRDefault="003F2132" w:rsidP="00892280">
      <w:pPr>
        <w:spacing w:beforeLines="50" w:afterLines="50" w:line="360" w:lineRule="exact"/>
        <w:rPr>
          <w:rFonts w:ascii="黑体" w:eastAsia="黑体"/>
          <w:color w:val="000000"/>
          <w:sz w:val="24"/>
        </w:rPr>
      </w:pPr>
      <w:r>
        <w:rPr>
          <w:rFonts w:ascii="黑体" w:eastAsia="黑体" w:hint="eastAsia"/>
          <w:color w:val="000000"/>
          <w:sz w:val="24"/>
        </w:rPr>
        <w:t>四、教学内容、学时安排和基本要求</w:t>
      </w:r>
    </w:p>
    <w:p w:rsidR="00E92954" w:rsidRDefault="003F2132">
      <w:pPr>
        <w:spacing w:line="360" w:lineRule="exact"/>
        <w:ind w:left="600"/>
        <w:rPr>
          <w:rFonts w:ascii="宋体" w:hAnsi="宋体"/>
          <w:b/>
          <w:color w:val="000000"/>
          <w:sz w:val="24"/>
        </w:rPr>
      </w:pPr>
      <w:r>
        <w:rPr>
          <w:rFonts w:ascii="宋体" w:hAnsi="宋体" w:hint="eastAsia"/>
          <w:b/>
          <w:color w:val="000000"/>
          <w:sz w:val="24"/>
        </w:rPr>
        <w:t>第一章概论（2学时，支撑教学目标1、2、3、6）</w:t>
      </w:r>
    </w:p>
    <w:p w:rsidR="00E92954" w:rsidRDefault="003F2132">
      <w:pPr>
        <w:spacing w:line="360" w:lineRule="exact"/>
        <w:ind w:left="540"/>
        <w:rPr>
          <w:rFonts w:ascii="宋体" w:hAnsi="宋体"/>
          <w:color w:val="000000"/>
          <w:szCs w:val="21"/>
        </w:rPr>
      </w:pPr>
      <w:r>
        <w:rPr>
          <w:rFonts w:ascii="宋体" w:hAnsi="宋体" w:hint="eastAsia"/>
          <w:color w:val="000000"/>
          <w:szCs w:val="21"/>
        </w:rPr>
        <w:t>（1）了解高电压技术学科的产生与发展</w:t>
      </w:r>
    </w:p>
    <w:p w:rsidR="00E92954" w:rsidRDefault="003F2132">
      <w:pPr>
        <w:spacing w:line="360" w:lineRule="exact"/>
        <w:ind w:left="540"/>
        <w:rPr>
          <w:rFonts w:ascii="宋体" w:hAnsi="宋体"/>
          <w:color w:val="000000"/>
          <w:szCs w:val="21"/>
        </w:rPr>
      </w:pPr>
      <w:r>
        <w:rPr>
          <w:rFonts w:ascii="宋体" w:hAnsi="宋体" w:hint="eastAsia"/>
          <w:color w:val="000000"/>
          <w:szCs w:val="21"/>
        </w:rPr>
        <w:t>（2）了解高电压技术学科的研究内容、研究方法</w:t>
      </w:r>
    </w:p>
    <w:p w:rsidR="00E92954" w:rsidRDefault="003F2132">
      <w:pPr>
        <w:spacing w:line="360" w:lineRule="exact"/>
        <w:ind w:left="540"/>
        <w:rPr>
          <w:rFonts w:ascii="宋体" w:hAnsi="宋体"/>
          <w:color w:val="000000"/>
          <w:szCs w:val="21"/>
        </w:rPr>
      </w:pPr>
      <w:r>
        <w:rPr>
          <w:rFonts w:ascii="宋体" w:hAnsi="宋体" w:hint="eastAsia"/>
          <w:color w:val="000000"/>
          <w:szCs w:val="21"/>
        </w:rPr>
        <w:t>（3）了解本课程的性质任务和要求</w:t>
      </w:r>
    </w:p>
    <w:p w:rsidR="00E92954" w:rsidRDefault="003F2132">
      <w:pPr>
        <w:spacing w:line="360" w:lineRule="exact"/>
        <w:ind w:left="540"/>
        <w:rPr>
          <w:rFonts w:ascii="宋体" w:hAnsi="宋体"/>
          <w:color w:val="000000"/>
          <w:szCs w:val="21"/>
        </w:rPr>
      </w:pPr>
      <w:r>
        <w:rPr>
          <w:rFonts w:ascii="宋体" w:hAnsi="宋体" w:hint="eastAsia"/>
          <w:color w:val="000000"/>
          <w:szCs w:val="21"/>
        </w:rPr>
        <w:t>（4）电介质的极化、电导和损耗</w:t>
      </w:r>
    </w:p>
    <w:p w:rsidR="00E92954" w:rsidRDefault="003F2132">
      <w:pPr>
        <w:spacing w:line="360" w:lineRule="exact"/>
        <w:ind w:left="540"/>
        <w:rPr>
          <w:rFonts w:ascii="宋体" w:hAnsi="宋体"/>
          <w:color w:val="000000"/>
          <w:szCs w:val="21"/>
        </w:rPr>
      </w:pPr>
      <w:r>
        <w:rPr>
          <w:rFonts w:ascii="宋体" w:hAnsi="宋体" w:hint="eastAsia"/>
          <w:szCs w:val="21"/>
        </w:rPr>
        <w:t>重点难点：</w:t>
      </w:r>
      <w:r>
        <w:rPr>
          <w:rFonts w:ascii="宋体" w:hAnsi="宋体" w:hint="eastAsia"/>
          <w:color w:val="000000"/>
          <w:szCs w:val="21"/>
        </w:rPr>
        <w:t>本课程的内容和特点</w:t>
      </w:r>
    </w:p>
    <w:p w:rsidR="00E92954" w:rsidRDefault="003F2132">
      <w:pPr>
        <w:spacing w:line="360" w:lineRule="exact"/>
        <w:ind w:left="600"/>
        <w:rPr>
          <w:rFonts w:ascii="宋体" w:hAnsi="宋体"/>
          <w:b/>
          <w:color w:val="000000"/>
          <w:sz w:val="24"/>
        </w:rPr>
      </w:pPr>
      <w:r>
        <w:rPr>
          <w:rFonts w:ascii="宋体" w:hAnsi="宋体" w:hint="eastAsia"/>
          <w:b/>
          <w:color w:val="000000"/>
          <w:sz w:val="24"/>
        </w:rPr>
        <w:t>第二章 气体放电的物理过程（6学时，支撑教学目标1、2）</w:t>
      </w:r>
    </w:p>
    <w:p w:rsidR="00E92954" w:rsidRDefault="003F2132">
      <w:pPr>
        <w:spacing w:line="360" w:lineRule="exact"/>
        <w:ind w:left="540"/>
        <w:rPr>
          <w:rFonts w:ascii="宋体" w:hAnsi="宋体"/>
          <w:color w:val="000000"/>
          <w:szCs w:val="21"/>
        </w:rPr>
      </w:pPr>
      <w:r>
        <w:rPr>
          <w:rFonts w:ascii="宋体" w:hAnsi="宋体" w:hint="eastAsia"/>
          <w:color w:val="000000"/>
          <w:szCs w:val="21"/>
        </w:rPr>
        <w:t>（1）掌握气体放电的基本理论</w:t>
      </w:r>
    </w:p>
    <w:p w:rsidR="00E92954" w:rsidRDefault="003F2132">
      <w:pPr>
        <w:spacing w:line="360" w:lineRule="exact"/>
        <w:ind w:left="540"/>
        <w:rPr>
          <w:rFonts w:ascii="宋体" w:hAnsi="宋体"/>
          <w:color w:val="000000"/>
          <w:szCs w:val="21"/>
        </w:rPr>
      </w:pPr>
      <w:r>
        <w:rPr>
          <w:rFonts w:ascii="宋体" w:hAnsi="宋体" w:hint="eastAsia"/>
          <w:color w:val="000000"/>
          <w:szCs w:val="21"/>
        </w:rPr>
        <w:t>（2）</w:t>
      </w:r>
      <w:proofErr w:type="gramStart"/>
      <w:r>
        <w:rPr>
          <w:rFonts w:ascii="宋体" w:hAnsi="宋体" w:hint="eastAsia"/>
          <w:color w:val="000000"/>
          <w:szCs w:val="21"/>
        </w:rPr>
        <w:t>理解极</w:t>
      </w:r>
      <w:proofErr w:type="gramEnd"/>
      <w:r>
        <w:rPr>
          <w:rFonts w:ascii="宋体" w:hAnsi="宋体" w:hint="eastAsia"/>
          <w:color w:val="000000"/>
          <w:szCs w:val="21"/>
        </w:rPr>
        <w:t>不均匀电场气体放电的物理过程</w:t>
      </w:r>
    </w:p>
    <w:p w:rsidR="00E92954" w:rsidRDefault="003F2132">
      <w:pPr>
        <w:spacing w:line="360" w:lineRule="exact"/>
        <w:ind w:left="540"/>
        <w:rPr>
          <w:rFonts w:ascii="宋体" w:hAnsi="宋体"/>
          <w:color w:val="000000"/>
          <w:szCs w:val="21"/>
        </w:rPr>
      </w:pPr>
      <w:r>
        <w:rPr>
          <w:rFonts w:ascii="宋体" w:hAnsi="宋体" w:hint="eastAsia"/>
          <w:color w:val="000000"/>
          <w:szCs w:val="21"/>
        </w:rPr>
        <w:t>（3）掌握气隙的沿面放电理论</w:t>
      </w:r>
    </w:p>
    <w:p w:rsidR="00E92954" w:rsidRDefault="003F2132">
      <w:pPr>
        <w:spacing w:line="360" w:lineRule="exact"/>
        <w:ind w:left="540"/>
        <w:rPr>
          <w:rFonts w:ascii="宋体" w:hAnsi="宋体"/>
          <w:color w:val="000000"/>
          <w:szCs w:val="21"/>
        </w:rPr>
      </w:pPr>
      <w:r>
        <w:rPr>
          <w:rFonts w:ascii="宋体" w:hAnsi="宋体" w:hint="eastAsia"/>
          <w:szCs w:val="21"/>
        </w:rPr>
        <w:t>重点难点：</w:t>
      </w:r>
      <w:proofErr w:type="gramStart"/>
      <w:r>
        <w:rPr>
          <w:rFonts w:ascii="宋体" w:hAnsi="宋体" w:hint="eastAsia"/>
          <w:szCs w:val="21"/>
        </w:rPr>
        <w:t>汤森德</w:t>
      </w:r>
      <w:proofErr w:type="gramEnd"/>
      <w:r>
        <w:rPr>
          <w:rFonts w:ascii="宋体" w:hAnsi="宋体" w:hint="eastAsia"/>
          <w:szCs w:val="21"/>
        </w:rPr>
        <w:t>放电理论，流注理论，电晕放电，极性效应，雷电放电过程，不均</w:t>
      </w:r>
      <w:r>
        <w:rPr>
          <w:rFonts w:ascii="宋体" w:hAnsi="宋体" w:hint="eastAsia"/>
          <w:szCs w:val="21"/>
        </w:rPr>
        <w:lastRenderedPageBreak/>
        <w:t>匀放电过程</w:t>
      </w:r>
    </w:p>
    <w:p w:rsidR="00E92954" w:rsidRDefault="003F2132">
      <w:pPr>
        <w:spacing w:line="360" w:lineRule="exact"/>
        <w:ind w:left="600"/>
        <w:rPr>
          <w:rFonts w:ascii="宋体" w:hAnsi="宋体"/>
          <w:b/>
          <w:color w:val="000000"/>
          <w:sz w:val="24"/>
        </w:rPr>
      </w:pPr>
      <w:r>
        <w:rPr>
          <w:rFonts w:ascii="宋体" w:hAnsi="宋体" w:hint="eastAsia"/>
          <w:b/>
          <w:color w:val="000000"/>
          <w:sz w:val="24"/>
        </w:rPr>
        <w:t>第三章 气隙的电气强度（4学时，支撑教学目标1、2、3）</w:t>
      </w:r>
    </w:p>
    <w:p w:rsidR="00E92954" w:rsidRDefault="003F2132">
      <w:pPr>
        <w:spacing w:line="360" w:lineRule="exact"/>
        <w:ind w:left="600"/>
        <w:rPr>
          <w:rFonts w:ascii="宋体" w:hAnsi="宋体"/>
          <w:color w:val="000000"/>
          <w:szCs w:val="21"/>
        </w:rPr>
      </w:pPr>
      <w:r>
        <w:rPr>
          <w:rFonts w:ascii="宋体" w:hAnsi="宋体" w:hint="eastAsia"/>
          <w:color w:val="000000"/>
          <w:szCs w:val="21"/>
        </w:rPr>
        <w:t>（1）掌握气隙的伏秒特性和不同的电压波形</w:t>
      </w:r>
    </w:p>
    <w:p w:rsidR="00E92954" w:rsidRDefault="003F2132">
      <w:pPr>
        <w:spacing w:line="360" w:lineRule="exact"/>
        <w:ind w:left="600"/>
        <w:rPr>
          <w:rFonts w:ascii="宋体" w:hAnsi="宋体"/>
          <w:color w:val="000000"/>
          <w:szCs w:val="21"/>
        </w:rPr>
      </w:pPr>
      <w:r>
        <w:rPr>
          <w:rFonts w:ascii="宋体" w:hAnsi="宋体" w:hint="eastAsia"/>
          <w:color w:val="000000"/>
          <w:szCs w:val="21"/>
        </w:rPr>
        <w:t>（2）理解大气条件对气隙击穿电压的影响</w:t>
      </w:r>
    </w:p>
    <w:p w:rsidR="00E92954" w:rsidRDefault="003F2132">
      <w:pPr>
        <w:spacing w:line="360" w:lineRule="exact"/>
        <w:ind w:left="600"/>
        <w:rPr>
          <w:rFonts w:ascii="宋体" w:hAnsi="宋体"/>
          <w:color w:val="000000"/>
          <w:szCs w:val="21"/>
        </w:rPr>
      </w:pPr>
      <w:r>
        <w:rPr>
          <w:rFonts w:ascii="宋体" w:hAnsi="宋体" w:hint="eastAsia"/>
          <w:color w:val="000000"/>
          <w:szCs w:val="21"/>
        </w:rPr>
        <w:t>（3）掌握不同电场气隙的击穿特性</w:t>
      </w:r>
    </w:p>
    <w:p w:rsidR="00E92954" w:rsidRDefault="003F2132">
      <w:pPr>
        <w:spacing w:line="360" w:lineRule="exact"/>
        <w:ind w:left="600"/>
        <w:rPr>
          <w:rFonts w:ascii="宋体" w:hAnsi="宋体"/>
          <w:color w:val="000000"/>
          <w:szCs w:val="21"/>
        </w:rPr>
      </w:pPr>
      <w:r>
        <w:rPr>
          <w:rFonts w:ascii="宋体" w:hAnsi="宋体" w:hint="eastAsia"/>
          <w:color w:val="000000"/>
          <w:szCs w:val="21"/>
        </w:rPr>
        <w:t>（4）理解提高气隙击穿电压的方法</w:t>
      </w:r>
    </w:p>
    <w:p w:rsidR="00E92954" w:rsidRDefault="003F2132">
      <w:pPr>
        <w:spacing w:line="360" w:lineRule="exact"/>
        <w:ind w:left="600"/>
        <w:rPr>
          <w:rFonts w:ascii="宋体" w:hAnsi="宋体"/>
          <w:color w:val="000000"/>
          <w:szCs w:val="21"/>
        </w:rPr>
      </w:pPr>
      <w:r>
        <w:rPr>
          <w:rFonts w:ascii="宋体" w:hAnsi="宋体" w:hint="eastAsia"/>
          <w:color w:val="000000"/>
          <w:szCs w:val="21"/>
        </w:rPr>
        <w:t>（5）了解影响气隙沿面闪络电压的因素</w:t>
      </w:r>
    </w:p>
    <w:p w:rsidR="00E92954" w:rsidRDefault="003F2132">
      <w:pPr>
        <w:spacing w:line="360" w:lineRule="exact"/>
        <w:ind w:left="600"/>
        <w:rPr>
          <w:rFonts w:ascii="宋体" w:hAnsi="宋体"/>
          <w:color w:val="000000"/>
          <w:szCs w:val="21"/>
        </w:rPr>
      </w:pPr>
      <w:r>
        <w:rPr>
          <w:rFonts w:ascii="宋体" w:hAnsi="宋体" w:hint="eastAsia"/>
          <w:color w:val="000000"/>
          <w:szCs w:val="21"/>
        </w:rPr>
        <w:t>（6）了解提高气隙击穿电压的方法</w:t>
      </w:r>
    </w:p>
    <w:p w:rsidR="00E92954" w:rsidRDefault="003F2132">
      <w:pPr>
        <w:spacing w:line="360" w:lineRule="exact"/>
        <w:ind w:left="600"/>
        <w:rPr>
          <w:rFonts w:ascii="宋体" w:hAnsi="宋体"/>
          <w:color w:val="000000"/>
          <w:szCs w:val="21"/>
        </w:rPr>
      </w:pPr>
      <w:r>
        <w:rPr>
          <w:rFonts w:ascii="宋体" w:hAnsi="宋体" w:hint="eastAsia"/>
          <w:szCs w:val="21"/>
        </w:rPr>
        <w:t>重点难点：</w:t>
      </w:r>
      <w:r>
        <w:rPr>
          <w:rFonts w:ascii="宋体" w:hAnsi="宋体" w:hint="eastAsia"/>
          <w:color w:val="000000"/>
          <w:szCs w:val="21"/>
        </w:rPr>
        <w:t>伏秒特性</w:t>
      </w:r>
      <w:r>
        <w:rPr>
          <w:rFonts w:ascii="宋体" w:hAnsi="宋体" w:hint="eastAsia"/>
          <w:szCs w:val="21"/>
        </w:rPr>
        <w:t>，电压波形，提高气隙击穿电压的方法，</w:t>
      </w:r>
      <w:r>
        <w:rPr>
          <w:rFonts w:ascii="宋体" w:hAnsi="宋体" w:hint="eastAsia"/>
          <w:color w:val="000000"/>
          <w:szCs w:val="21"/>
        </w:rPr>
        <w:t>气隙的击穿特性，污闪特性</w:t>
      </w:r>
    </w:p>
    <w:p w:rsidR="00E92954" w:rsidRDefault="003F2132">
      <w:pPr>
        <w:spacing w:line="360" w:lineRule="exact"/>
        <w:ind w:left="600"/>
        <w:rPr>
          <w:rFonts w:ascii="宋体" w:hAnsi="宋体"/>
          <w:b/>
          <w:color w:val="000000"/>
          <w:sz w:val="24"/>
        </w:rPr>
      </w:pPr>
      <w:r>
        <w:rPr>
          <w:rFonts w:ascii="宋体" w:hAnsi="宋体" w:hint="eastAsia"/>
          <w:b/>
          <w:color w:val="000000"/>
          <w:sz w:val="24"/>
        </w:rPr>
        <w:t>第四章 固体、液体和组合绝缘的电气强度（2学时，支撑教学目标3）</w:t>
      </w:r>
    </w:p>
    <w:p w:rsidR="00E92954" w:rsidRDefault="003F2132">
      <w:pPr>
        <w:spacing w:line="360" w:lineRule="exact"/>
        <w:ind w:left="540"/>
        <w:rPr>
          <w:rFonts w:ascii="宋体" w:hAnsi="宋体"/>
          <w:color w:val="000000"/>
          <w:szCs w:val="21"/>
        </w:rPr>
      </w:pPr>
      <w:r>
        <w:rPr>
          <w:rFonts w:ascii="宋体" w:hAnsi="宋体" w:hint="eastAsia"/>
          <w:color w:val="000000"/>
          <w:szCs w:val="21"/>
        </w:rPr>
        <w:t>（1）掌握固体、液体电介质的击穿机理</w:t>
      </w:r>
    </w:p>
    <w:p w:rsidR="00E92954" w:rsidRDefault="003F2132">
      <w:pPr>
        <w:spacing w:line="360" w:lineRule="exact"/>
        <w:ind w:left="540"/>
        <w:rPr>
          <w:rFonts w:ascii="宋体" w:hAnsi="宋体"/>
          <w:color w:val="000000"/>
          <w:szCs w:val="21"/>
        </w:rPr>
      </w:pPr>
      <w:r>
        <w:rPr>
          <w:rFonts w:ascii="宋体" w:hAnsi="宋体" w:hint="eastAsia"/>
          <w:color w:val="000000"/>
          <w:szCs w:val="21"/>
        </w:rPr>
        <w:t>（2）掌握固体、液体电介质的老化机理</w:t>
      </w:r>
    </w:p>
    <w:p w:rsidR="00E92954" w:rsidRDefault="003F2132">
      <w:pPr>
        <w:spacing w:line="360" w:lineRule="exact"/>
        <w:ind w:left="540"/>
        <w:rPr>
          <w:rFonts w:ascii="宋体" w:hAnsi="宋体"/>
          <w:color w:val="000000"/>
          <w:szCs w:val="21"/>
        </w:rPr>
      </w:pPr>
      <w:r>
        <w:rPr>
          <w:rFonts w:ascii="宋体" w:hAnsi="宋体" w:hint="eastAsia"/>
          <w:color w:val="000000"/>
          <w:szCs w:val="21"/>
        </w:rPr>
        <w:t>（3）理解影响固体、液体电介质击穿电压的因素</w:t>
      </w:r>
    </w:p>
    <w:p w:rsidR="00E92954" w:rsidRDefault="003F2132">
      <w:pPr>
        <w:spacing w:line="360" w:lineRule="exact"/>
        <w:ind w:left="540"/>
        <w:rPr>
          <w:rFonts w:ascii="宋体" w:hAnsi="宋体"/>
          <w:color w:val="000000"/>
          <w:szCs w:val="21"/>
        </w:rPr>
      </w:pPr>
      <w:r>
        <w:rPr>
          <w:rFonts w:ascii="宋体" w:hAnsi="宋体" w:hint="eastAsia"/>
          <w:color w:val="000000"/>
          <w:szCs w:val="21"/>
        </w:rPr>
        <w:t>（4）理解提高液体电介质击穿电压的方法</w:t>
      </w:r>
    </w:p>
    <w:p w:rsidR="00E92954" w:rsidRDefault="003F2132">
      <w:pPr>
        <w:spacing w:line="360" w:lineRule="exact"/>
        <w:ind w:left="540"/>
        <w:rPr>
          <w:rFonts w:ascii="宋体" w:hAnsi="宋体"/>
          <w:color w:val="000000"/>
          <w:szCs w:val="21"/>
        </w:rPr>
      </w:pPr>
      <w:r>
        <w:rPr>
          <w:rFonts w:ascii="宋体" w:hAnsi="宋体" w:hint="eastAsia"/>
          <w:color w:val="000000"/>
          <w:szCs w:val="21"/>
        </w:rPr>
        <w:t>（5）了解组合绝缘的特点及相关技术问题</w:t>
      </w:r>
    </w:p>
    <w:p w:rsidR="00E92954" w:rsidRDefault="003F2132">
      <w:pPr>
        <w:spacing w:line="360" w:lineRule="exact"/>
        <w:ind w:left="540"/>
        <w:rPr>
          <w:rFonts w:ascii="宋体" w:hAnsi="宋体"/>
          <w:color w:val="000000"/>
          <w:szCs w:val="21"/>
        </w:rPr>
      </w:pPr>
      <w:r>
        <w:rPr>
          <w:rFonts w:ascii="宋体" w:hAnsi="宋体" w:hint="eastAsia"/>
          <w:color w:val="000000"/>
          <w:szCs w:val="21"/>
        </w:rPr>
        <w:t>（6）理解电气绝缘设备对电介质性能的要求</w:t>
      </w:r>
    </w:p>
    <w:p w:rsidR="00E92954" w:rsidRDefault="003F2132">
      <w:pPr>
        <w:spacing w:line="360" w:lineRule="exact"/>
        <w:ind w:left="540"/>
        <w:rPr>
          <w:rFonts w:ascii="宋体" w:hAnsi="宋体"/>
          <w:color w:val="000000"/>
          <w:szCs w:val="21"/>
        </w:rPr>
      </w:pPr>
      <w:r>
        <w:rPr>
          <w:rFonts w:ascii="宋体" w:hAnsi="宋体" w:hint="eastAsia"/>
          <w:szCs w:val="21"/>
        </w:rPr>
        <w:t>重点难点：</w:t>
      </w:r>
      <w:r>
        <w:rPr>
          <w:rFonts w:ascii="宋体" w:hAnsi="宋体" w:hint="eastAsia"/>
          <w:color w:val="000000"/>
          <w:szCs w:val="21"/>
        </w:rPr>
        <w:t>固体、液体电介质的击穿机理</w:t>
      </w:r>
      <w:r>
        <w:rPr>
          <w:rFonts w:ascii="宋体" w:hAnsi="宋体" w:hint="eastAsia"/>
          <w:szCs w:val="21"/>
        </w:rPr>
        <w:t>，</w:t>
      </w:r>
      <w:r>
        <w:rPr>
          <w:rFonts w:ascii="宋体" w:hAnsi="宋体" w:hint="eastAsia"/>
          <w:color w:val="000000"/>
          <w:szCs w:val="21"/>
        </w:rPr>
        <w:t>固体、液体电介质的老化机理</w:t>
      </w:r>
    </w:p>
    <w:p w:rsidR="00E92954" w:rsidRDefault="003F2132">
      <w:pPr>
        <w:spacing w:line="360" w:lineRule="exact"/>
        <w:ind w:left="600"/>
        <w:rPr>
          <w:rFonts w:ascii="宋体" w:hAnsi="宋体"/>
          <w:b/>
          <w:color w:val="000000"/>
          <w:sz w:val="24"/>
        </w:rPr>
      </w:pPr>
      <w:r>
        <w:rPr>
          <w:rFonts w:ascii="宋体" w:hAnsi="宋体" w:hint="eastAsia"/>
          <w:b/>
          <w:color w:val="000000"/>
          <w:sz w:val="24"/>
        </w:rPr>
        <w:t xml:space="preserve">第五章 </w:t>
      </w:r>
      <w:r>
        <w:rPr>
          <w:rFonts w:ascii="宋体" w:hAnsi="宋体" w:hint="eastAsia"/>
          <w:b/>
          <w:sz w:val="24"/>
        </w:rPr>
        <w:t>电气设备绝缘预防性实验</w:t>
      </w:r>
      <w:r>
        <w:rPr>
          <w:rFonts w:ascii="宋体" w:hAnsi="宋体" w:hint="eastAsia"/>
          <w:b/>
          <w:color w:val="000000"/>
          <w:sz w:val="24"/>
        </w:rPr>
        <w:t>（8学时，含实验4学时、支撑教学目标3）</w:t>
      </w:r>
    </w:p>
    <w:p w:rsidR="00E92954" w:rsidRDefault="003F2132">
      <w:pPr>
        <w:spacing w:line="360" w:lineRule="exact"/>
        <w:ind w:left="540"/>
        <w:rPr>
          <w:rFonts w:ascii="宋体" w:hAnsi="宋体"/>
          <w:color w:val="000000"/>
          <w:szCs w:val="21"/>
        </w:rPr>
      </w:pPr>
      <w:r>
        <w:rPr>
          <w:rFonts w:ascii="宋体" w:hAnsi="宋体" w:hint="eastAsia"/>
          <w:color w:val="000000"/>
          <w:szCs w:val="21"/>
        </w:rPr>
        <w:t>（1）掌握绝缘电阻与吸收比、泄漏电流的测量</w:t>
      </w:r>
    </w:p>
    <w:p w:rsidR="00E92954" w:rsidRDefault="003F2132">
      <w:pPr>
        <w:spacing w:line="360" w:lineRule="exact"/>
        <w:ind w:left="540"/>
        <w:rPr>
          <w:rFonts w:ascii="宋体" w:hAnsi="宋体"/>
          <w:color w:val="000000"/>
          <w:szCs w:val="21"/>
        </w:rPr>
      </w:pPr>
      <w:r>
        <w:rPr>
          <w:rFonts w:ascii="宋体" w:hAnsi="宋体" w:hint="eastAsia"/>
          <w:color w:val="000000"/>
          <w:szCs w:val="21"/>
        </w:rPr>
        <w:t>（2）掌握介质损耗角正切的测量</w:t>
      </w:r>
    </w:p>
    <w:p w:rsidR="00E92954" w:rsidRDefault="003F2132">
      <w:pPr>
        <w:spacing w:line="360" w:lineRule="exact"/>
        <w:ind w:left="540"/>
        <w:rPr>
          <w:rFonts w:ascii="宋体" w:hAnsi="宋体"/>
          <w:color w:val="000000"/>
          <w:szCs w:val="21"/>
        </w:rPr>
      </w:pPr>
      <w:r>
        <w:rPr>
          <w:rFonts w:ascii="宋体" w:hAnsi="宋体" w:hint="eastAsia"/>
          <w:color w:val="000000"/>
          <w:szCs w:val="21"/>
        </w:rPr>
        <w:t>（3）理解局部放电的测量原理及掌握测量方法</w:t>
      </w:r>
    </w:p>
    <w:p w:rsidR="00E92954" w:rsidRDefault="003F2132">
      <w:pPr>
        <w:spacing w:line="360" w:lineRule="exact"/>
        <w:ind w:left="540"/>
        <w:rPr>
          <w:rFonts w:ascii="宋体" w:hAnsi="宋体"/>
          <w:color w:val="000000"/>
          <w:szCs w:val="21"/>
        </w:rPr>
      </w:pPr>
      <w:r>
        <w:rPr>
          <w:rFonts w:ascii="宋体" w:hAnsi="宋体" w:hint="eastAsia"/>
          <w:color w:val="000000"/>
          <w:szCs w:val="21"/>
        </w:rPr>
        <w:t>（4）了解绝缘油中溶解气体的色谱分析方法</w:t>
      </w:r>
    </w:p>
    <w:p w:rsidR="00E92954" w:rsidRDefault="003F2132">
      <w:pPr>
        <w:spacing w:line="360" w:lineRule="exact"/>
        <w:ind w:left="540"/>
        <w:rPr>
          <w:rFonts w:ascii="宋体" w:hAnsi="宋体"/>
          <w:szCs w:val="21"/>
        </w:rPr>
      </w:pPr>
      <w:r>
        <w:rPr>
          <w:rFonts w:ascii="宋体" w:hAnsi="宋体" w:hint="eastAsia"/>
          <w:szCs w:val="21"/>
        </w:rPr>
        <w:t>重点难点：</w:t>
      </w:r>
      <w:r>
        <w:rPr>
          <w:rFonts w:ascii="宋体" w:hAnsi="宋体" w:hint="eastAsia"/>
          <w:color w:val="000000"/>
          <w:szCs w:val="21"/>
        </w:rPr>
        <w:t>绝缘电阻与吸收比、泄漏电流的测量</w:t>
      </w:r>
      <w:r>
        <w:rPr>
          <w:rFonts w:ascii="宋体" w:hAnsi="宋体" w:hint="eastAsia"/>
          <w:szCs w:val="21"/>
        </w:rPr>
        <w:t>，</w:t>
      </w:r>
      <w:r>
        <w:rPr>
          <w:rFonts w:ascii="宋体" w:hAnsi="宋体" w:hint="eastAsia"/>
          <w:color w:val="000000"/>
          <w:szCs w:val="21"/>
        </w:rPr>
        <w:t>介质损耗角正切的测量</w:t>
      </w:r>
      <w:r>
        <w:rPr>
          <w:rFonts w:ascii="宋体" w:hAnsi="宋体" w:hint="eastAsia"/>
          <w:szCs w:val="21"/>
        </w:rPr>
        <w:t>，</w:t>
      </w:r>
      <w:r>
        <w:rPr>
          <w:rFonts w:ascii="宋体" w:hAnsi="宋体" w:hint="eastAsia"/>
          <w:color w:val="000000"/>
          <w:szCs w:val="21"/>
        </w:rPr>
        <w:t>局部放电的测量</w:t>
      </w:r>
    </w:p>
    <w:p w:rsidR="00E92954" w:rsidRDefault="003F2132">
      <w:pPr>
        <w:spacing w:line="360" w:lineRule="exact"/>
        <w:ind w:left="540"/>
        <w:rPr>
          <w:rFonts w:ascii="宋体" w:hAnsi="宋体"/>
          <w:szCs w:val="21"/>
        </w:rPr>
      </w:pPr>
      <w:r>
        <w:rPr>
          <w:rFonts w:ascii="宋体" w:hAnsi="宋体" w:hint="eastAsia"/>
          <w:b/>
          <w:color w:val="000000"/>
          <w:sz w:val="24"/>
        </w:rPr>
        <w:t xml:space="preserve">第六章 </w:t>
      </w:r>
      <w:r>
        <w:rPr>
          <w:rFonts w:ascii="宋体" w:hAnsi="宋体" w:hint="eastAsia"/>
          <w:b/>
          <w:sz w:val="24"/>
        </w:rPr>
        <w:t>电气设备高电压试验（2</w:t>
      </w:r>
      <w:r>
        <w:rPr>
          <w:rFonts w:ascii="宋体" w:hAnsi="宋体" w:hint="eastAsia"/>
          <w:b/>
          <w:color w:val="000000"/>
          <w:sz w:val="24"/>
        </w:rPr>
        <w:t>学时，支撑教学目标3）</w:t>
      </w:r>
    </w:p>
    <w:p w:rsidR="00E92954" w:rsidRDefault="003F2132">
      <w:pPr>
        <w:spacing w:line="360" w:lineRule="exact"/>
        <w:ind w:left="540"/>
        <w:rPr>
          <w:rFonts w:ascii="宋体" w:hAnsi="宋体"/>
          <w:szCs w:val="21"/>
        </w:rPr>
      </w:pPr>
      <w:r>
        <w:rPr>
          <w:rFonts w:ascii="宋体" w:hAnsi="宋体" w:hint="eastAsia"/>
          <w:szCs w:val="21"/>
        </w:rPr>
        <w:t>（1）掌握工频高压的产生、测量方法</w:t>
      </w:r>
    </w:p>
    <w:p w:rsidR="00E92954" w:rsidRDefault="003F2132">
      <w:pPr>
        <w:spacing w:line="360" w:lineRule="exact"/>
        <w:ind w:left="540"/>
        <w:rPr>
          <w:rFonts w:ascii="宋体" w:hAnsi="宋体"/>
          <w:color w:val="000000"/>
          <w:szCs w:val="21"/>
        </w:rPr>
      </w:pPr>
      <w:r>
        <w:rPr>
          <w:rFonts w:ascii="宋体" w:hAnsi="宋体" w:hint="eastAsia"/>
          <w:color w:val="000000"/>
          <w:szCs w:val="21"/>
        </w:rPr>
        <w:t>（2</w:t>
      </w:r>
      <w:r>
        <w:rPr>
          <w:rFonts w:ascii="宋体" w:hAnsi="宋体"/>
          <w:color w:val="000000"/>
          <w:szCs w:val="21"/>
        </w:rPr>
        <w:t>）</w:t>
      </w:r>
      <w:r>
        <w:rPr>
          <w:rFonts w:ascii="宋体" w:hAnsi="宋体" w:hint="eastAsia"/>
          <w:color w:val="000000"/>
          <w:szCs w:val="21"/>
        </w:rPr>
        <w:t>掌握直流高压的产生、测量方法</w:t>
      </w:r>
    </w:p>
    <w:p w:rsidR="00E92954" w:rsidRDefault="003F2132">
      <w:pPr>
        <w:spacing w:line="360" w:lineRule="exact"/>
        <w:ind w:left="540"/>
        <w:rPr>
          <w:rFonts w:ascii="宋体" w:hAnsi="宋体"/>
          <w:color w:val="000000"/>
          <w:szCs w:val="21"/>
        </w:rPr>
      </w:pPr>
      <w:r>
        <w:rPr>
          <w:rFonts w:ascii="宋体" w:hAnsi="宋体" w:hint="eastAsia"/>
          <w:color w:val="000000"/>
          <w:szCs w:val="21"/>
        </w:rPr>
        <w:t>（3）掌握冲击高压发生器的原理、结构及测量方法</w:t>
      </w:r>
    </w:p>
    <w:p w:rsidR="00E92954" w:rsidRDefault="003F2132">
      <w:pPr>
        <w:spacing w:line="360" w:lineRule="exact"/>
        <w:ind w:left="540"/>
        <w:rPr>
          <w:rFonts w:ascii="宋体" w:hAnsi="宋体"/>
          <w:color w:val="000000"/>
          <w:szCs w:val="21"/>
        </w:rPr>
      </w:pPr>
      <w:r>
        <w:rPr>
          <w:rFonts w:ascii="宋体" w:hAnsi="宋体" w:hint="eastAsia"/>
          <w:color w:val="000000"/>
          <w:szCs w:val="21"/>
        </w:rPr>
        <w:t>（4）了解各类高压试验</w:t>
      </w:r>
    </w:p>
    <w:p w:rsidR="00E92954" w:rsidRDefault="003F2132">
      <w:pPr>
        <w:spacing w:line="360" w:lineRule="exact"/>
        <w:ind w:left="540"/>
        <w:rPr>
          <w:rFonts w:ascii="宋体" w:hAnsi="宋体"/>
          <w:color w:val="000000"/>
          <w:szCs w:val="21"/>
        </w:rPr>
      </w:pPr>
      <w:r>
        <w:rPr>
          <w:rFonts w:ascii="宋体" w:hAnsi="宋体" w:hint="eastAsia"/>
          <w:szCs w:val="21"/>
        </w:rPr>
        <w:t>重点难点：工频试验变压器的特点、直流高压发生器的结构与原理</w:t>
      </w:r>
    </w:p>
    <w:p w:rsidR="00E92954" w:rsidRDefault="003F2132">
      <w:pPr>
        <w:spacing w:line="360" w:lineRule="exact"/>
        <w:ind w:left="600"/>
        <w:rPr>
          <w:rFonts w:ascii="宋体" w:hAnsi="宋体"/>
          <w:b/>
          <w:color w:val="000000"/>
          <w:sz w:val="24"/>
        </w:rPr>
      </w:pPr>
      <w:r>
        <w:rPr>
          <w:rFonts w:ascii="宋体" w:hAnsi="宋体" w:hint="eastAsia"/>
          <w:b/>
          <w:color w:val="000000"/>
          <w:sz w:val="24"/>
        </w:rPr>
        <w:t>第七章 线路及绕组中的波过程（6学时，支撑教学目标4）</w:t>
      </w:r>
    </w:p>
    <w:p w:rsidR="00E92954" w:rsidRDefault="003F2132">
      <w:pPr>
        <w:spacing w:line="360" w:lineRule="exact"/>
        <w:ind w:left="540"/>
        <w:rPr>
          <w:rFonts w:ascii="宋体" w:hAnsi="宋体"/>
          <w:color w:val="000000"/>
          <w:szCs w:val="21"/>
        </w:rPr>
      </w:pPr>
      <w:r>
        <w:rPr>
          <w:rFonts w:ascii="宋体" w:hAnsi="宋体" w:hint="eastAsia"/>
          <w:color w:val="000000"/>
          <w:szCs w:val="21"/>
        </w:rPr>
        <w:t>（1）掌握线路</w:t>
      </w:r>
      <w:proofErr w:type="gramStart"/>
      <w:r>
        <w:rPr>
          <w:rFonts w:ascii="宋体" w:hAnsi="宋体" w:hint="eastAsia"/>
          <w:color w:val="000000"/>
          <w:szCs w:val="21"/>
        </w:rPr>
        <w:t>波过程</w:t>
      </w:r>
      <w:proofErr w:type="gramEnd"/>
      <w:r>
        <w:rPr>
          <w:rFonts w:ascii="宋体" w:hAnsi="宋体" w:hint="eastAsia"/>
          <w:color w:val="000000"/>
          <w:szCs w:val="21"/>
        </w:rPr>
        <w:t>的概念及</w:t>
      </w:r>
      <w:proofErr w:type="gramStart"/>
      <w:r>
        <w:rPr>
          <w:rFonts w:ascii="宋体" w:hAnsi="宋体" w:hint="eastAsia"/>
          <w:color w:val="000000"/>
          <w:szCs w:val="21"/>
        </w:rPr>
        <w:t>波过程</w:t>
      </w:r>
      <w:proofErr w:type="gramEnd"/>
      <w:r>
        <w:rPr>
          <w:rFonts w:ascii="宋体" w:hAnsi="宋体" w:hint="eastAsia"/>
          <w:color w:val="000000"/>
          <w:szCs w:val="21"/>
        </w:rPr>
        <w:t>方程</w:t>
      </w:r>
    </w:p>
    <w:p w:rsidR="00E92954" w:rsidRDefault="003F2132">
      <w:pPr>
        <w:spacing w:line="360" w:lineRule="exact"/>
        <w:ind w:left="540"/>
        <w:rPr>
          <w:rFonts w:ascii="宋体" w:hAnsi="宋体"/>
          <w:color w:val="000000"/>
          <w:szCs w:val="21"/>
        </w:rPr>
      </w:pPr>
      <w:r>
        <w:rPr>
          <w:rFonts w:ascii="宋体" w:hAnsi="宋体" w:hint="eastAsia"/>
          <w:color w:val="000000"/>
          <w:szCs w:val="21"/>
        </w:rPr>
        <w:t>（2）掌握线路</w:t>
      </w:r>
      <w:proofErr w:type="gramStart"/>
      <w:r>
        <w:rPr>
          <w:rFonts w:ascii="宋体" w:hAnsi="宋体" w:hint="eastAsia"/>
          <w:color w:val="000000"/>
          <w:szCs w:val="21"/>
        </w:rPr>
        <w:t>波过程</w:t>
      </w:r>
      <w:proofErr w:type="gramEnd"/>
      <w:r>
        <w:rPr>
          <w:rFonts w:ascii="宋体" w:hAnsi="宋体" w:hint="eastAsia"/>
          <w:color w:val="000000"/>
          <w:szCs w:val="21"/>
        </w:rPr>
        <w:t>的分析与计算方法</w:t>
      </w:r>
    </w:p>
    <w:p w:rsidR="00E92954" w:rsidRDefault="003F2132">
      <w:pPr>
        <w:spacing w:line="360" w:lineRule="exact"/>
        <w:ind w:left="540"/>
        <w:rPr>
          <w:rFonts w:ascii="宋体" w:hAnsi="宋体"/>
          <w:color w:val="000000"/>
          <w:szCs w:val="21"/>
        </w:rPr>
      </w:pPr>
      <w:r>
        <w:rPr>
          <w:rFonts w:ascii="宋体" w:hAnsi="宋体" w:hint="eastAsia"/>
          <w:color w:val="000000"/>
          <w:szCs w:val="21"/>
        </w:rPr>
        <w:t>（3）掌握不同条件下，不同因素对线路</w:t>
      </w:r>
      <w:proofErr w:type="gramStart"/>
      <w:r>
        <w:rPr>
          <w:rFonts w:ascii="宋体" w:hAnsi="宋体" w:hint="eastAsia"/>
          <w:color w:val="000000"/>
          <w:szCs w:val="21"/>
        </w:rPr>
        <w:t>波过程</w:t>
      </w:r>
      <w:proofErr w:type="gramEnd"/>
      <w:r>
        <w:rPr>
          <w:rFonts w:ascii="宋体" w:hAnsi="宋体" w:hint="eastAsia"/>
          <w:color w:val="000000"/>
          <w:szCs w:val="21"/>
        </w:rPr>
        <w:t>的影响</w:t>
      </w:r>
    </w:p>
    <w:p w:rsidR="00E92954" w:rsidRDefault="003F2132">
      <w:pPr>
        <w:spacing w:line="360" w:lineRule="exact"/>
        <w:ind w:left="540"/>
        <w:rPr>
          <w:rFonts w:ascii="宋体" w:hAnsi="宋体"/>
          <w:color w:val="000000"/>
          <w:szCs w:val="21"/>
        </w:rPr>
      </w:pPr>
      <w:r>
        <w:rPr>
          <w:rFonts w:ascii="宋体" w:hAnsi="宋体" w:hint="eastAsia"/>
          <w:color w:val="000000"/>
          <w:szCs w:val="21"/>
        </w:rPr>
        <w:t>（4）掌握变压器绕组中的波过程</w:t>
      </w:r>
    </w:p>
    <w:p w:rsidR="00E92954" w:rsidRDefault="003F2132">
      <w:pPr>
        <w:spacing w:line="360" w:lineRule="exact"/>
        <w:ind w:left="540"/>
        <w:rPr>
          <w:rFonts w:ascii="宋体" w:hAnsi="宋体"/>
          <w:color w:val="000000"/>
          <w:szCs w:val="21"/>
        </w:rPr>
      </w:pPr>
      <w:r>
        <w:rPr>
          <w:rFonts w:ascii="宋体" w:hAnsi="宋体" w:hint="eastAsia"/>
          <w:color w:val="000000"/>
          <w:szCs w:val="21"/>
        </w:rPr>
        <w:t>（5）了解电机绕组中的波过程</w:t>
      </w:r>
    </w:p>
    <w:p w:rsidR="00E92954" w:rsidRDefault="003F2132">
      <w:pPr>
        <w:spacing w:line="360" w:lineRule="exact"/>
        <w:ind w:left="540"/>
        <w:rPr>
          <w:rFonts w:ascii="宋体" w:hAnsi="宋体"/>
          <w:color w:val="000000"/>
          <w:szCs w:val="21"/>
        </w:rPr>
      </w:pPr>
      <w:r>
        <w:rPr>
          <w:rFonts w:ascii="宋体" w:hAnsi="宋体" w:hint="eastAsia"/>
          <w:szCs w:val="21"/>
        </w:rPr>
        <w:lastRenderedPageBreak/>
        <w:t>重点难点：</w:t>
      </w:r>
      <w:r>
        <w:rPr>
          <w:rFonts w:ascii="宋体" w:hAnsi="宋体" w:hint="eastAsia"/>
          <w:color w:val="000000"/>
          <w:szCs w:val="21"/>
        </w:rPr>
        <w:t>均匀无损单导线线路中的波过程，波的折返射定律及彼得逊法则，多导线系统中的波过程</w:t>
      </w:r>
    </w:p>
    <w:p w:rsidR="00E92954" w:rsidRDefault="003F2132">
      <w:pPr>
        <w:spacing w:line="360" w:lineRule="exact"/>
        <w:ind w:left="600"/>
        <w:rPr>
          <w:rFonts w:ascii="宋体" w:hAnsi="宋体"/>
          <w:b/>
          <w:color w:val="000000"/>
          <w:sz w:val="24"/>
        </w:rPr>
      </w:pPr>
      <w:r>
        <w:rPr>
          <w:rFonts w:ascii="宋体" w:hAnsi="宋体" w:hint="eastAsia"/>
          <w:b/>
          <w:color w:val="000000"/>
          <w:sz w:val="24"/>
        </w:rPr>
        <w:t>第八章 雷电及防雷装置（5学时，含实验2学时，支撑教学目标3、5）</w:t>
      </w:r>
    </w:p>
    <w:p w:rsidR="00E92954" w:rsidRDefault="003F2132">
      <w:pPr>
        <w:spacing w:line="360" w:lineRule="exact"/>
        <w:ind w:left="540"/>
        <w:rPr>
          <w:rFonts w:ascii="宋体" w:hAnsi="宋体"/>
          <w:color w:val="000000"/>
          <w:szCs w:val="21"/>
        </w:rPr>
      </w:pPr>
      <w:r>
        <w:rPr>
          <w:rFonts w:ascii="宋体" w:hAnsi="宋体" w:hint="eastAsia"/>
          <w:color w:val="000000"/>
          <w:szCs w:val="21"/>
        </w:rPr>
        <w:t>（1）掌握雷电参数</w:t>
      </w:r>
    </w:p>
    <w:p w:rsidR="00E92954" w:rsidRDefault="003F2132">
      <w:pPr>
        <w:spacing w:line="360" w:lineRule="exact"/>
        <w:ind w:left="540"/>
        <w:rPr>
          <w:rFonts w:ascii="宋体" w:hAnsi="宋体"/>
          <w:color w:val="000000"/>
          <w:szCs w:val="21"/>
        </w:rPr>
      </w:pPr>
      <w:r>
        <w:rPr>
          <w:rFonts w:ascii="宋体" w:hAnsi="宋体" w:hint="eastAsia"/>
          <w:color w:val="000000"/>
          <w:szCs w:val="21"/>
        </w:rPr>
        <w:t>（2）掌握避雷针、避雷线的雷击保护原理</w:t>
      </w:r>
    </w:p>
    <w:p w:rsidR="00E92954" w:rsidRDefault="003F2132">
      <w:pPr>
        <w:spacing w:line="360" w:lineRule="exact"/>
        <w:ind w:left="540"/>
        <w:rPr>
          <w:rFonts w:ascii="宋体" w:hAnsi="宋体"/>
          <w:color w:val="000000"/>
          <w:szCs w:val="21"/>
        </w:rPr>
      </w:pPr>
      <w:r>
        <w:rPr>
          <w:rFonts w:ascii="宋体" w:hAnsi="宋体" w:hint="eastAsia"/>
          <w:color w:val="000000"/>
          <w:szCs w:val="21"/>
        </w:rPr>
        <w:t>（3）掌握避雷器的类型、结构及原理</w:t>
      </w:r>
    </w:p>
    <w:p w:rsidR="00E92954" w:rsidRDefault="003F2132">
      <w:pPr>
        <w:spacing w:line="360" w:lineRule="exact"/>
        <w:ind w:left="540"/>
        <w:rPr>
          <w:rFonts w:ascii="宋体" w:hAnsi="宋体"/>
          <w:color w:val="000000"/>
          <w:szCs w:val="21"/>
        </w:rPr>
      </w:pPr>
      <w:r>
        <w:rPr>
          <w:rFonts w:ascii="宋体" w:hAnsi="宋体" w:hint="eastAsia"/>
          <w:color w:val="000000"/>
          <w:szCs w:val="21"/>
        </w:rPr>
        <w:t>（4）掌握接地的概念、类型及防雷接地的特点，了解接地电阻的计算</w:t>
      </w:r>
    </w:p>
    <w:p w:rsidR="00E92954" w:rsidRDefault="003F2132">
      <w:pPr>
        <w:spacing w:line="360" w:lineRule="exact"/>
        <w:ind w:left="540"/>
        <w:rPr>
          <w:rFonts w:ascii="宋体" w:hAnsi="宋体"/>
          <w:color w:val="000000"/>
          <w:szCs w:val="21"/>
        </w:rPr>
      </w:pPr>
      <w:r>
        <w:rPr>
          <w:rFonts w:ascii="宋体" w:hAnsi="宋体" w:hint="eastAsia"/>
          <w:szCs w:val="21"/>
        </w:rPr>
        <w:t>重点难点：</w:t>
      </w:r>
      <w:r>
        <w:rPr>
          <w:rFonts w:hint="eastAsia"/>
          <w:szCs w:val="21"/>
        </w:rPr>
        <w:t>雷电参数，避雷器、接地</w:t>
      </w:r>
    </w:p>
    <w:p w:rsidR="00E92954" w:rsidRDefault="003F2132">
      <w:pPr>
        <w:spacing w:line="360" w:lineRule="exact"/>
        <w:ind w:left="600"/>
        <w:rPr>
          <w:rFonts w:ascii="宋体" w:hAnsi="宋体"/>
          <w:b/>
          <w:color w:val="000000"/>
          <w:sz w:val="24"/>
        </w:rPr>
      </w:pPr>
      <w:r>
        <w:rPr>
          <w:rFonts w:ascii="宋体" w:hAnsi="宋体" w:hint="eastAsia"/>
          <w:b/>
          <w:color w:val="000000"/>
          <w:sz w:val="24"/>
        </w:rPr>
        <w:t>第九章 电力系统的防雷保护（6学时，支撑教学目标5）</w:t>
      </w:r>
    </w:p>
    <w:p w:rsidR="00E92954" w:rsidRDefault="003F2132">
      <w:pPr>
        <w:spacing w:line="360" w:lineRule="exact"/>
        <w:ind w:left="540"/>
        <w:rPr>
          <w:rFonts w:ascii="宋体" w:hAnsi="宋体"/>
          <w:color w:val="000000"/>
          <w:szCs w:val="21"/>
        </w:rPr>
      </w:pPr>
      <w:r>
        <w:rPr>
          <w:rFonts w:ascii="宋体" w:hAnsi="宋体" w:hint="eastAsia"/>
          <w:color w:val="000000"/>
          <w:szCs w:val="21"/>
        </w:rPr>
        <w:t>（1）掌握输电线路雷击过电压计算、防雷性能指标计算</w:t>
      </w:r>
    </w:p>
    <w:p w:rsidR="00E92954" w:rsidRDefault="003F2132">
      <w:pPr>
        <w:spacing w:line="360" w:lineRule="exact"/>
        <w:ind w:left="540"/>
        <w:rPr>
          <w:rFonts w:ascii="宋体" w:hAnsi="宋体"/>
          <w:color w:val="000000"/>
          <w:szCs w:val="21"/>
        </w:rPr>
      </w:pPr>
      <w:r>
        <w:rPr>
          <w:rFonts w:ascii="宋体" w:hAnsi="宋体" w:hint="eastAsia"/>
          <w:color w:val="000000"/>
          <w:szCs w:val="21"/>
        </w:rPr>
        <w:t>（2）掌握输电线路防雷措施</w:t>
      </w:r>
    </w:p>
    <w:p w:rsidR="00E92954" w:rsidRDefault="003F2132">
      <w:pPr>
        <w:spacing w:line="360" w:lineRule="exact"/>
        <w:ind w:left="540"/>
        <w:rPr>
          <w:rFonts w:ascii="宋体" w:hAnsi="宋体"/>
          <w:color w:val="000000"/>
          <w:szCs w:val="21"/>
        </w:rPr>
      </w:pPr>
      <w:r>
        <w:rPr>
          <w:rFonts w:ascii="宋体" w:hAnsi="宋体" w:hint="eastAsia"/>
          <w:color w:val="000000"/>
          <w:szCs w:val="21"/>
        </w:rPr>
        <w:t>（3）理解变电所发电厂直击</w:t>
      </w:r>
      <w:proofErr w:type="gramStart"/>
      <w:r>
        <w:rPr>
          <w:rFonts w:ascii="宋体" w:hAnsi="宋体" w:hint="eastAsia"/>
          <w:color w:val="000000"/>
          <w:szCs w:val="21"/>
        </w:rPr>
        <w:t>雷保护</w:t>
      </w:r>
      <w:proofErr w:type="gramEnd"/>
      <w:r>
        <w:rPr>
          <w:rFonts w:ascii="宋体" w:hAnsi="宋体" w:hint="eastAsia"/>
          <w:color w:val="000000"/>
          <w:szCs w:val="21"/>
        </w:rPr>
        <w:t>方法</w:t>
      </w:r>
    </w:p>
    <w:p w:rsidR="00E92954" w:rsidRDefault="003F2132">
      <w:pPr>
        <w:spacing w:line="360" w:lineRule="exact"/>
        <w:ind w:left="540"/>
        <w:rPr>
          <w:rFonts w:ascii="宋体" w:hAnsi="宋体"/>
          <w:color w:val="000000"/>
          <w:szCs w:val="21"/>
        </w:rPr>
      </w:pPr>
      <w:r>
        <w:rPr>
          <w:rFonts w:ascii="宋体" w:hAnsi="宋体" w:hint="eastAsia"/>
          <w:color w:val="000000"/>
          <w:szCs w:val="21"/>
        </w:rPr>
        <w:t>（4）理解变电所避雷器的防雷保护原理，掌握避雷器的保护距离计算</w:t>
      </w:r>
    </w:p>
    <w:p w:rsidR="00E92954" w:rsidRDefault="003F2132">
      <w:pPr>
        <w:spacing w:line="360" w:lineRule="exact"/>
        <w:ind w:left="540"/>
        <w:rPr>
          <w:rFonts w:ascii="宋体" w:hAnsi="宋体"/>
          <w:color w:val="000000"/>
          <w:szCs w:val="21"/>
        </w:rPr>
      </w:pPr>
      <w:r>
        <w:rPr>
          <w:rFonts w:ascii="宋体" w:hAnsi="宋体" w:hint="eastAsia"/>
          <w:color w:val="000000"/>
          <w:szCs w:val="21"/>
        </w:rPr>
        <w:t>（5）掌握变电站进线段保护原理、方法</w:t>
      </w:r>
    </w:p>
    <w:p w:rsidR="00E92954" w:rsidRDefault="003F2132">
      <w:pPr>
        <w:spacing w:line="360" w:lineRule="exact"/>
        <w:ind w:left="540"/>
        <w:rPr>
          <w:rFonts w:ascii="宋体" w:hAnsi="宋体"/>
          <w:color w:val="000000"/>
          <w:szCs w:val="21"/>
        </w:rPr>
      </w:pPr>
      <w:r>
        <w:rPr>
          <w:rFonts w:ascii="宋体" w:hAnsi="宋体" w:hint="eastAsia"/>
          <w:color w:val="000000"/>
          <w:szCs w:val="21"/>
        </w:rPr>
        <w:t>（6）掌握变压器的防雷保护方法</w:t>
      </w:r>
    </w:p>
    <w:p w:rsidR="00E92954" w:rsidRDefault="003F2132">
      <w:pPr>
        <w:spacing w:line="360" w:lineRule="exact"/>
        <w:ind w:left="540"/>
        <w:rPr>
          <w:rFonts w:ascii="宋体" w:hAnsi="宋体"/>
          <w:szCs w:val="21"/>
        </w:rPr>
      </w:pPr>
      <w:r>
        <w:rPr>
          <w:rFonts w:ascii="宋体" w:hAnsi="宋体" w:hint="eastAsia"/>
          <w:szCs w:val="21"/>
        </w:rPr>
        <w:t>重点难点：输电线路的防雷性能指标，</w:t>
      </w:r>
      <w:r>
        <w:rPr>
          <w:rFonts w:ascii="宋体" w:hAnsi="宋体" w:hint="eastAsia"/>
          <w:color w:val="000000"/>
          <w:szCs w:val="21"/>
        </w:rPr>
        <w:t>输电线路防雷措施</w:t>
      </w:r>
      <w:r>
        <w:rPr>
          <w:rFonts w:ascii="宋体" w:hAnsi="宋体" w:hint="eastAsia"/>
          <w:szCs w:val="21"/>
        </w:rPr>
        <w:t>，变电所入侵雷电波保护</w:t>
      </w:r>
    </w:p>
    <w:p w:rsidR="00E92954" w:rsidRDefault="003F2132" w:rsidP="00892280">
      <w:pPr>
        <w:adjustRightInd w:val="0"/>
        <w:snapToGrid w:val="0"/>
        <w:spacing w:beforeLines="50" w:line="360" w:lineRule="auto"/>
        <w:ind w:firstLineChars="200" w:firstLine="482"/>
        <w:rPr>
          <w:rFonts w:ascii="宋体" w:hAnsi="宋体"/>
          <w:b/>
          <w:color w:val="000000"/>
          <w:sz w:val="24"/>
        </w:rPr>
      </w:pPr>
      <w:r>
        <w:rPr>
          <w:rFonts w:ascii="宋体" w:hAnsi="宋体" w:hint="eastAsia"/>
          <w:b/>
          <w:color w:val="000000"/>
          <w:sz w:val="24"/>
        </w:rPr>
        <w:t>第十章 电力系统的内部过电压（4学时，支撑教学目标4、5）</w:t>
      </w:r>
    </w:p>
    <w:p w:rsidR="00E92954" w:rsidRDefault="003F2132">
      <w:pPr>
        <w:spacing w:line="360" w:lineRule="exact"/>
        <w:ind w:left="540"/>
        <w:rPr>
          <w:rFonts w:ascii="宋体" w:hAnsi="宋体"/>
          <w:szCs w:val="21"/>
        </w:rPr>
      </w:pPr>
      <w:r>
        <w:rPr>
          <w:rFonts w:ascii="宋体" w:hAnsi="宋体" w:hint="eastAsia"/>
          <w:szCs w:val="21"/>
        </w:rPr>
        <w:t>（1）掌握电力系统内部过电压的基本概念</w:t>
      </w:r>
    </w:p>
    <w:p w:rsidR="00E92954" w:rsidRDefault="003F2132">
      <w:pPr>
        <w:spacing w:line="360" w:lineRule="exact"/>
        <w:ind w:left="540"/>
        <w:rPr>
          <w:rFonts w:ascii="宋体" w:hAnsi="宋体"/>
          <w:szCs w:val="21"/>
        </w:rPr>
      </w:pPr>
      <w:r>
        <w:rPr>
          <w:rFonts w:ascii="宋体" w:hAnsi="宋体" w:hint="eastAsia"/>
          <w:szCs w:val="21"/>
        </w:rPr>
        <w:t>（2</w:t>
      </w:r>
      <w:r>
        <w:rPr>
          <w:rFonts w:ascii="宋体" w:hAnsi="宋体"/>
          <w:szCs w:val="21"/>
        </w:rPr>
        <w:t>）</w:t>
      </w:r>
      <w:r>
        <w:rPr>
          <w:rFonts w:ascii="宋体" w:hAnsi="宋体" w:hint="eastAsia"/>
          <w:szCs w:val="21"/>
        </w:rPr>
        <w:t>掌握工频过电压相关概念、产生的原因及限制措施</w:t>
      </w:r>
    </w:p>
    <w:p w:rsidR="00E92954" w:rsidRDefault="003F2132">
      <w:pPr>
        <w:spacing w:line="360" w:lineRule="exact"/>
        <w:ind w:left="540"/>
        <w:rPr>
          <w:rFonts w:ascii="宋体" w:hAnsi="宋体"/>
          <w:szCs w:val="21"/>
        </w:rPr>
      </w:pPr>
      <w:r>
        <w:rPr>
          <w:rFonts w:ascii="宋体" w:hAnsi="宋体" w:hint="eastAsia"/>
          <w:szCs w:val="21"/>
        </w:rPr>
        <w:t>（3）理解谐振过电压相关概念、产生的原因</w:t>
      </w:r>
    </w:p>
    <w:p w:rsidR="00E92954" w:rsidRDefault="003F2132">
      <w:pPr>
        <w:spacing w:line="360" w:lineRule="exact"/>
        <w:ind w:left="540"/>
        <w:rPr>
          <w:rFonts w:ascii="宋体" w:hAnsi="宋体"/>
          <w:szCs w:val="21"/>
        </w:rPr>
      </w:pPr>
      <w:r>
        <w:rPr>
          <w:rFonts w:ascii="宋体" w:hAnsi="宋体" w:hint="eastAsia"/>
          <w:szCs w:val="21"/>
        </w:rPr>
        <w:t>（4）掌握操作过电压相关概念、种类、产生的原因及限制措施</w:t>
      </w:r>
    </w:p>
    <w:p w:rsidR="00E92954" w:rsidRDefault="003F2132">
      <w:pPr>
        <w:spacing w:line="360" w:lineRule="exact"/>
        <w:ind w:left="540"/>
        <w:rPr>
          <w:rFonts w:ascii="宋体" w:hAnsi="宋体"/>
          <w:szCs w:val="21"/>
        </w:rPr>
      </w:pPr>
      <w:r>
        <w:rPr>
          <w:rFonts w:ascii="宋体" w:hAnsi="宋体" w:hint="eastAsia"/>
          <w:szCs w:val="21"/>
        </w:rPr>
        <w:t>重点难点：电力系统内部过电压的分类，各类操作过电压产生的机理、限制措施，铁磁谐振过电压</w:t>
      </w:r>
    </w:p>
    <w:p w:rsidR="00E92954" w:rsidRDefault="003F2132">
      <w:pPr>
        <w:spacing w:line="360" w:lineRule="exact"/>
        <w:ind w:left="540"/>
        <w:rPr>
          <w:rFonts w:ascii="宋体" w:hAnsi="宋体"/>
          <w:b/>
          <w:color w:val="000000"/>
          <w:sz w:val="24"/>
        </w:rPr>
      </w:pPr>
      <w:r>
        <w:rPr>
          <w:rFonts w:ascii="宋体" w:hAnsi="宋体" w:hint="eastAsia"/>
          <w:b/>
          <w:color w:val="000000"/>
          <w:sz w:val="24"/>
        </w:rPr>
        <w:t>第十一章 电力系统的绝缘配合（1学时，支撑教学目标5）</w:t>
      </w:r>
    </w:p>
    <w:p w:rsidR="00E92954" w:rsidRDefault="003F2132">
      <w:pPr>
        <w:spacing w:line="360" w:lineRule="exact"/>
        <w:ind w:left="540"/>
        <w:rPr>
          <w:rFonts w:ascii="宋体" w:hAnsi="宋体"/>
          <w:szCs w:val="21"/>
        </w:rPr>
      </w:pPr>
      <w:r>
        <w:rPr>
          <w:rFonts w:ascii="宋体" w:hAnsi="宋体" w:hint="eastAsia"/>
          <w:szCs w:val="21"/>
        </w:rPr>
        <w:t>（1）掌握绝缘配合的概念和原则</w:t>
      </w:r>
    </w:p>
    <w:p w:rsidR="00E92954" w:rsidRDefault="003F2132">
      <w:pPr>
        <w:spacing w:line="360" w:lineRule="exact"/>
        <w:ind w:left="540"/>
        <w:rPr>
          <w:rFonts w:ascii="宋体" w:hAnsi="宋体"/>
          <w:szCs w:val="21"/>
        </w:rPr>
      </w:pPr>
      <w:r>
        <w:rPr>
          <w:rFonts w:ascii="宋体" w:hAnsi="宋体" w:hint="eastAsia"/>
          <w:szCs w:val="21"/>
        </w:rPr>
        <w:t>（2）理解绝缘配合的方法</w:t>
      </w:r>
    </w:p>
    <w:p w:rsidR="00E92954" w:rsidRDefault="003F2132">
      <w:pPr>
        <w:spacing w:line="360" w:lineRule="exact"/>
        <w:ind w:left="540"/>
        <w:rPr>
          <w:rFonts w:ascii="宋体" w:hAnsi="宋体"/>
          <w:szCs w:val="21"/>
        </w:rPr>
      </w:pPr>
      <w:r>
        <w:rPr>
          <w:rFonts w:ascii="宋体" w:hAnsi="宋体" w:hint="eastAsia"/>
          <w:szCs w:val="21"/>
        </w:rPr>
        <w:t>（3）理解电气设备绝缘水平的确定方法</w:t>
      </w:r>
    </w:p>
    <w:p w:rsidR="00E92954" w:rsidRDefault="003F2132">
      <w:pPr>
        <w:spacing w:line="360" w:lineRule="exact"/>
        <w:ind w:left="540"/>
        <w:rPr>
          <w:rFonts w:ascii="宋体" w:hAnsi="宋体"/>
          <w:szCs w:val="21"/>
        </w:rPr>
      </w:pPr>
      <w:r>
        <w:rPr>
          <w:rFonts w:ascii="宋体" w:hAnsi="宋体" w:hint="eastAsia"/>
          <w:szCs w:val="21"/>
        </w:rPr>
        <w:t>（4）了解架空线路绝缘水平的确定方法</w:t>
      </w:r>
    </w:p>
    <w:p w:rsidR="00E92954" w:rsidRDefault="003F2132">
      <w:pPr>
        <w:spacing w:line="360" w:lineRule="exact"/>
        <w:ind w:left="540"/>
        <w:rPr>
          <w:rFonts w:ascii="宋体" w:hAnsi="宋体"/>
          <w:szCs w:val="21"/>
        </w:rPr>
      </w:pPr>
      <w:r>
        <w:rPr>
          <w:rFonts w:ascii="宋体" w:hAnsi="宋体" w:hint="eastAsia"/>
          <w:szCs w:val="21"/>
        </w:rPr>
        <w:t>重点难点：绝缘配合的概念、方法，电气设备绝缘水平的确定方法</w:t>
      </w:r>
    </w:p>
    <w:p w:rsidR="00E92954" w:rsidRDefault="003F2132" w:rsidP="00892280">
      <w:pPr>
        <w:spacing w:beforeLines="50" w:afterLines="50" w:line="360" w:lineRule="exact"/>
        <w:rPr>
          <w:rFonts w:ascii="黑体" w:eastAsia="黑体"/>
          <w:color w:val="000000"/>
          <w:sz w:val="24"/>
        </w:rPr>
      </w:pPr>
      <w:r>
        <w:rPr>
          <w:rFonts w:ascii="黑体" w:eastAsia="黑体" w:hint="eastAsia"/>
          <w:color w:val="000000"/>
          <w:sz w:val="24"/>
        </w:rPr>
        <w:t>五、课程的其它教学环节</w:t>
      </w:r>
    </w:p>
    <w:tbl>
      <w:tblPr>
        <w:tblW w:w="8054" w:type="dxa"/>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58"/>
        <w:gridCol w:w="1701"/>
        <w:gridCol w:w="4252"/>
        <w:gridCol w:w="1043"/>
      </w:tblGrid>
      <w:tr w:rsidR="00E92954">
        <w:trPr>
          <w:trHeight w:val="382"/>
          <w:jc w:val="center"/>
        </w:trPr>
        <w:tc>
          <w:tcPr>
            <w:tcW w:w="1058" w:type="dxa"/>
          </w:tcPr>
          <w:p w:rsidR="00E92954" w:rsidRDefault="003F2132">
            <w:pPr>
              <w:tabs>
                <w:tab w:val="left" w:pos="0"/>
              </w:tabs>
              <w:spacing w:line="360" w:lineRule="exact"/>
              <w:jc w:val="center"/>
              <w:rPr>
                <w:color w:val="000000"/>
              </w:rPr>
            </w:pPr>
            <w:r>
              <w:rPr>
                <w:rFonts w:hint="eastAsia"/>
                <w:color w:val="000000"/>
              </w:rPr>
              <w:t>序号</w:t>
            </w:r>
          </w:p>
        </w:tc>
        <w:tc>
          <w:tcPr>
            <w:tcW w:w="1701" w:type="dxa"/>
          </w:tcPr>
          <w:p w:rsidR="00E92954" w:rsidRDefault="003F2132">
            <w:pPr>
              <w:tabs>
                <w:tab w:val="left" w:pos="0"/>
              </w:tabs>
              <w:spacing w:line="360" w:lineRule="exact"/>
              <w:jc w:val="center"/>
              <w:rPr>
                <w:color w:val="000000"/>
              </w:rPr>
            </w:pPr>
            <w:r>
              <w:rPr>
                <w:rFonts w:hint="eastAsia"/>
                <w:color w:val="000000"/>
              </w:rPr>
              <w:t>教学环节</w:t>
            </w:r>
          </w:p>
        </w:tc>
        <w:tc>
          <w:tcPr>
            <w:tcW w:w="4252" w:type="dxa"/>
          </w:tcPr>
          <w:p w:rsidR="00E92954" w:rsidRDefault="003F2132">
            <w:pPr>
              <w:tabs>
                <w:tab w:val="left" w:pos="0"/>
              </w:tabs>
              <w:spacing w:line="360" w:lineRule="exact"/>
              <w:jc w:val="center"/>
              <w:rPr>
                <w:color w:val="000000"/>
              </w:rPr>
            </w:pPr>
            <w:r>
              <w:rPr>
                <w:rFonts w:hint="eastAsia"/>
                <w:color w:val="000000"/>
              </w:rPr>
              <w:t>教学内容</w:t>
            </w:r>
          </w:p>
        </w:tc>
        <w:tc>
          <w:tcPr>
            <w:tcW w:w="1043" w:type="dxa"/>
          </w:tcPr>
          <w:p w:rsidR="00E92954" w:rsidRDefault="003F2132">
            <w:pPr>
              <w:tabs>
                <w:tab w:val="left" w:pos="0"/>
              </w:tabs>
              <w:spacing w:line="360" w:lineRule="exact"/>
              <w:jc w:val="center"/>
              <w:rPr>
                <w:color w:val="000000"/>
              </w:rPr>
            </w:pPr>
            <w:r>
              <w:rPr>
                <w:rFonts w:hint="eastAsia"/>
                <w:color w:val="000000"/>
              </w:rPr>
              <w:t>学时数</w:t>
            </w:r>
          </w:p>
        </w:tc>
      </w:tr>
      <w:tr w:rsidR="00E92954">
        <w:trPr>
          <w:trHeight w:val="382"/>
          <w:jc w:val="center"/>
        </w:trPr>
        <w:tc>
          <w:tcPr>
            <w:tcW w:w="1058" w:type="dxa"/>
          </w:tcPr>
          <w:p w:rsidR="00E92954" w:rsidRDefault="003F2132">
            <w:pPr>
              <w:tabs>
                <w:tab w:val="left" w:pos="0"/>
              </w:tabs>
              <w:spacing w:line="360" w:lineRule="exact"/>
              <w:jc w:val="center"/>
              <w:rPr>
                <w:color w:val="000000"/>
              </w:rPr>
            </w:pPr>
            <w:r>
              <w:rPr>
                <w:rFonts w:hint="eastAsia"/>
                <w:color w:val="000000"/>
              </w:rPr>
              <w:t>1</w:t>
            </w:r>
          </w:p>
        </w:tc>
        <w:tc>
          <w:tcPr>
            <w:tcW w:w="1701" w:type="dxa"/>
          </w:tcPr>
          <w:p w:rsidR="00E92954" w:rsidRDefault="003F2132">
            <w:pPr>
              <w:tabs>
                <w:tab w:val="left" w:pos="0"/>
              </w:tabs>
              <w:spacing w:line="360" w:lineRule="exact"/>
              <w:jc w:val="center"/>
              <w:rPr>
                <w:color w:val="000000"/>
              </w:rPr>
            </w:pPr>
            <w:r>
              <w:rPr>
                <w:rFonts w:hint="eastAsia"/>
                <w:color w:val="000000"/>
              </w:rPr>
              <w:t>课程实验</w:t>
            </w:r>
          </w:p>
        </w:tc>
        <w:tc>
          <w:tcPr>
            <w:tcW w:w="4252" w:type="dxa"/>
          </w:tcPr>
          <w:p w:rsidR="00E92954" w:rsidRDefault="003F2132">
            <w:pPr>
              <w:tabs>
                <w:tab w:val="left" w:pos="0"/>
              </w:tabs>
              <w:spacing w:line="360" w:lineRule="exact"/>
              <w:rPr>
                <w:color w:val="000000"/>
              </w:rPr>
            </w:pPr>
            <w:r>
              <w:rPr>
                <w:rFonts w:hint="eastAsia"/>
                <w:color w:val="000000"/>
              </w:rPr>
              <w:t>避雷器的泄漏电流测量</w:t>
            </w:r>
          </w:p>
        </w:tc>
        <w:tc>
          <w:tcPr>
            <w:tcW w:w="1043" w:type="dxa"/>
          </w:tcPr>
          <w:p w:rsidR="00E92954" w:rsidRDefault="003F2132">
            <w:pPr>
              <w:tabs>
                <w:tab w:val="left" w:pos="0"/>
              </w:tabs>
              <w:spacing w:line="360" w:lineRule="exact"/>
              <w:jc w:val="center"/>
              <w:rPr>
                <w:color w:val="000000"/>
              </w:rPr>
            </w:pPr>
            <w:r>
              <w:rPr>
                <w:rFonts w:hint="eastAsia"/>
                <w:color w:val="000000"/>
              </w:rPr>
              <w:t>2</w:t>
            </w:r>
          </w:p>
        </w:tc>
      </w:tr>
      <w:tr w:rsidR="00E92954">
        <w:trPr>
          <w:trHeight w:val="405"/>
          <w:jc w:val="center"/>
        </w:trPr>
        <w:tc>
          <w:tcPr>
            <w:tcW w:w="1058" w:type="dxa"/>
            <w:vAlign w:val="center"/>
          </w:tcPr>
          <w:p w:rsidR="00E92954" w:rsidRDefault="003F2132">
            <w:pPr>
              <w:tabs>
                <w:tab w:val="left" w:pos="0"/>
              </w:tabs>
              <w:spacing w:line="360" w:lineRule="exact"/>
              <w:jc w:val="center"/>
              <w:rPr>
                <w:color w:val="000000"/>
              </w:rPr>
            </w:pPr>
            <w:r>
              <w:rPr>
                <w:rFonts w:hint="eastAsia"/>
                <w:color w:val="000000"/>
              </w:rPr>
              <w:t>2</w:t>
            </w:r>
          </w:p>
        </w:tc>
        <w:tc>
          <w:tcPr>
            <w:tcW w:w="1701" w:type="dxa"/>
          </w:tcPr>
          <w:p w:rsidR="00E92954" w:rsidRDefault="003F2132">
            <w:pPr>
              <w:tabs>
                <w:tab w:val="left" w:pos="0"/>
              </w:tabs>
              <w:spacing w:line="360" w:lineRule="exact"/>
              <w:jc w:val="center"/>
              <w:rPr>
                <w:color w:val="000000"/>
              </w:rPr>
            </w:pPr>
            <w:r>
              <w:rPr>
                <w:rFonts w:hint="eastAsia"/>
                <w:color w:val="000000"/>
              </w:rPr>
              <w:t>课程实验</w:t>
            </w:r>
          </w:p>
        </w:tc>
        <w:tc>
          <w:tcPr>
            <w:tcW w:w="4252" w:type="dxa"/>
          </w:tcPr>
          <w:p w:rsidR="00E92954" w:rsidRDefault="003F2132">
            <w:pPr>
              <w:tabs>
                <w:tab w:val="left" w:pos="0"/>
              </w:tabs>
              <w:spacing w:line="360" w:lineRule="exact"/>
              <w:rPr>
                <w:color w:val="000000"/>
              </w:rPr>
            </w:pPr>
            <w:r>
              <w:rPr>
                <w:rFonts w:hint="eastAsia"/>
                <w:color w:val="000000"/>
              </w:rPr>
              <w:t>电流互感器介质损耗因素测量</w:t>
            </w:r>
          </w:p>
        </w:tc>
        <w:tc>
          <w:tcPr>
            <w:tcW w:w="1043" w:type="dxa"/>
          </w:tcPr>
          <w:p w:rsidR="00E92954" w:rsidRDefault="003F2132">
            <w:pPr>
              <w:tabs>
                <w:tab w:val="left" w:pos="0"/>
              </w:tabs>
              <w:spacing w:line="360" w:lineRule="exact"/>
              <w:jc w:val="center"/>
              <w:rPr>
                <w:color w:val="000000"/>
              </w:rPr>
            </w:pPr>
            <w:r>
              <w:rPr>
                <w:rFonts w:hint="eastAsia"/>
                <w:color w:val="000000"/>
              </w:rPr>
              <w:t>2</w:t>
            </w:r>
          </w:p>
        </w:tc>
      </w:tr>
      <w:tr w:rsidR="00E92954">
        <w:trPr>
          <w:trHeight w:val="405"/>
          <w:jc w:val="center"/>
        </w:trPr>
        <w:tc>
          <w:tcPr>
            <w:tcW w:w="1058" w:type="dxa"/>
            <w:vAlign w:val="center"/>
          </w:tcPr>
          <w:p w:rsidR="00E92954" w:rsidRDefault="003F2132">
            <w:pPr>
              <w:tabs>
                <w:tab w:val="left" w:pos="0"/>
              </w:tabs>
              <w:spacing w:line="360" w:lineRule="exact"/>
              <w:jc w:val="center"/>
              <w:rPr>
                <w:color w:val="000000"/>
              </w:rPr>
            </w:pPr>
            <w:r>
              <w:rPr>
                <w:rFonts w:hint="eastAsia"/>
                <w:color w:val="000000"/>
              </w:rPr>
              <w:t>3</w:t>
            </w:r>
          </w:p>
        </w:tc>
        <w:tc>
          <w:tcPr>
            <w:tcW w:w="1701" w:type="dxa"/>
          </w:tcPr>
          <w:p w:rsidR="00E92954" w:rsidRDefault="003F2132">
            <w:pPr>
              <w:tabs>
                <w:tab w:val="left" w:pos="0"/>
              </w:tabs>
              <w:spacing w:line="360" w:lineRule="exact"/>
              <w:jc w:val="center"/>
              <w:rPr>
                <w:color w:val="000000"/>
              </w:rPr>
            </w:pPr>
            <w:r>
              <w:rPr>
                <w:rFonts w:hint="eastAsia"/>
                <w:color w:val="000000"/>
              </w:rPr>
              <w:t>课程实验</w:t>
            </w:r>
          </w:p>
        </w:tc>
        <w:tc>
          <w:tcPr>
            <w:tcW w:w="4252" w:type="dxa"/>
            <w:vAlign w:val="center"/>
          </w:tcPr>
          <w:p w:rsidR="00E92954" w:rsidRDefault="003F2132">
            <w:pPr>
              <w:tabs>
                <w:tab w:val="left" w:pos="0"/>
              </w:tabs>
              <w:spacing w:line="360" w:lineRule="exact"/>
              <w:rPr>
                <w:color w:val="000000"/>
              </w:rPr>
            </w:pPr>
            <w:r>
              <w:rPr>
                <w:rFonts w:hint="eastAsia"/>
                <w:color w:val="000000"/>
              </w:rPr>
              <w:t>接地电阻测量</w:t>
            </w:r>
          </w:p>
        </w:tc>
        <w:tc>
          <w:tcPr>
            <w:tcW w:w="1043" w:type="dxa"/>
          </w:tcPr>
          <w:p w:rsidR="00E92954" w:rsidRDefault="003F2132">
            <w:pPr>
              <w:tabs>
                <w:tab w:val="left" w:pos="0"/>
              </w:tabs>
              <w:spacing w:line="360" w:lineRule="exact"/>
              <w:jc w:val="center"/>
              <w:rPr>
                <w:color w:val="000000"/>
              </w:rPr>
            </w:pPr>
            <w:r>
              <w:rPr>
                <w:rFonts w:hint="eastAsia"/>
                <w:color w:val="000000"/>
              </w:rPr>
              <w:t>2</w:t>
            </w:r>
          </w:p>
        </w:tc>
      </w:tr>
      <w:tr w:rsidR="00E92954">
        <w:trPr>
          <w:trHeight w:val="405"/>
          <w:jc w:val="center"/>
        </w:trPr>
        <w:tc>
          <w:tcPr>
            <w:tcW w:w="1058" w:type="dxa"/>
            <w:vAlign w:val="center"/>
          </w:tcPr>
          <w:p w:rsidR="00E92954" w:rsidRDefault="003F2132">
            <w:pPr>
              <w:tabs>
                <w:tab w:val="left" w:pos="0"/>
              </w:tabs>
              <w:spacing w:line="360" w:lineRule="exact"/>
              <w:jc w:val="center"/>
              <w:rPr>
                <w:color w:val="000000"/>
              </w:rPr>
            </w:pPr>
            <w:r>
              <w:rPr>
                <w:rFonts w:hint="eastAsia"/>
                <w:color w:val="000000"/>
              </w:rPr>
              <w:t>4</w:t>
            </w:r>
          </w:p>
        </w:tc>
        <w:tc>
          <w:tcPr>
            <w:tcW w:w="1701" w:type="dxa"/>
          </w:tcPr>
          <w:p w:rsidR="00E92954" w:rsidRDefault="003F2132">
            <w:pPr>
              <w:tabs>
                <w:tab w:val="left" w:pos="0"/>
              </w:tabs>
              <w:spacing w:line="360" w:lineRule="exact"/>
              <w:jc w:val="center"/>
              <w:rPr>
                <w:color w:val="000000"/>
              </w:rPr>
            </w:pPr>
            <w:r>
              <w:rPr>
                <w:rFonts w:hint="eastAsia"/>
                <w:color w:val="000000"/>
              </w:rPr>
              <w:t>课外作业</w:t>
            </w:r>
          </w:p>
        </w:tc>
        <w:tc>
          <w:tcPr>
            <w:tcW w:w="4252" w:type="dxa"/>
            <w:vAlign w:val="center"/>
          </w:tcPr>
          <w:p w:rsidR="00E92954" w:rsidRDefault="003F2132">
            <w:pPr>
              <w:tabs>
                <w:tab w:val="left" w:pos="0"/>
              </w:tabs>
              <w:spacing w:line="360" w:lineRule="exact"/>
              <w:rPr>
                <w:color w:val="000000"/>
              </w:rPr>
            </w:pPr>
            <w:r>
              <w:rPr>
                <w:rFonts w:hint="eastAsia"/>
                <w:color w:val="000000"/>
              </w:rPr>
              <w:t>由学生课外独立确定</w:t>
            </w:r>
          </w:p>
        </w:tc>
        <w:tc>
          <w:tcPr>
            <w:tcW w:w="1043" w:type="dxa"/>
          </w:tcPr>
          <w:p w:rsidR="00E92954" w:rsidRDefault="003F2132">
            <w:pPr>
              <w:tabs>
                <w:tab w:val="left" w:pos="0"/>
              </w:tabs>
              <w:spacing w:line="360" w:lineRule="exact"/>
              <w:jc w:val="center"/>
              <w:rPr>
                <w:color w:val="000000"/>
              </w:rPr>
            </w:pPr>
            <w:r>
              <w:rPr>
                <w:rFonts w:hint="eastAsia"/>
                <w:color w:val="000000"/>
              </w:rPr>
              <w:t>0</w:t>
            </w:r>
          </w:p>
        </w:tc>
      </w:tr>
      <w:tr w:rsidR="00E92954">
        <w:trPr>
          <w:trHeight w:val="405"/>
          <w:jc w:val="center"/>
        </w:trPr>
        <w:tc>
          <w:tcPr>
            <w:tcW w:w="1058" w:type="dxa"/>
            <w:vAlign w:val="center"/>
          </w:tcPr>
          <w:p w:rsidR="00E92954" w:rsidRDefault="003F2132">
            <w:pPr>
              <w:tabs>
                <w:tab w:val="left" w:pos="0"/>
              </w:tabs>
              <w:spacing w:line="360" w:lineRule="exact"/>
              <w:jc w:val="center"/>
              <w:rPr>
                <w:color w:val="000000"/>
              </w:rPr>
            </w:pPr>
            <w:r>
              <w:rPr>
                <w:rFonts w:hint="eastAsia"/>
                <w:color w:val="000000"/>
              </w:rPr>
              <w:t>6</w:t>
            </w:r>
          </w:p>
        </w:tc>
        <w:tc>
          <w:tcPr>
            <w:tcW w:w="1701" w:type="dxa"/>
            <w:vAlign w:val="center"/>
          </w:tcPr>
          <w:p w:rsidR="00E92954" w:rsidRDefault="003F2132">
            <w:pPr>
              <w:tabs>
                <w:tab w:val="left" w:pos="0"/>
              </w:tabs>
              <w:spacing w:line="360" w:lineRule="exact"/>
              <w:jc w:val="center"/>
              <w:rPr>
                <w:color w:val="000000"/>
              </w:rPr>
            </w:pPr>
            <w:r>
              <w:rPr>
                <w:rFonts w:hint="eastAsia"/>
                <w:color w:val="000000"/>
              </w:rPr>
              <w:t>平时作业</w:t>
            </w:r>
          </w:p>
        </w:tc>
        <w:tc>
          <w:tcPr>
            <w:tcW w:w="4252" w:type="dxa"/>
            <w:vAlign w:val="center"/>
          </w:tcPr>
          <w:p w:rsidR="00E92954" w:rsidRDefault="003F2132">
            <w:pPr>
              <w:tabs>
                <w:tab w:val="left" w:pos="0"/>
              </w:tabs>
              <w:spacing w:line="360" w:lineRule="exact"/>
              <w:rPr>
                <w:color w:val="000000"/>
              </w:rPr>
            </w:pPr>
            <w:r>
              <w:rPr>
                <w:rFonts w:hint="eastAsia"/>
                <w:color w:val="000000"/>
              </w:rPr>
              <w:t>1</w:t>
            </w:r>
            <w:r>
              <w:rPr>
                <w:rFonts w:hint="eastAsia"/>
                <w:color w:val="000000"/>
              </w:rPr>
              <w:t>、气体放电理论及气隙的电气强度</w:t>
            </w:r>
          </w:p>
          <w:p w:rsidR="00E92954" w:rsidRDefault="003F2132">
            <w:pPr>
              <w:tabs>
                <w:tab w:val="left" w:pos="0"/>
              </w:tabs>
              <w:spacing w:line="360" w:lineRule="exact"/>
              <w:rPr>
                <w:color w:val="000000"/>
              </w:rPr>
            </w:pPr>
            <w:r>
              <w:rPr>
                <w:rFonts w:hint="eastAsia"/>
                <w:color w:val="000000"/>
              </w:rPr>
              <w:lastRenderedPageBreak/>
              <w:t>2</w:t>
            </w:r>
            <w:r>
              <w:rPr>
                <w:rFonts w:hint="eastAsia"/>
                <w:color w:val="000000"/>
              </w:rPr>
              <w:t>、液体、固体电介质的电气强度</w:t>
            </w:r>
          </w:p>
          <w:p w:rsidR="00E92954" w:rsidRDefault="003F2132">
            <w:pPr>
              <w:tabs>
                <w:tab w:val="left" w:pos="0"/>
              </w:tabs>
              <w:spacing w:line="360" w:lineRule="exact"/>
              <w:rPr>
                <w:color w:val="000000"/>
              </w:rPr>
            </w:pPr>
            <w:r>
              <w:rPr>
                <w:rFonts w:hint="eastAsia"/>
                <w:color w:val="000000"/>
              </w:rPr>
              <w:t>3</w:t>
            </w:r>
            <w:r>
              <w:rPr>
                <w:rFonts w:hint="eastAsia"/>
                <w:color w:val="000000"/>
              </w:rPr>
              <w:t>、电气设备绝缘试验</w:t>
            </w:r>
          </w:p>
          <w:p w:rsidR="00E92954" w:rsidRDefault="003F2132">
            <w:pPr>
              <w:tabs>
                <w:tab w:val="left" w:pos="0"/>
              </w:tabs>
              <w:spacing w:line="360" w:lineRule="exact"/>
              <w:rPr>
                <w:color w:val="000000"/>
              </w:rPr>
            </w:pPr>
            <w:r>
              <w:rPr>
                <w:rFonts w:hint="eastAsia"/>
                <w:color w:val="000000"/>
              </w:rPr>
              <w:t>4</w:t>
            </w:r>
            <w:r>
              <w:rPr>
                <w:rFonts w:hint="eastAsia"/>
                <w:color w:val="000000"/>
              </w:rPr>
              <w:t>、线路波过程分析与计算</w:t>
            </w:r>
          </w:p>
          <w:p w:rsidR="00E92954" w:rsidRDefault="003F2132">
            <w:pPr>
              <w:tabs>
                <w:tab w:val="left" w:pos="0"/>
              </w:tabs>
              <w:spacing w:line="360" w:lineRule="exact"/>
              <w:rPr>
                <w:color w:val="000000"/>
              </w:rPr>
            </w:pPr>
            <w:r>
              <w:rPr>
                <w:rFonts w:hint="eastAsia"/>
                <w:color w:val="000000"/>
              </w:rPr>
              <w:t>5</w:t>
            </w:r>
            <w:r>
              <w:rPr>
                <w:rFonts w:hint="eastAsia"/>
                <w:color w:val="000000"/>
              </w:rPr>
              <w:t>、电力系统防雷保护分析与计算</w:t>
            </w:r>
          </w:p>
          <w:p w:rsidR="00E92954" w:rsidRDefault="003F2132">
            <w:pPr>
              <w:tabs>
                <w:tab w:val="left" w:pos="0"/>
              </w:tabs>
              <w:spacing w:line="360" w:lineRule="exact"/>
              <w:rPr>
                <w:color w:val="000000"/>
              </w:rPr>
            </w:pPr>
            <w:r>
              <w:rPr>
                <w:rFonts w:hint="eastAsia"/>
                <w:color w:val="000000"/>
              </w:rPr>
              <w:t>6</w:t>
            </w:r>
            <w:r>
              <w:rPr>
                <w:rFonts w:hint="eastAsia"/>
                <w:color w:val="000000"/>
              </w:rPr>
              <w:t>、电力系统内部过电压分析与计算</w:t>
            </w:r>
          </w:p>
        </w:tc>
        <w:tc>
          <w:tcPr>
            <w:tcW w:w="1043" w:type="dxa"/>
            <w:vAlign w:val="center"/>
          </w:tcPr>
          <w:p w:rsidR="00E92954" w:rsidRDefault="003F2132">
            <w:pPr>
              <w:tabs>
                <w:tab w:val="left" w:pos="0"/>
              </w:tabs>
              <w:spacing w:line="360" w:lineRule="exact"/>
              <w:jc w:val="center"/>
              <w:rPr>
                <w:color w:val="000000"/>
              </w:rPr>
            </w:pPr>
            <w:r>
              <w:rPr>
                <w:rFonts w:hint="eastAsia"/>
                <w:color w:val="000000"/>
              </w:rPr>
              <w:lastRenderedPageBreak/>
              <w:t>0</w:t>
            </w:r>
          </w:p>
        </w:tc>
      </w:tr>
    </w:tbl>
    <w:p w:rsidR="00E92954" w:rsidRDefault="003F2132" w:rsidP="00892280">
      <w:pPr>
        <w:tabs>
          <w:tab w:val="left" w:pos="0"/>
        </w:tabs>
        <w:spacing w:beforeLines="50" w:afterLines="50" w:line="360" w:lineRule="exact"/>
        <w:rPr>
          <w:rFonts w:ascii="黑体" w:eastAsia="黑体"/>
          <w:color w:val="000000"/>
          <w:sz w:val="24"/>
        </w:rPr>
      </w:pPr>
      <w:r>
        <w:rPr>
          <w:rFonts w:ascii="黑体" w:eastAsia="黑体" w:hAnsi="宋体" w:hint="eastAsia"/>
          <w:color w:val="000000"/>
          <w:sz w:val="24"/>
        </w:rPr>
        <w:lastRenderedPageBreak/>
        <w:t>六、教学方法与手段</w:t>
      </w:r>
    </w:p>
    <w:p w:rsidR="00E92954" w:rsidRDefault="003F2132">
      <w:pPr>
        <w:tabs>
          <w:tab w:val="left" w:pos="0"/>
        </w:tabs>
        <w:spacing w:line="360" w:lineRule="exact"/>
        <w:ind w:firstLineChars="200" w:firstLine="420"/>
        <w:rPr>
          <w:color w:val="000000"/>
        </w:rPr>
      </w:pPr>
      <w:r>
        <w:rPr>
          <w:rFonts w:hint="eastAsia"/>
          <w:color w:val="000000"/>
        </w:rPr>
        <w:t>本课程教学主要采用讲授、多媒体教学、课程实验、课程作业、案例教学、研究式教学等教学方法与手段。</w:t>
      </w:r>
    </w:p>
    <w:p w:rsidR="00E92954" w:rsidRDefault="003F2132" w:rsidP="00892280">
      <w:pPr>
        <w:spacing w:beforeLines="50" w:afterLines="50" w:line="360" w:lineRule="exact"/>
        <w:ind w:left="4656" w:hangingChars="1940" w:hanging="4656"/>
        <w:rPr>
          <w:rFonts w:ascii="黑体" w:eastAsia="黑体"/>
          <w:color w:val="000000"/>
          <w:sz w:val="24"/>
        </w:rPr>
      </w:pPr>
      <w:r>
        <w:rPr>
          <w:rFonts w:ascii="黑体" w:eastAsia="黑体" w:hAnsi="宋体" w:hint="eastAsia"/>
          <w:color w:val="000000"/>
          <w:sz w:val="24"/>
        </w:rPr>
        <w:t>七</w:t>
      </w:r>
      <w:r>
        <w:rPr>
          <w:rFonts w:ascii="黑体" w:eastAsia="黑体" w:hint="eastAsia"/>
          <w:color w:val="000000"/>
          <w:sz w:val="24"/>
        </w:rPr>
        <w:t xml:space="preserve">、推荐教材和教学参考资源 </w:t>
      </w:r>
    </w:p>
    <w:p w:rsidR="00E92954" w:rsidRDefault="003F2132">
      <w:pPr>
        <w:spacing w:line="360" w:lineRule="exact"/>
        <w:ind w:firstLineChars="200" w:firstLine="422"/>
        <w:rPr>
          <w:rFonts w:ascii="宋体" w:hAnsi="宋体"/>
          <w:b/>
          <w:color w:val="000000"/>
          <w:szCs w:val="21"/>
        </w:rPr>
      </w:pPr>
      <w:r>
        <w:rPr>
          <w:rFonts w:ascii="宋体" w:hAnsi="宋体" w:hint="eastAsia"/>
          <w:b/>
          <w:color w:val="000000"/>
          <w:szCs w:val="21"/>
        </w:rPr>
        <w:t>教材：</w:t>
      </w:r>
    </w:p>
    <w:p w:rsidR="00E92954" w:rsidRDefault="003F2132">
      <w:pPr>
        <w:spacing w:line="360" w:lineRule="exact"/>
        <w:ind w:firstLineChars="200" w:firstLine="420"/>
        <w:rPr>
          <w:rFonts w:ascii="宋体" w:hAnsi="宋体"/>
          <w:color w:val="000000"/>
          <w:szCs w:val="21"/>
        </w:rPr>
      </w:pPr>
      <w:r>
        <w:rPr>
          <w:rFonts w:ascii="宋体" w:hAnsi="宋体" w:hint="eastAsia"/>
          <w:color w:val="000000"/>
          <w:szCs w:val="21"/>
        </w:rPr>
        <w:t xml:space="preserve">1. </w:t>
      </w:r>
      <w:proofErr w:type="gramStart"/>
      <w:r>
        <w:rPr>
          <w:rFonts w:ascii="宋体" w:hAnsi="宋体" w:hint="eastAsia"/>
          <w:color w:val="000000"/>
          <w:szCs w:val="21"/>
        </w:rPr>
        <w:t>沈其工</w:t>
      </w:r>
      <w:proofErr w:type="gramEnd"/>
      <w:r>
        <w:rPr>
          <w:rFonts w:ascii="宋体" w:hAnsi="宋体" w:hint="eastAsia"/>
          <w:color w:val="000000"/>
          <w:szCs w:val="21"/>
        </w:rPr>
        <w:t>. 高电压技术（4版）. 北京：中国电力出版社，2012</w:t>
      </w:r>
    </w:p>
    <w:p w:rsidR="00E92954" w:rsidRDefault="003F2132">
      <w:pPr>
        <w:spacing w:line="360" w:lineRule="exact"/>
        <w:ind w:firstLineChars="200" w:firstLine="422"/>
        <w:rPr>
          <w:rFonts w:ascii="宋体" w:hAnsi="宋体"/>
          <w:b/>
          <w:color w:val="000000"/>
          <w:szCs w:val="21"/>
        </w:rPr>
      </w:pPr>
      <w:r>
        <w:rPr>
          <w:rFonts w:ascii="宋体" w:hAnsi="宋体" w:hint="eastAsia"/>
          <w:b/>
          <w:color w:val="000000"/>
          <w:szCs w:val="21"/>
        </w:rPr>
        <w:t>参考书：</w:t>
      </w:r>
    </w:p>
    <w:p w:rsidR="00E92954" w:rsidRDefault="003F2132">
      <w:pPr>
        <w:spacing w:line="360" w:lineRule="exact"/>
        <w:ind w:firstLineChars="200" w:firstLine="420"/>
        <w:rPr>
          <w:color w:val="000000"/>
          <w:szCs w:val="21"/>
        </w:rPr>
      </w:pPr>
      <w:r>
        <w:rPr>
          <w:color w:val="000000"/>
          <w:szCs w:val="21"/>
        </w:rPr>
        <w:t>1.</w:t>
      </w:r>
      <w:r>
        <w:rPr>
          <w:rFonts w:hint="eastAsia"/>
          <w:color w:val="000000"/>
          <w:szCs w:val="21"/>
        </w:rPr>
        <w:t>赵智大</w:t>
      </w:r>
      <w:r>
        <w:rPr>
          <w:color w:val="000000"/>
          <w:szCs w:val="21"/>
        </w:rPr>
        <w:t xml:space="preserve">. </w:t>
      </w:r>
      <w:r>
        <w:rPr>
          <w:rFonts w:ascii="宋体" w:hAnsi="宋体" w:hint="eastAsia"/>
          <w:color w:val="000000"/>
          <w:szCs w:val="21"/>
        </w:rPr>
        <w:t>高电压技术</w:t>
      </w:r>
      <w:r>
        <w:rPr>
          <w:rFonts w:hint="eastAsia"/>
          <w:color w:val="000000"/>
          <w:szCs w:val="21"/>
        </w:rPr>
        <w:t>（</w:t>
      </w:r>
      <w:r>
        <w:rPr>
          <w:rFonts w:hint="eastAsia"/>
          <w:color w:val="000000"/>
          <w:szCs w:val="21"/>
        </w:rPr>
        <w:t>3</w:t>
      </w:r>
      <w:r>
        <w:rPr>
          <w:rFonts w:hint="eastAsia"/>
          <w:color w:val="000000"/>
          <w:szCs w:val="21"/>
        </w:rPr>
        <w:t>版）</w:t>
      </w:r>
      <w:r>
        <w:rPr>
          <w:color w:val="000000"/>
          <w:szCs w:val="21"/>
        </w:rPr>
        <w:t xml:space="preserve">. </w:t>
      </w:r>
      <w:r>
        <w:rPr>
          <w:color w:val="000000"/>
          <w:szCs w:val="21"/>
        </w:rPr>
        <w:t>北京：</w:t>
      </w:r>
      <w:r>
        <w:rPr>
          <w:rFonts w:ascii="宋体" w:hAnsi="宋体" w:hint="eastAsia"/>
          <w:color w:val="000000"/>
          <w:szCs w:val="21"/>
        </w:rPr>
        <w:t>中国电力出版社，2013</w:t>
      </w:r>
    </w:p>
    <w:p w:rsidR="00E92954" w:rsidRDefault="003F2132">
      <w:pPr>
        <w:spacing w:line="360" w:lineRule="exact"/>
        <w:ind w:firstLineChars="200" w:firstLine="420"/>
        <w:rPr>
          <w:rFonts w:ascii="宋体" w:hAnsi="宋体"/>
        </w:rPr>
      </w:pPr>
      <w:r>
        <w:t>2.</w:t>
      </w:r>
      <w:proofErr w:type="gramStart"/>
      <w:r>
        <w:rPr>
          <w:rFonts w:hint="eastAsia"/>
        </w:rPr>
        <w:t>施围</w:t>
      </w:r>
      <w:proofErr w:type="gramEnd"/>
      <w:r>
        <w:t xml:space="preserve">. </w:t>
      </w:r>
      <w:r>
        <w:rPr>
          <w:rFonts w:hint="eastAsia"/>
          <w:color w:val="000000"/>
          <w:szCs w:val="21"/>
        </w:rPr>
        <w:t>高电压工程基础</w:t>
      </w:r>
      <w:r>
        <w:rPr>
          <w:rFonts w:hint="eastAsia"/>
        </w:rPr>
        <w:t>（</w:t>
      </w:r>
      <w:r>
        <w:rPr>
          <w:rFonts w:hint="eastAsia"/>
        </w:rPr>
        <w:t>2</w:t>
      </w:r>
      <w:r>
        <w:rPr>
          <w:rFonts w:hint="eastAsia"/>
        </w:rPr>
        <w:t>版）</w:t>
      </w:r>
      <w:r>
        <w:t xml:space="preserve">. </w:t>
      </w:r>
      <w:r>
        <w:rPr>
          <w:color w:val="000000"/>
          <w:szCs w:val="21"/>
        </w:rPr>
        <w:t>北京：</w:t>
      </w:r>
      <w:r>
        <w:rPr>
          <w:rFonts w:hint="eastAsia"/>
        </w:rPr>
        <w:t>高等教育出版社</w:t>
      </w:r>
      <w:r>
        <w:t>，</w:t>
      </w:r>
      <w:r>
        <w:rPr>
          <w:rFonts w:ascii="宋体" w:hAnsi="宋体" w:hint="eastAsia"/>
        </w:rPr>
        <w:t>2008</w:t>
      </w:r>
    </w:p>
    <w:p w:rsidR="00E92954" w:rsidRDefault="003F2132">
      <w:pPr>
        <w:spacing w:line="360" w:lineRule="exact"/>
        <w:ind w:firstLineChars="200" w:firstLine="420"/>
        <w:rPr>
          <w:color w:val="000000"/>
          <w:szCs w:val="21"/>
        </w:rPr>
      </w:pPr>
      <w:r>
        <w:rPr>
          <w:rFonts w:ascii="宋体" w:hAnsi="宋体" w:hint="eastAsia"/>
        </w:rPr>
        <w:t>3.</w:t>
      </w:r>
      <w:proofErr w:type="gramStart"/>
      <w:r>
        <w:rPr>
          <w:rFonts w:ascii="宋体" w:hAnsi="宋体" w:hint="eastAsia"/>
        </w:rPr>
        <w:t>梁曦东</w:t>
      </w:r>
      <w:proofErr w:type="gramEnd"/>
      <w:r>
        <w:rPr>
          <w:rFonts w:ascii="宋体" w:hAnsi="宋体" w:hint="eastAsia"/>
        </w:rPr>
        <w:t>.高电压工程.北京：清华大学出版社，2003</w:t>
      </w:r>
    </w:p>
    <w:p w:rsidR="00E92954" w:rsidRDefault="003F2132">
      <w:pPr>
        <w:spacing w:line="360" w:lineRule="exact"/>
        <w:ind w:firstLineChars="200" w:firstLine="422"/>
        <w:rPr>
          <w:rFonts w:ascii="宋体" w:hAnsi="宋体"/>
          <w:b/>
          <w:color w:val="000000"/>
          <w:szCs w:val="21"/>
        </w:rPr>
      </w:pPr>
      <w:r>
        <w:rPr>
          <w:rFonts w:ascii="宋体" w:hAnsi="宋体" w:hint="eastAsia"/>
          <w:b/>
          <w:color w:val="000000"/>
          <w:szCs w:val="21"/>
        </w:rPr>
        <w:t>教学参考资源：</w:t>
      </w:r>
    </w:p>
    <w:p w:rsidR="00E92954" w:rsidRDefault="003F2132">
      <w:pPr>
        <w:spacing w:line="360" w:lineRule="exact"/>
        <w:ind w:firstLineChars="200" w:firstLine="420"/>
        <w:rPr>
          <w:color w:val="000000"/>
        </w:rPr>
      </w:pPr>
      <w:r>
        <w:rPr>
          <w:rFonts w:hint="eastAsia"/>
          <w:color w:val="000000"/>
        </w:rPr>
        <w:t>本课程已在三峡大学“求索学堂”平台上建设成为在线开放课程，网址为：</w:t>
      </w:r>
      <w:r>
        <w:rPr>
          <w:color w:val="000000"/>
        </w:rPr>
        <w:t>http://210.42.35.80/G2S/Template/View.aspx?action=view&amp;courseType=0&amp;courseId=806</w:t>
      </w:r>
    </w:p>
    <w:p w:rsidR="00E92954" w:rsidRDefault="003F2132" w:rsidP="00892280">
      <w:pPr>
        <w:spacing w:beforeLines="50" w:afterLines="50" w:line="360" w:lineRule="exact"/>
        <w:ind w:left="4656" w:hangingChars="1940" w:hanging="4656"/>
        <w:rPr>
          <w:rFonts w:ascii="黑体" w:eastAsia="黑体"/>
          <w:color w:val="000000"/>
          <w:sz w:val="24"/>
        </w:rPr>
      </w:pPr>
      <w:r>
        <w:rPr>
          <w:rFonts w:ascii="黑体" w:eastAsia="黑体" w:hint="eastAsia"/>
          <w:color w:val="000000"/>
          <w:sz w:val="24"/>
        </w:rPr>
        <w:t>八、课程考核内容及方式</w:t>
      </w:r>
    </w:p>
    <w:p w:rsidR="00E92954" w:rsidRDefault="003F2132">
      <w:pPr>
        <w:adjustRightInd w:val="0"/>
        <w:snapToGrid w:val="0"/>
        <w:spacing w:line="360" w:lineRule="auto"/>
        <w:jc w:val="left"/>
        <w:rPr>
          <w:rFonts w:ascii="宋体"/>
          <w:b/>
          <w:sz w:val="24"/>
        </w:rPr>
      </w:pPr>
      <w:r>
        <w:rPr>
          <w:rFonts w:ascii="宋体" w:hAnsi="宋体"/>
          <w:b/>
          <w:sz w:val="24"/>
        </w:rPr>
        <w:t xml:space="preserve">1 </w:t>
      </w:r>
      <w:r>
        <w:rPr>
          <w:rFonts w:ascii="宋体" w:hAnsi="宋体" w:hint="eastAsia"/>
          <w:b/>
          <w:sz w:val="24"/>
        </w:rPr>
        <w:t>成绩组成</w:t>
      </w:r>
    </w:p>
    <w:tbl>
      <w:tblPr>
        <w:tblW w:w="8301" w:type="dxa"/>
        <w:jc w:val="center"/>
        <w:tblInd w:w="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21"/>
        <w:gridCol w:w="6277"/>
        <w:gridCol w:w="1103"/>
      </w:tblGrid>
      <w:tr w:rsidR="00E92954">
        <w:trPr>
          <w:trHeight w:val="340"/>
          <w:jc w:val="center"/>
        </w:trPr>
        <w:tc>
          <w:tcPr>
            <w:tcW w:w="921" w:type="dxa"/>
            <w:vAlign w:val="center"/>
          </w:tcPr>
          <w:p w:rsidR="00E92954" w:rsidRDefault="003F2132" w:rsidP="00892280">
            <w:pPr>
              <w:adjustRightInd w:val="0"/>
              <w:snapToGrid w:val="0"/>
              <w:spacing w:beforeLines="10" w:afterLines="10"/>
              <w:jc w:val="center"/>
              <w:rPr>
                <w:rFonts w:ascii="宋体"/>
              </w:rPr>
            </w:pPr>
            <w:r>
              <w:rPr>
                <w:rFonts w:ascii="宋体" w:hAnsi="宋体" w:hint="eastAsia"/>
              </w:rPr>
              <w:t>序号</w:t>
            </w:r>
          </w:p>
        </w:tc>
        <w:tc>
          <w:tcPr>
            <w:tcW w:w="6277" w:type="dxa"/>
            <w:vAlign w:val="center"/>
          </w:tcPr>
          <w:p w:rsidR="00E92954" w:rsidRDefault="003F2132" w:rsidP="00892280">
            <w:pPr>
              <w:adjustRightInd w:val="0"/>
              <w:snapToGrid w:val="0"/>
              <w:spacing w:beforeLines="10" w:afterLines="10"/>
              <w:ind w:firstLineChars="100" w:firstLine="210"/>
              <w:jc w:val="center"/>
              <w:rPr>
                <w:rFonts w:ascii="宋体"/>
              </w:rPr>
            </w:pPr>
            <w:r>
              <w:rPr>
                <w:rFonts w:ascii="宋体" w:hAnsi="宋体" w:hint="eastAsia"/>
              </w:rPr>
              <w:t>成绩组成</w:t>
            </w:r>
          </w:p>
        </w:tc>
        <w:tc>
          <w:tcPr>
            <w:tcW w:w="1103" w:type="dxa"/>
            <w:vAlign w:val="center"/>
          </w:tcPr>
          <w:p w:rsidR="00E92954" w:rsidRDefault="003F2132" w:rsidP="00892280">
            <w:pPr>
              <w:adjustRightInd w:val="0"/>
              <w:snapToGrid w:val="0"/>
              <w:spacing w:beforeLines="10" w:afterLines="10"/>
              <w:ind w:firstLineChars="100" w:firstLine="210"/>
              <w:rPr>
                <w:rFonts w:ascii="宋体"/>
              </w:rPr>
            </w:pPr>
            <w:r>
              <w:rPr>
                <w:rFonts w:ascii="宋体" w:hAnsi="宋体" w:hint="eastAsia"/>
              </w:rPr>
              <w:t>比例</w:t>
            </w:r>
          </w:p>
        </w:tc>
      </w:tr>
      <w:tr w:rsidR="00E92954">
        <w:trPr>
          <w:trHeight w:val="340"/>
          <w:jc w:val="center"/>
        </w:trPr>
        <w:tc>
          <w:tcPr>
            <w:tcW w:w="921" w:type="dxa"/>
            <w:vAlign w:val="center"/>
          </w:tcPr>
          <w:p w:rsidR="00E92954" w:rsidRDefault="003F2132" w:rsidP="00892280">
            <w:pPr>
              <w:adjustRightInd w:val="0"/>
              <w:snapToGrid w:val="0"/>
              <w:spacing w:beforeLines="10" w:afterLines="10"/>
              <w:ind w:firstLineChars="100" w:firstLine="210"/>
              <w:rPr>
                <w:rFonts w:ascii="宋体"/>
              </w:rPr>
            </w:pPr>
            <w:r>
              <w:rPr>
                <w:rFonts w:ascii="宋体" w:hAnsi="宋体"/>
              </w:rPr>
              <w:t>1</w:t>
            </w:r>
          </w:p>
        </w:tc>
        <w:tc>
          <w:tcPr>
            <w:tcW w:w="6277" w:type="dxa"/>
            <w:vAlign w:val="center"/>
          </w:tcPr>
          <w:p w:rsidR="00E92954" w:rsidRDefault="003F2132" w:rsidP="00892280">
            <w:pPr>
              <w:adjustRightInd w:val="0"/>
              <w:snapToGrid w:val="0"/>
              <w:spacing w:beforeLines="10" w:afterLines="10"/>
              <w:jc w:val="left"/>
              <w:rPr>
                <w:rFonts w:ascii="宋体"/>
              </w:rPr>
            </w:pPr>
            <w:r>
              <w:rPr>
                <w:rFonts w:ascii="宋体" w:hAnsi="宋体" w:hint="eastAsia"/>
              </w:rPr>
              <w:t>课堂考勤及课堂表现</w:t>
            </w:r>
          </w:p>
        </w:tc>
        <w:tc>
          <w:tcPr>
            <w:tcW w:w="1103" w:type="dxa"/>
            <w:vAlign w:val="center"/>
          </w:tcPr>
          <w:p w:rsidR="00E92954" w:rsidRDefault="003F2132" w:rsidP="00892280">
            <w:pPr>
              <w:adjustRightInd w:val="0"/>
              <w:snapToGrid w:val="0"/>
              <w:spacing w:beforeLines="10" w:afterLines="10"/>
              <w:jc w:val="center"/>
              <w:rPr>
                <w:rFonts w:ascii="宋体"/>
              </w:rPr>
            </w:pPr>
            <w:r>
              <w:rPr>
                <w:rFonts w:ascii="宋体" w:hAnsi="宋体" w:hint="eastAsia"/>
              </w:rPr>
              <w:t>15</w:t>
            </w:r>
            <w:r>
              <w:rPr>
                <w:rFonts w:ascii="宋体" w:hAnsi="宋体"/>
              </w:rPr>
              <w:t>%</w:t>
            </w:r>
          </w:p>
        </w:tc>
      </w:tr>
      <w:tr w:rsidR="00E92954">
        <w:trPr>
          <w:trHeight w:val="340"/>
          <w:jc w:val="center"/>
        </w:trPr>
        <w:tc>
          <w:tcPr>
            <w:tcW w:w="921" w:type="dxa"/>
            <w:vAlign w:val="center"/>
          </w:tcPr>
          <w:p w:rsidR="00E92954" w:rsidRDefault="003F2132" w:rsidP="00892280">
            <w:pPr>
              <w:adjustRightInd w:val="0"/>
              <w:snapToGrid w:val="0"/>
              <w:spacing w:beforeLines="10" w:afterLines="10"/>
              <w:ind w:firstLineChars="100" w:firstLine="210"/>
              <w:rPr>
                <w:rFonts w:ascii="宋体"/>
              </w:rPr>
            </w:pPr>
            <w:r>
              <w:rPr>
                <w:rFonts w:ascii="宋体" w:hAnsi="宋体"/>
              </w:rPr>
              <w:t>2</w:t>
            </w:r>
          </w:p>
        </w:tc>
        <w:tc>
          <w:tcPr>
            <w:tcW w:w="6277" w:type="dxa"/>
            <w:vAlign w:val="center"/>
          </w:tcPr>
          <w:p w:rsidR="00E92954" w:rsidRDefault="003F2132" w:rsidP="00892280">
            <w:pPr>
              <w:adjustRightInd w:val="0"/>
              <w:snapToGrid w:val="0"/>
              <w:spacing w:beforeLines="10" w:afterLines="10"/>
              <w:jc w:val="left"/>
              <w:rPr>
                <w:rFonts w:ascii="宋体"/>
              </w:rPr>
            </w:pPr>
            <w:r>
              <w:rPr>
                <w:rFonts w:ascii="宋体" w:hAnsi="宋体" w:hint="eastAsia"/>
              </w:rPr>
              <w:t>作业</w:t>
            </w:r>
          </w:p>
        </w:tc>
        <w:tc>
          <w:tcPr>
            <w:tcW w:w="1103" w:type="dxa"/>
            <w:vAlign w:val="center"/>
          </w:tcPr>
          <w:p w:rsidR="00E92954" w:rsidRDefault="003F2132" w:rsidP="00892280">
            <w:pPr>
              <w:adjustRightInd w:val="0"/>
              <w:snapToGrid w:val="0"/>
              <w:spacing w:beforeLines="10" w:afterLines="10"/>
              <w:jc w:val="center"/>
              <w:rPr>
                <w:rFonts w:ascii="宋体"/>
              </w:rPr>
            </w:pPr>
            <w:r>
              <w:rPr>
                <w:rFonts w:ascii="宋体" w:hAnsi="宋体"/>
              </w:rPr>
              <w:t>1</w:t>
            </w:r>
            <w:r>
              <w:rPr>
                <w:rFonts w:ascii="宋体" w:hAnsi="宋体" w:hint="eastAsia"/>
              </w:rPr>
              <w:t>0</w:t>
            </w:r>
            <w:r>
              <w:rPr>
                <w:rFonts w:ascii="宋体" w:hAnsi="宋体"/>
              </w:rPr>
              <w:t>%</w:t>
            </w:r>
          </w:p>
        </w:tc>
      </w:tr>
      <w:tr w:rsidR="00E92954">
        <w:trPr>
          <w:trHeight w:val="340"/>
          <w:jc w:val="center"/>
        </w:trPr>
        <w:tc>
          <w:tcPr>
            <w:tcW w:w="921" w:type="dxa"/>
            <w:vAlign w:val="center"/>
          </w:tcPr>
          <w:p w:rsidR="00E92954" w:rsidRDefault="003F2132" w:rsidP="00892280">
            <w:pPr>
              <w:adjustRightInd w:val="0"/>
              <w:snapToGrid w:val="0"/>
              <w:spacing w:beforeLines="10" w:afterLines="10"/>
              <w:ind w:firstLineChars="100" w:firstLine="210"/>
              <w:rPr>
                <w:rFonts w:ascii="宋体"/>
              </w:rPr>
            </w:pPr>
            <w:r>
              <w:rPr>
                <w:rFonts w:ascii="宋体" w:hAnsi="宋体"/>
              </w:rPr>
              <w:t>3</w:t>
            </w:r>
          </w:p>
        </w:tc>
        <w:tc>
          <w:tcPr>
            <w:tcW w:w="6277" w:type="dxa"/>
            <w:vAlign w:val="center"/>
          </w:tcPr>
          <w:p w:rsidR="00E92954" w:rsidRDefault="003F2132" w:rsidP="00892280">
            <w:pPr>
              <w:adjustRightInd w:val="0"/>
              <w:snapToGrid w:val="0"/>
              <w:spacing w:beforeLines="10" w:afterLines="10"/>
              <w:jc w:val="left"/>
              <w:rPr>
                <w:rFonts w:ascii="宋体"/>
              </w:rPr>
            </w:pPr>
            <w:r>
              <w:rPr>
                <w:rFonts w:ascii="宋体" w:hint="eastAsia"/>
              </w:rPr>
              <w:t>课外作业</w:t>
            </w:r>
          </w:p>
        </w:tc>
        <w:tc>
          <w:tcPr>
            <w:tcW w:w="1103" w:type="dxa"/>
            <w:vAlign w:val="center"/>
          </w:tcPr>
          <w:p w:rsidR="00E92954" w:rsidRDefault="003F2132" w:rsidP="00892280">
            <w:pPr>
              <w:adjustRightInd w:val="0"/>
              <w:snapToGrid w:val="0"/>
              <w:spacing w:beforeLines="10" w:afterLines="10"/>
              <w:jc w:val="center"/>
              <w:rPr>
                <w:rFonts w:ascii="宋体"/>
              </w:rPr>
            </w:pPr>
            <w:r>
              <w:rPr>
                <w:rFonts w:ascii="宋体" w:hAnsi="宋体" w:hint="eastAsia"/>
              </w:rPr>
              <w:t>10</w:t>
            </w:r>
            <w:r>
              <w:rPr>
                <w:rFonts w:ascii="宋体" w:hAnsi="宋体"/>
              </w:rPr>
              <w:t>%</w:t>
            </w:r>
          </w:p>
        </w:tc>
      </w:tr>
      <w:tr w:rsidR="00E92954">
        <w:trPr>
          <w:trHeight w:val="340"/>
          <w:jc w:val="center"/>
        </w:trPr>
        <w:tc>
          <w:tcPr>
            <w:tcW w:w="921" w:type="dxa"/>
            <w:vAlign w:val="center"/>
          </w:tcPr>
          <w:p w:rsidR="00E92954" w:rsidRDefault="003F2132" w:rsidP="00892280">
            <w:pPr>
              <w:adjustRightInd w:val="0"/>
              <w:snapToGrid w:val="0"/>
              <w:spacing w:beforeLines="10" w:afterLines="10"/>
              <w:ind w:firstLineChars="100" w:firstLine="210"/>
              <w:rPr>
                <w:rFonts w:ascii="宋体" w:hAnsi="宋体"/>
              </w:rPr>
            </w:pPr>
            <w:r>
              <w:rPr>
                <w:rFonts w:ascii="宋体" w:hAnsi="宋体" w:hint="eastAsia"/>
              </w:rPr>
              <w:t>4</w:t>
            </w:r>
          </w:p>
        </w:tc>
        <w:tc>
          <w:tcPr>
            <w:tcW w:w="6277" w:type="dxa"/>
            <w:vAlign w:val="center"/>
          </w:tcPr>
          <w:p w:rsidR="00E92954" w:rsidRDefault="003F2132" w:rsidP="00892280">
            <w:pPr>
              <w:adjustRightInd w:val="0"/>
              <w:snapToGrid w:val="0"/>
              <w:spacing w:beforeLines="10" w:afterLines="10"/>
              <w:jc w:val="left"/>
              <w:rPr>
                <w:rFonts w:ascii="宋体"/>
              </w:rPr>
            </w:pPr>
            <w:r>
              <w:rPr>
                <w:rFonts w:ascii="宋体" w:hint="eastAsia"/>
              </w:rPr>
              <w:t>课程实验</w:t>
            </w:r>
          </w:p>
        </w:tc>
        <w:tc>
          <w:tcPr>
            <w:tcW w:w="1103" w:type="dxa"/>
            <w:vAlign w:val="center"/>
          </w:tcPr>
          <w:p w:rsidR="00E92954" w:rsidRDefault="003F2132" w:rsidP="00892280">
            <w:pPr>
              <w:adjustRightInd w:val="0"/>
              <w:snapToGrid w:val="0"/>
              <w:spacing w:beforeLines="10" w:afterLines="10"/>
              <w:jc w:val="center"/>
              <w:rPr>
                <w:rFonts w:ascii="宋体" w:hAnsi="宋体"/>
              </w:rPr>
            </w:pPr>
            <w:r>
              <w:rPr>
                <w:rFonts w:ascii="宋体" w:hAnsi="宋体"/>
              </w:rPr>
              <w:t>15%</w:t>
            </w:r>
          </w:p>
        </w:tc>
      </w:tr>
      <w:tr w:rsidR="00E92954">
        <w:trPr>
          <w:trHeight w:val="340"/>
          <w:jc w:val="center"/>
        </w:trPr>
        <w:tc>
          <w:tcPr>
            <w:tcW w:w="921" w:type="dxa"/>
            <w:vAlign w:val="center"/>
          </w:tcPr>
          <w:p w:rsidR="00E92954" w:rsidRDefault="003F2132" w:rsidP="00892280">
            <w:pPr>
              <w:adjustRightInd w:val="0"/>
              <w:snapToGrid w:val="0"/>
              <w:spacing w:beforeLines="10" w:afterLines="10"/>
              <w:ind w:firstLineChars="100" w:firstLine="210"/>
              <w:rPr>
                <w:rFonts w:ascii="宋体"/>
              </w:rPr>
            </w:pPr>
            <w:r>
              <w:rPr>
                <w:rFonts w:ascii="宋体" w:hAnsi="宋体"/>
              </w:rPr>
              <w:t>5</w:t>
            </w:r>
          </w:p>
        </w:tc>
        <w:tc>
          <w:tcPr>
            <w:tcW w:w="6277" w:type="dxa"/>
            <w:vAlign w:val="center"/>
          </w:tcPr>
          <w:p w:rsidR="00E92954" w:rsidRDefault="003F2132" w:rsidP="00892280">
            <w:pPr>
              <w:adjustRightInd w:val="0"/>
              <w:snapToGrid w:val="0"/>
              <w:spacing w:beforeLines="10" w:afterLines="10"/>
              <w:jc w:val="left"/>
              <w:rPr>
                <w:rFonts w:ascii="宋体"/>
              </w:rPr>
            </w:pPr>
            <w:r>
              <w:rPr>
                <w:rFonts w:ascii="宋体" w:hAnsi="宋体" w:hint="eastAsia"/>
              </w:rPr>
              <w:t>期终考试</w:t>
            </w:r>
          </w:p>
        </w:tc>
        <w:tc>
          <w:tcPr>
            <w:tcW w:w="1103" w:type="dxa"/>
            <w:vAlign w:val="center"/>
          </w:tcPr>
          <w:p w:rsidR="00E92954" w:rsidRDefault="003F2132" w:rsidP="00892280">
            <w:pPr>
              <w:adjustRightInd w:val="0"/>
              <w:snapToGrid w:val="0"/>
              <w:spacing w:beforeLines="10" w:afterLines="10"/>
              <w:jc w:val="center"/>
              <w:rPr>
                <w:rFonts w:ascii="宋体"/>
              </w:rPr>
            </w:pPr>
            <w:r>
              <w:rPr>
                <w:rFonts w:ascii="宋体" w:hAnsi="宋体"/>
              </w:rPr>
              <w:t>50%</w:t>
            </w:r>
          </w:p>
        </w:tc>
      </w:tr>
      <w:tr w:rsidR="00E92954">
        <w:trPr>
          <w:trHeight w:val="340"/>
          <w:jc w:val="center"/>
        </w:trPr>
        <w:tc>
          <w:tcPr>
            <w:tcW w:w="921" w:type="dxa"/>
            <w:vAlign w:val="center"/>
          </w:tcPr>
          <w:p w:rsidR="00E92954" w:rsidRDefault="00E92954" w:rsidP="00892280">
            <w:pPr>
              <w:adjustRightInd w:val="0"/>
              <w:snapToGrid w:val="0"/>
              <w:spacing w:beforeLines="10" w:afterLines="10"/>
              <w:ind w:firstLineChars="100" w:firstLine="210"/>
              <w:rPr>
                <w:rFonts w:ascii="宋体"/>
              </w:rPr>
            </w:pPr>
          </w:p>
        </w:tc>
        <w:tc>
          <w:tcPr>
            <w:tcW w:w="6277" w:type="dxa"/>
            <w:vAlign w:val="center"/>
          </w:tcPr>
          <w:p w:rsidR="00E92954" w:rsidRDefault="003F2132" w:rsidP="00892280">
            <w:pPr>
              <w:adjustRightInd w:val="0"/>
              <w:snapToGrid w:val="0"/>
              <w:spacing w:beforeLines="10" w:afterLines="10"/>
              <w:jc w:val="left"/>
              <w:rPr>
                <w:rFonts w:ascii="宋体"/>
              </w:rPr>
            </w:pPr>
            <w:r>
              <w:rPr>
                <w:rFonts w:ascii="宋体" w:hAnsi="宋体" w:hint="eastAsia"/>
              </w:rPr>
              <w:t>总计</w:t>
            </w:r>
          </w:p>
        </w:tc>
        <w:tc>
          <w:tcPr>
            <w:tcW w:w="1103" w:type="dxa"/>
            <w:vAlign w:val="center"/>
          </w:tcPr>
          <w:p w:rsidR="00E92954" w:rsidRDefault="003F2132" w:rsidP="00892280">
            <w:pPr>
              <w:adjustRightInd w:val="0"/>
              <w:snapToGrid w:val="0"/>
              <w:spacing w:beforeLines="10" w:afterLines="10"/>
              <w:jc w:val="center"/>
              <w:rPr>
                <w:rFonts w:ascii="宋体"/>
              </w:rPr>
            </w:pPr>
            <w:r>
              <w:rPr>
                <w:rFonts w:ascii="宋体" w:hAnsi="宋体"/>
              </w:rPr>
              <w:t>100%</w:t>
            </w:r>
          </w:p>
        </w:tc>
      </w:tr>
    </w:tbl>
    <w:p w:rsidR="00E92954" w:rsidRDefault="003F2132" w:rsidP="00892280">
      <w:pPr>
        <w:adjustRightInd w:val="0"/>
        <w:snapToGrid w:val="0"/>
        <w:spacing w:beforeLines="50" w:line="360" w:lineRule="auto"/>
        <w:jc w:val="left"/>
        <w:rPr>
          <w:rFonts w:ascii="宋体"/>
          <w:b/>
          <w:sz w:val="24"/>
        </w:rPr>
      </w:pPr>
      <w:r>
        <w:rPr>
          <w:rFonts w:ascii="宋体" w:hAnsi="宋体"/>
          <w:b/>
          <w:sz w:val="24"/>
        </w:rPr>
        <w:t xml:space="preserve">2 </w:t>
      </w:r>
      <w:r>
        <w:rPr>
          <w:rFonts w:ascii="宋体" w:hAnsi="宋体" w:hint="eastAsia"/>
          <w:b/>
          <w:sz w:val="24"/>
        </w:rPr>
        <w:t>评分标准</w:t>
      </w:r>
    </w:p>
    <w:p w:rsidR="00E92954" w:rsidRDefault="003F2132" w:rsidP="00892280">
      <w:pPr>
        <w:adjustRightInd w:val="0"/>
        <w:snapToGrid w:val="0"/>
        <w:spacing w:beforeLines="50" w:line="360" w:lineRule="auto"/>
        <w:jc w:val="left"/>
        <w:rPr>
          <w:rFonts w:ascii="宋体"/>
          <w:b/>
          <w:sz w:val="24"/>
        </w:rPr>
      </w:pPr>
      <w:r>
        <w:rPr>
          <w:rFonts w:ascii="宋体" w:hAnsi="宋体"/>
          <w:b/>
          <w:sz w:val="24"/>
        </w:rPr>
        <w:t>2.1</w:t>
      </w:r>
      <w:r>
        <w:rPr>
          <w:rFonts w:ascii="宋体" w:hAnsi="宋体" w:hint="eastAsia"/>
          <w:b/>
        </w:rPr>
        <w:t>课堂考勤及课堂表现</w:t>
      </w:r>
    </w:p>
    <w:tbl>
      <w:tblPr>
        <w:tblW w:w="8346" w:type="dxa"/>
        <w:jc w:val="center"/>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66"/>
        <w:gridCol w:w="1080"/>
      </w:tblGrid>
      <w:tr w:rsidR="00E92954">
        <w:trPr>
          <w:trHeight w:val="340"/>
          <w:jc w:val="center"/>
        </w:trPr>
        <w:tc>
          <w:tcPr>
            <w:tcW w:w="7266" w:type="dxa"/>
            <w:vAlign w:val="center"/>
          </w:tcPr>
          <w:p w:rsidR="00E92954" w:rsidRDefault="003F2132" w:rsidP="00892280">
            <w:pPr>
              <w:adjustRightInd w:val="0"/>
              <w:snapToGrid w:val="0"/>
              <w:spacing w:beforeLines="10" w:afterLines="10"/>
              <w:jc w:val="center"/>
              <w:rPr>
                <w:bCs/>
              </w:rPr>
            </w:pPr>
            <w:r>
              <w:rPr>
                <w:rFonts w:ascii="宋体" w:hAnsi="宋体" w:hint="eastAsia"/>
              </w:rPr>
              <w:t>课堂考勤及课堂表现</w:t>
            </w:r>
          </w:p>
        </w:tc>
        <w:tc>
          <w:tcPr>
            <w:tcW w:w="1080" w:type="dxa"/>
            <w:vAlign w:val="center"/>
          </w:tcPr>
          <w:p w:rsidR="00E92954" w:rsidRDefault="003F2132" w:rsidP="00892280">
            <w:pPr>
              <w:adjustRightInd w:val="0"/>
              <w:snapToGrid w:val="0"/>
              <w:spacing w:beforeLines="10" w:afterLines="10"/>
              <w:jc w:val="center"/>
              <w:rPr>
                <w:bCs/>
              </w:rPr>
            </w:pPr>
            <w:r>
              <w:rPr>
                <w:rFonts w:hint="eastAsia"/>
                <w:bCs/>
              </w:rPr>
              <w:t>得分</w:t>
            </w:r>
          </w:p>
        </w:tc>
      </w:tr>
      <w:tr w:rsidR="00E92954">
        <w:trPr>
          <w:trHeight w:val="301"/>
          <w:jc w:val="center"/>
        </w:trPr>
        <w:tc>
          <w:tcPr>
            <w:tcW w:w="7266" w:type="dxa"/>
          </w:tcPr>
          <w:p w:rsidR="00E92954" w:rsidRDefault="003F2132" w:rsidP="00892280">
            <w:pPr>
              <w:adjustRightInd w:val="0"/>
              <w:snapToGrid w:val="0"/>
              <w:spacing w:beforeLines="10" w:afterLines="10"/>
              <w:rPr>
                <w:rFonts w:ascii="宋体"/>
              </w:rPr>
            </w:pPr>
            <w:r>
              <w:rPr>
                <w:rFonts w:ascii="宋体" w:hAnsi="宋体" w:hint="eastAsia"/>
              </w:rPr>
              <w:t>出勤率</w:t>
            </w:r>
            <w:r>
              <w:rPr>
                <w:rFonts w:ascii="宋体" w:hAnsi="宋体"/>
              </w:rPr>
              <w:t>90%</w:t>
            </w:r>
            <w:r>
              <w:rPr>
                <w:rFonts w:ascii="宋体" w:hAnsi="宋体" w:hint="eastAsia"/>
              </w:rPr>
              <w:t>以上；课堂点名回答问题基本概念清晰，解决问题的方案正确、合理，能提出不同的解决问题方案，积极参与课堂交流，能组织同组学生进行讨论学习，能带动与激励同组伙伴的求知欲。</w:t>
            </w:r>
          </w:p>
        </w:tc>
        <w:tc>
          <w:tcPr>
            <w:tcW w:w="1080" w:type="dxa"/>
          </w:tcPr>
          <w:p w:rsidR="00E92954" w:rsidRDefault="003F2132" w:rsidP="00892280">
            <w:pPr>
              <w:adjustRightInd w:val="0"/>
              <w:snapToGrid w:val="0"/>
              <w:spacing w:beforeLines="10" w:afterLines="10"/>
              <w:jc w:val="center"/>
              <w:rPr>
                <w:rFonts w:ascii="宋体"/>
              </w:rPr>
            </w:pPr>
            <w:r>
              <w:rPr>
                <w:rFonts w:ascii="宋体" w:hAnsi="宋体"/>
              </w:rPr>
              <w:t>1</w:t>
            </w:r>
            <w:r>
              <w:rPr>
                <w:rFonts w:ascii="宋体" w:hAnsi="宋体" w:hint="eastAsia"/>
              </w:rPr>
              <w:t>4</w:t>
            </w:r>
            <w:r>
              <w:rPr>
                <w:rFonts w:ascii="宋体" w:hAnsi="宋体"/>
              </w:rPr>
              <w:t>-</w:t>
            </w:r>
            <w:r>
              <w:rPr>
                <w:rFonts w:ascii="宋体" w:hAnsi="宋体" w:hint="eastAsia"/>
              </w:rPr>
              <w:t>15分</w:t>
            </w:r>
          </w:p>
        </w:tc>
      </w:tr>
      <w:tr w:rsidR="00E92954">
        <w:trPr>
          <w:trHeight w:val="301"/>
          <w:jc w:val="center"/>
        </w:trPr>
        <w:tc>
          <w:tcPr>
            <w:tcW w:w="7266" w:type="dxa"/>
          </w:tcPr>
          <w:p w:rsidR="00E92954" w:rsidRDefault="003F2132" w:rsidP="00892280">
            <w:pPr>
              <w:adjustRightInd w:val="0"/>
              <w:snapToGrid w:val="0"/>
              <w:spacing w:beforeLines="10" w:afterLines="10"/>
              <w:rPr>
                <w:rFonts w:ascii="宋体"/>
              </w:rPr>
            </w:pPr>
            <w:r>
              <w:rPr>
                <w:rFonts w:ascii="宋体" w:hAnsi="宋体" w:hint="eastAsia"/>
              </w:rPr>
              <w:t>出勤率</w:t>
            </w:r>
            <w:r>
              <w:rPr>
                <w:rFonts w:ascii="宋体" w:hAnsi="宋体"/>
              </w:rPr>
              <w:t>80%</w:t>
            </w:r>
            <w:r>
              <w:rPr>
                <w:rFonts w:ascii="宋体" w:hAnsi="宋体" w:hint="eastAsia"/>
              </w:rPr>
              <w:t>以上；课堂点名回答问题基本清晰，能提出解决问题的正确方案，积极参与课堂交流，能组织同组学生进行讨论学习。</w:t>
            </w:r>
          </w:p>
        </w:tc>
        <w:tc>
          <w:tcPr>
            <w:tcW w:w="1080" w:type="dxa"/>
          </w:tcPr>
          <w:p w:rsidR="00E92954" w:rsidRDefault="003F2132" w:rsidP="00892280">
            <w:pPr>
              <w:adjustRightInd w:val="0"/>
              <w:snapToGrid w:val="0"/>
              <w:spacing w:beforeLines="10" w:afterLines="10"/>
              <w:jc w:val="center"/>
              <w:rPr>
                <w:rFonts w:ascii="宋体"/>
              </w:rPr>
            </w:pPr>
            <w:r>
              <w:rPr>
                <w:rFonts w:ascii="宋体" w:hAnsi="宋体"/>
              </w:rPr>
              <w:t>1</w:t>
            </w:r>
            <w:r>
              <w:rPr>
                <w:rFonts w:ascii="宋体" w:hAnsi="宋体" w:hint="eastAsia"/>
              </w:rPr>
              <w:t>2</w:t>
            </w:r>
            <w:r>
              <w:rPr>
                <w:rFonts w:ascii="宋体" w:hAnsi="宋体"/>
              </w:rPr>
              <w:t>-1</w:t>
            </w:r>
            <w:r>
              <w:rPr>
                <w:rFonts w:ascii="宋体" w:hAnsi="宋体" w:hint="eastAsia"/>
              </w:rPr>
              <w:t>3分</w:t>
            </w:r>
          </w:p>
        </w:tc>
      </w:tr>
      <w:tr w:rsidR="00E92954">
        <w:trPr>
          <w:trHeight w:val="340"/>
          <w:jc w:val="center"/>
        </w:trPr>
        <w:tc>
          <w:tcPr>
            <w:tcW w:w="7266" w:type="dxa"/>
          </w:tcPr>
          <w:p w:rsidR="00E92954" w:rsidRDefault="003F2132" w:rsidP="00892280">
            <w:pPr>
              <w:adjustRightInd w:val="0"/>
              <w:snapToGrid w:val="0"/>
              <w:spacing w:beforeLines="10" w:afterLines="10"/>
              <w:rPr>
                <w:rFonts w:ascii="宋体"/>
              </w:rPr>
            </w:pPr>
            <w:r>
              <w:rPr>
                <w:rFonts w:ascii="宋体" w:hAnsi="宋体" w:hint="eastAsia"/>
              </w:rPr>
              <w:lastRenderedPageBreak/>
              <w:t>出勤率</w:t>
            </w:r>
            <w:r>
              <w:rPr>
                <w:rFonts w:ascii="宋体" w:hAnsi="宋体"/>
              </w:rPr>
              <w:t>60%</w:t>
            </w:r>
            <w:r>
              <w:rPr>
                <w:rFonts w:ascii="宋体" w:hAnsi="宋体" w:hint="eastAsia"/>
              </w:rPr>
              <w:t>以上；课堂点名回答问题基本清晰，能提出解决问题的合理方案，能参与课堂交流，能参与同组学生进行讨论学习。</w:t>
            </w:r>
          </w:p>
        </w:tc>
        <w:tc>
          <w:tcPr>
            <w:tcW w:w="1080" w:type="dxa"/>
          </w:tcPr>
          <w:p w:rsidR="00E92954" w:rsidRDefault="003F2132" w:rsidP="00892280">
            <w:pPr>
              <w:adjustRightInd w:val="0"/>
              <w:snapToGrid w:val="0"/>
              <w:spacing w:beforeLines="10" w:afterLines="10"/>
              <w:jc w:val="center"/>
              <w:rPr>
                <w:rFonts w:ascii="宋体"/>
              </w:rPr>
            </w:pPr>
            <w:r>
              <w:rPr>
                <w:rFonts w:ascii="宋体" w:hAnsi="宋体" w:hint="eastAsia"/>
              </w:rPr>
              <w:t>8</w:t>
            </w:r>
            <w:r>
              <w:rPr>
                <w:rFonts w:ascii="宋体" w:hAnsi="宋体"/>
              </w:rPr>
              <w:t>-1</w:t>
            </w:r>
            <w:r>
              <w:rPr>
                <w:rFonts w:ascii="宋体" w:hAnsi="宋体" w:hint="eastAsia"/>
              </w:rPr>
              <w:t>1分</w:t>
            </w:r>
          </w:p>
        </w:tc>
      </w:tr>
      <w:tr w:rsidR="00E92954">
        <w:trPr>
          <w:trHeight w:val="340"/>
          <w:jc w:val="center"/>
        </w:trPr>
        <w:tc>
          <w:tcPr>
            <w:tcW w:w="7266" w:type="dxa"/>
          </w:tcPr>
          <w:p w:rsidR="00E92954" w:rsidRDefault="003F2132" w:rsidP="00892280">
            <w:pPr>
              <w:adjustRightInd w:val="0"/>
              <w:snapToGrid w:val="0"/>
              <w:spacing w:beforeLines="10" w:afterLines="10"/>
              <w:rPr>
                <w:rFonts w:ascii="宋体"/>
              </w:rPr>
            </w:pPr>
            <w:r>
              <w:rPr>
                <w:rFonts w:ascii="宋体" w:hAnsi="宋体" w:hint="eastAsia"/>
              </w:rPr>
              <w:t>出勤率</w:t>
            </w:r>
            <w:r>
              <w:rPr>
                <w:rFonts w:ascii="宋体" w:hAnsi="宋体"/>
              </w:rPr>
              <w:t>60%</w:t>
            </w:r>
            <w:r>
              <w:rPr>
                <w:rFonts w:ascii="宋体" w:hAnsi="宋体" w:hint="eastAsia"/>
              </w:rPr>
              <w:t>以下；不能够提出解决问题的基本方案</w:t>
            </w:r>
            <w:r>
              <w:rPr>
                <w:rFonts w:ascii="宋体"/>
              </w:rPr>
              <w:t>,</w:t>
            </w:r>
            <w:r>
              <w:rPr>
                <w:rFonts w:ascii="宋体" w:hAnsi="宋体" w:hint="eastAsia"/>
              </w:rPr>
              <w:t>参与课堂交流少。</w:t>
            </w:r>
          </w:p>
        </w:tc>
        <w:tc>
          <w:tcPr>
            <w:tcW w:w="1080" w:type="dxa"/>
          </w:tcPr>
          <w:p w:rsidR="00E92954" w:rsidRDefault="003F2132" w:rsidP="00892280">
            <w:pPr>
              <w:adjustRightInd w:val="0"/>
              <w:snapToGrid w:val="0"/>
              <w:spacing w:beforeLines="10" w:afterLines="10"/>
              <w:jc w:val="center"/>
              <w:rPr>
                <w:rFonts w:ascii="宋体"/>
              </w:rPr>
            </w:pPr>
            <w:r>
              <w:rPr>
                <w:rFonts w:ascii="宋体" w:hAnsi="宋体"/>
              </w:rPr>
              <w:t>0-</w:t>
            </w:r>
            <w:r>
              <w:rPr>
                <w:rFonts w:ascii="宋体" w:hAnsi="宋体" w:hint="eastAsia"/>
              </w:rPr>
              <w:t>7分</w:t>
            </w:r>
          </w:p>
        </w:tc>
      </w:tr>
    </w:tbl>
    <w:p w:rsidR="00E92954" w:rsidRDefault="003F2132" w:rsidP="00892280">
      <w:pPr>
        <w:adjustRightInd w:val="0"/>
        <w:snapToGrid w:val="0"/>
        <w:spacing w:beforeLines="50" w:line="360" w:lineRule="auto"/>
        <w:jc w:val="left"/>
        <w:rPr>
          <w:rFonts w:ascii="宋体"/>
          <w:b/>
          <w:sz w:val="24"/>
        </w:rPr>
      </w:pPr>
      <w:r>
        <w:rPr>
          <w:rFonts w:ascii="宋体" w:hAnsi="宋体"/>
          <w:b/>
          <w:sz w:val="24"/>
        </w:rPr>
        <w:t xml:space="preserve">2.2 </w:t>
      </w:r>
      <w:r>
        <w:rPr>
          <w:rFonts w:ascii="宋体" w:hAnsi="宋体" w:hint="eastAsia"/>
          <w:b/>
        </w:rPr>
        <w:t>作业</w:t>
      </w:r>
    </w:p>
    <w:p w:rsidR="00E92954" w:rsidRDefault="00E92954">
      <w:pPr>
        <w:adjustRightInd w:val="0"/>
        <w:snapToGrid w:val="0"/>
        <w:spacing w:line="360" w:lineRule="auto"/>
        <w:jc w:val="left"/>
        <w:rPr>
          <w:rFonts w:ascii="宋体"/>
          <w:b/>
          <w:sz w:val="24"/>
        </w:rPr>
      </w:pPr>
    </w:p>
    <w:tbl>
      <w:tblPr>
        <w:tblW w:w="8342" w:type="dxa"/>
        <w:jc w:val="center"/>
        <w:tblInd w:w="1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38"/>
        <w:gridCol w:w="1004"/>
      </w:tblGrid>
      <w:tr w:rsidR="00E92954">
        <w:trPr>
          <w:trHeight w:val="340"/>
          <w:jc w:val="center"/>
        </w:trPr>
        <w:tc>
          <w:tcPr>
            <w:tcW w:w="7338" w:type="dxa"/>
            <w:vAlign w:val="center"/>
          </w:tcPr>
          <w:p w:rsidR="00E92954" w:rsidRDefault="003F2132" w:rsidP="00892280">
            <w:pPr>
              <w:adjustRightInd w:val="0"/>
              <w:snapToGrid w:val="0"/>
              <w:spacing w:beforeLines="10" w:afterLines="10"/>
              <w:jc w:val="center"/>
              <w:rPr>
                <w:bCs/>
              </w:rPr>
            </w:pPr>
            <w:r>
              <w:rPr>
                <w:rFonts w:hint="eastAsia"/>
                <w:bCs/>
              </w:rPr>
              <w:t>作业</w:t>
            </w:r>
          </w:p>
        </w:tc>
        <w:tc>
          <w:tcPr>
            <w:tcW w:w="1004" w:type="dxa"/>
            <w:vAlign w:val="center"/>
          </w:tcPr>
          <w:p w:rsidR="00E92954" w:rsidRDefault="003F2132" w:rsidP="00892280">
            <w:pPr>
              <w:adjustRightInd w:val="0"/>
              <w:snapToGrid w:val="0"/>
              <w:spacing w:beforeLines="10" w:afterLines="10"/>
              <w:jc w:val="center"/>
              <w:rPr>
                <w:bCs/>
              </w:rPr>
            </w:pPr>
            <w:r>
              <w:rPr>
                <w:rFonts w:hint="eastAsia"/>
                <w:bCs/>
              </w:rPr>
              <w:t>得分</w:t>
            </w:r>
          </w:p>
        </w:tc>
      </w:tr>
      <w:tr w:rsidR="00E92954">
        <w:trPr>
          <w:trHeight w:val="340"/>
          <w:jc w:val="center"/>
        </w:trPr>
        <w:tc>
          <w:tcPr>
            <w:tcW w:w="7338" w:type="dxa"/>
            <w:vAlign w:val="center"/>
          </w:tcPr>
          <w:p w:rsidR="00E92954" w:rsidRDefault="003F2132" w:rsidP="00892280">
            <w:pPr>
              <w:spacing w:beforeLines="10" w:afterLines="10"/>
              <w:rPr>
                <w:rFonts w:ascii="宋体"/>
              </w:rPr>
            </w:pPr>
            <w:r>
              <w:rPr>
                <w:rFonts w:ascii="宋体" w:hAnsi="宋体" w:hint="eastAsia"/>
              </w:rPr>
              <w:t>作业严格按要求并及时完成；书写清晰、逻辑性强，正确率</w:t>
            </w:r>
            <w:r>
              <w:rPr>
                <w:rFonts w:ascii="宋体" w:hAnsi="宋体"/>
              </w:rPr>
              <w:t>95%</w:t>
            </w:r>
            <w:r>
              <w:rPr>
                <w:rFonts w:ascii="宋体" w:hAnsi="宋体" w:hint="eastAsia"/>
              </w:rPr>
              <w:t>以上，没有抄袭情况。</w:t>
            </w:r>
          </w:p>
        </w:tc>
        <w:tc>
          <w:tcPr>
            <w:tcW w:w="1004" w:type="dxa"/>
            <w:vAlign w:val="center"/>
          </w:tcPr>
          <w:p w:rsidR="00E92954" w:rsidRDefault="003F2132" w:rsidP="00892280">
            <w:pPr>
              <w:spacing w:beforeLines="10" w:afterLines="10"/>
              <w:jc w:val="center"/>
              <w:rPr>
                <w:rFonts w:ascii="宋体"/>
              </w:rPr>
            </w:pPr>
            <w:r>
              <w:rPr>
                <w:rFonts w:ascii="宋体" w:hAnsi="宋体" w:hint="eastAsia"/>
              </w:rPr>
              <w:t>9</w:t>
            </w:r>
            <w:r>
              <w:rPr>
                <w:rFonts w:ascii="宋体" w:hAnsi="宋体"/>
              </w:rPr>
              <w:t>-1</w:t>
            </w:r>
            <w:r>
              <w:rPr>
                <w:rFonts w:ascii="宋体" w:hAnsi="宋体" w:hint="eastAsia"/>
              </w:rPr>
              <w:t>0分</w:t>
            </w:r>
          </w:p>
        </w:tc>
      </w:tr>
      <w:tr w:rsidR="00E92954">
        <w:trPr>
          <w:trHeight w:val="340"/>
          <w:jc w:val="center"/>
        </w:trPr>
        <w:tc>
          <w:tcPr>
            <w:tcW w:w="7338" w:type="dxa"/>
            <w:vAlign w:val="center"/>
          </w:tcPr>
          <w:p w:rsidR="00E92954" w:rsidRDefault="003F2132" w:rsidP="00892280">
            <w:pPr>
              <w:spacing w:beforeLines="10" w:afterLines="10"/>
              <w:rPr>
                <w:rFonts w:ascii="宋体"/>
              </w:rPr>
            </w:pPr>
            <w:proofErr w:type="gramStart"/>
            <w:r>
              <w:rPr>
                <w:rFonts w:ascii="宋体" w:hAnsi="宋体" w:hint="eastAsia"/>
              </w:rPr>
              <w:t>作业按</w:t>
            </w:r>
            <w:proofErr w:type="gramEnd"/>
            <w:r>
              <w:rPr>
                <w:rFonts w:ascii="宋体" w:hAnsi="宋体" w:hint="eastAsia"/>
              </w:rPr>
              <w:t>要求并及时完成；书写清晰，正确率</w:t>
            </w:r>
            <w:r>
              <w:rPr>
                <w:rFonts w:ascii="宋体" w:hAnsi="宋体"/>
              </w:rPr>
              <w:t>80%</w:t>
            </w:r>
            <w:r>
              <w:rPr>
                <w:rFonts w:ascii="宋体" w:hAnsi="宋体" w:hint="eastAsia"/>
              </w:rPr>
              <w:t>至</w:t>
            </w:r>
            <w:r>
              <w:rPr>
                <w:rFonts w:ascii="宋体" w:hAnsi="宋体"/>
              </w:rPr>
              <w:t>95%</w:t>
            </w:r>
            <w:r>
              <w:rPr>
                <w:rFonts w:ascii="宋体" w:hAnsi="宋体" w:hint="eastAsia"/>
              </w:rPr>
              <w:t>，没有抄袭情况。</w:t>
            </w:r>
          </w:p>
        </w:tc>
        <w:tc>
          <w:tcPr>
            <w:tcW w:w="1004" w:type="dxa"/>
            <w:vAlign w:val="center"/>
          </w:tcPr>
          <w:p w:rsidR="00E92954" w:rsidRDefault="003F2132" w:rsidP="00892280">
            <w:pPr>
              <w:spacing w:beforeLines="10" w:afterLines="10"/>
              <w:jc w:val="center"/>
              <w:rPr>
                <w:rFonts w:ascii="宋体"/>
              </w:rPr>
            </w:pPr>
            <w:r>
              <w:rPr>
                <w:rFonts w:ascii="宋体" w:hAnsi="宋体" w:hint="eastAsia"/>
              </w:rPr>
              <w:t>7</w:t>
            </w:r>
            <w:r>
              <w:rPr>
                <w:rFonts w:ascii="宋体" w:hAnsi="宋体"/>
              </w:rPr>
              <w:t>-</w:t>
            </w:r>
            <w:r>
              <w:rPr>
                <w:rFonts w:ascii="宋体" w:hAnsi="宋体" w:hint="eastAsia"/>
              </w:rPr>
              <w:t>8.9分</w:t>
            </w:r>
          </w:p>
        </w:tc>
      </w:tr>
      <w:tr w:rsidR="00E92954">
        <w:trPr>
          <w:trHeight w:val="340"/>
          <w:jc w:val="center"/>
        </w:trPr>
        <w:tc>
          <w:tcPr>
            <w:tcW w:w="7338" w:type="dxa"/>
            <w:vAlign w:val="center"/>
          </w:tcPr>
          <w:p w:rsidR="00E92954" w:rsidRDefault="003F2132" w:rsidP="00892280">
            <w:pPr>
              <w:spacing w:beforeLines="10" w:afterLines="10"/>
              <w:rPr>
                <w:rFonts w:ascii="宋体"/>
              </w:rPr>
            </w:pPr>
            <w:r>
              <w:rPr>
                <w:rFonts w:ascii="宋体" w:hAnsi="宋体" w:hint="eastAsia"/>
              </w:rPr>
              <w:t>不能按照作业要求，未及时完成次数少于三次，但改正及时，态度端正。</w:t>
            </w:r>
          </w:p>
        </w:tc>
        <w:tc>
          <w:tcPr>
            <w:tcW w:w="1004" w:type="dxa"/>
            <w:vAlign w:val="center"/>
          </w:tcPr>
          <w:p w:rsidR="00E92954" w:rsidRDefault="003F2132" w:rsidP="00892280">
            <w:pPr>
              <w:spacing w:beforeLines="10" w:afterLines="10"/>
              <w:jc w:val="center"/>
              <w:rPr>
                <w:rFonts w:ascii="宋体"/>
              </w:rPr>
            </w:pPr>
            <w:r>
              <w:rPr>
                <w:rFonts w:ascii="宋体" w:hAnsi="宋体" w:hint="eastAsia"/>
              </w:rPr>
              <w:t>7-7.9分</w:t>
            </w:r>
          </w:p>
        </w:tc>
      </w:tr>
      <w:tr w:rsidR="00E92954">
        <w:trPr>
          <w:trHeight w:val="340"/>
          <w:jc w:val="center"/>
        </w:trPr>
        <w:tc>
          <w:tcPr>
            <w:tcW w:w="7338" w:type="dxa"/>
            <w:vAlign w:val="center"/>
          </w:tcPr>
          <w:p w:rsidR="00E92954" w:rsidRDefault="003F2132" w:rsidP="00892280">
            <w:pPr>
              <w:spacing w:beforeLines="10" w:afterLines="10"/>
              <w:rPr>
                <w:rFonts w:ascii="宋体"/>
              </w:rPr>
            </w:pPr>
            <w:r>
              <w:rPr>
                <w:rFonts w:ascii="宋体" w:hAnsi="宋体" w:hint="eastAsia"/>
              </w:rPr>
              <w:t>不能按照作业要求，未及时完成，未及时完成次数大于三次，老师指出后改正态度端正并补充完成。</w:t>
            </w:r>
          </w:p>
        </w:tc>
        <w:tc>
          <w:tcPr>
            <w:tcW w:w="1004" w:type="dxa"/>
            <w:vAlign w:val="center"/>
          </w:tcPr>
          <w:p w:rsidR="00E92954" w:rsidRDefault="003F2132" w:rsidP="00892280">
            <w:pPr>
              <w:spacing w:beforeLines="10" w:afterLines="10"/>
              <w:jc w:val="center"/>
              <w:rPr>
                <w:rFonts w:ascii="宋体"/>
              </w:rPr>
            </w:pPr>
            <w:r>
              <w:rPr>
                <w:rFonts w:ascii="宋体" w:hAnsi="宋体" w:hint="eastAsia"/>
              </w:rPr>
              <w:t>6</w:t>
            </w:r>
            <w:r>
              <w:rPr>
                <w:rFonts w:ascii="宋体" w:hAnsi="宋体"/>
              </w:rPr>
              <w:t>-</w:t>
            </w:r>
            <w:r>
              <w:rPr>
                <w:rFonts w:ascii="宋体" w:hAnsi="宋体" w:hint="eastAsia"/>
              </w:rPr>
              <w:t>6.9分</w:t>
            </w:r>
          </w:p>
        </w:tc>
      </w:tr>
      <w:tr w:rsidR="00E92954">
        <w:trPr>
          <w:trHeight w:val="340"/>
          <w:jc w:val="center"/>
        </w:trPr>
        <w:tc>
          <w:tcPr>
            <w:tcW w:w="7338" w:type="dxa"/>
            <w:vAlign w:val="center"/>
          </w:tcPr>
          <w:p w:rsidR="00E92954" w:rsidRDefault="003F2132" w:rsidP="00892280">
            <w:pPr>
              <w:spacing w:beforeLines="10" w:afterLines="10"/>
              <w:rPr>
                <w:rFonts w:ascii="宋体"/>
              </w:rPr>
            </w:pPr>
            <w:r>
              <w:rPr>
                <w:rFonts w:ascii="宋体" w:hAnsi="宋体" w:hint="eastAsia"/>
              </w:rPr>
              <w:t>不能按照作业要求，未及时完成，老师指出仍不改正次数达三次以上。</w:t>
            </w:r>
          </w:p>
        </w:tc>
        <w:tc>
          <w:tcPr>
            <w:tcW w:w="1004" w:type="dxa"/>
            <w:vAlign w:val="center"/>
          </w:tcPr>
          <w:p w:rsidR="00E92954" w:rsidRDefault="003F2132" w:rsidP="00892280">
            <w:pPr>
              <w:spacing w:beforeLines="10" w:afterLines="10"/>
              <w:jc w:val="center"/>
              <w:rPr>
                <w:rFonts w:ascii="宋体"/>
              </w:rPr>
            </w:pPr>
            <w:r>
              <w:rPr>
                <w:rFonts w:ascii="宋体" w:hAnsi="宋体"/>
              </w:rPr>
              <w:t>0-</w:t>
            </w:r>
            <w:r>
              <w:rPr>
                <w:rFonts w:ascii="宋体" w:hAnsi="宋体" w:hint="eastAsia"/>
              </w:rPr>
              <w:t>5.9分</w:t>
            </w:r>
          </w:p>
        </w:tc>
      </w:tr>
    </w:tbl>
    <w:p w:rsidR="00E92954" w:rsidRDefault="003F2132" w:rsidP="00892280">
      <w:pPr>
        <w:adjustRightInd w:val="0"/>
        <w:snapToGrid w:val="0"/>
        <w:spacing w:beforeLines="50" w:line="360" w:lineRule="auto"/>
        <w:jc w:val="left"/>
        <w:rPr>
          <w:rFonts w:ascii="宋体"/>
          <w:b/>
          <w:sz w:val="24"/>
        </w:rPr>
      </w:pPr>
      <w:r>
        <w:rPr>
          <w:rFonts w:ascii="宋体" w:hAnsi="宋体"/>
          <w:b/>
          <w:sz w:val="24"/>
        </w:rPr>
        <w:t xml:space="preserve">2.3 </w:t>
      </w:r>
      <w:r>
        <w:rPr>
          <w:rFonts w:ascii="宋体" w:hint="eastAsia"/>
          <w:b/>
        </w:rPr>
        <w:t>课外作业</w:t>
      </w:r>
    </w:p>
    <w:tbl>
      <w:tblPr>
        <w:tblW w:w="8381" w:type="dxa"/>
        <w:jc w:val="center"/>
        <w:tblInd w:w="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58"/>
        <w:gridCol w:w="1023"/>
      </w:tblGrid>
      <w:tr w:rsidR="00E92954">
        <w:trPr>
          <w:trHeight w:val="340"/>
          <w:jc w:val="center"/>
        </w:trPr>
        <w:tc>
          <w:tcPr>
            <w:tcW w:w="7358" w:type="dxa"/>
            <w:vAlign w:val="center"/>
          </w:tcPr>
          <w:p w:rsidR="00E92954" w:rsidRDefault="003F2132" w:rsidP="00892280">
            <w:pPr>
              <w:adjustRightInd w:val="0"/>
              <w:snapToGrid w:val="0"/>
              <w:spacing w:beforeLines="10" w:afterLines="10"/>
              <w:jc w:val="center"/>
              <w:rPr>
                <w:bCs/>
              </w:rPr>
            </w:pPr>
            <w:r>
              <w:rPr>
                <w:rFonts w:ascii="宋体" w:hint="eastAsia"/>
              </w:rPr>
              <w:t>课外作业</w:t>
            </w:r>
          </w:p>
        </w:tc>
        <w:tc>
          <w:tcPr>
            <w:tcW w:w="1023" w:type="dxa"/>
            <w:vAlign w:val="center"/>
          </w:tcPr>
          <w:p w:rsidR="00E92954" w:rsidRDefault="003F2132" w:rsidP="00892280">
            <w:pPr>
              <w:adjustRightInd w:val="0"/>
              <w:snapToGrid w:val="0"/>
              <w:spacing w:beforeLines="10" w:afterLines="10"/>
              <w:jc w:val="center"/>
              <w:rPr>
                <w:bCs/>
              </w:rPr>
            </w:pPr>
            <w:r>
              <w:rPr>
                <w:rFonts w:hint="eastAsia"/>
                <w:bCs/>
              </w:rPr>
              <w:t>得分</w:t>
            </w:r>
          </w:p>
        </w:tc>
      </w:tr>
      <w:tr w:rsidR="00E92954">
        <w:trPr>
          <w:trHeight w:val="340"/>
          <w:jc w:val="center"/>
        </w:trPr>
        <w:tc>
          <w:tcPr>
            <w:tcW w:w="7358" w:type="dxa"/>
            <w:vAlign w:val="center"/>
          </w:tcPr>
          <w:p w:rsidR="00E92954" w:rsidRDefault="003F2132" w:rsidP="00892280">
            <w:pPr>
              <w:spacing w:beforeLines="10" w:afterLines="10"/>
              <w:rPr>
                <w:rFonts w:ascii="宋体"/>
              </w:rPr>
            </w:pPr>
            <w:r>
              <w:rPr>
                <w:rFonts w:ascii="宋体" w:hAnsi="宋体" w:hint="eastAsia"/>
              </w:rPr>
              <w:t>了解仿真软件的用途及种类，能选择并应用合适的仿真软件对所学一种过电压进行仿真分析，能对仿真效果进行归纳总结分析。</w:t>
            </w:r>
          </w:p>
        </w:tc>
        <w:tc>
          <w:tcPr>
            <w:tcW w:w="1023" w:type="dxa"/>
            <w:vAlign w:val="center"/>
          </w:tcPr>
          <w:p w:rsidR="00E92954" w:rsidRDefault="003F2132" w:rsidP="00892280">
            <w:pPr>
              <w:spacing w:beforeLines="10" w:afterLines="10"/>
              <w:jc w:val="center"/>
              <w:rPr>
                <w:rFonts w:ascii="宋体"/>
              </w:rPr>
            </w:pPr>
            <w:r>
              <w:rPr>
                <w:rFonts w:ascii="宋体" w:hAnsi="宋体"/>
              </w:rPr>
              <w:t>9-10</w:t>
            </w:r>
            <w:r>
              <w:rPr>
                <w:rFonts w:ascii="宋体" w:hAnsi="宋体" w:hint="eastAsia"/>
              </w:rPr>
              <w:t>分</w:t>
            </w:r>
          </w:p>
        </w:tc>
      </w:tr>
      <w:tr w:rsidR="00E92954">
        <w:trPr>
          <w:trHeight w:val="340"/>
          <w:jc w:val="center"/>
        </w:trPr>
        <w:tc>
          <w:tcPr>
            <w:tcW w:w="7358" w:type="dxa"/>
            <w:vAlign w:val="center"/>
          </w:tcPr>
          <w:p w:rsidR="00E92954" w:rsidRDefault="003F2132" w:rsidP="00892280">
            <w:pPr>
              <w:spacing w:beforeLines="10" w:afterLines="10"/>
              <w:rPr>
                <w:rFonts w:ascii="宋体"/>
              </w:rPr>
            </w:pPr>
            <w:r>
              <w:rPr>
                <w:rFonts w:ascii="宋体" w:hAnsi="宋体" w:hint="eastAsia"/>
              </w:rPr>
              <w:t>基本了解仿真软件的用途及种类，能正确应用一种仿真软件对所学一种过电压进行仿真分析。</w:t>
            </w:r>
          </w:p>
        </w:tc>
        <w:tc>
          <w:tcPr>
            <w:tcW w:w="1023" w:type="dxa"/>
            <w:vAlign w:val="center"/>
          </w:tcPr>
          <w:p w:rsidR="00E92954" w:rsidRDefault="003F2132" w:rsidP="00892280">
            <w:pPr>
              <w:spacing w:beforeLines="10" w:afterLines="10"/>
              <w:jc w:val="center"/>
              <w:rPr>
                <w:rFonts w:ascii="宋体"/>
              </w:rPr>
            </w:pPr>
            <w:r>
              <w:rPr>
                <w:rFonts w:ascii="宋体" w:hAnsi="宋体"/>
              </w:rPr>
              <w:t>7-8</w:t>
            </w:r>
            <w:r>
              <w:rPr>
                <w:rFonts w:ascii="宋体" w:hAnsi="宋体" w:hint="eastAsia"/>
              </w:rPr>
              <w:t>分</w:t>
            </w:r>
          </w:p>
        </w:tc>
      </w:tr>
      <w:tr w:rsidR="00E92954">
        <w:trPr>
          <w:trHeight w:val="340"/>
          <w:jc w:val="center"/>
        </w:trPr>
        <w:tc>
          <w:tcPr>
            <w:tcW w:w="7358" w:type="dxa"/>
            <w:vAlign w:val="center"/>
          </w:tcPr>
          <w:p w:rsidR="00E92954" w:rsidRDefault="003F2132" w:rsidP="00892280">
            <w:pPr>
              <w:spacing w:beforeLines="10" w:afterLines="10"/>
              <w:rPr>
                <w:rFonts w:ascii="宋体"/>
              </w:rPr>
            </w:pPr>
            <w:r>
              <w:rPr>
                <w:rFonts w:ascii="宋体" w:hAnsi="宋体" w:hint="eastAsia"/>
              </w:rPr>
              <w:t>基本能应用一种仿真软件对所学一种过电压进行仿真分析。</w:t>
            </w:r>
          </w:p>
        </w:tc>
        <w:tc>
          <w:tcPr>
            <w:tcW w:w="1023" w:type="dxa"/>
            <w:vAlign w:val="center"/>
          </w:tcPr>
          <w:p w:rsidR="00E92954" w:rsidRDefault="003F2132" w:rsidP="00892280">
            <w:pPr>
              <w:spacing w:beforeLines="10" w:afterLines="10"/>
              <w:jc w:val="center"/>
              <w:rPr>
                <w:rFonts w:ascii="宋体"/>
              </w:rPr>
            </w:pPr>
            <w:r>
              <w:rPr>
                <w:rFonts w:ascii="宋体" w:hAnsi="宋体"/>
              </w:rPr>
              <w:t>5-6</w:t>
            </w:r>
            <w:r>
              <w:rPr>
                <w:rFonts w:ascii="宋体" w:hAnsi="宋体" w:hint="eastAsia"/>
              </w:rPr>
              <w:t>分</w:t>
            </w:r>
          </w:p>
        </w:tc>
      </w:tr>
      <w:tr w:rsidR="00E92954">
        <w:trPr>
          <w:trHeight w:val="340"/>
          <w:jc w:val="center"/>
        </w:trPr>
        <w:tc>
          <w:tcPr>
            <w:tcW w:w="7358" w:type="dxa"/>
            <w:vAlign w:val="center"/>
          </w:tcPr>
          <w:p w:rsidR="00E92954" w:rsidRDefault="003F2132" w:rsidP="00892280">
            <w:pPr>
              <w:spacing w:beforeLines="10" w:afterLines="10"/>
              <w:rPr>
                <w:rFonts w:ascii="宋体"/>
              </w:rPr>
            </w:pPr>
            <w:r>
              <w:rPr>
                <w:rFonts w:ascii="宋体" w:hAnsi="宋体" w:hint="eastAsia"/>
              </w:rPr>
              <w:t>不能应用过电压仿真软件。</w:t>
            </w:r>
          </w:p>
        </w:tc>
        <w:tc>
          <w:tcPr>
            <w:tcW w:w="1023" w:type="dxa"/>
            <w:vAlign w:val="center"/>
          </w:tcPr>
          <w:p w:rsidR="00E92954" w:rsidRDefault="003F2132" w:rsidP="00892280">
            <w:pPr>
              <w:spacing w:beforeLines="10" w:afterLines="10"/>
              <w:jc w:val="center"/>
              <w:rPr>
                <w:rFonts w:ascii="宋体"/>
              </w:rPr>
            </w:pPr>
            <w:r>
              <w:rPr>
                <w:rFonts w:ascii="宋体" w:hAnsi="宋体"/>
              </w:rPr>
              <w:t>0-5</w:t>
            </w:r>
            <w:r>
              <w:rPr>
                <w:rFonts w:ascii="宋体" w:hAnsi="宋体" w:hint="eastAsia"/>
              </w:rPr>
              <w:t>分</w:t>
            </w:r>
          </w:p>
        </w:tc>
      </w:tr>
    </w:tbl>
    <w:p w:rsidR="00E92954" w:rsidRDefault="003F2132" w:rsidP="00892280">
      <w:pPr>
        <w:adjustRightInd w:val="0"/>
        <w:snapToGrid w:val="0"/>
        <w:spacing w:beforeLines="50" w:line="360" w:lineRule="auto"/>
        <w:jc w:val="left"/>
        <w:rPr>
          <w:rFonts w:ascii="宋体"/>
          <w:b/>
          <w:sz w:val="24"/>
        </w:rPr>
      </w:pPr>
      <w:r>
        <w:rPr>
          <w:rFonts w:ascii="宋体"/>
          <w:b/>
        </w:rPr>
        <w:t>2.4</w:t>
      </w:r>
      <w:r>
        <w:rPr>
          <w:rFonts w:ascii="宋体" w:hAnsi="宋体" w:hint="eastAsia"/>
          <w:b/>
        </w:rPr>
        <w:t>课程实验</w:t>
      </w:r>
    </w:p>
    <w:tbl>
      <w:tblPr>
        <w:tblW w:w="8334" w:type="dxa"/>
        <w:jc w:val="center"/>
        <w:tblInd w:w="1238" w:type="dxa"/>
        <w:tblLayout w:type="fixed"/>
        <w:tblLook w:val="04A0"/>
      </w:tblPr>
      <w:tblGrid>
        <w:gridCol w:w="2372"/>
        <w:gridCol w:w="2325"/>
        <w:gridCol w:w="2595"/>
        <w:gridCol w:w="1042"/>
      </w:tblGrid>
      <w:tr w:rsidR="00E92954">
        <w:trPr>
          <w:trHeight w:val="405"/>
          <w:jc w:val="center"/>
        </w:trPr>
        <w:tc>
          <w:tcPr>
            <w:tcW w:w="8334" w:type="dxa"/>
            <w:gridSpan w:val="4"/>
            <w:tcBorders>
              <w:top w:val="single" w:sz="4" w:space="0" w:color="auto"/>
              <w:left w:val="single" w:sz="4" w:space="0" w:color="auto"/>
              <w:bottom w:val="single" w:sz="4" w:space="0" w:color="auto"/>
              <w:right w:val="single" w:sz="4" w:space="0" w:color="000000"/>
            </w:tcBorders>
            <w:vAlign w:val="center"/>
          </w:tcPr>
          <w:p w:rsidR="00E92954" w:rsidRDefault="003F2132">
            <w:pPr>
              <w:spacing w:line="360" w:lineRule="exact"/>
              <w:jc w:val="center"/>
            </w:pPr>
            <w:r>
              <w:rPr>
                <w:rFonts w:hint="eastAsia"/>
              </w:rPr>
              <w:t>高电压技术实验成绩评分标准表</w:t>
            </w:r>
          </w:p>
        </w:tc>
      </w:tr>
      <w:tr w:rsidR="00E92954">
        <w:trPr>
          <w:trHeight w:val="380"/>
          <w:jc w:val="center"/>
        </w:trPr>
        <w:tc>
          <w:tcPr>
            <w:tcW w:w="2372" w:type="dxa"/>
            <w:tcBorders>
              <w:top w:val="nil"/>
              <w:left w:val="single" w:sz="4" w:space="0" w:color="auto"/>
              <w:bottom w:val="single" w:sz="4" w:space="0" w:color="auto"/>
              <w:right w:val="single" w:sz="4" w:space="0" w:color="auto"/>
            </w:tcBorders>
            <w:vAlign w:val="center"/>
          </w:tcPr>
          <w:p w:rsidR="00E92954" w:rsidRDefault="003F2132">
            <w:pPr>
              <w:spacing w:line="360" w:lineRule="exact"/>
              <w:jc w:val="center"/>
            </w:pPr>
            <w:r>
              <w:rPr>
                <w:rFonts w:hint="eastAsia"/>
              </w:rPr>
              <w:t>实验准备</w:t>
            </w:r>
          </w:p>
          <w:p w:rsidR="00E92954" w:rsidRDefault="003F2132">
            <w:pPr>
              <w:spacing w:line="360" w:lineRule="exact"/>
              <w:jc w:val="center"/>
            </w:pPr>
            <w:r>
              <w:rPr>
                <w:rFonts w:hint="eastAsia"/>
              </w:rPr>
              <w:t>（</w:t>
            </w:r>
            <w:proofErr w:type="gramStart"/>
            <w:r>
              <w:rPr>
                <w:rFonts w:hint="eastAsia"/>
              </w:rPr>
              <w:t>分值占</w:t>
            </w:r>
            <w:proofErr w:type="gramEnd"/>
            <w:r>
              <w:rPr>
                <w:rFonts w:hint="eastAsia"/>
              </w:rPr>
              <w:t>比</w:t>
            </w:r>
            <w:r>
              <w:rPr>
                <w:rFonts w:hint="eastAsia"/>
              </w:rPr>
              <w:t>30</w:t>
            </w:r>
            <w:r>
              <w:rPr>
                <w:rFonts w:hint="eastAsia"/>
              </w:rPr>
              <w:t>％）</w:t>
            </w:r>
          </w:p>
        </w:tc>
        <w:tc>
          <w:tcPr>
            <w:tcW w:w="2325" w:type="dxa"/>
            <w:tcBorders>
              <w:top w:val="nil"/>
              <w:left w:val="nil"/>
              <w:bottom w:val="single" w:sz="4" w:space="0" w:color="auto"/>
              <w:right w:val="single" w:sz="4" w:space="0" w:color="auto"/>
            </w:tcBorders>
            <w:vAlign w:val="center"/>
          </w:tcPr>
          <w:p w:rsidR="00E92954" w:rsidRDefault="003F2132">
            <w:pPr>
              <w:spacing w:line="360" w:lineRule="exact"/>
              <w:jc w:val="center"/>
            </w:pPr>
            <w:r>
              <w:rPr>
                <w:rFonts w:hint="eastAsia"/>
              </w:rPr>
              <w:t>实验操作</w:t>
            </w:r>
          </w:p>
          <w:p w:rsidR="00E92954" w:rsidRDefault="003F2132">
            <w:pPr>
              <w:spacing w:line="360" w:lineRule="exact"/>
              <w:jc w:val="center"/>
            </w:pPr>
            <w:r>
              <w:rPr>
                <w:rFonts w:hint="eastAsia"/>
              </w:rPr>
              <w:t>（</w:t>
            </w:r>
            <w:proofErr w:type="gramStart"/>
            <w:r>
              <w:rPr>
                <w:rFonts w:hint="eastAsia"/>
              </w:rPr>
              <w:t>分值占</w:t>
            </w:r>
            <w:proofErr w:type="gramEnd"/>
            <w:r>
              <w:rPr>
                <w:rFonts w:hint="eastAsia"/>
              </w:rPr>
              <w:t>比</w:t>
            </w:r>
            <w:r>
              <w:rPr>
                <w:rFonts w:hint="eastAsia"/>
              </w:rPr>
              <w:t>30</w:t>
            </w:r>
            <w:r>
              <w:rPr>
                <w:rFonts w:hint="eastAsia"/>
              </w:rPr>
              <w:t>％）</w:t>
            </w:r>
          </w:p>
        </w:tc>
        <w:tc>
          <w:tcPr>
            <w:tcW w:w="2595" w:type="dxa"/>
            <w:tcBorders>
              <w:top w:val="nil"/>
              <w:left w:val="nil"/>
              <w:bottom w:val="single" w:sz="4" w:space="0" w:color="auto"/>
              <w:right w:val="single" w:sz="4" w:space="0" w:color="auto"/>
            </w:tcBorders>
            <w:vAlign w:val="center"/>
          </w:tcPr>
          <w:p w:rsidR="00E92954" w:rsidRDefault="003F2132">
            <w:pPr>
              <w:spacing w:line="360" w:lineRule="exact"/>
              <w:jc w:val="center"/>
            </w:pPr>
            <w:r>
              <w:rPr>
                <w:rFonts w:hint="eastAsia"/>
              </w:rPr>
              <w:t>实验报告（</w:t>
            </w:r>
            <w:proofErr w:type="gramStart"/>
            <w:r>
              <w:rPr>
                <w:rFonts w:hint="eastAsia"/>
              </w:rPr>
              <w:t>分值占</w:t>
            </w:r>
            <w:proofErr w:type="gramEnd"/>
            <w:r>
              <w:rPr>
                <w:rFonts w:hint="eastAsia"/>
              </w:rPr>
              <w:t>比</w:t>
            </w:r>
            <w:r>
              <w:rPr>
                <w:rFonts w:hint="eastAsia"/>
              </w:rPr>
              <w:t>40</w:t>
            </w:r>
            <w:r>
              <w:rPr>
                <w:rFonts w:hint="eastAsia"/>
              </w:rPr>
              <w:t>％）</w:t>
            </w:r>
          </w:p>
        </w:tc>
        <w:tc>
          <w:tcPr>
            <w:tcW w:w="1042" w:type="dxa"/>
            <w:tcBorders>
              <w:top w:val="nil"/>
              <w:left w:val="nil"/>
              <w:bottom w:val="single" w:sz="4" w:space="0" w:color="auto"/>
              <w:right w:val="single" w:sz="4" w:space="0" w:color="auto"/>
            </w:tcBorders>
            <w:vAlign w:val="center"/>
          </w:tcPr>
          <w:p w:rsidR="00E92954" w:rsidRDefault="003F2132">
            <w:pPr>
              <w:spacing w:line="360" w:lineRule="exact"/>
              <w:jc w:val="center"/>
            </w:pPr>
            <w:r>
              <w:rPr>
                <w:rFonts w:hint="eastAsia"/>
              </w:rPr>
              <w:t>折算</w:t>
            </w:r>
          </w:p>
          <w:p w:rsidR="00E92954" w:rsidRDefault="003F2132">
            <w:pPr>
              <w:spacing w:line="360" w:lineRule="exact"/>
              <w:jc w:val="center"/>
            </w:pPr>
            <w:r>
              <w:rPr>
                <w:rFonts w:hint="eastAsia"/>
              </w:rPr>
              <w:t>分值</w:t>
            </w:r>
          </w:p>
        </w:tc>
      </w:tr>
      <w:tr w:rsidR="00E92954">
        <w:trPr>
          <w:trHeight w:val="1027"/>
          <w:jc w:val="center"/>
        </w:trPr>
        <w:tc>
          <w:tcPr>
            <w:tcW w:w="2372" w:type="dxa"/>
            <w:tcBorders>
              <w:top w:val="nil"/>
              <w:left w:val="single" w:sz="4" w:space="0" w:color="auto"/>
              <w:bottom w:val="single" w:sz="4" w:space="0" w:color="auto"/>
              <w:right w:val="single" w:sz="4" w:space="0" w:color="auto"/>
            </w:tcBorders>
            <w:vAlign w:val="center"/>
          </w:tcPr>
          <w:p w:rsidR="00E92954" w:rsidRDefault="003F2132">
            <w:pPr>
              <w:spacing w:line="360" w:lineRule="exact"/>
            </w:pPr>
            <w:r>
              <w:rPr>
                <w:rFonts w:hint="eastAsia"/>
              </w:rPr>
              <w:t>按预</w:t>
            </w:r>
            <w:proofErr w:type="gramStart"/>
            <w:r>
              <w:rPr>
                <w:rFonts w:hint="eastAsia"/>
              </w:rPr>
              <w:t>排时间</w:t>
            </w:r>
            <w:proofErr w:type="gramEnd"/>
            <w:r>
              <w:rPr>
                <w:rFonts w:hint="eastAsia"/>
              </w:rPr>
              <w:t>准时到达实验室；预习报告完成率</w:t>
            </w:r>
            <w:r>
              <w:rPr>
                <w:rFonts w:hint="eastAsia"/>
              </w:rPr>
              <w:t>95</w:t>
            </w:r>
            <w:r>
              <w:rPr>
                <w:rFonts w:hint="eastAsia"/>
              </w:rPr>
              <w:t>％以上，</w:t>
            </w:r>
            <w:proofErr w:type="gramStart"/>
            <w:r>
              <w:rPr>
                <w:rFonts w:hint="eastAsia"/>
              </w:rPr>
              <w:t>且表达</w:t>
            </w:r>
            <w:proofErr w:type="gramEnd"/>
            <w:r>
              <w:rPr>
                <w:rFonts w:hint="eastAsia"/>
              </w:rPr>
              <w:t>准确、书写端正，条理清晰。</w:t>
            </w:r>
          </w:p>
        </w:tc>
        <w:tc>
          <w:tcPr>
            <w:tcW w:w="2325" w:type="dxa"/>
            <w:tcBorders>
              <w:top w:val="nil"/>
              <w:left w:val="nil"/>
              <w:bottom w:val="single" w:sz="4" w:space="0" w:color="auto"/>
              <w:right w:val="single" w:sz="4" w:space="0" w:color="auto"/>
            </w:tcBorders>
            <w:vAlign w:val="center"/>
          </w:tcPr>
          <w:p w:rsidR="00E92954" w:rsidRDefault="003F2132">
            <w:pPr>
              <w:spacing w:line="360" w:lineRule="exact"/>
            </w:pPr>
            <w:r>
              <w:rPr>
                <w:rFonts w:hint="eastAsia"/>
              </w:rPr>
              <w:t>按要求分组、遵守纪律、认真独立完成实验；原始数据完整准确，且书写端正、修改规范。</w:t>
            </w:r>
          </w:p>
        </w:tc>
        <w:tc>
          <w:tcPr>
            <w:tcW w:w="2595" w:type="dxa"/>
            <w:tcBorders>
              <w:top w:val="nil"/>
              <w:left w:val="nil"/>
              <w:bottom w:val="single" w:sz="4" w:space="0" w:color="auto"/>
              <w:right w:val="single" w:sz="4" w:space="0" w:color="auto"/>
            </w:tcBorders>
            <w:vAlign w:val="center"/>
          </w:tcPr>
          <w:p w:rsidR="00E92954" w:rsidRDefault="003F2132">
            <w:pPr>
              <w:spacing w:line="360" w:lineRule="exact"/>
            </w:pPr>
            <w:r>
              <w:rPr>
                <w:rFonts w:hint="eastAsia"/>
              </w:rPr>
              <w:t>报告内容完整，正确率</w:t>
            </w:r>
            <w:r>
              <w:rPr>
                <w:rFonts w:hint="eastAsia"/>
              </w:rPr>
              <w:t>95</w:t>
            </w:r>
            <w:r>
              <w:rPr>
                <w:rFonts w:hint="eastAsia"/>
              </w:rPr>
              <w:t>％以上；书写端正并保留完整清晰的计算过程，没有抄袭；对实验过程中存在问题有详细透彻的分析。</w:t>
            </w:r>
          </w:p>
        </w:tc>
        <w:tc>
          <w:tcPr>
            <w:tcW w:w="1042" w:type="dxa"/>
            <w:tcBorders>
              <w:top w:val="nil"/>
              <w:left w:val="nil"/>
              <w:bottom w:val="single" w:sz="4" w:space="0" w:color="auto"/>
              <w:right w:val="single" w:sz="4" w:space="0" w:color="auto"/>
            </w:tcBorders>
            <w:vAlign w:val="center"/>
          </w:tcPr>
          <w:p w:rsidR="00E92954" w:rsidRDefault="003F2132">
            <w:pPr>
              <w:spacing w:line="360" w:lineRule="exact"/>
              <w:jc w:val="center"/>
            </w:pPr>
            <w:r>
              <w:rPr>
                <w:rFonts w:hint="eastAsia"/>
              </w:rPr>
              <w:t>13-15</w:t>
            </w:r>
          </w:p>
        </w:tc>
      </w:tr>
      <w:tr w:rsidR="00E92954">
        <w:trPr>
          <w:trHeight w:val="991"/>
          <w:jc w:val="center"/>
        </w:trPr>
        <w:tc>
          <w:tcPr>
            <w:tcW w:w="2372" w:type="dxa"/>
            <w:tcBorders>
              <w:top w:val="nil"/>
              <w:left w:val="single" w:sz="4" w:space="0" w:color="auto"/>
              <w:bottom w:val="single" w:sz="4" w:space="0" w:color="auto"/>
              <w:right w:val="single" w:sz="4" w:space="0" w:color="auto"/>
            </w:tcBorders>
            <w:vAlign w:val="center"/>
          </w:tcPr>
          <w:p w:rsidR="00E92954" w:rsidRDefault="003F2132">
            <w:pPr>
              <w:spacing w:line="360" w:lineRule="exact"/>
            </w:pPr>
            <w:r>
              <w:rPr>
                <w:rFonts w:hint="eastAsia"/>
              </w:rPr>
              <w:t>按预</w:t>
            </w:r>
            <w:proofErr w:type="gramStart"/>
            <w:r>
              <w:rPr>
                <w:rFonts w:hint="eastAsia"/>
              </w:rPr>
              <w:t>排时间</w:t>
            </w:r>
            <w:proofErr w:type="gramEnd"/>
            <w:r>
              <w:rPr>
                <w:rFonts w:hint="eastAsia"/>
              </w:rPr>
              <w:t>准时到达实验室；预习报告完成率</w:t>
            </w:r>
            <w:r>
              <w:rPr>
                <w:rFonts w:hint="eastAsia"/>
              </w:rPr>
              <w:t>80%</w:t>
            </w:r>
            <w:r>
              <w:rPr>
                <w:rFonts w:hint="eastAsia"/>
              </w:rPr>
              <w:t>至</w:t>
            </w:r>
            <w:r>
              <w:rPr>
                <w:rFonts w:hint="eastAsia"/>
              </w:rPr>
              <w:t>95</w:t>
            </w:r>
            <w:r>
              <w:rPr>
                <w:rFonts w:hint="eastAsia"/>
              </w:rPr>
              <w:t>％，</w:t>
            </w:r>
            <w:proofErr w:type="gramStart"/>
            <w:r>
              <w:rPr>
                <w:rFonts w:hint="eastAsia"/>
              </w:rPr>
              <w:t>且表达</w:t>
            </w:r>
            <w:proofErr w:type="gramEnd"/>
            <w:r>
              <w:rPr>
                <w:rFonts w:hint="eastAsia"/>
              </w:rPr>
              <w:t>基本准确、书写端正，条理清晰。</w:t>
            </w:r>
          </w:p>
        </w:tc>
        <w:tc>
          <w:tcPr>
            <w:tcW w:w="2325" w:type="dxa"/>
            <w:tcBorders>
              <w:top w:val="nil"/>
              <w:left w:val="nil"/>
              <w:bottom w:val="single" w:sz="4" w:space="0" w:color="auto"/>
              <w:right w:val="single" w:sz="4" w:space="0" w:color="auto"/>
            </w:tcBorders>
            <w:vAlign w:val="center"/>
          </w:tcPr>
          <w:p w:rsidR="00E92954" w:rsidRDefault="003F2132">
            <w:pPr>
              <w:spacing w:line="360" w:lineRule="exact"/>
            </w:pPr>
            <w:r>
              <w:rPr>
                <w:rFonts w:hint="eastAsia"/>
              </w:rPr>
              <w:t>按要求分组、遵守纪律、认真独立完成实验；原始数据完整准确，且书写端正、修改规范。</w:t>
            </w:r>
          </w:p>
        </w:tc>
        <w:tc>
          <w:tcPr>
            <w:tcW w:w="2595" w:type="dxa"/>
            <w:tcBorders>
              <w:top w:val="nil"/>
              <w:left w:val="nil"/>
              <w:bottom w:val="single" w:sz="4" w:space="0" w:color="auto"/>
              <w:right w:val="single" w:sz="4" w:space="0" w:color="auto"/>
            </w:tcBorders>
            <w:vAlign w:val="center"/>
          </w:tcPr>
          <w:p w:rsidR="00E92954" w:rsidRDefault="003F2132">
            <w:pPr>
              <w:spacing w:line="360" w:lineRule="exact"/>
            </w:pPr>
            <w:r>
              <w:rPr>
                <w:rFonts w:hint="eastAsia"/>
              </w:rPr>
              <w:t>报告内容完整，正确率</w:t>
            </w:r>
            <w:r>
              <w:rPr>
                <w:rFonts w:hint="eastAsia"/>
              </w:rPr>
              <w:t>80%</w:t>
            </w:r>
            <w:r>
              <w:rPr>
                <w:rFonts w:hint="eastAsia"/>
              </w:rPr>
              <w:t>至</w:t>
            </w:r>
            <w:r>
              <w:rPr>
                <w:rFonts w:hint="eastAsia"/>
              </w:rPr>
              <w:t>95</w:t>
            </w:r>
            <w:r>
              <w:rPr>
                <w:rFonts w:hint="eastAsia"/>
              </w:rPr>
              <w:t>％；书写端正并保留完整清晰的计算过程，没有抄袭。</w:t>
            </w:r>
          </w:p>
        </w:tc>
        <w:tc>
          <w:tcPr>
            <w:tcW w:w="1042" w:type="dxa"/>
            <w:tcBorders>
              <w:top w:val="nil"/>
              <w:left w:val="nil"/>
              <w:bottom w:val="single" w:sz="4" w:space="0" w:color="auto"/>
              <w:right w:val="single" w:sz="4" w:space="0" w:color="auto"/>
            </w:tcBorders>
            <w:vAlign w:val="center"/>
          </w:tcPr>
          <w:p w:rsidR="00E92954" w:rsidRDefault="003F2132">
            <w:pPr>
              <w:spacing w:line="360" w:lineRule="exact"/>
              <w:jc w:val="center"/>
            </w:pPr>
            <w:r>
              <w:rPr>
                <w:rFonts w:hint="eastAsia"/>
              </w:rPr>
              <w:t>10-12</w:t>
            </w:r>
          </w:p>
        </w:tc>
      </w:tr>
      <w:tr w:rsidR="00E92954">
        <w:trPr>
          <w:trHeight w:val="986"/>
          <w:jc w:val="center"/>
        </w:trPr>
        <w:tc>
          <w:tcPr>
            <w:tcW w:w="2372" w:type="dxa"/>
            <w:tcBorders>
              <w:top w:val="nil"/>
              <w:left w:val="single" w:sz="4" w:space="0" w:color="auto"/>
              <w:bottom w:val="single" w:sz="4" w:space="0" w:color="auto"/>
              <w:right w:val="single" w:sz="4" w:space="0" w:color="auto"/>
            </w:tcBorders>
            <w:vAlign w:val="center"/>
          </w:tcPr>
          <w:p w:rsidR="00E92954" w:rsidRDefault="003F2132">
            <w:pPr>
              <w:spacing w:line="360" w:lineRule="exact"/>
            </w:pPr>
            <w:r>
              <w:rPr>
                <w:rFonts w:hint="eastAsia"/>
              </w:rPr>
              <w:lastRenderedPageBreak/>
              <w:t>预习报告完成率</w:t>
            </w:r>
            <w:r>
              <w:rPr>
                <w:rFonts w:hint="eastAsia"/>
              </w:rPr>
              <w:t>60%</w:t>
            </w:r>
            <w:r>
              <w:rPr>
                <w:rFonts w:hint="eastAsia"/>
              </w:rPr>
              <w:t>至</w:t>
            </w:r>
            <w:r>
              <w:rPr>
                <w:rFonts w:hint="eastAsia"/>
              </w:rPr>
              <w:t>80</w:t>
            </w:r>
            <w:r>
              <w:rPr>
                <w:rFonts w:hint="eastAsia"/>
              </w:rPr>
              <w:t>％，且书写端正。</w:t>
            </w:r>
          </w:p>
        </w:tc>
        <w:tc>
          <w:tcPr>
            <w:tcW w:w="2325" w:type="dxa"/>
            <w:tcBorders>
              <w:top w:val="nil"/>
              <w:left w:val="nil"/>
              <w:bottom w:val="single" w:sz="4" w:space="0" w:color="auto"/>
              <w:right w:val="single" w:sz="4" w:space="0" w:color="auto"/>
            </w:tcBorders>
            <w:vAlign w:val="center"/>
          </w:tcPr>
          <w:p w:rsidR="00E92954" w:rsidRDefault="003F2132">
            <w:pPr>
              <w:spacing w:line="360" w:lineRule="exact"/>
            </w:pPr>
            <w:r>
              <w:rPr>
                <w:rFonts w:hint="eastAsia"/>
              </w:rPr>
              <w:t>按要求分组完成实验；原始数据完整准确，且书写端正。</w:t>
            </w:r>
          </w:p>
        </w:tc>
        <w:tc>
          <w:tcPr>
            <w:tcW w:w="2595" w:type="dxa"/>
            <w:tcBorders>
              <w:top w:val="nil"/>
              <w:left w:val="nil"/>
              <w:bottom w:val="single" w:sz="4" w:space="0" w:color="auto"/>
              <w:right w:val="single" w:sz="4" w:space="0" w:color="auto"/>
            </w:tcBorders>
            <w:vAlign w:val="center"/>
          </w:tcPr>
          <w:p w:rsidR="00E92954" w:rsidRDefault="003F2132">
            <w:pPr>
              <w:spacing w:line="360" w:lineRule="exact"/>
            </w:pPr>
            <w:r>
              <w:rPr>
                <w:rFonts w:hint="eastAsia"/>
              </w:rPr>
              <w:t>报告内容基本完整，正确率</w:t>
            </w:r>
            <w:r>
              <w:rPr>
                <w:rFonts w:hint="eastAsia"/>
              </w:rPr>
              <w:t>60%</w:t>
            </w:r>
            <w:r>
              <w:rPr>
                <w:rFonts w:hint="eastAsia"/>
              </w:rPr>
              <w:t>至</w:t>
            </w:r>
            <w:r>
              <w:rPr>
                <w:rFonts w:hint="eastAsia"/>
              </w:rPr>
              <w:t>80</w:t>
            </w:r>
            <w:r>
              <w:rPr>
                <w:rFonts w:hint="eastAsia"/>
              </w:rPr>
              <w:t>％，且书写端正。</w:t>
            </w:r>
          </w:p>
        </w:tc>
        <w:tc>
          <w:tcPr>
            <w:tcW w:w="1042" w:type="dxa"/>
            <w:tcBorders>
              <w:top w:val="nil"/>
              <w:left w:val="nil"/>
              <w:bottom w:val="single" w:sz="4" w:space="0" w:color="auto"/>
              <w:right w:val="single" w:sz="4" w:space="0" w:color="auto"/>
            </w:tcBorders>
            <w:vAlign w:val="center"/>
          </w:tcPr>
          <w:p w:rsidR="00E92954" w:rsidRDefault="003F2132">
            <w:pPr>
              <w:spacing w:line="360" w:lineRule="exact"/>
              <w:jc w:val="center"/>
            </w:pPr>
            <w:r>
              <w:rPr>
                <w:rFonts w:hint="eastAsia"/>
              </w:rPr>
              <w:t>7-9</w:t>
            </w:r>
          </w:p>
        </w:tc>
      </w:tr>
      <w:tr w:rsidR="00E92954">
        <w:trPr>
          <w:trHeight w:val="441"/>
          <w:jc w:val="center"/>
        </w:trPr>
        <w:tc>
          <w:tcPr>
            <w:tcW w:w="2372" w:type="dxa"/>
            <w:tcBorders>
              <w:top w:val="single" w:sz="4" w:space="0" w:color="auto"/>
              <w:left w:val="single" w:sz="4" w:space="0" w:color="auto"/>
              <w:bottom w:val="single" w:sz="4" w:space="0" w:color="auto"/>
              <w:right w:val="single" w:sz="4" w:space="0" w:color="auto"/>
            </w:tcBorders>
            <w:vAlign w:val="center"/>
          </w:tcPr>
          <w:p w:rsidR="00E92954" w:rsidRDefault="003F2132">
            <w:pPr>
              <w:spacing w:line="360" w:lineRule="exact"/>
            </w:pPr>
            <w:r>
              <w:rPr>
                <w:rFonts w:hint="eastAsia"/>
              </w:rPr>
              <w:t>预习报告完成率</w:t>
            </w:r>
            <w:r>
              <w:rPr>
                <w:rFonts w:hint="eastAsia"/>
              </w:rPr>
              <w:t>30%</w:t>
            </w:r>
            <w:r>
              <w:rPr>
                <w:rFonts w:hint="eastAsia"/>
              </w:rPr>
              <w:t>至</w:t>
            </w:r>
            <w:r>
              <w:rPr>
                <w:rFonts w:hint="eastAsia"/>
              </w:rPr>
              <w:t>60</w:t>
            </w:r>
            <w:r>
              <w:rPr>
                <w:rFonts w:hint="eastAsia"/>
              </w:rPr>
              <w:t>％。</w:t>
            </w:r>
          </w:p>
        </w:tc>
        <w:tc>
          <w:tcPr>
            <w:tcW w:w="2325" w:type="dxa"/>
            <w:tcBorders>
              <w:top w:val="single" w:sz="4" w:space="0" w:color="auto"/>
              <w:left w:val="nil"/>
              <w:bottom w:val="single" w:sz="4" w:space="0" w:color="auto"/>
              <w:right w:val="single" w:sz="4" w:space="0" w:color="auto"/>
            </w:tcBorders>
            <w:vAlign w:val="center"/>
          </w:tcPr>
          <w:p w:rsidR="00E92954" w:rsidRDefault="003F2132">
            <w:pPr>
              <w:spacing w:line="360" w:lineRule="exact"/>
            </w:pPr>
            <w:r>
              <w:rPr>
                <w:rFonts w:hint="eastAsia"/>
              </w:rPr>
              <w:t>按要求完成实验；原始数据完整。</w:t>
            </w:r>
          </w:p>
        </w:tc>
        <w:tc>
          <w:tcPr>
            <w:tcW w:w="2595" w:type="dxa"/>
            <w:tcBorders>
              <w:top w:val="single" w:sz="4" w:space="0" w:color="auto"/>
              <w:left w:val="nil"/>
              <w:bottom w:val="single" w:sz="4" w:space="0" w:color="auto"/>
              <w:right w:val="single" w:sz="4" w:space="0" w:color="auto"/>
            </w:tcBorders>
            <w:vAlign w:val="center"/>
          </w:tcPr>
          <w:p w:rsidR="00E92954" w:rsidRDefault="003F2132">
            <w:pPr>
              <w:spacing w:line="360" w:lineRule="exact"/>
            </w:pPr>
            <w:r>
              <w:rPr>
                <w:rFonts w:hint="eastAsia"/>
              </w:rPr>
              <w:t>报告内容不完整，指导教师指出后补充完整。</w:t>
            </w:r>
          </w:p>
        </w:tc>
        <w:tc>
          <w:tcPr>
            <w:tcW w:w="1042" w:type="dxa"/>
            <w:tcBorders>
              <w:top w:val="single" w:sz="4" w:space="0" w:color="auto"/>
              <w:left w:val="nil"/>
              <w:bottom w:val="single" w:sz="4" w:space="0" w:color="auto"/>
              <w:right w:val="single" w:sz="4" w:space="0" w:color="auto"/>
            </w:tcBorders>
            <w:vAlign w:val="center"/>
          </w:tcPr>
          <w:p w:rsidR="00E92954" w:rsidRDefault="003F2132">
            <w:pPr>
              <w:spacing w:line="360" w:lineRule="exact"/>
              <w:jc w:val="center"/>
            </w:pPr>
            <w:r>
              <w:rPr>
                <w:rFonts w:hint="eastAsia"/>
              </w:rPr>
              <w:t>4-6</w:t>
            </w:r>
          </w:p>
        </w:tc>
      </w:tr>
      <w:tr w:rsidR="00E92954">
        <w:trPr>
          <w:trHeight w:val="690"/>
          <w:jc w:val="center"/>
        </w:trPr>
        <w:tc>
          <w:tcPr>
            <w:tcW w:w="2372" w:type="dxa"/>
            <w:tcBorders>
              <w:top w:val="nil"/>
              <w:left w:val="single" w:sz="4" w:space="0" w:color="auto"/>
              <w:bottom w:val="single" w:sz="4" w:space="0" w:color="auto"/>
              <w:right w:val="single" w:sz="4" w:space="0" w:color="auto"/>
            </w:tcBorders>
            <w:vAlign w:val="center"/>
          </w:tcPr>
          <w:p w:rsidR="00E92954" w:rsidRDefault="003F2132">
            <w:pPr>
              <w:spacing w:line="360" w:lineRule="exact"/>
            </w:pPr>
            <w:r>
              <w:rPr>
                <w:rFonts w:hint="eastAsia"/>
              </w:rPr>
              <w:t>预习报告完成率</w:t>
            </w:r>
            <w:r>
              <w:rPr>
                <w:rFonts w:hint="eastAsia"/>
              </w:rPr>
              <w:t>30</w:t>
            </w:r>
            <w:r>
              <w:rPr>
                <w:rFonts w:hint="eastAsia"/>
              </w:rPr>
              <w:t>％以下。</w:t>
            </w:r>
          </w:p>
        </w:tc>
        <w:tc>
          <w:tcPr>
            <w:tcW w:w="2325" w:type="dxa"/>
            <w:tcBorders>
              <w:top w:val="nil"/>
              <w:left w:val="nil"/>
              <w:bottom w:val="single" w:sz="4" w:space="0" w:color="auto"/>
              <w:right w:val="single" w:sz="4" w:space="0" w:color="auto"/>
            </w:tcBorders>
            <w:vAlign w:val="center"/>
          </w:tcPr>
          <w:p w:rsidR="00E92954" w:rsidRDefault="003F2132">
            <w:pPr>
              <w:spacing w:line="360" w:lineRule="exact"/>
            </w:pPr>
            <w:r>
              <w:rPr>
                <w:rFonts w:hint="eastAsia"/>
              </w:rPr>
              <w:t>未能按要求完成实验；原始数据不完整。</w:t>
            </w:r>
          </w:p>
        </w:tc>
        <w:tc>
          <w:tcPr>
            <w:tcW w:w="2595" w:type="dxa"/>
            <w:tcBorders>
              <w:top w:val="nil"/>
              <w:left w:val="nil"/>
              <w:bottom w:val="single" w:sz="4" w:space="0" w:color="auto"/>
              <w:right w:val="single" w:sz="4" w:space="0" w:color="auto"/>
            </w:tcBorders>
            <w:vAlign w:val="center"/>
          </w:tcPr>
          <w:p w:rsidR="00E92954" w:rsidRDefault="003F2132">
            <w:pPr>
              <w:spacing w:line="360" w:lineRule="exact"/>
            </w:pPr>
            <w:r>
              <w:rPr>
                <w:rFonts w:hint="eastAsia"/>
              </w:rPr>
              <w:t>报告内容不完整，指导教师指出后补充仍不完整。</w:t>
            </w:r>
          </w:p>
        </w:tc>
        <w:tc>
          <w:tcPr>
            <w:tcW w:w="1042" w:type="dxa"/>
            <w:tcBorders>
              <w:top w:val="nil"/>
              <w:left w:val="nil"/>
              <w:bottom w:val="single" w:sz="4" w:space="0" w:color="auto"/>
              <w:right w:val="single" w:sz="4" w:space="0" w:color="auto"/>
            </w:tcBorders>
            <w:vAlign w:val="center"/>
          </w:tcPr>
          <w:p w:rsidR="00E92954" w:rsidRDefault="003F2132">
            <w:pPr>
              <w:spacing w:line="360" w:lineRule="exact"/>
              <w:jc w:val="center"/>
            </w:pPr>
            <w:r>
              <w:rPr>
                <w:rFonts w:hint="eastAsia"/>
              </w:rPr>
              <w:t>0-3</w:t>
            </w:r>
          </w:p>
        </w:tc>
      </w:tr>
    </w:tbl>
    <w:p w:rsidR="00E92954" w:rsidRDefault="003F2132" w:rsidP="00892280">
      <w:pPr>
        <w:adjustRightInd w:val="0"/>
        <w:snapToGrid w:val="0"/>
        <w:spacing w:beforeLines="50" w:line="360" w:lineRule="auto"/>
        <w:jc w:val="left"/>
        <w:rPr>
          <w:rFonts w:ascii="宋体"/>
          <w:b/>
          <w:sz w:val="24"/>
        </w:rPr>
      </w:pPr>
      <w:r>
        <w:rPr>
          <w:rFonts w:ascii="宋体" w:hAnsi="宋体"/>
          <w:b/>
          <w:sz w:val="24"/>
        </w:rPr>
        <w:t>2.5</w:t>
      </w:r>
      <w:r>
        <w:rPr>
          <w:rFonts w:ascii="宋体" w:hAnsi="宋体" w:hint="eastAsia"/>
          <w:b/>
          <w:sz w:val="24"/>
        </w:rPr>
        <w:t>期终考试</w:t>
      </w:r>
    </w:p>
    <w:p w:rsidR="00E92954" w:rsidRDefault="003F2132">
      <w:pPr>
        <w:adjustRightInd w:val="0"/>
        <w:snapToGrid w:val="0"/>
        <w:spacing w:line="360" w:lineRule="auto"/>
        <w:ind w:firstLineChars="200" w:firstLine="480"/>
        <w:jc w:val="left"/>
        <w:rPr>
          <w:rFonts w:ascii="宋体"/>
          <w:b/>
          <w:sz w:val="24"/>
        </w:rPr>
      </w:pPr>
      <w:r>
        <w:rPr>
          <w:rFonts w:hint="eastAsia"/>
          <w:sz w:val="24"/>
        </w:rPr>
        <w:t>按照期终考试的标准答案或要求，按百分制评分，总评后折算成</w:t>
      </w:r>
      <w:r>
        <w:rPr>
          <w:sz w:val="24"/>
        </w:rPr>
        <w:t>50</w:t>
      </w:r>
      <w:r>
        <w:rPr>
          <w:rFonts w:hint="eastAsia"/>
          <w:sz w:val="24"/>
        </w:rPr>
        <w:t>分。</w:t>
      </w:r>
    </w:p>
    <w:p w:rsidR="00E92954" w:rsidRDefault="003F2132">
      <w:pPr>
        <w:adjustRightInd w:val="0"/>
        <w:snapToGrid w:val="0"/>
        <w:spacing w:line="360" w:lineRule="auto"/>
        <w:jc w:val="left"/>
        <w:rPr>
          <w:rFonts w:ascii="宋体"/>
          <w:b/>
          <w:sz w:val="24"/>
        </w:rPr>
      </w:pPr>
      <w:r>
        <w:rPr>
          <w:rFonts w:ascii="宋体" w:hAnsi="宋体"/>
          <w:b/>
          <w:sz w:val="24"/>
        </w:rPr>
        <w:t>2.6</w:t>
      </w:r>
      <w:r>
        <w:rPr>
          <w:rFonts w:ascii="宋体" w:hAnsi="宋体" w:hint="eastAsia"/>
          <w:b/>
          <w:sz w:val="24"/>
        </w:rPr>
        <w:t>成绩汇总示例</w:t>
      </w:r>
    </w:p>
    <w:tbl>
      <w:tblPr>
        <w:tblW w:w="8335" w:type="dxa"/>
        <w:jc w:val="center"/>
        <w:tblInd w:w="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1089"/>
        <w:gridCol w:w="1672"/>
        <w:gridCol w:w="1008"/>
        <w:gridCol w:w="1106"/>
        <w:gridCol w:w="1175"/>
        <w:gridCol w:w="1232"/>
        <w:gridCol w:w="1053"/>
      </w:tblGrid>
      <w:tr w:rsidR="00E92954">
        <w:trPr>
          <w:jc w:val="center"/>
        </w:trPr>
        <w:tc>
          <w:tcPr>
            <w:tcW w:w="1089" w:type="dxa"/>
            <w:vAlign w:val="center"/>
          </w:tcPr>
          <w:p w:rsidR="00E92954" w:rsidRDefault="003F2132" w:rsidP="00892280">
            <w:pPr>
              <w:adjustRightInd w:val="0"/>
              <w:snapToGrid w:val="0"/>
              <w:spacing w:beforeLines="10" w:afterLines="10"/>
              <w:jc w:val="center"/>
              <w:rPr>
                <w:rFonts w:ascii="宋体"/>
              </w:rPr>
            </w:pPr>
            <w:r>
              <w:rPr>
                <w:rFonts w:ascii="宋体" w:hAnsi="宋体" w:hint="eastAsia"/>
              </w:rPr>
              <w:t>姓名</w:t>
            </w:r>
          </w:p>
        </w:tc>
        <w:tc>
          <w:tcPr>
            <w:tcW w:w="1672" w:type="dxa"/>
            <w:vAlign w:val="center"/>
          </w:tcPr>
          <w:p w:rsidR="00E92954" w:rsidRDefault="003F2132" w:rsidP="00892280">
            <w:pPr>
              <w:adjustRightInd w:val="0"/>
              <w:snapToGrid w:val="0"/>
              <w:spacing w:beforeLines="10" w:afterLines="10"/>
              <w:jc w:val="center"/>
              <w:rPr>
                <w:rFonts w:ascii="宋体"/>
              </w:rPr>
            </w:pPr>
            <w:r>
              <w:rPr>
                <w:rFonts w:ascii="宋体" w:hAnsi="宋体" w:hint="eastAsia"/>
              </w:rPr>
              <w:t>课堂考勤与课堂表现</w:t>
            </w:r>
          </w:p>
        </w:tc>
        <w:tc>
          <w:tcPr>
            <w:tcW w:w="1008" w:type="dxa"/>
            <w:vAlign w:val="center"/>
          </w:tcPr>
          <w:p w:rsidR="00E92954" w:rsidRDefault="003F2132" w:rsidP="00892280">
            <w:pPr>
              <w:adjustRightInd w:val="0"/>
              <w:snapToGrid w:val="0"/>
              <w:spacing w:beforeLines="10" w:afterLines="10"/>
              <w:jc w:val="center"/>
              <w:rPr>
                <w:rFonts w:ascii="宋体"/>
              </w:rPr>
            </w:pPr>
            <w:r>
              <w:rPr>
                <w:rFonts w:ascii="宋体" w:hAnsi="宋体" w:hint="eastAsia"/>
              </w:rPr>
              <w:t>平时作业</w:t>
            </w:r>
          </w:p>
        </w:tc>
        <w:tc>
          <w:tcPr>
            <w:tcW w:w="1106" w:type="dxa"/>
            <w:vAlign w:val="center"/>
          </w:tcPr>
          <w:p w:rsidR="00E92954" w:rsidRDefault="003F2132" w:rsidP="00892280">
            <w:pPr>
              <w:adjustRightInd w:val="0"/>
              <w:snapToGrid w:val="0"/>
              <w:spacing w:beforeLines="10" w:afterLines="10"/>
              <w:jc w:val="center"/>
              <w:rPr>
                <w:rFonts w:ascii="宋体"/>
              </w:rPr>
            </w:pPr>
            <w:r>
              <w:rPr>
                <w:rFonts w:ascii="宋体" w:hint="eastAsia"/>
              </w:rPr>
              <w:t>课外作业</w:t>
            </w:r>
          </w:p>
        </w:tc>
        <w:tc>
          <w:tcPr>
            <w:tcW w:w="1175" w:type="dxa"/>
            <w:vAlign w:val="center"/>
          </w:tcPr>
          <w:p w:rsidR="00E92954" w:rsidRDefault="003F2132" w:rsidP="00892280">
            <w:pPr>
              <w:adjustRightInd w:val="0"/>
              <w:snapToGrid w:val="0"/>
              <w:spacing w:beforeLines="10" w:afterLines="10"/>
              <w:jc w:val="center"/>
              <w:rPr>
                <w:rFonts w:ascii="宋体"/>
              </w:rPr>
            </w:pPr>
            <w:r>
              <w:rPr>
                <w:rFonts w:ascii="宋体" w:hAnsi="宋体" w:hint="eastAsia"/>
              </w:rPr>
              <w:t>课程实验</w:t>
            </w:r>
          </w:p>
        </w:tc>
        <w:tc>
          <w:tcPr>
            <w:tcW w:w="1232" w:type="dxa"/>
            <w:vAlign w:val="center"/>
          </w:tcPr>
          <w:p w:rsidR="00E92954" w:rsidRDefault="003F2132" w:rsidP="00892280">
            <w:pPr>
              <w:adjustRightInd w:val="0"/>
              <w:snapToGrid w:val="0"/>
              <w:spacing w:beforeLines="10" w:afterLines="10"/>
              <w:jc w:val="center"/>
              <w:rPr>
                <w:rFonts w:ascii="宋体"/>
              </w:rPr>
            </w:pPr>
            <w:r>
              <w:rPr>
                <w:rFonts w:ascii="宋体" w:hAnsi="宋体" w:hint="eastAsia"/>
              </w:rPr>
              <w:t>期终考试</w:t>
            </w:r>
          </w:p>
        </w:tc>
        <w:tc>
          <w:tcPr>
            <w:tcW w:w="1053" w:type="dxa"/>
            <w:vAlign w:val="center"/>
          </w:tcPr>
          <w:p w:rsidR="00E92954" w:rsidRDefault="003F2132" w:rsidP="00892280">
            <w:pPr>
              <w:adjustRightInd w:val="0"/>
              <w:snapToGrid w:val="0"/>
              <w:spacing w:beforeLines="10" w:afterLines="10"/>
              <w:jc w:val="center"/>
              <w:rPr>
                <w:rFonts w:ascii="宋体"/>
              </w:rPr>
            </w:pPr>
            <w:r>
              <w:rPr>
                <w:rFonts w:ascii="宋体" w:hAnsi="宋体" w:hint="eastAsia"/>
              </w:rPr>
              <w:t>总评</w:t>
            </w:r>
          </w:p>
        </w:tc>
      </w:tr>
      <w:tr w:rsidR="00E92954">
        <w:trPr>
          <w:jc w:val="center"/>
        </w:trPr>
        <w:tc>
          <w:tcPr>
            <w:tcW w:w="1089" w:type="dxa"/>
            <w:vAlign w:val="center"/>
          </w:tcPr>
          <w:p w:rsidR="00E92954" w:rsidRDefault="003F2132" w:rsidP="00892280">
            <w:pPr>
              <w:adjustRightInd w:val="0"/>
              <w:snapToGrid w:val="0"/>
              <w:spacing w:beforeLines="10" w:afterLines="10"/>
              <w:jc w:val="center"/>
              <w:rPr>
                <w:rFonts w:ascii="宋体"/>
              </w:rPr>
            </w:pPr>
            <w:r>
              <w:rPr>
                <w:rFonts w:ascii="宋体" w:hAnsi="宋体" w:hint="eastAsia"/>
              </w:rPr>
              <w:t>张三</w:t>
            </w:r>
          </w:p>
        </w:tc>
        <w:tc>
          <w:tcPr>
            <w:tcW w:w="1672" w:type="dxa"/>
          </w:tcPr>
          <w:p w:rsidR="00E92954" w:rsidRDefault="003F2132" w:rsidP="00892280">
            <w:pPr>
              <w:adjustRightInd w:val="0"/>
              <w:snapToGrid w:val="0"/>
              <w:spacing w:beforeLines="10" w:afterLines="10"/>
              <w:jc w:val="center"/>
              <w:rPr>
                <w:rFonts w:ascii="宋体"/>
              </w:rPr>
            </w:pPr>
            <w:r>
              <w:rPr>
                <w:rFonts w:ascii="宋体"/>
              </w:rPr>
              <w:t>1</w:t>
            </w:r>
            <w:r>
              <w:rPr>
                <w:rFonts w:ascii="宋体" w:hint="eastAsia"/>
              </w:rPr>
              <w:t>4</w:t>
            </w:r>
          </w:p>
        </w:tc>
        <w:tc>
          <w:tcPr>
            <w:tcW w:w="1008" w:type="dxa"/>
            <w:vAlign w:val="center"/>
          </w:tcPr>
          <w:p w:rsidR="00E92954" w:rsidRDefault="003F2132" w:rsidP="00892280">
            <w:pPr>
              <w:adjustRightInd w:val="0"/>
              <w:snapToGrid w:val="0"/>
              <w:spacing w:beforeLines="10" w:afterLines="10"/>
              <w:jc w:val="center"/>
              <w:rPr>
                <w:rFonts w:ascii="宋体"/>
              </w:rPr>
            </w:pPr>
            <w:r>
              <w:rPr>
                <w:rFonts w:ascii="宋体" w:hAnsi="宋体" w:hint="eastAsia"/>
              </w:rPr>
              <w:t>8</w:t>
            </w:r>
          </w:p>
        </w:tc>
        <w:tc>
          <w:tcPr>
            <w:tcW w:w="1106" w:type="dxa"/>
            <w:vAlign w:val="center"/>
          </w:tcPr>
          <w:p w:rsidR="00E92954" w:rsidRDefault="003F2132" w:rsidP="00892280">
            <w:pPr>
              <w:adjustRightInd w:val="0"/>
              <w:snapToGrid w:val="0"/>
              <w:spacing w:beforeLines="10" w:afterLines="10"/>
              <w:jc w:val="center"/>
              <w:rPr>
                <w:rFonts w:ascii="宋体"/>
              </w:rPr>
            </w:pPr>
            <w:r>
              <w:rPr>
                <w:rFonts w:ascii="宋体" w:hAnsi="宋体" w:hint="eastAsia"/>
              </w:rPr>
              <w:t>8</w:t>
            </w:r>
          </w:p>
        </w:tc>
        <w:tc>
          <w:tcPr>
            <w:tcW w:w="1175" w:type="dxa"/>
          </w:tcPr>
          <w:p w:rsidR="00E92954" w:rsidRDefault="003F2132" w:rsidP="00892280">
            <w:pPr>
              <w:adjustRightInd w:val="0"/>
              <w:snapToGrid w:val="0"/>
              <w:spacing w:beforeLines="10" w:afterLines="10"/>
              <w:jc w:val="center"/>
              <w:rPr>
                <w:rFonts w:ascii="宋体" w:hAnsi="宋体"/>
              </w:rPr>
            </w:pPr>
            <w:r>
              <w:rPr>
                <w:rFonts w:ascii="宋体" w:hAnsi="宋体" w:hint="eastAsia"/>
              </w:rPr>
              <w:t>12</w:t>
            </w:r>
          </w:p>
        </w:tc>
        <w:tc>
          <w:tcPr>
            <w:tcW w:w="1232" w:type="dxa"/>
            <w:vAlign w:val="center"/>
          </w:tcPr>
          <w:p w:rsidR="00E92954" w:rsidRDefault="003F2132" w:rsidP="00892280">
            <w:pPr>
              <w:adjustRightInd w:val="0"/>
              <w:snapToGrid w:val="0"/>
              <w:spacing w:beforeLines="10" w:afterLines="10"/>
              <w:jc w:val="center"/>
              <w:rPr>
                <w:rFonts w:ascii="宋体"/>
              </w:rPr>
            </w:pPr>
            <w:r>
              <w:rPr>
                <w:rFonts w:ascii="宋体" w:hAnsi="宋体"/>
              </w:rPr>
              <w:t>45</w:t>
            </w:r>
          </w:p>
        </w:tc>
        <w:tc>
          <w:tcPr>
            <w:tcW w:w="1053" w:type="dxa"/>
            <w:vAlign w:val="center"/>
          </w:tcPr>
          <w:p w:rsidR="00E92954" w:rsidRDefault="003F2132" w:rsidP="00892280">
            <w:pPr>
              <w:adjustRightInd w:val="0"/>
              <w:snapToGrid w:val="0"/>
              <w:spacing w:beforeLines="10" w:afterLines="10"/>
              <w:jc w:val="center"/>
              <w:rPr>
                <w:rFonts w:ascii="宋体"/>
              </w:rPr>
            </w:pPr>
            <w:r>
              <w:rPr>
                <w:rFonts w:ascii="宋体" w:hAnsi="宋体"/>
              </w:rPr>
              <w:t>8</w:t>
            </w:r>
            <w:r>
              <w:rPr>
                <w:rFonts w:ascii="宋体" w:hAnsi="宋体" w:hint="eastAsia"/>
              </w:rPr>
              <w:t>7</w:t>
            </w:r>
          </w:p>
        </w:tc>
      </w:tr>
      <w:tr w:rsidR="00E92954">
        <w:trPr>
          <w:jc w:val="center"/>
        </w:trPr>
        <w:tc>
          <w:tcPr>
            <w:tcW w:w="1089" w:type="dxa"/>
            <w:vAlign w:val="center"/>
          </w:tcPr>
          <w:p w:rsidR="00E92954" w:rsidRDefault="003F2132" w:rsidP="00892280">
            <w:pPr>
              <w:adjustRightInd w:val="0"/>
              <w:snapToGrid w:val="0"/>
              <w:spacing w:beforeLines="10" w:afterLines="10"/>
              <w:jc w:val="center"/>
              <w:rPr>
                <w:rFonts w:ascii="宋体"/>
              </w:rPr>
            </w:pPr>
            <w:r>
              <w:rPr>
                <w:rFonts w:ascii="宋体" w:hAnsi="宋体" w:hint="eastAsia"/>
              </w:rPr>
              <w:t>李四</w:t>
            </w:r>
          </w:p>
        </w:tc>
        <w:tc>
          <w:tcPr>
            <w:tcW w:w="1672" w:type="dxa"/>
          </w:tcPr>
          <w:p w:rsidR="00E92954" w:rsidRDefault="003F2132" w:rsidP="00892280">
            <w:pPr>
              <w:adjustRightInd w:val="0"/>
              <w:snapToGrid w:val="0"/>
              <w:spacing w:beforeLines="10" w:afterLines="10"/>
              <w:jc w:val="center"/>
              <w:rPr>
                <w:rFonts w:ascii="宋体"/>
              </w:rPr>
            </w:pPr>
            <w:r>
              <w:rPr>
                <w:rFonts w:ascii="宋体"/>
              </w:rPr>
              <w:t>10</w:t>
            </w:r>
          </w:p>
        </w:tc>
        <w:tc>
          <w:tcPr>
            <w:tcW w:w="1008" w:type="dxa"/>
            <w:vAlign w:val="center"/>
          </w:tcPr>
          <w:p w:rsidR="00E92954" w:rsidRDefault="003F2132" w:rsidP="00892280">
            <w:pPr>
              <w:adjustRightInd w:val="0"/>
              <w:snapToGrid w:val="0"/>
              <w:spacing w:beforeLines="10" w:afterLines="10"/>
              <w:jc w:val="center"/>
              <w:rPr>
                <w:rFonts w:ascii="宋体"/>
              </w:rPr>
            </w:pPr>
            <w:r>
              <w:rPr>
                <w:rFonts w:ascii="宋体" w:hAnsi="宋体" w:hint="eastAsia"/>
              </w:rPr>
              <w:t>6</w:t>
            </w:r>
          </w:p>
        </w:tc>
        <w:tc>
          <w:tcPr>
            <w:tcW w:w="1106" w:type="dxa"/>
            <w:vAlign w:val="center"/>
          </w:tcPr>
          <w:p w:rsidR="00E92954" w:rsidRDefault="003F2132" w:rsidP="00892280">
            <w:pPr>
              <w:adjustRightInd w:val="0"/>
              <w:snapToGrid w:val="0"/>
              <w:spacing w:beforeLines="10" w:afterLines="10"/>
              <w:jc w:val="center"/>
              <w:rPr>
                <w:rFonts w:ascii="宋体"/>
              </w:rPr>
            </w:pPr>
            <w:r>
              <w:rPr>
                <w:rFonts w:ascii="宋体" w:hAnsi="宋体"/>
              </w:rPr>
              <w:t>5</w:t>
            </w:r>
          </w:p>
        </w:tc>
        <w:tc>
          <w:tcPr>
            <w:tcW w:w="1175" w:type="dxa"/>
          </w:tcPr>
          <w:p w:rsidR="00E92954" w:rsidRDefault="003F2132" w:rsidP="00892280">
            <w:pPr>
              <w:adjustRightInd w:val="0"/>
              <w:snapToGrid w:val="0"/>
              <w:spacing w:beforeLines="10" w:afterLines="10"/>
              <w:jc w:val="center"/>
              <w:rPr>
                <w:rFonts w:ascii="宋体" w:hAnsi="宋体"/>
              </w:rPr>
            </w:pPr>
            <w:r>
              <w:rPr>
                <w:rFonts w:ascii="宋体" w:hAnsi="宋体" w:hint="eastAsia"/>
              </w:rPr>
              <w:t>8</w:t>
            </w:r>
          </w:p>
        </w:tc>
        <w:tc>
          <w:tcPr>
            <w:tcW w:w="1232" w:type="dxa"/>
            <w:vAlign w:val="center"/>
          </w:tcPr>
          <w:p w:rsidR="00E92954" w:rsidRDefault="003F2132" w:rsidP="00892280">
            <w:pPr>
              <w:adjustRightInd w:val="0"/>
              <w:snapToGrid w:val="0"/>
              <w:spacing w:beforeLines="10" w:afterLines="10"/>
              <w:jc w:val="center"/>
              <w:rPr>
                <w:rFonts w:ascii="宋体"/>
              </w:rPr>
            </w:pPr>
            <w:r>
              <w:rPr>
                <w:rFonts w:ascii="宋体" w:hAnsi="宋体"/>
              </w:rPr>
              <w:t>30</w:t>
            </w:r>
          </w:p>
        </w:tc>
        <w:tc>
          <w:tcPr>
            <w:tcW w:w="1053" w:type="dxa"/>
            <w:vAlign w:val="center"/>
          </w:tcPr>
          <w:p w:rsidR="00E92954" w:rsidRDefault="003F2132" w:rsidP="00892280">
            <w:pPr>
              <w:adjustRightInd w:val="0"/>
              <w:snapToGrid w:val="0"/>
              <w:spacing w:beforeLines="10" w:afterLines="10"/>
              <w:jc w:val="center"/>
              <w:rPr>
                <w:rFonts w:ascii="宋体"/>
              </w:rPr>
            </w:pPr>
            <w:r>
              <w:rPr>
                <w:rFonts w:ascii="宋体" w:hAnsi="宋体"/>
              </w:rPr>
              <w:t>5</w:t>
            </w:r>
            <w:r>
              <w:rPr>
                <w:rFonts w:ascii="宋体" w:hAnsi="宋体" w:hint="eastAsia"/>
              </w:rPr>
              <w:t>9</w:t>
            </w:r>
          </w:p>
        </w:tc>
      </w:tr>
      <w:tr w:rsidR="00E92954">
        <w:trPr>
          <w:jc w:val="center"/>
        </w:trPr>
        <w:tc>
          <w:tcPr>
            <w:tcW w:w="1089" w:type="dxa"/>
            <w:vAlign w:val="center"/>
          </w:tcPr>
          <w:p w:rsidR="00E92954" w:rsidRDefault="003F2132" w:rsidP="00892280">
            <w:pPr>
              <w:adjustRightInd w:val="0"/>
              <w:snapToGrid w:val="0"/>
              <w:spacing w:beforeLines="10" w:afterLines="10"/>
              <w:jc w:val="center"/>
              <w:rPr>
                <w:rFonts w:ascii="宋体"/>
              </w:rPr>
            </w:pPr>
            <w:r>
              <w:rPr>
                <w:rFonts w:ascii="宋体" w:hAnsi="宋体" w:hint="eastAsia"/>
              </w:rPr>
              <w:t>……</w:t>
            </w:r>
          </w:p>
        </w:tc>
        <w:tc>
          <w:tcPr>
            <w:tcW w:w="1672" w:type="dxa"/>
          </w:tcPr>
          <w:p w:rsidR="00E92954" w:rsidRDefault="00E92954" w:rsidP="00892280">
            <w:pPr>
              <w:adjustRightInd w:val="0"/>
              <w:snapToGrid w:val="0"/>
              <w:spacing w:beforeLines="10" w:afterLines="10"/>
              <w:jc w:val="center"/>
              <w:rPr>
                <w:rFonts w:ascii="宋体"/>
              </w:rPr>
            </w:pPr>
          </w:p>
        </w:tc>
        <w:tc>
          <w:tcPr>
            <w:tcW w:w="1008" w:type="dxa"/>
          </w:tcPr>
          <w:p w:rsidR="00E92954" w:rsidRDefault="003F2132" w:rsidP="00892280">
            <w:pPr>
              <w:spacing w:beforeLines="10" w:afterLines="10"/>
              <w:jc w:val="center"/>
              <w:rPr>
                <w:rFonts w:ascii="宋体"/>
              </w:rPr>
            </w:pPr>
            <w:r>
              <w:rPr>
                <w:rFonts w:ascii="宋体" w:hAnsi="宋体" w:hint="eastAsia"/>
              </w:rPr>
              <w:t>……</w:t>
            </w:r>
          </w:p>
        </w:tc>
        <w:tc>
          <w:tcPr>
            <w:tcW w:w="1106" w:type="dxa"/>
          </w:tcPr>
          <w:p w:rsidR="00E92954" w:rsidRDefault="003F2132" w:rsidP="00892280">
            <w:pPr>
              <w:spacing w:beforeLines="10" w:afterLines="10"/>
              <w:jc w:val="center"/>
              <w:rPr>
                <w:rFonts w:ascii="宋体"/>
              </w:rPr>
            </w:pPr>
            <w:r>
              <w:rPr>
                <w:rFonts w:ascii="宋体" w:hAnsi="宋体" w:hint="eastAsia"/>
              </w:rPr>
              <w:t>……</w:t>
            </w:r>
          </w:p>
        </w:tc>
        <w:tc>
          <w:tcPr>
            <w:tcW w:w="1175" w:type="dxa"/>
          </w:tcPr>
          <w:p w:rsidR="00E92954" w:rsidRDefault="00E92954" w:rsidP="00892280">
            <w:pPr>
              <w:spacing w:beforeLines="10" w:afterLines="10"/>
              <w:jc w:val="center"/>
              <w:rPr>
                <w:rFonts w:ascii="宋体"/>
              </w:rPr>
            </w:pPr>
          </w:p>
        </w:tc>
        <w:tc>
          <w:tcPr>
            <w:tcW w:w="1232" w:type="dxa"/>
          </w:tcPr>
          <w:p w:rsidR="00E92954" w:rsidRDefault="003F2132" w:rsidP="00892280">
            <w:pPr>
              <w:spacing w:beforeLines="10" w:afterLines="10"/>
              <w:jc w:val="center"/>
              <w:rPr>
                <w:rFonts w:ascii="宋体"/>
              </w:rPr>
            </w:pPr>
            <w:r>
              <w:rPr>
                <w:rFonts w:ascii="宋体" w:hAnsi="宋体" w:hint="eastAsia"/>
              </w:rPr>
              <w:t>……</w:t>
            </w:r>
          </w:p>
        </w:tc>
        <w:tc>
          <w:tcPr>
            <w:tcW w:w="1053" w:type="dxa"/>
          </w:tcPr>
          <w:p w:rsidR="00E92954" w:rsidRDefault="003F2132" w:rsidP="00892280">
            <w:pPr>
              <w:spacing w:beforeLines="10" w:afterLines="10"/>
              <w:jc w:val="center"/>
              <w:rPr>
                <w:rFonts w:ascii="宋体"/>
              </w:rPr>
            </w:pPr>
            <w:r>
              <w:rPr>
                <w:rFonts w:ascii="宋体" w:hAnsi="宋体" w:hint="eastAsia"/>
              </w:rPr>
              <w:t>……</w:t>
            </w:r>
          </w:p>
        </w:tc>
      </w:tr>
    </w:tbl>
    <w:p w:rsidR="00E92954" w:rsidRDefault="00E92954"/>
    <w:p w:rsidR="00E92954" w:rsidRDefault="00E92954"/>
    <w:tbl>
      <w:tblPr>
        <w:tblW w:w="8134" w:type="dxa"/>
        <w:tblInd w:w="468" w:type="dxa"/>
        <w:tblLayout w:type="fixed"/>
        <w:tblLook w:val="04A0"/>
      </w:tblPr>
      <w:tblGrid>
        <w:gridCol w:w="1785"/>
        <w:gridCol w:w="2291"/>
        <w:gridCol w:w="1574"/>
        <w:gridCol w:w="2484"/>
      </w:tblGrid>
      <w:tr w:rsidR="00E92954">
        <w:trPr>
          <w:trHeight w:hRule="exact" w:val="521"/>
        </w:trPr>
        <w:tc>
          <w:tcPr>
            <w:tcW w:w="1785" w:type="dxa"/>
          </w:tcPr>
          <w:p w:rsidR="00E92954" w:rsidRDefault="003F2132">
            <w:pPr>
              <w:tabs>
                <w:tab w:val="left" w:pos="4859"/>
              </w:tabs>
              <w:spacing w:line="312" w:lineRule="auto"/>
              <w:rPr>
                <w:rFonts w:ascii="黑体" w:eastAsia="黑体" w:hAnsi="宋体"/>
                <w:szCs w:val="21"/>
              </w:rPr>
            </w:pPr>
            <w:r>
              <w:rPr>
                <w:rFonts w:ascii="黑体" w:eastAsia="黑体" w:hAnsi="宋体" w:hint="eastAsia"/>
                <w:szCs w:val="21"/>
              </w:rPr>
              <w:t>大纲修订人：</w:t>
            </w:r>
          </w:p>
          <w:p w:rsidR="00E92954" w:rsidRDefault="003F2132">
            <w:pPr>
              <w:tabs>
                <w:tab w:val="left" w:pos="4859"/>
              </w:tabs>
              <w:spacing w:line="312" w:lineRule="auto"/>
              <w:rPr>
                <w:rFonts w:ascii="黑体" w:eastAsia="黑体" w:hAnsi="宋体"/>
                <w:szCs w:val="21"/>
              </w:rPr>
            </w:pPr>
            <w:r>
              <w:rPr>
                <w:rFonts w:ascii="黑体" w:eastAsia="黑体" w:hAnsi="宋体" w:hint="eastAsia"/>
                <w:szCs w:val="21"/>
              </w:rPr>
              <w:t>大纲修订人：</w:t>
            </w:r>
          </w:p>
        </w:tc>
        <w:tc>
          <w:tcPr>
            <w:tcW w:w="2291" w:type="dxa"/>
          </w:tcPr>
          <w:p w:rsidR="00E92954" w:rsidRDefault="00E92954">
            <w:pPr>
              <w:tabs>
                <w:tab w:val="left" w:pos="0"/>
              </w:tabs>
              <w:spacing w:line="360" w:lineRule="exact"/>
              <w:jc w:val="left"/>
              <w:rPr>
                <w:rFonts w:ascii="黑体" w:eastAsia="黑体" w:hAnsi="宋体"/>
                <w:szCs w:val="21"/>
              </w:rPr>
            </w:pPr>
          </w:p>
        </w:tc>
        <w:tc>
          <w:tcPr>
            <w:tcW w:w="1574" w:type="dxa"/>
          </w:tcPr>
          <w:p w:rsidR="00E92954" w:rsidRDefault="003F2132">
            <w:pPr>
              <w:tabs>
                <w:tab w:val="left" w:pos="4859"/>
              </w:tabs>
              <w:spacing w:line="312" w:lineRule="auto"/>
              <w:rPr>
                <w:rFonts w:ascii="黑体" w:eastAsia="黑体" w:hAnsi="宋体"/>
                <w:szCs w:val="21"/>
              </w:rPr>
            </w:pPr>
            <w:r>
              <w:rPr>
                <w:rFonts w:ascii="黑体" w:eastAsia="黑体" w:hAnsi="宋体" w:hint="eastAsia"/>
                <w:szCs w:val="21"/>
              </w:rPr>
              <w:t>修订日期：</w:t>
            </w:r>
          </w:p>
        </w:tc>
        <w:tc>
          <w:tcPr>
            <w:tcW w:w="2484" w:type="dxa"/>
          </w:tcPr>
          <w:p w:rsidR="00E92954" w:rsidRDefault="003F2132">
            <w:pPr>
              <w:tabs>
                <w:tab w:val="left" w:pos="0"/>
              </w:tabs>
              <w:spacing w:line="360" w:lineRule="exact"/>
              <w:rPr>
                <w:rFonts w:ascii="黑体" w:eastAsia="黑体" w:hAnsi="宋体"/>
                <w:szCs w:val="21"/>
              </w:rPr>
            </w:pPr>
            <w:r>
              <w:rPr>
                <w:rFonts w:ascii="黑体" w:eastAsia="黑体" w:hAnsi="宋体" w:hint="eastAsia"/>
                <w:szCs w:val="21"/>
              </w:rPr>
              <w:t>2016-06</w:t>
            </w:r>
          </w:p>
        </w:tc>
      </w:tr>
      <w:tr w:rsidR="00E92954">
        <w:trPr>
          <w:trHeight w:hRule="exact" w:val="521"/>
        </w:trPr>
        <w:tc>
          <w:tcPr>
            <w:tcW w:w="1785" w:type="dxa"/>
          </w:tcPr>
          <w:p w:rsidR="00E92954" w:rsidRDefault="003F2132">
            <w:pPr>
              <w:tabs>
                <w:tab w:val="left" w:pos="4859"/>
              </w:tabs>
              <w:spacing w:line="312" w:lineRule="auto"/>
              <w:rPr>
                <w:rFonts w:ascii="黑体" w:eastAsia="黑体" w:hAnsi="宋体"/>
                <w:szCs w:val="21"/>
              </w:rPr>
            </w:pPr>
            <w:r>
              <w:rPr>
                <w:rFonts w:ascii="黑体" w:eastAsia="黑体" w:hAnsi="宋体" w:hint="eastAsia"/>
                <w:szCs w:val="21"/>
              </w:rPr>
              <w:t>大纲审定人：</w:t>
            </w:r>
          </w:p>
        </w:tc>
        <w:tc>
          <w:tcPr>
            <w:tcW w:w="2291" w:type="dxa"/>
          </w:tcPr>
          <w:p w:rsidR="00E92954" w:rsidRDefault="00E92954">
            <w:pPr>
              <w:tabs>
                <w:tab w:val="left" w:pos="0"/>
              </w:tabs>
              <w:spacing w:line="360" w:lineRule="exact"/>
              <w:jc w:val="left"/>
              <w:rPr>
                <w:rFonts w:ascii="黑体" w:eastAsia="黑体" w:hAnsi="宋体"/>
                <w:szCs w:val="21"/>
              </w:rPr>
            </w:pPr>
          </w:p>
        </w:tc>
        <w:tc>
          <w:tcPr>
            <w:tcW w:w="1574" w:type="dxa"/>
          </w:tcPr>
          <w:p w:rsidR="00E92954" w:rsidRDefault="003F2132">
            <w:pPr>
              <w:tabs>
                <w:tab w:val="left" w:pos="0"/>
              </w:tabs>
              <w:spacing w:line="360" w:lineRule="exact"/>
              <w:rPr>
                <w:rFonts w:ascii="黑体" w:eastAsia="黑体" w:hAnsi="宋体"/>
                <w:szCs w:val="21"/>
              </w:rPr>
            </w:pPr>
            <w:r>
              <w:rPr>
                <w:rFonts w:ascii="黑体" w:eastAsia="黑体" w:hAnsi="宋体" w:hint="eastAsia"/>
                <w:szCs w:val="21"/>
              </w:rPr>
              <w:t>审定日期：</w:t>
            </w:r>
          </w:p>
        </w:tc>
        <w:tc>
          <w:tcPr>
            <w:tcW w:w="2484" w:type="dxa"/>
          </w:tcPr>
          <w:p w:rsidR="00E92954" w:rsidRDefault="00E92954">
            <w:pPr>
              <w:tabs>
                <w:tab w:val="left" w:pos="0"/>
              </w:tabs>
              <w:spacing w:line="360" w:lineRule="exact"/>
              <w:rPr>
                <w:color w:val="000000"/>
                <w:sz w:val="28"/>
                <w:szCs w:val="28"/>
              </w:rPr>
            </w:pPr>
          </w:p>
        </w:tc>
      </w:tr>
      <w:tr w:rsidR="00E92954">
        <w:trPr>
          <w:trHeight w:hRule="exact" w:val="521"/>
        </w:trPr>
        <w:tc>
          <w:tcPr>
            <w:tcW w:w="1785" w:type="dxa"/>
            <w:vAlign w:val="center"/>
          </w:tcPr>
          <w:p w:rsidR="00E92954" w:rsidRDefault="003F2132">
            <w:pPr>
              <w:tabs>
                <w:tab w:val="left" w:pos="4859"/>
              </w:tabs>
              <w:spacing w:line="312" w:lineRule="auto"/>
              <w:rPr>
                <w:rFonts w:ascii="黑体" w:eastAsia="黑体" w:hAnsi="宋体"/>
                <w:szCs w:val="21"/>
              </w:rPr>
            </w:pPr>
            <w:r>
              <w:rPr>
                <w:rFonts w:ascii="黑体" w:eastAsia="黑体" w:hAnsi="宋体" w:hint="eastAsia"/>
                <w:szCs w:val="21"/>
              </w:rPr>
              <w:t>主管院长：</w:t>
            </w:r>
          </w:p>
        </w:tc>
        <w:tc>
          <w:tcPr>
            <w:tcW w:w="2291" w:type="dxa"/>
          </w:tcPr>
          <w:p w:rsidR="00E92954" w:rsidRDefault="00E92954">
            <w:pPr>
              <w:tabs>
                <w:tab w:val="left" w:pos="4859"/>
              </w:tabs>
              <w:spacing w:line="312" w:lineRule="auto"/>
              <w:jc w:val="left"/>
              <w:rPr>
                <w:rFonts w:ascii="黑体" w:eastAsia="黑体" w:hAnsi="宋体"/>
                <w:szCs w:val="21"/>
              </w:rPr>
            </w:pPr>
          </w:p>
        </w:tc>
        <w:tc>
          <w:tcPr>
            <w:tcW w:w="1574" w:type="dxa"/>
          </w:tcPr>
          <w:p w:rsidR="00E92954" w:rsidRDefault="00E92954">
            <w:pPr>
              <w:tabs>
                <w:tab w:val="left" w:pos="4859"/>
              </w:tabs>
              <w:spacing w:line="312" w:lineRule="auto"/>
              <w:jc w:val="center"/>
              <w:rPr>
                <w:rFonts w:ascii="黑体" w:eastAsia="黑体" w:hAnsi="宋体"/>
                <w:szCs w:val="21"/>
              </w:rPr>
            </w:pPr>
          </w:p>
        </w:tc>
        <w:tc>
          <w:tcPr>
            <w:tcW w:w="2484" w:type="dxa"/>
          </w:tcPr>
          <w:p w:rsidR="00E92954" w:rsidRDefault="00E92954">
            <w:pPr>
              <w:tabs>
                <w:tab w:val="left" w:pos="0"/>
              </w:tabs>
              <w:spacing w:line="360" w:lineRule="exact"/>
              <w:jc w:val="center"/>
              <w:rPr>
                <w:color w:val="000000"/>
                <w:sz w:val="28"/>
                <w:szCs w:val="28"/>
              </w:rPr>
            </w:pPr>
          </w:p>
        </w:tc>
      </w:tr>
    </w:tbl>
    <w:p w:rsidR="00E92954" w:rsidRDefault="00E92954">
      <w:pPr>
        <w:spacing w:line="360" w:lineRule="exact"/>
        <w:rPr>
          <w:rFonts w:ascii="宋体" w:hAnsi="宋体"/>
          <w:color w:val="000000"/>
          <w:sz w:val="24"/>
        </w:rPr>
      </w:pPr>
    </w:p>
    <w:p w:rsidR="00E92954" w:rsidRDefault="00E92954">
      <w:pPr>
        <w:rPr>
          <w:szCs w:val="28"/>
        </w:rPr>
      </w:pPr>
    </w:p>
    <w:p w:rsidR="00E92954" w:rsidRDefault="003F2132">
      <w:pPr>
        <w:widowControl/>
        <w:jc w:val="left"/>
        <w:rPr>
          <w:szCs w:val="28"/>
        </w:rPr>
      </w:pPr>
      <w:r>
        <w:rPr>
          <w:szCs w:val="28"/>
        </w:rPr>
        <w:br w:type="page"/>
      </w:r>
    </w:p>
    <w:p w:rsidR="00E92954" w:rsidRDefault="003F2132">
      <w:pPr>
        <w:pStyle w:val="ad"/>
        <w:rPr>
          <w:rFonts w:hint="eastAsia"/>
        </w:rPr>
      </w:pPr>
      <w:bookmarkStart w:id="24" w:name="_Toc508087831"/>
      <w:r>
        <w:lastRenderedPageBreak/>
        <w:t>《</w:t>
      </w:r>
      <w:r>
        <w:rPr>
          <w:rFonts w:hint="eastAsia"/>
        </w:rPr>
        <w:t>发电厂电气部分</w:t>
      </w:r>
      <w:r>
        <w:t>》课程教学大纲</w:t>
      </w:r>
      <w:bookmarkEnd w:id="24"/>
    </w:p>
    <w:p w:rsidR="00E92954" w:rsidRDefault="003F2132">
      <w:pPr>
        <w:tabs>
          <w:tab w:val="left" w:pos="4859"/>
        </w:tabs>
        <w:spacing w:line="312" w:lineRule="auto"/>
        <w:ind w:firstLineChars="200" w:firstLine="420"/>
      </w:pPr>
      <w:r>
        <w:rPr>
          <w:rFonts w:ascii="黑体" w:eastAsia="黑体" w:hAnsi="宋体" w:hint="eastAsia"/>
          <w:szCs w:val="21"/>
        </w:rPr>
        <w:t>课程中文名称</w:t>
      </w:r>
      <w:r>
        <w:rPr>
          <w:rFonts w:hint="eastAsia"/>
        </w:rPr>
        <w:t>：</w:t>
      </w:r>
      <w:r>
        <w:rPr>
          <w:rFonts w:ascii="黑体" w:eastAsia="黑体" w:hAnsi="宋体" w:hint="eastAsia"/>
          <w:szCs w:val="21"/>
        </w:rPr>
        <w:t>发电厂电气部分      课程英文名称</w:t>
      </w:r>
      <w:r>
        <w:rPr>
          <w:rFonts w:hint="eastAsia"/>
        </w:rPr>
        <w:t>：</w:t>
      </w:r>
      <w:r>
        <w:rPr>
          <w:rFonts w:hint="eastAsia"/>
        </w:rPr>
        <w:t>Electrical Systems of Power Plants</w:t>
      </w:r>
    </w:p>
    <w:p w:rsidR="00E92954" w:rsidRDefault="003F2132">
      <w:pPr>
        <w:tabs>
          <w:tab w:val="left" w:pos="4650"/>
        </w:tabs>
        <w:spacing w:line="312" w:lineRule="auto"/>
        <w:ind w:firstLineChars="200" w:firstLine="420"/>
        <w:rPr>
          <w:rFonts w:ascii="黑体" w:eastAsia="黑体" w:hAnsi="宋体"/>
          <w:szCs w:val="21"/>
        </w:rPr>
      </w:pPr>
      <w:r>
        <w:rPr>
          <w:rFonts w:ascii="黑体" w:eastAsia="黑体" w:hAnsi="宋体" w:hint="eastAsia"/>
          <w:szCs w:val="21"/>
        </w:rPr>
        <w:t>课程编号</w:t>
      </w:r>
      <w:r>
        <w:rPr>
          <w:rFonts w:hint="eastAsia"/>
        </w:rPr>
        <w:t>：</w:t>
      </w:r>
      <w:r>
        <w:rPr>
          <w:rFonts w:cs="宋体" w:hint="eastAsia"/>
        </w:rPr>
        <w:t>C1311</w:t>
      </w:r>
      <w:r>
        <w:rPr>
          <w:rFonts w:ascii="黑体" w:eastAsia="黑体" w:hAnsi="宋体" w:hint="eastAsia"/>
          <w:szCs w:val="21"/>
        </w:rPr>
        <w:t>应开课学期： 6</w:t>
      </w:r>
    </w:p>
    <w:p w:rsidR="00E92954" w:rsidRDefault="003F2132">
      <w:pPr>
        <w:tabs>
          <w:tab w:val="left" w:pos="4650"/>
        </w:tabs>
        <w:spacing w:line="312" w:lineRule="auto"/>
        <w:ind w:firstLineChars="200" w:firstLine="420"/>
      </w:pPr>
      <w:r>
        <w:rPr>
          <w:rFonts w:ascii="黑体" w:eastAsia="黑体" w:hAnsi="宋体" w:hint="eastAsia"/>
          <w:szCs w:val="21"/>
        </w:rPr>
        <w:t>学时 数：40                     学 分 数：2.5</w:t>
      </w:r>
    </w:p>
    <w:p w:rsidR="00E92954" w:rsidRDefault="003F2132">
      <w:pPr>
        <w:tabs>
          <w:tab w:val="left" w:pos="4859"/>
        </w:tabs>
        <w:spacing w:line="312" w:lineRule="auto"/>
        <w:ind w:firstLineChars="200" w:firstLine="420"/>
        <w:rPr>
          <w:rFonts w:ascii="黑体" w:eastAsia="黑体" w:hAnsi="宋体"/>
          <w:szCs w:val="21"/>
        </w:rPr>
      </w:pPr>
      <w:r>
        <w:rPr>
          <w:rFonts w:ascii="黑体" w:eastAsia="黑体" w:hAnsi="宋体" w:hint="eastAsia"/>
          <w:szCs w:val="21"/>
        </w:rPr>
        <w:t>适用专业：电力系统及其自动化      课程类型</w:t>
      </w:r>
      <w:r>
        <w:rPr>
          <w:rFonts w:hint="eastAsia"/>
        </w:rPr>
        <w:t>：</w:t>
      </w:r>
      <w:r>
        <w:rPr>
          <w:rFonts w:ascii="黑体" w:eastAsia="黑体" w:hAnsi="宋体" w:hint="eastAsia"/>
          <w:szCs w:val="21"/>
        </w:rPr>
        <w:t>专业核心课</w:t>
      </w:r>
    </w:p>
    <w:p w:rsidR="00E92954" w:rsidRDefault="003F2132">
      <w:pPr>
        <w:tabs>
          <w:tab w:val="left" w:pos="4960"/>
        </w:tabs>
        <w:spacing w:line="312" w:lineRule="auto"/>
        <w:ind w:firstLineChars="200" w:firstLine="420"/>
        <w:rPr>
          <w:rFonts w:ascii="黑体" w:eastAsia="黑体" w:hAnsi="宋体"/>
          <w:szCs w:val="21"/>
        </w:rPr>
      </w:pPr>
      <w:r>
        <w:rPr>
          <w:rFonts w:ascii="黑体" w:eastAsia="黑体" w:hAnsi="宋体" w:hint="eastAsia"/>
          <w:szCs w:val="21"/>
        </w:rPr>
        <w:t>先修课程</w:t>
      </w:r>
      <w:r>
        <w:rPr>
          <w:rFonts w:hint="eastAsia"/>
        </w:rPr>
        <w:t>：</w:t>
      </w:r>
      <w:r>
        <w:rPr>
          <w:rFonts w:ascii="黑体" w:eastAsia="黑体" w:hAnsi="宋体" w:hint="eastAsia"/>
          <w:szCs w:val="21"/>
        </w:rPr>
        <w:t>高等数学、大学物理、电路原理、电机学、电力系统分析</w:t>
      </w:r>
    </w:p>
    <w:p w:rsidR="00E92954" w:rsidRDefault="003F2132" w:rsidP="00892280">
      <w:pPr>
        <w:tabs>
          <w:tab w:val="left" w:pos="4960"/>
        </w:tabs>
        <w:spacing w:beforeLines="50" w:afterLines="50"/>
        <w:rPr>
          <w:rFonts w:ascii="黑体" w:eastAsia="黑体"/>
          <w:color w:val="000000"/>
          <w:sz w:val="24"/>
        </w:rPr>
      </w:pPr>
      <w:r>
        <w:rPr>
          <w:rFonts w:ascii="黑体" w:eastAsia="黑体" w:hint="eastAsia"/>
          <w:color w:val="000000"/>
          <w:sz w:val="24"/>
        </w:rPr>
        <w:t>一、课程性质</w:t>
      </w:r>
    </w:p>
    <w:p w:rsidR="00E92954" w:rsidRDefault="003F2132">
      <w:pPr>
        <w:tabs>
          <w:tab w:val="left" w:pos="0"/>
          <w:tab w:val="left" w:pos="2635"/>
        </w:tabs>
        <w:spacing w:line="288" w:lineRule="auto"/>
        <w:ind w:firstLineChars="200" w:firstLine="420"/>
        <w:rPr>
          <w:rFonts w:ascii="宋体" w:hAnsi="宋体"/>
          <w:color w:val="000000"/>
        </w:rPr>
      </w:pPr>
      <w:r>
        <w:rPr>
          <w:rFonts w:ascii="宋体" w:hAnsi="宋体"/>
          <w:color w:val="000000"/>
        </w:rPr>
        <w:t>本课程是电力系统及其自动化专业的主干专业课。它以发电厂及变电站电气主接线的设计为主线，重点讲述发电厂及变电站电气主系统构成、设计和运行中的基本理论和方法，同时详细地分析主要电气设备的工作原理、性能特点及在主系统中的作用，是从事电力系统工程设计、电力系统运行分析以及电力系统运行检修不可缺少的一门课程，在提高学生设计能力、</w:t>
      </w:r>
      <w:r>
        <w:rPr>
          <w:rFonts w:ascii="宋体" w:hAnsi="宋体" w:hint="eastAsia"/>
          <w:color w:val="000000"/>
        </w:rPr>
        <w:t>制图</w:t>
      </w:r>
      <w:r>
        <w:rPr>
          <w:rFonts w:ascii="宋体" w:hAnsi="宋体"/>
          <w:color w:val="000000"/>
        </w:rPr>
        <w:t>能力、</w:t>
      </w:r>
      <w:r>
        <w:rPr>
          <w:rFonts w:ascii="宋体" w:hAnsi="宋体" w:hint="eastAsia"/>
          <w:color w:val="000000"/>
        </w:rPr>
        <w:t>实践</w:t>
      </w:r>
      <w:r>
        <w:rPr>
          <w:rFonts w:ascii="宋体" w:hAnsi="宋体"/>
          <w:color w:val="000000"/>
        </w:rPr>
        <w:t>能力方面起着举足轻重的作用。</w:t>
      </w:r>
    </w:p>
    <w:p w:rsidR="00E92954" w:rsidRDefault="003F2132" w:rsidP="00892280">
      <w:pPr>
        <w:tabs>
          <w:tab w:val="left" w:pos="4960"/>
        </w:tabs>
        <w:spacing w:beforeLines="50" w:afterLines="50"/>
        <w:rPr>
          <w:rFonts w:ascii="黑体" w:eastAsia="黑体"/>
          <w:color w:val="000000"/>
          <w:sz w:val="24"/>
        </w:rPr>
      </w:pPr>
      <w:r>
        <w:rPr>
          <w:rFonts w:ascii="黑体" w:eastAsia="黑体" w:hint="eastAsia"/>
          <w:color w:val="000000"/>
          <w:sz w:val="24"/>
        </w:rPr>
        <w:t>二、课程目标</w:t>
      </w:r>
    </w:p>
    <w:p w:rsidR="00E92954" w:rsidRDefault="003F2132">
      <w:pPr>
        <w:tabs>
          <w:tab w:val="left" w:pos="0"/>
          <w:tab w:val="left" w:pos="2635"/>
        </w:tabs>
        <w:spacing w:line="288" w:lineRule="auto"/>
        <w:ind w:firstLineChars="200" w:firstLine="420"/>
        <w:rPr>
          <w:rFonts w:ascii="宋体" w:hAnsi="宋体"/>
          <w:color w:val="000000"/>
        </w:rPr>
      </w:pPr>
      <w:r>
        <w:rPr>
          <w:rFonts w:ascii="宋体" w:hAnsi="宋体"/>
          <w:color w:val="000000"/>
        </w:rPr>
        <w:t>本课程包括发电厂、变电站及其电气设备，中性点的运行方式，导体和电气设备的基本原理，电气主接线，厂用电，常用计算的基本理论和计算方法，电气设备选择的基本方法，配电装置，接地装置，发电厂和变电站的控制与信号等主要内容。</w:t>
      </w:r>
    </w:p>
    <w:p w:rsidR="00E92954" w:rsidRDefault="003F2132">
      <w:pPr>
        <w:tabs>
          <w:tab w:val="left" w:pos="0"/>
          <w:tab w:val="left" w:pos="2635"/>
        </w:tabs>
        <w:spacing w:line="288" w:lineRule="auto"/>
        <w:ind w:firstLineChars="200" w:firstLine="420"/>
        <w:rPr>
          <w:rFonts w:ascii="宋体" w:hAnsi="宋体"/>
          <w:color w:val="000000"/>
        </w:rPr>
      </w:pPr>
      <w:r>
        <w:rPr>
          <w:rFonts w:ascii="宋体" w:hAnsi="宋体"/>
          <w:color w:val="000000"/>
        </w:rPr>
        <w:t>通过本课程的学习</w:t>
      </w:r>
      <w:r>
        <w:rPr>
          <w:rFonts w:ascii="宋体" w:hAnsi="宋体" w:hint="eastAsia"/>
          <w:color w:val="000000"/>
        </w:rPr>
        <w:t>，</w:t>
      </w:r>
      <w:r>
        <w:rPr>
          <w:rFonts w:ascii="宋体" w:hAnsi="宋体"/>
          <w:color w:val="000000"/>
        </w:rPr>
        <w:t>使学生掌握</w:t>
      </w:r>
      <w:r>
        <w:rPr>
          <w:rFonts w:ascii="宋体" w:hAnsi="宋体" w:hint="eastAsia"/>
          <w:color w:val="000000"/>
        </w:rPr>
        <w:t>从事发电厂变电站设计和运行所需的基本知识，锻炼</w:t>
      </w:r>
      <w:r>
        <w:rPr>
          <w:rFonts w:ascii="宋体" w:hAnsi="宋体"/>
          <w:color w:val="000000"/>
        </w:rPr>
        <w:t>学生</w:t>
      </w:r>
      <w:r>
        <w:rPr>
          <w:rFonts w:ascii="宋体" w:hAnsi="宋体" w:hint="eastAsia"/>
          <w:color w:val="000000"/>
        </w:rPr>
        <w:t>实践能力。</w:t>
      </w:r>
    </w:p>
    <w:p w:rsidR="00E92954" w:rsidRDefault="003F2132">
      <w:pPr>
        <w:numPr>
          <w:ilvl w:val="0"/>
          <w:numId w:val="30"/>
        </w:numPr>
        <w:tabs>
          <w:tab w:val="clear" w:pos="420"/>
        </w:tabs>
        <w:spacing w:line="288" w:lineRule="auto"/>
        <w:jc w:val="left"/>
        <w:rPr>
          <w:rFonts w:ascii="宋体" w:hAnsi="宋体"/>
          <w:color w:val="000000"/>
        </w:rPr>
      </w:pPr>
      <w:r>
        <w:rPr>
          <w:rFonts w:ascii="宋体" w:hAnsi="宋体" w:hint="eastAsia"/>
          <w:color w:val="000000"/>
        </w:rPr>
        <w:t>能够运用绝缘、发热和电动力的基本理论，具备选择、校验厂站电气设备的知识和能力；能够运用电接触和电弧的基本理论，分析开关电器的原理、结构和操作顺序问题。</w:t>
      </w:r>
    </w:p>
    <w:p w:rsidR="00E92954" w:rsidRDefault="003F2132">
      <w:pPr>
        <w:numPr>
          <w:ilvl w:val="0"/>
          <w:numId w:val="30"/>
        </w:numPr>
        <w:tabs>
          <w:tab w:val="clear" w:pos="420"/>
        </w:tabs>
        <w:spacing w:line="288" w:lineRule="auto"/>
        <w:jc w:val="left"/>
        <w:rPr>
          <w:rFonts w:ascii="宋体" w:hAnsi="宋体"/>
          <w:color w:val="000000"/>
        </w:rPr>
      </w:pPr>
      <w:r>
        <w:rPr>
          <w:rFonts w:ascii="宋体" w:hAnsi="宋体" w:hint="eastAsia"/>
          <w:color w:val="000000"/>
        </w:rPr>
        <w:t>能够根据设计目标和要求，考虑环境和可持续发展，通过经济技术比较，设计优化不同</w:t>
      </w:r>
      <w:r>
        <w:rPr>
          <w:rFonts w:ascii="宋体" w:hAnsi="宋体"/>
          <w:color w:val="000000"/>
        </w:rPr>
        <w:t>厂站</w:t>
      </w:r>
      <w:r>
        <w:rPr>
          <w:rFonts w:ascii="宋体" w:hAnsi="宋体" w:hint="eastAsia"/>
          <w:color w:val="000000"/>
        </w:rPr>
        <w:t>的</w:t>
      </w:r>
      <w:r>
        <w:rPr>
          <w:rFonts w:ascii="宋体" w:hAnsi="宋体"/>
          <w:color w:val="000000"/>
        </w:rPr>
        <w:t>电气</w:t>
      </w:r>
      <w:r>
        <w:rPr>
          <w:rFonts w:ascii="宋体" w:hAnsi="宋体" w:hint="eastAsia"/>
          <w:color w:val="000000"/>
        </w:rPr>
        <w:t>主接线和厂用电接线，具备从事方案选择的知识和初步电气设计的能力。</w:t>
      </w:r>
    </w:p>
    <w:p w:rsidR="00E92954" w:rsidRDefault="003F2132">
      <w:pPr>
        <w:numPr>
          <w:ilvl w:val="0"/>
          <w:numId w:val="30"/>
        </w:numPr>
        <w:tabs>
          <w:tab w:val="clear" w:pos="420"/>
        </w:tabs>
        <w:spacing w:line="288" w:lineRule="auto"/>
        <w:jc w:val="left"/>
        <w:rPr>
          <w:rFonts w:ascii="宋体" w:hAnsi="宋体"/>
          <w:color w:val="000000"/>
        </w:rPr>
      </w:pPr>
      <w:r>
        <w:rPr>
          <w:rFonts w:ascii="宋体" w:hAnsi="宋体" w:hint="eastAsia"/>
          <w:color w:val="000000"/>
        </w:rPr>
        <w:t>树立工程的观念，具备绘制主接线（配电装置）工程图，分析二次接线图的能力。</w:t>
      </w:r>
    </w:p>
    <w:p w:rsidR="00E92954" w:rsidRDefault="003F2132">
      <w:pPr>
        <w:numPr>
          <w:ilvl w:val="0"/>
          <w:numId w:val="30"/>
        </w:numPr>
        <w:tabs>
          <w:tab w:val="clear" w:pos="420"/>
        </w:tabs>
        <w:spacing w:line="288" w:lineRule="auto"/>
        <w:jc w:val="left"/>
        <w:rPr>
          <w:rFonts w:ascii="宋体" w:hAnsi="宋体"/>
          <w:color w:val="000000"/>
        </w:rPr>
      </w:pPr>
      <w:r>
        <w:rPr>
          <w:rFonts w:ascii="宋体" w:hAnsi="宋体" w:hint="eastAsia"/>
          <w:color w:val="000000"/>
        </w:rPr>
        <w:t>通过接地装置与接地、限流与补偿、气体绝缘变电站、智能变电站、电气主设备运行等内容的学习，掌握</w:t>
      </w:r>
      <w:r>
        <w:rPr>
          <w:rFonts w:ascii="宋体" w:hAnsi="宋体"/>
          <w:color w:val="000000"/>
        </w:rPr>
        <w:t>厂站</w:t>
      </w:r>
      <w:r>
        <w:rPr>
          <w:rFonts w:ascii="宋体" w:hAnsi="宋体" w:hint="eastAsia"/>
          <w:color w:val="000000"/>
        </w:rPr>
        <w:t>运行和维护的工程知识，具备分析工程问题的能力。</w:t>
      </w:r>
    </w:p>
    <w:p w:rsidR="00E92954" w:rsidRDefault="003F2132" w:rsidP="00892280">
      <w:pPr>
        <w:tabs>
          <w:tab w:val="left" w:pos="4960"/>
        </w:tabs>
        <w:spacing w:beforeLines="50" w:afterLines="50"/>
        <w:rPr>
          <w:rFonts w:ascii="黑体" w:eastAsia="黑体"/>
          <w:color w:val="000000"/>
          <w:sz w:val="24"/>
        </w:rPr>
      </w:pPr>
      <w:r>
        <w:rPr>
          <w:rFonts w:ascii="黑体" w:eastAsia="黑体" w:hint="eastAsia"/>
          <w:color w:val="000000"/>
          <w:sz w:val="24"/>
        </w:rPr>
        <w:t>三、</w:t>
      </w:r>
      <w:r>
        <w:rPr>
          <w:rFonts w:ascii="黑体" w:eastAsia="黑体"/>
          <w:color w:val="000000"/>
          <w:sz w:val="24"/>
        </w:rPr>
        <w:t>支撑的毕业要求</w:t>
      </w:r>
    </w:p>
    <w:tbl>
      <w:tblPr>
        <w:tblW w:w="8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6"/>
        <w:gridCol w:w="2564"/>
        <w:gridCol w:w="4240"/>
      </w:tblGrid>
      <w:tr w:rsidR="00E92954">
        <w:trPr>
          <w:trHeight w:val="397"/>
        </w:trPr>
        <w:tc>
          <w:tcPr>
            <w:tcW w:w="1276" w:type="dxa"/>
            <w:tcBorders>
              <w:top w:val="single" w:sz="4" w:space="0" w:color="auto"/>
              <w:left w:val="single" w:sz="4" w:space="0" w:color="auto"/>
              <w:bottom w:val="single" w:sz="4" w:space="0" w:color="auto"/>
              <w:right w:val="single" w:sz="4" w:space="0" w:color="auto"/>
            </w:tcBorders>
          </w:tcPr>
          <w:p w:rsidR="00E92954" w:rsidRDefault="003F2132">
            <w:pPr>
              <w:pStyle w:val="a8"/>
              <w:spacing w:line="312" w:lineRule="auto"/>
              <w:jc w:val="center"/>
              <w:rPr>
                <w:rFonts w:ascii="Times New Roman" w:hAnsi="Times New Roman"/>
                <w:b/>
                <w:szCs w:val="21"/>
                <w:lang w:val="en-US"/>
              </w:rPr>
            </w:pPr>
            <w:r>
              <w:rPr>
                <w:rFonts w:ascii="Times New Roman" w:hAnsi="Times New Roman" w:hint="eastAsia"/>
                <w:b/>
                <w:szCs w:val="21"/>
                <w:lang w:val="en-US"/>
              </w:rPr>
              <w:t>毕业要求</w:t>
            </w:r>
          </w:p>
        </w:tc>
        <w:tc>
          <w:tcPr>
            <w:tcW w:w="2564" w:type="dxa"/>
            <w:tcBorders>
              <w:top w:val="single" w:sz="4" w:space="0" w:color="auto"/>
              <w:left w:val="single" w:sz="4" w:space="0" w:color="auto"/>
              <w:bottom w:val="single" w:sz="4" w:space="0" w:color="auto"/>
              <w:right w:val="single" w:sz="4" w:space="0" w:color="auto"/>
            </w:tcBorders>
          </w:tcPr>
          <w:p w:rsidR="00E92954" w:rsidRDefault="003F2132">
            <w:pPr>
              <w:pStyle w:val="a8"/>
              <w:spacing w:line="312" w:lineRule="auto"/>
              <w:jc w:val="center"/>
              <w:rPr>
                <w:rFonts w:ascii="Times New Roman" w:hAnsi="Times New Roman"/>
                <w:b/>
                <w:szCs w:val="21"/>
                <w:lang w:val="en-US"/>
              </w:rPr>
            </w:pPr>
            <w:r>
              <w:rPr>
                <w:rFonts w:ascii="Times New Roman" w:hAnsi="Times New Roman" w:hint="eastAsia"/>
                <w:b/>
                <w:szCs w:val="21"/>
                <w:lang w:val="en-US"/>
              </w:rPr>
              <w:t>指标点</w:t>
            </w:r>
          </w:p>
        </w:tc>
        <w:tc>
          <w:tcPr>
            <w:tcW w:w="4240" w:type="dxa"/>
            <w:tcBorders>
              <w:top w:val="single" w:sz="4" w:space="0" w:color="auto"/>
              <w:left w:val="single" w:sz="4" w:space="0" w:color="auto"/>
              <w:bottom w:val="single" w:sz="4" w:space="0" w:color="auto"/>
              <w:right w:val="single" w:sz="4" w:space="0" w:color="auto"/>
            </w:tcBorders>
          </w:tcPr>
          <w:p w:rsidR="00E92954" w:rsidRDefault="003F2132">
            <w:pPr>
              <w:pStyle w:val="a8"/>
              <w:spacing w:line="312" w:lineRule="auto"/>
              <w:jc w:val="center"/>
              <w:rPr>
                <w:rFonts w:ascii="Times New Roman" w:hAnsi="Times New Roman"/>
                <w:b/>
                <w:szCs w:val="21"/>
                <w:lang w:val="en-US"/>
              </w:rPr>
            </w:pPr>
            <w:r>
              <w:rPr>
                <w:rFonts w:ascii="Times New Roman" w:hAnsi="Times New Roman" w:hint="eastAsia"/>
                <w:b/>
                <w:szCs w:val="21"/>
                <w:lang w:val="en-US"/>
              </w:rPr>
              <w:t>教学目标、达成途径和评价依据等</w:t>
            </w:r>
          </w:p>
        </w:tc>
      </w:tr>
      <w:tr w:rsidR="00E92954">
        <w:trPr>
          <w:trHeight w:val="732"/>
        </w:trPr>
        <w:tc>
          <w:tcPr>
            <w:tcW w:w="1276" w:type="dxa"/>
            <w:tcBorders>
              <w:top w:val="single" w:sz="4" w:space="0" w:color="auto"/>
              <w:left w:val="single" w:sz="4" w:space="0" w:color="auto"/>
              <w:bottom w:val="single" w:sz="4" w:space="0" w:color="auto"/>
              <w:right w:val="single" w:sz="4" w:space="0" w:color="auto"/>
            </w:tcBorders>
          </w:tcPr>
          <w:p w:rsidR="00E92954" w:rsidRDefault="003F2132">
            <w:pPr>
              <w:pStyle w:val="a8"/>
              <w:spacing w:line="312" w:lineRule="auto"/>
              <w:rPr>
                <w:rFonts w:ascii="Times New Roman" w:hAnsi="Times New Roman"/>
                <w:szCs w:val="21"/>
                <w:lang w:val="en-US"/>
              </w:rPr>
            </w:pPr>
            <w:r>
              <w:rPr>
                <w:rFonts w:ascii="Times New Roman" w:hAnsi="Times New Roman" w:hint="eastAsia"/>
                <w:szCs w:val="21"/>
              </w:rPr>
              <w:t>1.</w:t>
            </w:r>
            <w:r>
              <w:rPr>
                <w:rFonts w:hint="eastAsia"/>
                <w:color w:val="000000"/>
              </w:rPr>
              <w:t>工程</w:t>
            </w:r>
            <w:r>
              <w:rPr>
                <w:color w:val="000000"/>
              </w:rPr>
              <w:t>知识</w:t>
            </w:r>
          </w:p>
        </w:tc>
        <w:tc>
          <w:tcPr>
            <w:tcW w:w="2564" w:type="dxa"/>
            <w:tcBorders>
              <w:top w:val="single" w:sz="4" w:space="0" w:color="auto"/>
              <w:left w:val="single" w:sz="4" w:space="0" w:color="auto"/>
              <w:bottom w:val="single" w:sz="4" w:space="0" w:color="auto"/>
              <w:right w:val="single" w:sz="4" w:space="0" w:color="auto"/>
            </w:tcBorders>
            <w:vAlign w:val="center"/>
          </w:tcPr>
          <w:p w:rsidR="00E92954" w:rsidRDefault="003F2132">
            <w:pPr>
              <w:pStyle w:val="a8"/>
              <w:spacing w:line="312" w:lineRule="auto"/>
              <w:rPr>
                <w:rFonts w:ascii="Times New Roman" w:hAnsi="Times New Roman"/>
                <w:szCs w:val="21"/>
                <w:lang w:val="en-US"/>
              </w:rPr>
            </w:pPr>
            <w:r>
              <w:rPr>
                <w:rFonts w:ascii="Times New Roman" w:hAnsi="Times New Roman"/>
                <w:szCs w:val="21"/>
                <w:lang w:val="en-US"/>
              </w:rPr>
              <w:t>指标点</w:t>
            </w:r>
            <w:r>
              <w:rPr>
                <w:rFonts w:ascii="Times New Roman" w:hAnsi="Times New Roman"/>
                <w:szCs w:val="21"/>
                <w:lang w:val="en-US"/>
              </w:rPr>
              <w:t>1.</w:t>
            </w:r>
            <w:r>
              <w:rPr>
                <w:rFonts w:ascii="Times New Roman" w:hAnsi="Times New Roman" w:hint="eastAsia"/>
                <w:szCs w:val="21"/>
                <w:lang w:val="en-US"/>
              </w:rPr>
              <w:t>4</w:t>
            </w:r>
            <w:r>
              <w:rPr>
                <w:rFonts w:ascii="Times New Roman" w:hAnsi="Times New Roman" w:hint="eastAsia"/>
                <w:szCs w:val="21"/>
                <w:lang w:val="en-US"/>
              </w:rPr>
              <w:t>：</w:t>
            </w:r>
            <w:r>
              <w:rPr>
                <w:rFonts w:ascii="Times New Roman" w:hAnsi="Times New Roman"/>
                <w:szCs w:val="21"/>
                <w:lang w:val="en-US"/>
              </w:rPr>
              <w:t>能将工程和专业知识用于电力系统</w:t>
            </w:r>
            <w:r>
              <w:rPr>
                <w:rFonts w:ascii="Times New Roman" w:hAnsi="Times New Roman" w:hint="eastAsia"/>
                <w:szCs w:val="21"/>
                <w:lang w:val="en-US"/>
              </w:rPr>
              <w:t>复杂工程问题</w:t>
            </w:r>
            <w:r>
              <w:rPr>
                <w:rFonts w:ascii="Times New Roman" w:hAnsi="Times New Roman"/>
                <w:szCs w:val="21"/>
                <w:lang w:val="en-US"/>
              </w:rPr>
              <w:t>的设计和改进</w:t>
            </w:r>
          </w:p>
        </w:tc>
        <w:tc>
          <w:tcPr>
            <w:tcW w:w="4240" w:type="dxa"/>
            <w:tcBorders>
              <w:top w:val="single" w:sz="4" w:space="0" w:color="auto"/>
              <w:left w:val="single" w:sz="4" w:space="0" w:color="auto"/>
              <w:bottom w:val="single" w:sz="4" w:space="0" w:color="auto"/>
              <w:right w:val="single" w:sz="4" w:space="0" w:color="auto"/>
            </w:tcBorders>
          </w:tcPr>
          <w:p w:rsidR="00E92954" w:rsidRDefault="003F2132">
            <w:pPr>
              <w:tabs>
                <w:tab w:val="left" w:pos="0"/>
                <w:tab w:val="left" w:pos="2635"/>
              </w:tabs>
              <w:spacing w:line="288" w:lineRule="auto"/>
            </w:pPr>
            <w:r>
              <w:rPr>
                <w:rFonts w:hint="eastAsia"/>
                <w:b/>
              </w:rPr>
              <w:t>教学目标：</w:t>
            </w:r>
            <w:r>
              <w:rPr>
                <w:rFonts w:hint="eastAsia"/>
              </w:rPr>
              <w:t>1</w:t>
            </w:r>
            <w:r>
              <w:rPr>
                <w:rFonts w:hint="eastAsia"/>
              </w:rPr>
              <w:t>、</w:t>
            </w:r>
            <w:r>
              <w:rPr>
                <w:rFonts w:hint="eastAsia"/>
              </w:rPr>
              <w:t>4</w:t>
            </w:r>
            <w:r>
              <w:rPr>
                <w:rFonts w:hint="eastAsia"/>
              </w:rPr>
              <w:t>。</w:t>
            </w:r>
          </w:p>
          <w:p w:rsidR="00E92954" w:rsidRDefault="003F2132">
            <w:pPr>
              <w:spacing w:line="360" w:lineRule="exact"/>
              <w:jc w:val="left"/>
            </w:pPr>
            <w:r>
              <w:rPr>
                <w:rFonts w:hint="eastAsia"/>
                <w:b/>
              </w:rPr>
              <w:t>达成途径：</w:t>
            </w:r>
            <w:r>
              <w:rPr>
                <w:rFonts w:hint="eastAsia"/>
              </w:rPr>
              <w:t>课堂讲解；课外作业。</w:t>
            </w:r>
          </w:p>
          <w:p w:rsidR="00E92954" w:rsidRDefault="003F2132">
            <w:pPr>
              <w:spacing w:line="360" w:lineRule="exact"/>
              <w:jc w:val="left"/>
            </w:pPr>
            <w:r>
              <w:rPr>
                <w:rFonts w:hint="eastAsia"/>
                <w:b/>
              </w:rPr>
              <w:t>评价依据：</w:t>
            </w:r>
            <w:r>
              <w:rPr>
                <w:rFonts w:hint="eastAsia"/>
              </w:rPr>
              <w:t>课外作业分析报告；期末考试试题。</w:t>
            </w:r>
            <w:r>
              <w:rPr>
                <w:rFonts w:hint="eastAsia"/>
              </w:rPr>
              <w:t xml:space="preserve"> </w:t>
            </w:r>
          </w:p>
          <w:p w:rsidR="00E92954" w:rsidRDefault="003F2132">
            <w:pPr>
              <w:spacing w:line="360" w:lineRule="exact"/>
              <w:jc w:val="left"/>
            </w:pPr>
            <w:r>
              <w:rPr>
                <w:rFonts w:hint="eastAsia"/>
                <w:b/>
              </w:rPr>
              <w:t>评价方式：</w:t>
            </w:r>
            <w:r>
              <w:rPr>
                <w:rFonts w:hint="eastAsia"/>
              </w:rPr>
              <w:t>课外作业分析报告的正确性与完整性，给出成绩；期末考试试题的正确性与完整性，给出成绩。</w:t>
            </w:r>
          </w:p>
        </w:tc>
      </w:tr>
      <w:tr w:rsidR="00E92954">
        <w:trPr>
          <w:trHeight w:val="397"/>
        </w:trPr>
        <w:tc>
          <w:tcPr>
            <w:tcW w:w="1276" w:type="dxa"/>
            <w:tcBorders>
              <w:top w:val="single" w:sz="4" w:space="0" w:color="auto"/>
              <w:left w:val="single" w:sz="4" w:space="0" w:color="auto"/>
              <w:right w:val="single" w:sz="4" w:space="0" w:color="auto"/>
            </w:tcBorders>
          </w:tcPr>
          <w:p w:rsidR="00E92954" w:rsidRDefault="003F2132">
            <w:pPr>
              <w:pStyle w:val="a8"/>
              <w:spacing w:line="312" w:lineRule="auto"/>
              <w:rPr>
                <w:rFonts w:ascii="Times New Roman" w:hAnsi="Times New Roman"/>
                <w:szCs w:val="21"/>
                <w:lang w:val="en-US"/>
              </w:rPr>
            </w:pPr>
            <w:r>
              <w:rPr>
                <w:rFonts w:ascii="Times New Roman" w:hAnsi="Times New Roman" w:hint="eastAsia"/>
                <w:szCs w:val="21"/>
                <w:lang w:val="en-US"/>
              </w:rPr>
              <w:lastRenderedPageBreak/>
              <w:t>2.</w:t>
            </w:r>
            <w:r>
              <w:rPr>
                <w:rFonts w:hint="eastAsia"/>
                <w:color w:val="000000"/>
              </w:rPr>
              <w:t>问题分析</w:t>
            </w:r>
          </w:p>
        </w:tc>
        <w:tc>
          <w:tcPr>
            <w:tcW w:w="2564" w:type="dxa"/>
            <w:tcBorders>
              <w:top w:val="single" w:sz="4" w:space="0" w:color="auto"/>
              <w:left w:val="single" w:sz="4" w:space="0" w:color="auto"/>
              <w:bottom w:val="single" w:sz="4" w:space="0" w:color="auto"/>
              <w:right w:val="single" w:sz="4" w:space="0" w:color="auto"/>
            </w:tcBorders>
            <w:vAlign w:val="center"/>
          </w:tcPr>
          <w:p w:rsidR="00E92954" w:rsidRDefault="003F2132">
            <w:pPr>
              <w:pStyle w:val="a8"/>
              <w:spacing w:line="312" w:lineRule="auto"/>
              <w:rPr>
                <w:rFonts w:ascii="Times New Roman" w:hAnsi="Times New Roman"/>
                <w:szCs w:val="21"/>
                <w:lang w:val="en-US"/>
              </w:rPr>
            </w:pPr>
            <w:r>
              <w:rPr>
                <w:rFonts w:ascii="Times New Roman" w:hAnsi="Times New Roman"/>
                <w:szCs w:val="21"/>
                <w:lang w:val="en-US"/>
              </w:rPr>
              <w:t>指标点</w:t>
            </w:r>
            <w:r>
              <w:rPr>
                <w:rFonts w:ascii="Times New Roman" w:hAnsi="Times New Roman"/>
                <w:szCs w:val="21"/>
                <w:lang w:val="en-US"/>
              </w:rPr>
              <w:t>2.2</w:t>
            </w:r>
            <w:r>
              <w:rPr>
                <w:rFonts w:ascii="Times New Roman" w:hAnsi="Times New Roman" w:hint="eastAsia"/>
                <w:szCs w:val="21"/>
                <w:lang w:val="en-US"/>
              </w:rPr>
              <w:t>：</w:t>
            </w:r>
            <w:r>
              <w:rPr>
                <w:rFonts w:ascii="Times New Roman" w:hAnsi="Times New Roman"/>
                <w:szCs w:val="21"/>
                <w:lang w:val="en-US"/>
              </w:rPr>
              <w:t>能认识到解决工程问题有多种方案可选择</w:t>
            </w:r>
            <w:r>
              <w:rPr>
                <w:rFonts w:ascii="Times New Roman" w:hAnsi="Times New Roman" w:hint="eastAsia"/>
                <w:szCs w:val="21"/>
                <w:lang w:val="en-US"/>
              </w:rPr>
              <w:t>。</w:t>
            </w:r>
          </w:p>
        </w:tc>
        <w:tc>
          <w:tcPr>
            <w:tcW w:w="4240" w:type="dxa"/>
            <w:tcBorders>
              <w:top w:val="single" w:sz="4" w:space="0" w:color="auto"/>
              <w:left w:val="single" w:sz="4" w:space="0" w:color="auto"/>
              <w:bottom w:val="single" w:sz="4" w:space="0" w:color="auto"/>
              <w:right w:val="single" w:sz="4" w:space="0" w:color="auto"/>
            </w:tcBorders>
          </w:tcPr>
          <w:p w:rsidR="00E92954" w:rsidRDefault="003F2132">
            <w:pPr>
              <w:spacing w:line="360" w:lineRule="exact"/>
              <w:jc w:val="left"/>
            </w:pPr>
            <w:r>
              <w:rPr>
                <w:rFonts w:hint="eastAsia"/>
                <w:b/>
              </w:rPr>
              <w:t>教学目标：</w:t>
            </w:r>
            <w:r>
              <w:rPr>
                <w:rFonts w:ascii="宋体" w:hAnsi="宋体" w:hint="eastAsia"/>
                <w:color w:val="000000"/>
              </w:rPr>
              <w:t xml:space="preserve"> 4</w:t>
            </w:r>
            <w:r>
              <w:rPr>
                <w:rFonts w:hint="eastAsia"/>
                <w:bCs/>
              </w:rPr>
              <w:t>。</w:t>
            </w:r>
          </w:p>
          <w:p w:rsidR="00E92954" w:rsidRDefault="003F2132">
            <w:pPr>
              <w:spacing w:line="360" w:lineRule="exact"/>
              <w:jc w:val="left"/>
            </w:pPr>
            <w:r>
              <w:rPr>
                <w:rFonts w:hint="eastAsia"/>
                <w:b/>
              </w:rPr>
              <w:t>达成途径：</w:t>
            </w:r>
            <w:r>
              <w:rPr>
                <w:rFonts w:hint="eastAsia"/>
              </w:rPr>
              <w:t>课堂讲解；课内作业。</w:t>
            </w:r>
            <w:r>
              <w:rPr>
                <w:rFonts w:hint="eastAsia"/>
              </w:rPr>
              <w:t xml:space="preserve"> </w:t>
            </w:r>
          </w:p>
          <w:p w:rsidR="00E92954" w:rsidRDefault="003F2132">
            <w:pPr>
              <w:spacing w:line="360" w:lineRule="exact"/>
              <w:jc w:val="left"/>
            </w:pPr>
            <w:r>
              <w:rPr>
                <w:rFonts w:hint="eastAsia"/>
                <w:b/>
              </w:rPr>
              <w:t>评价依据：</w:t>
            </w:r>
            <w:r>
              <w:rPr>
                <w:rFonts w:hint="eastAsia"/>
              </w:rPr>
              <w:t>课内作业题。</w:t>
            </w:r>
          </w:p>
          <w:p w:rsidR="00E92954" w:rsidRDefault="003F2132">
            <w:pPr>
              <w:pStyle w:val="a8"/>
              <w:spacing w:line="312" w:lineRule="auto"/>
              <w:jc w:val="left"/>
              <w:rPr>
                <w:rFonts w:ascii="Times New Roman" w:hAnsi="Times New Roman"/>
                <w:szCs w:val="21"/>
                <w:lang w:val="en-US"/>
              </w:rPr>
            </w:pPr>
            <w:r>
              <w:rPr>
                <w:rFonts w:ascii="Calibri" w:hAnsi="Calibri" w:hint="eastAsia"/>
                <w:b/>
                <w:szCs w:val="22"/>
                <w:lang w:val="en-US"/>
              </w:rPr>
              <w:t>评价方式：</w:t>
            </w:r>
            <w:r>
              <w:rPr>
                <w:rFonts w:hint="eastAsia"/>
              </w:rPr>
              <w:t>评估课内作业的正确性与完整性，给出成绩。</w:t>
            </w:r>
          </w:p>
        </w:tc>
      </w:tr>
      <w:tr w:rsidR="00E92954">
        <w:trPr>
          <w:trHeight w:val="397"/>
        </w:trPr>
        <w:tc>
          <w:tcPr>
            <w:tcW w:w="1276" w:type="dxa"/>
            <w:vMerge w:val="restart"/>
            <w:tcBorders>
              <w:left w:val="single" w:sz="4" w:space="0" w:color="auto"/>
              <w:right w:val="single" w:sz="4" w:space="0" w:color="auto"/>
            </w:tcBorders>
          </w:tcPr>
          <w:p w:rsidR="00E92954" w:rsidRDefault="003F2132">
            <w:pPr>
              <w:pStyle w:val="a8"/>
              <w:spacing w:line="312" w:lineRule="auto"/>
              <w:rPr>
                <w:rFonts w:ascii="Times New Roman" w:hAnsi="Times New Roman"/>
                <w:szCs w:val="21"/>
                <w:lang w:val="en-US"/>
              </w:rPr>
            </w:pPr>
            <w:r>
              <w:rPr>
                <w:rFonts w:ascii="Times New Roman" w:hAnsi="Times New Roman" w:hint="eastAsia"/>
                <w:szCs w:val="21"/>
              </w:rPr>
              <w:t xml:space="preserve">3. </w:t>
            </w:r>
            <w:r>
              <w:rPr>
                <w:rFonts w:hint="eastAsia"/>
                <w:color w:val="000000"/>
              </w:rPr>
              <w:t>设计</w:t>
            </w:r>
            <w:r>
              <w:rPr>
                <w:color w:val="000000"/>
              </w:rPr>
              <w:t>/</w:t>
            </w:r>
            <w:r>
              <w:rPr>
                <w:rFonts w:hint="eastAsia"/>
                <w:color w:val="000000"/>
              </w:rPr>
              <w:t>开发解决方案</w:t>
            </w:r>
            <w:r>
              <w:rPr>
                <w:color w:val="000000"/>
              </w:rPr>
              <w:t>。</w:t>
            </w:r>
          </w:p>
        </w:tc>
        <w:tc>
          <w:tcPr>
            <w:tcW w:w="2564" w:type="dxa"/>
            <w:tcBorders>
              <w:top w:val="single" w:sz="4" w:space="0" w:color="auto"/>
              <w:left w:val="single" w:sz="4" w:space="0" w:color="auto"/>
              <w:bottom w:val="single" w:sz="4" w:space="0" w:color="auto"/>
              <w:right w:val="single" w:sz="4" w:space="0" w:color="auto"/>
            </w:tcBorders>
            <w:vAlign w:val="center"/>
          </w:tcPr>
          <w:p w:rsidR="00E92954" w:rsidRDefault="003F2132">
            <w:pPr>
              <w:pStyle w:val="a8"/>
              <w:spacing w:line="312" w:lineRule="auto"/>
              <w:rPr>
                <w:rFonts w:ascii="Times New Roman" w:hAnsi="Times New Roman"/>
                <w:szCs w:val="21"/>
                <w:lang w:val="en-US"/>
              </w:rPr>
            </w:pPr>
            <w:r>
              <w:rPr>
                <w:rFonts w:ascii="Times New Roman" w:hAnsi="Times New Roman"/>
                <w:szCs w:val="21"/>
                <w:lang w:val="en-US"/>
              </w:rPr>
              <w:t>指标点</w:t>
            </w:r>
            <w:r>
              <w:rPr>
                <w:rFonts w:ascii="Times New Roman" w:hAnsi="Times New Roman"/>
                <w:szCs w:val="21"/>
                <w:lang w:val="en-US"/>
              </w:rPr>
              <w:t>3.1</w:t>
            </w:r>
            <w:r>
              <w:rPr>
                <w:rFonts w:ascii="Times New Roman" w:hAnsi="Times New Roman" w:hint="eastAsia"/>
                <w:szCs w:val="21"/>
                <w:lang w:val="en-US"/>
              </w:rPr>
              <w:t>：能够根据用户需求确定设计目标。</w:t>
            </w:r>
          </w:p>
        </w:tc>
        <w:tc>
          <w:tcPr>
            <w:tcW w:w="4240" w:type="dxa"/>
            <w:tcBorders>
              <w:top w:val="single" w:sz="4" w:space="0" w:color="auto"/>
              <w:left w:val="single" w:sz="4" w:space="0" w:color="auto"/>
              <w:bottom w:val="single" w:sz="4" w:space="0" w:color="auto"/>
              <w:right w:val="single" w:sz="4" w:space="0" w:color="auto"/>
            </w:tcBorders>
          </w:tcPr>
          <w:p w:rsidR="00E92954" w:rsidRDefault="003F2132">
            <w:pPr>
              <w:pStyle w:val="a8"/>
              <w:spacing w:line="312" w:lineRule="auto"/>
              <w:rPr>
                <w:rFonts w:ascii="Times New Roman" w:hAnsi="Times New Roman"/>
                <w:szCs w:val="21"/>
                <w:lang w:val="en-US"/>
              </w:rPr>
            </w:pPr>
            <w:r>
              <w:rPr>
                <w:rFonts w:hint="eastAsia"/>
                <w:b/>
              </w:rPr>
              <w:t>教学目标：2、3</w:t>
            </w:r>
            <w:r>
              <w:rPr>
                <w:rFonts w:ascii="Times New Roman" w:hAnsi="Times New Roman" w:hint="eastAsia"/>
                <w:szCs w:val="21"/>
                <w:lang w:val="en-US"/>
              </w:rPr>
              <w:t>。</w:t>
            </w:r>
          </w:p>
          <w:p w:rsidR="00E92954" w:rsidRDefault="003F2132">
            <w:pPr>
              <w:spacing w:line="360" w:lineRule="exact"/>
              <w:jc w:val="left"/>
            </w:pPr>
            <w:r>
              <w:rPr>
                <w:rFonts w:hint="eastAsia"/>
                <w:b/>
              </w:rPr>
              <w:t>达成途径：</w:t>
            </w:r>
            <w:r>
              <w:rPr>
                <w:rFonts w:hint="eastAsia"/>
              </w:rPr>
              <w:t>课堂讲解；课内作业。</w:t>
            </w:r>
          </w:p>
          <w:p w:rsidR="00E92954" w:rsidRDefault="003F2132">
            <w:pPr>
              <w:spacing w:line="360" w:lineRule="exact"/>
              <w:jc w:val="left"/>
            </w:pPr>
            <w:r>
              <w:rPr>
                <w:rFonts w:hint="eastAsia"/>
                <w:b/>
              </w:rPr>
              <w:t>评价依据：</w:t>
            </w:r>
            <w:r>
              <w:rPr>
                <w:rFonts w:hint="eastAsia"/>
              </w:rPr>
              <w:t>作业题；期末考试试题。</w:t>
            </w:r>
            <w:r>
              <w:rPr>
                <w:rFonts w:hint="eastAsia"/>
              </w:rPr>
              <w:t xml:space="preserve"> </w:t>
            </w:r>
          </w:p>
          <w:p w:rsidR="00E92954" w:rsidRDefault="003F2132">
            <w:pPr>
              <w:pStyle w:val="a8"/>
              <w:spacing w:line="312" w:lineRule="auto"/>
              <w:rPr>
                <w:b/>
                <w:lang w:val="en-US"/>
              </w:rPr>
            </w:pPr>
            <w:r>
              <w:rPr>
                <w:rFonts w:ascii="Calibri" w:hAnsi="Calibri" w:hint="eastAsia"/>
                <w:b/>
                <w:szCs w:val="22"/>
                <w:lang w:val="en-US"/>
              </w:rPr>
              <w:t>评价方式：</w:t>
            </w:r>
            <w:r>
              <w:rPr>
                <w:rFonts w:hint="eastAsia"/>
              </w:rPr>
              <w:t>课内作业的正确性和完整性，给出成绩；期末考试试题的正确性与完整性，给出成绩。</w:t>
            </w:r>
          </w:p>
        </w:tc>
      </w:tr>
      <w:tr w:rsidR="00E92954">
        <w:trPr>
          <w:trHeight w:val="397"/>
        </w:trPr>
        <w:tc>
          <w:tcPr>
            <w:tcW w:w="1276" w:type="dxa"/>
            <w:vMerge/>
            <w:tcBorders>
              <w:left w:val="single" w:sz="4" w:space="0" w:color="auto"/>
              <w:bottom w:val="single" w:sz="4" w:space="0" w:color="auto"/>
              <w:right w:val="single" w:sz="4" w:space="0" w:color="auto"/>
            </w:tcBorders>
          </w:tcPr>
          <w:p w:rsidR="00E92954" w:rsidRDefault="00E92954">
            <w:pPr>
              <w:pStyle w:val="a8"/>
              <w:spacing w:line="312" w:lineRule="auto"/>
              <w:rPr>
                <w:rFonts w:ascii="Times New Roman" w:hAnsi="Times New Roman"/>
                <w:szCs w:val="21"/>
              </w:rPr>
            </w:pPr>
          </w:p>
        </w:tc>
        <w:tc>
          <w:tcPr>
            <w:tcW w:w="2564" w:type="dxa"/>
            <w:tcBorders>
              <w:top w:val="single" w:sz="4" w:space="0" w:color="auto"/>
              <w:left w:val="single" w:sz="4" w:space="0" w:color="auto"/>
              <w:bottom w:val="single" w:sz="4" w:space="0" w:color="auto"/>
              <w:right w:val="single" w:sz="4" w:space="0" w:color="auto"/>
            </w:tcBorders>
            <w:vAlign w:val="center"/>
          </w:tcPr>
          <w:p w:rsidR="00E92954" w:rsidRDefault="003F2132">
            <w:pPr>
              <w:pStyle w:val="a8"/>
              <w:spacing w:line="312" w:lineRule="auto"/>
              <w:rPr>
                <w:rFonts w:ascii="Times New Roman" w:hAnsi="Times New Roman"/>
                <w:szCs w:val="21"/>
                <w:lang w:val="en-US"/>
              </w:rPr>
            </w:pPr>
            <w:r>
              <w:rPr>
                <w:rFonts w:ascii="Times New Roman" w:hAnsi="Times New Roman"/>
                <w:szCs w:val="21"/>
                <w:lang w:val="en-US"/>
              </w:rPr>
              <w:t>指标点</w:t>
            </w:r>
            <w:r>
              <w:rPr>
                <w:rFonts w:ascii="Times New Roman" w:hAnsi="Times New Roman" w:hint="eastAsia"/>
                <w:szCs w:val="21"/>
                <w:lang w:val="en-US"/>
              </w:rPr>
              <w:t>3.2</w:t>
            </w:r>
            <w:r>
              <w:rPr>
                <w:rFonts w:ascii="Times New Roman" w:hAnsi="Times New Roman" w:hint="eastAsia"/>
                <w:szCs w:val="21"/>
                <w:lang w:val="en-US"/>
              </w:rPr>
              <w:t>：能够在社会、健康、安全、法律、文化以及环境等因素约束条件下，通过技术经济评价对设计方案的可行性进行研究</w:t>
            </w:r>
          </w:p>
        </w:tc>
        <w:tc>
          <w:tcPr>
            <w:tcW w:w="4240" w:type="dxa"/>
            <w:tcBorders>
              <w:top w:val="single" w:sz="4" w:space="0" w:color="auto"/>
              <w:left w:val="single" w:sz="4" w:space="0" w:color="auto"/>
              <w:bottom w:val="single" w:sz="4" w:space="0" w:color="auto"/>
              <w:right w:val="single" w:sz="4" w:space="0" w:color="auto"/>
            </w:tcBorders>
          </w:tcPr>
          <w:p w:rsidR="00E92954" w:rsidRDefault="003F2132">
            <w:pPr>
              <w:pStyle w:val="a8"/>
              <w:spacing w:line="312" w:lineRule="auto"/>
              <w:rPr>
                <w:rFonts w:ascii="Times New Roman" w:hAnsi="Times New Roman"/>
                <w:szCs w:val="21"/>
                <w:lang w:val="en-US"/>
              </w:rPr>
            </w:pPr>
            <w:r>
              <w:rPr>
                <w:rFonts w:hint="eastAsia"/>
                <w:b/>
                <w:lang w:val="en-US"/>
              </w:rPr>
              <w:t>教学目标：</w:t>
            </w:r>
            <w:r>
              <w:rPr>
                <w:rFonts w:hint="eastAsia"/>
                <w:b/>
              </w:rPr>
              <w:t>2、</w:t>
            </w:r>
            <w:r>
              <w:rPr>
                <w:rFonts w:hAnsi="宋体" w:hint="eastAsia"/>
                <w:color w:val="000000"/>
              </w:rPr>
              <w:t>3</w:t>
            </w:r>
            <w:r>
              <w:rPr>
                <w:rFonts w:hint="eastAsia"/>
                <w:bCs/>
                <w:szCs w:val="24"/>
              </w:rPr>
              <w:t>。</w:t>
            </w:r>
          </w:p>
          <w:p w:rsidR="00E92954" w:rsidRDefault="003F2132">
            <w:pPr>
              <w:spacing w:line="360" w:lineRule="exact"/>
              <w:jc w:val="left"/>
            </w:pPr>
            <w:r>
              <w:rPr>
                <w:rFonts w:hint="eastAsia"/>
                <w:b/>
              </w:rPr>
              <w:t>达成途径：</w:t>
            </w:r>
            <w:r>
              <w:rPr>
                <w:rFonts w:hint="eastAsia"/>
              </w:rPr>
              <w:t>课堂讲解；课内作业。</w:t>
            </w:r>
          </w:p>
          <w:p w:rsidR="00E92954" w:rsidRDefault="003F2132">
            <w:pPr>
              <w:spacing w:line="360" w:lineRule="exact"/>
              <w:jc w:val="left"/>
            </w:pPr>
            <w:r>
              <w:rPr>
                <w:rFonts w:hint="eastAsia"/>
                <w:b/>
              </w:rPr>
              <w:t>评价依据：</w:t>
            </w:r>
            <w:r>
              <w:rPr>
                <w:rFonts w:hint="eastAsia"/>
              </w:rPr>
              <w:t>作业题；期末考试试题。</w:t>
            </w:r>
            <w:r>
              <w:rPr>
                <w:rFonts w:hint="eastAsia"/>
              </w:rPr>
              <w:t xml:space="preserve"> </w:t>
            </w:r>
          </w:p>
          <w:p w:rsidR="00E92954" w:rsidRDefault="003F2132">
            <w:pPr>
              <w:pStyle w:val="a8"/>
              <w:spacing w:line="312" w:lineRule="auto"/>
              <w:rPr>
                <w:b/>
                <w:lang w:val="en-US"/>
              </w:rPr>
            </w:pPr>
            <w:r>
              <w:rPr>
                <w:rFonts w:ascii="Calibri" w:hAnsi="Calibri" w:hint="eastAsia"/>
                <w:b/>
                <w:szCs w:val="22"/>
                <w:lang w:val="en-US"/>
              </w:rPr>
              <w:t>评价方式：</w:t>
            </w:r>
            <w:r>
              <w:rPr>
                <w:rFonts w:hint="eastAsia"/>
              </w:rPr>
              <w:t>课内作业的正确性和完整性，给出成绩；期末考试试题的正确性与完整性，给出成绩。</w:t>
            </w:r>
          </w:p>
        </w:tc>
      </w:tr>
      <w:tr w:rsidR="00E92954">
        <w:trPr>
          <w:trHeight w:val="397"/>
        </w:trPr>
        <w:tc>
          <w:tcPr>
            <w:tcW w:w="1276" w:type="dxa"/>
            <w:tcBorders>
              <w:left w:val="single" w:sz="4" w:space="0" w:color="auto"/>
              <w:bottom w:val="single" w:sz="4" w:space="0" w:color="auto"/>
              <w:right w:val="single" w:sz="4" w:space="0" w:color="auto"/>
            </w:tcBorders>
          </w:tcPr>
          <w:p w:rsidR="00E92954" w:rsidRDefault="00E92954">
            <w:pPr>
              <w:pStyle w:val="a8"/>
              <w:spacing w:line="312" w:lineRule="auto"/>
              <w:rPr>
                <w:rFonts w:ascii="Times New Roman" w:hAnsi="Times New Roman"/>
                <w:szCs w:val="21"/>
              </w:rPr>
            </w:pPr>
          </w:p>
        </w:tc>
        <w:tc>
          <w:tcPr>
            <w:tcW w:w="2564" w:type="dxa"/>
            <w:tcBorders>
              <w:top w:val="single" w:sz="4" w:space="0" w:color="auto"/>
              <w:left w:val="single" w:sz="4" w:space="0" w:color="auto"/>
              <w:bottom w:val="single" w:sz="4" w:space="0" w:color="auto"/>
              <w:right w:val="single" w:sz="4" w:space="0" w:color="auto"/>
            </w:tcBorders>
            <w:vAlign w:val="center"/>
          </w:tcPr>
          <w:p w:rsidR="00E92954" w:rsidRDefault="003F2132">
            <w:pPr>
              <w:pStyle w:val="a8"/>
              <w:spacing w:line="312" w:lineRule="auto"/>
              <w:rPr>
                <w:rFonts w:ascii="Times New Roman" w:hAnsi="Times New Roman"/>
                <w:szCs w:val="21"/>
                <w:lang w:val="en-US"/>
              </w:rPr>
            </w:pPr>
            <w:r>
              <w:rPr>
                <w:rFonts w:ascii="Times New Roman" w:hAnsi="Times New Roman"/>
                <w:szCs w:val="21"/>
                <w:lang w:val="en-US"/>
              </w:rPr>
              <w:t>指标点</w:t>
            </w:r>
            <w:r>
              <w:rPr>
                <w:rFonts w:ascii="Times New Roman" w:hAnsi="Times New Roman" w:hint="eastAsia"/>
                <w:szCs w:val="21"/>
                <w:lang w:val="en-US"/>
              </w:rPr>
              <w:t>3.4</w:t>
            </w:r>
            <w:r>
              <w:rPr>
                <w:rFonts w:ascii="Times New Roman" w:hAnsi="Times New Roman" w:hint="eastAsia"/>
                <w:szCs w:val="21"/>
                <w:lang w:val="en-US"/>
              </w:rPr>
              <w:t>：</w:t>
            </w:r>
            <w:r>
              <w:rPr>
                <w:rFonts w:ascii="Times New Roman" w:hAnsi="Times New Roman"/>
                <w:szCs w:val="21"/>
                <w:lang w:val="en-US"/>
              </w:rPr>
              <w:t>能够通过集成单元过程完成电力生产、装备工艺和系统管理的流程设计，并对流程设计方案进行优选，体现创新意识</w:t>
            </w:r>
          </w:p>
        </w:tc>
        <w:tc>
          <w:tcPr>
            <w:tcW w:w="4240" w:type="dxa"/>
            <w:tcBorders>
              <w:top w:val="single" w:sz="4" w:space="0" w:color="auto"/>
              <w:left w:val="single" w:sz="4" w:space="0" w:color="auto"/>
              <w:bottom w:val="single" w:sz="4" w:space="0" w:color="auto"/>
              <w:right w:val="single" w:sz="4" w:space="0" w:color="auto"/>
            </w:tcBorders>
          </w:tcPr>
          <w:p w:rsidR="00E92954" w:rsidRDefault="003F2132">
            <w:pPr>
              <w:tabs>
                <w:tab w:val="left" w:pos="0"/>
                <w:tab w:val="left" w:pos="2635"/>
              </w:tabs>
              <w:spacing w:line="288" w:lineRule="auto"/>
              <w:rPr>
                <w:rFonts w:ascii="宋体" w:hAnsi="宋体"/>
                <w:color w:val="000000"/>
              </w:rPr>
            </w:pPr>
            <w:r>
              <w:rPr>
                <w:rFonts w:hint="eastAsia"/>
                <w:b/>
              </w:rPr>
              <w:t>教学目标：</w:t>
            </w:r>
            <w:r>
              <w:rPr>
                <w:rFonts w:hint="eastAsia"/>
                <w:b/>
              </w:rPr>
              <w:t>2</w:t>
            </w:r>
            <w:r>
              <w:rPr>
                <w:rFonts w:hint="eastAsia"/>
                <w:b/>
              </w:rPr>
              <w:t>、</w:t>
            </w:r>
            <w:r>
              <w:rPr>
                <w:rFonts w:ascii="宋体" w:hAnsi="宋体" w:hint="eastAsia"/>
                <w:color w:val="000000"/>
              </w:rPr>
              <w:t>3。</w:t>
            </w:r>
          </w:p>
          <w:p w:rsidR="00E92954" w:rsidRDefault="003F2132">
            <w:pPr>
              <w:spacing w:line="360" w:lineRule="exact"/>
              <w:jc w:val="left"/>
            </w:pPr>
            <w:r>
              <w:rPr>
                <w:rFonts w:hint="eastAsia"/>
                <w:b/>
              </w:rPr>
              <w:t>达成途径：</w:t>
            </w:r>
            <w:r>
              <w:rPr>
                <w:rFonts w:hint="eastAsia"/>
              </w:rPr>
              <w:t>课堂案例分析；课外作业。</w:t>
            </w:r>
          </w:p>
          <w:p w:rsidR="00E92954" w:rsidRDefault="003F2132">
            <w:pPr>
              <w:spacing w:line="360" w:lineRule="exact"/>
              <w:jc w:val="left"/>
            </w:pPr>
            <w:r>
              <w:rPr>
                <w:rFonts w:hint="eastAsia"/>
                <w:b/>
              </w:rPr>
              <w:t>评价依据：</w:t>
            </w:r>
            <w:r>
              <w:rPr>
                <w:rFonts w:hint="eastAsia"/>
              </w:rPr>
              <w:t>作业题；期末考试试题。</w:t>
            </w:r>
            <w:r>
              <w:rPr>
                <w:rFonts w:hint="eastAsia"/>
              </w:rPr>
              <w:t xml:space="preserve"> </w:t>
            </w:r>
          </w:p>
          <w:p w:rsidR="00E92954" w:rsidRDefault="003F2132">
            <w:pPr>
              <w:spacing w:line="360" w:lineRule="exact"/>
              <w:jc w:val="left"/>
            </w:pPr>
            <w:r>
              <w:rPr>
                <w:rFonts w:hint="eastAsia"/>
                <w:b/>
              </w:rPr>
              <w:t>评价方式：</w:t>
            </w:r>
            <w:r>
              <w:rPr>
                <w:rFonts w:hint="eastAsia"/>
              </w:rPr>
              <w:t>课外作业分析报告的正确性与完整性，给出成绩；期末考试试题的正确性与完整性，给出成绩。</w:t>
            </w:r>
          </w:p>
        </w:tc>
      </w:tr>
      <w:tr w:rsidR="00E92954">
        <w:trPr>
          <w:trHeight w:val="397"/>
        </w:trPr>
        <w:tc>
          <w:tcPr>
            <w:tcW w:w="1276" w:type="dxa"/>
            <w:tcBorders>
              <w:top w:val="single" w:sz="4" w:space="0" w:color="auto"/>
              <w:left w:val="single" w:sz="4" w:space="0" w:color="auto"/>
              <w:bottom w:val="single" w:sz="4" w:space="0" w:color="auto"/>
              <w:right w:val="single" w:sz="4" w:space="0" w:color="auto"/>
            </w:tcBorders>
          </w:tcPr>
          <w:p w:rsidR="00E92954" w:rsidRDefault="003F2132">
            <w:pPr>
              <w:pStyle w:val="a8"/>
              <w:spacing w:line="312" w:lineRule="auto"/>
              <w:rPr>
                <w:rFonts w:ascii="Times New Roman" w:hAnsi="Times New Roman"/>
                <w:szCs w:val="21"/>
                <w:lang w:val="en-US"/>
              </w:rPr>
            </w:pPr>
            <w:r>
              <w:rPr>
                <w:rFonts w:hAnsi="宋体" w:hint="eastAsia"/>
              </w:rPr>
              <w:t>7：环境和可持续发展。</w:t>
            </w:r>
          </w:p>
        </w:tc>
        <w:tc>
          <w:tcPr>
            <w:tcW w:w="2564" w:type="dxa"/>
            <w:tcBorders>
              <w:top w:val="single" w:sz="4" w:space="0" w:color="auto"/>
              <w:left w:val="single" w:sz="4" w:space="0" w:color="auto"/>
              <w:bottom w:val="single" w:sz="4" w:space="0" w:color="auto"/>
              <w:right w:val="single" w:sz="4" w:space="0" w:color="auto"/>
            </w:tcBorders>
            <w:vAlign w:val="center"/>
          </w:tcPr>
          <w:p w:rsidR="00E92954" w:rsidRDefault="003F2132">
            <w:pPr>
              <w:pStyle w:val="a8"/>
              <w:spacing w:line="312" w:lineRule="auto"/>
              <w:rPr>
                <w:rFonts w:ascii="Times New Roman" w:hAnsi="Times New Roman"/>
                <w:szCs w:val="21"/>
                <w:lang w:val="en-US"/>
              </w:rPr>
            </w:pPr>
            <w:r>
              <w:rPr>
                <w:rFonts w:ascii="Times New Roman" w:hAnsi="Times New Roman"/>
                <w:szCs w:val="21"/>
                <w:lang w:val="en-US"/>
              </w:rPr>
              <w:t>指标点</w:t>
            </w:r>
            <w:r>
              <w:rPr>
                <w:rFonts w:ascii="Times New Roman" w:hAnsi="Times New Roman"/>
                <w:szCs w:val="21"/>
                <w:lang w:val="en-US"/>
              </w:rPr>
              <w:t>7.1</w:t>
            </w:r>
            <w:r>
              <w:rPr>
                <w:rFonts w:ascii="Times New Roman" w:hAnsi="Times New Roman"/>
                <w:szCs w:val="21"/>
                <w:lang w:val="en-US"/>
              </w:rPr>
              <w:t>：理解环境保护和社会可持续发展的内涵和意义</w:t>
            </w:r>
          </w:p>
        </w:tc>
        <w:tc>
          <w:tcPr>
            <w:tcW w:w="4240" w:type="dxa"/>
            <w:tcBorders>
              <w:top w:val="single" w:sz="4" w:space="0" w:color="auto"/>
              <w:left w:val="single" w:sz="4" w:space="0" w:color="auto"/>
              <w:bottom w:val="single" w:sz="4" w:space="0" w:color="auto"/>
              <w:right w:val="single" w:sz="4" w:space="0" w:color="auto"/>
            </w:tcBorders>
          </w:tcPr>
          <w:p w:rsidR="00E92954" w:rsidRDefault="003F2132">
            <w:pPr>
              <w:tabs>
                <w:tab w:val="left" w:pos="0"/>
                <w:tab w:val="left" w:pos="2635"/>
              </w:tabs>
              <w:spacing w:line="288" w:lineRule="auto"/>
              <w:rPr>
                <w:szCs w:val="21"/>
              </w:rPr>
            </w:pPr>
            <w:r>
              <w:rPr>
                <w:rFonts w:hint="eastAsia"/>
                <w:b/>
              </w:rPr>
              <w:t>教学目标：</w:t>
            </w:r>
            <w:r>
              <w:rPr>
                <w:rFonts w:hint="eastAsia"/>
                <w:b/>
              </w:rPr>
              <w:t>2</w:t>
            </w:r>
            <w:r>
              <w:rPr>
                <w:rFonts w:ascii="宋体"/>
              </w:rPr>
              <w:t>。</w:t>
            </w:r>
          </w:p>
          <w:p w:rsidR="00E92954" w:rsidRDefault="003F2132">
            <w:pPr>
              <w:spacing w:line="360" w:lineRule="exact"/>
              <w:jc w:val="left"/>
            </w:pPr>
            <w:r>
              <w:rPr>
                <w:rFonts w:hint="eastAsia"/>
                <w:b/>
              </w:rPr>
              <w:t>达成途径：</w:t>
            </w:r>
            <w:r>
              <w:rPr>
                <w:rFonts w:hint="eastAsia"/>
              </w:rPr>
              <w:t>课堂分析；课内作业。</w:t>
            </w:r>
          </w:p>
          <w:p w:rsidR="00E92954" w:rsidRDefault="003F2132">
            <w:pPr>
              <w:spacing w:line="360" w:lineRule="exact"/>
              <w:jc w:val="left"/>
            </w:pPr>
            <w:r>
              <w:rPr>
                <w:rFonts w:hint="eastAsia"/>
                <w:b/>
              </w:rPr>
              <w:t>评价依据：</w:t>
            </w:r>
            <w:r>
              <w:rPr>
                <w:rFonts w:hint="eastAsia"/>
              </w:rPr>
              <w:t>作业题；期末考试试题。</w:t>
            </w:r>
            <w:r>
              <w:rPr>
                <w:rFonts w:hint="eastAsia"/>
              </w:rPr>
              <w:t xml:space="preserve"> </w:t>
            </w:r>
          </w:p>
          <w:p w:rsidR="00E92954" w:rsidRDefault="003F2132">
            <w:pPr>
              <w:pStyle w:val="a8"/>
              <w:spacing w:line="312" w:lineRule="auto"/>
              <w:rPr>
                <w:rFonts w:ascii="Times New Roman" w:hAnsi="Times New Roman"/>
                <w:szCs w:val="21"/>
                <w:lang w:val="en-US"/>
              </w:rPr>
            </w:pPr>
            <w:r>
              <w:rPr>
                <w:rFonts w:ascii="Calibri" w:hAnsi="Calibri" w:hint="eastAsia"/>
                <w:b/>
                <w:szCs w:val="22"/>
                <w:lang w:val="en-US"/>
              </w:rPr>
              <w:t>评价方式：</w:t>
            </w:r>
            <w:r>
              <w:rPr>
                <w:rFonts w:hint="eastAsia"/>
              </w:rPr>
              <w:t>课内作业的正确性和完整性，给出成绩；期末考试试题的正确性与完整性，给出成绩。</w:t>
            </w:r>
          </w:p>
        </w:tc>
      </w:tr>
      <w:tr w:rsidR="00E92954">
        <w:trPr>
          <w:trHeight w:val="397"/>
        </w:trPr>
        <w:tc>
          <w:tcPr>
            <w:tcW w:w="1276" w:type="dxa"/>
            <w:tcBorders>
              <w:top w:val="single" w:sz="4" w:space="0" w:color="auto"/>
              <w:left w:val="single" w:sz="4" w:space="0" w:color="auto"/>
              <w:bottom w:val="single" w:sz="4" w:space="0" w:color="auto"/>
              <w:right w:val="single" w:sz="4" w:space="0" w:color="auto"/>
            </w:tcBorders>
          </w:tcPr>
          <w:p w:rsidR="00E92954" w:rsidRDefault="003F2132">
            <w:r>
              <w:rPr>
                <w:color w:val="000000"/>
              </w:rPr>
              <w:t>1</w:t>
            </w:r>
            <w:r>
              <w:rPr>
                <w:rFonts w:hint="eastAsia"/>
                <w:color w:val="000000"/>
              </w:rPr>
              <w:t>1</w:t>
            </w:r>
            <w:r>
              <w:rPr>
                <w:color w:val="000000"/>
              </w:rPr>
              <w:t>：理解并掌握</w:t>
            </w:r>
            <w:r>
              <w:rPr>
                <w:rFonts w:hint="eastAsia"/>
                <w:color w:val="000000"/>
              </w:rPr>
              <w:t>项目</w:t>
            </w:r>
            <w:r>
              <w:rPr>
                <w:color w:val="000000"/>
              </w:rPr>
              <w:t>管理原理和经济决策方法，并能够在多学科环境中应用。</w:t>
            </w:r>
          </w:p>
        </w:tc>
        <w:tc>
          <w:tcPr>
            <w:tcW w:w="2564" w:type="dxa"/>
            <w:tcBorders>
              <w:top w:val="single" w:sz="4" w:space="0" w:color="auto"/>
              <w:left w:val="single" w:sz="4" w:space="0" w:color="auto"/>
              <w:bottom w:val="single" w:sz="4" w:space="0" w:color="auto"/>
              <w:right w:val="single" w:sz="4" w:space="0" w:color="auto"/>
            </w:tcBorders>
            <w:vAlign w:val="center"/>
          </w:tcPr>
          <w:p w:rsidR="00E92954" w:rsidRDefault="003F2132">
            <w:pPr>
              <w:pStyle w:val="a8"/>
              <w:spacing w:line="312" w:lineRule="auto"/>
              <w:rPr>
                <w:rFonts w:ascii="Times New Roman" w:hAnsi="Times New Roman"/>
                <w:szCs w:val="21"/>
                <w:lang w:val="en-US"/>
              </w:rPr>
            </w:pPr>
            <w:r>
              <w:rPr>
                <w:rFonts w:ascii="Times New Roman" w:hAnsi="Times New Roman"/>
                <w:szCs w:val="21"/>
                <w:lang w:val="en-US"/>
              </w:rPr>
              <w:t>指标点</w:t>
            </w:r>
            <w:r>
              <w:rPr>
                <w:rFonts w:ascii="Times New Roman" w:hAnsi="Times New Roman"/>
                <w:szCs w:val="21"/>
                <w:lang w:val="en-US"/>
              </w:rPr>
              <w:t>11.2</w:t>
            </w:r>
            <w:r>
              <w:rPr>
                <w:rFonts w:ascii="Times New Roman" w:hAnsi="Times New Roman"/>
                <w:szCs w:val="21"/>
                <w:lang w:val="en-US"/>
              </w:rPr>
              <w:t>：具有工程管理与技术经济基本知识和决策能力，能够在不同利益冲突背景下找到合理</w:t>
            </w:r>
            <w:r>
              <w:rPr>
                <w:rFonts w:ascii="Times New Roman" w:hAnsi="Times New Roman"/>
                <w:szCs w:val="21"/>
                <w:lang w:val="en-US"/>
              </w:rPr>
              <w:t>/</w:t>
            </w:r>
            <w:r>
              <w:rPr>
                <w:rFonts w:ascii="Times New Roman" w:hAnsi="Times New Roman"/>
                <w:szCs w:val="21"/>
                <w:lang w:val="en-US"/>
              </w:rPr>
              <w:t>可接受的解决方法</w:t>
            </w:r>
          </w:p>
        </w:tc>
        <w:tc>
          <w:tcPr>
            <w:tcW w:w="4240" w:type="dxa"/>
            <w:tcBorders>
              <w:top w:val="single" w:sz="4" w:space="0" w:color="auto"/>
              <w:left w:val="single" w:sz="4" w:space="0" w:color="auto"/>
              <w:bottom w:val="single" w:sz="4" w:space="0" w:color="auto"/>
              <w:right w:val="single" w:sz="4" w:space="0" w:color="auto"/>
            </w:tcBorders>
          </w:tcPr>
          <w:p w:rsidR="00E92954" w:rsidRDefault="003F2132">
            <w:pPr>
              <w:tabs>
                <w:tab w:val="left" w:pos="0"/>
                <w:tab w:val="left" w:pos="2635"/>
              </w:tabs>
              <w:spacing w:line="288" w:lineRule="auto"/>
              <w:rPr>
                <w:szCs w:val="21"/>
              </w:rPr>
            </w:pPr>
            <w:r>
              <w:rPr>
                <w:rFonts w:hint="eastAsia"/>
                <w:b/>
              </w:rPr>
              <w:t>教学目标：</w:t>
            </w:r>
            <w:r>
              <w:rPr>
                <w:rFonts w:hint="eastAsia"/>
              </w:rPr>
              <w:t>2</w:t>
            </w:r>
            <w:r>
              <w:rPr>
                <w:rFonts w:ascii="宋体"/>
              </w:rPr>
              <w:t>。</w:t>
            </w:r>
          </w:p>
          <w:p w:rsidR="00E92954" w:rsidRDefault="003F2132">
            <w:pPr>
              <w:spacing w:line="360" w:lineRule="exact"/>
              <w:jc w:val="left"/>
            </w:pPr>
            <w:r>
              <w:rPr>
                <w:rFonts w:hint="eastAsia"/>
                <w:b/>
              </w:rPr>
              <w:t>达成途径：</w:t>
            </w:r>
            <w:r>
              <w:rPr>
                <w:rFonts w:hint="eastAsia"/>
              </w:rPr>
              <w:t>课堂分析；课内作业。</w:t>
            </w:r>
          </w:p>
          <w:p w:rsidR="00E92954" w:rsidRDefault="003F2132">
            <w:pPr>
              <w:spacing w:line="360" w:lineRule="exact"/>
              <w:jc w:val="left"/>
            </w:pPr>
            <w:r>
              <w:rPr>
                <w:rFonts w:hint="eastAsia"/>
                <w:b/>
              </w:rPr>
              <w:t>评价依据：</w:t>
            </w:r>
            <w:r>
              <w:rPr>
                <w:rFonts w:hint="eastAsia"/>
              </w:rPr>
              <w:t>作业题；期末考试试题。</w:t>
            </w:r>
            <w:r>
              <w:rPr>
                <w:rFonts w:hint="eastAsia"/>
              </w:rPr>
              <w:t xml:space="preserve"> </w:t>
            </w:r>
          </w:p>
          <w:p w:rsidR="00E92954" w:rsidRDefault="003F2132">
            <w:pPr>
              <w:pStyle w:val="a8"/>
              <w:spacing w:line="312" w:lineRule="auto"/>
              <w:rPr>
                <w:b/>
                <w:lang w:val="en-US"/>
              </w:rPr>
            </w:pPr>
            <w:r>
              <w:rPr>
                <w:rFonts w:ascii="Calibri" w:hAnsi="Calibri" w:hint="eastAsia"/>
                <w:b/>
                <w:szCs w:val="22"/>
                <w:lang w:val="en-US"/>
              </w:rPr>
              <w:t>评价方式：</w:t>
            </w:r>
            <w:r>
              <w:rPr>
                <w:rFonts w:hint="eastAsia"/>
              </w:rPr>
              <w:t>课内作业的正确性和完整性，给出成绩；期末考试试题的正确性与完整性，给出成绩。</w:t>
            </w:r>
          </w:p>
        </w:tc>
      </w:tr>
    </w:tbl>
    <w:p w:rsidR="00E92954" w:rsidRDefault="003F2132" w:rsidP="00892280">
      <w:pPr>
        <w:tabs>
          <w:tab w:val="left" w:pos="4960"/>
        </w:tabs>
        <w:spacing w:beforeLines="50" w:afterLines="50"/>
        <w:rPr>
          <w:rFonts w:ascii="黑体" w:eastAsia="黑体"/>
          <w:color w:val="000000"/>
          <w:sz w:val="24"/>
        </w:rPr>
      </w:pPr>
      <w:r>
        <w:rPr>
          <w:rFonts w:ascii="黑体" w:eastAsia="黑体" w:hint="eastAsia"/>
          <w:color w:val="000000"/>
          <w:sz w:val="24"/>
        </w:rPr>
        <w:lastRenderedPageBreak/>
        <w:t>四、教学内容、学时安排和基本要求</w:t>
      </w:r>
    </w:p>
    <w:p w:rsidR="00E92954" w:rsidRDefault="003F2132">
      <w:pPr>
        <w:spacing w:line="360" w:lineRule="exact"/>
        <w:ind w:left="600"/>
        <w:rPr>
          <w:rFonts w:ascii="宋体" w:hAnsi="宋体"/>
          <w:b/>
          <w:color w:val="000000"/>
          <w:sz w:val="24"/>
        </w:rPr>
      </w:pPr>
      <w:r>
        <w:rPr>
          <w:rFonts w:ascii="宋体" w:hAnsi="宋体" w:hint="eastAsia"/>
          <w:b/>
          <w:sz w:val="24"/>
        </w:rPr>
        <w:t>第1章 绪论</w:t>
      </w:r>
      <w:r>
        <w:rPr>
          <w:rFonts w:ascii="宋体" w:hAnsi="宋体" w:hint="eastAsia"/>
          <w:b/>
          <w:color w:val="000000"/>
          <w:sz w:val="24"/>
        </w:rPr>
        <w:t>（3学时，支撑教学目标4）</w:t>
      </w:r>
    </w:p>
    <w:p w:rsidR="00E92954" w:rsidRDefault="003F2132">
      <w:pPr>
        <w:spacing w:line="360" w:lineRule="exact"/>
        <w:ind w:left="540"/>
        <w:rPr>
          <w:rFonts w:ascii="宋体" w:hAnsi="宋体"/>
          <w:color w:val="000000"/>
          <w:szCs w:val="21"/>
        </w:rPr>
      </w:pPr>
      <w:r>
        <w:rPr>
          <w:rFonts w:ascii="宋体" w:hAnsi="宋体" w:hint="eastAsia"/>
          <w:szCs w:val="21"/>
        </w:rPr>
        <w:t>(1) 了解电力系统的组成</w:t>
      </w:r>
    </w:p>
    <w:p w:rsidR="00E92954" w:rsidRDefault="003F2132">
      <w:pPr>
        <w:spacing w:line="360" w:lineRule="exact"/>
        <w:ind w:left="540"/>
        <w:rPr>
          <w:rFonts w:ascii="宋体" w:hAnsi="宋体"/>
          <w:color w:val="000000"/>
          <w:szCs w:val="21"/>
        </w:rPr>
      </w:pPr>
      <w:r>
        <w:rPr>
          <w:rFonts w:ascii="宋体" w:hAnsi="宋体" w:hint="eastAsia"/>
          <w:szCs w:val="21"/>
        </w:rPr>
        <w:t>(2) 了解发电厂的类型及工作原理</w:t>
      </w:r>
    </w:p>
    <w:p w:rsidR="00E92954" w:rsidRDefault="003F2132">
      <w:pPr>
        <w:spacing w:line="360" w:lineRule="exact"/>
        <w:ind w:left="540"/>
        <w:rPr>
          <w:rFonts w:ascii="宋体" w:hAnsi="宋体"/>
          <w:color w:val="000000"/>
          <w:szCs w:val="21"/>
        </w:rPr>
      </w:pPr>
      <w:r>
        <w:rPr>
          <w:rFonts w:ascii="宋体" w:hAnsi="宋体" w:hint="eastAsia"/>
          <w:szCs w:val="21"/>
        </w:rPr>
        <w:t>(3) 了解变电站的类型</w:t>
      </w:r>
    </w:p>
    <w:p w:rsidR="00E92954" w:rsidRDefault="003F2132">
      <w:pPr>
        <w:spacing w:line="360" w:lineRule="exact"/>
        <w:ind w:left="540"/>
        <w:rPr>
          <w:rFonts w:ascii="宋体" w:hAnsi="宋体"/>
          <w:szCs w:val="21"/>
        </w:rPr>
      </w:pPr>
      <w:r>
        <w:rPr>
          <w:rFonts w:ascii="宋体" w:hAnsi="宋体" w:hint="eastAsia"/>
          <w:szCs w:val="21"/>
        </w:rPr>
        <w:t>(4) 理解发电厂变电站电气部分</w:t>
      </w:r>
    </w:p>
    <w:p w:rsidR="00E92954" w:rsidRDefault="003F2132">
      <w:pPr>
        <w:spacing w:line="360" w:lineRule="exact"/>
        <w:ind w:left="540"/>
        <w:rPr>
          <w:rFonts w:ascii="宋体" w:hAnsi="宋体"/>
          <w:szCs w:val="21"/>
        </w:rPr>
      </w:pPr>
      <w:r>
        <w:rPr>
          <w:rFonts w:ascii="宋体" w:hAnsi="宋体" w:hint="eastAsia"/>
          <w:szCs w:val="21"/>
        </w:rPr>
        <w:t>重点：电气设备类型及电气接线</w:t>
      </w:r>
    </w:p>
    <w:p w:rsidR="00E92954" w:rsidRDefault="003F2132">
      <w:pPr>
        <w:spacing w:line="360" w:lineRule="exact"/>
        <w:ind w:left="540"/>
        <w:rPr>
          <w:rFonts w:ascii="宋体" w:hAnsi="宋体"/>
          <w:szCs w:val="21"/>
        </w:rPr>
      </w:pPr>
      <w:r>
        <w:rPr>
          <w:rFonts w:ascii="宋体" w:hAnsi="宋体" w:hint="eastAsia"/>
          <w:szCs w:val="21"/>
        </w:rPr>
        <w:t>难点：火电厂的生产流程</w:t>
      </w:r>
    </w:p>
    <w:p w:rsidR="00E92954" w:rsidRDefault="003F2132">
      <w:pPr>
        <w:spacing w:line="360" w:lineRule="exact"/>
        <w:ind w:left="600"/>
        <w:rPr>
          <w:rFonts w:ascii="宋体" w:hAnsi="宋体"/>
          <w:b/>
          <w:sz w:val="24"/>
        </w:rPr>
      </w:pPr>
      <w:r>
        <w:rPr>
          <w:rFonts w:ascii="宋体" w:hAnsi="宋体" w:hint="eastAsia"/>
          <w:b/>
          <w:sz w:val="24"/>
        </w:rPr>
        <w:t>第2章 绝缘、导电与电力设备选择原理</w:t>
      </w:r>
      <w:r>
        <w:rPr>
          <w:rFonts w:ascii="宋体" w:hAnsi="宋体" w:hint="eastAsia"/>
          <w:b/>
          <w:color w:val="000000"/>
          <w:sz w:val="24"/>
        </w:rPr>
        <w:t>（8学时，支撑教学目标1、4）</w:t>
      </w:r>
    </w:p>
    <w:p w:rsidR="00E92954" w:rsidRDefault="003F2132">
      <w:pPr>
        <w:spacing w:line="360" w:lineRule="exact"/>
        <w:ind w:left="540"/>
        <w:rPr>
          <w:rFonts w:ascii="宋体" w:hAnsi="宋体"/>
          <w:color w:val="000000"/>
          <w:szCs w:val="21"/>
        </w:rPr>
      </w:pPr>
      <w:r>
        <w:rPr>
          <w:rFonts w:ascii="宋体" w:hAnsi="宋体" w:hint="eastAsia"/>
          <w:szCs w:val="21"/>
        </w:rPr>
        <w:t>(1) 了解</w:t>
      </w:r>
      <w:proofErr w:type="gramStart"/>
      <w:r>
        <w:rPr>
          <w:rFonts w:ascii="宋体" w:hAnsi="宋体" w:hint="eastAsia"/>
          <w:szCs w:val="21"/>
        </w:rPr>
        <w:t>绝缘与</w:t>
      </w:r>
      <w:proofErr w:type="gramEnd"/>
      <w:r>
        <w:rPr>
          <w:rFonts w:ascii="宋体" w:hAnsi="宋体" w:hint="eastAsia"/>
          <w:szCs w:val="21"/>
        </w:rPr>
        <w:t>绝缘子的类型</w:t>
      </w:r>
    </w:p>
    <w:p w:rsidR="00E92954" w:rsidRDefault="003F2132">
      <w:pPr>
        <w:spacing w:line="360" w:lineRule="exact"/>
        <w:ind w:left="540"/>
        <w:rPr>
          <w:rFonts w:ascii="宋体" w:hAnsi="宋体"/>
          <w:color w:val="000000"/>
          <w:szCs w:val="21"/>
        </w:rPr>
      </w:pPr>
      <w:r>
        <w:rPr>
          <w:rFonts w:ascii="宋体" w:hAnsi="宋体" w:hint="eastAsia"/>
          <w:szCs w:val="21"/>
        </w:rPr>
        <w:t>(2) 了解常用导体的类型</w:t>
      </w:r>
    </w:p>
    <w:p w:rsidR="00E92954" w:rsidRDefault="003F2132">
      <w:pPr>
        <w:spacing w:line="360" w:lineRule="exact"/>
        <w:ind w:left="540"/>
        <w:rPr>
          <w:rFonts w:ascii="宋体" w:hAnsi="宋体"/>
          <w:color w:val="000000"/>
          <w:szCs w:val="21"/>
        </w:rPr>
      </w:pPr>
      <w:r>
        <w:rPr>
          <w:rFonts w:ascii="宋体" w:hAnsi="宋体" w:hint="eastAsia"/>
          <w:szCs w:val="21"/>
        </w:rPr>
        <w:t>(3) 理解电流流过导体时的热效应</w:t>
      </w:r>
    </w:p>
    <w:p w:rsidR="00E92954" w:rsidRDefault="003F2132">
      <w:pPr>
        <w:spacing w:line="360" w:lineRule="exact"/>
        <w:ind w:left="540"/>
        <w:rPr>
          <w:rFonts w:ascii="宋体" w:hAnsi="宋体"/>
          <w:color w:val="000000"/>
          <w:szCs w:val="21"/>
        </w:rPr>
      </w:pPr>
      <w:r>
        <w:rPr>
          <w:rFonts w:ascii="宋体" w:hAnsi="宋体" w:hint="eastAsia"/>
          <w:szCs w:val="21"/>
        </w:rPr>
        <w:t>(4) 理解电流流过导体的电动力</w:t>
      </w:r>
    </w:p>
    <w:p w:rsidR="00E92954" w:rsidRDefault="003F2132">
      <w:pPr>
        <w:spacing w:line="360" w:lineRule="exact"/>
        <w:ind w:left="540"/>
        <w:rPr>
          <w:rFonts w:ascii="宋体" w:hAnsi="宋体"/>
          <w:color w:val="000000"/>
          <w:szCs w:val="21"/>
        </w:rPr>
      </w:pPr>
      <w:r>
        <w:rPr>
          <w:rFonts w:ascii="宋体" w:hAnsi="宋体" w:hint="eastAsia"/>
          <w:szCs w:val="21"/>
        </w:rPr>
        <w:t>(5) 掌握电力设备选择原理</w:t>
      </w:r>
    </w:p>
    <w:p w:rsidR="00E92954" w:rsidRDefault="003F2132">
      <w:pPr>
        <w:spacing w:line="360" w:lineRule="exact"/>
        <w:ind w:left="540"/>
        <w:rPr>
          <w:rFonts w:ascii="宋体" w:hAnsi="宋体"/>
          <w:szCs w:val="21"/>
        </w:rPr>
      </w:pPr>
      <w:r>
        <w:rPr>
          <w:rFonts w:ascii="宋体" w:hAnsi="宋体" w:hint="eastAsia"/>
          <w:szCs w:val="21"/>
        </w:rPr>
        <w:t>(6) 理解常用导体和绝缘子选择</w:t>
      </w:r>
    </w:p>
    <w:p w:rsidR="00E92954" w:rsidRDefault="003F2132">
      <w:pPr>
        <w:spacing w:line="360" w:lineRule="exact"/>
        <w:ind w:left="540"/>
        <w:rPr>
          <w:rFonts w:ascii="宋体" w:hAnsi="宋体"/>
          <w:szCs w:val="21"/>
        </w:rPr>
      </w:pPr>
      <w:r>
        <w:rPr>
          <w:rFonts w:ascii="宋体" w:hAnsi="宋体" w:hint="eastAsia"/>
          <w:szCs w:val="21"/>
        </w:rPr>
        <w:t>重点：电力设备的选择原理</w:t>
      </w:r>
    </w:p>
    <w:p w:rsidR="00E92954" w:rsidRDefault="003F2132">
      <w:pPr>
        <w:spacing w:line="360" w:lineRule="exact"/>
        <w:ind w:left="540"/>
        <w:rPr>
          <w:rFonts w:ascii="宋体" w:hAnsi="宋体"/>
          <w:szCs w:val="21"/>
        </w:rPr>
      </w:pPr>
      <w:r>
        <w:rPr>
          <w:rFonts w:ascii="宋体" w:hAnsi="宋体" w:hint="eastAsia"/>
          <w:szCs w:val="21"/>
        </w:rPr>
        <w:t>难点：常用短路电流的热效应；导体和绝缘子选择</w:t>
      </w:r>
    </w:p>
    <w:p w:rsidR="00E92954" w:rsidRDefault="003F2132">
      <w:pPr>
        <w:spacing w:line="360" w:lineRule="exact"/>
        <w:ind w:left="600"/>
        <w:rPr>
          <w:rFonts w:ascii="宋体" w:hAnsi="宋体"/>
          <w:b/>
          <w:color w:val="000000"/>
          <w:sz w:val="24"/>
        </w:rPr>
      </w:pPr>
      <w:r>
        <w:rPr>
          <w:rFonts w:ascii="宋体" w:hAnsi="宋体" w:hint="eastAsia"/>
          <w:b/>
          <w:sz w:val="24"/>
        </w:rPr>
        <w:t>第3章 电路的关合、开断与开关电器</w:t>
      </w:r>
      <w:r>
        <w:rPr>
          <w:rFonts w:ascii="宋体" w:hAnsi="宋体" w:hint="eastAsia"/>
          <w:b/>
          <w:color w:val="000000"/>
          <w:sz w:val="24"/>
        </w:rPr>
        <w:t>（4学时，支撑教学目标1、4）</w:t>
      </w:r>
    </w:p>
    <w:p w:rsidR="00E92954" w:rsidRDefault="003F2132">
      <w:pPr>
        <w:spacing w:line="360" w:lineRule="exact"/>
        <w:ind w:left="540"/>
        <w:rPr>
          <w:rFonts w:ascii="宋体" w:hAnsi="宋体"/>
          <w:color w:val="000000"/>
          <w:szCs w:val="21"/>
        </w:rPr>
      </w:pPr>
      <w:r>
        <w:rPr>
          <w:rFonts w:ascii="宋体" w:hAnsi="宋体" w:hint="eastAsia"/>
          <w:szCs w:val="21"/>
        </w:rPr>
        <w:t>(1) 了解电接触理论</w:t>
      </w:r>
    </w:p>
    <w:p w:rsidR="00E92954" w:rsidRDefault="003F2132">
      <w:pPr>
        <w:spacing w:line="360" w:lineRule="exact"/>
        <w:ind w:left="540"/>
        <w:rPr>
          <w:rFonts w:ascii="宋体" w:hAnsi="宋体"/>
          <w:color w:val="000000"/>
          <w:szCs w:val="21"/>
        </w:rPr>
      </w:pPr>
      <w:r>
        <w:rPr>
          <w:rFonts w:ascii="宋体" w:hAnsi="宋体" w:hint="eastAsia"/>
          <w:szCs w:val="21"/>
        </w:rPr>
        <w:t>(2) 了解电弧理论及其熄灭方法</w:t>
      </w:r>
    </w:p>
    <w:p w:rsidR="00E92954" w:rsidRDefault="003F2132">
      <w:pPr>
        <w:spacing w:line="360" w:lineRule="exact"/>
        <w:ind w:left="540"/>
        <w:rPr>
          <w:rFonts w:ascii="宋体" w:hAnsi="宋体"/>
          <w:color w:val="000000"/>
          <w:szCs w:val="21"/>
        </w:rPr>
      </w:pPr>
      <w:r>
        <w:rPr>
          <w:rFonts w:ascii="宋体" w:hAnsi="宋体" w:hint="eastAsia"/>
          <w:szCs w:val="21"/>
        </w:rPr>
        <w:t>(3) 掌握高压断路器及其选择</w:t>
      </w:r>
    </w:p>
    <w:p w:rsidR="00E92954" w:rsidRDefault="003F2132">
      <w:pPr>
        <w:spacing w:line="360" w:lineRule="exact"/>
        <w:ind w:left="540"/>
        <w:rPr>
          <w:rFonts w:ascii="宋体" w:hAnsi="宋体"/>
          <w:color w:val="000000"/>
          <w:szCs w:val="21"/>
        </w:rPr>
      </w:pPr>
      <w:r>
        <w:rPr>
          <w:rFonts w:ascii="宋体" w:hAnsi="宋体" w:hint="eastAsia"/>
          <w:szCs w:val="21"/>
        </w:rPr>
        <w:t>(4) 理解</w:t>
      </w:r>
      <w:proofErr w:type="gramStart"/>
      <w:r>
        <w:rPr>
          <w:rFonts w:ascii="宋体" w:hAnsi="宋体" w:hint="eastAsia"/>
          <w:szCs w:val="21"/>
        </w:rPr>
        <w:t>解</w:t>
      </w:r>
      <w:proofErr w:type="gramEnd"/>
      <w:r>
        <w:rPr>
          <w:rFonts w:ascii="宋体" w:hAnsi="宋体" w:hint="eastAsia"/>
          <w:szCs w:val="21"/>
        </w:rPr>
        <w:t>高压隔离开关和负荷开关</w:t>
      </w:r>
    </w:p>
    <w:p w:rsidR="00E92954" w:rsidRDefault="003F2132">
      <w:pPr>
        <w:spacing w:line="360" w:lineRule="exact"/>
        <w:ind w:left="540"/>
        <w:rPr>
          <w:rFonts w:ascii="宋体" w:hAnsi="宋体"/>
          <w:color w:val="000000"/>
          <w:szCs w:val="21"/>
        </w:rPr>
      </w:pPr>
      <w:r>
        <w:rPr>
          <w:rFonts w:ascii="宋体" w:hAnsi="宋体" w:hint="eastAsia"/>
          <w:szCs w:val="21"/>
        </w:rPr>
        <w:t>(5) 了解熔断器</w:t>
      </w:r>
    </w:p>
    <w:p w:rsidR="00E92954" w:rsidRDefault="003F2132">
      <w:pPr>
        <w:spacing w:line="360" w:lineRule="exact"/>
        <w:ind w:left="540"/>
        <w:rPr>
          <w:rFonts w:ascii="宋体" w:hAnsi="宋体"/>
          <w:szCs w:val="21"/>
        </w:rPr>
      </w:pPr>
      <w:r>
        <w:rPr>
          <w:rFonts w:ascii="宋体" w:hAnsi="宋体" w:hint="eastAsia"/>
          <w:szCs w:val="21"/>
        </w:rPr>
        <w:t>重点：高压断路器的原理及其选择</w:t>
      </w:r>
    </w:p>
    <w:p w:rsidR="00E92954" w:rsidRDefault="003F2132">
      <w:pPr>
        <w:spacing w:line="360" w:lineRule="exact"/>
        <w:ind w:left="540"/>
        <w:rPr>
          <w:rFonts w:ascii="宋体" w:hAnsi="宋体"/>
          <w:szCs w:val="21"/>
        </w:rPr>
      </w:pPr>
      <w:r>
        <w:rPr>
          <w:rFonts w:ascii="宋体" w:hAnsi="宋体" w:hint="eastAsia"/>
          <w:szCs w:val="21"/>
        </w:rPr>
        <w:t>难点：电弧理论及其熄灭方法</w:t>
      </w:r>
    </w:p>
    <w:p w:rsidR="00E92954" w:rsidRDefault="003F2132">
      <w:pPr>
        <w:spacing w:line="360" w:lineRule="exact"/>
        <w:ind w:left="600"/>
        <w:rPr>
          <w:rFonts w:ascii="宋体" w:hAnsi="宋体"/>
          <w:b/>
          <w:color w:val="000000"/>
          <w:sz w:val="24"/>
        </w:rPr>
      </w:pPr>
      <w:r>
        <w:rPr>
          <w:rFonts w:ascii="宋体" w:hAnsi="宋体" w:hint="eastAsia"/>
          <w:b/>
          <w:sz w:val="24"/>
        </w:rPr>
        <w:t>第4章 电气主接线及其设计</w:t>
      </w:r>
      <w:r>
        <w:rPr>
          <w:rFonts w:ascii="宋体" w:hAnsi="宋体" w:hint="eastAsia"/>
          <w:b/>
          <w:color w:val="000000"/>
          <w:sz w:val="24"/>
        </w:rPr>
        <w:t>（8学时，支撑教学目标2）</w:t>
      </w:r>
    </w:p>
    <w:p w:rsidR="00E92954" w:rsidRDefault="003F2132">
      <w:pPr>
        <w:spacing w:line="360" w:lineRule="exact"/>
        <w:ind w:left="540"/>
        <w:rPr>
          <w:rFonts w:ascii="宋体" w:hAnsi="宋体"/>
          <w:color w:val="000000"/>
          <w:szCs w:val="21"/>
        </w:rPr>
      </w:pPr>
      <w:r>
        <w:rPr>
          <w:rFonts w:ascii="宋体" w:hAnsi="宋体" w:hint="eastAsia"/>
          <w:szCs w:val="21"/>
        </w:rPr>
        <w:t>(1) 了解对电气主接线的基本要求</w:t>
      </w:r>
    </w:p>
    <w:p w:rsidR="00E92954" w:rsidRDefault="003F2132">
      <w:pPr>
        <w:spacing w:line="360" w:lineRule="exact"/>
        <w:ind w:left="540"/>
        <w:rPr>
          <w:rFonts w:ascii="宋体" w:hAnsi="宋体"/>
          <w:color w:val="000000"/>
          <w:szCs w:val="21"/>
        </w:rPr>
      </w:pPr>
      <w:r>
        <w:rPr>
          <w:rFonts w:ascii="宋体" w:hAnsi="宋体" w:hint="eastAsia"/>
          <w:szCs w:val="21"/>
        </w:rPr>
        <w:t>(2) 认识电气主接线的基本形式</w:t>
      </w:r>
    </w:p>
    <w:p w:rsidR="00E92954" w:rsidRDefault="003F2132">
      <w:pPr>
        <w:spacing w:line="360" w:lineRule="exact"/>
        <w:ind w:left="540"/>
        <w:rPr>
          <w:rFonts w:ascii="宋体" w:hAnsi="宋体"/>
          <w:color w:val="000000"/>
          <w:szCs w:val="21"/>
        </w:rPr>
      </w:pPr>
      <w:r>
        <w:rPr>
          <w:rFonts w:ascii="宋体" w:hAnsi="宋体" w:hint="eastAsia"/>
          <w:szCs w:val="21"/>
        </w:rPr>
        <w:t>(3) 掌握主变压器的选择方法</w:t>
      </w:r>
    </w:p>
    <w:p w:rsidR="00E92954" w:rsidRDefault="003F2132">
      <w:pPr>
        <w:spacing w:line="360" w:lineRule="exact"/>
        <w:ind w:left="540"/>
        <w:rPr>
          <w:rFonts w:ascii="宋体" w:hAnsi="宋体"/>
          <w:color w:val="000000"/>
          <w:szCs w:val="21"/>
        </w:rPr>
      </w:pPr>
      <w:r>
        <w:rPr>
          <w:rFonts w:ascii="宋体" w:hAnsi="宋体" w:hint="eastAsia"/>
          <w:szCs w:val="21"/>
        </w:rPr>
        <w:t>(4) 了解限制短路电流的方法</w:t>
      </w:r>
    </w:p>
    <w:p w:rsidR="00E92954" w:rsidRDefault="003F2132">
      <w:pPr>
        <w:spacing w:line="360" w:lineRule="exact"/>
        <w:ind w:left="540"/>
        <w:rPr>
          <w:rFonts w:ascii="宋体" w:hAnsi="宋体"/>
          <w:color w:val="000000"/>
          <w:szCs w:val="21"/>
        </w:rPr>
      </w:pPr>
      <w:r>
        <w:rPr>
          <w:rFonts w:ascii="宋体" w:hAnsi="宋体" w:hint="eastAsia"/>
          <w:szCs w:val="21"/>
        </w:rPr>
        <w:t>(5) 掌握电气主接线设计的方法和过程</w:t>
      </w:r>
    </w:p>
    <w:p w:rsidR="00E92954" w:rsidRDefault="003F2132">
      <w:pPr>
        <w:spacing w:line="360" w:lineRule="exact"/>
        <w:ind w:left="540"/>
        <w:rPr>
          <w:rFonts w:ascii="宋体" w:hAnsi="宋体"/>
          <w:color w:val="000000"/>
          <w:szCs w:val="21"/>
        </w:rPr>
      </w:pPr>
      <w:r>
        <w:rPr>
          <w:rFonts w:ascii="宋体" w:hAnsi="宋体" w:hint="eastAsia"/>
          <w:szCs w:val="21"/>
        </w:rPr>
        <w:t>(6) 了解不同类型发电厂和变电站主接线特点</w:t>
      </w:r>
    </w:p>
    <w:p w:rsidR="00E92954" w:rsidRDefault="003F2132">
      <w:pPr>
        <w:spacing w:line="360" w:lineRule="exact"/>
        <w:ind w:left="540"/>
        <w:rPr>
          <w:rFonts w:ascii="宋体" w:hAnsi="宋体"/>
          <w:szCs w:val="21"/>
        </w:rPr>
      </w:pPr>
      <w:r>
        <w:rPr>
          <w:rFonts w:ascii="宋体" w:hAnsi="宋体" w:hint="eastAsia"/>
          <w:szCs w:val="21"/>
        </w:rPr>
        <w:t>重点：电气主接线的基本形式；开关电器的</w:t>
      </w:r>
      <w:r>
        <w:rPr>
          <w:rFonts w:ascii="宋体" w:hAnsi="宋体" w:hint="eastAsia"/>
          <w:color w:val="000000"/>
        </w:rPr>
        <w:t>倒闸操作程序；</w:t>
      </w:r>
      <w:r>
        <w:rPr>
          <w:rFonts w:ascii="宋体" w:hAnsi="宋体" w:hint="eastAsia"/>
          <w:szCs w:val="21"/>
        </w:rPr>
        <w:t>主变压器的选择方法；电气主接线设计的方法和过程</w:t>
      </w:r>
    </w:p>
    <w:p w:rsidR="00E92954" w:rsidRDefault="003F2132">
      <w:pPr>
        <w:spacing w:line="360" w:lineRule="exact"/>
        <w:ind w:left="540"/>
        <w:rPr>
          <w:rFonts w:ascii="宋体" w:hAnsi="宋体"/>
          <w:szCs w:val="21"/>
        </w:rPr>
      </w:pPr>
      <w:r>
        <w:rPr>
          <w:rFonts w:ascii="宋体" w:hAnsi="宋体" w:hint="eastAsia"/>
          <w:szCs w:val="21"/>
        </w:rPr>
        <w:t>难点：电气主接线设计的方法和过程</w:t>
      </w:r>
    </w:p>
    <w:p w:rsidR="00E92954" w:rsidRDefault="003F2132">
      <w:pPr>
        <w:spacing w:line="360" w:lineRule="exact"/>
        <w:ind w:left="600"/>
        <w:rPr>
          <w:rFonts w:ascii="宋体" w:hAnsi="宋体"/>
          <w:b/>
          <w:color w:val="000000"/>
          <w:sz w:val="24"/>
        </w:rPr>
      </w:pPr>
      <w:r>
        <w:rPr>
          <w:rFonts w:ascii="宋体" w:hAnsi="宋体" w:hint="eastAsia"/>
          <w:b/>
          <w:sz w:val="24"/>
        </w:rPr>
        <w:t>第5章 厂用电及其设计</w:t>
      </w:r>
      <w:r>
        <w:rPr>
          <w:rFonts w:ascii="宋体" w:hAnsi="宋体" w:hint="eastAsia"/>
          <w:b/>
          <w:color w:val="000000"/>
          <w:sz w:val="24"/>
        </w:rPr>
        <w:t>（3学时，支撑教学目标2）</w:t>
      </w:r>
    </w:p>
    <w:p w:rsidR="00E92954" w:rsidRDefault="003F2132">
      <w:pPr>
        <w:spacing w:line="360" w:lineRule="exact"/>
        <w:ind w:left="540"/>
        <w:rPr>
          <w:rFonts w:ascii="宋体" w:hAnsi="宋体"/>
          <w:color w:val="000000"/>
          <w:szCs w:val="21"/>
        </w:rPr>
      </w:pPr>
      <w:r>
        <w:rPr>
          <w:rFonts w:ascii="宋体" w:hAnsi="宋体" w:hint="eastAsia"/>
          <w:szCs w:val="21"/>
        </w:rPr>
        <w:t xml:space="preserve">(1) </w:t>
      </w:r>
      <w:proofErr w:type="gramStart"/>
      <w:r>
        <w:rPr>
          <w:rFonts w:ascii="宋体" w:hAnsi="宋体" w:hint="eastAsia"/>
          <w:szCs w:val="21"/>
        </w:rPr>
        <w:t>了解厂</w:t>
      </w:r>
      <w:proofErr w:type="gramEnd"/>
      <w:r>
        <w:rPr>
          <w:rFonts w:ascii="宋体" w:hAnsi="宋体" w:hint="eastAsia"/>
          <w:szCs w:val="21"/>
        </w:rPr>
        <w:t>用电及负荷类型</w:t>
      </w:r>
    </w:p>
    <w:p w:rsidR="00E92954" w:rsidRDefault="003F2132">
      <w:pPr>
        <w:spacing w:line="360" w:lineRule="exact"/>
        <w:ind w:left="540"/>
        <w:rPr>
          <w:rFonts w:ascii="宋体" w:hAnsi="宋体"/>
          <w:color w:val="000000"/>
          <w:szCs w:val="21"/>
        </w:rPr>
      </w:pPr>
      <w:r>
        <w:rPr>
          <w:rFonts w:ascii="宋体" w:hAnsi="宋体" w:hint="eastAsia"/>
          <w:szCs w:val="21"/>
        </w:rPr>
        <w:t>(2)</w:t>
      </w:r>
      <w:proofErr w:type="gramStart"/>
      <w:r>
        <w:rPr>
          <w:rFonts w:ascii="宋体" w:hAnsi="宋体" w:hint="eastAsia"/>
          <w:szCs w:val="21"/>
        </w:rPr>
        <w:t>了解厂</w:t>
      </w:r>
      <w:proofErr w:type="gramEnd"/>
      <w:r>
        <w:rPr>
          <w:rFonts w:ascii="宋体" w:hAnsi="宋体" w:hint="eastAsia"/>
          <w:szCs w:val="21"/>
        </w:rPr>
        <w:t>用电接线的基本形式和设计原则</w:t>
      </w:r>
    </w:p>
    <w:p w:rsidR="00E92954" w:rsidRDefault="003F2132">
      <w:pPr>
        <w:spacing w:line="360" w:lineRule="exact"/>
        <w:ind w:left="540"/>
        <w:rPr>
          <w:rFonts w:ascii="宋体" w:hAnsi="宋体"/>
          <w:color w:val="000000"/>
          <w:szCs w:val="21"/>
        </w:rPr>
      </w:pPr>
      <w:r>
        <w:rPr>
          <w:rFonts w:ascii="宋体" w:hAnsi="宋体" w:hint="eastAsia"/>
          <w:szCs w:val="21"/>
        </w:rPr>
        <w:lastRenderedPageBreak/>
        <w:t>(3)理解发电厂变电站的厂</w:t>
      </w:r>
      <w:r>
        <w:rPr>
          <w:rFonts w:ascii="宋体" w:hAnsi="宋体"/>
          <w:szCs w:val="21"/>
        </w:rPr>
        <w:t>(</w:t>
      </w:r>
      <w:r>
        <w:rPr>
          <w:rFonts w:ascii="宋体" w:hAnsi="宋体" w:hint="eastAsia"/>
          <w:szCs w:val="21"/>
        </w:rPr>
        <w:t>站</w:t>
      </w:r>
      <w:r>
        <w:rPr>
          <w:rFonts w:ascii="宋体" w:hAnsi="宋体"/>
          <w:szCs w:val="21"/>
        </w:rPr>
        <w:t>)</w:t>
      </w:r>
      <w:r>
        <w:rPr>
          <w:rFonts w:ascii="宋体" w:hAnsi="宋体" w:hint="eastAsia"/>
          <w:szCs w:val="21"/>
        </w:rPr>
        <w:t>用电典型接线</w:t>
      </w:r>
    </w:p>
    <w:p w:rsidR="00E92954" w:rsidRDefault="003F2132">
      <w:pPr>
        <w:spacing w:line="360" w:lineRule="exact"/>
        <w:ind w:left="540"/>
        <w:rPr>
          <w:rFonts w:ascii="宋体" w:hAnsi="宋体"/>
          <w:color w:val="000000"/>
          <w:szCs w:val="21"/>
        </w:rPr>
      </w:pPr>
      <w:r>
        <w:rPr>
          <w:rFonts w:ascii="宋体" w:hAnsi="宋体" w:hint="eastAsia"/>
          <w:szCs w:val="21"/>
        </w:rPr>
        <w:t>(4)掌握厂用变压器的选择</w:t>
      </w:r>
    </w:p>
    <w:p w:rsidR="00E92954" w:rsidRDefault="003F2132">
      <w:pPr>
        <w:spacing w:line="360" w:lineRule="exact"/>
        <w:ind w:left="540"/>
        <w:rPr>
          <w:rFonts w:ascii="宋体" w:hAnsi="宋体"/>
          <w:szCs w:val="21"/>
        </w:rPr>
      </w:pPr>
      <w:r>
        <w:rPr>
          <w:rFonts w:ascii="宋体" w:hAnsi="宋体" w:hint="eastAsia"/>
          <w:szCs w:val="21"/>
        </w:rPr>
        <w:t>(5)</w:t>
      </w:r>
      <w:proofErr w:type="gramStart"/>
      <w:r>
        <w:rPr>
          <w:rFonts w:ascii="宋体" w:hAnsi="宋体" w:hint="eastAsia"/>
          <w:szCs w:val="21"/>
        </w:rPr>
        <w:t>了解厂</w:t>
      </w:r>
      <w:proofErr w:type="gramEnd"/>
      <w:r>
        <w:rPr>
          <w:rFonts w:ascii="宋体" w:hAnsi="宋体" w:hint="eastAsia"/>
          <w:szCs w:val="21"/>
        </w:rPr>
        <w:t>用电动机的选择及校验</w:t>
      </w:r>
    </w:p>
    <w:p w:rsidR="00E92954" w:rsidRDefault="003F2132">
      <w:pPr>
        <w:spacing w:line="360" w:lineRule="exact"/>
        <w:ind w:left="540"/>
        <w:rPr>
          <w:rFonts w:ascii="宋体" w:hAnsi="宋体"/>
          <w:szCs w:val="21"/>
        </w:rPr>
      </w:pPr>
      <w:r>
        <w:rPr>
          <w:rFonts w:ascii="宋体" w:hAnsi="宋体" w:hint="eastAsia"/>
          <w:szCs w:val="21"/>
        </w:rPr>
        <w:t>重点：厂用电接线的基本形式和设计原则；厂用变压器的选择</w:t>
      </w:r>
    </w:p>
    <w:p w:rsidR="00E92954" w:rsidRDefault="003F2132">
      <w:pPr>
        <w:spacing w:line="360" w:lineRule="exact"/>
        <w:ind w:left="540"/>
        <w:rPr>
          <w:rFonts w:ascii="宋体" w:hAnsi="宋体"/>
          <w:szCs w:val="21"/>
        </w:rPr>
      </w:pPr>
      <w:r>
        <w:rPr>
          <w:rFonts w:ascii="宋体" w:hAnsi="宋体" w:hint="eastAsia"/>
          <w:szCs w:val="21"/>
        </w:rPr>
        <w:t>难点：厂用电动机的选择及校验</w:t>
      </w:r>
    </w:p>
    <w:p w:rsidR="00E92954" w:rsidRDefault="003F2132">
      <w:pPr>
        <w:spacing w:line="360" w:lineRule="exact"/>
        <w:ind w:left="600"/>
        <w:rPr>
          <w:rFonts w:ascii="宋体" w:hAnsi="宋体"/>
          <w:b/>
          <w:color w:val="000000"/>
          <w:sz w:val="24"/>
        </w:rPr>
      </w:pPr>
      <w:r>
        <w:rPr>
          <w:rFonts w:ascii="宋体" w:hAnsi="宋体" w:hint="eastAsia"/>
          <w:b/>
          <w:sz w:val="24"/>
        </w:rPr>
        <w:t>第6章 补偿与限流</w:t>
      </w:r>
      <w:r>
        <w:rPr>
          <w:rFonts w:ascii="宋体" w:hAnsi="宋体" w:hint="eastAsia"/>
          <w:b/>
          <w:color w:val="000000"/>
          <w:sz w:val="24"/>
        </w:rPr>
        <w:t>（1学时，支撑教学目标2、4）</w:t>
      </w:r>
    </w:p>
    <w:p w:rsidR="00E92954" w:rsidRDefault="003F2132">
      <w:pPr>
        <w:spacing w:line="360" w:lineRule="exact"/>
        <w:ind w:left="540"/>
        <w:rPr>
          <w:rFonts w:ascii="宋体" w:hAnsi="宋体"/>
          <w:color w:val="000000"/>
          <w:szCs w:val="21"/>
        </w:rPr>
      </w:pPr>
      <w:r>
        <w:rPr>
          <w:rFonts w:ascii="宋体" w:hAnsi="宋体" w:hint="eastAsia"/>
          <w:szCs w:val="21"/>
        </w:rPr>
        <w:t>(1) 了解电力电容器和电抗器的类型及结构</w:t>
      </w:r>
    </w:p>
    <w:p w:rsidR="00E92954" w:rsidRDefault="003F2132">
      <w:pPr>
        <w:spacing w:line="360" w:lineRule="exact"/>
        <w:ind w:left="540"/>
        <w:rPr>
          <w:rFonts w:ascii="宋体" w:hAnsi="宋体"/>
          <w:color w:val="000000"/>
          <w:szCs w:val="21"/>
        </w:rPr>
      </w:pPr>
      <w:r>
        <w:rPr>
          <w:rFonts w:ascii="宋体" w:hAnsi="宋体" w:hint="eastAsia"/>
          <w:szCs w:val="21"/>
        </w:rPr>
        <w:t>(2) 理解并联无功补偿装置原理及设计</w:t>
      </w:r>
    </w:p>
    <w:p w:rsidR="00E92954" w:rsidRDefault="003F2132">
      <w:pPr>
        <w:spacing w:line="360" w:lineRule="exact"/>
        <w:ind w:left="540"/>
        <w:rPr>
          <w:rFonts w:ascii="宋体" w:hAnsi="宋体"/>
          <w:color w:val="000000"/>
          <w:szCs w:val="21"/>
        </w:rPr>
      </w:pPr>
      <w:r>
        <w:rPr>
          <w:rFonts w:ascii="宋体" w:hAnsi="宋体" w:hint="eastAsia"/>
          <w:szCs w:val="21"/>
        </w:rPr>
        <w:t>(3) 了解串联电容补偿装置原理</w:t>
      </w:r>
    </w:p>
    <w:p w:rsidR="00E92954" w:rsidRDefault="003F2132">
      <w:pPr>
        <w:spacing w:line="360" w:lineRule="exact"/>
        <w:ind w:left="540"/>
        <w:rPr>
          <w:rFonts w:ascii="宋体" w:hAnsi="宋体"/>
          <w:szCs w:val="21"/>
        </w:rPr>
      </w:pPr>
      <w:r>
        <w:rPr>
          <w:rFonts w:ascii="宋体" w:hAnsi="宋体" w:hint="eastAsia"/>
          <w:szCs w:val="21"/>
        </w:rPr>
        <w:t>(4) 了解串联限流电抗装置原理</w:t>
      </w:r>
    </w:p>
    <w:p w:rsidR="00E92954" w:rsidRDefault="003F2132">
      <w:pPr>
        <w:spacing w:line="360" w:lineRule="exact"/>
        <w:ind w:left="540"/>
        <w:rPr>
          <w:rFonts w:ascii="宋体" w:hAnsi="宋体"/>
          <w:szCs w:val="21"/>
        </w:rPr>
      </w:pPr>
      <w:r>
        <w:rPr>
          <w:rFonts w:ascii="宋体" w:hAnsi="宋体" w:hint="eastAsia"/>
          <w:szCs w:val="21"/>
        </w:rPr>
        <w:t>重点难点：并联无功补偿装置原理及设计</w:t>
      </w:r>
    </w:p>
    <w:p w:rsidR="00E92954" w:rsidRDefault="003F2132">
      <w:pPr>
        <w:spacing w:line="360" w:lineRule="exact"/>
        <w:ind w:left="600"/>
        <w:rPr>
          <w:rFonts w:ascii="宋体" w:hAnsi="宋体"/>
          <w:b/>
          <w:color w:val="000000"/>
          <w:sz w:val="24"/>
        </w:rPr>
      </w:pPr>
      <w:r>
        <w:rPr>
          <w:rFonts w:ascii="宋体" w:hAnsi="宋体" w:hint="eastAsia"/>
          <w:b/>
          <w:sz w:val="24"/>
        </w:rPr>
        <w:t>第7章 接地装置与接地</w:t>
      </w:r>
      <w:r>
        <w:rPr>
          <w:rFonts w:ascii="宋体" w:hAnsi="宋体" w:hint="eastAsia"/>
          <w:b/>
          <w:color w:val="000000"/>
          <w:sz w:val="24"/>
        </w:rPr>
        <w:t>（1学时，支撑教学目标2、4）</w:t>
      </w:r>
    </w:p>
    <w:p w:rsidR="00E92954" w:rsidRDefault="003F2132">
      <w:pPr>
        <w:spacing w:line="360" w:lineRule="exact"/>
        <w:ind w:left="540"/>
        <w:rPr>
          <w:rFonts w:ascii="宋体" w:hAnsi="宋体"/>
          <w:color w:val="000000"/>
          <w:szCs w:val="21"/>
        </w:rPr>
      </w:pPr>
      <w:r>
        <w:rPr>
          <w:rFonts w:ascii="宋体" w:hAnsi="宋体" w:hint="eastAsia"/>
          <w:szCs w:val="21"/>
        </w:rPr>
        <w:t>(1) 了解接地装置的类型及设计</w:t>
      </w:r>
    </w:p>
    <w:p w:rsidR="00E92954" w:rsidRDefault="003F2132">
      <w:pPr>
        <w:spacing w:line="360" w:lineRule="exact"/>
        <w:ind w:left="540"/>
        <w:rPr>
          <w:rFonts w:ascii="宋体" w:hAnsi="宋体"/>
          <w:color w:val="000000"/>
          <w:szCs w:val="21"/>
        </w:rPr>
      </w:pPr>
      <w:r>
        <w:rPr>
          <w:rFonts w:ascii="宋体" w:hAnsi="宋体" w:hint="eastAsia"/>
          <w:szCs w:val="21"/>
        </w:rPr>
        <w:t>(2) 了解接地的类型及选择</w:t>
      </w:r>
    </w:p>
    <w:p w:rsidR="00E92954" w:rsidRDefault="003F2132">
      <w:pPr>
        <w:spacing w:line="360" w:lineRule="exact"/>
        <w:ind w:left="540"/>
        <w:rPr>
          <w:rFonts w:ascii="宋体" w:hAnsi="宋体"/>
          <w:szCs w:val="21"/>
        </w:rPr>
      </w:pPr>
      <w:r>
        <w:rPr>
          <w:rFonts w:ascii="宋体" w:hAnsi="宋体" w:hint="eastAsia"/>
          <w:szCs w:val="21"/>
        </w:rPr>
        <w:t>重点难点：接地装置的设计；接地方式的选择</w:t>
      </w:r>
    </w:p>
    <w:p w:rsidR="00E92954" w:rsidRDefault="003F2132">
      <w:pPr>
        <w:spacing w:line="360" w:lineRule="exact"/>
        <w:ind w:left="600"/>
        <w:rPr>
          <w:rFonts w:ascii="宋体" w:hAnsi="宋体"/>
          <w:b/>
          <w:color w:val="000000"/>
          <w:sz w:val="24"/>
        </w:rPr>
      </w:pPr>
      <w:r>
        <w:rPr>
          <w:rFonts w:ascii="宋体" w:hAnsi="宋体" w:hint="eastAsia"/>
          <w:b/>
          <w:sz w:val="24"/>
        </w:rPr>
        <w:t>第8章 配电装置</w:t>
      </w:r>
      <w:r>
        <w:rPr>
          <w:rFonts w:ascii="宋体" w:hAnsi="宋体" w:hint="eastAsia"/>
          <w:b/>
          <w:color w:val="000000"/>
          <w:sz w:val="24"/>
        </w:rPr>
        <w:t>（2学时，支撑教学目标3、4）</w:t>
      </w:r>
    </w:p>
    <w:p w:rsidR="00E92954" w:rsidRDefault="003F2132">
      <w:pPr>
        <w:spacing w:line="360" w:lineRule="exact"/>
        <w:ind w:left="540"/>
        <w:rPr>
          <w:rFonts w:ascii="宋体" w:hAnsi="宋体"/>
          <w:szCs w:val="21"/>
        </w:rPr>
      </w:pPr>
      <w:r>
        <w:rPr>
          <w:rFonts w:ascii="宋体" w:hAnsi="宋体" w:hint="eastAsia"/>
          <w:szCs w:val="21"/>
        </w:rPr>
        <w:t>(1) 了解配电装置的类型及</w:t>
      </w:r>
      <w:proofErr w:type="gramStart"/>
      <w:r>
        <w:rPr>
          <w:rFonts w:ascii="宋体" w:hAnsi="宋体" w:hint="eastAsia"/>
          <w:szCs w:val="21"/>
        </w:rPr>
        <w:t>安全净</w:t>
      </w:r>
      <w:proofErr w:type="gramEnd"/>
      <w:r>
        <w:rPr>
          <w:rFonts w:ascii="宋体" w:hAnsi="宋体" w:hint="eastAsia"/>
          <w:szCs w:val="21"/>
        </w:rPr>
        <w:t>距</w:t>
      </w:r>
    </w:p>
    <w:p w:rsidR="00E92954" w:rsidRDefault="003F2132">
      <w:pPr>
        <w:spacing w:line="360" w:lineRule="exact"/>
        <w:ind w:left="540"/>
        <w:rPr>
          <w:rFonts w:ascii="宋体" w:hAnsi="宋体"/>
          <w:color w:val="000000"/>
          <w:szCs w:val="21"/>
        </w:rPr>
      </w:pPr>
      <w:r>
        <w:rPr>
          <w:rFonts w:ascii="宋体" w:hAnsi="宋体" w:hint="eastAsia"/>
          <w:szCs w:val="21"/>
        </w:rPr>
        <w:t>(2) 了解屋内配电装置的特点</w:t>
      </w:r>
    </w:p>
    <w:p w:rsidR="00E92954" w:rsidRDefault="003F2132">
      <w:pPr>
        <w:spacing w:line="360" w:lineRule="exact"/>
        <w:ind w:left="540"/>
        <w:rPr>
          <w:rFonts w:ascii="宋体" w:hAnsi="宋体"/>
          <w:color w:val="000000"/>
          <w:szCs w:val="21"/>
        </w:rPr>
      </w:pPr>
      <w:r>
        <w:rPr>
          <w:rFonts w:ascii="宋体" w:hAnsi="宋体" w:hint="eastAsia"/>
          <w:szCs w:val="21"/>
        </w:rPr>
        <w:t>(3) 了解屋外配电装置的特点</w:t>
      </w:r>
    </w:p>
    <w:p w:rsidR="00E92954" w:rsidRDefault="003F2132">
      <w:pPr>
        <w:spacing w:line="360" w:lineRule="exact"/>
        <w:ind w:left="540"/>
        <w:rPr>
          <w:rFonts w:ascii="宋体" w:hAnsi="宋体"/>
          <w:color w:val="000000"/>
          <w:szCs w:val="21"/>
        </w:rPr>
      </w:pPr>
      <w:r>
        <w:rPr>
          <w:rFonts w:ascii="宋体" w:hAnsi="宋体" w:hint="eastAsia"/>
          <w:szCs w:val="21"/>
        </w:rPr>
        <w:t>(4) 了解成套配电装置的特点</w:t>
      </w:r>
    </w:p>
    <w:p w:rsidR="00E92954" w:rsidRDefault="003F2132">
      <w:pPr>
        <w:spacing w:line="360" w:lineRule="exact"/>
        <w:ind w:left="540"/>
        <w:rPr>
          <w:rFonts w:ascii="宋体" w:hAnsi="宋体"/>
          <w:color w:val="000000"/>
          <w:szCs w:val="21"/>
        </w:rPr>
      </w:pPr>
      <w:r>
        <w:rPr>
          <w:rFonts w:ascii="宋体" w:hAnsi="宋体" w:hint="eastAsia"/>
          <w:szCs w:val="21"/>
        </w:rPr>
        <w:t>(5) 了解发电机、变压器与配电装置的连接</w:t>
      </w:r>
    </w:p>
    <w:p w:rsidR="00E92954" w:rsidRDefault="003F2132">
      <w:pPr>
        <w:spacing w:line="360" w:lineRule="exact"/>
        <w:ind w:left="540"/>
        <w:rPr>
          <w:rFonts w:ascii="宋体" w:hAnsi="宋体"/>
          <w:szCs w:val="21"/>
        </w:rPr>
      </w:pPr>
      <w:r>
        <w:rPr>
          <w:rFonts w:ascii="宋体" w:hAnsi="宋体" w:hint="eastAsia"/>
          <w:szCs w:val="21"/>
        </w:rPr>
        <w:t>重点难点：配电装置的</w:t>
      </w:r>
      <w:proofErr w:type="gramStart"/>
      <w:r>
        <w:rPr>
          <w:rFonts w:ascii="宋体" w:hAnsi="宋体" w:hint="eastAsia"/>
          <w:szCs w:val="21"/>
        </w:rPr>
        <w:t>安全净距及</w:t>
      </w:r>
      <w:proofErr w:type="gramEnd"/>
      <w:r>
        <w:rPr>
          <w:rFonts w:ascii="宋体" w:hAnsi="宋体" w:hint="eastAsia"/>
          <w:szCs w:val="21"/>
        </w:rPr>
        <w:t>校核</w:t>
      </w:r>
    </w:p>
    <w:p w:rsidR="00E92954" w:rsidRDefault="003F2132">
      <w:pPr>
        <w:spacing w:line="360" w:lineRule="exact"/>
        <w:ind w:left="600"/>
        <w:rPr>
          <w:rFonts w:ascii="宋体" w:hAnsi="宋体"/>
          <w:b/>
          <w:color w:val="000000"/>
          <w:sz w:val="24"/>
        </w:rPr>
      </w:pPr>
      <w:r>
        <w:rPr>
          <w:rFonts w:ascii="宋体" w:hAnsi="宋体" w:hint="eastAsia"/>
          <w:b/>
          <w:sz w:val="24"/>
        </w:rPr>
        <w:t>第9章</w:t>
      </w:r>
      <w:r>
        <w:rPr>
          <w:rFonts w:ascii="宋体" w:hAnsi="宋体"/>
          <w:b/>
          <w:sz w:val="24"/>
        </w:rPr>
        <w:t xml:space="preserve"> GIS</w:t>
      </w:r>
      <w:r>
        <w:rPr>
          <w:rFonts w:ascii="宋体" w:hAnsi="宋体" w:hint="eastAsia"/>
          <w:b/>
          <w:sz w:val="24"/>
        </w:rPr>
        <w:t>原理与设计</w:t>
      </w:r>
      <w:r>
        <w:rPr>
          <w:rFonts w:ascii="宋体" w:hAnsi="宋体" w:hint="eastAsia"/>
          <w:b/>
          <w:color w:val="000000"/>
          <w:sz w:val="24"/>
        </w:rPr>
        <w:t>（2学时，支撑教学目标3、4）</w:t>
      </w:r>
    </w:p>
    <w:p w:rsidR="00E92954" w:rsidRDefault="003F2132">
      <w:pPr>
        <w:spacing w:line="360" w:lineRule="exact"/>
        <w:ind w:left="540"/>
        <w:rPr>
          <w:rFonts w:ascii="宋体" w:hAnsi="宋体"/>
          <w:color w:val="000000"/>
          <w:szCs w:val="21"/>
        </w:rPr>
      </w:pPr>
      <w:r>
        <w:rPr>
          <w:rFonts w:ascii="宋体" w:hAnsi="宋体" w:hint="eastAsia"/>
          <w:szCs w:val="21"/>
        </w:rPr>
        <w:t>(1)认识</w:t>
      </w:r>
      <w:r>
        <w:rPr>
          <w:rFonts w:ascii="宋体" w:hAnsi="宋体"/>
          <w:szCs w:val="21"/>
        </w:rPr>
        <w:t>SF6</w:t>
      </w:r>
      <w:r>
        <w:rPr>
          <w:rFonts w:ascii="宋体" w:hAnsi="宋体" w:hint="eastAsia"/>
          <w:szCs w:val="21"/>
        </w:rPr>
        <w:t>介质</w:t>
      </w:r>
    </w:p>
    <w:p w:rsidR="00E92954" w:rsidRDefault="003F2132">
      <w:pPr>
        <w:spacing w:line="360" w:lineRule="exact"/>
        <w:ind w:left="540"/>
        <w:rPr>
          <w:rFonts w:ascii="宋体" w:hAnsi="宋体"/>
          <w:color w:val="000000"/>
          <w:szCs w:val="21"/>
        </w:rPr>
      </w:pPr>
      <w:r>
        <w:rPr>
          <w:rFonts w:ascii="宋体" w:hAnsi="宋体" w:hint="eastAsia"/>
          <w:szCs w:val="21"/>
        </w:rPr>
        <w:t>(2)理解</w:t>
      </w:r>
      <w:r>
        <w:rPr>
          <w:rFonts w:ascii="宋体" w:hAnsi="宋体"/>
          <w:szCs w:val="21"/>
        </w:rPr>
        <w:t>GIS</w:t>
      </w:r>
      <w:r>
        <w:rPr>
          <w:rFonts w:ascii="宋体" w:hAnsi="宋体" w:hint="eastAsia"/>
          <w:szCs w:val="21"/>
        </w:rPr>
        <w:t>的构成原理</w:t>
      </w:r>
    </w:p>
    <w:p w:rsidR="00E92954" w:rsidRDefault="003F2132">
      <w:pPr>
        <w:spacing w:line="360" w:lineRule="exact"/>
        <w:ind w:left="540"/>
        <w:rPr>
          <w:rFonts w:ascii="宋体" w:hAnsi="宋体"/>
          <w:color w:val="000000"/>
          <w:szCs w:val="21"/>
        </w:rPr>
      </w:pPr>
      <w:r>
        <w:rPr>
          <w:rFonts w:ascii="宋体" w:hAnsi="宋体" w:hint="eastAsia"/>
          <w:szCs w:val="21"/>
        </w:rPr>
        <w:t>(3)了解</w:t>
      </w:r>
      <w:r>
        <w:rPr>
          <w:rFonts w:ascii="宋体" w:hAnsi="宋体"/>
          <w:szCs w:val="21"/>
        </w:rPr>
        <w:t>GIS</w:t>
      </w:r>
      <w:r>
        <w:rPr>
          <w:rFonts w:ascii="宋体" w:hAnsi="宋体" w:hint="eastAsia"/>
          <w:szCs w:val="21"/>
        </w:rPr>
        <w:t>的主接线及设计</w:t>
      </w:r>
    </w:p>
    <w:p w:rsidR="00E92954" w:rsidRDefault="003F2132">
      <w:pPr>
        <w:spacing w:line="360" w:lineRule="exact"/>
        <w:ind w:left="540"/>
        <w:rPr>
          <w:rFonts w:ascii="宋体" w:hAnsi="宋体"/>
          <w:color w:val="000000"/>
          <w:szCs w:val="21"/>
        </w:rPr>
      </w:pPr>
      <w:r>
        <w:rPr>
          <w:rFonts w:ascii="宋体" w:hAnsi="宋体" w:hint="eastAsia"/>
          <w:szCs w:val="21"/>
        </w:rPr>
        <w:t>(4)了解</w:t>
      </w:r>
      <w:r>
        <w:rPr>
          <w:rFonts w:ascii="宋体" w:hAnsi="宋体"/>
          <w:szCs w:val="21"/>
        </w:rPr>
        <w:t>GIS</w:t>
      </w:r>
      <w:r>
        <w:rPr>
          <w:rFonts w:ascii="宋体" w:hAnsi="宋体" w:hint="eastAsia"/>
          <w:szCs w:val="21"/>
        </w:rPr>
        <w:t>的运维</w:t>
      </w:r>
    </w:p>
    <w:p w:rsidR="00E92954" w:rsidRDefault="003F2132">
      <w:pPr>
        <w:spacing w:line="360" w:lineRule="exact"/>
        <w:ind w:left="540"/>
        <w:rPr>
          <w:rFonts w:ascii="宋体" w:hAnsi="宋体"/>
          <w:szCs w:val="21"/>
        </w:rPr>
      </w:pPr>
      <w:r>
        <w:rPr>
          <w:rFonts w:ascii="宋体" w:hAnsi="宋体" w:hint="eastAsia"/>
          <w:szCs w:val="21"/>
        </w:rPr>
        <w:t>重点：</w:t>
      </w:r>
      <w:r>
        <w:rPr>
          <w:rFonts w:ascii="宋体" w:hAnsi="宋体"/>
          <w:szCs w:val="21"/>
        </w:rPr>
        <w:t>GIS</w:t>
      </w:r>
      <w:r>
        <w:rPr>
          <w:rFonts w:ascii="宋体" w:hAnsi="宋体" w:hint="eastAsia"/>
          <w:szCs w:val="21"/>
        </w:rPr>
        <w:t>的构成原理</w:t>
      </w:r>
    </w:p>
    <w:p w:rsidR="00E92954" w:rsidRDefault="003F2132">
      <w:pPr>
        <w:spacing w:line="360" w:lineRule="exact"/>
        <w:ind w:left="540"/>
        <w:rPr>
          <w:rFonts w:ascii="宋体" w:hAnsi="宋体"/>
          <w:szCs w:val="21"/>
        </w:rPr>
      </w:pPr>
      <w:r>
        <w:rPr>
          <w:rFonts w:ascii="宋体" w:hAnsi="宋体" w:hint="eastAsia"/>
          <w:szCs w:val="21"/>
        </w:rPr>
        <w:t>难点：</w:t>
      </w:r>
      <w:r>
        <w:rPr>
          <w:rFonts w:ascii="宋体" w:hAnsi="宋体"/>
          <w:szCs w:val="21"/>
        </w:rPr>
        <w:t>GIS</w:t>
      </w:r>
      <w:r>
        <w:rPr>
          <w:rFonts w:ascii="宋体" w:hAnsi="宋体" w:hint="eastAsia"/>
          <w:szCs w:val="21"/>
        </w:rPr>
        <w:t>的主接线及设计</w:t>
      </w:r>
    </w:p>
    <w:p w:rsidR="00E92954" w:rsidRDefault="003F2132">
      <w:pPr>
        <w:spacing w:line="360" w:lineRule="exact"/>
        <w:ind w:left="600"/>
        <w:rPr>
          <w:rFonts w:ascii="宋体" w:hAnsi="宋体"/>
          <w:b/>
          <w:color w:val="000000"/>
          <w:sz w:val="24"/>
        </w:rPr>
      </w:pPr>
      <w:r>
        <w:rPr>
          <w:rFonts w:ascii="宋体" w:hAnsi="宋体" w:hint="eastAsia"/>
          <w:b/>
          <w:sz w:val="24"/>
        </w:rPr>
        <w:t>第10章 二次接线</w:t>
      </w:r>
      <w:r>
        <w:rPr>
          <w:rFonts w:ascii="宋体" w:hAnsi="宋体" w:hint="eastAsia"/>
          <w:b/>
          <w:color w:val="000000"/>
          <w:sz w:val="24"/>
        </w:rPr>
        <w:t>（6学时，支撑教学目标3、4）</w:t>
      </w:r>
    </w:p>
    <w:p w:rsidR="00E92954" w:rsidRDefault="003F2132">
      <w:pPr>
        <w:spacing w:line="360" w:lineRule="exact"/>
        <w:ind w:left="540"/>
        <w:rPr>
          <w:rFonts w:ascii="宋体" w:hAnsi="宋体"/>
          <w:color w:val="000000"/>
          <w:szCs w:val="21"/>
        </w:rPr>
      </w:pPr>
      <w:r>
        <w:rPr>
          <w:rFonts w:ascii="宋体" w:hAnsi="宋体" w:hint="eastAsia"/>
          <w:szCs w:val="21"/>
        </w:rPr>
        <w:t>(1) 理解互感器的原理、选择及接线</w:t>
      </w:r>
    </w:p>
    <w:p w:rsidR="00E92954" w:rsidRDefault="003F2132">
      <w:pPr>
        <w:spacing w:line="360" w:lineRule="exact"/>
        <w:ind w:left="540"/>
        <w:rPr>
          <w:rFonts w:ascii="宋体" w:hAnsi="宋体"/>
          <w:color w:val="000000"/>
          <w:szCs w:val="21"/>
        </w:rPr>
      </w:pPr>
      <w:r>
        <w:rPr>
          <w:rFonts w:ascii="宋体" w:hAnsi="宋体" w:hint="eastAsia"/>
          <w:szCs w:val="21"/>
        </w:rPr>
        <w:t>(2) 掌握二次接线的原理</w:t>
      </w:r>
    </w:p>
    <w:p w:rsidR="00E92954" w:rsidRDefault="003F2132">
      <w:pPr>
        <w:spacing w:line="360" w:lineRule="exact"/>
        <w:ind w:left="540"/>
        <w:rPr>
          <w:rFonts w:ascii="宋体" w:hAnsi="宋体"/>
          <w:color w:val="000000"/>
          <w:szCs w:val="21"/>
        </w:rPr>
      </w:pPr>
      <w:r>
        <w:rPr>
          <w:rFonts w:ascii="宋体" w:hAnsi="宋体" w:hint="eastAsia"/>
          <w:szCs w:val="21"/>
        </w:rPr>
        <w:t>(3) 理解断路器的控制</w:t>
      </w:r>
    </w:p>
    <w:p w:rsidR="00E92954" w:rsidRDefault="003F2132">
      <w:pPr>
        <w:spacing w:line="360" w:lineRule="exact"/>
        <w:ind w:left="540"/>
        <w:rPr>
          <w:rFonts w:ascii="宋体" w:hAnsi="宋体"/>
          <w:szCs w:val="21"/>
        </w:rPr>
      </w:pPr>
      <w:r>
        <w:rPr>
          <w:rFonts w:ascii="宋体" w:hAnsi="宋体" w:hint="eastAsia"/>
          <w:szCs w:val="21"/>
        </w:rPr>
        <w:t>重点：二次接线原理</w:t>
      </w:r>
    </w:p>
    <w:p w:rsidR="00E92954" w:rsidRDefault="003F2132">
      <w:pPr>
        <w:spacing w:line="360" w:lineRule="exact"/>
        <w:ind w:left="540"/>
        <w:rPr>
          <w:rFonts w:ascii="宋体" w:hAnsi="宋体"/>
          <w:szCs w:val="21"/>
        </w:rPr>
      </w:pPr>
      <w:r>
        <w:rPr>
          <w:rFonts w:ascii="宋体" w:hAnsi="宋体" w:hint="eastAsia"/>
          <w:szCs w:val="21"/>
        </w:rPr>
        <w:t>难点：断路器的控制</w:t>
      </w:r>
    </w:p>
    <w:p w:rsidR="00E92954" w:rsidRDefault="003F2132">
      <w:pPr>
        <w:spacing w:line="360" w:lineRule="exact"/>
        <w:ind w:left="600"/>
        <w:rPr>
          <w:rFonts w:ascii="宋体" w:hAnsi="宋体"/>
          <w:b/>
          <w:color w:val="000000"/>
          <w:sz w:val="24"/>
        </w:rPr>
      </w:pPr>
      <w:r>
        <w:rPr>
          <w:rFonts w:ascii="宋体" w:hAnsi="宋体" w:hint="eastAsia"/>
          <w:b/>
          <w:sz w:val="24"/>
        </w:rPr>
        <w:t>第11章 智能变电站</w:t>
      </w:r>
      <w:r>
        <w:rPr>
          <w:rFonts w:ascii="宋体" w:hAnsi="宋体" w:hint="eastAsia"/>
          <w:b/>
          <w:color w:val="000000"/>
          <w:sz w:val="24"/>
        </w:rPr>
        <w:t>（自学，支撑教学目标4）</w:t>
      </w:r>
    </w:p>
    <w:p w:rsidR="00E92954" w:rsidRDefault="003F2132">
      <w:pPr>
        <w:spacing w:line="360" w:lineRule="exact"/>
        <w:ind w:left="540"/>
        <w:rPr>
          <w:rFonts w:ascii="宋体" w:hAnsi="宋体"/>
          <w:color w:val="000000"/>
          <w:szCs w:val="21"/>
        </w:rPr>
      </w:pPr>
      <w:r>
        <w:rPr>
          <w:rFonts w:ascii="宋体" w:hAnsi="宋体" w:hint="eastAsia"/>
          <w:szCs w:val="21"/>
        </w:rPr>
        <w:t>(1)了解智能变电站的概念</w:t>
      </w:r>
    </w:p>
    <w:p w:rsidR="00E92954" w:rsidRDefault="003F2132">
      <w:pPr>
        <w:spacing w:line="360" w:lineRule="exact"/>
        <w:ind w:left="540"/>
        <w:rPr>
          <w:rFonts w:ascii="宋体" w:hAnsi="宋体"/>
          <w:color w:val="000000"/>
          <w:szCs w:val="21"/>
        </w:rPr>
      </w:pPr>
      <w:r>
        <w:rPr>
          <w:rFonts w:ascii="宋体" w:hAnsi="宋体" w:hint="eastAsia"/>
          <w:szCs w:val="21"/>
        </w:rPr>
        <w:t>(2) 了解智能变电站的体系结构</w:t>
      </w:r>
    </w:p>
    <w:p w:rsidR="00E92954" w:rsidRDefault="003F2132">
      <w:pPr>
        <w:spacing w:line="360" w:lineRule="exact"/>
        <w:ind w:left="540"/>
        <w:rPr>
          <w:rFonts w:ascii="宋体" w:hAnsi="宋体"/>
          <w:color w:val="000000"/>
          <w:szCs w:val="21"/>
        </w:rPr>
      </w:pPr>
      <w:r>
        <w:rPr>
          <w:rFonts w:ascii="宋体" w:hAnsi="宋体" w:hint="eastAsia"/>
          <w:szCs w:val="21"/>
        </w:rPr>
        <w:lastRenderedPageBreak/>
        <w:t>(3) 了解电子式互感器的类型及原理</w:t>
      </w:r>
    </w:p>
    <w:p w:rsidR="00E92954" w:rsidRDefault="003F2132">
      <w:pPr>
        <w:spacing w:line="360" w:lineRule="exact"/>
        <w:ind w:left="540"/>
        <w:rPr>
          <w:rFonts w:ascii="宋体" w:hAnsi="宋体"/>
          <w:color w:val="000000"/>
          <w:szCs w:val="21"/>
        </w:rPr>
      </w:pPr>
      <w:r>
        <w:rPr>
          <w:rFonts w:ascii="宋体" w:hAnsi="宋体" w:hint="eastAsia"/>
          <w:szCs w:val="21"/>
        </w:rPr>
        <w:t>(4) 了解智能设备</w:t>
      </w:r>
    </w:p>
    <w:p w:rsidR="00E92954" w:rsidRDefault="003F2132">
      <w:pPr>
        <w:spacing w:line="360" w:lineRule="exact"/>
        <w:ind w:left="540"/>
        <w:rPr>
          <w:rFonts w:ascii="宋体" w:hAnsi="宋体"/>
          <w:color w:val="000000"/>
          <w:szCs w:val="21"/>
        </w:rPr>
      </w:pPr>
      <w:r>
        <w:rPr>
          <w:rFonts w:ascii="宋体" w:hAnsi="宋体" w:hint="eastAsia"/>
          <w:szCs w:val="21"/>
        </w:rPr>
        <w:t>(5) 了解智能变电站设计</w:t>
      </w:r>
    </w:p>
    <w:p w:rsidR="00E92954" w:rsidRDefault="003F2132">
      <w:pPr>
        <w:spacing w:line="360" w:lineRule="exact"/>
        <w:ind w:left="540"/>
        <w:rPr>
          <w:rFonts w:ascii="宋体" w:hAnsi="宋体"/>
          <w:szCs w:val="21"/>
        </w:rPr>
      </w:pPr>
      <w:r>
        <w:rPr>
          <w:rFonts w:ascii="宋体" w:hAnsi="宋体" w:hint="eastAsia"/>
          <w:szCs w:val="21"/>
        </w:rPr>
        <w:t>重点：智能变电站的体系结构</w:t>
      </w:r>
    </w:p>
    <w:p w:rsidR="00E92954" w:rsidRDefault="003F2132">
      <w:pPr>
        <w:spacing w:line="360" w:lineRule="exact"/>
        <w:ind w:left="540"/>
        <w:rPr>
          <w:rFonts w:ascii="宋体" w:hAnsi="宋体"/>
          <w:szCs w:val="21"/>
        </w:rPr>
      </w:pPr>
      <w:r>
        <w:rPr>
          <w:rFonts w:ascii="宋体" w:hAnsi="宋体" w:hint="eastAsia"/>
          <w:szCs w:val="21"/>
        </w:rPr>
        <w:t>难点：智能变电站设计</w:t>
      </w:r>
    </w:p>
    <w:p w:rsidR="00E92954" w:rsidRDefault="003F2132">
      <w:pPr>
        <w:spacing w:line="360" w:lineRule="exact"/>
        <w:ind w:left="600"/>
        <w:rPr>
          <w:rFonts w:ascii="宋体" w:hAnsi="宋体"/>
          <w:b/>
          <w:color w:val="000000"/>
          <w:sz w:val="24"/>
        </w:rPr>
      </w:pPr>
      <w:r>
        <w:rPr>
          <w:rFonts w:ascii="宋体" w:hAnsi="宋体" w:hint="eastAsia"/>
          <w:b/>
          <w:color w:val="000000"/>
          <w:sz w:val="24"/>
        </w:rPr>
        <w:t>第12章 电力设备运行（2学时，支撑教学目标1、4）</w:t>
      </w:r>
    </w:p>
    <w:p w:rsidR="00E92954" w:rsidRDefault="003F2132">
      <w:pPr>
        <w:spacing w:line="360" w:lineRule="exact"/>
        <w:ind w:left="540"/>
        <w:rPr>
          <w:rFonts w:ascii="宋体" w:hAnsi="宋体"/>
          <w:color w:val="000000"/>
          <w:szCs w:val="21"/>
        </w:rPr>
      </w:pPr>
      <w:r>
        <w:rPr>
          <w:rFonts w:ascii="宋体" w:hAnsi="宋体" w:hint="eastAsia"/>
          <w:szCs w:val="21"/>
        </w:rPr>
        <w:t>(1) 理解运行温度对电力设备的影响</w:t>
      </w:r>
    </w:p>
    <w:p w:rsidR="00E92954" w:rsidRDefault="003F2132">
      <w:pPr>
        <w:spacing w:line="360" w:lineRule="exact"/>
        <w:ind w:left="540"/>
        <w:rPr>
          <w:rFonts w:ascii="宋体" w:hAnsi="宋体"/>
          <w:color w:val="000000"/>
          <w:szCs w:val="21"/>
        </w:rPr>
      </w:pPr>
      <w:r>
        <w:rPr>
          <w:rFonts w:ascii="宋体" w:hAnsi="宋体" w:hint="eastAsia"/>
          <w:szCs w:val="21"/>
        </w:rPr>
        <w:t>(2) 理解电力变压器的非正常运行</w:t>
      </w:r>
    </w:p>
    <w:p w:rsidR="00E92954" w:rsidRDefault="003F2132">
      <w:pPr>
        <w:spacing w:line="360" w:lineRule="exact"/>
        <w:ind w:left="540"/>
        <w:rPr>
          <w:rFonts w:ascii="宋体" w:hAnsi="宋体"/>
          <w:color w:val="000000"/>
          <w:szCs w:val="21"/>
        </w:rPr>
      </w:pPr>
      <w:r>
        <w:rPr>
          <w:rFonts w:ascii="宋体" w:hAnsi="宋体" w:hint="eastAsia"/>
          <w:szCs w:val="21"/>
        </w:rPr>
        <w:t>(3) 了解同步发电机的运行</w:t>
      </w:r>
    </w:p>
    <w:p w:rsidR="00E92954" w:rsidRDefault="003F2132">
      <w:pPr>
        <w:spacing w:line="360" w:lineRule="exact"/>
        <w:ind w:left="540"/>
        <w:rPr>
          <w:rFonts w:ascii="宋体" w:hAnsi="宋体"/>
          <w:color w:val="000000"/>
          <w:szCs w:val="21"/>
        </w:rPr>
      </w:pPr>
      <w:r>
        <w:rPr>
          <w:rFonts w:ascii="宋体" w:hAnsi="宋体" w:hint="eastAsia"/>
          <w:szCs w:val="21"/>
        </w:rPr>
        <w:t>(4) 了解高压断路器的运行</w:t>
      </w:r>
    </w:p>
    <w:p w:rsidR="00E92954" w:rsidRDefault="003F2132" w:rsidP="00892280">
      <w:pPr>
        <w:tabs>
          <w:tab w:val="left" w:pos="4960"/>
        </w:tabs>
        <w:spacing w:beforeLines="50" w:afterLines="50"/>
        <w:rPr>
          <w:rFonts w:ascii="黑体" w:eastAsia="黑体"/>
          <w:color w:val="000000"/>
          <w:sz w:val="24"/>
        </w:rPr>
      </w:pPr>
      <w:r>
        <w:rPr>
          <w:rFonts w:ascii="黑体" w:eastAsia="黑体" w:hint="eastAsia"/>
          <w:color w:val="000000"/>
          <w:sz w:val="24"/>
        </w:rPr>
        <w:t>五、课程的其它教学环节</w:t>
      </w:r>
    </w:p>
    <w:tbl>
      <w:tblPr>
        <w:tblW w:w="8054"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58"/>
        <w:gridCol w:w="1701"/>
        <w:gridCol w:w="4252"/>
        <w:gridCol w:w="1043"/>
      </w:tblGrid>
      <w:tr w:rsidR="00E92954">
        <w:trPr>
          <w:trHeight w:val="382"/>
        </w:trPr>
        <w:tc>
          <w:tcPr>
            <w:tcW w:w="1058" w:type="dxa"/>
          </w:tcPr>
          <w:p w:rsidR="00E92954" w:rsidRDefault="003F2132">
            <w:pPr>
              <w:tabs>
                <w:tab w:val="left" w:pos="0"/>
              </w:tabs>
              <w:spacing w:line="360" w:lineRule="exact"/>
              <w:jc w:val="center"/>
              <w:rPr>
                <w:color w:val="000000"/>
              </w:rPr>
            </w:pPr>
            <w:r>
              <w:rPr>
                <w:rFonts w:hint="eastAsia"/>
                <w:color w:val="000000"/>
              </w:rPr>
              <w:t>序号</w:t>
            </w:r>
          </w:p>
        </w:tc>
        <w:tc>
          <w:tcPr>
            <w:tcW w:w="1701" w:type="dxa"/>
          </w:tcPr>
          <w:p w:rsidR="00E92954" w:rsidRDefault="003F2132">
            <w:pPr>
              <w:tabs>
                <w:tab w:val="left" w:pos="0"/>
              </w:tabs>
              <w:spacing w:line="360" w:lineRule="exact"/>
              <w:jc w:val="center"/>
              <w:rPr>
                <w:color w:val="000000"/>
              </w:rPr>
            </w:pPr>
            <w:r>
              <w:rPr>
                <w:rFonts w:hint="eastAsia"/>
                <w:color w:val="000000"/>
              </w:rPr>
              <w:t>教学环节</w:t>
            </w:r>
          </w:p>
        </w:tc>
        <w:tc>
          <w:tcPr>
            <w:tcW w:w="4252" w:type="dxa"/>
          </w:tcPr>
          <w:p w:rsidR="00E92954" w:rsidRDefault="003F2132">
            <w:pPr>
              <w:tabs>
                <w:tab w:val="left" w:pos="0"/>
              </w:tabs>
              <w:spacing w:line="360" w:lineRule="exact"/>
              <w:jc w:val="center"/>
              <w:rPr>
                <w:color w:val="000000"/>
              </w:rPr>
            </w:pPr>
            <w:r>
              <w:rPr>
                <w:rFonts w:hint="eastAsia"/>
                <w:color w:val="000000"/>
              </w:rPr>
              <w:t>教学内容</w:t>
            </w:r>
          </w:p>
        </w:tc>
        <w:tc>
          <w:tcPr>
            <w:tcW w:w="1043" w:type="dxa"/>
          </w:tcPr>
          <w:p w:rsidR="00E92954" w:rsidRDefault="003F2132">
            <w:pPr>
              <w:tabs>
                <w:tab w:val="left" w:pos="0"/>
              </w:tabs>
              <w:spacing w:line="360" w:lineRule="exact"/>
              <w:jc w:val="center"/>
              <w:rPr>
                <w:color w:val="000000"/>
              </w:rPr>
            </w:pPr>
            <w:r>
              <w:rPr>
                <w:rFonts w:hint="eastAsia"/>
                <w:color w:val="000000"/>
              </w:rPr>
              <w:t>学时数</w:t>
            </w:r>
          </w:p>
        </w:tc>
      </w:tr>
      <w:tr w:rsidR="00E92954">
        <w:trPr>
          <w:trHeight w:val="382"/>
        </w:trPr>
        <w:tc>
          <w:tcPr>
            <w:tcW w:w="1058" w:type="dxa"/>
          </w:tcPr>
          <w:p w:rsidR="00E92954" w:rsidRDefault="003F2132">
            <w:pPr>
              <w:tabs>
                <w:tab w:val="left" w:pos="0"/>
              </w:tabs>
              <w:spacing w:line="360" w:lineRule="exact"/>
              <w:jc w:val="center"/>
              <w:rPr>
                <w:color w:val="000000"/>
              </w:rPr>
            </w:pPr>
            <w:r>
              <w:rPr>
                <w:rFonts w:hint="eastAsia"/>
                <w:color w:val="000000"/>
              </w:rPr>
              <w:t>1</w:t>
            </w:r>
          </w:p>
        </w:tc>
        <w:tc>
          <w:tcPr>
            <w:tcW w:w="1701" w:type="dxa"/>
          </w:tcPr>
          <w:p w:rsidR="00E92954" w:rsidRDefault="003F2132">
            <w:pPr>
              <w:tabs>
                <w:tab w:val="left" w:pos="0"/>
              </w:tabs>
              <w:spacing w:line="360" w:lineRule="exact"/>
              <w:jc w:val="center"/>
              <w:rPr>
                <w:color w:val="000000"/>
              </w:rPr>
            </w:pPr>
            <w:r>
              <w:rPr>
                <w:rFonts w:hint="eastAsia"/>
                <w:color w:val="000000"/>
              </w:rPr>
              <w:t>课外作业</w:t>
            </w:r>
          </w:p>
        </w:tc>
        <w:tc>
          <w:tcPr>
            <w:tcW w:w="4252" w:type="dxa"/>
            <w:vAlign w:val="center"/>
          </w:tcPr>
          <w:p w:rsidR="00E92954" w:rsidRDefault="003F2132">
            <w:pPr>
              <w:tabs>
                <w:tab w:val="left" w:pos="0"/>
              </w:tabs>
              <w:spacing w:line="360" w:lineRule="exact"/>
              <w:rPr>
                <w:color w:val="000000"/>
              </w:rPr>
            </w:pPr>
            <w:r>
              <w:rPr>
                <w:rFonts w:hint="eastAsia"/>
                <w:color w:val="000000"/>
              </w:rPr>
              <w:t>厂站及设备图片或视频搜集和认知</w:t>
            </w:r>
          </w:p>
        </w:tc>
        <w:tc>
          <w:tcPr>
            <w:tcW w:w="1043" w:type="dxa"/>
          </w:tcPr>
          <w:p w:rsidR="00E92954" w:rsidRDefault="003F2132">
            <w:pPr>
              <w:tabs>
                <w:tab w:val="left" w:pos="0"/>
              </w:tabs>
              <w:spacing w:line="360" w:lineRule="exact"/>
              <w:jc w:val="center"/>
              <w:rPr>
                <w:color w:val="000000"/>
              </w:rPr>
            </w:pPr>
            <w:r>
              <w:rPr>
                <w:rFonts w:hint="eastAsia"/>
                <w:color w:val="000000"/>
              </w:rPr>
              <w:t>0</w:t>
            </w:r>
          </w:p>
        </w:tc>
      </w:tr>
      <w:tr w:rsidR="00E92954">
        <w:trPr>
          <w:trHeight w:val="405"/>
        </w:trPr>
        <w:tc>
          <w:tcPr>
            <w:tcW w:w="1058" w:type="dxa"/>
            <w:vAlign w:val="center"/>
          </w:tcPr>
          <w:p w:rsidR="00E92954" w:rsidRDefault="003F2132">
            <w:pPr>
              <w:tabs>
                <w:tab w:val="left" w:pos="0"/>
              </w:tabs>
              <w:spacing w:line="360" w:lineRule="exact"/>
              <w:jc w:val="center"/>
              <w:rPr>
                <w:color w:val="000000"/>
              </w:rPr>
            </w:pPr>
            <w:r>
              <w:rPr>
                <w:rFonts w:hint="eastAsia"/>
                <w:color w:val="000000"/>
              </w:rPr>
              <w:t>2</w:t>
            </w:r>
          </w:p>
        </w:tc>
        <w:tc>
          <w:tcPr>
            <w:tcW w:w="1701" w:type="dxa"/>
            <w:vAlign w:val="center"/>
          </w:tcPr>
          <w:p w:rsidR="00E92954" w:rsidRDefault="003F2132">
            <w:pPr>
              <w:tabs>
                <w:tab w:val="left" w:pos="0"/>
              </w:tabs>
              <w:spacing w:line="360" w:lineRule="exact"/>
              <w:jc w:val="center"/>
              <w:rPr>
                <w:color w:val="000000"/>
              </w:rPr>
            </w:pPr>
            <w:r>
              <w:rPr>
                <w:rFonts w:hint="eastAsia"/>
                <w:color w:val="000000"/>
              </w:rPr>
              <w:t>课内作业</w:t>
            </w:r>
          </w:p>
        </w:tc>
        <w:tc>
          <w:tcPr>
            <w:tcW w:w="4252" w:type="dxa"/>
            <w:vAlign w:val="center"/>
          </w:tcPr>
          <w:p w:rsidR="00E92954" w:rsidRDefault="003F2132">
            <w:pPr>
              <w:tabs>
                <w:tab w:val="left" w:pos="0"/>
              </w:tabs>
              <w:spacing w:line="360" w:lineRule="exact"/>
              <w:rPr>
                <w:color w:val="000000"/>
              </w:rPr>
            </w:pPr>
            <w:r>
              <w:rPr>
                <w:rFonts w:hint="eastAsia"/>
                <w:color w:val="000000"/>
              </w:rPr>
              <w:t>1</w:t>
            </w:r>
            <w:r>
              <w:rPr>
                <w:rFonts w:hint="eastAsia"/>
                <w:color w:val="000000"/>
              </w:rPr>
              <w:t>、温升和电动力计算</w:t>
            </w:r>
          </w:p>
          <w:p w:rsidR="00E92954" w:rsidRDefault="003F2132">
            <w:pPr>
              <w:tabs>
                <w:tab w:val="left" w:pos="0"/>
              </w:tabs>
              <w:spacing w:line="360" w:lineRule="exact"/>
              <w:rPr>
                <w:color w:val="000000"/>
              </w:rPr>
            </w:pPr>
            <w:r>
              <w:rPr>
                <w:rFonts w:hint="eastAsia"/>
                <w:color w:val="000000"/>
              </w:rPr>
              <w:t>2</w:t>
            </w:r>
            <w:r>
              <w:rPr>
                <w:rFonts w:hint="eastAsia"/>
                <w:color w:val="000000"/>
              </w:rPr>
              <w:t>、</w:t>
            </w:r>
            <w:r>
              <w:rPr>
                <w:color w:val="000000"/>
              </w:rPr>
              <w:t>常用导体</w:t>
            </w:r>
            <w:r>
              <w:rPr>
                <w:rFonts w:hint="eastAsia"/>
                <w:color w:val="000000"/>
              </w:rPr>
              <w:t>的选择</w:t>
            </w:r>
          </w:p>
          <w:p w:rsidR="00E92954" w:rsidRDefault="003F2132">
            <w:pPr>
              <w:tabs>
                <w:tab w:val="left" w:pos="0"/>
              </w:tabs>
              <w:spacing w:line="360" w:lineRule="exact"/>
              <w:rPr>
                <w:color w:val="000000"/>
              </w:rPr>
            </w:pPr>
            <w:r>
              <w:rPr>
                <w:rFonts w:hint="eastAsia"/>
                <w:color w:val="000000"/>
              </w:rPr>
              <w:t>3</w:t>
            </w:r>
            <w:r>
              <w:rPr>
                <w:rFonts w:hint="eastAsia"/>
                <w:color w:val="000000"/>
              </w:rPr>
              <w:t>、开关电</w:t>
            </w:r>
            <w:r>
              <w:rPr>
                <w:color w:val="000000"/>
              </w:rPr>
              <w:t>器</w:t>
            </w:r>
            <w:r>
              <w:rPr>
                <w:rFonts w:hint="eastAsia"/>
                <w:color w:val="000000"/>
              </w:rPr>
              <w:t>的</w:t>
            </w:r>
            <w:r>
              <w:rPr>
                <w:color w:val="000000"/>
              </w:rPr>
              <w:t>选择</w:t>
            </w:r>
          </w:p>
          <w:p w:rsidR="00E92954" w:rsidRDefault="003F2132">
            <w:pPr>
              <w:tabs>
                <w:tab w:val="left" w:pos="0"/>
              </w:tabs>
              <w:spacing w:line="360" w:lineRule="exact"/>
              <w:rPr>
                <w:color w:val="000000"/>
              </w:rPr>
            </w:pPr>
            <w:r>
              <w:rPr>
                <w:rFonts w:hint="eastAsia"/>
                <w:color w:val="000000"/>
              </w:rPr>
              <w:t>4</w:t>
            </w:r>
            <w:r>
              <w:rPr>
                <w:rFonts w:hint="eastAsia"/>
                <w:color w:val="000000"/>
              </w:rPr>
              <w:t>、</w:t>
            </w:r>
            <w:r>
              <w:rPr>
                <w:color w:val="000000"/>
              </w:rPr>
              <w:t>厂用电动机的选择及校验</w:t>
            </w:r>
          </w:p>
          <w:p w:rsidR="00E92954" w:rsidRDefault="003F2132">
            <w:pPr>
              <w:tabs>
                <w:tab w:val="left" w:pos="0"/>
              </w:tabs>
              <w:spacing w:line="360" w:lineRule="exact"/>
              <w:rPr>
                <w:color w:val="000000"/>
              </w:rPr>
            </w:pPr>
            <w:r>
              <w:rPr>
                <w:rFonts w:hint="eastAsia"/>
                <w:color w:val="000000"/>
              </w:rPr>
              <w:t>5</w:t>
            </w:r>
            <w:r>
              <w:rPr>
                <w:rFonts w:hint="eastAsia"/>
                <w:color w:val="000000"/>
              </w:rPr>
              <w:t>、绘制二次接线图</w:t>
            </w:r>
          </w:p>
        </w:tc>
        <w:tc>
          <w:tcPr>
            <w:tcW w:w="1043" w:type="dxa"/>
          </w:tcPr>
          <w:p w:rsidR="00E92954" w:rsidRDefault="003F2132">
            <w:pPr>
              <w:tabs>
                <w:tab w:val="left" w:pos="0"/>
              </w:tabs>
              <w:spacing w:line="360" w:lineRule="exact"/>
              <w:jc w:val="center"/>
              <w:rPr>
                <w:color w:val="000000"/>
              </w:rPr>
            </w:pPr>
            <w:r>
              <w:rPr>
                <w:rFonts w:hint="eastAsia"/>
                <w:color w:val="000000"/>
              </w:rPr>
              <w:t>0</w:t>
            </w:r>
          </w:p>
        </w:tc>
      </w:tr>
      <w:tr w:rsidR="00E92954">
        <w:trPr>
          <w:trHeight w:val="405"/>
        </w:trPr>
        <w:tc>
          <w:tcPr>
            <w:tcW w:w="1058" w:type="dxa"/>
            <w:vAlign w:val="center"/>
          </w:tcPr>
          <w:p w:rsidR="00E92954" w:rsidRDefault="003F2132">
            <w:pPr>
              <w:tabs>
                <w:tab w:val="left" w:pos="0"/>
              </w:tabs>
              <w:spacing w:line="360" w:lineRule="exact"/>
              <w:jc w:val="center"/>
              <w:rPr>
                <w:color w:val="000000"/>
              </w:rPr>
            </w:pPr>
            <w:r>
              <w:rPr>
                <w:rFonts w:hint="eastAsia"/>
                <w:color w:val="000000"/>
              </w:rPr>
              <w:t>3</w:t>
            </w:r>
          </w:p>
        </w:tc>
        <w:tc>
          <w:tcPr>
            <w:tcW w:w="1701" w:type="dxa"/>
            <w:vAlign w:val="center"/>
          </w:tcPr>
          <w:p w:rsidR="00E92954" w:rsidRDefault="003F2132">
            <w:pPr>
              <w:tabs>
                <w:tab w:val="left" w:pos="0"/>
              </w:tabs>
              <w:spacing w:line="360" w:lineRule="exact"/>
              <w:jc w:val="center"/>
              <w:rPr>
                <w:color w:val="000000"/>
              </w:rPr>
            </w:pPr>
            <w:r>
              <w:rPr>
                <w:rFonts w:hint="eastAsia"/>
                <w:color w:val="000000"/>
              </w:rPr>
              <w:t>自</w:t>
            </w:r>
            <w:r>
              <w:rPr>
                <w:rFonts w:hint="eastAsia"/>
                <w:color w:val="000000"/>
              </w:rPr>
              <w:t xml:space="preserve">   </w:t>
            </w:r>
            <w:r>
              <w:rPr>
                <w:rFonts w:hint="eastAsia"/>
                <w:color w:val="000000"/>
              </w:rPr>
              <w:t>学</w:t>
            </w:r>
          </w:p>
        </w:tc>
        <w:tc>
          <w:tcPr>
            <w:tcW w:w="4252" w:type="dxa"/>
            <w:vAlign w:val="center"/>
          </w:tcPr>
          <w:p w:rsidR="00E92954" w:rsidRDefault="003F2132">
            <w:pPr>
              <w:tabs>
                <w:tab w:val="left" w:pos="0"/>
              </w:tabs>
              <w:spacing w:line="360" w:lineRule="exact"/>
              <w:rPr>
                <w:color w:val="000000"/>
              </w:rPr>
            </w:pPr>
            <w:r>
              <w:rPr>
                <w:rFonts w:hint="eastAsia"/>
                <w:color w:val="000000"/>
              </w:rPr>
              <w:t>1</w:t>
            </w:r>
            <w:r>
              <w:rPr>
                <w:rFonts w:hint="eastAsia"/>
                <w:color w:val="000000"/>
              </w:rPr>
              <w:t>、智能变电站</w:t>
            </w:r>
          </w:p>
        </w:tc>
        <w:tc>
          <w:tcPr>
            <w:tcW w:w="1043" w:type="dxa"/>
          </w:tcPr>
          <w:p w:rsidR="00E92954" w:rsidRDefault="00E92954">
            <w:pPr>
              <w:tabs>
                <w:tab w:val="left" w:pos="0"/>
              </w:tabs>
              <w:spacing w:line="360" w:lineRule="exact"/>
              <w:jc w:val="center"/>
              <w:rPr>
                <w:color w:val="000000"/>
              </w:rPr>
            </w:pPr>
          </w:p>
        </w:tc>
      </w:tr>
    </w:tbl>
    <w:p w:rsidR="00E92954" w:rsidRDefault="003F2132" w:rsidP="00892280">
      <w:pPr>
        <w:tabs>
          <w:tab w:val="left" w:pos="4960"/>
        </w:tabs>
        <w:spacing w:beforeLines="50" w:afterLines="50"/>
        <w:rPr>
          <w:rFonts w:ascii="黑体" w:eastAsia="黑体"/>
          <w:color w:val="000000"/>
          <w:sz w:val="24"/>
        </w:rPr>
      </w:pPr>
      <w:r>
        <w:rPr>
          <w:rFonts w:ascii="黑体" w:eastAsia="黑体" w:hint="eastAsia"/>
          <w:color w:val="000000"/>
          <w:sz w:val="24"/>
        </w:rPr>
        <w:t>六、教学方法与手段</w:t>
      </w:r>
    </w:p>
    <w:p w:rsidR="00E92954" w:rsidRDefault="003F2132">
      <w:pPr>
        <w:tabs>
          <w:tab w:val="left" w:pos="0"/>
        </w:tabs>
        <w:spacing w:line="360" w:lineRule="exact"/>
        <w:ind w:firstLineChars="200" w:firstLine="420"/>
        <w:rPr>
          <w:color w:val="000000"/>
        </w:rPr>
      </w:pPr>
      <w:r>
        <w:rPr>
          <w:rFonts w:hint="eastAsia"/>
          <w:color w:val="000000"/>
        </w:rPr>
        <w:t>本课程教学主要采用讲授、多媒体教学、课程实习、课程作业、案例教学、研究式教学等教学方法与手段。</w:t>
      </w:r>
    </w:p>
    <w:p w:rsidR="00E92954" w:rsidRDefault="003F2132" w:rsidP="00892280">
      <w:pPr>
        <w:tabs>
          <w:tab w:val="left" w:pos="4960"/>
        </w:tabs>
        <w:spacing w:beforeLines="50" w:afterLines="50"/>
        <w:rPr>
          <w:rFonts w:ascii="黑体" w:eastAsia="黑体"/>
          <w:color w:val="000000"/>
          <w:sz w:val="24"/>
        </w:rPr>
      </w:pPr>
      <w:r>
        <w:rPr>
          <w:rFonts w:ascii="黑体" w:eastAsia="黑体" w:hint="eastAsia"/>
          <w:color w:val="000000"/>
          <w:sz w:val="24"/>
        </w:rPr>
        <w:t xml:space="preserve">七、推荐教材和教学参考资源 </w:t>
      </w:r>
    </w:p>
    <w:p w:rsidR="00E92954" w:rsidRDefault="003F2132">
      <w:pPr>
        <w:pStyle w:val="a8"/>
        <w:ind w:firstLineChars="200" w:firstLine="420"/>
      </w:pPr>
      <w:r>
        <w:rPr>
          <w:rFonts w:hint="eastAsia"/>
        </w:rPr>
        <w:t>1.</w:t>
      </w:r>
      <w:r>
        <w:rPr>
          <w:rFonts w:hint="eastAsia"/>
          <w:bCs/>
        </w:rPr>
        <w:t xml:space="preserve"> 教材：</w:t>
      </w:r>
      <w:r>
        <w:rPr>
          <w:rFonts w:hint="eastAsia"/>
        </w:rPr>
        <w:t>王成江主编，发电厂变电站电气部分</w:t>
      </w:r>
      <w:r>
        <w:rPr>
          <w:rFonts w:hint="eastAsia"/>
          <w:color w:val="000000"/>
        </w:rPr>
        <w:t>（第二版）</w:t>
      </w:r>
      <w:r>
        <w:rPr>
          <w:rFonts w:hint="eastAsia"/>
        </w:rPr>
        <w:t>，中国电力出版社，2016</w:t>
      </w:r>
    </w:p>
    <w:p w:rsidR="00E92954" w:rsidRDefault="003F2132">
      <w:pPr>
        <w:pStyle w:val="a8"/>
        <w:ind w:firstLineChars="200" w:firstLine="420"/>
        <w:rPr>
          <w:bCs/>
          <w:color w:val="000000"/>
        </w:rPr>
      </w:pPr>
      <w:r>
        <w:rPr>
          <w:rFonts w:hint="eastAsia"/>
          <w:bCs/>
          <w:color w:val="000000"/>
        </w:rPr>
        <w:t>2．参考书：</w:t>
      </w:r>
    </w:p>
    <w:p w:rsidR="00E92954" w:rsidRDefault="003F2132">
      <w:pPr>
        <w:adjustRightInd w:val="0"/>
        <w:snapToGrid w:val="0"/>
        <w:ind w:leftChars="300" w:left="630" w:firstLineChars="200" w:firstLine="420"/>
        <w:rPr>
          <w:color w:val="000000"/>
          <w:szCs w:val="21"/>
        </w:rPr>
      </w:pPr>
      <w:r>
        <w:rPr>
          <w:rFonts w:hint="eastAsia"/>
          <w:color w:val="000000"/>
          <w:szCs w:val="21"/>
        </w:rPr>
        <w:t xml:space="preserve">[1] </w:t>
      </w:r>
      <w:r>
        <w:rPr>
          <w:rFonts w:hAnsi="宋体" w:hint="eastAsia"/>
          <w:color w:val="000000"/>
          <w:szCs w:val="21"/>
        </w:rPr>
        <w:t>苗</w:t>
      </w:r>
      <w:proofErr w:type="gramStart"/>
      <w:r>
        <w:rPr>
          <w:rFonts w:hAnsi="宋体" w:hint="eastAsia"/>
          <w:color w:val="000000"/>
          <w:szCs w:val="21"/>
        </w:rPr>
        <w:t>世</w:t>
      </w:r>
      <w:proofErr w:type="gramEnd"/>
      <w:r>
        <w:rPr>
          <w:rFonts w:hAnsi="宋体" w:hint="eastAsia"/>
          <w:color w:val="000000"/>
          <w:szCs w:val="21"/>
        </w:rPr>
        <w:t>洪；发电厂电气部分（第五版），中国电力出版社，</w:t>
      </w:r>
      <w:r>
        <w:rPr>
          <w:rFonts w:hint="eastAsia"/>
          <w:color w:val="000000"/>
          <w:szCs w:val="21"/>
        </w:rPr>
        <w:t>2015</w:t>
      </w:r>
    </w:p>
    <w:p w:rsidR="00E92954" w:rsidRDefault="003F2132">
      <w:pPr>
        <w:adjustRightInd w:val="0"/>
        <w:snapToGrid w:val="0"/>
        <w:ind w:leftChars="300" w:left="630" w:firstLineChars="200" w:firstLine="420"/>
        <w:rPr>
          <w:color w:val="000000"/>
          <w:szCs w:val="21"/>
        </w:rPr>
      </w:pPr>
      <w:r>
        <w:rPr>
          <w:rFonts w:hint="eastAsia"/>
          <w:color w:val="000000"/>
          <w:szCs w:val="21"/>
        </w:rPr>
        <w:t xml:space="preserve">[2] </w:t>
      </w:r>
      <w:r>
        <w:rPr>
          <w:rFonts w:hAnsi="宋体" w:hint="eastAsia"/>
          <w:color w:val="000000"/>
          <w:szCs w:val="21"/>
        </w:rPr>
        <w:t>肖艳萍；</w:t>
      </w:r>
      <w:r>
        <w:rPr>
          <w:rStyle w:val="p6"/>
          <w:color w:val="000000"/>
          <w:szCs w:val="21"/>
        </w:rPr>
        <w:t>发电厂</w:t>
      </w:r>
      <w:r>
        <w:rPr>
          <w:rStyle w:val="p6"/>
          <w:rFonts w:hint="eastAsia"/>
          <w:color w:val="000000"/>
          <w:szCs w:val="21"/>
        </w:rPr>
        <w:t>变电站</w:t>
      </w:r>
      <w:r>
        <w:rPr>
          <w:rStyle w:val="p6"/>
          <w:color w:val="000000"/>
          <w:szCs w:val="21"/>
        </w:rPr>
        <w:t>电气设备</w:t>
      </w:r>
      <w:r>
        <w:rPr>
          <w:rFonts w:hAnsi="宋体" w:hint="eastAsia"/>
          <w:color w:val="000000"/>
          <w:szCs w:val="21"/>
        </w:rPr>
        <w:t>，中国电力出版社</w:t>
      </w:r>
      <w:r>
        <w:rPr>
          <w:rFonts w:hint="eastAsia"/>
          <w:color w:val="000000"/>
          <w:szCs w:val="21"/>
        </w:rPr>
        <w:t>, 2008</w:t>
      </w:r>
    </w:p>
    <w:p w:rsidR="00E92954" w:rsidRDefault="003F2132">
      <w:pPr>
        <w:adjustRightInd w:val="0"/>
        <w:snapToGrid w:val="0"/>
        <w:ind w:leftChars="300" w:left="630" w:firstLineChars="200" w:firstLine="420"/>
        <w:rPr>
          <w:color w:val="000000"/>
          <w:szCs w:val="21"/>
        </w:rPr>
      </w:pPr>
      <w:r>
        <w:rPr>
          <w:rFonts w:hint="eastAsia"/>
          <w:color w:val="000000"/>
          <w:szCs w:val="21"/>
        </w:rPr>
        <w:t xml:space="preserve">[3] </w:t>
      </w:r>
      <w:r>
        <w:rPr>
          <w:rFonts w:hAnsi="宋体" w:hint="eastAsia"/>
          <w:color w:val="000000"/>
          <w:szCs w:val="21"/>
        </w:rPr>
        <w:t>姚春球；发电厂电气部分，水利电力出版社</w:t>
      </w:r>
      <w:r>
        <w:rPr>
          <w:rFonts w:hint="eastAsia"/>
          <w:color w:val="000000"/>
          <w:szCs w:val="21"/>
        </w:rPr>
        <w:t>, 2004</w:t>
      </w:r>
    </w:p>
    <w:p w:rsidR="00E92954" w:rsidRDefault="003F2132">
      <w:pPr>
        <w:spacing w:line="360" w:lineRule="exact"/>
        <w:ind w:firstLineChars="200" w:firstLine="422"/>
        <w:rPr>
          <w:rFonts w:ascii="宋体" w:hAnsi="宋体"/>
          <w:b/>
          <w:color w:val="000000"/>
          <w:szCs w:val="21"/>
        </w:rPr>
      </w:pPr>
      <w:r>
        <w:rPr>
          <w:rFonts w:ascii="宋体" w:hAnsi="宋体" w:hint="eastAsia"/>
          <w:b/>
          <w:color w:val="000000"/>
          <w:szCs w:val="21"/>
        </w:rPr>
        <w:t>教学参考资源：</w:t>
      </w:r>
    </w:p>
    <w:p w:rsidR="00E92954" w:rsidRDefault="003F2132">
      <w:pPr>
        <w:spacing w:line="360" w:lineRule="exact"/>
        <w:ind w:firstLineChars="200" w:firstLine="420"/>
        <w:rPr>
          <w:color w:val="000000"/>
        </w:rPr>
      </w:pPr>
      <w:r>
        <w:rPr>
          <w:rFonts w:hint="eastAsia"/>
          <w:color w:val="000000"/>
        </w:rPr>
        <w:t>本课程已在三峡大学“求索学堂”平台上建设成为在线开放课程，网址为：</w:t>
      </w:r>
      <w:r>
        <w:rPr>
          <w:rFonts w:hint="eastAsia"/>
          <w:color w:val="000000"/>
        </w:rPr>
        <w:t xml:space="preserve"> </w:t>
      </w:r>
    </w:p>
    <w:p w:rsidR="00E92954" w:rsidRDefault="00997AAE" w:rsidP="00892280">
      <w:pPr>
        <w:spacing w:beforeLines="50" w:afterLines="50" w:line="360" w:lineRule="exact"/>
        <w:ind w:left="4074" w:hangingChars="1940" w:hanging="4074"/>
        <w:rPr>
          <w:color w:val="000000"/>
        </w:rPr>
      </w:pPr>
      <w:hyperlink r:id="rId18" w:history="1">
        <w:r w:rsidR="003F2132">
          <w:rPr>
            <w:rStyle w:val="af"/>
          </w:rPr>
          <w:t>http://210.42.35.80/G2S/Template/View.aspx?action=view&amp;courseType=0&amp;courseId=286</w:t>
        </w:r>
      </w:hyperlink>
    </w:p>
    <w:p w:rsidR="00E92954" w:rsidRDefault="003F2132" w:rsidP="00892280">
      <w:pPr>
        <w:tabs>
          <w:tab w:val="left" w:pos="4960"/>
        </w:tabs>
        <w:spacing w:beforeLines="50" w:afterLines="50"/>
        <w:rPr>
          <w:rFonts w:ascii="黑体" w:eastAsia="黑体"/>
          <w:color w:val="000000"/>
          <w:sz w:val="24"/>
        </w:rPr>
      </w:pPr>
      <w:r>
        <w:rPr>
          <w:rFonts w:ascii="黑体" w:eastAsia="黑体" w:hint="eastAsia"/>
          <w:color w:val="000000"/>
          <w:sz w:val="24"/>
        </w:rPr>
        <w:t>八、课程考核内容及方式</w:t>
      </w:r>
    </w:p>
    <w:p w:rsidR="00E92954" w:rsidRDefault="003F2132">
      <w:pPr>
        <w:adjustRightInd w:val="0"/>
        <w:snapToGrid w:val="0"/>
        <w:spacing w:line="360" w:lineRule="auto"/>
        <w:jc w:val="left"/>
        <w:rPr>
          <w:rFonts w:ascii="宋体"/>
          <w:b/>
          <w:sz w:val="24"/>
        </w:rPr>
      </w:pPr>
      <w:r>
        <w:rPr>
          <w:rFonts w:ascii="宋体" w:hAnsi="宋体"/>
          <w:b/>
          <w:sz w:val="24"/>
        </w:rPr>
        <w:t xml:space="preserve">1 </w:t>
      </w:r>
      <w:r>
        <w:rPr>
          <w:rFonts w:ascii="宋体" w:hAnsi="宋体" w:hint="eastAsia"/>
          <w:b/>
          <w:sz w:val="24"/>
        </w:rPr>
        <w:t>成绩组成</w:t>
      </w:r>
    </w:p>
    <w:tbl>
      <w:tblPr>
        <w:tblW w:w="8301" w:type="dxa"/>
        <w:jc w:val="center"/>
        <w:tblInd w:w="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98"/>
        <w:gridCol w:w="5760"/>
        <w:gridCol w:w="1343"/>
      </w:tblGrid>
      <w:tr w:rsidR="00E92954">
        <w:trPr>
          <w:trHeight w:val="340"/>
          <w:jc w:val="center"/>
        </w:trPr>
        <w:tc>
          <w:tcPr>
            <w:tcW w:w="1198" w:type="dxa"/>
            <w:vAlign w:val="center"/>
          </w:tcPr>
          <w:p w:rsidR="00E92954" w:rsidRDefault="003F2132" w:rsidP="00892280">
            <w:pPr>
              <w:adjustRightInd w:val="0"/>
              <w:snapToGrid w:val="0"/>
              <w:spacing w:beforeLines="10" w:afterLines="10"/>
              <w:jc w:val="center"/>
              <w:rPr>
                <w:rFonts w:ascii="宋体"/>
              </w:rPr>
            </w:pPr>
            <w:r>
              <w:rPr>
                <w:rFonts w:ascii="宋体" w:hAnsi="宋体" w:hint="eastAsia"/>
              </w:rPr>
              <w:t>序号</w:t>
            </w:r>
          </w:p>
        </w:tc>
        <w:tc>
          <w:tcPr>
            <w:tcW w:w="5760" w:type="dxa"/>
            <w:vAlign w:val="center"/>
          </w:tcPr>
          <w:p w:rsidR="00E92954" w:rsidRDefault="003F2132" w:rsidP="00892280">
            <w:pPr>
              <w:adjustRightInd w:val="0"/>
              <w:snapToGrid w:val="0"/>
              <w:spacing w:beforeLines="10" w:afterLines="10"/>
              <w:ind w:firstLineChars="100" w:firstLine="210"/>
              <w:jc w:val="center"/>
              <w:rPr>
                <w:rFonts w:ascii="宋体"/>
              </w:rPr>
            </w:pPr>
            <w:r>
              <w:rPr>
                <w:rFonts w:ascii="宋体" w:hAnsi="宋体" w:hint="eastAsia"/>
              </w:rPr>
              <w:t>成绩组成</w:t>
            </w:r>
          </w:p>
        </w:tc>
        <w:tc>
          <w:tcPr>
            <w:tcW w:w="1343" w:type="dxa"/>
            <w:vAlign w:val="center"/>
          </w:tcPr>
          <w:p w:rsidR="00E92954" w:rsidRDefault="003F2132" w:rsidP="00892280">
            <w:pPr>
              <w:adjustRightInd w:val="0"/>
              <w:snapToGrid w:val="0"/>
              <w:spacing w:beforeLines="10" w:afterLines="10"/>
              <w:jc w:val="center"/>
              <w:rPr>
                <w:rFonts w:ascii="宋体"/>
              </w:rPr>
            </w:pPr>
            <w:r>
              <w:rPr>
                <w:rFonts w:ascii="宋体" w:hAnsi="宋体" w:hint="eastAsia"/>
              </w:rPr>
              <w:t>比例</w:t>
            </w:r>
          </w:p>
        </w:tc>
      </w:tr>
      <w:tr w:rsidR="00E92954">
        <w:trPr>
          <w:trHeight w:val="340"/>
          <w:jc w:val="center"/>
        </w:trPr>
        <w:tc>
          <w:tcPr>
            <w:tcW w:w="1198" w:type="dxa"/>
            <w:vAlign w:val="center"/>
          </w:tcPr>
          <w:p w:rsidR="00E92954" w:rsidRDefault="003F2132" w:rsidP="00892280">
            <w:pPr>
              <w:adjustRightInd w:val="0"/>
              <w:snapToGrid w:val="0"/>
              <w:spacing w:beforeLines="10" w:afterLines="10"/>
              <w:ind w:firstLineChars="100" w:firstLine="210"/>
              <w:jc w:val="center"/>
              <w:rPr>
                <w:rFonts w:ascii="宋体"/>
              </w:rPr>
            </w:pPr>
            <w:r>
              <w:rPr>
                <w:rFonts w:ascii="宋体" w:hAnsi="宋体"/>
              </w:rPr>
              <w:t>1</w:t>
            </w:r>
          </w:p>
        </w:tc>
        <w:tc>
          <w:tcPr>
            <w:tcW w:w="5760" w:type="dxa"/>
            <w:vAlign w:val="center"/>
          </w:tcPr>
          <w:p w:rsidR="00E92954" w:rsidRDefault="003F2132" w:rsidP="00892280">
            <w:pPr>
              <w:adjustRightInd w:val="0"/>
              <w:snapToGrid w:val="0"/>
              <w:spacing w:beforeLines="10" w:afterLines="10"/>
              <w:jc w:val="left"/>
              <w:rPr>
                <w:rFonts w:ascii="宋体"/>
              </w:rPr>
            </w:pPr>
            <w:r>
              <w:rPr>
                <w:rFonts w:ascii="宋体" w:hAnsi="宋体" w:hint="eastAsia"/>
              </w:rPr>
              <w:t>课堂考勤及课堂表现</w:t>
            </w:r>
          </w:p>
        </w:tc>
        <w:tc>
          <w:tcPr>
            <w:tcW w:w="1343" w:type="dxa"/>
            <w:vAlign w:val="center"/>
          </w:tcPr>
          <w:p w:rsidR="00E92954" w:rsidRDefault="003F2132" w:rsidP="00892280">
            <w:pPr>
              <w:adjustRightInd w:val="0"/>
              <w:snapToGrid w:val="0"/>
              <w:spacing w:beforeLines="10" w:afterLines="10"/>
              <w:jc w:val="center"/>
              <w:rPr>
                <w:rFonts w:ascii="宋体"/>
              </w:rPr>
            </w:pPr>
            <w:r>
              <w:rPr>
                <w:rFonts w:ascii="宋体" w:hAnsi="宋体" w:hint="eastAsia"/>
              </w:rPr>
              <w:t>15</w:t>
            </w:r>
            <w:r>
              <w:rPr>
                <w:rFonts w:ascii="宋体" w:hAnsi="宋体"/>
              </w:rPr>
              <w:t>%</w:t>
            </w:r>
          </w:p>
        </w:tc>
      </w:tr>
      <w:tr w:rsidR="00E92954">
        <w:trPr>
          <w:trHeight w:val="340"/>
          <w:jc w:val="center"/>
        </w:trPr>
        <w:tc>
          <w:tcPr>
            <w:tcW w:w="1198" w:type="dxa"/>
            <w:vAlign w:val="center"/>
          </w:tcPr>
          <w:p w:rsidR="00E92954" w:rsidRDefault="003F2132" w:rsidP="00892280">
            <w:pPr>
              <w:adjustRightInd w:val="0"/>
              <w:snapToGrid w:val="0"/>
              <w:spacing w:beforeLines="10" w:afterLines="10"/>
              <w:ind w:firstLineChars="100" w:firstLine="210"/>
              <w:jc w:val="center"/>
              <w:rPr>
                <w:rFonts w:ascii="宋体"/>
              </w:rPr>
            </w:pPr>
            <w:r>
              <w:rPr>
                <w:rFonts w:ascii="宋体" w:hAnsi="宋体"/>
              </w:rPr>
              <w:lastRenderedPageBreak/>
              <w:t>2</w:t>
            </w:r>
          </w:p>
        </w:tc>
        <w:tc>
          <w:tcPr>
            <w:tcW w:w="5760" w:type="dxa"/>
            <w:vAlign w:val="center"/>
          </w:tcPr>
          <w:p w:rsidR="00E92954" w:rsidRDefault="003F2132" w:rsidP="00892280">
            <w:pPr>
              <w:adjustRightInd w:val="0"/>
              <w:snapToGrid w:val="0"/>
              <w:spacing w:beforeLines="10" w:afterLines="10"/>
              <w:jc w:val="left"/>
              <w:rPr>
                <w:rFonts w:ascii="宋体"/>
              </w:rPr>
            </w:pPr>
            <w:r>
              <w:rPr>
                <w:rFonts w:ascii="宋体" w:hAnsi="宋体" w:hint="eastAsia"/>
              </w:rPr>
              <w:t>课内作业</w:t>
            </w:r>
          </w:p>
        </w:tc>
        <w:tc>
          <w:tcPr>
            <w:tcW w:w="1343" w:type="dxa"/>
            <w:vAlign w:val="center"/>
          </w:tcPr>
          <w:p w:rsidR="00E92954" w:rsidRDefault="003F2132" w:rsidP="00892280">
            <w:pPr>
              <w:adjustRightInd w:val="0"/>
              <w:snapToGrid w:val="0"/>
              <w:spacing w:beforeLines="10" w:afterLines="10"/>
              <w:jc w:val="center"/>
              <w:rPr>
                <w:rFonts w:ascii="宋体"/>
              </w:rPr>
            </w:pPr>
            <w:r>
              <w:rPr>
                <w:rFonts w:ascii="宋体" w:hAnsi="宋体"/>
              </w:rPr>
              <w:t>1</w:t>
            </w:r>
            <w:r>
              <w:rPr>
                <w:rFonts w:ascii="宋体" w:hAnsi="宋体" w:hint="eastAsia"/>
              </w:rPr>
              <w:t>0</w:t>
            </w:r>
            <w:r>
              <w:rPr>
                <w:rFonts w:ascii="宋体" w:hAnsi="宋体"/>
              </w:rPr>
              <w:t>%</w:t>
            </w:r>
          </w:p>
        </w:tc>
      </w:tr>
      <w:tr w:rsidR="00E92954">
        <w:trPr>
          <w:trHeight w:val="340"/>
          <w:jc w:val="center"/>
        </w:trPr>
        <w:tc>
          <w:tcPr>
            <w:tcW w:w="1198" w:type="dxa"/>
            <w:vAlign w:val="center"/>
          </w:tcPr>
          <w:p w:rsidR="00E92954" w:rsidRDefault="003F2132" w:rsidP="00892280">
            <w:pPr>
              <w:adjustRightInd w:val="0"/>
              <w:snapToGrid w:val="0"/>
              <w:spacing w:beforeLines="10" w:afterLines="10"/>
              <w:ind w:firstLineChars="100" w:firstLine="210"/>
              <w:jc w:val="center"/>
              <w:rPr>
                <w:rFonts w:ascii="宋体"/>
              </w:rPr>
            </w:pPr>
            <w:r>
              <w:rPr>
                <w:rFonts w:ascii="宋体" w:hAnsi="宋体"/>
              </w:rPr>
              <w:t>3</w:t>
            </w:r>
          </w:p>
        </w:tc>
        <w:tc>
          <w:tcPr>
            <w:tcW w:w="5760" w:type="dxa"/>
            <w:vAlign w:val="center"/>
          </w:tcPr>
          <w:p w:rsidR="00E92954" w:rsidRDefault="003F2132" w:rsidP="00892280">
            <w:pPr>
              <w:adjustRightInd w:val="0"/>
              <w:snapToGrid w:val="0"/>
              <w:spacing w:beforeLines="10" w:afterLines="10"/>
              <w:jc w:val="left"/>
              <w:rPr>
                <w:rFonts w:ascii="宋体"/>
              </w:rPr>
            </w:pPr>
            <w:r>
              <w:rPr>
                <w:rFonts w:ascii="宋体" w:hint="eastAsia"/>
              </w:rPr>
              <w:t>课外作业</w:t>
            </w:r>
          </w:p>
        </w:tc>
        <w:tc>
          <w:tcPr>
            <w:tcW w:w="1343" w:type="dxa"/>
            <w:vAlign w:val="center"/>
          </w:tcPr>
          <w:p w:rsidR="00E92954" w:rsidRDefault="003F2132" w:rsidP="00892280">
            <w:pPr>
              <w:adjustRightInd w:val="0"/>
              <w:snapToGrid w:val="0"/>
              <w:spacing w:beforeLines="10" w:afterLines="10"/>
              <w:jc w:val="center"/>
              <w:rPr>
                <w:rFonts w:ascii="宋体"/>
              </w:rPr>
            </w:pPr>
            <w:r>
              <w:rPr>
                <w:rFonts w:ascii="宋体" w:hAnsi="宋体" w:hint="eastAsia"/>
              </w:rPr>
              <w:t>15</w:t>
            </w:r>
            <w:r>
              <w:rPr>
                <w:rFonts w:ascii="宋体" w:hAnsi="宋体"/>
              </w:rPr>
              <w:t>%</w:t>
            </w:r>
          </w:p>
        </w:tc>
      </w:tr>
      <w:tr w:rsidR="00E92954">
        <w:trPr>
          <w:trHeight w:val="340"/>
          <w:jc w:val="center"/>
        </w:trPr>
        <w:tc>
          <w:tcPr>
            <w:tcW w:w="1198" w:type="dxa"/>
            <w:vAlign w:val="center"/>
          </w:tcPr>
          <w:p w:rsidR="00E92954" w:rsidRDefault="003F2132" w:rsidP="00892280">
            <w:pPr>
              <w:adjustRightInd w:val="0"/>
              <w:snapToGrid w:val="0"/>
              <w:spacing w:beforeLines="10" w:afterLines="10"/>
              <w:ind w:firstLineChars="100" w:firstLine="210"/>
              <w:jc w:val="center"/>
              <w:rPr>
                <w:rFonts w:ascii="宋体" w:hAnsi="宋体"/>
              </w:rPr>
            </w:pPr>
            <w:r>
              <w:rPr>
                <w:rFonts w:ascii="宋体" w:hAnsi="宋体" w:hint="eastAsia"/>
              </w:rPr>
              <w:t>4</w:t>
            </w:r>
          </w:p>
        </w:tc>
        <w:tc>
          <w:tcPr>
            <w:tcW w:w="5760" w:type="dxa"/>
            <w:vAlign w:val="center"/>
          </w:tcPr>
          <w:p w:rsidR="00E92954" w:rsidRDefault="003F2132" w:rsidP="00892280">
            <w:pPr>
              <w:adjustRightInd w:val="0"/>
              <w:snapToGrid w:val="0"/>
              <w:spacing w:beforeLines="10" w:afterLines="10"/>
              <w:jc w:val="left"/>
              <w:rPr>
                <w:rFonts w:ascii="宋体"/>
              </w:rPr>
            </w:pPr>
            <w:r>
              <w:rPr>
                <w:rFonts w:hint="eastAsia"/>
                <w:color w:val="000000"/>
              </w:rPr>
              <w:t>自学报告</w:t>
            </w:r>
          </w:p>
        </w:tc>
        <w:tc>
          <w:tcPr>
            <w:tcW w:w="1343" w:type="dxa"/>
            <w:vAlign w:val="center"/>
          </w:tcPr>
          <w:p w:rsidR="00E92954" w:rsidRDefault="003F2132" w:rsidP="00892280">
            <w:pPr>
              <w:adjustRightInd w:val="0"/>
              <w:snapToGrid w:val="0"/>
              <w:spacing w:beforeLines="10" w:afterLines="10"/>
              <w:jc w:val="center"/>
              <w:rPr>
                <w:rFonts w:ascii="宋体" w:hAnsi="宋体"/>
              </w:rPr>
            </w:pPr>
            <w:r>
              <w:rPr>
                <w:rFonts w:ascii="宋体" w:hAnsi="宋体"/>
              </w:rPr>
              <w:t>1</w:t>
            </w:r>
            <w:r>
              <w:rPr>
                <w:rFonts w:ascii="宋体" w:hAnsi="宋体" w:hint="eastAsia"/>
              </w:rPr>
              <w:t>0</w:t>
            </w:r>
            <w:r>
              <w:rPr>
                <w:rFonts w:ascii="宋体" w:hAnsi="宋体"/>
              </w:rPr>
              <w:t>%</w:t>
            </w:r>
          </w:p>
        </w:tc>
      </w:tr>
      <w:tr w:rsidR="00E92954">
        <w:trPr>
          <w:trHeight w:val="340"/>
          <w:jc w:val="center"/>
        </w:trPr>
        <w:tc>
          <w:tcPr>
            <w:tcW w:w="1198" w:type="dxa"/>
            <w:vAlign w:val="center"/>
          </w:tcPr>
          <w:p w:rsidR="00E92954" w:rsidRDefault="003F2132" w:rsidP="00892280">
            <w:pPr>
              <w:adjustRightInd w:val="0"/>
              <w:snapToGrid w:val="0"/>
              <w:spacing w:beforeLines="10" w:afterLines="10"/>
              <w:ind w:firstLineChars="100" w:firstLine="210"/>
              <w:jc w:val="center"/>
              <w:rPr>
                <w:rFonts w:ascii="宋体"/>
              </w:rPr>
            </w:pPr>
            <w:r>
              <w:rPr>
                <w:rFonts w:ascii="宋体" w:hAnsi="宋体"/>
              </w:rPr>
              <w:t>5</w:t>
            </w:r>
          </w:p>
        </w:tc>
        <w:tc>
          <w:tcPr>
            <w:tcW w:w="5760" w:type="dxa"/>
            <w:vAlign w:val="center"/>
          </w:tcPr>
          <w:p w:rsidR="00E92954" w:rsidRDefault="003F2132" w:rsidP="00892280">
            <w:pPr>
              <w:adjustRightInd w:val="0"/>
              <w:snapToGrid w:val="0"/>
              <w:spacing w:beforeLines="10" w:afterLines="10"/>
              <w:jc w:val="left"/>
              <w:rPr>
                <w:rFonts w:ascii="宋体"/>
              </w:rPr>
            </w:pPr>
            <w:r>
              <w:rPr>
                <w:rFonts w:ascii="宋体" w:hAnsi="宋体" w:hint="eastAsia"/>
              </w:rPr>
              <w:t>期终考试</w:t>
            </w:r>
          </w:p>
        </w:tc>
        <w:tc>
          <w:tcPr>
            <w:tcW w:w="1343" w:type="dxa"/>
            <w:vAlign w:val="center"/>
          </w:tcPr>
          <w:p w:rsidR="00E92954" w:rsidRDefault="003F2132" w:rsidP="00892280">
            <w:pPr>
              <w:adjustRightInd w:val="0"/>
              <w:snapToGrid w:val="0"/>
              <w:spacing w:beforeLines="10" w:afterLines="10"/>
              <w:jc w:val="center"/>
              <w:rPr>
                <w:rFonts w:ascii="宋体"/>
              </w:rPr>
            </w:pPr>
            <w:r>
              <w:rPr>
                <w:rFonts w:ascii="宋体" w:hAnsi="宋体"/>
              </w:rPr>
              <w:t>50%</w:t>
            </w:r>
          </w:p>
        </w:tc>
      </w:tr>
      <w:tr w:rsidR="00E92954">
        <w:trPr>
          <w:trHeight w:val="340"/>
          <w:jc w:val="center"/>
        </w:trPr>
        <w:tc>
          <w:tcPr>
            <w:tcW w:w="1198" w:type="dxa"/>
            <w:vAlign w:val="center"/>
          </w:tcPr>
          <w:p w:rsidR="00E92954" w:rsidRDefault="00E92954" w:rsidP="00892280">
            <w:pPr>
              <w:adjustRightInd w:val="0"/>
              <w:snapToGrid w:val="0"/>
              <w:spacing w:beforeLines="10" w:afterLines="10"/>
              <w:ind w:firstLineChars="100" w:firstLine="210"/>
              <w:jc w:val="center"/>
              <w:rPr>
                <w:rFonts w:ascii="宋体"/>
              </w:rPr>
            </w:pPr>
          </w:p>
        </w:tc>
        <w:tc>
          <w:tcPr>
            <w:tcW w:w="5760" w:type="dxa"/>
            <w:vAlign w:val="center"/>
          </w:tcPr>
          <w:p w:rsidR="00E92954" w:rsidRDefault="003F2132" w:rsidP="00892280">
            <w:pPr>
              <w:adjustRightInd w:val="0"/>
              <w:snapToGrid w:val="0"/>
              <w:spacing w:beforeLines="10" w:afterLines="10"/>
              <w:jc w:val="left"/>
              <w:rPr>
                <w:rFonts w:ascii="宋体"/>
              </w:rPr>
            </w:pPr>
            <w:r>
              <w:rPr>
                <w:rFonts w:ascii="宋体" w:hAnsi="宋体" w:hint="eastAsia"/>
              </w:rPr>
              <w:t>总计</w:t>
            </w:r>
          </w:p>
        </w:tc>
        <w:tc>
          <w:tcPr>
            <w:tcW w:w="1343" w:type="dxa"/>
            <w:vAlign w:val="center"/>
          </w:tcPr>
          <w:p w:rsidR="00E92954" w:rsidRDefault="003F2132" w:rsidP="00892280">
            <w:pPr>
              <w:adjustRightInd w:val="0"/>
              <w:snapToGrid w:val="0"/>
              <w:spacing w:beforeLines="10" w:afterLines="10"/>
              <w:jc w:val="center"/>
              <w:rPr>
                <w:rFonts w:ascii="宋体"/>
              </w:rPr>
            </w:pPr>
            <w:r>
              <w:rPr>
                <w:rFonts w:ascii="宋体" w:hAnsi="宋体"/>
              </w:rPr>
              <w:t>100%</w:t>
            </w:r>
          </w:p>
        </w:tc>
      </w:tr>
    </w:tbl>
    <w:p w:rsidR="00E92954" w:rsidRDefault="003F2132" w:rsidP="00892280">
      <w:pPr>
        <w:adjustRightInd w:val="0"/>
        <w:snapToGrid w:val="0"/>
        <w:spacing w:beforeLines="50" w:line="360" w:lineRule="auto"/>
        <w:jc w:val="left"/>
        <w:rPr>
          <w:rFonts w:ascii="宋体"/>
          <w:b/>
          <w:sz w:val="24"/>
        </w:rPr>
      </w:pPr>
      <w:r>
        <w:rPr>
          <w:rFonts w:ascii="宋体" w:hAnsi="宋体"/>
          <w:b/>
          <w:sz w:val="24"/>
        </w:rPr>
        <w:t xml:space="preserve">2 </w:t>
      </w:r>
      <w:r>
        <w:rPr>
          <w:rFonts w:ascii="宋体" w:hAnsi="宋体" w:hint="eastAsia"/>
          <w:b/>
          <w:sz w:val="24"/>
        </w:rPr>
        <w:t>评分标准</w:t>
      </w:r>
    </w:p>
    <w:p w:rsidR="00E92954" w:rsidRDefault="003F2132" w:rsidP="00892280">
      <w:pPr>
        <w:adjustRightInd w:val="0"/>
        <w:snapToGrid w:val="0"/>
        <w:spacing w:beforeLines="50" w:line="360" w:lineRule="auto"/>
        <w:jc w:val="left"/>
        <w:rPr>
          <w:rFonts w:ascii="宋体" w:hAnsi="宋体"/>
          <w:b/>
          <w:sz w:val="24"/>
        </w:rPr>
      </w:pPr>
      <w:r>
        <w:rPr>
          <w:rFonts w:ascii="宋体" w:hAnsi="宋体"/>
          <w:b/>
          <w:sz w:val="24"/>
        </w:rPr>
        <w:t>2.1</w:t>
      </w:r>
      <w:r>
        <w:rPr>
          <w:rFonts w:ascii="宋体" w:hAnsi="宋体" w:hint="eastAsia"/>
          <w:b/>
          <w:sz w:val="24"/>
        </w:rPr>
        <w:t>课堂考勤及课堂表现</w:t>
      </w:r>
    </w:p>
    <w:tbl>
      <w:tblPr>
        <w:tblW w:w="83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40"/>
        <w:gridCol w:w="1147"/>
      </w:tblGrid>
      <w:tr w:rsidR="00E92954">
        <w:trPr>
          <w:trHeight w:val="340"/>
          <w:jc w:val="center"/>
        </w:trPr>
        <w:tc>
          <w:tcPr>
            <w:tcW w:w="7240" w:type="dxa"/>
            <w:vAlign w:val="center"/>
          </w:tcPr>
          <w:p w:rsidR="00E92954" w:rsidRDefault="003F2132" w:rsidP="00892280">
            <w:pPr>
              <w:adjustRightInd w:val="0"/>
              <w:snapToGrid w:val="0"/>
              <w:spacing w:beforeLines="10" w:afterLines="10"/>
              <w:jc w:val="center"/>
              <w:rPr>
                <w:bCs/>
              </w:rPr>
            </w:pPr>
            <w:r>
              <w:rPr>
                <w:rFonts w:ascii="宋体" w:hAnsi="宋体" w:hint="eastAsia"/>
              </w:rPr>
              <w:t>课堂考勤及课堂表现</w:t>
            </w:r>
          </w:p>
        </w:tc>
        <w:tc>
          <w:tcPr>
            <w:tcW w:w="1147" w:type="dxa"/>
            <w:vAlign w:val="center"/>
          </w:tcPr>
          <w:p w:rsidR="00E92954" w:rsidRDefault="003F2132" w:rsidP="00892280">
            <w:pPr>
              <w:adjustRightInd w:val="0"/>
              <w:snapToGrid w:val="0"/>
              <w:spacing w:beforeLines="10" w:afterLines="10"/>
              <w:jc w:val="center"/>
              <w:rPr>
                <w:bCs/>
              </w:rPr>
            </w:pPr>
            <w:r>
              <w:rPr>
                <w:rFonts w:hint="eastAsia"/>
                <w:bCs/>
              </w:rPr>
              <w:t>得分</w:t>
            </w:r>
          </w:p>
        </w:tc>
      </w:tr>
      <w:tr w:rsidR="00E92954">
        <w:trPr>
          <w:trHeight w:val="301"/>
          <w:jc w:val="center"/>
        </w:trPr>
        <w:tc>
          <w:tcPr>
            <w:tcW w:w="7240" w:type="dxa"/>
          </w:tcPr>
          <w:p w:rsidR="00E92954" w:rsidRDefault="003F2132" w:rsidP="00892280">
            <w:pPr>
              <w:adjustRightInd w:val="0"/>
              <w:snapToGrid w:val="0"/>
              <w:spacing w:beforeLines="10" w:afterLines="10"/>
              <w:rPr>
                <w:rFonts w:ascii="宋体"/>
              </w:rPr>
            </w:pPr>
            <w:r>
              <w:rPr>
                <w:rFonts w:ascii="宋体" w:hAnsi="宋体" w:hint="eastAsia"/>
              </w:rPr>
              <w:t>出勤率</w:t>
            </w:r>
            <w:r>
              <w:rPr>
                <w:rFonts w:ascii="宋体" w:hAnsi="宋体"/>
              </w:rPr>
              <w:t>90%</w:t>
            </w:r>
            <w:r>
              <w:rPr>
                <w:rFonts w:ascii="宋体" w:hAnsi="宋体" w:hint="eastAsia"/>
              </w:rPr>
              <w:t>以上；课堂点名回答问题基本概念清晰，解决问题的方案正确、合理，能提出不同的解决问题方案，积极参与课堂交流，能组织同组学生进行讨论学习，能带动与激励同组伙伴的求知欲。</w:t>
            </w:r>
          </w:p>
        </w:tc>
        <w:tc>
          <w:tcPr>
            <w:tcW w:w="1147" w:type="dxa"/>
          </w:tcPr>
          <w:p w:rsidR="00E92954" w:rsidRDefault="003F2132" w:rsidP="00892280">
            <w:pPr>
              <w:adjustRightInd w:val="0"/>
              <w:snapToGrid w:val="0"/>
              <w:spacing w:beforeLines="10" w:afterLines="10"/>
              <w:jc w:val="center"/>
              <w:rPr>
                <w:rFonts w:ascii="宋体"/>
              </w:rPr>
            </w:pPr>
            <w:r>
              <w:rPr>
                <w:rFonts w:ascii="宋体" w:hAnsi="宋体"/>
              </w:rPr>
              <w:t>1</w:t>
            </w:r>
            <w:r>
              <w:rPr>
                <w:rFonts w:ascii="宋体" w:hAnsi="宋体" w:hint="eastAsia"/>
              </w:rPr>
              <w:t>4</w:t>
            </w:r>
            <w:r>
              <w:rPr>
                <w:rFonts w:ascii="宋体" w:hAnsi="宋体"/>
              </w:rPr>
              <w:t>-</w:t>
            </w:r>
            <w:r>
              <w:rPr>
                <w:rFonts w:ascii="宋体" w:hAnsi="宋体" w:hint="eastAsia"/>
              </w:rPr>
              <w:t>15分</w:t>
            </w:r>
          </w:p>
        </w:tc>
      </w:tr>
      <w:tr w:rsidR="00E92954">
        <w:trPr>
          <w:trHeight w:val="301"/>
          <w:jc w:val="center"/>
        </w:trPr>
        <w:tc>
          <w:tcPr>
            <w:tcW w:w="7240" w:type="dxa"/>
          </w:tcPr>
          <w:p w:rsidR="00E92954" w:rsidRDefault="003F2132" w:rsidP="00892280">
            <w:pPr>
              <w:adjustRightInd w:val="0"/>
              <w:snapToGrid w:val="0"/>
              <w:spacing w:beforeLines="10" w:afterLines="10"/>
              <w:rPr>
                <w:rFonts w:ascii="宋体"/>
              </w:rPr>
            </w:pPr>
            <w:r>
              <w:rPr>
                <w:rFonts w:ascii="宋体" w:hAnsi="宋体" w:hint="eastAsia"/>
              </w:rPr>
              <w:t>出勤率</w:t>
            </w:r>
            <w:r>
              <w:rPr>
                <w:rFonts w:ascii="宋体" w:hAnsi="宋体"/>
              </w:rPr>
              <w:t>80%</w:t>
            </w:r>
            <w:r>
              <w:rPr>
                <w:rFonts w:ascii="宋体" w:hAnsi="宋体" w:hint="eastAsia"/>
              </w:rPr>
              <w:t>以上；课堂点名回答问题基本清晰，能提出解决问题的正确方案，积极参与课堂交流，能组织同组学生进行讨论学习。</w:t>
            </w:r>
          </w:p>
        </w:tc>
        <w:tc>
          <w:tcPr>
            <w:tcW w:w="1147" w:type="dxa"/>
          </w:tcPr>
          <w:p w:rsidR="00E92954" w:rsidRDefault="003F2132" w:rsidP="00892280">
            <w:pPr>
              <w:adjustRightInd w:val="0"/>
              <w:snapToGrid w:val="0"/>
              <w:spacing w:beforeLines="10" w:afterLines="10"/>
              <w:jc w:val="center"/>
              <w:rPr>
                <w:rFonts w:ascii="宋体"/>
              </w:rPr>
            </w:pPr>
            <w:r>
              <w:rPr>
                <w:rFonts w:ascii="宋体" w:hAnsi="宋体"/>
              </w:rPr>
              <w:t>1</w:t>
            </w:r>
            <w:r>
              <w:rPr>
                <w:rFonts w:ascii="宋体" w:hAnsi="宋体" w:hint="eastAsia"/>
              </w:rPr>
              <w:t>2</w:t>
            </w:r>
            <w:r>
              <w:rPr>
                <w:rFonts w:ascii="宋体" w:hAnsi="宋体"/>
              </w:rPr>
              <w:t>-1</w:t>
            </w:r>
            <w:r>
              <w:rPr>
                <w:rFonts w:ascii="宋体" w:hAnsi="宋体" w:hint="eastAsia"/>
              </w:rPr>
              <w:t>3分</w:t>
            </w:r>
          </w:p>
        </w:tc>
      </w:tr>
      <w:tr w:rsidR="00E92954">
        <w:trPr>
          <w:trHeight w:val="340"/>
          <w:jc w:val="center"/>
        </w:trPr>
        <w:tc>
          <w:tcPr>
            <w:tcW w:w="7240" w:type="dxa"/>
          </w:tcPr>
          <w:p w:rsidR="00E92954" w:rsidRDefault="003F2132" w:rsidP="00892280">
            <w:pPr>
              <w:adjustRightInd w:val="0"/>
              <w:snapToGrid w:val="0"/>
              <w:spacing w:beforeLines="10" w:afterLines="10"/>
              <w:rPr>
                <w:rFonts w:ascii="宋体"/>
              </w:rPr>
            </w:pPr>
            <w:r>
              <w:rPr>
                <w:rFonts w:ascii="宋体" w:hAnsi="宋体" w:hint="eastAsia"/>
              </w:rPr>
              <w:t>出勤率</w:t>
            </w:r>
            <w:r>
              <w:rPr>
                <w:rFonts w:ascii="宋体" w:hAnsi="宋体"/>
              </w:rPr>
              <w:t>60%</w:t>
            </w:r>
            <w:r>
              <w:rPr>
                <w:rFonts w:ascii="宋体" w:hAnsi="宋体" w:hint="eastAsia"/>
              </w:rPr>
              <w:t>以上；课堂点名回答问题基本清晰，能提出解决问题的合理方案，能参与课堂交流，能参与同组学生进行讨论学习。</w:t>
            </w:r>
          </w:p>
        </w:tc>
        <w:tc>
          <w:tcPr>
            <w:tcW w:w="1147" w:type="dxa"/>
          </w:tcPr>
          <w:p w:rsidR="00E92954" w:rsidRDefault="003F2132" w:rsidP="00892280">
            <w:pPr>
              <w:adjustRightInd w:val="0"/>
              <w:snapToGrid w:val="0"/>
              <w:spacing w:beforeLines="10" w:afterLines="10"/>
              <w:jc w:val="center"/>
              <w:rPr>
                <w:rFonts w:ascii="宋体"/>
              </w:rPr>
            </w:pPr>
            <w:r>
              <w:rPr>
                <w:rFonts w:ascii="宋体" w:hAnsi="宋体" w:hint="eastAsia"/>
              </w:rPr>
              <w:t>9</w:t>
            </w:r>
            <w:r>
              <w:rPr>
                <w:rFonts w:ascii="宋体" w:hAnsi="宋体"/>
              </w:rPr>
              <w:t>-1</w:t>
            </w:r>
            <w:r>
              <w:rPr>
                <w:rFonts w:ascii="宋体" w:hAnsi="宋体" w:hint="eastAsia"/>
              </w:rPr>
              <w:t>1分</w:t>
            </w:r>
          </w:p>
        </w:tc>
      </w:tr>
      <w:tr w:rsidR="00E92954">
        <w:trPr>
          <w:trHeight w:val="340"/>
          <w:jc w:val="center"/>
        </w:trPr>
        <w:tc>
          <w:tcPr>
            <w:tcW w:w="7240" w:type="dxa"/>
          </w:tcPr>
          <w:p w:rsidR="00E92954" w:rsidRDefault="003F2132" w:rsidP="00892280">
            <w:pPr>
              <w:adjustRightInd w:val="0"/>
              <w:snapToGrid w:val="0"/>
              <w:spacing w:beforeLines="10" w:afterLines="10"/>
              <w:rPr>
                <w:rFonts w:ascii="宋体"/>
              </w:rPr>
            </w:pPr>
            <w:r>
              <w:rPr>
                <w:rFonts w:ascii="宋体" w:hAnsi="宋体" w:hint="eastAsia"/>
              </w:rPr>
              <w:t>出勤率</w:t>
            </w:r>
            <w:r>
              <w:rPr>
                <w:rFonts w:ascii="宋体" w:hAnsi="宋体"/>
              </w:rPr>
              <w:t>60%</w:t>
            </w:r>
            <w:r>
              <w:rPr>
                <w:rFonts w:ascii="宋体" w:hAnsi="宋体" w:hint="eastAsia"/>
              </w:rPr>
              <w:t>以下；不能够提出解决问题的基本方案</w:t>
            </w:r>
            <w:r>
              <w:rPr>
                <w:rFonts w:ascii="宋体"/>
              </w:rPr>
              <w:t>,</w:t>
            </w:r>
            <w:r>
              <w:rPr>
                <w:rFonts w:ascii="宋体" w:hAnsi="宋体" w:hint="eastAsia"/>
              </w:rPr>
              <w:t>参与课堂交流少。</w:t>
            </w:r>
          </w:p>
        </w:tc>
        <w:tc>
          <w:tcPr>
            <w:tcW w:w="1147" w:type="dxa"/>
          </w:tcPr>
          <w:p w:rsidR="00E92954" w:rsidRDefault="003F2132" w:rsidP="00892280">
            <w:pPr>
              <w:adjustRightInd w:val="0"/>
              <w:snapToGrid w:val="0"/>
              <w:spacing w:beforeLines="10" w:afterLines="10"/>
              <w:jc w:val="center"/>
              <w:rPr>
                <w:rFonts w:ascii="宋体"/>
              </w:rPr>
            </w:pPr>
            <w:r>
              <w:rPr>
                <w:rFonts w:ascii="宋体" w:hAnsi="宋体"/>
              </w:rPr>
              <w:t>0-</w:t>
            </w:r>
            <w:r>
              <w:rPr>
                <w:rFonts w:ascii="宋体" w:hAnsi="宋体" w:hint="eastAsia"/>
              </w:rPr>
              <w:t>8分</w:t>
            </w:r>
          </w:p>
        </w:tc>
      </w:tr>
    </w:tbl>
    <w:p w:rsidR="00E92954" w:rsidRDefault="00E92954" w:rsidP="00892280">
      <w:pPr>
        <w:adjustRightInd w:val="0"/>
        <w:snapToGrid w:val="0"/>
        <w:spacing w:beforeLines="50" w:line="360" w:lineRule="auto"/>
        <w:jc w:val="left"/>
        <w:rPr>
          <w:rFonts w:ascii="宋体" w:hAnsi="宋体"/>
          <w:b/>
          <w:sz w:val="24"/>
        </w:rPr>
      </w:pPr>
    </w:p>
    <w:p w:rsidR="00E92954" w:rsidRDefault="003F2132" w:rsidP="00892280">
      <w:pPr>
        <w:adjustRightInd w:val="0"/>
        <w:snapToGrid w:val="0"/>
        <w:spacing w:beforeLines="50" w:line="360" w:lineRule="auto"/>
        <w:jc w:val="left"/>
        <w:rPr>
          <w:rFonts w:ascii="宋体" w:hAnsi="宋体"/>
          <w:b/>
          <w:sz w:val="24"/>
        </w:rPr>
      </w:pPr>
      <w:r>
        <w:rPr>
          <w:rFonts w:ascii="宋体" w:hAnsi="宋体"/>
          <w:b/>
          <w:sz w:val="24"/>
        </w:rPr>
        <w:t xml:space="preserve">2.2 </w:t>
      </w:r>
      <w:r>
        <w:rPr>
          <w:rFonts w:ascii="宋体" w:hAnsi="宋体" w:hint="eastAsia"/>
          <w:b/>
          <w:sz w:val="24"/>
        </w:rPr>
        <w:t>课内作业</w:t>
      </w:r>
    </w:p>
    <w:tbl>
      <w:tblPr>
        <w:tblW w:w="8415"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42"/>
        <w:gridCol w:w="1173"/>
      </w:tblGrid>
      <w:tr w:rsidR="00E92954">
        <w:trPr>
          <w:trHeight w:val="340"/>
          <w:jc w:val="center"/>
        </w:trPr>
        <w:tc>
          <w:tcPr>
            <w:tcW w:w="7242" w:type="dxa"/>
            <w:vAlign w:val="center"/>
          </w:tcPr>
          <w:p w:rsidR="00E92954" w:rsidRDefault="003F2132" w:rsidP="00892280">
            <w:pPr>
              <w:adjustRightInd w:val="0"/>
              <w:snapToGrid w:val="0"/>
              <w:spacing w:beforeLines="10" w:afterLines="10"/>
              <w:jc w:val="center"/>
              <w:rPr>
                <w:bCs/>
              </w:rPr>
            </w:pPr>
            <w:r>
              <w:rPr>
                <w:rFonts w:hint="eastAsia"/>
                <w:bCs/>
              </w:rPr>
              <w:t>平时作业</w:t>
            </w:r>
          </w:p>
        </w:tc>
        <w:tc>
          <w:tcPr>
            <w:tcW w:w="1173" w:type="dxa"/>
            <w:vAlign w:val="center"/>
          </w:tcPr>
          <w:p w:rsidR="00E92954" w:rsidRDefault="003F2132" w:rsidP="00892280">
            <w:pPr>
              <w:adjustRightInd w:val="0"/>
              <w:snapToGrid w:val="0"/>
              <w:spacing w:beforeLines="10" w:afterLines="10"/>
              <w:jc w:val="center"/>
              <w:rPr>
                <w:bCs/>
              </w:rPr>
            </w:pPr>
            <w:r>
              <w:rPr>
                <w:rFonts w:hint="eastAsia"/>
                <w:bCs/>
              </w:rPr>
              <w:t>得分</w:t>
            </w:r>
          </w:p>
        </w:tc>
      </w:tr>
      <w:tr w:rsidR="00E92954">
        <w:trPr>
          <w:trHeight w:val="340"/>
          <w:jc w:val="center"/>
        </w:trPr>
        <w:tc>
          <w:tcPr>
            <w:tcW w:w="7242" w:type="dxa"/>
            <w:vAlign w:val="center"/>
          </w:tcPr>
          <w:p w:rsidR="00E92954" w:rsidRDefault="003F2132" w:rsidP="00892280">
            <w:pPr>
              <w:spacing w:beforeLines="10" w:afterLines="10"/>
              <w:rPr>
                <w:rFonts w:ascii="宋体"/>
              </w:rPr>
            </w:pPr>
            <w:r>
              <w:rPr>
                <w:rFonts w:ascii="宋体" w:hAnsi="宋体" w:hint="eastAsia"/>
              </w:rPr>
              <w:t>作业严格按要求并及时完成；书写清晰、逻辑性强，正确率</w:t>
            </w:r>
            <w:r>
              <w:rPr>
                <w:rFonts w:ascii="宋体" w:hAnsi="宋体"/>
              </w:rPr>
              <w:t>95%</w:t>
            </w:r>
            <w:r>
              <w:rPr>
                <w:rFonts w:ascii="宋体" w:hAnsi="宋体" w:hint="eastAsia"/>
              </w:rPr>
              <w:t>以上，没有抄袭情况。</w:t>
            </w:r>
          </w:p>
        </w:tc>
        <w:tc>
          <w:tcPr>
            <w:tcW w:w="1173" w:type="dxa"/>
            <w:vAlign w:val="center"/>
          </w:tcPr>
          <w:p w:rsidR="00E92954" w:rsidRDefault="003F2132" w:rsidP="00892280">
            <w:pPr>
              <w:spacing w:beforeLines="10" w:afterLines="10"/>
              <w:jc w:val="center"/>
              <w:rPr>
                <w:rFonts w:ascii="宋体"/>
              </w:rPr>
            </w:pPr>
            <w:r>
              <w:rPr>
                <w:rFonts w:ascii="宋体" w:hAnsi="宋体" w:hint="eastAsia"/>
              </w:rPr>
              <w:t>9</w:t>
            </w:r>
            <w:r>
              <w:rPr>
                <w:rFonts w:ascii="宋体" w:hAnsi="宋体"/>
              </w:rPr>
              <w:t>-1</w:t>
            </w:r>
            <w:r>
              <w:rPr>
                <w:rFonts w:ascii="宋体" w:hAnsi="宋体" w:hint="eastAsia"/>
              </w:rPr>
              <w:t>0分</w:t>
            </w:r>
          </w:p>
        </w:tc>
      </w:tr>
      <w:tr w:rsidR="00E92954">
        <w:trPr>
          <w:trHeight w:val="340"/>
          <w:jc w:val="center"/>
        </w:trPr>
        <w:tc>
          <w:tcPr>
            <w:tcW w:w="7242" w:type="dxa"/>
            <w:vAlign w:val="center"/>
          </w:tcPr>
          <w:p w:rsidR="00E92954" w:rsidRDefault="003F2132" w:rsidP="00892280">
            <w:pPr>
              <w:spacing w:beforeLines="10" w:afterLines="10"/>
              <w:rPr>
                <w:rFonts w:ascii="宋体"/>
              </w:rPr>
            </w:pPr>
            <w:proofErr w:type="gramStart"/>
            <w:r>
              <w:rPr>
                <w:rFonts w:ascii="宋体" w:hAnsi="宋体" w:hint="eastAsia"/>
              </w:rPr>
              <w:t>作业按</w:t>
            </w:r>
            <w:proofErr w:type="gramEnd"/>
            <w:r>
              <w:rPr>
                <w:rFonts w:ascii="宋体" w:hAnsi="宋体" w:hint="eastAsia"/>
              </w:rPr>
              <w:t>要求并及时完成；书写清晰，正确率</w:t>
            </w:r>
            <w:r>
              <w:rPr>
                <w:rFonts w:ascii="宋体" w:hAnsi="宋体"/>
              </w:rPr>
              <w:t>80%</w:t>
            </w:r>
            <w:r>
              <w:rPr>
                <w:rFonts w:ascii="宋体" w:hAnsi="宋体" w:hint="eastAsia"/>
              </w:rPr>
              <w:t>至</w:t>
            </w:r>
            <w:r>
              <w:rPr>
                <w:rFonts w:ascii="宋体" w:hAnsi="宋体"/>
              </w:rPr>
              <w:t>95%</w:t>
            </w:r>
            <w:r>
              <w:rPr>
                <w:rFonts w:ascii="宋体" w:hAnsi="宋体" w:hint="eastAsia"/>
              </w:rPr>
              <w:t>，没有抄袭情况。</w:t>
            </w:r>
          </w:p>
        </w:tc>
        <w:tc>
          <w:tcPr>
            <w:tcW w:w="1173" w:type="dxa"/>
            <w:vAlign w:val="center"/>
          </w:tcPr>
          <w:p w:rsidR="00E92954" w:rsidRDefault="003F2132" w:rsidP="00892280">
            <w:pPr>
              <w:spacing w:beforeLines="10" w:afterLines="10"/>
              <w:jc w:val="center"/>
              <w:rPr>
                <w:rFonts w:ascii="宋体"/>
              </w:rPr>
            </w:pPr>
            <w:r>
              <w:rPr>
                <w:rFonts w:ascii="宋体" w:hAnsi="宋体" w:hint="eastAsia"/>
              </w:rPr>
              <w:t>7</w:t>
            </w:r>
            <w:r>
              <w:rPr>
                <w:rFonts w:ascii="宋体" w:hAnsi="宋体"/>
              </w:rPr>
              <w:t>-</w:t>
            </w:r>
            <w:r>
              <w:rPr>
                <w:rFonts w:ascii="宋体" w:hAnsi="宋体" w:hint="eastAsia"/>
              </w:rPr>
              <w:t>8.9分</w:t>
            </w:r>
          </w:p>
        </w:tc>
      </w:tr>
      <w:tr w:rsidR="00E92954">
        <w:trPr>
          <w:trHeight w:val="340"/>
          <w:jc w:val="center"/>
        </w:trPr>
        <w:tc>
          <w:tcPr>
            <w:tcW w:w="7242" w:type="dxa"/>
            <w:vAlign w:val="center"/>
          </w:tcPr>
          <w:p w:rsidR="00E92954" w:rsidRDefault="003F2132" w:rsidP="00892280">
            <w:pPr>
              <w:spacing w:beforeLines="10" w:afterLines="10"/>
              <w:rPr>
                <w:rFonts w:ascii="宋体"/>
              </w:rPr>
            </w:pPr>
            <w:r>
              <w:rPr>
                <w:rFonts w:ascii="宋体" w:hAnsi="宋体" w:hint="eastAsia"/>
              </w:rPr>
              <w:t>不能按照作业要求，未及时完成次数少于三次，但改正及时，态度端正。</w:t>
            </w:r>
          </w:p>
        </w:tc>
        <w:tc>
          <w:tcPr>
            <w:tcW w:w="1173" w:type="dxa"/>
            <w:vAlign w:val="center"/>
          </w:tcPr>
          <w:p w:rsidR="00E92954" w:rsidRDefault="003F2132" w:rsidP="00892280">
            <w:pPr>
              <w:spacing w:beforeLines="10" w:afterLines="10"/>
              <w:jc w:val="center"/>
              <w:rPr>
                <w:rFonts w:ascii="宋体"/>
              </w:rPr>
            </w:pPr>
            <w:r>
              <w:rPr>
                <w:rFonts w:ascii="宋体" w:hAnsi="宋体" w:hint="eastAsia"/>
              </w:rPr>
              <w:t>7-7.9分</w:t>
            </w:r>
          </w:p>
        </w:tc>
      </w:tr>
      <w:tr w:rsidR="00E92954">
        <w:trPr>
          <w:trHeight w:val="340"/>
          <w:jc w:val="center"/>
        </w:trPr>
        <w:tc>
          <w:tcPr>
            <w:tcW w:w="7242" w:type="dxa"/>
            <w:vAlign w:val="center"/>
          </w:tcPr>
          <w:p w:rsidR="00E92954" w:rsidRDefault="003F2132" w:rsidP="00892280">
            <w:pPr>
              <w:spacing w:beforeLines="10" w:afterLines="10"/>
              <w:rPr>
                <w:rFonts w:ascii="宋体"/>
              </w:rPr>
            </w:pPr>
            <w:r>
              <w:rPr>
                <w:rFonts w:ascii="宋体" w:hAnsi="宋体" w:hint="eastAsia"/>
              </w:rPr>
              <w:t>不能按照作业要求，未及时完成，未及时完成次数大于三次，老师指出后改正态度端正并补充完成。</w:t>
            </w:r>
          </w:p>
        </w:tc>
        <w:tc>
          <w:tcPr>
            <w:tcW w:w="1173" w:type="dxa"/>
            <w:vAlign w:val="center"/>
          </w:tcPr>
          <w:p w:rsidR="00E92954" w:rsidRDefault="003F2132" w:rsidP="00892280">
            <w:pPr>
              <w:spacing w:beforeLines="10" w:afterLines="10"/>
              <w:jc w:val="center"/>
              <w:rPr>
                <w:rFonts w:ascii="宋体"/>
              </w:rPr>
            </w:pPr>
            <w:r>
              <w:rPr>
                <w:rFonts w:ascii="宋体" w:hAnsi="宋体" w:hint="eastAsia"/>
              </w:rPr>
              <w:t>6</w:t>
            </w:r>
            <w:r>
              <w:rPr>
                <w:rFonts w:ascii="宋体" w:hAnsi="宋体"/>
              </w:rPr>
              <w:t>-</w:t>
            </w:r>
            <w:r>
              <w:rPr>
                <w:rFonts w:ascii="宋体" w:hAnsi="宋体" w:hint="eastAsia"/>
              </w:rPr>
              <w:t>6.9分</w:t>
            </w:r>
          </w:p>
        </w:tc>
      </w:tr>
      <w:tr w:rsidR="00E92954">
        <w:trPr>
          <w:trHeight w:val="340"/>
          <w:jc w:val="center"/>
        </w:trPr>
        <w:tc>
          <w:tcPr>
            <w:tcW w:w="7242" w:type="dxa"/>
            <w:vAlign w:val="center"/>
          </w:tcPr>
          <w:p w:rsidR="00E92954" w:rsidRDefault="003F2132" w:rsidP="00892280">
            <w:pPr>
              <w:spacing w:beforeLines="10" w:afterLines="10"/>
              <w:rPr>
                <w:rFonts w:ascii="宋体"/>
              </w:rPr>
            </w:pPr>
            <w:r>
              <w:rPr>
                <w:rFonts w:ascii="宋体" w:hAnsi="宋体" w:hint="eastAsia"/>
              </w:rPr>
              <w:t>不能按照作业要求，未及时完成，老师指出仍不改正次数达三次以上。</w:t>
            </w:r>
          </w:p>
        </w:tc>
        <w:tc>
          <w:tcPr>
            <w:tcW w:w="1173" w:type="dxa"/>
            <w:vAlign w:val="center"/>
          </w:tcPr>
          <w:p w:rsidR="00E92954" w:rsidRDefault="003F2132" w:rsidP="00892280">
            <w:pPr>
              <w:spacing w:beforeLines="10" w:afterLines="10"/>
              <w:jc w:val="center"/>
              <w:rPr>
                <w:rFonts w:ascii="宋体"/>
              </w:rPr>
            </w:pPr>
            <w:r>
              <w:rPr>
                <w:rFonts w:ascii="宋体" w:hAnsi="宋体"/>
              </w:rPr>
              <w:t>0-</w:t>
            </w:r>
            <w:r>
              <w:rPr>
                <w:rFonts w:ascii="宋体" w:hAnsi="宋体" w:hint="eastAsia"/>
              </w:rPr>
              <w:t>5.9分</w:t>
            </w:r>
          </w:p>
        </w:tc>
      </w:tr>
    </w:tbl>
    <w:p w:rsidR="00E92954" w:rsidRDefault="003F2132" w:rsidP="00892280">
      <w:pPr>
        <w:adjustRightInd w:val="0"/>
        <w:snapToGrid w:val="0"/>
        <w:spacing w:beforeLines="50" w:line="360" w:lineRule="auto"/>
        <w:jc w:val="left"/>
        <w:rPr>
          <w:rFonts w:ascii="宋体" w:hAnsi="宋体"/>
          <w:b/>
          <w:sz w:val="24"/>
        </w:rPr>
      </w:pPr>
      <w:r>
        <w:rPr>
          <w:rFonts w:ascii="宋体" w:hAnsi="宋体"/>
          <w:b/>
          <w:sz w:val="24"/>
        </w:rPr>
        <w:t xml:space="preserve">2.3 </w:t>
      </w:r>
      <w:r>
        <w:rPr>
          <w:rFonts w:ascii="宋体" w:hAnsi="宋体" w:hint="eastAsia"/>
          <w:b/>
          <w:sz w:val="24"/>
        </w:rPr>
        <w:t>课外作业</w:t>
      </w:r>
    </w:p>
    <w:tbl>
      <w:tblPr>
        <w:tblW w:w="8415"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55"/>
        <w:gridCol w:w="1160"/>
      </w:tblGrid>
      <w:tr w:rsidR="00E92954">
        <w:trPr>
          <w:trHeight w:val="340"/>
          <w:jc w:val="center"/>
        </w:trPr>
        <w:tc>
          <w:tcPr>
            <w:tcW w:w="7255" w:type="dxa"/>
            <w:vAlign w:val="center"/>
          </w:tcPr>
          <w:p w:rsidR="00E92954" w:rsidRDefault="003F2132" w:rsidP="00892280">
            <w:pPr>
              <w:adjustRightInd w:val="0"/>
              <w:snapToGrid w:val="0"/>
              <w:spacing w:beforeLines="10" w:afterLines="10"/>
              <w:jc w:val="center"/>
              <w:rPr>
                <w:bCs/>
              </w:rPr>
            </w:pPr>
            <w:r>
              <w:rPr>
                <w:rFonts w:ascii="宋体" w:hint="eastAsia"/>
              </w:rPr>
              <w:t>课外作业</w:t>
            </w:r>
          </w:p>
        </w:tc>
        <w:tc>
          <w:tcPr>
            <w:tcW w:w="1160" w:type="dxa"/>
            <w:vAlign w:val="center"/>
          </w:tcPr>
          <w:p w:rsidR="00E92954" w:rsidRDefault="003F2132" w:rsidP="00892280">
            <w:pPr>
              <w:adjustRightInd w:val="0"/>
              <w:snapToGrid w:val="0"/>
              <w:spacing w:beforeLines="10" w:afterLines="10"/>
              <w:jc w:val="center"/>
              <w:rPr>
                <w:bCs/>
              </w:rPr>
            </w:pPr>
            <w:r>
              <w:rPr>
                <w:rFonts w:hint="eastAsia"/>
                <w:bCs/>
              </w:rPr>
              <w:t>得分</w:t>
            </w:r>
          </w:p>
        </w:tc>
      </w:tr>
      <w:tr w:rsidR="00E92954">
        <w:trPr>
          <w:trHeight w:val="340"/>
          <w:jc w:val="center"/>
        </w:trPr>
        <w:tc>
          <w:tcPr>
            <w:tcW w:w="7255" w:type="dxa"/>
            <w:vAlign w:val="center"/>
          </w:tcPr>
          <w:p w:rsidR="00E92954" w:rsidRDefault="003F2132" w:rsidP="00892280">
            <w:pPr>
              <w:spacing w:beforeLines="10" w:afterLines="10"/>
              <w:rPr>
                <w:rFonts w:ascii="宋体"/>
              </w:rPr>
            </w:pPr>
            <w:r>
              <w:rPr>
                <w:rFonts w:hint="eastAsia"/>
                <w:color w:val="000000"/>
              </w:rPr>
              <w:t>进行了不同类型厂站及设备图片或视频的搜集</w:t>
            </w:r>
            <w:r>
              <w:rPr>
                <w:rFonts w:ascii="宋体" w:hAnsi="宋体" w:hint="eastAsia"/>
              </w:rPr>
              <w:t>；能用</w:t>
            </w:r>
            <w:r>
              <w:rPr>
                <w:rFonts w:hint="eastAsia"/>
                <w:color w:val="000000"/>
              </w:rPr>
              <w:t>PPT</w:t>
            </w:r>
            <w:r>
              <w:rPr>
                <w:rFonts w:hint="eastAsia"/>
                <w:color w:val="000000"/>
              </w:rPr>
              <w:t>正确讲解搜集的设备图片；能正确回答不同图片设备的名称、作用、工作原理和实用范围</w:t>
            </w:r>
            <w:r>
              <w:rPr>
                <w:rFonts w:ascii="宋体" w:hAnsi="宋体" w:hint="eastAsia"/>
              </w:rPr>
              <w:t>。</w:t>
            </w:r>
          </w:p>
        </w:tc>
        <w:tc>
          <w:tcPr>
            <w:tcW w:w="1160" w:type="dxa"/>
          </w:tcPr>
          <w:p w:rsidR="00E92954" w:rsidRDefault="003F2132" w:rsidP="00892280">
            <w:pPr>
              <w:adjustRightInd w:val="0"/>
              <w:snapToGrid w:val="0"/>
              <w:spacing w:beforeLines="10" w:afterLines="10"/>
              <w:jc w:val="center"/>
              <w:rPr>
                <w:rFonts w:ascii="宋体"/>
              </w:rPr>
            </w:pPr>
            <w:r>
              <w:rPr>
                <w:rFonts w:ascii="宋体" w:hAnsi="宋体"/>
              </w:rPr>
              <w:t>1</w:t>
            </w:r>
            <w:r>
              <w:rPr>
                <w:rFonts w:ascii="宋体" w:hAnsi="宋体" w:hint="eastAsia"/>
              </w:rPr>
              <w:t>4</w:t>
            </w:r>
            <w:r>
              <w:rPr>
                <w:rFonts w:ascii="宋体" w:hAnsi="宋体"/>
              </w:rPr>
              <w:t>-</w:t>
            </w:r>
            <w:r>
              <w:rPr>
                <w:rFonts w:ascii="宋体" w:hAnsi="宋体" w:hint="eastAsia"/>
              </w:rPr>
              <w:t>15分</w:t>
            </w:r>
          </w:p>
        </w:tc>
      </w:tr>
      <w:tr w:rsidR="00E92954">
        <w:trPr>
          <w:trHeight w:val="340"/>
          <w:jc w:val="center"/>
        </w:trPr>
        <w:tc>
          <w:tcPr>
            <w:tcW w:w="7255" w:type="dxa"/>
            <w:vAlign w:val="center"/>
          </w:tcPr>
          <w:p w:rsidR="00E92954" w:rsidRDefault="003F2132" w:rsidP="00892280">
            <w:pPr>
              <w:spacing w:beforeLines="10" w:afterLines="10"/>
              <w:rPr>
                <w:rFonts w:ascii="宋体"/>
              </w:rPr>
            </w:pPr>
            <w:r>
              <w:rPr>
                <w:rFonts w:hint="eastAsia"/>
                <w:color w:val="000000"/>
              </w:rPr>
              <w:t>进行了不同类型厂站及设备图片或视频的搜集</w:t>
            </w:r>
            <w:r>
              <w:rPr>
                <w:rFonts w:ascii="宋体" w:hAnsi="宋体" w:hint="eastAsia"/>
              </w:rPr>
              <w:t>；</w:t>
            </w:r>
            <w:r>
              <w:rPr>
                <w:rFonts w:hint="eastAsia"/>
                <w:color w:val="000000"/>
              </w:rPr>
              <w:t xml:space="preserve"> PPT</w:t>
            </w:r>
            <w:r>
              <w:rPr>
                <w:rFonts w:hint="eastAsia"/>
                <w:color w:val="000000"/>
              </w:rPr>
              <w:t>讲解搜集的设备图片基本正确；能部分回答不同图片设备的名称、作用、工作原理和实用范围</w:t>
            </w:r>
            <w:r>
              <w:rPr>
                <w:rFonts w:ascii="宋体" w:hAnsi="宋体" w:hint="eastAsia"/>
              </w:rPr>
              <w:t>。</w:t>
            </w:r>
          </w:p>
        </w:tc>
        <w:tc>
          <w:tcPr>
            <w:tcW w:w="1160" w:type="dxa"/>
          </w:tcPr>
          <w:p w:rsidR="00E92954" w:rsidRDefault="003F2132" w:rsidP="00892280">
            <w:pPr>
              <w:adjustRightInd w:val="0"/>
              <w:snapToGrid w:val="0"/>
              <w:spacing w:beforeLines="10" w:afterLines="10"/>
              <w:jc w:val="center"/>
              <w:rPr>
                <w:rFonts w:ascii="宋体"/>
              </w:rPr>
            </w:pPr>
            <w:r>
              <w:rPr>
                <w:rFonts w:ascii="宋体" w:hAnsi="宋体"/>
              </w:rPr>
              <w:t>1</w:t>
            </w:r>
            <w:r>
              <w:rPr>
                <w:rFonts w:ascii="宋体" w:hAnsi="宋体" w:hint="eastAsia"/>
              </w:rPr>
              <w:t>2</w:t>
            </w:r>
            <w:r>
              <w:rPr>
                <w:rFonts w:ascii="宋体" w:hAnsi="宋体"/>
              </w:rPr>
              <w:t>-1</w:t>
            </w:r>
            <w:r>
              <w:rPr>
                <w:rFonts w:ascii="宋体" w:hAnsi="宋体" w:hint="eastAsia"/>
              </w:rPr>
              <w:t>3分</w:t>
            </w:r>
          </w:p>
        </w:tc>
      </w:tr>
      <w:tr w:rsidR="00E92954">
        <w:trPr>
          <w:trHeight w:val="340"/>
          <w:jc w:val="center"/>
        </w:trPr>
        <w:tc>
          <w:tcPr>
            <w:tcW w:w="7255" w:type="dxa"/>
            <w:vAlign w:val="center"/>
          </w:tcPr>
          <w:p w:rsidR="00E92954" w:rsidRDefault="003F2132" w:rsidP="00892280">
            <w:pPr>
              <w:spacing w:beforeLines="10" w:afterLines="10"/>
              <w:rPr>
                <w:rFonts w:ascii="宋体"/>
              </w:rPr>
            </w:pPr>
            <w:r>
              <w:rPr>
                <w:rFonts w:hint="eastAsia"/>
                <w:color w:val="000000"/>
              </w:rPr>
              <w:t>进行了不同类型厂站及设备图片或视频的搜集</w:t>
            </w:r>
            <w:r>
              <w:rPr>
                <w:rFonts w:ascii="宋体" w:hAnsi="宋体" w:hint="eastAsia"/>
              </w:rPr>
              <w:t>；</w:t>
            </w:r>
            <w:r>
              <w:rPr>
                <w:rFonts w:hint="eastAsia"/>
                <w:color w:val="000000"/>
              </w:rPr>
              <w:t xml:space="preserve"> PPT</w:t>
            </w:r>
            <w:r>
              <w:rPr>
                <w:rFonts w:hint="eastAsia"/>
                <w:color w:val="000000"/>
              </w:rPr>
              <w:t>讲解搜集的设备图片基本正确</w:t>
            </w:r>
            <w:r>
              <w:rPr>
                <w:rFonts w:ascii="宋体" w:hAnsi="宋体" w:hint="eastAsia"/>
              </w:rPr>
              <w:t>。</w:t>
            </w:r>
          </w:p>
        </w:tc>
        <w:tc>
          <w:tcPr>
            <w:tcW w:w="1160" w:type="dxa"/>
          </w:tcPr>
          <w:p w:rsidR="00E92954" w:rsidRDefault="003F2132" w:rsidP="00892280">
            <w:pPr>
              <w:adjustRightInd w:val="0"/>
              <w:snapToGrid w:val="0"/>
              <w:spacing w:beforeLines="10" w:afterLines="10"/>
              <w:jc w:val="center"/>
              <w:rPr>
                <w:rFonts w:ascii="宋体"/>
              </w:rPr>
            </w:pPr>
            <w:r>
              <w:rPr>
                <w:rFonts w:ascii="宋体" w:hAnsi="宋体" w:hint="eastAsia"/>
              </w:rPr>
              <w:t>9</w:t>
            </w:r>
            <w:r>
              <w:rPr>
                <w:rFonts w:ascii="宋体" w:hAnsi="宋体"/>
              </w:rPr>
              <w:t>-1</w:t>
            </w:r>
            <w:r>
              <w:rPr>
                <w:rFonts w:ascii="宋体" w:hAnsi="宋体" w:hint="eastAsia"/>
              </w:rPr>
              <w:t>1分</w:t>
            </w:r>
          </w:p>
        </w:tc>
      </w:tr>
      <w:tr w:rsidR="00E92954">
        <w:trPr>
          <w:trHeight w:val="340"/>
          <w:jc w:val="center"/>
        </w:trPr>
        <w:tc>
          <w:tcPr>
            <w:tcW w:w="7255" w:type="dxa"/>
            <w:vAlign w:val="center"/>
          </w:tcPr>
          <w:p w:rsidR="00E92954" w:rsidRDefault="003F2132" w:rsidP="00892280">
            <w:pPr>
              <w:spacing w:beforeLines="10" w:afterLines="10"/>
              <w:rPr>
                <w:rFonts w:ascii="宋体"/>
              </w:rPr>
            </w:pPr>
            <w:r>
              <w:rPr>
                <w:rFonts w:hint="eastAsia"/>
                <w:color w:val="000000"/>
              </w:rPr>
              <w:t>进行了部分厂站及设备图片或视频的搜集</w:t>
            </w:r>
            <w:r>
              <w:rPr>
                <w:rFonts w:ascii="宋体" w:hAnsi="宋体" w:hint="eastAsia"/>
              </w:rPr>
              <w:t>。</w:t>
            </w:r>
          </w:p>
        </w:tc>
        <w:tc>
          <w:tcPr>
            <w:tcW w:w="1160" w:type="dxa"/>
          </w:tcPr>
          <w:p w:rsidR="00E92954" w:rsidRDefault="003F2132" w:rsidP="00892280">
            <w:pPr>
              <w:adjustRightInd w:val="0"/>
              <w:snapToGrid w:val="0"/>
              <w:spacing w:beforeLines="10" w:afterLines="10"/>
              <w:jc w:val="center"/>
              <w:rPr>
                <w:rFonts w:ascii="宋体"/>
              </w:rPr>
            </w:pPr>
            <w:r>
              <w:rPr>
                <w:rFonts w:ascii="宋体" w:hAnsi="宋体"/>
              </w:rPr>
              <w:t>0-</w:t>
            </w:r>
            <w:r>
              <w:rPr>
                <w:rFonts w:ascii="宋体" w:hAnsi="宋体" w:hint="eastAsia"/>
              </w:rPr>
              <w:t>8分</w:t>
            </w:r>
          </w:p>
        </w:tc>
      </w:tr>
    </w:tbl>
    <w:p w:rsidR="00E92954" w:rsidRDefault="003F2132" w:rsidP="00892280">
      <w:pPr>
        <w:adjustRightInd w:val="0"/>
        <w:snapToGrid w:val="0"/>
        <w:spacing w:beforeLines="50" w:line="360" w:lineRule="auto"/>
        <w:jc w:val="left"/>
        <w:rPr>
          <w:rFonts w:ascii="宋体" w:hAnsi="宋体"/>
          <w:b/>
          <w:sz w:val="24"/>
        </w:rPr>
      </w:pPr>
      <w:r>
        <w:rPr>
          <w:rFonts w:ascii="宋体" w:hAnsi="宋体"/>
          <w:b/>
          <w:sz w:val="24"/>
        </w:rPr>
        <w:t>2.4</w:t>
      </w:r>
      <w:r>
        <w:rPr>
          <w:rFonts w:ascii="宋体" w:hAnsi="宋体" w:hint="eastAsia"/>
          <w:b/>
          <w:sz w:val="24"/>
        </w:rPr>
        <w:t>自学报告</w:t>
      </w:r>
    </w:p>
    <w:tbl>
      <w:tblPr>
        <w:tblpPr w:leftFromText="180" w:rightFromText="180" w:vertAnchor="text" w:horzAnchor="margin" w:tblpXSpec="center" w:tblpY="245"/>
        <w:tblW w:w="8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07"/>
        <w:gridCol w:w="1080"/>
      </w:tblGrid>
      <w:tr w:rsidR="00E92954">
        <w:trPr>
          <w:trHeight w:val="340"/>
        </w:trPr>
        <w:tc>
          <w:tcPr>
            <w:tcW w:w="7307" w:type="dxa"/>
            <w:vAlign w:val="center"/>
          </w:tcPr>
          <w:p w:rsidR="00E92954" w:rsidRDefault="003F2132" w:rsidP="00892280">
            <w:pPr>
              <w:adjustRightInd w:val="0"/>
              <w:snapToGrid w:val="0"/>
              <w:spacing w:beforeLines="10" w:afterLines="10"/>
              <w:jc w:val="center"/>
              <w:rPr>
                <w:bCs/>
              </w:rPr>
            </w:pPr>
            <w:r>
              <w:rPr>
                <w:rFonts w:hint="eastAsia"/>
              </w:rPr>
              <w:lastRenderedPageBreak/>
              <w:t>自学报告评分标准表</w:t>
            </w:r>
          </w:p>
        </w:tc>
        <w:tc>
          <w:tcPr>
            <w:tcW w:w="1080" w:type="dxa"/>
            <w:vAlign w:val="center"/>
          </w:tcPr>
          <w:p w:rsidR="00E92954" w:rsidRDefault="003F2132" w:rsidP="00892280">
            <w:pPr>
              <w:adjustRightInd w:val="0"/>
              <w:snapToGrid w:val="0"/>
              <w:spacing w:beforeLines="10" w:afterLines="10"/>
              <w:jc w:val="center"/>
              <w:rPr>
                <w:bCs/>
              </w:rPr>
            </w:pPr>
            <w:r>
              <w:rPr>
                <w:rFonts w:hint="eastAsia"/>
                <w:bCs/>
              </w:rPr>
              <w:t>得分</w:t>
            </w:r>
          </w:p>
        </w:tc>
      </w:tr>
      <w:tr w:rsidR="00E92954">
        <w:trPr>
          <w:trHeight w:val="340"/>
        </w:trPr>
        <w:tc>
          <w:tcPr>
            <w:tcW w:w="7307" w:type="dxa"/>
            <w:vAlign w:val="center"/>
          </w:tcPr>
          <w:p w:rsidR="00E92954" w:rsidRDefault="003F2132" w:rsidP="00892280">
            <w:pPr>
              <w:spacing w:beforeLines="10" w:afterLines="10"/>
            </w:pPr>
            <w:r>
              <w:t>1</w:t>
            </w:r>
            <w:r>
              <w:rPr>
                <w:rFonts w:hint="eastAsia"/>
              </w:rPr>
              <w:t>）内容清楚，</w:t>
            </w:r>
            <w:proofErr w:type="gramStart"/>
            <w:r>
              <w:rPr>
                <w:rFonts w:hint="eastAsia"/>
              </w:rPr>
              <w:t>简炼</w:t>
            </w:r>
            <w:proofErr w:type="gramEnd"/>
            <w:r>
              <w:rPr>
                <w:rFonts w:hint="eastAsia"/>
              </w:rPr>
              <w:t>地概括主要内容；</w:t>
            </w:r>
            <w:r>
              <w:t>2</w:t>
            </w:r>
            <w:r>
              <w:rPr>
                <w:rFonts w:hint="eastAsia"/>
              </w:rPr>
              <w:t>)</w:t>
            </w:r>
            <w:r>
              <w:rPr>
                <w:rFonts w:hint="eastAsia"/>
              </w:rPr>
              <w:t>结构完整，条理清楚；</w:t>
            </w:r>
            <w:r>
              <w:t>3</w:t>
            </w:r>
            <w:r>
              <w:rPr>
                <w:rFonts w:hint="eastAsia"/>
              </w:rPr>
              <w:t>)</w:t>
            </w:r>
            <w:r>
              <w:rPr>
                <w:rFonts w:hint="eastAsia"/>
              </w:rPr>
              <w:t>语言通顺，书写规范，标点符号正确；</w:t>
            </w:r>
            <w:r>
              <w:rPr>
                <w:rFonts w:hint="eastAsia"/>
              </w:rPr>
              <w:t>4)</w:t>
            </w:r>
            <w:r>
              <w:rPr>
                <w:rFonts w:hint="eastAsia"/>
              </w:rPr>
              <w:t>有自己的观点或思想</w:t>
            </w:r>
          </w:p>
        </w:tc>
        <w:tc>
          <w:tcPr>
            <w:tcW w:w="1080" w:type="dxa"/>
            <w:vAlign w:val="center"/>
          </w:tcPr>
          <w:p w:rsidR="00E92954" w:rsidRDefault="003F2132" w:rsidP="00892280">
            <w:pPr>
              <w:spacing w:beforeLines="10" w:afterLines="10"/>
              <w:jc w:val="center"/>
              <w:rPr>
                <w:rFonts w:ascii="宋体"/>
              </w:rPr>
            </w:pPr>
            <w:r>
              <w:rPr>
                <w:rFonts w:ascii="宋体" w:hAnsi="宋体" w:hint="eastAsia"/>
              </w:rPr>
              <w:t>8</w:t>
            </w:r>
            <w:r>
              <w:rPr>
                <w:rFonts w:ascii="宋体" w:hAnsi="宋体"/>
              </w:rPr>
              <w:t>-10</w:t>
            </w:r>
            <w:r>
              <w:rPr>
                <w:rFonts w:ascii="宋体" w:hAnsi="宋体" w:hint="eastAsia"/>
              </w:rPr>
              <w:t>分</w:t>
            </w:r>
          </w:p>
        </w:tc>
      </w:tr>
      <w:tr w:rsidR="00E92954">
        <w:trPr>
          <w:trHeight w:val="340"/>
        </w:trPr>
        <w:tc>
          <w:tcPr>
            <w:tcW w:w="7307" w:type="dxa"/>
            <w:vAlign w:val="center"/>
          </w:tcPr>
          <w:p w:rsidR="00E92954" w:rsidRDefault="003F2132" w:rsidP="00892280">
            <w:pPr>
              <w:spacing w:beforeLines="10" w:afterLines="10"/>
            </w:pPr>
            <w:r>
              <w:t>1</w:t>
            </w:r>
            <w:r>
              <w:rPr>
                <w:rFonts w:hint="eastAsia"/>
              </w:rPr>
              <w:t>)</w:t>
            </w:r>
            <w:r>
              <w:rPr>
                <w:rFonts w:hint="eastAsia"/>
              </w:rPr>
              <w:t>内容清楚，涵盖了章节的主要内容；</w:t>
            </w:r>
            <w:r>
              <w:t>2</w:t>
            </w:r>
            <w:r>
              <w:rPr>
                <w:rFonts w:hint="eastAsia"/>
              </w:rPr>
              <w:t>)</w:t>
            </w:r>
            <w:r>
              <w:rPr>
                <w:rFonts w:hint="eastAsia"/>
              </w:rPr>
              <w:t>结构完整；</w:t>
            </w:r>
            <w:r>
              <w:t>3</w:t>
            </w:r>
            <w:r>
              <w:rPr>
                <w:rFonts w:hint="eastAsia"/>
              </w:rPr>
              <w:t>)</w:t>
            </w:r>
            <w:r>
              <w:rPr>
                <w:rFonts w:hint="eastAsia"/>
              </w:rPr>
              <w:t>语言通顺，书写规范，标点符号正确</w:t>
            </w:r>
          </w:p>
        </w:tc>
        <w:tc>
          <w:tcPr>
            <w:tcW w:w="1080" w:type="dxa"/>
            <w:vAlign w:val="center"/>
          </w:tcPr>
          <w:p w:rsidR="00E92954" w:rsidRDefault="003F2132" w:rsidP="00892280">
            <w:pPr>
              <w:spacing w:beforeLines="10" w:afterLines="10"/>
              <w:jc w:val="center"/>
              <w:rPr>
                <w:rFonts w:ascii="宋体"/>
              </w:rPr>
            </w:pPr>
            <w:r>
              <w:rPr>
                <w:rFonts w:ascii="宋体" w:hAnsi="宋体"/>
              </w:rPr>
              <w:t>7-8</w:t>
            </w:r>
            <w:r>
              <w:rPr>
                <w:rFonts w:ascii="宋体" w:hAnsi="宋体" w:hint="eastAsia"/>
              </w:rPr>
              <w:t>分</w:t>
            </w:r>
          </w:p>
        </w:tc>
      </w:tr>
      <w:tr w:rsidR="00E92954">
        <w:trPr>
          <w:trHeight w:val="340"/>
        </w:trPr>
        <w:tc>
          <w:tcPr>
            <w:tcW w:w="7307" w:type="dxa"/>
            <w:vAlign w:val="center"/>
          </w:tcPr>
          <w:p w:rsidR="00E92954" w:rsidRDefault="003F2132" w:rsidP="00892280">
            <w:pPr>
              <w:spacing w:beforeLines="10" w:afterLines="10"/>
            </w:pPr>
            <w:r>
              <w:t>1</w:t>
            </w:r>
            <w:r>
              <w:rPr>
                <w:rFonts w:hint="eastAsia"/>
              </w:rPr>
              <w:t>)</w:t>
            </w:r>
            <w:r>
              <w:rPr>
                <w:rFonts w:hint="eastAsia"/>
              </w:rPr>
              <w:t>内容基本清楚；</w:t>
            </w:r>
            <w:r>
              <w:t>2</w:t>
            </w:r>
            <w:r>
              <w:rPr>
                <w:rFonts w:hint="eastAsia"/>
              </w:rPr>
              <w:t>)</w:t>
            </w:r>
            <w:r>
              <w:rPr>
                <w:rFonts w:hint="eastAsia"/>
              </w:rPr>
              <w:t>结构基本完整</w:t>
            </w:r>
          </w:p>
        </w:tc>
        <w:tc>
          <w:tcPr>
            <w:tcW w:w="1080" w:type="dxa"/>
            <w:vAlign w:val="center"/>
          </w:tcPr>
          <w:p w:rsidR="00E92954" w:rsidRDefault="003F2132" w:rsidP="00892280">
            <w:pPr>
              <w:spacing w:beforeLines="10" w:afterLines="10"/>
              <w:jc w:val="center"/>
              <w:rPr>
                <w:rFonts w:ascii="宋体"/>
              </w:rPr>
            </w:pPr>
            <w:r>
              <w:rPr>
                <w:rFonts w:ascii="宋体" w:hAnsi="宋体" w:hint="eastAsia"/>
              </w:rPr>
              <w:t>6</w:t>
            </w:r>
            <w:r>
              <w:rPr>
                <w:rFonts w:ascii="宋体" w:hAnsi="宋体"/>
              </w:rPr>
              <w:t>-</w:t>
            </w:r>
            <w:r>
              <w:rPr>
                <w:rFonts w:ascii="宋体" w:hAnsi="宋体" w:hint="eastAsia"/>
              </w:rPr>
              <w:t>7分</w:t>
            </w:r>
          </w:p>
        </w:tc>
      </w:tr>
      <w:tr w:rsidR="00E92954">
        <w:trPr>
          <w:trHeight w:val="340"/>
        </w:trPr>
        <w:tc>
          <w:tcPr>
            <w:tcW w:w="7307" w:type="dxa"/>
            <w:vAlign w:val="center"/>
          </w:tcPr>
          <w:p w:rsidR="00E92954" w:rsidRDefault="003F2132" w:rsidP="00892280">
            <w:pPr>
              <w:spacing w:beforeLines="10" w:afterLines="10"/>
            </w:pPr>
            <w:r>
              <w:t>1</w:t>
            </w:r>
            <w:r>
              <w:rPr>
                <w:rFonts w:hint="eastAsia"/>
              </w:rPr>
              <w:t>)</w:t>
            </w:r>
            <w:r>
              <w:rPr>
                <w:rFonts w:hint="eastAsia"/>
              </w:rPr>
              <w:t>内容不全；</w:t>
            </w:r>
            <w:r>
              <w:t>2</w:t>
            </w:r>
            <w:r>
              <w:rPr>
                <w:rFonts w:hint="eastAsia"/>
              </w:rPr>
              <w:t>)</w:t>
            </w:r>
            <w:r>
              <w:rPr>
                <w:rFonts w:hint="eastAsia"/>
              </w:rPr>
              <w:t>结构不完整</w:t>
            </w:r>
          </w:p>
        </w:tc>
        <w:tc>
          <w:tcPr>
            <w:tcW w:w="1080" w:type="dxa"/>
            <w:vAlign w:val="center"/>
          </w:tcPr>
          <w:p w:rsidR="00E92954" w:rsidRDefault="003F2132" w:rsidP="00892280">
            <w:pPr>
              <w:spacing w:beforeLines="10" w:afterLines="10"/>
              <w:jc w:val="center"/>
              <w:rPr>
                <w:rFonts w:ascii="宋体"/>
              </w:rPr>
            </w:pPr>
            <w:r>
              <w:rPr>
                <w:rFonts w:ascii="宋体" w:hAnsi="宋体"/>
              </w:rPr>
              <w:t>0-</w:t>
            </w:r>
            <w:r>
              <w:rPr>
                <w:rFonts w:ascii="宋体" w:hAnsi="宋体" w:hint="eastAsia"/>
              </w:rPr>
              <w:t>6分</w:t>
            </w:r>
          </w:p>
        </w:tc>
      </w:tr>
    </w:tbl>
    <w:p w:rsidR="00E92954" w:rsidRDefault="003F2132" w:rsidP="00892280">
      <w:pPr>
        <w:adjustRightInd w:val="0"/>
        <w:snapToGrid w:val="0"/>
        <w:spacing w:beforeLines="50" w:line="360" w:lineRule="auto"/>
        <w:jc w:val="left"/>
        <w:rPr>
          <w:rFonts w:ascii="宋体"/>
          <w:b/>
          <w:sz w:val="24"/>
        </w:rPr>
      </w:pPr>
      <w:r>
        <w:rPr>
          <w:rFonts w:ascii="宋体" w:hAnsi="宋体"/>
          <w:b/>
          <w:sz w:val="24"/>
        </w:rPr>
        <w:t>2.5</w:t>
      </w:r>
      <w:r>
        <w:rPr>
          <w:rFonts w:ascii="宋体" w:hAnsi="宋体" w:hint="eastAsia"/>
          <w:b/>
          <w:sz w:val="24"/>
        </w:rPr>
        <w:t>期终考试</w:t>
      </w:r>
    </w:p>
    <w:p w:rsidR="00E92954" w:rsidRDefault="003F2132">
      <w:pPr>
        <w:adjustRightInd w:val="0"/>
        <w:snapToGrid w:val="0"/>
        <w:spacing w:line="360" w:lineRule="auto"/>
        <w:ind w:firstLineChars="200" w:firstLine="480"/>
        <w:jc w:val="left"/>
        <w:rPr>
          <w:rFonts w:ascii="宋体"/>
          <w:b/>
          <w:sz w:val="24"/>
        </w:rPr>
      </w:pPr>
      <w:r>
        <w:rPr>
          <w:rFonts w:hint="eastAsia"/>
          <w:sz w:val="24"/>
        </w:rPr>
        <w:t>按照期终考试的标准答案或要求，按百分制评分，总评后折算成</w:t>
      </w:r>
      <w:r>
        <w:rPr>
          <w:sz w:val="24"/>
        </w:rPr>
        <w:t>50</w:t>
      </w:r>
      <w:r>
        <w:rPr>
          <w:rFonts w:hint="eastAsia"/>
          <w:sz w:val="24"/>
        </w:rPr>
        <w:t>分。</w:t>
      </w:r>
    </w:p>
    <w:p w:rsidR="00E92954" w:rsidRDefault="003F2132">
      <w:pPr>
        <w:adjustRightInd w:val="0"/>
        <w:snapToGrid w:val="0"/>
        <w:spacing w:line="360" w:lineRule="auto"/>
        <w:jc w:val="left"/>
        <w:rPr>
          <w:rFonts w:ascii="宋体"/>
          <w:b/>
          <w:sz w:val="24"/>
        </w:rPr>
      </w:pPr>
      <w:r>
        <w:rPr>
          <w:rFonts w:ascii="宋体" w:hAnsi="宋体"/>
          <w:b/>
          <w:sz w:val="24"/>
        </w:rPr>
        <w:t>2.6</w:t>
      </w:r>
      <w:r>
        <w:rPr>
          <w:rFonts w:ascii="宋体" w:hAnsi="宋体" w:hint="eastAsia"/>
          <w:b/>
          <w:sz w:val="24"/>
        </w:rPr>
        <w:t>成绩汇总示例</w:t>
      </w:r>
    </w:p>
    <w:tbl>
      <w:tblPr>
        <w:tblW w:w="83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21"/>
        <w:gridCol w:w="1458"/>
        <w:gridCol w:w="938"/>
        <w:gridCol w:w="1312"/>
        <w:gridCol w:w="1126"/>
        <w:gridCol w:w="1438"/>
        <w:gridCol w:w="1094"/>
      </w:tblGrid>
      <w:tr w:rsidR="00E92954">
        <w:trPr>
          <w:jc w:val="center"/>
        </w:trPr>
        <w:tc>
          <w:tcPr>
            <w:tcW w:w="1021" w:type="dxa"/>
            <w:vAlign w:val="center"/>
          </w:tcPr>
          <w:p w:rsidR="00E92954" w:rsidRDefault="003F2132" w:rsidP="00892280">
            <w:pPr>
              <w:adjustRightInd w:val="0"/>
              <w:snapToGrid w:val="0"/>
              <w:spacing w:beforeLines="10" w:afterLines="10"/>
              <w:jc w:val="center"/>
              <w:rPr>
                <w:rFonts w:ascii="宋体"/>
              </w:rPr>
            </w:pPr>
            <w:r>
              <w:rPr>
                <w:rFonts w:ascii="宋体" w:hAnsi="宋体" w:hint="eastAsia"/>
              </w:rPr>
              <w:t>姓名</w:t>
            </w:r>
          </w:p>
        </w:tc>
        <w:tc>
          <w:tcPr>
            <w:tcW w:w="1458" w:type="dxa"/>
            <w:vAlign w:val="center"/>
          </w:tcPr>
          <w:p w:rsidR="00E92954" w:rsidRDefault="003F2132" w:rsidP="00892280">
            <w:pPr>
              <w:adjustRightInd w:val="0"/>
              <w:snapToGrid w:val="0"/>
              <w:spacing w:beforeLines="10" w:afterLines="10"/>
              <w:jc w:val="center"/>
              <w:rPr>
                <w:rFonts w:ascii="宋体"/>
              </w:rPr>
            </w:pPr>
            <w:r>
              <w:rPr>
                <w:rFonts w:ascii="宋体" w:hAnsi="宋体" w:hint="eastAsia"/>
              </w:rPr>
              <w:t>课堂考勤与课堂表现</w:t>
            </w:r>
          </w:p>
        </w:tc>
        <w:tc>
          <w:tcPr>
            <w:tcW w:w="938" w:type="dxa"/>
            <w:vAlign w:val="center"/>
          </w:tcPr>
          <w:p w:rsidR="00E92954" w:rsidRDefault="003F2132" w:rsidP="00892280">
            <w:pPr>
              <w:adjustRightInd w:val="0"/>
              <w:snapToGrid w:val="0"/>
              <w:spacing w:beforeLines="10" w:afterLines="10"/>
              <w:jc w:val="center"/>
              <w:rPr>
                <w:rFonts w:ascii="宋体"/>
              </w:rPr>
            </w:pPr>
            <w:r>
              <w:rPr>
                <w:rFonts w:ascii="宋体" w:hAnsi="宋体" w:hint="eastAsia"/>
              </w:rPr>
              <w:t>课内作业</w:t>
            </w:r>
          </w:p>
        </w:tc>
        <w:tc>
          <w:tcPr>
            <w:tcW w:w="1312" w:type="dxa"/>
            <w:vAlign w:val="center"/>
          </w:tcPr>
          <w:p w:rsidR="00E92954" w:rsidRDefault="003F2132" w:rsidP="00892280">
            <w:pPr>
              <w:adjustRightInd w:val="0"/>
              <w:snapToGrid w:val="0"/>
              <w:spacing w:beforeLines="10" w:afterLines="10"/>
              <w:jc w:val="center"/>
              <w:rPr>
                <w:rFonts w:ascii="宋体"/>
              </w:rPr>
            </w:pPr>
            <w:r>
              <w:rPr>
                <w:rFonts w:ascii="宋体" w:hint="eastAsia"/>
              </w:rPr>
              <w:t>课外作业</w:t>
            </w:r>
          </w:p>
        </w:tc>
        <w:tc>
          <w:tcPr>
            <w:tcW w:w="1126" w:type="dxa"/>
            <w:vAlign w:val="center"/>
          </w:tcPr>
          <w:p w:rsidR="00E92954" w:rsidRDefault="003F2132" w:rsidP="00892280">
            <w:pPr>
              <w:adjustRightInd w:val="0"/>
              <w:snapToGrid w:val="0"/>
              <w:spacing w:beforeLines="10" w:afterLines="10"/>
              <w:jc w:val="center"/>
              <w:rPr>
                <w:rFonts w:ascii="宋体"/>
              </w:rPr>
            </w:pPr>
            <w:r>
              <w:rPr>
                <w:rFonts w:ascii="宋体" w:hAnsi="宋体" w:hint="eastAsia"/>
              </w:rPr>
              <w:t>自学报告</w:t>
            </w:r>
          </w:p>
        </w:tc>
        <w:tc>
          <w:tcPr>
            <w:tcW w:w="1438" w:type="dxa"/>
            <w:vAlign w:val="center"/>
          </w:tcPr>
          <w:p w:rsidR="00E92954" w:rsidRDefault="003F2132" w:rsidP="00892280">
            <w:pPr>
              <w:adjustRightInd w:val="0"/>
              <w:snapToGrid w:val="0"/>
              <w:spacing w:beforeLines="10" w:afterLines="10"/>
              <w:jc w:val="center"/>
              <w:rPr>
                <w:rFonts w:ascii="宋体"/>
              </w:rPr>
            </w:pPr>
            <w:r>
              <w:rPr>
                <w:rFonts w:ascii="宋体" w:hAnsi="宋体" w:hint="eastAsia"/>
              </w:rPr>
              <w:t>期终考试</w:t>
            </w:r>
          </w:p>
        </w:tc>
        <w:tc>
          <w:tcPr>
            <w:tcW w:w="1094" w:type="dxa"/>
            <w:vAlign w:val="center"/>
          </w:tcPr>
          <w:p w:rsidR="00E92954" w:rsidRDefault="003F2132" w:rsidP="00892280">
            <w:pPr>
              <w:adjustRightInd w:val="0"/>
              <w:snapToGrid w:val="0"/>
              <w:spacing w:beforeLines="10" w:afterLines="10"/>
              <w:jc w:val="center"/>
              <w:rPr>
                <w:rFonts w:ascii="宋体"/>
              </w:rPr>
            </w:pPr>
            <w:r>
              <w:rPr>
                <w:rFonts w:ascii="宋体" w:hAnsi="宋体" w:hint="eastAsia"/>
              </w:rPr>
              <w:t>总评</w:t>
            </w:r>
          </w:p>
        </w:tc>
      </w:tr>
      <w:tr w:rsidR="00E92954">
        <w:trPr>
          <w:jc w:val="center"/>
        </w:trPr>
        <w:tc>
          <w:tcPr>
            <w:tcW w:w="1021" w:type="dxa"/>
            <w:vAlign w:val="center"/>
          </w:tcPr>
          <w:p w:rsidR="00E92954" w:rsidRDefault="003F2132" w:rsidP="00892280">
            <w:pPr>
              <w:adjustRightInd w:val="0"/>
              <w:snapToGrid w:val="0"/>
              <w:spacing w:beforeLines="10" w:afterLines="10"/>
              <w:jc w:val="center"/>
              <w:rPr>
                <w:rFonts w:ascii="宋体"/>
              </w:rPr>
            </w:pPr>
            <w:r>
              <w:rPr>
                <w:rFonts w:ascii="宋体" w:hAnsi="宋体" w:hint="eastAsia"/>
              </w:rPr>
              <w:t>张三</w:t>
            </w:r>
          </w:p>
        </w:tc>
        <w:tc>
          <w:tcPr>
            <w:tcW w:w="1458" w:type="dxa"/>
          </w:tcPr>
          <w:p w:rsidR="00E92954" w:rsidRDefault="003F2132" w:rsidP="00892280">
            <w:pPr>
              <w:adjustRightInd w:val="0"/>
              <w:snapToGrid w:val="0"/>
              <w:spacing w:beforeLines="10" w:afterLines="10"/>
              <w:jc w:val="center"/>
              <w:rPr>
                <w:rFonts w:ascii="宋体"/>
              </w:rPr>
            </w:pPr>
            <w:r>
              <w:rPr>
                <w:rFonts w:ascii="宋体"/>
              </w:rPr>
              <w:t>1</w:t>
            </w:r>
            <w:r>
              <w:rPr>
                <w:rFonts w:ascii="宋体" w:hint="eastAsia"/>
              </w:rPr>
              <w:t>4</w:t>
            </w:r>
          </w:p>
        </w:tc>
        <w:tc>
          <w:tcPr>
            <w:tcW w:w="938" w:type="dxa"/>
            <w:vAlign w:val="center"/>
          </w:tcPr>
          <w:p w:rsidR="00E92954" w:rsidRDefault="003F2132" w:rsidP="00892280">
            <w:pPr>
              <w:adjustRightInd w:val="0"/>
              <w:snapToGrid w:val="0"/>
              <w:spacing w:beforeLines="10" w:afterLines="10"/>
              <w:jc w:val="center"/>
              <w:rPr>
                <w:rFonts w:ascii="宋体"/>
              </w:rPr>
            </w:pPr>
            <w:r>
              <w:rPr>
                <w:rFonts w:ascii="宋体" w:hAnsi="宋体" w:hint="eastAsia"/>
              </w:rPr>
              <w:t>8</w:t>
            </w:r>
          </w:p>
        </w:tc>
        <w:tc>
          <w:tcPr>
            <w:tcW w:w="1312" w:type="dxa"/>
            <w:vAlign w:val="center"/>
          </w:tcPr>
          <w:p w:rsidR="00E92954" w:rsidRDefault="003F2132" w:rsidP="00892280">
            <w:pPr>
              <w:adjustRightInd w:val="0"/>
              <w:snapToGrid w:val="0"/>
              <w:spacing w:beforeLines="10" w:afterLines="10"/>
              <w:jc w:val="center"/>
              <w:rPr>
                <w:rFonts w:ascii="宋体"/>
              </w:rPr>
            </w:pPr>
            <w:r>
              <w:rPr>
                <w:rFonts w:ascii="宋体" w:hAnsi="宋体" w:hint="eastAsia"/>
              </w:rPr>
              <w:t>12</w:t>
            </w:r>
          </w:p>
        </w:tc>
        <w:tc>
          <w:tcPr>
            <w:tcW w:w="1126" w:type="dxa"/>
          </w:tcPr>
          <w:p w:rsidR="00E92954" w:rsidRDefault="003F2132" w:rsidP="00892280">
            <w:pPr>
              <w:adjustRightInd w:val="0"/>
              <w:snapToGrid w:val="0"/>
              <w:spacing w:beforeLines="10" w:afterLines="10"/>
              <w:jc w:val="center"/>
              <w:rPr>
                <w:rFonts w:ascii="宋体" w:hAnsi="宋体"/>
              </w:rPr>
            </w:pPr>
            <w:r>
              <w:rPr>
                <w:rFonts w:ascii="宋体" w:hAnsi="宋体" w:hint="eastAsia"/>
              </w:rPr>
              <w:t>8</w:t>
            </w:r>
          </w:p>
        </w:tc>
        <w:tc>
          <w:tcPr>
            <w:tcW w:w="1438" w:type="dxa"/>
            <w:vAlign w:val="center"/>
          </w:tcPr>
          <w:p w:rsidR="00E92954" w:rsidRDefault="003F2132" w:rsidP="00892280">
            <w:pPr>
              <w:adjustRightInd w:val="0"/>
              <w:snapToGrid w:val="0"/>
              <w:spacing w:beforeLines="10" w:afterLines="10"/>
              <w:jc w:val="center"/>
              <w:rPr>
                <w:rFonts w:ascii="宋体"/>
              </w:rPr>
            </w:pPr>
            <w:r>
              <w:rPr>
                <w:rFonts w:ascii="宋体" w:hAnsi="宋体"/>
              </w:rPr>
              <w:t>45</w:t>
            </w:r>
          </w:p>
        </w:tc>
        <w:tc>
          <w:tcPr>
            <w:tcW w:w="1094" w:type="dxa"/>
            <w:vAlign w:val="center"/>
          </w:tcPr>
          <w:p w:rsidR="00E92954" w:rsidRDefault="003F2132" w:rsidP="00892280">
            <w:pPr>
              <w:adjustRightInd w:val="0"/>
              <w:snapToGrid w:val="0"/>
              <w:spacing w:beforeLines="10" w:afterLines="10"/>
              <w:jc w:val="center"/>
              <w:rPr>
                <w:rFonts w:ascii="宋体"/>
              </w:rPr>
            </w:pPr>
            <w:r>
              <w:rPr>
                <w:rFonts w:ascii="宋体" w:hAnsi="宋体"/>
              </w:rPr>
              <w:t>8</w:t>
            </w:r>
            <w:r>
              <w:rPr>
                <w:rFonts w:ascii="宋体" w:hAnsi="宋体" w:hint="eastAsia"/>
              </w:rPr>
              <w:t>7</w:t>
            </w:r>
          </w:p>
        </w:tc>
      </w:tr>
      <w:tr w:rsidR="00E92954">
        <w:trPr>
          <w:jc w:val="center"/>
        </w:trPr>
        <w:tc>
          <w:tcPr>
            <w:tcW w:w="1021" w:type="dxa"/>
            <w:vAlign w:val="center"/>
          </w:tcPr>
          <w:p w:rsidR="00E92954" w:rsidRDefault="003F2132" w:rsidP="00892280">
            <w:pPr>
              <w:adjustRightInd w:val="0"/>
              <w:snapToGrid w:val="0"/>
              <w:spacing w:beforeLines="10" w:afterLines="10"/>
              <w:jc w:val="center"/>
              <w:rPr>
                <w:rFonts w:ascii="宋体"/>
              </w:rPr>
            </w:pPr>
            <w:r>
              <w:rPr>
                <w:rFonts w:ascii="宋体" w:hAnsi="宋体" w:hint="eastAsia"/>
              </w:rPr>
              <w:t>李四</w:t>
            </w:r>
          </w:p>
        </w:tc>
        <w:tc>
          <w:tcPr>
            <w:tcW w:w="1458" w:type="dxa"/>
          </w:tcPr>
          <w:p w:rsidR="00E92954" w:rsidRDefault="003F2132" w:rsidP="00892280">
            <w:pPr>
              <w:adjustRightInd w:val="0"/>
              <w:snapToGrid w:val="0"/>
              <w:spacing w:beforeLines="10" w:afterLines="10"/>
              <w:jc w:val="center"/>
              <w:rPr>
                <w:rFonts w:ascii="宋体"/>
              </w:rPr>
            </w:pPr>
            <w:r>
              <w:rPr>
                <w:rFonts w:ascii="宋体"/>
              </w:rPr>
              <w:t>10</w:t>
            </w:r>
          </w:p>
        </w:tc>
        <w:tc>
          <w:tcPr>
            <w:tcW w:w="938" w:type="dxa"/>
            <w:vAlign w:val="center"/>
          </w:tcPr>
          <w:p w:rsidR="00E92954" w:rsidRDefault="003F2132" w:rsidP="00892280">
            <w:pPr>
              <w:adjustRightInd w:val="0"/>
              <w:snapToGrid w:val="0"/>
              <w:spacing w:beforeLines="10" w:afterLines="10"/>
              <w:jc w:val="center"/>
              <w:rPr>
                <w:rFonts w:ascii="宋体"/>
              </w:rPr>
            </w:pPr>
            <w:r>
              <w:rPr>
                <w:rFonts w:ascii="宋体" w:hAnsi="宋体" w:hint="eastAsia"/>
              </w:rPr>
              <w:t>6</w:t>
            </w:r>
          </w:p>
        </w:tc>
        <w:tc>
          <w:tcPr>
            <w:tcW w:w="1312" w:type="dxa"/>
            <w:vAlign w:val="center"/>
          </w:tcPr>
          <w:p w:rsidR="00E92954" w:rsidRDefault="003F2132" w:rsidP="00892280">
            <w:pPr>
              <w:adjustRightInd w:val="0"/>
              <w:snapToGrid w:val="0"/>
              <w:spacing w:beforeLines="10" w:afterLines="10"/>
              <w:jc w:val="center"/>
              <w:rPr>
                <w:rFonts w:ascii="宋体"/>
              </w:rPr>
            </w:pPr>
            <w:r>
              <w:rPr>
                <w:rFonts w:ascii="宋体" w:hAnsi="宋体" w:hint="eastAsia"/>
              </w:rPr>
              <w:t>8</w:t>
            </w:r>
          </w:p>
        </w:tc>
        <w:tc>
          <w:tcPr>
            <w:tcW w:w="1126" w:type="dxa"/>
          </w:tcPr>
          <w:p w:rsidR="00E92954" w:rsidRDefault="003F2132" w:rsidP="00892280">
            <w:pPr>
              <w:adjustRightInd w:val="0"/>
              <w:snapToGrid w:val="0"/>
              <w:spacing w:beforeLines="10" w:afterLines="10"/>
              <w:jc w:val="center"/>
              <w:rPr>
                <w:rFonts w:ascii="宋体" w:hAnsi="宋体"/>
              </w:rPr>
            </w:pPr>
            <w:r>
              <w:rPr>
                <w:rFonts w:ascii="宋体" w:hAnsi="宋体"/>
              </w:rPr>
              <w:t>5</w:t>
            </w:r>
          </w:p>
        </w:tc>
        <w:tc>
          <w:tcPr>
            <w:tcW w:w="1438" w:type="dxa"/>
            <w:vAlign w:val="center"/>
          </w:tcPr>
          <w:p w:rsidR="00E92954" w:rsidRDefault="003F2132" w:rsidP="00892280">
            <w:pPr>
              <w:adjustRightInd w:val="0"/>
              <w:snapToGrid w:val="0"/>
              <w:spacing w:beforeLines="10" w:afterLines="10"/>
              <w:jc w:val="center"/>
              <w:rPr>
                <w:rFonts w:ascii="宋体"/>
              </w:rPr>
            </w:pPr>
            <w:r>
              <w:rPr>
                <w:rFonts w:ascii="宋体" w:hAnsi="宋体"/>
              </w:rPr>
              <w:t>30</w:t>
            </w:r>
          </w:p>
        </w:tc>
        <w:tc>
          <w:tcPr>
            <w:tcW w:w="1094" w:type="dxa"/>
            <w:vAlign w:val="center"/>
          </w:tcPr>
          <w:p w:rsidR="00E92954" w:rsidRDefault="003F2132" w:rsidP="00892280">
            <w:pPr>
              <w:adjustRightInd w:val="0"/>
              <w:snapToGrid w:val="0"/>
              <w:spacing w:beforeLines="10" w:afterLines="10"/>
              <w:jc w:val="center"/>
              <w:rPr>
                <w:rFonts w:ascii="宋体"/>
              </w:rPr>
            </w:pPr>
            <w:r>
              <w:rPr>
                <w:rFonts w:ascii="宋体" w:hAnsi="宋体"/>
              </w:rPr>
              <w:t>5</w:t>
            </w:r>
            <w:r>
              <w:rPr>
                <w:rFonts w:ascii="宋体" w:hAnsi="宋体" w:hint="eastAsia"/>
              </w:rPr>
              <w:t>9</w:t>
            </w:r>
          </w:p>
        </w:tc>
      </w:tr>
      <w:tr w:rsidR="00E92954">
        <w:trPr>
          <w:jc w:val="center"/>
        </w:trPr>
        <w:tc>
          <w:tcPr>
            <w:tcW w:w="1021" w:type="dxa"/>
            <w:vAlign w:val="center"/>
          </w:tcPr>
          <w:p w:rsidR="00E92954" w:rsidRDefault="003F2132" w:rsidP="00892280">
            <w:pPr>
              <w:adjustRightInd w:val="0"/>
              <w:snapToGrid w:val="0"/>
              <w:spacing w:beforeLines="10" w:afterLines="10"/>
              <w:jc w:val="center"/>
              <w:rPr>
                <w:rFonts w:ascii="宋体"/>
              </w:rPr>
            </w:pPr>
            <w:r>
              <w:rPr>
                <w:rFonts w:ascii="宋体" w:hAnsi="宋体" w:hint="eastAsia"/>
              </w:rPr>
              <w:t>……</w:t>
            </w:r>
          </w:p>
        </w:tc>
        <w:tc>
          <w:tcPr>
            <w:tcW w:w="1458" w:type="dxa"/>
          </w:tcPr>
          <w:p w:rsidR="00E92954" w:rsidRDefault="00E92954" w:rsidP="00892280">
            <w:pPr>
              <w:adjustRightInd w:val="0"/>
              <w:snapToGrid w:val="0"/>
              <w:spacing w:beforeLines="10" w:afterLines="10"/>
              <w:jc w:val="center"/>
              <w:rPr>
                <w:rFonts w:ascii="宋体"/>
              </w:rPr>
            </w:pPr>
          </w:p>
        </w:tc>
        <w:tc>
          <w:tcPr>
            <w:tcW w:w="938" w:type="dxa"/>
          </w:tcPr>
          <w:p w:rsidR="00E92954" w:rsidRDefault="003F2132" w:rsidP="00892280">
            <w:pPr>
              <w:spacing w:beforeLines="10" w:afterLines="10"/>
              <w:jc w:val="center"/>
              <w:rPr>
                <w:rFonts w:ascii="宋体"/>
              </w:rPr>
            </w:pPr>
            <w:r>
              <w:rPr>
                <w:rFonts w:ascii="宋体" w:hAnsi="宋体" w:hint="eastAsia"/>
              </w:rPr>
              <w:t>……</w:t>
            </w:r>
          </w:p>
        </w:tc>
        <w:tc>
          <w:tcPr>
            <w:tcW w:w="1312" w:type="dxa"/>
          </w:tcPr>
          <w:p w:rsidR="00E92954" w:rsidRDefault="003F2132" w:rsidP="00892280">
            <w:pPr>
              <w:spacing w:beforeLines="10" w:afterLines="10"/>
              <w:jc w:val="center"/>
              <w:rPr>
                <w:rFonts w:ascii="宋体"/>
              </w:rPr>
            </w:pPr>
            <w:r>
              <w:rPr>
                <w:rFonts w:ascii="宋体" w:hAnsi="宋体" w:hint="eastAsia"/>
              </w:rPr>
              <w:t>……</w:t>
            </w:r>
          </w:p>
        </w:tc>
        <w:tc>
          <w:tcPr>
            <w:tcW w:w="1126" w:type="dxa"/>
          </w:tcPr>
          <w:p w:rsidR="00E92954" w:rsidRDefault="00E92954" w:rsidP="00892280">
            <w:pPr>
              <w:spacing w:beforeLines="10" w:afterLines="10"/>
              <w:jc w:val="center"/>
              <w:rPr>
                <w:rFonts w:ascii="宋体"/>
              </w:rPr>
            </w:pPr>
          </w:p>
        </w:tc>
        <w:tc>
          <w:tcPr>
            <w:tcW w:w="1438" w:type="dxa"/>
          </w:tcPr>
          <w:p w:rsidR="00E92954" w:rsidRDefault="003F2132" w:rsidP="00892280">
            <w:pPr>
              <w:spacing w:beforeLines="10" w:afterLines="10"/>
              <w:jc w:val="center"/>
              <w:rPr>
                <w:rFonts w:ascii="宋体"/>
              </w:rPr>
            </w:pPr>
            <w:r>
              <w:rPr>
                <w:rFonts w:ascii="宋体" w:hAnsi="宋体" w:hint="eastAsia"/>
              </w:rPr>
              <w:t>……</w:t>
            </w:r>
          </w:p>
        </w:tc>
        <w:tc>
          <w:tcPr>
            <w:tcW w:w="1094" w:type="dxa"/>
          </w:tcPr>
          <w:p w:rsidR="00E92954" w:rsidRDefault="003F2132" w:rsidP="00892280">
            <w:pPr>
              <w:spacing w:beforeLines="10" w:afterLines="10"/>
              <w:jc w:val="center"/>
              <w:rPr>
                <w:rFonts w:ascii="宋体"/>
              </w:rPr>
            </w:pPr>
            <w:r>
              <w:rPr>
                <w:rFonts w:ascii="宋体" w:hAnsi="宋体" w:hint="eastAsia"/>
              </w:rPr>
              <w:t>……</w:t>
            </w:r>
          </w:p>
        </w:tc>
      </w:tr>
    </w:tbl>
    <w:p w:rsidR="00E92954" w:rsidRDefault="00E92954">
      <w:pPr>
        <w:spacing w:line="360" w:lineRule="exact"/>
        <w:ind w:firstLineChars="200" w:firstLine="420"/>
        <w:rPr>
          <w:color w:val="000000"/>
        </w:rPr>
      </w:pPr>
    </w:p>
    <w:p w:rsidR="00E92954" w:rsidRDefault="00E92954">
      <w:pPr>
        <w:spacing w:line="360" w:lineRule="exact"/>
        <w:ind w:firstLineChars="200" w:firstLine="420"/>
        <w:rPr>
          <w:color w:val="000000"/>
        </w:rPr>
      </w:pPr>
    </w:p>
    <w:tbl>
      <w:tblPr>
        <w:tblW w:w="8054" w:type="dxa"/>
        <w:tblInd w:w="468" w:type="dxa"/>
        <w:tblLayout w:type="fixed"/>
        <w:tblLook w:val="04A0"/>
      </w:tblPr>
      <w:tblGrid>
        <w:gridCol w:w="1767"/>
        <w:gridCol w:w="2268"/>
        <w:gridCol w:w="1559"/>
        <w:gridCol w:w="2460"/>
      </w:tblGrid>
      <w:tr w:rsidR="00E92954">
        <w:trPr>
          <w:trHeight w:hRule="exact" w:val="510"/>
        </w:trPr>
        <w:tc>
          <w:tcPr>
            <w:tcW w:w="1767" w:type="dxa"/>
          </w:tcPr>
          <w:p w:rsidR="00E92954" w:rsidRDefault="003F2132">
            <w:pPr>
              <w:tabs>
                <w:tab w:val="left" w:pos="4859"/>
              </w:tabs>
              <w:spacing w:line="312" w:lineRule="auto"/>
              <w:rPr>
                <w:rFonts w:ascii="黑体" w:eastAsia="黑体" w:hAnsi="宋体"/>
                <w:szCs w:val="21"/>
              </w:rPr>
            </w:pPr>
            <w:r>
              <w:rPr>
                <w:rFonts w:ascii="黑体" w:eastAsia="黑体" w:hAnsi="宋体" w:hint="eastAsia"/>
                <w:szCs w:val="21"/>
              </w:rPr>
              <w:t>大纲修订人：</w:t>
            </w:r>
          </w:p>
          <w:p w:rsidR="00E92954" w:rsidRDefault="003F2132">
            <w:pPr>
              <w:tabs>
                <w:tab w:val="left" w:pos="4859"/>
              </w:tabs>
              <w:spacing w:line="312" w:lineRule="auto"/>
              <w:rPr>
                <w:rFonts w:ascii="黑体" w:eastAsia="黑体" w:hAnsi="宋体"/>
                <w:szCs w:val="21"/>
              </w:rPr>
            </w:pPr>
            <w:r>
              <w:rPr>
                <w:rFonts w:ascii="黑体" w:eastAsia="黑体" w:hAnsi="宋体" w:hint="eastAsia"/>
                <w:szCs w:val="21"/>
              </w:rPr>
              <w:t>大纲修订人：</w:t>
            </w:r>
          </w:p>
        </w:tc>
        <w:tc>
          <w:tcPr>
            <w:tcW w:w="2268" w:type="dxa"/>
          </w:tcPr>
          <w:p w:rsidR="00E92954" w:rsidRDefault="00E92954">
            <w:pPr>
              <w:tabs>
                <w:tab w:val="left" w:pos="0"/>
              </w:tabs>
              <w:spacing w:line="360" w:lineRule="exact"/>
              <w:jc w:val="center"/>
              <w:rPr>
                <w:rFonts w:ascii="黑体" w:eastAsia="黑体" w:hAnsi="宋体"/>
                <w:szCs w:val="21"/>
              </w:rPr>
            </w:pPr>
          </w:p>
        </w:tc>
        <w:tc>
          <w:tcPr>
            <w:tcW w:w="1559" w:type="dxa"/>
          </w:tcPr>
          <w:p w:rsidR="00E92954" w:rsidRDefault="003F2132">
            <w:pPr>
              <w:tabs>
                <w:tab w:val="left" w:pos="4859"/>
              </w:tabs>
              <w:spacing w:line="312" w:lineRule="auto"/>
              <w:rPr>
                <w:rFonts w:ascii="黑体" w:eastAsia="黑体" w:hAnsi="宋体"/>
                <w:szCs w:val="21"/>
              </w:rPr>
            </w:pPr>
            <w:r>
              <w:rPr>
                <w:rFonts w:ascii="黑体" w:eastAsia="黑体" w:hAnsi="宋体" w:hint="eastAsia"/>
                <w:szCs w:val="21"/>
              </w:rPr>
              <w:t>修订日期：</w:t>
            </w:r>
          </w:p>
        </w:tc>
        <w:tc>
          <w:tcPr>
            <w:tcW w:w="2460" w:type="dxa"/>
          </w:tcPr>
          <w:p w:rsidR="00E92954" w:rsidRDefault="003F2132">
            <w:pPr>
              <w:tabs>
                <w:tab w:val="left" w:pos="0"/>
              </w:tabs>
              <w:spacing w:line="360" w:lineRule="exact"/>
              <w:rPr>
                <w:rFonts w:ascii="黑体" w:eastAsia="黑体" w:hAnsi="宋体"/>
                <w:szCs w:val="21"/>
              </w:rPr>
            </w:pPr>
            <w:r>
              <w:rPr>
                <w:rFonts w:ascii="黑体" w:eastAsia="黑体" w:hAnsi="宋体"/>
                <w:szCs w:val="21"/>
              </w:rPr>
              <w:t>20</w:t>
            </w:r>
            <w:r>
              <w:rPr>
                <w:rFonts w:ascii="黑体" w:eastAsia="黑体" w:hAnsi="宋体" w:hint="eastAsia"/>
                <w:szCs w:val="21"/>
              </w:rPr>
              <w:t>16</w:t>
            </w:r>
            <w:r>
              <w:rPr>
                <w:rFonts w:ascii="黑体" w:eastAsia="黑体" w:hAnsi="宋体"/>
                <w:szCs w:val="21"/>
              </w:rPr>
              <w:t>-</w:t>
            </w:r>
            <w:r>
              <w:rPr>
                <w:rFonts w:ascii="黑体" w:eastAsia="黑体" w:hAnsi="宋体" w:hint="eastAsia"/>
                <w:szCs w:val="21"/>
              </w:rPr>
              <w:t>06</w:t>
            </w:r>
          </w:p>
        </w:tc>
      </w:tr>
      <w:tr w:rsidR="00E92954">
        <w:trPr>
          <w:trHeight w:hRule="exact" w:val="510"/>
        </w:trPr>
        <w:tc>
          <w:tcPr>
            <w:tcW w:w="1767" w:type="dxa"/>
          </w:tcPr>
          <w:p w:rsidR="00E92954" w:rsidRDefault="003F2132">
            <w:pPr>
              <w:tabs>
                <w:tab w:val="left" w:pos="4859"/>
              </w:tabs>
              <w:spacing w:line="312" w:lineRule="auto"/>
              <w:rPr>
                <w:rFonts w:ascii="黑体" w:eastAsia="黑体" w:hAnsi="宋体"/>
                <w:szCs w:val="21"/>
              </w:rPr>
            </w:pPr>
            <w:r>
              <w:rPr>
                <w:rFonts w:ascii="黑体" w:eastAsia="黑体" w:hAnsi="宋体" w:hint="eastAsia"/>
                <w:szCs w:val="21"/>
              </w:rPr>
              <w:t>大纲审定人：</w:t>
            </w:r>
          </w:p>
        </w:tc>
        <w:tc>
          <w:tcPr>
            <w:tcW w:w="2268" w:type="dxa"/>
          </w:tcPr>
          <w:p w:rsidR="00E92954" w:rsidRDefault="00E92954">
            <w:pPr>
              <w:tabs>
                <w:tab w:val="left" w:pos="0"/>
              </w:tabs>
              <w:spacing w:line="360" w:lineRule="exact"/>
              <w:jc w:val="center"/>
              <w:rPr>
                <w:rFonts w:ascii="黑体" w:eastAsia="黑体" w:hAnsi="宋体"/>
                <w:szCs w:val="21"/>
              </w:rPr>
            </w:pPr>
          </w:p>
        </w:tc>
        <w:tc>
          <w:tcPr>
            <w:tcW w:w="1559" w:type="dxa"/>
          </w:tcPr>
          <w:p w:rsidR="00E92954" w:rsidRDefault="003F2132">
            <w:pPr>
              <w:tabs>
                <w:tab w:val="left" w:pos="0"/>
              </w:tabs>
              <w:spacing w:line="360" w:lineRule="exact"/>
              <w:rPr>
                <w:rFonts w:ascii="黑体" w:eastAsia="黑体" w:hAnsi="宋体"/>
                <w:szCs w:val="21"/>
              </w:rPr>
            </w:pPr>
            <w:r>
              <w:rPr>
                <w:rFonts w:ascii="黑体" w:eastAsia="黑体" w:hAnsi="宋体" w:hint="eastAsia"/>
                <w:szCs w:val="21"/>
              </w:rPr>
              <w:t>审定日期：</w:t>
            </w:r>
          </w:p>
        </w:tc>
        <w:tc>
          <w:tcPr>
            <w:tcW w:w="2460" w:type="dxa"/>
          </w:tcPr>
          <w:p w:rsidR="00E92954" w:rsidRDefault="00E92954">
            <w:pPr>
              <w:tabs>
                <w:tab w:val="left" w:pos="0"/>
              </w:tabs>
              <w:spacing w:line="360" w:lineRule="exact"/>
              <w:rPr>
                <w:color w:val="000000"/>
                <w:sz w:val="28"/>
                <w:szCs w:val="28"/>
              </w:rPr>
            </w:pPr>
          </w:p>
        </w:tc>
      </w:tr>
      <w:tr w:rsidR="00E92954">
        <w:trPr>
          <w:trHeight w:hRule="exact" w:val="510"/>
        </w:trPr>
        <w:tc>
          <w:tcPr>
            <w:tcW w:w="1767" w:type="dxa"/>
            <w:vAlign w:val="center"/>
          </w:tcPr>
          <w:p w:rsidR="00E92954" w:rsidRDefault="003F2132">
            <w:pPr>
              <w:tabs>
                <w:tab w:val="left" w:pos="4859"/>
              </w:tabs>
              <w:spacing w:line="312" w:lineRule="auto"/>
              <w:rPr>
                <w:rFonts w:ascii="黑体" w:eastAsia="黑体" w:hAnsi="宋体"/>
                <w:szCs w:val="21"/>
              </w:rPr>
            </w:pPr>
            <w:r>
              <w:rPr>
                <w:rFonts w:ascii="黑体" w:eastAsia="黑体" w:hAnsi="宋体" w:hint="eastAsia"/>
                <w:szCs w:val="21"/>
              </w:rPr>
              <w:t>主管院长：</w:t>
            </w:r>
          </w:p>
        </w:tc>
        <w:tc>
          <w:tcPr>
            <w:tcW w:w="2268" w:type="dxa"/>
          </w:tcPr>
          <w:p w:rsidR="00E92954" w:rsidRDefault="00E92954">
            <w:pPr>
              <w:tabs>
                <w:tab w:val="left" w:pos="4859"/>
              </w:tabs>
              <w:spacing w:line="312" w:lineRule="auto"/>
              <w:jc w:val="center"/>
              <w:rPr>
                <w:rFonts w:ascii="黑体" w:eastAsia="黑体" w:hAnsi="宋体"/>
                <w:szCs w:val="21"/>
              </w:rPr>
            </w:pPr>
          </w:p>
        </w:tc>
        <w:tc>
          <w:tcPr>
            <w:tcW w:w="1559" w:type="dxa"/>
          </w:tcPr>
          <w:p w:rsidR="00E92954" w:rsidRDefault="00E92954">
            <w:pPr>
              <w:tabs>
                <w:tab w:val="left" w:pos="4859"/>
              </w:tabs>
              <w:spacing w:line="312" w:lineRule="auto"/>
              <w:jc w:val="center"/>
              <w:rPr>
                <w:rFonts w:ascii="黑体" w:eastAsia="黑体" w:hAnsi="宋体"/>
                <w:szCs w:val="21"/>
              </w:rPr>
            </w:pPr>
          </w:p>
        </w:tc>
        <w:tc>
          <w:tcPr>
            <w:tcW w:w="2460" w:type="dxa"/>
          </w:tcPr>
          <w:p w:rsidR="00E92954" w:rsidRDefault="00E92954">
            <w:pPr>
              <w:tabs>
                <w:tab w:val="left" w:pos="0"/>
              </w:tabs>
              <w:spacing w:line="360" w:lineRule="exact"/>
              <w:jc w:val="center"/>
              <w:rPr>
                <w:color w:val="000000"/>
                <w:sz w:val="28"/>
                <w:szCs w:val="28"/>
              </w:rPr>
            </w:pPr>
          </w:p>
        </w:tc>
      </w:tr>
    </w:tbl>
    <w:p w:rsidR="00E92954" w:rsidRDefault="00E92954">
      <w:pPr>
        <w:spacing w:line="360" w:lineRule="exact"/>
        <w:rPr>
          <w:rFonts w:ascii="宋体" w:hAnsi="宋体"/>
          <w:color w:val="000000"/>
          <w:sz w:val="24"/>
        </w:rPr>
      </w:pPr>
    </w:p>
    <w:p w:rsidR="00E92954" w:rsidRDefault="00E92954">
      <w:pPr>
        <w:rPr>
          <w:szCs w:val="28"/>
        </w:rPr>
      </w:pPr>
    </w:p>
    <w:p w:rsidR="00E92954" w:rsidRDefault="003F2132">
      <w:pPr>
        <w:widowControl/>
        <w:jc w:val="left"/>
        <w:rPr>
          <w:szCs w:val="28"/>
        </w:rPr>
      </w:pPr>
      <w:r>
        <w:rPr>
          <w:szCs w:val="28"/>
        </w:rPr>
        <w:br w:type="page"/>
      </w:r>
    </w:p>
    <w:p w:rsidR="00E92954" w:rsidRDefault="003F2132">
      <w:pPr>
        <w:pStyle w:val="ad"/>
        <w:rPr>
          <w:rFonts w:hint="eastAsia"/>
        </w:rPr>
      </w:pPr>
      <w:bookmarkStart w:id="25" w:name="_Toc508087832"/>
      <w:r>
        <w:rPr>
          <w:rFonts w:hint="eastAsia"/>
        </w:rPr>
        <w:lastRenderedPageBreak/>
        <w:t>《电子系统综合作业》教学大纲</w:t>
      </w:r>
      <w:bookmarkEnd w:id="25"/>
    </w:p>
    <w:p w:rsidR="00E92954" w:rsidRDefault="003F2132">
      <w:pPr>
        <w:tabs>
          <w:tab w:val="left" w:pos="4820"/>
        </w:tabs>
        <w:spacing w:line="312" w:lineRule="auto"/>
        <w:ind w:firstLineChars="200" w:firstLine="420"/>
        <w:rPr>
          <w:rFonts w:ascii="黑体" w:eastAsia="黑体"/>
        </w:rPr>
      </w:pPr>
      <w:r>
        <w:rPr>
          <w:rFonts w:ascii="黑体" w:eastAsia="黑体" w:hAnsi="宋体" w:cs="黑体" w:hint="eastAsia"/>
        </w:rPr>
        <w:t>课程中文名称</w:t>
      </w:r>
      <w:r>
        <w:rPr>
          <w:rFonts w:ascii="黑体" w:eastAsia="黑体" w:cs="宋体" w:hint="eastAsia"/>
        </w:rPr>
        <w:t>：</w:t>
      </w:r>
      <w:r>
        <w:rPr>
          <w:rFonts w:ascii="黑体" w:eastAsia="黑体" w:hAnsi="宋体" w:cs="黑体" w:hint="eastAsia"/>
        </w:rPr>
        <w:t>电子系统综合作业</w:t>
      </w:r>
    </w:p>
    <w:p w:rsidR="00E92954" w:rsidRDefault="003F2132">
      <w:pPr>
        <w:tabs>
          <w:tab w:val="left" w:pos="4820"/>
        </w:tabs>
        <w:spacing w:line="312" w:lineRule="auto"/>
        <w:ind w:firstLineChars="200" w:firstLine="420"/>
        <w:jc w:val="left"/>
        <w:rPr>
          <w:rFonts w:ascii="黑体" w:eastAsia="黑体"/>
        </w:rPr>
      </w:pPr>
      <w:r>
        <w:rPr>
          <w:rFonts w:ascii="黑体" w:eastAsia="黑体" w:hAnsi="宋体" w:cs="黑体" w:hint="eastAsia"/>
        </w:rPr>
        <w:t>课程英文名称</w:t>
      </w:r>
      <w:r>
        <w:rPr>
          <w:rFonts w:ascii="黑体" w:eastAsia="黑体" w:cs="宋体" w:hint="eastAsia"/>
        </w:rPr>
        <w:t>：</w:t>
      </w:r>
      <w:r>
        <w:rPr>
          <w:rFonts w:ascii="Cambria" w:eastAsia="黑体" w:hAnsi="Cambria"/>
          <w:kern w:val="0"/>
        </w:rPr>
        <w:t xml:space="preserve">Synthetic </w:t>
      </w:r>
      <w:r>
        <w:rPr>
          <w:rFonts w:ascii="Cambria" w:eastAsia="黑体" w:hAnsi="Cambria"/>
          <w:shd w:val="clear" w:color="auto" w:fill="FFFFFF"/>
        </w:rPr>
        <w:t xml:space="preserve">Project of Systems </w:t>
      </w:r>
      <w:r>
        <w:rPr>
          <w:rFonts w:ascii="Cambria" w:eastAsia="黑体" w:hAnsi="Cambria"/>
        </w:rPr>
        <w:t>Based on Analog and Digital Electronics</w:t>
      </w:r>
    </w:p>
    <w:p w:rsidR="00E92954" w:rsidRDefault="003F2132">
      <w:pPr>
        <w:tabs>
          <w:tab w:val="left" w:pos="4820"/>
        </w:tabs>
        <w:spacing w:line="312" w:lineRule="auto"/>
        <w:ind w:firstLineChars="200" w:firstLine="420"/>
        <w:rPr>
          <w:rFonts w:ascii="黑体" w:eastAsia="黑体" w:hAnsi="宋体"/>
        </w:rPr>
      </w:pPr>
      <w:r>
        <w:rPr>
          <w:rFonts w:ascii="黑体" w:eastAsia="黑体" w:hAnsi="宋体" w:cs="黑体" w:hint="eastAsia"/>
        </w:rPr>
        <w:t>课程编号</w:t>
      </w:r>
      <w:r>
        <w:rPr>
          <w:rFonts w:ascii="黑体" w:eastAsia="黑体" w:cs="宋体" w:hint="eastAsia"/>
        </w:rPr>
        <w:t xml:space="preserve">：C1357                               </w:t>
      </w:r>
      <w:r>
        <w:rPr>
          <w:rFonts w:ascii="黑体" w:eastAsia="黑体" w:hAnsi="宋体" w:cs="黑体" w:hint="eastAsia"/>
        </w:rPr>
        <w:t>应开课学期：3</w:t>
      </w:r>
    </w:p>
    <w:p w:rsidR="00E92954" w:rsidRDefault="003F2132">
      <w:pPr>
        <w:tabs>
          <w:tab w:val="left" w:pos="4860"/>
        </w:tabs>
        <w:spacing w:line="312" w:lineRule="auto"/>
        <w:ind w:firstLineChars="200" w:firstLine="420"/>
        <w:rPr>
          <w:rFonts w:ascii="黑体" w:eastAsia="黑体"/>
        </w:rPr>
      </w:pPr>
      <w:r>
        <w:rPr>
          <w:rFonts w:ascii="黑体" w:eastAsia="黑体" w:hAnsi="宋体" w:cs="黑体" w:hint="eastAsia"/>
        </w:rPr>
        <w:t>学 时 数：3W                                  学  分  数：3</w:t>
      </w:r>
    </w:p>
    <w:p w:rsidR="00E92954" w:rsidRDefault="003F2132">
      <w:pPr>
        <w:tabs>
          <w:tab w:val="left" w:pos="4859"/>
        </w:tabs>
        <w:spacing w:line="312" w:lineRule="auto"/>
        <w:ind w:firstLineChars="200" w:firstLine="420"/>
        <w:rPr>
          <w:rFonts w:ascii="黑体" w:eastAsia="黑体" w:hAnsi="宋体"/>
        </w:rPr>
      </w:pPr>
      <w:r>
        <w:rPr>
          <w:rFonts w:ascii="黑体" w:eastAsia="黑体" w:hAnsi="宋体" w:cs="黑体" w:hint="eastAsia"/>
        </w:rPr>
        <w:t>适用专业：电气工程及其自动化                  课程类型</w:t>
      </w:r>
      <w:r>
        <w:rPr>
          <w:rFonts w:ascii="黑体" w:eastAsia="黑体" w:cs="宋体" w:hint="eastAsia"/>
        </w:rPr>
        <w:t>：</w:t>
      </w:r>
      <w:r>
        <w:rPr>
          <w:rFonts w:ascii="黑体" w:eastAsia="黑体" w:hAnsi="宋体" w:cs="黑体" w:hint="eastAsia"/>
        </w:rPr>
        <w:t>专业拓展课程</w:t>
      </w:r>
    </w:p>
    <w:p w:rsidR="00E92954" w:rsidRDefault="003F2132">
      <w:pPr>
        <w:tabs>
          <w:tab w:val="left" w:pos="4960"/>
        </w:tabs>
        <w:spacing w:line="312" w:lineRule="auto"/>
        <w:ind w:firstLineChars="200" w:firstLine="420"/>
        <w:rPr>
          <w:rFonts w:ascii="黑体" w:eastAsia="黑体" w:hAnsi="宋体"/>
        </w:rPr>
      </w:pPr>
      <w:r>
        <w:rPr>
          <w:rFonts w:ascii="黑体" w:eastAsia="黑体" w:hAnsi="宋体" w:cs="黑体" w:hint="eastAsia"/>
        </w:rPr>
        <w:t>先修课程</w:t>
      </w:r>
      <w:r>
        <w:rPr>
          <w:rFonts w:ascii="黑体" w:eastAsia="黑体" w:cs="宋体" w:hint="eastAsia"/>
        </w:rPr>
        <w:t>：</w:t>
      </w:r>
      <w:r>
        <w:rPr>
          <w:rFonts w:ascii="黑体" w:eastAsia="黑体" w:hAnsi="宋体" w:cs="黑体" w:hint="eastAsia"/>
        </w:rPr>
        <w:t>电路原理、电子技术基础</w:t>
      </w:r>
    </w:p>
    <w:p w:rsidR="00E92954" w:rsidRDefault="003F2132" w:rsidP="00892280">
      <w:pPr>
        <w:tabs>
          <w:tab w:val="left" w:pos="4960"/>
        </w:tabs>
        <w:spacing w:beforeLines="50" w:afterLines="50"/>
        <w:rPr>
          <w:rFonts w:ascii="黑体" w:eastAsia="黑体"/>
          <w:color w:val="000000"/>
          <w:sz w:val="24"/>
        </w:rPr>
      </w:pPr>
      <w:r>
        <w:rPr>
          <w:rFonts w:ascii="黑体" w:eastAsia="黑体" w:cs="黑体" w:hint="eastAsia"/>
          <w:color w:val="000000"/>
          <w:sz w:val="24"/>
        </w:rPr>
        <w:t>一、课程性质</w:t>
      </w:r>
    </w:p>
    <w:p w:rsidR="00E92954" w:rsidRDefault="003F2132">
      <w:pPr>
        <w:spacing w:line="360" w:lineRule="exact"/>
        <w:ind w:firstLineChars="200" w:firstLine="420"/>
        <w:rPr>
          <w:rFonts w:cs="宋体"/>
          <w:color w:val="000000"/>
        </w:rPr>
      </w:pPr>
      <w:r>
        <w:rPr>
          <w:rFonts w:cs="宋体" w:hint="eastAsia"/>
          <w:color w:val="000000"/>
        </w:rPr>
        <w:t>《电子系统综合作业》课程是</w:t>
      </w:r>
      <w:r>
        <w:rPr>
          <w:rFonts w:hAnsi="宋体" w:cs="宋体" w:hint="eastAsia"/>
          <w:color w:val="000000"/>
        </w:rPr>
        <w:t>电气工程及其自动化</w:t>
      </w:r>
      <w:r>
        <w:rPr>
          <w:rFonts w:cs="宋体" w:hint="eastAsia"/>
          <w:color w:val="000000"/>
        </w:rPr>
        <w:t>专业必修的专业拓展课程之一，也是学习电气工程专业课程的主要选修课程之一。本课程采用分组学习的模式，要求学生应用电路原理、电子技术的基础理论完成对指定课题的设计、仿真、制作及测试，培养学生的专业素质及解决工程问题的能力，切实体会理论与实际之间的区别与联系。</w:t>
      </w:r>
    </w:p>
    <w:p w:rsidR="00E92954" w:rsidRDefault="003F2132" w:rsidP="00892280">
      <w:pPr>
        <w:tabs>
          <w:tab w:val="left" w:pos="4960"/>
        </w:tabs>
        <w:spacing w:beforeLines="50" w:afterLines="50" w:line="360" w:lineRule="exact"/>
        <w:rPr>
          <w:rFonts w:ascii="黑体" w:eastAsia="黑体" w:cs="黑体"/>
          <w:color w:val="000000"/>
          <w:sz w:val="24"/>
        </w:rPr>
      </w:pPr>
      <w:r>
        <w:rPr>
          <w:rFonts w:ascii="黑体" w:eastAsia="黑体" w:cs="黑体" w:hint="eastAsia"/>
          <w:color w:val="000000"/>
          <w:sz w:val="24"/>
        </w:rPr>
        <w:t>二、课程目标</w:t>
      </w:r>
    </w:p>
    <w:p w:rsidR="00E92954" w:rsidRDefault="003F2132">
      <w:pPr>
        <w:spacing w:line="360" w:lineRule="exact"/>
        <w:rPr>
          <w:rFonts w:cs="宋体"/>
          <w:color w:val="000000"/>
        </w:rPr>
      </w:pPr>
      <w:r>
        <w:rPr>
          <w:rFonts w:cs="宋体"/>
          <w:color w:val="000000"/>
        </w:rPr>
        <w:t>1</w:t>
      </w:r>
      <w:r>
        <w:rPr>
          <w:rFonts w:cs="宋体" w:hint="eastAsia"/>
          <w:color w:val="000000"/>
        </w:rPr>
        <w:t>、</w:t>
      </w:r>
      <w:r>
        <w:rPr>
          <w:rFonts w:cs="宋体" w:hint="eastAsia"/>
          <w:bCs/>
          <w:color w:val="000000"/>
        </w:rPr>
        <w:t>通过本课程的学习，</w:t>
      </w:r>
      <w:r>
        <w:rPr>
          <w:rFonts w:cs="宋体" w:hint="eastAsia"/>
          <w:color w:val="000000"/>
        </w:rPr>
        <w:t>使学生进一步巩固电路、电子技术的基本知识、基本理论。</w:t>
      </w:r>
    </w:p>
    <w:p w:rsidR="00E92954" w:rsidRDefault="003F2132">
      <w:pPr>
        <w:spacing w:line="360" w:lineRule="exact"/>
        <w:rPr>
          <w:rFonts w:cs="宋体"/>
          <w:bCs/>
          <w:color w:val="000000"/>
        </w:rPr>
      </w:pPr>
      <w:r>
        <w:rPr>
          <w:rFonts w:cs="宋体"/>
          <w:color w:val="000000"/>
        </w:rPr>
        <w:t>2</w:t>
      </w:r>
      <w:r>
        <w:rPr>
          <w:rFonts w:cs="宋体" w:hint="eastAsia"/>
          <w:color w:val="000000"/>
        </w:rPr>
        <w:t>、掌握各种电子设备的使用方法，培养</w:t>
      </w:r>
      <w:r>
        <w:rPr>
          <w:rFonts w:cs="宋体" w:hint="eastAsia"/>
          <w:bCs/>
          <w:color w:val="000000"/>
        </w:rPr>
        <w:t>学生分析电力行业中常用电子设备及电子系统工程问题的能力。</w:t>
      </w:r>
    </w:p>
    <w:p w:rsidR="00E92954" w:rsidRDefault="003F2132">
      <w:pPr>
        <w:spacing w:line="360" w:lineRule="exact"/>
        <w:rPr>
          <w:rFonts w:cs="宋体"/>
          <w:bCs/>
          <w:color w:val="000000"/>
        </w:rPr>
      </w:pPr>
      <w:r>
        <w:rPr>
          <w:rFonts w:cs="宋体"/>
          <w:bCs/>
          <w:color w:val="000000"/>
        </w:rPr>
        <w:t>3</w:t>
      </w:r>
      <w:r>
        <w:rPr>
          <w:rFonts w:cs="宋体" w:hint="eastAsia"/>
          <w:bCs/>
          <w:color w:val="000000"/>
        </w:rPr>
        <w:t>、能查阅文献提出多种方案并对多种方案的优缺点进行分析论证。</w:t>
      </w:r>
    </w:p>
    <w:p w:rsidR="00E92954" w:rsidRDefault="003F2132">
      <w:pPr>
        <w:spacing w:line="360" w:lineRule="exact"/>
        <w:rPr>
          <w:rFonts w:cs="宋体"/>
          <w:bCs/>
          <w:color w:val="000000"/>
        </w:rPr>
      </w:pPr>
      <w:r>
        <w:rPr>
          <w:rFonts w:cs="宋体"/>
          <w:bCs/>
          <w:color w:val="000000"/>
        </w:rPr>
        <w:t>4</w:t>
      </w:r>
      <w:r>
        <w:rPr>
          <w:rFonts w:cs="宋体" w:hint="eastAsia"/>
          <w:bCs/>
          <w:color w:val="000000"/>
        </w:rPr>
        <w:t>、能够使用电子系统的开发软件，熟悉电子系统开发流程，了解电子器件及设备的相关行业规范。</w:t>
      </w:r>
    </w:p>
    <w:p w:rsidR="00E92954" w:rsidRDefault="003F2132">
      <w:pPr>
        <w:spacing w:line="360" w:lineRule="exact"/>
        <w:rPr>
          <w:rFonts w:cs="宋体"/>
          <w:bCs/>
          <w:color w:val="000000"/>
        </w:rPr>
      </w:pPr>
      <w:r>
        <w:rPr>
          <w:rFonts w:cs="宋体"/>
          <w:bCs/>
          <w:color w:val="000000"/>
        </w:rPr>
        <w:t>5</w:t>
      </w:r>
      <w:r>
        <w:rPr>
          <w:rFonts w:cs="宋体" w:hint="eastAsia"/>
          <w:bCs/>
          <w:color w:val="000000"/>
        </w:rPr>
        <w:t>、能够在综合设计中考虑电力行业背景、行业标准、安全法规及社会因素，并提出可行方案。</w:t>
      </w:r>
    </w:p>
    <w:p w:rsidR="00E92954" w:rsidRDefault="003F2132">
      <w:pPr>
        <w:spacing w:line="360" w:lineRule="exact"/>
        <w:rPr>
          <w:rFonts w:cs="宋体"/>
          <w:bCs/>
          <w:color w:val="000000"/>
        </w:rPr>
      </w:pPr>
      <w:r>
        <w:rPr>
          <w:rFonts w:cs="宋体"/>
          <w:bCs/>
          <w:color w:val="000000"/>
        </w:rPr>
        <w:t>6</w:t>
      </w:r>
      <w:r>
        <w:rPr>
          <w:rFonts w:cs="宋体" w:hint="eastAsia"/>
          <w:bCs/>
          <w:color w:val="000000"/>
        </w:rPr>
        <w:t>、能够在设计中应用规范的图形、标注及准确的文字叙述，表达自己的设计思想。</w:t>
      </w:r>
    </w:p>
    <w:p w:rsidR="00E92954" w:rsidRDefault="003F2132">
      <w:pPr>
        <w:spacing w:line="360" w:lineRule="exact"/>
        <w:rPr>
          <w:rFonts w:cs="宋体"/>
          <w:bCs/>
          <w:color w:val="000000"/>
        </w:rPr>
      </w:pPr>
      <w:r>
        <w:rPr>
          <w:rFonts w:cs="宋体"/>
          <w:bCs/>
          <w:color w:val="000000"/>
        </w:rPr>
        <w:t>7</w:t>
      </w:r>
      <w:r>
        <w:rPr>
          <w:rFonts w:cs="宋体" w:hint="eastAsia"/>
          <w:bCs/>
          <w:color w:val="000000"/>
        </w:rPr>
        <w:t>、能够用</w:t>
      </w:r>
      <w:r>
        <w:rPr>
          <w:rFonts w:cs="宋体"/>
          <w:bCs/>
          <w:color w:val="000000"/>
        </w:rPr>
        <w:t>EDA</w:t>
      </w:r>
      <w:r>
        <w:rPr>
          <w:rFonts w:cs="宋体" w:hint="eastAsia"/>
          <w:bCs/>
          <w:color w:val="000000"/>
        </w:rPr>
        <w:t>软件进行分析论证设计。</w:t>
      </w:r>
    </w:p>
    <w:p w:rsidR="00E92954" w:rsidRDefault="003F2132">
      <w:pPr>
        <w:spacing w:line="360" w:lineRule="exact"/>
        <w:rPr>
          <w:rFonts w:cs="宋体"/>
          <w:bCs/>
          <w:color w:val="000000"/>
        </w:rPr>
      </w:pPr>
      <w:r>
        <w:rPr>
          <w:rFonts w:cs="宋体"/>
          <w:bCs/>
          <w:color w:val="000000"/>
        </w:rPr>
        <w:t>8</w:t>
      </w:r>
      <w:r>
        <w:rPr>
          <w:rFonts w:cs="宋体" w:hint="eastAsia"/>
          <w:bCs/>
          <w:color w:val="000000"/>
        </w:rPr>
        <w:t>、能够在团队中承担角色，具有协作意识，具有责任心。</w:t>
      </w:r>
    </w:p>
    <w:p w:rsidR="00E92954" w:rsidRDefault="003F2132">
      <w:pPr>
        <w:spacing w:line="360" w:lineRule="exact"/>
        <w:rPr>
          <w:rFonts w:cs="宋体"/>
          <w:bCs/>
          <w:color w:val="000000"/>
        </w:rPr>
      </w:pPr>
      <w:r>
        <w:rPr>
          <w:rFonts w:cs="宋体"/>
          <w:bCs/>
          <w:color w:val="000000"/>
        </w:rPr>
        <w:t>9</w:t>
      </w:r>
      <w:r>
        <w:rPr>
          <w:rFonts w:cs="宋体" w:hint="eastAsia"/>
          <w:bCs/>
          <w:color w:val="000000"/>
        </w:rPr>
        <w:t>、能够具备与团队成员有效沟通及表达能力，能偶撰写报告和设计文稿，规范地与同行进行交流。</w:t>
      </w:r>
    </w:p>
    <w:p w:rsidR="00E92954" w:rsidRDefault="003F2132">
      <w:pPr>
        <w:spacing w:line="360" w:lineRule="exact"/>
        <w:rPr>
          <w:rFonts w:cs="宋体"/>
          <w:color w:val="000000"/>
        </w:rPr>
      </w:pPr>
      <w:r>
        <w:rPr>
          <w:rFonts w:cs="宋体"/>
          <w:bCs/>
          <w:color w:val="000000"/>
        </w:rPr>
        <w:t>10</w:t>
      </w:r>
      <w:r>
        <w:rPr>
          <w:rFonts w:cs="宋体" w:hint="eastAsia"/>
          <w:bCs/>
          <w:color w:val="000000"/>
        </w:rPr>
        <w:t>、使学生通过不同任务的团队成员之间的协作交流，自主学习与设计开发，具有终身学习、不断适应职业发展和社会发展的能力</w:t>
      </w:r>
      <w:r>
        <w:rPr>
          <w:rFonts w:cs="宋体" w:hint="eastAsia"/>
          <w:color w:val="000000"/>
        </w:rPr>
        <w:t>。</w:t>
      </w:r>
    </w:p>
    <w:p w:rsidR="00E92954" w:rsidRDefault="003F2132" w:rsidP="00892280">
      <w:pPr>
        <w:tabs>
          <w:tab w:val="left" w:pos="4960"/>
        </w:tabs>
        <w:spacing w:beforeLines="50" w:afterLines="50" w:line="360" w:lineRule="exact"/>
        <w:rPr>
          <w:rFonts w:ascii="黑体" w:eastAsia="黑体" w:cs="黑体"/>
          <w:color w:val="000000"/>
          <w:sz w:val="24"/>
        </w:rPr>
      </w:pPr>
      <w:r>
        <w:rPr>
          <w:rFonts w:ascii="黑体" w:eastAsia="黑体" w:cs="黑体" w:hint="eastAsia"/>
          <w:color w:val="000000"/>
          <w:sz w:val="24"/>
        </w:rPr>
        <w:t>三、课程目标与毕业要求的对应关系</w:t>
      </w:r>
    </w:p>
    <w:tbl>
      <w:tblPr>
        <w:tblW w:w="8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1"/>
        <w:gridCol w:w="4517"/>
        <w:gridCol w:w="1920"/>
      </w:tblGrid>
      <w:tr w:rsidR="00E92954">
        <w:trPr>
          <w:trHeight w:val="397"/>
        </w:trPr>
        <w:tc>
          <w:tcPr>
            <w:tcW w:w="1951" w:type="dxa"/>
          </w:tcPr>
          <w:p w:rsidR="00E92954" w:rsidRDefault="003F2132">
            <w:pPr>
              <w:pStyle w:val="a8"/>
              <w:spacing w:line="360" w:lineRule="exact"/>
              <w:jc w:val="center"/>
              <w:rPr>
                <w:rFonts w:ascii="Times New Roman" w:hAnsi="Times New Roman"/>
                <w:b/>
                <w:bCs/>
              </w:rPr>
            </w:pPr>
            <w:r>
              <w:rPr>
                <w:rFonts w:ascii="Times New Roman" w:hAnsi="宋体"/>
                <w:b/>
                <w:bCs/>
              </w:rPr>
              <w:t>毕业要求</w:t>
            </w:r>
          </w:p>
        </w:tc>
        <w:tc>
          <w:tcPr>
            <w:tcW w:w="4517" w:type="dxa"/>
          </w:tcPr>
          <w:p w:rsidR="00E92954" w:rsidRDefault="003F2132">
            <w:pPr>
              <w:pStyle w:val="a8"/>
              <w:spacing w:line="360" w:lineRule="exact"/>
              <w:jc w:val="center"/>
              <w:rPr>
                <w:rFonts w:ascii="Times New Roman" w:hAnsi="Times New Roman"/>
                <w:b/>
                <w:bCs/>
              </w:rPr>
            </w:pPr>
            <w:r>
              <w:rPr>
                <w:rFonts w:ascii="Times New Roman" w:hAnsi="宋体"/>
                <w:b/>
                <w:bCs/>
              </w:rPr>
              <w:t>相应支撑毕业要求指标点</w:t>
            </w:r>
          </w:p>
        </w:tc>
        <w:tc>
          <w:tcPr>
            <w:tcW w:w="1920" w:type="dxa"/>
          </w:tcPr>
          <w:p w:rsidR="00E92954" w:rsidRDefault="003F2132">
            <w:pPr>
              <w:pStyle w:val="a8"/>
              <w:spacing w:line="360" w:lineRule="exact"/>
              <w:jc w:val="center"/>
              <w:rPr>
                <w:rFonts w:ascii="Times New Roman" w:hAnsi="Times New Roman"/>
                <w:b/>
                <w:bCs/>
              </w:rPr>
            </w:pPr>
            <w:r>
              <w:rPr>
                <w:rFonts w:ascii="Times New Roman" w:hAnsi="宋体"/>
                <w:b/>
                <w:bCs/>
              </w:rPr>
              <w:t>课程目标</w:t>
            </w:r>
          </w:p>
        </w:tc>
      </w:tr>
      <w:tr w:rsidR="00E92954">
        <w:trPr>
          <w:trHeight w:val="732"/>
        </w:trPr>
        <w:tc>
          <w:tcPr>
            <w:tcW w:w="1951" w:type="dxa"/>
          </w:tcPr>
          <w:p w:rsidR="00E92954" w:rsidRDefault="003F2132">
            <w:pPr>
              <w:pStyle w:val="a8"/>
              <w:spacing w:line="360" w:lineRule="exact"/>
              <w:rPr>
                <w:rFonts w:ascii="Times New Roman" w:hAnsi="Times New Roman"/>
              </w:rPr>
            </w:pPr>
            <w:r>
              <w:rPr>
                <w:rFonts w:ascii="Times New Roman" w:hAnsi="Times New Roman"/>
              </w:rPr>
              <w:t>2</w:t>
            </w:r>
            <w:r>
              <w:rPr>
                <w:rFonts w:ascii="Times New Roman" w:hAnsi="宋体"/>
              </w:rPr>
              <w:t>．问题分析</w:t>
            </w:r>
          </w:p>
        </w:tc>
        <w:tc>
          <w:tcPr>
            <w:tcW w:w="4517" w:type="dxa"/>
          </w:tcPr>
          <w:p w:rsidR="00E92954" w:rsidRDefault="003F2132">
            <w:pPr>
              <w:spacing w:line="360" w:lineRule="exact"/>
              <w:jc w:val="left"/>
            </w:pPr>
            <w:r>
              <w:rPr>
                <w:b/>
              </w:rPr>
              <w:t>2.2</w:t>
            </w:r>
            <w:r>
              <w:rPr>
                <w:rFonts w:hAnsi="宋体"/>
              </w:rPr>
              <w:t>：能认识到解决工程问题有多种方案可选择。</w:t>
            </w:r>
          </w:p>
          <w:p w:rsidR="00E92954" w:rsidRDefault="003F2132">
            <w:pPr>
              <w:spacing w:line="360" w:lineRule="exact"/>
              <w:jc w:val="left"/>
            </w:pPr>
            <w:r>
              <w:rPr>
                <w:b/>
              </w:rPr>
              <w:t>2.3</w:t>
            </w:r>
            <w:r>
              <w:rPr>
                <w:rFonts w:hAnsi="宋体"/>
              </w:rPr>
              <w:t>：能查阅和分析文献寻求可替代的解决方案。</w:t>
            </w:r>
          </w:p>
          <w:p w:rsidR="00E92954" w:rsidRDefault="003F2132">
            <w:pPr>
              <w:spacing w:line="360" w:lineRule="exact"/>
              <w:jc w:val="left"/>
            </w:pPr>
            <w:r>
              <w:rPr>
                <w:b/>
              </w:rPr>
              <w:t>2.4</w:t>
            </w:r>
            <w:r>
              <w:rPr>
                <w:rFonts w:hAnsi="宋体"/>
              </w:rPr>
              <w:t>：能正确表达电力系统复杂工程问题的解决方案。</w:t>
            </w:r>
          </w:p>
          <w:p w:rsidR="00E92954" w:rsidRDefault="003F2132">
            <w:pPr>
              <w:spacing w:line="360" w:lineRule="exact"/>
              <w:jc w:val="left"/>
            </w:pPr>
            <w:r>
              <w:rPr>
                <w:b/>
              </w:rPr>
              <w:lastRenderedPageBreak/>
              <w:t>2.5</w:t>
            </w:r>
            <w:r>
              <w:rPr>
                <w:rFonts w:hAnsi="宋体"/>
                <w:b/>
              </w:rPr>
              <w:t>：</w:t>
            </w:r>
            <w:r>
              <w:rPr>
                <w:rFonts w:hAnsi="宋体"/>
              </w:rPr>
              <w:t>能运用电气工程及其自动化专业知识，分析电力生产过程的影响因素，证实解决方案的合理性</w:t>
            </w:r>
          </w:p>
        </w:tc>
        <w:tc>
          <w:tcPr>
            <w:tcW w:w="1920" w:type="dxa"/>
          </w:tcPr>
          <w:p w:rsidR="00E92954" w:rsidRDefault="003F2132">
            <w:pPr>
              <w:spacing w:line="360" w:lineRule="exact"/>
              <w:rPr>
                <w:b/>
              </w:rPr>
            </w:pPr>
            <w:r>
              <w:rPr>
                <w:rFonts w:hAnsi="宋体"/>
                <w:b/>
              </w:rPr>
              <w:lastRenderedPageBreak/>
              <w:t>教学目标：</w:t>
            </w:r>
            <w:r>
              <w:rPr>
                <w:b/>
              </w:rPr>
              <w:t>1</w:t>
            </w:r>
            <w:r>
              <w:rPr>
                <w:rFonts w:hAnsi="宋体"/>
                <w:b/>
              </w:rPr>
              <w:t>、</w:t>
            </w:r>
            <w:r>
              <w:rPr>
                <w:b/>
              </w:rPr>
              <w:t>2</w:t>
            </w:r>
            <w:r>
              <w:rPr>
                <w:rFonts w:hAnsi="宋体"/>
                <w:b/>
              </w:rPr>
              <w:t>、</w:t>
            </w:r>
            <w:r>
              <w:rPr>
                <w:b/>
              </w:rPr>
              <w:t>3</w:t>
            </w:r>
          </w:p>
          <w:p w:rsidR="00E92954" w:rsidRDefault="003F2132">
            <w:pPr>
              <w:spacing w:line="360" w:lineRule="exact"/>
            </w:pPr>
            <w:r>
              <w:rPr>
                <w:rFonts w:hAnsi="宋体"/>
                <w:b/>
              </w:rPr>
              <w:t>达成途径：</w:t>
            </w:r>
            <w:r>
              <w:rPr>
                <w:rFonts w:hAnsi="宋体"/>
              </w:rPr>
              <w:t>文献查阅，定期研讨</w:t>
            </w:r>
          </w:p>
        </w:tc>
      </w:tr>
      <w:tr w:rsidR="00E92954">
        <w:trPr>
          <w:trHeight w:val="2643"/>
        </w:trPr>
        <w:tc>
          <w:tcPr>
            <w:tcW w:w="1951" w:type="dxa"/>
          </w:tcPr>
          <w:p w:rsidR="00E92954" w:rsidRDefault="003F2132">
            <w:pPr>
              <w:widowControl/>
              <w:spacing w:line="360" w:lineRule="exact"/>
              <w:jc w:val="left"/>
            </w:pPr>
            <w:r>
              <w:rPr>
                <w:color w:val="000000"/>
              </w:rPr>
              <w:lastRenderedPageBreak/>
              <w:t>3</w:t>
            </w:r>
            <w:r>
              <w:rPr>
                <w:rFonts w:hAnsi="宋体"/>
                <w:color w:val="000000"/>
              </w:rPr>
              <w:t>设计</w:t>
            </w:r>
            <w:r>
              <w:rPr>
                <w:color w:val="000000"/>
              </w:rPr>
              <w:t>/</w:t>
            </w:r>
            <w:r>
              <w:rPr>
                <w:rFonts w:hAnsi="宋体"/>
                <w:color w:val="000000"/>
              </w:rPr>
              <w:t>开发解决方案</w:t>
            </w:r>
          </w:p>
        </w:tc>
        <w:tc>
          <w:tcPr>
            <w:tcW w:w="4517" w:type="dxa"/>
          </w:tcPr>
          <w:p w:rsidR="00E92954" w:rsidRDefault="003F2132">
            <w:pPr>
              <w:spacing w:line="360" w:lineRule="exact"/>
              <w:jc w:val="left"/>
            </w:pPr>
            <w:r>
              <w:t xml:space="preserve">3. 1 </w:t>
            </w:r>
            <w:r>
              <w:rPr>
                <w:rFonts w:hAnsi="宋体"/>
              </w:rPr>
              <w:t>能够根据用户需求确定设计目标。</w:t>
            </w:r>
          </w:p>
          <w:p w:rsidR="00E92954" w:rsidRDefault="003F2132">
            <w:pPr>
              <w:spacing w:line="360" w:lineRule="exact"/>
              <w:jc w:val="left"/>
            </w:pPr>
            <w:r>
              <w:t xml:space="preserve">3.2 </w:t>
            </w:r>
            <w:r>
              <w:rPr>
                <w:rFonts w:hAnsi="宋体"/>
              </w:rPr>
              <w:t>能够在社会、健康、安全、法律、文化以及环境等因素约束条件下，通过技术经济评价对设计方案的可行性进行研究。</w:t>
            </w:r>
          </w:p>
          <w:p w:rsidR="00E92954" w:rsidRDefault="003F2132">
            <w:pPr>
              <w:spacing w:line="360" w:lineRule="exact"/>
              <w:jc w:val="left"/>
            </w:pPr>
            <w:r>
              <w:t xml:space="preserve">3.3 </w:t>
            </w:r>
            <w:r>
              <w:rPr>
                <w:rFonts w:hAnsi="宋体"/>
              </w:rPr>
              <w:t>能够通过模型构建对工艺设计、系统参数和设备指标进行计算。</w:t>
            </w:r>
          </w:p>
          <w:p w:rsidR="00E92954" w:rsidRDefault="003F2132">
            <w:pPr>
              <w:spacing w:line="360" w:lineRule="exact"/>
              <w:jc w:val="left"/>
            </w:pPr>
            <w:r>
              <w:t>3.4</w:t>
            </w:r>
            <w:r>
              <w:rPr>
                <w:rFonts w:hAnsi="宋体"/>
              </w:rPr>
              <w:t>掌握基本的创新方法，具有追求创新的态度和意识，并在设计</w:t>
            </w:r>
            <w:r>
              <w:t>/</w:t>
            </w:r>
            <w:r>
              <w:rPr>
                <w:rFonts w:hAnsi="宋体"/>
              </w:rPr>
              <w:t>开发中有所体现。</w:t>
            </w:r>
          </w:p>
          <w:p w:rsidR="00E92954" w:rsidRDefault="003F2132">
            <w:pPr>
              <w:spacing w:line="360" w:lineRule="exact"/>
              <w:jc w:val="left"/>
            </w:pPr>
            <w:r>
              <w:t xml:space="preserve">3.5 </w:t>
            </w:r>
            <w:r>
              <w:rPr>
                <w:rFonts w:hAnsi="宋体"/>
              </w:rPr>
              <w:t>能够用图纸、报告、计算书或实物等形式，呈现设计成果</w:t>
            </w:r>
          </w:p>
        </w:tc>
        <w:tc>
          <w:tcPr>
            <w:tcW w:w="1920" w:type="dxa"/>
          </w:tcPr>
          <w:p w:rsidR="00E92954" w:rsidRDefault="003F2132">
            <w:pPr>
              <w:spacing w:line="360" w:lineRule="exact"/>
              <w:rPr>
                <w:b/>
                <w:bCs/>
              </w:rPr>
            </w:pPr>
            <w:r>
              <w:rPr>
                <w:rFonts w:hAnsi="宋体"/>
                <w:b/>
                <w:bCs/>
              </w:rPr>
              <w:t>教学目标：</w:t>
            </w:r>
            <w:r>
              <w:rPr>
                <w:b/>
                <w:bCs/>
              </w:rPr>
              <w:t>4</w:t>
            </w:r>
            <w:r>
              <w:rPr>
                <w:rFonts w:hAnsi="宋体"/>
                <w:b/>
                <w:bCs/>
              </w:rPr>
              <w:t>、</w:t>
            </w:r>
            <w:r>
              <w:rPr>
                <w:b/>
                <w:bCs/>
              </w:rPr>
              <w:t>6</w:t>
            </w:r>
          </w:p>
          <w:p w:rsidR="00E92954" w:rsidRDefault="003F2132">
            <w:pPr>
              <w:spacing w:line="360" w:lineRule="exact"/>
              <w:rPr>
                <w:b/>
                <w:bCs/>
              </w:rPr>
            </w:pPr>
            <w:r>
              <w:rPr>
                <w:rFonts w:hAnsi="宋体"/>
                <w:b/>
              </w:rPr>
              <w:t>达成途径：</w:t>
            </w:r>
            <w:r>
              <w:rPr>
                <w:rFonts w:hAnsi="宋体"/>
              </w:rPr>
              <w:t>文献查阅，定期研讨，仿真论证</w:t>
            </w:r>
          </w:p>
        </w:tc>
      </w:tr>
      <w:tr w:rsidR="00E92954">
        <w:trPr>
          <w:trHeight w:val="60"/>
        </w:trPr>
        <w:tc>
          <w:tcPr>
            <w:tcW w:w="1951" w:type="dxa"/>
          </w:tcPr>
          <w:p w:rsidR="00E92954" w:rsidRDefault="003F2132">
            <w:pPr>
              <w:pStyle w:val="a8"/>
              <w:spacing w:line="360" w:lineRule="exact"/>
              <w:rPr>
                <w:rFonts w:ascii="Times New Roman" w:hAnsi="Times New Roman"/>
              </w:rPr>
            </w:pPr>
            <w:r>
              <w:rPr>
                <w:rFonts w:ascii="Times New Roman" w:hAnsi="Times New Roman"/>
              </w:rPr>
              <w:t>5</w:t>
            </w:r>
            <w:r>
              <w:rPr>
                <w:rFonts w:ascii="Times New Roman" w:hAnsi="宋体"/>
              </w:rPr>
              <w:t>．使用现代工具</w:t>
            </w:r>
          </w:p>
        </w:tc>
        <w:tc>
          <w:tcPr>
            <w:tcW w:w="4517" w:type="dxa"/>
          </w:tcPr>
          <w:p w:rsidR="00E92954" w:rsidRDefault="003F2132">
            <w:pPr>
              <w:pStyle w:val="a8"/>
              <w:spacing w:line="360" w:lineRule="exact"/>
              <w:rPr>
                <w:rFonts w:ascii="Times New Roman" w:hAnsi="Times New Roman"/>
              </w:rPr>
            </w:pPr>
            <w:r>
              <w:rPr>
                <w:rFonts w:ascii="Times New Roman" w:hAnsi="Times New Roman"/>
                <w:b/>
              </w:rPr>
              <w:t xml:space="preserve">5.1 </w:t>
            </w:r>
            <w:r>
              <w:rPr>
                <w:rFonts w:ascii="Times New Roman" w:hAnsi="宋体"/>
              </w:rPr>
              <w:t>能够了解和初步掌握与电力系统规划设计、仿真计算、运行维护、产品开发相关的技术、资源和工具。</w:t>
            </w:r>
          </w:p>
          <w:p w:rsidR="00E92954" w:rsidRDefault="003F2132">
            <w:pPr>
              <w:pStyle w:val="a8"/>
              <w:spacing w:line="360" w:lineRule="exact"/>
              <w:rPr>
                <w:rFonts w:ascii="Times New Roman" w:hAnsi="Times New Roman"/>
              </w:rPr>
            </w:pPr>
            <w:r>
              <w:rPr>
                <w:rFonts w:ascii="Times New Roman" w:hAnsi="Times New Roman"/>
                <w:b/>
              </w:rPr>
              <w:t xml:space="preserve">5.3 </w:t>
            </w:r>
            <w:r>
              <w:rPr>
                <w:rFonts w:ascii="Times New Roman" w:hAnsi="宋体"/>
                <w:color w:val="333333"/>
                <w:shd w:val="clear" w:color="auto" w:fill="FFFFFF"/>
              </w:rPr>
              <w:t>能运用相关技术、资源和工具对电力系统复杂工程问题进行分析、预测与模拟，并理解其局限性。</w:t>
            </w:r>
          </w:p>
        </w:tc>
        <w:tc>
          <w:tcPr>
            <w:tcW w:w="1920" w:type="dxa"/>
          </w:tcPr>
          <w:p w:rsidR="00E92954" w:rsidRDefault="003F2132">
            <w:pPr>
              <w:pStyle w:val="a8"/>
              <w:spacing w:line="360" w:lineRule="exact"/>
              <w:rPr>
                <w:rFonts w:ascii="Times New Roman" w:hAnsi="Times New Roman"/>
                <w:b/>
              </w:rPr>
            </w:pPr>
            <w:r>
              <w:rPr>
                <w:rFonts w:ascii="Times New Roman" w:hAnsi="宋体"/>
                <w:b/>
              </w:rPr>
              <w:t>教学目标：</w:t>
            </w:r>
            <w:r>
              <w:rPr>
                <w:rFonts w:ascii="Times New Roman" w:hAnsi="Times New Roman"/>
                <w:b/>
              </w:rPr>
              <w:t>7</w:t>
            </w:r>
          </w:p>
          <w:p w:rsidR="00E92954" w:rsidRDefault="003F2132">
            <w:pPr>
              <w:pStyle w:val="a8"/>
              <w:spacing w:line="360" w:lineRule="exact"/>
              <w:rPr>
                <w:rFonts w:ascii="Times New Roman" w:hAnsi="Times New Roman"/>
              </w:rPr>
            </w:pPr>
            <w:r>
              <w:rPr>
                <w:rFonts w:ascii="Times New Roman" w:hAnsi="宋体"/>
                <w:b/>
              </w:rPr>
              <w:t>达成途径：</w:t>
            </w:r>
            <w:r>
              <w:rPr>
                <w:rFonts w:ascii="Times New Roman" w:hAnsi="宋体"/>
              </w:rPr>
              <w:t>自学，定期研讨，仿真论证</w:t>
            </w:r>
          </w:p>
        </w:tc>
      </w:tr>
      <w:tr w:rsidR="00E92954">
        <w:trPr>
          <w:trHeight w:val="58"/>
        </w:trPr>
        <w:tc>
          <w:tcPr>
            <w:tcW w:w="1951" w:type="dxa"/>
          </w:tcPr>
          <w:p w:rsidR="00E92954" w:rsidRDefault="003F2132">
            <w:pPr>
              <w:pStyle w:val="a8"/>
              <w:spacing w:line="360" w:lineRule="exact"/>
              <w:rPr>
                <w:rFonts w:ascii="Times New Roman" w:hAnsi="Times New Roman"/>
              </w:rPr>
            </w:pPr>
            <w:r>
              <w:rPr>
                <w:rFonts w:ascii="Times New Roman" w:hAnsi="Times New Roman"/>
              </w:rPr>
              <w:t>6</w:t>
            </w:r>
            <w:r>
              <w:rPr>
                <w:rFonts w:ascii="Times New Roman" w:hAnsi="宋体"/>
              </w:rPr>
              <w:t>．工程与社会</w:t>
            </w:r>
          </w:p>
        </w:tc>
        <w:tc>
          <w:tcPr>
            <w:tcW w:w="4517" w:type="dxa"/>
          </w:tcPr>
          <w:p w:rsidR="00E92954" w:rsidRDefault="003F2132">
            <w:pPr>
              <w:pStyle w:val="a8"/>
              <w:spacing w:line="360" w:lineRule="exact"/>
              <w:rPr>
                <w:rFonts w:ascii="Times New Roman" w:hAnsi="Times New Roman"/>
              </w:rPr>
            </w:pPr>
            <w:r>
              <w:rPr>
                <w:rFonts w:ascii="Times New Roman" w:hAnsi="Times New Roman"/>
                <w:b/>
              </w:rPr>
              <w:t>6.2</w:t>
            </w:r>
            <w:r>
              <w:rPr>
                <w:rFonts w:ascii="Times New Roman" w:hAnsi="宋体"/>
                <w:b/>
              </w:rPr>
              <w:t>：</w:t>
            </w:r>
            <w:r>
              <w:rPr>
                <w:rFonts w:ascii="Times New Roman" w:hAnsi="宋体"/>
              </w:rPr>
              <w:t>了解与电力系统相关的技术标准、知识产权、产业政策、法律法规和企业管理体系。</w:t>
            </w:r>
          </w:p>
        </w:tc>
        <w:tc>
          <w:tcPr>
            <w:tcW w:w="1920" w:type="dxa"/>
          </w:tcPr>
          <w:p w:rsidR="00E92954" w:rsidRDefault="003F2132">
            <w:pPr>
              <w:spacing w:line="360" w:lineRule="exact"/>
              <w:rPr>
                <w:b/>
                <w:bCs/>
              </w:rPr>
            </w:pPr>
            <w:r>
              <w:rPr>
                <w:rFonts w:hAnsi="宋体"/>
                <w:b/>
                <w:bCs/>
              </w:rPr>
              <w:t>教学目标：</w:t>
            </w:r>
            <w:r>
              <w:rPr>
                <w:b/>
                <w:bCs/>
              </w:rPr>
              <w:t>5</w:t>
            </w:r>
          </w:p>
          <w:p w:rsidR="00E92954" w:rsidRDefault="003F2132">
            <w:pPr>
              <w:pStyle w:val="a8"/>
              <w:spacing w:line="360" w:lineRule="exact"/>
              <w:rPr>
                <w:rFonts w:ascii="Times New Roman" w:hAnsi="Times New Roman"/>
              </w:rPr>
            </w:pPr>
            <w:r>
              <w:rPr>
                <w:rFonts w:ascii="Times New Roman" w:hAnsi="宋体"/>
                <w:b/>
              </w:rPr>
              <w:t>达成途径：</w:t>
            </w:r>
            <w:r>
              <w:rPr>
                <w:rFonts w:ascii="Times New Roman" w:hAnsi="宋体"/>
              </w:rPr>
              <w:t>文献查阅，定期研讨，论证</w:t>
            </w:r>
          </w:p>
        </w:tc>
      </w:tr>
      <w:tr w:rsidR="00E92954">
        <w:trPr>
          <w:trHeight w:val="58"/>
        </w:trPr>
        <w:tc>
          <w:tcPr>
            <w:tcW w:w="1951" w:type="dxa"/>
          </w:tcPr>
          <w:p w:rsidR="00E92954" w:rsidRDefault="003F2132">
            <w:pPr>
              <w:pStyle w:val="a8"/>
              <w:spacing w:line="360" w:lineRule="exact"/>
              <w:rPr>
                <w:rFonts w:ascii="Times New Roman" w:hAnsi="Times New Roman"/>
              </w:rPr>
            </w:pPr>
            <w:r>
              <w:rPr>
                <w:rFonts w:ascii="Times New Roman" w:hAnsi="Times New Roman"/>
              </w:rPr>
              <w:t>9</w:t>
            </w:r>
            <w:r>
              <w:rPr>
                <w:rFonts w:ascii="Times New Roman" w:hAnsi="宋体"/>
              </w:rPr>
              <w:t>．个人和团队</w:t>
            </w:r>
          </w:p>
        </w:tc>
        <w:tc>
          <w:tcPr>
            <w:tcW w:w="4517" w:type="dxa"/>
          </w:tcPr>
          <w:p w:rsidR="00E92954" w:rsidRDefault="003F2132">
            <w:pPr>
              <w:pStyle w:val="a8"/>
              <w:spacing w:line="360" w:lineRule="exact"/>
              <w:rPr>
                <w:rFonts w:ascii="Times New Roman" w:hAnsi="Times New Roman"/>
              </w:rPr>
            </w:pPr>
            <w:r>
              <w:rPr>
                <w:rFonts w:ascii="Times New Roman" w:hAnsi="Times New Roman"/>
                <w:b/>
              </w:rPr>
              <w:t xml:space="preserve">9.1 </w:t>
            </w:r>
            <w:r>
              <w:rPr>
                <w:rFonts w:ascii="Times New Roman" w:hAnsi="宋体"/>
              </w:rPr>
              <w:t>能胜任团队成员的角色，独立完成团队分配的工作。</w:t>
            </w:r>
          </w:p>
          <w:p w:rsidR="00E92954" w:rsidRDefault="003F2132">
            <w:pPr>
              <w:pStyle w:val="a8"/>
              <w:spacing w:line="360" w:lineRule="exact"/>
              <w:rPr>
                <w:rFonts w:ascii="Times New Roman" w:hAnsi="Times New Roman"/>
              </w:rPr>
            </w:pPr>
            <w:r>
              <w:rPr>
                <w:rFonts w:ascii="Times New Roman" w:hAnsi="Times New Roman"/>
                <w:b/>
              </w:rPr>
              <w:t>9.2</w:t>
            </w:r>
            <w:r>
              <w:rPr>
                <w:rFonts w:ascii="Times New Roman" w:hAnsi="宋体"/>
                <w:b/>
              </w:rPr>
              <w:t>：</w:t>
            </w:r>
            <w:r>
              <w:rPr>
                <w:rFonts w:ascii="Times New Roman" w:hAnsi="宋体"/>
              </w:rPr>
              <w:t>能主动与其他学科的成员合作开展工作，倾听其他团队成员的意见，具有妥协与协作的能力。</w:t>
            </w:r>
          </w:p>
          <w:p w:rsidR="00E92954" w:rsidRDefault="003F2132">
            <w:pPr>
              <w:pStyle w:val="a8"/>
              <w:spacing w:line="360" w:lineRule="exact"/>
              <w:rPr>
                <w:rFonts w:ascii="Times New Roman" w:hAnsi="Times New Roman"/>
              </w:rPr>
            </w:pPr>
            <w:r>
              <w:rPr>
                <w:rFonts w:ascii="Times New Roman" w:hAnsi="Times New Roman"/>
                <w:b/>
              </w:rPr>
              <w:t xml:space="preserve">9.3 </w:t>
            </w:r>
            <w:r>
              <w:rPr>
                <w:rFonts w:ascii="Times New Roman" w:hAnsi="宋体"/>
              </w:rPr>
              <w:t>能组织团队成员开展工作。</w:t>
            </w:r>
          </w:p>
        </w:tc>
        <w:tc>
          <w:tcPr>
            <w:tcW w:w="1920" w:type="dxa"/>
          </w:tcPr>
          <w:p w:rsidR="00E92954" w:rsidRDefault="003F2132">
            <w:pPr>
              <w:pStyle w:val="a8"/>
              <w:spacing w:line="360" w:lineRule="exact"/>
              <w:rPr>
                <w:rFonts w:ascii="Times New Roman" w:hAnsi="Times New Roman"/>
                <w:b/>
              </w:rPr>
            </w:pPr>
            <w:r>
              <w:rPr>
                <w:rFonts w:ascii="Times New Roman" w:hAnsi="宋体"/>
                <w:b/>
              </w:rPr>
              <w:t>教学目标：</w:t>
            </w:r>
            <w:r>
              <w:rPr>
                <w:rFonts w:ascii="Times New Roman" w:hAnsi="Times New Roman"/>
                <w:b/>
              </w:rPr>
              <w:t>6</w:t>
            </w:r>
            <w:r>
              <w:rPr>
                <w:rFonts w:ascii="Times New Roman" w:hAnsi="宋体"/>
                <w:b/>
              </w:rPr>
              <w:t>、</w:t>
            </w:r>
            <w:r>
              <w:rPr>
                <w:rFonts w:ascii="Times New Roman" w:hAnsi="Times New Roman"/>
                <w:b/>
              </w:rPr>
              <w:t>8</w:t>
            </w:r>
          </w:p>
          <w:p w:rsidR="00E92954" w:rsidRDefault="003F2132">
            <w:pPr>
              <w:pStyle w:val="a8"/>
              <w:spacing w:line="360" w:lineRule="exact"/>
              <w:rPr>
                <w:rFonts w:ascii="Times New Roman" w:hAnsi="Times New Roman"/>
              </w:rPr>
            </w:pPr>
            <w:r>
              <w:rPr>
                <w:rFonts w:ascii="Times New Roman" w:hAnsi="宋体"/>
                <w:b/>
              </w:rPr>
              <w:t>达成途径：</w:t>
            </w:r>
            <w:r>
              <w:rPr>
                <w:rFonts w:ascii="Times New Roman" w:hAnsi="宋体"/>
              </w:rPr>
              <w:t>定期研讨，论证</w:t>
            </w:r>
          </w:p>
        </w:tc>
      </w:tr>
      <w:tr w:rsidR="00E92954">
        <w:trPr>
          <w:trHeight w:val="58"/>
        </w:trPr>
        <w:tc>
          <w:tcPr>
            <w:tcW w:w="1951" w:type="dxa"/>
          </w:tcPr>
          <w:p w:rsidR="00E92954" w:rsidRDefault="003F2132">
            <w:pPr>
              <w:pStyle w:val="a8"/>
              <w:spacing w:line="360" w:lineRule="exact"/>
              <w:rPr>
                <w:rFonts w:ascii="Times New Roman" w:hAnsi="Times New Roman"/>
              </w:rPr>
            </w:pPr>
            <w:r>
              <w:rPr>
                <w:rFonts w:ascii="Times New Roman" w:hAnsi="Times New Roman"/>
              </w:rPr>
              <w:t>10</w:t>
            </w:r>
            <w:r>
              <w:rPr>
                <w:rFonts w:ascii="Times New Roman" w:hAnsi="宋体"/>
              </w:rPr>
              <w:t>．沟通和表达</w:t>
            </w:r>
          </w:p>
        </w:tc>
        <w:tc>
          <w:tcPr>
            <w:tcW w:w="4517" w:type="dxa"/>
          </w:tcPr>
          <w:p w:rsidR="00E92954" w:rsidRDefault="003F2132">
            <w:pPr>
              <w:pStyle w:val="a8"/>
              <w:spacing w:line="360" w:lineRule="exact"/>
              <w:rPr>
                <w:rFonts w:ascii="Times New Roman" w:hAnsi="Times New Roman"/>
              </w:rPr>
            </w:pPr>
            <w:r>
              <w:rPr>
                <w:rFonts w:ascii="Times New Roman" w:hAnsi="Times New Roman"/>
                <w:b/>
              </w:rPr>
              <w:t xml:space="preserve">10.1 </w:t>
            </w:r>
            <w:r>
              <w:rPr>
                <w:rFonts w:ascii="Times New Roman" w:hAnsi="宋体"/>
              </w:rPr>
              <w:t>具有较强的书写能力，能够独立撰写电力系统工程中相关问题和项目的科技论文、设计和实验报告等。</w:t>
            </w:r>
          </w:p>
          <w:p w:rsidR="00E92954" w:rsidRDefault="003F2132">
            <w:pPr>
              <w:pStyle w:val="a8"/>
              <w:spacing w:line="360" w:lineRule="exact"/>
              <w:rPr>
                <w:rFonts w:ascii="Times New Roman" w:hAnsi="Times New Roman"/>
              </w:rPr>
            </w:pPr>
            <w:r>
              <w:rPr>
                <w:rFonts w:ascii="Times New Roman" w:hAnsi="Times New Roman"/>
                <w:b/>
              </w:rPr>
              <w:t xml:space="preserve">10.2 </w:t>
            </w:r>
            <w:r>
              <w:rPr>
                <w:rFonts w:ascii="Times New Roman" w:hAnsi="宋体"/>
              </w:rPr>
              <w:t>具有一定的口头表达和人际交往能力，能够通过报告、演说、答辩、电子邮件以及媒体等形式，与业界同行、社会公众进行有效沟通和交流。</w:t>
            </w:r>
          </w:p>
        </w:tc>
        <w:tc>
          <w:tcPr>
            <w:tcW w:w="1920" w:type="dxa"/>
          </w:tcPr>
          <w:p w:rsidR="00E92954" w:rsidRDefault="003F2132">
            <w:pPr>
              <w:pStyle w:val="a8"/>
              <w:spacing w:line="360" w:lineRule="exact"/>
              <w:rPr>
                <w:rFonts w:ascii="Times New Roman" w:hAnsi="Times New Roman"/>
                <w:b/>
              </w:rPr>
            </w:pPr>
            <w:r>
              <w:rPr>
                <w:rFonts w:ascii="Times New Roman" w:hAnsi="宋体"/>
                <w:b/>
              </w:rPr>
              <w:t>教学目标：</w:t>
            </w:r>
            <w:r>
              <w:rPr>
                <w:rFonts w:ascii="Times New Roman" w:hAnsi="Times New Roman"/>
                <w:b/>
              </w:rPr>
              <w:t>9</w:t>
            </w:r>
          </w:p>
          <w:p w:rsidR="00E92954" w:rsidRDefault="003F2132">
            <w:pPr>
              <w:pStyle w:val="a8"/>
              <w:spacing w:line="360" w:lineRule="exact"/>
              <w:rPr>
                <w:rFonts w:ascii="Times New Roman" w:hAnsi="Times New Roman"/>
              </w:rPr>
            </w:pPr>
            <w:r>
              <w:rPr>
                <w:rFonts w:ascii="Times New Roman" w:hAnsi="宋体"/>
                <w:b/>
              </w:rPr>
              <w:t>达成途径：</w:t>
            </w:r>
            <w:r>
              <w:rPr>
                <w:rFonts w:ascii="Times New Roman" w:hAnsi="宋体"/>
              </w:rPr>
              <w:t>定期研讨，论证，撰写报告</w:t>
            </w:r>
          </w:p>
        </w:tc>
      </w:tr>
      <w:tr w:rsidR="00E92954">
        <w:trPr>
          <w:trHeight w:val="58"/>
        </w:trPr>
        <w:tc>
          <w:tcPr>
            <w:tcW w:w="1951" w:type="dxa"/>
          </w:tcPr>
          <w:p w:rsidR="00E92954" w:rsidRDefault="003F2132">
            <w:pPr>
              <w:pStyle w:val="4"/>
              <w:spacing w:before="120" w:after="120" w:line="360" w:lineRule="exact"/>
              <w:rPr>
                <w:rFonts w:ascii="Times New Roman" w:eastAsia="宋体" w:hAnsi="Times New Roman"/>
                <w:b w:val="0"/>
                <w:sz w:val="21"/>
                <w:szCs w:val="21"/>
              </w:rPr>
            </w:pPr>
            <w:r>
              <w:rPr>
                <w:rFonts w:ascii="Times New Roman" w:eastAsia="宋体" w:hAnsi="Times New Roman"/>
                <w:b w:val="0"/>
                <w:sz w:val="21"/>
                <w:szCs w:val="21"/>
              </w:rPr>
              <w:lastRenderedPageBreak/>
              <w:t>11</w:t>
            </w:r>
            <w:r>
              <w:rPr>
                <w:rFonts w:ascii="Times New Roman" w:eastAsia="宋体" w:hAnsi="宋体"/>
                <w:b w:val="0"/>
                <w:sz w:val="21"/>
                <w:szCs w:val="21"/>
              </w:rPr>
              <w:t>．项目管理</w:t>
            </w:r>
          </w:p>
          <w:p w:rsidR="00E92954" w:rsidRDefault="00E92954">
            <w:pPr>
              <w:pStyle w:val="4"/>
              <w:spacing w:before="120" w:after="120" w:line="360" w:lineRule="exact"/>
              <w:rPr>
                <w:rFonts w:ascii="Times New Roman" w:eastAsia="宋体" w:hAnsi="Times New Roman"/>
                <w:b w:val="0"/>
                <w:sz w:val="21"/>
                <w:szCs w:val="21"/>
              </w:rPr>
            </w:pPr>
          </w:p>
        </w:tc>
        <w:tc>
          <w:tcPr>
            <w:tcW w:w="4517" w:type="dxa"/>
          </w:tcPr>
          <w:p w:rsidR="00E92954" w:rsidRDefault="003F2132">
            <w:pPr>
              <w:pStyle w:val="a8"/>
              <w:spacing w:line="360" w:lineRule="exact"/>
              <w:rPr>
                <w:rFonts w:ascii="Times New Roman" w:hAnsi="Times New Roman"/>
              </w:rPr>
            </w:pPr>
            <w:r>
              <w:rPr>
                <w:rFonts w:ascii="Times New Roman" w:hAnsi="Times New Roman"/>
                <w:b/>
              </w:rPr>
              <w:t xml:space="preserve">11.1 </w:t>
            </w:r>
            <w:r>
              <w:rPr>
                <w:rFonts w:ascii="Times New Roman" w:hAnsi="宋体"/>
              </w:rPr>
              <w:t>具有项目管理能力，能够在多学科交叉的复杂环境下找到项目推进的关键因素。</w:t>
            </w:r>
          </w:p>
          <w:p w:rsidR="00E92954" w:rsidRDefault="003F2132">
            <w:pPr>
              <w:pStyle w:val="a8"/>
              <w:spacing w:line="360" w:lineRule="exact"/>
              <w:rPr>
                <w:rFonts w:ascii="Times New Roman" w:hAnsi="Times New Roman"/>
              </w:rPr>
            </w:pPr>
            <w:r>
              <w:rPr>
                <w:rFonts w:ascii="Times New Roman" w:hAnsi="Times New Roman"/>
                <w:b/>
              </w:rPr>
              <w:t xml:space="preserve">11.2 </w:t>
            </w:r>
            <w:r>
              <w:rPr>
                <w:rFonts w:ascii="Times New Roman" w:hAnsi="宋体"/>
              </w:rPr>
              <w:t>具有工程管理与技术经济基本知识和决策能力，能够在不同利益冲突背景下找到合理</w:t>
            </w:r>
            <w:r>
              <w:rPr>
                <w:rFonts w:ascii="Times New Roman" w:hAnsi="Times New Roman"/>
              </w:rPr>
              <w:t>/</w:t>
            </w:r>
            <w:r>
              <w:rPr>
                <w:rFonts w:ascii="Times New Roman" w:hAnsi="宋体"/>
              </w:rPr>
              <w:t>可接受的解决方法</w:t>
            </w:r>
          </w:p>
        </w:tc>
        <w:tc>
          <w:tcPr>
            <w:tcW w:w="1920" w:type="dxa"/>
          </w:tcPr>
          <w:p w:rsidR="00E92954" w:rsidRDefault="003F2132">
            <w:pPr>
              <w:pStyle w:val="a8"/>
              <w:spacing w:line="360" w:lineRule="exact"/>
              <w:rPr>
                <w:rFonts w:ascii="Times New Roman" w:hAnsi="Times New Roman"/>
                <w:b/>
              </w:rPr>
            </w:pPr>
            <w:r>
              <w:rPr>
                <w:rFonts w:ascii="Times New Roman" w:hAnsi="宋体"/>
                <w:b/>
              </w:rPr>
              <w:t>教学目标：</w:t>
            </w:r>
            <w:r>
              <w:rPr>
                <w:rFonts w:ascii="Times New Roman" w:hAnsi="Times New Roman"/>
                <w:b/>
              </w:rPr>
              <w:t>10</w:t>
            </w:r>
          </w:p>
          <w:p w:rsidR="00E92954" w:rsidRDefault="003F2132">
            <w:pPr>
              <w:pStyle w:val="a8"/>
              <w:spacing w:line="360" w:lineRule="exact"/>
              <w:rPr>
                <w:rFonts w:ascii="Times New Roman" w:hAnsi="Times New Roman"/>
              </w:rPr>
            </w:pPr>
            <w:r>
              <w:rPr>
                <w:rFonts w:ascii="Times New Roman" w:hAnsi="宋体"/>
                <w:b/>
              </w:rPr>
              <w:t>达成途径：</w:t>
            </w:r>
            <w:r>
              <w:rPr>
                <w:rFonts w:ascii="Times New Roman" w:hAnsi="宋体"/>
              </w:rPr>
              <w:t>定期研讨，论证，撰写报告，沟通交流，团队协作</w:t>
            </w:r>
          </w:p>
        </w:tc>
      </w:tr>
    </w:tbl>
    <w:p w:rsidR="00E92954" w:rsidRDefault="003F2132" w:rsidP="00892280">
      <w:pPr>
        <w:tabs>
          <w:tab w:val="left" w:pos="4960"/>
        </w:tabs>
        <w:spacing w:beforeLines="50" w:afterLines="50" w:line="360" w:lineRule="exact"/>
        <w:rPr>
          <w:rFonts w:ascii="黑体" w:eastAsia="黑体" w:cs="黑体"/>
          <w:color w:val="000000"/>
          <w:sz w:val="24"/>
        </w:rPr>
      </w:pPr>
      <w:r>
        <w:rPr>
          <w:rFonts w:ascii="黑体" w:eastAsia="黑体" w:cs="黑体" w:hint="eastAsia"/>
          <w:color w:val="000000"/>
          <w:sz w:val="24"/>
        </w:rPr>
        <w:t>四、教学内容、学时安排和基本要求</w:t>
      </w:r>
    </w:p>
    <w:p w:rsidR="00E92954" w:rsidRDefault="003F2132">
      <w:pPr>
        <w:pStyle w:val="a8"/>
        <w:spacing w:line="360" w:lineRule="exact"/>
        <w:rPr>
          <w:b/>
        </w:rPr>
      </w:pPr>
      <w:r>
        <w:rPr>
          <w:b/>
        </w:rPr>
        <w:t xml:space="preserve">1 </w:t>
      </w:r>
      <w:r>
        <w:rPr>
          <w:rFonts w:hint="eastAsia"/>
          <w:b/>
        </w:rPr>
        <w:t>教学方式</w:t>
      </w:r>
    </w:p>
    <w:p w:rsidR="00E92954" w:rsidRDefault="003F2132">
      <w:pPr>
        <w:pStyle w:val="a8"/>
        <w:spacing w:line="360" w:lineRule="exact"/>
        <w:ind w:firstLineChars="200" w:firstLine="420"/>
        <w:rPr>
          <w:bCs/>
        </w:rPr>
      </w:pPr>
      <w:r>
        <w:rPr>
          <w:rFonts w:hint="eastAsia"/>
          <w:bCs/>
        </w:rPr>
        <w:t>分组自主学习与教师指导相结合。每组可有</w:t>
      </w:r>
      <w:r>
        <w:rPr>
          <w:bCs/>
        </w:rPr>
        <w:t>3-5</w:t>
      </w:r>
      <w:r>
        <w:rPr>
          <w:rFonts w:hint="eastAsia"/>
          <w:bCs/>
        </w:rPr>
        <w:t>名学生，指导教师为</w:t>
      </w:r>
      <w:r>
        <w:rPr>
          <w:bCs/>
        </w:rPr>
        <w:t>1-2</w:t>
      </w:r>
      <w:r>
        <w:rPr>
          <w:rFonts w:hint="eastAsia"/>
          <w:bCs/>
        </w:rPr>
        <w:t>名。指导教师可以是</w:t>
      </w:r>
      <w:r>
        <w:rPr>
          <w:bCs/>
        </w:rPr>
        <w:t>1</w:t>
      </w:r>
      <w:r>
        <w:rPr>
          <w:rFonts w:hint="eastAsia"/>
          <w:bCs/>
        </w:rPr>
        <w:t>名理论课教师或实验课教师单独指导，也可是</w:t>
      </w:r>
      <w:r>
        <w:rPr>
          <w:bCs/>
        </w:rPr>
        <w:t>2</w:t>
      </w:r>
      <w:r>
        <w:rPr>
          <w:rFonts w:hint="eastAsia"/>
          <w:bCs/>
        </w:rPr>
        <w:t>名理论课或</w:t>
      </w:r>
      <w:r>
        <w:rPr>
          <w:bCs/>
        </w:rPr>
        <w:t>2</w:t>
      </w:r>
      <w:r>
        <w:rPr>
          <w:rFonts w:hint="eastAsia"/>
          <w:bCs/>
        </w:rPr>
        <w:t>名实验课教师、还可以是</w:t>
      </w:r>
      <w:r>
        <w:rPr>
          <w:bCs/>
        </w:rPr>
        <w:t>1</w:t>
      </w:r>
      <w:r>
        <w:rPr>
          <w:rFonts w:hint="eastAsia"/>
          <w:bCs/>
        </w:rPr>
        <w:t>名理论课教师与</w:t>
      </w:r>
      <w:r>
        <w:rPr>
          <w:bCs/>
        </w:rPr>
        <w:t>1</w:t>
      </w:r>
      <w:r>
        <w:rPr>
          <w:rFonts w:hint="eastAsia"/>
          <w:bCs/>
        </w:rPr>
        <w:t>名实验课教师组合指导。</w:t>
      </w:r>
    </w:p>
    <w:p w:rsidR="00E92954" w:rsidRDefault="003F2132">
      <w:pPr>
        <w:pStyle w:val="a8"/>
        <w:spacing w:line="360" w:lineRule="exact"/>
        <w:rPr>
          <w:b/>
          <w:bCs/>
        </w:rPr>
      </w:pPr>
      <w:r>
        <w:rPr>
          <w:b/>
          <w:bCs/>
        </w:rPr>
        <w:t xml:space="preserve">2 </w:t>
      </w:r>
      <w:r>
        <w:rPr>
          <w:rFonts w:hint="eastAsia"/>
          <w:b/>
          <w:bCs/>
        </w:rPr>
        <w:t>教学过程</w:t>
      </w:r>
    </w:p>
    <w:p w:rsidR="00E92954" w:rsidRDefault="003F2132">
      <w:pPr>
        <w:pStyle w:val="a8"/>
        <w:spacing w:line="360" w:lineRule="exact"/>
        <w:ind w:firstLineChars="200" w:firstLine="422"/>
        <w:rPr>
          <w:bCs/>
        </w:rPr>
      </w:pPr>
      <w:r>
        <w:rPr>
          <w:rFonts w:hint="eastAsia"/>
          <w:b/>
          <w:bCs/>
        </w:rPr>
        <w:t>课题申报</w:t>
      </w:r>
      <w:r>
        <w:rPr>
          <w:rFonts w:hint="eastAsia"/>
          <w:bCs/>
        </w:rPr>
        <w:t>：教师申报设计课题，每组</w:t>
      </w:r>
      <w:r>
        <w:rPr>
          <w:bCs/>
        </w:rPr>
        <w:t>1</w:t>
      </w:r>
      <w:r>
        <w:rPr>
          <w:rFonts w:hint="eastAsia"/>
          <w:bCs/>
        </w:rPr>
        <w:t>个题目，学院审批通过后学生根据兴趣选择课题，教师也可以根据课题内容选择学生。</w:t>
      </w:r>
    </w:p>
    <w:p w:rsidR="00E92954" w:rsidRDefault="003F2132">
      <w:pPr>
        <w:pStyle w:val="a8"/>
        <w:spacing w:line="360" w:lineRule="exact"/>
        <w:ind w:firstLineChars="200" w:firstLine="422"/>
        <w:rPr>
          <w:b/>
          <w:bCs/>
        </w:rPr>
      </w:pPr>
      <w:r>
        <w:rPr>
          <w:rFonts w:hint="eastAsia"/>
          <w:b/>
          <w:bCs/>
        </w:rPr>
        <w:t>下达任务书：</w:t>
      </w:r>
      <w:r>
        <w:rPr>
          <w:rFonts w:hint="eastAsia"/>
          <w:bCs/>
        </w:rPr>
        <w:t>指导教师在规定的时间内下达任务书，学生接受</w:t>
      </w:r>
      <w:proofErr w:type="gramStart"/>
      <w:r>
        <w:rPr>
          <w:rFonts w:hint="eastAsia"/>
          <w:bCs/>
        </w:rPr>
        <w:t>人任务</w:t>
      </w:r>
      <w:proofErr w:type="gramEnd"/>
      <w:r>
        <w:rPr>
          <w:rFonts w:hint="eastAsia"/>
          <w:bCs/>
        </w:rPr>
        <w:t>书后开始设计。</w:t>
      </w:r>
    </w:p>
    <w:p w:rsidR="00E92954" w:rsidRDefault="003F2132">
      <w:pPr>
        <w:pStyle w:val="a8"/>
        <w:spacing w:line="360" w:lineRule="exact"/>
        <w:ind w:firstLineChars="200" w:firstLine="422"/>
        <w:rPr>
          <w:bCs/>
        </w:rPr>
      </w:pPr>
      <w:r>
        <w:rPr>
          <w:rFonts w:hint="eastAsia"/>
          <w:b/>
          <w:bCs/>
        </w:rPr>
        <w:t>设计过程：</w:t>
      </w:r>
      <w:r>
        <w:rPr>
          <w:rFonts w:hint="eastAsia"/>
          <w:bCs/>
        </w:rPr>
        <w:t>开始设计时，指导教师向学生介绍设计需要用到的软件、实验设备，督促学生设计进度，定期与学生交流。学生根据设计内容提出可行的方案，列出需要的元器件，由指导教师上报学院统一购买。课题内容仿真正确后，再完成实物的设计，要求有硬件成果。</w:t>
      </w:r>
      <w:r>
        <w:rPr>
          <w:bCs/>
        </w:rPr>
        <w:t>EDA</w:t>
      </w:r>
      <w:r>
        <w:rPr>
          <w:rFonts w:hint="eastAsia"/>
          <w:bCs/>
        </w:rPr>
        <w:t>、电子线路实验室开放</w:t>
      </w:r>
      <w:r>
        <w:rPr>
          <w:bCs/>
        </w:rPr>
        <w:t>2</w:t>
      </w:r>
      <w:r>
        <w:rPr>
          <w:rFonts w:hint="eastAsia"/>
          <w:bCs/>
        </w:rPr>
        <w:t>周，由具体使用实验室的教师值班。</w:t>
      </w:r>
    </w:p>
    <w:p w:rsidR="00E92954" w:rsidRDefault="003F2132">
      <w:pPr>
        <w:pStyle w:val="a8"/>
        <w:spacing w:line="360" w:lineRule="exact"/>
        <w:ind w:firstLineChars="200" w:firstLine="422"/>
        <w:rPr>
          <w:bCs/>
        </w:rPr>
      </w:pPr>
      <w:r>
        <w:rPr>
          <w:rFonts w:hint="eastAsia"/>
          <w:b/>
          <w:bCs/>
        </w:rPr>
        <w:t>总结答辩：</w:t>
      </w:r>
      <w:r>
        <w:rPr>
          <w:rFonts w:hint="eastAsia"/>
          <w:bCs/>
        </w:rPr>
        <w:t>设计最后</w:t>
      </w:r>
      <w:r>
        <w:rPr>
          <w:bCs/>
        </w:rPr>
        <w:t>1</w:t>
      </w:r>
      <w:r>
        <w:rPr>
          <w:rFonts w:hint="eastAsia"/>
          <w:bCs/>
        </w:rPr>
        <w:t>周为总结答辩阶段，学生应该在本周内整理并撰写设计报告，提交各项成果；完成综合作业的答辩考核。报告应包含内容如下：</w:t>
      </w:r>
    </w:p>
    <w:p w:rsidR="00E92954" w:rsidRDefault="003F2132">
      <w:pPr>
        <w:pStyle w:val="a8"/>
        <w:spacing w:line="360" w:lineRule="exact"/>
        <w:ind w:firstLine="420"/>
        <w:rPr>
          <w:bCs/>
        </w:rPr>
      </w:pPr>
      <w:r>
        <w:rPr>
          <w:rFonts w:hint="eastAsia"/>
          <w:bCs/>
        </w:rPr>
        <w:t>（</w:t>
      </w:r>
      <w:r>
        <w:rPr>
          <w:bCs/>
        </w:rPr>
        <w:t>1</w:t>
      </w:r>
      <w:r>
        <w:rPr>
          <w:rFonts w:hint="eastAsia"/>
          <w:bCs/>
        </w:rPr>
        <w:t>）仿真结果；</w:t>
      </w:r>
    </w:p>
    <w:p w:rsidR="00E92954" w:rsidRDefault="003F2132">
      <w:pPr>
        <w:pStyle w:val="a8"/>
        <w:spacing w:line="360" w:lineRule="exact"/>
        <w:ind w:firstLine="420"/>
        <w:rPr>
          <w:bCs/>
        </w:rPr>
      </w:pPr>
      <w:r>
        <w:rPr>
          <w:rFonts w:hint="eastAsia"/>
          <w:bCs/>
        </w:rPr>
        <w:t>（</w:t>
      </w:r>
      <w:r>
        <w:rPr>
          <w:bCs/>
        </w:rPr>
        <w:t>2</w:t>
      </w:r>
      <w:r>
        <w:rPr>
          <w:rFonts w:hint="eastAsia"/>
          <w:bCs/>
        </w:rPr>
        <w:t>）设计的硬件及测试数据</w:t>
      </w:r>
      <w:r>
        <w:rPr>
          <w:bCs/>
        </w:rPr>
        <w:t xml:space="preserve">; </w:t>
      </w:r>
    </w:p>
    <w:p w:rsidR="00E92954" w:rsidRDefault="003F2132">
      <w:pPr>
        <w:pStyle w:val="a8"/>
        <w:spacing w:line="360" w:lineRule="exact"/>
        <w:ind w:firstLine="420"/>
        <w:rPr>
          <w:bCs/>
        </w:rPr>
      </w:pPr>
      <w:r>
        <w:rPr>
          <w:rFonts w:hint="eastAsia"/>
          <w:bCs/>
        </w:rPr>
        <w:t>（</w:t>
      </w:r>
      <w:r>
        <w:rPr>
          <w:bCs/>
        </w:rPr>
        <w:t>3</w:t>
      </w:r>
      <w:r>
        <w:rPr>
          <w:rFonts w:hint="eastAsia"/>
          <w:bCs/>
        </w:rPr>
        <w:t>）不低于</w:t>
      </w:r>
      <w:r>
        <w:rPr>
          <w:bCs/>
        </w:rPr>
        <w:t>7000</w:t>
      </w:r>
      <w:r>
        <w:rPr>
          <w:rFonts w:hint="eastAsia"/>
          <w:bCs/>
        </w:rPr>
        <w:t>字的设计说明书。</w:t>
      </w:r>
    </w:p>
    <w:p w:rsidR="00E92954" w:rsidRDefault="003F2132">
      <w:pPr>
        <w:pStyle w:val="a8"/>
        <w:spacing w:line="360" w:lineRule="exact"/>
        <w:ind w:firstLineChars="200" w:firstLine="422"/>
        <w:rPr>
          <w:bCs/>
        </w:rPr>
      </w:pPr>
      <w:r>
        <w:rPr>
          <w:rFonts w:hint="eastAsia"/>
          <w:b/>
          <w:bCs/>
        </w:rPr>
        <w:t>答辩环节：</w:t>
      </w:r>
      <w:r>
        <w:rPr>
          <w:rFonts w:hint="eastAsia"/>
          <w:bCs/>
        </w:rPr>
        <w:t>在学生提交合乎要求的成果后，由教师组成</w:t>
      </w:r>
      <w:r>
        <w:rPr>
          <w:bCs/>
        </w:rPr>
        <w:t>3-5</w:t>
      </w:r>
      <w:r>
        <w:rPr>
          <w:rFonts w:hint="eastAsia"/>
          <w:bCs/>
        </w:rPr>
        <w:t>名的答辩小组，评价小组对每个学生进行答辩式评价，回答与设计有关的</w:t>
      </w:r>
      <w:r>
        <w:rPr>
          <w:bCs/>
        </w:rPr>
        <w:t>10</w:t>
      </w:r>
      <w:r>
        <w:rPr>
          <w:rFonts w:hint="eastAsia"/>
          <w:bCs/>
        </w:rPr>
        <w:t>个以上的问题。</w:t>
      </w:r>
    </w:p>
    <w:p w:rsidR="00E92954" w:rsidRDefault="003F2132">
      <w:pPr>
        <w:pStyle w:val="a8"/>
        <w:spacing w:line="360" w:lineRule="exact"/>
        <w:ind w:firstLineChars="200" w:firstLine="422"/>
        <w:rPr>
          <w:bCs/>
        </w:rPr>
      </w:pPr>
      <w:r>
        <w:rPr>
          <w:rFonts w:hint="eastAsia"/>
          <w:b/>
          <w:bCs/>
        </w:rPr>
        <w:t>成绩评定：</w:t>
      </w:r>
      <w:r>
        <w:rPr>
          <w:rFonts w:hint="eastAsia"/>
          <w:bCs/>
        </w:rPr>
        <w:t>准照下表执行。</w:t>
      </w:r>
    </w:p>
    <w:tbl>
      <w:tblPr>
        <w:tblpPr w:leftFromText="181" w:rightFromText="181" w:vertAnchor="text" w:horzAnchor="margin" w:tblpX="101" w:tblpY="237"/>
        <w:tblW w:w="8285" w:type="dxa"/>
        <w:tblLayout w:type="fixed"/>
        <w:tblCellMar>
          <w:left w:w="0" w:type="dxa"/>
          <w:right w:w="0" w:type="dxa"/>
        </w:tblCellMar>
        <w:tblLook w:val="04A0"/>
      </w:tblPr>
      <w:tblGrid>
        <w:gridCol w:w="562"/>
        <w:gridCol w:w="702"/>
        <w:gridCol w:w="1965"/>
        <w:gridCol w:w="1471"/>
        <w:gridCol w:w="1381"/>
        <w:gridCol w:w="1341"/>
        <w:gridCol w:w="479"/>
        <w:gridCol w:w="384"/>
      </w:tblGrid>
      <w:tr w:rsidR="00E92954">
        <w:trPr>
          <w:trHeight w:val="238"/>
        </w:trPr>
        <w:tc>
          <w:tcPr>
            <w:tcW w:w="1264" w:type="dxa"/>
            <w:gridSpan w:val="2"/>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tcPr>
          <w:p w:rsidR="00E92954" w:rsidRDefault="003F2132">
            <w:pPr>
              <w:widowControl/>
              <w:spacing w:line="360" w:lineRule="exact"/>
              <w:jc w:val="center"/>
              <w:rPr>
                <w:rFonts w:ascii="宋体" w:cs="宋体"/>
                <w:sz w:val="24"/>
              </w:rPr>
            </w:pPr>
            <w:r>
              <w:rPr>
                <w:rFonts w:ascii="宋体" w:hAnsi="宋体" w:cs="宋体" w:hint="eastAsia"/>
                <w:b/>
                <w:bCs/>
                <w:sz w:val="18"/>
                <w:szCs w:val="18"/>
              </w:rPr>
              <w:t>考核内容</w:t>
            </w:r>
          </w:p>
        </w:tc>
        <w:tc>
          <w:tcPr>
            <w:tcW w:w="6158" w:type="dxa"/>
            <w:gridSpan w:val="4"/>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tcPr>
          <w:p w:rsidR="00E92954" w:rsidRDefault="003F2132">
            <w:pPr>
              <w:widowControl/>
              <w:spacing w:line="360" w:lineRule="exact"/>
              <w:jc w:val="center"/>
              <w:rPr>
                <w:rFonts w:ascii="宋体" w:cs="宋体"/>
                <w:sz w:val="24"/>
              </w:rPr>
            </w:pPr>
            <w:r>
              <w:rPr>
                <w:rFonts w:ascii="宋体" w:hAnsi="宋体" w:cs="宋体" w:hint="eastAsia"/>
                <w:b/>
                <w:bCs/>
                <w:sz w:val="18"/>
                <w:szCs w:val="18"/>
              </w:rPr>
              <w:t>考核等级</w:t>
            </w:r>
          </w:p>
        </w:tc>
        <w:tc>
          <w:tcPr>
            <w:tcW w:w="863" w:type="dxa"/>
            <w:gridSpan w:val="2"/>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tcPr>
          <w:p w:rsidR="00E92954" w:rsidRDefault="003F2132">
            <w:pPr>
              <w:widowControl/>
              <w:spacing w:line="360" w:lineRule="exact"/>
              <w:jc w:val="center"/>
              <w:rPr>
                <w:rFonts w:ascii="宋体" w:cs="宋体"/>
                <w:sz w:val="24"/>
              </w:rPr>
            </w:pPr>
            <w:r>
              <w:rPr>
                <w:rFonts w:ascii="宋体" w:hAnsi="宋体" w:cs="宋体" w:hint="eastAsia"/>
                <w:b/>
                <w:bCs/>
                <w:sz w:val="18"/>
                <w:szCs w:val="18"/>
              </w:rPr>
              <w:t>评分</w:t>
            </w:r>
          </w:p>
        </w:tc>
      </w:tr>
      <w:tr w:rsidR="00E92954">
        <w:trPr>
          <w:trHeight w:val="327"/>
        </w:trPr>
        <w:tc>
          <w:tcPr>
            <w:tcW w:w="562"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tcPr>
          <w:p w:rsidR="00E92954" w:rsidRDefault="003F2132">
            <w:pPr>
              <w:widowControl/>
              <w:spacing w:line="360" w:lineRule="exact"/>
              <w:jc w:val="center"/>
              <w:rPr>
                <w:rFonts w:ascii="宋体" w:cs="宋体"/>
                <w:sz w:val="24"/>
              </w:rPr>
            </w:pPr>
            <w:r>
              <w:rPr>
                <w:rFonts w:ascii="宋体" w:hAnsi="宋体" w:cs="宋体" w:hint="eastAsia"/>
                <w:b/>
                <w:bCs/>
                <w:sz w:val="18"/>
                <w:szCs w:val="18"/>
              </w:rPr>
              <w:t>大项</w:t>
            </w:r>
          </w:p>
        </w:tc>
        <w:tc>
          <w:tcPr>
            <w:tcW w:w="702"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tcPr>
          <w:p w:rsidR="00E92954" w:rsidRDefault="003F2132">
            <w:pPr>
              <w:widowControl/>
              <w:spacing w:line="360" w:lineRule="exact"/>
              <w:jc w:val="center"/>
              <w:rPr>
                <w:rFonts w:ascii="宋体" w:cs="宋体"/>
                <w:sz w:val="24"/>
              </w:rPr>
            </w:pPr>
            <w:r>
              <w:rPr>
                <w:rFonts w:ascii="宋体" w:hAnsi="宋体" w:cs="宋体" w:hint="eastAsia"/>
                <w:b/>
                <w:bCs/>
                <w:sz w:val="18"/>
                <w:szCs w:val="18"/>
              </w:rPr>
              <w:t>分项</w:t>
            </w:r>
          </w:p>
        </w:tc>
        <w:tc>
          <w:tcPr>
            <w:tcW w:w="1965"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tcPr>
          <w:p w:rsidR="00E92954" w:rsidRDefault="003F2132">
            <w:pPr>
              <w:widowControl/>
              <w:spacing w:line="360" w:lineRule="exact"/>
              <w:jc w:val="center"/>
              <w:rPr>
                <w:rFonts w:ascii="宋体" w:cs="宋体"/>
                <w:sz w:val="24"/>
              </w:rPr>
            </w:pPr>
            <w:r>
              <w:rPr>
                <w:rFonts w:ascii="宋体" w:hAnsi="宋体" w:cs="宋体" w:hint="eastAsia"/>
                <w:b/>
                <w:bCs/>
                <w:sz w:val="18"/>
                <w:szCs w:val="18"/>
              </w:rPr>
              <w:t>优秀</w:t>
            </w:r>
          </w:p>
        </w:tc>
        <w:tc>
          <w:tcPr>
            <w:tcW w:w="1471"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tcPr>
          <w:p w:rsidR="00E92954" w:rsidRDefault="003F2132">
            <w:pPr>
              <w:widowControl/>
              <w:spacing w:line="360" w:lineRule="exact"/>
              <w:jc w:val="center"/>
              <w:rPr>
                <w:rFonts w:ascii="宋体" w:cs="宋体"/>
                <w:sz w:val="24"/>
              </w:rPr>
            </w:pPr>
            <w:r>
              <w:rPr>
                <w:rFonts w:ascii="宋体" w:hAnsi="宋体" w:cs="宋体" w:hint="eastAsia"/>
                <w:b/>
                <w:bCs/>
                <w:sz w:val="18"/>
                <w:szCs w:val="18"/>
              </w:rPr>
              <w:t>良好</w:t>
            </w:r>
          </w:p>
        </w:tc>
        <w:tc>
          <w:tcPr>
            <w:tcW w:w="1381"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tcPr>
          <w:p w:rsidR="00E92954" w:rsidRDefault="003F2132">
            <w:pPr>
              <w:widowControl/>
              <w:spacing w:line="360" w:lineRule="exact"/>
              <w:jc w:val="center"/>
              <w:rPr>
                <w:rFonts w:ascii="宋体" w:cs="宋体"/>
                <w:sz w:val="24"/>
              </w:rPr>
            </w:pPr>
            <w:r>
              <w:rPr>
                <w:rFonts w:ascii="宋体" w:hAnsi="宋体" w:cs="宋体" w:hint="eastAsia"/>
                <w:b/>
                <w:bCs/>
                <w:sz w:val="18"/>
                <w:szCs w:val="18"/>
              </w:rPr>
              <w:t>一般</w:t>
            </w:r>
          </w:p>
        </w:tc>
        <w:tc>
          <w:tcPr>
            <w:tcW w:w="1341"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tcPr>
          <w:p w:rsidR="00E92954" w:rsidRDefault="003F2132">
            <w:pPr>
              <w:widowControl/>
              <w:spacing w:line="360" w:lineRule="exact"/>
              <w:jc w:val="center"/>
              <w:rPr>
                <w:rFonts w:ascii="宋体" w:cs="宋体"/>
                <w:sz w:val="24"/>
              </w:rPr>
            </w:pPr>
            <w:r>
              <w:rPr>
                <w:rFonts w:ascii="宋体" w:hAnsi="宋体" w:cs="宋体" w:hint="eastAsia"/>
                <w:b/>
                <w:bCs/>
                <w:sz w:val="18"/>
                <w:szCs w:val="18"/>
              </w:rPr>
              <w:t>不合格</w:t>
            </w:r>
          </w:p>
        </w:tc>
        <w:tc>
          <w:tcPr>
            <w:tcW w:w="479"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tcPr>
          <w:p w:rsidR="00E92954" w:rsidRDefault="003F2132">
            <w:pPr>
              <w:widowControl/>
              <w:spacing w:line="360" w:lineRule="exact"/>
              <w:jc w:val="center"/>
              <w:rPr>
                <w:rFonts w:ascii="宋体" w:cs="宋体"/>
                <w:sz w:val="24"/>
              </w:rPr>
            </w:pPr>
            <w:r>
              <w:rPr>
                <w:rFonts w:ascii="宋体" w:hAnsi="宋体" w:cs="宋体" w:hint="eastAsia"/>
                <w:b/>
                <w:bCs/>
                <w:sz w:val="18"/>
                <w:szCs w:val="18"/>
              </w:rPr>
              <w:t>单项</w:t>
            </w:r>
          </w:p>
        </w:tc>
        <w:tc>
          <w:tcPr>
            <w:tcW w:w="384"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tcPr>
          <w:p w:rsidR="00E92954" w:rsidRDefault="003F2132">
            <w:pPr>
              <w:widowControl/>
              <w:spacing w:line="360" w:lineRule="exact"/>
              <w:jc w:val="center"/>
              <w:rPr>
                <w:rFonts w:ascii="宋体" w:cs="宋体"/>
                <w:sz w:val="24"/>
              </w:rPr>
            </w:pPr>
            <w:r>
              <w:rPr>
                <w:rFonts w:ascii="宋体" w:hAnsi="宋体" w:cs="宋体" w:hint="eastAsia"/>
                <w:b/>
                <w:bCs/>
                <w:sz w:val="18"/>
                <w:szCs w:val="18"/>
              </w:rPr>
              <w:t>总分</w:t>
            </w:r>
          </w:p>
        </w:tc>
      </w:tr>
      <w:tr w:rsidR="00E92954">
        <w:trPr>
          <w:trHeight w:val="564"/>
        </w:trPr>
        <w:tc>
          <w:tcPr>
            <w:tcW w:w="562" w:type="dxa"/>
            <w:vMerge w:val="restart"/>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tcPr>
          <w:p w:rsidR="00E92954" w:rsidRDefault="003F2132">
            <w:pPr>
              <w:widowControl/>
              <w:spacing w:line="360" w:lineRule="exact"/>
              <w:jc w:val="center"/>
              <w:rPr>
                <w:rFonts w:ascii="宋体" w:cs="宋体"/>
                <w:sz w:val="24"/>
              </w:rPr>
            </w:pPr>
            <w:r>
              <w:rPr>
                <w:rFonts w:ascii="宋体" w:hAnsi="宋体" w:cs="宋体" w:hint="eastAsia"/>
                <w:sz w:val="18"/>
                <w:szCs w:val="18"/>
              </w:rPr>
              <w:t>学术论文（说明书）</w:t>
            </w:r>
          </w:p>
        </w:tc>
        <w:tc>
          <w:tcPr>
            <w:tcW w:w="702"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tcPr>
          <w:p w:rsidR="00E92954" w:rsidRDefault="003F2132">
            <w:pPr>
              <w:widowControl/>
              <w:spacing w:line="360" w:lineRule="exact"/>
              <w:jc w:val="center"/>
              <w:rPr>
                <w:rFonts w:ascii="宋体" w:cs="宋体"/>
                <w:sz w:val="24"/>
              </w:rPr>
            </w:pPr>
            <w:r>
              <w:rPr>
                <w:rFonts w:ascii="宋体" w:hAnsi="宋体" w:cs="宋体" w:hint="eastAsia"/>
                <w:sz w:val="18"/>
                <w:szCs w:val="18"/>
              </w:rPr>
              <w:t>团队精神</w:t>
            </w:r>
          </w:p>
        </w:tc>
        <w:tc>
          <w:tcPr>
            <w:tcW w:w="1965"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tcPr>
          <w:p w:rsidR="00E92954" w:rsidRDefault="003F2132">
            <w:pPr>
              <w:widowControl/>
              <w:spacing w:line="360" w:lineRule="exact"/>
              <w:rPr>
                <w:rFonts w:ascii="宋体" w:cs="宋体"/>
                <w:sz w:val="24"/>
              </w:rPr>
            </w:pPr>
            <w:r>
              <w:rPr>
                <w:rFonts w:ascii="宋体" w:hAnsi="宋体" w:cs="宋体" w:hint="eastAsia"/>
                <w:sz w:val="18"/>
                <w:szCs w:val="18"/>
              </w:rPr>
              <w:t>能够在多学科背景下的团队中承担个体、团队成员以及负责人的角色。</w:t>
            </w:r>
          </w:p>
        </w:tc>
        <w:tc>
          <w:tcPr>
            <w:tcW w:w="1471"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tcPr>
          <w:p w:rsidR="00E92954" w:rsidRDefault="003F2132">
            <w:pPr>
              <w:widowControl/>
              <w:spacing w:line="360" w:lineRule="exact"/>
              <w:rPr>
                <w:rFonts w:ascii="宋体" w:cs="宋体"/>
                <w:sz w:val="24"/>
              </w:rPr>
            </w:pPr>
            <w:r>
              <w:rPr>
                <w:rFonts w:ascii="宋体" w:hAnsi="宋体" w:cs="宋体" w:hint="eastAsia"/>
                <w:sz w:val="18"/>
                <w:szCs w:val="18"/>
              </w:rPr>
              <w:t>在多学科背景下的团队中完成个体作为团队成员的工作。</w:t>
            </w:r>
          </w:p>
        </w:tc>
        <w:tc>
          <w:tcPr>
            <w:tcW w:w="1381"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tcPr>
          <w:p w:rsidR="00E92954" w:rsidRDefault="003F2132">
            <w:pPr>
              <w:widowControl/>
              <w:spacing w:line="360" w:lineRule="exact"/>
              <w:rPr>
                <w:rFonts w:ascii="宋体" w:cs="宋体"/>
                <w:sz w:val="24"/>
              </w:rPr>
            </w:pPr>
            <w:r>
              <w:rPr>
                <w:rFonts w:ascii="宋体" w:hAnsi="宋体" w:cs="宋体" w:hint="eastAsia"/>
                <w:sz w:val="18"/>
                <w:szCs w:val="18"/>
              </w:rPr>
              <w:t>在教师及团队其他成员的帮助下完成个体工作。</w:t>
            </w:r>
          </w:p>
        </w:tc>
        <w:tc>
          <w:tcPr>
            <w:tcW w:w="1341"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tcPr>
          <w:p w:rsidR="00E92954" w:rsidRDefault="003F2132">
            <w:pPr>
              <w:widowControl/>
              <w:spacing w:line="360" w:lineRule="exact"/>
              <w:rPr>
                <w:rFonts w:ascii="宋体" w:cs="宋体"/>
                <w:sz w:val="24"/>
              </w:rPr>
            </w:pPr>
            <w:r>
              <w:rPr>
                <w:rFonts w:ascii="宋体" w:hAnsi="宋体" w:cs="宋体" w:hint="eastAsia"/>
                <w:sz w:val="18"/>
                <w:szCs w:val="18"/>
              </w:rPr>
              <w:t>无法完成个体工作，对团队成果无法体现个体的作用</w:t>
            </w:r>
          </w:p>
        </w:tc>
        <w:tc>
          <w:tcPr>
            <w:tcW w:w="479"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tcPr>
          <w:p w:rsidR="00E92954" w:rsidRDefault="003F2132">
            <w:pPr>
              <w:widowControl/>
              <w:spacing w:line="360" w:lineRule="exact"/>
              <w:jc w:val="center"/>
              <w:rPr>
                <w:rFonts w:ascii="宋体" w:cs="宋体"/>
                <w:sz w:val="24"/>
              </w:rPr>
            </w:pPr>
            <w:r>
              <w:rPr>
                <w:rFonts w:ascii="宋体" w:hAnsi="宋体" w:cs="宋体"/>
                <w:b/>
                <w:bCs/>
                <w:sz w:val="18"/>
                <w:szCs w:val="18"/>
              </w:rPr>
              <w:t>10</w:t>
            </w:r>
          </w:p>
        </w:tc>
        <w:tc>
          <w:tcPr>
            <w:tcW w:w="384" w:type="dxa"/>
            <w:vMerge w:val="restart"/>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tcPr>
          <w:p w:rsidR="00E92954" w:rsidRDefault="003F2132">
            <w:pPr>
              <w:widowControl/>
              <w:spacing w:line="360" w:lineRule="exact"/>
              <w:jc w:val="center"/>
              <w:rPr>
                <w:rFonts w:ascii="宋体" w:cs="宋体"/>
                <w:sz w:val="24"/>
              </w:rPr>
            </w:pPr>
            <w:r>
              <w:rPr>
                <w:rFonts w:ascii="宋体" w:hAnsi="宋体" w:cs="宋体"/>
                <w:b/>
                <w:bCs/>
                <w:sz w:val="18"/>
                <w:szCs w:val="18"/>
              </w:rPr>
              <w:t>70</w:t>
            </w:r>
          </w:p>
        </w:tc>
      </w:tr>
      <w:tr w:rsidR="00E92954">
        <w:trPr>
          <w:trHeight w:val="564"/>
        </w:trPr>
        <w:tc>
          <w:tcPr>
            <w:tcW w:w="562" w:type="dxa"/>
            <w:vMerge/>
            <w:tcBorders>
              <w:top w:val="single" w:sz="6" w:space="0" w:color="000000"/>
              <w:left w:val="single" w:sz="6" w:space="0" w:color="000000"/>
              <w:bottom w:val="single" w:sz="6" w:space="0" w:color="000000"/>
              <w:right w:val="single" w:sz="6" w:space="0" w:color="000000"/>
            </w:tcBorders>
            <w:vAlign w:val="center"/>
          </w:tcPr>
          <w:p w:rsidR="00E92954" w:rsidRDefault="00E92954">
            <w:pPr>
              <w:widowControl/>
              <w:spacing w:line="360" w:lineRule="exact"/>
              <w:jc w:val="left"/>
              <w:rPr>
                <w:rFonts w:ascii="宋体" w:cs="宋体"/>
                <w:sz w:val="24"/>
              </w:rPr>
            </w:pPr>
          </w:p>
        </w:tc>
        <w:tc>
          <w:tcPr>
            <w:tcW w:w="702"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tcPr>
          <w:p w:rsidR="00E92954" w:rsidRDefault="003F2132">
            <w:pPr>
              <w:widowControl/>
              <w:spacing w:line="360" w:lineRule="exact"/>
              <w:jc w:val="center"/>
              <w:rPr>
                <w:rFonts w:ascii="宋体" w:cs="宋体"/>
                <w:sz w:val="24"/>
              </w:rPr>
            </w:pPr>
            <w:r>
              <w:rPr>
                <w:rFonts w:ascii="宋体" w:hAnsi="宋体" w:cs="宋体" w:hint="eastAsia"/>
                <w:sz w:val="18"/>
                <w:szCs w:val="18"/>
              </w:rPr>
              <w:t>观察与发现</w:t>
            </w:r>
          </w:p>
        </w:tc>
        <w:tc>
          <w:tcPr>
            <w:tcW w:w="1965"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tcPr>
          <w:p w:rsidR="00E92954" w:rsidRDefault="003F2132">
            <w:pPr>
              <w:widowControl/>
              <w:spacing w:line="360" w:lineRule="exact"/>
              <w:rPr>
                <w:rFonts w:ascii="宋体" w:cs="宋体"/>
                <w:sz w:val="24"/>
              </w:rPr>
            </w:pPr>
            <w:r>
              <w:rPr>
                <w:rFonts w:ascii="宋体" w:hAnsi="宋体" w:cs="宋体" w:hint="eastAsia"/>
                <w:sz w:val="18"/>
                <w:szCs w:val="18"/>
              </w:rPr>
              <w:t>能够基于工程相关背景知识对课题进行合理研究与分析，发现课</w:t>
            </w:r>
            <w:r>
              <w:rPr>
                <w:rFonts w:ascii="宋体" w:hAnsi="宋体" w:cs="宋体" w:hint="eastAsia"/>
                <w:sz w:val="18"/>
                <w:szCs w:val="18"/>
              </w:rPr>
              <w:lastRenderedPageBreak/>
              <w:t>题内容所体现出的科学规律，及其对社会、健康、安全、法律以及文化的影响，并理解应承担的责任。</w:t>
            </w:r>
          </w:p>
        </w:tc>
        <w:tc>
          <w:tcPr>
            <w:tcW w:w="1471"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tcPr>
          <w:p w:rsidR="00E92954" w:rsidRDefault="003F2132">
            <w:pPr>
              <w:widowControl/>
              <w:spacing w:line="360" w:lineRule="exact"/>
              <w:rPr>
                <w:rFonts w:ascii="宋体" w:cs="宋体"/>
                <w:sz w:val="24"/>
              </w:rPr>
            </w:pPr>
            <w:r>
              <w:rPr>
                <w:rFonts w:ascii="宋体" w:hAnsi="宋体" w:cs="宋体" w:hint="eastAsia"/>
                <w:sz w:val="18"/>
                <w:szCs w:val="18"/>
              </w:rPr>
              <w:lastRenderedPageBreak/>
              <w:t>能够理解到课题所涉及到的自然科学或工程问</w:t>
            </w:r>
            <w:r>
              <w:rPr>
                <w:rFonts w:ascii="宋体" w:hAnsi="宋体" w:cs="宋体" w:hint="eastAsia"/>
                <w:sz w:val="18"/>
                <w:szCs w:val="18"/>
              </w:rPr>
              <w:lastRenderedPageBreak/>
              <w:t>题，并通过信息综合得到合理有效的结论。</w:t>
            </w:r>
          </w:p>
        </w:tc>
        <w:tc>
          <w:tcPr>
            <w:tcW w:w="1381"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tcPr>
          <w:p w:rsidR="00E92954" w:rsidRDefault="003F2132">
            <w:pPr>
              <w:widowControl/>
              <w:spacing w:line="360" w:lineRule="exact"/>
              <w:rPr>
                <w:rFonts w:ascii="宋体" w:cs="宋体"/>
                <w:sz w:val="24"/>
              </w:rPr>
            </w:pPr>
            <w:r>
              <w:rPr>
                <w:rFonts w:ascii="宋体" w:hAnsi="宋体" w:cs="宋体" w:hint="eastAsia"/>
                <w:sz w:val="18"/>
                <w:szCs w:val="18"/>
              </w:rPr>
              <w:lastRenderedPageBreak/>
              <w:t>能说明个人的观察工作与发现的内容，并能</w:t>
            </w:r>
            <w:r>
              <w:rPr>
                <w:rFonts w:ascii="宋体" w:hAnsi="宋体" w:cs="宋体" w:hint="eastAsia"/>
                <w:sz w:val="18"/>
                <w:szCs w:val="18"/>
              </w:rPr>
              <w:lastRenderedPageBreak/>
              <w:t>总结出一些观点。</w:t>
            </w:r>
          </w:p>
        </w:tc>
        <w:tc>
          <w:tcPr>
            <w:tcW w:w="1341"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tcPr>
          <w:p w:rsidR="00E92954" w:rsidRDefault="003F2132">
            <w:pPr>
              <w:widowControl/>
              <w:spacing w:line="360" w:lineRule="exact"/>
              <w:rPr>
                <w:rFonts w:ascii="宋体" w:cs="宋体"/>
                <w:sz w:val="24"/>
              </w:rPr>
            </w:pPr>
            <w:r>
              <w:rPr>
                <w:rFonts w:ascii="宋体" w:hAnsi="宋体" w:cs="宋体" w:hint="eastAsia"/>
                <w:sz w:val="18"/>
                <w:szCs w:val="18"/>
              </w:rPr>
              <w:lastRenderedPageBreak/>
              <w:t>仅浅显地说明了该课题整体的目标和内</w:t>
            </w:r>
            <w:r>
              <w:rPr>
                <w:rFonts w:ascii="宋体" w:hAnsi="宋体" w:cs="宋体" w:hint="eastAsia"/>
                <w:sz w:val="18"/>
                <w:szCs w:val="18"/>
              </w:rPr>
              <w:lastRenderedPageBreak/>
              <w:t>容，对课题没有广泛或深入的认识</w:t>
            </w:r>
          </w:p>
        </w:tc>
        <w:tc>
          <w:tcPr>
            <w:tcW w:w="479"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tcPr>
          <w:p w:rsidR="00E92954" w:rsidRDefault="003F2132">
            <w:pPr>
              <w:widowControl/>
              <w:spacing w:line="360" w:lineRule="exact"/>
              <w:jc w:val="center"/>
              <w:rPr>
                <w:rFonts w:ascii="宋体" w:cs="宋体"/>
                <w:sz w:val="24"/>
              </w:rPr>
            </w:pPr>
            <w:r>
              <w:rPr>
                <w:rFonts w:ascii="宋体" w:hAnsi="宋体" w:cs="宋体"/>
                <w:b/>
                <w:bCs/>
                <w:sz w:val="18"/>
                <w:szCs w:val="18"/>
              </w:rPr>
              <w:lastRenderedPageBreak/>
              <w:t>15</w:t>
            </w:r>
          </w:p>
        </w:tc>
        <w:tc>
          <w:tcPr>
            <w:tcW w:w="384" w:type="dxa"/>
            <w:vMerge/>
            <w:tcBorders>
              <w:top w:val="single" w:sz="6" w:space="0" w:color="000000"/>
              <w:left w:val="single" w:sz="6" w:space="0" w:color="000000"/>
              <w:bottom w:val="single" w:sz="6" w:space="0" w:color="000000"/>
              <w:right w:val="single" w:sz="6" w:space="0" w:color="000000"/>
            </w:tcBorders>
            <w:vAlign w:val="center"/>
          </w:tcPr>
          <w:p w:rsidR="00E92954" w:rsidRDefault="00E92954">
            <w:pPr>
              <w:widowControl/>
              <w:spacing w:line="360" w:lineRule="exact"/>
              <w:jc w:val="left"/>
              <w:rPr>
                <w:rFonts w:ascii="宋体" w:cs="宋体"/>
                <w:sz w:val="24"/>
              </w:rPr>
            </w:pPr>
          </w:p>
        </w:tc>
      </w:tr>
      <w:tr w:rsidR="00E92954">
        <w:trPr>
          <w:trHeight w:val="564"/>
        </w:trPr>
        <w:tc>
          <w:tcPr>
            <w:tcW w:w="562" w:type="dxa"/>
            <w:vMerge/>
            <w:tcBorders>
              <w:top w:val="single" w:sz="6" w:space="0" w:color="000000"/>
              <w:left w:val="single" w:sz="6" w:space="0" w:color="000000"/>
              <w:bottom w:val="single" w:sz="6" w:space="0" w:color="000000"/>
              <w:right w:val="single" w:sz="6" w:space="0" w:color="000000"/>
            </w:tcBorders>
            <w:vAlign w:val="center"/>
          </w:tcPr>
          <w:p w:rsidR="00E92954" w:rsidRDefault="00E92954">
            <w:pPr>
              <w:widowControl/>
              <w:spacing w:line="360" w:lineRule="exact"/>
              <w:jc w:val="left"/>
              <w:rPr>
                <w:rFonts w:ascii="宋体" w:cs="宋体"/>
                <w:sz w:val="24"/>
              </w:rPr>
            </w:pPr>
          </w:p>
        </w:tc>
        <w:tc>
          <w:tcPr>
            <w:tcW w:w="702"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tcPr>
          <w:p w:rsidR="00E92954" w:rsidRDefault="003F2132">
            <w:pPr>
              <w:widowControl/>
              <w:spacing w:line="360" w:lineRule="exact"/>
              <w:jc w:val="center"/>
              <w:rPr>
                <w:rFonts w:ascii="宋体" w:cs="宋体"/>
                <w:sz w:val="24"/>
              </w:rPr>
            </w:pPr>
            <w:r>
              <w:rPr>
                <w:rFonts w:ascii="宋体" w:hAnsi="宋体" w:cs="宋体" w:hint="eastAsia"/>
                <w:sz w:val="18"/>
                <w:szCs w:val="18"/>
              </w:rPr>
              <w:t>文献的查阅及应用</w:t>
            </w:r>
          </w:p>
        </w:tc>
        <w:tc>
          <w:tcPr>
            <w:tcW w:w="1965"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tcPr>
          <w:p w:rsidR="00E92954" w:rsidRDefault="003F2132">
            <w:pPr>
              <w:widowControl/>
              <w:spacing w:line="360" w:lineRule="exact"/>
              <w:rPr>
                <w:rFonts w:ascii="宋体" w:cs="宋体"/>
                <w:sz w:val="24"/>
              </w:rPr>
            </w:pPr>
            <w:r>
              <w:rPr>
                <w:rFonts w:ascii="宋体" w:hAnsi="宋体" w:cs="宋体" w:hint="eastAsia"/>
                <w:sz w:val="18"/>
                <w:szCs w:val="18"/>
              </w:rPr>
              <w:t>能够自主查阅与课题相关的中英文文献，文献内容有一定的广度和深度，并可通过文献研究分析复杂工程问题，获得有效结论</w:t>
            </w:r>
          </w:p>
        </w:tc>
        <w:tc>
          <w:tcPr>
            <w:tcW w:w="1471"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tcPr>
          <w:p w:rsidR="00E92954" w:rsidRDefault="003F2132">
            <w:pPr>
              <w:widowControl/>
              <w:spacing w:line="360" w:lineRule="exact"/>
              <w:rPr>
                <w:rFonts w:ascii="宋体" w:cs="宋体"/>
                <w:sz w:val="24"/>
              </w:rPr>
            </w:pPr>
            <w:r>
              <w:rPr>
                <w:rFonts w:ascii="宋体" w:hAnsi="宋体" w:cs="宋体" w:hint="eastAsia"/>
                <w:sz w:val="18"/>
                <w:szCs w:val="18"/>
              </w:rPr>
              <w:t>能阅读有一定广度和深度的参考文献，从而对复杂工程问题进行分析，获得有效结论</w:t>
            </w:r>
          </w:p>
        </w:tc>
        <w:tc>
          <w:tcPr>
            <w:tcW w:w="1381"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tcPr>
          <w:p w:rsidR="00E92954" w:rsidRDefault="003F2132">
            <w:pPr>
              <w:widowControl/>
              <w:spacing w:line="360" w:lineRule="exact"/>
              <w:rPr>
                <w:rFonts w:ascii="宋体" w:cs="宋体"/>
                <w:sz w:val="24"/>
              </w:rPr>
            </w:pPr>
            <w:r>
              <w:rPr>
                <w:rFonts w:ascii="宋体" w:hAnsi="宋体" w:cs="宋体" w:hint="eastAsia"/>
                <w:sz w:val="18"/>
                <w:szCs w:val="18"/>
              </w:rPr>
              <w:t>在指导教师的帮助下对指定的文献进行阅读，并获得与课题相关的一些结论</w:t>
            </w:r>
          </w:p>
        </w:tc>
        <w:tc>
          <w:tcPr>
            <w:tcW w:w="1341"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tcPr>
          <w:p w:rsidR="00E92954" w:rsidRDefault="003F2132">
            <w:pPr>
              <w:widowControl/>
              <w:spacing w:line="360" w:lineRule="exact"/>
              <w:rPr>
                <w:rFonts w:ascii="宋体" w:cs="宋体"/>
                <w:sz w:val="24"/>
              </w:rPr>
            </w:pPr>
            <w:r>
              <w:rPr>
                <w:rFonts w:ascii="宋体" w:hAnsi="宋体" w:cs="宋体" w:hint="eastAsia"/>
                <w:sz w:val="18"/>
                <w:szCs w:val="18"/>
              </w:rPr>
              <w:t>仅浅显地阅读了一些文献，对课题相关的文献和研究现状没有广泛或深入的认识</w:t>
            </w:r>
          </w:p>
        </w:tc>
        <w:tc>
          <w:tcPr>
            <w:tcW w:w="479"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tcPr>
          <w:p w:rsidR="00E92954" w:rsidRDefault="003F2132">
            <w:pPr>
              <w:widowControl/>
              <w:spacing w:line="360" w:lineRule="exact"/>
              <w:jc w:val="center"/>
              <w:rPr>
                <w:rFonts w:ascii="宋体" w:cs="宋体"/>
                <w:sz w:val="24"/>
              </w:rPr>
            </w:pPr>
            <w:r>
              <w:rPr>
                <w:rFonts w:ascii="宋体" w:hAnsi="宋体" w:cs="宋体"/>
                <w:b/>
                <w:bCs/>
                <w:sz w:val="18"/>
                <w:szCs w:val="18"/>
              </w:rPr>
              <w:t>10</w:t>
            </w:r>
          </w:p>
        </w:tc>
        <w:tc>
          <w:tcPr>
            <w:tcW w:w="384" w:type="dxa"/>
            <w:vMerge/>
            <w:tcBorders>
              <w:top w:val="single" w:sz="6" w:space="0" w:color="000000"/>
              <w:left w:val="single" w:sz="6" w:space="0" w:color="000000"/>
              <w:bottom w:val="single" w:sz="6" w:space="0" w:color="000000"/>
              <w:right w:val="single" w:sz="6" w:space="0" w:color="000000"/>
            </w:tcBorders>
            <w:vAlign w:val="center"/>
          </w:tcPr>
          <w:p w:rsidR="00E92954" w:rsidRDefault="00E92954">
            <w:pPr>
              <w:widowControl/>
              <w:spacing w:line="360" w:lineRule="exact"/>
              <w:jc w:val="left"/>
              <w:rPr>
                <w:rFonts w:ascii="宋体" w:cs="宋体"/>
                <w:sz w:val="24"/>
              </w:rPr>
            </w:pPr>
          </w:p>
        </w:tc>
      </w:tr>
      <w:tr w:rsidR="00E92954">
        <w:trPr>
          <w:trHeight w:val="564"/>
        </w:trPr>
        <w:tc>
          <w:tcPr>
            <w:tcW w:w="562" w:type="dxa"/>
            <w:vMerge/>
            <w:tcBorders>
              <w:top w:val="single" w:sz="6" w:space="0" w:color="000000"/>
              <w:left w:val="single" w:sz="6" w:space="0" w:color="000000"/>
              <w:bottom w:val="single" w:sz="6" w:space="0" w:color="000000"/>
              <w:right w:val="single" w:sz="6" w:space="0" w:color="000000"/>
            </w:tcBorders>
            <w:vAlign w:val="center"/>
          </w:tcPr>
          <w:p w:rsidR="00E92954" w:rsidRDefault="00E92954">
            <w:pPr>
              <w:widowControl/>
              <w:spacing w:line="360" w:lineRule="exact"/>
              <w:jc w:val="left"/>
              <w:rPr>
                <w:rFonts w:ascii="宋体" w:cs="宋体"/>
                <w:sz w:val="24"/>
              </w:rPr>
            </w:pPr>
          </w:p>
        </w:tc>
        <w:tc>
          <w:tcPr>
            <w:tcW w:w="702"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tcPr>
          <w:p w:rsidR="00E92954" w:rsidRDefault="003F2132">
            <w:pPr>
              <w:widowControl/>
              <w:spacing w:line="360" w:lineRule="exact"/>
              <w:jc w:val="center"/>
              <w:rPr>
                <w:rFonts w:ascii="宋体" w:cs="宋体"/>
                <w:sz w:val="24"/>
              </w:rPr>
            </w:pPr>
            <w:r>
              <w:rPr>
                <w:rFonts w:ascii="宋体" w:hAnsi="宋体" w:cs="宋体" w:hint="eastAsia"/>
                <w:sz w:val="18"/>
                <w:szCs w:val="18"/>
              </w:rPr>
              <w:t>成功或失败的原因</w:t>
            </w:r>
          </w:p>
        </w:tc>
        <w:tc>
          <w:tcPr>
            <w:tcW w:w="1965"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tcPr>
          <w:p w:rsidR="00E92954" w:rsidRDefault="003F2132">
            <w:pPr>
              <w:widowControl/>
              <w:spacing w:line="360" w:lineRule="exact"/>
              <w:rPr>
                <w:rFonts w:ascii="宋体" w:cs="宋体"/>
                <w:sz w:val="24"/>
              </w:rPr>
            </w:pPr>
            <w:r>
              <w:rPr>
                <w:rFonts w:ascii="宋体" w:hAnsi="宋体" w:cs="宋体" w:hint="eastAsia"/>
                <w:sz w:val="18"/>
                <w:szCs w:val="18"/>
              </w:rPr>
              <w:t>结果表达简洁和清楚，讨论详细，对分析中的任何局限性都做了说明，充分理解并能做出结论，根据当前存在的局限性进行了展望</w:t>
            </w:r>
          </w:p>
        </w:tc>
        <w:tc>
          <w:tcPr>
            <w:tcW w:w="1471"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tcPr>
          <w:p w:rsidR="00E92954" w:rsidRDefault="003F2132">
            <w:pPr>
              <w:widowControl/>
              <w:spacing w:line="360" w:lineRule="exact"/>
              <w:rPr>
                <w:rFonts w:ascii="宋体" w:cs="宋体"/>
                <w:sz w:val="24"/>
              </w:rPr>
            </w:pPr>
            <w:r>
              <w:rPr>
                <w:rFonts w:ascii="宋体" w:hAnsi="宋体" w:cs="宋体" w:hint="eastAsia"/>
                <w:sz w:val="18"/>
                <w:szCs w:val="18"/>
              </w:rPr>
              <w:t>结果简洁和清楚，能够全面的讨论工作，对课题的成果或失败有明确的想法及解释</w:t>
            </w:r>
          </w:p>
        </w:tc>
        <w:tc>
          <w:tcPr>
            <w:tcW w:w="1381"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tcPr>
          <w:p w:rsidR="00E92954" w:rsidRDefault="003F2132">
            <w:pPr>
              <w:widowControl/>
              <w:spacing w:line="360" w:lineRule="exact"/>
              <w:rPr>
                <w:rFonts w:ascii="宋体" w:cs="宋体"/>
                <w:sz w:val="24"/>
              </w:rPr>
            </w:pPr>
            <w:r>
              <w:rPr>
                <w:rFonts w:ascii="宋体" w:hAnsi="宋体" w:cs="宋体" w:hint="eastAsia"/>
                <w:sz w:val="18"/>
                <w:szCs w:val="18"/>
              </w:rPr>
              <w:t>有一定的结果，对课题成果或失败进行了讨论，对课题如何继续进行有一定的想法</w:t>
            </w:r>
          </w:p>
        </w:tc>
        <w:tc>
          <w:tcPr>
            <w:tcW w:w="1341"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tcPr>
          <w:p w:rsidR="00E92954" w:rsidRDefault="003F2132">
            <w:pPr>
              <w:widowControl/>
              <w:spacing w:line="360" w:lineRule="exact"/>
              <w:rPr>
                <w:rFonts w:ascii="宋体" w:cs="宋体"/>
                <w:sz w:val="24"/>
              </w:rPr>
            </w:pPr>
            <w:r>
              <w:rPr>
                <w:rFonts w:ascii="宋体" w:hAnsi="宋体" w:cs="宋体" w:hint="eastAsia"/>
                <w:sz w:val="18"/>
                <w:szCs w:val="18"/>
              </w:rPr>
              <w:t>对结果总结不充分，讨论结果有局限性，对课题未来的改进讨论不够充分全面</w:t>
            </w:r>
          </w:p>
        </w:tc>
        <w:tc>
          <w:tcPr>
            <w:tcW w:w="479"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tcPr>
          <w:p w:rsidR="00E92954" w:rsidRDefault="003F2132">
            <w:pPr>
              <w:widowControl/>
              <w:spacing w:line="360" w:lineRule="exact"/>
              <w:jc w:val="center"/>
              <w:rPr>
                <w:rFonts w:ascii="宋体" w:cs="宋体"/>
                <w:sz w:val="24"/>
              </w:rPr>
            </w:pPr>
            <w:r>
              <w:rPr>
                <w:rFonts w:ascii="宋体" w:hAnsi="宋体" w:cs="宋体"/>
                <w:b/>
                <w:bCs/>
                <w:sz w:val="18"/>
                <w:szCs w:val="18"/>
              </w:rPr>
              <w:t>10</w:t>
            </w:r>
          </w:p>
        </w:tc>
        <w:tc>
          <w:tcPr>
            <w:tcW w:w="384" w:type="dxa"/>
            <w:vMerge/>
            <w:tcBorders>
              <w:top w:val="single" w:sz="6" w:space="0" w:color="000000"/>
              <w:left w:val="single" w:sz="6" w:space="0" w:color="000000"/>
              <w:bottom w:val="single" w:sz="6" w:space="0" w:color="000000"/>
              <w:right w:val="single" w:sz="6" w:space="0" w:color="000000"/>
            </w:tcBorders>
            <w:vAlign w:val="center"/>
          </w:tcPr>
          <w:p w:rsidR="00E92954" w:rsidRDefault="00E92954">
            <w:pPr>
              <w:widowControl/>
              <w:spacing w:line="360" w:lineRule="exact"/>
              <w:jc w:val="left"/>
              <w:rPr>
                <w:rFonts w:ascii="宋体" w:cs="宋体"/>
                <w:sz w:val="24"/>
              </w:rPr>
            </w:pPr>
          </w:p>
        </w:tc>
      </w:tr>
      <w:tr w:rsidR="00E92954">
        <w:trPr>
          <w:trHeight w:val="564"/>
        </w:trPr>
        <w:tc>
          <w:tcPr>
            <w:tcW w:w="562" w:type="dxa"/>
            <w:vMerge/>
            <w:tcBorders>
              <w:top w:val="single" w:sz="6" w:space="0" w:color="000000"/>
              <w:left w:val="single" w:sz="6" w:space="0" w:color="000000"/>
              <w:bottom w:val="single" w:sz="6" w:space="0" w:color="000000"/>
              <w:right w:val="single" w:sz="6" w:space="0" w:color="000000"/>
            </w:tcBorders>
            <w:vAlign w:val="center"/>
          </w:tcPr>
          <w:p w:rsidR="00E92954" w:rsidRDefault="00E92954">
            <w:pPr>
              <w:widowControl/>
              <w:spacing w:line="360" w:lineRule="exact"/>
              <w:jc w:val="left"/>
              <w:rPr>
                <w:rFonts w:ascii="宋体" w:cs="宋体"/>
                <w:sz w:val="24"/>
              </w:rPr>
            </w:pPr>
          </w:p>
        </w:tc>
        <w:tc>
          <w:tcPr>
            <w:tcW w:w="702"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tcPr>
          <w:p w:rsidR="00E92954" w:rsidRDefault="003F2132">
            <w:pPr>
              <w:widowControl/>
              <w:spacing w:line="360" w:lineRule="exact"/>
              <w:jc w:val="center"/>
              <w:rPr>
                <w:rFonts w:ascii="宋体" w:cs="宋体"/>
                <w:sz w:val="24"/>
              </w:rPr>
            </w:pPr>
            <w:r>
              <w:rPr>
                <w:rFonts w:ascii="宋体" w:hAnsi="宋体" w:cs="宋体" w:hint="eastAsia"/>
                <w:sz w:val="18"/>
                <w:szCs w:val="18"/>
              </w:rPr>
              <w:t>解决复杂工程问题的能力</w:t>
            </w:r>
          </w:p>
        </w:tc>
        <w:tc>
          <w:tcPr>
            <w:tcW w:w="1965"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tcPr>
          <w:p w:rsidR="00E92954" w:rsidRDefault="003F2132">
            <w:pPr>
              <w:widowControl/>
              <w:spacing w:line="360" w:lineRule="exact"/>
              <w:rPr>
                <w:rFonts w:ascii="宋体" w:cs="宋体"/>
                <w:sz w:val="24"/>
              </w:rPr>
            </w:pPr>
            <w:r>
              <w:rPr>
                <w:rFonts w:ascii="宋体" w:hAnsi="宋体" w:cs="宋体" w:hint="eastAsia"/>
                <w:sz w:val="18"/>
                <w:szCs w:val="18"/>
              </w:rPr>
              <w:t>能够运用深入的工程原理，使用现代工具，完成连续的、高质量的仿真计算或实验流程，经过数据分析，准确地解释和分析所有数据，并得到合理的结果</w:t>
            </w:r>
          </w:p>
        </w:tc>
        <w:tc>
          <w:tcPr>
            <w:tcW w:w="1471"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tcPr>
          <w:p w:rsidR="00E92954" w:rsidRDefault="003F2132">
            <w:pPr>
              <w:widowControl/>
              <w:spacing w:line="360" w:lineRule="exact"/>
              <w:rPr>
                <w:rFonts w:ascii="宋体" w:cs="宋体"/>
                <w:sz w:val="24"/>
              </w:rPr>
            </w:pPr>
            <w:r>
              <w:rPr>
                <w:rFonts w:ascii="宋体" w:hAnsi="宋体" w:cs="宋体" w:hint="eastAsia"/>
                <w:sz w:val="18"/>
                <w:szCs w:val="18"/>
              </w:rPr>
              <w:t>能够开发、选择与使用恰当的技术、资源、现代工程工具和信息技术工具，包括对复杂工程问题的预测与模拟，独立地分析数据，且具有逻辑性</w:t>
            </w:r>
          </w:p>
        </w:tc>
        <w:tc>
          <w:tcPr>
            <w:tcW w:w="1381"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tcPr>
          <w:p w:rsidR="00E92954" w:rsidRDefault="003F2132">
            <w:pPr>
              <w:widowControl/>
              <w:spacing w:line="360" w:lineRule="exact"/>
              <w:rPr>
                <w:rFonts w:ascii="宋体" w:cs="宋体"/>
                <w:sz w:val="24"/>
              </w:rPr>
            </w:pPr>
            <w:r>
              <w:rPr>
                <w:rFonts w:ascii="宋体" w:hAnsi="宋体" w:cs="宋体" w:hint="eastAsia"/>
                <w:sz w:val="18"/>
                <w:szCs w:val="18"/>
              </w:rPr>
              <w:t>能在指导教师的帮助下，解决课题中所涉及到的自然科学或工程问题，完成具体的工作，并有合理的数据分析</w:t>
            </w:r>
          </w:p>
        </w:tc>
        <w:tc>
          <w:tcPr>
            <w:tcW w:w="1341"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tcPr>
          <w:p w:rsidR="00E92954" w:rsidRDefault="003F2132">
            <w:pPr>
              <w:widowControl/>
              <w:spacing w:line="360" w:lineRule="exact"/>
              <w:rPr>
                <w:rFonts w:ascii="宋体" w:cs="宋体"/>
                <w:sz w:val="24"/>
              </w:rPr>
            </w:pPr>
            <w:r>
              <w:rPr>
                <w:rFonts w:ascii="宋体" w:hAnsi="宋体" w:cs="宋体" w:hint="eastAsia"/>
                <w:sz w:val="18"/>
                <w:szCs w:val="18"/>
              </w:rPr>
              <w:t>不能解决课题所提出的各类问题，且对获得的数据缺乏理解</w:t>
            </w:r>
          </w:p>
        </w:tc>
        <w:tc>
          <w:tcPr>
            <w:tcW w:w="479"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tcPr>
          <w:p w:rsidR="00E92954" w:rsidRDefault="003F2132">
            <w:pPr>
              <w:widowControl/>
              <w:spacing w:line="360" w:lineRule="exact"/>
              <w:jc w:val="center"/>
              <w:rPr>
                <w:rFonts w:ascii="宋体" w:cs="宋体"/>
                <w:sz w:val="24"/>
              </w:rPr>
            </w:pPr>
            <w:r>
              <w:rPr>
                <w:rFonts w:ascii="宋体" w:hAnsi="宋体" w:cs="宋体"/>
                <w:b/>
                <w:bCs/>
                <w:sz w:val="18"/>
                <w:szCs w:val="18"/>
              </w:rPr>
              <w:t>15</w:t>
            </w:r>
          </w:p>
        </w:tc>
        <w:tc>
          <w:tcPr>
            <w:tcW w:w="384" w:type="dxa"/>
            <w:vMerge/>
            <w:tcBorders>
              <w:top w:val="single" w:sz="6" w:space="0" w:color="000000"/>
              <w:left w:val="single" w:sz="6" w:space="0" w:color="000000"/>
              <w:bottom w:val="single" w:sz="6" w:space="0" w:color="000000"/>
              <w:right w:val="single" w:sz="6" w:space="0" w:color="000000"/>
            </w:tcBorders>
            <w:vAlign w:val="center"/>
          </w:tcPr>
          <w:p w:rsidR="00E92954" w:rsidRDefault="00E92954">
            <w:pPr>
              <w:widowControl/>
              <w:spacing w:line="360" w:lineRule="exact"/>
              <w:jc w:val="left"/>
              <w:rPr>
                <w:rFonts w:ascii="宋体" w:cs="宋体"/>
                <w:sz w:val="24"/>
              </w:rPr>
            </w:pPr>
          </w:p>
        </w:tc>
      </w:tr>
      <w:tr w:rsidR="00E92954">
        <w:tc>
          <w:tcPr>
            <w:tcW w:w="562" w:type="dxa"/>
            <w:vMerge/>
            <w:tcBorders>
              <w:top w:val="single" w:sz="6" w:space="0" w:color="000000"/>
              <w:left w:val="single" w:sz="6" w:space="0" w:color="000000"/>
              <w:bottom w:val="single" w:sz="6" w:space="0" w:color="000000"/>
              <w:right w:val="single" w:sz="6" w:space="0" w:color="000000"/>
            </w:tcBorders>
            <w:vAlign w:val="center"/>
          </w:tcPr>
          <w:p w:rsidR="00E92954" w:rsidRDefault="00E92954">
            <w:pPr>
              <w:widowControl/>
              <w:spacing w:line="360" w:lineRule="exact"/>
              <w:jc w:val="left"/>
              <w:rPr>
                <w:rFonts w:ascii="宋体" w:cs="宋体"/>
                <w:sz w:val="24"/>
              </w:rPr>
            </w:pPr>
          </w:p>
        </w:tc>
        <w:tc>
          <w:tcPr>
            <w:tcW w:w="702"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tcPr>
          <w:p w:rsidR="00E92954" w:rsidRDefault="003F2132">
            <w:pPr>
              <w:widowControl/>
              <w:spacing w:line="360" w:lineRule="exact"/>
              <w:jc w:val="center"/>
              <w:rPr>
                <w:rFonts w:ascii="宋体" w:cs="宋体"/>
                <w:sz w:val="24"/>
              </w:rPr>
            </w:pPr>
            <w:r>
              <w:rPr>
                <w:rFonts w:ascii="宋体" w:hAnsi="宋体" w:cs="宋体" w:hint="eastAsia"/>
                <w:sz w:val="18"/>
                <w:szCs w:val="18"/>
              </w:rPr>
              <w:t>写作能力</w:t>
            </w:r>
          </w:p>
        </w:tc>
        <w:tc>
          <w:tcPr>
            <w:tcW w:w="1965"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tcPr>
          <w:p w:rsidR="00E92954" w:rsidRDefault="003F2132">
            <w:pPr>
              <w:widowControl/>
              <w:spacing w:line="360" w:lineRule="exact"/>
              <w:rPr>
                <w:rFonts w:ascii="宋体" w:cs="宋体"/>
                <w:sz w:val="24"/>
              </w:rPr>
            </w:pPr>
            <w:r>
              <w:rPr>
                <w:rFonts w:ascii="宋体" w:hAnsi="宋体" w:cs="宋体" w:hint="eastAsia"/>
                <w:sz w:val="18"/>
                <w:szCs w:val="18"/>
              </w:rPr>
              <w:t>语言清晰流畅，没有拼写错误，让人在第一次阅读时就能完全理解其逻辑结构，阅读起来非常舒服；数据一致、准确、能增加对文本的理解，图表清晰恰当；优美的排版布局；有广度和深度的参考文献</w:t>
            </w:r>
          </w:p>
        </w:tc>
        <w:tc>
          <w:tcPr>
            <w:tcW w:w="1471"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tcPr>
          <w:p w:rsidR="00E92954" w:rsidRDefault="003F2132">
            <w:pPr>
              <w:widowControl/>
              <w:spacing w:line="360" w:lineRule="exact"/>
              <w:rPr>
                <w:rFonts w:ascii="宋体" w:cs="宋体"/>
                <w:sz w:val="24"/>
              </w:rPr>
            </w:pPr>
            <w:r>
              <w:rPr>
                <w:rFonts w:ascii="宋体" w:hAnsi="宋体" w:cs="宋体" w:hint="eastAsia"/>
                <w:sz w:val="18"/>
                <w:szCs w:val="18"/>
              </w:rPr>
              <w:t>有一些偶尔的小错误，但不会对良好的阅读产生明显的影响；数据清晰、准确。文章段落之间、图表和文字之间衔接流畅，参加文献较为合适</w:t>
            </w:r>
          </w:p>
        </w:tc>
        <w:tc>
          <w:tcPr>
            <w:tcW w:w="1381"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tcPr>
          <w:p w:rsidR="00E92954" w:rsidRDefault="003F2132">
            <w:pPr>
              <w:widowControl/>
              <w:spacing w:line="360" w:lineRule="exact"/>
              <w:rPr>
                <w:rFonts w:ascii="宋体" w:cs="宋体"/>
                <w:sz w:val="24"/>
              </w:rPr>
            </w:pPr>
            <w:r>
              <w:rPr>
                <w:rFonts w:ascii="宋体" w:hAnsi="宋体" w:cs="宋体" w:hint="eastAsia"/>
                <w:sz w:val="18"/>
                <w:szCs w:val="18"/>
              </w:rPr>
              <w:t>语言的描述并不影响对项目的理解；数据和图表理解容易，实现了对文字的补充，参考文献涵盖了所使用的信息</w:t>
            </w:r>
          </w:p>
        </w:tc>
        <w:tc>
          <w:tcPr>
            <w:tcW w:w="1341"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tcPr>
          <w:p w:rsidR="00E92954" w:rsidRDefault="003F2132">
            <w:pPr>
              <w:widowControl/>
              <w:spacing w:line="360" w:lineRule="exact"/>
              <w:rPr>
                <w:rFonts w:ascii="宋体" w:cs="宋体"/>
                <w:sz w:val="24"/>
              </w:rPr>
            </w:pPr>
            <w:r>
              <w:rPr>
                <w:rFonts w:ascii="宋体" w:hAnsi="宋体" w:cs="宋体" w:hint="eastAsia"/>
                <w:sz w:val="18"/>
                <w:szCs w:val="18"/>
              </w:rPr>
              <w:t>需要反复阅读语句，有明显的拼写错误，含义模棱两可，数据、图表和文字组合和排版随意，参考文献不完整</w:t>
            </w:r>
          </w:p>
        </w:tc>
        <w:tc>
          <w:tcPr>
            <w:tcW w:w="479"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tcPr>
          <w:p w:rsidR="00E92954" w:rsidRDefault="003F2132">
            <w:pPr>
              <w:widowControl/>
              <w:spacing w:line="360" w:lineRule="exact"/>
              <w:jc w:val="center"/>
              <w:rPr>
                <w:rFonts w:ascii="宋体" w:cs="宋体"/>
                <w:sz w:val="24"/>
              </w:rPr>
            </w:pPr>
            <w:r>
              <w:rPr>
                <w:rFonts w:ascii="宋体" w:hAnsi="宋体" w:cs="宋体"/>
                <w:b/>
                <w:bCs/>
                <w:sz w:val="18"/>
                <w:szCs w:val="18"/>
              </w:rPr>
              <w:t>10</w:t>
            </w:r>
          </w:p>
        </w:tc>
        <w:tc>
          <w:tcPr>
            <w:tcW w:w="384" w:type="dxa"/>
            <w:vMerge/>
            <w:tcBorders>
              <w:top w:val="single" w:sz="6" w:space="0" w:color="000000"/>
              <w:left w:val="single" w:sz="6" w:space="0" w:color="000000"/>
              <w:bottom w:val="single" w:sz="6" w:space="0" w:color="000000"/>
              <w:right w:val="single" w:sz="6" w:space="0" w:color="000000"/>
            </w:tcBorders>
            <w:vAlign w:val="center"/>
          </w:tcPr>
          <w:p w:rsidR="00E92954" w:rsidRDefault="00E92954">
            <w:pPr>
              <w:widowControl/>
              <w:spacing w:line="360" w:lineRule="exact"/>
              <w:jc w:val="left"/>
              <w:rPr>
                <w:rFonts w:ascii="宋体" w:cs="宋体"/>
                <w:sz w:val="24"/>
              </w:rPr>
            </w:pPr>
          </w:p>
        </w:tc>
      </w:tr>
      <w:tr w:rsidR="00E92954">
        <w:trPr>
          <w:trHeight w:val="1156"/>
        </w:trPr>
        <w:tc>
          <w:tcPr>
            <w:tcW w:w="562" w:type="dxa"/>
            <w:vMerge w:val="restart"/>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tcPr>
          <w:p w:rsidR="00E92954" w:rsidRDefault="003F2132">
            <w:pPr>
              <w:widowControl/>
              <w:spacing w:line="360" w:lineRule="exact"/>
              <w:jc w:val="center"/>
              <w:rPr>
                <w:rFonts w:ascii="宋体" w:cs="宋体"/>
                <w:sz w:val="24"/>
              </w:rPr>
            </w:pPr>
            <w:r>
              <w:rPr>
                <w:rFonts w:ascii="宋体" w:hAnsi="宋体" w:cs="宋体" w:hint="eastAsia"/>
                <w:sz w:val="18"/>
                <w:szCs w:val="18"/>
              </w:rPr>
              <w:lastRenderedPageBreak/>
              <w:t>结题答辩</w:t>
            </w:r>
          </w:p>
        </w:tc>
        <w:tc>
          <w:tcPr>
            <w:tcW w:w="702"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tcPr>
          <w:p w:rsidR="00E92954" w:rsidRDefault="003F2132">
            <w:pPr>
              <w:widowControl/>
              <w:spacing w:line="360" w:lineRule="exact"/>
              <w:jc w:val="center"/>
              <w:rPr>
                <w:rFonts w:ascii="宋体" w:cs="宋体"/>
                <w:sz w:val="24"/>
              </w:rPr>
            </w:pPr>
            <w:r>
              <w:rPr>
                <w:rFonts w:ascii="宋体" w:hAnsi="宋体" w:cs="宋体" w:hint="eastAsia"/>
                <w:sz w:val="18"/>
                <w:szCs w:val="18"/>
              </w:rPr>
              <w:t>理解课题的背景、目的和将来的工作</w:t>
            </w:r>
          </w:p>
        </w:tc>
        <w:tc>
          <w:tcPr>
            <w:tcW w:w="1965"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tcPr>
          <w:p w:rsidR="00E92954" w:rsidRDefault="003F2132">
            <w:pPr>
              <w:widowControl/>
              <w:spacing w:line="360" w:lineRule="exact"/>
              <w:rPr>
                <w:rFonts w:ascii="宋体" w:cs="宋体"/>
                <w:sz w:val="24"/>
              </w:rPr>
            </w:pPr>
            <w:r>
              <w:rPr>
                <w:rFonts w:ascii="宋体" w:hAnsi="宋体" w:cs="宋体" w:hint="eastAsia"/>
                <w:sz w:val="18"/>
                <w:szCs w:val="18"/>
              </w:rPr>
              <w:t>很好地理解与课题所有相关的方面，包括项目的主要及次要内容</w:t>
            </w:r>
          </w:p>
        </w:tc>
        <w:tc>
          <w:tcPr>
            <w:tcW w:w="1471"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tcPr>
          <w:p w:rsidR="00E92954" w:rsidRDefault="003F2132">
            <w:pPr>
              <w:widowControl/>
              <w:spacing w:line="360" w:lineRule="exact"/>
              <w:rPr>
                <w:rFonts w:ascii="宋体" w:cs="宋体"/>
                <w:sz w:val="24"/>
              </w:rPr>
            </w:pPr>
            <w:r>
              <w:rPr>
                <w:rFonts w:ascii="宋体" w:hAnsi="宋体" w:cs="宋体" w:hint="eastAsia"/>
                <w:sz w:val="18"/>
                <w:szCs w:val="18"/>
              </w:rPr>
              <w:t>很好地理解了与该课题相关的主要内容</w:t>
            </w:r>
          </w:p>
        </w:tc>
        <w:tc>
          <w:tcPr>
            <w:tcW w:w="1381"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tcPr>
          <w:p w:rsidR="00E92954" w:rsidRDefault="003F2132">
            <w:pPr>
              <w:widowControl/>
              <w:spacing w:line="360" w:lineRule="exact"/>
              <w:rPr>
                <w:rFonts w:ascii="宋体" w:cs="宋体"/>
                <w:sz w:val="24"/>
              </w:rPr>
            </w:pPr>
            <w:r>
              <w:rPr>
                <w:rFonts w:ascii="宋体" w:hAnsi="宋体" w:cs="宋体" w:hint="eastAsia"/>
                <w:sz w:val="18"/>
                <w:szCs w:val="18"/>
              </w:rPr>
              <w:t>知道为什么做这个课题</w:t>
            </w:r>
          </w:p>
        </w:tc>
        <w:tc>
          <w:tcPr>
            <w:tcW w:w="1341"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tcPr>
          <w:p w:rsidR="00E92954" w:rsidRDefault="003F2132">
            <w:pPr>
              <w:widowControl/>
              <w:spacing w:line="360" w:lineRule="exact"/>
              <w:rPr>
                <w:rFonts w:ascii="宋体" w:cs="宋体"/>
                <w:sz w:val="24"/>
              </w:rPr>
            </w:pPr>
            <w:r>
              <w:rPr>
                <w:rFonts w:ascii="宋体" w:hAnsi="宋体" w:cs="宋体" w:hint="eastAsia"/>
                <w:sz w:val="18"/>
                <w:szCs w:val="18"/>
              </w:rPr>
              <w:t>不能清楚地描述课题整体目标和内容，对课题的理解缺乏深度和广度</w:t>
            </w:r>
          </w:p>
        </w:tc>
        <w:tc>
          <w:tcPr>
            <w:tcW w:w="479"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tcPr>
          <w:p w:rsidR="00E92954" w:rsidRDefault="003F2132">
            <w:pPr>
              <w:widowControl/>
              <w:spacing w:line="360" w:lineRule="exact"/>
              <w:jc w:val="center"/>
              <w:rPr>
                <w:rFonts w:ascii="宋体" w:cs="宋体"/>
                <w:sz w:val="24"/>
              </w:rPr>
            </w:pPr>
            <w:r>
              <w:rPr>
                <w:rFonts w:ascii="宋体" w:hAnsi="宋体" w:cs="宋体"/>
                <w:b/>
                <w:bCs/>
                <w:sz w:val="18"/>
                <w:szCs w:val="18"/>
              </w:rPr>
              <w:t>10</w:t>
            </w:r>
          </w:p>
        </w:tc>
        <w:tc>
          <w:tcPr>
            <w:tcW w:w="384" w:type="dxa"/>
            <w:vMerge w:val="restart"/>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tcPr>
          <w:p w:rsidR="00E92954" w:rsidRDefault="003F2132">
            <w:pPr>
              <w:widowControl/>
              <w:spacing w:line="360" w:lineRule="exact"/>
              <w:jc w:val="center"/>
              <w:rPr>
                <w:rFonts w:ascii="宋体" w:cs="宋体"/>
                <w:sz w:val="24"/>
              </w:rPr>
            </w:pPr>
            <w:r>
              <w:rPr>
                <w:rFonts w:ascii="宋体" w:hAnsi="宋体" w:cs="宋体"/>
                <w:b/>
                <w:bCs/>
                <w:sz w:val="18"/>
                <w:szCs w:val="18"/>
              </w:rPr>
              <w:t>30</w:t>
            </w:r>
          </w:p>
        </w:tc>
      </w:tr>
      <w:tr w:rsidR="00E92954">
        <w:tc>
          <w:tcPr>
            <w:tcW w:w="562" w:type="dxa"/>
            <w:vMerge/>
            <w:tcBorders>
              <w:top w:val="single" w:sz="6" w:space="0" w:color="000000"/>
              <w:left w:val="single" w:sz="6" w:space="0" w:color="000000"/>
              <w:bottom w:val="single" w:sz="6" w:space="0" w:color="000000"/>
              <w:right w:val="single" w:sz="6" w:space="0" w:color="000000"/>
            </w:tcBorders>
            <w:vAlign w:val="center"/>
          </w:tcPr>
          <w:p w:rsidR="00E92954" w:rsidRDefault="00E92954">
            <w:pPr>
              <w:widowControl/>
              <w:spacing w:line="360" w:lineRule="exact"/>
              <w:jc w:val="left"/>
              <w:rPr>
                <w:rFonts w:ascii="宋体" w:cs="宋体"/>
                <w:sz w:val="24"/>
              </w:rPr>
            </w:pPr>
          </w:p>
        </w:tc>
        <w:tc>
          <w:tcPr>
            <w:tcW w:w="702"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tcPr>
          <w:p w:rsidR="00E92954" w:rsidRDefault="003F2132">
            <w:pPr>
              <w:widowControl/>
              <w:spacing w:line="360" w:lineRule="exact"/>
              <w:jc w:val="center"/>
              <w:rPr>
                <w:rFonts w:ascii="宋体" w:cs="宋体"/>
                <w:sz w:val="24"/>
              </w:rPr>
            </w:pPr>
            <w:r>
              <w:rPr>
                <w:rFonts w:ascii="宋体" w:hAnsi="宋体" w:cs="宋体" w:hint="eastAsia"/>
                <w:sz w:val="18"/>
                <w:szCs w:val="18"/>
              </w:rPr>
              <w:t>理解分析方法或实验方法</w:t>
            </w:r>
          </w:p>
        </w:tc>
        <w:tc>
          <w:tcPr>
            <w:tcW w:w="1965"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tcPr>
          <w:p w:rsidR="00E92954" w:rsidRDefault="003F2132">
            <w:pPr>
              <w:widowControl/>
              <w:spacing w:line="360" w:lineRule="exact"/>
              <w:rPr>
                <w:rFonts w:ascii="宋体" w:cs="宋体"/>
                <w:sz w:val="24"/>
              </w:rPr>
            </w:pPr>
            <w:r>
              <w:rPr>
                <w:rFonts w:ascii="宋体" w:hAnsi="宋体" w:cs="宋体" w:hint="eastAsia"/>
                <w:sz w:val="18"/>
                <w:szCs w:val="18"/>
              </w:rPr>
              <w:t>对分析方法或实验方法有全面的理解，能解释为何在课题中采用该方法，能详细地描述分析的程序步骤或实验的设置方案及流程</w:t>
            </w:r>
          </w:p>
        </w:tc>
        <w:tc>
          <w:tcPr>
            <w:tcW w:w="1471"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tcPr>
          <w:p w:rsidR="00E92954" w:rsidRDefault="003F2132">
            <w:pPr>
              <w:widowControl/>
              <w:spacing w:line="360" w:lineRule="exact"/>
              <w:rPr>
                <w:rFonts w:ascii="宋体" w:cs="宋体"/>
                <w:sz w:val="24"/>
              </w:rPr>
            </w:pPr>
            <w:r>
              <w:rPr>
                <w:rFonts w:ascii="宋体" w:hAnsi="宋体" w:cs="宋体" w:hint="eastAsia"/>
                <w:sz w:val="18"/>
                <w:szCs w:val="18"/>
              </w:rPr>
              <w:t>对课题中用到的主要方法有一个很好的理解</w:t>
            </w:r>
          </w:p>
        </w:tc>
        <w:tc>
          <w:tcPr>
            <w:tcW w:w="1381"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tcPr>
          <w:p w:rsidR="00E92954" w:rsidRDefault="003F2132">
            <w:pPr>
              <w:widowControl/>
              <w:spacing w:line="360" w:lineRule="exact"/>
              <w:rPr>
                <w:rFonts w:ascii="宋体" w:cs="宋体"/>
                <w:sz w:val="24"/>
              </w:rPr>
            </w:pPr>
            <w:r>
              <w:rPr>
                <w:rFonts w:ascii="宋体" w:hAnsi="宋体" w:cs="宋体" w:hint="eastAsia"/>
                <w:sz w:val="18"/>
                <w:szCs w:val="18"/>
              </w:rPr>
              <w:t>对课题中用到的主要方法有一定的理解</w:t>
            </w:r>
          </w:p>
        </w:tc>
        <w:tc>
          <w:tcPr>
            <w:tcW w:w="1341"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tcPr>
          <w:p w:rsidR="00E92954" w:rsidRDefault="003F2132">
            <w:pPr>
              <w:widowControl/>
              <w:spacing w:line="360" w:lineRule="exact"/>
              <w:rPr>
                <w:rFonts w:ascii="宋体" w:cs="宋体"/>
                <w:sz w:val="24"/>
              </w:rPr>
            </w:pPr>
            <w:r>
              <w:rPr>
                <w:rFonts w:ascii="宋体" w:hAnsi="宋体" w:cs="宋体" w:hint="eastAsia"/>
                <w:sz w:val="18"/>
                <w:szCs w:val="18"/>
              </w:rPr>
              <w:t>对课题中的主要方法不能详细充分的描述，</w:t>
            </w:r>
            <w:proofErr w:type="gramStart"/>
            <w:r>
              <w:rPr>
                <w:rFonts w:ascii="宋体" w:hAnsi="宋体" w:cs="宋体" w:hint="eastAsia"/>
                <w:sz w:val="18"/>
                <w:szCs w:val="18"/>
              </w:rPr>
              <w:t>且理解</w:t>
            </w:r>
            <w:proofErr w:type="gramEnd"/>
            <w:r>
              <w:rPr>
                <w:rFonts w:ascii="宋体" w:hAnsi="宋体" w:cs="宋体" w:hint="eastAsia"/>
                <w:sz w:val="18"/>
                <w:szCs w:val="18"/>
              </w:rPr>
              <w:t>是表面上的。</w:t>
            </w:r>
          </w:p>
        </w:tc>
        <w:tc>
          <w:tcPr>
            <w:tcW w:w="479"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tcPr>
          <w:p w:rsidR="00E92954" w:rsidRDefault="003F2132">
            <w:pPr>
              <w:widowControl/>
              <w:spacing w:line="360" w:lineRule="exact"/>
              <w:jc w:val="center"/>
              <w:rPr>
                <w:rFonts w:ascii="宋体" w:cs="宋体"/>
                <w:sz w:val="24"/>
              </w:rPr>
            </w:pPr>
            <w:r>
              <w:rPr>
                <w:rFonts w:ascii="宋体" w:hAnsi="宋体" w:cs="宋体"/>
                <w:b/>
                <w:bCs/>
                <w:sz w:val="18"/>
                <w:szCs w:val="18"/>
              </w:rPr>
              <w:t>10</w:t>
            </w:r>
          </w:p>
        </w:tc>
        <w:tc>
          <w:tcPr>
            <w:tcW w:w="384" w:type="dxa"/>
            <w:vMerge/>
            <w:tcBorders>
              <w:top w:val="single" w:sz="6" w:space="0" w:color="000000"/>
              <w:left w:val="single" w:sz="6" w:space="0" w:color="000000"/>
              <w:bottom w:val="single" w:sz="6" w:space="0" w:color="000000"/>
              <w:right w:val="single" w:sz="6" w:space="0" w:color="000000"/>
            </w:tcBorders>
            <w:vAlign w:val="center"/>
          </w:tcPr>
          <w:p w:rsidR="00E92954" w:rsidRDefault="00E92954">
            <w:pPr>
              <w:widowControl/>
              <w:spacing w:line="360" w:lineRule="exact"/>
              <w:jc w:val="left"/>
              <w:rPr>
                <w:rFonts w:ascii="宋体" w:cs="宋体"/>
                <w:sz w:val="24"/>
              </w:rPr>
            </w:pPr>
          </w:p>
        </w:tc>
      </w:tr>
      <w:tr w:rsidR="00E92954">
        <w:tc>
          <w:tcPr>
            <w:tcW w:w="562" w:type="dxa"/>
            <w:vMerge/>
            <w:tcBorders>
              <w:top w:val="single" w:sz="6" w:space="0" w:color="000000"/>
              <w:left w:val="single" w:sz="6" w:space="0" w:color="000000"/>
              <w:bottom w:val="single" w:sz="6" w:space="0" w:color="000000"/>
              <w:right w:val="single" w:sz="6" w:space="0" w:color="000000"/>
            </w:tcBorders>
            <w:vAlign w:val="center"/>
          </w:tcPr>
          <w:p w:rsidR="00E92954" w:rsidRDefault="00E92954">
            <w:pPr>
              <w:widowControl/>
              <w:spacing w:line="360" w:lineRule="exact"/>
              <w:jc w:val="left"/>
              <w:rPr>
                <w:rFonts w:ascii="宋体" w:cs="宋体"/>
                <w:sz w:val="24"/>
              </w:rPr>
            </w:pPr>
          </w:p>
        </w:tc>
        <w:tc>
          <w:tcPr>
            <w:tcW w:w="702"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tcPr>
          <w:p w:rsidR="00E92954" w:rsidRDefault="003F2132">
            <w:pPr>
              <w:widowControl/>
              <w:spacing w:line="360" w:lineRule="exact"/>
              <w:jc w:val="center"/>
              <w:rPr>
                <w:rFonts w:ascii="宋体" w:cs="宋体"/>
                <w:sz w:val="24"/>
              </w:rPr>
            </w:pPr>
            <w:r>
              <w:rPr>
                <w:rFonts w:ascii="宋体" w:hAnsi="宋体" w:cs="宋体" w:hint="eastAsia"/>
                <w:sz w:val="18"/>
                <w:szCs w:val="18"/>
              </w:rPr>
              <w:t>支撑论点的数据分析能力</w:t>
            </w:r>
          </w:p>
        </w:tc>
        <w:tc>
          <w:tcPr>
            <w:tcW w:w="1965"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tcPr>
          <w:p w:rsidR="00E92954" w:rsidRDefault="003F2132">
            <w:pPr>
              <w:widowControl/>
              <w:spacing w:line="360" w:lineRule="exact"/>
              <w:rPr>
                <w:rFonts w:ascii="宋体" w:cs="宋体"/>
                <w:sz w:val="24"/>
              </w:rPr>
            </w:pPr>
            <w:r>
              <w:rPr>
                <w:rFonts w:ascii="宋体" w:hAnsi="宋体" w:cs="宋体" w:hint="eastAsia"/>
                <w:sz w:val="18"/>
                <w:szCs w:val="18"/>
              </w:rPr>
              <w:t>展现了对课题所涉及到的数据有全面的理解，能综合各种数据支撑论文结论中的论点</w:t>
            </w:r>
          </w:p>
        </w:tc>
        <w:tc>
          <w:tcPr>
            <w:tcW w:w="1471"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tcPr>
          <w:p w:rsidR="00E92954" w:rsidRDefault="003F2132">
            <w:pPr>
              <w:widowControl/>
              <w:spacing w:line="360" w:lineRule="exact"/>
              <w:rPr>
                <w:rFonts w:ascii="宋体" w:cs="宋体"/>
                <w:sz w:val="24"/>
              </w:rPr>
            </w:pPr>
            <w:r>
              <w:rPr>
                <w:rFonts w:ascii="宋体" w:hAnsi="宋体" w:cs="宋体" w:hint="eastAsia"/>
                <w:sz w:val="18"/>
                <w:szCs w:val="18"/>
              </w:rPr>
              <w:t>能用逻辑的方式解释课题数据，并支持主要的结论</w:t>
            </w:r>
          </w:p>
        </w:tc>
        <w:tc>
          <w:tcPr>
            <w:tcW w:w="1381"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tcPr>
          <w:p w:rsidR="00E92954" w:rsidRDefault="003F2132">
            <w:pPr>
              <w:widowControl/>
              <w:spacing w:line="360" w:lineRule="exact"/>
              <w:rPr>
                <w:rFonts w:ascii="宋体" w:cs="宋体"/>
                <w:sz w:val="24"/>
              </w:rPr>
            </w:pPr>
            <w:r>
              <w:rPr>
                <w:rFonts w:ascii="宋体" w:hAnsi="宋体" w:cs="宋体" w:hint="eastAsia"/>
                <w:sz w:val="18"/>
                <w:szCs w:val="18"/>
              </w:rPr>
              <w:t>充分地理解数据分析步骤，以及如何得到主要结论</w:t>
            </w:r>
          </w:p>
        </w:tc>
        <w:tc>
          <w:tcPr>
            <w:tcW w:w="1341"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tcPr>
          <w:p w:rsidR="00E92954" w:rsidRDefault="003F2132">
            <w:pPr>
              <w:widowControl/>
              <w:spacing w:line="360" w:lineRule="exact"/>
              <w:rPr>
                <w:rFonts w:ascii="宋体" w:cs="宋体"/>
                <w:sz w:val="24"/>
              </w:rPr>
            </w:pPr>
            <w:r>
              <w:rPr>
                <w:rFonts w:ascii="宋体" w:hAnsi="宋体" w:cs="宋体" w:hint="eastAsia"/>
                <w:sz w:val="18"/>
                <w:szCs w:val="18"/>
              </w:rPr>
              <w:t>不能对数据进行分析和解释</w:t>
            </w:r>
          </w:p>
        </w:tc>
        <w:tc>
          <w:tcPr>
            <w:tcW w:w="479"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tcPr>
          <w:p w:rsidR="00E92954" w:rsidRDefault="003F2132">
            <w:pPr>
              <w:widowControl/>
              <w:spacing w:line="360" w:lineRule="exact"/>
              <w:jc w:val="center"/>
              <w:rPr>
                <w:rFonts w:ascii="宋体" w:cs="宋体"/>
                <w:sz w:val="24"/>
              </w:rPr>
            </w:pPr>
            <w:r>
              <w:rPr>
                <w:rFonts w:ascii="宋体" w:hAnsi="宋体" w:cs="宋体"/>
                <w:b/>
                <w:bCs/>
                <w:sz w:val="18"/>
                <w:szCs w:val="18"/>
              </w:rPr>
              <w:t>10</w:t>
            </w:r>
          </w:p>
        </w:tc>
        <w:tc>
          <w:tcPr>
            <w:tcW w:w="384" w:type="dxa"/>
            <w:vMerge/>
            <w:tcBorders>
              <w:top w:val="single" w:sz="6" w:space="0" w:color="000000"/>
              <w:left w:val="single" w:sz="6" w:space="0" w:color="000000"/>
              <w:bottom w:val="single" w:sz="6" w:space="0" w:color="000000"/>
              <w:right w:val="single" w:sz="6" w:space="0" w:color="000000"/>
            </w:tcBorders>
            <w:vAlign w:val="center"/>
          </w:tcPr>
          <w:p w:rsidR="00E92954" w:rsidRDefault="00E92954">
            <w:pPr>
              <w:widowControl/>
              <w:spacing w:line="360" w:lineRule="exact"/>
              <w:jc w:val="left"/>
              <w:rPr>
                <w:rFonts w:ascii="宋体" w:cs="宋体"/>
                <w:sz w:val="24"/>
              </w:rPr>
            </w:pPr>
          </w:p>
        </w:tc>
      </w:tr>
    </w:tbl>
    <w:p w:rsidR="00E92954" w:rsidRDefault="003F2132" w:rsidP="00892280">
      <w:pPr>
        <w:tabs>
          <w:tab w:val="left" w:pos="4960"/>
        </w:tabs>
        <w:spacing w:beforeLines="50" w:afterLines="50" w:line="360" w:lineRule="exact"/>
        <w:rPr>
          <w:rFonts w:ascii="黑体" w:eastAsia="黑体" w:cs="黑体"/>
          <w:color w:val="000000"/>
          <w:sz w:val="24"/>
        </w:rPr>
      </w:pPr>
      <w:r>
        <w:rPr>
          <w:rFonts w:ascii="黑体" w:eastAsia="黑体" w:cs="黑体" w:hint="eastAsia"/>
          <w:color w:val="000000"/>
          <w:sz w:val="24"/>
        </w:rPr>
        <w:t>五、课程的其它教学环节</w:t>
      </w:r>
    </w:p>
    <w:tbl>
      <w:tblPr>
        <w:tblW w:w="8353" w:type="dxa"/>
        <w:jc w:val="center"/>
        <w:tblInd w:w="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97"/>
        <w:gridCol w:w="1701"/>
        <w:gridCol w:w="4895"/>
        <w:gridCol w:w="960"/>
      </w:tblGrid>
      <w:tr w:rsidR="00E92954">
        <w:trPr>
          <w:trHeight w:val="382"/>
          <w:jc w:val="center"/>
        </w:trPr>
        <w:tc>
          <w:tcPr>
            <w:tcW w:w="797" w:type="dxa"/>
          </w:tcPr>
          <w:p w:rsidR="00E92954" w:rsidRDefault="003F2132">
            <w:pPr>
              <w:tabs>
                <w:tab w:val="left" w:pos="0"/>
              </w:tabs>
              <w:spacing w:line="360" w:lineRule="exact"/>
              <w:jc w:val="center"/>
              <w:rPr>
                <w:color w:val="000000"/>
              </w:rPr>
            </w:pPr>
            <w:r>
              <w:rPr>
                <w:rFonts w:cs="宋体" w:hint="eastAsia"/>
                <w:color w:val="000000"/>
              </w:rPr>
              <w:t>序号</w:t>
            </w:r>
          </w:p>
        </w:tc>
        <w:tc>
          <w:tcPr>
            <w:tcW w:w="1701" w:type="dxa"/>
          </w:tcPr>
          <w:p w:rsidR="00E92954" w:rsidRDefault="003F2132">
            <w:pPr>
              <w:tabs>
                <w:tab w:val="left" w:pos="0"/>
              </w:tabs>
              <w:spacing w:line="360" w:lineRule="exact"/>
              <w:jc w:val="center"/>
              <w:rPr>
                <w:color w:val="000000"/>
              </w:rPr>
            </w:pPr>
            <w:r>
              <w:rPr>
                <w:rFonts w:cs="宋体" w:hint="eastAsia"/>
                <w:color w:val="000000"/>
              </w:rPr>
              <w:t>教学环节</w:t>
            </w:r>
          </w:p>
        </w:tc>
        <w:tc>
          <w:tcPr>
            <w:tcW w:w="4895" w:type="dxa"/>
          </w:tcPr>
          <w:p w:rsidR="00E92954" w:rsidRDefault="003F2132">
            <w:pPr>
              <w:tabs>
                <w:tab w:val="left" w:pos="0"/>
              </w:tabs>
              <w:spacing w:line="360" w:lineRule="exact"/>
              <w:jc w:val="center"/>
              <w:rPr>
                <w:color w:val="000000"/>
              </w:rPr>
            </w:pPr>
            <w:r>
              <w:rPr>
                <w:rFonts w:cs="宋体" w:hint="eastAsia"/>
                <w:color w:val="000000"/>
              </w:rPr>
              <w:t>教学内容</w:t>
            </w:r>
          </w:p>
        </w:tc>
        <w:tc>
          <w:tcPr>
            <w:tcW w:w="960" w:type="dxa"/>
          </w:tcPr>
          <w:p w:rsidR="00E92954" w:rsidRDefault="003F2132">
            <w:pPr>
              <w:tabs>
                <w:tab w:val="left" w:pos="0"/>
              </w:tabs>
              <w:spacing w:line="360" w:lineRule="exact"/>
              <w:jc w:val="center"/>
              <w:rPr>
                <w:color w:val="000000"/>
              </w:rPr>
            </w:pPr>
            <w:r>
              <w:rPr>
                <w:rFonts w:cs="宋体" w:hint="eastAsia"/>
                <w:color w:val="000000"/>
              </w:rPr>
              <w:t>学时数</w:t>
            </w:r>
          </w:p>
        </w:tc>
      </w:tr>
      <w:tr w:rsidR="00E92954">
        <w:trPr>
          <w:trHeight w:val="382"/>
          <w:jc w:val="center"/>
        </w:trPr>
        <w:tc>
          <w:tcPr>
            <w:tcW w:w="797" w:type="dxa"/>
            <w:vAlign w:val="center"/>
          </w:tcPr>
          <w:p w:rsidR="00E92954" w:rsidRDefault="003F2132">
            <w:pPr>
              <w:tabs>
                <w:tab w:val="left" w:pos="0"/>
              </w:tabs>
              <w:spacing w:line="360" w:lineRule="exact"/>
              <w:jc w:val="center"/>
              <w:rPr>
                <w:color w:val="000000"/>
              </w:rPr>
            </w:pPr>
            <w:r>
              <w:rPr>
                <w:color w:val="000000"/>
              </w:rPr>
              <w:t>1</w:t>
            </w:r>
          </w:p>
        </w:tc>
        <w:tc>
          <w:tcPr>
            <w:tcW w:w="1701" w:type="dxa"/>
            <w:vAlign w:val="center"/>
          </w:tcPr>
          <w:p w:rsidR="00E92954" w:rsidRDefault="003F2132">
            <w:pPr>
              <w:tabs>
                <w:tab w:val="left" w:pos="0"/>
              </w:tabs>
              <w:spacing w:line="360" w:lineRule="exact"/>
              <w:jc w:val="center"/>
              <w:rPr>
                <w:color w:val="000000"/>
              </w:rPr>
            </w:pPr>
            <w:r>
              <w:rPr>
                <w:rFonts w:cs="宋体" w:hint="eastAsia"/>
                <w:color w:val="000000"/>
              </w:rPr>
              <w:t>独立自学及互助学习</w:t>
            </w:r>
          </w:p>
        </w:tc>
        <w:tc>
          <w:tcPr>
            <w:tcW w:w="4895" w:type="dxa"/>
            <w:vAlign w:val="center"/>
          </w:tcPr>
          <w:p w:rsidR="00E92954" w:rsidRDefault="003F2132">
            <w:pPr>
              <w:tabs>
                <w:tab w:val="left" w:pos="0"/>
              </w:tabs>
              <w:spacing w:line="360" w:lineRule="exact"/>
              <w:rPr>
                <w:color w:val="000000"/>
              </w:rPr>
            </w:pPr>
            <w:r>
              <w:rPr>
                <w:rFonts w:cs="宋体" w:hint="eastAsia"/>
                <w:color w:val="000000"/>
              </w:rPr>
              <w:t>通过分工自学不同</w:t>
            </w:r>
            <w:r>
              <w:rPr>
                <w:rFonts w:cs="宋体"/>
                <w:color w:val="000000"/>
              </w:rPr>
              <w:t>EDA</w:t>
            </w:r>
            <w:r>
              <w:rPr>
                <w:rFonts w:cs="宋体" w:hint="eastAsia"/>
                <w:color w:val="000000"/>
              </w:rPr>
              <w:t>软件的特点，了解其应用范围及局限性（软件可以自选，自行下载），学会使用至少一种</w:t>
            </w:r>
            <w:r>
              <w:rPr>
                <w:rFonts w:cs="宋体"/>
                <w:color w:val="000000"/>
              </w:rPr>
              <w:t>EDA</w:t>
            </w:r>
            <w:r>
              <w:rPr>
                <w:rFonts w:cs="宋体" w:hint="eastAsia"/>
                <w:color w:val="000000"/>
              </w:rPr>
              <w:t>软件；学习电力、电子行业规范及政策法规；将学习的内容教授给同组成员，通过相互分享提高学习效率。</w:t>
            </w:r>
          </w:p>
        </w:tc>
        <w:tc>
          <w:tcPr>
            <w:tcW w:w="960" w:type="dxa"/>
            <w:vAlign w:val="center"/>
          </w:tcPr>
          <w:p w:rsidR="00E92954" w:rsidRDefault="003F2132">
            <w:pPr>
              <w:tabs>
                <w:tab w:val="left" w:pos="0"/>
              </w:tabs>
              <w:spacing w:line="360" w:lineRule="exact"/>
              <w:jc w:val="center"/>
              <w:rPr>
                <w:color w:val="000000"/>
              </w:rPr>
            </w:pPr>
            <w:r>
              <w:rPr>
                <w:color w:val="000000"/>
              </w:rPr>
              <w:t>0</w:t>
            </w:r>
          </w:p>
        </w:tc>
      </w:tr>
      <w:tr w:rsidR="00E92954">
        <w:trPr>
          <w:trHeight w:val="405"/>
          <w:jc w:val="center"/>
        </w:trPr>
        <w:tc>
          <w:tcPr>
            <w:tcW w:w="797" w:type="dxa"/>
            <w:vAlign w:val="center"/>
          </w:tcPr>
          <w:p w:rsidR="00E92954" w:rsidRDefault="003F2132">
            <w:pPr>
              <w:tabs>
                <w:tab w:val="left" w:pos="0"/>
              </w:tabs>
              <w:spacing w:line="360" w:lineRule="exact"/>
              <w:jc w:val="center"/>
              <w:rPr>
                <w:color w:val="000000"/>
              </w:rPr>
            </w:pPr>
            <w:r>
              <w:rPr>
                <w:color w:val="000000"/>
              </w:rPr>
              <w:t>2</w:t>
            </w:r>
          </w:p>
        </w:tc>
        <w:tc>
          <w:tcPr>
            <w:tcW w:w="1701" w:type="dxa"/>
            <w:vAlign w:val="center"/>
          </w:tcPr>
          <w:p w:rsidR="00E92954" w:rsidRDefault="003F2132">
            <w:pPr>
              <w:tabs>
                <w:tab w:val="left" w:pos="0"/>
              </w:tabs>
              <w:spacing w:line="360" w:lineRule="exact"/>
              <w:jc w:val="center"/>
              <w:rPr>
                <w:color w:val="000000"/>
              </w:rPr>
            </w:pPr>
            <w:r>
              <w:rPr>
                <w:rFonts w:hint="eastAsia"/>
                <w:color w:val="000000"/>
              </w:rPr>
              <w:t>定期讨论汇报</w:t>
            </w:r>
          </w:p>
        </w:tc>
        <w:tc>
          <w:tcPr>
            <w:tcW w:w="4895" w:type="dxa"/>
            <w:vAlign w:val="center"/>
          </w:tcPr>
          <w:p w:rsidR="00E92954" w:rsidRDefault="003F2132">
            <w:pPr>
              <w:tabs>
                <w:tab w:val="left" w:pos="0"/>
              </w:tabs>
              <w:spacing w:line="360" w:lineRule="exact"/>
              <w:rPr>
                <w:color w:val="000000"/>
              </w:rPr>
            </w:pPr>
            <w:r>
              <w:rPr>
                <w:rFonts w:hint="eastAsia"/>
                <w:color w:val="000000"/>
              </w:rPr>
              <w:t>通过定期讨论汇报各自的工作情况，达到分工协作的目的；锻炼学生的科技报告能力及口头表达能力。</w:t>
            </w:r>
          </w:p>
        </w:tc>
        <w:tc>
          <w:tcPr>
            <w:tcW w:w="960" w:type="dxa"/>
            <w:vAlign w:val="center"/>
          </w:tcPr>
          <w:p w:rsidR="00E92954" w:rsidRDefault="003F2132">
            <w:pPr>
              <w:tabs>
                <w:tab w:val="left" w:pos="0"/>
              </w:tabs>
              <w:spacing w:line="360" w:lineRule="exact"/>
              <w:jc w:val="center"/>
              <w:rPr>
                <w:color w:val="000000"/>
              </w:rPr>
            </w:pPr>
            <w:r>
              <w:rPr>
                <w:color w:val="000000"/>
              </w:rPr>
              <w:t>0</w:t>
            </w:r>
          </w:p>
        </w:tc>
      </w:tr>
      <w:tr w:rsidR="00E92954">
        <w:trPr>
          <w:trHeight w:val="405"/>
          <w:jc w:val="center"/>
        </w:trPr>
        <w:tc>
          <w:tcPr>
            <w:tcW w:w="797" w:type="dxa"/>
            <w:vAlign w:val="center"/>
          </w:tcPr>
          <w:p w:rsidR="00E92954" w:rsidRDefault="003F2132">
            <w:pPr>
              <w:tabs>
                <w:tab w:val="left" w:pos="0"/>
              </w:tabs>
              <w:spacing w:line="360" w:lineRule="exact"/>
              <w:jc w:val="center"/>
              <w:rPr>
                <w:color w:val="000000"/>
              </w:rPr>
            </w:pPr>
            <w:r>
              <w:rPr>
                <w:color w:val="000000"/>
              </w:rPr>
              <w:t>3</w:t>
            </w:r>
          </w:p>
        </w:tc>
        <w:tc>
          <w:tcPr>
            <w:tcW w:w="1701" w:type="dxa"/>
            <w:vAlign w:val="center"/>
          </w:tcPr>
          <w:p w:rsidR="00E92954" w:rsidRDefault="00E92954">
            <w:pPr>
              <w:tabs>
                <w:tab w:val="left" w:pos="0"/>
              </w:tabs>
              <w:spacing w:line="360" w:lineRule="exact"/>
              <w:jc w:val="center"/>
              <w:rPr>
                <w:color w:val="000000"/>
              </w:rPr>
            </w:pPr>
          </w:p>
        </w:tc>
        <w:tc>
          <w:tcPr>
            <w:tcW w:w="4895" w:type="dxa"/>
            <w:vAlign w:val="center"/>
          </w:tcPr>
          <w:p w:rsidR="00E92954" w:rsidRDefault="003F2132">
            <w:pPr>
              <w:tabs>
                <w:tab w:val="left" w:pos="0"/>
              </w:tabs>
              <w:spacing w:line="360" w:lineRule="exact"/>
              <w:rPr>
                <w:color w:val="000000"/>
              </w:rPr>
            </w:pPr>
            <w:r>
              <w:rPr>
                <w:rFonts w:cs="宋体" w:hint="eastAsia"/>
                <w:color w:val="000000"/>
              </w:rPr>
              <w:t>针对第五章中，</w:t>
            </w:r>
            <w:proofErr w:type="gramStart"/>
            <w:r>
              <w:rPr>
                <w:rFonts w:cs="宋体" w:hint="eastAsia"/>
                <w:color w:val="000000"/>
              </w:rPr>
              <w:t>双极结型</w:t>
            </w:r>
            <w:proofErr w:type="gramEnd"/>
            <w:r>
              <w:rPr>
                <w:rFonts w:cs="宋体" w:hint="eastAsia"/>
                <w:color w:val="000000"/>
              </w:rPr>
              <w:t>三极管及放大电路通过对比第四章学习，将对部分章节分组实施翻转课堂</w:t>
            </w:r>
          </w:p>
        </w:tc>
        <w:tc>
          <w:tcPr>
            <w:tcW w:w="960" w:type="dxa"/>
            <w:vAlign w:val="center"/>
          </w:tcPr>
          <w:p w:rsidR="00E92954" w:rsidRDefault="003F2132">
            <w:pPr>
              <w:tabs>
                <w:tab w:val="left" w:pos="0"/>
              </w:tabs>
              <w:spacing w:line="360" w:lineRule="exact"/>
              <w:jc w:val="center"/>
              <w:rPr>
                <w:color w:val="000000"/>
              </w:rPr>
            </w:pPr>
            <w:r>
              <w:rPr>
                <w:color w:val="000000"/>
              </w:rPr>
              <w:t>2</w:t>
            </w:r>
          </w:p>
        </w:tc>
      </w:tr>
      <w:tr w:rsidR="00E92954">
        <w:trPr>
          <w:trHeight w:val="405"/>
          <w:jc w:val="center"/>
        </w:trPr>
        <w:tc>
          <w:tcPr>
            <w:tcW w:w="797" w:type="dxa"/>
            <w:vAlign w:val="center"/>
          </w:tcPr>
          <w:p w:rsidR="00E92954" w:rsidRDefault="003F2132">
            <w:pPr>
              <w:tabs>
                <w:tab w:val="left" w:pos="0"/>
              </w:tabs>
              <w:spacing w:line="360" w:lineRule="exact"/>
              <w:jc w:val="center"/>
              <w:rPr>
                <w:color w:val="000000"/>
              </w:rPr>
            </w:pPr>
            <w:r>
              <w:rPr>
                <w:color w:val="000000"/>
              </w:rPr>
              <w:t>4</w:t>
            </w:r>
          </w:p>
        </w:tc>
        <w:tc>
          <w:tcPr>
            <w:tcW w:w="1701" w:type="dxa"/>
            <w:vAlign w:val="center"/>
          </w:tcPr>
          <w:p w:rsidR="00E92954" w:rsidRDefault="003F2132">
            <w:pPr>
              <w:tabs>
                <w:tab w:val="left" w:pos="0"/>
              </w:tabs>
              <w:spacing w:line="360" w:lineRule="exact"/>
              <w:jc w:val="center"/>
              <w:rPr>
                <w:color w:val="000000"/>
              </w:rPr>
            </w:pPr>
            <w:r>
              <w:rPr>
                <w:rFonts w:cs="宋体" w:hint="eastAsia"/>
                <w:color w:val="000000"/>
              </w:rPr>
              <w:t>电子设备的学习</w:t>
            </w:r>
          </w:p>
        </w:tc>
        <w:tc>
          <w:tcPr>
            <w:tcW w:w="4895" w:type="dxa"/>
            <w:vAlign w:val="center"/>
          </w:tcPr>
          <w:p w:rsidR="00E92954" w:rsidRDefault="003F2132">
            <w:pPr>
              <w:tabs>
                <w:tab w:val="left" w:pos="0"/>
              </w:tabs>
              <w:spacing w:line="360" w:lineRule="exact"/>
              <w:rPr>
                <w:color w:val="000000"/>
              </w:rPr>
            </w:pPr>
            <w:r>
              <w:rPr>
                <w:rFonts w:cs="宋体" w:hint="eastAsia"/>
                <w:color w:val="000000"/>
              </w:rPr>
              <w:t>在学习了模拟电子技术课程之后，通过课外学习（选择实验室或者创新创业工作室等途径），认识并能够连接设计的电子线路，并利用仪器仪表进行测试。</w:t>
            </w:r>
          </w:p>
        </w:tc>
        <w:tc>
          <w:tcPr>
            <w:tcW w:w="960" w:type="dxa"/>
            <w:vAlign w:val="center"/>
          </w:tcPr>
          <w:p w:rsidR="00E92954" w:rsidRDefault="003F2132">
            <w:pPr>
              <w:tabs>
                <w:tab w:val="left" w:pos="0"/>
              </w:tabs>
              <w:spacing w:line="360" w:lineRule="exact"/>
              <w:jc w:val="center"/>
              <w:rPr>
                <w:color w:val="000000"/>
              </w:rPr>
            </w:pPr>
            <w:r>
              <w:rPr>
                <w:color w:val="000000"/>
              </w:rPr>
              <w:t>0</w:t>
            </w:r>
          </w:p>
        </w:tc>
      </w:tr>
      <w:tr w:rsidR="00E92954">
        <w:trPr>
          <w:trHeight w:val="405"/>
          <w:jc w:val="center"/>
        </w:trPr>
        <w:tc>
          <w:tcPr>
            <w:tcW w:w="797" w:type="dxa"/>
            <w:vAlign w:val="center"/>
          </w:tcPr>
          <w:p w:rsidR="00E92954" w:rsidRDefault="003F2132">
            <w:pPr>
              <w:tabs>
                <w:tab w:val="left" w:pos="0"/>
              </w:tabs>
              <w:spacing w:line="360" w:lineRule="exact"/>
              <w:jc w:val="center"/>
              <w:rPr>
                <w:color w:val="000000"/>
              </w:rPr>
            </w:pPr>
            <w:r>
              <w:rPr>
                <w:color w:val="000000"/>
              </w:rPr>
              <w:t>5</w:t>
            </w:r>
          </w:p>
        </w:tc>
        <w:tc>
          <w:tcPr>
            <w:tcW w:w="1701" w:type="dxa"/>
            <w:vAlign w:val="center"/>
          </w:tcPr>
          <w:p w:rsidR="00E92954" w:rsidRDefault="003F2132">
            <w:pPr>
              <w:tabs>
                <w:tab w:val="left" w:pos="0"/>
              </w:tabs>
              <w:spacing w:line="360" w:lineRule="exact"/>
              <w:jc w:val="center"/>
              <w:rPr>
                <w:color w:val="000000"/>
              </w:rPr>
            </w:pPr>
            <w:r>
              <w:rPr>
                <w:rFonts w:cs="宋体" w:hint="eastAsia"/>
                <w:color w:val="000000"/>
              </w:rPr>
              <w:t>仿真或实物制作（课外完成</w:t>
            </w:r>
            <w:r>
              <w:rPr>
                <w:color w:val="000000"/>
              </w:rPr>
              <w:t>1</w:t>
            </w:r>
            <w:r>
              <w:rPr>
                <w:rFonts w:cs="宋体" w:hint="eastAsia"/>
                <w:color w:val="000000"/>
              </w:rPr>
              <w:t>）</w:t>
            </w:r>
          </w:p>
        </w:tc>
        <w:tc>
          <w:tcPr>
            <w:tcW w:w="4895" w:type="dxa"/>
          </w:tcPr>
          <w:p w:rsidR="00E92954" w:rsidRDefault="003F2132">
            <w:pPr>
              <w:tabs>
                <w:tab w:val="left" w:pos="0"/>
              </w:tabs>
              <w:spacing w:line="360" w:lineRule="exact"/>
              <w:rPr>
                <w:color w:val="000000"/>
              </w:rPr>
            </w:pPr>
            <w:r>
              <w:rPr>
                <w:rFonts w:cs="宋体" w:hint="eastAsia"/>
                <w:color w:val="000000"/>
              </w:rPr>
              <w:t>根据完成电路的仿真或者制作实物。</w:t>
            </w:r>
          </w:p>
        </w:tc>
        <w:tc>
          <w:tcPr>
            <w:tcW w:w="960" w:type="dxa"/>
            <w:vAlign w:val="center"/>
          </w:tcPr>
          <w:p w:rsidR="00E92954" w:rsidRDefault="003F2132">
            <w:pPr>
              <w:tabs>
                <w:tab w:val="left" w:pos="0"/>
              </w:tabs>
              <w:spacing w:line="360" w:lineRule="exact"/>
              <w:jc w:val="center"/>
              <w:rPr>
                <w:color w:val="000000"/>
              </w:rPr>
            </w:pPr>
            <w:r>
              <w:rPr>
                <w:color w:val="000000"/>
              </w:rPr>
              <w:t>0</w:t>
            </w:r>
          </w:p>
        </w:tc>
      </w:tr>
    </w:tbl>
    <w:p w:rsidR="00E92954" w:rsidRDefault="003F2132" w:rsidP="00892280">
      <w:pPr>
        <w:tabs>
          <w:tab w:val="left" w:pos="4960"/>
        </w:tabs>
        <w:spacing w:beforeLines="50" w:afterLines="50" w:line="360" w:lineRule="exact"/>
        <w:rPr>
          <w:rFonts w:ascii="黑体" w:eastAsia="黑体" w:cs="黑体"/>
          <w:color w:val="000000"/>
          <w:sz w:val="24"/>
        </w:rPr>
      </w:pPr>
      <w:r>
        <w:rPr>
          <w:rFonts w:ascii="黑体" w:eastAsia="黑体" w:cs="黑体" w:hint="eastAsia"/>
          <w:color w:val="000000"/>
          <w:sz w:val="24"/>
        </w:rPr>
        <w:t>六、教学方法与手段</w:t>
      </w:r>
    </w:p>
    <w:p w:rsidR="00E92954" w:rsidRDefault="003F2132">
      <w:pPr>
        <w:tabs>
          <w:tab w:val="left" w:pos="0"/>
        </w:tabs>
        <w:spacing w:line="360" w:lineRule="exact"/>
        <w:ind w:firstLineChars="200" w:firstLine="420"/>
        <w:rPr>
          <w:color w:val="000000"/>
        </w:rPr>
      </w:pPr>
      <w:r>
        <w:rPr>
          <w:rFonts w:cs="宋体" w:hint="eastAsia"/>
          <w:color w:val="000000"/>
        </w:rPr>
        <w:lastRenderedPageBreak/>
        <w:t>本课程教学主要采用探究式教学方式，以学生自主学习、互助学习为主，以教师指导为辅助。利用各种资源自学互学、计算机仿真、个别专题讨论、实物制作（团队合作形式）、网络视频教学、综合设计等教学方法与手段。</w:t>
      </w:r>
    </w:p>
    <w:p w:rsidR="00E92954" w:rsidRDefault="003F2132" w:rsidP="00892280">
      <w:pPr>
        <w:tabs>
          <w:tab w:val="left" w:pos="4960"/>
        </w:tabs>
        <w:spacing w:beforeLines="50" w:afterLines="50" w:line="360" w:lineRule="exact"/>
        <w:rPr>
          <w:rFonts w:ascii="黑体" w:eastAsia="黑体" w:cs="黑体"/>
          <w:color w:val="000000"/>
          <w:sz w:val="24"/>
        </w:rPr>
      </w:pPr>
      <w:r>
        <w:rPr>
          <w:rFonts w:ascii="黑体" w:eastAsia="黑体" w:cs="黑体" w:hint="eastAsia"/>
          <w:color w:val="000000"/>
          <w:sz w:val="24"/>
        </w:rPr>
        <w:t>七、推荐教材和教学参考资源</w:t>
      </w:r>
    </w:p>
    <w:p w:rsidR="00E92954" w:rsidRDefault="003F2132">
      <w:pPr>
        <w:spacing w:line="360" w:lineRule="exact"/>
        <w:rPr>
          <w:rFonts w:ascii="宋体"/>
          <w:b/>
          <w:bCs/>
          <w:color w:val="000000"/>
        </w:rPr>
      </w:pPr>
      <w:r>
        <w:rPr>
          <w:rFonts w:ascii="宋体" w:hAnsi="宋体" w:cs="宋体" w:hint="eastAsia"/>
          <w:b/>
          <w:bCs/>
          <w:color w:val="000000"/>
        </w:rPr>
        <w:t>参考书：</w:t>
      </w:r>
    </w:p>
    <w:p w:rsidR="00E92954" w:rsidRDefault="003F2132">
      <w:pPr>
        <w:spacing w:line="360" w:lineRule="exact"/>
        <w:ind w:firstLineChars="200" w:firstLine="420"/>
        <w:rPr>
          <w:rFonts w:ascii="宋体"/>
          <w:color w:val="000000"/>
        </w:rPr>
      </w:pPr>
      <w:r>
        <w:rPr>
          <w:color w:val="000000"/>
        </w:rPr>
        <w:t>1.</w:t>
      </w:r>
      <w:r>
        <w:rPr>
          <w:rFonts w:cs="宋体" w:hint="eastAsia"/>
          <w:color w:val="000000"/>
        </w:rPr>
        <w:t>康华光</w:t>
      </w:r>
      <w:r>
        <w:rPr>
          <w:color w:val="000000"/>
        </w:rPr>
        <w:t>.</w:t>
      </w:r>
      <w:r>
        <w:rPr>
          <w:rFonts w:cs="宋体" w:hint="eastAsia"/>
          <w:color w:val="000000"/>
        </w:rPr>
        <w:t>电子技术基础模拟部分（第六版）</w:t>
      </w:r>
      <w:r>
        <w:rPr>
          <w:color w:val="000000"/>
        </w:rPr>
        <w:t>.</w:t>
      </w:r>
      <w:r>
        <w:rPr>
          <w:rFonts w:cs="宋体" w:hint="eastAsia"/>
          <w:color w:val="000000"/>
        </w:rPr>
        <w:t>高等教育出版社</w:t>
      </w:r>
    </w:p>
    <w:p w:rsidR="00E92954" w:rsidRDefault="003F2132">
      <w:pPr>
        <w:spacing w:line="360" w:lineRule="exact"/>
        <w:ind w:firstLineChars="200" w:firstLine="420"/>
        <w:rPr>
          <w:color w:val="000000"/>
        </w:rPr>
      </w:pPr>
      <w:r>
        <w:rPr>
          <w:color w:val="000000"/>
        </w:rPr>
        <w:t>2.</w:t>
      </w:r>
      <w:r>
        <w:rPr>
          <w:rFonts w:cs="宋体" w:hint="eastAsia"/>
          <w:color w:val="000000"/>
        </w:rPr>
        <w:t>李立华改编</w:t>
      </w:r>
      <w:r>
        <w:rPr>
          <w:color w:val="000000"/>
        </w:rPr>
        <w:t xml:space="preserve">. </w:t>
      </w:r>
      <w:r>
        <w:rPr>
          <w:rStyle w:val="a-size-large1"/>
          <w:rFonts w:cs="宋体" w:hint="eastAsia"/>
          <w:color w:val="000000"/>
        </w:rPr>
        <w:t>模拟电子技术</w:t>
      </w:r>
      <w:r>
        <w:rPr>
          <w:rStyle w:val="a-size-large1"/>
          <w:rFonts w:cs="Arial"/>
          <w:color w:val="000000"/>
        </w:rPr>
        <w:t>(</w:t>
      </w:r>
      <w:r>
        <w:rPr>
          <w:rStyle w:val="a-size-large1"/>
          <w:rFonts w:cs="宋体" w:hint="eastAsia"/>
          <w:color w:val="000000"/>
        </w:rPr>
        <w:t>英文版</w:t>
      </w:r>
      <w:r>
        <w:rPr>
          <w:rStyle w:val="a-size-large1"/>
          <w:rFonts w:cs="Arial"/>
          <w:color w:val="000000"/>
        </w:rPr>
        <w:t>)</w:t>
      </w:r>
      <w:r>
        <w:rPr>
          <w:rStyle w:val="a-size-medium2"/>
          <w:rFonts w:cs="Arial"/>
          <w:color w:val="000000"/>
        </w:rPr>
        <w:t>(</w:t>
      </w:r>
      <w:r>
        <w:rPr>
          <w:rStyle w:val="a-size-medium2"/>
          <w:rFonts w:cs="宋体" w:hint="eastAsia"/>
          <w:color w:val="000000"/>
        </w:rPr>
        <w:t>英语</w:t>
      </w:r>
      <w:r>
        <w:rPr>
          <w:rStyle w:val="a-size-medium2"/>
          <w:rFonts w:cs="Arial"/>
          <w:color w:val="000000"/>
        </w:rPr>
        <w:t>)</w:t>
      </w:r>
      <w:r>
        <w:rPr>
          <w:rStyle w:val="a-size-medium2"/>
          <w:rFonts w:cs="宋体" w:hint="eastAsia"/>
          <w:color w:val="000000"/>
        </w:rPr>
        <w:t>平装。</w:t>
      </w:r>
      <w:r>
        <w:rPr>
          <w:rFonts w:cs="宋体" w:hint="eastAsia"/>
          <w:color w:val="000000"/>
        </w:rPr>
        <w:t>电子工业出版社，</w:t>
      </w:r>
      <w:r>
        <w:rPr>
          <w:color w:val="000000"/>
        </w:rPr>
        <w:t>2008.6.1</w:t>
      </w:r>
    </w:p>
    <w:p w:rsidR="00E92954" w:rsidRDefault="003F2132">
      <w:pPr>
        <w:pStyle w:val="a8"/>
        <w:spacing w:line="360" w:lineRule="exact"/>
        <w:ind w:firstLine="435"/>
        <w:rPr>
          <w:rFonts w:ascii="Times New Roman" w:hAnsi="Times New Roman"/>
          <w:color w:val="000000"/>
        </w:rPr>
      </w:pPr>
      <w:r>
        <w:rPr>
          <w:rFonts w:ascii="Times New Roman" w:hAnsi="Times New Roman"/>
          <w:color w:val="000000"/>
        </w:rPr>
        <w:t>3.</w:t>
      </w:r>
      <w:r>
        <w:rPr>
          <w:rFonts w:ascii="Times New Roman" w:hAnsi="Times New Roman" w:hint="eastAsia"/>
          <w:color w:val="000000"/>
        </w:rPr>
        <w:t>唐纳德</w:t>
      </w:r>
      <w:r>
        <w:rPr>
          <w:rFonts w:ascii="Times New Roman" w:hAnsi="Times New Roman"/>
          <w:color w:val="000000"/>
        </w:rPr>
        <w:t xml:space="preserve"> A.</w:t>
      </w:r>
      <w:hyperlink r:id="rId19" w:history="1">
        <w:r>
          <w:rPr>
            <w:rStyle w:val="af"/>
            <w:rFonts w:ascii="Arial" w:hAnsi="Arial" w:hint="eastAsia"/>
            <w:color w:val="000000"/>
          </w:rPr>
          <w:t>尼曼</w:t>
        </w:r>
        <w:r>
          <w:rPr>
            <w:rStyle w:val="af"/>
            <w:rFonts w:ascii="Arial" w:hAnsi="Arial" w:cs="Arial"/>
            <w:color w:val="000000"/>
          </w:rPr>
          <w:t>(Donald A. Neamen)</w:t>
        </w:r>
      </w:hyperlink>
      <w:r>
        <w:rPr>
          <w:rFonts w:ascii="Times New Roman" w:hAnsi="Times New Roman"/>
          <w:color w:val="000000"/>
        </w:rPr>
        <w:t>.</w:t>
      </w:r>
      <w:r>
        <w:rPr>
          <w:rStyle w:val="a-size-large1"/>
          <w:rFonts w:cs="宋体" w:hint="eastAsia"/>
          <w:color w:val="000000"/>
        </w:rPr>
        <w:t>模拟电子技术</w:t>
      </w:r>
      <w:r>
        <w:rPr>
          <w:rStyle w:val="a-size-large1"/>
          <w:rFonts w:cs="Arial"/>
          <w:color w:val="000000"/>
        </w:rPr>
        <w:t>(</w:t>
      </w:r>
      <w:r>
        <w:rPr>
          <w:rStyle w:val="a-size-large1"/>
          <w:rFonts w:cs="宋体" w:hint="eastAsia"/>
          <w:color w:val="000000"/>
        </w:rPr>
        <w:t>清华版双语教学用书</w:t>
      </w:r>
      <w:r>
        <w:rPr>
          <w:rStyle w:val="a-size-large1"/>
          <w:rFonts w:cs="Arial"/>
          <w:color w:val="000000"/>
        </w:rPr>
        <w:t>)(</w:t>
      </w:r>
      <w:r>
        <w:rPr>
          <w:rStyle w:val="a-size-large1"/>
          <w:rFonts w:cs="宋体" w:hint="eastAsia"/>
          <w:color w:val="000000"/>
        </w:rPr>
        <w:t>第</w:t>
      </w:r>
      <w:r>
        <w:rPr>
          <w:rStyle w:val="a-size-large1"/>
          <w:rFonts w:cs="Arial"/>
          <w:color w:val="000000"/>
        </w:rPr>
        <w:t>3</w:t>
      </w:r>
      <w:r>
        <w:rPr>
          <w:rStyle w:val="a-size-large1"/>
          <w:rFonts w:cs="宋体" w:hint="eastAsia"/>
          <w:color w:val="000000"/>
        </w:rPr>
        <w:t>版</w:t>
      </w:r>
      <w:r>
        <w:rPr>
          <w:rStyle w:val="a-size-large1"/>
          <w:rFonts w:cs="Arial"/>
          <w:color w:val="000000"/>
        </w:rPr>
        <w:t>)</w:t>
      </w:r>
      <w:r>
        <w:rPr>
          <w:rStyle w:val="a-size-medium2"/>
          <w:rFonts w:cs="Arial"/>
          <w:color w:val="000000"/>
        </w:rPr>
        <w:t>.</w:t>
      </w:r>
      <w:r>
        <w:rPr>
          <w:rStyle w:val="a-size-medium2"/>
          <w:rFonts w:cs="宋体" w:hint="eastAsia"/>
          <w:color w:val="000000"/>
        </w:rPr>
        <w:t>清华大学出版社</w:t>
      </w:r>
      <w:r>
        <w:rPr>
          <w:rStyle w:val="a-size-medium2"/>
          <w:rFonts w:cs="Arial"/>
          <w:color w:val="000000"/>
        </w:rPr>
        <w:t>. 2007</w:t>
      </w:r>
      <w:r>
        <w:rPr>
          <w:rFonts w:ascii="Times New Roman" w:hAnsi="Times New Roman"/>
          <w:color w:val="000000"/>
        </w:rPr>
        <w:t>.</w:t>
      </w:r>
    </w:p>
    <w:p w:rsidR="00E92954" w:rsidRDefault="003F2132">
      <w:pPr>
        <w:pStyle w:val="a8"/>
        <w:spacing w:line="360" w:lineRule="exact"/>
        <w:ind w:firstLine="435"/>
        <w:rPr>
          <w:color w:val="000000"/>
        </w:rPr>
      </w:pPr>
      <w:r>
        <w:rPr>
          <w:rFonts w:ascii="Times New Roman" w:hAnsi="Times New Roman"/>
          <w:color w:val="000000"/>
        </w:rPr>
        <w:t>3.</w:t>
      </w:r>
      <w:r>
        <w:rPr>
          <w:rFonts w:hint="eastAsia"/>
          <w:color w:val="000000"/>
        </w:rPr>
        <w:t>邱关源</w:t>
      </w:r>
      <w:r>
        <w:rPr>
          <w:color w:val="000000"/>
        </w:rPr>
        <w:t>.</w:t>
      </w:r>
      <w:r>
        <w:rPr>
          <w:rFonts w:hint="eastAsia"/>
          <w:color w:val="000000"/>
        </w:rPr>
        <w:t>电路原理</w:t>
      </w:r>
      <w:r>
        <w:rPr>
          <w:color w:val="000000"/>
        </w:rPr>
        <w:t>.</w:t>
      </w:r>
      <w:r>
        <w:rPr>
          <w:rFonts w:hint="eastAsia"/>
          <w:color w:val="000000"/>
        </w:rPr>
        <w:t>高等教育出版社</w:t>
      </w:r>
      <w:r>
        <w:rPr>
          <w:color w:val="000000"/>
        </w:rPr>
        <w:t>.2012.</w:t>
      </w:r>
    </w:p>
    <w:p w:rsidR="00E92954" w:rsidRDefault="003F2132">
      <w:pPr>
        <w:pStyle w:val="a8"/>
        <w:spacing w:line="360" w:lineRule="exact"/>
        <w:ind w:firstLine="435"/>
        <w:rPr>
          <w:color w:val="000000"/>
        </w:rPr>
      </w:pPr>
      <w:r>
        <w:rPr>
          <w:color w:val="000000"/>
        </w:rPr>
        <w:t>4.</w:t>
      </w:r>
      <w:r>
        <w:rPr>
          <w:rFonts w:hint="eastAsia"/>
          <w:color w:val="000000"/>
        </w:rPr>
        <w:t>毕满清</w:t>
      </w:r>
      <w:r>
        <w:rPr>
          <w:color w:val="000000"/>
        </w:rPr>
        <w:t xml:space="preserve"> .</w:t>
      </w:r>
      <w:r>
        <w:rPr>
          <w:rFonts w:hint="eastAsia"/>
          <w:color w:val="000000"/>
        </w:rPr>
        <w:t>电子技术实验与课程设计（第四版）</w:t>
      </w:r>
      <w:r>
        <w:rPr>
          <w:color w:val="000000"/>
        </w:rPr>
        <w:t>.</w:t>
      </w:r>
      <w:r>
        <w:rPr>
          <w:rFonts w:hint="eastAsia"/>
          <w:color w:val="000000"/>
        </w:rPr>
        <w:t>机械工业出版社</w:t>
      </w:r>
      <w:r>
        <w:rPr>
          <w:color w:val="000000"/>
        </w:rPr>
        <w:t>.2013.</w:t>
      </w:r>
    </w:p>
    <w:p w:rsidR="00E92954" w:rsidRDefault="003F2132">
      <w:pPr>
        <w:pStyle w:val="a8"/>
        <w:spacing w:line="360" w:lineRule="exact"/>
        <w:ind w:firstLine="435"/>
        <w:rPr>
          <w:color w:val="000000"/>
        </w:rPr>
      </w:pPr>
      <w:r>
        <w:rPr>
          <w:rFonts w:hAnsi="宋体"/>
          <w:color w:val="000000"/>
        </w:rPr>
        <w:t>5</w:t>
      </w:r>
      <w:r>
        <w:rPr>
          <w:rStyle w:val="a-size-large1"/>
          <w:rFonts w:hAnsi="宋体" w:cs="Arial"/>
          <w:color w:val="000000"/>
        </w:rPr>
        <w:t>.</w:t>
      </w:r>
      <w:hyperlink r:id="rId20" w:tgtFrame="_blank" w:history="1">
        <w:r>
          <w:rPr>
            <w:rFonts w:ascii="Arial" w:hAnsi="Arial" w:cs="Arial" w:hint="eastAsia"/>
            <w:color w:val="000000"/>
            <w:shd w:val="clear" w:color="auto" w:fill="FFFFFF"/>
          </w:rPr>
          <w:t>赵全利</w:t>
        </w:r>
      </w:hyperlink>
      <w:r>
        <w:rPr>
          <w:rFonts w:ascii="Arial" w:hAnsi="Arial" w:cs="Arial" w:hint="eastAsia"/>
          <w:color w:val="000000"/>
          <w:shd w:val="clear" w:color="auto" w:fill="FFFFFF"/>
        </w:rPr>
        <w:t>，</w:t>
      </w:r>
      <w:hyperlink r:id="rId21" w:tgtFrame="_blank" w:history="1">
        <w:r>
          <w:rPr>
            <w:rFonts w:ascii="Arial" w:hAnsi="Arial" w:cs="Arial" w:hint="eastAsia"/>
            <w:color w:val="000000"/>
            <w:shd w:val="clear" w:color="auto" w:fill="FFFFFF"/>
          </w:rPr>
          <w:t>秦春斌</w:t>
        </w:r>
      </w:hyperlink>
      <w:r>
        <w:rPr>
          <w:rFonts w:ascii="Arial" w:hAnsi="Arial" w:cs="Arial"/>
          <w:color w:val="000000"/>
          <w:shd w:val="clear" w:color="auto" w:fill="FFFFFF"/>
        </w:rPr>
        <w:t> </w:t>
      </w:r>
      <w:r>
        <w:rPr>
          <w:rFonts w:ascii="Arial" w:hAnsi="Arial" w:cs="Arial" w:hint="eastAsia"/>
          <w:color w:val="000000"/>
          <w:shd w:val="clear" w:color="auto" w:fill="FFFFFF"/>
        </w:rPr>
        <w:t>编</w:t>
      </w:r>
      <w:r>
        <w:rPr>
          <w:rFonts w:hAnsi="宋体" w:cs="Arial"/>
          <w:color w:val="000000"/>
          <w:kern w:val="36"/>
        </w:rPr>
        <w:t>. EDA</w:t>
      </w:r>
      <w:r>
        <w:rPr>
          <w:rFonts w:hAnsi="宋体" w:cs="Arial" w:hint="eastAsia"/>
          <w:color w:val="000000"/>
          <w:kern w:val="36"/>
        </w:rPr>
        <w:t>技术及应用教程</w:t>
      </w:r>
      <w:r>
        <w:rPr>
          <w:rFonts w:hAnsi="宋体" w:cs="Arial"/>
          <w:color w:val="000000"/>
          <w:kern w:val="36"/>
        </w:rPr>
        <w:t>.</w:t>
      </w:r>
      <w:r>
        <w:rPr>
          <w:rFonts w:hAnsi="宋体" w:cs="Arial" w:hint="eastAsia"/>
          <w:color w:val="000000"/>
          <w:kern w:val="36"/>
        </w:rPr>
        <w:t>机械工业出版社</w:t>
      </w:r>
      <w:r>
        <w:rPr>
          <w:rFonts w:hAnsi="宋体" w:cs="Arial"/>
          <w:color w:val="000000"/>
          <w:kern w:val="36"/>
        </w:rPr>
        <w:t>.2009.</w:t>
      </w:r>
    </w:p>
    <w:p w:rsidR="00E92954" w:rsidRDefault="003F2132">
      <w:pPr>
        <w:spacing w:line="360" w:lineRule="exact"/>
        <w:rPr>
          <w:rFonts w:ascii="宋体"/>
          <w:b/>
          <w:bCs/>
          <w:color w:val="000000"/>
        </w:rPr>
      </w:pPr>
      <w:r>
        <w:rPr>
          <w:rFonts w:ascii="宋体" w:hAnsi="宋体" w:cs="宋体" w:hint="eastAsia"/>
          <w:b/>
          <w:bCs/>
          <w:color w:val="000000"/>
        </w:rPr>
        <w:t>教学参考资源：</w:t>
      </w:r>
    </w:p>
    <w:p w:rsidR="00E92954" w:rsidRDefault="003F2132">
      <w:pPr>
        <w:spacing w:line="360" w:lineRule="exact"/>
        <w:ind w:leftChars="200" w:left="420"/>
        <w:rPr>
          <w:color w:val="000000"/>
        </w:rPr>
      </w:pPr>
      <w:r>
        <w:rPr>
          <w:rFonts w:cs="宋体" w:hint="eastAsia"/>
          <w:color w:val="000000"/>
        </w:rPr>
        <w:t>本课程已在三峡大学“求索学堂”平台上建设成为在线开放课程，网址为：</w:t>
      </w:r>
      <w:r>
        <w:rPr>
          <w:color w:val="000000"/>
        </w:rPr>
        <w:t xml:space="preserve"> http://210.42.35.80/G2S/Template/View.aspx?action=view&amp;courseType=1&amp;courseId=163&amp;ZZWLOOKINGFOR=G</w:t>
      </w:r>
    </w:p>
    <w:p w:rsidR="00E92954" w:rsidRDefault="003F2132" w:rsidP="00892280">
      <w:pPr>
        <w:tabs>
          <w:tab w:val="left" w:pos="4960"/>
        </w:tabs>
        <w:spacing w:beforeLines="50" w:afterLines="50" w:line="360" w:lineRule="exact"/>
        <w:rPr>
          <w:rFonts w:ascii="黑体" w:eastAsia="黑体" w:cs="黑体"/>
          <w:color w:val="000000"/>
          <w:sz w:val="24"/>
        </w:rPr>
      </w:pPr>
      <w:r>
        <w:rPr>
          <w:rFonts w:ascii="黑体" w:eastAsia="黑体" w:cs="黑体" w:hint="eastAsia"/>
          <w:color w:val="000000"/>
          <w:sz w:val="24"/>
        </w:rPr>
        <w:t>八、课程考核内容及方式</w:t>
      </w:r>
    </w:p>
    <w:p w:rsidR="00E92954" w:rsidRDefault="003F2132">
      <w:pPr>
        <w:widowControl/>
        <w:spacing w:line="360" w:lineRule="exact"/>
        <w:ind w:firstLineChars="200" w:firstLine="420"/>
        <w:jc w:val="left"/>
        <w:rPr>
          <w:color w:val="000000"/>
        </w:rPr>
      </w:pPr>
      <w:r>
        <w:rPr>
          <w:rFonts w:ascii="宋体" w:hAnsi="宋体" w:cs="宋体" w:hint="eastAsia"/>
          <w:color w:val="000000"/>
          <w:kern w:val="0"/>
        </w:rPr>
        <w:t>考评环节由教师组成答辩小组，根据学生平时表现和设计成果（</w:t>
      </w:r>
      <w:r>
        <w:rPr>
          <w:rFonts w:ascii="宋体" w:hAnsi="宋体" w:cs="宋体"/>
          <w:color w:val="000000"/>
          <w:kern w:val="0"/>
        </w:rPr>
        <w:t>70</w:t>
      </w:r>
      <w:r>
        <w:rPr>
          <w:rFonts w:ascii="宋体" w:hAnsi="宋体" w:cs="宋体" w:hint="eastAsia"/>
          <w:color w:val="000000"/>
          <w:kern w:val="0"/>
        </w:rPr>
        <w:t>分）、结题答辩（</w:t>
      </w:r>
      <w:r>
        <w:rPr>
          <w:rFonts w:ascii="宋体" w:hAnsi="宋体" w:cs="宋体"/>
          <w:color w:val="000000"/>
          <w:kern w:val="0"/>
        </w:rPr>
        <w:t>30</w:t>
      </w:r>
      <w:r>
        <w:rPr>
          <w:rFonts w:ascii="宋体" w:hAnsi="宋体" w:cs="宋体" w:hint="eastAsia"/>
          <w:color w:val="000000"/>
          <w:kern w:val="0"/>
        </w:rPr>
        <w:t>分）评定总成绩</w:t>
      </w:r>
      <w:r>
        <w:rPr>
          <w:rFonts w:ascii="宋体" w:cs="宋体"/>
          <w:color w:val="000000"/>
          <w:kern w:val="0"/>
        </w:rPr>
        <w:t>.</w:t>
      </w:r>
      <w:r>
        <w:rPr>
          <w:rFonts w:ascii="宋体" w:hAnsi="宋体" w:cs="宋体" w:hint="eastAsia"/>
          <w:color w:val="000000"/>
          <w:kern w:val="0"/>
        </w:rPr>
        <w:t>评分项及各项所占分值如下表：</w:t>
      </w:r>
    </w:p>
    <w:p w:rsidR="00E92954" w:rsidRDefault="00E92954">
      <w:pPr>
        <w:rPr>
          <w:rFonts w:ascii="仿宋_GB2312" w:eastAsia="仿宋_GB2312" w:hAnsi="宋体"/>
          <w:b/>
          <w:bCs/>
          <w:sz w:val="24"/>
        </w:rPr>
      </w:pPr>
    </w:p>
    <w:tbl>
      <w:tblPr>
        <w:tblW w:w="84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25"/>
        <w:gridCol w:w="1049"/>
        <w:gridCol w:w="1583"/>
        <w:gridCol w:w="954"/>
        <w:gridCol w:w="1192"/>
        <w:gridCol w:w="946"/>
        <w:gridCol w:w="58"/>
        <w:gridCol w:w="1207"/>
      </w:tblGrid>
      <w:tr w:rsidR="00E92954">
        <w:trPr>
          <w:trHeight w:val="636"/>
        </w:trPr>
        <w:tc>
          <w:tcPr>
            <w:tcW w:w="2474" w:type="dxa"/>
            <w:gridSpan w:val="2"/>
            <w:vAlign w:val="center"/>
          </w:tcPr>
          <w:p w:rsidR="00E92954" w:rsidRDefault="003F2132">
            <w:pPr>
              <w:jc w:val="center"/>
              <w:rPr>
                <w:rFonts w:ascii="宋体" w:hAnsi="宋体" w:cs="宋体"/>
                <w:color w:val="000000"/>
                <w:sz w:val="24"/>
              </w:rPr>
            </w:pPr>
            <w:r>
              <w:rPr>
                <w:rFonts w:ascii="宋体" w:hAnsi="宋体" w:cs="宋体" w:hint="eastAsia"/>
                <w:color w:val="000000"/>
                <w:sz w:val="24"/>
              </w:rPr>
              <w:t>综合（课程）作业</w:t>
            </w:r>
          </w:p>
          <w:p w:rsidR="00E92954" w:rsidRDefault="003F2132">
            <w:pPr>
              <w:jc w:val="center"/>
              <w:rPr>
                <w:sz w:val="24"/>
              </w:rPr>
            </w:pPr>
            <w:r>
              <w:rPr>
                <w:rFonts w:ascii="宋体" w:hAnsi="宋体" w:cs="宋体" w:hint="eastAsia"/>
                <w:color w:val="000000"/>
                <w:sz w:val="24"/>
              </w:rPr>
              <w:t>名称</w:t>
            </w:r>
          </w:p>
        </w:tc>
        <w:tc>
          <w:tcPr>
            <w:tcW w:w="5940" w:type="dxa"/>
            <w:gridSpan w:val="6"/>
            <w:vAlign w:val="center"/>
          </w:tcPr>
          <w:p w:rsidR="00E92954" w:rsidRDefault="003F2132">
            <w:pPr>
              <w:jc w:val="center"/>
              <w:rPr>
                <w:sz w:val="24"/>
              </w:rPr>
            </w:pPr>
            <w:r>
              <w:rPr>
                <w:rFonts w:hint="eastAsia"/>
                <w:sz w:val="24"/>
              </w:rPr>
              <w:t>电子系统综合作业</w:t>
            </w:r>
          </w:p>
        </w:tc>
      </w:tr>
      <w:tr w:rsidR="00E92954">
        <w:trPr>
          <w:trHeight w:val="636"/>
        </w:trPr>
        <w:tc>
          <w:tcPr>
            <w:tcW w:w="2474" w:type="dxa"/>
            <w:gridSpan w:val="2"/>
            <w:vAlign w:val="center"/>
          </w:tcPr>
          <w:p w:rsidR="00E92954" w:rsidRDefault="003F2132">
            <w:pPr>
              <w:jc w:val="center"/>
              <w:rPr>
                <w:sz w:val="24"/>
              </w:rPr>
            </w:pPr>
            <w:r>
              <w:rPr>
                <w:rFonts w:hint="eastAsia"/>
                <w:sz w:val="24"/>
              </w:rPr>
              <w:t>课题名称</w:t>
            </w:r>
          </w:p>
        </w:tc>
        <w:tc>
          <w:tcPr>
            <w:tcW w:w="5940" w:type="dxa"/>
            <w:gridSpan w:val="6"/>
            <w:vAlign w:val="center"/>
          </w:tcPr>
          <w:p w:rsidR="00E92954" w:rsidRDefault="00E92954">
            <w:pPr>
              <w:jc w:val="center"/>
              <w:rPr>
                <w:sz w:val="24"/>
              </w:rPr>
            </w:pPr>
          </w:p>
        </w:tc>
      </w:tr>
      <w:tr w:rsidR="00E92954">
        <w:trPr>
          <w:trHeight w:val="636"/>
        </w:trPr>
        <w:tc>
          <w:tcPr>
            <w:tcW w:w="1425" w:type="dxa"/>
            <w:vAlign w:val="center"/>
          </w:tcPr>
          <w:p w:rsidR="00E92954" w:rsidRDefault="003F2132">
            <w:pPr>
              <w:jc w:val="center"/>
              <w:rPr>
                <w:sz w:val="24"/>
              </w:rPr>
            </w:pPr>
            <w:r>
              <w:rPr>
                <w:rFonts w:hint="eastAsia"/>
                <w:sz w:val="24"/>
              </w:rPr>
              <w:t>学生姓名</w:t>
            </w:r>
          </w:p>
        </w:tc>
        <w:tc>
          <w:tcPr>
            <w:tcW w:w="1049" w:type="dxa"/>
            <w:vAlign w:val="center"/>
          </w:tcPr>
          <w:p w:rsidR="00E92954" w:rsidRDefault="00E92954">
            <w:pPr>
              <w:jc w:val="center"/>
              <w:rPr>
                <w:sz w:val="24"/>
              </w:rPr>
            </w:pPr>
          </w:p>
        </w:tc>
        <w:tc>
          <w:tcPr>
            <w:tcW w:w="1583" w:type="dxa"/>
            <w:vAlign w:val="center"/>
          </w:tcPr>
          <w:p w:rsidR="00E92954" w:rsidRDefault="003F2132">
            <w:pPr>
              <w:jc w:val="center"/>
              <w:rPr>
                <w:sz w:val="24"/>
              </w:rPr>
            </w:pPr>
            <w:r>
              <w:rPr>
                <w:rFonts w:hint="eastAsia"/>
                <w:sz w:val="24"/>
              </w:rPr>
              <w:t>专业</w:t>
            </w:r>
          </w:p>
        </w:tc>
        <w:tc>
          <w:tcPr>
            <w:tcW w:w="2146" w:type="dxa"/>
            <w:gridSpan w:val="2"/>
            <w:vAlign w:val="center"/>
          </w:tcPr>
          <w:p w:rsidR="00E92954" w:rsidRDefault="00E92954">
            <w:pPr>
              <w:jc w:val="center"/>
              <w:rPr>
                <w:sz w:val="24"/>
              </w:rPr>
            </w:pPr>
          </w:p>
        </w:tc>
        <w:tc>
          <w:tcPr>
            <w:tcW w:w="1004" w:type="dxa"/>
            <w:gridSpan w:val="2"/>
            <w:vAlign w:val="center"/>
          </w:tcPr>
          <w:p w:rsidR="00E92954" w:rsidRDefault="003F2132">
            <w:pPr>
              <w:jc w:val="center"/>
              <w:rPr>
                <w:sz w:val="24"/>
              </w:rPr>
            </w:pPr>
            <w:r>
              <w:rPr>
                <w:rFonts w:hint="eastAsia"/>
                <w:sz w:val="24"/>
              </w:rPr>
              <w:t>学号</w:t>
            </w:r>
          </w:p>
        </w:tc>
        <w:tc>
          <w:tcPr>
            <w:tcW w:w="1207" w:type="dxa"/>
            <w:vAlign w:val="center"/>
          </w:tcPr>
          <w:p w:rsidR="00E92954" w:rsidRDefault="00E92954">
            <w:pPr>
              <w:jc w:val="center"/>
              <w:rPr>
                <w:sz w:val="24"/>
              </w:rPr>
            </w:pPr>
          </w:p>
        </w:tc>
      </w:tr>
      <w:tr w:rsidR="00E92954">
        <w:trPr>
          <w:cantSplit/>
          <w:trHeight w:val="636"/>
        </w:trPr>
        <w:tc>
          <w:tcPr>
            <w:tcW w:w="1425" w:type="dxa"/>
            <w:vAlign w:val="center"/>
          </w:tcPr>
          <w:p w:rsidR="00E92954" w:rsidRDefault="003F2132">
            <w:pPr>
              <w:jc w:val="center"/>
              <w:rPr>
                <w:sz w:val="24"/>
              </w:rPr>
            </w:pPr>
            <w:r>
              <w:rPr>
                <w:rFonts w:hint="eastAsia"/>
                <w:sz w:val="24"/>
              </w:rPr>
              <w:t>团队中</w:t>
            </w:r>
          </w:p>
          <w:p w:rsidR="00E92954" w:rsidRDefault="003F2132">
            <w:pPr>
              <w:jc w:val="center"/>
              <w:rPr>
                <w:sz w:val="24"/>
              </w:rPr>
            </w:pPr>
            <w:r>
              <w:rPr>
                <w:rFonts w:hint="eastAsia"/>
                <w:sz w:val="24"/>
              </w:rPr>
              <w:t>的角色</w:t>
            </w:r>
          </w:p>
        </w:tc>
        <w:tc>
          <w:tcPr>
            <w:tcW w:w="1049" w:type="dxa"/>
            <w:vAlign w:val="center"/>
          </w:tcPr>
          <w:p w:rsidR="00E92954" w:rsidRDefault="00E92954">
            <w:pPr>
              <w:jc w:val="center"/>
              <w:rPr>
                <w:rFonts w:ascii="华文行楷" w:eastAsia="华文行楷" w:hAnsi="华文仿宋"/>
                <w:sz w:val="24"/>
              </w:rPr>
            </w:pPr>
          </w:p>
        </w:tc>
        <w:tc>
          <w:tcPr>
            <w:tcW w:w="1583" w:type="dxa"/>
            <w:vAlign w:val="center"/>
          </w:tcPr>
          <w:p w:rsidR="00E92954" w:rsidRDefault="003F2132">
            <w:pPr>
              <w:jc w:val="center"/>
              <w:rPr>
                <w:sz w:val="24"/>
              </w:rPr>
            </w:pPr>
            <w:r>
              <w:rPr>
                <w:rFonts w:hint="eastAsia"/>
                <w:sz w:val="24"/>
              </w:rPr>
              <w:t>团队其他成员</w:t>
            </w:r>
          </w:p>
        </w:tc>
        <w:tc>
          <w:tcPr>
            <w:tcW w:w="4357" w:type="dxa"/>
            <w:gridSpan w:val="5"/>
            <w:vAlign w:val="center"/>
          </w:tcPr>
          <w:p w:rsidR="00E92954" w:rsidRDefault="00E92954">
            <w:pPr>
              <w:jc w:val="center"/>
              <w:rPr>
                <w:sz w:val="24"/>
              </w:rPr>
            </w:pPr>
          </w:p>
        </w:tc>
      </w:tr>
      <w:tr w:rsidR="00E92954">
        <w:trPr>
          <w:cantSplit/>
          <w:trHeight w:val="636"/>
        </w:trPr>
        <w:tc>
          <w:tcPr>
            <w:tcW w:w="1425" w:type="dxa"/>
            <w:vAlign w:val="center"/>
          </w:tcPr>
          <w:p w:rsidR="00E92954" w:rsidRDefault="003F2132">
            <w:pPr>
              <w:jc w:val="center"/>
              <w:rPr>
                <w:sz w:val="24"/>
              </w:rPr>
            </w:pPr>
            <w:r>
              <w:rPr>
                <w:rFonts w:hint="eastAsia"/>
                <w:sz w:val="24"/>
              </w:rPr>
              <w:t>指导老师</w:t>
            </w:r>
          </w:p>
        </w:tc>
        <w:tc>
          <w:tcPr>
            <w:tcW w:w="6989" w:type="dxa"/>
            <w:gridSpan w:val="7"/>
            <w:vAlign w:val="center"/>
          </w:tcPr>
          <w:p w:rsidR="00E92954" w:rsidRDefault="00E92954">
            <w:pPr>
              <w:jc w:val="center"/>
              <w:rPr>
                <w:sz w:val="24"/>
              </w:rPr>
            </w:pPr>
          </w:p>
        </w:tc>
      </w:tr>
      <w:tr w:rsidR="00E92954">
        <w:trPr>
          <w:trHeight w:val="374"/>
        </w:trPr>
        <w:tc>
          <w:tcPr>
            <w:tcW w:w="5011" w:type="dxa"/>
            <w:gridSpan w:val="4"/>
            <w:tcBorders>
              <w:top w:val="nil"/>
            </w:tcBorders>
            <w:vAlign w:val="center"/>
          </w:tcPr>
          <w:p w:rsidR="00E92954" w:rsidRDefault="003F2132">
            <w:pPr>
              <w:widowControl/>
              <w:spacing w:line="240" w:lineRule="atLeast"/>
              <w:jc w:val="center"/>
              <w:rPr>
                <w:rFonts w:ascii="宋体" w:cs="宋体"/>
                <w:b/>
                <w:kern w:val="0"/>
                <w:sz w:val="24"/>
              </w:rPr>
            </w:pPr>
            <w:r>
              <w:rPr>
                <w:rFonts w:ascii="宋体" w:hAnsi="宋体" w:cs="宋体" w:hint="eastAsia"/>
                <w:b/>
                <w:kern w:val="0"/>
                <w:sz w:val="24"/>
              </w:rPr>
              <w:t>考核内容</w:t>
            </w:r>
          </w:p>
        </w:tc>
        <w:tc>
          <w:tcPr>
            <w:tcW w:w="1192" w:type="dxa"/>
            <w:vMerge w:val="restart"/>
            <w:tcBorders>
              <w:top w:val="nil"/>
            </w:tcBorders>
            <w:vAlign w:val="center"/>
          </w:tcPr>
          <w:p w:rsidR="00E92954" w:rsidRDefault="003F2132">
            <w:pPr>
              <w:widowControl/>
              <w:spacing w:line="240" w:lineRule="atLeast"/>
              <w:jc w:val="center"/>
              <w:rPr>
                <w:rFonts w:ascii="宋体" w:cs="宋体"/>
                <w:kern w:val="0"/>
                <w:sz w:val="24"/>
              </w:rPr>
            </w:pPr>
            <w:r>
              <w:rPr>
                <w:rFonts w:ascii="宋体" w:hAnsi="宋体" w:cs="宋体" w:hint="eastAsia"/>
                <w:b/>
                <w:bCs/>
                <w:kern w:val="0"/>
                <w:sz w:val="24"/>
              </w:rPr>
              <w:t>分值</w:t>
            </w:r>
            <w:r>
              <w:rPr>
                <w:rFonts w:ascii="宋体" w:hAnsi="宋体" w:cs="宋体"/>
                <w:b/>
                <w:bCs/>
                <w:kern w:val="0"/>
                <w:sz w:val="24"/>
              </w:rPr>
              <w:t>/</w:t>
            </w:r>
            <w:r>
              <w:rPr>
                <w:rFonts w:ascii="宋体" w:hAnsi="宋体" w:cs="宋体" w:hint="eastAsia"/>
                <w:b/>
                <w:bCs/>
                <w:kern w:val="0"/>
                <w:sz w:val="24"/>
              </w:rPr>
              <w:t>项</w:t>
            </w:r>
          </w:p>
        </w:tc>
        <w:tc>
          <w:tcPr>
            <w:tcW w:w="946" w:type="dxa"/>
            <w:vMerge w:val="restart"/>
            <w:tcBorders>
              <w:top w:val="nil"/>
            </w:tcBorders>
            <w:vAlign w:val="center"/>
          </w:tcPr>
          <w:p w:rsidR="00E92954" w:rsidRDefault="003F2132">
            <w:pPr>
              <w:widowControl/>
              <w:spacing w:line="240" w:lineRule="atLeast"/>
              <w:jc w:val="center"/>
              <w:rPr>
                <w:rFonts w:ascii="宋体" w:cs="宋体"/>
                <w:b/>
                <w:bCs/>
                <w:kern w:val="0"/>
                <w:sz w:val="24"/>
              </w:rPr>
            </w:pPr>
            <w:r>
              <w:rPr>
                <w:rFonts w:ascii="宋体" w:hAnsi="宋体" w:cs="宋体" w:hint="eastAsia"/>
                <w:b/>
                <w:bCs/>
                <w:kern w:val="0"/>
                <w:sz w:val="24"/>
              </w:rPr>
              <w:t>得分</w:t>
            </w:r>
          </w:p>
        </w:tc>
        <w:tc>
          <w:tcPr>
            <w:tcW w:w="1265" w:type="dxa"/>
            <w:gridSpan w:val="2"/>
            <w:vMerge w:val="restart"/>
            <w:tcBorders>
              <w:top w:val="nil"/>
            </w:tcBorders>
            <w:vAlign w:val="center"/>
          </w:tcPr>
          <w:p w:rsidR="00E92954" w:rsidRDefault="003F2132">
            <w:pPr>
              <w:widowControl/>
              <w:spacing w:line="240" w:lineRule="atLeast"/>
              <w:jc w:val="center"/>
              <w:rPr>
                <w:rFonts w:ascii="宋体" w:cs="宋体"/>
                <w:kern w:val="0"/>
                <w:sz w:val="24"/>
              </w:rPr>
            </w:pPr>
            <w:r>
              <w:rPr>
                <w:rFonts w:ascii="宋体" w:hAnsi="宋体" w:cs="宋体" w:hint="eastAsia"/>
                <w:b/>
                <w:bCs/>
                <w:kern w:val="0"/>
                <w:sz w:val="24"/>
              </w:rPr>
              <w:t>总分</w:t>
            </w:r>
          </w:p>
        </w:tc>
      </w:tr>
      <w:tr w:rsidR="00E92954">
        <w:trPr>
          <w:trHeight w:val="338"/>
        </w:trPr>
        <w:tc>
          <w:tcPr>
            <w:tcW w:w="1425" w:type="dxa"/>
            <w:tcBorders>
              <w:top w:val="nil"/>
            </w:tcBorders>
            <w:vAlign w:val="center"/>
          </w:tcPr>
          <w:p w:rsidR="00E92954" w:rsidRDefault="003F2132">
            <w:pPr>
              <w:widowControl/>
              <w:spacing w:line="240" w:lineRule="atLeast"/>
              <w:jc w:val="center"/>
              <w:rPr>
                <w:rFonts w:ascii="宋体" w:cs="宋体"/>
                <w:kern w:val="0"/>
                <w:sz w:val="24"/>
              </w:rPr>
            </w:pPr>
            <w:r>
              <w:rPr>
                <w:rFonts w:ascii="宋体" w:hAnsi="宋体" w:cs="宋体" w:hint="eastAsia"/>
                <w:b/>
                <w:bCs/>
                <w:kern w:val="0"/>
                <w:sz w:val="24"/>
              </w:rPr>
              <w:t>大项</w:t>
            </w:r>
          </w:p>
        </w:tc>
        <w:tc>
          <w:tcPr>
            <w:tcW w:w="3586" w:type="dxa"/>
            <w:gridSpan w:val="3"/>
            <w:tcBorders>
              <w:top w:val="nil"/>
            </w:tcBorders>
            <w:vAlign w:val="center"/>
          </w:tcPr>
          <w:p w:rsidR="00E92954" w:rsidRDefault="003F2132">
            <w:pPr>
              <w:widowControl/>
              <w:spacing w:line="240" w:lineRule="atLeast"/>
              <w:jc w:val="center"/>
              <w:rPr>
                <w:rFonts w:ascii="宋体" w:cs="宋体"/>
                <w:kern w:val="0"/>
                <w:sz w:val="24"/>
              </w:rPr>
            </w:pPr>
            <w:r>
              <w:rPr>
                <w:rFonts w:ascii="宋体" w:hAnsi="宋体" w:cs="宋体" w:hint="eastAsia"/>
                <w:b/>
                <w:bCs/>
                <w:kern w:val="0"/>
                <w:sz w:val="24"/>
              </w:rPr>
              <w:t>分项</w:t>
            </w:r>
          </w:p>
        </w:tc>
        <w:tc>
          <w:tcPr>
            <w:tcW w:w="1192" w:type="dxa"/>
            <w:vMerge/>
            <w:vAlign w:val="center"/>
          </w:tcPr>
          <w:p w:rsidR="00E92954" w:rsidRDefault="00E92954">
            <w:pPr>
              <w:widowControl/>
              <w:spacing w:line="240" w:lineRule="atLeast"/>
              <w:jc w:val="center"/>
              <w:rPr>
                <w:rFonts w:ascii="宋体" w:cs="宋体"/>
                <w:b/>
                <w:bCs/>
                <w:kern w:val="0"/>
                <w:sz w:val="24"/>
              </w:rPr>
            </w:pPr>
          </w:p>
        </w:tc>
        <w:tc>
          <w:tcPr>
            <w:tcW w:w="946" w:type="dxa"/>
            <w:vMerge/>
            <w:vAlign w:val="center"/>
          </w:tcPr>
          <w:p w:rsidR="00E92954" w:rsidRDefault="00E92954">
            <w:pPr>
              <w:widowControl/>
              <w:spacing w:line="240" w:lineRule="atLeast"/>
              <w:jc w:val="center"/>
              <w:rPr>
                <w:rFonts w:ascii="宋体" w:cs="宋体"/>
                <w:b/>
                <w:bCs/>
                <w:kern w:val="0"/>
                <w:sz w:val="24"/>
              </w:rPr>
            </w:pPr>
          </w:p>
        </w:tc>
        <w:tc>
          <w:tcPr>
            <w:tcW w:w="1265" w:type="dxa"/>
            <w:gridSpan w:val="2"/>
            <w:vMerge/>
            <w:vAlign w:val="center"/>
          </w:tcPr>
          <w:p w:rsidR="00E92954" w:rsidRDefault="00E92954">
            <w:pPr>
              <w:widowControl/>
              <w:spacing w:line="240" w:lineRule="atLeast"/>
              <w:jc w:val="center"/>
              <w:rPr>
                <w:rFonts w:ascii="宋体" w:cs="宋体"/>
                <w:b/>
                <w:bCs/>
                <w:kern w:val="0"/>
                <w:sz w:val="24"/>
              </w:rPr>
            </w:pPr>
          </w:p>
        </w:tc>
      </w:tr>
      <w:tr w:rsidR="00E92954">
        <w:trPr>
          <w:trHeight w:val="350"/>
        </w:trPr>
        <w:tc>
          <w:tcPr>
            <w:tcW w:w="1425" w:type="dxa"/>
            <w:vMerge w:val="restart"/>
            <w:tcBorders>
              <w:top w:val="nil"/>
            </w:tcBorders>
            <w:vAlign w:val="center"/>
          </w:tcPr>
          <w:p w:rsidR="00E92954" w:rsidRDefault="003F2132">
            <w:pPr>
              <w:widowControl/>
              <w:spacing w:line="240" w:lineRule="atLeast"/>
              <w:jc w:val="center"/>
              <w:rPr>
                <w:sz w:val="24"/>
              </w:rPr>
            </w:pPr>
            <w:r>
              <w:rPr>
                <w:rFonts w:ascii="宋体" w:hAnsi="宋体" w:cs="宋体" w:hint="eastAsia"/>
                <w:kern w:val="0"/>
                <w:sz w:val="24"/>
              </w:rPr>
              <w:t>成果及设计报告（说明书）（</w:t>
            </w:r>
            <w:r>
              <w:rPr>
                <w:rFonts w:ascii="宋体" w:hAnsi="宋体" w:cs="宋体"/>
                <w:kern w:val="0"/>
                <w:sz w:val="24"/>
              </w:rPr>
              <w:t>70</w:t>
            </w:r>
            <w:r>
              <w:rPr>
                <w:rFonts w:ascii="宋体" w:hAnsi="宋体" w:cs="宋体" w:hint="eastAsia"/>
                <w:kern w:val="0"/>
                <w:sz w:val="24"/>
              </w:rPr>
              <w:t>分）</w:t>
            </w:r>
          </w:p>
        </w:tc>
        <w:tc>
          <w:tcPr>
            <w:tcW w:w="3586" w:type="dxa"/>
            <w:gridSpan w:val="3"/>
            <w:tcBorders>
              <w:top w:val="nil"/>
            </w:tcBorders>
            <w:vAlign w:val="center"/>
          </w:tcPr>
          <w:p w:rsidR="00E92954" w:rsidRDefault="003F2132">
            <w:pPr>
              <w:widowControl/>
              <w:jc w:val="center"/>
              <w:rPr>
                <w:rFonts w:ascii="宋体" w:cs="宋体"/>
                <w:kern w:val="0"/>
              </w:rPr>
            </w:pPr>
            <w:r>
              <w:rPr>
                <w:rFonts w:ascii="宋体" w:hAnsi="宋体" w:cs="宋体" w:hint="eastAsia"/>
                <w:kern w:val="0"/>
              </w:rPr>
              <w:t>个体与团队精神</w:t>
            </w:r>
          </w:p>
        </w:tc>
        <w:tc>
          <w:tcPr>
            <w:tcW w:w="1192" w:type="dxa"/>
            <w:tcBorders>
              <w:top w:val="nil"/>
            </w:tcBorders>
            <w:vAlign w:val="center"/>
          </w:tcPr>
          <w:p w:rsidR="00E92954" w:rsidRDefault="003F2132">
            <w:pPr>
              <w:widowControl/>
              <w:jc w:val="center"/>
              <w:rPr>
                <w:rFonts w:ascii="宋体" w:cs="宋体"/>
                <w:kern w:val="0"/>
              </w:rPr>
            </w:pPr>
            <w:r>
              <w:rPr>
                <w:rFonts w:ascii="宋体" w:hAnsi="宋体" w:cs="宋体"/>
                <w:b/>
                <w:bCs/>
                <w:kern w:val="0"/>
              </w:rPr>
              <w:t>10</w:t>
            </w:r>
          </w:p>
        </w:tc>
        <w:tc>
          <w:tcPr>
            <w:tcW w:w="946" w:type="dxa"/>
            <w:tcBorders>
              <w:top w:val="nil"/>
            </w:tcBorders>
            <w:vAlign w:val="center"/>
          </w:tcPr>
          <w:p w:rsidR="00E92954" w:rsidRDefault="00E92954">
            <w:pPr>
              <w:jc w:val="center"/>
            </w:pPr>
          </w:p>
        </w:tc>
        <w:tc>
          <w:tcPr>
            <w:tcW w:w="1265" w:type="dxa"/>
            <w:gridSpan w:val="2"/>
            <w:vMerge w:val="restart"/>
            <w:tcBorders>
              <w:top w:val="nil"/>
            </w:tcBorders>
            <w:vAlign w:val="center"/>
          </w:tcPr>
          <w:p w:rsidR="00E92954" w:rsidRDefault="00E92954">
            <w:pPr>
              <w:jc w:val="center"/>
            </w:pPr>
          </w:p>
        </w:tc>
      </w:tr>
      <w:tr w:rsidR="00E92954">
        <w:trPr>
          <w:trHeight w:val="350"/>
        </w:trPr>
        <w:tc>
          <w:tcPr>
            <w:tcW w:w="1425" w:type="dxa"/>
            <w:vMerge/>
            <w:vAlign w:val="center"/>
          </w:tcPr>
          <w:p w:rsidR="00E92954" w:rsidRDefault="00E92954">
            <w:pPr>
              <w:jc w:val="center"/>
            </w:pPr>
          </w:p>
        </w:tc>
        <w:tc>
          <w:tcPr>
            <w:tcW w:w="3586" w:type="dxa"/>
            <w:gridSpan w:val="3"/>
            <w:tcBorders>
              <w:top w:val="nil"/>
            </w:tcBorders>
            <w:vAlign w:val="center"/>
          </w:tcPr>
          <w:p w:rsidR="00E92954" w:rsidRDefault="003F2132">
            <w:pPr>
              <w:widowControl/>
              <w:jc w:val="center"/>
              <w:rPr>
                <w:rFonts w:ascii="宋体" w:cs="宋体"/>
                <w:kern w:val="0"/>
              </w:rPr>
            </w:pPr>
            <w:r>
              <w:rPr>
                <w:rFonts w:ascii="宋体" w:hAnsi="宋体" w:cs="宋体" w:hint="eastAsia"/>
                <w:kern w:val="0"/>
              </w:rPr>
              <w:t>问题分析与研究</w:t>
            </w:r>
          </w:p>
        </w:tc>
        <w:tc>
          <w:tcPr>
            <w:tcW w:w="1192" w:type="dxa"/>
            <w:vAlign w:val="center"/>
          </w:tcPr>
          <w:p w:rsidR="00E92954" w:rsidRDefault="003F2132">
            <w:pPr>
              <w:widowControl/>
              <w:jc w:val="center"/>
              <w:rPr>
                <w:rFonts w:ascii="宋体" w:cs="宋体"/>
                <w:kern w:val="0"/>
              </w:rPr>
            </w:pPr>
            <w:r>
              <w:rPr>
                <w:rFonts w:ascii="宋体" w:hAnsi="宋体" w:cs="宋体"/>
                <w:b/>
                <w:bCs/>
                <w:kern w:val="0"/>
              </w:rPr>
              <w:t>15</w:t>
            </w:r>
          </w:p>
        </w:tc>
        <w:tc>
          <w:tcPr>
            <w:tcW w:w="946" w:type="dxa"/>
            <w:vAlign w:val="center"/>
          </w:tcPr>
          <w:p w:rsidR="00E92954" w:rsidRDefault="00E92954">
            <w:pPr>
              <w:jc w:val="center"/>
            </w:pPr>
          </w:p>
        </w:tc>
        <w:tc>
          <w:tcPr>
            <w:tcW w:w="1265" w:type="dxa"/>
            <w:gridSpan w:val="2"/>
            <w:vMerge/>
            <w:vAlign w:val="center"/>
          </w:tcPr>
          <w:p w:rsidR="00E92954" w:rsidRDefault="00E92954">
            <w:pPr>
              <w:jc w:val="center"/>
            </w:pPr>
          </w:p>
        </w:tc>
      </w:tr>
      <w:tr w:rsidR="00E92954">
        <w:trPr>
          <w:trHeight w:val="482"/>
        </w:trPr>
        <w:tc>
          <w:tcPr>
            <w:tcW w:w="1425" w:type="dxa"/>
            <w:vMerge/>
            <w:vAlign w:val="center"/>
          </w:tcPr>
          <w:p w:rsidR="00E92954" w:rsidRDefault="00E92954">
            <w:pPr>
              <w:jc w:val="center"/>
            </w:pPr>
          </w:p>
        </w:tc>
        <w:tc>
          <w:tcPr>
            <w:tcW w:w="3586" w:type="dxa"/>
            <w:gridSpan w:val="3"/>
            <w:tcBorders>
              <w:top w:val="nil"/>
            </w:tcBorders>
            <w:vAlign w:val="center"/>
          </w:tcPr>
          <w:p w:rsidR="00E92954" w:rsidRDefault="003F2132">
            <w:pPr>
              <w:widowControl/>
              <w:jc w:val="center"/>
              <w:rPr>
                <w:rFonts w:ascii="宋体" w:cs="宋体"/>
                <w:kern w:val="0"/>
              </w:rPr>
            </w:pPr>
            <w:r>
              <w:rPr>
                <w:rFonts w:ascii="宋体" w:hAnsi="宋体" w:cs="宋体" w:hint="eastAsia"/>
                <w:kern w:val="0"/>
              </w:rPr>
              <w:t>使用现代工具</w:t>
            </w:r>
          </w:p>
        </w:tc>
        <w:tc>
          <w:tcPr>
            <w:tcW w:w="1192" w:type="dxa"/>
            <w:vAlign w:val="center"/>
          </w:tcPr>
          <w:p w:rsidR="00E92954" w:rsidRDefault="003F2132">
            <w:pPr>
              <w:widowControl/>
              <w:jc w:val="center"/>
              <w:rPr>
                <w:rFonts w:ascii="宋体" w:cs="宋体"/>
                <w:kern w:val="0"/>
              </w:rPr>
            </w:pPr>
            <w:r>
              <w:rPr>
                <w:rFonts w:ascii="宋体" w:hAnsi="宋体" w:cs="宋体"/>
                <w:b/>
                <w:bCs/>
                <w:kern w:val="0"/>
              </w:rPr>
              <w:t>10</w:t>
            </w:r>
          </w:p>
        </w:tc>
        <w:tc>
          <w:tcPr>
            <w:tcW w:w="946" w:type="dxa"/>
            <w:vAlign w:val="center"/>
          </w:tcPr>
          <w:p w:rsidR="00E92954" w:rsidRDefault="00E92954">
            <w:pPr>
              <w:jc w:val="center"/>
            </w:pPr>
          </w:p>
        </w:tc>
        <w:tc>
          <w:tcPr>
            <w:tcW w:w="1265" w:type="dxa"/>
            <w:gridSpan w:val="2"/>
            <w:vMerge/>
            <w:vAlign w:val="center"/>
          </w:tcPr>
          <w:p w:rsidR="00E92954" w:rsidRDefault="00E92954">
            <w:pPr>
              <w:jc w:val="center"/>
            </w:pPr>
          </w:p>
        </w:tc>
      </w:tr>
      <w:tr w:rsidR="00E92954">
        <w:trPr>
          <w:trHeight w:val="338"/>
        </w:trPr>
        <w:tc>
          <w:tcPr>
            <w:tcW w:w="1425" w:type="dxa"/>
            <w:vMerge/>
            <w:vAlign w:val="center"/>
          </w:tcPr>
          <w:p w:rsidR="00E92954" w:rsidRDefault="00E92954">
            <w:pPr>
              <w:jc w:val="center"/>
            </w:pPr>
          </w:p>
        </w:tc>
        <w:tc>
          <w:tcPr>
            <w:tcW w:w="3586" w:type="dxa"/>
            <w:gridSpan w:val="3"/>
            <w:tcBorders>
              <w:top w:val="nil"/>
            </w:tcBorders>
            <w:vAlign w:val="center"/>
          </w:tcPr>
          <w:p w:rsidR="00E92954" w:rsidRDefault="003F2132">
            <w:pPr>
              <w:widowControl/>
              <w:jc w:val="center"/>
              <w:rPr>
                <w:rFonts w:ascii="宋体" w:cs="宋体"/>
                <w:kern w:val="0"/>
              </w:rPr>
            </w:pPr>
            <w:r>
              <w:rPr>
                <w:rFonts w:ascii="宋体" w:hAnsi="宋体" w:cs="宋体" w:hint="eastAsia"/>
                <w:kern w:val="0"/>
              </w:rPr>
              <w:t>成功或失败的原因</w:t>
            </w:r>
          </w:p>
        </w:tc>
        <w:tc>
          <w:tcPr>
            <w:tcW w:w="1192" w:type="dxa"/>
            <w:vAlign w:val="center"/>
          </w:tcPr>
          <w:p w:rsidR="00E92954" w:rsidRDefault="003F2132">
            <w:pPr>
              <w:widowControl/>
              <w:jc w:val="center"/>
              <w:rPr>
                <w:rFonts w:ascii="宋体" w:cs="宋体"/>
                <w:kern w:val="0"/>
              </w:rPr>
            </w:pPr>
            <w:r>
              <w:rPr>
                <w:rFonts w:ascii="宋体" w:hAnsi="宋体" w:cs="宋体"/>
                <w:b/>
                <w:bCs/>
                <w:kern w:val="0"/>
              </w:rPr>
              <w:t>10</w:t>
            </w:r>
          </w:p>
        </w:tc>
        <w:tc>
          <w:tcPr>
            <w:tcW w:w="946" w:type="dxa"/>
            <w:vAlign w:val="center"/>
          </w:tcPr>
          <w:p w:rsidR="00E92954" w:rsidRDefault="00E92954">
            <w:pPr>
              <w:jc w:val="center"/>
            </w:pPr>
          </w:p>
        </w:tc>
        <w:tc>
          <w:tcPr>
            <w:tcW w:w="1265" w:type="dxa"/>
            <w:gridSpan w:val="2"/>
            <w:vMerge/>
            <w:vAlign w:val="center"/>
          </w:tcPr>
          <w:p w:rsidR="00E92954" w:rsidRDefault="00E92954">
            <w:pPr>
              <w:jc w:val="center"/>
            </w:pPr>
          </w:p>
        </w:tc>
      </w:tr>
      <w:tr w:rsidR="00E92954">
        <w:trPr>
          <w:trHeight w:val="350"/>
        </w:trPr>
        <w:tc>
          <w:tcPr>
            <w:tcW w:w="1425" w:type="dxa"/>
            <w:vMerge/>
            <w:vAlign w:val="center"/>
          </w:tcPr>
          <w:p w:rsidR="00E92954" w:rsidRDefault="00E92954">
            <w:pPr>
              <w:jc w:val="center"/>
            </w:pPr>
          </w:p>
        </w:tc>
        <w:tc>
          <w:tcPr>
            <w:tcW w:w="3586" w:type="dxa"/>
            <w:gridSpan w:val="3"/>
            <w:tcBorders>
              <w:top w:val="nil"/>
            </w:tcBorders>
            <w:vAlign w:val="center"/>
          </w:tcPr>
          <w:p w:rsidR="00E92954" w:rsidRDefault="003F2132">
            <w:pPr>
              <w:widowControl/>
              <w:jc w:val="center"/>
              <w:rPr>
                <w:rFonts w:ascii="宋体" w:cs="宋体"/>
                <w:kern w:val="0"/>
              </w:rPr>
            </w:pPr>
            <w:r>
              <w:rPr>
                <w:rFonts w:ascii="宋体" w:hAnsi="宋体" w:cs="宋体" w:hint="eastAsia"/>
                <w:kern w:val="0"/>
              </w:rPr>
              <w:t>解决复杂工程问题的能力</w:t>
            </w:r>
          </w:p>
        </w:tc>
        <w:tc>
          <w:tcPr>
            <w:tcW w:w="1192" w:type="dxa"/>
            <w:vAlign w:val="center"/>
          </w:tcPr>
          <w:p w:rsidR="00E92954" w:rsidRDefault="003F2132">
            <w:pPr>
              <w:widowControl/>
              <w:jc w:val="center"/>
              <w:rPr>
                <w:rFonts w:ascii="宋体" w:cs="宋体"/>
                <w:kern w:val="0"/>
              </w:rPr>
            </w:pPr>
            <w:r>
              <w:rPr>
                <w:rFonts w:ascii="宋体" w:hAnsi="宋体" w:cs="宋体"/>
                <w:b/>
                <w:bCs/>
                <w:kern w:val="0"/>
              </w:rPr>
              <w:t>15</w:t>
            </w:r>
          </w:p>
        </w:tc>
        <w:tc>
          <w:tcPr>
            <w:tcW w:w="946" w:type="dxa"/>
            <w:vAlign w:val="center"/>
          </w:tcPr>
          <w:p w:rsidR="00E92954" w:rsidRDefault="00E92954">
            <w:pPr>
              <w:jc w:val="center"/>
            </w:pPr>
          </w:p>
        </w:tc>
        <w:tc>
          <w:tcPr>
            <w:tcW w:w="1265" w:type="dxa"/>
            <w:gridSpan w:val="2"/>
            <w:vMerge/>
            <w:vAlign w:val="center"/>
          </w:tcPr>
          <w:p w:rsidR="00E92954" w:rsidRDefault="00E92954">
            <w:pPr>
              <w:jc w:val="center"/>
            </w:pPr>
          </w:p>
        </w:tc>
      </w:tr>
      <w:tr w:rsidR="00E92954">
        <w:trPr>
          <w:trHeight w:val="350"/>
        </w:trPr>
        <w:tc>
          <w:tcPr>
            <w:tcW w:w="1425" w:type="dxa"/>
            <w:vMerge/>
            <w:vAlign w:val="center"/>
          </w:tcPr>
          <w:p w:rsidR="00E92954" w:rsidRDefault="00E92954">
            <w:pPr>
              <w:jc w:val="center"/>
            </w:pPr>
          </w:p>
        </w:tc>
        <w:tc>
          <w:tcPr>
            <w:tcW w:w="3586" w:type="dxa"/>
            <w:gridSpan w:val="3"/>
            <w:tcBorders>
              <w:top w:val="nil"/>
            </w:tcBorders>
            <w:vAlign w:val="center"/>
          </w:tcPr>
          <w:p w:rsidR="00E92954" w:rsidRDefault="003F2132">
            <w:pPr>
              <w:widowControl/>
              <w:jc w:val="center"/>
              <w:rPr>
                <w:rFonts w:ascii="宋体" w:cs="宋体"/>
                <w:kern w:val="0"/>
              </w:rPr>
            </w:pPr>
            <w:r>
              <w:rPr>
                <w:rFonts w:ascii="宋体" w:hAnsi="宋体" w:cs="宋体" w:hint="eastAsia"/>
                <w:kern w:val="0"/>
              </w:rPr>
              <w:t>写作能力</w:t>
            </w:r>
          </w:p>
        </w:tc>
        <w:tc>
          <w:tcPr>
            <w:tcW w:w="1192" w:type="dxa"/>
            <w:vAlign w:val="center"/>
          </w:tcPr>
          <w:p w:rsidR="00E92954" w:rsidRDefault="003F2132">
            <w:pPr>
              <w:widowControl/>
              <w:jc w:val="center"/>
              <w:rPr>
                <w:rFonts w:ascii="宋体" w:cs="宋体"/>
                <w:kern w:val="0"/>
              </w:rPr>
            </w:pPr>
            <w:r>
              <w:rPr>
                <w:rFonts w:ascii="宋体" w:hAnsi="宋体" w:cs="宋体"/>
                <w:b/>
                <w:bCs/>
                <w:kern w:val="0"/>
              </w:rPr>
              <w:t>10</w:t>
            </w:r>
          </w:p>
        </w:tc>
        <w:tc>
          <w:tcPr>
            <w:tcW w:w="946" w:type="dxa"/>
            <w:vAlign w:val="center"/>
          </w:tcPr>
          <w:p w:rsidR="00E92954" w:rsidRDefault="00E92954">
            <w:pPr>
              <w:jc w:val="center"/>
            </w:pPr>
          </w:p>
        </w:tc>
        <w:tc>
          <w:tcPr>
            <w:tcW w:w="1265" w:type="dxa"/>
            <w:gridSpan w:val="2"/>
            <w:vMerge/>
            <w:vAlign w:val="center"/>
          </w:tcPr>
          <w:p w:rsidR="00E92954" w:rsidRDefault="00E92954">
            <w:pPr>
              <w:jc w:val="center"/>
            </w:pPr>
          </w:p>
        </w:tc>
      </w:tr>
      <w:tr w:rsidR="00E92954">
        <w:trPr>
          <w:trHeight w:val="700"/>
        </w:trPr>
        <w:tc>
          <w:tcPr>
            <w:tcW w:w="1425" w:type="dxa"/>
            <w:vMerge w:val="restart"/>
            <w:tcBorders>
              <w:top w:val="nil"/>
            </w:tcBorders>
            <w:vAlign w:val="center"/>
          </w:tcPr>
          <w:p w:rsidR="00E92954" w:rsidRDefault="003F2132">
            <w:pPr>
              <w:widowControl/>
              <w:spacing w:line="240" w:lineRule="atLeast"/>
              <w:jc w:val="center"/>
              <w:rPr>
                <w:rFonts w:ascii="宋体" w:cs="宋体"/>
                <w:kern w:val="0"/>
                <w:sz w:val="24"/>
              </w:rPr>
            </w:pPr>
            <w:r>
              <w:rPr>
                <w:rFonts w:ascii="宋体" w:hAnsi="宋体" w:cs="宋体" w:hint="eastAsia"/>
                <w:kern w:val="0"/>
                <w:sz w:val="24"/>
              </w:rPr>
              <w:t>结题答辩</w:t>
            </w:r>
          </w:p>
          <w:p w:rsidR="00E92954" w:rsidRDefault="003F2132">
            <w:pPr>
              <w:jc w:val="center"/>
              <w:rPr>
                <w:sz w:val="24"/>
              </w:rPr>
            </w:pPr>
            <w:r>
              <w:rPr>
                <w:rFonts w:ascii="宋体" w:hAnsi="宋体" w:cs="宋体" w:hint="eastAsia"/>
                <w:kern w:val="0"/>
                <w:sz w:val="24"/>
              </w:rPr>
              <w:t>（</w:t>
            </w:r>
            <w:r>
              <w:rPr>
                <w:rFonts w:ascii="宋体" w:hAnsi="宋体" w:cs="宋体"/>
                <w:kern w:val="0"/>
                <w:sz w:val="24"/>
              </w:rPr>
              <w:t>30</w:t>
            </w:r>
            <w:r>
              <w:rPr>
                <w:rFonts w:ascii="宋体" w:hAnsi="宋体" w:cs="宋体" w:hint="eastAsia"/>
                <w:kern w:val="0"/>
                <w:sz w:val="24"/>
              </w:rPr>
              <w:t>分）</w:t>
            </w:r>
          </w:p>
        </w:tc>
        <w:tc>
          <w:tcPr>
            <w:tcW w:w="3586" w:type="dxa"/>
            <w:gridSpan w:val="3"/>
            <w:tcBorders>
              <w:top w:val="nil"/>
            </w:tcBorders>
            <w:vAlign w:val="center"/>
          </w:tcPr>
          <w:p w:rsidR="00E92954" w:rsidRDefault="003F2132">
            <w:pPr>
              <w:widowControl/>
              <w:spacing w:line="240" w:lineRule="atLeast"/>
              <w:jc w:val="center"/>
              <w:rPr>
                <w:rFonts w:ascii="宋体" w:cs="宋体"/>
                <w:kern w:val="0"/>
              </w:rPr>
            </w:pPr>
            <w:r>
              <w:rPr>
                <w:rFonts w:ascii="宋体" w:hAnsi="宋体" w:cs="宋体" w:hint="eastAsia"/>
                <w:kern w:val="0"/>
              </w:rPr>
              <w:t>理解课题及解决方案对社会、环境的影响，理解职业规范并能恰当表达。</w:t>
            </w:r>
          </w:p>
        </w:tc>
        <w:tc>
          <w:tcPr>
            <w:tcW w:w="1192" w:type="dxa"/>
            <w:tcBorders>
              <w:top w:val="nil"/>
            </w:tcBorders>
            <w:vAlign w:val="center"/>
          </w:tcPr>
          <w:p w:rsidR="00E92954" w:rsidRDefault="003F2132">
            <w:pPr>
              <w:widowControl/>
              <w:spacing w:line="240" w:lineRule="atLeast"/>
              <w:jc w:val="center"/>
              <w:rPr>
                <w:rFonts w:ascii="宋体" w:cs="宋体"/>
                <w:kern w:val="0"/>
              </w:rPr>
            </w:pPr>
            <w:r>
              <w:rPr>
                <w:rFonts w:ascii="宋体" w:hAnsi="宋体" w:cs="宋体"/>
                <w:b/>
                <w:bCs/>
                <w:kern w:val="0"/>
              </w:rPr>
              <w:t>10</w:t>
            </w:r>
          </w:p>
        </w:tc>
        <w:tc>
          <w:tcPr>
            <w:tcW w:w="946" w:type="dxa"/>
            <w:tcBorders>
              <w:top w:val="nil"/>
            </w:tcBorders>
            <w:vAlign w:val="center"/>
          </w:tcPr>
          <w:p w:rsidR="00E92954" w:rsidRDefault="00E92954">
            <w:pPr>
              <w:jc w:val="center"/>
            </w:pPr>
          </w:p>
        </w:tc>
        <w:tc>
          <w:tcPr>
            <w:tcW w:w="1265" w:type="dxa"/>
            <w:gridSpan w:val="2"/>
            <w:vMerge w:val="restart"/>
            <w:tcBorders>
              <w:top w:val="nil"/>
            </w:tcBorders>
            <w:vAlign w:val="center"/>
          </w:tcPr>
          <w:p w:rsidR="00E92954" w:rsidRDefault="00E92954">
            <w:pPr>
              <w:jc w:val="center"/>
            </w:pPr>
          </w:p>
        </w:tc>
      </w:tr>
      <w:tr w:rsidR="00E92954">
        <w:trPr>
          <w:trHeight w:val="700"/>
        </w:trPr>
        <w:tc>
          <w:tcPr>
            <w:tcW w:w="1425" w:type="dxa"/>
            <w:vMerge/>
            <w:vAlign w:val="center"/>
          </w:tcPr>
          <w:p w:rsidR="00E92954" w:rsidRDefault="00E92954">
            <w:pPr>
              <w:jc w:val="center"/>
              <w:rPr>
                <w:sz w:val="24"/>
              </w:rPr>
            </w:pPr>
          </w:p>
        </w:tc>
        <w:tc>
          <w:tcPr>
            <w:tcW w:w="3586" w:type="dxa"/>
            <w:gridSpan w:val="3"/>
            <w:tcBorders>
              <w:top w:val="nil"/>
            </w:tcBorders>
            <w:vAlign w:val="center"/>
          </w:tcPr>
          <w:p w:rsidR="00E92954" w:rsidRDefault="003F2132">
            <w:pPr>
              <w:widowControl/>
              <w:spacing w:line="240" w:lineRule="atLeast"/>
              <w:rPr>
                <w:rFonts w:ascii="宋体" w:cs="宋体"/>
                <w:kern w:val="0"/>
              </w:rPr>
            </w:pPr>
            <w:r>
              <w:rPr>
                <w:rFonts w:ascii="宋体" w:hAnsi="宋体" w:cs="宋体" w:hint="eastAsia"/>
                <w:kern w:val="0"/>
              </w:rPr>
              <w:t>理解分析方法或实验方法并能恰当表达</w:t>
            </w:r>
          </w:p>
        </w:tc>
        <w:tc>
          <w:tcPr>
            <w:tcW w:w="1192" w:type="dxa"/>
            <w:vAlign w:val="center"/>
          </w:tcPr>
          <w:p w:rsidR="00E92954" w:rsidRDefault="003F2132">
            <w:pPr>
              <w:widowControl/>
              <w:spacing w:line="240" w:lineRule="atLeast"/>
              <w:jc w:val="center"/>
              <w:rPr>
                <w:rFonts w:ascii="宋体" w:cs="宋体"/>
                <w:kern w:val="0"/>
              </w:rPr>
            </w:pPr>
            <w:r>
              <w:rPr>
                <w:rFonts w:ascii="宋体" w:hAnsi="宋体" w:cs="宋体"/>
                <w:b/>
                <w:bCs/>
                <w:kern w:val="0"/>
              </w:rPr>
              <w:t>10</w:t>
            </w:r>
          </w:p>
        </w:tc>
        <w:tc>
          <w:tcPr>
            <w:tcW w:w="946" w:type="dxa"/>
            <w:vAlign w:val="center"/>
          </w:tcPr>
          <w:p w:rsidR="00E92954" w:rsidRDefault="00E92954">
            <w:pPr>
              <w:jc w:val="center"/>
            </w:pPr>
          </w:p>
        </w:tc>
        <w:tc>
          <w:tcPr>
            <w:tcW w:w="1265" w:type="dxa"/>
            <w:gridSpan w:val="2"/>
            <w:vMerge/>
            <w:vAlign w:val="center"/>
          </w:tcPr>
          <w:p w:rsidR="00E92954" w:rsidRDefault="00E92954">
            <w:pPr>
              <w:jc w:val="center"/>
            </w:pPr>
          </w:p>
        </w:tc>
      </w:tr>
      <w:tr w:rsidR="00E92954">
        <w:trPr>
          <w:trHeight w:val="700"/>
        </w:trPr>
        <w:tc>
          <w:tcPr>
            <w:tcW w:w="1425" w:type="dxa"/>
            <w:vMerge/>
            <w:vAlign w:val="center"/>
          </w:tcPr>
          <w:p w:rsidR="00E92954" w:rsidRDefault="00E92954">
            <w:pPr>
              <w:jc w:val="center"/>
              <w:rPr>
                <w:sz w:val="24"/>
              </w:rPr>
            </w:pPr>
          </w:p>
        </w:tc>
        <w:tc>
          <w:tcPr>
            <w:tcW w:w="3586" w:type="dxa"/>
            <w:gridSpan w:val="3"/>
            <w:tcBorders>
              <w:top w:val="nil"/>
            </w:tcBorders>
            <w:vAlign w:val="center"/>
          </w:tcPr>
          <w:p w:rsidR="00E92954" w:rsidRDefault="003F2132">
            <w:pPr>
              <w:widowControl/>
              <w:spacing w:line="240" w:lineRule="atLeast"/>
              <w:rPr>
                <w:rFonts w:ascii="宋体" w:cs="宋体"/>
                <w:kern w:val="0"/>
              </w:rPr>
            </w:pPr>
            <w:r>
              <w:rPr>
                <w:rFonts w:ascii="宋体" w:hAnsi="宋体" w:cs="宋体" w:hint="eastAsia"/>
                <w:kern w:val="0"/>
              </w:rPr>
              <w:t>支撑论点的数据分析能力并能恰当表达</w:t>
            </w:r>
          </w:p>
        </w:tc>
        <w:tc>
          <w:tcPr>
            <w:tcW w:w="1192" w:type="dxa"/>
            <w:vAlign w:val="center"/>
          </w:tcPr>
          <w:p w:rsidR="00E92954" w:rsidRDefault="003F2132">
            <w:pPr>
              <w:widowControl/>
              <w:spacing w:line="240" w:lineRule="atLeast"/>
              <w:jc w:val="center"/>
              <w:rPr>
                <w:rFonts w:ascii="宋体" w:cs="宋体"/>
                <w:kern w:val="0"/>
              </w:rPr>
            </w:pPr>
            <w:r>
              <w:rPr>
                <w:rFonts w:ascii="宋体" w:hAnsi="宋体" w:cs="宋体"/>
                <w:b/>
                <w:bCs/>
                <w:kern w:val="0"/>
              </w:rPr>
              <w:t>10</w:t>
            </w:r>
          </w:p>
        </w:tc>
        <w:tc>
          <w:tcPr>
            <w:tcW w:w="946" w:type="dxa"/>
            <w:vAlign w:val="center"/>
          </w:tcPr>
          <w:p w:rsidR="00E92954" w:rsidRDefault="00E92954">
            <w:pPr>
              <w:jc w:val="center"/>
            </w:pPr>
          </w:p>
        </w:tc>
        <w:tc>
          <w:tcPr>
            <w:tcW w:w="1265" w:type="dxa"/>
            <w:gridSpan w:val="2"/>
            <w:vMerge/>
            <w:vAlign w:val="center"/>
          </w:tcPr>
          <w:p w:rsidR="00E92954" w:rsidRDefault="00E92954">
            <w:pPr>
              <w:jc w:val="center"/>
            </w:pPr>
          </w:p>
        </w:tc>
      </w:tr>
      <w:tr w:rsidR="00E92954">
        <w:trPr>
          <w:trHeight w:val="542"/>
        </w:trPr>
        <w:tc>
          <w:tcPr>
            <w:tcW w:w="1425" w:type="dxa"/>
            <w:vAlign w:val="center"/>
          </w:tcPr>
          <w:p w:rsidR="00E92954" w:rsidRDefault="003F2132">
            <w:pPr>
              <w:jc w:val="center"/>
              <w:rPr>
                <w:rFonts w:ascii="宋体"/>
                <w:sz w:val="24"/>
              </w:rPr>
            </w:pPr>
            <w:r>
              <w:rPr>
                <w:rFonts w:ascii="宋体" w:hAnsi="宋体" w:hint="eastAsia"/>
                <w:sz w:val="24"/>
              </w:rPr>
              <w:t>总成绩</w:t>
            </w:r>
          </w:p>
          <w:p w:rsidR="00E92954" w:rsidRDefault="003F2132">
            <w:pPr>
              <w:jc w:val="center"/>
              <w:rPr>
                <w:rFonts w:ascii="宋体"/>
                <w:sz w:val="24"/>
              </w:rPr>
            </w:pPr>
            <w:r>
              <w:rPr>
                <w:rFonts w:ascii="宋体" w:hAnsi="宋体" w:hint="eastAsia"/>
                <w:sz w:val="24"/>
              </w:rPr>
              <w:t>（</w:t>
            </w:r>
            <w:r>
              <w:rPr>
                <w:rFonts w:ascii="宋体" w:hAnsi="宋体"/>
                <w:sz w:val="24"/>
              </w:rPr>
              <w:t>100</w:t>
            </w:r>
            <w:r>
              <w:rPr>
                <w:rFonts w:ascii="宋体" w:hAnsi="宋体" w:hint="eastAsia"/>
                <w:sz w:val="24"/>
              </w:rPr>
              <w:t>分）</w:t>
            </w:r>
          </w:p>
        </w:tc>
        <w:tc>
          <w:tcPr>
            <w:tcW w:w="3586" w:type="dxa"/>
            <w:gridSpan w:val="3"/>
            <w:vAlign w:val="center"/>
          </w:tcPr>
          <w:p w:rsidR="00E92954" w:rsidRDefault="00E92954">
            <w:pPr>
              <w:jc w:val="center"/>
              <w:rPr>
                <w:rFonts w:ascii="宋体"/>
              </w:rPr>
            </w:pPr>
          </w:p>
        </w:tc>
        <w:tc>
          <w:tcPr>
            <w:tcW w:w="1192" w:type="dxa"/>
            <w:vAlign w:val="center"/>
          </w:tcPr>
          <w:p w:rsidR="00E92954" w:rsidRDefault="003F2132">
            <w:pPr>
              <w:jc w:val="center"/>
              <w:rPr>
                <w:rFonts w:ascii="宋体"/>
                <w:sz w:val="24"/>
              </w:rPr>
            </w:pPr>
            <w:r>
              <w:rPr>
                <w:rFonts w:ascii="宋体" w:hAnsi="宋体" w:hint="eastAsia"/>
                <w:sz w:val="24"/>
              </w:rPr>
              <w:t>等级</w:t>
            </w:r>
          </w:p>
        </w:tc>
        <w:tc>
          <w:tcPr>
            <w:tcW w:w="2211" w:type="dxa"/>
            <w:gridSpan w:val="3"/>
            <w:vAlign w:val="center"/>
          </w:tcPr>
          <w:p w:rsidR="00E92954" w:rsidRDefault="00E92954">
            <w:pPr>
              <w:jc w:val="center"/>
            </w:pPr>
          </w:p>
        </w:tc>
      </w:tr>
      <w:tr w:rsidR="00E92954">
        <w:trPr>
          <w:trHeight w:val="518"/>
        </w:trPr>
        <w:tc>
          <w:tcPr>
            <w:tcW w:w="1425" w:type="dxa"/>
            <w:vAlign w:val="center"/>
          </w:tcPr>
          <w:p w:rsidR="00E92954" w:rsidRDefault="003F2132">
            <w:pPr>
              <w:jc w:val="center"/>
              <w:rPr>
                <w:rFonts w:ascii="宋体"/>
                <w:sz w:val="24"/>
              </w:rPr>
            </w:pPr>
            <w:r>
              <w:rPr>
                <w:rFonts w:ascii="宋体" w:hAnsi="宋体" w:hint="eastAsia"/>
                <w:sz w:val="24"/>
              </w:rPr>
              <w:t>评定小组</w:t>
            </w:r>
          </w:p>
          <w:p w:rsidR="00E92954" w:rsidRDefault="003F2132">
            <w:pPr>
              <w:jc w:val="center"/>
              <w:rPr>
                <w:rFonts w:ascii="宋体"/>
                <w:sz w:val="24"/>
              </w:rPr>
            </w:pPr>
            <w:r>
              <w:rPr>
                <w:rFonts w:ascii="宋体" w:hAnsi="宋体" w:hint="eastAsia"/>
                <w:sz w:val="24"/>
              </w:rPr>
              <w:t>签名</w:t>
            </w:r>
          </w:p>
        </w:tc>
        <w:tc>
          <w:tcPr>
            <w:tcW w:w="3586" w:type="dxa"/>
            <w:gridSpan w:val="3"/>
            <w:vAlign w:val="center"/>
          </w:tcPr>
          <w:p w:rsidR="00E92954" w:rsidRDefault="00E92954">
            <w:pPr>
              <w:jc w:val="center"/>
              <w:rPr>
                <w:rFonts w:ascii="宋体"/>
              </w:rPr>
            </w:pPr>
          </w:p>
        </w:tc>
        <w:tc>
          <w:tcPr>
            <w:tcW w:w="1192" w:type="dxa"/>
            <w:vAlign w:val="center"/>
          </w:tcPr>
          <w:p w:rsidR="00E92954" w:rsidRDefault="003F2132">
            <w:pPr>
              <w:jc w:val="center"/>
              <w:rPr>
                <w:rFonts w:ascii="宋体"/>
                <w:sz w:val="24"/>
              </w:rPr>
            </w:pPr>
            <w:r>
              <w:rPr>
                <w:rFonts w:ascii="宋体" w:hAnsi="宋体" w:hint="eastAsia"/>
                <w:sz w:val="24"/>
              </w:rPr>
              <w:t>课程负责人签章</w:t>
            </w:r>
          </w:p>
        </w:tc>
        <w:tc>
          <w:tcPr>
            <w:tcW w:w="2211" w:type="dxa"/>
            <w:gridSpan w:val="3"/>
            <w:vAlign w:val="center"/>
          </w:tcPr>
          <w:p w:rsidR="00E92954" w:rsidRDefault="00E92954">
            <w:pPr>
              <w:jc w:val="center"/>
              <w:rPr>
                <w:sz w:val="24"/>
              </w:rPr>
            </w:pPr>
          </w:p>
        </w:tc>
      </w:tr>
    </w:tbl>
    <w:p w:rsidR="00E92954" w:rsidRDefault="003F2132" w:rsidP="00892280">
      <w:pPr>
        <w:spacing w:beforeLines="50"/>
        <w:rPr>
          <w:sz w:val="24"/>
        </w:rPr>
      </w:pPr>
      <w:r>
        <w:rPr>
          <w:rFonts w:hint="eastAsia"/>
          <w:sz w:val="24"/>
        </w:rPr>
        <w:t>评价等级：优、良、中、及格、不及格</w:t>
      </w:r>
    </w:p>
    <w:p w:rsidR="00E92954" w:rsidRDefault="00E92954" w:rsidP="00892280">
      <w:pPr>
        <w:spacing w:afterLines="50" w:line="360" w:lineRule="exact"/>
        <w:ind w:firstLineChars="200" w:firstLine="420"/>
        <w:rPr>
          <w:color w:val="FF0000"/>
        </w:rPr>
      </w:pPr>
    </w:p>
    <w:p w:rsidR="00E92954" w:rsidRDefault="00E92954" w:rsidP="00892280">
      <w:pPr>
        <w:spacing w:afterLines="50" w:line="360" w:lineRule="exact"/>
        <w:ind w:firstLineChars="200" w:firstLine="420"/>
        <w:rPr>
          <w:color w:val="FF0000"/>
        </w:rPr>
      </w:pPr>
    </w:p>
    <w:tbl>
      <w:tblPr>
        <w:tblW w:w="8054" w:type="dxa"/>
        <w:jc w:val="center"/>
        <w:tblInd w:w="-106" w:type="dxa"/>
        <w:tblLayout w:type="fixed"/>
        <w:tblLook w:val="04A0"/>
      </w:tblPr>
      <w:tblGrid>
        <w:gridCol w:w="1767"/>
        <w:gridCol w:w="2268"/>
        <w:gridCol w:w="1559"/>
        <w:gridCol w:w="2460"/>
      </w:tblGrid>
      <w:tr w:rsidR="00E92954">
        <w:trPr>
          <w:trHeight w:hRule="exact" w:val="510"/>
          <w:jc w:val="center"/>
        </w:trPr>
        <w:tc>
          <w:tcPr>
            <w:tcW w:w="1767" w:type="dxa"/>
          </w:tcPr>
          <w:p w:rsidR="00E92954" w:rsidRDefault="003F2132">
            <w:pPr>
              <w:tabs>
                <w:tab w:val="left" w:pos="4859"/>
              </w:tabs>
              <w:spacing w:line="312" w:lineRule="auto"/>
              <w:rPr>
                <w:rFonts w:ascii="黑体" w:eastAsia="黑体" w:hAnsi="宋体"/>
                <w:color w:val="000000"/>
              </w:rPr>
            </w:pPr>
            <w:r>
              <w:rPr>
                <w:rFonts w:ascii="黑体" w:eastAsia="黑体" w:hAnsi="宋体" w:cs="黑体" w:hint="eastAsia"/>
                <w:color w:val="000000"/>
              </w:rPr>
              <w:t>大纲执笔人：</w:t>
            </w:r>
          </w:p>
        </w:tc>
        <w:tc>
          <w:tcPr>
            <w:tcW w:w="2268" w:type="dxa"/>
          </w:tcPr>
          <w:p w:rsidR="00E92954" w:rsidRDefault="00E92954">
            <w:pPr>
              <w:tabs>
                <w:tab w:val="left" w:pos="0"/>
              </w:tabs>
              <w:spacing w:line="360" w:lineRule="exact"/>
              <w:jc w:val="center"/>
              <w:rPr>
                <w:rFonts w:ascii="黑体" w:eastAsia="黑体" w:hAnsi="宋体"/>
                <w:color w:val="000000"/>
              </w:rPr>
            </w:pPr>
          </w:p>
        </w:tc>
        <w:tc>
          <w:tcPr>
            <w:tcW w:w="1559" w:type="dxa"/>
          </w:tcPr>
          <w:p w:rsidR="00E92954" w:rsidRDefault="003F2132">
            <w:pPr>
              <w:tabs>
                <w:tab w:val="left" w:pos="4859"/>
              </w:tabs>
              <w:spacing w:line="312" w:lineRule="auto"/>
              <w:rPr>
                <w:rFonts w:ascii="黑体" w:eastAsia="黑体" w:hAnsi="宋体"/>
                <w:color w:val="000000"/>
              </w:rPr>
            </w:pPr>
            <w:r>
              <w:rPr>
                <w:rFonts w:ascii="黑体" w:eastAsia="黑体" w:hAnsi="宋体" w:cs="黑体" w:hint="eastAsia"/>
                <w:color w:val="000000"/>
              </w:rPr>
              <w:t>修订日期：</w:t>
            </w:r>
          </w:p>
        </w:tc>
        <w:tc>
          <w:tcPr>
            <w:tcW w:w="2460" w:type="dxa"/>
          </w:tcPr>
          <w:p w:rsidR="00E92954" w:rsidRDefault="00E92954">
            <w:pPr>
              <w:tabs>
                <w:tab w:val="left" w:pos="0"/>
              </w:tabs>
              <w:spacing w:line="360" w:lineRule="exact"/>
              <w:rPr>
                <w:rFonts w:ascii="黑体" w:eastAsia="黑体" w:hAnsi="宋体"/>
                <w:color w:val="000000"/>
              </w:rPr>
            </w:pPr>
          </w:p>
        </w:tc>
      </w:tr>
      <w:tr w:rsidR="00E92954">
        <w:trPr>
          <w:trHeight w:hRule="exact" w:val="510"/>
          <w:jc w:val="center"/>
        </w:trPr>
        <w:tc>
          <w:tcPr>
            <w:tcW w:w="1767" w:type="dxa"/>
          </w:tcPr>
          <w:p w:rsidR="00E92954" w:rsidRDefault="003F2132">
            <w:pPr>
              <w:tabs>
                <w:tab w:val="left" w:pos="4859"/>
              </w:tabs>
              <w:spacing w:line="312" w:lineRule="auto"/>
              <w:rPr>
                <w:rFonts w:ascii="黑体" w:eastAsia="黑体" w:hAnsi="宋体"/>
                <w:color w:val="000000"/>
              </w:rPr>
            </w:pPr>
            <w:r>
              <w:rPr>
                <w:rFonts w:ascii="黑体" w:eastAsia="黑体" w:hAnsi="宋体" w:cs="黑体" w:hint="eastAsia"/>
                <w:color w:val="000000"/>
              </w:rPr>
              <w:t>大纲审定人：</w:t>
            </w:r>
          </w:p>
        </w:tc>
        <w:tc>
          <w:tcPr>
            <w:tcW w:w="2268" w:type="dxa"/>
          </w:tcPr>
          <w:p w:rsidR="00E92954" w:rsidRDefault="00E92954">
            <w:pPr>
              <w:tabs>
                <w:tab w:val="left" w:pos="0"/>
              </w:tabs>
              <w:spacing w:line="360" w:lineRule="exact"/>
              <w:jc w:val="center"/>
              <w:rPr>
                <w:rFonts w:ascii="黑体" w:eastAsia="黑体" w:hAnsi="宋体"/>
                <w:color w:val="000000"/>
              </w:rPr>
            </w:pPr>
          </w:p>
        </w:tc>
        <w:tc>
          <w:tcPr>
            <w:tcW w:w="1559" w:type="dxa"/>
          </w:tcPr>
          <w:p w:rsidR="00E92954" w:rsidRDefault="003F2132">
            <w:pPr>
              <w:tabs>
                <w:tab w:val="left" w:pos="0"/>
              </w:tabs>
              <w:spacing w:line="360" w:lineRule="exact"/>
              <w:rPr>
                <w:rFonts w:ascii="黑体" w:eastAsia="黑体" w:hAnsi="宋体"/>
                <w:color w:val="000000"/>
              </w:rPr>
            </w:pPr>
            <w:r>
              <w:rPr>
                <w:rFonts w:ascii="黑体" w:eastAsia="黑体" w:hAnsi="宋体" w:cs="黑体" w:hint="eastAsia"/>
                <w:color w:val="000000"/>
              </w:rPr>
              <w:t>审定日期：</w:t>
            </w:r>
          </w:p>
        </w:tc>
        <w:tc>
          <w:tcPr>
            <w:tcW w:w="2460" w:type="dxa"/>
          </w:tcPr>
          <w:p w:rsidR="00E92954" w:rsidRDefault="00E92954">
            <w:pPr>
              <w:tabs>
                <w:tab w:val="left" w:pos="0"/>
              </w:tabs>
              <w:spacing w:line="360" w:lineRule="exact"/>
              <w:rPr>
                <w:color w:val="000000"/>
                <w:sz w:val="28"/>
                <w:szCs w:val="28"/>
              </w:rPr>
            </w:pPr>
          </w:p>
        </w:tc>
      </w:tr>
      <w:tr w:rsidR="00E92954">
        <w:trPr>
          <w:trHeight w:hRule="exact" w:val="510"/>
          <w:jc w:val="center"/>
        </w:trPr>
        <w:tc>
          <w:tcPr>
            <w:tcW w:w="1767" w:type="dxa"/>
            <w:vAlign w:val="center"/>
          </w:tcPr>
          <w:p w:rsidR="00E92954" w:rsidRDefault="003F2132">
            <w:pPr>
              <w:tabs>
                <w:tab w:val="left" w:pos="4859"/>
              </w:tabs>
              <w:spacing w:line="312" w:lineRule="auto"/>
              <w:rPr>
                <w:rFonts w:ascii="黑体" w:eastAsia="黑体" w:hAnsi="宋体"/>
                <w:color w:val="000000"/>
              </w:rPr>
            </w:pPr>
            <w:r>
              <w:rPr>
                <w:rFonts w:ascii="黑体" w:eastAsia="黑体" w:hAnsi="宋体" w:cs="黑体" w:hint="eastAsia"/>
                <w:color w:val="000000"/>
              </w:rPr>
              <w:t>主管院长：</w:t>
            </w:r>
          </w:p>
        </w:tc>
        <w:tc>
          <w:tcPr>
            <w:tcW w:w="2268" w:type="dxa"/>
          </w:tcPr>
          <w:p w:rsidR="00E92954" w:rsidRDefault="00E92954">
            <w:pPr>
              <w:tabs>
                <w:tab w:val="left" w:pos="4859"/>
              </w:tabs>
              <w:spacing w:line="312" w:lineRule="auto"/>
              <w:jc w:val="center"/>
              <w:rPr>
                <w:rFonts w:ascii="黑体" w:eastAsia="黑体" w:hAnsi="宋体"/>
                <w:color w:val="000000"/>
              </w:rPr>
            </w:pPr>
          </w:p>
        </w:tc>
        <w:tc>
          <w:tcPr>
            <w:tcW w:w="1559" w:type="dxa"/>
          </w:tcPr>
          <w:p w:rsidR="00E92954" w:rsidRDefault="00E92954">
            <w:pPr>
              <w:tabs>
                <w:tab w:val="left" w:pos="4859"/>
              </w:tabs>
              <w:spacing w:line="312" w:lineRule="auto"/>
              <w:jc w:val="center"/>
              <w:rPr>
                <w:rFonts w:ascii="黑体" w:eastAsia="黑体" w:hAnsi="宋体"/>
                <w:color w:val="000000"/>
              </w:rPr>
            </w:pPr>
          </w:p>
        </w:tc>
        <w:tc>
          <w:tcPr>
            <w:tcW w:w="2460" w:type="dxa"/>
          </w:tcPr>
          <w:p w:rsidR="00E92954" w:rsidRDefault="00E92954">
            <w:pPr>
              <w:tabs>
                <w:tab w:val="left" w:pos="0"/>
              </w:tabs>
              <w:spacing w:line="360" w:lineRule="exact"/>
              <w:jc w:val="center"/>
              <w:rPr>
                <w:color w:val="000000"/>
                <w:sz w:val="28"/>
                <w:szCs w:val="28"/>
              </w:rPr>
            </w:pPr>
          </w:p>
        </w:tc>
      </w:tr>
    </w:tbl>
    <w:p w:rsidR="00E92954" w:rsidRDefault="00E92954">
      <w:pPr>
        <w:rPr>
          <w:rFonts w:ascii="仿宋_GB2312" w:eastAsia="仿宋_GB2312"/>
          <w:color w:val="FF0000"/>
          <w:sz w:val="28"/>
          <w:szCs w:val="28"/>
        </w:rPr>
      </w:pPr>
    </w:p>
    <w:p w:rsidR="00E92954" w:rsidRDefault="00E92954">
      <w:pPr>
        <w:rPr>
          <w:szCs w:val="28"/>
        </w:rPr>
      </w:pPr>
    </w:p>
    <w:p w:rsidR="00E92954" w:rsidRDefault="003F2132">
      <w:pPr>
        <w:widowControl/>
        <w:jc w:val="left"/>
        <w:rPr>
          <w:szCs w:val="28"/>
        </w:rPr>
      </w:pPr>
      <w:r>
        <w:rPr>
          <w:szCs w:val="28"/>
        </w:rPr>
        <w:br w:type="page"/>
      </w:r>
    </w:p>
    <w:p w:rsidR="00E92954" w:rsidRDefault="003F2132">
      <w:pPr>
        <w:pStyle w:val="ad"/>
        <w:rPr>
          <w:rFonts w:hint="eastAsia"/>
          <w:szCs w:val="36"/>
        </w:rPr>
      </w:pPr>
      <w:bookmarkStart w:id="26" w:name="_Toc508087833"/>
      <w:r>
        <w:rPr>
          <w:rFonts w:hint="eastAsia"/>
        </w:rPr>
        <w:lastRenderedPageBreak/>
        <w:t>《控制系统综合作业》教学大纲</w:t>
      </w:r>
      <w:bookmarkEnd w:id="26"/>
    </w:p>
    <w:p w:rsidR="00E92954" w:rsidRDefault="003F2132">
      <w:pPr>
        <w:tabs>
          <w:tab w:val="left" w:pos="3544"/>
        </w:tabs>
        <w:spacing w:line="312" w:lineRule="auto"/>
        <w:ind w:firstLineChars="200" w:firstLine="420"/>
        <w:rPr>
          <w:rFonts w:ascii="黑体" w:eastAsia="黑体" w:hAnsi="宋体"/>
          <w:szCs w:val="21"/>
        </w:rPr>
      </w:pPr>
      <w:r>
        <w:rPr>
          <w:rFonts w:ascii="黑体" w:eastAsia="黑体" w:hAnsi="宋体" w:hint="eastAsia"/>
          <w:szCs w:val="21"/>
        </w:rPr>
        <w:t>课程中文名称：控制系统综合作业</w:t>
      </w:r>
    </w:p>
    <w:p w:rsidR="00E92954" w:rsidRDefault="003F2132">
      <w:pPr>
        <w:tabs>
          <w:tab w:val="left" w:pos="4820"/>
        </w:tabs>
        <w:spacing w:line="312" w:lineRule="auto"/>
        <w:ind w:firstLineChars="200" w:firstLine="420"/>
        <w:rPr>
          <w:rFonts w:ascii="黑体" w:eastAsia="黑体" w:hAnsi="宋体"/>
          <w:szCs w:val="21"/>
        </w:rPr>
      </w:pPr>
      <w:r>
        <w:rPr>
          <w:rFonts w:ascii="黑体" w:eastAsia="黑体" w:hAnsi="宋体" w:hint="eastAsia"/>
          <w:szCs w:val="21"/>
        </w:rPr>
        <w:t>课程英文名称：</w:t>
      </w:r>
      <w:r>
        <w:t>Synthetic Project of Control System</w:t>
      </w:r>
      <w:r>
        <w:rPr>
          <w:rFonts w:hint="eastAsia"/>
        </w:rPr>
        <w:t xml:space="preserve"> Design</w:t>
      </w:r>
    </w:p>
    <w:p w:rsidR="00E92954" w:rsidRDefault="003F2132">
      <w:pPr>
        <w:spacing w:line="312" w:lineRule="auto"/>
        <w:ind w:firstLineChars="200" w:firstLine="420"/>
        <w:rPr>
          <w:rFonts w:ascii="黑体" w:eastAsia="黑体" w:hAnsi="宋体"/>
          <w:szCs w:val="21"/>
        </w:rPr>
      </w:pPr>
      <w:r>
        <w:rPr>
          <w:rFonts w:ascii="黑体" w:eastAsia="黑体" w:hAnsi="宋体" w:hint="eastAsia"/>
          <w:szCs w:val="21"/>
        </w:rPr>
        <w:t>课程编号</w:t>
      </w:r>
      <w:r>
        <w:rPr>
          <w:rFonts w:hint="eastAsia"/>
        </w:rPr>
        <w:t>：</w:t>
      </w:r>
      <w:r>
        <w:rPr>
          <w:rFonts w:hint="eastAsia"/>
        </w:rPr>
        <w:t xml:space="preserve"> C1359                        </w:t>
      </w:r>
      <w:r>
        <w:rPr>
          <w:rFonts w:ascii="黑体" w:eastAsia="黑体" w:hAnsi="宋体" w:hint="eastAsia"/>
          <w:szCs w:val="21"/>
        </w:rPr>
        <w:t>应开课学期： 6</w:t>
      </w:r>
    </w:p>
    <w:p w:rsidR="00E92954" w:rsidRDefault="003F2132">
      <w:pPr>
        <w:spacing w:line="312" w:lineRule="auto"/>
        <w:ind w:firstLineChars="200" w:firstLine="420"/>
        <w:rPr>
          <w:rFonts w:ascii="黑体" w:eastAsia="黑体" w:hAnsi="宋体"/>
          <w:szCs w:val="21"/>
        </w:rPr>
      </w:pPr>
      <w:r>
        <w:rPr>
          <w:rFonts w:ascii="黑体" w:eastAsia="黑体" w:hAnsi="宋体" w:hint="eastAsia"/>
          <w:szCs w:val="21"/>
        </w:rPr>
        <w:t>学时 数：48                            学 分 数：3</w:t>
      </w:r>
    </w:p>
    <w:p w:rsidR="00E92954" w:rsidRDefault="003F2132">
      <w:pPr>
        <w:tabs>
          <w:tab w:val="left" w:pos="4590"/>
        </w:tabs>
        <w:spacing w:line="312" w:lineRule="auto"/>
        <w:ind w:firstLineChars="200" w:firstLine="420"/>
        <w:rPr>
          <w:rFonts w:ascii="黑体" w:eastAsia="黑体" w:hAnsi="宋体"/>
          <w:szCs w:val="21"/>
        </w:rPr>
      </w:pPr>
      <w:r>
        <w:rPr>
          <w:rFonts w:ascii="黑体" w:eastAsia="黑体" w:hAnsi="宋体" w:hint="eastAsia"/>
          <w:szCs w:val="21"/>
        </w:rPr>
        <w:t>适用专业：电气工程及其自动化            课程类型：</w:t>
      </w:r>
      <w:r>
        <w:rPr>
          <w:rFonts w:ascii="黑体" w:eastAsia="黑体" w:hAnsi="宋体" w:hint="eastAsia"/>
          <w:color w:val="000000"/>
          <w:szCs w:val="21"/>
        </w:rPr>
        <w:t>专业拓展课</w:t>
      </w:r>
    </w:p>
    <w:p w:rsidR="00E92954" w:rsidRDefault="003F2132">
      <w:pPr>
        <w:tabs>
          <w:tab w:val="left" w:pos="4960"/>
        </w:tabs>
        <w:spacing w:line="312" w:lineRule="auto"/>
        <w:ind w:leftChars="200" w:left="1470" w:hangingChars="500" w:hanging="1050"/>
        <w:rPr>
          <w:rFonts w:ascii="黑体" w:eastAsia="黑体" w:hAnsi="宋体"/>
          <w:szCs w:val="21"/>
        </w:rPr>
      </w:pPr>
      <w:r>
        <w:rPr>
          <w:rFonts w:ascii="黑体" w:eastAsia="黑体" w:hAnsi="宋体" w:hint="eastAsia"/>
          <w:szCs w:val="21"/>
        </w:rPr>
        <w:t>先修课程</w:t>
      </w:r>
      <w:r>
        <w:rPr>
          <w:rFonts w:hint="eastAsia"/>
        </w:rPr>
        <w:t>：</w:t>
      </w:r>
      <w:r>
        <w:rPr>
          <w:rFonts w:ascii="黑体" w:eastAsia="黑体" w:hAnsi="宋体" w:hint="eastAsia"/>
          <w:color w:val="000000"/>
          <w:szCs w:val="21"/>
        </w:rPr>
        <w:t>电路原理、电子技术基础、</w:t>
      </w:r>
      <w:r>
        <w:rPr>
          <w:rFonts w:ascii="黑体" w:eastAsia="黑体" w:hAnsi="宋体"/>
          <w:color w:val="000000"/>
          <w:szCs w:val="21"/>
        </w:rPr>
        <w:t>C</w:t>
      </w:r>
      <w:r>
        <w:rPr>
          <w:rFonts w:ascii="黑体" w:eastAsia="黑体" w:hAnsi="宋体" w:hint="eastAsia"/>
          <w:color w:val="000000"/>
          <w:szCs w:val="21"/>
        </w:rPr>
        <w:t>语言程序设计、单片机原理与应用、自动控制原理</w:t>
      </w:r>
    </w:p>
    <w:p w:rsidR="00E92954" w:rsidRDefault="003F2132" w:rsidP="00892280">
      <w:pPr>
        <w:tabs>
          <w:tab w:val="left" w:pos="4960"/>
        </w:tabs>
        <w:spacing w:beforeLines="50" w:afterLines="50"/>
        <w:rPr>
          <w:rFonts w:ascii="黑体" w:eastAsia="黑体"/>
          <w:sz w:val="24"/>
        </w:rPr>
      </w:pPr>
      <w:r>
        <w:rPr>
          <w:rFonts w:ascii="黑体" w:eastAsia="黑体" w:hint="eastAsia"/>
          <w:sz w:val="24"/>
        </w:rPr>
        <w:t>一、课程性质</w:t>
      </w:r>
    </w:p>
    <w:p w:rsidR="00E92954" w:rsidRDefault="003F2132">
      <w:pPr>
        <w:tabs>
          <w:tab w:val="left" w:pos="0"/>
          <w:tab w:val="left" w:pos="2635"/>
        </w:tabs>
        <w:spacing w:line="360" w:lineRule="exact"/>
        <w:rPr>
          <w:rFonts w:ascii="宋体" w:hAnsi="宋体"/>
          <w:color w:val="000000"/>
        </w:rPr>
      </w:pPr>
      <w:r>
        <w:rPr>
          <w:rFonts w:ascii="宋体" w:hAnsi="宋体" w:hint="eastAsia"/>
          <w:color w:val="000000"/>
        </w:rPr>
        <w:t xml:space="preserve">  《控制系统综合作业》是一门独立的设计类综合作业，共48学时，3学分，单独考核，平时成绩占30%，实验成绩占70%，其中实验成绩按照答辩结果综合评定。</w:t>
      </w:r>
    </w:p>
    <w:p w:rsidR="00E92954" w:rsidRDefault="003F2132">
      <w:pPr>
        <w:tabs>
          <w:tab w:val="left" w:pos="0"/>
          <w:tab w:val="left" w:pos="2635"/>
        </w:tabs>
        <w:spacing w:line="360" w:lineRule="exact"/>
        <w:ind w:firstLineChars="200" w:firstLine="420"/>
        <w:rPr>
          <w:rFonts w:ascii="宋体" w:hAnsi="宋体"/>
          <w:color w:val="000000"/>
        </w:rPr>
      </w:pPr>
      <w:r>
        <w:rPr>
          <w:rFonts w:ascii="宋体" w:hAnsi="宋体" w:hint="eastAsia"/>
          <w:color w:val="000000"/>
        </w:rPr>
        <w:t>该门课程旨在培养学生理论联系实际的良好学风，使学生通过实验加深对控制系统及其控制设计的理解，培养学生及运用自动化专业综合知识和解决实际问题的能力；力求使学生在完成自动化专业相关课程的学习后，在分析问题的能力、动手能力及创新能力方面得到较大的提高，并具备运用控制系统设计知识进行简单工业设计的能力。</w:t>
      </w:r>
    </w:p>
    <w:p w:rsidR="00E92954" w:rsidRDefault="003F2132" w:rsidP="00892280">
      <w:pPr>
        <w:tabs>
          <w:tab w:val="left" w:pos="4960"/>
        </w:tabs>
        <w:spacing w:beforeLines="50" w:afterLines="50"/>
        <w:rPr>
          <w:rFonts w:ascii="黑体" w:eastAsia="黑体"/>
          <w:sz w:val="24"/>
        </w:rPr>
      </w:pPr>
      <w:r>
        <w:rPr>
          <w:rFonts w:ascii="黑体" w:eastAsia="黑体" w:hint="eastAsia"/>
          <w:sz w:val="24"/>
        </w:rPr>
        <w:t>二、课程目标</w:t>
      </w:r>
    </w:p>
    <w:p w:rsidR="00E92954" w:rsidRDefault="003F2132">
      <w:pPr>
        <w:spacing w:line="360" w:lineRule="exact"/>
        <w:ind w:firstLineChars="200" w:firstLine="420"/>
        <w:rPr>
          <w:rFonts w:cs="宋体"/>
        </w:rPr>
      </w:pPr>
      <w:r>
        <w:rPr>
          <w:rFonts w:cs="宋体" w:hint="eastAsia"/>
        </w:rPr>
        <w:t>通过本课程的教学，使学生达到以下培养目标：</w:t>
      </w:r>
    </w:p>
    <w:p w:rsidR="00E92954" w:rsidRDefault="003F2132">
      <w:pPr>
        <w:numPr>
          <w:ilvl w:val="0"/>
          <w:numId w:val="14"/>
        </w:numPr>
        <w:spacing w:line="360" w:lineRule="exact"/>
        <w:rPr>
          <w:color w:val="000000"/>
        </w:rPr>
      </w:pPr>
      <w:r>
        <w:rPr>
          <w:rFonts w:hint="eastAsia"/>
          <w:color w:val="000000"/>
        </w:rPr>
        <w:t>掌握自动控制系统设计方法，能够进行完整的控制系统设计方案的编写；</w:t>
      </w:r>
    </w:p>
    <w:p w:rsidR="00E92954" w:rsidRDefault="003F2132">
      <w:pPr>
        <w:numPr>
          <w:ilvl w:val="0"/>
          <w:numId w:val="14"/>
        </w:numPr>
        <w:spacing w:line="360" w:lineRule="exact"/>
        <w:rPr>
          <w:color w:val="000000"/>
        </w:rPr>
      </w:pPr>
      <w:r>
        <w:rPr>
          <w:rFonts w:hint="eastAsia"/>
          <w:color w:val="000000"/>
        </w:rPr>
        <w:t>掌握利用所学控制器实现系统控制的方法，能够利用所选择控制器实现控制功能；</w:t>
      </w:r>
    </w:p>
    <w:p w:rsidR="00E92954" w:rsidRDefault="003F2132">
      <w:pPr>
        <w:numPr>
          <w:ilvl w:val="0"/>
          <w:numId w:val="14"/>
        </w:numPr>
        <w:spacing w:line="360" w:lineRule="exact"/>
        <w:rPr>
          <w:color w:val="000000"/>
        </w:rPr>
      </w:pPr>
      <w:r>
        <w:rPr>
          <w:rFonts w:hint="eastAsia"/>
          <w:color w:val="000000"/>
        </w:rPr>
        <w:t>掌握常用软、硬件开发工具和仿真工具；</w:t>
      </w:r>
    </w:p>
    <w:p w:rsidR="00E92954" w:rsidRDefault="003F2132">
      <w:pPr>
        <w:numPr>
          <w:ilvl w:val="0"/>
          <w:numId w:val="14"/>
        </w:numPr>
        <w:spacing w:line="360" w:lineRule="exact"/>
        <w:rPr>
          <w:color w:val="000000"/>
        </w:rPr>
      </w:pPr>
      <w:r>
        <w:rPr>
          <w:rFonts w:hint="eastAsia"/>
          <w:color w:val="000000"/>
        </w:rPr>
        <w:t>针对相关实际问题，能够综合运用自动控制系统知识进行系统分析和设计。</w:t>
      </w:r>
    </w:p>
    <w:p w:rsidR="00E92954" w:rsidRDefault="003F2132" w:rsidP="00892280">
      <w:pPr>
        <w:tabs>
          <w:tab w:val="left" w:pos="4960"/>
        </w:tabs>
        <w:spacing w:beforeLines="50" w:afterLines="50"/>
        <w:rPr>
          <w:rFonts w:ascii="黑体" w:eastAsia="黑体"/>
          <w:sz w:val="24"/>
        </w:rPr>
      </w:pPr>
      <w:r>
        <w:rPr>
          <w:rFonts w:ascii="黑体" w:eastAsia="黑体" w:hint="eastAsia"/>
          <w:sz w:val="24"/>
        </w:rPr>
        <w:t>三、支撑的毕业要求</w:t>
      </w:r>
    </w:p>
    <w:tbl>
      <w:tblPr>
        <w:tblW w:w="8217" w:type="dxa"/>
        <w:jc w:val="center"/>
        <w:tblInd w:w="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28"/>
        <w:gridCol w:w="3690"/>
        <w:gridCol w:w="2899"/>
      </w:tblGrid>
      <w:tr w:rsidR="00E92954">
        <w:trPr>
          <w:trHeight w:val="397"/>
          <w:jc w:val="center"/>
        </w:trPr>
        <w:tc>
          <w:tcPr>
            <w:tcW w:w="1628" w:type="dxa"/>
          </w:tcPr>
          <w:p w:rsidR="00E92954" w:rsidRDefault="003F2132">
            <w:pPr>
              <w:pStyle w:val="a8"/>
              <w:spacing w:line="312" w:lineRule="auto"/>
              <w:jc w:val="center"/>
              <w:rPr>
                <w:rFonts w:ascii="Times New Roman" w:hAnsi="Times New Roman" w:cs="Courier New"/>
                <w:b/>
                <w:color w:val="000000"/>
                <w:lang w:val="en-US"/>
              </w:rPr>
            </w:pPr>
            <w:r>
              <w:rPr>
                <w:rFonts w:ascii="Times New Roman" w:hAnsi="Times New Roman" w:cs="Courier New" w:hint="eastAsia"/>
                <w:b/>
                <w:color w:val="000000"/>
                <w:lang w:val="en-US"/>
              </w:rPr>
              <w:t>毕业要求</w:t>
            </w:r>
          </w:p>
        </w:tc>
        <w:tc>
          <w:tcPr>
            <w:tcW w:w="3690" w:type="dxa"/>
          </w:tcPr>
          <w:p w:rsidR="00E92954" w:rsidRDefault="003F2132">
            <w:pPr>
              <w:pStyle w:val="a8"/>
              <w:spacing w:line="312" w:lineRule="auto"/>
              <w:jc w:val="center"/>
              <w:rPr>
                <w:rFonts w:ascii="Times New Roman" w:hAnsi="Times New Roman" w:cs="Courier New"/>
                <w:b/>
                <w:color w:val="000000"/>
                <w:lang w:val="en-US"/>
              </w:rPr>
            </w:pPr>
            <w:r>
              <w:rPr>
                <w:rFonts w:ascii="Times New Roman" w:hAnsi="Times New Roman" w:cs="Courier New" w:hint="eastAsia"/>
                <w:b/>
                <w:color w:val="000000"/>
                <w:lang w:val="en-US"/>
              </w:rPr>
              <w:t>相应支撑毕业要求指标点</w:t>
            </w:r>
          </w:p>
        </w:tc>
        <w:tc>
          <w:tcPr>
            <w:tcW w:w="2899" w:type="dxa"/>
            <w:vAlign w:val="center"/>
          </w:tcPr>
          <w:p w:rsidR="00E92954" w:rsidRDefault="003F2132">
            <w:pPr>
              <w:pStyle w:val="a8"/>
              <w:spacing w:line="312" w:lineRule="auto"/>
              <w:jc w:val="center"/>
              <w:rPr>
                <w:rFonts w:ascii="Times New Roman" w:hAnsi="Times New Roman" w:cs="Courier New"/>
                <w:b/>
                <w:color w:val="000000"/>
                <w:lang w:val="en-US"/>
              </w:rPr>
            </w:pPr>
            <w:r>
              <w:rPr>
                <w:rFonts w:ascii="Times New Roman" w:hAnsi="Times New Roman" w:cs="Courier New" w:hint="eastAsia"/>
                <w:b/>
                <w:color w:val="000000"/>
                <w:lang w:val="en-US"/>
              </w:rPr>
              <w:t>课程教学目标</w:t>
            </w:r>
          </w:p>
        </w:tc>
      </w:tr>
      <w:tr w:rsidR="00E92954">
        <w:trPr>
          <w:trHeight w:val="397"/>
          <w:jc w:val="center"/>
        </w:trPr>
        <w:tc>
          <w:tcPr>
            <w:tcW w:w="1628" w:type="dxa"/>
            <w:vMerge w:val="restart"/>
          </w:tcPr>
          <w:p w:rsidR="00E92954" w:rsidRDefault="003F2132">
            <w:pPr>
              <w:spacing w:line="360" w:lineRule="exact"/>
              <w:rPr>
                <w:color w:val="000000"/>
                <w:szCs w:val="21"/>
              </w:rPr>
            </w:pPr>
            <w:r>
              <w:rPr>
                <w:color w:val="000000"/>
                <w:szCs w:val="21"/>
              </w:rPr>
              <w:t xml:space="preserve">3. </w:t>
            </w:r>
            <w:r>
              <w:rPr>
                <w:rFonts w:hint="eastAsia"/>
                <w:color w:val="000000"/>
              </w:rPr>
              <w:t>设计</w:t>
            </w:r>
            <w:r>
              <w:rPr>
                <w:color w:val="000000"/>
              </w:rPr>
              <w:t>/</w:t>
            </w:r>
            <w:r>
              <w:rPr>
                <w:rFonts w:hint="eastAsia"/>
                <w:color w:val="000000"/>
              </w:rPr>
              <w:t>开发解决方案</w:t>
            </w:r>
          </w:p>
        </w:tc>
        <w:tc>
          <w:tcPr>
            <w:tcW w:w="3690" w:type="dxa"/>
          </w:tcPr>
          <w:p w:rsidR="00E92954" w:rsidRDefault="003F2132">
            <w:pPr>
              <w:spacing w:line="319" w:lineRule="auto"/>
              <w:rPr>
                <w:color w:val="000000"/>
                <w:szCs w:val="21"/>
              </w:rPr>
            </w:pPr>
            <w:r>
              <w:rPr>
                <w:rFonts w:hint="eastAsia"/>
                <w:color w:val="000000"/>
                <w:szCs w:val="21"/>
              </w:rPr>
              <w:t>指标点</w:t>
            </w:r>
            <w:r>
              <w:rPr>
                <w:color w:val="000000"/>
                <w:szCs w:val="21"/>
              </w:rPr>
              <w:t>3.1</w:t>
            </w:r>
            <w:r>
              <w:rPr>
                <w:rFonts w:hint="eastAsia"/>
                <w:color w:val="000000"/>
                <w:szCs w:val="21"/>
              </w:rPr>
              <w:t>能够根据用户需求确定设计目标。</w:t>
            </w:r>
          </w:p>
        </w:tc>
        <w:tc>
          <w:tcPr>
            <w:tcW w:w="2899" w:type="dxa"/>
          </w:tcPr>
          <w:p w:rsidR="00E92954" w:rsidRDefault="003F2132">
            <w:pPr>
              <w:jc w:val="left"/>
            </w:pPr>
            <w:r>
              <w:rPr>
                <w:rFonts w:hint="eastAsia"/>
                <w:b/>
              </w:rPr>
              <w:t>教学目标</w:t>
            </w:r>
            <w:r>
              <w:rPr>
                <w:rFonts w:hint="eastAsia"/>
              </w:rPr>
              <w:t>：</w:t>
            </w:r>
            <w:r>
              <w:t>1</w:t>
            </w:r>
          </w:p>
          <w:p w:rsidR="00E92954" w:rsidRDefault="003F2132">
            <w:pPr>
              <w:jc w:val="left"/>
              <w:rPr>
                <w:color w:val="000000"/>
              </w:rPr>
            </w:pPr>
            <w:r>
              <w:rPr>
                <w:rFonts w:hint="eastAsia"/>
                <w:b/>
              </w:rPr>
              <w:t>达成途径：</w:t>
            </w:r>
            <w:r>
              <w:rPr>
                <w:rFonts w:hint="eastAsia"/>
              </w:rPr>
              <w:t>专题讨论。</w:t>
            </w:r>
          </w:p>
        </w:tc>
      </w:tr>
      <w:tr w:rsidR="00E92954">
        <w:trPr>
          <w:trHeight w:val="397"/>
          <w:jc w:val="center"/>
        </w:trPr>
        <w:tc>
          <w:tcPr>
            <w:tcW w:w="1628" w:type="dxa"/>
            <w:vMerge/>
          </w:tcPr>
          <w:p w:rsidR="00E92954" w:rsidRDefault="00E92954">
            <w:pPr>
              <w:spacing w:line="360" w:lineRule="exact"/>
              <w:ind w:firstLineChars="100" w:firstLine="210"/>
              <w:rPr>
                <w:color w:val="000000"/>
                <w:szCs w:val="21"/>
              </w:rPr>
            </w:pPr>
          </w:p>
        </w:tc>
        <w:tc>
          <w:tcPr>
            <w:tcW w:w="3690" w:type="dxa"/>
          </w:tcPr>
          <w:p w:rsidR="00E92954" w:rsidRDefault="003F2132">
            <w:pPr>
              <w:spacing w:line="360" w:lineRule="exact"/>
              <w:rPr>
                <w:color w:val="000000"/>
                <w:szCs w:val="21"/>
              </w:rPr>
            </w:pPr>
            <w:r>
              <w:rPr>
                <w:rFonts w:hint="eastAsia"/>
                <w:color w:val="000000"/>
                <w:szCs w:val="21"/>
              </w:rPr>
              <w:t>指标点</w:t>
            </w:r>
            <w:r>
              <w:rPr>
                <w:color w:val="000000"/>
                <w:szCs w:val="21"/>
              </w:rPr>
              <w:t>3.4</w:t>
            </w:r>
            <w:r>
              <w:rPr>
                <w:rFonts w:hint="eastAsia"/>
                <w:szCs w:val="21"/>
              </w:rPr>
              <w:t>掌握基本的创新方法，具有追求创新的态度和意识，并在设计</w:t>
            </w:r>
            <w:r>
              <w:rPr>
                <w:rFonts w:hint="eastAsia"/>
                <w:szCs w:val="21"/>
              </w:rPr>
              <w:t>/</w:t>
            </w:r>
            <w:r>
              <w:rPr>
                <w:rFonts w:hint="eastAsia"/>
                <w:szCs w:val="21"/>
              </w:rPr>
              <w:t>开发中有所体现。</w:t>
            </w:r>
          </w:p>
        </w:tc>
        <w:tc>
          <w:tcPr>
            <w:tcW w:w="2899" w:type="dxa"/>
            <w:vAlign w:val="center"/>
          </w:tcPr>
          <w:p w:rsidR="00E92954" w:rsidRDefault="003F2132">
            <w:pPr>
              <w:jc w:val="left"/>
            </w:pPr>
            <w:r>
              <w:rPr>
                <w:rFonts w:hint="eastAsia"/>
                <w:b/>
              </w:rPr>
              <w:t>教学目标</w:t>
            </w:r>
            <w:r>
              <w:rPr>
                <w:rFonts w:hint="eastAsia"/>
              </w:rPr>
              <w:t>：</w:t>
            </w:r>
            <w:r>
              <w:rPr>
                <w:rFonts w:hint="eastAsia"/>
              </w:rPr>
              <w:t>2</w:t>
            </w:r>
          </w:p>
          <w:p w:rsidR="00E92954" w:rsidRDefault="003F2132">
            <w:pPr>
              <w:jc w:val="left"/>
              <w:rPr>
                <w:b/>
                <w:color w:val="000000"/>
                <w:szCs w:val="21"/>
              </w:rPr>
            </w:pPr>
            <w:r>
              <w:rPr>
                <w:rFonts w:hint="eastAsia"/>
                <w:b/>
              </w:rPr>
              <w:t>达成途径：</w:t>
            </w:r>
            <w:r>
              <w:rPr>
                <w:rFonts w:hint="eastAsia"/>
              </w:rPr>
              <w:t>专题讨论。</w:t>
            </w:r>
          </w:p>
        </w:tc>
      </w:tr>
      <w:tr w:rsidR="00E92954">
        <w:trPr>
          <w:trHeight w:val="397"/>
          <w:jc w:val="center"/>
        </w:trPr>
        <w:tc>
          <w:tcPr>
            <w:tcW w:w="1628" w:type="dxa"/>
          </w:tcPr>
          <w:p w:rsidR="00E92954" w:rsidRDefault="003F2132">
            <w:pPr>
              <w:spacing w:line="360" w:lineRule="exact"/>
              <w:rPr>
                <w:color w:val="000000"/>
                <w:szCs w:val="21"/>
              </w:rPr>
            </w:pPr>
            <w:r>
              <w:rPr>
                <w:color w:val="000000"/>
                <w:szCs w:val="21"/>
              </w:rPr>
              <w:t xml:space="preserve">5. </w:t>
            </w:r>
            <w:r>
              <w:rPr>
                <w:rFonts w:hint="eastAsia"/>
                <w:color w:val="000000"/>
              </w:rPr>
              <w:t>使用现代工具</w:t>
            </w:r>
          </w:p>
        </w:tc>
        <w:tc>
          <w:tcPr>
            <w:tcW w:w="3690" w:type="dxa"/>
          </w:tcPr>
          <w:p w:rsidR="00E92954" w:rsidRDefault="003F2132">
            <w:pPr>
              <w:spacing w:line="360" w:lineRule="exact"/>
              <w:rPr>
                <w:color w:val="000000"/>
                <w:szCs w:val="21"/>
              </w:rPr>
            </w:pPr>
            <w:r>
              <w:rPr>
                <w:rFonts w:hint="eastAsia"/>
                <w:color w:val="000000"/>
                <w:szCs w:val="21"/>
              </w:rPr>
              <w:t>指标点</w:t>
            </w:r>
            <w:r>
              <w:rPr>
                <w:color w:val="000000"/>
                <w:szCs w:val="21"/>
              </w:rPr>
              <w:t>5.2</w:t>
            </w:r>
            <w:r>
              <w:rPr>
                <w:rFonts w:hint="eastAsia"/>
                <w:szCs w:val="21"/>
              </w:rPr>
              <w:t>能够利用高性能仿真培训系统进行模拟培训，提高实操能力。</w:t>
            </w:r>
          </w:p>
        </w:tc>
        <w:tc>
          <w:tcPr>
            <w:tcW w:w="2899" w:type="dxa"/>
            <w:vAlign w:val="center"/>
          </w:tcPr>
          <w:p w:rsidR="00E92954" w:rsidRDefault="003F2132">
            <w:pPr>
              <w:jc w:val="left"/>
            </w:pPr>
            <w:r>
              <w:rPr>
                <w:rFonts w:hint="eastAsia"/>
                <w:b/>
              </w:rPr>
              <w:t>教学目标</w:t>
            </w:r>
            <w:r>
              <w:rPr>
                <w:rFonts w:hint="eastAsia"/>
              </w:rPr>
              <w:t>：</w:t>
            </w:r>
            <w:r>
              <w:rPr>
                <w:rFonts w:hint="eastAsia"/>
              </w:rPr>
              <w:t>3</w:t>
            </w:r>
          </w:p>
          <w:p w:rsidR="00E92954" w:rsidRDefault="003F2132">
            <w:pPr>
              <w:tabs>
                <w:tab w:val="left" w:pos="0"/>
                <w:tab w:val="left" w:pos="2635"/>
              </w:tabs>
              <w:spacing w:line="360" w:lineRule="exact"/>
              <w:jc w:val="left"/>
              <w:rPr>
                <w:b/>
                <w:color w:val="000000"/>
              </w:rPr>
            </w:pPr>
            <w:r>
              <w:rPr>
                <w:rFonts w:hint="eastAsia"/>
                <w:b/>
              </w:rPr>
              <w:t>达成途径：</w:t>
            </w:r>
            <w:r>
              <w:rPr>
                <w:rFonts w:hint="eastAsia"/>
              </w:rPr>
              <w:t>课后学习；专题讨论。</w:t>
            </w:r>
          </w:p>
        </w:tc>
      </w:tr>
      <w:tr w:rsidR="00E92954">
        <w:trPr>
          <w:trHeight w:val="397"/>
          <w:jc w:val="center"/>
        </w:trPr>
        <w:tc>
          <w:tcPr>
            <w:tcW w:w="1628" w:type="dxa"/>
          </w:tcPr>
          <w:p w:rsidR="00E92954" w:rsidRDefault="003F2132">
            <w:pPr>
              <w:spacing w:line="360" w:lineRule="exact"/>
              <w:rPr>
                <w:color w:val="000000"/>
                <w:szCs w:val="21"/>
              </w:rPr>
            </w:pPr>
            <w:r>
              <w:rPr>
                <w:rFonts w:hint="eastAsia"/>
                <w:color w:val="000000"/>
                <w:szCs w:val="21"/>
              </w:rPr>
              <w:t>9</w:t>
            </w:r>
            <w:r>
              <w:rPr>
                <w:color w:val="000000"/>
                <w:szCs w:val="21"/>
              </w:rPr>
              <w:t xml:space="preserve">. </w:t>
            </w:r>
            <w:r>
              <w:rPr>
                <w:rFonts w:hint="eastAsia"/>
                <w:color w:val="000000"/>
                <w:szCs w:val="21"/>
              </w:rPr>
              <w:t>个人和团队</w:t>
            </w:r>
          </w:p>
        </w:tc>
        <w:tc>
          <w:tcPr>
            <w:tcW w:w="3690" w:type="dxa"/>
          </w:tcPr>
          <w:p w:rsidR="00E92954" w:rsidRDefault="003F2132">
            <w:pPr>
              <w:spacing w:line="360" w:lineRule="exact"/>
              <w:rPr>
                <w:color w:val="000000"/>
                <w:szCs w:val="21"/>
              </w:rPr>
            </w:pPr>
            <w:r>
              <w:rPr>
                <w:rFonts w:hint="eastAsia"/>
                <w:color w:val="000000"/>
                <w:szCs w:val="21"/>
              </w:rPr>
              <w:t>指标点</w:t>
            </w:r>
            <w:r>
              <w:rPr>
                <w:rFonts w:hint="eastAsia"/>
                <w:color w:val="000000"/>
                <w:szCs w:val="21"/>
              </w:rPr>
              <w:t>9.1</w:t>
            </w:r>
            <w:r>
              <w:rPr>
                <w:rFonts w:hint="eastAsia"/>
                <w:color w:val="000000"/>
                <w:szCs w:val="21"/>
              </w:rPr>
              <w:t>能正确认识、理解个人在团队中的角色和作用，具有协作意识。</w:t>
            </w:r>
          </w:p>
        </w:tc>
        <w:tc>
          <w:tcPr>
            <w:tcW w:w="2899" w:type="dxa"/>
            <w:vAlign w:val="center"/>
          </w:tcPr>
          <w:p w:rsidR="00E92954" w:rsidRDefault="003F2132">
            <w:pPr>
              <w:jc w:val="left"/>
            </w:pPr>
            <w:r>
              <w:rPr>
                <w:rFonts w:hint="eastAsia"/>
                <w:b/>
              </w:rPr>
              <w:t>教学目标</w:t>
            </w:r>
            <w:r>
              <w:rPr>
                <w:rFonts w:hint="eastAsia"/>
              </w:rPr>
              <w:t>：</w:t>
            </w:r>
            <w:r>
              <w:rPr>
                <w:rFonts w:hint="eastAsia"/>
              </w:rPr>
              <w:t>4</w:t>
            </w:r>
          </w:p>
          <w:p w:rsidR="00E92954" w:rsidRDefault="003F2132">
            <w:pPr>
              <w:tabs>
                <w:tab w:val="left" w:pos="0"/>
                <w:tab w:val="left" w:pos="2635"/>
              </w:tabs>
              <w:spacing w:line="360" w:lineRule="exact"/>
              <w:jc w:val="left"/>
              <w:rPr>
                <w:b/>
              </w:rPr>
            </w:pPr>
            <w:r>
              <w:rPr>
                <w:rFonts w:hint="eastAsia"/>
                <w:b/>
              </w:rPr>
              <w:t>达成途径：</w:t>
            </w:r>
            <w:r>
              <w:rPr>
                <w:rFonts w:hint="eastAsia"/>
              </w:rPr>
              <w:t>答辩。</w:t>
            </w:r>
          </w:p>
        </w:tc>
      </w:tr>
    </w:tbl>
    <w:p w:rsidR="00E92954" w:rsidRDefault="003F2132" w:rsidP="00892280">
      <w:pPr>
        <w:tabs>
          <w:tab w:val="left" w:pos="4960"/>
        </w:tabs>
        <w:spacing w:beforeLines="50" w:afterLines="50"/>
        <w:rPr>
          <w:rFonts w:ascii="黑体" w:eastAsia="黑体"/>
          <w:sz w:val="24"/>
        </w:rPr>
      </w:pPr>
      <w:r>
        <w:rPr>
          <w:rFonts w:ascii="黑体" w:eastAsia="黑体" w:hint="eastAsia"/>
          <w:sz w:val="24"/>
        </w:rPr>
        <w:t>四、教学内容、学时安排和基本要求</w:t>
      </w:r>
    </w:p>
    <w:p w:rsidR="00E92954" w:rsidRDefault="003F2132">
      <w:pPr>
        <w:numPr>
          <w:ilvl w:val="0"/>
          <w:numId w:val="31"/>
        </w:numPr>
        <w:spacing w:line="288" w:lineRule="auto"/>
        <w:rPr>
          <w:rStyle w:val="ae"/>
        </w:rPr>
      </w:pPr>
      <w:r>
        <w:rPr>
          <w:rStyle w:val="ae"/>
          <w:rFonts w:hint="eastAsia"/>
        </w:rPr>
        <w:lastRenderedPageBreak/>
        <w:t>任务分析及方案设计（</w:t>
      </w:r>
      <w:r>
        <w:rPr>
          <w:rStyle w:val="ae"/>
          <w:rFonts w:hint="eastAsia"/>
        </w:rPr>
        <w:t>8</w:t>
      </w:r>
      <w:r>
        <w:rPr>
          <w:rStyle w:val="ae"/>
          <w:rFonts w:hint="eastAsia"/>
        </w:rPr>
        <w:t>学时）</w:t>
      </w:r>
    </w:p>
    <w:p w:rsidR="00E92954" w:rsidRDefault="003F2132">
      <w:pPr>
        <w:spacing w:line="340" w:lineRule="exact"/>
      </w:pPr>
      <w:r>
        <w:rPr>
          <w:rFonts w:hint="eastAsia"/>
        </w:rPr>
        <w:t xml:space="preserve">1.1 </w:t>
      </w:r>
      <w:r>
        <w:rPr>
          <w:rFonts w:hint="eastAsia"/>
        </w:rPr>
        <w:t>了解课题任务的要求；</w:t>
      </w:r>
    </w:p>
    <w:p w:rsidR="00E92954" w:rsidRDefault="003F2132">
      <w:pPr>
        <w:spacing w:line="340" w:lineRule="exact"/>
      </w:pPr>
      <w:r>
        <w:rPr>
          <w:rFonts w:hint="eastAsia"/>
        </w:rPr>
        <w:t xml:space="preserve">1.2 </w:t>
      </w:r>
      <w:r>
        <w:rPr>
          <w:rFonts w:hint="eastAsia"/>
        </w:rPr>
        <w:t>掌握方案设计的方法；</w:t>
      </w:r>
    </w:p>
    <w:p w:rsidR="00E92954" w:rsidRDefault="003F2132">
      <w:pPr>
        <w:numPr>
          <w:ilvl w:val="0"/>
          <w:numId w:val="31"/>
        </w:numPr>
        <w:spacing w:line="288" w:lineRule="auto"/>
        <w:rPr>
          <w:rStyle w:val="ae"/>
        </w:rPr>
      </w:pPr>
      <w:r>
        <w:rPr>
          <w:rStyle w:val="ae"/>
          <w:rFonts w:hint="eastAsia"/>
        </w:rPr>
        <w:t>方案讨论（</w:t>
      </w:r>
      <w:r>
        <w:rPr>
          <w:rStyle w:val="ae"/>
          <w:rFonts w:hint="eastAsia"/>
        </w:rPr>
        <w:t>4</w:t>
      </w:r>
      <w:r>
        <w:rPr>
          <w:rStyle w:val="ae"/>
          <w:rFonts w:hint="eastAsia"/>
        </w:rPr>
        <w:t>学时）</w:t>
      </w:r>
    </w:p>
    <w:p w:rsidR="00E92954" w:rsidRDefault="003F2132">
      <w:pPr>
        <w:spacing w:line="288" w:lineRule="auto"/>
        <w:rPr>
          <w:rStyle w:val="ae"/>
          <w:b w:val="0"/>
        </w:rPr>
      </w:pPr>
      <w:r>
        <w:rPr>
          <w:rStyle w:val="ae"/>
          <w:rFonts w:hint="eastAsia"/>
          <w:b w:val="0"/>
        </w:rPr>
        <w:t xml:space="preserve">2.1 </w:t>
      </w:r>
      <w:r>
        <w:rPr>
          <w:rStyle w:val="ae"/>
          <w:rFonts w:hint="eastAsia"/>
          <w:b w:val="0"/>
        </w:rPr>
        <w:t>了解控制系统控制原理；</w:t>
      </w:r>
    </w:p>
    <w:p w:rsidR="00E92954" w:rsidRDefault="003F2132">
      <w:pPr>
        <w:spacing w:line="288" w:lineRule="auto"/>
        <w:rPr>
          <w:rStyle w:val="ae"/>
          <w:b w:val="0"/>
        </w:rPr>
      </w:pPr>
      <w:r>
        <w:rPr>
          <w:rStyle w:val="ae"/>
          <w:rFonts w:hint="eastAsia"/>
          <w:b w:val="0"/>
        </w:rPr>
        <w:t xml:space="preserve">2.2 </w:t>
      </w:r>
      <w:r>
        <w:rPr>
          <w:rStyle w:val="ae"/>
          <w:rFonts w:hint="eastAsia"/>
          <w:b w:val="0"/>
        </w:rPr>
        <w:t>掌握控制系统控制器设计方法；</w:t>
      </w:r>
    </w:p>
    <w:p w:rsidR="00E92954" w:rsidRDefault="003F2132">
      <w:pPr>
        <w:spacing w:line="288" w:lineRule="auto"/>
        <w:rPr>
          <w:rStyle w:val="ae"/>
          <w:b w:val="0"/>
        </w:rPr>
      </w:pPr>
      <w:r>
        <w:rPr>
          <w:rStyle w:val="ae"/>
          <w:rFonts w:hint="eastAsia"/>
          <w:b w:val="0"/>
        </w:rPr>
        <w:t xml:space="preserve">2.3 </w:t>
      </w:r>
      <w:r>
        <w:rPr>
          <w:rStyle w:val="ae"/>
          <w:rFonts w:hint="eastAsia"/>
          <w:b w:val="0"/>
        </w:rPr>
        <w:t>掌握方案实现的基本过程。</w:t>
      </w:r>
    </w:p>
    <w:p w:rsidR="00E92954" w:rsidRDefault="003F2132">
      <w:pPr>
        <w:numPr>
          <w:ilvl w:val="0"/>
          <w:numId w:val="31"/>
        </w:numPr>
        <w:spacing w:line="288" w:lineRule="auto"/>
        <w:rPr>
          <w:rStyle w:val="ae"/>
        </w:rPr>
      </w:pPr>
      <w:r>
        <w:rPr>
          <w:rStyle w:val="ae"/>
          <w:rFonts w:hint="eastAsia"/>
        </w:rPr>
        <w:t>开发平台学习（</w:t>
      </w:r>
      <w:r>
        <w:rPr>
          <w:rStyle w:val="ae"/>
          <w:rFonts w:hint="eastAsia"/>
        </w:rPr>
        <w:t>4</w:t>
      </w:r>
      <w:r>
        <w:rPr>
          <w:rStyle w:val="ae"/>
          <w:rFonts w:hint="eastAsia"/>
        </w:rPr>
        <w:t>学时）</w:t>
      </w:r>
    </w:p>
    <w:p w:rsidR="00E92954" w:rsidRDefault="003F2132">
      <w:pPr>
        <w:rPr>
          <w:rFonts w:ascii="宋体"/>
        </w:rPr>
      </w:pPr>
      <w:r>
        <w:rPr>
          <w:rFonts w:hint="eastAsia"/>
        </w:rPr>
        <w:t xml:space="preserve">3.1 </w:t>
      </w:r>
      <w:r>
        <w:rPr>
          <w:rFonts w:hint="eastAsia"/>
        </w:rPr>
        <w:t>掌握相应控制系统的软、硬件实现方法</w:t>
      </w:r>
      <w:r>
        <w:rPr>
          <w:rFonts w:ascii="宋体" w:hint="eastAsia"/>
        </w:rPr>
        <w:t>；</w:t>
      </w:r>
    </w:p>
    <w:p w:rsidR="00E92954" w:rsidRDefault="003F2132">
      <w:r>
        <w:rPr>
          <w:rFonts w:hint="eastAsia"/>
        </w:rPr>
        <w:t xml:space="preserve">3.2 </w:t>
      </w:r>
      <w:r>
        <w:rPr>
          <w:rFonts w:hint="eastAsia"/>
        </w:rPr>
        <w:t>掌握对应控制器软件程序的编程方法；</w:t>
      </w:r>
    </w:p>
    <w:p w:rsidR="00E92954" w:rsidRDefault="003F2132">
      <w:pPr>
        <w:numPr>
          <w:ilvl w:val="0"/>
          <w:numId w:val="31"/>
        </w:numPr>
        <w:spacing w:line="288" w:lineRule="auto"/>
        <w:rPr>
          <w:rStyle w:val="ae"/>
        </w:rPr>
      </w:pPr>
      <w:r>
        <w:rPr>
          <w:rStyle w:val="ae"/>
          <w:rFonts w:hint="eastAsia"/>
        </w:rPr>
        <w:t>控制系统设计与实现（</w:t>
      </w:r>
      <w:r>
        <w:rPr>
          <w:rStyle w:val="ae"/>
          <w:rFonts w:hint="eastAsia"/>
        </w:rPr>
        <w:t>22</w:t>
      </w:r>
      <w:r>
        <w:rPr>
          <w:rStyle w:val="ae"/>
          <w:rFonts w:hint="eastAsia"/>
        </w:rPr>
        <w:t>学时）</w:t>
      </w:r>
    </w:p>
    <w:p w:rsidR="00E92954" w:rsidRDefault="003F2132">
      <w:r>
        <w:rPr>
          <w:rFonts w:hint="eastAsia"/>
        </w:rPr>
        <w:t xml:space="preserve">4.1 </w:t>
      </w:r>
      <w:r>
        <w:rPr>
          <w:rFonts w:hint="eastAsia"/>
        </w:rPr>
        <w:t>掌握软、硬件的开发方法；</w:t>
      </w:r>
    </w:p>
    <w:p w:rsidR="00E92954" w:rsidRDefault="003F2132">
      <w:r>
        <w:rPr>
          <w:rFonts w:hint="eastAsia"/>
        </w:rPr>
        <w:t xml:space="preserve">4.2 </w:t>
      </w:r>
      <w:r>
        <w:rPr>
          <w:rFonts w:hint="eastAsia"/>
        </w:rPr>
        <w:t>掌握控制系统的调试方法；</w:t>
      </w:r>
    </w:p>
    <w:p w:rsidR="00E92954" w:rsidRDefault="003F2132">
      <w:pPr>
        <w:numPr>
          <w:ilvl w:val="0"/>
          <w:numId w:val="31"/>
        </w:numPr>
        <w:spacing w:line="288" w:lineRule="auto"/>
        <w:rPr>
          <w:rStyle w:val="ae"/>
        </w:rPr>
      </w:pPr>
      <w:r>
        <w:rPr>
          <w:rStyle w:val="ae"/>
          <w:rFonts w:hint="eastAsia"/>
        </w:rPr>
        <w:t>报告编制（</w:t>
      </w:r>
      <w:r>
        <w:rPr>
          <w:rStyle w:val="ae"/>
          <w:rFonts w:hint="eastAsia"/>
        </w:rPr>
        <w:t>6</w:t>
      </w:r>
      <w:r>
        <w:rPr>
          <w:rStyle w:val="ae"/>
          <w:rFonts w:hint="eastAsia"/>
        </w:rPr>
        <w:t>学时）</w:t>
      </w:r>
    </w:p>
    <w:p w:rsidR="00E92954" w:rsidRDefault="003F2132">
      <w:r>
        <w:rPr>
          <w:rFonts w:hint="eastAsia"/>
        </w:rPr>
        <w:t xml:space="preserve">5.1 </w:t>
      </w:r>
      <w:r>
        <w:rPr>
          <w:rFonts w:hint="eastAsia"/>
        </w:rPr>
        <w:t>掌握课题报告的编写方法；</w:t>
      </w:r>
    </w:p>
    <w:p w:rsidR="00E92954" w:rsidRDefault="003F2132">
      <w:r>
        <w:rPr>
          <w:rFonts w:hint="eastAsia"/>
        </w:rPr>
        <w:t xml:space="preserve">5.2 </w:t>
      </w:r>
      <w:r>
        <w:rPr>
          <w:rFonts w:hint="eastAsia"/>
        </w:rPr>
        <w:t>掌握报告的编制流程。</w:t>
      </w:r>
    </w:p>
    <w:p w:rsidR="00E92954" w:rsidRDefault="003F2132">
      <w:pPr>
        <w:numPr>
          <w:ilvl w:val="0"/>
          <w:numId w:val="31"/>
        </w:numPr>
        <w:spacing w:line="288" w:lineRule="auto"/>
        <w:rPr>
          <w:rStyle w:val="ae"/>
        </w:rPr>
      </w:pPr>
      <w:r>
        <w:rPr>
          <w:rStyle w:val="ae"/>
          <w:rFonts w:hint="eastAsia"/>
        </w:rPr>
        <w:t>答辩（</w:t>
      </w:r>
      <w:r>
        <w:rPr>
          <w:rStyle w:val="ae"/>
          <w:rFonts w:hint="eastAsia"/>
        </w:rPr>
        <w:t>4</w:t>
      </w:r>
      <w:r>
        <w:rPr>
          <w:rStyle w:val="ae"/>
          <w:rFonts w:hint="eastAsia"/>
        </w:rPr>
        <w:t>学时）</w:t>
      </w:r>
    </w:p>
    <w:p w:rsidR="00E92954" w:rsidRDefault="003F2132">
      <w:r>
        <w:rPr>
          <w:rFonts w:hint="eastAsia"/>
        </w:rPr>
        <w:t xml:space="preserve">6.1 </w:t>
      </w:r>
      <w:r>
        <w:rPr>
          <w:rFonts w:hint="eastAsia"/>
        </w:rPr>
        <w:t>掌握课题汇报的流程；</w:t>
      </w:r>
    </w:p>
    <w:p w:rsidR="00E92954" w:rsidRDefault="003F2132">
      <w:r>
        <w:rPr>
          <w:rFonts w:hint="eastAsia"/>
        </w:rPr>
        <w:t xml:space="preserve">6.2 </w:t>
      </w:r>
      <w:r>
        <w:rPr>
          <w:rFonts w:hint="eastAsia"/>
        </w:rPr>
        <w:t>掌握课题汇报</w:t>
      </w:r>
      <w:r>
        <w:rPr>
          <w:rFonts w:hint="eastAsia"/>
        </w:rPr>
        <w:t>PPT</w:t>
      </w:r>
      <w:r>
        <w:rPr>
          <w:rFonts w:hint="eastAsia"/>
        </w:rPr>
        <w:t>的制作；</w:t>
      </w:r>
    </w:p>
    <w:p w:rsidR="00E92954" w:rsidRDefault="003F2132">
      <w:r>
        <w:rPr>
          <w:rFonts w:hint="eastAsia"/>
        </w:rPr>
        <w:t xml:space="preserve">6.3 </w:t>
      </w:r>
      <w:r>
        <w:rPr>
          <w:rFonts w:hint="eastAsia"/>
        </w:rPr>
        <w:t>熟悉课题答辩的方法。</w:t>
      </w:r>
    </w:p>
    <w:p w:rsidR="00E92954" w:rsidRDefault="003F2132" w:rsidP="00892280">
      <w:pPr>
        <w:tabs>
          <w:tab w:val="left" w:pos="4960"/>
        </w:tabs>
        <w:spacing w:beforeLines="50" w:afterLines="50"/>
        <w:rPr>
          <w:rFonts w:ascii="黑体" w:eastAsia="黑体"/>
          <w:sz w:val="24"/>
        </w:rPr>
      </w:pPr>
      <w:r>
        <w:rPr>
          <w:rFonts w:ascii="黑体" w:eastAsia="黑体" w:hint="eastAsia"/>
          <w:sz w:val="24"/>
        </w:rPr>
        <w:t>五、教学方法与手段</w:t>
      </w:r>
    </w:p>
    <w:p w:rsidR="00E92954" w:rsidRDefault="003F2132">
      <w:pPr>
        <w:spacing w:line="360" w:lineRule="exact"/>
        <w:ind w:firstLineChars="200" w:firstLine="420"/>
        <w:rPr>
          <w:rFonts w:ascii="楷体_GB2312"/>
          <w:szCs w:val="21"/>
        </w:rPr>
      </w:pPr>
      <w:r>
        <w:rPr>
          <w:rFonts w:ascii="宋体" w:hAnsi="宋体" w:hint="eastAsia"/>
          <w:szCs w:val="21"/>
        </w:rPr>
        <w:t>教师在学生选题之前做好课题任务书，通过方案讨论、</w:t>
      </w:r>
      <w:r>
        <w:rPr>
          <w:rFonts w:hint="eastAsia"/>
          <w:color w:val="000000"/>
        </w:rPr>
        <w:t>仿真、</w:t>
      </w:r>
      <w:r>
        <w:rPr>
          <w:rFonts w:ascii="宋体" w:hAnsi="宋体" w:hint="eastAsia"/>
          <w:szCs w:val="21"/>
        </w:rPr>
        <w:t>实际制作、报告编制及答辩等方法、手段开展教学。</w:t>
      </w:r>
    </w:p>
    <w:p w:rsidR="00E92954" w:rsidRDefault="003F2132" w:rsidP="00892280">
      <w:pPr>
        <w:tabs>
          <w:tab w:val="left" w:pos="4960"/>
        </w:tabs>
        <w:spacing w:beforeLines="50" w:afterLines="50"/>
        <w:rPr>
          <w:rFonts w:ascii="黑体" w:eastAsia="黑体"/>
          <w:sz w:val="24"/>
        </w:rPr>
      </w:pPr>
      <w:r>
        <w:rPr>
          <w:rFonts w:ascii="黑体" w:eastAsia="黑体" w:hint="eastAsia"/>
          <w:sz w:val="24"/>
        </w:rPr>
        <w:t xml:space="preserve">六、推荐教材和教学参考资源 </w:t>
      </w:r>
    </w:p>
    <w:p w:rsidR="00E92954" w:rsidRDefault="003F2132">
      <w:pPr>
        <w:numPr>
          <w:ilvl w:val="0"/>
          <w:numId w:val="32"/>
        </w:numPr>
        <w:spacing w:line="360" w:lineRule="exact"/>
        <w:ind w:firstLineChars="200" w:firstLine="420"/>
      </w:pPr>
      <w:r>
        <w:rPr>
          <w:rFonts w:ascii="宋体" w:hAnsi="宋体" w:hint="eastAsia"/>
          <w:szCs w:val="21"/>
        </w:rPr>
        <w:t>MCS-51单片机综合实验指导书（第三版）</w:t>
      </w:r>
      <w:r>
        <w:rPr>
          <w:rFonts w:ascii="宋体" w:hAnsi="宋体" w:hint="eastAsia"/>
        </w:rPr>
        <w:t>，</w:t>
      </w:r>
      <w:r>
        <w:rPr>
          <w:rFonts w:hint="eastAsia"/>
        </w:rPr>
        <w:t>顾益民，杨盛，张峰</w:t>
      </w:r>
      <w:r>
        <w:rPr>
          <w:rFonts w:hint="eastAsia"/>
        </w:rPr>
        <w:t xml:space="preserve"> </w:t>
      </w:r>
      <w:r>
        <w:rPr>
          <w:rFonts w:hint="eastAsia"/>
        </w:rPr>
        <w:t>编写</w:t>
      </w:r>
    </w:p>
    <w:p w:rsidR="00E92954" w:rsidRDefault="003F2132">
      <w:pPr>
        <w:numPr>
          <w:ilvl w:val="0"/>
          <w:numId w:val="32"/>
        </w:numPr>
        <w:spacing w:line="360" w:lineRule="exact"/>
        <w:ind w:firstLineChars="200" w:firstLine="420"/>
        <w:rPr>
          <w:rFonts w:ascii="宋体" w:hAnsi="宋体"/>
          <w:szCs w:val="21"/>
        </w:rPr>
      </w:pPr>
      <w:r>
        <w:rPr>
          <w:rFonts w:ascii="宋体" w:hAnsi="宋体" w:hint="eastAsia"/>
          <w:szCs w:val="21"/>
        </w:rPr>
        <w:t>单片机原理及应用(第二版)，张毅刚 编写</w:t>
      </w:r>
    </w:p>
    <w:p w:rsidR="00E92954" w:rsidRDefault="003F2132">
      <w:pPr>
        <w:numPr>
          <w:ilvl w:val="0"/>
          <w:numId w:val="32"/>
        </w:numPr>
        <w:spacing w:line="360" w:lineRule="exact"/>
        <w:ind w:firstLineChars="200" w:firstLine="420"/>
        <w:rPr>
          <w:rFonts w:ascii="宋体" w:hAnsi="宋体"/>
          <w:szCs w:val="21"/>
        </w:rPr>
      </w:pPr>
      <w:r>
        <w:rPr>
          <w:rFonts w:ascii="宋体" w:hAnsi="宋体" w:hint="eastAsia"/>
          <w:szCs w:val="21"/>
        </w:rPr>
        <w:t>电器与可编程逻辑控制器，王永民 编写</w:t>
      </w:r>
    </w:p>
    <w:p w:rsidR="00E92954" w:rsidRDefault="003F2132" w:rsidP="00892280">
      <w:pPr>
        <w:tabs>
          <w:tab w:val="left" w:pos="4960"/>
        </w:tabs>
        <w:spacing w:beforeLines="50" w:afterLines="50"/>
        <w:rPr>
          <w:rFonts w:ascii="黑体" w:eastAsia="黑体"/>
          <w:sz w:val="24"/>
        </w:rPr>
      </w:pPr>
      <w:r>
        <w:rPr>
          <w:rFonts w:ascii="黑体" w:eastAsia="黑体" w:hint="eastAsia"/>
          <w:sz w:val="24"/>
        </w:rPr>
        <w:t>七、课程考核内容及方式</w:t>
      </w:r>
    </w:p>
    <w:p w:rsidR="00E92954" w:rsidRDefault="003F2132">
      <w:pPr>
        <w:adjustRightInd w:val="0"/>
        <w:snapToGrid w:val="0"/>
        <w:spacing w:line="360" w:lineRule="auto"/>
        <w:jc w:val="left"/>
        <w:rPr>
          <w:rFonts w:ascii="宋体" w:hAnsi="Calibri"/>
          <w:b/>
          <w:sz w:val="24"/>
          <w:szCs w:val="22"/>
        </w:rPr>
      </w:pPr>
      <w:r>
        <w:rPr>
          <w:rFonts w:ascii="宋体" w:hAnsi="宋体"/>
          <w:b/>
          <w:sz w:val="24"/>
          <w:szCs w:val="22"/>
        </w:rPr>
        <w:t xml:space="preserve">1 </w:t>
      </w:r>
      <w:r>
        <w:rPr>
          <w:rFonts w:ascii="宋体" w:hAnsi="宋体" w:hint="eastAsia"/>
          <w:b/>
          <w:sz w:val="24"/>
          <w:szCs w:val="22"/>
        </w:rPr>
        <w:t>成绩组成</w:t>
      </w:r>
    </w:p>
    <w:tbl>
      <w:tblPr>
        <w:tblW w:w="8344" w:type="dxa"/>
        <w:jc w:val="center"/>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19"/>
        <w:gridCol w:w="5887"/>
        <w:gridCol w:w="1238"/>
      </w:tblGrid>
      <w:tr w:rsidR="00E92954">
        <w:trPr>
          <w:trHeight w:val="340"/>
          <w:jc w:val="center"/>
        </w:trPr>
        <w:tc>
          <w:tcPr>
            <w:tcW w:w="1219" w:type="dxa"/>
            <w:vAlign w:val="center"/>
          </w:tcPr>
          <w:p w:rsidR="00E92954" w:rsidRDefault="003F2132" w:rsidP="00892280">
            <w:pPr>
              <w:adjustRightInd w:val="0"/>
              <w:snapToGrid w:val="0"/>
              <w:spacing w:beforeLines="10" w:afterLines="10"/>
              <w:jc w:val="center"/>
              <w:rPr>
                <w:rFonts w:ascii="宋体" w:hAnsi="Calibri"/>
                <w:szCs w:val="22"/>
              </w:rPr>
            </w:pPr>
            <w:r>
              <w:rPr>
                <w:rFonts w:ascii="宋体" w:hAnsi="宋体" w:hint="eastAsia"/>
                <w:szCs w:val="22"/>
              </w:rPr>
              <w:t>序号</w:t>
            </w:r>
          </w:p>
        </w:tc>
        <w:tc>
          <w:tcPr>
            <w:tcW w:w="5887" w:type="dxa"/>
            <w:vAlign w:val="center"/>
          </w:tcPr>
          <w:p w:rsidR="00E92954" w:rsidRDefault="003F2132" w:rsidP="00892280">
            <w:pPr>
              <w:adjustRightInd w:val="0"/>
              <w:snapToGrid w:val="0"/>
              <w:spacing w:beforeLines="10" w:afterLines="10"/>
              <w:ind w:firstLineChars="100" w:firstLine="210"/>
              <w:jc w:val="center"/>
              <w:rPr>
                <w:rFonts w:ascii="宋体" w:hAnsi="Calibri"/>
                <w:szCs w:val="22"/>
              </w:rPr>
            </w:pPr>
            <w:r>
              <w:rPr>
                <w:rFonts w:ascii="宋体" w:hAnsi="宋体" w:hint="eastAsia"/>
                <w:szCs w:val="22"/>
              </w:rPr>
              <w:t>成绩组成</w:t>
            </w:r>
          </w:p>
        </w:tc>
        <w:tc>
          <w:tcPr>
            <w:tcW w:w="1238" w:type="dxa"/>
            <w:vAlign w:val="center"/>
          </w:tcPr>
          <w:p w:rsidR="00E92954" w:rsidRDefault="003F2132" w:rsidP="00892280">
            <w:pPr>
              <w:adjustRightInd w:val="0"/>
              <w:snapToGrid w:val="0"/>
              <w:spacing w:beforeLines="10" w:afterLines="10"/>
              <w:jc w:val="center"/>
              <w:rPr>
                <w:rFonts w:ascii="宋体" w:hAnsi="Calibri"/>
                <w:szCs w:val="22"/>
              </w:rPr>
            </w:pPr>
            <w:r>
              <w:rPr>
                <w:rFonts w:ascii="宋体" w:hAnsi="宋体" w:hint="eastAsia"/>
                <w:szCs w:val="22"/>
              </w:rPr>
              <w:t>比例</w:t>
            </w:r>
          </w:p>
        </w:tc>
      </w:tr>
      <w:tr w:rsidR="00E92954">
        <w:trPr>
          <w:trHeight w:val="340"/>
          <w:jc w:val="center"/>
        </w:trPr>
        <w:tc>
          <w:tcPr>
            <w:tcW w:w="1219" w:type="dxa"/>
            <w:vAlign w:val="center"/>
          </w:tcPr>
          <w:p w:rsidR="00E92954" w:rsidRDefault="003F2132" w:rsidP="00892280">
            <w:pPr>
              <w:adjustRightInd w:val="0"/>
              <w:snapToGrid w:val="0"/>
              <w:spacing w:beforeLines="10" w:afterLines="10"/>
              <w:ind w:firstLineChars="100" w:firstLine="210"/>
              <w:jc w:val="center"/>
              <w:rPr>
                <w:rFonts w:ascii="宋体" w:hAnsi="Calibri"/>
                <w:szCs w:val="22"/>
              </w:rPr>
            </w:pPr>
            <w:r>
              <w:rPr>
                <w:rFonts w:ascii="宋体" w:hAnsi="宋体"/>
                <w:szCs w:val="22"/>
              </w:rPr>
              <w:t>1</w:t>
            </w:r>
          </w:p>
        </w:tc>
        <w:tc>
          <w:tcPr>
            <w:tcW w:w="5887" w:type="dxa"/>
            <w:vAlign w:val="center"/>
          </w:tcPr>
          <w:p w:rsidR="00E92954" w:rsidRDefault="003F2132" w:rsidP="00892280">
            <w:pPr>
              <w:adjustRightInd w:val="0"/>
              <w:snapToGrid w:val="0"/>
              <w:spacing w:beforeLines="10" w:afterLines="10"/>
              <w:jc w:val="left"/>
              <w:rPr>
                <w:rFonts w:ascii="宋体" w:hAnsi="Calibri"/>
                <w:szCs w:val="22"/>
              </w:rPr>
            </w:pPr>
            <w:r>
              <w:rPr>
                <w:rFonts w:ascii="宋体" w:hAnsi="宋体" w:hint="eastAsia"/>
                <w:szCs w:val="22"/>
              </w:rPr>
              <w:t>平时成绩</w:t>
            </w:r>
          </w:p>
        </w:tc>
        <w:tc>
          <w:tcPr>
            <w:tcW w:w="1238" w:type="dxa"/>
            <w:vAlign w:val="center"/>
          </w:tcPr>
          <w:p w:rsidR="00E92954" w:rsidRDefault="003F2132" w:rsidP="00892280">
            <w:pPr>
              <w:adjustRightInd w:val="0"/>
              <w:snapToGrid w:val="0"/>
              <w:spacing w:beforeLines="10" w:afterLines="10"/>
              <w:jc w:val="center"/>
              <w:rPr>
                <w:rFonts w:ascii="宋体" w:hAnsi="Calibri"/>
                <w:szCs w:val="22"/>
              </w:rPr>
            </w:pPr>
            <w:r>
              <w:rPr>
                <w:rFonts w:ascii="宋体" w:hAnsi="宋体" w:hint="eastAsia"/>
                <w:szCs w:val="22"/>
              </w:rPr>
              <w:t>30</w:t>
            </w:r>
            <w:r>
              <w:rPr>
                <w:rFonts w:ascii="宋体" w:hAnsi="宋体"/>
                <w:szCs w:val="22"/>
              </w:rPr>
              <w:t>%</w:t>
            </w:r>
          </w:p>
        </w:tc>
      </w:tr>
      <w:tr w:rsidR="00E92954">
        <w:trPr>
          <w:trHeight w:val="340"/>
          <w:jc w:val="center"/>
        </w:trPr>
        <w:tc>
          <w:tcPr>
            <w:tcW w:w="1219" w:type="dxa"/>
            <w:vAlign w:val="center"/>
          </w:tcPr>
          <w:p w:rsidR="00E92954" w:rsidRDefault="003F2132" w:rsidP="00892280">
            <w:pPr>
              <w:adjustRightInd w:val="0"/>
              <w:snapToGrid w:val="0"/>
              <w:spacing w:beforeLines="10" w:afterLines="10"/>
              <w:ind w:firstLineChars="100" w:firstLine="210"/>
              <w:jc w:val="center"/>
              <w:rPr>
                <w:rFonts w:ascii="宋体" w:hAnsi="Calibri"/>
                <w:szCs w:val="22"/>
              </w:rPr>
            </w:pPr>
            <w:r>
              <w:rPr>
                <w:rFonts w:ascii="宋体" w:hAnsi="宋体"/>
                <w:szCs w:val="22"/>
              </w:rPr>
              <w:t>2</w:t>
            </w:r>
          </w:p>
        </w:tc>
        <w:tc>
          <w:tcPr>
            <w:tcW w:w="5887" w:type="dxa"/>
            <w:vAlign w:val="center"/>
          </w:tcPr>
          <w:p w:rsidR="00E92954" w:rsidRDefault="003F2132" w:rsidP="00892280">
            <w:pPr>
              <w:adjustRightInd w:val="0"/>
              <w:snapToGrid w:val="0"/>
              <w:spacing w:beforeLines="10" w:afterLines="10"/>
              <w:jc w:val="left"/>
              <w:rPr>
                <w:rFonts w:ascii="宋体" w:hAnsi="Calibri"/>
                <w:szCs w:val="22"/>
              </w:rPr>
            </w:pPr>
            <w:r>
              <w:rPr>
                <w:rFonts w:hint="eastAsia"/>
              </w:rPr>
              <w:t>实验报告</w:t>
            </w:r>
          </w:p>
        </w:tc>
        <w:tc>
          <w:tcPr>
            <w:tcW w:w="1238" w:type="dxa"/>
            <w:vAlign w:val="center"/>
          </w:tcPr>
          <w:p w:rsidR="00E92954" w:rsidRDefault="003F2132" w:rsidP="00892280">
            <w:pPr>
              <w:adjustRightInd w:val="0"/>
              <w:snapToGrid w:val="0"/>
              <w:spacing w:beforeLines="10" w:afterLines="10"/>
              <w:jc w:val="center"/>
              <w:rPr>
                <w:rFonts w:ascii="宋体" w:hAnsi="Calibri"/>
                <w:szCs w:val="22"/>
              </w:rPr>
            </w:pPr>
            <w:r>
              <w:rPr>
                <w:rFonts w:ascii="宋体" w:hAnsi="宋体" w:hint="eastAsia"/>
                <w:szCs w:val="22"/>
              </w:rPr>
              <w:t>50</w:t>
            </w:r>
            <w:r>
              <w:rPr>
                <w:rFonts w:ascii="宋体" w:hAnsi="宋体"/>
                <w:szCs w:val="22"/>
              </w:rPr>
              <w:t>%</w:t>
            </w:r>
          </w:p>
        </w:tc>
      </w:tr>
      <w:tr w:rsidR="00E92954">
        <w:trPr>
          <w:trHeight w:val="340"/>
          <w:jc w:val="center"/>
        </w:trPr>
        <w:tc>
          <w:tcPr>
            <w:tcW w:w="1219" w:type="dxa"/>
            <w:vAlign w:val="center"/>
          </w:tcPr>
          <w:p w:rsidR="00E92954" w:rsidRDefault="003F2132" w:rsidP="00892280">
            <w:pPr>
              <w:adjustRightInd w:val="0"/>
              <w:snapToGrid w:val="0"/>
              <w:spacing w:beforeLines="10" w:afterLines="10"/>
              <w:ind w:firstLineChars="100" w:firstLine="210"/>
              <w:jc w:val="center"/>
              <w:rPr>
                <w:rFonts w:ascii="宋体" w:hAnsi="Calibri"/>
                <w:szCs w:val="22"/>
              </w:rPr>
            </w:pPr>
            <w:r>
              <w:rPr>
                <w:rFonts w:ascii="宋体" w:hAnsi="宋体"/>
                <w:szCs w:val="22"/>
              </w:rPr>
              <w:t>3</w:t>
            </w:r>
          </w:p>
        </w:tc>
        <w:tc>
          <w:tcPr>
            <w:tcW w:w="5887" w:type="dxa"/>
            <w:vAlign w:val="center"/>
          </w:tcPr>
          <w:p w:rsidR="00E92954" w:rsidRDefault="003F2132" w:rsidP="00892280">
            <w:pPr>
              <w:adjustRightInd w:val="0"/>
              <w:snapToGrid w:val="0"/>
              <w:spacing w:beforeLines="10" w:afterLines="10"/>
              <w:jc w:val="left"/>
              <w:rPr>
                <w:rFonts w:ascii="宋体" w:hAnsi="Calibri"/>
                <w:szCs w:val="22"/>
              </w:rPr>
            </w:pPr>
            <w:r>
              <w:rPr>
                <w:rFonts w:ascii="宋体" w:hAnsi="Calibri" w:hint="eastAsia"/>
                <w:szCs w:val="22"/>
              </w:rPr>
              <w:t>答辩</w:t>
            </w:r>
          </w:p>
        </w:tc>
        <w:tc>
          <w:tcPr>
            <w:tcW w:w="1238" w:type="dxa"/>
            <w:vAlign w:val="center"/>
          </w:tcPr>
          <w:p w:rsidR="00E92954" w:rsidRDefault="003F2132" w:rsidP="00892280">
            <w:pPr>
              <w:adjustRightInd w:val="0"/>
              <w:snapToGrid w:val="0"/>
              <w:spacing w:beforeLines="10" w:afterLines="10"/>
              <w:jc w:val="center"/>
              <w:rPr>
                <w:rFonts w:ascii="宋体" w:hAnsi="Calibri"/>
                <w:szCs w:val="22"/>
              </w:rPr>
            </w:pPr>
            <w:r>
              <w:rPr>
                <w:rFonts w:ascii="宋体" w:hAnsi="宋体" w:hint="eastAsia"/>
                <w:szCs w:val="22"/>
              </w:rPr>
              <w:t>20</w:t>
            </w:r>
            <w:r>
              <w:rPr>
                <w:rFonts w:ascii="宋体" w:hAnsi="宋体"/>
                <w:szCs w:val="22"/>
              </w:rPr>
              <w:t>%</w:t>
            </w:r>
          </w:p>
        </w:tc>
      </w:tr>
      <w:tr w:rsidR="00E92954">
        <w:trPr>
          <w:trHeight w:val="340"/>
          <w:jc w:val="center"/>
        </w:trPr>
        <w:tc>
          <w:tcPr>
            <w:tcW w:w="1219" w:type="dxa"/>
            <w:vAlign w:val="center"/>
          </w:tcPr>
          <w:p w:rsidR="00E92954" w:rsidRDefault="00E92954" w:rsidP="00892280">
            <w:pPr>
              <w:adjustRightInd w:val="0"/>
              <w:snapToGrid w:val="0"/>
              <w:spacing w:beforeLines="10" w:afterLines="10"/>
              <w:ind w:firstLineChars="100" w:firstLine="210"/>
              <w:jc w:val="center"/>
              <w:rPr>
                <w:rFonts w:ascii="宋体" w:hAnsi="Calibri"/>
                <w:szCs w:val="22"/>
              </w:rPr>
            </w:pPr>
          </w:p>
        </w:tc>
        <w:tc>
          <w:tcPr>
            <w:tcW w:w="5887" w:type="dxa"/>
            <w:vAlign w:val="center"/>
          </w:tcPr>
          <w:p w:rsidR="00E92954" w:rsidRDefault="003F2132" w:rsidP="00892280">
            <w:pPr>
              <w:adjustRightInd w:val="0"/>
              <w:snapToGrid w:val="0"/>
              <w:spacing w:beforeLines="10" w:afterLines="10"/>
              <w:jc w:val="left"/>
              <w:rPr>
                <w:rFonts w:ascii="宋体" w:hAnsi="Calibri"/>
                <w:szCs w:val="22"/>
              </w:rPr>
            </w:pPr>
            <w:r>
              <w:rPr>
                <w:rFonts w:ascii="宋体" w:hAnsi="宋体" w:hint="eastAsia"/>
                <w:szCs w:val="22"/>
              </w:rPr>
              <w:t>总计</w:t>
            </w:r>
          </w:p>
        </w:tc>
        <w:tc>
          <w:tcPr>
            <w:tcW w:w="1238" w:type="dxa"/>
            <w:vAlign w:val="center"/>
          </w:tcPr>
          <w:p w:rsidR="00E92954" w:rsidRDefault="003F2132" w:rsidP="00892280">
            <w:pPr>
              <w:adjustRightInd w:val="0"/>
              <w:snapToGrid w:val="0"/>
              <w:spacing w:beforeLines="10" w:afterLines="10"/>
              <w:jc w:val="center"/>
              <w:rPr>
                <w:rFonts w:ascii="宋体" w:hAnsi="Calibri"/>
                <w:szCs w:val="22"/>
              </w:rPr>
            </w:pPr>
            <w:r>
              <w:rPr>
                <w:rFonts w:ascii="宋体" w:hAnsi="宋体"/>
                <w:szCs w:val="22"/>
              </w:rPr>
              <w:t>100%</w:t>
            </w:r>
          </w:p>
        </w:tc>
      </w:tr>
    </w:tbl>
    <w:p w:rsidR="00E92954" w:rsidRDefault="003F2132" w:rsidP="00892280">
      <w:pPr>
        <w:adjustRightInd w:val="0"/>
        <w:snapToGrid w:val="0"/>
        <w:spacing w:beforeLines="50" w:line="360" w:lineRule="auto"/>
        <w:jc w:val="left"/>
        <w:rPr>
          <w:rFonts w:ascii="宋体" w:hAnsi="Calibri"/>
          <w:b/>
          <w:sz w:val="24"/>
          <w:szCs w:val="22"/>
        </w:rPr>
      </w:pPr>
      <w:r>
        <w:rPr>
          <w:rFonts w:ascii="宋体" w:hAnsi="宋体"/>
          <w:b/>
          <w:sz w:val="24"/>
          <w:szCs w:val="22"/>
        </w:rPr>
        <w:t xml:space="preserve">2 </w:t>
      </w:r>
      <w:r>
        <w:rPr>
          <w:rFonts w:ascii="宋体" w:hAnsi="宋体" w:hint="eastAsia"/>
          <w:b/>
          <w:sz w:val="24"/>
          <w:szCs w:val="22"/>
        </w:rPr>
        <w:t>评分标准</w:t>
      </w:r>
    </w:p>
    <w:p w:rsidR="00E92954" w:rsidRDefault="003F2132" w:rsidP="00892280">
      <w:pPr>
        <w:adjustRightInd w:val="0"/>
        <w:snapToGrid w:val="0"/>
        <w:spacing w:beforeLines="50" w:line="360" w:lineRule="auto"/>
        <w:jc w:val="left"/>
        <w:rPr>
          <w:rFonts w:ascii="宋体" w:hAnsi="Calibri"/>
          <w:b/>
          <w:sz w:val="24"/>
          <w:szCs w:val="22"/>
        </w:rPr>
      </w:pPr>
      <w:r>
        <w:rPr>
          <w:rFonts w:ascii="宋体" w:hAnsi="宋体"/>
          <w:b/>
          <w:sz w:val="24"/>
          <w:szCs w:val="22"/>
        </w:rPr>
        <w:t>2.1</w:t>
      </w:r>
      <w:r>
        <w:rPr>
          <w:rFonts w:ascii="宋体" w:hAnsi="宋体" w:hint="eastAsia"/>
          <w:b/>
          <w:szCs w:val="22"/>
        </w:rPr>
        <w:t>平时成绩</w:t>
      </w:r>
    </w:p>
    <w:tbl>
      <w:tblPr>
        <w:tblW w:w="8329" w:type="dxa"/>
        <w:jc w:val="center"/>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0"/>
        <w:gridCol w:w="1129"/>
      </w:tblGrid>
      <w:tr w:rsidR="00E92954">
        <w:trPr>
          <w:trHeight w:val="340"/>
          <w:jc w:val="center"/>
        </w:trPr>
        <w:tc>
          <w:tcPr>
            <w:tcW w:w="7200" w:type="dxa"/>
            <w:vAlign w:val="center"/>
          </w:tcPr>
          <w:p w:rsidR="00E92954" w:rsidRDefault="003F2132" w:rsidP="00892280">
            <w:pPr>
              <w:adjustRightInd w:val="0"/>
              <w:snapToGrid w:val="0"/>
              <w:spacing w:beforeLines="10" w:afterLines="10"/>
              <w:jc w:val="center"/>
              <w:rPr>
                <w:rFonts w:ascii="Calibri" w:hAnsi="Calibri"/>
                <w:bCs/>
                <w:szCs w:val="22"/>
              </w:rPr>
            </w:pPr>
            <w:r>
              <w:rPr>
                <w:rFonts w:ascii="宋体" w:hAnsi="宋体" w:hint="eastAsia"/>
                <w:szCs w:val="22"/>
              </w:rPr>
              <w:lastRenderedPageBreak/>
              <w:t>出勤及讨论表现</w:t>
            </w:r>
          </w:p>
        </w:tc>
        <w:tc>
          <w:tcPr>
            <w:tcW w:w="1129" w:type="dxa"/>
            <w:vAlign w:val="center"/>
          </w:tcPr>
          <w:p w:rsidR="00E92954" w:rsidRDefault="003F2132" w:rsidP="00892280">
            <w:pPr>
              <w:adjustRightInd w:val="0"/>
              <w:snapToGrid w:val="0"/>
              <w:spacing w:beforeLines="10" w:afterLines="10"/>
              <w:jc w:val="center"/>
              <w:rPr>
                <w:rFonts w:ascii="Calibri" w:hAnsi="Calibri"/>
                <w:bCs/>
                <w:szCs w:val="22"/>
              </w:rPr>
            </w:pPr>
            <w:r>
              <w:rPr>
                <w:rFonts w:ascii="Calibri" w:hAnsi="Calibri" w:hint="eastAsia"/>
                <w:bCs/>
                <w:szCs w:val="22"/>
              </w:rPr>
              <w:t>得分</w:t>
            </w:r>
          </w:p>
        </w:tc>
      </w:tr>
      <w:tr w:rsidR="00E92954">
        <w:trPr>
          <w:trHeight w:val="301"/>
          <w:jc w:val="center"/>
        </w:trPr>
        <w:tc>
          <w:tcPr>
            <w:tcW w:w="7200" w:type="dxa"/>
          </w:tcPr>
          <w:p w:rsidR="00E92954" w:rsidRDefault="003F2132" w:rsidP="00892280">
            <w:pPr>
              <w:adjustRightInd w:val="0"/>
              <w:snapToGrid w:val="0"/>
              <w:spacing w:beforeLines="10" w:afterLines="10"/>
              <w:rPr>
                <w:rFonts w:ascii="宋体" w:hAnsi="Calibri"/>
                <w:szCs w:val="22"/>
              </w:rPr>
            </w:pPr>
            <w:r>
              <w:rPr>
                <w:rFonts w:ascii="宋体" w:hAnsi="宋体" w:hint="eastAsia"/>
                <w:szCs w:val="22"/>
              </w:rPr>
              <w:t>出勤率</w:t>
            </w:r>
            <w:r>
              <w:rPr>
                <w:rFonts w:ascii="宋体" w:hAnsi="宋体"/>
                <w:szCs w:val="22"/>
              </w:rPr>
              <w:t>90%</w:t>
            </w:r>
            <w:r>
              <w:rPr>
                <w:rFonts w:ascii="宋体" w:hAnsi="宋体" w:hint="eastAsia"/>
                <w:szCs w:val="22"/>
              </w:rPr>
              <w:t>以上；课程讨论，积极参与，具有良好的动手能力，能组织同组学生进行讨论学习，能带动与激励同组伙伴的求知欲。</w:t>
            </w:r>
          </w:p>
        </w:tc>
        <w:tc>
          <w:tcPr>
            <w:tcW w:w="1129" w:type="dxa"/>
          </w:tcPr>
          <w:p w:rsidR="00E92954" w:rsidRDefault="003F2132" w:rsidP="00892280">
            <w:pPr>
              <w:adjustRightInd w:val="0"/>
              <w:snapToGrid w:val="0"/>
              <w:spacing w:beforeLines="10" w:afterLines="10"/>
              <w:jc w:val="center"/>
              <w:rPr>
                <w:rFonts w:ascii="宋体" w:hAnsi="Calibri"/>
                <w:szCs w:val="22"/>
              </w:rPr>
            </w:pPr>
            <w:r>
              <w:rPr>
                <w:rFonts w:ascii="宋体" w:hAnsi="宋体" w:hint="eastAsia"/>
                <w:szCs w:val="22"/>
              </w:rPr>
              <w:t>28</w:t>
            </w:r>
            <w:r>
              <w:rPr>
                <w:rFonts w:ascii="宋体" w:hAnsi="宋体"/>
                <w:szCs w:val="22"/>
              </w:rPr>
              <w:t>-</w:t>
            </w:r>
            <w:r>
              <w:rPr>
                <w:rFonts w:ascii="宋体" w:hAnsi="宋体" w:hint="eastAsia"/>
                <w:szCs w:val="22"/>
              </w:rPr>
              <w:t>30分</w:t>
            </w:r>
          </w:p>
        </w:tc>
      </w:tr>
      <w:tr w:rsidR="00E92954">
        <w:trPr>
          <w:trHeight w:val="301"/>
          <w:jc w:val="center"/>
        </w:trPr>
        <w:tc>
          <w:tcPr>
            <w:tcW w:w="7200" w:type="dxa"/>
          </w:tcPr>
          <w:p w:rsidR="00E92954" w:rsidRDefault="003F2132" w:rsidP="00892280">
            <w:pPr>
              <w:adjustRightInd w:val="0"/>
              <w:snapToGrid w:val="0"/>
              <w:spacing w:beforeLines="10" w:afterLines="10"/>
              <w:rPr>
                <w:rFonts w:ascii="宋体" w:hAnsi="Calibri"/>
                <w:szCs w:val="22"/>
              </w:rPr>
            </w:pPr>
            <w:r>
              <w:rPr>
                <w:rFonts w:ascii="宋体" w:hAnsi="宋体" w:hint="eastAsia"/>
                <w:szCs w:val="22"/>
              </w:rPr>
              <w:t>出勤率</w:t>
            </w:r>
            <w:r>
              <w:rPr>
                <w:rFonts w:ascii="宋体" w:hAnsi="宋体"/>
                <w:szCs w:val="22"/>
              </w:rPr>
              <w:t>80%</w:t>
            </w:r>
            <w:r>
              <w:rPr>
                <w:rFonts w:ascii="宋体" w:hAnsi="宋体" w:hint="eastAsia"/>
                <w:szCs w:val="22"/>
              </w:rPr>
              <w:t>以上；积极参与课题任务讨论，能自己动手完成自己的任务，能组织同组学生进行讨论学习。</w:t>
            </w:r>
          </w:p>
        </w:tc>
        <w:tc>
          <w:tcPr>
            <w:tcW w:w="1129" w:type="dxa"/>
          </w:tcPr>
          <w:p w:rsidR="00E92954" w:rsidRDefault="003F2132" w:rsidP="00892280">
            <w:pPr>
              <w:adjustRightInd w:val="0"/>
              <w:snapToGrid w:val="0"/>
              <w:spacing w:beforeLines="10" w:afterLines="10"/>
              <w:jc w:val="center"/>
              <w:rPr>
                <w:rFonts w:ascii="宋体" w:hAnsi="Calibri"/>
                <w:szCs w:val="22"/>
              </w:rPr>
            </w:pPr>
            <w:r>
              <w:rPr>
                <w:rFonts w:ascii="宋体" w:hAnsi="宋体" w:hint="eastAsia"/>
                <w:szCs w:val="22"/>
              </w:rPr>
              <w:t>24</w:t>
            </w:r>
            <w:r>
              <w:rPr>
                <w:rFonts w:ascii="宋体" w:hAnsi="宋体"/>
                <w:szCs w:val="22"/>
              </w:rPr>
              <w:t>-</w:t>
            </w:r>
            <w:r>
              <w:rPr>
                <w:rFonts w:ascii="宋体" w:hAnsi="宋体" w:hint="eastAsia"/>
                <w:szCs w:val="22"/>
              </w:rPr>
              <w:t>27分</w:t>
            </w:r>
          </w:p>
        </w:tc>
      </w:tr>
      <w:tr w:rsidR="00E92954">
        <w:trPr>
          <w:trHeight w:val="340"/>
          <w:jc w:val="center"/>
        </w:trPr>
        <w:tc>
          <w:tcPr>
            <w:tcW w:w="7200" w:type="dxa"/>
          </w:tcPr>
          <w:p w:rsidR="00E92954" w:rsidRDefault="003F2132" w:rsidP="00892280">
            <w:pPr>
              <w:adjustRightInd w:val="0"/>
              <w:snapToGrid w:val="0"/>
              <w:spacing w:beforeLines="10" w:afterLines="10"/>
              <w:rPr>
                <w:rFonts w:ascii="宋体" w:hAnsi="Calibri"/>
                <w:szCs w:val="22"/>
              </w:rPr>
            </w:pPr>
            <w:r>
              <w:rPr>
                <w:rFonts w:ascii="宋体" w:hAnsi="宋体" w:hint="eastAsia"/>
                <w:szCs w:val="22"/>
              </w:rPr>
              <w:t>出勤率</w:t>
            </w:r>
            <w:r>
              <w:rPr>
                <w:rFonts w:ascii="宋体" w:hAnsi="宋体"/>
                <w:szCs w:val="22"/>
              </w:rPr>
              <w:t>60%</w:t>
            </w:r>
            <w:r>
              <w:rPr>
                <w:rFonts w:ascii="宋体" w:hAnsi="宋体" w:hint="eastAsia"/>
                <w:szCs w:val="22"/>
              </w:rPr>
              <w:t>以上；提出解决问题的合理方案，能参与课程讨论，能参与同组学生进行讨论学习。</w:t>
            </w:r>
          </w:p>
        </w:tc>
        <w:tc>
          <w:tcPr>
            <w:tcW w:w="1129" w:type="dxa"/>
          </w:tcPr>
          <w:p w:rsidR="00E92954" w:rsidRDefault="003F2132" w:rsidP="00892280">
            <w:pPr>
              <w:adjustRightInd w:val="0"/>
              <w:snapToGrid w:val="0"/>
              <w:spacing w:beforeLines="10" w:afterLines="10"/>
              <w:jc w:val="center"/>
              <w:rPr>
                <w:rFonts w:ascii="宋体" w:hAnsi="Calibri"/>
                <w:szCs w:val="22"/>
              </w:rPr>
            </w:pPr>
            <w:r>
              <w:rPr>
                <w:rFonts w:ascii="宋体" w:hAnsi="宋体" w:hint="eastAsia"/>
                <w:szCs w:val="22"/>
              </w:rPr>
              <w:t>16</w:t>
            </w:r>
            <w:r>
              <w:rPr>
                <w:rFonts w:ascii="宋体" w:hAnsi="宋体"/>
                <w:szCs w:val="22"/>
              </w:rPr>
              <w:t>-</w:t>
            </w:r>
            <w:r>
              <w:rPr>
                <w:rFonts w:ascii="宋体" w:hAnsi="宋体" w:hint="eastAsia"/>
                <w:szCs w:val="22"/>
              </w:rPr>
              <w:t>23分</w:t>
            </w:r>
          </w:p>
        </w:tc>
      </w:tr>
      <w:tr w:rsidR="00E92954">
        <w:trPr>
          <w:trHeight w:val="340"/>
          <w:jc w:val="center"/>
        </w:trPr>
        <w:tc>
          <w:tcPr>
            <w:tcW w:w="7200" w:type="dxa"/>
          </w:tcPr>
          <w:p w:rsidR="00E92954" w:rsidRDefault="003F2132" w:rsidP="00892280">
            <w:pPr>
              <w:adjustRightInd w:val="0"/>
              <w:snapToGrid w:val="0"/>
              <w:spacing w:beforeLines="10" w:afterLines="10"/>
              <w:rPr>
                <w:rFonts w:ascii="宋体" w:hAnsi="Calibri"/>
                <w:szCs w:val="22"/>
              </w:rPr>
            </w:pPr>
            <w:r>
              <w:rPr>
                <w:rFonts w:ascii="宋体" w:hAnsi="宋体" w:hint="eastAsia"/>
                <w:szCs w:val="22"/>
              </w:rPr>
              <w:t>出勤率</w:t>
            </w:r>
            <w:r>
              <w:rPr>
                <w:rFonts w:ascii="宋体" w:hAnsi="宋体"/>
                <w:szCs w:val="22"/>
              </w:rPr>
              <w:t>60%</w:t>
            </w:r>
            <w:r>
              <w:rPr>
                <w:rFonts w:ascii="宋体" w:hAnsi="宋体" w:hint="eastAsia"/>
                <w:szCs w:val="22"/>
              </w:rPr>
              <w:t>以下；不能够提出解决问题的基本方案</w:t>
            </w:r>
            <w:r>
              <w:rPr>
                <w:rFonts w:ascii="宋体" w:hAnsi="Calibri"/>
                <w:szCs w:val="22"/>
              </w:rPr>
              <w:t>,</w:t>
            </w:r>
            <w:r>
              <w:rPr>
                <w:rFonts w:ascii="宋体" w:hAnsi="宋体" w:hint="eastAsia"/>
                <w:szCs w:val="22"/>
              </w:rPr>
              <w:t>参与课程讨论交流少。</w:t>
            </w:r>
          </w:p>
        </w:tc>
        <w:tc>
          <w:tcPr>
            <w:tcW w:w="1129" w:type="dxa"/>
          </w:tcPr>
          <w:p w:rsidR="00E92954" w:rsidRDefault="003F2132" w:rsidP="00892280">
            <w:pPr>
              <w:adjustRightInd w:val="0"/>
              <w:snapToGrid w:val="0"/>
              <w:spacing w:beforeLines="10" w:afterLines="10"/>
              <w:jc w:val="center"/>
              <w:rPr>
                <w:rFonts w:ascii="宋体" w:hAnsi="Calibri"/>
                <w:szCs w:val="22"/>
              </w:rPr>
            </w:pPr>
            <w:r>
              <w:rPr>
                <w:rFonts w:ascii="宋体" w:hAnsi="宋体"/>
                <w:szCs w:val="22"/>
              </w:rPr>
              <w:t>0-</w:t>
            </w:r>
            <w:r>
              <w:rPr>
                <w:rFonts w:ascii="宋体" w:hAnsi="宋体" w:hint="eastAsia"/>
                <w:szCs w:val="22"/>
              </w:rPr>
              <w:t>15分</w:t>
            </w:r>
          </w:p>
        </w:tc>
      </w:tr>
    </w:tbl>
    <w:p w:rsidR="00E92954" w:rsidRDefault="003F2132" w:rsidP="00892280">
      <w:pPr>
        <w:adjustRightInd w:val="0"/>
        <w:snapToGrid w:val="0"/>
        <w:spacing w:beforeLines="50" w:line="360" w:lineRule="auto"/>
        <w:jc w:val="left"/>
        <w:rPr>
          <w:rFonts w:ascii="宋体" w:hAnsi="Calibri"/>
          <w:b/>
          <w:sz w:val="24"/>
          <w:szCs w:val="22"/>
        </w:rPr>
      </w:pPr>
      <w:r>
        <w:rPr>
          <w:rFonts w:ascii="宋体" w:hAnsi="宋体"/>
          <w:b/>
          <w:sz w:val="24"/>
          <w:szCs w:val="22"/>
        </w:rPr>
        <w:t>2.</w:t>
      </w:r>
      <w:r>
        <w:rPr>
          <w:rFonts w:ascii="宋体" w:hAnsi="宋体" w:hint="eastAsia"/>
          <w:b/>
          <w:sz w:val="24"/>
          <w:szCs w:val="22"/>
        </w:rPr>
        <w:t>2</w:t>
      </w:r>
      <w:r>
        <w:rPr>
          <w:rFonts w:ascii="宋体" w:hAnsi="宋体" w:hint="eastAsia"/>
          <w:b/>
          <w:szCs w:val="22"/>
        </w:rPr>
        <w:t>课题报告</w:t>
      </w:r>
    </w:p>
    <w:tbl>
      <w:tblPr>
        <w:tblW w:w="8363" w:type="dxa"/>
        <w:jc w:val="center"/>
        <w:tblInd w:w="1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29"/>
        <w:gridCol w:w="1134"/>
      </w:tblGrid>
      <w:tr w:rsidR="00E92954">
        <w:trPr>
          <w:trHeight w:val="380"/>
          <w:jc w:val="center"/>
        </w:trPr>
        <w:tc>
          <w:tcPr>
            <w:tcW w:w="7229" w:type="dxa"/>
            <w:vAlign w:val="center"/>
          </w:tcPr>
          <w:p w:rsidR="00E92954" w:rsidRDefault="003F2132">
            <w:pPr>
              <w:spacing w:line="360" w:lineRule="exact"/>
              <w:jc w:val="center"/>
              <w:rPr>
                <w:rFonts w:ascii="Calibri" w:hAnsi="Calibri"/>
                <w:szCs w:val="22"/>
              </w:rPr>
            </w:pPr>
            <w:r>
              <w:rPr>
                <w:rFonts w:ascii="Calibri" w:hAnsi="Calibri" w:hint="eastAsia"/>
                <w:szCs w:val="22"/>
              </w:rPr>
              <w:t>课题报告</w:t>
            </w:r>
          </w:p>
        </w:tc>
        <w:tc>
          <w:tcPr>
            <w:tcW w:w="1134" w:type="dxa"/>
            <w:vAlign w:val="center"/>
          </w:tcPr>
          <w:p w:rsidR="00E92954" w:rsidRDefault="003F2132">
            <w:pPr>
              <w:spacing w:line="360" w:lineRule="exact"/>
              <w:jc w:val="center"/>
              <w:rPr>
                <w:rFonts w:ascii="Calibri" w:hAnsi="Calibri"/>
                <w:szCs w:val="22"/>
              </w:rPr>
            </w:pPr>
            <w:r>
              <w:rPr>
                <w:rFonts w:ascii="Calibri" w:hAnsi="Calibri" w:hint="eastAsia"/>
                <w:szCs w:val="22"/>
              </w:rPr>
              <w:t>折算分值</w:t>
            </w:r>
          </w:p>
        </w:tc>
      </w:tr>
      <w:tr w:rsidR="00E92954">
        <w:trPr>
          <w:trHeight w:val="876"/>
          <w:jc w:val="center"/>
        </w:trPr>
        <w:tc>
          <w:tcPr>
            <w:tcW w:w="7229" w:type="dxa"/>
            <w:vAlign w:val="center"/>
          </w:tcPr>
          <w:p w:rsidR="00E92954" w:rsidRDefault="003F2132">
            <w:pPr>
              <w:spacing w:line="360" w:lineRule="exact"/>
              <w:rPr>
                <w:rFonts w:ascii="Calibri" w:hAnsi="Calibri"/>
                <w:szCs w:val="22"/>
              </w:rPr>
            </w:pPr>
            <w:r>
              <w:rPr>
                <w:rFonts w:ascii="Calibri" w:hAnsi="Calibri" w:hint="eastAsia"/>
                <w:szCs w:val="22"/>
              </w:rPr>
              <w:t>报告内容完整，正确率</w:t>
            </w:r>
            <w:r>
              <w:rPr>
                <w:rFonts w:ascii="Calibri" w:hAnsi="Calibri" w:hint="eastAsia"/>
                <w:szCs w:val="22"/>
              </w:rPr>
              <w:t>95</w:t>
            </w:r>
            <w:r>
              <w:rPr>
                <w:rFonts w:ascii="Calibri" w:hAnsi="Calibri" w:hint="eastAsia"/>
                <w:szCs w:val="22"/>
              </w:rPr>
              <w:t>％以上；书写端正并保留完整清晰的计算过程，没有抄袭；对实现过程中存在问题有详细透彻的分析。</w:t>
            </w:r>
          </w:p>
        </w:tc>
        <w:tc>
          <w:tcPr>
            <w:tcW w:w="1134" w:type="dxa"/>
            <w:vAlign w:val="center"/>
          </w:tcPr>
          <w:p w:rsidR="00E92954" w:rsidRDefault="003F2132">
            <w:pPr>
              <w:spacing w:line="360" w:lineRule="exact"/>
              <w:jc w:val="center"/>
              <w:rPr>
                <w:szCs w:val="22"/>
              </w:rPr>
            </w:pPr>
            <w:r>
              <w:rPr>
                <w:szCs w:val="22"/>
              </w:rPr>
              <w:t>40-50</w:t>
            </w:r>
            <w:r>
              <w:rPr>
                <w:szCs w:val="22"/>
              </w:rPr>
              <w:t>分</w:t>
            </w:r>
          </w:p>
        </w:tc>
      </w:tr>
      <w:tr w:rsidR="00E92954">
        <w:trPr>
          <w:trHeight w:val="693"/>
          <w:jc w:val="center"/>
        </w:trPr>
        <w:tc>
          <w:tcPr>
            <w:tcW w:w="7229" w:type="dxa"/>
            <w:vAlign w:val="center"/>
          </w:tcPr>
          <w:p w:rsidR="00E92954" w:rsidRDefault="003F2132">
            <w:pPr>
              <w:spacing w:line="360" w:lineRule="exact"/>
              <w:rPr>
                <w:rFonts w:ascii="Calibri" w:hAnsi="Calibri"/>
                <w:szCs w:val="22"/>
              </w:rPr>
            </w:pPr>
            <w:r>
              <w:rPr>
                <w:rFonts w:ascii="Calibri" w:hAnsi="Calibri" w:hint="eastAsia"/>
                <w:szCs w:val="22"/>
              </w:rPr>
              <w:t>报告内容完整，正确率</w:t>
            </w:r>
            <w:r>
              <w:rPr>
                <w:rFonts w:ascii="Calibri" w:hAnsi="Calibri" w:hint="eastAsia"/>
                <w:szCs w:val="22"/>
              </w:rPr>
              <w:t>80%</w:t>
            </w:r>
            <w:r>
              <w:rPr>
                <w:rFonts w:ascii="Calibri" w:hAnsi="Calibri" w:hint="eastAsia"/>
                <w:szCs w:val="22"/>
              </w:rPr>
              <w:t>至</w:t>
            </w:r>
            <w:r>
              <w:rPr>
                <w:rFonts w:ascii="Calibri" w:hAnsi="Calibri" w:hint="eastAsia"/>
                <w:szCs w:val="22"/>
              </w:rPr>
              <w:t>95</w:t>
            </w:r>
            <w:r>
              <w:rPr>
                <w:rFonts w:ascii="Calibri" w:hAnsi="Calibri" w:hint="eastAsia"/>
                <w:szCs w:val="22"/>
              </w:rPr>
              <w:t>％；书写端正并保留完整清晰的计算过程，没有抄袭。</w:t>
            </w:r>
          </w:p>
        </w:tc>
        <w:tc>
          <w:tcPr>
            <w:tcW w:w="1134" w:type="dxa"/>
            <w:vAlign w:val="center"/>
          </w:tcPr>
          <w:p w:rsidR="00E92954" w:rsidRDefault="003F2132">
            <w:pPr>
              <w:spacing w:line="360" w:lineRule="exact"/>
              <w:jc w:val="center"/>
              <w:rPr>
                <w:szCs w:val="22"/>
              </w:rPr>
            </w:pPr>
            <w:r>
              <w:rPr>
                <w:szCs w:val="22"/>
              </w:rPr>
              <w:t>30-39</w:t>
            </w:r>
            <w:r>
              <w:rPr>
                <w:szCs w:val="22"/>
              </w:rPr>
              <w:t>分</w:t>
            </w:r>
          </w:p>
        </w:tc>
      </w:tr>
      <w:tr w:rsidR="00E92954">
        <w:trPr>
          <w:trHeight w:val="394"/>
          <w:jc w:val="center"/>
        </w:trPr>
        <w:tc>
          <w:tcPr>
            <w:tcW w:w="7229" w:type="dxa"/>
            <w:vAlign w:val="center"/>
          </w:tcPr>
          <w:p w:rsidR="00E92954" w:rsidRDefault="003F2132">
            <w:pPr>
              <w:spacing w:line="360" w:lineRule="exact"/>
              <w:rPr>
                <w:rFonts w:ascii="Calibri" w:hAnsi="Calibri"/>
                <w:szCs w:val="22"/>
              </w:rPr>
            </w:pPr>
            <w:r>
              <w:rPr>
                <w:rFonts w:ascii="Calibri" w:hAnsi="Calibri" w:hint="eastAsia"/>
                <w:szCs w:val="22"/>
              </w:rPr>
              <w:t>报告内容基本完整，正确率</w:t>
            </w:r>
            <w:r>
              <w:rPr>
                <w:rFonts w:ascii="Calibri" w:hAnsi="Calibri" w:hint="eastAsia"/>
                <w:szCs w:val="22"/>
              </w:rPr>
              <w:t>60%</w:t>
            </w:r>
            <w:r>
              <w:rPr>
                <w:rFonts w:ascii="Calibri" w:hAnsi="Calibri" w:hint="eastAsia"/>
                <w:szCs w:val="22"/>
              </w:rPr>
              <w:t>至</w:t>
            </w:r>
            <w:r>
              <w:rPr>
                <w:rFonts w:ascii="Calibri" w:hAnsi="Calibri" w:hint="eastAsia"/>
                <w:szCs w:val="22"/>
              </w:rPr>
              <w:t>80</w:t>
            </w:r>
            <w:r>
              <w:rPr>
                <w:rFonts w:ascii="Calibri" w:hAnsi="Calibri" w:hint="eastAsia"/>
                <w:szCs w:val="22"/>
              </w:rPr>
              <w:t>％，且书写端正。</w:t>
            </w:r>
          </w:p>
        </w:tc>
        <w:tc>
          <w:tcPr>
            <w:tcW w:w="1134" w:type="dxa"/>
            <w:vAlign w:val="center"/>
          </w:tcPr>
          <w:p w:rsidR="00E92954" w:rsidRDefault="003F2132">
            <w:pPr>
              <w:spacing w:line="360" w:lineRule="exact"/>
              <w:jc w:val="center"/>
              <w:rPr>
                <w:szCs w:val="22"/>
              </w:rPr>
            </w:pPr>
            <w:r>
              <w:rPr>
                <w:szCs w:val="22"/>
              </w:rPr>
              <w:t>20-29</w:t>
            </w:r>
            <w:r>
              <w:rPr>
                <w:szCs w:val="22"/>
              </w:rPr>
              <w:t>分</w:t>
            </w:r>
          </w:p>
        </w:tc>
      </w:tr>
      <w:tr w:rsidR="00E92954">
        <w:trPr>
          <w:trHeight w:val="273"/>
          <w:jc w:val="center"/>
        </w:trPr>
        <w:tc>
          <w:tcPr>
            <w:tcW w:w="7229" w:type="dxa"/>
            <w:vAlign w:val="center"/>
          </w:tcPr>
          <w:p w:rsidR="00E92954" w:rsidRDefault="003F2132">
            <w:pPr>
              <w:spacing w:line="360" w:lineRule="exact"/>
              <w:rPr>
                <w:rFonts w:ascii="Calibri" w:hAnsi="Calibri"/>
                <w:szCs w:val="22"/>
              </w:rPr>
            </w:pPr>
            <w:r>
              <w:rPr>
                <w:rFonts w:ascii="Calibri" w:hAnsi="Calibri" w:hint="eastAsia"/>
                <w:szCs w:val="22"/>
              </w:rPr>
              <w:t>报告内容不完整，指导教师指出后补充完整。</w:t>
            </w:r>
          </w:p>
        </w:tc>
        <w:tc>
          <w:tcPr>
            <w:tcW w:w="1134" w:type="dxa"/>
            <w:vAlign w:val="center"/>
          </w:tcPr>
          <w:p w:rsidR="00E92954" w:rsidRDefault="003F2132">
            <w:pPr>
              <w:spacing w:line="360" w:lineRule="exact"/>
              <w:jc w:val="center"/>
              <w:rPr>
                <w:szCs w:val="22"/>
              </w:rPr>
            </w:pPr>
            <w:r>
              <w:rPr>
                <w:szCs w:val="22"/>
              </w:rPr>
              <w:t>10-19</w:t>
            </w:r>
            <w:r>
              <w:rPr>
                <w:szCs w:val="22"/>
              </w:rPr>
              <w:t>分</w:t>
            </w:r>
          </w:p>
        </w:tc>
      </w:tr>
      <w:tr w:rsidR="00E92954">
        <w:trPr>
          <w:trHeight w:val="393"/>
          <w:jc w:val="center"/>
        </w:trPr>
        <w:tc>
          <w:tcPr>
            <w:tcW w:w="7229" w:type="dxa"/>
            <w:vAlign w:val="center"/>
          </w:tcPr>
          <w:p w:rsidR="00E92954" w:rsidRDefault="003F2132">
            <w:pPr>
              <w:spacing w:line="360" w:lineRule="exact"/>
              <w:rPr>
                <w:rFonts w:ascii="Calibri" w:hAnsi="Calibri"/>
                <w:szCs w:val="22"/>
              </w:rPr>
            </w:pPr>
            <w:r>
              <w:rPr>
                <w:rFonts w:ascii="Calibri" w:hAnsi="Calibri" w:hint="eastAsia"/>
                <w:szCs w:val="22"/>
              </w:rPr>
              <w:t>报告内容不完整，指导教师指出后补充仍不完整。</w:t>
            </w:r>
          </w:p>
        </w:tc>
        <w:tc>
          <w:tcPr>
            <w:tcW w:w="1134" w:type="dxa"/>
            <w:vAlign w:val="center"/>
          </w:tcPr>
          <w:p w:rsidR="00E92954" w:rsidRDefault="003F2132">
            <w:pPr>
              <w:spacing w:line="360" w:lineRule="exact"/>
              <w:jc w:val="center"/>
              <w:rPr>
                <w:szCs w:val="22"/>
              </w:rPr>
            </w:pPr>
            <w:r>
              <w:rPr>
                <w:szCs w:val="22"/>
              </w:rPr>
              <w:t>0-9</w:t>
            </w:r>
            <w:r>
              <w:rPr>
                <w:szCs w:val="22"/>
              </w:rPr>
              <w:t>分</w:t>
            </w:r>
          </w:p>
        </w:tc>
      </w:tr>
    </w:tbl>
    <w:p w:rsidR="00E92954" w:rsidRDefault="003F2132" w:rsidP="00892280">
      <w:pPr>
        <w:adjustRightInd w:val="0"/>
        <w:snapToGrid w:val="0"/>
        <w:spacing w:beforeLines="50" w:line="360" w:lineRule="auto"/>
        <w:jc w:val="left"/>
        <w:rPr>
          <w:rFonts w:ascii="宋体"/>
          <w:b/>
          <w:sz w:val="24"/>
        </w:rPr>
      </w:pPr>
      <w:r>
        <w:rPr>
          <w:rFonts w:ascii="宋体" w:hAnsi="宋体"/>
          <w:b/>
          <w:sz w:val="24"/>
        </w:rPr>
        <w:t xml:space="preserve">2.3 </w:t>
      </w:r>
      <w:r>
        <w:rPr>
          <w:rFonts w:ascii="宋体" w:hint="eastAsia"/>
          <w:b/>
        </w:rPr>
        <w:t>答辩</w:t>
      </w:r>
    </w:p>
    <w:tbl>
      <w:tblPr>
        <w:tblW w:w="8415" w:type="dxa"/>
        <w:jc w:val="center"/>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55"/>
        <w:gridCol w:w="1160"/>
      </w:tblGrid>
      <w:tr w:rsidR="00E92954">
        <w:trPr>
          <w:trHeight w:val="340"/>
          <w:jc w:val="center"/>
        </w:trPr>
        <w:tc>
          <w:tcPr>
            <w:tcW w:w="7255" w:type="dxa"/>
            <w:vAlign w:val="center"/>
          </w:tcPr>
          <w:p w:rsidR="00E92954" w:rsidRDefault="003F2132" w:rsidP="00892280">
            <w:pPr>
              <w:adjustRightInd w:val="0"/>
              <w:snapToGrid w:val="0"/>
              <w:spacing w:beforeLines="10" w:afterLines="10"/>
              <w:jc w:val="center"/>
              <w:rPr>
                <w:bCs/>
              </w:rPr>
            </w:pPr>
            <w:r>
              <w:rPr>
                <w:rFonts w:ascii="宋体" w:hint="eastAsia"/>
              </w:rPr>
              <w:t>答辩</w:t>
            </w:r>
          </w:p>
        </w:tc>
        <w:tc>
          <w:tcPr>
            <w:tcW w:w="1160" w:type="dxa"/>
            <w:vAlign w:val="center"/>
          </w:tcPr>
          <w:p w:rsidR="00E92954" w:rsidRDefault="003F2132" w:rsidP="00892280">
            <w:pPr>
              <w:adjustRightInd w:val="0"/>
              <w:snapToGrid w:val="0"/>
              <w:spacing w:beforeLines="10" w:afterLines="10"/>
              <w:jc w:val="center"/>
              <w:rPr>
                <w:bCs/>
              </w:rPr>
            </w:pPr>
            <w:r>
              <w:rPr>
                <w:rFonts w:hint="eastAsia"/>
                <w:bCs/>
              </w:rPr>
              <w:t>得分</w:t>
            </w:r>
          </w:p>
        </w:tc>
      </w:tr>
      <w:tr w:rsidR="00E92954">
        <w:trPr>
          <w:trHeight w:val="340"/>
          <w:jc w:val="center"/>
        </w:trPr>
        <w:tc>
          <w:tcPr>
            <w:tcW w:w="7255" w:type="dxa"/>
            <w:vAlign w:val="center"/>
          </w:tcPr>
          <w:p w:rsidR="00E92954" w:rsidRDefault="003F2132" w:rsidP="00892280">
            <w:pPr>
              <w:spacing w:beforeLines="10" w:afterLines="10"/>
              <w:rPr>
                <w:rFonts w:ascii="宋体"/>
              </w:rPr>
            </w:pPr>
            <w:r>
              <w:rPr>
                <w:rFonts w:ascii="宋体" w:hAnsi="宋体" w:hint="eastAsia"/>
              </w:rPr>
              <w:t>能准确表述任务，对任务实现过程清楚，回答问题清晰、无错误。</w:t>
            </w:r>
          </w:p>
        </w:tc>
        <w:tc>
          <w:tcPr>
            <w:tcW w:w="1160" w:type="dxa"/>
            <w:vAlign w:val="center"/>
          </w:tcPr>
          <w:p w:rsidR="00E92954" w:rsidRDefault="003F2132" w:rsidP="00892280">
            <w:pPr>
              <w:spacing w:beforeLines="10" w:afterLines="10"/>
              <w:jc w:val="center"/>
              <w:rPr>
                <w:rFonts w:ascii="宋体"/>
              </w:rPr>
            </w:pPr>
            <w:r>
              <w:rPr>
                <w:rFonts w:ascii="宋体" w:hAnsi="宋体" w:hint="eastAsia"/>
              </w:rPr>
              <w:t>17</w:t>
            </w:r>
            <w:r>
              <w:rPr>
                <w:rFonts w:ascii="宋体" w:hAnsi="宋体"/>
              </w:rPr>
              <w:t>-</w:t>
            </w:r>
            <w:r>
              <w:rPr>
                <w:rFonts w:ascii="宋体" w:hAnsi="宋体" w:hint="eastAsia"/>
              </w:rPr>
              <w:t>20分</w:t>
            </w:r>
          </w:p>
        </w:tc>
      </w:tr>
      <w:tr w:rsidR="00E92954">
        <w:trPr>
          <w:trHeight w:val="340"/>
          <w:jc w:val="center"/>
        </w:trPr>
        <w:tc>
          <w:tcPr>
            <w:tcW w:w="7255" w:type="dxa"/>
            <w:vAlign w:val="center"/>
          </w:tcPr>
          <w:p w:rsidR="00E92954" w:rsidRDefault="003F2132" w:rsidP="00892280">
            <w:pPr>
              <w:spacing w:beforeLines="10" w:afterLines="10"/>
              <w:rPr>
                <w:rFonts w:ascii="宋体"/>
              </w:rPr>
            </w:pPr>
            <w:r>
              <w:rPr>
                <w:rFonts w:ascii="宋体" w:hAnsi="宋体" w:hint="eastAsia"/>
              </w:rPr>
              <w:t>能准确表述任务，对任务实现过程清楚，回答问题清晰、有少量错误或提示后能补充。</w:t>
            </w:r>
          </w:p>
        </w:tc>
        <w:tc>
          <w:tcPr>
            <w:tcW w:w="1160" w:type="dxa"/>
            <w:vAlign w:val="center"/>
          </w:tcPr>
          <w:p w:rsidR="00E92954" w:rsidRDefault="003F2132" w:rsidP="00892280">
            <w:pPr>
              <w:spacing w:beforeLines="10" w:afterLines="10"/>
              <w:jc w:val="center"/>
              <w:rPr>
                <w:rFonts w:ascii="宋体"/>
              </w:rPr>
            </w:pPr>
            <w:r>
              <w:rPr>
                <w:rFonts w:ascii="宋体" w:hAnsi="宋体" w:hint="eastAsia"/>
              </w:rPr>
              <w:t>14</w:t>
            </w:r>
            <w:r>
              <w:rPr>
                <w:rFonts w:ascii="宋体" w:hAnsi="宋体"/>
              </w:rPr>
              <w:t>-</w:t>
            </w:r>
            <w:r>
              <w:rPr>
                <w:rFonts w:ascii="宋体" w:hAnsi="宋体" w:hint="eastAsia"/>
              </w:rPr>
              <w:t>16分</w:t>
            </w:r>
          </w:p>
        </w:tc>
      </w:tr>
      <w:tr w:rsidR="00E92954">
        <w:trPr>
          <w:trHeight w:val="340"/>
          <w:jc w:val="center"/>
        </w:trPr>
        <w:tc>
          <w:tcPr>
            <w:tcW w:w="7255" w:type="dxa"/>
            <w:vAlign w:val="center"/>
          </w:tcPr>
          <w:p w:rsidR="00E92954" w:rsidRDefault="003F2132" w:rsidP="00892280">
            <w:pPr>
              <w:spacing w:beforeLines="10" w:afterLines="10"/>
              <w:rPr>
                <w:rFonts w:ascii="宋体"/>
              </w:rPr>
            </w:pPr>
            <w:r>
              <w:rPr>
                <w:rFonts w:ascii="宋体" w:hAnsi="宋体" w:hint="eastAsia"/>
              </w:rPr>
              <w:t>能表述任务，对任务实现过程基本清楚，回答问题有错误或提示后能补充。</w:t>
            </w:r>
          </w:p>
        </w:tc>
        <w:tc>
          <w:tcPr>
            <w:tcW w:w="1160" w:type="dxa"/>
            <w:vAlign w:val="center"/>
          </w:tcPr>
          <w:p w:rsidR="00E92954" w:rsidRDefault="003F2132" w:rsidP="00892280">
            <w:pPr>
              <w:spacing w:beforeLines="10" w:afterLines="10"/>
              <w:jc w:val="center"/>
              <w:rPr>
                <w:rFonts w:ascii="宋体"/>
              </w:rPr>
            </w:pPr>
            <w:r>
              <w:rPr>
                <w:rFonts w:ascii="宋体" w:hAnsi="宋体" w:hint="eastAsia"/>
              </w:rPr>
              <w:t>10</w:t>
            </w:r>
            <w:r>
              <w:rPr>
                <w:rFonts w:ascii="宋体" w:hAnsi="宋体"/>
              </w:rPr>
              <w:t>-</w:t>
            </w:r>
            <w:r>
              <w:rPr>
                <w:rFonts w:ascii="宋体" w:hAnsi="宋体" w:hint="eastAsia"/>
              </w:rPr>
              <w:t>13分</w:t>
            </w:r>
          </w:p>
        </w:tc>
      </w:tr>
      <w:tr w:rsidR="00E92954">
        <w:trPr>
          <w:trHeight w:val="340"/>
          <w:jc w:val="center"/>
        </w:trPr>
        <w:tc>
          <w:tcPr>
            <w:tcW w:w="7255" w:type="dxa"/>
            <w:vAlign w:val="center"/>
          </w:tcPr>
          <w:p w:rsidR="00E92954" w:rsidRDefault="003F2132" w:rsidP="00892280">
            <w:pPr>
              <w:spacing w:beforeLines="10" w:afterLines="10"/>
              <w:rPr>
                <w:rFonts w:ascii="宋体"/>
              </w:rPr>
            </w:pPr>
            <w:r>
              <w:rPr>
                <w:rFonts w:ascii="宋体" w:hAnsi="宋体" w:hint="eastAsia"/>
              </w:rPr>
              <w:t>能表述任务，对任务实现过程基本清楚，不能回答问题</w:t>
            </w:r>
          </w:p>
        </w:tc>
        <w:tc>
          <w:tcPr>
            <w:tcW w:w="1160" w:type="dxa"/>
            <w:vAlign w:val="center"/>
          </w:tcPr>
          <w:p w:rsidR="00E92954" w:rsidRDefault="003F2132" w:rsidP="00892280">
            <w:pPr>
              <w:spacing w:beforeLines="10" w:afterLines="10"/>
              <w:jc w:val="center"/>
              <w:rPr>
                <w:rFonts w:ascii="宋体"/>
              </w:rPr>
            </w:pPr>
            <w:r>
              <w:rPr>
                <w:rFonts w:ascii="宋体" w:hAnsi="宋体"/>
              </w:rPr>
              <w:t>0-</w:t>
            </w:r>
            <w:r>
              <w:rPr>
                <w:rFonts w:ascii="宋体" w:hAnsi="宋体" w:hint="eastAsia"/>
              </w:rPr>
              <w:t>9分</w:t>
            </w:r>
          </w:p>
        </w:tc>
      </w:tr>
    </w:tbl>
    <w:p w:rsidR="00E92954" w:rsidRDefault="00E92954" w:rsidP="00892280">
      <w:pPr>
        <w:spacing w:afterLines="50" w:line="360" w:lineRule="exact"/>
        <w:ind w:firstLineChars="200" w:firstLine="420"/>
      </w:pPr>
    </w:p>
    <w:p w:rsidR="00E92954" w:rsidRDefault="00E92954" w:rsidP="00892280">
      <w:pPr>
        <w:spacing w:afterLines="50" w:line="360" w:lineRule="exact"/>
        <w:ind w:firstLineChars="200" w:firstLine="420"/>
      </w:pPr>
    </w:p>
    <w:tbl>
      <w:tblPr>
        <w:tblW w:w="8054" w:type="dxa"/>
        <w:tblInd w:w="468" w:type="dxa"/>
        <w:tblLayout w:type="fixed"/>
        <w:tblLook w:val="04A0"/>
      </w:tblPr>
      <w:tblGrid>
        <w:gridCol w:w="1767"/>
        <w:gridCol w:w="2268"/>
        <w:gridCol w:w="1559"/>
        <w:gridCol w:w="2460"/>
      </w:tblGrid>
      <w:tr w:rsidR="00E92954">
        <w:trPr>
          <w:trHeight w:hRule="exact" w:val="510"/>
        </w:trPr>
        <w:tc>
          <w:tcPr>
            <w:tcW w:w="1767" w:type="dxa"/>
          </w:tcPr>
          <w:p w:rsidR="00E92954" w:rsidRDefault="003F2132">
            <w:pPr>
              <w:tabs>
                <w:tab w:val="left" w:pos="4859"/>
              </w:tabs>
              <w:spacing w:line="312" w:lineRule="auto"/>
              <w:rPr>
                <w:rFonts w:ascii="黑体" w:eastAsia="黑体" w:hAnsi="宋体"/>
                <w:szCs w:val="21"/>
              </w:rPr>
            </w:pPr>
            <w:r>
              <w:rPr>
                <w:rFonts w:ascii="黑体" w:eastAsia="黑体" w:hAnsi="宋体" w:hint="eastAsia"/>
                <w:szCs w:val="21"/>
              </w:rPr>
              <w:t>大纲修订人：</w:t>
            </w:r>
          </w:p>
        </w:tc>
        <w:tc>
          <w:tcPr>
            <w:tcW w:w="2268" w:type="dxa"/>
          </w:tcPr>
          <w:p w:rsidR="00E92954" w:rsidRDefault="00E92954">
            <w:pPr>
              <w:tabs>
                <w:tab w:val="left" w:pos="0"/>
              </w:tabs>
              <w:spacing w:line="360" w:lineRule="exact"/>
              <w:jc w:val="center"/>
              <w:rPr>
                <w:rFonts w:ascii="黑体" w:eastAsia="黑体" w:hAnsi="宋体"/>
                <w:szCs w:val="21"/>
              </w:rPr>
            </w:pPr>
          </w:p>
        </w:tc>
        <w:tc>
          <w:tcPr>
            <w:tcW w:w="1559" w:type="dxa"/>
          </w:tcPr>
          <w:p w:rsidR="00E92954" w:rsidRDefault="003F2132">
            <w:pPr>
              <w:tabs>
                <w:tab w:val="left" w:pos="4859"/>
              </w:tabs>
              <w:spacing w:line="312" w:lineRule="auto"/>
              <w:rPr>
                <w:rFonts w:ascii="黑体" w:eastAsia="黑体" w:hAnsi="宋体"/>
                <w:szCs w:val="21"/>
              </w:rPr>
            </w:pPr>
            <w:r>
              <w:rPr>
                <w:rFonts w:ascii="黑体" w:eastAsia="黑体" w:hAnsi="宋体" w:hint="eastAsia"/>
                <w:szCs w:val="21"/>
              </w:rPr>
              <w:t>修订日期：</w:t>
            </w:r>
          </w:p>
        </w:tc>
        <w:tc>
          <w:tcPr>
            <w:tcW w:w="2460" w:type="dxa"/>
          </w:tcPr>
          <w:p w:rsidR="00E92954" w:rsidRDefault="00E92954">
            <w:pPr>
              <w:tabs>
                <w:tab w:val="left" w:pos="0"/>
              </w:tabs>
              <w:spacing w:line="360" w:lineRule="exact"/>
              <w:rPr>
                <w:rFonts w:ascii="黑体" w:eastAsia="黑体" w:hAnsi="宋体"/>
                <w:szCs w:val="21"/>
              </w:rPr>
            </w:pPr>
          </w:p>
        </w:tc>
      </w:tr>
      <w:tr w:rsidR="00E92954">
        <w:trPr>
          <w:trHeight w:hRule="exact" w:val="510"/>
        </w:trPr>
        <w:tc>
          <w:tcPr>
            <w:tcW w:w="1767" w:type="dxa"/>
          </w:tcPr>
          <w:p w:rsidR="00E92954" w:rsidRDefault="003F2132">
            <w:pPr>
              <w:tabs>
                <w:tab w:val="left" w:pos="4859"/>
              </w:tabs>
              <w:spacing w:line="312" w:lineRule="auto"/>
              <w:rPr>
                <w:rFonts w:ascii="黑体" w:eastAsia="黑体" w:hAnsi="宋体"/>
                <w:szCs w:val="21"/>
              </w:rPr>
            </w:pPr>
            <w:r>
              <w:rPr>
                <w:rFonts w:ascii="黑体" w:eastAsia="黑体" w:hAnsi="宋体" w:hint="eastAsia"/>
                <w:szCs w:val="21"/>
              </w:rPr>
              <w:t>大纲审定人：</w:t>
            </w:r>
          </w:p>
        </w:tc>
        <w:tc>
          <w:tcPr>
            <w:tcW w:w="2268" w:type="dxa"/>
          </w:tcPr>
          <w:p w:rsidR="00E92954" w:rsidRDefault="00E92954">
            <w:pPr>
              <w:tabs>
                <w:tab w:val="left" w:pos="0"/>
              </w:tabs>
              <w:spacing w:line="360" w:lineRule="exact"/>
              <w:jc w:val="center"/>
              <w:rPr>
                <w:rFonts w:ascii="黑体" w:eastAsia="黑体" w:hAnsi="宋体"/>
                <w:szCs w:val="21"/>
              </w:rPr>
            </w:pPr>
          </w:p>
        </w:tc>
        <w:tc>
          <w:tcPr>
            <w:tcW w:w="1559" w:type="dxa"/>
          </w:tcPr>
          <w:p w:rsidR="00E92954" w:rsidRDefault="003F2132">
            <w:pPr>
              <w:tabs>
                <w:tab w:val="left" w:pos="0"/>
              </w:tabs>
              <w:spacing w:line="360" w:lineRule="exact"/>
              <w:rPr>
                <w:rFonts w:ascii="黑体" w:eastAsia="黑体" w:hAnsi="宋体"/>
                <w:szCs w:val="21"/>
              </w:rPr>
            </w:pPr>
            <w:r>
              <w:rPr>
                <w:rFonts w:ascii="黑体" w:eastAsia="黑体" w:hAnsi="宋体" w:hint="eastAsia"/>
                <w:szCs w:val="21"/>
              </w:rPr>
              <w:t>审定日期：</w:t>
            </w:r>
          </w:p>
        </w:tc>
        <w:tc>
          <w:tcPr>
            <w:tcW w:w="2460" w:type="dxa"/>
          </w:tcPr>
          <w:p w:rsidR="00E92954" w:rsidRDefault="00E92954">
            <w:pPr>
              <w:tabs>
                <w:tab w:val="left" w:pos="0"/>
              </w:tabs>
              <w:spacing w:line="360" w:lineRule="exact"/>
              <w:jc w:val="center"/>
              <w:rPr>
                <w:sz w:val="28"/>
                <w:szCs w:val="28"/>
              </w:rPr>
            </w:pPr>
          </w:p>
        </w:tc>
      </w:tr>
      <w:tr w:rsidR="00E92954">
        <w:trPr>
          <w:trHeight w:hRule="exact" w:val="510"/>
        </w:trPr>
        <w:tc>
          <w:tcPr>
            <w:tcW w:w="1767" w:type="dxa"/>
            <w:vAlign w:val="center"/>
          </w:tcPr>
          <w:p w:rsidR="00E92954" w:rsidRDefault="003F2132">
            <w:pPr>
              <w:tabs>
                <w:tab w:val="left" w:pos="4859"/>
              </w:tabs>
              <w:spacing w:line="312" w:lineRule="auto"/>
              <w:rPr>
                <w:rFonts w:ascii="黑体" w:eastAsia="黑体" w:hAnsi="宋体"/>
                <w:szCs w:val="21"/>
              </w:rPr>
            </w:pPr>
            <w:r>
              <w:rPr>
                <w:rFonts w:ascii="黑体" w:eastAsia="黑体" w:hAnsi="宋体" w:hint="eastAsia"/>
                <w:szCs w:val="21"/>
              </w:rPr>
              <w:t>主管院长：</w:t>
            </w:r>
          </w:p>
        </w:tc>
        <w:tc>
          <w:tcPr>
            <w:tcW w:w="2268" w:type="dxa"/>
          </w:tcPr>
          <w:p w:rsidR="00E92954" w:rsidRDefault="00E92954">
            <w:pPr>
              <w:tabs>
                <w:tab w:val="left" w:pos="4859"/>
              </w:tabs>
              <w:spacing w:line="312" w:lineRule="auto"/>
              <w:jc w:val="center"/>
              <w:rPr>
                <w:rFonts w:ascii="黑体" w:eastAsia="黑体" w:hAnsi="宋体"/>
                <w:szCs w:val="21"/>
              </w:rPr>
            </w:pPr>
          </w:p>
        </w:tc>
        <w:tc>
          <w:tcPr>
            <w:tcW w:w="1559" w:type="dxa"/>
          </w:tcPr>
          <w:p w:rsidR="00E92954" w:rsidRDefault="00E92954">
            <w:pPr>
              <w:tabs>
                <w:tab w:val="left" w:pos="4859"/>
              </w:tabs>
              <w:spacing w:line="312" w:lineRule="auto"/>
              <w:jc w:val="center"/>
              <w:rPr>
                <w:rFonts w:ascii="黑体" w:eastAsia="黑体" w:hAnsi="宋体"/>
                <w:szCs w:val="21"/>
              </w:rPr>
            </w:pPr>
          </w:p>
        </w:tc>
        <w:tc>
          <w:tcPr>
            <w:tcW w:w="2460" w:type="dxa"/>
          </w:tcPr>
          <w:p w:rsidR="00E92954" w:rsidRDefault="00E92954">
            <w:pPr>
              <w:tabs>
                <w:tab w:val="left" w:pos="0"/>
              </w:tabs>
              <w:spacing w:line="360" w:lineRule="exact"/>
              <w:jc w:val="center"/>
              <w:rPr>
                <w:sz w:val="28"/>
                <w:szCs w:val="28"/>
              </w:rPr>
            </w:pPr>
          </w:p>
        </w:tc>
      </w:tr>
    </w:tbl>
    <w:p w:rsidR="00E92954" w:rsidRDefault="00E92954">
      <w:pPr>
        <w:rPr>
          <w:b/>
        </w:rPr>
      </w:pPr>
    </w:p>
    <w:p w:rsidR="00E92954" w:rsidRDefault="00E92954">
      <w:pPr>
        <w:rPr>
          <w:szCs w:val="28"/>
        </w:rPr>
      </w:pPr>
    </w:p>
    <w:p w:rsidR="00E92954" w:rsidRDefault="003F2132">
      <w:pPr>
        <w:widowControl/>
        <w:jc w:val="left"/>
        <w:rPr>
          <w:szCs w:val="28"/>
        </w:rPr>
      </w:pPr>
      <w:r>
        <w:rPr>
          <w:szCs w:val="28"/>
        </w:rPr>
        <w:br w:type="page"/>
      </w:r>
    </w:p>
    <w:p w:rsidR="00E92954" w:rsidRDefault="003F2132">
      <w:pPr>
        <w:pStyle w:val="ad"/>
        <w:rPr>
          <w:rFonts w:hint="eastAsia"/>
        </w:rPr>
      </w:pPr>
      <w:bookmarkStart w:id="27" w:name="_Toc508087834"/>
      <w:r>
        <w:lastRenderedPageBreak/>
        <w:t>《</w:t>
      </w:r>
      <w:r>
        <w:rPr>
          <w:rFonts w:hint="eastAsia"/>
        </w:rPr>
        <w:t>电力系统综合作业</w:t>
      </w:r>
      <w:r>
        <w:t>》教学大纲</w:t>
      </w:r>
      <w:bookmarkEnd w:id="27"/>
    </w:p>
    <w:p w:rsidR="00E92954" w:rsidRDefault="003F2132">
      <w:pPr>
        <w:tabs>
          <w:tab w:val="left" w:pos="4859"/>
        </w:tabs>
        <w:spacing w:line="312" w:lineRule="auto"/>
        <w:ind w:firstLineChars="200" w:firstLine="420"/>
        <w:rPr>
          <w:rFonts w:ascii="黑体" w:eastAsia="黑体" w:hAnsi="宋体"/>
          <w:color w:val="000000"/>
          <w:szCs w:val="21"/>
        </w:rPr>
      </w:pPr>
      <w:r>
        <w:rPr>
          <w:rFonts w:ascii="黑体" w:eastAsia="黑体" w:hAnsi="宋体" w:hint="eastAsia"/>
          <w:color w:val="000000"/>
          <w:szCs w:val="21"/>
        </w:rPr>
        <w:t>课程中文名称：电力系统综合作业      课程英文名称：</w:t>
      </w:r>
      <w:r>
        <w:rPr>
          <w:kern w:val="0"/>
          <w:sz w:val="18"/>
          <w:szCs w:val="18"/>
        </w:rPr>
        <w:t xml:space="preserve">Synthetic </w:t>
      </w:r>
      <w:r>
        <w:rPr>
          <w:rFonts w:hint="eastAsia"/>
          <w:kern w:val="0"/>
          <w:sz w:val="18"/>
          <w:szCs w:val="18"/>
        </w:rPr>
        <w:t xml:space="preserve">Project </w:t>
      </w:r>
      <w:r>
        <w:rPr>
          <w:kern w:val="0"/>
          <w:sz w:val="18"/>
          <w:szCs w:val="18"/>
        </w:rPr>
        <w:t>of Power Systems</w:t>
      </w:r>
    </w:p>
    <w:p w:rsidR="00E92954" w:rsidRDefault="003F2132">
      <w:pPr>
        <w:tabs>
          <w:tab w:val="left" w:pos="4650"/>
        </w:tabs>
        <w:spacing w:line="312" w:lineRule="auto"/>
        <w:ind w:firstLineChars="200" w:firstLine="420"/>
        <w:rPr>
          <w:rFonts w:ascii="黑体" w:eastAsia="黑体" w:hAnsi="宋体"/>
          <w:color w:val="000000"/>
          <w:szCs w:val="21"/>
        </w:rPr>
      </w:pPr>
      <w:r>
        <w:rPr>
          <w:rFonts w:ascii="黑体" w:eastAsia="黑体" w:hAnsi="宋体" w:hint="eastAsia"/>
          <w:color w:val="000000"/>
          <w:szCs w:val="21"/>
        </w:rPr>
        <w:t>课程编号</w:t>
      </w:r>
      <w:r>
        <w:rPr>
          <w:rFonts w:hint="eastAsia"/>
          <w:color w:val="000000"/>
        </w:rPr>
        <w:t>：</w:t>
      </w:r>
      <w:r>
        <w:rPr>
          <w:rFonts w:ascii="黑体" w:eastAsia="黑体" w:hAnsi="黑体" w:cs="Tahoma"/>
          <w:color w:val="4C5733"/>
          <w:szCs w:val="21"/>
        </w:rPr>
        <w:t>C8013</w:t>
      </w:r>
      <w:r>
        <w:rPr>
          <w:rFonts w:ascii="黑体" w:eastAsia="黑体" w:hAnsi="宋体" w:hint="eastAsia"/>
          <w:color w:val="000000"/>
          <w:szCs w:val="21"/>
        </w:rPr>
        <w:t>应开课学期：7</w:t>
      </w:r>
    </w:p>
    <w:p w:rsidR="00E92954" w:rsidRDefault="003F2132">
      <w:pPr>
        <w:tabs>
          <w:tab w:val="left" w:pos="4650"/>
        </w:tabs>
        <w:spacing w:line="312" w:lineRule="auto"/>
        <w:ind w:firstLineChars="200" w:firstLine="420"/>
        <w:rPr>
          <w:color w:val="000000"/>
        </w:rPr>
      </w:pPr>
      <w:r>
        <w:rPr>
          <w:rFonts w:ascii="黑体" w:eastAsia="黑体" w:hAnsi="宋体" w:hint="eastAsia"/>
          <w:color w:val="000000"/>
          <w:szCs w:val="21"/>
        </w:rPr>
        <w:t>学时 数：3W                       学 分 数：3</w:t>
      </w:r>
    </w:p>
    <w:p w:rsidR="00E92954" w:rsidRDefault="003F2132">
      <w:pPr>
        <w:tabs>
          <w:tab w:val="left" w:pos="4859"/>
        </w:tabs>
        <w:spacing w:line="312" w:lineRule="auto"/>
        <w:ind w:firstLineChars="200" w:firstLine="420"/>
        <w:rPr>
          <w:rFonts w:ascii="黑体" w:eastAsia="黑体" w:hAnsi="宋体"/>
          <w:color w:val="000000"/>
          <w:szCs w:val="21"/>
        </w:rPr>
      </w:pPr>
      <w:r>
        <w:rPr>
          <w:rFonts w:ascii="黑体" w:eastAsia="黑体" w:hAnsi="宋体" w:hint="eastAsia"/>
          <w:color w:val="000000"/>
          <w:szCs w:val="21"/>
        </w:rPr>
        <w:t>适用专业：电气工程及其自动化        课程类型</w:t>
      </w:r>
      <w:r>
        <w:rPr>
          <w:rFonts w:hint="eastAsia"/>
          <w:color w:val="000000"/>
        </w:rPr>
        <w:t>：</w:t>
      </w:r>
      <w:r>
        <w:rPr>
          <w:rFonts w:ascii="黑体" w:eastAsia="黑体" w:hAnsi="宋体" w:hint="eastAsia"/>
          <w:color w:val="000000"/>
          <w:szCs w:val="21"/>
        </w:rPr>
        <w:t>专业拓展课</w:t>
      </w:r>
    </w:p>
    <w:p w:rsidR="00E92954" w:rsidRDefault="003F2132">
      <w:pPr>
        <w:tabs>
          <w:tab w:val="left" w:pos="4960"/>
        </w:tabs>
        <w:spacing w:line="312" w:lineRule="auto"/>
        <w:ind w:firstLineChars="200" w:firstLine="420"/>
        <w:rPr>
          <w:rFonts w:ascii="黑体" w:eastAsia="黑体" w:hAnsi="宋体"/>
          <w:color w:val="000000"/>
          <w:szCs w:val="21"/>
        </w:rPr>
      </w:pPr>
      <w:r>
        <w:rPr>
          <w:rFonts w:ascii="黑体" w:eastAsia="黑体" w:hAnsi="宋体" w:hint="eastAsia"/>
          <w:color w:val="000000"/>
          <w:szCs w:val="21"/>
        </w:rPr>
        <w:t>先修课程</w:t>
      </w:r>
      <w:r>
        <w:rPr>
          <w:rFonts w:hint="eastAsia"/>
          <w:color w:val="000000"/>
        </w:rPr>
        <w:t>：</w:t>
      </w:r>
      <w:r>
        <w:rPr>
          <w:rFonts w:ascii="黑体" w:eastAsia="黑体" w:hAnsi="宋体" w:hint="eastAsia"/>
          <w:color w:val="000000"/>
          <w:szCs w:val="21"/>
        </w:rPr>
        <w:t>电力系统分析、发电厂电气部分、电力系统继电保护</w:t>
      </w:r>
    </w:p>
    <w:p w:rsidR="00E92954" w:rsidRDefault="003F2132" w:rsidP="00892280">
      <w:pPr>
        <w:tabs>
          <w:tab w:val="left" w:pos="4960"/>
        </w:tabs>
        <w:spacing w:beforeLines="50" w:afterLines="50"/>
        <w:rPr>
          <w:rFonts w:ascii="黑体" w:eastAsia="黑体"/>
          <w:color w:val="000000"/>
          <w:sz w:val="24"/>
        </w:rPr>
      </w:pPr>
      <w:r>
        <w:rPr>
          <w:rFonts w:ascii="黑体" w:eastAsia="黑体" w:hint="eastAsia"/>
          <w:color w:val="000000"/>
          <w:sz w:val="24"/>
        </w:rPr>
        <w:t>一、课程性质</w:t>
      </w:r>
    </w:p>
    <w:p w:rsidR="00E92954" w:rsidRDefault="003F2132">
      <w:pPr>
        <w:tabs>
          <w:tab w:val="left" w:pos="0"/>
          <w:tab w:val="left" w:pos="2635"/>
        </w:tabs>
        <w:spacing w:line="288" w:lineRule="auto"/>
        <w:ind w:firstLineChars="200" w:firstLine="420"/>
        <w:rPr>
          <w:rFonts w:ascii="宋体" w:hAnsi="宋体"/>
          <w:color w:val="000000"/>
        </w:rPr>
      </w:pPr>
      <w:r>
        <w:rPr>
          <w:rFonts w:ascii="宋体" w:hAnsi="宋体"/>
          <w:color w:val="000000"/>
        </w:rPr>
        <w:t>本课程作为电气工程自动化专业教学过程中的重要的实践性教学环节</w:t>
      </w:r>
      <w:r>
        <w:rPr>
          <w:rFonts w:ascii="宋体" w:hAnsi="宋体" w:hint="eastAsia"/>
          <w:color w:val="000000"/>
        </w:rPr>
        <w:t>,</w:t>
      </w:r>
      <w:r>
        <w:rPr>
          <w:rFonts w:ascii="宋体" w:hAnsi="宋体"/>
          <w:color w:val="000000"/>
        </w:rPr>
        <w:t>其目的与任务在于</w:t>
      </w:r>
      <w:r>
        <w:rPr>
          <w:rFonts w:ascii="宋体" w:hAnsi="宋体" w:hint="eastAsia"/>
          <w:color w:val="000000"/>
        </w:rPr>
        <w:t>:</w:t>
      </w:r>
      <w:r>
        <w:rPr>
          <w:rFonts w:ascii="宋体" w:hAnsi="宋体"/>
          <w:color w:val="000000"/>
        </w:rPr>
        <w:t>培养电气工程专业学生的电力工程实践能力和工程设计能力。让学生结合所学的电力系统</w:t>
      </w:r>
      <w:r>
        <w:rPr>
          <w:rFonts w:ascii="宋体" w:hAnsi="宋体" w:hint="eastAsia"/>
          <w:color w:val="000000"/>
        </w:rPr>
        <w:t>基本理论</w:t>
      </w:r>
      <w:r>
        <w:rPr>
          <w:rFonts w:ascii="宋体" w:hAnsi="宋体"/>
          <w:color w:val="000000"/>
        </w:rPr>
        <w:t>知识，应用相应软件，对</w:t>
      </w:r>
      <w:r>
        <w:rPr>
          <w:rFonts w:ascii="宋体" w:hAnsi="宋体" w:hint="eastAsia"/>
          <w:color w:val="000000"/>
        </w:rPr>
        <w:t>区域电力系统</w:t>
      </w:r>
      <w:r>
        <w:rPr>
          <w:rFonts w:ascii="宋体" w:hAnsi="宋体"/>
          <w:color w:val="000000"/>
        </w:rPr>
        <w:t>进行初步设计，并了解电力工程设计中所遵循的设计步骤、设计方法、设计规程，并掌握电气产品性能、选择、校核方法，为学生走向工作打下良好的基础。</w:t>
      </w:r>
    </w:p>
    <w:p w:rsidR="00E92954" w:rsidRDefault="003F2132" w:rsidP="00892280">
      <w:pPr>
        <w:tabs>
          <w:tab w:val="left" w:pos="4960"/>
        </w:tabs>
        <w:spacing w:beforeLines="50" w:afterLines="50"/>
        <w:rPr>
          <w:rFonts w:ascii="黑体" w:eastAsia="黑体"/>
          <w:color w:val="000000"/>
          <w:sz w:val="24"/>
        </w:rPr>
      </w:pPr>
      <w:r>
        <w:rPr>
          <w:rFonts w:ascii="黑体" w:eastAsia="黑体" w:hint="eastAsia"/>
          <w:color w:val="000000"/>
          <w:sz w:val="24"/>
        </w:rPr>
        <w:t>二、课程目标</w:t>
      </w:r>
    </w:p>
    <w:p w:rsidR="00E92954" w:rsidRDefault="003F2132">
      <w:pPr>
        <w:tabs>
          <w:tab w:val="left" w:pos="0"/>
          <w:tab w:val="left" w:pos="2635"/>
        </w:tabs>
        <w:spacing w:line="288" w:lineRule="auto"/>
        <w:ind w:firstLineChars="200" w:firstLine="420"/>
        <w:rPr>
          <w:kern w:val="0"/>
        </w:rPr>
      </w:pPr>
      <w:r>
        <w:rPr>
          <w:rFonts w:hint="eastAsia"/>
          <w:kern w:val="0"/>
        </w:rPr>
        <w:t>1</w:t>
      </w:r>
      <w:r>
        <w:rPr>
          <w:rFonts w:hint="eastAsia"/>
          <w:kern w:val="0"/>
        </w:rPr>
        <w:t>、能运用文献检索、资料查询的基本方法及现代技术获取课题相关信息，了解课题所要解决的工程问题对于社会、健康、安全和文化的影响，熟悉电力系统规划与设计流程、方法和现代设计工具，认识不同解决方案的特点；</w:t>
      </w:r>
    </w:p>
    <w:p w:rsidR="00E92954" w:rsidRDefault="003F2132">
      <w:pPr>
        <w:tabs>
          <w:tab w:val="left" w:pos="0"/>
          <w:tab w:val="left" w:pos="2635"/>
        </w:tabs>
        <w:spacing w:line="288" w:lineRule="auto"/>
        <w:ind w:firstLineChars="200" w:firstLine="420"/>
        <w:rPr>
          <w:kern w:val="0"/>
        </w:rPr>
      </w:pPr>
      <w:r>
        <w:rPr>
          <w:rFonts w:hint="eastAsia"/>
          <w:kern w:val="0"/>
        </w:rPr>
        <w:t>2</w:t>
      </w:r>
      <w:r>
        <w:rPr>
          <w:rFonts w:hint="eastAsia"/>
          <w:kern w:val="0"/>
        </w:rPr>
        <w:t>、了解电力系统规划与设计领域的技术标准、规范，能够正确评价电力工程对社会、环保、经济的影响；</w:t>
      </w:r>
    </w:p>
    <w:p w:rsidR="00E92954" w:rsidRDefault="003F2132">
      <w:pPr>
        <w:tabs>
          <w:tab w:val="left" w:pos="0"/>
          <w:tab w:val="left" w:pos="2635"/>
        </w:tabs>
        <w:spacing w:line="288" w:lineRule="auto"/>
        <w:ind w:firstLineChars="200" w:firstLine="420"/>
        <w:rPr>
          <w:kern w:val="0"/>
        </w:rPr>
      </w:pPr>
      <w:r>
        <w:rPr>
          <w:rFonts w:hint="eastAsia"/>
          <w:kern w:val="0"/>
        </w:rPr>
        <w:t>3</w:t>
      </w:r>
      <w:r>
        <w:rPr>
          <w:rFonts w:hint="eastAsia"/>
          <w:kern w:val="0"/>
        </w:rPr>
        <w:t>、能够运用电力系统的专业知识，依据课题电力系统规划与设计的技术标准、规范，确定毕业设计课题的设计目标和技术指标，确定可选的设计方案。</w:t>
      </w:r>
    </w:p>
    <w:p w:rsidR="00E92954" w:rsidRDefault="003F2132">
      <w:pPr>
        <w:tabs>
          <w:tab w:val="left" w:pos="0"/>
          <w:tab w:val="left" w:pos="2635"/>
        </w:tabs>
        <w:spacing w:line="288" w:lineRule="auto"/>
        <w:ind w:firstLineChars="200" w:firstLine="420"/>
        <w:rPr>
          <w:kern w:val="0"/>
        </w:rPr>
      </w:pPr>
      <w:r>
        <w:rPr>
          <w:rFonts w:ascii="宋体" w:hAnsi="宋体" w:hint="eastAsia"/>
          <w:color w:val="000000"/>
        </w:rPr>
        <w:t>4、设计</w:t>
      </w:r>
      <w:r>
        <w:rPr>
          <w:rFonts w:hint="eastAsia"/>
          <w:kern w:val="0"/>
        </w:rPr>
        <w:t>方案面临技术、工程、经济和环境多方面约束时，能够识别推进课题解决的关键因素，找到合理的解决办法；</w:t>
      </w:r>
    </w:p>
    <w:p w:rsidR="00E92954" w:rsidRDefault="003F2132">
      <w:pPr>
        <w:tabs>
          <w:tab w:val="left" w:pos="0"/>
          <w:tab w:val="left" w:pos="2635"/>
        </w:tabs>
        <w:spacing w:line="288" w:lineRule="auto"/>
        <w:ind w:firstLineChars="200" w:firstLine="420"/>
        <w:rPr>
          <w:rFonts w:ascii="宋体" w:hAnsi="宋体"/>
          <w:color w:val="000000"/>
        </w:rPr>
      </w:pPr>
      <w:r>
        <w:rPr>
          <w:rFonts w:hint="eastAsia"/>
          <w:kern w:val="0"/>
        </w:rPr>
        <w:t>5</w:t>
      </w:r>
      <w:r>
        <w:rPr>
          <w:rFonts w:hint="eastAsia"/>
          <w:kern w:val="0"/>
        </w:rPr>
        <w:t>、能够运用电力系统的专业知识，建立系统的元件模型，并能进行参数计算；</w:t>
      </w:r>
    </w:p>
    <w:p w:rsidR="00E92954" w:rsidRDefault="003F2132">
      <w:pPr>
        <w:tabs>
          <w:tab w:val="left" w:pos="0"/>
          <w:tab w:val="left" w:pos="2635"/>
        </w:tabs>
        <w:spacing w:line="288" w:lineRule="auto"/>
        <w:ind w:firstLineChars="200" w:firstLine="420"/>
        <w:rPr>
          <w:kern w:val="0"/>
        </w:rPr>
      </w:pPr>
      <w:r>
        <w:rPr>
          <w:rFonts w:hint="eastAsia"/>
          <w:kern w:val="0"/>
        </w:rPr>
        <w:t>6</w:t>
      </w:r>
      <w:r>
        <w:rPr>
          <w:rFonts w:hint="eastAsia"/>
          <w:kern w:val="0"/>
        </w:rPr>
        <w:t>、能够构建设计方案的网络模型，通过电力系统仿真软件对拟定的设计方案分析、预测与仿真，并能通过文献查阅、经济比较选择合理的设计方案，体现创新意识；</w:t>
      </w:r>
    </w:p>
    <w:p w:rsidR="00E92954" w:rsidRDefault="003F2132">
      <w:pPr>
        <w:tabs>
          <w:tab w:val="left" w:pos="0"/>
          <w:tab w:val="left" w:pos="2635"/>
        </w:tabs>
        <w:spacing w:line="288" w:lineRule="auto"/>
        <w:ind w:firstLineChars="200" w:firstLine="420"/>
        <w:rPr>
          <w:kern w:val="0"/>
        </w:rPr>
      </w:pPr>
      <w:r>
        <w:rPr>
          <w:rFonts w:hint="eastAsia"/>
          <w:kern w:val="0"/>
        </w:rPr>
        <w:t>7</w:t>
      </w:r>
      <w:r>
        <w:rPr>
          <w:rFonts w:hint="eastAsia"/>
          <w:kern w:val="0"/>
        </w:rPr>
        <w:t>、了解和熟悉电力系统的新装备，在设计过程中，在</w:t>
      </w:r>
      <w:proofErr w:type="gramStart"/>
      <w:r>
        <w:rPr>
          <w:rFonts w:hint="eastAsia"/>
          <w:kern w:val="0"/>
        </w:rPr>
        <w:t>满足满足</w:t>
      </w:r>
      <w:proofErr w:type="gramEnd"/>
      <w:r>
        <w:rPr>
          <w:rFonts w:hint="eastAsia"/>
          <w:kern w:val="0"/>
        </w:rPr>
        <w:t>技术指标的基础上，能够优先选用节能环保的电力系统电气一次和二次设备；</w:t>
      </w:r>
    </w:p>
    <w:p w:rsidR="00E92954" w:rsidRDefault="003F2132">
      <w:pPr>
        <w:tabs>
          <w:tab w:val="left" w:pos="0"/>
          <w:tab w:val="left" w:pos="2635"/>
        </w:tabs>
        <w:spacing w:line="288" w:lineRule="auto"/>
        <w:ind w:firstLineChars="200" w:firstLine="420"/>
        <w:rPr>
          <w:kern w:val="0"/>
        </w:rPr>
      </w:pPr>
      <w:r>
        <w:rPr>
          <w:rFonts w:hint="eastAsia"/>
          <w:kern w:val="0"/>
        </w:rPr>
        <w:t>8</w:t>
      </w:r>
      <w:r>
        <w:rPr>
          <w:rFonts w:hint="eastAsia"/>
          <w:kern w:val="0"/>
        </w:rPr>
        <w:t>、设计团队成员之间能相互沟通和交流，相互协调，能够及时独立完成自己的设计任务，按照要求提交反应设计成果的设计报告，包括满足电力系统设计标准的设计图纸、设计计算书，能够通过设计文稿、答辩等形式与教师进行交流；</w:t>
      </w:r>
    </w:p>
    <w:p w:rsidR="00E92954" w:rsidRDefault="003F2132">
      <w:pPr>
        <w:tabs>
          <w:tab w:val="left" w:pos="0"/>
          <w:tab w:val="left" w:pos="2635"/>
        </w:tabs>
        <w:spacing w:line="288" w:lineRule="auto"/>
        <w:ind w:firstLineChars="200" w:firstLine="420"/>
        <w:rPr>
          <w:kern w:val="0"/>
        </w:rPr>
      </w:pPr>
      <w:r>
        <w:rPr>
          <w:rFonts w:hint="eastAsia"/>
          <w:kern w:val="0"/>
        </w:rPr>
        <w:t>9</w:t>
      </w:r>
      <w:r>
        <w:rPr>
          <w:rFonts w:hint="eastAsia"/>
          <w:kern w:val="0"/>
        </w:rPr>
        <w:t>、能够认识到电力工程工程设计与理论课程的差异，认识到自主学习对于个人发展的重要性。</w:t>
      </w:r>
    </w:p>
    <w:p w:rsidR="00E92954" w:rsidRDefault="003F2132" w:rsidP="00892280">
      <w:pPr>
        <w:tabs>
          <w:tab w:val="left" w:pos="4960"/>
        </w:tabs>
        <w:spacing w:beforeLines="50" w:afterLines="50"/>
        <w:rPr>
          <w:rFonts w:ascii="黑体" w:eastAsia="黑体"/>
          <w:color w:val="000000"/>
          <w:sz w:val="24"/>
        </w:rPr>
      </w:pPr>
      <w:r>
        <w:rPr>
          <w:rFonts w:ascii="黑体" w:eastAsia="黑体" w:hint="eastAsia"/>
          <w:color w:val="000000"/>
          <w:sz w:val="24"/>
        </w:rPr>
        <w:t>三、</w:t>
      </w:r>
      <w:r>
        <w:rPr>
          <w:rFonts w:ascii="黑体" w:eastAsia="黑体"/>
          <w:color w:val="000000"/>
          <w:sz w:val="24"/>
        </w:rPr>
        <w:t>支撑的毕业要求</w:t>
      </w:r>
    </w:p>
    <w:tbl>
      <w:tblPr>
        <w:tblW w:w="8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0"/>
        <w:gridCol w:w="5221"/>
        <w:gridCol w:w="1792"/>
      </w:tblGrid>
      <w:tr w:rsidR="00E92954">
        <w:trPr>
          <w:trHeight w:val="230"/>
        </w:trPr>
        <w:tc>
          <w:tcPr>
            <w:tcW w:w="1410" w:type="dxa"/>
          </w:tcPr>
          <w:p w:rsidR="00E92954" w:rsidRDefault="003F2132">
            <w:pPr>
              <w:pStyle w:val="a8"/>
              <w:spacing w:line="312" w:lineRule="auto"/>
              <w:jc w:val="center"/>
              <w:rPr>
                <w:rFonts w:ascii="Times New Roman" w:hAnsi="Times New Roman"/>
                <w:b/>
                <w:color w:val="000000"/>
                <w:szCs w:val="21"/>
                <w:lang w:val="en-US"/>
              </w:rPr>
            </w:pPr>
            <w:r>
              <w:rPr>
                <w:rFonts w:ascii="Times New Roman" w:hAnsi="Times New Roman" w:hint="eastAsia"/>
                <w:b/>
                <w:color w:val="000000"/>
                <w:szCs w:val="21"/>
                <w:lang w:val="en-US"/>
              </w:rPr>
              <w:lastRenderedPageBreak/>
              <w:t>毕业要求</w:t>
            </w:r>
          </w:p>
        </w:tc>
        <w:tc>
          <w:tcPr>
            <w:tcW w:w="5221" w:type="dxa"/>
          </w:tcPr>
          <w:p w:rsidR="00E92954" w:rsidRDefault="003F2132">
            <w:pPr>
              <w:pStyle w:val="a8"/>
              <w:spacing w:line="312" w:lineRule="auto"/>
              <w:jc w:val="center"/>
              <w:rPr>
                <w:rFonts w:ascii="Times New Roman" w:hAnsi="Times New Roman"/>
                <w:b/>
                <w:color w:val="000000"/>
                <w:szCs w:val="21"/>
                <w:lang w:val="en-US"/>
              </w:rPr>
            </w:pPr>
            <w:r>
              <w:rPr>
                <w:rFonts w:ascii="Times New Roman" w:hAnsi="Times New Roman" w:hint="eastAsia"/>
                <w:b/>
                <w:szCs w:val="21"/>
                <w:lang w:val="en-US"/>
              </w:rPr>
              <w:t>相应支撑毕业要求指标点</w:t>
            </w:r>
          </w:p>
        </w:tc>
        <w:tc>
          <w:tcPr>
            <w:tcW w:w="1792" w:type="dxa"/>
          </w:tcPr>
          <w:p w:rsidR="00E92954" w:rsidRDefault="003F2132">
            <w:pPr>
              <w:pStyle w:val="a8"/>
              <w:spacing w:line="312" w:lineRule="auto"/>
              <w:jc w:val="center"/>
              <w:rPr>
                <w:rFonts w:ascii="Times New Roman" w:hAnsi="Times New Roman"/>
                <w:b/>
                <w:color w:val="000000"/>
                <w:szCs w:val="21"/>
                <w:lang w:val="en-US"/>
              </w:rPr>
            </w:pPr>
            <w:r>
              <w:rPr>
                <w:rFonts w:ascii="Times New Roman" w:hAnsi="Times New Roman" w:hint="eastAsia"/>
                <w:b/>
                <w:color w:val="000000"/>
                <w:szCs w:val="21"/>
                <w:lang w:val="en-US"/>
              </w:rPr>
              <w:t>支撑的教学目标</w:t>
            </w:r>
          </w:p>
        </w:tc>
      </w:tr>
      <w:tr w:rsidR="00E92954">
        <w:trPr>
          <w:trHeight w:val="342"/>
        </w:trPr>
        <w:tc>
          <w:tcPr>
            <w:tcW w:w="1410" w:type="dxa"/>
            <w:vMerge w:val="restart"/>
          </w:tcPr>
          <w:p w:rsidR="00E92954" w:rsidRDefault="003F2132">
            <w:pPr>
              <w:spacing w:line="316" w:lineRule="auto"/>
              <w:rPr>
                <w:color w:val="000000"/>
                <w:szCs w:val="21"/>
              </w:rPr>
            </w:pPr>
            <w:r>
              <w:rPr>
                <w:rFonts w:hint="eastAsia"/>
                <w:color w:val="000000"/>
                <w:szCs w:val="21"/>
              </w:rPr>
              <w:t>2.</w:t>
            </w:r>
            <w:r>
              <w:rPr>
                <w:rFonts w:hint="eastAsia"/>
                <w:color w:val="000000"/>
                <w:szCs w:val="21"/>
              </w:rPr>
              <w:t>问题分析</w:t>
            </w:r>
          </w:p>
        </w:tc>
        <w:tc>
          <w:tcPr>
            <w:tcW w:w="5221" w:type="dxa"/>
            <w:vAlign w:val="center"/>
          </w:tcPr>
          <w:p w:rsidR="00E92954" w:rsidRDefault="003F2132">
            <w:pPr>
              <w:spacing w:line="260" w:lineRule="exact"/>
              <w:rPr>
                <w:rFonts w:ascii="宋体"/>
                <w:sz w:val="18"/>
                <w:szCs w:val="18"/>
              </w:rPr>
            </w:pPr>
            <w:r>
              <w:rPr>
                <w:b/>
                <w:sz w:val="18"/>
                <w:szCs w:val="18"/>
              </w:rPr>
              <w:t>指标点</w:t>
            </w:r>
            <w:r>
              <w:rPr>
                <w:b/>
                <w:sz w:val="18"/>
                <w:szCs w:val="18"/>
              </w:rPr>
              <w:t>2.2</w:t>
            </w:r>
            <w:r>
              <w:rPr>
                <w:rFonts w:hint="eastAsia"/>
                <w:sz w:val="18"/>
                <w:szCs w:val="18"/>
              </w:rPr>
              <w:t>：</w:t>
            </w:r>
            <w:r>
              <w:rPr>
                <w:sz w:val="18"/>
                <w:szCs w:val="18"/>
              </w:rPr>
              <w:t>能认识到解决工程问题有多种方案可选择</w:t>
            </w:r>
          </w:p>
        </w:tc>
        <w:tc>
          <w:tcPr>
            <w:tcW w:w="1792" w:type="dxa"/>
            <w:vAlign w:val="center"/>
          </w:tcPr>
          <w:p w:rsidR="00E92954" w:rsidRDefault="003F2132">
            <w:pPr>
              <w:pStyle w:val="a8"/>
              <w:spacing w:line="312" w:lineRule="auto"/>
              <w:jc w:val="center"/>
              <w:rPr>
                <w:b/>
                <w:color w:val="000000"/>
                <w:lang w:val="en-US"/>
              </w:rPr>
            </w:pPr>
            <w:r>
              <w:rPr>
                <w:rFonts w:hint="eastAsia"/>
                <w:b/>
                <w:color w:val="000000"/>
                <w:lang w:val="en-US"/>
              </w:rPr>
              <w:t>教学目标1</w:t>
            </w:r>
          </w:p>
          <w:p w:rsidR="00E92954" w:rsidRDefault="003F2132">
            <w:pPr>
              <w:pStyle w:val="a8"/>
              <w:spacing w:line="312" w:lineRule="auto"/>
              <w:jc w:val="center"/>
              <w:rPr>
                <w:b/>
                <w:color w:val="000000"/>
                <w:lang w:val="en-US"/>
              </w:rPr>
            </w:pPr>
            <w:r>
              <w:rPr>
                <w:rFonts w:hint="eastAsia"/>
                <w:b/>
                <w:color w:val="000000"/>
                <w:lang w:val="en-US"/>
              </w:rPr>
              <w:t>教学目标2</w:t>
            </w:r>
          </w:p>
        </w:tc>
      </w:tr>
      <w:tr w:rsidR="00E92954">
        <w:trPr>
          <w:trHeight w:val="342"/>
        </w:trPr>
        <w:tc>
          <w:tcPr>
            <w:tcW w:w="1410" w:type="dxa"/>
            <w:vMerge/>
            <w:vAlign w:val="center"/>
          </w:tcPr>
          <w:p w:rsidR="00E92954" w:rsidRDefault="00E92954">
            <w:pPr>
              <w:spacing w:line="316" w:lineRule="auto"/>
              <w:rPr>
                <w:color w:val="000000"/>
                <w:szCs w:val="21"/>
              </w:rPr>
            </w:pPr>
          </w:p>
        </w:tc>
        <w:tc>
          <w:tcPr>
            <w:tcW w:w="5221" w:type="dxa"/>
            <w:vAlign w:val="center"/>
          </w:tcPr>
          <w:p w:rsidR="00E92954" w:rsidRDefault="003F2132">
            <w:pPr>
              <w:spacing w:line="260" w:lineRule="exact"/>
              <w:rPr>
                <w:rFonts w:ascii="宋体"/>
                <w:sz w:val="18"/>
                <w:szCs w:val="18"/>
              </w:rPr>
            </w:pPr>
            <w:r>
              <w:rPr>
                <w:b/>
                <w:sz w:val="18"/>
                <w:szCs w:val="18"/>
              </w:rPr>
              <w:t>指标点</w:t>
            </w:r>
            <w:r>
              <w:rPr>
                <w:b/>
                <w:sz w:val="18"/>
                <w:szCs w:val="18"/>
              </w:rPr>
              <w:t>2.3</w:t>
            </w:r>
            <w:r>
              <w:rPr>
                <w:rFonts w:hint="eastAsia"/>
                <w:sz w:val="18"/>
                <w:szCs w:val="18"/>
              </w:rPr>
              <w:t>：</w:t>
            </w:r>
            <w:r>
              <w:rPr>
                <w:sz w:val="18"/>
                <w:szCs w:val="18"/>
              </w:rPr>
              <w:t>能查阅和分析文献寻求可替代的解决方案</w:t>
            </w:r>
          </w:p>
        </w:tc>
        <w:tc>
          <w:tcPr>
            <w:tcW w:w="1792" w:type="dxa"/>
            <w:vAlign w:val="center"/>
          </w:tcPr>
          <w:p w:rsidR="00E92954" w:rsidRDefault="003F2132">
            <w:pPr>
              <w:pStyle w:val="a8"/>
              <w:spacing w:line="312" w:lineRule="auto"/>
              <w:jc w:val="center"/>
              <w:rPr>
                <w:b/>
                <w:color w:val="000000"/>
                <w:lang w:val="en-US"/>
              </w:rPr>
            </w:pPr>
            <w:r>
              <w:rPr>
                <w:rFonts w:hint="eastAsia"/>
                <w:b/>
                <w:color w:val="000000"/>
                <w:lang w:val="en-US"/>
              </w:rPr>
              <w:t>教学目标1</w:t>
            </w:r>
          </w:p>
        </w:tc>
      </w:tr>
      <w:tr w:rsidR="00E92954">
        <w:trPr>
          <w:trHeight w:val="342"/>
        </w:trPr>
        <w:tc>
          <w:tcPr>
            <w:tcW w:w="1410" w:type="dxa"/>
            <w:vMerge/>
            <w:vAlign w:val="center"/>
          </w:tcPr>
          <w:p w:rsidR="00E92954" w:rsidRDefault="00E92954">
            <w:pPr>
              <w:spacing w:line="316" w:lineRule="auto"/>
              <w:rPr>
                <w:color w:val="000000"/>
                <w:szCs w:val="21"/>
              </w:rPr>
            </w:pPr>
          </w:p>
        </w:tc>
        <w:tc>
          <w:tcPr>
            <w:tcW w:w="5221" w:type="dxa"/>
            <w:vAlign w:val="center"/>
          </w:tcPr>
          <w:p w:rsidR="00E92954" w:rsidRDefault="003F2132">
            <w:pPr>
              <w:spacing w:line="260" w:lineRule="exact"/>
              <w:rPr>
                <w:rFonts w:ascii="宋体"/>
                <w:sz w:val="18"/>
                <w:szCs w:val="18"/>
              </w:rPr>
            </w:pPr>
            <w:r>
              <w:rPr>
                <w:b/>
                <w:sz w:val="18"/>
                <w:szCs w:val="18"/>
              </w:rPr>
              <w:t>指标点</w:t>
            </w:r>
            <w:r>
              <w:rPr>
                <w:b/>
                <w:sz w:val="18"/>
                <w:szCs w:val="18"/>
              </w:rPr>
              <w:t>2.4</w:t>
            </w:r>
            <w:r>
              <w:rPr>
                <w:rFonts w:hint="eastAsia"/>
                <w:sz w:val="18"/>
                <w:szCs w:val="18"/>
              </w:rPr>
              <w:t>：</w:t>
            </w:r>
            <w:r>
              <w:rPr>
                <w:sz w:val="18"/>
                <w:szCs w:val="18"/>
              </w:rPr>
              <w:t>能正确表达电力系统</w:t>
            </w:r>
            <w:r>
              <w:rPr>
                <w:rFonts w:hint="eastAsia"/>
                <w:sz w:val="18"/>
                <w:szCs w:val="18"/>
              </w:rPr>
              <w:t>复杂工程</w:t>
            </w:r>
            <w:r>
              <w:rPr>
                <w:sz w:val="18"/>
                <w:szCs w:val="18"/>
              </w:rPr>
              <w:t>问题的解决方案</w:t>
            </w:r>
          </w:p>
        </w:tc>
        <w:tc>
          <w:tcPr>
            <w:tcW w:w="1792" w:type="dxa"/>
            <w:vAlign w:val="center"/>
          </w:tcPr>
          <w:p w:rsidR="00E92954" w:rsidRDefault="003F2132">
            <w:pPr>
              <w:pStyle w:val="a8"/>
              <w:spacing w:line="312" w:lineRule="auto"/>
              <w:jc w:val="center"/>
              <w:rPr>
                <w:b/>
                <w:color w:val="000000"/>
                <w:lang w:val="en-US"/>
              </w:rPr>
            </w:pPr>
            <w:r>
              <w:rPr>
                <w:rFonts w:hint="eastAsia"/>
                <w:b/>
                <w:color w:val="000000"/>
                <w:lang w:val="en-US"/>
              </w:rPr>
              <w:t>教学目标3</w:t>
            </w:r>
          </w:p>
        </w:tc>
      </w:tr>
      <w:tr w:rsidR="00E92954">
        <w:trPr>
          <w:trHeight w:val="342"/>
        </w:trPr>
        <w:tc>
          <w:tcPr>
            <w:tcW w:w="1410" w:type="dxa"/>
            <w:vMerge/>
            <w:vAlign w:val="center"/>
          </w:tcPr>
          <w:p w:rsidR="00E92954" w:rsidRDefault="00E92954">
            <w:pPr>
              <w:spacing w:line="316" w:lineRule="auto"/>
              <w:rPr>
                <w:color w:val="000000"/>
                <w:szCs w:val="21"/>
              </w:rPr>
            </w:pPr>
          </w:p>
        </w:tc>
        <w:tc>
          <w:tcPr>
            <w:tcW w:w="5221" w:type="dxa"/>
            <w:vAlign w:val="center"/>
          </w:tcPr>
          <w:p w:rsidR="00E92954" w:rsidRDefault="003F2132">
            <w:pPr>
              <w:spacing w:line="260" w:lineRule="exact"/>
              <w:rPr>
                <w:rFonts w:ascii="宋体"/>
                <w:sz w:val="18"/>
                <w:szCs w:val="18"/>
              </w:rPr>
            </w:pPr>
            <w:r>
              <w:rPr>
                <w:b/>
                <w:sz w:val="18"/>
                <w:szCs w:val="18"/>
              </w:rPr>
              <w:t>指标点</w:t>
            </w:r>
            <w:r>
              <w:rPr>
                <w:b/>
                <w:sz w:val="18"/>
                <w:szCs w:val="18"/>
              </w:rPr>
              <w:t>2.5</w:t>
            </w:r>
            <w:r>
              <w:rPr>
                <w:b/>
                <w:sz w:val="18"/>
                <w:szCs w:val="18"/>
              </w:rPr>
              <w:t>：</w:t>
            </w:r>
            <w:r>
              <w:rPr>
                <w:sz w:val="18"/>
                <w:szCs w:val="18"/>
              </w:rPr>
              <w:t>能运用电气工程及其自动化专业知识，分析电力生产过程的影响因素，证实解决方案的合理性</w:t>
            </w:r>
          </w:p>
        </w:tc>
        <w:tc>
          <w:tcPr>
            <w:tcW w:w="1792" w:type="dxa"/>
            <w:vAlign w:val="center"/>
          </w:tcPr>
          <w:p w:rsidR="00E92954" w:rsidRDefault="003F2132">
            <w:pPr>
              <w:pStyle w:val="a8"/>
              <w:spacing w:line="312" w:lineRule="auto"/>
              <w:jc w:val="center"/>
              <w:rPr>
                <w:b/>
                <w:color w:val="000000"/>
                <w:lang w:val="en-US"/>
              </w:rPr>
            </w:pPr>
            <w:r>
              <w:rPr>
                <w:rFonts w:hint="eastAsia"/>
                <w:b/>
                <w:color w:val="000000"/>
                <w:lang w:val="en-US"/>
              </w:rPr>
              <w:t>教学目标6</w:t>
            </w:r>
          </w:p>
        </w:tc>
      </w:tr>
      <w:tr w:rsidR="00E92954">
        <w:trPr>
          <w:trHeight w:val="342"/>
        </w:trPr>
        <w:tc>
          <w:tcPr>
            <w:tcW w:w="1410" w:type="dxa"/>
            <w:vMerge w:val="restart"/>
          </w:tcPr>
          <w:p w:rsidR="00E92954" w:rsidRDefault="003F2132">
            <w:pPr>
              <w:adjustRightInd w:val="0"/>
              <w:snapToGrid w:val="0"/>
              <w:spacing w:line="300" w:lineRule="auto"/>
              <w:rPr>
                <w:color w:val="000000"/>
              </w:rPr>
            </w:pPr>
            <w:r>
              <w:rPr>
                <w:rFonts w:hint="eastAsia"/>
                <w:color w:val="000000"/>
              </w:rPr>
              <w:t>3.</w:t>
            </w:r>
            <w:r>
              <w:rPr>
                <w:rFonts w:hint="eastAsia"/>
                <w:color w:val="000000"/>
              </w:rPr>
              <w:t>设计</w:t>
            </w:r>
            <w:r>
              <w:rPr>
                <w:rFonts w:hint="eastAsia"/>
                <w:color w:val="000000"/>
              </w:rPr>
              <w:t>/</w:t>
            </w:r>
            <w:r>
              <w:rPr>
                <w:rFonts w:hint="eastAsia"/>
                <w:color w:val="000000"/>
              </w:rPr>
              <w:t>开发解决方案</w:t>
            </w:r>
          </w:p>
        </w:tc>
        <w:tc>
          <w:tcPr>
            <w:tcW w:w="5221" w:type="dxa"/>
            <w:vAlign w:val="center"/>
          </w:tcPr>
          <w:p w:rsidR="00E92954" w:rsidRDefault="003F2132">
            <w:pPr>
              <w:spacing w:line="260" w:lineRule="exact"/>
              <w:rPr>
                <w:kern w:val="0"/>
                <w:sz w:val="18"/>
                <w:szCs w:val="18"/>
              </w:rPr>
            </w:pPr>
            <w:r>
              <w:rPr>
                <w:b/>
                <w:sz w:val="18"/>
                <w:szCs w:val="18"/>
              </w:rPr>
              <w:t>指标点</w:t>
            </w:r>
            <w:r>
              <w:rPr>
                <w:b/>
                <w:kern w:val="0"/>
                <w:sz w:val="18"/>
                <w:szCs w:val="18"/>
              </w:rPr>
              <w:t>3.1</w:t>
            </w:r>
            <w:r>
              <w:rPr>
                <w:rFonts w:hint="eastAsia"/>
                <w:kern w:val="0"/>
                <w:sz w:val="18"/>
                <w:szCs w:val="18"/>
              </w:rPr>
              <w:t>：能够根据用户需求确定设计目标。</w:t>
            </w:r>
          </w:p>
        </w:tc>
        <w:tc>
          <w:tcPr>
            <w:tcW w:w="1792" w:type="dxa"/>
            <w:vAlign w:val="center"/>
          </w:tcPr>
          <w:p w:rsidR="00E92954" w:rsidRDefault="003F2132">
            <w:pPr>
              <w:pStyle w:val="a8"/>
              <w:spacing w:line="312" w:lineRule="auto"/>
              <w:jc w:val="center"/>
              <w:rPr>
                <w:b/>
                <w:color w:val="000000"/>
                <w:lang w:val="en-US"/>
              </w:rPr>
            </w:pPr>
            <w:r>
              <w:rPr>
                <w:rFonts w:hint="eastAsia"/>
                <w:b/>
                <w:color w:val="000000"/>
                <w:lang w:val="en-US"/>
              </w:rPr>
              <w:t>教学目标3</w:t>
            </w:r>
          </w:p>
        </w:tc>
      </w:tr>
      <w:tr w:rsidR="00E92954">
        <w:trPr>
          <w:trHeight w:val="342"/>
        </w:trPr>
        <w:tc>
          <w:tcPr>
            <w:tcW w:w="1410" w:type="dxa"/>
            <w:vMerge/>
            <w:vAlign w:val="center"/>
          </w:tcPr>
          <w:p w:rsidR="00E92954" w:rsidRDefault="00E92954">
            <w:pPr>
              <w:adjustRightInd w:val="0"/>
              <w:snapToGrid w:val="0"/>
              <w:spacing w:line="300" w:lineRule="auto"/>
              <w:rPr>
                <w:color w:val="000000"/>
              </w:rPr>
            </w:pPr>
          </w:p>
        </w:tc>
        <w:tc>
          <w:tcPr>
            <w:tcW w:w="5221" w:type="dxa"/>
            <w:vAlign w:val="center"/>
          </w:tcPr>
          <w:p w:rsidR="00E92954" w:rsidRDefault="003F2132">
            <w:pPr>
              <w:spacing w:line="240" w:lineRule="exact"/>
              <w:rPr>
                <w:rFonts w:ascii="宋体"/>
                <w:sz w:val="18"/>
                <w:szCs w:val="18"/>
              </w:rPr>
            </w:pPr>
            <w:r>
              <w:rPr>
                <w:b/>
                <w:sz w:val="18"/>
                <w:szCs w:val="18"/>
              </w:rPr>
              <w:t>指标点</w:t>
            </w:r>
            <w:r>
              <w:rPr>
                <w:rFonts w:ascii="宋体" w:hAnsi="宋体"/>
                <w:b/>
                <w:sz w:val="18"/>
                <w:szCs w:val="18"/>
              </w:rPr>
              <w:t>3.2</w:t>
            </w:r>
            <w:r>
              <w:rPr>
                <w:rFonts w:ascii="宋体" w:hAnsi="宋体" w:hint="eastAsia"/>
                <w:b/>
                <w:sz w:val="18"/>
                <w:szCs w:val="18"/>
              </w:rPr>
              <w:t>：</w:t>
            </w:r>
            <w:r>
              <w:rPr>
                <w:rFonts w:hint="eastAsia"/>
                <w:sz w:val="18"/>
                <w:szCs w:val="18"/>
              </w:rPr>
              <w:t>能够在社会、健康、安全、法律、文化以及环境等因素约束条件下，通过技术经济评价对设计方案的可行性进行研究</w:t>
            </w:r>
          </w:p>
        </w:tc>
        <w:tc>
          <w:tcPr>
            <w:tcW w:w="1792" w:type="dxa"/>
            <w:vAlign w:val="center"/>
          </w:tcPr>
          <w:p w:rsidR="00E92954" w:rsidRDefault="003F2132">
            <w:pPr>
              <w:pStyle w:val="a8"/>
              <w:spacing w:line="312" w:lineRule="auto"/>
              <w:jc w:val="center"/>
              <w:rPr>
                <w:b/>
                <w:color w:val="000000"/>
                <w:lang w:val="en-US"/>
              </w:rPr>
            </w:pPr>
            <w:r>
              <w:rPr>
                <w:rFonts w:hint="eastAsia"/>
                <w:b/>
                <w:color w:val="000000"/>
                <w:lang w:val="en-US"/>
              </w:rPr>
              <w:t>教学目标4</w:t>
            </w:r>
          </w:p>
          <w:p w:rsidR="00E92954" w:rsidRDefault="003F2132">
            <w:pPr>
              <w:pStyle w:val="a8"/>
              <w:spacing w:line="312" w:lineRule="auto"/>
              <w:jc w:val="center"/>
              <w:rPr>
                <w:b/>
                <w:color w:val="000000"/>
                <w:lang w:val="en-US"/>
              </w:rPr>
            </w:pPr>
            <w:r>
              <w:rPr>
                <w:rFonts w:hint="eastAsia"/>
                <w:b/>
                <w:color w:val="000000"/>
                <w:lang w:val="en-US"/>
              </w:rPr>
              <w:t>教学目标6</w:t>
            </w:r>
          </w:p>
        </w:tc>
      </w:tr>
      <w:tr w:rsidR="00E92954">
        <w:trPr>
          <w:trHeight w:val="342"/>
        </w:trPr>
        <w:tc>
          <w:tcPr>
            <w:tcW w:w="1410" w:type="dxa"/>
            <w:vMerge/>
            <w:vAlign w:val="center"/>
          </w:tcPr>
          <w:p w:rsidR="00E92954" w:rsidRDefault="00E92954">
            <w:pPr>
              <w:adjustRightInd w:val="0"/>
              <w:snapToGrid w:val="0"/>
              <w:spacing w:line="300" w:lineRule="auto"/>
              <w:rPr>
                <w:color w:val="000000"/>
              </w:rPr>
            </w:pPr>
          </w:p>
        </w:tc>
        <w:tc>
          <w:tcPr>
            <w:tcW w:w="5221" w:type="dxa"/>
            <w:vAlign w:val="center"/>
          </w:tcPr>
          <w:p w:rsidR="00E92954" w:rsidRDefault="003F2132">
            <w:pPr>
              <w:spacing w:line="240" w:lineRule="exact"/>
              <w:rPr>
                <w:rFonts w:ascii="宋体"/>
                <w:sz w:val="18"/>
                <w:szCs w:val="18"/>
              </w:rPr>
            </w:pPr>
            <w:r>
              <w:rPr>
                <w:b/>
                <w:sz w:val="18"/>
                <w:szCs w:val="18"/>
              </w:rPr>
              <w:t>指标点</w:t>
            </w:r>
            <w:r>
              <w:rPr>
                <w:rFonts w:ascii="宋体" w:hAnsi="宋体"/>
                <w:b/>
                <w:sz w:val="18"/>
                <w:szCs w:val="18"/>
              </w:rPr>
              <w:t>3.3</w:t>
            </w:r>
            <w:r>
              <w:rPr>
                <w:rFonts w:ascii="宋体" w:hAnsi="宋体" w:hint="eastAsia"/>
                <w:b/>
                <w:sz w:val="18"/>
                <w:szCs w:val="18"/>
              </w:rPr>
              <w:t>：</w:t>
            </w:r>
            <w:r>
              <w:rPr>
                <w:sz w:val="18"/>
                <w:szCs w:val="18"/>
              </w:rPr>
              <w:t>能够通过模型构建对工艺设计、系统参数和设备指标进行计算</w:t>
            </w:r>
          </w:p>
        </w:tc>
        <w:tc>
          <w:tcPr>
            <w:tcW w:w="1792" w:type="dxa"/>
            <w:vAlign w:val="center"/>
          </w:tcPr>
          <w:p w:rsidR="00E92954" w:rsidRDefault="003F2132">
            <w:pPr>
              <w:pStyle w:val="a8"/>
              <w:spacing w:line="312" w:lineRule="auto"/>
              <w:jc w:val="center"/>
              <w:rPr>
                <w:b/>
                <w:color w:val="000000"/>
                <w:lang w:val="en-US"/>
              </w:rPr>
            </w:pPr>
            <w:r>
              <w:rPr>
                <w:rFonts w:hint="eastAsia"/>
                <w:b/>
                <w:color w:val="000000"/>
                <w:lang w:val="en-US"/>
              </w:rPr>
              <w:t>教学目标5</w:t>
            </w:r>
          </w:p>
        </w:tc>
      </w:tr>
      <w:tr w:rsidR="00E92954">
        <w:trPr>
          <w:trHeight w:val="342"/>
        </w:trPr>
        <w:tc>
          <w:tcPr>
            <w:tcW w:w="1410" w:type="dxa"/>
            <w:vMerge/>
            <w:vAlign w:val="center"/>
          </w:tcPr>
          <w:p w:rsidR="00E92954" w:rsidRDefault="00E92954">
            <w:pPr>
              <w:adjustRightInd w:val="0"/>
              <w:snapToGrid w:val="0"/>
              <w:spacing w:line="300" w:lineRule="auto"/>
              <w:rPr>
                <w:color w:val="000000"/>
              </w:rPr>
            </w:pPr>
          </w:p>
        </w:tc>
        <w:tc>
          <w:tcPr>
            <w:tcW w:w="5221" w:type="dxa"/>
            <w:vAlign w:val="center"/>
          </w:tcPr>
          <w:p w:rsidR="00E92954" w:rsidRDefault="003F2132">
            <w:pPr>
              <w:spacing w:line="240" w:lineRule="exact"/>
              <w:rPr>
                <w:rFonts w:ascii="宋体"/>
                <w:sz w:val="18"/>
                <w:szCs w:val="18"/>
              </w:rPr>
            </w:pPr>
            <w:r>
              <w:rPr>
                <w:b/>
                <w:sz w:val="18"/>
                <w:szCs w:val="18"/>
              </w:rPr>
              <w:t>指标点</w:t>
            </w:r>
            <w:r>
              <w:rPr>
                <w:rFonts w:ascii="宋体" w:hAnsi="宋体"/>
                <w:b/>
                <w:sz w:val="18"/>
                <w:szCs w:val="18"/>
              </w:rPr>
              <w:t>3.4</w:t>
            </w:r>
            <w:r>
              <w:rPr>
                <w:rFonts w:ascii="宋体" w:hAnsi="宋体" w:hint="eastAsia"/>
                <w:sz w:val="18"/>
                <w:szCs w:val="18"/>
              </w:rPr>
              <w:t>：</w:t>
            </w:r>
            <w:r>
              <w:rPr>
                <w:sz w:val="18"/>
                <w:szCs w:val="18"/>
              </w:rPr>
              <w:t>能够通过集成单元过程完成电力生产、装备工艺和系统管理的流程设计，并对流程设计方案进行优选，体现创新意识</w:t>
            </w:r>
          </w:p>
        </w:tc>
        <w:tc>
          <w:tcPr>
            <w:tcW w:w="1792" w:type="dxa"/>
            <w:vAlign w:val="center"/>
          </w:tcPr>
          <w:p w:rsidR="00E92954" w:rsidRDefault="003F2132">
            <w:pPr>
              <w:pStyle w:val="a8"/>
              <w:spacing w:line="312" w:lineRule="auto"/>
              <w:jc w:val="center"/>
              <w:rPr>
                <w:b/>
                <w:color w:val="000000"/>
                <w:lang w:val="en-US"/>
              </w:rPr>
            </w:pPr>
            <w:r>
              <w:rPr>
                <w:rFonts w:hint="eastAsia"/>
                <w:b/>
                <w:color w:val="000000"/>
                <w:lang w:val="en-US"/>
              </w:rPr>
              <w:t>教学目标6</w:t>
            </w:r>
          </w:p>
        </w:tc>
      </w:tr>
      <w:tr w:rsidR="00E92954">
        <w:trPr>
          <w:trHeight w:val="342"/>
        </w:trPr>
        <w:tc>
          <w:tcPr>
            <w:tcW w:w="1410" w:type="dxa"/>
            <w:vMerge/>
            <w:vAlign w:val="center"/>
          </w:tcPr>
          <w:p w:rsidR="00E92954" w:rsidRDefault="00E92954">
            <w:pPr>
              <w:adjustRightInd w:val="0"/>
              <w:snapToGrid w:val="0"/>
              <w:spacing w:line="300" w:lineRule="auto"/>
              <w:rPr>
                <w:color w:val="000000"/>
              </w:rPr>
            </w:pPr>
          </w:p>
        </w:tc>
        <w:tc>
          <w:tcPr>
            <w:tcW w:w="5221" w:type="dxa"/>
            <w:vAlign w:val="center"/>
          </w:tcPr>
          <w:p w:rsidR="00E92954" w:rsidRDefault="003F2132">
            <w:pPr>
              <w:adjustRightInd w:val="0"/>
              <w:snapToGrid w:val="0"/>
              <w:rPr>
                <w:b/>
                <w:sz w:val="18"/>
                <w:szCs w:val="18"/>
              </w:rPr>
            </w:pPr>
            <w:r>
              <w:rPr>
                <w:b/>
                <w:sz w:val="18"/>
                <w:szCs w:val="18"/>
              </w:rPr>
              <w:t>指标点</w:t>
            </w:r>
            <w:r>
              <w:rPr>
                <w:b/>
                <w:sz w:val="18"/>
                <w:szCs w:val="18"/>
              </w:rPr>
              <w:t>3.5</w:t>
            </w:r>
            <w:r>
              <w:rPr>
                <w:b/>
                <w:sz w:val="18"/>
                <w:szCs w:val="18"/>
              </w:rPr>
              <w:t>：</w:t>
            </w:r>
            <w:r>
              <w:rPr>
                <w:sz w:val="18"/>
                <w:szCs w:val="18"/>
              </w:rPr>
              <w:t>能够用图纸、报告、计算书或实物等形式，呈现设计成果</w:t>
            </w:r>
          </w:p>
        </w:tc>
        <w:tc>
          <w:tcPr>
            <w:tcW w:w="1792" w:type="dxa"/>
            <w:vAlign w:val="center"/>
          </w:tcPr>
          <w:p w:rsidR="00E92954" w:rsidRDefault="003F2132">
            <w:pPr>
              <w:pStyle w:val="a8"/>
              <w:spacing w:line="312" w:lineRule="auto"/>
              <w:jc w:val="center"/>
              <w:rPr>
                <w:b/>
                <w:color w:val="000000"/>
                <w:lang w:val="en-US"/>
              </w:rPr>
            </w:pPr>
            <w:r>
              <w:rPr>
                <w:rFonts w:hint="eastAsia"/>
                <w:b/>
                <w:color w:val="000000"/>
                <w:lang w:val="en-US"/>
              </w:rPr>
              <w:t>教学目标8</w:t>
            </w:r>
          </w:p>
        </w:tc>
      </w:tr>
      <w:tr w:rsidR="00E92954">
        <w:trPr>
          <w:trHeight w:val="342"/>
        </w:trPr>
        <w:tc>
          <w:tcPr>
            <w:tcW w:w="1410" w:type="dxa"/>
            <w:vMerge w:val="restart"/>
          </w:tcPr>
          <w:p w:rsidR="00E92954" w:rsidRDefault="003F2132">
            <w:pPr>
              <w:widowControl/>
              <w:adjustRightInd w:val="0"/>
              <w:snapToGrid w:val="0"/>
              <w:spacing w:line="300" w:lineRule="auto"/>
              <w:rPr>
                <w:rFonts w:ascii="宋体" w:hAnsi="宋体"/>
                <w:kern w:val="0"/>
                <w:szCs w:val="21"/>
              </w:rPr>
            </w:pPr>
            <w:r>
              <w:rPr>
                <w:rFonts w:ascii="宋体" w:hAnsi="宋体" w:hint="eastAsia"/>
                <w:kern w:val="0"/>
                <w:szCs w:val="21"/>
              </w:rPr>
              <w:t>5、使用现代工具</w:t>
            </w:r>
          </w:p>
        </w:tc>
        <w:tc>
          <w:tcPr>
            <w:tcW w:w="5221" w:type="dxa"/>
            <w:vAlign w:val="center"/>
          </w:tcPr>
          <w:p w:rsidR="00E92954" w:rsidRDefault="003F2132">
            <w:pPr>
              <w:adjustRightInd w:val="0"/>
              <w:snapToGrid w:val="0"/>
              <w:rPr>
                <w:sz w:val="18"/>
                <w:szCs w:val="18"/>
              </w:rPr>
            </w:pPr>
            <w:r>
              <w:rPr>
                <w:b/>
                <w:sz w:val="18"/>
                <w:szCs w:val="18"/>
              </w:rPr>
              <w:t>指标点</w:t>
            </w:r>
            <w:r>
              <w:rPr>
                <w:b/>
                <w:sz w:val="18"/>
                <w:szCs w:val="18"/>
              </w:rPr>
              <w:t>5.1</w:t>
            </w:r>
            <w:r>
              <w:rPr>
                <w:b/>
                <w:sz w:val="18"/>
                <w:szCs w:val="18"/>
              </w:rPr>
              <w:t>：</w:t>
            </w:r>
            <w:r>
              <w:rPr>
                <w:rFonts w:hint="eastAsia"/>
                <w:sz w:val="18"/>
                <w:szCs w:val="18"/>
              </w:rPr>
              <w:t>能够了解和初步掌握与电力系统规划设计、仿真计算、运行维护、产品开发相关的技术、资源和工具</w:t>
            </w:r>
          </w:p>
        </w:tc>
        <w:tc>
          <w:tcPr>
            <w:tcW w:w="1792" w:type="dxa"/>
            <w:vAlign w:val="center"/>
          </w:tcPr>
          <w:p w:rsidR="00E92954" w:rsidRDefault="003F2132">
            <w:pPr>
              <w:pStyle w:val="a8"/>
              <w:spacing w:line="240" w:lineRule="atLeast"/>
              <w:jc w:val="center"/>
              <w:rPr>
                <w:b/>
                <w:color w:val="000000"/>
                <w:lang w:val="en-US"/>
              </w:rPr>
            </w:pPr>
            <w:r>
              <w:rPr>
                <w:rFonts w:hint="eastAsia"/>
                <w:b/>
                <w:color w:val="000000"/>
                <w:lang w:val="en-US"/>
              </w:rPr>
              <w:t>教学目标1</w:t>
            </w:r>
          </w:p>
          <w:p w:rsidR="00E92954" w:rsidRDefault="003F2132">
            <w:pPr>
              <w:pStyle w:val="a8"/>
              <w:spacing w:line="240" w:lineRule="atLeast"/>
              <w:jc w:val="center"/>
              <w:rPr>
                <w:b/>
                <w:color w:val="000000"/>
                <w:lang w:val="en-US"/>
              </w:rPr>
            </w:pPr>
            <w:r>
              <w:rPr>
                <w:rFonts w:hint="eastAsia"/>
                <w:b/>
                <w:color w:val="000000"/>
                <w:lang w:val="en-US"/>
              </w:rPr>
              <w:t>教学目标6</w:t>
            </w:r>
          </w:p>
        </w:tc>
      </w:tr>
      <w:tr w:rsidR="00E92954">
        <w:trPr>
          <w:trHeight w:val="342"/>
        </w:trPr>
        <w:tc>
          <w:tcPr>
            <w:tcW w:w="1410" w:type="dxa"/>
            <w:vMerge/>
            <w:vAlign w:val="center"/>
          </w:tcPr>
          <w:p w:rsidR="00E92954" w:rsidRDefault="00E92954">
            <w:pPr>
              <w:widowControl/>
              <w:adjustRightInd w:val="0"/>
              <w:snapToGrid w:val="0"/>
              <w:spacing w:line="300" w:lineRule="auto"/>
              <w:jc w:val="left"/>
              <w:rPr>
                <w:rFonts w:ascii="宋体" w:hAnsi="宋体"/>
                <w:kern w:val="0"/>
                <w:szCs w:val="21"/>
              </w:rPr>
            </w:pPr>
          </w:p>
        </w:tc>
        <w:tc>
          <w:tcPr>
            <w:tcW w:w="5221" w:type="dxa"/>
            <w:vAlign w:val="center"/>
          </w:tcPr>
          <w:p w:rsidR="00E92954" w:rsidRDefault="003F2132">
            <w:pPr>
              <w:spacing w:line="220" w:lineRule="exact"/>
              <w:rPr>
                <w:rFonts w:ascii="宋体"/>
                <w:sz w:val="18"/>
                <w:szCs w:val="18"/>
              </w:rPr>
            </w:pPr>
            <w:r>
              <w:rPr>
                <w:b/>
                <w:sz w:val="18"/>
                <w:szCs w:val="18"/>
              </w:rPr>
              <w:t>指标点</w:t>
            </w:r>
            <w:r>
              <w:rPr>
                <w:b/>
                <w:sz w:val="18"/>
                <w:szCs w:val="18"/>
              </w:rPr>
              <w:t>5.</w:t>
            </w:r>
            <w:r>
              <w:rPr>
                <w:rFonts w:hint="eastAsia"/>
                <w:b/>
                <w:sz w:val="18"/>
                <w:szCs w:val="18"/>
              </w:rPr>
              <w:t>2</w:t>
            </w:r>
            <w:r>
              <w:rPr>
                <w:b/>
                <w:sz w:val="18"/>
                <w:szCs w:val="18"/>
              </w:rPr>
              <w:t>：</w:t>
            </w:r>
            <w:r>
              <w:rPr>
                <w:rFonts w:ascii="Arial" w:hAnsi="Arial" w:cs="Arial"/>
                <w:color w:val="333333"/>
                <w:sz w:val="18"/>
                <w:szCs w:val="18"/>
                <w:shd w:val="clear" w:color="auto" w:fill="FFFFFF"/>
              </w:rPr>
              <w:t>能选择、开发相关的技术、资源和工具</w:t>
            </w:r>
            <w:r>
              <w:rPr>
                <w:rFonts w:ascii="Arial" w:hAnsi="Arial" w:cs="Arial" w:hint="eastAsia"/>
                <w:color w:val="333333"/>
                <w:sz w:val="18"/>
                <w:szCs w:val="18"/>
                <w:shd w:val="clear" w:color="auto" w:fill="FFFFFF"/>
              </w:rPr>
              <w:t>、并应用于电气</w:t>
            </w:r>
            <w:r>
              <w:rPr>
                <w:rFonts w:ascii="Arial" w:hAnsi="Arial" w:cs="Arial"/>
                <w:color w:val="333333"/>
                <w:sz w:val="18"/>
                <w:szCs w:val="18"/>
                <w:shd w:val="clear" w:color="auto" w:fill="FFFFFF"/>
              </w:rPr>
              <w:t>工程问题</w:t>
            </w:r>
            <w:r>
              <w:rPr>
                <w:rFonts w:ascii="Arial" w:hAnsi="Arial" w:cs="Arial" w:hint="eastAsia"/>
                <w:color w:val="333333"/>
                <w:sz w:val="18"/>
                <w:szCs w:val="18"/>
                <w:shd w:val="clear" w:color="auto" w:fill="FFFFFF"/>
              </w:rPr>
              <w:t>的解决过程</w:t>
            </w:r>
            <w:r>
              <w:rPr>
                <w:rFonts w:ascii="Arial" w:hAnsi="Arial" w:cs="Arial"/>
                <w:color w:val="333333"/>
                <w:sz w:val="18"/>
                <w:szCs w:val="18"/>
                <w:shd w:val="clear" w:color="auto" w:fill="FFFFFF"/>
              </w:rPr>
              <w:t>。</w:t>
            </w:r>
          </w:p>
        </w:tc>
        <w:tc>
          <w:tcPr>
            <w:tcW w:w="1792" w:type="dxa"/>
            <w:vAlign w:val="center"/>
          </w:tcPr>
          <w:p w:rsidR="00E92954" w:rsidRDefault="003F2132">
            <w:pPr>
              <w:pStyle w:val="a8"/>
              <w:spacing w:line="240" w:lineRule="atLeast"/>
              <w:jc w:val="center"/>
              <w:rPr>
                <w:b/>
                <w:color w:val="000000"/>
                <w:lang w:val="en-US"/>
              </w:rPr>
            </w:pPr>
            <w:r>
              <w:rPr>
                <w:rFonts w:hint="eastAsia"/>
                <w:b/>
                <w:color w:val="000000"/>
                <w:lang w:val="en-US"/>
              </w:rPr>
              <w:t>教学目标6</w:t>
            </w:r>
          </w:p>
        </w:tc>
      </w:tr>
      <w:tr w:rsidR="00E92954">
        <w:trPr>
          <w:trHeight w:val="342"/>
        </w:trPr>
        <w:tc>
          <w:tcPr>
            <w:tcW w:w="1410" w:type="dxa"/>
            <w:vMerge/>
            <w:vAlign w:val="center"/>
          </w:tcPr>
          <w:p w:rsidR="00E92954" w:rsidRDefault="00E92954">
            <w:pPr>
              <w:widowControl/>
              <w:adjustRightInd w:val="0"/>
              <w:snapToGrid w:val="0"/>
              <w:spacing w:line="300" w:lineRule="auto"/>
              <w:jc w:val="left"/>
              <w:rPr>
                <w:rFonts w:ascii="宋体" w:hAnsi="宋体"/>
                <w:kern w:val="0"/>
                <w:szCs w:val="21"/>
              </w:rPr>
            </w:pPr>
          </w:p>
        </w:tc>
        <w:tc>
          <w:tcPr>
            <w:tcW w:w="5221" w:type="dxa"/>
            <w:vAlign w:val="center"/>
          </w:tcPr>
          <w:p w:rsidR="00E92954" w:rsidRDefault="003F2132">
            <w:pPr>
              <w:spacing w:line="220" w:lineRule="exact"/>
              <w:rPr>
                <w:rFonts w:ascii="宋体"/>
                <w:sz w:val="18"/>
                <w:szCs w:val="18"/>
              </w:rPr>
            </w:pPr>
            <w:r>
              <w:rPr>
                <w:b/>
                <w:sz w:val="18"/>
                <w:szCs w:val="18"/>
              </w:rPr>
              <w:t>指标点</w:t>
            </w:r>
            <w:r>
              <w:rPr>
                <w:b/>
                <w:sz w:val="18"/>
                <w:szCs w:val="18"/>
              </w:rPr>
              <w:t>5.</w:t>
            </w:r>
            <w:r>
              <w:rPr>
                <w:rFonts w:hint="eastAsia"/>
                <w:b/>
                <w:sz w:val="18"/>
                <w:szCs w:val="18"/>
              </w:rPr>
              <w:t>3</w:t>
            </w:r>
            <w:r>
              <w:rPr>
                <w:b/>
                <w:sz w:val="18"/>
                <w:szCs w:val="18"/>
              </w:rPr>
              <w:t>：</w:t>
            </w:r>
            <w:r>
              <w:rPr>
                <w:rFonts w:ascii="Arial" w:hAnsi="Arial" w:cs="Arial"/>
                <w:color w:val="333333"/>
                <w:sz w:val="18"/>
                <w:szCs w:val="18"/>
                <w:shd w:val="clear" w:color="auto" w:fill="FFFFFF"/>
              </w:rPr>
              <w:t>能</w:t>
            </w:r>
            <w:r>
              <w:rPr>
                <w:rFonts w:ascii="Arial" w:hAnsi="Arial" w:cs="Arial" w:hint="eastAsia"/>
                <w:color w:val="333333"/>
                <w:sz w:val="18"/>
                <w:szCs w:val="18"/>
                <w:shd w:val="clear" w:color="auto" w:fill="FFFFFF"/>
              </w:rPr>
              <w:t>运用相关</w:t>
            </w:r>
            <w:r>
              <w:rPr>
                <w:rFonts w:ascii="Arial" w:hAnsi="Arial" w:cs="Arial"/>
                <w:color w:val="333333"/>
                <w:sz w:val="18"/>
                <w:szCs w:val="18"/>
                <w:shd w:val="clear" w:color="auto" w:fill="FFFFFF"/>
              </w:rPr>
              <w:t>技术、资源和工具对</w:t>
            </w:r>
            <w:r>
              <w:rPr>
                <w:rFonts w:ascii="Arial" w:hAnsi="Arial" w:cs="Arial" w:hint="eastAsia"/>
                <w:color w:val="333333"/>
                <w:sz w:val="18"/>
                <w:szCs w:val="18"/>
                <w:shd w:val="clear" w:color="auto" w:fill="FFFFFF"/>
              </w:rPr>
              <w:t>电力系统复杂工程问题</w:t>
            </w:r>
            <w:r>
              <w:rPr>
                <w:rFonts w:ascii="Arial" w:hAnsi="Arial" w:cs="Arial"/>
                <w:color w:val="333333"/>
                <w:sz w:val="18"/>
                <w:szCs w:val="18"/>
                <w:shd w:val="clear" w:color="auto" w:fill="FFFFFF"/>
              </w:rPr>
              <w:t>进行</w:t>
            </w:r>
            <w:r>
              <w:rPr>
                <w:rFonts w:ascii="Arial" w:hAnsi="Arial" w:cs="Arial" w:hint="eastAsia"/>
                <w:color w:val="333333"/>
                <w:sz w:val="18"/>
                <w:szCs w:val="18"/>
                <w:shd w:val="clear" w:color="auto" w:fill="FFFFFF"/>
              </w:rPr>
              <w:t>分析、</w:t>
            </w:r>
            <w:r>
              <w:rPr>
                <w:rFonts w:ascii="Arial" w:hAnsi="Arial" w:cs="Arial"/>
                <w:color w:val="333333"/>
                <w:sz w:val="18"/>
                <w:szCs w:val="18"/>
                <w:shd w:val="clear" w:color="auto" w:fill="FFFFFF"/>
              </w:rPr>
              <w:t>预测与模拟，并理解其局限性。</w:t>
            </w:r>
          </w:p>
        </w:tc>
        <w:tc>
          <w:tcPr>
            <w:tcW w:w="1792" w:type="dxa"/>
            <w:vAlign w:val="center"/>
          </w:tcPr>
          <w:p w:rsidR="00E92954" w:rsidRDefault="003F2132">
            <w:pPr>
              <w:pStyle w:val="a8"/>
              <w:spacing w:line="240" w:lineRule="atLeast"/>
              <w:jc w:val="center"/>
              <w:rPr>
                <w:b/>
                <w:color w:val="000000"/>
                <w:lang w:val="en-US"/>
              </w:rPr>
            </w:pPr>
            <w:r>
              <w:rPr>
                <w:rFonts w:hint="eastAsia"/>
                <w:b/>
                <w:color w:val="000000"/>
                <w:lang w:val="en-US"/>
              </w:rPr>
              <w:t>教学目标6</w:t>
            </w:r>
          </w:p>
        </w:tc>
      </w:tr>
      <w:tr w:rsidR="00E92954">
        <w:trPr>
          <w:trHeight w:val="930"/>
        </w:trPr>
        <w:tc>
          <w:tcPr>
            <w:tcW w:w="1410" w:type="dxa"/>
            <w:vAlign w:val="center"/>
          </w:tcPr>
          <w:p w:rsidR="00E92954" w:rsidRDefault="003F2132">
            <w:pPr>
              <w:adjustRightInd w:val="0"/>
              <w:snapToGrid w:val="0"/>
              <w:spacing w:line="300" w:lineRule="auto"/>
              <w:rPr>
                <w:color w:val="000000"/>
                <w:szCs w:val="21"/>
              </w:rPr>
            </w:pPr>
            <w:r>
              <w:rPr>
                <w:rFonts w:hint="eastAsia"/>
                <w:color w:val="000000"/>
                <w:szCs w:val="21"/>
              </w:rPr>
              <w:t>6</w:t>
            </w:r>
            <w:r>
              <w:rPr>
                <w:rFonts w:hint="eastAsia"/>
                <w:color w:val="000000"/>
                <w:szCs w:val="21"/>
              </w:rPr>
              <w:t>、工程与社会</w:t>
            </w:r>
          </w:p>
        </w:tc>
        <w:tc>
          <w:tcPr>
            <w:tcW w:w="5221" w:type="dxa"/>
          </w:tcPr>
          <w:p w:rsidR="00E92954" w:rsidRDefault="003F2132">
            <w:pPr>
              <w:spacing w:line="240" w:lineRule="atLeast"/>
              <w:rPr>
                <w:color w:val="000000"/>
              </w:rPr>
            </w:pPr>
            <w:r>
              <w:rPr>
                <w:b/>
                <w:sz w:val="18"/>
                <w:szCs w:val="18"/>
              </w:rPr>
              <w:t>指标点</w:t>
            </w:r>
            <w:r>
              <w:rPr>
                <w:b/>
                <w:sz w:val="18"/>
                <w:szCs w:val="18"/>
              </w:rPr>
              <w:t>6.2</w:t>
            </w:r>
            <w:r>
              <w:rPr>
                <w:b/>
                <w:sz w:val="18"/>
                <w:szCs w:val="18"/>
              </w:rPr>
              <w:t>：</w:t>
            </w:r>
            <w:r>
              <w:rPr>
                <w:sz w:val="18"/>
                <w:szCs w:val="18"/>
              </w:rPr>
              <w:t>了解与</w:t>
            </w:r>
            <w:r>
              <w:rPr>
                <w:rFonts w:hint="eastAsia"/>
                <w:sz w:val="18"/>
                <w:szCs w:val="18"/>
              </w:rPr>
              <w:t>电力系统</w:t>
            </w:r>
            <w:r>
              <w:rPr>
                <w:sz w:val="18"/>
                <w:szCs w:val="18"/>
              </w:rPr>
              <w:t>相关的技术标准、知识产权、产业政策、法律法规和企业管理体系</w:t>
            </w:r>
          </w:p>
        </w:tc>
        <w:tc>
          <w:tcPr>
            <w:tcW w:w="1792" w:type="dxa"/>
            <w:vAlign w:val="center"/>
          </w:tcPr>
          <w:p w:rsidR="00E92954" w:rsidRDefault="003F2132">
            <w:pPr>
              <w:spacing w:line="240" w:lineRule="atLeast"/>
              <w:jc w:val="center"/>
              <w:rPr>
                <w:b/>
                <w:color w:val="000000"/>
              </w:rPr>
            </w:pPr>
            <w:r>
              <w:rPr>
                <w:rFonts w:hint="eastAsia"/>
                <w:b/>
                <w:color w:val="000000"/>
              </w:rPr>
              <w:t>教学目标</w:t>
            </w:r>
            <w:r>
              <w:rPr>
                <w:rFonts w:hint="eastAsia"/>
                <w:b/>
                <w:color w:val="000000"/>
              </w:rPr>
              <w:t>1</w:t>
            </w:r>
          </w:p>
          <w:p w:rsidR="00E92954" w:rsidRDefault="003F2132">
            <w:pPr>
              <w:spacing w:line="240" w:lineRule="atLeast"/>
              <w:jc w:val="center"/>
              <w:rPr>
                <w:color w:val="000000"/>
              </w:rPr>
            </w:pPr>
            <w:r>
              <w:rPr>
                <w:rFonts w:hint="eastAsia"/>
                <w:b/>
                <w:color w:val="000000"/>
              </w:rPr>
              <w:t>教学目标</w:t>
            </w:r>
            <w:r>
              <w:rPr>
                <w:rFonts w:hint="eastAsia"/>
                <w:b/>
                <w:color w:val="000000"/>
              </w:rPr>
              <w:t>2</w:t>
            </w:r>
          </w:p>
        </w:tc>
      </w:tr>
      <w:tr w:rsidR="00E92954">
        <w:trPr>
          <w:trHeight w:val="494"/>
        </w:trPr>
        <w:tc>
          <w:tcPr>
            <w:tcW w:w="1410" w:type="dxa"/>
            <w:vAlign w:val="center"/>
          </w:tcPr>
          <w:p w:rsidR="00E92954" w:rsidRDefault="003F2132">
            <w:pPr>
              <w:adjustRightInd w:val="0"/>
              <w:snapToGrid w:val="0"/>
              <w:spacing w:line="300" w:lineRule="auto"/>
              <w:rPr>
                <w:color w:val="000000"/>
                <w:szCs w:val="21"/>
              </w:rPr>
            </w:pPr>
            <w:r>
              <w:rPr>
                <w:rFonts w:hint="eastAsia"/>
                <w:color w:val="000000"/>
                <w:szCs w:val="21"/>
              </w:rPr>
              <w:t>7.</w:t>
            </w:r>
            <w:r>
              <w:rPr>
                <w:rFonts w:hint="eastAsia"/>
                <w:color w:val="000000"/>
                <w:szCs w:val="21"/>
              </w:rPr>
              <w:t>环境与可持续发展</w:t>
            </w:r>
          </w:p>
        </w:tc>
        <w:tc>
          <w:tcPr>
            <w:tcW w:w="5221" w:type="dxa"/>
          </w:tcPr>
          <w:p w:rsidR="00E92954" w:rsidRDefault="003F2132">
            <w:pPr>
              <w:spacing w:line="316" w:lineRule="auto"/>
              <w:rPr>
                <w:color w:val="000000"/>
              </w:rPr>
            </w:pPr>
            <w:r>
              <w:rPr>
                <w:b/>
                <w:sz w:val="18"/>
                <w:szCs w:val="18"/>
              </w:rPr>
              <w:t>指标点</w:t>
            </w:r>
            <w:r>
              <w:rPr>
                <w:b/>
                <w:sz w:val="18"/>
                <w:szCs w:val="18"/>
              </w:rPr>
              <w:t>7.1</w:t>
            </w:r>
            <w:r>
              <w:rPr>
                <w:b/>
                <w:sz w:val="18"/>
                <w:szCs w:val="18"/>
              </w:rPr>
              <w:t>：</w:t>
            </w:r>
            <w:r>
              <w:rPr>
                <w:sz w:val="18"/>
                <w:szCs w:val="18"/>
              </w:rPr>
              <w:t>理解环境保护和社会可持续发展的内涵和意义</w:t>
            </w:r>
          </w:p>
        </w:tc>
        <w:tc>
          <w:tcPr>
            <w:tcW w:w="1792" w:type="dxa"/>
            <w:vAlign w:val="center"/>
          </w:tcPr>
          <w:p w:rsidR="00E92954" w:rsidRDefault="003F2132">
            <w:pPr>
              <w:spacing w:line="316" w:lineRule="auto"/>
              <w:jc w:val="center"/>
              <w:rPr>
                <w:color w:val="000000"/>
              </w:rPr>
            </w:pPr>
            <w:r>
              <w:rPr>
                <w:rFonts w:hint="eastAsia"/>
                <w:b/>
                <w:color w:val="000000"/>
              </w:rPr>
              <w:t>教学目标</w:t>
            </w:r>
            <w:r>
              <w:rPr>
                <w:rFonts w:hint="eastAsia"/>
                <w:b/>
                <w:color w:val="000000"/>
              </w:rPr>
              <w:t>2</w:t>
            </w:r>
          </w:p>
        </w:tc>
      </w:tr>
      <w:tr w:rsidR="00E92954">
        <w:trPr>
          <w:trHeight w:val="410"/>
        </w:trPr>
        <w:tc>
          <w:tcPr>
            <w:tcW w:w="1410" w:type="dxa"/>
            <w:vMerge w:val="restart"/>
          </w:tcPr>
          <w:p w:rsidR="00E92954" w:rsidRDefault="003F2132">
            <w:pPr>
              <w:adjustRightInd w:val="0"/>
              <w:snapToGrid w:val="0"/>
              <w:spacing w:line="300" w:lineRule="auto"/>
              <w:rPr>
                <w:color w:val="000000"/>
                <w:szCs w:val="21"/>
              </w:rPr>
            </w:pPr>
            <w:r>
              <w:rPr>
                <w:rFonts w:hint="eastAsia"/>
                <w:color w:val="000000"/>
                <w:szCs w:val="21"/>
              </w:rPr>
              <w:t>9.</w:t>
            </w:r>
            <w:r>
              <w:rPr>
                <w:rFonts w:hint="eastAsia"/>
                <w:color w:val="000000"/>
                <w:szCs w:val="21"/>
              </w:rPr>
              <w:t>个人与团队</w:t>
            </w:r>
          </w:p>
        </w:tc>
        <w:tc>
          <w:tcPr>
            <w:tcW w:w="5221" w:type="dxa"/>
            <w:vAlign w:val="center"/>
          </w:tcPr>
          <w:p w:rsidR="00E92954" w:rsidRDefault="003F2132">
            <w:pPr>
              <w:adjustRightInd w:val="0"/>
              <w:snapToGrid w:val="0"/>
              <w:rPr>
                <w:sz w:val="18"/>
                <w:szCs w:val="18"/>
              </w:rPr>
            </w:pPr>
            <w:r>
              <w:rPr>
                <w:b/>
                <w:sz w:val="18"/>
                <w:szCs w:val="18"/>
              </w:rPr>
              <w:t>指标点</w:t>
            </w:r>
            <w:r>
              <w:rPr>
                <w:b/>
                <w:sz w:val="18"/>
                <w:szCs w:val="18"/>
              </w:rPr>
              <w:t>9.1</w:t>
            </w:r>
            <w:r>
              <w:rPr>
                <w:b/>
                <w:sz w:val="18"/>
                <w:szCs w:val="18"/>
              </w:rPr>
              <w:t>：</w:t>
            </w:r>
            <w:r>
              <w:rPr>
                <w:sz w:val="18"/>
                <w:szCs w:val="18"/>
              </w:rPr>
              <w:t>能胜任团队成员的角色，独立完成团队分配的工作</w:t>
            </w:r>
          </w:p>
        </w:tc>
        <w:tc>
          <w:tcPr>
            <w:tcW w:w="1792" w:type="dxa"/>
            <w:vAlign w:val="center"/>
          </w:tcPr>
          <w:p w:rsidR="00E92954" w:rsidRDefault="003F2132">
            <w:pPr>
              <w:spacing w:line="316" w:lineRule="auto"/>
              <w:jc w:val="center"/>
              <w:rPr>
                <w:color w:val="000000"/>
              </w:rPr>
            </w:pPr>
            <w:r>
              <w:rPr>
                <w:rFonts w:hint="eastAsia"/>
                <w:b/>
                <w:color w:val="000000"/>
              </w:rPr>
              <w:t>教学目标</w:t>
            </w:r>
            <w:r>
              <w:rPr>
                <w:rFonts w:hint="eastAsia"/>
                <w:b/>
                <w:color w:val="000000"/>
              </w:rPr>
              <w:t>8</w:t>
            </w:r>
          </w:p>
        </w:tc>
      </w:tr>
      <w:tr w:rsidR="00E92954">
        <w:trPr>
          <w:trHeight w:val="606"/>
        </w:trPr>
        <w:tc>
          <w:tcPr>
            <w:tcW w:w="1410" w:type="dxa"/>
            <w:vMerge/>
            <w:vAlign w:val="center"/>
          </w:tcPr>
          <w:p w:rsidR="00E92954" w:rsidRDefault="00E92954">
            <w:pPr>
              <w:adjustRightInd w:val="0"/>
              <w:snapToGrid w:val="0"/>
              <w:spacing w:line="300" w:lineRule="auto"/>
              <w:rPr>
                <w:color w:val="000000"/>
                <w:szCs w:val="21"/>
              </w:rPr>
            </w:pPr>
          </w:p>
        </w:tc>
        <w:tc>
          <w:tcPr>
            <w:tcW w:w="5221" w:type="dxa"/>
            <w:vAlign w:val="center"/>
          </w:tcPr>
          <w:p w:rsidR="00E92954" w:rsidRDefault="003F2132">
            <w:pPr>
              <w:adjustRightInd w:val="0"/>
              <w:snapToGrid w:val="0"/>
              <w:rPr>
                <w:sz w:val="18"/>
                <w:szCs w:val="18"/>
              </w:rPr>
            </w:pPr>
            <w:r>
              <w:rPr>
                <w:b/>
                <w:sz w:val="18"/>
                <w:szCs w:val="18"/>
              </w:rPr>
              <w:t>指标点</w:t>
            </w:r>
            <w:r>
              <w:rPr>
                <w:b/>
                <w:sz w:val="18"/>
                <w:szCs w:val="18"/>
              </w:rPr>
              <w:t>9.2</w:t>
            </w:r>
            <w:r>
              <w:rPr>
                <w:b/>
                <w:sz w:val="18"/>
                <w:szCs w:val="18"/>
              </w:rPr>
              <w:t>：</w:t>
            </w:r>
            <w:r>
              <w:rPr>
                <w:sz w:val="18"/>
                <w:szCs w:val="18"/>
              </w:rPr>
              <w:t>能主动与其他学科的成员合作开展工作，倾听其他团队成员的意见，具有妥协与协作的能力</w:t>
            </w:r>
          </w:p>
        </w:tc>
        <w:tc>
          <w:tcPr>
            <w:tcW w:w="1792" w:type="dxa"/>
            <w:vAlign w:val="center"/>
          </w:tcPr>
          <w:p w:rsidR="00E92954" w:rsidRDefault="003F2132">
            <w:pPr>
              <w:spacing w:line="316" w:lineRule="auto"/>
              <w:jc w:val="center"/>
              <w:rPr>
                <w:color w:val="000000"/>
              </w:rPr>
            </w:pPr>
            <w:r>
              <w:rPr>
                <w:rFonts w:hint="eastAsia"/>
                <w:b/>
                <w:color w:val="000000"/>
              </w:rPr>
              <w:t>教学目标</w:t>
            </w:r>
            <w:r>
              <w:rPr>
                <w:rFonts w:hint="eastAsia"/>
                <w:b/>
                <w:color w:val="000000"/>
              </w:rPr>
              <w:t>8</w:t>
            </w:r>
          </w:p>
        </w:tc>
      </w:tr>
      <w:tr w:rsidR="00E92954">
        <w:trPr>
          <w:trHeight w:val="458"/>
        </w:trPr>
        <w:tc>
          <w:tcPr>
            <w:tcW w:w="1410" w:type="dxa"/>
            <w:vMerge/>
            <w:vAlign w:val="center"/>
          </w:tcPr>
          <w:p w:rsidR="00E92954" w:rsidRDefault="00E92954">
            <w:pPr>
              <w:adjustRightInd w:val="0"/>
              <w:snapToGrid w:val="0"/>
              <w:spacing w:line="300" w:lineRule="auto"/>
              <w:rPr>
                <w:color w:val="000000"/>
                <w:szCs w:val="21"/>
              </w:rPr>
            </w:pPr>
          </w:p>
        </w:tc>
        <w:tc>
          <w:tcPr>
            <w:tcW w:w="5221" w:type="dxa"/>
            <w:vAlign w:val="center"/>
          </w:tcPr>
          <w:p w:rsidR="00E92954" w:rsidRDefault="003F2132">
            <w:pPr>
              <w:adjustRightInd w:val="0"/>
              <w:snapToGrid w:val="0"/>
              <w:rPr>
                <w:sz w:val="18"/>
                <w:szCs w:val="18"/>
              </w:rPr>
            </w:pPr>
            <w:r>
              <w:rPr>
                <w:b/>
                <w:sz w:val="18"/>
                <w:szCs w:val="18"/>
              </w:rPr>
              <w:t>指标点</w:t>
            </w:r>
            <w:r>
              <w:rPr>
                <w:b/>
                <w:sz w:val="18"/>
                <w:szCs w:val="18"/>
              </w:rPr>
              <w:t>9.3</w:t>
            </w:r>
            <w:r>
              <w:rPr>
                <w:b/>
                <w:sz w:val="18"/>
                <w:szCs w:val="18"/>
              </w:rPr>
              <w:t>：</w:t>
            </w:r>
            <w:r>
              <w:rPr>
                <w:sz w:val="18"/>
                <w:szCs w:val="18"/>
              </w:rPr>
              <w:t>能组织团队成员开展工作</w:t>
            </w:r>
          </w:p>
        </w:tc>
        <w:tc>
          <w:tcPr>
            <w:tcW w:w="1792" w:type="dxa"/>
            <w:vAlign w:val="center"/>
          </w:tcPr>
          <w:p w:rsidR="00E92954" w:rsidRDefault="003F2132">
            <w:pPr>
              <w:spacing w:line="316" w:lineRule="auto"/>
              <w:jc w:val="center"/>
              <w:rPr>
                <w:color w:val="000000"/>
              </w:rPr>
            </w:pPr>
            <w:r>
              <w:rPr>
                <w:rFonts w:hint="eastAsia"/>
                <w:b/>
                <w:color w:val="000000"/>
              </w:rPr>
              <w:t>教学目标</w:t>
            </w:r>
            <w:r>
              <w:rPr>
                <w:rFonts w:hint="eastAsia"/>
                <w:b/>
                <w:color w:val="000000"/>
              </w:rPr>
              <w:t>8</w:t>
            </w:r>
          </w:p>
        </w:tc>
      </w:tr>
      <w:tr w:rsidR="00E92954">
        <w:trPr>
          <w:trHeight w:val="606"/>
        </w:trPr>
        <w:tc>
          <w:tcPr>
            <w:tcW w:w="1410" w:type="dxa"/>
            <w:vMerge w:val="restart"/>
            <w:vAlign w:val="center"/>
          </w:tcPr>
          <w:p w:rsidR="00E92954" w:rsidRDefault="003F2132">
            <w:pPr>
              <w:adjustRightInd w:val="0"/>
              <w:snapToGrid w:val="0"/>
              <w:spacing w:line="300" w:lineRule="auto"/>
              <w:rPr>
                <w:color w:val="000000"/>
                <w:szCs w:val="21"/>
              </w:rPr>
            </w:pPr>
            <w:r>
              <w:rPr>
                <w:rFonts w:hint="eastAsia"/>
                <w:color w:val="000000"/>
                <w:szCs w:val="21"/>
              </w:rPr>
              <w:t>10.</w:t>
            </w:r>
            <w:r>
              <w:rPr>
                <w:rFonts w:hint="eastAsia"/>
                <w:color w:val="000000"/>
                <w:szCs w:val="21"/>
              </w:rPr>
              <w:t>沟通</w:t>
            </w:r>
          </w:p>
        </w:tc>
        <w:tc>
          <w:tcPr>
            <w:tcW w:w="5221" w:type="dxa"/>
            <w:vAlign w:val="center"/>
          </w:tcPr>
          <w:p w:rsidR="00E92954" w:rsidRDefault="003F2132">
            <w:pPr>
              <w:adjustRightInd w:val="0"/>
              <w:snapToGrid w:val="0"/>
              <w:rPr>
                <w:sz w:val="18"/>
                <w:szCs w:val="18"/>
              </w:rPr>
            </w:pPr>
            <w:r>
              <w:rPr>
                <w:b/>
                <w:sz w:val="18"/>
                <w:szCs w:val="18"/>
              </w:rPr>
              <w:t>指标点</w:t>
            </w:r>
            <w:r>
              <w:rPr>
                <w:b/>
                <w:sz w:val="18"/>
                <w:szCs w:val="18"/>
              </w:rPr>
              <w:t>10.1</w:t>
            </w:r>
            <w:r>
              <w:rPr>
                <w:b/>
                <w:sz w:val="18"/>
                <w:szCs w:val="18"/>
              </w:rPr>
              <w:t>：</w:t>
            </w:r>
            <w:r>
              <w:rPr>
                <w:sz w:val="18"/>
                <w:szCs w:val="18"/>
              </w:rPr>
              <w:t>具有较强的书写能力，能够独立撰写电力系统</w:t>
            </w:r>
            <w:r>
              <w:rPr>
                <w:rFonts w:hint="eastAsia"/>
                <w:sz w:val="18"/>
                <w:szCs w:val="18"/>
              </w:rPr>
              <w:t>工程</w:t>
            </w:r>
            <w:r>
              <w:rPr>
                <w:sz w:val="18"/>
                <w:szCs w:val="18"/>
              </w:rPr>
              <w:t>中相关问题和项目的科技论文、设计和实验报告等</w:t>
            </w:r>
          </w:p>
        </w:tc>
        <w:tc>
          <w:tcPr>
            <w:tcW w:w="1792" w:type="dxa"/>
            <w:vAlign w:val="center"/>
          </w:tcPr>
          <w:p w:rsidR="00E92954" w:rsidRDefault="003F2132">
            <w:pPr>
              <w:spacing w:line="316" w:lineRule="auto"/>
              <w:jc w:val="center"/>
              <w:rPr>
                <w:color w:val="000000"/>
              </w:rPr>
            </w:pPr>
            <w:r>
              <w:rPr>
                <w:rFonts w:hint="eastAsia"/>
                <w:b/>
                <w:color w:val="000000"/>
              </w:rPr>
              <w:t>教学目标</w:t>
            </w:r>
            <w:r>
              <w:rPr>
                <w:rFonts w:hint="eastAsia"/>
                <w:b/>
                <w:color w:val="000000"/>
              </w:rPr>
              <w:t>8</w:t>
            </w:r>
          </w:p>
        </w:tc>
      </w:tr>
      <w:tr w:rsidR="00E92954">
        <w:trPr>
          <w:trHeight w:val="606"/>
        </w:trPr>
        <w:tc>
          <w:tcPr>
            <w:tcW w:w="1410" w:type="dxa"/>
            <w:vMerge/>
            <w:vAlign w:val="center"/>
          </w:tcPr>
          <w:p w:rsidR="00E92954" w:rsidRDefault="00E92954">
            <w:pPr>
              <w:adjustRightInd w:val="0"/>
              <w:snapToGrid w:val="0"/>
              <w:spacing w:line="300" w:lineRule="auto"/>
              <w:rPr>
                <w:color w:val="000000"/>
                <w:szCs w:val="21"/>
              </w:rPr>
            </w:pPr>
          </w:p>
        </w:tc>
        <w:tc>
          <w:tcPr>
            <w:tcW w:w="5221" w:type="dxa"/>
            <w:vAlign w:val="center"/>
          </w:tcPr>
          <w:p w:rsidR="00E92954" w:rsidRDefault="003F2132">
            <w:pPr>
              <w:adjustRightInd w:val="0"/>
              <w:snapToGrid w:val="0"/>
              <w:rPr>
                <w:sz w:val="18"/>
                <w:szCs w:val="18"/>
              </w:rPr>
            </w:pPr>
            <w:r>
              <w:rPr>
                <w:b/>
                <w:sz w:val="18"/>
                <w:szCs w:val="18"/>
              </w:rPr>
              <w:t>指标点</w:t>
            </w:r>
            <w:r>
              <w:rPr>
                <w:b/>
                <w:sz w:val="18"/>
                <w:szCs w:val="18"/>
              </w:rPr>
              <w:t>10.2</w:t>
            </w:r>
            <w:r>
              <w:rPr>
                <w:b/>
                <w:sz w:val="18"/>
                <w:szCs w:val="18"/>
              </w:rPr>
              <w:t>：</w:t>
            </w:r>
            <w:r>
              <w:rPr>
                <w:sz w:val="18"/>
                <w:szCs w:val="18"/>
              </w:rPr>
              <w:t>具有一定的口头表达和人际交往能力，能够通过报告、演说、答辩、电子邮件以及媒体等形式，与业界同行、社会公众进行有效沟通和交流</w:t>
            </w:r>
          </w:p>
        </w:tc>
        <w:tc>
          <w:tcPr>
            <w:tcW w:w="1792" w:type="dxa"/>
            <w:vAlign w:val="center"/>
          </w:tcPr>
          <w:p w:rsidR="00E92954" w:rsidRDefault="003F2132">
            <w:pPr>
              <w:spacing w:line="316" w:lineRule="auto"/>
              <w:jc w:val="center"/>
              <w:rPr>
                <w:color w:val="000000"/>
              </w:rPr>
            </w:pPr>
            <w:r>
              <w:rPr>
                <w:rFonts w:hint="eastAsia"/>
                <w:b/>
                <w:color w:val="000000"/>
              </w:rPr>
              <w:t>教学目标</w:t>
            </w:r>
            <w:r>
              <w:rPr>
                <w:rFonts w:hint="eastAsia"/>
                <w:b/>
                <w:color w:val="000000"/>
              </w:rPr>
              <w:t>8</w:t>
            </w:r>
          </w:p>
        </w:tc>
      </w:tr>
      <w:tr w:rsidR="00E92954">
        <w:trPr>
          <w:trHeight w:val="434"/>
        </w:trPr>
        <w:tc>
          <w:tcPr>
            <w:tcW w:w="1410" w:type="dxa"/>
            <w:vMerge w:val="restart"/>
          </w:tcPr>
          <w:p w:rsidR="00E92954" w:rsidRDefault="003F2132">
            <w:pPr>
              <w:adjustRightInd w:val="0"/>
              <w:snapToGrid w:val="0"/>
              <w:spacing w:line="300" w:lineRule="auto"/>
              <w:rPr>
                <w:color w:val="000000"/>
                <w:szCs w:val="21"/>
              </w:rPr>
            </w:pPr>
            <w:r>
              <w:rPr>
                <w:rFonts w:hint="eastAsia"/>
                <w:color w:val="000000"/>
                <w:szCs w:val="21"/>
              </w:rPr>
              <w:t>11.</w:t>
            </w:r>
            <w:r>
              <w:rPr>
                <w:rFonts w:hint="eastAsia"/>
                <w:color w:val="000000"/>
                <w:szCs w:val="21"/>
              </w:rPr>
              <w:t>项目管理</w:t>
            </w:r>
          </w:p>
        </w:tc>
        <w:tc>
          <w:tcPr>
            <w:tcW w:w="5221" w:type="dxa"/>
            <w:vAlign w:val="center"/>
          </w:tcPr>
          <w:p w:rsidR="00E92954" w:rsidRDefault="003F2132">
            <w:pPr>
              <w:adjustRightInd w:val="0"/>
              <w:snapToGrid w:val="0"/>
              <w:rPr>
                <w:sz w:val="18"/>
                <w:szCs w:val="18"/>
              </w:rPr>
            </w:pPr>
            <w:r>
              <w:rPr>
                <w:b/>
                <w:sz w:val="18"/>
                <w:szCs w:val="18"/>
              </w:rPr>
              <w:t>指标点</w:t>
            </w:r>
            <w:r>
              <w:rPr>
                <w:b/>
                <w:sz w:val="18"/>
                <w:szCs w:val="18"/>
              </w:rPr>
              <w:t>11.1</w:t>
            </w:r>
            <w:r>
              <w:rPr>
                <w:b/>
                <w:sz w:val="18"/>
                <w:szCs w:val="18"/>
              </w:rPr>
              <w:t>：</w:t>
            </w:r>
            <w:r>
              <w:rPr>
                <w:sz w:val="18"/>
                <w:szCs w:val="18"/>
              </w:rPr>
              <w:t>具有项目管理能力，能够在多学科交叉的复杂环境下找到项目推进的关键因素</w:t>
            </w:r>
          </w:p>
        </w:tc>
        <w:tc>
          <w:tcPr>
            <w:tcW w:w="1792" w:type="dxa"/>
            <w:vAlign w:val="center"/>
          </w:tcPr>
          <w:p w:rsidR="00E92954" w:rsidRDefault="003F2132">
            <w:pPr>
              <w:spacing w:line="316" w:lineRule="auto"/>
              <w:jc w:val="center"/>
              <w:rPr>
                <w:color w:val="000000"/>
              </w:rPr>
            </w:pPr>
            <w:r>
              <w:rPr>
                <w:rFonts w:hint="eastAsia"/>
                <w:b/>
                <w:color w:val="000000"/>
              </w:rPr>
              <w:t>教学目标</w:t>
            </w:r>
            <w:r>
              <w:rPr>
                <w:rFonts w:hint="eastAsia"/>
                <w:b/>
                <w:color w:val="000000"/>
              </w:rPr>
              <w:t>4</w:t>
            </w:r>
          </w:p>
        </w:tc>
      </w:tr>
      <w:tr w:rsidR="00E92954">
        <w:trPr>
          <w:trHeight w:val="606"/>
        </w:trPr>
        <w:tc>
          <w:tcPr>
            <w:tcW w:w="1410" w:type="dxa"/>
            <w:vMerge/>
            <w:vAlign w:val="center"/>
          </w:tcPr>
          <w:p w:rsidR="00E92954" w:rsidRDefault="00E92954">
            <w:pPr>
              <w:adjustRightInd w:val="0"/>
              <w:snapToGrid w:val="0"/>
              <w:spacing w:line="300" w:lineRule="auto"/>
              <w:rPr>
                <w:color w:val="000000"/>
                <w:szCs w:val="21"/>
              </w:rPr>
            </w:pPr>
          </w:p>
        </w:tc>
        <w:tc>
          <w:tcPr>
            <w:tcW w:w="5221" w:type="dxa"/>
            <w:vAlign w:val="center"/>
          </w:tcPr>
          <w:p w:rsidR="00E92954" w:rsidRDefault="003F2132">
            <w:pPr>
              <w:adjustRightInd w:val="0"/>
              <w:snapToGrid w:val="0"/>
              <w:rPr>
                <w:sz w:val="18"/>
                <w:szCs w:val="18"/>
              </w:rPr>
            </w:pPr>
            <w:r>
              <w:rPr>
                <w:b/>
                <w:sz w:val="18"/>
                <w:szCs w:val="18"/>
              </w:rPr>
              <w:t>指标点</w:t>
            </w:r>
            <w:r>
              <w:rPr>
                <w:b/>
                <w:sz w:val="18"/>
                <w:szCs w:val="18"/>
              </w:rPr>
              <w:t>11.2</w:t>
            </w:r>
            <w:r>
              <w:rPr>
                <w:b/>
                <w:sz w:val="18"/>
                <w:szCs w:val="18"/>
              </w:rPr>
              <w:t>：</w:t>
            </w:r>
            <w:r>
              <w:rPr>
                <w:sz w:val="18"/>
                <w:szCs w:val="18"/>
              </w:rPr>
              <w:t>具有工程管理与技术经济基本知识和决策能力，能够在不同利益冲突背景下找到合理</w:t>
            </w:r>
            <w:r>
              <w:rPr>
                <w:sz w:val="18"/>
                <w:szCs w:val="18"/>
              </w:rPr>
              <w:t>/</w:t>
            </w:r>
            <w:r>
              <w:rPr>
                <w:sz w:val="18"/>
                <w:szCs w:val="18"/>
              </w:rPr>
              <w:t>可接受的解决方法</w:t>
            </w:r>
          </w:p>
        </w:tc>
        <w:tc>
          <w:tcPr>
            <w:tcW w:w="1792" w:type="dxa"/>
            <w:vAlign w:val="center"/>
          </w:tcPr>
          <w:p w:rsidR="00E92954" w:rsidRDefault="003F2132">
            <w:pPr>
              <w:spacing w:line="316" w:lineRule="auto"/>
              <w:jc w:val="center"/>
              <w:rPr>
                <w:color w:val="000000"/>
              </w:rPr>
            </w:pPr>
            <w:r>
              <w:rPr>
                <w:rFonts w:hint="eastAsia"/>
                <w:b/>
                <w:color w:val="000000"/>
              </w:rPr>
              <w:t>教学目标</w:t>
            </w:r>
            <w:r>
              <w:rPr>
                <w:rFonts w:hint="eastAsia"/>
                <w:b/>
                <w:color w:val="000000"/>
              </w:rPr>
              <w:t>4</w:t>
            </w:r>
          </w:p>
        </w:tc>
      </w:tr>
      <w:tr w:rsidR="00E92954">
        <w:trPr>
          <w:trHeight w:val="422"/>
        </w:trPr>
        <w:tc>
          <w:tcPr>
            <w:tcW w:w="1410" w:type="dxa"/>
            <w:vMerge w:val="restart"/>
          </w:tcPr>
          <w:p w:rsidR="00E92954" w:rsidRDefault="003F2132">
            <w:pPr>
              <w:adjustRightInd w:val="0"/>
              <w:snapToGrid w:val="0"/>
              <w:spacing w:line="300" w:lineRule="auto"/>
              <w:rPr>
                <w:color w:val="000000"/>
                <w:szCs w:val="21"/>
              </w:rPr>
            </w:pPr>
            <w:r>
              <w:rPr>
                <w:rFonts w:hint="eastAsia"/>
                <w:color w:val="000000"/>
                <w:szCs w:val="21"/>
              </w:rPr>
              <w:t>12.</w:t>
            </w:r>
            <w:r>
              <w:rPr>
                <w:rFonts w:hint="eastAsia"/>
                <w:color w:val="000000"/>
                <w:szCs w:val="21"/>
              </w:rPr>
              <w:t>终身学习</w:t>
            </w:r>
          </w:p>
        </w:tc>
        <w:tc>
          <w:tcPr>
            <w:tcW w:w="5221" w:type="dxa"/>
            <w:vAlign w:val="center"/>
          </w:tcPr>
          <w:p w:rsidR="00E92954" w:rsidRDefault="003F2132">
            <w:pPr>
              <w:adjustRightInd w:val="0"/>
              <w:snapToGrid w:val="0"/>
              <w:rPr>
                <w:sz w:val="18"/>
                <w:szCs w:val="18"/>
              </w:rPr>
            </w:pPr>
            <w:r>
              <w:rPr>
                <w:b/>
                <w:sz w:val="18"/>
                <w:szCs w:val="18"/>
              </w:rPr>
              <w:t>指标点</w:t>
            </w:r>
            <w:r>
              <w:rPr>
                <w:b/>
                <w:sz w:val="18"/>
                <w:szCs w:val="18"/>
              </w:rPr>
              <w:t>12.2</w:t>
            </w:r>
            <w:r>
              <w:rPr>
                <w:b/>
                <w:sz w:val="18"/>
                <w:szCs w:val="18"/>
              </w:rPr>
              <w:t>：</w:t>
            </w:r>
            <w:r>
              <w:rPr>
                <w:sz w:val="18"/>
                <w:szCs w:val="18"/>
              </w:rPr>
              <w:t>具备终身学习的知识基础，掌握自主学习方法，了解拓展知识和能力的途径</w:t>
            </w:r>
          </w:p>
        </w:tc>
        <w:tc>
          <w:tcPr>
            <w:tcW w:w="1792" w:type="dxa"/>
            <w:vAlign w:val="center"/>
          </w:tcPr>
          <w:p w:rsidR="00E92954" w:rsidRDefault="003F2132">
            <w:pPr>
              <w:spacing w:line="316" w:lineRule="auto"/>
              <w:jc w:val="center"/>
              <w:rPr>
                <w:color w:val="000000"/>
              </w:rPr>
            </w:pPr>
            <w:r>
              <w:rPr>
                <w:rFonts w:hint="eastAsia"/>
                <w:b/>
                <w:color w:val="000000"/>
              </w:rPr>
              <w:t>教学目标</w:t>
            </w:r>
            <w:r>
              <w:rPr>
                <w:rFonts w:hint="eastAsia"/>
                <w:b/>
                <w:color w:val="000000"/>
              </w:rPr>
              <w:t>9</w:t>
            </w:r>
          </w:p>
        </w:tc>
      </w:tr>
      <w:tr w:rsidR="00E92954">
        <w:trPr>
          <w:trHeight w:val="606"/>
        </w:trPr>
        <w:tc>
          <w:tcPr>
            <w:tcW w:w="1410" w:type="dxa"/>
            <w:vMerge/>
            <w:vAlign w:val="center"/>
          </w:tcPr>
          <w:p w:rsidR="00E92954" w:rsidRDefault="00E92954">
            <w:pPr>
              <w:adjustRightInd w:val="0"/>
              <w:snapToGrid w:val="0"/>
              <w:spacing w:line="300" w:lineRule="auto"/>
              <w:rPr>
                <w:color w:val="000000"/>
                <w:szCs w:val="21"/>
              </w:rPr>
            </w:pPr>
          </w:p>
        </w:tc>
        <w:tc>
          <w:tcPr>
            <w:tcW w:w="5221" w:type="dxa"/>
            <w:vAlign w:val="center"/>
          </w:tcPr>
          <w:p w:rsidR="00E92954" w:rsidRDefault="003F2132">
            <w:pPr>
              <w:adjustRightInd w:val="0"/>
              <w:snapToGrid w:val="0"/>
              <w:rPr>
                <w:sz w:val="18"/>
                <w:szCs w:val="18"/>
              </w:rPr>
            </w:pPr>
            <w:r>
              <w:rPr>
                <w:b/>
                <w:sz w:val="18"/>
                <w:szCs w:val="18"/>
              </w:rPr>
              <w:t>指标点</w:t>
            </w:r>
            <w:r>
              <w:rPr>
                <w:b/>
                <w:sz w:val="18"/>
                <w:szCs w:val="18"/>
              </w:rPr>
              <w:t>12.3</w:t>
            </w:r>
            <w:r>
              <w:rPr>
                <w:b/>
                <w:sz w:val="18"/>
                <w:szCs w:val="18"/>
              </w:rPr>
              <w:t>：</w:t>
            </w:r>
            <w:r>
              <w:rPr>
                <w:sz w:val="18"/>
                <w:szCs w:val="18"/>
              </w:rPr>
              <w:t>能够通过自主学习提升自我，满足个人或职业发展的需求</w:t>
            </w:r>
          </w:p>
        </w:tc>
        <w:tc>
          <w:tcPr>
            <w:tcW w:w="1792" w:type="dxa"/>
            <w:vAlign w:val="center"/>
          </w:tcPr>
          <w:p w:rsidR="00E92954" w:rsidRDefault="003F2132">
            <w:pPr>
              <w:spacing w:line="316" w:lineRule="auto"/>
              <w:jc w:val="center"/>
              <w:rPr>
                <w:color w:val="000000"/>
              </w:rPr>
            </w:pPr>
            <w:r>
              <w:rPr>
                <w:rFonts w:hint="eastAsia"/>
                <w:b/>
                <w:color w:val="000000"/>
              </w:rPr>
              <w:t>教学目标</w:t>
            </w:r>
            <w:r>
              <w:rPr>
                <w:rFonts w:hint="eastAsia"/>
                <w:b/>
                <w:color w:val="000000"/>
              </w:rPr>
              <w:t>9</w:t>
            </w:r>
          </w:p>
        </w:tc>
      </w:tr>
    </w:tbl>
    <w:p w:rsidR="00E92954" w:rsidRDefault="003F2132" w:rsidP="00892280">
      <w:pPr>
        <w:tabs>
          <w:tab w:val="left" w:pos="4960"/>
        </w:tabs>
        <w:spacing w:beforeLines="50" w:afterLines="50"/>
        <w:rPr>
          <w:rFonts w:ascii="黑体" w:eastAsia="黑体"/>
          <w:color w:val="000000"/>
          <w:sz w:val="24"/>
        </w:rPr>
      </w:pPr>
      <w:r>
        <w:rPr>
          <w:rFonts w:ascii="黑体" w:eastAsia="黑体" w:hint="eastAsia"/>
          <w:color w:val="000000"/>
          <w:sz w:val="24"/>
        </w:rPr>
        <w:lastRenderedPageBreak/>
        <w:t>四、教学内容、学时安排和基本要求</w:t>
      </w:r>
    </w:p>
    <w:p w:rsidR="00E92954" w:rsidRDefault="003F2132" w:rsidP="00892280">
      <w:pPr>
        <w:tabs>
          <w:tab w:val="left" w:pos="0"/>
        </w:tabs>
        <w:spacing w:beforeLines="50" w:afterLines="50" w:line="360" w:lineRule="exact"/>
        <w:rPr>
          <w:rFonts w:ascii="黑体" w:eastAsia="黑体" w:hAnsi="宋体"/>
          <w:color w:val="000000"/>
          <w:sz w:val="24"/>
        </w:rPr>
      </w:pPr>
      <w:bookmarkStart w:id="28" w:name="_Toc429562676"/>
      <w:r>
        <w:rPr>
          <w:rFonts w:ascii="黑体" w:eastAsia="黑体" w:hAnsi="宋体" w:hint="eastAsia"/>
          <w:color w:val="000000"/>
          <w:sz w:val="24"/>
        </w:rPr>
        <w:t>1原始资料</w:t>
      </w:r>
      <w:bookmarkEnd w:id="28"/>
      <w:r>
        <w:rPr>
          <w:rFonts w:ascii="黑体" w:eastAsia="黑体" w:hAnsi="宋体" w:hint="eastAsia"/>
          <w:color w:val="000000"/>
          <w:sz w:val="24"/>
        </w:rPr>
        <w:t>分析（2学时）</w:t>
      </w:r>
    </w:p>
    <w:p w:rsidR="00E92954" w:rsidRDefault="003F2132">
      <w:pPr>
        <w:numPr>
          <w:ilvl w:val="0"/>
          <w:numId w:val="33"/>
        </w:numPr>
        <w:snapToGrid w:val="0"/>
        <w:rPr>
          <w:color w:val="000000"/>
        </w:rPr>
      </w:pPr>
      <w:r>
        <w:rPr>
          <w:rFonts w:hint="eastAsia"/>
          <w:color w:val="000000"/>
        </w:rPr>
        <w:t>本工程情况，发电厂类型、地理位置、容量，变电站在电力系统中的位置，电力系统的电力系统近期及远景发展规划等。</w:t>
      </w:r>
    </w:p>
    <w:p w:rsidR="00E92954" w:rsidRDefault="003F2132">
      <w:pPr>
        <w:numPr>
          <w:ilvl w:val="0"/>
          <w:numId w:val="33"/>
        </w:numPr>
        <w:snapToGrid w:val="0"/>
        <w:rPr>
          <w:color w:val="000000"/>
        </w:rPr>
      </w:pPr>
      <w:r>
        <w:rPr>
          <w:color w:val="000000"/>
        </w:rPr>
        <w:t>负荷情况</w:t>
      </w:r>
      <w:r>
        <w:rPr>
          <w:rFonts w:hint="eastAsia"/>
          <w:color w:val="000000"/>
        </w:rPr>
        <w:t>，</w:t>
      </w:r>
      <w:r>
        <w:rPr>
          <w:color w:val="000000"/>
        </w:rPr>
        <w:t>包括</w:t>
      </w:r>
      <w:r>
        <w:rPr>
          <w:rFonts w:hint="eastAsia"/>
          <w:color w:val="000000"/>
        </w:rPr>
        <w:t>负荷的性质及其地理位置、输电电压等级、出线回路数及输送容量等。</w:t>
      </w:r>
    </w:p>
    <w:p w:rsidR="00E92954" w:rsidRDefault="003F2132">
      <w:pPr>
        <w:numPr>
          <w:ilvl w:val="0"/>
          <w:numId w:val="33"/>
        </w:numPr>
        <w:snapToGrid w:val="0"/>
        <w:rPr>
          <w:color w:val="000000"/>
        </w:rPr>
      </w:pPr>
      <w:r>
        <w:rPr>
          <w:rFonts w:hint="eastAsia"/>
          <w:color w:val="000000"/>
        </w:rPr>
        <w:t>环境条件，当地的气温、湿度、覆冰、污秽、风向、水文、地质、海拔高度及地震等因素，对主接线中电器的选择和配电装置的实施均有影响。</w:t>
      </w:r>
    </w:p>
    <w:p w:rsidR="00E92954" w:rsidRDefault="003F2132">
      <w:pPr>
        <w:numPr>
          <w:ilvl w:val="0"/>
          <w:numId w:val="33"/>
        </w:numPr>
        <w:snapToGrid w:val="0"/>
        <w:rPr>
          <w:color w:val="000000"/>
        </w:rPr>
      </w:pPr>
      <w:r>
        <w:rPr>
          <w:rFonts w:hint="eastAsia"/>
          <w:color w:val="000000"/>
        </w:rPr>
        <w:t>设备供货情况，为使所设计的主接线具有可行性，必须对各主要电气设备的性能、制造能力和供货情况、价格等资料汇集并分析比较，保证设计的先进性、经济性和可行性。</w:t>
      </w:r>
    </w:p>
    <w:p w:rsidR="00E92954" w:rsidRDefault="003F2132" w:rsidP="00892280">
      <w:pPr>
        <w:tabs>
          <w:tab w:val="left" w:pos="0"/>
        </w:tabs>
        <w:spacing w:beforeLines="50" w:afterLines="50" w:line="360" w:lineRule="exact"/>
        <w:rPr>
          <w:rFonts w:ascii="黑体" w:eastAsia="黑体" w:hAnsi="宋体"/>
          <w:color w:val="000000"/>
          <w:sz w:val="24"/>
        </w:rPr>
      </w:pPr>
      <w:r>
        <w:rPr>
          <w:rFonts w:ascii="黑体" w:eastAsia="黑体" w:hAnsi="宋体" w:hint="eastAsia"/>
          <w:color w:val="000000"/>
          <w:sz w:val="24"/>
        </w:rPr>
        <w:t>2电网规划（14学时）</w:t>
      </w:r>
    </w:p>
    <w:p w:rsidR="00E92954" w:rsidRDefault="003F2132">
      <w:pPr>
        <w:adjustRightInd w:val="0"/>
        <w:snapToGrid w:val="0"/>
        <w:rPr>
          <w:color w:val="000000"/>
        </w:rPr>
      </w:pPr>
      <w:r>
        <w:rPr>
          <w:rFonts w:hint="eastAsia"/>
          <w:color w:val="000000"/>
        </w:rPr>
        <w:t>（</w:t>
      </w:r>
      <w:r>
        <w:rPr>
          <w:rFonts w:hint="eastAsia"/>
          <w:color w:val="000000"/>
        </w:rPr>
        <w:t>1</w:t>
      </w:r>
      <w:r>
        <w:rPr>
          <w:rFonts w:hint="eastAsia"/>
          <w:color w:val="000000"/>
        </w:rPr>
        <w:t>）电力电量平衡：根据涉及规程要求进行电量、有功功率和无功功率平衡计算；</w:t>
      </w:r>
    </w:p>
    <w:p w:rsidR="00E92954" w:rsidRDefault="003F2132">
      <w:pPr>
        <w:adjustRightInd w:val="0"/>
        <w:snapToGrid w:val="0"/>
        <w:rPr>
          <w:color w:val="000000"/>
        </w:rPr>
      </w:pPr>
      <w:r>
        <w:rPr>
          <w:rFonts w:hint="eastAsia"/>
          <w:color w:val="000000"/>
        </w:rPr>
        <w:t>（</w:t>
      </w:r>
      <w:r>
        <w:rPr>
          <w:rFonts w:hint="eastAsia"/>
          <w:color w:val="000000"/>
        </w:rPr>
        <w:t>2</w:t>
      </w:r>
      <w:r>
        <w:rPr>
          <w:rFonts w:hint="eastAsia"/>
          <w:color w:val="000000"/>
        </w:rPr>
        <w:t>）电压等级选择：根据输电距离和容量选择书店电压等级；</w:t>
      </w:r>
    </w:p>
    <w:p w:rsidR="00E92954" w:rsidRDefault="003F2132">
      <w:pPr>
        <w:adjustRightInd w:val="0"/>
        <w:snapToGrid w:val="0"/>
        <w:rPr>
          <w:color w:val="000000"/>
        </w:rPr>
      </w:pPr>
      <w:r>
        <w:rPr>
          <w:rFonts w:hint="eastAsia"/>
          <w:color w:val="000000"/>
        </w:rPr>
        <w:t>（</w:t>
      </w:r>
      <w:r>
        <w:rPr>
          <w:rFonts w:hint="eastAsia"/>
          <w:color w:val="000000"/>
        </w:rPr>
        <w:t>3</w:t>
      </w:r>
      <w:r>
        <w:rPr>
          <w:rFonts w:hint="eastAsia"/>
          <w:color w:val="000000"/>
        </w:rPr>
        <w:t>）电网接线方案设计：根据供电可靠性、技术指标和经济性选择最优的电网接线方案；</w:t>
      </w:r>
    </w:p>
    <w:p w:rsidR="00E92954" w:rsidRDefault="003F2132">
      <w:pPr>
        <w:adjustRightInd w:val="0"/>
        <w:snapToGrid w:val="0"/>
        <w:rPr>
          <w:color w:val="000000"/>
        </w:rPr>
      </w:pPr>
      <w:r>
        <w:rPr>
          <w:rFonts w:hint="eastAsia"/>
          <w:color w:val="000000"/>
        </w:rPr>
        <w:t>（</w:t>
      </w:r>
      <w:r>
        <w:rPr>
          <w:rFonts w:hint="eastAsia"/>
          <w:color w:val="000000"/>
        </w:rPr>
        <w:t>4</w:t>
      </w:r>
      <w:r>
        <w:rPr>
          <w:rFonts w:hint="eastAsia"/>
          <w:color w:val="000000"/>
        </w:rPr>
        <w:t>）电气计算：依据《电力系统设计导则》的要求，采用</w:t>
      </w:r>
      <w:r>
        <w:rPr>
          <w:rFonts w:hint="eastAsia"/>
          <w:color w:val="000000"/>
        </w:rPr>
        <w:t>PSASP</w:t>
      </w:r>
      <w:r>
        <w:rPr>
          <w:rFonts w:hint="eastAsia"/>
          <w:color w:val="000000"/>
        </w:rPr>
        <w:t>软件对所选择的电网接线方案进行电力系统潮流计算、调压计算、短路计算和稳定性计算；</w:t>
      </w:r>
    </w:p>
    <w:p w:rsidR="00E92954" w:rsidRDefault="003F2132">
      <w:pPr>
        <w:adjustRightInd w:val="0"/>
        <w:snapToGrid w:val="0"/>
        <w:rPr>
          <w:color w:val="000000"/>
        </w:rPr>
      </w:pPr>
      <w:r>
        <w:rPr>
          <w:rFonts w:hint="eastAsia"/>
          <w:color w:val="000000"/>
        </w:rPr>
        <w:t>（</w:t>
      </w:r>
      <w:r>
        <w:rPr>
          <w:rFonts w:hint="eastAsia"/>
          <w:color w:val="000000"/>
        </w:rPr>
        <w:t>5</w:t>
      </w:r>
      <w:r>
        <w:rPr>
          <w:rFonts w:hint="eastAsia"/>
          <w:color w:val="000000"/>
        </w:rPr>
        <w:t>）绘制电力系统电气接线图。</w:t>
      </w:r>
    </w:p>
    <w:p w:rsidR="00E92954" w:rsidRDefault="003F2132" w:rsidP="00892280">
      <w:pPr>
        <w:tabs>
          <w:tab w:val="left" w:pos="0"/>
        </w:tabs>
        <w:spacing w:beforeLines="50" w:afterLines="50" w:line="360" w:lineRule="exact"/>
        <w:rPr>
          <w:rFonts w:ascii="黑体" w:eastAsia="黑体" w:hAnsi="宋体"/>
          <w:color w:val="000000"/>
          <w:sz w:val="24"/>
        </w:rPr>
      </w:pPr>
      <w:r>
        <w:rPr>
          <w:rFonts w:ascii="黑体" w:eastAsia="黑体" w:hAnsi="宋体" w:hint="eastAsia"/>
          <w:color w:val="000000"/>
          <w:sz w:val="24"/>
        </w:rPr>
        <w:t>3发电厂变电站电气一次设计（14学时）</w:t>
      </w:r>
    </w:p>
    <w:p w:rsidR="00E92954" w:rsidRDefault="003F2132">
      <w:pPr>
        <w:snapToGrid w:val="0"/>
        <w:rPr>
          <w:color w:val="000000"/>
        </w:rPr>
      </w:pPr>
      <w:r>
        <w:rPr>
          <w:rFonts w:hint="eastAsia"/>
          <w:color w:val="000000"/>
        </w:rPr>
        <w:t>（</w:t>
      </w:r>
      <w:r>
        <w:rPr>
          <w:rFonts w:hint="eastAsia"/>
          <w:color w:val="000000"/>
        </w:rPr>
        <w:t>1</w:t>
      </w:r>
      <w:r>
        <w:rPr>
          <w:rFonts w:hint="eastAsia"/>
          <w:color w:val="000000"/>
        </w:rPr>
        <w:t>）</w:t>
      </w:r>
      <w:bookmarkStart w:id="29" w:name="_Toc429562677"/>
      <w:r>
        <w:rPr>
          <w:rFonts w:hint="eastAsia"/>
        </w:rPr>
        <w:t>主接线方案</w:t>
      </w:r>
      <w:bookmarkEnd w:id="29"/>
      <w:r>
        <w:rPr>
          <w:rFonts w:hint="eastAsia"/>
        </w:rPr>
        <w:t>选择：</w:t>
      </w:r>
      <w:r>
        <w:rPr>
          <w:rFonts w:hint="eastAsia"/>
          <w:color w:val="000000"/>
        </w:rPr>
        <w:t>拟定主接线初步方案，</w:t>
      </w:r>
      <w:bookmarkStart w:id="30" w:name="_Toc429562678"/>
      <w:r>
        <w:rPr>
          <w:rFonts w:hint="eastAsia"/>
          <w:color w:val="000000"/>
        </w:rPr>
        <w:t>方案的技术比较</w:t>
      </w:r>
      <w:bookmarkEnd w:id="30"/>
      <w:r>
        <w:rPr>
          <w:rFonts w:hint="eastAsia"/>
          <w:color w:val="000000"/>
        </w:rPr>
        <w:t>，</w:t>
      </w:r>
      <w:bookmarkStart w:id="31" w:name="_Toc429562679"/>
      <w:r>
        <w:rPr>
          <w:rFonts w:hint="eastAsia"/>
          <w:color w:val="000000"/>
        </w:rPr>
        <w:t>方案的经济比较</w:t>
      </w:r>
      <w:bookmarkEnd w:id="31"/>
      <w:r>
        <w:rPr>
          <w:rFonts w:hint="eastAsia"/>
          <w:color w:val="000000"/>
        </w:rPr>
        <w:t>。</w:t>
      </w:r>
    </w:p>
    <w:p w:rsidR="00E92954" w:rsidRDefault="003F2132">
      <w:pPr>
        <w:snapToGrid w:val="0"/>
        <w:rPr>
          <w:color w:val="000000"/>
        </w:rPr>
      </w:pPr>
      <w:r>
        <w:rPr>
          <w:rFonts w:hint="eastAsia"/>
          <w:color w:val="000000"/>
        </w:rPr>
        <w:t>（</w:t>
      </w:r>
      <w:r>
        <w:rPr>
          <w:rFonts w:hint="eastAsia"/>
          <w:color w:val="000000"/>
        </w:rPr>
        <w:t>2</w:t>
      </w:r>
      <w:r>
        <w:rPr>
          <w:rFonts w:hint="eastAsia"/>
          <w:color w:val="000000"/>
        </w:rPr>
        <w:t>）</w:t>
      </w:r>
      <w:r>
        <w:rPr>
          <w:rFonts w:hint="eastAsia"/>
        </w:rPr>
        <w:t>短路电流计算：</w:t>
      </w:r>
      <w:bookmarkStart w:id="32" w:name="_Toc429562682"/>
      <w:r>
        <w:rPr>
          <w:rFonts w:hint="eastAsia"/>
          <w:color w:val="000000"/>
        </w:rPr>
        <w:t>利用</w:t>
      </w:r>
      <w:r>
        <w:rPr>
          <w:rFonts w:hint="eastAsia"/>
          <w:color w:val="000000"/>
        </w:rPr>
        <w:t>PSASP</w:t>
      </w:r>
      <w:r>
        <w:rPr>
          <w:rFonts w:hint="eastAsia"/>
          <w:color w:val="000000"/>
        </w:rPr>
        <w:t>软件，对选定的电气主接线确定短路点的不同位置，分别计算最大短路电流。</w:t>
      </w:r>
    </w:p>
    <w:p w:rsidR="00E92954" w:rsidRDefault="003F2132">
      <w:pPr>
        <w:rPr>
          <w:color w:val="000000"/>
        </w:rPr>
      </w:pPr>
      <w:r>
        <w:rPr>
          <w:rFonts w:hint="eastAsia"/>
        </w:rPr>
        <w:t>（</w:t>
      </w:r>
      <w:r>
        <w:rPr>
          <w:rFonts w:hint="eastAsia"/>
        </w:rPr>
        <w:t>3</w:t>
      </w:r>
      <w:r>
        <w:rPr>
          <w:rFonts w:hint="eastAsia"/>
        </w:rPr>
        <w:t>）设备配置和选择</w:t>
      </w:r>
      <w:bookmarkEnd w:id="32"/>
      <w:r>
        <w:rPr>
          <w:rFonts w:hint="eastAsia"/>
        </w:rPr>
        <w:t>：</w:t>
      </w:r>
      <w:r>
        <w:rPr>
          <w:rFonts w:hint="eastAsia"/>
          <w:color w:val="000000"/>
        </w:rPr>
        <w:t>在选定的主接线方案中配置电压互感器、电流互感器、限流装置、补偿装置、接地装置和过电压防护装置。</w:t>
      </w:r>
    </w:p>
    <w:p w:rsidR="00E92954" w:rsidRDefault="003F2132">
      <w:bookmarkStart w:id="33" w:name="_Toc429562686"/>
      <w:r>
        <w:rPr>
          <w:rFonts w:hint="eastAsia"/>
        </w:rPr>
        <w:t>（</w:t>
      </w:r>
      <w:r>
        <w:rPr>
          <w:rFonts w:hint="eastAsia"/>
        </w:rPr>
        <w:t>4</w:t>
      </w:r>
      <w:r>
        <w:rPr>
          <w:rFonts w:hint="eastAsia"/>
        </w:rPr>
        <w:t>）厂（站）用电及供电方式设计。</w:t>
      </w:r>
    </w:p>
    <w:p w:rsidR="00E92954" w:rsidRDefault="003F2132">
      <w:r>
        <w:rPr>
          <w:rFonts w:hint="eastAsia"/>
        </w:rPr>
        <w:t>（</w:t>
      </w:r>
      <w:r>
        <w:rPr>
          <w:rFonts w:hint="eastAsia"/>
        </w:rPr>
        <w:t>5</w:t>
      </w:r>
      <w:r>
        <w:rPr>
          <w:rFonts w:hint="eastAsia"/>
        </w:rPr>
        <w:t>）工程图绘制。</w:t>
      </w:r>
    </w:p>
    <w:p w:rsidR="00E92954" w:rsidRDefault="003F2132" w:rsidP="00892280">
      <w:pPr>
        <w:tabs>
          <w:tab w:val="left" w:pos="0"/>
        </w:tabs>
        <w:spacing w:beforeLines="50" w:afterLines="50" w:line="360" w:lineRule="exact"/>
        <w:rPr>
          <w:rFonts w:ascii="黑体" w:eastAsia="黑体" w:hAnsi="宋体"/>
          <w:color w:val="000000"/>
          <w:sz w:val="24"/>
        </w:rPr>
      </w:pPr>
      <w:r>
        <w:rPr>
          <w:rFonts w:ascii="黑体" w:eastAsia="黑体" w:hAnsi="宋体" w:hint="eastAsia"/>
          <w:color w:val="000000"/>
          <w:sz w:val="24"/>
        </w:rPr>
        <w:t>4发电厂变电站继电保护设计（14学时）</w:t>
      </w:r>
    </w:p>
    <w:p w:rsidR="00E92954" w:rsidRDefault="003F2132">
      <w:pPr>
        <w:pStyle w:val="a8"/>
        <w:adjustRightInd w:val="0"/>
        <w:snapToGrid w:val="0"/>
      </w:pPr>
      <w:r>
        <w:rPr>
          <w:rFonts w:hint="eastAsia"/>
        </w:rPr>
        <w:t>（1）确定实际发电厂、变电所内一个或多个高压电器的保护配置方案。</w:t>
      </w:r>
    </w:p>
    <w:p w:rsidR="00E92954" w:rsidRDefault="003F2132">
      <w:pPr>
        <w:pStyle w:val="a8"/>
        <w:adjustRightInd w:val="0"/>
        <w:snapToGrid w:val="0"/>
      </w:pPr>
      <w:r>
        <w:rPr>
          <w:rFonts w:hAnsi="宋体" w:cs="宋体" w:hint="eastAsia"/>
        </w:rPr>
        <w:t>（2）根据给定系统的网络拓扑结构，应用电力系统分析的基本方法，确定保护需要的短路点，进行</w:t>
      </w:r>
      <w:r>
        <w:rPr>
          <w:rFonts w:hint="eastAsia"/>
        </w:rPr>
        <w:t>短路电流计算。</w:t>
      </w:r>
    </w:p>
    <w:p w:rsidR="00E92954" w:rsidRDefault="003F2132">
      <w:pPr>
        <w:pStyle w:val="a8"/>
        <w:adjustRightInd w:val="0"/>
        <w:snapToGrid w:val="0"/>
      </w:pPr>
      <w:r>
        <w:rPr>
          <w:rFonts w:hint="eastAsia"/>
        </w:rPr>
        <w:t>（3）根据短路电流和负荷电流，查电气设备手册，选定保护所用元器件的型号。</w:t>
      </w:r>
    </w:p>
    <w:p w:rsidR="00E92954" w:rsidRDefault="003F2132">
      <w:pPr>
        <w:pStyle w:val="a8"/>
        <w:adjustRightInd w:val="0"/>
        <w:snapToGrid w:val="0"/>
      </w:pPr>
      <w:r>
        <w:rPr>
          <w:rFonts w:hAnsi="宋体" w:cs="宋体" w:hint="eastAsia"/>
        </w:rPr>
        <w:t>（4）</w:t>
      </w:r>
      <w:r>
        <w:rPr>
          <w:rFonts w:hint="eastAsia"/>
        </w:rPr>
        <w:t>绘制保护的展开图。</w:t>
      </w:r>
    </w:p>
    <w:p w:rsidR="00E92954" w:rsidRDefault="003F2132">
      <w:r>
        <w:rPr>
          <w:rFonts w:hint="eastAsia"/>
        </w:rPr>
        <w:t>（</w:t>
      </w:r>
      <w:r>
        <w:rPr>
          <w:rFonts w:hint="eastAsia"/>
        </w:rPr>
        <w:t>5</w:t>
      </w:r>
      <w:r>
        <w:rPr>
          <w:rFonts w:hint="eastAsia"/>
        </w:rPr>
        <w:t>）选择特殊的保护进行整定计算。</w:t>
      </w:r>
    </w:p>
    <w:p w:rsidR="00E92954" w:rsidRDefault="003F2132">
      <w:r>
        <w:rPr>
          <w:rFonts w:hint="eastAsia"/>
        </w:rPr>
        <w:t>（</w:t>
      </w:r>
      <w:r>
        <w:rPr>
          <w:rFonts w:hint="eastAsia"/>
        </w:rPr>
        <w:t>6</w:t>
      </w:r>
      <w:r>
        <w:rPr>
          <w:rFonts w:hint="eastAsia"/>
        </w:rPr>
        <w:t>）选择合适的保护装置。</w:t>
      </w:r>
    </w:p>
    <w:bookmarkEnd w:id="33"/>
    <w:p w:rsidR="00E92954" w:rsidRDefault="003F2132" w:rsidP="00892280">
      <w:pPr>
        <w:tabs>
          <w:tab w:val="left" w:pos="0"/>
        </w:tabs>
        <w:spacing w:beforeLines="50" w:afterLines="50" w:line="360" w:lineRule="exact"/>
        <w:rPr>
          <w:rFonts w:ascii="黑体" w:eastAsia="黑体" w:hAnsi="宋体"/>
          <w:color w:val="000000"/>
          <w:sz w:val="24"/>
        </w:rPr>
      </w:pPr>
      <w:r>
        <w:rPr>
          <w:rFonts w:ascii="黑体" w:eastAsia="黑体" w:hAnsi="宋体" w:hint="eastAsia"/>
          <w:color w:val="000000"/>
          <w:sz w:val="24"/>
        </w:rPr>
        <w:t>5工程概算（4学时）</w:t>
      </w:r>
    </w:p>
    <w:p w:rsidR="00E92954" w:rsidRDefault="003F2132">
      <w:pPr>
        <w:snapToGrid w:val="0"/>
        <w:ind w:firstLineChars="200" w:firstLine="420"/>
        <w:rPr>
          <w:color w:val="000000"/>
        </w:rPr>
      </w:pPr>
      <w:r>
        <w:rPr>
          <w:rFonts w:hint="eastAsia"/>
          <w:color w:val="000000"/>
        </w:rPr>
        <w:t>编制电气一次设备概算表，以设计图纸为基础，以国家颁布的《工程建设预算费用的构成及计算标准》、《全国统一安装工程预算定额》、《电力工程概算指标》以及其他有关文件和具体规定为依据，并按国家定价与市场调整或浮动价格相结合的原则进行。</w:t>
      </w:r>
    </w:p>
    <w:p w:rsidR="00E92954" w:rsidRDefault="003F2132" w:rsidP="00892280">
      <w:pPr>
        <w:tabs>
          <w:tab w:val="left" w:pos="4960"/>
        </w:tabs>
        <w:spacing w:beforeLines="50" w:afterLines="50"/>
        <w:rPr>
          <w:rFonts w:ascii="黑体" w:eastAsia="黑体"/>
          <w:color w:val="000000"/>
          <w:sz w:val="24"/>
        </w:rPr>
      </w:pPr>
      <w:r>
        <w:rPr>
          <w:rFonts w:ascii="黑体" w:eastAsia="黑体" w:hint="eastAsia"/>
          <w:color w:val="000000"/>
          <w:sz w:val="24"/>
        </w:rPr>
        <w:t>五、成绩评定方式</w:t>
      </w:r>
    </w:p>
    <w:p w:rsidR="00E92954" w:rsidRDefault="003F2132">
      <w:pPr>
        <w:spacing w:line="300" w:lineRule="auto"/>
        <w:rPr>
          <w:rFonts w:ascii="黑体" w:eastAsia="黑体" w:hAnsi="黑体"/>
          <w:szCs w:val="21"/>
        </w:rPr>
      </w:pPr>
      <w:r>
        <w:rPr>
          <w:rFonts w:ascii="黑体" w:eastAsia="黑体" w:hAnsi="黑体" w:hint="eastAsia"/>
          <w:szCs w:val="21"/>
        </w:rPr>
        <w:t>1、成绩组成</w:t>
      </w:r>
    </w:p>
    <w:p w:rsidR="00E92954" w:rsidRDefault="003F2132">
      <w:pPr>
        <w:spacing w:line="300" w:lineRule="auto"/>
        <w:ind w:firstLineChars="200" w:firstLine="420"/>
        <w:rPr>
          <w:rFonts w:ascii="宋体"/>
          <w:szCs w:val="21"/>
        </w:rPr>
      </w:pPr>
      <w:r>
        <w:rPr>
          <w:rFonts w:ascii="宋体" w:hAnsi="宋体" w:hint="eastAsia"/>
          <w:szCs w:val="21"/>
        </w:rPr>
        <w:t>学生综合作业成绩的评定由两项组成，分别是设计说明书、结题答辩。设计说明书包括</w:t>
      </w:r>
      <w:r>
        <w:rPr>
          <w:rFonts w:ascii="宋体" w:hAnsi="宋体" w:hint="eastAsia"/>
          <w:szCs w:val="21"/>
        </w:rPr>
        <w:lastRenderedPageBreak/>
        <w:t>设计过程，设计成果，设计计算书。设计说明书成绩由指导教师进行打分，结题答辩成绩由</w:t>
      </w:r>
      <w:proofErr w:type="gramStart"/>
      <w:r>
        <w:rPr>
          <w:rFonts w:ascii="宋体" w:hAnsi="宋体" w:hint="eastAsia"/>
          <w:szCs w:val="21"/>
        </w:rPr>
        <w:t>答辩组</w:t>
      </w:r>
      <w:proofErr w:type="gramEnd"/>
      <w:r>
        <w:rPr>
          <w:rFonts w:ascii="宋体" w:hAnsi="宋体" w:hint="eastAsia"/>
          <w:szCs w:val="21"/>
        </w:rPr>
        <w:t>进行打分，最后由综合作业所属课程（或课程群）负责人进行审定。分项评定成绩与汇总时，按百分制记分。学生最终成绩按优（90分及以上）、良（80分及以上）、中（70分及以上）、及格（60分及以上）和不及格（60分以下）进行评定。</w:t>
      </w:r>
    </w:p>
    <w:p w:rsidR="00E92954" w:rsidRDefault="003F2132">
      <w:pPr>
        <w:spacing w:line="300" w:lineRule="auto"/>
        <w:rPr>
          <w:rFonts w:ascii="宋体" w:hAnsi="宋体"/>
          <w:b/>
          <w:szCs w:val="21"/>
        </w:rPr>
      </w:pPr>
      <w:r>
        <w:rPr>
          <w:rFonts w:ascii="宋体" w:hAnsi="宋体" w:hint="eastAsia"/>
          <w:b/>
          <w:szCs w:val="21"/>
        </w:rPr>
        <w:t>2、评分标准</w:t>
      </w:r>
    </w:p>
    <w:p w:rsidR="00E92954" w:rsidRDefault="003F2132">
      <w:pPr>
        <w:spacing w:line="300" w:lineRule="auto"/>
        <w:ind w:firstLine="482"/>
        <w:rPr>
          <w:rFonts w:ascii="宋体" w:hAnsi="宋体"/>
          <w:szCs w:val="21"/>
        </w:rPr>
      </w:pPr>
      <w:r>
        <w:rPr>
          <w:rFonts w:ascii="宋体" w:hAnsi="宋体" w:hint="eastAsia"/>
          <w:szCs w:val="21"/>
        </w:rPr>
        <w:t>综合作业的详细评价指标体系下表制定，未参加答辩的学生团队成绩按照学术设计说明书成绩得分折算为最终成绩。</w:t>
      </w:r>
    </w:p>
    <w:tbl>
      <w:tblPr>
        <w:tblW w:w="8819" w:type="dxa"/>
        <w:tblInd w:w="-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tblPr>
      <w:tblGrid>
        <w:gridCol w:w="1274"/>
        <w:gridCol w:w="2142"/>
        <w:gridCol w:w="1666"/>
        <w:gridCol w:w="1497"/>
        <w:gridCol w:w="1400"/>
        <w:gridCol w:w="840"/>
      </w:tblGrid>
      <w:tr w:rsidR="00E92954">
        <w:trPr>
          <w:trHeight w:val="238"/>
        </w:trPr>
        <w:tc>
          <w:tcPr>
            <w:tcW w:w="1274" w:type="dxa"/>
            <w:vAlign w:val="center"/>
          </w:tcPr>
          <w:p w:rsidR="00E92954" w:rsidRDefault="003F2132">
            <w:pPr>
              <w:pStyle w:val="ac"/>
              <w:spacing w:before="0" w:beforeAutospacing="0" w:after="0" w:afterAutospacing="0"/>
              <w:ind w:firstLine="271"/>
              <w:jc w:val="center"/>
              <w:textAlignment w:val="baseline"/>
              <w:rPr>
                <w:rFonts w:cs="+mn-cs" w:hint="default"/>
                <w:b/>
                <w:bCs/>
                <w:color w:val="000000"/>
                <w:kern w:val="24"/>
                <w:sz w:val="18"/>
                <w:szCs w:val="18"/>
              </w:rPr>
            </w:pPr>
            <w:r>
              <w:rPr>
                <w:rFonts w:cs="+mn-cs"/>
                <w:b/>
                <w:bCs/>
                <w:color w:val="000000"/>
                <w:kern w:val="24"/>
                <w:sz w:val="18"/>
                <w:szCs w:val="18"/>
              </w:rPr>
              <w:t>考核内容</w:t>
            </w:r>
          </w:p>
        </w:tc>
        <w:tc>
          <w:tcPr>
            <w:tcW w:w="6705" w:type="dxa"/>
            <w:gridSpan w:val="4"/>
            <w:vAlign w:val="center"/>
          </w:tcPr>
          <w:p w:rsidR="00E92954" w:rsidRDefault="003F2132">
            <w:pPr>
              <w:pStyle w:val="ac"/>
              <w:spacing w:before="0" w:beforeAutospacing="0" w:after="0" w:afterAutospacing="0"/>
              <w:ind w:firstLine="271"/>
              <w:jc w:val="center"/>
              <w:rPr>
                <w:rFonts w:cs="+mn-cs" w:hint="default"/>
                <w:b/>
                <w:bCs/>
                <w:color w:val="000000"/>
                <w:kern w:val="24"/>
                <w:sz w:val="18"/>
                <w:szCs w:val="18"/>
              </w:rPr>
            </w:pPr>
            <w:r>
              <w:rPr>
                <w:rFonts w:cs="+mn-cs"/>
                <w:b/>
                <w:bCs/>
                <w:color w:val="000000"/>
                <w:kern w:val="24"/>
                <w:sz w:val="18"/>
                <w:szCs w:val="18"/>
              </w:rPr>
              <w:t>考核等级</w:t>
            </w:r>
          </w:p>
        </w:tc>
        <w:tc>
          <w:tcPr>
            <w:tcW w:w="840" w:type="dxa"/>
            <w:vAlign w:val="center"/>
          </w:tcPr>
          <w:p w:rsidR="00E92954" w:rsidRDefault="003F2132">
            <w:pPr>
              <w:pStyle w:val="ac"/>
              <w:spacing w:before="0" w:beforeAutospacing="0" w:after="0" w:afterAutospacing="0"/>
              <w:jc w:val="center"/>
              <w:textAlignment w:val="baseline"/>
              <w:rPr>
                <w:rFonts w:cs="+mn-cs" w:hint="default"/>
                <w:b/>
                <w:bCs/>
                <w:color w:val="000000"/>
                <w:kern w:val="24"/>
                <w:sz w:val="18"/>
                <w:szCs w:val="18"/>
              </w:rPr>
            </w:pPr>
            <w:r>
              <w:rPr>
                <w:rFonts w:cs="+mn-cs"/>
                <w:b/>
                <w:bCs/>
                <w:color w:val="000000"/>
                <w:kern w:val="24"/>
                <w:sz w:val="18"/>
                <w:szCs w:val="18"/>
              </w:rPr>
              <w:t>评分</w:t>
            </w:r>
          </w:p>
        </w:tc>
      </w:tr>
      <w:tr w:rsidR="00E92954">
        <w:trPr>
          <w:trHeight w:val="327"/>
        </w:trPr>
        <w:tc>
          <w:tcPr>
            <w:tcW w:w="1274" w:type="dxa"/>
            <w:vAlign w:val="center"/>
          </w:tcPr>
          <w:p w:rsidR="00E92954" w:rsidRDefault="003F2132">
            <w:pPr>
              <w:pStyle w:val="ac"/>
              <w:spacing w:before="0" w:beforeAutospacing="0" w:after="0" w:afterAutospacing="0" w:line="240" w:lineRule="exact"/>
              <w:jc w:val="center"/>
              <w:textAlignment w:val="baseline"/>
              <w:rPr>
                <w:rFonts w:cs="+mn-cs" w:hint="default"/>
                <w:b/>
                <w:bCs/>
                <w:color w:val="000000"/>
                <w:kern w:val="24"/>
                <w:sz w:val="18"/>
                <w:szCs w:val="18"/>
              </w:rPr>
            </w:pPr>
            <w:r>
              <w:rPr>
                <w:rFonts w:cs="+mn-cs"/>
                <w:b/>
                <w:bCs/>
                <w:color w:val="000000"/>
                <w:kern w:val="24"/>
                <w:sz w:val="18"/>
                <w:szCs w:val="18"/>
              </w:rPr>
              <w:t>指标</w:t>
            </w:r>
          </w:p>
        </w:tc>
        <w:tc>
          <w:tcPr>
            <w:tcW w:w="2142" w:type="dxa"/>
            <w:vAlign w:val="center"/>
          </w:tcPr>
          <w:p w:rsidR="00E92954" w:rsidRDefault="003F2132">
            <w:pPr>
              <w:pStyle w:val="ac"/>
              <w:spacing w:before="0" w:beforeAutospacing="0" w:after="0" w:afterAutospacing="0" w:line="240" w:lineRule="exact"/>
              <w:jc w:val="center"/>
              <w:rPr>
                <w:rFonts w:cs="+mn-cs" w:hint="default"/>
                <w:b/>
                <w:bCs/>
                <w:color w:val="000000"/>
                <w:kern w:val="24"/>
                <w:sz w:val="18"/>
                <w:szCs w:val="18"/>
              </w:rPr>
            </w:pPr>
            <w:r>
              <w:rPr>
                <w:rFonts w:ascii="Calibri"/>
                <w:b/>
                <w:color w:val="000000"/>
                <w:kern w:val="2"/>
                <w:sz w:val="18"/>
                <w:szCs w:val="18"/>
              </w:rPr>
              <w:t>优秀</w:t>
            </w:r>
          </w:p>
        </w:tc>
        <w:tc>
          <w:tcPr>
            <w:tcW w:w="1666" w:type="dxa"/>
            <w:vAlign w:val="center"/>
          </w:tcPr>
          <w:p w:rsidR="00E92954" w:rsidRDefault="003F2132">
            <w:pPr>
              <w:pStyle w:val="ac"/>
              <w:spacing w:before="0" w:beforeAutospacing="0" w:after="0" w:afterAutospacing="0" w:line="240" w:lineRule="exact"/>
              <w:jc w:val="center"/>
              <w:rPr>
                <w:rFonts w:cs="+mn-cs" w:hint="default"/>
                <w:b/>
                <w:bCs/>
                <w:color w:val="000000"/>
                <w:kern w:val="24"/>
                <w:sz w:val="18"/>
                <w:szCs w:val="18"/>
              </w:rPr>
            </w:pPr>
            <w:r>
              <w:rPr>
                <w:rFonts w:ascii="Calibri"/>
                <w:b/>
                <w:color w:val="000000"/>
                <w:kern w:val="2"/>
                <w:sz w:val="18"/>
                <w:szCs w:val="18"/>
              </w:rPr>
              <w:t>良好</w:t>
            </w:r>
          </w:p>
        </w:tc>
        <w:tc>
          <w:tcPr>
            <w:tcW w:w="1497" w:type="dxa"/>
            <w:vAlign w:val="center"/>
          </w:tcPr>
          <w:p w:rsidR="00E92954" w:rsidRDefault="003F2132">
            <w:pPr>
              <w:pStyle w:val="ac"/>
              <w:spacing w:before="0" w:beforeAutospacing="0" w:after="0" w:afterAutospacing="0" w:line="240" w:lineRule="exact"/>
              <w:jc w:val="center"/>
              <w:rPr>
                <w:rFonts w:cs="+mn-cs" w:hint="default"/>
                <w:b/>
                <w:bCs/>
                <w:color w:val="000000"/>
                <w:kern w:val="24"/>
                <w:sz w:val="18"/>
                <w:szCs w:val="18"/>
              </w:rPr>
            </w:pPr>
            <w:r>
              <w:rPr>
                <w:rFonts w:ascii="Calibri"/>
                <w:b/>
                <w:color w:val="000000"/>
                <w:kern w:val="2"/>
                <w:sz w:val="18"/>
                <w:szCs w:val="18"/>
              </w:rPr>
              <w:t>一般</w:t>
            </w:r>
          </w:p>
        </w:tc>
        <w:tc>
          <w:tcPr>
            <w:tcW w:w="1400" w:type="dxa"/>
            <w:vAlign w:val="center"/>
          </w:tcPr>
          <w:p w:rsidR="00E92954" w:rsidRDefault="003F2132">
            <w:pPr>
              <w:pStyle w:val="ac"/>
              <w:spacing w:before="0" w:beforeAutospacing="0" w:after="0" w:afterAutospacing="0" w:line="240" w:lineRule="exact"/>
              <w:jc w:val="center"/>
              <w:rPr>
                <w:rFonts w:cs="+mn-cs" w:hint="default"/>
                <w:b/>
                <w:bCs/>
                <w:color w:val="000000"/>
                <w:kern w:val="24"/>
                <w:sz w:val="18"/>
                <w:szCs w:val="18"/>
              </w:rPr>
            </w:pPr>
            <w:r>
              <w:rPr>
                <w:rFonts w:ascii="Calibri"/>
                <w:b/>
                <w:color w:val="000000"/>
                <w:kern w:val="2"/>
                <w:sz w:val="18"/>
                <w:szCs w:val="18"/>
              </w:rPr>
              <w:t>不合格</w:t>
            </w:r>
          </w:p>
        </w:tc>
        <w:tc>
          <w:tcPr>
            <w:tcW w:w="840" w:type="dxa"/>
            <w:vAlign w:val="center"/>
          </w:tcPr>
          <w:p w:rsidR="00E92954" w:rsidRDefault="003F2132">
            <w:pPr>
              <w:pStyle w:val="ac"/>
              <w:spacing w:before="0" w:beforeAutospacing="0" w:after="0" w:afterAutospacing="0" w:line="240" w:lineRule="exact"/>
              <w:jc w:val="center"/>
              <w:textAlignment w:val="baseline"/>
              <w:rPr>
                <w:rFonts w:cs="+mn-cs" w:hint="default"/>
                <w:b/>
                <w:bCs/>
                <w:color w:val="000000"/>
                <w:kern w:val="24"/>
                <w:sz w:val="18"/>
                <w:szCs w:val="18"/>
              </w:rPr>
            </w:pPr>
            <w:r>
              <w:rPr>
                <w:rFonts w:cs="+mn-cs"/>
                <w:b/>
                <w:bCs/>
                <w:color w:val="000000"/>
                <w:kern w:val="24"/>
                <w:sz w:val="18"/>
                <w:szCs w:val="18"/>
              </w:rPr>
              <w:t>分值</w:t>
            </w:r>
          </w:p>
        </w:tc>
      </w:tr>
      <w:tr w:rsidR="00E92954">
        <w:trPr>
          <w:trHeight w:val="1200"/>
        </w:trPr>
        <w:tc>
          <w:tcPr>
            <w:tcW w:w="1274" w:type="dxa"/>
            <w:vAlign w:val="center"/>
          </w:tcPr>
          <w:p w:rsidR="00E92954" w:rsidRDefault="003F2132">
            <w:pPr>
              <w:pStyle w:val="ac"/>
              <w:spacing w:before="0" w:beforeAutospacing="0" w:after="0" w:afterAutospacing="0" w:line="240" w:lineRule="exact"/>
              <w:rPr>
                <w:rFonts w:cs="+mn-cs" w:hint="default"/>
                <w:b/>
                <w:bCs/>
                <w:color w:val="000000"/>
                <w:kern w:val="24"/>
                <w:sz w:val="18"/>
                <w:szCs w:val="18"/>
              </w:rPr>
            </w:pPr>
            <w:r>
              <w:rPr>
                <w:rFonts w:cs="+mn-cs"/>
                <w:b/>
                <w:bCs/>
                <w:color w:val="000000"/>
                <w:kern w:val="24"/>
                <w:sz w:val="18"/>
                <w:szCs w:val="18"/>
              </w:rPr>
              <w:t>1.问题分析能力</w:t>
            </w:r>
          </w:p>
        </w:tc>
        <w:tc>
          <w:tcPr>
            <w:tcW w:w="2142" w:type="dxa"/>
            <w:vAlign w:val="center"/>
          </w:tcPr>
          <w:p w:rsidR="00E92954" w:rsidRDefault="003F2132">
            <w:pPr>
              <w:widowControl/>
              <w:adjustRightInd w:val="0"/>
              <w:snapToGrid w:val="0"/>
              <w:jc w:val="left"/>
              <w:rPr>
                <w:rFonts w:ascii="宋体" w:hAnsi="宋体" w:cs="宋体"/>
                <w:kern w:val="0"/>
                <w:sz w:val="20"/>
                <w:szCs w:val="20"/>
              </w:rPr>
            </w:pPr>
            <w:r>
              <w:rPr>
                <w:rFonts w:ascii="宋体" w:hAnsi="宋体" w:cs="宋体" w:hint="eastAsia"/>
                <w:kern w:val="0"/>
                <w:sz w:val="20"/>
                <w:szCs w:val="20"/>
              </w:rPr>
              <w:t>能够通过查阅分析文献，运用专业知识正确表述、选择可行的设计方案，证实解决方案的合理性。</w:t>
            </w:r>
          </w:p>
        </w:tc>
        <w:tc>
          <w:tcPr>
            <w:tcW w:w="1666" w:type="dxa"/>
            <w:vAlign w:val="center"/>
          </w:tcPr>
          <w:p w:rsidR="00E92954" w:rsidRDefault="003F2132">
            <w:pPr>
              <w:pStyle w:val="ac"/>
              <w:adjustRightInd w:val="0"/>
              <w:snapToGrid w:val="0"/>
              <w:spacing w:before="0" w:beforeAutospacing="0" w:after="0" w:afterAutospacing="0"/>
              <w:ind w:firstLine="270"/>
              <w:textAlignment w:val="baseline"/>
              <w:rPr>
                <w:rFonts w:hint="default"/>
                <w:sz w:val="20"/>
                <w:szCs w:val="20"/>
              </w:rPr>
            </w:pPr>
            <w:r>
              <w:rPr>
                <w:sz w:val="20"/>
                <w:szCs w:val="20"/>
              </w:rPr>
              <w:t>能够运用专业知识表述、选择可行的设计方案，证实解决方案的合理性。</w:t>
            </w:r>
          </w:p>
        </w:tc>
        <w:tc>
          <w:tcPr>
            <w:tcW w:w="1497" w:type="dxa"/>
            <w:vAlign w:val="center"/>
          </w:tcPr>
          <w:p w:rsidR="00E92954" w:rsidRDefault="003F2132">
            <w:pPr>
              <w:pStyle w:val="ac"/>
              <w:adjustRightInd w:val="0"/>
              <w:snapToGrid w:val="0"/>
              <w:spacing w:before="0" w:beforeAutospacing="0" w:after="0" w:afterAutospacing="0"/>
              <w:rPr>
                <w:rFonts w:hint="default"/>
                <w:sz w:val="20"/>
                <w:szCs w:val="20"/>
              </w:rPr>
            </w:pPr>
            <w:r>
              <w:rPr>
                <w:sz w:val="20"/>
                <w:szCs w:val="20"/>
              </w:rPr>
              <w:t>能够表述设计方案，无法证实解决方案的合理性。</w:t>
            </w:r>
          </w:p>
        </w:tc>
        <w:tc>
          <w:tcPr>
            <w:tcW w:w="1400" w:type="dxa"/>
            <w:vAlign w:val="center"/>
          </w:tcPr>
          <w:p w:rsidR="00E92954" w:rsidRDefault="003F2132">
            <w:pPr>
              <w:pStyle w:val="ac"/>
              <w:adjustRightInd w:val="0"/>
              <w:snapToGrid w:val="0"/>
              <w:spacing w:before="0" w:beforeAutospacing="0" w:after="0" w:afterAutospacing="0"/>
              <w:ind w:firstLine="270"/>
              <w:rPr>
                <w:rFonts w:hint="default"/>
                <w:sz w:val="20"/>
                <w:szCs w:val="20"/>
              </w:rPr>
            </w:pPr>
            <w:r>
              <w:rPr>
                <w:sz w:val="20"/>
                <w:szCs w:val="20"/>
              </w:rPr>
              <w:t>无法表述、选择可行的设计方案，无法说明解决方案的合理性。</w:t>
            </w:r>
          </w:p>
        </w:tc>
        <w:tc>
          <w:tcPr>
            <w:tcW w:w="840" w:type="dxa"/>
            <w:vAlign w:val="center"/>
          </w:tcPr>
          <w:p w:rsidR="00E92954" w:rsidRDefault="003F2132">
            <w:pPr>
              <w:pStyle w:val="ac"/>
              <w:spacing w:before="0" w:beforeAutospacing="0" w:after="0" w:afterAutospacing="0" w:line="240" w:lineRule="exact"/>
              <w:jc w:val="center"/>
              <w:textAlignment w:val="baseline"/>
              <w:rPr>
                <w:rFonts w:cs="+mn-cs" w:hint="default"/>
                <w:b/>
                <w:bCs/>
                <w:color w:val="000000"/>
                <w:kern w:val="24"/>
                <w:sz w:val="18"/>
                <w:szCs w:val="18"/>
              </w:rPr>
            </w:pPr>
            <w:r>
              <w:rPr>
                <w:rFonts w:cs="+mn-cs"/>
                <w:b/>
                <w:bCs/>
                <w:color w:val="000000"/>
                <w:kern w:val="24"/>
                <w:sz w:val="18"/>
                <w:szCs w:val="18"/>
              </w:rPr>
              <w:t>25</w:t>
            </w:r>
          </w:p>
        </w:tc>
      </w:tr>
      <w:tr w:rsidR="00E92954">
        <w:trPr>
          <w:trHeight w:val="564"/>
        </w:trPr>
        <w:tc>
          <w:tcPr>
            <w:tcW w:w="1274" w:type="dxa"/>
            <w:vAlign w:val="center"/>
          </w:tcPr>
          <w:p w:rsidR="00E92954" w:rsidRDefault="003F2132">
            <w:pPr>
              <w:pStyle w:val="ac"/>
              <w:spacing w:before="0" w:beforeAutospacing="0" w:after="0" w:afterAutospacing="0" w:line="240" w:lineRule="exact"/>
              <w:rPr>
                <w:rFonts w:cs="+mn-cs" w:hint="default"/>
                <w:b/>
                <w:bCs/>
                <w:color w:val="000000"/>
                <w:kern w:val="24"/>
                <w:sz w:val="18"/>
                <w:szCs w:val="18"/>
              </w:rPr>
            </w:pPr>
            <w:r>
              <w:rPr>
                <w:rFonts w:cs="+mn-cs"/>
                <w:b/>
                <w:bCs/>
                <w:color w:val="000000"/>
                <w:kern w:val="24"/>
                <w:sz w:val="18"/>
                <w:szCs w:val="18"/>
              </w:rPr>
              <w:t>2.设计能力</w:t>
            </w:r>
          </w:p>
        </w:tc>
        <w:tc>
          <w:tcPr>
            <w:tcW w:w="2142" w:type="dxa"/>
            <w:vAlign w:val="center"/>
          </w:tcPr>
          <w:p w:rsidR="00E92954" w:rsidRDefault="003F2132">
            <w:pPr>
              <w:widowControl/>
              <w:adjustRightInd w:val="0"/>
              <w:snapToGrid w:val="0"/>
              <w:jc w:val="left"/>
              <w:rPr>
                <w:rFonts w:ascii="宋体" w:hAnsi="宋体" w:cs="宋体"/>
                <w:kern w:val="0"/>
                <w:sz w:val="20"/>
                <w:szCs w:val="20"/>
              </w:rPr>
            </w:pPr>
            <w:r>
              <w:rPr>
                <w:rFonts w:ascii="宋体" w:hAnsi="宋体" w:cs="宋体" w:hint="eastAsia"/>
                <w:kern w:val="0"/>
                <w:sz w:val="20"/>
                <w:szCs w:val="20"/>
              </w:rPr>
              <w:t>能够确定合理的设计目标，能够通过计算对设计方案进行技术经济比较，设计流程和设计方法能体现创新意识，设计成果规范</w:t>
            </w:r>
          </w:p>
        </w:tc>
        <w:tc>
          <w:tcPr>
            <w:tcW w:w="1666" w:type="dxa"/>
            <w:vAlign w:val="center"/>
          </w:tcPr>
          <w:p w:rsidR="00E92954" w:rsidRDefault="003F2132">
            <w:pPr>
              <w:widowControl/>
              <w:adjustRightInd w:val="0"/>
              <w:snapToGrid w:val="0"/>
              <w:jc w:val="left"/>
              <w:rPr>
                <w:rFonts w:ascii="宋体" w:hAnsi="宋体" w:cs="宋体"/>
                <w:kern w:val="0"/>
                <w:sz w:val="20"/>
                <w:szCs w:val="20"/>
              </w:rPr>
            </w:pPr>
            <w:r>
              <w:rPr>
                <w:rFonts w:ascii="宋体" w:hAnsi="宋体" w:cs="宋体" w:hint="eastAsia"/>
                <w:kern w:val="0"/>
                <w:sz w:val="20"/>
                <w:szCs w:val="20"/>
              </w:rPr>
              <w:t>能够确定合理的设计目标，能够通过计算对设计方案进行比较，设计成果规范</w:t>
            </w:r>
          </w:p>
        </w:tc>
        <w:tc>
          <w:tcPr>
            <w:tcW w:w="1497" w:type="dxa"/>
            <w:vAlign w:val="center"/>
          </w:tcPr>
          <w:p w:rsidR="00E92954" w:rsidRDefault="003F2132">
            <w:pPr>
              <w:widowControl/>
              <w:adjustRightInd w:val="0"/>
              <w:snapToGrid w:val="0"/>
              <w:jc w:val="left"/>
              <w:rPr>
                <w:rFonts w:ascii="宋体" w:hAnsi="宋体" w:cs="宋体"/>
                <w:kern w:val="0"/>
                <w:sz w:val="20"/>
                <w:szCs w:val="20"/>
              </w:rPr>
            </w:pPr>
            <w:r>
              <w:rPr>
                <w:rFonts w:ascii="宋体" w:hAnsi="宋体" w:cs="宋体" w:hint="eastAsia"/>
                <w:kern w:val="0"/>
                <w:sz w:val="20"/>
                <w:szCs w:val="20"/>
              </w:rPr>
              <w:t>能够确定设计目标，能够通过计算对设计方案进行技术经济比较，设计成果基本规范</w:t>
            </w:r>
          </w:p>
        </w:tc>
        <w:tc>
          <w:tcPr>
            <w:tcW w:w="1400" w:type="dxa"/>
            <w:vAlign w:val="center"/>
          </w:tcPr>
          <w:p w:rsidR="00E92954" w:rsidRDefault="003F2132">
            <w:pPr>
              <w:widowControl/>
              <w:adjustRightInd w:val="0"/>
              <w:snapToGrid w:val="0"/>
              <w:jc w:val="left"/>
              <w:rPr>
                <w:rFonts w:ascii="宋体" w:hAnsi="宋体" w:cs="宋体"/>
                <w:kern w:val="0"/>
                <w:sz w:val="20"/>
                <w:szCs w:val="20"/>
              </w:rPr>
            </w:pPr>
            <w:r>
              <w:rPr>
                <w:rFonts w:ascii="宋体" w:hAnsi="宋体" w:cs="宋体" w:hint="eastAsia"/>
                <w:kern w:val="0"/>
                <w:sz w:val="20"/>
                <w:szCs w:val="20"/>
              </w:rPr>
              <w:t>设计目标不合适，设计方案不合理，设计成果基本不规范，或设计成果与设计目标不一致</w:t>
            </w:r>
          </w:p>
        </w:tc>
        <w:tc>
          <w:tcPr>
            <w:tcW w:w="840" w:type="dxa"/>
            <w:vAlign w:val="center"/>
          </w:tcPr>
          <w:p w:rsidR="00E92954" w:rsidRDefault="003F2132">
            <w:pPr>
              <w:pStyle w:val="ac"/>
              <w:spacing w:before="0" w:beforeAutospacing="0" w:after="0" w:afterAutospacing="0" w:line="240" w:lineRule="exact"/>
              <w:jc w:val="center"/>
              <w:textAlignment w:val="baseline"/>
              <w:rPr>
                <w:rFonts w:cs="+mn-cs" w:hint="default"/>
                <w:b/>
                <w:bCs/>
                <w:color w:val="000000"/>
                <w:kern w:val="24"/>
                <w:sz w:val="18"/>
                <w:szCs w:val="18"/>
              </w:rPr>
            </w:pPr>
            <w:r>
              <w:rPr>
                <w:rFonts w:cs="+mn-cs"/>
                <w:b/>
                <w:bCs/>
                <w:color w:val="000000"/>
                <w:kern w:val="24"/>
                <w:sz w:val="18"/>
                <w:szCs w:val="18"/>
              </w:rPr>
              <w:t>25</w:t>
            </w:r>
          </w:p>
        </w:tc>
      </w:tr>
      <w:tr w:rsidR="00E92954">
        <w:trPr>
          <w:trHeight w:val="1680"/>
        </w:trPr>
        <w:tc>
          <w:tcPr>
            <w:tcW w:w="1274" w:type="dxa"/>
            <w:vAlign w:val="center"/>
          </w:tcPr>
          <w:p w:rsidR="00E92954" w:rsidRDefault="003F2132">
            <w:pPr>
              <w:pStyle w:val="ac"/>
              <w:spacing w:before="0" w:beforeAutospacing="0" w:after="0" w:afterAutospacing="0" w:line="240" w:lineRule="exact"/>
              <w:rPr>
                <w:rFonts w:cs="+mn-cs" w:hint="default"/>
                <w:b/>
                <w:bCs/>
                <w:color w:val="000000"/>
                <w:kern w:val="24"/>
                <w:sz w:val="18"/>
                <w:szCs w:val="18"/>
              </w:rPr>
            </w:pPr>
            <w:r>
              <w:rPr>
                <w:rFonts w:cs="+mn-cs"/>
                <w:b/>
                <w:bCs/>
                <w:color w:val="000000"/>
                <w:kern w:val="24"/>
                <w:sz w:val="18"/>
                <w:szCs w:val="18"/>
              </w:rPr>
              <w:t>3.使用现代工具的能力</w:t>
            </w:r>
          </w:p>
        </w:tc>
        <w:tc>
          <w:tcPr>
            <w:tcW w:w="2142" w:type="dxa"/>
            <w:vAlign w:val="center"/>
          </w:tcPr>
          <w:p w:rsidR="00E92954" w:rsidRDefault="003F2132">
            <w:pPr>
              <w:widowControl/>
              <w:adjustRightInd w:val="0"/>
              <w:snapToGrid w:val="0"/>
              <w:jc w:val="left"/>
              <w:rPr>
                <w:rFonts w:ascii="宋体" w:hAnsi="宋体" w:cs="宋体"/>
                <w:kern w:val="0"/>
                <w:sz w:val="20"/>
                <w:szCs w:val="20"/>
              </w:rPr>
            </w:pPr>
            <w:r>
              <w:rPr>
                <w:rFonts w:ascii="宋体" w:hAnsi="宋体" w:cs="宋体" w:hint="eastAsia"/>
                <w:kern w:val="0"/>
                <w:sz w:val="20"/>
                <w:szCs w:val="20"/>
              </w:rPr>
              <w:t>能自主选择、使用计算软件和绘图工具，并能使用计算软件进行课题的计算、分析和仿真，能判断计算结果的正确性，能正确使用绘图工具绘制图纸</w:t>
            </w:r>
          </w:p>
        </w:tc>
        <w:tc>
          <w:tcPr>
            <w:tcW w:w="1666" w:type="dxa"/>
            <w:vAlign w:val="center"/>
          </w:tcPr>
          <w:p w:rsidR="00E92954" w:rsidRDefault="003F2132">
            <w:pPr>
              <w:widowControl/>
              <w:adjustRightInd w:val="0"/>
              <w:snapToGrid w:val="0"/>
              <w:jc w:val="left"/>
              <w:rPr>
                <w:rFonts w:ascii="宋体" w:hAnsi="宋体" w:cs="宋体"/>
                <w:kern w:val="0"/>
                <w:sz w:val="20"/>
                <w:szCs w:val="20"/>
              </w:rPr>
            </w:pPr>
            <w:r>
              <w:rPr>
                <w:rFonts w:ascii="宋体" w:hAnsi="宋体" w:cs="宋体" w:hint="eastAsia"/>
                <w:kern w:val="0"/>
                <w:sz w:val="20"/>
                <w:szCs w:val="20"/>
              </w:rPr>
              <w:t>能选择、使用计算软件，并能使用计算软件进行课题的计算、分析和仿真，计算结果正确</w:t>
            </w:r>
          </w:p>
        </w:tc>
        <w:tc>
          <w:tcPr>
            <w:tcW w:w="1497" w:type="dxa"/>
            <w:vAlign w:val="center"/>
          </w:tcPr>
          <w:p w:rsidR="00E92954" w:rsidRDefault="003F2132">
            <w:pPr>
              <w:widowControl/>
              <w:adjustRightInd w:val="0"/>
              <w:snapToGrid w:val="0"/>
              <w:jc w:val="left"/>
              <w:rPr>
                <w:rFonts w:ascii="宋体" w:hAnsi="宋体" w:cs="宋体"/>
                <w:kern w:val="0"/>
                <w:sz w:val="20"/>
                <w:szCs w:val="20"/>
              </w:rPr>
            </w:pPr>
            <w:r>
              <w:rPr>
                <w:rFonts w:ascii="宋体" w:hAnsi="宋体" w:cs="宋体" w:hint="eastAsia"/>
                <w:kern w:val="0"/>
                <w:sz w:val="20"/>
                <w:szCs w:val="20"/>
              </w:rPr>
              <w:t>能选择、使用计算软件用于设计方案的分析与计算</w:t>
            </w:r>
          </w:p>
        </w:tc>
        <w:tc>
          <w:tcPr>
            <w:tcW w:w="1400" w:type="dxa"/>
            <w:vAlign w:val="center"/>
          </w:tcPr>
          <w:p w:rsidR="00E92954" w:rsidRDefault="003F2132">
            <w:pPr>
              <w:widowControl/>
              <w:adjustRightInd w:val="0"/>
              <w:snapToGrid w:val="0"/>
              <w:jc w:val="left"/>
              <w:rPr>
                <w:rFonts w:ascii="宋体" w:hAnsi="宋体" w:cs="宋体"/>
                <w:kern w:val="0"/>
                <w:sz w:val="20"/>
                <w:szCs w:val="20"/>
              </w:rPr>
            </w:pPr>
            <w:r>
              <w:rPr>
                <w:rFonts w:ascii="宋体" w:hAnsi="宋体" w:cs="宋体" w:hint="eastAsia"/>
                <w:kern w:val="0"/>
                <w:sz w:val="20"/>
                <w:szCs w:val="20"/>
              </w:rPr>
              <w:t>不会使用任何专业软件</w:t>
            </w:r>
          </w:p>
        </w:tc>
        <w:tc>
          <w:tcPr>
            <w:tcW w:w="840" w:type="dxa"/>
            <w:vAlign w:val="center"/>
          </w:tcPr>
          <w:p w:rsidR="00E92954" w:rsidRDefault="003F2132">
            <w:pPr>
              <w:pStyle w:val="ac"/>
              <w:spacing w:before="0" w:beforeAutospacing="0" w:after="0" w:afterAutospacing="0" w:line="240" w:lineRule="exact"/>
              <w:jc w:val="center"/>
              <w:textAlignment w:val="baseline"/>
              <w:rPr>
                <w:rFonts w:cs="+mn-cs" w:hint="default"/>
                <w:b/>
                <w:bCs/>
                <w:color w:val="000000"/>
                <w:kern w:val="24"/>
                <w:sz w:val="18"/>
                <w:szCs w:val="18"/>
              </w:rPr>
            </w:pPr>
            <w:r>
              <w:rPr>
                <w:rFonts w:cs="+mn-cs"/>
                <w:b/>
                <w:bCs/>
                <w:color w:val="000000"/>
                <w:kern w:val="24"/>
                <w:sz w:val="18"/>
                <w:szCs w:val="18"/>
              </w:rPr>
              <w:t>5</w:t>
            </w:r>
          </w:p>
        </w:tc>
      </w:tr>
      <w:tr w:rsidR="00E92954">
        <w:tc>
          <w:tcPr>
            <w:tcW w:w="1274" w:type="dxa"/>
            <w:vAlign w:val="center"/>
          </w:tcPr>
          <w:p w:rsidR="00E92954" w:rsidRDefault="003F2132">
            <w:pPr>
              <w:pStyle w:val="ac"/>
              <w:spacing w:before="0" w:beforeAutospacing="0" w:after="0" w:afterAutospacing="0" w:line="240" w:lineRule="exact"/>
              <w:rPr>
                <w:rFonts w:cs="+mn-cs" w:hint="default"/>
                <w:b/>
                <w:bCs/>
                <w:color w:val="000000"/>
                <w:kern w:val="24"/>
                <w:sz w:val="18"/>
                <w:szCs w:val="18"/>
              </w:rPr>
            </w:pPr>
            <w:r>
              <w:rPr>
                <w:rFonts w:cs="+mn-cs"/>
                <w:b/>
                <w:bCs/>
                <w:color w:val="000000"/>
                <w:kern w:val="24"/>
                <w:sz w:val="18"/>
                <w:szCs w:val="18"/>
              </w:rPr>
              <w:t>4.写作能力</w:t>
            </w:r>
          </w:p>
        </w:tc>
        <w:tc>
          <w:tcPr>
            <w:tcW w:w="2142" w:type="dxa"/>
            <w:vAlign w:val="center"/>
          </w:tcPr>
          <w:p w:rsidR="00E92954" w:rsidRDefault="003F2132">
            <w:pPr>
              <w:widowControl/>
              <w:adjustRightInd w:val="0"/>
              <w:snapToGrid w:val="0"/>
              <w:jc w:val="left"/>
              <w:rPr>
                <w:rFonts w:ascii="宋体" w:hAnsi="宋体" w:cs="宋体"/>
                <w:kern w:val="0"/>
                <w:sz w:val="20"/>
                <w:szCs w:val="20"/>
              </w:rPr>
            </w:pPr>
            <w:r>
              <w:rPr>
                <w:rFonts w:ascii="宋体" w:hAnsi="宋体" w:cs="宋体" w:hint="eastAsia"/>
                <w:kern w:val="0"/>
                <w:sz w:val="20"/>
                <w:szCs w:val="20"/>
              </w:rPr>
              <w:t>说明书结构严谨，层次清晰，语言流畅，专业术语、文字，图表格式规范，参考文献完整</w:t>
            </w:r>
          </w:p>
        </w:tc>
        <w:tc>
          <w:tcPr>
            <w:tcW w:w="1666" w:type="dxa"/>
            <w:vAlign w:val="center"/>
          </w:tcPr>
          <w:p w:rsidR="00E92954" w:rsidRDefault="003F2132">
            <w:pPr>
              <w:widowControl/>
              <w:adjustRightInd w:val="0"/>
              <w:snapToGrid w:val="0"/>
              <w:jc w:val="left"/>
              <w:rPr>
                <w:rFonts w:ascii="宋体" w:hAnsi="宋体" w:cs="宋体"/>
                <w:kern w:val="0"/>
                <w:sz w:val="20"/>
                <w:szCs w:val="20"/>
              </w:rPr>
            </w:pPr>
            <w:r>
              <w:rPr>
                <w:rFonts w:ascii="宋体" w:hAnsi="宋体" w:cs="宋体" w:hint="eastAsia"/>
                <w:kern w:val="0"/>
                <w:sz w:val="20"/>
                <w:szCs w:val="20"/>
              </w:rPr>
              <w:t>说明书结构合理，层次分明，语言准确，专业术语、文字，图表格式规范，参加文献较为合适，</w:t>
            </w:r>
          </w:p>
        </w:tc>
        <w:tc>
          <w:tcPr>
            <w:tcW w:w="1497" w:type="dxa"/>
            <w:vAlign w:val="center"/>
          </w:tcPr>
          <w:p w:rsidR="00E92954" w:rsidRDefault="003F2132">
            <w:pPr>
              <w:widowControl/>
              <w:adjustRightInd w:val="0"/>
              <w:snapToGrid w:val="0"/>
              <w:jc w:val="left"/>
              <w:rPr>
                <w:rFonts w:ascii="宋体" w:hAnsi="宋体" w:cs="宋体"/>
                <w:kern w:val="0"/>
                <w:sz w:val="20"/>
                <w:szCs w:val="20"/>
              </w:rPr>
            </w:pPr>
            <w:r>
              <w:rPr>
                <w:rFonts w:ascii="宋体" w:hAnsi="宋体" w:cs="宋体" w:hint="eastAsia"/>
                <w:kern w:val="0"/>
                <w:sz w:val="20"/>
                <w:szCs w:val="20"/>
              </w:rPr>
              <w:t>说明书结构基本合理，层次较为分明，文理通顺，专业术语、文字，图表格式错误较少，参考文献较为合适</w:t>
            </w:r>
          </w:p>
        </w:tc>
        <w:tc>
          <w:tcPr>
            <w:tcW w:w="1400" w:type="dxa"/>
            <w:vAlign w:val="center"/>
          </w:tcPr>
          <w:p w:rsidR="00E92954" w:rsidRDefault="003F2132">
            <w:pPr>
              <w:widowControl/>
              <w:adjustRightInd w:val="0"/>
              <w:snapToGrid w:val="0"/>
              <w:jc w:val="left"/>
              <w:rPr>
                <w:rFonts w:ascii="宋体" w:hAnsi="宋体" w:cs="宋体"/>
                <w:kern w:val="0"/>
                <w:sz w:val="20"/>
                <w:szCs w:val="20"/>
              </w:rPr>
            </w:pPr>
            <w:r>
              <w:rPr>
                <w:rFonts w:ascii="宋体" w:hAnsi="宋体" w:cs="宋体" w:hint="eastAsia"/>
                <w:kern w:val="0"/>
                <w:sz w:val="20"/>
                <w:szCs w:val="20"/>
              </w:rPr>
              <w:t>说明书结构不清晰，语言混乱，专业术语、文字，图表格式不规范，参考文献不完整</w:t>
            </w:r>
          </w:p>
        </w:tc>
        <w:tc>
          <w:tcPr>
            <w:tcW w:w="840" w:type="dxa"/>
            <w:vAlign w:val="center"/>
          </w:tcPr>
          <w:p w:rsidR="00E92954" w:rsidRDefault="003F2132">
            <w:pPr>
              <w:pStyle w:val="ac"/>
              <w:spacing w:before="0" w:beforeAutospacing="0" w:after="0" w:afterAutospacing="0" w:line="240" w:lineRule="exact"/>
              <w:jc w:val="center"/>
              <w:textAlignment w:val="baseline"/>
              <w:rPr>
                <w:rFonts w:cs="+mn-cs" w:hint="default"/>
                <w:b/>
                <w:bCs/>
                <w:color w:val="000000"/>
                <w:kern w:val="24"/>
                <w:sz w:val="18"/>
                <w:szCs w:val="18"/>
              </w:rPr>
            </w:pPr>
            <w:r>
              <w:rPr>
                <w:rFonts w:cs="+mn-cs"/>
                <w:b/>
                <w:bCs/>
                <w:color w:val="000000"/>
                <w:kern w:val="24"/>
                <w:sz w:val="18"/>
                <w:szCs w:val="18"/>
              </w:rPr>
              <w:t>10</w:t>
            </w:r>
          </w:p>
        </w:tc>
      </w:tr>
      <w:tr w:rsidR="00E92954">
        <w:tc>
          <w:tcPr>
            <w:tcW w:w="1274" w:type="dxa"/>
            <w:vAlign w:val="center"/>
          </w:tcPr>
          <w:p w:rsidR="00E92954" w:rsidRDefault="003F2132">
            <w:pPr>
              <w:pStyle w:val="ac"/>
              <w:spacing w:before="0" w:beforeAutospacing="0" w:after="0" w:afterAutospacing="0" w:line="240" w:lineRule="exact"/>
              <w:rPr>
                <w:rFonts w:cs="+mn-cs" w:hint="default"/>
                <w:b/>
                <w:bCs/>
                <w:color w:val="000000"/>
                <w:kern w:val="24"/>
                <w:sz w:val="18"/>
                <w:szCs w:val="18"/>
              </w:rPr>
            </w:pPr>
            <w:r>
              <w:rPr>
                <w:rFonts w:cs="+mn-cs"/>
                <w:b/>
                <w:bCs/>
                <w:color w:val="000000"/>
                <w:kern w:val="24"/>
                <w:sz w:val="18"/>
                <w:szCs w:val="18"/>
              </w:rPr>
              <w:t>5.团队精神</w:t>
            </w:r>
          </w:p>
        </w:tc>
        <w:tc>
          <w:tcPr>
            <w:tcW w:w="2142" w:type="dxa"/>
            <w:vAlign w:val="center"/>
          </w:tcPr>
          <w:p w:rsidR="00E92954" w:rsidRDefault="003F2132">
            <w:pPr>
              <w:widowControl/>
              <w:adjustRightInd w:val="0"/>
              <w:snapToGrid w:val="0"/>
              <w:jc w:val="left"/>
              <w:rPr>
                <w:rFonts w:ascii="宋体" w:hAnsi="宋体" w:cs="宋体"/>
                <w:kern w:val="0"/>
                <w:sz w:val="20"/>
                <w:szCs w:val="20"/>
              </w:rPr>
            </w:pPr>
            <w:r>
              <w:rPr>
                <w:rFonts w:ascii="宋体" w:hAnsi="宋体" w:cs="宋体" w:hint="eastAsia"/>
                <w:kern w:val="0"/>
                <w:sz w:val="20"/>
                <w:szCs w:val="20"/>
              </w:rPr>
              <w:t>能够独立完成自己的设计任务，并能承担负责人的角色，协调整个团队工作</w:t>
            </w:r>
          </w:p>
        </w:tc>
        <w:tc>
          <w:tcPr>
            <w:tcW w:w="1666" w:type="dxa"/>
            <w:vAlign w:val="center"/>
          </w:tcPr>
          <w:p w:rsidR="00E92954" w:rsidRDefault="003F2132">
            <w:pPr>
              <w:widowControl/>
              <w:adjustRightInd w:val="0"/>
              <w:snapToGrid w:val="0"/>
              <w:jc w:val="left"/>
              <w:rPr>
                <w:rFonts w:ascii="宋体" w:hAnsi="宋体" w:cs="宋体"/>
                <w:kern w:val="0"/>
                <w:sz w:val="20"/>
                <w:szCs w:val="20"/>
              </w:rPr>
            </w:pPr>
            <w:r>
              <w:rPr>
                <w:rFonts w:ascii="宋体" w:hAnsi="宋体" w:cs="宋体" w:hint="eastAsia"/>
                <w:kern w:val="0"/>
                <w:sz w:val="20"/>
                <w:szCs w:val="20"/>
              </w:rPr>
              <w:t>能够独立完成自己的设计任务</w:t>
            </w:r>
          </w:p>
        </w:tc>
        <w:tc>
          <w:tcPr>
            <w:tcW w:w="1497" w:type="dxa"/>
            <w:vAlign w:val="center"/>
          </w:tcPr>
          <w:p w:rsidR="00E92954" w:rsidRDefault="003F2132">
            <w:pPr>
              <w:widowControl/>
              <w:adjustRightInd w:val="0"/>
              <w:snapToGrid w:val="0"/>
              <w:jc w:val="left"/>
              <w:rPr>
                <w:rFonts w:ascii="宋体" w:hAnsi="宋体" w:cs="宋体"/>
                <w:kern w:val="0"/>
                <w:sz w:val="20"/>
                <w:szCs w:val="20"/>
              </w:rPr>
            </w:pPr>
            <w:r>
              <w:rPr>
                <w:rFonts w:ascii="宋体" w:hAnsi="宋体" w:cs="宋体" w:hint="eastAsia"/>
                <w:kern w:val="0"/>
                <w:sz w:val="20"/>
                <w:szCs w:val="20"/>
              </w:rPr>
              <w:t>在教师或团队其他成员的帮助下完成设计任务</w:t>
            </w:r>
          </w:p>
        </w:tc>
        <w:tc>
          <w:tcPr>
            <w:tcW w:w="1400" w:type="dxa"/>
            <w:vAlign w:val="center"/>
          </w:tcPr>
          <w:p w:rsidR="00E92954" w:rsidRDefault="003F2132">
            <w:pPr>
              <w:widowControl/>
              <w:adjustRightInd w:val="0"/>
              <w:snapToGrid w:val="0"/>
              <w:jc w:val="left"/>
              <w:rPr>
                <w:rFonts w:ascii="宋体" w:hAnsi="宋体" w:cs="宋体"/>
                <w:kern w:val="0"/>
                <w:sz w:val="20"/>
                <w:szCs w:val="20"/>
              </w:rPr>
            </w:pPr>
            <w:r>
              <w:rPr>
                <w:rFonts w:ascii="宋体" w:hAnsi="宋体" w:cs="宋体" w:hint="eastAsia"/>
                <w:kern w:val="0"/>
                <w:sz w:val="20"/>
                <w:szCs w:val="20"/>
              </w:rPr>
              <w:t>无法完成个体工作，对团队成果无法体现个体的作用</w:t>
            </w:r>
          </w:p>
        </w:tc>
        <w:tc>
          <w:tcPr>
            <w:tcW w:w="840" w:type="dxa"/>
            <w:vAlign w:val="center"/>
          </w:tcPr>
          <w:p w:rsidR="00E92954" w:rsidRDefault="003F2132">
            <w:pPr>
              <w:pStyle w:val="ac"/>
              <w:spacing w:before="0" w:beforeAutospacing="0" w:after="0" w:afterAutospacing="0" w:line="240" w:lineRule="exact"/>
              <w:jc w:val="center"/>
              <w:textAlignment w:val="baseline"/>
              <w:rPr>
                <w:rFonts w:cs="+mn-cs" w:hint="default"/>
                <w:b/>
                <w:bCs/>
                <w:color w:val="000000"/>
                <w:kern w:val="24"/>
                <w:sz w:val="18"/>
                <w:szCs w:val="18"/>
              </w:rPr>
            </w:pPr>
            <w:r>
              <w:rPr>
                <w:rFonts w:cs="+mn-cs"/>
                <w:b/>
                <w:bCs/>
                <w:color w:val="000000"/>
                <w:kern w:val="24"/>
                <w:sz w:val="18"/>
                <w:szCs w:val="18"/>
              </w:rPr>
              <w:t>5</w:t>
            </w:r>
          </w:p>
        </w:tc>
      </w:tr>
      <w:tr w:rsidR="00E92954">
        <w:trPr>
          <w:trHeight w:val="1156"/>
        </w:trPr>
        <w:tc>
          <w:tcPr>
            <w:tcW w:w="1274" w:type="dxa"/>
            <w:vAlign w:val="center"/>
          </w:tcPr>
          <w:p w:rsidR="00E92954" w:rsidRDefault="003F2132">
            <w:pPr>
              <w:pStyle w:val="ac"/>
              <w:spacing w:before="0" w:beforeAutospacing="0" w:after="0" w:afterAutospacing="0" w:line="240" w:lineRule="exact"/>
              <w:rPr>
                <w:rFonts w:cs="+mn-cs" w:hint="default"/>
                <w:b/>
                <w:bCs/>
                <w:color w:val="000000"/>
                <w:kern w:val="24"/>
                <w:sz w:val="18"/>
                <w:szCs w:val="18"/>
              </w:rPr>
            </w:pPr>
            <w:r>
              <w:rPr>
                <w:rFonts w:cs="+mn-cs"/>
                <w:b/>
                <w:bCs/>
                <w:color w:val="000000"/>
                <w:kern w:val="24"/>
                <w:sz w:val="18"/>
                <w:szCs w:val="18"/>
              </w:rPr>
              <w:t>6、答辩</w:t>
            </w:r>
          </w:p>
        </w:tc>
        <w:tc>
          <w:tcPr>
            <w:tcW w:w="2142" w:type="dxa"/>
            <w:vAlign w:val="center"/>
          </w:tcPr>
          <w:p w:rsidR="00E92954" w:rsidRDefault="003F2132">
            <w:pPr>
              <w:widowControl/>
              <w:adjustRightInd w:val="0"/>
              <w:snapToGrid w:val="0"/>
              <w:jc w:val="left"/>
              <w:rPr>
                <w:rFonts w:ascii="宋体" w:hAnsi="宋体" w:cs="宋体"/>
                <w:kern w:val="0"/>
                <w:sz w:val="20"/>
                <w:szCs w:val="20"/>
              </w:rPr>
            </w:pPr>
            <w:r>
              <w:rPr>
                <w:rFonts w:ascii="宋体" w:hAnsi="宋体" w:cs="宋体" w:hint="eastAsia"/>
                <w:kern w:val="0"/>
                <w:sz w:val="20"/>
                <w:szCs w:val="20"/>
              </w:rPr>
              <w:t>能简明扼要、重点突出地阐述论文的主要内容，能准确流利地回答各种问题</w:t>
            </w:r>
          </w:p>
        </w:tc>
        <w:tc>
          <w:tcPr>
            <w:tcW w:w="1666" w:type="dxa"/>
            <w:vAlign w:val="center"/>
          </w:tcPr>
          <w:p w:rsidR="00E92954" w:rsidRDefault="003F2132">
            <w:pPr>
              <w:widowControl/>
              <w:adjustRightInd w:val="0"/>
              <w:snapToGrid w:val="0"/>
              <w:jc w:val="left"/>
              <w:rPr>
                <w:rFonts w:ascii="宋体" w:hAnsi="宋体" w:cs="宋体"/>
                <w:kern w:val="0"/>
                <w:sz w:val="20"/>
                <w:szCs w:val="20"/>
              </w:rPr>
            </w:pPr>
            <w:r>
              <w:rPr>
                <w:rFonts w:ascii="宋体" w:hAnsi="宋体" w:cs="宋体" w:hint="eastAsia"/>
                <w:kern w:val="0"/>
                <w:sz w:val="20"/>
                <w:szCs w:val="20"/>
              </w:rPr>
              <w:t>能比较流利、清晰地阐述论文的主要内容，能较恰当地回答与论文有关的问题</w:t>
            </w:r>
          </w:p>
        </w:tc>
        <w:tc>
          <w:tcPr>
            <w:tcW w:w="1497" w:type="dxa"/>
            <w:vAlign w:val="center"/>
          </w:tcPr>
          <w:p w:rsidR="00E92954" w:rsidRDefault="003F2132">
            <w:pPr>
              <w:widowControl/>
              <w:adjustRightInd w:val="0"/>
              <w:snapToGrid w:val="0"/>
              <w:jc w:val="left"/>
              <w:rPr>
                <w:rFonts w:ascii="宋体" w:hAnsi="宋体" w:cs="宋体"/>
                <w:kern w:val="0"/>
                <w:sz w:val="20"/>
                <w:szCs w:val="20"/>
              </w:rPr>
            </w:pPr>
            <w:r>
              <w:rPr>
                <w:rFonts w:ascii="宋体" w:hAnsi="宋体" w:cs="宋体" w:hint="eastAsia"/>
                <w:kern w:val="0"/>
                <w:sz w:val="20"/>
                <w:szCs w:val="20"/>
              </w:rPr>
              <w:t>基本能叙述出论文的主要内容，对提出的主要问题一般能回答，无原则错误</w:t>
            </w:r>
          </w:p>
        </w:tc>
        <w:tc>
          <w:tcPr>
            <w:tcW w:w="1400" w:type="dxa"/>
            <w:vAlign w:val="center"/>
          </w:tcPr>
          <w:p w:rsidR="00E92954" w:rsidRDefault="003F2132">
            <w:pPr>
              <w:widowControl/>
              <w:adjustRightInd w:val="0"/>
              <w:snapToGrid w:val="0"/>
              <w:jc w:val="left"/>
              <w:rPr>
                <w:rFonts w:ascii="宋体" w:hAnsi="宋体" w:cs="宋体"/>
                <w:kern w:val="0"/>
                <w:sz w:val="20"/>
                <w:szCs w:val="20"/>
              </w:rPr>
            </w:pPr>
            <w:r>
              <w:rPr>
                <w:rFonts w:ascii="宋体" w:hAnsi="宋体" w:cs="宋体" w:hint="eastAsia"/>
                <w:kern w:val="0"/>
                <w:sz w:val="20"/>
                <w:szCs w:val="20"/>
              </w:rPr>
              <w:t>能阐明自己的基本观点，答辩错误经提示后能作补充或进行纠正</w:t>
            </w:r>
          </w:p>
        </w:tc>
        <w:tc>
          <w:tcPr>
            <w:tcW w:w="840" w:type="dxa"/>
            <w:vAlign w:val="center"/>
          </w:tcPr>
          <w:p w:rsidR="00E92954" w:rsidRDefault="003F2132">
            <w:pPr>
              <w:pStyle w:val="ac"/>
              <w:spacing w:before="0" w:beforeAutospacing="0" w:after="0" w:afterAutospacing="0" w:line="240" w:lineRule="exact"/>
              <w:jc w:val="center"/>
              <w:textAlignment w:val="baseline"/>
              <w:rPr>
                <w:rFonts w:cs="+mn-cs" w:hint="default"/>
                <w:b/>
                <w:bCs/>
                <w:color w:val="000000"/>
                <w:kern w:val="24"/>
                <w:sz w:val="18"/>
                <w:szCs w:val="18"/>
              </w:rPr>
            </w:pPr>
            <w:r>
              <w:rPr>
                <w:rFonts w:cs="+mn-cs"/>
                <w:b/>
                <w:bCs/>
                <w:color w:val="000000"/>
                <w:kern w:val="24"/>
                <w:sz w:val="18"/>
                <w:szCs w:val="18"/>
              </w:rPr>
              <w:t>30</w:t>
            </w:r>
          </w:p>
        </w:tc>
      </w:tr>
    </w:tbl>
    <w:p w:rsidR="00E92954" w:rsidRDefault="003F2132" w:rsidP="00F14B71">
      <w:pPr>
        <w:spacing w:line="300" w:lineRule="auto"/>
        <w:ind w:left="4074" w:hangingChars="1940" w:hanging="4074"/>
        <w:rPr>
          <w:rFonts w:ascii="黑体" w:eastAsia="黑体" w:hAnsi="宋体"/>
          <w:color w:val="000000"/>
          <w:szCs w:val="21"/>
        </w:rPr>
      </w:pPr>
      <w:r>
        <w:rPr>
          <w:rFonts w:ascii="黑体" w:eastAsia="黑体" w:hAnsi="宋体" w:hint="eastAsia"/>
          <w:color w:val="000000"/>
          <w:szCs w:val="21"/>
        </w:rPr>
        <w:t>注：否定项：</w:t>
      </w:r>
      <w:r>
        <w:rPr>
          <w:rFonts w:ascii="宋体" w:hAnsi="宋体" w:hint="eastAsia"/>
          <w:color w:val="000000"/>
          <w:szCs w:val="21"/>
        </w:rPr>
        <w:t>评分标准中的指标1、2、4不合格，视为整个设计成果不合格。</w:t>
      </w:r>
    </w:p>
    <w:p w:rsidR="00E92954" w:rsidRDefault="003F2132" w:rsidP="00892280">
      <w:pPr>
        <w:tabs>
          <w:tab w:val="left" w:pos="4960"/>
        </w:tabs>
        <w:spacing w:beforeLines="50" w:afterLines="50"/>
        <w:rPr>
          <w:rFonts w:ascii="黑体" w:eastAsia="黑体"/>
          <w:color w:val="000000"/>
          <w:sz w:val="24"/>
        </w:rPr>
      </w:pPr>
      <w:r>
        <w:rPr>
          <w:rFonts w:ascii="黑体" w:eastAsia="黑体" w:hint="eastAsia"/>
          <w:color w:val="000000"/>
          <w:sz w:val="24"/>
        </w:rPr>
        <w:t xml:space="preserve">六、参考资料 </w:t>
      </w:r>
    </w:p>
    <w:p w:rsidR="00E92954" w:rsidRDefault="003F2132">
      <w:pPr>
        <w:adjustRightInd w:val="0"/>
        <w:snapToGrid w:val="0"/>
        <w:rPr>
          <w:rFonts w:ascii="黑体" w:eastAsia="黑体" w:hAnsi="黑体"/>
          <w:bCs/>
          <w:color w:val="000000"/>
          <w:sz w:val="24"/>
        </w:rPr>
      </w:pPr>
      <w:r>
        <w:rPr>
          <w:rFonts w:ascii="黑体" w:eastAsia="黑体" w:hAnsi="黑体" w:hint="eastAsia"/>
          <w:bCs/>
          <w:color w:val="000000"/>
          <w:sz w:val="24"/>
        </w:rPr>
        <w:t>1参考书：</w:t>
      </w:r>
    </w:p>
    <w:p w:rsidR="00E92954" w:rsidRDefault="003F2132">
      <w:pPr>
        <w:adjustRightInd w:val="0"/>
        <w:snapToGrid w:val="0"/>
        <w:rPr>
          <w:rFonts w:hAnsi="宋体"/>
          <w:bCs/>
          <w:color w:val="000000"/>
          <w:szCs w:val="21"/>
        </w:rPr>
      </w:pPr>
      <w:r>
        <w:rPr>
          <w:rFonts w:hint="eastAsia"/>
          <w:bCs/>
          <w:color w:val="000000"/>
        </w:rPr>
        <w:t xml:space="preserve">[1] </w:t>
      </w:r>
      <w:r>
        <w:rPr>
          <w:rFonts w:hint="eastAsia"/>
          <w:bCs/>
          <w:color w:val="000000"/>
        </w:rPr>
        <w:t>蒋本一，电力系统规划，中国建材出版社，</w:t>
      </w:r>
      <w:r>
        <w:rPr>
          <w:rFonts w:hint="eastAsia"/>
          <w:bCs/>
          <w:color w:val="000000"/>
        </w:rPr>
        <w:t>1993</w:t>
      </w:r>
    </w:p>
    <w:p w:rsidR="00E92954" w:rsidRDefault="003F2132">
      <w:pPr>
        <w:rPr>
          <w:bCs/>
          <w:color w:val="000000"/>
        </w:rPr>
      </w:pPr>
      <w:r>
        <w:rPr>
          <w:rFonts w:hint="eastAsia"/>
          <w:bCs/>
          <w:color w:val="000000"/>
        </w:rPr>
        <w:lastRenderedPageBreak/>
        <w:t xml:space="preserve">[2] </w:t>
      </w:r>
      <w:r>
        <w:rPr>
          <w:rFonts w:hint="eastAsia"/>
          <w:bCs/>
          <w:color w:val="000000"/>
        </w:rPr>
        <w:t>曹绳敏，电力系统课程设计及毕业设计参考资料，水利水电出版社，</w:t>
      </w:r>
      <w:r>
        <w:rPr>
          <w:rFonts w:hint="eastAsia"/>
          <w:bCs/>
          <w:color w:val="000000"/>
        </w:rPr>
        <w:t>1995</w:t>
      </w:r>
    </w:p>
    <w:p w:rsidR="00E92954" w:rsidRDefault="003F2132">
      <w:pPr>
        <w:rPr>
          <w:bCs/>
          <w:color w:val="000000"/>
        </w:rPr>
      </w:pPr>
      <w:r>
        <w:rPr>
          <w:rFonts w:hint="eastAsia"/>
          <w:bCs/>
          <w:color w:val="000000"/>
        </w:rPr>
        <w:t xml:space="preserve">[3] </w:t>
      </w:r>
      <w:r>
        <w:rPr>
          <w:rFonts w:hint="eastAsia"/>
          <w:bCs/>
          <w:color w:val="000000"/>
        </w:rPr>
        <w:t>陈跃，电气工程专业毕业设计指南·电力系统分册，中国水利水电出版社，</w:t>
      </w:r>
      <w:r>
        <w:rPr>
          <w:rFonts w:hint="eastAsia"/>
          <w:bCs/>
          <w:color w:val="000000"/>
        </w:rPr>
        <w:t>2003</w:t>
      </w:r>
    </w:p>
    <w:p w:rsidR="00E92954" w:rsidRDefault="003F2132">
      <w:pPr>
        <w:spacing w:line="340" w:lineRule="atLeast"/>
        <w:rPr>
          <w:rFonts w:hAnsi="宋体"/>
          <w:color w:val="000000"/>
        </w:rPr>
      </w:pPr>
      <w:r>
        <w:rPr>
          <w:rFonts w:hint="eastAsia"/>
          <w:color w:val="000000"/>
        </w:rPr>
        <w:t xml:space="preserve">[4] </w:t>
      </w:r>
      <w:proofErr w:type="gramStart"/>
      <w:r>
        <w:rPr>
          <w:rFonts w:hint="eastAsia"/>
          <w:color w:val="000000"/>
        </w:rPr>
        <w:t>熊信银</w:t>
      </w:r>
      <w:proofErr w:type="gramEnd"/>
      <w:r>
        <w:rPr>
          <w:rFonts w:hint="eastAsia"/>
          <w:color w:val="000000"/>
        </w:rPr>
        <w:t>，</w:t>
      </w:r>
      <w:r>
        <w:rPr>
          <w:rFonts w:hAnsi="宋体" w:hint="eastAsia"/>
          <w:color w:val="000000"/>
        </w:rPr>
        <w:t>发电厂电气部分</w:t>
      </w:r>
      <w:r>
        <w:rPr>
          <w:rFonts w:hint="eastAsia"/>
          <w:color w:val="000000"/>
        </w:rPr>
        <w:t>（第四版），中国</w:t>
      </w:r>
      <w:r>
        <w:rPr>
          <w:rFonts w:hAnsi="宋体" w:hint="eastAsia"/>
          <w:color w:val="000000"/>
        </w:rPr>
        <w:t>电力出版社，</w:t>
      </w:r>
      <w:r>
        <w:rPr>
          <w:rFonts w:hAnsi="宋体" w:hint="eastAsia"/>
          <w:color w:val="000000"/>
        </w:rPr>
        <w:t>2009</w:t>
      </w:r>
    </w:p>
    <w:p w:rsidR="00E92954" w:rsidRDefault="003F2132">
      <w:pPr>
        <w:rPr>
          <w:color w:val="000000"/>
        </w:rPr>
      </w:pPr>
      <w:r>
        <w:rPr>
          <w:rFonts w:hint="eastAsia"/>
          <w:color w:val="000000"/>
        </w:rPr>
        <w:t xml:space="preserve">[5] </w:t>
      </w:r>
      <w:r>
        <w:rPr>
          <w:rFonts w:hint="eastAsia"/>
          <w:color w:val="000000"/>
        </w:rPr>
        <w:t>肖艳萍，</w:t>
      </w:r>
      <w:r>
        <w:rPr>
          <w:rStyle w:val="p6"/>
          <w:color w:val="000000"/>
        </w:rPr>
        <w:t>发电厂</w:t>
      </w:r>
      <w:r>
        <w:rPr>
          <w:rStyle w:val="p6"/>
          <w:rFonts w:hint="eastAsia"/>
          <w:color w:val="000000"/>
        </w:rPr>
        <w:t>变电站</w:t>
      </w:r>
      <w:r>
        <w:rPr>
          <w:rStyle w:val="p6"/>
          <w:color w:val="000000"/>
        </w:rPr>
        <w:t>电气设备</w:t>
      </w:r>
      <w:r>
        <w:rPr>
          <w:rFonts w:hint="eastAsia"/>
          <w:color w:val="000000"/>
        </w:rPr>
        <w:t>，</w:t>
      </w:r>
      <w:r>
        <w:rPr>
          <w:rFonts w:ascii="宋体" w:hAnsi="宋体" w:hint="eastAsia"/>
          <w:color w:val="000000"/>
        </w:rPr>
        <w:t>中国电力出版社</w:t>
      </w:r>
      <w:r>
        <w:rPr>
          <w:rFonts w:hint="eastAsia"/>
          <w:color w:val="000000"/>
        </w:rPr>
        <w:t>, 2008</w:t>
      </w:r>
    </w:p>
    <w:p w:rsidR="00E92954" w:rsidRDefault="003F2132">
      <w:pPr>
        <w:rPr>
          <w:rFonts w:hAnsi="宋体"/>
        </w:rPr>
      </w:pPr>
      <w:r>
        <w:rPr>
          <w:rFonts w:hint="eastAsia"/>
          <w:color w:val="000000"/>
        </w:rPr>
        <w:t xml:space="preserve">[6] </w:t>
      </w:r>
      <w:r>
        <w:rPr>
          <w:rFonts w:ascii="宋体" w:hAnsi="宋体" w:hint="eastAsia"/>
          <w:color w:val="000000"/>
          <w:szCs w:val="21"/>
        </w:rPr>
        <w:t>王成江，</w:t>
      </w:r>
      <w:r>
        <w:rPr>
          <w:rFonts w:ascii="宋体" w:hAnsi="宋体" w:hint="eastAsia"/>
          <w:szCs w:val="21"/>
        </w:rPr>
        <w:t>发电厂变电站电气部分，</w:t>
      </w:r>
      <w:r>
        <w:rPr>
          <w:rFonts w:hint="eastAsia"/>
        </w:rPr>
        <w:t>中国</w:t>
      </w:r>
      <w:r>
        <w:rPr>
          <w:rFonts w:hAnsi="宋体" w:hint="eastAsia"/>
        </w:rPr>
        <w:t>电力出版社，</w:t>
      </w:r>
      <w:r>
        <w:rPr>
          <w:rFonts w:hAnsi="宋体" w:hint="eastAsia"/>
        </w:rPr>
        <w:t>2013</w:t>
      </w:r>
    </w:p>
    <w:p w:rsidR="00E92954" w:rsidRDefault="003F2132">
      <w:pPr>
        <w:rPr>
          <w:rFonts w:hAnsi="宋体"/>
        </w:rPr>
      </w:pPr>
      <w:r>
        <w:rPr>
          <w:rFonts w:hAnsi="宋体" w:hint="eastAsia"/>
        </w:rPr>
        <w:t xml:space="preserve">[7] </w:t>
      </w:r>
      <w:r>
        <w:rPr>
          <w:rFonts w:hAnsi="宋体" w:hint="eastAsia"/>
        </w:rPr>
        <w:t>张保会，电力系统继电保护（</w:t>
      </w:r>
      <w:r>
        <w:rPr>
          <w:rFonts w:hAnsi="宋体" w:hint="eastAsia"/>
        </w:rPr>
        <w:t>2</w:t>
      </w:r>
      <w:r>
        <w:rPr>
          <w:rFonts w:hAnsi="宋体" w:hint="eastAsia"/>
        </w:rPr>
        <w:t>版），中国电力出版社，</w:t>
      </w:r>
      <w:r>
        <w:rPr>
          <w:rFonts w:hAnsi="宋体" w:hint="eastAsia"/>
        </w:rPr>
        <w:t>2010</w:t>
      </w:r>
    </w:p>
    <w:p w:rsidR="00E92954" w:rsidRDefault="003F2132">
      <w:pPr>
        <w:rPr>
          <w:rFonts w:ascii="黑体" w:eastAsia="黑体" w:hAnsi="黑体"/>
        </w:rPr>
      </w:pPr>
      <w:r>
        <w:rPr>
          <w:rFonts w:ascii="黑体" w:eastAsia="黑体" w:hAnsi="黑体" w:hint="eastAsia"/>
        </w:rPr>
        <w:t>2 参考标准</w:t>
      </w:r>
    </w:p>
    <w:p w:rsidR="00E92954" w:rsidRDefault="003F2132">
      <w:pPr>
        <w:adjustRightInd w:val="0"/>
        <w:snapToGrid w:val="0"/>
        <w:rPr>
          <w:bCs/>
          <w:color w:val="000000"/>
        </w:rPr>
      </w:pPr>
      <w:r>
        <w:rPr>
          <w:rFonts w:hint="eastAsia"/>
          <w:bCs/>
          <w:color w:val="000000"/>
        </w:rPr>
        <w:t xml:space="preserve">[1] DLT 5429-2009 </w:t>
      </w:r>
      <w:r>
        <w:rPr>
          <w:rFonts w:hint="eastAsia"/>
          <w:bCs/>
          <w:color w:val="000000"/>
        </w:rPr>
        <w:t>《电力系统设计技术规程》</w:t>
      </w:r>
      <w:r>
        <w:rPr>
          <w:rFonts w:hint="eastAsia"/>
          <w:bCs/>
          <w:color w:val="000000"/>
        </w:rPr>
        <w:t xml:space="preserve"> </w:t>
      </w:r>
    </w:p>
    <w:p w:rsidR="00E92954" w:rsidRDefault="003F2132">
      <w:pPr>
        <w:adjustRightInd w:val="0"/>
        <w:snapToGrid w:val="0"/>
        <w:rPr>
          <w:bCs/>
          <w:color w:val="000000"/>
        </w:rPr>
      </w:pPr>
      <w:r>
        <w:rPr>
          <w:rFonts w:hint="eastAsia"/>
          <w:bCs/>
          <w:color w:val="000000"/>
        </w:rPr>
        <w:t>[2] DLT 755-2001</w:t>
      </w:r>
      <w:r>
        <w:rPr>
          <w:rFonts w:hint="eastAsia"/>
          <w:bCs/>
          <w:color w:val="000000"/>
        </w:rPr>
        <w:t>《电力系统安全稳定导则》</w:t>
      </w:r>
    </w:p>
    <w:p w:rsidR="00E92954" w:rsidRDefault="003F2132">
      <w:pPr>
        <w:adjustRightInd w:val="0"/>
        <w:snapToGrid w:val="0"/>
        <w:rPr>
          <w:bCs/>
          <w:color w:val="000000"/>
        </w:rPr>
      </w:pPr>
      <w:r>
        <w:rPr>
          <w:rFonts w:hint="eastAsia"/>
          <w:bCs/>
          <w:color w:val="000000"/>
        </w:rPr>
        <w:t xml:space="preserve">[3] SD325-89 </w:t>
      </w:r>
      <w:r>
        <w:rPr>
          <w:rFonts w:hint="eastAsia"/>
          <w:bCs/>
          <w:color w:val="000000"/>
        </w:rPr>
        <w:t>《电力系统电压和无功功率技术导则》</w:t>
      </w:r>
    </w:p>
    <w:p w:rsidR="00E92954" w:rsidRDefault="003F2132">
      <w:pPr>
        <w:adjustRightInd w:val="0"/>
        <w:snapToGrid w:val="0"/>
        <w:rPr>
          <w:bCs/>
          <w:color w:val="000000"/>
        </w:rPr>
      </w:pPr>
      <w:r>
        <w:rPr>
          <w:rFonts w:hint="eastAsia"/>
          <w:bCs/>
          <w:color w:val="000000"/>
        </w:rPr>
        <w:t>[4] GB50059</w:t>
      </w:r>
      <w:r>
        <w:rPr>
          <w:rFonts w:hint="eastAsia"/>
          <w:bCs/>
          <w:color w:val="000000"/>
        </w:rPr>
        <w:t>－</w:t>
      </w:r>
      <w:r>
        <w:rPr>
          <w:rFonts w:hint="eastAsia"/>
          <w:bCs/>
          <w:color w:val="000000"/>
        </w:rPr>
        <w:t>2011</w:t>
      </w:r>
      <w:r>
        <w:rPr>
          <w:rFonts w:hint="eastAsia"/>
          <w:bCs/>
          <w:color w:val="000000"/>
        </w:rPr>
        <w:t>《</w:t>
      </w:r>
      <w:r>
        <w:rPr>
          <w:rFonts w:hint="eastAsia"/>
          <w:bCs/>
          <w:color w:val="000000"/>
        </w:rPr>
        <w:t>35</w:t>
      </w:r>
      <w:r>
        <w:rPr>
          <w:rFonts w:hint="eastAsia"/>
          <w:bCs/>
          <w:color w:val="000000"/>
        </w:rPr>
        <w:t>～</w:t>
      </w:r>
      <w:r>
        <w:rPr>
          <w:rFonts w:hint="eastAsia"/>
          <w:bCs/>
          <w:color w:val="000000"/>
        </w:rPr>
        <w:t>110kV</w:t>
      </w:r>
      <w:r>
        <w:rPr>
          <w:rFonts w:hint="eastAsia"/>
          <w:bCs/>
          <w:color w:val="000000"/>
        </w:rPr>
        <w:t>变电所设计规范》</w:t>
      </w:r>
    </w:p>
    <w:p w:rsidR="00E92954" w:rsidRDefault="003F2132">
      <w:pPr>
        <w:adjustRightInd w:val="0"/>
        <w:snapToGrid w:val="0"/>
        <w:rPr>
          <w:bCs/>
          <w:color w:val="000000"/>
        </w:rPr>
      </w:pPr>
      <w:r>
        <w:rPr>
          <w:rFonts w:hint="eastAsia"/>
          <w:bCs/>
          <w:color w:val="000000"/>
        </w:rPr>
        <w:t>[5] DL/T 5218</w:t>
      </w:r>
      <w:r>
        <w:rPr>
          <w:rFonts w:hint="eastAsia"/>
          <w:bCs/>
          <w:color w:val="000000"/>
        </w:rPr>
        <w:t>－</w:t>
      </w:r>
      <w:r>
        <w:rPr>
          <w:rFonts w:hint="eastAsia"/>
          <w:bCs/>
          <w:color w:val="000000"/>
        </w:rPr>
        <w:t xml:space="preserve">2005 </w:t>
      </w:r>
      <w:r>
        <w:rPr>
          <w:rFonts w:hint="eastAsia"/>
          <w:bCs/>
          <w:color w:val="000000"/>
        </w:rPr>
        <w:t>《</w:t>
      </w:r>
      <w:r>
        <w:rPr>
          <w:rFonts w:hint="eastAsia"/>
          <w:bCs/>
          <w:color w:val="000000"/>
        </w:rPr>
        <w:t>220kV</w:t>
      </w:r>
      <w:r>
        <w:rPr>
          <w:rFonts w:hint="eastAsia"/>
          <w:bCs/>
          <w:color w:val="000000"/>
        </w:rPr>
        <w:t>～</w:t>
      </w:r>
      <w:r>
        <w:rPr>
          <w:rFonts w:hint="eastAsia"/>
          <w:bCs/>
          <w:color w:val="000000"/>
        </w:rPr>
        <w:t>500kV</w:t>
      </w:r>
      <w:r>
        <w:rPr>
          <w:rFonts w:hint="eastAsia"/>
          <w:bCs/>
          <w:color w:val="000000"/>
        </w:rPr>
        <w:t>变电所设计技术规程》</w:t>
      </w:r>
    </w:p>
    <w:p w:rsidR="00E92954" w:rsidRDefault="003F2132">
      <w:pPr>
        <w:adjustRightInd w:val="0"/>
        <w:snapToGrid w:val="0"/>
        <w:rPr>
          <w:bCs/>
          <w:color w:val="000000"/>
        </w:rPr>
      </w:pPr>
      <w:r>
        <w:rPr>
          <w:rFonts w:hint="eastAsia"/>
          <w:bCs/>
          <w:color w:val="000000"/>
        </w:rPr>
        <w:t>[6] DLT 5352-2006</w:t>
      </w:r>
      <w:r>
        <w:rPr>
          <w:rFonts w:hint="eastAsia"/>
          <w:bCs/>
          <w:color w:val="000000"/>
        </w:rPr>
        <w:t>《高压配电装置设计技术规程》</w:t>
      </w:r>
    </w:p>
    <w:p w:rsidR="00E92954" w:rsidRDefault="003F2132">
      <w:pPr>
        <w:adjustRightInd w:val="0"/>
        <w:snapToGrid w:val="0"/>
        <w:rPr>
          <w:bCs/>
          <w:color w:val="000000"/>
        </w:rPr>
      </w:pPr>
      <w:r>
        <w:rPr>
          <w:rFonts w:hint="eastAsia"/>
          <w:bCs/>
          <w:color w:val="000000"/>
        </w:rPr>
        <w:t xml:space="preserve">[7] </w:t>
      </w:r>
      <w:r>
        <w:rPr>
          <w:bCs/>
          <w:color w:val="000000"/>
        </w:rPr>
        <w:t>GB14285-2006</w:t>
      </w:r>
      <w:r>
        <w:rPr>
          <w:rFonts w:hint="eastAsia"/>
          <w:bCs/>
          <w:color w:val="000000"/>
        </w:rPr>
        <w:t>《继电保护技术规程》</w:t>
      </w:r>
    </w:p>
    <w:p w:rsidR="00E92954" w:rsidRDefault="003F2132">
      <w:pPr>
        <w:adjustRightInd w:val="0"/>
        <w:snapToGrid w:val="0"/>
        <w:rPr>
          <w:bCs/>
          <w:color w:val="000000"/>
        </w:rPr>
      </w:pPr>
      <w:r>
        <w:rPr>
          <w:rFonts w:hint="eastAsia"/>
          <w:bCs/>
          <w:color w:val="000000"/>
        </w:rPr>
        <w:t>[8]DLT 866-2004</w:t>
      </w:r>
      <w:r>
        <w:rPr>
          <w:rFonts w:hint="eastAsia"/>
          <w:bCs/>
          <w:color w:val="000000"/>
        </w:rPr>
        <w:t>《电流互感器和电压互感器选择及计算导则》</w:t>
      </w:r>
    </w:p>
    <w:p w:rsidR="00E92954" w:rsidRDefault="003F2132">
      <w:pPr>
        <w:adjustRightInd w:val="0"/>
        <w:snapToGrid w:val="0"/>
        <w:rPr>
          <w:bCs/>
          <w:color w:val="000000"/>
        </w:rPr>
      </w:pPr>
      <w:r>
        <w:rPr>
          <w:rFonts w:hint="eastAsia"/>
          <w:bCs/>
          <w:color w:val="000000"/>
        </w:rPr>
        <w:t>[9] DLT620-1997</w:t>
      </w:r>
      <w:r>
        <w:rPr>
          <w:rFonts w:hint="eastAsia"/>
          <w:bCs/>
          <w:color w:val="000000"/>
        </w:rPr>
        <w:t>《交流电气装置的过电压保护和绝缘配合》</w:t>
      </w:r>
    </w:p>
    <w:p w:rsidR="00E92954" w:rsidRDefault="003F2132">
      <w:pPr>
        <w:adjustRightInd w:val="0"/>
        <w:snapToGrid w:val="0"/>
        <w:rPr>
          <w:bCs/>
          <w:color w:val="000000"/>
        </w:rPr>
      </w:pPr>
      <w:r>
        <w:rPr>
          <w:rFonts w:hint="eastAsia"/>
          <w:bCs/>
          <w:color w:val="000000"/>
        </w:rPr>
        <w:t>[10] GB311.1-1997</w:t>
      </w:r>
      <w:r>
        <w:rPr>
          <w:rFonts w:hint="eastAsia"/>
          <w:bCs/>
          <w:color w:val="000000"/>
        </w:rPr>
        <w:t>《高压输变电设备的绝缘配合》</w:t>
      </w:r>
    </w:p>
    <w:p w:rsidR="00E92954" w:rsidRDefault="003F2132">
      <w:pPr>
        <w:adjustRightInd w:val="0"/>
        <w:snapToGrid w:val="0"/>
        <w:rPr>
          <w:bCs/>
          <w:color w:val="000000"/>
        </w:rPr>
      </w:pPr>
      <w:r>
        <w:rPr>
          <w:rFonts w:hint="eastAsia"/>
          <w:bCs/>
          <w:color w:val="000000"/>
        </w:rPr>
        <w:t xml:space="preserve">[11] </w:t>
      </w:r>
      <w:r>
        <w:rPr>
          <w:bCs/>
          <w:color w:val="000000"/>
        </w:rPr>
        <w:t>GB 4728</w:t>
      </w:r>
      <w:r>
        <w:rPr>
          <w:rFonts w:hint="eastAsia"/>
          <w:bCs/>
          <w:color w:val="000000"/>
        </w:rPr>
        <w:t>-85</w:t>
      </w:r>
      <w:r>
        <w:rPr>
          <w:bCs/>
          <w:color w:val="000000"/>
        </w:rPr>
        <w:t>《电气图用图形符号》</w:t>
      </w:r>
    </w:p>
    <w:p w:rsidR="00E92954" w:rsidRDefault="00E92954">
      <w:pPr>
        <w:adjustRightInd w:val="0"/>
        <w:snapToGrid w:val="0"/>
        <w:rPr>
          <w:bCs/>
          <w:color w:val="000000"/>
        </w:rPr>
      </w:pPr>
    </w:p>
    <w:p w:rsidR="00E92954" w:rsidRDefault="00E92954">
      <w:pPr>
        <w:adjustRightInd w:val="0"/>
        <w:snapToGrid w:val="0"/>
        <w:rPr>
          <w:bCs/>
          <w:color w:val="000000"/>
        </w:rPr>
      </w:pPr>
    </w:p>
    <w:p w:rsidR="00E92954" w:rsidRDefault="00E92954">
      <w:pPr>
        <w:adjustRightInd w:val="0"/>
        <w:snapToGrid w:val="0"/>
        <w:rPr>
          <w:bCs/>
          <w:color w:val="000000"/>
        </w:rPr>
      </w:pPr>
    </w:p>
    <w:tbl>
      <w:tblPr>
        <w:tblW w:w="8054" w:type="dxa"/>
        <w:tblInd w:w="468" w:type="dxa"/>
        <w:tblLayout w:type="fixed"/>
        <w:tblLook w:val="04A0"/>
      </w:tblPr>
      <w:tblGrid>
        <w:gridCol w:w="1767"/>
        <w:gridCol w:w="2268"/>
        <w:gridCol w:w="1559"/>
        <w:gridCol w:w="2460"/>
      </w:tblGrid>
      <w:tr w:rsidR="00E92954">
        <w:trPr>
          <w:trHeight w:hRule="exact" w:val="510"/>
        </w:trPr>
        <w:tc>
          <w:tcPr>
            <w:tcW w:w="1767" w:type="dxa"/>
          </w:tcPr>
          <w:p w:rsidR="00E92954" w:rsidRDefault="003F2132">
            <w:pPr>
              <w:tabs>
                <w:tab w:val="left" w:pos="4859"/>
              </w:tabs>
              <w:spacing w:line="312" w:lineRule="auto"/>
              <w:rPr>
                <w:rFonts w:ascii="黑体" w:eastAsia="黑体" w:hAnsi="宋体"/>
                <w:color w:val="000000"/>
                <w:szCs w:val="21"/>
              </w:rPr>
            </w:pPr>
            <w:r>
              <w:rPr>
                <w:rFonts w:ascii="黑体" w:eastAsia="黑体" w:hAnsi="宋体" w:hint="eastAsia"/>
                <w:color w:val="000000"/>
                <w:szCs w:val="21"/>
              </w:rPr>
              <w:t>大纲修订人：</w:t>
            </w:r>
          </w:p>
          <w:p w:rsidR="00E92954" w:rsidRDefault="003F2132">
            <w:pPr>
              <w:tabs>
                <w:tab w:val="left" w:pos="4859"/>
              </w:tabs>
              <w:spacing w:line="312" w:lineRule="auto"/>
              <w:rPr>
                <w:rFonts w:ascii="黑体" w:eastAsia="黑体" w:hAnsi="宋体"/>
                <w:color w:val="000000"/>
                <w:szCs w:val="21"/>
              </w:rPr>
            </w:pPr>
            <w:r>
              <w:rPr>
                <w:rFonts w:ascii="黑体" w:eastAsia="黑体" w:hAnsi="宋体" w:hint="eastAsia"/>
                <w:color w:val="000000"/>
                <w:szCs w:val="21"/>
              </w:rPr>
              <w:t>大纲修订人：</w:t>
            </w:r>
          </w:p>
        </w:tc>
        <w:tc>
          <w:tcPr>
            <w:tcW w:w="2268" w:type="dxa"/>
          </w:tcPr>
          <w:p w:rsidR="00E92954" w:rsidRDefault="00E92954">
            <w:pPr>
              <w:tabs>
                <w:tab w:val="left" w:pos="0"/>
              </w:tabs>
              <w:spacing w:line="360" w:lineRule="exact"/>
              <w:jc w:val="left"/>
              <w:rPr>
                <w:rFonts w:ascii="黑体" w:eastAsia="黑体" w:hAnsi="宋体"/>
                <w:color w:val="000000"/>
                <w:szCs w:val="21"/>
              </w:rPr>
            </w:pPr>
          </w:p>
        </w:tc>
        <w:tc>
          <w:tcPr>
            <w:tcW w:w="1559" w:type="dxa"/>
          </w:tcPr>
          <w:p w:rsidR="00E92954" w:rsidRDefault="003F2132">
            <w:pPr>
              <w:tabs>
                <w:tab w:val="left" w:pos="4859"/>
              </w:tabs>
              <w:spacing w:line="312" w:lineRule="auto"/>
              <w:rPr>
                <w:rFonts w:ascii="黑体" w:eastAsia="黑体" w:hAnsi="宋体"/>
                <w:color w:val="000000"/>
                <w:szCs w:val="21"/>
              </w:rPr>
            </w:pPr>
            <w:r>
              <w:rPr>
                <w:rFonts w:ascii="黑体" w:eastAsia="黑体" w:hAnsi="宋体" w:hint="eastAsia"/>
                <w:color w:val="000000"/>
                <w:szCs w:val="21"/>
              </w:rPr>
              <w:t>修订日期：</w:t>
            </w:r>
          </w:p>
        </w:tc>
        <w:tc>
          <w:tcPr>
            <w:tcW w:w="2460" w:type="dxa"/>
          </w:tcPr>
          <w:p w:rsidR="00E92954" w:rsidRDefault="003F2132">
            <w:pPr>
              <w:tabs>
                <w:tab w:val="left" w:pos="0"/>
              </w:tabs>
              <w:spacing w:line="360" w:lineRule="exact"/>
              <w:rPr>
                <w:rFonts w:ascii="黑体" w:eastAsia="黑体" w:hAnsi="宋体"/>
                <w:color w:val="000000"/>
                <w:szCs w:val="21"/>
              </w:rPr>
            </w:pPr>
            <w:r>
              <w:rPr>
                <w:rFonts w:ascii="黑体" w:eastAsia="黑体" w:hAnsi="宋体"/>
                <w:color w:val="000000"/>
                <w:szCs w:val="21"/>
              </w:rPr>
              <w:t>20</w:t>
            </w:r>
            <w:r>
              <w:rPr>
                <w:rFonts w:ascii="黑体" w:eastAsia="黑体" w:hAnsi="宋体" w:hint="eastAsia"/>
                <w:color w:val="000000"/>
                <w:szCs w:val="21"/>
              </w:rPr>
              <w:t>16</w:t>
            </w:r>
            <w:r>
              <w:rPr>
                <w:rFonts w:ascii="黑体" w:eastAsia="黑体" w:hAnsi="宋体"/>
                <w:color w:val="000000"/>
                <w:szCs w:val="21"/>
              </w:rPr>
              <w:t>-</w:t>
            </w:r>
            <w:r>
              <w:rPr>
                <w:rFonts w:ascii="黑体" w:eastAsia="黑体" w:hAnsi="宋体" w:hint="eastAsia"/>
                <w:color w:val="000000"/>
                <w:szCs w:val="21"/>
              </w:rPr>
              <w:t>06</w:t>
            </w:r>
          </w:p>
        </w:tc>
      </w:tr>
      <w:tr w:rsidR="00E92954">
        <w:trPr>
          <w:trHeight w:hRule="exact" w:val="510"/>
        </w:trPr>
        <w:tc>
          <w:tcPr>
            <w:tcW w:w="1767" w:type="dxa"/>
          </w:tcPr>
          <w:p w:rsidR="00E92954" w:rsidRDefault="003F2132">
            <w:pPr>
              <w:tabs>
                <w:tab w:val="left" w:pos="4859"/>
              </w:tabs>
              <w:spacing w:line="312" w:lineRule="auto"/>
              <w:rPr>
                <w:rFonts w:ascii="黑体" w:eastAsia="黑体" w:hAnsi="宋体"/>
                <w:color w:val="000000"/>
                <w:szCs w:val="21"/>
              </w:rPr>
            </w:pPr>
            <w:r>
              <w:rPr>
                <w:rFonts w:ascii="黑体" w:eastAsia="黑体" w:hAnsi="宋体" w:hint="eastAsia"/>
                <w:color w:val="000000"/>
                <w:szCs w:val="21"/>
              </w:rPr>
              <w:t>大纲审定人：</w:t>
            </w:r>
          </w:p>
        </w:tc>
        <w:tc>
          <w:tcPr>
            <w:tcW w:w="2268" w:type="dxa"/>
          </w:tcPr>
          <w:p w:rsidR="00E92954" w:rsidRDefault="00E92954">
            <w:pPr>
              <w:tabs>
                <w:tab w:val="left" w:pos="0"/>
              </w:tabs>
              <w:spacing w:line="360" w:lineRule="exact"/>
              <w:jc w:val="left"/>
              <w:rPr>
                <w:rFonts w:ascii="黑体" w:eastAsia="黑体" w:hAnsi="宋体"/>
                <w:color w:val="000000"/>
                <w:szCs w:val="21"/>
              </w:rPr>
            </w:pPr>
          </w:p>
        </w:tc>
        <w:tc>
          <w:tcPr>
            <w:tcW w:w="1559" w:type="dxa"/>
          </w:tcPr>
          <w:p w:rsidR="00E92954" w:rsidRDefault="003F2132">
            <w:pPr>
              <w:tabs>
                <w:tab w:val="left" w:pos="0"/>
              </w:tabs>
              <w:spacing w:line="360" w:lineRule="exact"/>
              <w:rPr>
                <w:rFonts w:ascii="黑体" w:eastAsia="黑体" w:hAnsi="宋体"/>
                <w:color w:val="000000"/>
                <w:szCs w:val="21"/>
              </w:rPr>
            </w:pPr>
            <w:r>
              <w:rPr>
                <w:rFonts w:ascii="黑体" w:eastAsia="黑体" w:hAnsi="宋体" w:hint="eastAsia"/>
                <w:color w:val="000000"/>
                <w:szCs w:val="21"/>
              </w:rPr>
              <w:t>审定日期：</w:t>
            </w:r>
          </w:p>
        </w:tc>
        <w:tc>
          <w:tcPr>
            <w:tcW w:w="2460" w:type="dxa"/>
          </w:tcPr>
          <w:p w:rsidR="00E92954" w:rsidRDefault="00E92954">
            <w:pPr>
              <w:tabs>
                <w:tab w:val="left" w:pos="0"/>
              </w:tabs>
              <w:spacing w:line="360" w:lineRule="exact"/>
              <w:jc w:val="left"/>
              <w:rPr>
                <w:color w:val="000000"/>
                <w:sz w:val="28"/>
                <w:szCs w:val="28"/>
              </w:rPr>
            </w:pPr>
          </w:p>
        </w:tc>
      </w:tr>
      <w:tr w:rsidR="00E92954">
        <w:trPr>
          <w:trHeight w:hRule="exact" w:val="510"/>
        </w:trPr>
        <w:tc>
          <w:tcPr>
            <w:tcW w:w="1767" w:type="dxa"/>
            <w:vAlign w:val="center"/>
          </w:tcPr>
          <w:p w:rsidR="00E92954" w:rsidRDefault="003F2132">
            <w:pPr>
              <w:tabs>
                <w:tab w:val="left" w:pos="4859"/>
              </w:tabs>
              <w:spacing w:line="312" w:lineRule="auto"/>
              <w:rPr>
                <w:rFonts w:ascii="黑体" w:eastAsia="黑体" w:hAnsi="宋体"/>
                <w:color w:val="000000"/>
                <w:szCs w:val="21"/>
              </w:rPr>
            </w:pPr>
            <w:r>
              <w:rPr>
                <w:rFonts w:ascii="黑体" w:eastAsia="黑体" w:hAnsi="宋体" w:hint="eastAsia"/>
                <w:color w:val="000000"/>
                <w:szCs w:val="21"/>
              </w:rPr>
              <w:t>主管院长：</w:t>
            </w:r>
          </w:p>
        </w:tc>
        <w:tc>
          <w:tcPr>
            <w:tcW w:w="2268" w:type="dxa"/>
          </w:tcPr>
          <w:p w:rsidR="00E92954" w:rsidRDefault="00E92954">
            <w:pPr>
              <w:tabs>
                <w:tab w:val="left" w:pos="4859"/>
              </w:tabs>
              <w:spacing w:line="312" w:lineRule="auto"/>
              <w:jc w:val="left"/>
              <w:rPr>
                <w:rFonts w:ascii="黑体" w:eastAsia="黑体" w:hAnsi="宋体"/>
                <w:color w:val="000000"/>
                <w:szCs w:val="21"/>
              </w:rPr>
            </w:pPr>
          </w:p>
        </w:tc>
        <w:tc>
          <w:tcPr>
            <w:tcW w:w="1559" w:type="dxa"/>
          </w:tcPr>
          <w:p w:rsidR="00E92954" w:rsidRDefault="00E92954">
            <w:pPr>
              <w:tabs>
                <w:tab w:val="left" w:pos="4859"/>
              </w:tabs>
              <w:spacing w:line="312" w:lineRule="auto"/>
              <w:jc w:val="center"/>
              <w:rPr>
                <w:rFonts w:ascii="黑体" w:eastAsia="黑体" w:hAnsi="宋体"/>
                <w:color w:val="000000"/>
                <w:szCs w:val="21"/>
              </w:rPr>
            </w:pPr>
          </w:p>
        </w:tc>
        <w:tc>
          <w:tcPr>
            <w:tcW w:w="2460" w:type="dxa"/>
          </w:tcPr>
          <w:p w:rsidR="00E92954" w:rsidRDefault="00E92954">
            <w:pPr>
              <w:tabs>
                <w:tab w:val="left" w:pos="0"/>
              </w:tabs>
              <w:spacing w:line="360" w:lineRule="exact"/>
              <w:jc w:val="center"/>
              <w:rPr>
                <w:color w:val="000000"/>
                <w:sz w:val="28"/>
                <w:szCs w:val="28"/>
              </w:rPr>
            </w:pPr>
          </w:p>
        </w:tc>
      </w:tr>
    </w:tbl>
    <w:p w:rsidR="00E92954" w:rsidRDefault="00E92954">
      <w:pPr>
        <w:spacing w:line="360" w:lineRule="exact"/>
        <w:rPr>
          <w:rFonts w:ascii="宋体" w:hAnsi="宋体"/>
          <w:color w:val="000000"/>
          <w:sz w:val="24"/>
        </w:rPr>
      </w:pPr>
    </w:p>
    <w:p w:rsidR="00E92954" w:rsidRDefault="00E92954">
      <w:pPr>
        <w:rPr>
          <w:szCs w:val="28"/>
        </w:rPr>
      </w:pPr>
    </w:p>
    <w:p w:rsidR="00E92954" w:rsidRDefault="003F2132">
      <w:pPr>
        <w:widowControl/>
        <w:jc w:val="left"/>
        <w:rPr>
          <w:szCs w:val="28"/>
        </w:rPr>
      </w:pPr>
      <w:r>
        <w:rPr>
          <w:szCs w:val="28"/>
        </w:rPr>
        <w:br w:type="page"/>
      </w:r>
    </w:p>
    <w:p w:rsidR="00E92954" w:rsidRDefault="003F2132">
      <w:pPr>
        <w:pStyle w:val="ad"/>
        <w:rPr>
          <w:rFonts w:hint="eastAsia"/>
        </w:rPr>
      </w:pPr>
      <w:bookmarkStart w:id="34" w:name="_Toc508087835"/>
      <w:r>
        <w:lastRenderedPageBreak/>
        <w:t>《</w:t>
      </w:r>
      <w:r>
        <w:rPr>
          <w:rFonts w:hint="eastAsia"/>
        </w:rPr>
        <w:t>发电厂系统综合作业</w:t>
      </w:r>
      <w:r>
        <w:t>》课程教学大纲</w:t>
      </w:r>
      <w:bookmarkEnd w:id="34"/>
    </w:p>
    <w:p w:rsidR="00E92954" w:rsidRDefault="00E92954">
      <w:pPr>
        <w:ind w:left="435"/>
        <w:rPr>
          <w:color w:val="000000"/>
        </w:rPr>
      </w:pPr>
    </w:p>
    <w:p w:rsidR="00E92954" w:rsidRDefault="003F2132">
      <w:pPr>
        <w:tabs>
          <w:tab w:val="left" w:pos="4859"/>
        </w:tabs>
        <w:spacing w:line="312" w:lineRule="auto"/>
        <w:ind w:firstLineChars="200" w:firstLine="420"/>
        <w:rPr>
          <w:rFonts w:eastAsia="黑体"/>
          <w:color w:val="000000"/>
          <w:szCs w:val="21"/>
        </w:rPr>
      </w:pPr>
      <w:r>
        <w:rPr>
          <w:rFonts w:eastAsia="黑体"/>
          <w:color w:val="000000"/>
          <w:szCs w:val="21"/>
        </w:rPr>
        <w:t>课程中文名称：发电厂系统综合作业</w:t>
      </w:r>
      <w:r>
        <w:rPr>
          <w:rFonts w:eastAsia="黑体"/>
          <w:color w:val="000000"/>
          <w:szCs w:val="21"/>
        </w:rPr>
        <w:t xml:space="preserve">     </w:t>
      </w:r>
    </w:p>
    <w:p w:rsidR="00E92954" w:rsidRDefault="003F2132">
      <w:pPr>
        <w:tabs>
          <w:tab w:val="left" w:pos="4859"/>
        </w:tabs>
        <w:spacing w:line="312" w:lineRule="auto"/>
        <w:ind w:firstLineChars="200" w:firstLine="420"/>
        <w:rPr>
          <w:rFonts w:eastAsia="黑体"/>
          <w:color w:val="000000"/>
          <w:szCs w:val="21"/>
        </w:rPr>
      </w:pPr>
      <w:r>
        <w:rPr>
          <w:rFonts w:eastAsia="黑体"/>
          <w:color w:val="000000"/>
          <w:szCs w:val="21"/>
        </w:rPr>
        <w:t>课程英文名称：</w:t>
      </w:r>
      <w:r>
        <w:rPr>
          <w:rFonts w:eastAsia="黑体"/>
          <w:color w:val="000000"/>
          <w:szCs w:val="21"/>
        </w:rPr>
        <w:t>Synthetic Project of Power Plant</w:t>
      </w:r>
    </w:p>
    <w:p w:rsidR="00E92954" w:rsidRDefault="003F2132">
      <w:pPr>
        <w:tabs>
          <w:tab w:val="left" w:pos="4650"/>
        </w:tabs>
        <w:spacing w:line="312" w:lineRule="auto"/>
        <w:ind w:firstLineChars="200" w:firstLine="420"/>
        <w:rPr>
          <w:rFonts w:eastAsia="黑体"/>
          <w:color w:val="000000"/>
          <w:szCs w:val="21"/>
        </w:rPr>
      </w:pPr>
      <w:r>
        <w:rPr>
          <w:rFonts w:eastAsia="黑体"/>
          <w:color w:val="000000"/>
          <w:szCs w:val="21"/>
        </w:rPr>
        <w:t>课程编号</w:t>
      </w:r>
      <w:r>
        <w:rPr>
          <w:rFonts w:eastAsia="黑体"/>
          <w:color w:val="000000"/>
        </w:rPr>
        <w:t>：</w:t>
      </w:r>
      <w:r>
        <w:rPr>
          <w:rFonts w:eastAsia="黑体" w:hint="eastAsia"/>
          <w:color w:val="000000"/>
        </w:rPr>
        <w:t xml:space="preserve">C8146    </w:t>
      </w:r>
      <w:r>
        <w:rPr>
          <w:rFonts w:eastAsia="黑体"/>
          <w:color w:val="000000"/>
          <w:szCs w:val="21"/>
        </w:rPr>
        <w:t>应开课学期：</w:t>
      </w:r>
      <w:r>
        <w:rPr>
          <w:rFonts w:eastAsia="黑体"/>
          <w:color w:val="000000"/>
          <w:szCs w:val="21"/>
        </w:rPr>
        <w:t>7</w:t>
      </w:r>
    </w:p>
    <w:p w:rsidR="00E92954" w:rsidRDefault="003F2132">
      <w:pPr>
        <w:tabs>
          <w:tab w:val="left" w:pos="4650"/>
        </w:tabs>
        <w:spacing w:line="312" w:lineRule="auto"/>
        <w:ind w:firstLineChars="200" w:firstLine="420"/>
        <w:rPr>
          <w:rFonts w:eastAsia="黑体"/>
          <w:color w:val="000000"/>
        </w:rPr>
      </w:pPr>
      <w:r>
        <w:rPr>
          <w:rFonts w:eastAsia="黑体"/>
          <w:color w:val="000000"/>
          <w:szCs w:val="21"/>
        </w:rPr>
        <w:t>学</w:t>
      </w:r>
      <w:r>
        <w:rPr>
          <w:rFonts w:eastAsia="黑体"/>
          <w:color w:val="000000"/>
          <w:szCs w:val="21"/>
        </w:rPr>
        <w:t xml:space="preserve"> </w:t>
      </w:r>
      <w:r>
        <w:rPr>
          <w:rFonts w:eastAsia="黑体"/>
          <w:color w:val="000000"/>
          <w:szCs w:val="21"/>
        </w:rPr>
        <w:t>时</w:t>
      </w:r>
      <w:r>
        <w:rPr>
          <w:rFonts w:eastAsia="黑体"/>
          <w:color w:val="000000"/>
          <w:szCs w:val="21"/>
        </w:rPr>
        <w:t xml:space="preserve"> </w:t>
      </w:r>
      <w:r>
        <w:rPr>
          <w:rFonts w:eastAsia="黑体"/>
          <w:color w:val="000000"/>
          <w:szCs w:val="21"/>
        </w:rPr>
        <w:t>数：</w:t>
      </w:r>
      <w:r>
        <w:rPr>
          <w:rFonts w:eastAsia="黑体"/>
          <w:color w:val="000000"/>
          <w:szCs w:val="21"/>
        </w:rPr>
        <w:t xml:space="preserve">48                        </w:t>
      </w:r>
      <w:r>
        <w:rPr>
          <w:rFonts w:eastAsia="黑体"/>
          <w:color w:val="000000"/>
          <w:szCs w:val="21"/>
        </w:rPr>
        <w:t>学</w:t>
      </w:r>
      <w:r>
        <w:rPr>
          <w:rFonts w:eastAsia="黑体"/>
          <w:color w:val="000000"/>
          <w:szCs w:val="21"/>
        </w:rPr>
        <w:t xml:space="preserve"> </w:t>
      </w:r>
      <w:r>
        <w:rPr>
          <w:rFonts w:eastAsia="黑体"/>
          <w:color w:val="000000"/>
          <w:szCs w:val="21"/>
        </w:rPr>
        <w:t>分</w:t>
      </w:r>
      <w:r>
        <w:rPr>
          <w:rFonts w:eastAsia="黑体"/>
          <w:color w:val="000000"/>
          <w:szCs w:val="21"/>
        </w:rPr>
        <w:t xml:space="preserve"> </w:t>
      </w:r>
      <w:r>
        <w:rPr>
          <w:rFonts w:eastAsia="黑体"/>
          <w:color w:val="000000"/>
          <w:szCs w:val="21"/>
        </w:rPr>
        <w:t>数：</w:t>
      </w:r>
      <w:r>
        <w:rPr>
          <w:rFonts w:eastAsia="黑体"/>
          <w:color w:val="000000"/>
          <w:szCs w:val="21"/>
        </w:rPr>
        <w:t>3</w:t>
      </w:r>
    </w:p>
    <w:p w:rsidR="00E92954" w:rsidRDefault="003F2132">
      <w:pPr>
        <w:tabs>
          <w:tab w:val="left" w:pos="4859"/>
        </w:tabs>
        <w:spacing w:line="312" w:lineRule="auto"/>
        <w:ind w:firstLineChars="200" w:firstLine="420"/>
        <w:rPr>
          <w:rFonts w:eastAsia="黑体"/>
          <w:color w:val="000000"/>
          <w:szCs w:val="21"/>
        </w:rPr>
      </w:pPr>
      <w:r>
        <w:rPr>
          <w:rFonts w:eastAsia="黑体"/>
          <w:color w:val="000000"/>
          <w:szCs w:val="21"/>
        </w:rPr>
        <w:t>适用专业：电气工程自动化</w:t>
      </w:r>
      <w:r>
        <w:rPr>
          <w:rFonts w:eastAsia="黑体"/>
          <w:color w:val="000000"/>
          <w:szCs w:val="21"/>
        </w:rPr>
        <w:t xml:space="preserve">            </w:t>
      </w:r>
      <w:r>
        <w:rPr>
          <w:rFonts w:eastAsia="黑体"/>
          <w:color w:val="000000"/>
          <w:szCs w:val="21"/>
        </w:rPr>
        <w:t>课程类型</w:t>
      </w:r>
      <w:r>
        <w:rPr>
          <w:rFonts w:eastAsia="黑体"/>
          <w:color w:val="000000"/>
        </w:rPr>
        <w:t>：</w:t>
      </w:r>
      <w:r>
        <w:rPr>
          <w:rFonts w:eastAsia="黑体" w:hint="eastAsia"/>
          <w:color w:val="000000"/>
          <w:szCs w:val="21"/>
        </w:rPr>
        <w:t>专业拓展课</w:t>
      </w:r>
      <w:proofErr w:type="gramStart"/>
      <w:r>
        <w:rPr>
          <w:rFonts w:eastAsia="黑体"/>
          <w:color w:val="000000"/>
          <w:szCs w:val="21"/>
        </w:rPr>
        <w:t>课</w:t>
      </w:r>
      <w:proofErr w:type="gramEnd"/>
    </w:p>
    <w:p w:rsidR="00E92954" w:rsidRDefault="003F2132">
      <w:pPr>
        <w:tabs>
          <w:tab w:val="left" w:pos="4960"/>
        </w:tabs>
        <w:spacing w:line="312" w:lineRule="auto"/>
        <w:ind w:firstLineChars="200" w:firstLine="420"/>
        <w:rPr>
          <w:rFonts w:eastAsia="黑体"/>
          <w:color w:val="000000"/>
          <w:szCs w:val="21"/>
        </w:rPr>
      </w:pPr>
      <w:r>
        <w:rPr>
          <w:rFonts w:eastAsia="黑体"/>
          <w:color w:val="000000"/>
          <w:szCs w:val="21"/>
        </w:rPr>
        <w:t>先修课程</w:t>
      </w:r>
      <w:r>
        <w:rPr>
          <w:rFonts w:eastAsia="黑体"/>
          <w:color w:val="000000"/>
        </w:rPr>
        <w:t>：</w:t>
      </w:r>
      <w:r>
        <w:rPr>
          <w:rFonts w:eastAsia="黑体"/>
          <w:color w:val="000000"/>
          <w:szCs w:val="21"/>
        </w:rPr>
        <w:t>高等数学、大学物理、电路原理、电机学、电力系统分析、发电厂电气部分</w:t>
      </w:r>
    </w:p>
    <w:p w:rsidR="00E92954" w:rsidRDefault="003F2132" w:rsidP="00892280">
      <w:pPr>
        <w:tabs>
          <w:tab w:val="left" w:pos="4960"/>
        </w:tabs>
        <w:spacing w:beforeLines="50" w:afterLines="50"/>
        <w:rPr>
          <w:rFonts w:ascii="黑体" w:eastAsia="黑体"/>
          <w:color w:val="000000"/>
          <w:sz w:val="24"/>
        </w:rPr>
      </w:pPr>
      <w:r>
        <w:rPr>
          <w:rFonts w:ascii="黑体" w:eastAsia="黑体" w:hint="eastAsia"/>
          <w:color w:val="000000"/>
          <w:sz w:val="24"/>
        </w:rPr>
        <w:t>一、课程性质</w:t>
      </w:r>
    </w:p>
    <w:p w:rsidR="00E92954" w:rsidRDefault="003F2132">
      <w:pPr>
        <w:tabs>
          <w:tab w:val="left" w:pos="0"/>
          <w:tab w:val="left" w:pos="2635"/>
        </w:tabs>
        <w:spacing w:line="288" w:lineRule="auto"/>
        <w:ind w:firstLineChars="200" w:firstLine="420"/>
        <w:rPr>
          <w:rFonts w:ascii="宋体" w:hAnsi="宋体"/>
          <w:color w:val="000000"/>
        </w:rPr>
      </w:pPr>
      <w:r>
        <w:rPr>
          <w:rFonts w:ascii="宋体" w:hAnsi="宋体"/>
          <w:color w:val="000000"/>
        </w:rPr>
        <w:t>本课程作为电气工程自动化专业教学过程中的重要的实践性教学环节</w:t>
      </w:r>
      <w:r>
        <w:rPr>
          <w:rFonts w:ascii="宋体" w:hAnsi="宋体" w:hint="eastAsia"/>
          <w:color w:val="000000"/>
        </w:rPr>
        <w:t>,</w:t>
      </w:r>
      <w:r>
        <w:rPr>
          <w:rFonts w:ascii="宋体" w:hAnsi="宋体"/>
          <w:color w:val="000000"/>
        </w:rPr>
        <w:t>其目的与任务在于</w:t>
      </w:r>
      <w:r>
        <w:rPr>
          <w:rFonts w:ascii="宋体" w:hAnsi="宋体" w:hint="eastAsia"/>
          <w:color w:val="000000"/>
        </w:rPr>
        <w:t>:</w:t>
      </w:r>
      <w:r>
        <w:rPr>
          <w:rFonts w:ascii="宋体" w:hAnsi="宋体"/>
          <w:color w:val="000000"/>
        </w:rPr>
        <w:t>培养电气工程专业学生的电力工程实践能力和工程设计能力。让学生结合所学的电力系统理论知识，应用相应软件，对</w:t>
      </w:r>
      <w:r>
        <w:rPr>
          <w:rFonts w:ascii="宋体" w:hAnsi="宋体" w:hint="eastAsia"/>
          <w:color w:val="000000"/>
        </w:rPr>
        <w:t>发电厂</w:t>
      </w:r>
      <w:r>
        <w:rPr>
          <w:rFonts w:ascii="宋体" w:hAnsi="宋体"/>
          <w:color w:val="000000"/>
        </w:rPr>
        <w:t>的一次部分进行初步设计，并了解电力工程设计中所遵循的设计步骤、设计方法、设计规程，并掌握电气产品性能、选择、校核方法，为学生走向工作打下良好的基础。</w:t>
      </w:r>
    </w:p>
    <w:p w:rsidR="00E92954" w:rsidRDefault="003F2132" w:rsidP="00892280">
      <w:pPr>
        <w:tabs>
          <w:tab w:val="left" w:pos="4960"/>
        </w:tabs>
        <w:spacing w:beforeLines="50" w:afterLines="50"/>
        <w:rPr>
          <w:rFonts w:ascii="黑体" w:eastAsia="黑体"/>
          <w:color w:val="000000"/>
          <w:sz w:val="24"/>
        </w:rPr>
      </w:pPr>
      <w:r>
        <w:rPr>
          <w:rFonts w:ascii="黑体" w:eastAsia="黑体" w:hint="eastAsia"/>
          <w:color w:val="000000"/>
          <w:sz w:val="24"/>
        </w:rPr>
        <w:t>二、课程目标</w:t>
      </w:r>
    </w:p>
    <w:p w:rsidR="00E92954" w:rsidRDefault="003F2132">
      <w:pPr>
        <w:tabs>
          <w:tab w:val="left" w:pos="0"/>
          <w:tab w:val="left" w:pos="2635"/>
        </w:tabs>
        <w:spacing w:line="288" w:lineRule="auto"/>
        <w:ind w:firstLineChars="200" w:firstLine="420"/>
        <w:rPr>
          <w:kern w:val="0"/>
        </w:rPr>
      </w:pPr>
      <w:r>
        <w:rPr>
          <w:rFonts w:hint="eastAsia"/>
          <w:kern w:val="0"/>
        </w:rPr>
        <w:t>1</w:t>
      </w:r>
      <w:r>
        <w:rPr>
          <w:rFonts w:hint="eastAsia"/>
          <w:kern w:val="0"/>
        </w:rPr>
        <w:t>、能运用文献检索、资料查询的基本方法及现代技术获取课题相关信息，了解课题所要解决的工程问题，熟悉发电厂电气一次系统的设计流程、方法和工具。</w:t>
      </w:r>
    </w:p>
    <w:p w:rsidR="00E92954" w:rsidRDefault="003F2132">
      <w:pPr>
        <w:tabs>
          <w:tab w:val="left" w:pos="0"/>
          <w:tab w:val="left" w:pos="2635"/>
        </w:tabs>
        <w:spacing w:line="288" w:lineRule="auto"/>
        <w:ind w:firstLineChars="200" w:firstLine="420"/>
        <w:rPr>
          <w:kern w:val="0"/>
        </w:rPr>
      </w:pPr>
      <w:r>
        <w:rPr>
          <w:rFonts w:hint="eastAsia"/>
          <w:kern w:val="0"/>
        </w:rPr>
        <w:t>2</w:t>
      </w:r>
      <w:r>
        <w:rPr>
          <w:rFonts w:hint="eastAsia"/>
          <w:kern w:val="0"/>
        </w:rPr>
        <w:t>、了解发电厂电气一次系统的技术标准、规范，能够正确评价电力工程对社会、环保、经济的影响；</w:t>
      </w:r>
    </w:p>
    <w:p w:rsidR="00E92954" w:rsidRDefault="003F2132">
      <w:pPr>
        <w:tabs>
          <w:tab w:val="left" w:pos="0"/>
          <w:tab w:val="left" w:pos="2635"/>
        </w:tabs>
        <w:spacing w:line="288" w:lineRule="auto"/>
        <w:ind w:firstLineChars="200" w:firstLine="420"/>
        <w:rPr>
          <w:kern w:val="0"/>
        </w:rPr>
      </w:pPr>
      <w:r>
        <w:rPr>
          <w:rFonts w:hint="eastAsia"/>
          <w:kern w:val="0"/>
        </w:rPr>
        <w:t>3</w:t>
      </w:r>
      <w:r>
        <w:rPr>
          <w:rFonts w:hint="eastAsia"/>
          <w:kern w:val="0"/>
        </w:rPr>
        <w:t>、能够运用发电厂电气部分的专业知识，依据电气一次系统的技术标准、规范，确定毕业设计课题的设计目标和技术指标，确定可选的设计方案。</w:t>
      </w:r>
    </w:p>
    <w:p w:rsidR="00E92954" w:rsidRDefault="003F2132">
      <w:pPr>
        <w:tabs>
          <w:tab w:val="left" w:pos="0"/>
          <w:tab w:val="left" w:pos="2635"/>
        </w:tabs>
        <w:spacing w:line="288" w:lineRule="auto"/>
        <w:ind w:firstLineChars="200" w:firstLine="420"/>
        <w:rPr>
          <w:kern w:val="0"/>
        </w:rPr>
      </w:pPr>
      <w:r>
        <w:rPr>
          <w:rFonts w:ascii="宋体" w:hAnsi="宋体" w:hint="eastAsia"/>
          <w:color w:val="000000"/>
        </w:rPr>
        <w:t>4、设计</w:t>
      </w:r>
      <w:r>
        <w:rPr>
          <w:rFonts w:hint="eastAsia"/>
          <w:kern w:val="0"/>
        </w:rPr>
        <w:t>方案面临技术、工程、经济多方面约束时，能够识别推进课题解决的关键因素，找到合理的解决办法。</w:t>
      </w:r>
    </w:p>
    <w:p w:rsidR="00E92954" w:rsidRDefault="003F2132">
      <w:pPr>
        <w:tabs>
          <w:tab w:val="left" w:pos="0"/>
          <w:tab w:val="left" w:pos="2635"/>
        </w:tabs>
        <w:spacing w:line="288" w:lineRule="auto"/>
        <w:ind w:firstLineChars="200" w:firstLine="420"/>
        <w:rPr>
          <w:kern w:val="0"/>
        </w:rPr>
      </w:pPr>
      <w:r>
        <w:rPr>
          <w:rFonts w:hint="eastAsia"/>
          <w:kern w:val="0"/>
        </w:rPr>
        <w:t>5</w:t>
      </w:r>
      <w:r>
        <w:rPr>
          <w:rFonts w:hint="eastAsia"/>
          <w:kern w:val="0"/>
        </w:rPr>
        <w:t>、能够构建设计模型，通过电力系统仿真软件对拟定的设计方案分析与仿真，通过文献查阅、经济比较选择合理的设计方案，体现创新意识；</w:t>
      </w:r>
    </w:p>
    <w:p w:rsidR="00E92954" w:rsidRDefault="003F2132">
      <w:pPr>
        <w:tabs>
          <w:tab w:val="left" w:pos="0"/>
          <w:tab w:val="left" w:pos="2635"/>
        </w:tabs>
        <w:spacing w:line="288" w:lineRule="auto"/>
        <w:ind w:firstLineChars="200" w:firstLine="420"/>
        <w:rPr>
          <w:kern w:val="0"/>
        </w:rPr>
      </w:pPr>
      <w:r>
        <w:rPr>
          <w:rFonts w:hint="eastAsia"/>
          <w:kern w:val="0"/>
        </w:rPr>
        <w:t>6</w:t>
      </w:r>
      <w:r>
        <w:rPr>
          <w:rFonts w:hint="eastAsia"/>
          <w:kern w:val="0"/>
        </w:rPr>
        <w:t>、了解和熟悉电力系统的新装备和新工艺，在设备选型中满足技术指标的基础上，能够优先选用节能环保的电力系统电气一次和二次设备；</w:t>
      </w:r>
    </w:p>
    <w:p w:rsidR="00E92954" w:rsidRDefault="003F2132">
      <w:pPr>
        <w:tabs>
          <w:tab w:val="left" w:pos="0"/>
          <w:tab w:val="left" w:pos="2635"/>
        </w:tabs>
        <w:spacing w:line="288" w:lineRule="auto"/>
        <w:ind w:firstLineChars="200" w:firstLine="420"/>
        <w:rPr>
          <w:kern w:val="0"/>
        </w:rPr>
      </w:pPr>
      <w:r>
        <w:rPr>
          <w:rFonts w:hint="eastAsia"/>
          <w:kern w:val="0"/>
        </w:rPr>
        <w:t>7</w:t>
      </w:r>
      <w:r>
        <w:rPr>
          <w:rFonts w:hint="eastAsia"/>
          <w:kern w:val="0"/>
        </w:rPr>
        <w:t>、设计团队成员之间能相互沟通和交流，相互协调，能够及时独立完成自己的设计任务，按照要求提交反应设计成果的设计报告，包括满足电力系统设计标准的设计图纸、设计计算书，能够通过设计文稿、答辩等形式与教师进行交流；</w:t>
      </w:r>
    </w:p>
    <w:p w:rsidR="00E92954" w:rsidRDefault="003F2132">
      <w:pPr>
        <w:tabs>
          <w:tab w:val="left" w:pos="0"/>
          <w:tab w:val="left" w:pos="2635"/>
        </w:tabs>
        <w:spacing w:line="288" w:lineRule="auto"/>
        <w:ind w:firstLineChars="200" w:firstLine="420"/>
        <w:rPr>
          <w:kern w:val="0"/>
        </w:rPr>
      </w:pPr>
      <w:r>
        <w:rPr>
          <w:rFonts w:hint="eastAsia"/>
          <w:kern w:val="0"/>
        </w:rPr>
        <w:t>8</w:t>
      </w:r>
      <w:r>
        <w:rPr>
          <w:rFonts w:hint="eastAsia"/>
          <w:kern w:val="0"/>
        </w:rPr>
        <w:t>、能够认识到电力工程工程设计与理论课程的差异，认识到自主学习对于个人发展的重要性。</w:t>
      </w:r>
    </w:p>
    <w:p w:rsidR="00E92954" w:rsidRDefault="003F2132" w:rsidP="00892280">
      <w:pPr>
        <w:tabs>
          <w:tab w:val="left" w:pos="4960"/>
        </w:tabs>
        <w:spacing w:beforeLines="50" w:afterLines="50"/>
        <w:rPr>
          <w:rFonts w:ascii="黑体" w:eastAsia="黑体"/>
          <w:color w:val="000000"/>
          <w:sz w:val="24"/>
        </w:rPr>
      </w:pPr>
      <w:r>
        <w:rPr>
          <w:rFonts w:ascii="黑体" w:eastAsia="黑体" w:hint="eastAsia"/>
          <w:color w:val="000000"/>
          <w:sz w:val="24"/>
        </w:rPr>
        <w:t>三、</w:t>
      </w:r>
      <w:r>
        <w:rPr>
          <w:rFonts w:ascii="黑体" w:eastAsia="黑体"/>
          <w:color w:val="000000"/>
          <w:sz w:val="24"/>
        </w:rPr>
        <w:t>支撑的毕业要求</w:t>
      </w:r>
    </w:p>
    <w:p w:rsidR="00E92954" w:rsidRDefault="00E92954" w:rsidP="00892280">
      <w:pPr>
        <w:tabs>
          <w:tab w:val="left" w:pos="4960"/>
        </w:tabs>
        <w:spacing w:beforeLines="50" w:afterLines="50"/>
        <w:rPr>
          <w:rFonts w:ascii="黑体" w:eastAsia="黑体"/>
          <w:color w:val="000000"/>
          <w:sz w:val="24"/>
        </w:rPr>
      </w:pP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15"/>
        <w:gridCol w:w="3380"/>
        <w:gridCol w:w="3627"/>
      </w:tblGrid>
      <w:tr w:rsidR="00E92954">
        <w:trPr>
          <w:trHeight w:val="335"/>
        </w:trPr>
        <w:tc>
          <w:tcPr>
            <w:tcW w:w="1515" w:type="dxa"/>
          </w:tcPr>
          <w:p w:rsidR="00E92954" w:rsidRDefault="003F2132">
            <w:pPr>
              <w:pStyle w:val="a8"/>
              <w:spacing w:line="312" w:lineRule="auto"/>
              <w:jc w:val="center"/>
              <w:rPr>
                <w:rFonts w:ascii="Times New Roman" w:hAnsi="Times New Roman"/>
                <w:b/>
                <w:color w:val="000000"/>
                <w:szCs w:val="21"/>
                <w:lang w:val="en-US"/>
              </w:rPr>
            </w:pPr>
            <w:r>
              <w:rPr>
                <w:rFonts w:ascii="Times New Roman" w:hAnsi="Times New Roman" w:hint="eastAsia"/>
                <w:b/>
                <w:color w:val="000000"/>
                <w:szCs w:val="21"/>
                <w:lang w:val="en-US"/>
              </w:rPr>
              <w:lastRenderedPageBreak/>
              <w:t>课程对毕业要求的支撑</w:t>
            </w:r>
          </w:p>
        </w:tc>
        <w:tc>
          <w:tcPr>
            <w:tcW w:w="3380" w:type="dxa"/>
          </w:tcPr>
          <w:p w:rsidR="00E92954" w:rsidRDefault="003F2132">
            <w:pPr>
              <w:pStyle w:val="a8"/>
              <w:spacing w:line="312" w:lineRule="auto"/>
              <w:jc w:val="center"/>
              <w:rPr>
                <w:rFonts w:ascii="Times New Roman" w:hAnsi="Times New Roman"/>
                <w:b/>
                <w:color w:val="000000"/>
                <w:szCs w:val="21"/>
                <w:lang w:val="en-US"/>
              </w:rPr>
            </w:pPr>
            <w:r>
              <w:rPr>
                <w:rFonts w:ascii="Times New Roman" w:hAnsi="Times New Roman" w:hint="eastAsia"/>
                <w:b/>
                <w:color w:val="000000"/>
                <w:szCs w:val="21"/>
                <w:lang w:val="en-US"/>
              </w:rPr>
              <w:t>相应支撑毕业要求指标点</w:t>
            </w:r>
          </w:p>
        </w:tc>
        <w:tc>
          <w:tcPr>
            <w:tcW w:w="3627" w:type="dxa"/>
          </w:tcPr>
          <w:p w:rsidR="00E92954" w:rsidRDefault="003F2132">
            <w:pPr>
              <w:pStyle w:val="a8"/>
              <w:spacing w:line="312" w:lineRule="auto"/>
              <w:jc w:val="center"/>
              <w:rPr>
                <w:rFonts w:ascii="Times New Roman" w:hAnsi="Times New Roman"/>
                <w:b/>
                <w:color w:val="000000"/>
                <w:szCs w:val="21"/>
                <w:lang w:val="en-US"/>
              </w:rPr>
            </w:pPr>
            <w:r>
              <w:rPr>
                <w:rFonts w:ascii="Times New Roman" w:hAnsi="Times New Roman" w:hint="eastAsia"/>
                <w:b/>
                <w:color w:val="000000"/>
                <w:szCs w:val="21"/>
                <w:lang w:val="en-US"/>
              </w:rPr>
              <w:t>课程教学目标、达成途径和评价依据等</w:t>
            </w:r>
          </w:p>
        </w:tc>
      </w:tr>
      <w:tr w:rsidR="00E92954">
        <w:trPr>
          <w:trHeight w:val="443"/>
        </w:trPr>
        <w:tc>
          <w:tcPr>
            <w:tcW w:w="1515" w:type="dxa"/>
            <w:vMerge w:val="restart"/>
          </w:tcPr>
          <w:p w:rsidR="00E92954" w:rsidRDefault="003F2132">
            <w:pPr>
              <w:spacing w:line="316" w:lineRule="auto"/>
              <w:rPr>
                <w:b/>
                <w:color w:val="000000"/>
                <w:szCs w:val="21"/>
              </w:rPr>
            </w:pPr>
            <w:r>
              <w:rPr>
                <w:rFonts w:hint="eastAsia"/>
                <w:color w:val="000000"/>
                <w:szCs w:val="21"/>
              </w:rPr>
              <w:t>2.</w:t>
            </w:r>
            <w:r>
              <w:rPr>
                <w:rFonts w:hint="eastAsia"/>
                <w:color w:val="000000"/>
                <w:szCs w:val="21"/>
              </w:rPr>
              <w:t>问题分析</w:t>
            </w:r>
          </w:p>
        </w:tc>
        <w:tc>
          <w:tcPr>
            <w:tcW w:w="3380" w:type="dxa"/>
          </w:tcPr>
          <w:p w:rsidR="00E92954" w:rsidRDefault="003F2132">
            <w:pPr>
              <w:pStyle w:val="a8"/>
              <w:jc w:val="left"/>
              <w:rPr>
                <w:rFonts w:ascii="Times New Roman" w:hAnsi="Times New Roman"/>
                <w:b/>
                <w:color w:val="000000"/>
                <w:szCs w:val="21"/>
                <w:lang w:val="en-US"/>
              </w:rPr>
            </w:pPr>
            <w:r>
              <w:rPr>
                <w:b/>
                <w:szCs w:val="21"/>
              </w:rPr>
              <w:t>指标点2.2</w:t>
            </w:r>
            <w:r>
              <w:rPr>
                <w:rFonts w:hint="eastAsia"/>
                <w:szCs w:val="21"/>
              </w:rPr>
              <w:t>：</w:t>
            </w:r>
            <w:r>
              <w:rPr>
                <w:szCs w:val="21"/>
              </w:rPr>
              <w:t>能认识到解决工程问题有多种方案可选择</w:t>
            </w:r>
          </w:p>
        </w:tc>
        <w:tc>
          <w:tcPr>
            <w:tcW w:w="3627" w:type="dxa"/>
          </w:tcPr>
          <w:p w:rsidR="00E92954" w:rsidRDefault="003F2132">
            <w:pPr>
              <w:pStyle w:val="a8"/>
              <w:jc w:val="left"/>
              <w:rPr>
                <w:rFonts w:ascii="Calibri" w:hAnsi="Calibri"/>
                <w:color w:val="000000"/>
                <w:szCs w:val="21"/>
                <w:lang w:val="en-US"/>
              </w:rPr>
            </w:pPr>
            <w:r>
              <w:rPr>
                <w:rFonts w:hint="eastAsia"/>
                <w:b/>
                <w:color w:val="000000"/>
                <w:szCs w:val="21"/>
                <w:lang w:val="en-US"/>
              </w:rPr>
              <w:t>教学目标：1，2</w:t>
            </w:r>
          </w:p>
          <w:p w:rsidR="00E92954" w:rsidRDefault="003F2132">
            <w:pPr>
              <w:jc w:val="left"/>
              <w:rPr>
                <w:color w:val="000000"/>
                <w:szCs w:val="21"/>
              </w:rPr>
            </w:pPr>
            <w:r>
              <w:rPr>
                <w:rFonts w:hint="eastAsia"/>
                <w:b/>
                <w:color w:val="000000"/>
                <w:szCs w:val="21"/>
              </w:rPr>
              <w:t>达成途径：</w:t>
            </w:r>
            <w:r>
              <w:rPr>
                <w:rFonts w:hint="eastAsia"/>
                <w:color w:val="000000"/>
                <w:szCs w:val="21"/>
              </w:rPr>
              <w:t>自主完成、定期指导；</w:t>
            </w:r>
          </w:p>
          <w:p w:rsidR="00E92954" w:rsidRDefault="003F2132">
            <w:pPr>
              <w:pStyle w:val="a8"/>
              <w:jc w:val="left"/>
              <w:rPr>
                <w:rFonts w:ascii="Times New Roman" w:hAnsi="Times New Roman"/>
                <w:b/>
                <w:color w:val="000000"/>
                <w:szCs w:val="21"/>
                <w:lang w:val="en-US"/>
              </w:rPr>
            </w:pPr>
            <w:r>
              <w:rPr>
                <w:rFonts w:hint="eastAsia"/>
                <w:b/>
                <w:color w:val="000000"/>
                <w:szCs w:val="21"/>
              </w:rPr>
              <w:t>评价依据：</w:t>
            </w:r>
            <w:r>
              <w:rPr>
                <w:rFonts w:hint="eastAsia"/>
                <w:color w:val="000000"/>
                <w:szCs w:val="21"/>
                <w:lang w:val="en-US"/>
              </w:rPr>
              <w:t>平时表现、设计报告、答辩</w:t>
            </w:r>
          </w:p>
        </w:tc>
      </w:tr>
      <w:tr w:rsidR="00E92954">
        <w:trPr>
          <w:trHeight w:val="443"/>
        </w:trPr>
        <w:tc>
          <w:tcPr>
            <w:tcW w:w="1515" w:type="dxa"/>
            <w:vMerge/>
          </w:tcPr>
          <w:p w:rsidR="00E92954" w:rsidRDefault="00E92954">
            <w:pPr>
              <w:spacing w:line="316" w:lineRule="auto"/>
              <w:rPr>
                <w:color w:val="000000"/>
                <w:szCs w:val="21"/>
              </w:rPr>
            </w:pPr>
          </w:p>
        </w:tc>
        <w:tc>
          <w:tcPr>
            <w:tcW w:w="3380" w:type="dxa"/>
          </w:tcPr>
          <w:p w:rsidR="00E92954" w:rsidRDefault="003F2132">
            <w:pPr>
              <w:pStyle w:val="a8"/>
              <w:jc w:val="left"/>
              <w:rPr>
                <w:rFonts w:ascii="Times New Roman" w:hAnsi="Times New Roman"/>
                <w:b/>
                <w:color w:val="000000"/>
                <w:szCs w:val="21"/>
                <w:lang w:val="en-US"/>
              </w:rPr>
            </w:pPr>
            <w:r>
              <w:rPr>
                <w:rFonts w:ascii="Times New Roman" w:hAnsi="Times New Roman" w:hint="eastAsia"/>
                <w:b/>
                <w:color w:val="000000"/>
                <w:szCs w:val="21"/>
                <w:lang w:val="en-US"/>
              </w:rPr>
              <w:t>指标点</w:t>
            </w:r>
            <w:r>
              <w:rPr>
                <w:rFonts w:ascii="Times New Roman" w:hAnsi="Times New Roman" w:hint="eastAsia"/>
                <w:b/>
                <w:color w:val="000000"/>
                <w:szCs w:val="21"/>
                <w:lang w:val="en-US"/>
              </w:rPr>
              <w:t>2.3</w:t>
            </w:r>
            <w:r>
              <w:rPr>
                <w:rFonts w:ascii="Times New Roman" w:hAnsi="Times New Roman" w:hint="eastAsia"/>
                <w:b/>
                <w:color w:val="000000"/>
                <w:szCs w:val="21"/>
                <w:lang w:val="en-US"/>
              </w:rPr>
              <w:t>：</w:t>
            </w:r>
            <w:r>
              <w:rPr>
                <w:rFonts w:hint="eastAsia"/>
                <w:szCs w:val="21"/>
                <w:lang w:val="en-US"/>
              </w:rPr>
              <w:t>能查阅和分析文献寻求可替代的解决方案</w:t>
            </w:r>
          </w:p>
        </w:tc>
        <w:tc>
          <w:tcPr>
            <w:tcW w:w="3627" w:type="dxa"/>
          </w:tcPr>
          <w:p w:rsidR="00E92954" w:rsidRDefault="003F2132">
            <w:pPr>
              <w:pStyle w:val="a8"/>
              <w:jc w:val="left"/>
              <w:rPr>
                <w:rFonts w:ascii="Calibri" w:hAnsi="Calibri"/>
                <w:color w:val="000000"/>
                <w:szCs w:val="21"/>
                <w:lang w:val="en-US"/>
              </w:rPr>
            </w:pPr>
            <w:r>
              <w:rPr>
                <w:rFonts w:hint="eastAsia"/>
                <w:b/>
                <w:color w:val="000000"/>
                <w:szCs w:val="21"/>
                <w:lang w:val="en-US"/>
              </w:rPr>
              <w:t>教学目标：1</w:t>
            </w:r>
          </w:p>
          <w:p w:rsidR="00E92954" w:rsidRDefault="003F2132">
            <w:pPr>
              <w:jc w:val="left"/>
              <w:rPr>
                <w:color w:val="000000"/>
                <w:szCs w:val="21"/>
              </w:rPr>
            </w:pPr>
            <w:r>
              <w:rPr>
                <w:rFonts w:hint="eastAsia"/>
                <w:b/>
                <w:color w:val="000000"/>
                <w:szCs w:val="21"/>
              </w:rPr>
              <w:t>达成途径：</w:t>
            </w:r>
            <w:r>
              <w:rPr>
                <w:rFonts w:hint="eastAsia"/>
                <w:color w:val="000000"/>
                <w:szCs w:val="21"/>
              </w:rPr>
              <w:t>自主完成、定期指导；</w:t>
            </w:r>
          </w:p>
          <w:p w:rsidR="00E92954" w:rsidRDefault="003F2132">
            <w:pPr>
              <w:pStyle w:val="a8"/>
              <w:jc w:val="left"/>
              <w:rPr>
                <w:rFonts w:ascii="Times New Roman" w:hAnsi="Times New Roman"/>
                <w:b/>
                <w:color w:val="000000"/>
                <w:szCs w:val="21"/>
                <w:lang w:val="en-US"/>
              </w:rPr>
            </w:pPr>
            <w:r>
              <w:rPr>
                <w:rFonts w:hint="eastAsia"/>
                <w:b/>
                <w:color w:val="000000"/>
                <w:szCs w:val="21"/>
              </w:rPr>
              <w:t>评价依据：</w:t>
            </w:r>
            <w:r>
              <w:rPr>
                <w:rFonts w:hint="eastAsia"/>
                <w:color w:val="000000"/>
                <w:szCs w:val="21"/>
                <w:lang w:val="en-US"/>
              </w:rPr>
              <w:t>平时表现、设计报告、答辩</w:t>
            </w:r>
          </w:p>
        </w:tc>
      </w:tr>
      <w:tr w:rsidR="00E92954">
        <w:trPr>
          <w:trHeight w:val="820"/>
        </w:trPr>
        <w:tc>
          <w:tcPr>
            <w:tcW w:w="1515" w:type="dxa"/>
            <w:vMerge w:val="restart"/>
            <w:vAlign w:val="center"/>
          </w:tcPr>
          <w:p w:rsidR="00E92954" w:rsidRDefault="003F2132">
            <w:pPr>
              <w:spacing w:line="316" w:lineRule="auto"/>
              <w:rPr>
                <w:color w:val="000000"/>
                <w:szCs w:val="21"/>
              </w:rPr>
            </w:pPr>
            <w:r>
              <w:rPr>
                <w:rFonts w:hint="eastAsia"/>
                <w:color w:val="000000"/>
                <w:szCs w:val="21"/>
              </w:rPr>
              <w:t xml:space="preserve">3. </w:t>
            </w:r>
            <w:r>
              <w:rPr>
                <w:rFonts w:hint="eastAsia"/>
                <w:color w:val="000000"/>
                <w:szCs w:val="21"/>
              </w:rPr>
              <w:t>设计</w:t>
            </w:r>
            <w:r>
              <w:rPr>
                <w:color w:val="000000"/>
                <w:szCs w:val="21"/>
              </w:rPr>
              <w:t>/</w:t>
            </w:r>
            <w:r>
              <w:rPr>
                <w:rFonts w:hint="eastAsia"/>
                <w:color w:val="000000"/>
                <w:szCs w:val="21"/>
              </w:rPr>
              <w:t>开发解决方案</w:t>
            </w:r>
          </w:p>
        </w:tc>
        <w:tc>
          <w:tcPr>
            <w:tcW w:w="3380" w:type="dxa"/>
          </w:tcPr>
          <w:p w:rsidR="00E92954" w:rsidRDefault="003F2132">
            <w:pPr>
              <w:rPr>
                <w:szCs w:val="21"/>
              </w:rPr>
            </w:pPr>
            <w:r>
              <w:rPr>
                <w:b/>
                <w:szCs w:val="21"/>
              </w:rPr>
              <w:t>指标点</w:t>
            </w:r>
            <w:r>
              <w:rPr>
                <w:b/>
                <w:kern w:val="0"/>
                <w:szCs w:val="21"/>
              </w:rPr>
              <w:t>3.1</w:t>
            </w:r>
            <w:r>
              <w:rPr>
                <w:rFonts w:hint="eastAsia"/>
                <w:kern w:val="0"/>
                <w:szCs w:val="21"/>
              </w:rPr>
              <w:t>：能够根据用户需求确定设计目标。</w:t>
            </w:r>
          </w:p>
        </w:tc>
        <w:tc>
          <w:tcPr>
            <w:tcW w:w="3627" w:type="dxa"/>
          </w:tcPr>
          <w:p w:rsidR="00E92954" w:rsidRDefault="003F2132">
            <w:pPr>
              <w:pStyle w:val="a8"/>
              <w:spacing w:line="312" w:lineRule="auto"/>
              <w:jc w:val="left"/>
              <w:rPr>
                <w:rFonts w:ascii="Calibri" w:hAnsi="Calibri"/>
                <w:color w:val="000000"/>
                <w:szCs w:val="21"/>
                <w:lang w:val="en-US"/>
              </w:rPr>
            </w:pPr>
            <w:r>
              <w:rPr>
                <w:rFonts w:hint="eastAsia"/>
                <w:b/>
                <w:color w:val="000000"/>
                <w:szCs w:val="21"/>
                <w:lang w:val="en-US"/>
              </w:rPr>
              <w:t>教学目标：3</w:t>
            </w:r>
          </w:p>
          <w:p w:rsidR="00E92954" w:rsidRDefault="003F2132">
            <w:pPr>
              <w:jc w:val="left"/>
              <w:rPr>
                <w:color w:val="000000"/>
                <w:szCs w:val="21"/>
              </w:rPr>
            </w:pPr>
            <w:r>
              <w:rPr>
                <w:rFonts w:hint="eastAsia"/>
                <w:b/>
                <w:color w:val="000000"/>
                <w:szCs w:val="21"/>
              </w:rPr>
              <w:t>达成途径：</w:t>
            </w:r>
            <w:r>
              <w:rPr>
                <w:rFonts w:hint="eastAsia"/>
                <w:color w:val="000000"/>
                <w:szCs w:val="21"/>
              </w:rPr>
              <w:t>自主完成、定期指导；</w:t>
            </w:r>
          </w:p>
          <w:p w:rsidR="00E92954" w:rsidRDefault="003F2132">
            <w:pPr>
              <w:pStyle w:val="a8"/>
              <w:spacing w:line="312" w:lineRule="auto"/>
              <w:rPr>
                <w:b/>
                <w:color w:val="000000"/>
                <w:szCs w:val="21"/>
                <w:lang w:val="en-US"/>
              </w:rPr>
            </w:pPr>
            <w:r>
              <w:rPr>
                <w:rFonts w:hint="eastAsia"/>
                <w:b/>
                <w:color w:val="000000"/>
                <w:szCs w:val="21"/>
              </w:rPr>
              <w:t>评价依据：</w:t>
            </w:r>
            <w:r>
              <w:rPr>
                <w:rFonts w:hint="eastAsia"/>
                <w:color w:val="000000"/>
                <w:szCs w:val="21"/>
                <w:lang w:val="en-US"/>
              </w:rPr>
              <w:t>平时表现、设计报告、答辩</w:t>
            </w:r>
          </w:p>
        </w:tc>
      </w:tr>
      <w:tr w:rsidR="00E92954">
        <w:trPr>
          <w:trHeight w:val="986"/>
        </w:trPr>
        <w:tc>
          <w:tcPr>
            <w:tcW w:w="1515" w:type="dxa"/>
            <w:vMerge/>
            <w:vAlign w:val="center"/>
          </w:tcPr>
          <w:p w:rsidR="00E92954" w:rsidRDefault="00E92954">
            <w:pPr>
              <w:spacing w:line="316" w:lineRule="auto"/>
              <w:rPr>
                <w:color w:val="000000"/>
                <w:szCs w:val="21"/>
              </w:rPr>
            </w:pPr>
          </w:p>
        </w:tc>
        <w:tc>
          <w:tcPr>
            <w:tcW w:w="3380" w:type="dxa"/>
          </w:tcPr>
          <w:p w:rsidR="00E92954" w:rsidRDefault="003F2132">
            <w:pPr>
              <w:rPr>
                <w:b/>
                <w:szCs w:val="21"/>
              </w:rPr>
            </w:pPr>
            <w:r>
              <w:rPr>
                <w:b/>
                <w:szCs w:val="21"/>
              </w:rPr>
              <w:t>指标点</w:t>
            </w:r>
            <w:r>
              <w:rPr>
                <w:rFonts w:ascii="宋体" w:hAnsi="宋体"/>
                <w:b/>
                <w:szCs w:val="21"/>
              </w:rPr>
              <w:t>3.3</w:t>
            </w:r>
            <w:r>
              <w:rPr>
                <w:rFonts w:ascii="宋体" w:hAnsi="宋体" w:hint="eastAsia"/>
                <w:b/>
                <w:szCs w:val="21"/>
              </w:rPr>
              <w:t>：</w:t>
            </w:r>
            <w:r>
              <w:rPr>
                <w:szCs w:val="21"/>
              </w:rPr>
              <w:t>能够通过模型构建对工艺设计、系统参数和设备指标进行计算</w:t>
            </w:r>
          </w:p>
        </w:tc>
        <w:tc>
          <w:tcPr>
            <w:tcW w:w="3627" w:type="dxa"/>
          </w:tcPr>
          <w:p w:rsidR="00E92954" w:rsidRDefault="003F2132">
            <w:pPr>
              <w:pStyle w:val="a8"/>
              <w:spacing w:line="312" w:lineRule="auto"/>
              <w:jc w:val="left"/>
              <w:rPr>
                <w:rFonts w:ascii="Calibri" w:hAnsi="Calibri"/>
                <w:color w:val="000000"/>
                <w:szCs w:val="21"/>
                <w:lang w:val="en-US"/>
              </w:rPr>
            </w:pPr>
            <w:r>
              <w:rPr>
                <w:rFonts w:hint="eastAsia"/>
                <w:b/>
                <w:color w:val="000000"/>
                <w:szCs w:val="21"/>
                <w:lang w:val="en-US"/>
              </w:rPr>
              <w:t>教学目标：5、6</w:t>
            </w:r>
          </w:p>
          <w:p w:rsidR="00E92954" w:rsidRDefault="003F2132">
            <w:pPr>
              <w:jc w:val="left"/>
              <w:rPr>
                <w:color w:val="000000"/>
                <w:szCs w:val="21"/>
              </w:rPr>
            </w:pPr>
            <w:r>
              <w:rPr>
                <w:rFonts w:hint="eastAsia"/>
                <w:b/>
                <w:color w:val="000000"/>
                <w:szCs w:val="21"/>
              </w:rPr>
              <w:t>达成途径：</w:t>
            </w:r>
            <w:r>
              <w:rPr>
                <w:rFonts w:hint="eastAsia"/>
                <w:color w:val="000000"/>
                <w:szCs w:val="21"/>
              </w:rPr>
              <w:t>自主完成、定期指导；</w:t>
            </w:r>
          </w:p>
          <w:p w:rsidR="00E92954" w:rsidRDefault="003F2132">
            <w:pPr>
              <w:pStyle w:val="a8"/>
              <w:spacing w:line="312" w:lineRule="auto"/>
              <w:rPr>
                <w:b/>
                <w:color w:val="000000"/>
                <w:szCs w:val="21"/>
                <w:lang w:val="en-US"/>
              </w:rPr>
            </w:pPr>
            <w:r>
              <w:rPr>
                <w:rFonts w:hint="eastAsia"/>
                <w:b/>
                <w:color w:val="000000"/>
                <w:szCs w:val="21"/>
              </w:rPr>
              <w:t>评价依据：</w:t>
            </w:r>
            <w:r>
              <w:rPr>
                <w:rFonts w:hint="eastAsia"/>
                <w:color w:val="000000"/>
                <w:szCs w:val="21"/>
                <w:lang w:val="en-US"/>
              </w:rPr>
              <w:t>平时表现、设计报告、答辩</w:t>
            </w:r>
          </w:p>
        </w:tc>
      </w:tr>
      <w:tr w:rsidR="00E92954">
        <w:trPr>
          <w:trHeight w:val="1010"/>
        </w:trPr>
        <w:tc>
          <w:tcPr>
            <w:tcW w:w="1515" w:type="dxa"/>
            <w:vMerge/>
            <w:vAlign w:val="center"/>
          </w:tcPr>
          <w:p w:rsidR="00E92954" w:rsidRDefault="00E92954">
            <w:pPr>
              <w:spacing w:line="316" w:lineRule="auto"/>
              <w:rPr>
                <w:color w:val="000000"/>
                <w:szCs w:val="21"/>
              </w:rPr>
            </w:pPr>
          </w:p>
        </w:tc>
        <w:tc>
          <w:tcPr>
            <w:tcW w:w="3380" w:type="dxa"/>
          </w:tcPr>
          <w:p w:rsidR="00E92954" w:rsidRDefault="003F2132">
            <w:pPr>
              <w:rPr>
                <w:b/>
                <w:szCs w:val="21"/>
              </w:rPr>
            </w:pPr>
            <w:r>
              <w:rPr>
                <w:b/>
                <w:szCs w:val="21"/>
              </w:rPr>
              <w:t>指标点</w:t>
            </w:r>
            <w:r>
              <w:rPr>
                <w:b/>
                <w:szCs w:val="21"/>
              </w:rPr>
              <w:t>3.5</w:t>
            </w:r>
            <w:r>
              <w:rPr>
                <w:b/>
                <w:szCs w:val="21"/>
              </w:rPr>
              <w:t>：</w:t>
            </w:r>
            <w:r>
              <w:rPr>
                <w:szCs w:val="21"/>
              </w:rPr>
              <w:t>能够用图纸、报告、计算书或实物等形式，呈现设计成果</w:t>
            </w:r>
          </w:p>
        </w:tc>
        <w:tc>
          <w:tcPr>
            <w:tcW w:w="3627" w:type="dxa"/>
          </w:tcPr>
          <w:p w:rsidR="00E92954" w:rsidRDefault="003F2132">
            <w:pPr>
              <w:pStyle w:val="a8"/>
              <w:spacing w:line="312" w:lineRule="auto"/>
              <w:jc w:val="left"/>
              <w:rPr>
                <w:rFonts w:ascii="Calibri" w:hAnsi="Calibri"/>
                <w:color w:val="000000"/>
                <w:szCs w:val="21"/>
                <w:lang w:val="en-US"/>
              </w:rPr>
            </w:pPr>
            <w:r>
              <w:rPr>
                <w:rFonts w:hint="eastAsia"/>
                <w:b/>
                <w:color w:val="000000"/>
                <w:szCs w:val="21"/>
                <w:lang w:val="en-US"/>
              </w:rPr>
              <w:t>教学目标：7</w:t>
            </w:r>
          </w:p>
          <w:p w:rsidR="00E92954" w:rsidRDefault="003F2132">
            <w:pPr>
              <w:jc w:val="left"/>
              <w:rPr>
                <w:color w:val="000000"/>
                <w:szCs w:val="21"/>
              </w:rPr>
            </w:pPr>
            <w:r>
              <w:rPr>
                <w:rFonts w:hint="eastAsia"/>
                <w:b/>
                <w:color w:val="000000"/>
                <w:szCs w:val="21"/>
              </w:rPr>
              <w:t>达成途径：</w:t>
            </w:r>
            <w:r>
              <w:rPr>
                <w:rFonts w:hint="eastAsia"/>
                <w:color w:val="000000"/>
                <w:szCs w:val="21"/>
              </w:rPr>
              <w:t>自主完成、定期指导；</w:t>
            </w:r>
          </w:p>
          <w:p w:rsidR="00E92954" w:rsidRDefault="003F2132">
            <w:pPr>
              <w:pStyle w:val="a8"/>
              <w:spacing w:line="312" w:lineRule="auto"/>
              <w:rPr>
                <w:b/>
                <w:color w:val="000000"/>
                <w:szCs w:val="21"/>
                <w:lang w:val="en-US"/>
              </w:rPr>
            </w:pPr>
            <w:r>
              <w:rPr>
                <w:rFonts w:hint="eastAsia"/>
                <w:b/>
                <w:color w:val="000000"/>
                <w:szCs w:val="21"/>
              </w:rPr>
              <w:t>评价依据：</w:t>
            </w:r>
            <w:r>
              <w:rPr>
                <w:rFonts w:hint="eastAsia"/>
                <w:color w:val="000000"/>
                <w:szCs w:val="21"/>
                <w:lang w:val="en-US"/>
              </w:rPr>
              <w:t>平时表现、设计报告、答辩</w:t>
            </w:r>
          </w:p>
        </w:tc>
      </w:tr>
      <w:tr w:rsidR="00E92954">
        <w:trPr>
          <w:trHeight w:val="1034"/>
        </w:trPr>
        <w:tc>
          <w:tcPr>
            <w:tcW w:w="1515" w:type="dxa"/>
            <w:vMerge w:val="restart"/>
            <w:vAlign w:val="center"/>
          </w:tcPr>
          <w:p w:rsidR="00E92954" w:rsidRDefault="003F2132">
            <w:pPr>
              <w:rPr>
                <w:color w:val="000000"/>
                <w:szCs w:val="21"/>
              </w:rPr>
            </w:pPr>
            <w:r>
              <w:rPr>
                <w:rFonts w:hint="eastAsia"/>
                <w:color w:val="000000"/>
                <w:szCs w:val="21"/>
              </w:rPr>
              <w:t xml:space="preserve">5. </w:t>
            </w:r>
            <w:r>
              <w:rPr>
                <w:rFonts w:hint="eastAsia"/>
                <w:color w:val="000000"/>
                <w:szCs w:val="21"/>
              </w:rPr>
              <w:t>使</w:t>
            </w:r>
            <w:r>
              <w:rPr>
                <w:color w:val="000000"/>
                <w:szCs w:val="21"/>
              </w:rPr>
              <w:t>用现代工具</w:t>
            </w:r>
          </w:p>
        </w:tc>
        <w:tc>
          <w:tcPr>
            <w:tcW w:w="3380" w:type="dxa"/>
            <w:vAlign w:val="center"/>
          </w:tcPr>
          <w:p w:rsidR="00E92954" w:rsidRDefault="003F2132">
            <w:pPr>
              <w:rPr>
                <w:rFonts w:ascii="Arial" w:hAnsi="Arial" w:cs="Arial"/>
                <w:color w:val="333333"/>
                <w:szCs w:val="21"/>
                <w:shd w:val="clear" w:color="auto" w:fill="FFFFFF"/>
              </w:rPr>
            </w:pPr>
            <w:r>
              <w:rPr>
                <w:b/>
                <w:szCs w:val="21"/>
              </w:rPr>
              <w:t>指标点</w:t>
            </w:r>
            <w:r>
              <w:rPr>
                <w:b/>
                <w:szCs w:val="21"/>
              </w:rPr>
              <w:t>5.1</w:t>
            </w:r>
            <w:r>
              <w:rPr>
                <w:b/>
                <w:szCs w:val="21"/>
              </w:rPr>
              <w:t>：</w:t>
            </w:r>
            <w:r>
              <w:rPr>
                <w:rFonts w:hint="eastAsia"/>
                <w:szCs w:val="21"/>
              </w:rPr>
              <w:t>能够了解和初步掌握与电力系统规划设计、仿真计算、运行维护、产品开发相关的技术、资源和工具</w:t>
            </w:r>
          </w:p>
        </w:tc>
        <w:tc>
          <w:tcPr>
            <w:tcW w:w="3627" w:type="dxa"/>
          </w:tcPr>
          <w:p w:rsidR="00E92954" w:rsidRDefault="003F2132">
            <w:pPr>
              <w:pStyle w:val="a8"/>
              <w:rPr>
                <w:rFonts w:ascii="Calibri" w:hAnsi="Calibri"/>
                <w:color w:val="000000"/>
                <w:szCs w:val="21"/>
                <w:lang w:val="en-US"/>
              </w:rPr>
            </w:pPr>
            <w:r>
              <w:rPr>
                <w:rFonts w:hint="eastAsia"/>
                <w:b/>
                <w:color w:val="000000"/>
                <w:szCs w:val="21"/>
                <w:lang w:val="en-US"/>
              </w:rPr>
              <w:t>教学目标：1、5、6</w:t>
            </w:r>
          </w:p>
          <w:p w:rsidR="00E92954" w:rsidRDefault="003F2132">
            <w:pPr>
              <w:jc w:val="left"/>
              <w:rPr>
                <w:color w:val="000000"/>
                <w:szCs w:val="21"/>
              </w:rPr>
            </w:pPr>
            <w:r>
              <w:rPr>
                <w:rFonts w:hint="eastAsia"/>
                <w:b/>
                <w:color w:val="000000"/>
                <w:szCs w:val="21"/>
              </w:rPr>
              <w:t>达成途径：</w:t>
            </w:r>
            <w:r>
              <w:rPr>
                <w:rFonts w:hint="eastAsia"/>
                <w:color w:val="000000"/>
                <w:szCs w:val="21"/>
              </w:rPr>
              <w:t>自主完成、定期指导；</w:t>
            </w:r>
          </w:p>
          <w:p w:rsidR="00E92954" w:rsidRDefault="003F2132">
            <w:pPr>
              <w:jc w:val="left"/>
              <w:rPr>
                <w:color w:val="000000"/>
                <w:szCs w:val="21"/>
              </w:rPr>
            </w:pPr>
            <w:r>
              <w:rPr>
                <w:rFonts w:hint="eastAsia"/>
                <w:b/>
                <w:color w:val="000000"/>
                <w:szCs w:val="21"/>
              </w:rPr>
              <w:t>评价依据：</w:t>
            </w:r>
            <w:r>
              <w:rPr>
                <w:rFonts w:hint="eastAsia"/>
                <w:color w:val="000000"/>
                <w:szCs w:val="21"/>
              </w:rPr>
              <w:t>平时表现、设计报告、答辩。</w:t>
            </w:r>
          </w:p>
        </w:tc>
      </w:tr>
      <w:tr w:rsidR="00E92954">
        <w:trPr>
          <w:trHeight w:val="1007"/>
        </w:trPr>
        <w:tc>
          <w:tcPr>
            <w:tcW w:w="1515" w:type="dxa"/>
            <w:vMerge/>
            <w:vAlign w:val="center"/>
          </w:tcPr>
          <w:p w:rsidR="00E92954" w:rsidRDefault="00E92954">
            <w:pPr>
              <w:spacing w:line="316" w:lineRule="auto"/>
              <w:rPr>
                <w:color w:val="000000"/>
                <w:szCs w:val="21"/>
              </w:rPr>
            </w:pPr>
          </w:p>
        </w:tc>
        <w:tc>
          <w:tcPr>
            <w:tcW w:w="3380" w:type="dxa"/>
            <w:vAlign w:val="center"/>
          </w:tcPr>
          <w:p w:rsidR="00E92954" w:rsidRDefault="003F2132">
            <w:pPr>
              <w:rPr>
                <w:rFonts w:ascii="Arial" w:hAnsi="Arial" w:cs="Arial"/>
                <w:color w:val="333333"/>
                <w:szCs w:val="21"/>
                <w:shd w:val="clear" w:color="auto" w:fill="FFFFFF"/>
              </w:rPr>
            </w:pPr>
            <w:r>
              <w:rPr>
                <w:b/>
                <w:szCs w:val="21"/>
              </w:rPr>
              <w:t>指标点</w:t>
            </w:r>
            <w:r>
              <w:rPr>
                <w:b/>
                <w:szCs w:val="21"/>
              </w:rPr>
              <w:t>5.</w:t>
            </w:r>
            <w:r>
              <w:rPr>
                <w:rFonts w:hint="eastAsia"/>
                <w:b/>
                <w:szCs w:val="21"/>
              </w:rPr>
              <w:t>2</w:t>
            </w:r>
            <w:r>
              <w:rPr>
                <w:b/>
                <w:szCs w:val="21"/>
              </w:rPr>
              <w:t>：</w:t>
            </w:r>
            <w:r>
              <w:rPr>
                <w:rFonts w:ascii="Arial" w:hAnsi="Arial" w:cs="Arial"/>
                <w:color w:val="333333"/>
                <w:szCs w:val="21"/>
                <w:shd w:val="clear" w:color="auto" w:fill="FFFFFF"/>
              </w:rPr>
              <w:t>能选择、开发相关的技术、资源和工具</w:t>
            </w:r>
            <w:r>
              <w:rPr>
                <w:rFonts w:ascii="Arial" w:hAnsi="Arial" w:cs="Arial" w:hint="eastAsia"/>
                <w:color w:val="333333"/>
                <w:szCs w:val="21"/>
                <w:shd w:val="clear" w:color="auto" w:fill="FFFFFF"/>
              </w:rPr>
              <w:t>、并应用于电气</w:t>
            </w:r>
            <w:r>
              <w:rPr>
                <w:rFonts w:ascii="Arial" w:hAnsi="Arial" w:cs="Arial"/>
                <w:color w:val="333333"/>
                <w:szCs w:val="21"/>
                <w:shd w:val="clear" w:color="auto" w:fill="FFFFFF"/>
              </w:rPr>
              <w:t>工程问题</w:t>
            </w:r>
            <w:r>
              <w:rPr>
                <w:rFonts w:ascii="Arial" w:hAnsi="Arial" w:cs="Arial" w:hint="eastAsia"/>
                <w:color w:val="333333"/>
                <w:szCs w:val="21"/>
                <w:shd w:val="clear" w:color="auto" w:fill="FFFFFF"/>
              </w:rPr>
              <w:t>的解决过程</w:t>
            </w:r>
            <w:r>
              <w:rPr>
                <w:rFonts w:ascii="Arial" w:hAnsi="Arial" w:cs="Arial"/>
                <w:color w:val="333333"/>
                <w:szCs w:val="21"/>
                <w:shd w:val="clear" w:color="auto" w:fill="FFFFFF"/>
              </w:rPr>
              <w:t>。</w:t>
            </w:r>
          </w:p>
        </w:tc>
        <w:tc>
          <w:tcPr>
            <w:tcW w:w="3627" w:type="dxa"/>
          </w:tcPr>
          <w:p w:rsidR="00E92954" w:rsidRDefault="003F2132">
            <w:pPr>
              <w:pStyle w:val="a8"/>
              <w:rPr>
                <w:rFonts w:ascii="Calibri" w:hAnsi="Calibri"/>
                <w:color w:val="000000"/>
                <w:szCs w:val="21"/>
                <w:lang w:val="en-US"/>
              </w:rPr>
            </w:pPr>
            <w:r>
              <w:rPr>
                <w:rFonts w:hint="eastAsia"/>
                <w:b/>
                <w:color w:val="000000"/>
                <w:szCs w:val="21"/>
                <w:lang w:val="en-US"/>
              </w:rPr>
              <w:t>教学目标：6</w:t>
            </w:r>
          </w:p>
          <w:p w:rsidR="00E92954" w:rsidRDefault="003F2132">
            <w:pPr>
              <w:jc w:val="left"/>
              <w:rPr>
                <w:color w:val="000000"/>
                <w:szCs w:val="21"/>
              </w:rPr>
            </w:pPr>
            <w:r>
              <w:rPr>
                <w:rFonts w:hint="eastAsia"/>
                <w:b/>
                <w:color w:val="000000"/>
                <w:szCs w:val="21"/>
              </w:rPr>
              <w:t>达成途径：</w:t>
            </w:r>
            <w:r>
              <w:rPr>
                <w:rFonts w:hint="eastAsia"/>
                <w:color w:val="000000"/>
                <w:szCs w:val="21"/>
              </w:rPr>
              <w:t>自主完成、定期指导；</w:t>
            </w:r>
          </w:p>
          <w:p w:rsidR="00E92954" w:rsidRDefault="003F2132">
            <w:pPr>
              <w:jc w:val="left"/>
              <w:rPr>
                <w:b/>
                <w:color w:val="000000"/>
                <w:szCs w:val="21"/>
              </w:rPr>
            </w:pPr>
            <w:r>
              <w:rPr>
                <w:rFonts w:hint="eastAsia"/>
                <w:b/>
                <w:color w:val="000000"/>
                <w:szCs w:val="21"/>
              </w:rPr>
              <w:t>评价依据：</w:t>
            </w:r>
            <w:r>
              <w:rPr>
                <w:rFonts w:hint="eastAsia"/>
                <w:color w:val="000000"/>
                <w:szCs w:val="21"/>
              </w:rPr>
              <w:t>平时表现、设计报告、答辩</w:t>
            </w:r>
          </w:p>
        </w:tc>
      </w:tr>
      <w:tr w:rsidR="00E92954">
        <w:trPr>
          <w:trHeight w:val="995"/>
        </w:trPr>
        <w:tc>
          <w:tcPr>
            <w:tcW w:w="1515" w:type="dxa"/>
            <w:vAlign w:val="center"/>
          </w:tcPr>
          <w:p w:rsidR="00E92954" w:rsidRDefault="003F2132">
            <w:pPr>
              <w:rPr>
                <w:color w:val="000000"/>
                <w:szCs w:val="21"/>
              </w:rPr>
            </w:pPr>
            <w:r>
              <w:rPr>
                <w:rFonts w:hint="eastAsia"/>
                <w:color w:val="000000"/>
                <w:szCs w:val="21"/>
              </w:rPr>
              <w:t xml:space="preserve">6. </w:t>
            </w:r>
            <w:r>
              <w:rPr>
                <w:rFonts w:hint="eastAsia"/>
                <w:color w:val="000000"/>
                <w:szCs w:val="21"/>
              </w:rPr>
              <w:t>工程与社会：</w:t>
            </w:r>
          </w:p>
        </w:tc>
        <w:tc>
          <w:tcPr>
            <w:tcW w:w="3380" w:type="dxa"/>
            <w:vAlign w:val="center"/>
          </w:tcPr>
          <w:p w:rsidR="00E92954" w:rsidRDefault="003F2132">
            <w:pPr>
              <w:rPr>
                <w:color w:val="000000"/>
                <w:szCs w:val="21"/>
              </w:rPr>
            </w:pPr>
            <w:r>
              <w:rPr>
                <w:b/>
                <w:szCs w:val="21"/>
              </w:rPr>
              <w:t>指标点</w:t>
            </w:r>
            <w:r>
              <w:rPr>
                <w:b/>
                <w:szCs w:val="21"/>
              </w:rPr>
              <w:t>6.2</w:t>
            </w:r>
            <w:r>
              <w:rPr>
                <w:b/>
                <w:szCs w:val="21"/>
              </w:rPr>
              <w:t>：</w:t>
            </w:r>
            <w:r>
              <w:rPr>
                <w:szCs w:val="21"/>
              </w:rPr>
              <w:t>了解与</w:t>
            </w:r>
            <w:r>
              <w:rPr>
                <w:rFonts w:hint="eastAsia"/>
                <w:szCs w:val="21"/>
              </w:rPr>
              <w:t>电力系统</w:t>
            </w:r>
            <w:r>
              <w:rPr>
                <w:szCs w:val="21"/>
              </w:rPr>
              <w:t>相关的技术标准、知识产权、产业政策、法律法规和企业管理体系</w:t>
            </w:r>
          </w:p>
        </w:tc>
        <w:tc>
          <w:tcPr>
            <w:tcW w:w="3627" w:type="dxa"/>
          </w:tcPr>
          <w:p w:rsidR="00E92954" w:rsidRDefault="003F2132">
            <w:pPr>
              <w:pStyle w:val="a8"/>
              <w:rPr>
                <w:rFonts w:ascii="Calibri" w:hAnsi="Calibri"/>
                <w:color w:val="000000"/>
                <w:szCs w:val="21"/>
                <w:lang w:val="en-US"/>
              </w:rPr>
            </w:pPr>
            <w:r>
              <w:rPr>
                <w:rFonts w:hint="eastAsia"/>
                <w:b/>
                <w:color w:val="000000"/>
                <w:szCs w:val="21"/>
                <w:lang w:val="en-US"/>
              </w:rPr>
              <w:t>教学目标：1、2</w:t>
            </w:r>
          </w:p>
          <w:p w:rsidR="00E92954" w:rsidRDefault="003F2132">
            <w:pPr>
              <w:jc w:val="left"/>
              <w:rPr>
                <w:color w:val="000000"/>
                <w:szCs w:val="21"/>
              </w:rPr>
            </w:pPr>
            <w:r>
              <w:rPr>
                <w:rFonts w:hint="eastAsia"/>
                <w:b/>
                <w:color w:val="000000"/>
                <w:szCs w:val="21"/>
              </w:rPr>
              <w:t>达成途径：</w:t>
            </w:r>
            <w:r>
              <w:rPr>
                <w:rFonts w:hint="eastAsia"/>
                <w:color w:val="000000"/>
                <w:szCs w:val="21"/>
              </w:rPr>
              <w:t>自主完成、定期指导</w:t>
            </w:r>
          </w:p>
          <w:p w:rsidR="00E92954" w:rsidRDefault="003F2132">
            <w:pPr>
              <w:jc w:val="left"/>
              <w:rPr>
                <w:color w:val="000000"/>
                <w:szCs w:val="21"/>
              </w:rPr>
            </w:pPr>
            <w:r>
              <w:rPr>
                <w:rFonts w:hint="eastAsia"/>
                <w:b/>
                <w:color w:val="000000"/>
                <w:szCs w:val="21"/>
              </w:rPr>
              <w:t>评价依据：</w:t>
            </w:r>
            <w:r>
              <w:rPr>
                <w:rFonts w:hint="eastAsia"/>
                <w:color w:val="000000"/>
                <w:szCs w:val="21"/>
              </w:rPr>
              <w:t>平时表现、设计报告、答辩。</w:t>
            </w:r>
            <w:r>
              <w:rPr>
                <w:rFonts w:hint="eastAsia"/>
                <w:color w:val="000000"/>
                <w:szCs w:val="21"/>
              </w:rPr>
              <w:t xml:space="preserve"> </w:t>
            </w:r>
          </w:p>
        </w:tc>
      </w:tr>
      <w:tr w:rsidR="00E92954">
        <w:trPr>
          <w:trHeight w:val="540"/>
        </w:trPr>
        <w:tc>
          <w:tcPr>
            <w:tcW w:w="1515" w:type="dxa"/>
            <w:vAlign w:val="center"/>
          </w:tcPr>
          <w:p w:rsidR="00E92954" w:rsidRDefault="003F2132">
            <w:pPr>
              <w:rPr>
                <w:color w:val="000000"/>
                <w:szCs w:val="21"/>
              </w:rPr>
            </w:pPr>
            <w:r>
              <w:rPr>
                <w:rFonts w:hint="eastAsia"/>
                <w:color w:val="000000"/>
                <w:szCs w:val="21"/>
              </w:rPr>
              <w:t xml:space="preserve">7. </w:t>
            </w:r>
            <w:r>
              <w:rPr>
                <w:rFonts w:hint="eastAsia"/>
                <w:color w:val="000000"/>
                <w:szCs w:val="21"/>
              </w:rPr>
              <w:t>环境和可持续发展续发展的影响。</w:t>
            </w:r>
          </w:p>
        </w:tc>
        <w:tc>
          <w:tcPr>
            <w:tcW w:w="3380" w:type="dxa"/>
            <w:vAlign w:val="center"/>
          </w:tcPr>
          <w:p w:rsidR="00E92954" w:rsidRDefault="003F2132">
            <w:pPr>
              <w:rPr>
                <w:color w:val="000000"/>
                <w:szCs w:val="21"/>
              </w:rPr>
            </w:pPr>
            <w:r>
              <w:rPr>
                <w:rFonts w:hint="eastAsia"/>
                <w:color w:val="000000"/>
                <w:szCs w:val="21"/>
              </w:rPr>
              <w:t xml:space="preserve">7.1 </w:t>
            </w:r>
            <w:r>
              <w:rPr>
                <w:rFonts w:ascii="宋体" w:hAnsi="宋体" w:hint="eastAsia"/>
                <w:color w:val="000000"/>
                <w:szCs w:val="21"/>
              </w:rPr>
              <w:t>理解并能正确评价电力系统复杂工程问题的工程实践对环境、社会可持续发展的影响。</w:t>
            </w:r>
          </w:p>
        </w:tc>
        <w:tc>
          <w:tcPr>
            <w:tcW w:w="3627" w:type="dxa"/>
          </w:tcPr>
          <w:p w:rsidR="00E92954" w:rsidRDefault="003F2132">
            <w:pPr>
              <w:rPr>
                <w:color w:val="000000"/>
                <w:szCs w:val="21"/>
              </w:rPr>
            </w:pPr>
            <w:r>
              <w:rPr>
                <w:rFonts w:hint="eastAsia"/>
                <w:b/>
                <w:color w:val="000000"/>
                <w:szCs w:val="21"/>
              </w:rPr>
              <w:t>教学目标：</w:t>
            </w:r>
            <w:r>
              <w:rPr>
                <w:rFonts w:hint="eastAsia"/>
                <w:color w:val="000000"/>
                <w:szCs w:val="21"/>
              </w:rPr>
              <w:t>2</w:t>
            </w:r>
          </w:p>
          <w:p w:rsidR="00E92954" w:rsidRDefault="003F2132">
            <w:pPr>
              <w:rPr>
                <w:color w:val="000000"/>
                <w:szCs w:val="21"/>
              </w:rPr>
            </w:pPr>
            <w:r>
              <w:rPr>
                <w:rFonts w:hint="eastAsia"/>
                <w:b/>
                <w:color w:val="000000"/>
                <w:szCs w:val="21"/>
              </w:rPr>
              <w:t>达成途径：</w:t>
            </w:r>
            <w:r>
              <w:rPr>
                <w:rFonts w:hint="eastAsia"/>
                <w:color w:val="000000"/>
                <w:szCs w:val="21"/>
              </w:rPr>
              <w:t>自主完成、定期指导</w:t>
            </w:r>
          </w:p>
          <w:p w:rsidR="00E92954" w:rsidRDefault="003F2132">
            <w:pPr>
              <w:jc w:val="left"/>
              <w:rPr>
                <w:color w:val="000000"/>
                <w:szCs w:val="21"/>
              </w:rPr>
            </w:pPr>
            <w:r>
              <w:rPr>
                <w:rFonts w:hint="eastAsia"/>
                <w:b/>
                <w:color w:val="000000"/>
                <w:szCs w:val="21"/>
              </w:rPr>
              <w:t>评价依据：</w:t>
            </w:r>
            <w:r>
              <w:rPr>
                <w:rFonts w:hint="eastAsia"/>
                <w:color w:val="000000"/>
                <w:szCs w:val="21"/>
              </w:rPr>
              <w:t>平时表现、设计报告、答辩。</w:t>
            </w:r>
            <w:r>
              <w:rPr>
                <w:rFonts w:hint="eastAsia"/>
                <w:color w:val="000000"/>
                <w:szCs w:val="21"/>
              </w:rPr>
              <w:t xml:space="preserve"> </w:t>
            </w:r>
          </w:p>
        </w:tc>
      </w:tr>
      <w:tr w:rsidR="00E92954">
        <w:trPr>
          <w:trHeight w:val="917"/>
        </w:trPr>
        <w:tc>
          <w:tcPr>
            <w:tcW w:w="1515" w:type="dxa"/>
            <w:vAlign w:val="center"/>
          </w:tcPr>
          <w:p w:rsidR="00E92954" w:rsidRDefault="003F2132">
            <w:pPr>
              <w:spacing w:line="316" w:lineRule="auto"/>
              <w:rPr>
                <w:color w:val="000000"/>
                <w:szCs w:val="21"/>
              </w:rPr>
            </w:pPr>
            <w:r>
              <w:rPr>
                <w:rFonts w:hint="eastAsia"/>
                <w:color w:val="000000"/>
                <w:szCs w:val="21"/>
              </w:rPr>
              <w:t xml:space="preserve">8. </w:t>
            </w:r>
            <w:r>
              <w:rPr>
                <w:rFonts w:hint="eastAsia"/>
                <w:color w:val="000000"/>
                <w:szCs w:val="21"/>
              </w:rPr>
              <w:t>职业规范：</w:t>
            </w:r>
          </w:p>
        </w:tc>
        <w:tc>
          <w:tcPr>
            <w:tcW w:w="3380" w:type="dxa"/>
          </w:tcPr>
          <w:p w:rsidR="00E92954" w:rsidRDefault="003F2132">
            <w:pPr>
              <w:rPr>
                <w:color w:val="000000"/>
                <w:szCs w:val="21"/>
              </w:rPr>
            </w:pPr>
            <w:r>
              <w:rPr>
                <w:rFonts w:hint="eastAsia"/>
                <w:color w:val="000000"/>
                <w:szCs w:val="21"/>
              </w:rPr>
              <w:t xml:space="preserve">8.3 </w:t>
            </w:r>
            <w:r>
              <w:rPr>
                <w:rFonts w:ascii="宋体" w:hAnsi="宋体" w:hint="eastAsia"/>
                <w:color w:val="000000"/>
                <w:szCs w:val="21"/>
              </w:rPr>
              <w:t>理解并遵守电力行业相关的政策、法律、法规、职业道德等。</w:t>
            </w:r>
          </w:p>
        </w:tc>
        <w:tc>
          <w:tcPr>
            <w:tcW w:w="3627" w:type="dxa"/>
          </w:tcPr>
          <w:p w:rsidR="00E92954" w:rsidRDefault="003F2132">
            <w:pPr>
              <w:pStyle w:val="a8"/>
              <w:jc w:val="left"/>
              <w:rPr>
                <w:rFonts w:ascii="Calibri" w:hAnsi="Calibri"/>
                <w:color w:val="000000"/>
                <w:szCs w:val="21"/>
                <w:lang w:val="en-US"/>
              </w:rPr>
            </w:pPr>
            <w:r>
              <w:rPr>
                <w:rFonts w:hint="eastAsia"/>
                <w:b/>
                <w:color w:val="000000"/>
                <w:szCs w:val="21"/>
                <w:lang w:val="en-US"/>
              </w:rPr>
              <w:t>教学目标：2</w:t>
            </w:r>
          </w:p>
          <w:p w:rsidR="00E92954" w:rsidRDefault="003F2132">
            <w:pPr>
              <w:jc w:val="left"/>
              <w:rPr>
                <w:color w:val="000000"/>
                <w:szCs w:val="21"/>
              </w:rPr>
            </w:pPr>
            <w:r>
              <w:rPr>
                <w:rFonts w:hint="eastAsia"/>
                <w:b/>
                <w:color w:val="000000"/>
                <w:szCs w:val="21"/>
              </w:rPr>
              <w:t>达成途径：</w:t>
            </w:r>
            <w:r>
              <w:rPr>
                <w:rFonts w:hint="eastAsia"/>
                <w:color w:val="000000"/>
                <w:szCs w:val="21"/>
              </w:rPr>
              <w:t>自主完成、定期指导</w:t>
            </w:r>
          </w:p>
          <w:p w:rsidR="00E92954" w:rsidRDefault="003F2132">
            <w:pPr>
              <w:jc w:val="left"/>
              <w:rPr>
                <w:color w:val="000000"/>
                <w:szCs w:val="21"/>
              </w:rPr>
            </w:pPr>
            <w:r>
              <w:rPr>
                <w:rFonts w:hint="eastAsia"/>
                <w:b/>
                <w:color w:val="000000"/>
                <w:szCs w:val="21"/>
              </w:rPr>
              <w:t>评价依据：</w:t>
            </w:r>
            <w:r>
              <w:rPr>
                <w:rFonts w:hint="eastAsia"/>
                <w:color w:val="000000"/>
                <w:szCs w:val="21"/>
              </w:rPr>
              <w:t>平时表现、设计报告、答</w:t>
            </w:r>
            <w:r>
              <w:rPr>
                <w:rFonts w:hint="eastAsia"/>
                <w:color w:val="000000"/>
                <w:szCs w:val="21"/>
              </w:rPr>
              <w:lastRenderedPageBreak/>
              <w:t>辩。</w:t>
            </w:r>
          </w:p>
        </w:tc>
      </w:tr>
      <w:tr w:rsidR="00E92954">
        <w:trPr>
          <w:trHeight w:val="961"/>
        </w:trPr>
        <w:tc>
          <w:tcPr>
            <w:tcW w:w="1515" w:type="dxa"/>
            <w:vAlign w:val="center"/>
          </w:tcPr>
          <w:p w:rsidR="00E92954" w:rsidRDefault="003F2132">
            <w:pPr>
              <w:spacing w:line="316" w:lineRule="auto"/>
              <w:rPr>
                <w:color w:val="000000"/>
                <w:szCs w:val="21"/>
              </w:rPr>
            </w:pPr>
            <w:r>
              <w:rPr>
                <w:rFonts w:hint="eastAsia"/>
                <w:color w:val="000000"/>
                <w:szCs w:val="21"/>
              </w:rPr>
              <w:lastRenderedPageBreak/>
              <w:t xml:space="preserve">10. </w:t>
            </w:r>
            <w:r>
              <w:rPr>
                <w:rFonts w:hint="eastAsia"/>
                <w:color w:val="000000"/>
                <w:szCs w:val="21"/>
              </w:rPr>
              <w:t>沟通和表达</w:t>
            </w:r>
          </w:p>
        </w:tc>
        <w:tc>
          <w:tcPr>
            <w:tcW w:w="3380" w:type="dxa"/>
            <w:vAlign w:val="center"/>
          </w:tcPr>
          <w:p w:rsidR="00E92954" w:rsidRDefault="003F2132">
            <w:pPr>
              <w:rPr>
                <w:color w:val="000000"/>
                <w:szCs w:val="21"/>
              </w:rPr>
            </w:pPr>
            <w:r>
              <w:rPr>
                <w:rFonts w:hint="eastAsia"/>
                <w:color w:val="000000"/>
                <w:szCs w:val="21"/>
              </w:rPr>
              <w:t>10.2</w:t>
            </w:r>
            <w:r>
              <w:rPr>
                <w:rFonts w:ascii="宋体" w:hAnsi="宋体" w:hint="eastAsia"/>
                <w:color w:val="000000"/>
                <w:szCs w:val="21"/>
              </w:rPr>
              <w:t>具有较强的书面表达能力，能够独立撰写设计文稿、专业报告和科技论文等。</w:t>
            </w:r>
          </w:p>
        </w:tc>
        <w:tc>
          <w:tcPr>
            <w:tcW w:w="3627" w:type="dxa"/>
          </w:tcPr>
          <w:p w:rsidR="00E92954" w:rsidRDefault="003F2132">
            <w:pPr>
              <w:pStyle w:val="a8"/>
              <w:jc w:val="left"/>
              <w:rPr>
                <w:b/>
                <w:color w:val="000000"/>
                <w:szCs w:val="21"/>
                <w:lang w:val="en-US"/>
              </w:rPr>
            </w:pPr>
            <w:r>
              <w:rPr>
                <w:rFonts w:hint="eastAsia"/>
                <w:b/>
                <w:color w:val="000000"/>
                <w:szCs w:val="21"/>
                <w:lang w:val="en-US"/>
              </w:rPr>
              <w:t>教学目标：7</w:t>
            </w:r>
          </w:p>
          <w:p w:rsidR="00E92954" w:rsidRDefault="003F2132">
            <w:pPr>
              <w:pStyle w:val="a8"/>
              <w:jc w:val="left"/>
              <w:rPr>
                <w:color w:val="000000"/>
                <w:szCs w:val="21"/>
                <w:lang w:val="en-US"/>
              </w:rPr>
            </w:pPr>
            <w:r>
              <w:rPr>
                <w:rFonts w:hint="eastAsia"/>
                <w:b/>
                <w:color w:val="000000"/>
                <w:szCs w:val="21"/>
                <w:lang w:val="en-US"/>
              </w:rPr>
              <w:t>达成途径：</w:t>
            </w:r>
            <w:r>
              <w:rPr>
                <w:rFonts w:hint="eastAsia"/>
                <w:color w:val="000000"/>
                <w:szCs w:val="21"/>
                <w:lang w:val="en-US"/>
              </w:rPr>
              <w:t>自主完成、定期指导</w:t>
            </w:r>
          </w:p>
          <w:p w:rsidR="00E92954" w:rsidRDefault="003F2132">
            <w:pPr>
              <w:pStyle w:val="a8"/>
              <w:jc w:val="left"/>
              <w:rPr>
                <w:rFonts w:ascii="Times New Roman" w:hAnsi="Times New Roman"/>
                <w:color w:val="000000"/>
                <w:szCs w:val="21"/>
              </w:rPr>
            </w:pPr>
            <w:r>
              <w:rPr>
                <w:rFonts w:ascii="Calibri" w:hAnsi="Calibri" w:hint="eastAsia"/>
                <w:b/>
                <w:bCs/>
                <w:color w:val="000000"/>
                <w:szCs w:val="21"/>
                <w:lang w:val="en-US"/>
              </w:rPr>
              <w:t>评价依据：</w:t>
            </w:r>
            <w:r>
              <w:rPr>
                <w:rFonts w:hint="eastAsia"/>
                <w:color w:val="000000"/>
                <w:szCs w:val="21"/>
                <w:lang w:val="en-US"/>
              </w:rPr>
              <w:t>平时表现、设计报告、答辩</w:t>
            </w:r>
            <w:r>
              <w:rPr>
                <w:rFonts w:hint="eastAsia"/>
                <w:color w:val="000000"/>
                <w:szCs w:val="21"/>
              </w:rPr>
              <w:t>。</w:t>
            </w:r>
          </w:p>
        </w:tc>
      </w:tr>
      <w:tr w:rsidR="00E92954">
        <w:trPr>
          <w:trHeight w:val="606"/>
        </w:trPr>
        <w:tc>
          <w:tcPr>
            <w:tcW w:w="1515" w:type="dxa"/>
            <w:vAlign w:val="center"/>
          </w:tcPr>
          <w:p w:rsidR="00E92954" w:rsidRDefault="003F2132">
            <w:pPr>
              <w:spacing w:line="316" w:lineRule="auto"/>
              <w:rPr>
                <w:color w:val="000000"/>
                <w:szCs w:val="21"/>
              </w:rPr>
            </w:pPr>
            <w:r>
              <w:rPr>
                <w:rFonts w:hint="eastAsia"/>
                <w:color w:val="000000"/>
                <w:szCs w:val="21"/>
              </w:rPr>
              <w:t xml:space="preserve">11. </w:t>
            </w:r>
            <w:r>
              <w:rPr>
                <w:color w:val="000000"/>
                <w:szCs w:val="21"/>
              </w:rPr>
              <w:t>项目管理</w:t>
            </w:r>
          </w:p>
        </w:tc>
        <w:tc>
          <w:tcPr>
            <w:tcW w:w="3380" w:type="dxa"/>
          </w:tcPr>
          <w:p w:rsidR="00E92954" w:rsidRDefault="003F2132">
            <w:pPr>
              <w:rPr>
                <w:color w:val="000000"/>
                <w:szCs w:val="21"/>
              </w:rPr>
            </w:pPr>
            <w:r>
              <w:rPr>
                <w:rFonts w:hint="eastAsia"/>
                <w:color w:val="000000"/>
                <w:szCs w:val="21"/>
              </w:rPr>
              <w:t xml:space="preserve">11.1 </w:t>
            </w:r>
            <w:r>
              <w:rPr>
                <w:rFonts w:hint="eastAsia"/>
                <w:color w:val="000000"/>
                <w:szCs w:val="21"/>
              </w:rPr>
              <w:t>具有工程管理与技术经济的基本知识，掌握基本的决策方法。</w:t>
            </w:r>
          </w:p>
        </w:tc>
        <w:tc>
          <w:tcPr>
            <w:tcW w:w="3627" w:type="dxa"/>
          </w:tcPr>
          <w:p w:rsidR="00E92954" w:rsidRDefault="003F2132">
            <w:pPr>
              <w:pStyle w:val="a8"/>
              <w:rPr>
                <w:rFonts w:ascii="Calibri" w:hAnsi="Calibri"/>
                <w:color w:val="000000"/>
                <w:szCs w:val="21"/>
                <w:lang w:val="en-US"/>
              </w:rPr>
            </w:pPr>
            <w:r>
              <w:rPr>
                <w:rFonts w:hint="eastAsia"/>
                <w:b/>
                <w:color w:val="000000"/>
                <w:szCs w:val="21"/>
                <w:lang w:val="en-US"/>
              </w:rPr>
              <w:t>教学目标：4</w:t>
            </w:r>
          </w:p>
          <w:p w:rsidR="00E92954" w:rsidRDefault="003F2132">
            <w:pPr>
              <w:jc w:val="left"/>
              <w:rPr>
                <w:color w:val="000000"/>
                <w:szCs w:val="21"/>
              </w:rPr>
            </w:pPr>
            <w:r>
              <w:rPr>
                <w:rFonts w:hint="eastAsia"/>
                <w:b/>
                <w:color w:val="000000"/>
                <w:szCs w:val="21"/>
              </w:rPr>
              <w:t>达成途径：</w:t>
            </w:r>
            <w:r>
              <w:rPr>
                <w:rFonts w:hint="eastAsia"/>
                <w:color w:val="000000"/>
                <w:szCs w:val="21"/>
              </w:rPr>
              <w:t>自主完成、定期指导</w:t>
            </w:r>
          </w:p>
          <w:p w:rsidR="00E92954" w:rsidRDefault="003F2132">
            <w:pPr>
              <w:jc w:val="left"/>
              <w:rPr>
                <w:color w:val="000000"/>
                <w:szCs w:val="21"/>
              </w:rPr>
            </w:pPr>
            <w:r>
              <w:rPr>
                <w:rFonts w:hint="eastAsia"/>
                <w:b/>
                <w:color w:val="000000"/>
                <w:szCs w:val="21"/>
              </w:rPr>
              <w:t>评价依据：</w:t>
            </w:r>
            <w:r>
              <w:rPr>
                <w:rFonts w:hint="eastAsia"/>
                <w:color w:val="000000"/>
                <w:szCs w:val="21"/>
              </w:rPr>
              <w:t>平时表现、设计报告、答辩。</w:t>
            </w:r>
            <w:r>
              <w:rPr>
                <w:rFonts w:hint="eastAsia"/>
                <w:color w:val="000000"/>
                <w:szCs w:val="21"/>
              </w:rPr>
              <w:t xml:space="preserve"> </w:t>
            </w:r>
          </w:p>
        </w:tc>
      </w:tr>
    </w:tbl>
    <w:p w:rsidR="00E92954" w:rsidRDefault="003F2132" w:rsidP="00892280">
      <w:pPr>
        <w:tabs>
          <w:tab w:val="left" w:pos="4960"/>
        </w:tabs>
        <w:spacing w:beforeLines="50" w:afterLines="50"/>
        <w:rPr>
          <w:rFonts w:ascii="黑体" w:eastAsia="黑体"/>
          <w:color w:val="000000"/>
          <w:sz w:val="24"/>
        </w:rPr>
      </w:pPr>
      <w:r>
        <w:rPr>
          <w:rFonts w:ascii="黑体" w:eastAsia="黑体" w:hint="eastAsia"/>
          <w:color w:val="000000"/>
          <w:sz w:val="24"/>
        </w:rPr>
        <w:t>四、教学内容、学时安排和基本要求</w:t>
      </w:r>
    </w:p>
    <w:p w:rsidR="00E92954" w:rsidRDefault="003F2132">
      <w:pPr>
        <w:pStyle w:val="23"/>
        <w:rPr>
          <w:b/>
        </w:rPr>
      </w:pPr>
      <w:r>
        <w:rPr>
          <w:rFonts w:hint="eastAsia"/>
          <w:b/>
        </w:rPr>
        <w:t>1.</w:t>
      </w:r>
      <w:r>
        <w:rPr>
          <w:rFonts w:hint="eastAsia"/>
          <w:b/>
        </w:rPr>
        <w:t>原始资料分析（</w:t>
      </w:r>
      <w:r>
        <w:rPr>
          <w:rFonts w:hint="eastAsia"/>
          <w:b/>
        </w:rPr>
        <w:t>3</w:t>
      </w:r>
      <w:r>
        <w:rPr>
          <w:rFonts w:hint="eastAsia"/>
          <w:b/>
        </w:rPr>
        <w:t>学时）</w:t>
      </w:r>
    </w:p>
    <w:p w:rsidR="00E92954" w:rsidRDefault="003F2132">
      <w:pPr>
        <w:numPr>
          <w:ilvl w:val="0"/>
          <w:numId w:val="33"/>
        </w:numPr>
        <w:snapToGrid w:val="0"/>
        <w:rPr>
          <w:color w:val="000000"/>
        </w:rPr>
      </w:pPr>
      <w:r>
        <w:rPr>
          <w:rFonts w:hint="eastAsia"/>
          <w:color w:val="000000"/>
        </w:rPr>
        <w:t>本工程情况，包括发电厂类型</w:t>
      </w:r>
      <w:r>
        <w:rPr>
          <w:rFonts w:hint="eastAsia"/>
          <w:color w:val="000000"/>
        </w:rPr>
        <w:t>(</w:t>
      </w:r>
      <w:r>
        <w:rPr>
          <w:rFonts w:hint="eastAsia"/>
          <w:color w:val="000000"/>
        </w:rPr>
        <w:t>热电厂、堤坝式</w:t>
      </w:r>
      <w:r>
        <w:rPr>
          <w:color w:val="000000"/>
        </w:rPr>
        <w:t>/</w:t>
      </w:r>
      <w:r>
        <w:rPr>
          <w:rFonts w:hint="eastAsia"/>
          <w:color w:val="000000"/>
        </w:rPr>
        <w:t>引水式</w:t>
      </w:r>
      <w:r>
        <w:rPr>
          <w:color w:val="000000"/>
        </w:rPr>
        <w:t>/</w:t>
      </w:r>
      <w:r>
        <w:rPr>
          <w:rFonts w:hint="eastAsia"/>
          <w:color w:val="000000"/>
        </w:rPr>
        <w:t>混合式水电厂等</w:t>
      </w:r>
      <w:r>
        <w:rPr>
          <w:rFonts w:hint="eastAsia"/>
          <w:color w:val="000000"/>
        </w:rPr>
        <w:t>)</w:t>
      </w:r>
      <w:r>
        <w:rPr>
          <w:rFonts w:hint="eastAsia"/>
          <w:color w:val="000000"/>
        </w:rPr>
        <w:t>，设计规划容量</w:t>
      </w:r>
      <w:r>
        <w:rPr>
          <w:rFonts w:hint="eastAsia"/>
          <w:color w:val="000000"/>
        </w:rPr>
        <w:t>(</w:t>
      </w:r>
      <w:r>
        <w:rPr>
          <w:rFonts w:hint="eastAsia"/>
          <w:color w:val="000000"/>
        </w:rPr>
        <w:t>近期、远景</w:t>
      </w:r>
      <w:r>
        <w:rPr>
          <w:rFonts w:hint="eastAsia"/>
          <w:color w:val="000000"/>
        </w:rPr>
        <w:t>)</w:t>
      </w:r>
      <w:r>
        <w:rPr>
          <w:rFonts w:hint="eastAsia"/>
          <w:color w:val="000000"/>
        </w:rPr>
        <w:t>，单机容量及台数，最大负荷利用小时数及可能的运行方式等。</w:t>
      </w:r>
    </w:p>
    <w:p w:rsidR="00E92954" w:rsidRDefault="003F2132">
      <w:pPr>
        <w:numPr>
          <w:ilvl w:val="0"/>
          <w:numId w:val="33"/>
        </w:numPr>
        <w:snapToGrid w:val="0"/>
        <w:rPr>
          <w:color w:val="000000"/>
        </w:rPr>
      </w:pPr>
      <w:r>
        <w:rPr>
          <w:rFonts w:hint="eastAsia"/>
          <w:color w:val="000000"/>
        </w:rPr>
        <w:t>电力系统情况，包括电力系统近期及远景发展规划</w:t>
      </w:r>
      <w:r>
        <w:rPr>
          <w:rFonts w:hint="eastAsia"/>
          <w:color w:val="000000"/>
        </w:rPr>
        <w:t>(</w:t>
      </w:r>
      <w:r>
        <w:rPr>
          <w:color w:val="000000"/>
        </w:rPr>
        <w:t>5~10</w:t>
      </w:r>
      <w:r>
        <w:rPr>
          <w:rFonts w:hint="eastAsia"/>
          <w:color w:val="000000"/>
        </w:rPr>
        <w:t>年</w:t>
      </w:r>
      <w:r>
        <w:rPr>
          <w:rFonts w:hint="eastAsia"/>
          <w:color w:val="000000"/>
        </w:rPr>
        <w:t>)</w:t>
      </w:r>
      <w:r>
        <w:rPr>
          <w:rFonts w:hint="eastAsia"/>
          <w:color w:val="000000"/>
        </w:rPr>
        <w:t>，发电厂或变电站在电力系统中的位置</w:t>
      </w:r>
      <w:r>
        <w:rPr>
          <w:rFonts w:hint="eastAsia"/>
          <w:color w:val="000000"/>
        </w:rPr>
        <w:t>(</w:t>
      </w:r>
      <w:r>
        <w:rPr>
          <w:rFonts w:hint="eastAsia"/>
          <w:color w:val="000000"/>
        </w:rPr>
        <w:t>地理位置和容量位置</w:t>
      </w:r>
      <w:r>
        <w:rPr>
          <w:rFonts w:hint="eastAsia"/>
          <w:color w:val="000000"/>
        </w:rPr>
        <w:t>)</w:t>
      </w:r>
      <w:r>
        <w:rPr>
          <w:rFonts w:hint="eastAsia"/>
          <w:color w:val="000000"/>
        </w:rPr>
        <w:t>和作用，本期工程和远景与电力系统连接方式以</w:t>
      </w:r>
      <w:r>
        <w:rPr>
          <w:color w:val="000000"/>
        </w:rPr>
        <w:t>及各级电压中性点接地方式等。</w:t>
      </w:r>
    </w:p>
    <w:p w:rsidR="00E92954" w:rsidRDefault="003F2132">
      <w:pPr>
        <w:numPr>
          <w:ilvl w:val="0"/>
          <w:numId w:val="33"/>
        </w:numPr>
        <w:snapToGrid w:val="0"/>
        <w:rPr>
          <w:color w:val="000000"/>
        </w:rPr>
      </w:pPr>
      <w:r>
        <w:rPr>
          <w:color w:val="000000"/>
        </w:rPr>
        <w:t>负荷情况</w:t>
      </w:r>
      <w:r>
        <w:rPr>
          <w:rFonts w:hint="eastAsia"/>
          <w:color w:val="000000"/>
        </w:rPr>
        <w:t>，</w:t>
      </w:r>
      <w:r>
        <w:rPr>
          <w:color w:val="000000"/>
        </w:rPr>
        <w:t>包括</w:t>
      </w:r>
      <w:r>
        <w:rPr>
          <w:rFonts w:hint="eastAsia"/>
          <w:color w:val="000000"/>
        </w:rPr>
        <w:t>负荷的性质及其地理位置、输电电压等级、出线回路数及输送容量等。</w:t>
      </w:r>
    </w:p>
    <w:p w:rsidR="00E92954" w:rsidRDefault="003F2132">
      <w:pPr>
        <w:numPr>
          <w:ilvl w:val="0"/>
          <w:numId w:val="33"/>
        </w:numPr>
        <w:snapToGrid w:val="0"/>
        <w:rPr>
          <w:color w:val="000000"/>
        </w:rPr>
      </w:pPr>
      <w:r>
        <w:rPr>
          <w:rFonts w:hint="eastAsia"/>
          <w:color w:val="000000"/>
        </w:rPr>
        <w:t>环境条件，当地的气温、湿度、覆冰、污秽、风向、水文、地质、海拔高度及地震等因素，对主接线中电器的选择和配电装置的实施均有影响。</w:t>
      </w:r>
    </w:p>
    <w:p w:rsidR="00E92954" w:rsidRDefault="003F2132">
      <w:pPr>
        <w:numPr>
          <w:ilvl w:val="0"/>
          <w:numId w:val="33"/>
        </w:numPr>
        <w:snapToGrid w:val="0"/>
        <w:rPr>
          <w:color w:val="000000"/>
        </w:rPr>
      </w:pPr>
      <w:r>
        <w:rPr>
          <w:rFonts w:hint="eastAsia"/>
          <w:color w:val="000000"/>
        </w:rPr>
        <w:t>设备供货情况，为使所设计的主接线具有可行性，必须对各主要电器的性能、制造能力和供货情况、价格等资料汇集并分析比较，保证设计的先进性、经济性和可行性。</w:t>
      </w:r>
    </w:p>
    <w:p w:rsidR="00E92954" w:rsidRDefault="003F2132">
      <w:pPr>
        <w:pStyle w:val="23"/>
        <w:rPr>
          <w:b/>
        </w:rPr>
      </w:pPr>
      <w:r>
        <w:rPr>
          <w:rFonts w:hint="eastAsia"/>
          <w:b/>
        </w:rPr>
        <w:t>2.</w:t>
      </w:r>
      <w:r>
        <w:rPr>
          <w:rFonts w:hint="eastAsia"/>
          <w:b/>
        </w:rPr>
        <w:t>主接线方案选择（</w:t>
      </w:r>
      <w:r>
        <w:rPr>
          <w:rFonts w:hint="eastAsia"/>
          <w:b/>
        </w:rPr>
        <w:t>5</w:t>
      </w:r>
      <w:r>
        <w:rPr>
          <w:rFonts w:hint="eastAsia"/>
          <w:b/>
        </w:rPr>
        <w:t>学时）</w:t>
      </w:r>
    </w:p>
    <w:p w:rsidR="00E92954" w:rsidRDefault="003F2132">
      <w:pPr>
        <w:numPr>
          <w:ilvl w:val="0"/>
          <w:numId w:val="34"/>
        </w:numPr>
        <w:snapToGrid w:val="0"/>
        <w:rPr>
          <w:color w:val="000000"/>
        </w:rPr>
      </w:pPr>
      <w:r>
        <w:rPr>
          <w:rFonts w:hint="eastAsia"/>
          <w:color w:val="000000"/>
        </w:rPr>
        <w:t>拟定主接线初步方案</w:t>
      </w:r>
    </w:p>
    <w:p w:rsidR="00E92954" w:rsidRDefault="003F2132">
      <w:pPr>
        <w:snapToGrid w:val="0"/>
        <w:ind w:firstLineChars="200" w:firstLine="420"/>
        <w:rPr>
          <w:color w:val="000000"/>
        </w:rPr>
      </w:pPr>
      <w:r>
        <w:rPr>
          <w:rFonts w:hint="eastAsia"/>
          <w:color w:val="000000"/>
        </w:rPr>
        <w:t>根据设计任务书的要求，在原始资料分析的基础上，拟定出若干技术可行的主接线方案。选择主变压器台数、容量、型式、参数及运行方式。拟定各电压等级主接线的接线形式。确定自用电的接入点、电压等级、供电方式等。对上述各部分进行合理组合，拟出</w:t>
      </w:r>
      <w:r>
        <w:rPr>
          <w:rFonts w:hint="eastAsia"/>
          <w:color w:val="000000"/>
        </w:rPr>
        <w:t>3~5</w:t>
      </w:r>
      <w:r>
        <w:rPr>
          <w:rFonts w:hint="eastAsia"/>
          <w:color w:val="000000"/>
        </w:rPr>
        <w:t>个初步方案，然后进行技术比较。</w:t>
      </w:r>
    </w:p>
    <w:p w:rsidR="00E92954" w:rsidRDefault="003F2132">
      <w:pPr>
        <w:numPr>
          <w:ilvl w:val="0"/>
          <w:numId w:val="34"/>
        </w:numPr>
        <w:snapToGrid w:val="0"/>
        <w:rPr>
          <w:color w:val="000000"/>
        </w:rPr>
      </w:pPr>
      <w:r>
        <w:rPr>
          <w:rFonts w:hint="eastAsia"/>
          <w:color w:val="000000"/>
        </w:rPr>
        <w:t>方案的技术比较</w:t>
      </w:r>
    </w:p>
    <w:p w:rsidR="00E92954" w:rsidRDefault="003F2132">
      <w:pPr>
        <w:snapToGrid w:val="0"/>
        <w:ind w:firstLineChars="200" w:firstLine="420"/>
        <w:rPr>
          <w:color w:val="000000"/>
        </w:rPr>
      </w:pPr>
      <w:r>
        <w:rPr>
          <w:rFonts w:hint="eastAsia"/>
          <w:color w:val="000000"/>
        </w:rPr>
        <w:t>结合主接线的基本要求对各方案进行可靠性和灵活性比较，确定出</w:t>
      </w:r>
      <w:r>
        <w:rPr>
          <w:rFonts w:hint="eastAsia"/>
          <w:color w:val="000000"/>
        </w:rPr>
        <w:t>2</w:t>
      </w:r>
      <w:r>
        <w:rPr>
          <w:rFonts w:hint="eastAsia"/>
          <w:color w:val="000000"/>
        </w:rPr>
        <w:t>到</w:t>
      </w:r>
      <w:r>
        <w:rPr>
          <w:rFonts w:hint="eastAsia"/>
          <w:color w:val="000000"/>
        </w:rPr>
        <w:t>3</w:t>
      </w:r>
      <w:r>
        <w:rPr>
          <w:rFonts w:hint="eastAsia"/>
          <w:color w:val="000000"/>
        </w:rPr>
        <w:t>个较好的待选方案。</w:t>
      </w:r>
    </w:p>
    <w:p w:rsidR="00E92954" w:rsidRDefault="003F2132" w:rsidP="00F14B71">
      <w:pPr>
        <w:snapToGrid w:val="0"/>
        <w:ind w:firstLineChars="196" w:firstLine="412"/>
        <w:rPr>
          <w:rFonts w:ascii="宋体" w:hAnsi="宋体"/>
          <w:color w:val="000000"/>
        </w:rPr>
      </w:pPr>
      <w:r>
        <w:rPr>
          <w:rFonts w:ascii="宋体" w:hAnsi="宋体" w:hint="eastAsia"/>
          <w:color w:val="000000"/>
        </w:rPr>
        <w:t>对于在系统中占有重要地位的发电厂或变电站，还应进行主接线可靠性的定量比较。</w:t>
      </w:r>
    </w:p>
    <w:p w:rsidR="00E92954" w:rsidRDefault="003F2132">
      <w:pPr>
        <w:numPr>
          <w:ilvl w:val="0"/>
          <w:numId w:val="34"/>
        </w:numPr>
        <w:snapToGrid w:val="0"/>
        <w:rPr>
          <w:color w:val="000000"/>
        </w:rPr>
      </w:pPr>
      <w:r>
        <w:rPr>
          <w:rFonts w:hint="eastAsia"/>
          <w:color w:val="000000"/>
        </w:rPr>
        <w:t>方案的经济比较</w:t>
      </w:r>
    </w:p>
    <w:p w:rsidR="00E92954" w:rsidRDefault="003F2132">
      <w:pPr>
        <w:snapToGrid w:val="0"/>
        <w:ind w:firstLineChars="200" w:firstLine="420"/>
        <w:rPr>
          <w:color w:val="000000"/>
        </w:rPr>
      </w:pPr>
      <w:r>
        <w:rPr>
          <w:color w:val="000000"/>
        </w:rPr>
        <w:t>电气主接线的最终方案，不仅要考虑技术上的先进性、可行性，同时要考虑经济上的合理性。</w:t>
      </w:r>
      <w:r>
        <w:rPr>
          <w:rFonts w:hint="eastAsia"/>
          <w:color w:val="000000"/>
        </w:rPr>
        <w:t>经济比较中，一般只比较方案不同部分的费用。</w:t>
      </w:r>
    </w:p>
    <w:p w:rsidR="00E92954" w:rsidRDefault="003F2132">
      <w:pPr>
        <w:snapToGrid w:val="0"/>
        <w:ind w:firstLine="480"/>
        <w:rPr>
          <w:color w:val="000000"/>
        </w:rPr>
      </w:pPr>
      <w:r>
        <w:rPr>
          <w:rFonts w:hAnsi="宋体"/>
          <w:color w:val="000000"/>
        </w:rPr>
        <w:t>经济</w:t>
      </w:r>
      <w:r>
        <w:rPr>
          <w:rFonts w:hAnsi="宋体" w:hint="eastAsia"/>
          <w:color w:val="000000"/>
        </w:rPr>
        <w:t>性</w:t>
      </w:r>
      <w:r>
        <w:rPr>
          <w:rFonts w:hAnsi="宋体"/>
          <w:color w:val="000000"/>
        </w:rPr>
        <w:t>比较主要是对各方案的综合总投资和年运行费进行综合比较，确定出最佳方案。</w:t>
      </w:r>
    </w:p>
    <w:p w:rsidR="00E92954" w:rsidRDefault="003F2132">
      <w:pPr>
        <w:pStyle w:val="23"/>
        <w:rPr>
          <w:rFonts w:ascii="宋体" w:hAnsi="宋体"/>
          <w:b/>
        </w:rPr>
      </w:pPr>
      <w:r>
        <w:rPr>
          <w:rFonts w:ascii="宋体" w:hAnsi="宋体" w:hint="eastAsia"/>
          <w:b/>
        </w:rPr>
        <w:t>3.短路电流计算（12学时）</w:t>
      </w:r>
    </w:p>
    <w:p w:rsidR="00E92954" w:rsidRDefault="003F2132">
      <w:pPr>
        <w:snapToGrid w:val="0"/>
        <w:ind w:firstLineChars="200" w:firstLine="420"/>
        <w:rPr>
          <w:color w:val="000000"/>
        </w:rPr>
      </w:pPr>
      <w:r>
        <w:rPr>
          <w:rFonts w:hint="eastAsia"/>
          <w:color w:val="000000"/>
        </w:rPr>
        <w:t>利用</w:t>
      </w:r>
      <w:r>
        <w:rPr>
          <w:rFonts w:hint="eastAsia"/>
          <w:color w:val="000000"/>
        </w:rPr>
        <w:t>PSASP</w:t>
      </w:r>
      <w:r>
        <w:rPr>
          <w:rFonts w:hint="eastAsia"/>
          <w:color w:val="000000"/>
        </w:rPr>
        <w:t>软件，对选定的电气主接线确定短路点的不同位置，分别计算最大短路电流。</w:t>
      </w:r>
    </w:p>
    <w:p w:rsidR="00E92954" w:rsidRDefault="003F2132">
      <w:pPr>
        <w:pStyle w:val="23"/>
        <w:rPr>
          <w:b/>
        </w:rPr>
      </w:pPr>
      <w:r>
        <w:rPr>
          <w:rFonts w:hint="eastAsia"/>
          <w:b/>
        </w:rPr>
        <w:t>4.</w:t>
      </w:r>
      <w:r>
        <w:rPr>
          <w:rFonts w:hint="eastAsia"/>
          <w:b/>
        </w:rPr>
        <w:t>设备配置和选择（</w:t>
      </w:r>
      <w:r>
        <w:rPr>
          <w:rFonts w:hint="eastAsia"/>
          <w:b/>
        </w:rPr>
        <w:t>12</w:t>
      </w:r>
      <w:r>
        <w:rPr>
          <w:rFonts w:hint="eastAsia"/>
          <w:b/>
        </w:rPr>
        <w:t>学时）</w:t>
      </w:r>
    </w:p>
    <w:p w:rsidR="00E92954" w:rsidRDefault="003F2132">
      <w:pPr>
        <w:numPr>
          <w:ilvl w:val="0"/>
          <w:numId w:val="35"/>
        </w:numPr>
        <w:snapToGrid w:val="0"/>
        <w:rPr>
          <w:color w:val="000000"/>
        </w:rPr>
      </w:pPr>
      <w:r>
        <w:rPr>
          <w:rFonts w:hint="eastAsia"/>
          <w:color w:val="000000"/>
        </w:rPr>
        <w:t>在选定的主接线方案中配置电压互感器、电流互感器、限流装置、补偿装置、接地装置和过电压防护装置。</w:t>
      </w:r>
    </w:p>
    <w:p w:rsidR="00E92954" w:rsidRDefault="003F2132">
      <w:pPr>
        <w:numPr>
          <w:ilvl w:val="0"/>
          <w:numId w:val="35"/>
        </w:numPr>
        <w:snapToGrid w:val="0"/>
        <w:rPr>
          <w:color w:val="000000"/>
        </w:rPr>
      </w:pPr>
      <w:r>
        <w:rPr>
          <w:rFonts w:hint="eastAsia"/>
          <w:color w:val="000000"/>
        </w:rPr>
        <w:t>按照电力设备选择原理，来选择和校验电气装置和设备。</w:t>
      </w:r>
    </w:p>
    <w:p w:rsidR="00E92954" w:rsidRDefault="003F2132">
      <w:pPr>
        <w:pStyle w:val="23"/>
        <w:rPr>
          <w:b/>
        </w:rPr>
      </w:pPr>
      <w:r>
        <w:rPr>
          <w:rFonts w:hint="eastAsia"/>
          <w:b/>
        </w:rPr>
        <w:t>5.</w:t>
      </w:r>
      <w:r>
        <w:rPr>
          <w:rFonts w:hint="eastAsia"/>
          <w:b/>
        </w:rPr>
        <w:t>厂（站）用电及供电方式设计（</w:t>
      </w:r>
      <w:r>
        <w:rPr>
          <w:rFonts w:hint="eastAsia"/>
          <w:b/>
        </w:rPr>
        <w:t>4</w:t>
      </w:r>
      <w:r>
        <w:rPr>
          <w:rFonts w:hint="eastAsia"/>
          <w:b/>
        </w:rPr>
        <w:t>学时）</w:t>
      </w:r>
    </w:p>
    <w:p w:rsidR="00E92954" w:rsidRDefault="003F2132">
      <w:pPr>
        <w:numPr>
          <w:ilvl w:val="0"/>
          <w:numId w:val="36"/>
        </w:numPr>
        <w:snapToGrid w:val="0"/>
        <w:rPr>
          <w:color w:val="000000"/>
        </w:rPr>
      </w:pPr>
      <w:r>
        <w:rPr>
          <w:rFonts w:hint="eastAsia"/>
          <w:color w:val="000000"/>
        </w:rPr>
        <w:t>厂（站）用电接线方案比较，高低压厂用电工作电源、起动</w:t>
      </w:r>
      <w:r>
        <w:rPr>
          <w:color w:val="000000"/>
        </w:rPr>
        <w:t>/</w:t>
      </w:r>
      <w:r>
        <w:rPr>
          <w:rFonts w:hint="eastAsia"/>
          <w:color w:val="000000"/>
        </w:rPr>
        <w:t>备用电源、事故保安</w:t>
      </w:r>
      <w:r>
        <w:rPr>
          <w:rFonts w:hint="eastAsia"/>
          <w:color w:val="000000"/>
        </w:rPr>
        <w:lastRenderedPageBreak/>
        <w:t>电源连接方式。</w:t>
      </w:r>
    </w:p>
    <w:p w:rsidR="00E92954" w:rsidRDefault="003F2132">
      <w:pPr>
        <w:numPr>
          <w:ilvl w:val="0"/>
          <w:numId w:val="36"/>
        </w:numPr>
        <w:snapToGrid w:val="0"/>
        <w:rPr>
          <w:color w:val="000000"/>
        </w:rPr>
      </w:pPr>
      <w:r>
        <w:rPr>
          <w:rFonts w:hint="eastAsia"/>
          <w:color w:val="000000"/>
        </w:rPr>
        <w:t>厂（站）用变压器选择，包括负荷计算、中性点接线方式选择、设备容量、分接头及阻抗的选择。</w:t>
      </w:r>
    </w:p>
    <w:p w:rsidR="00E92954" w:rsidRDefault="003F2132">
      <w:pPr>
        <w:numPr>
          <w:ilvl w:val="0"/>
          <w:numId w:val="36"/>
        </w:numPr>
        <w:snapToGrid w:val="0"/>
        <w:rPr>
          <w:color w:val="000000"/>
        </w:rPr>
      </w:pPr>
      <w:r>
        <w:rPr>
          <w:rFonts w:hint="eastAsia"/>
          <w:color w:val="000000"/>
        </w:rPr>
        <w:t>厂（站）用设备及配电装置选型。</w:t>
      </w:r>
    </w:p>
    <w:p w:rsidR="00E92954" w:rsidRDefault="003F2132">
      <w:pPr>
        <w:pStyle w:val="23"/>
        <w:rPr>
          <w:b/>
        </w:rPr>
      </w:pPr>
      <w:r>
        <w:rPr>
          <w:rFonts w:hint="eastAsia"/>
          <w:b/>
        </w:rPr>
        <w:t>6.</w:t>
      </w:r>
      <w:r>
        <w:rPr>
          <w:rFonts w:hint="eastAsia"/>
          <w:b/>
        </w:rPr>
        <w:t>工程图绘制（</w:t>
      </w:r>
      <w:r>
        <w:rPr>
          <w:rFonts w:hint="eastAsia"/>
          <w:b/>
        </w:rPr>
        <w:t>8</w:t>
      </w:r>
      <w:r>
        <w:rPr>
          <w:rFonts w:hint="eastAsia"/>
          <w:b/>
        </w:rPr>
        <w:t>学时）</w:t>
      </w:r>
    </w:p>
    <w:p w:rsidR="00E92954" w:rsidRDefault="003F2132">
      <w:pPr>
        <w:numPr>
          <w:ilvl w:val="0"/>
          <w:numId w:val="37"/>
        </w:numPr>
        <w:snapToGrid w:val="0"/>
        <w:rPr>
          <w:color w:val="000000"/>
        </w:rPr>
      </w:pPr>
      <w:r>
        <w:rPr>
          <w:rFonts w:hint="eastAsia"/>
          <w:color w:val="000000"/>
        </w:rPr>
        <w:t>根据发电厂、变电所类型和地理位置，初步拟定变压器、开关站及厂（站）内电气设备的布置方案。</w:t>
      </w:r>
    </w:p>
    <w:p w:rsidR="00E92954" w:rsidRDefault="003F2132">
      <w:pPr>
        <w:numPr>
          <w:ilvl w:val="0"/>
          <w:numId w:val="37"/>
        </w:numPr>
        <w:snapToGrid w:val="0"/>
        <w:rPr>
          <w:color w:val="000000"/>
        </w:rPr>
      </w:pPr>
      <w:r>
        <w:rPr>
          <w:rFonts w:hint="eastAsia"/>
          <w:color w:val="000000"/>
        </w:rPr>
        <w:t>对屋内外配电装置、主变压器、主控室及辅助房间、道路的布置与路面等进行设计，并绘制电气总平面布置图。</w:t>
      </w:r>
    </w:p>
    <w:p w:rsidR="00E92954" w:rsidRDefault="003F2132">
      <w:pPr>
        <w:numPr>
          <w:ilvl w:val="0"/>
          <w:numId w:val="37"/>
        </w:numPr>
        <w:snapToGrid w:val="0"/>
        <w:rPr>
          <w:color w:val="000000"/>
        </w:rPr>
      </w:pPr>
      <w:r>
        <w:rPr>
          <w:rFonts w:hint="eastAsia"/>
          <w:color w:val="000000"/>
        </w:rPr>
        <w:t>对最终确定的主接线，按工程要求，绘制工程图。绘制厂（站）用电接线图。</w:t>
      </w:r>
    </w:p>
    <w:p w:rsidR="00E92954" w:rsidRDefault="003F2132">
      <w:pPr>
        <w:pStyle w:val="23"/>
        <w:rPr>
          <w:b/>
        </w:rPr>
      </w:pPr>
      <w:r>
        <w:rPr>
          <w:rFonts w:hint="eastAsia"/>
          <w:b/>
        </w:rPr>
        <w:t>7.</w:t>
      </w:r>
      <w:r>
        <w:rPr>
          <w:rFonts w:hint="eastAsia"/>
          <w:b/>
        </w:rPr>
        <w:t>工程概算（</w:t>
      </w:r>
      <w:r>
        <w:rPr>
          <w:rFonts w:hint="eastAsia"/>
          <w:b/>
        </w:rPr>
        <w:t>4</w:t>
      </w:r>
      <w:r>
        <w:rPr>
          <w:rFonts w:hint="eastAsia"/>
          <w:b/>
        </w:rPr>
        <w:t>学时）</w:t>
      </w:r>
    </w:p>
    <w:p w:rsidR="00E92954" w:rsidRDefault="003F2132">
      <w:pPr>
        <w:snapToGrid w:val="0"/>
        <w:ind w:firstLineChars="200" w:firstLine="420"/>
        <w:rPr>
          <w:color w:val="000000"/>
        </w:rPr>
      </w:pPr>
      <w:r>
        <w:rPr>
          <w:rFonts w:hint="eastAsia"/>
          <w:color w:val="000000"/>
        </w:rPr>
        <w:t>编制电气一次设备概算表，以设计图纸为基础，以国家颁布的《工程建设预算费用的构成及计算标准》、《全国统一安装工程预算定额》、《电力工程概算指标》以及其他有关文件和具体规定为依据，并按国家定价与市场调整或浮动价格相结合的原则进行。</w:t>
      </w:r>
    </w:p>
    <w:p w:rsidR="00E92954" w:rsidRDefault="00E92954">
      <w:pPr>
        <w:rPr>
          <w:color w:val="000000"/>
        </w:rPr>
      </w:pPr>
    </w:p>
    <w:p w:rsidR="00E92954" w:rsidRDefault="003F2132" w:rsidP="00892280">
      <w:pPr>
        <w:tabs>
          <w:tab w:val="left" w:pos="4960"/>
        </w:tabs>
        <w:spacing w:beforeLines="50" w:afterLines="50"/>
        <w:rPr>
          <w:rFonts w:ascii="黑体" w:eastAsia="黑体"/>
          <w:color w:val="000000"/>
          <w:sz w:val="24"/>
        </w:rPr>
      </w:pPr>
      <w:r>
        <w:rPr>
          <w:rFonts w:ascii="黑体" w:eastAsia="黑体" w:hint="eastAsia"/>
          <w:color w:val="000000"/>
          <w:sz w:val="24"/>
        </w:rPr>
        <w:t>五、课程的其它教学环节</w:t>
      </w:r>
    </w:p>
    <w:p w:rsidR="00E92954" w:rsidRDefault="003F2132">
      <w:pPr>
        <w:spacing w:line="300" w:lineRule="auto"/>
        <w:rPr>
          <w:rFonts w:ascii="黑体" w:eastAsia="黑体" w:hAnsi="黑体"/>
          <w:szCs w:val="21"/>
        </w:rPr>
      </w:pPr>
      <w:r>
        <w:rPr>
          <w:rFonts w:ascii="黑体" w:eastAsia="黑体" w:hAnsi="黑体" w:hint="eastAsia"/>
          <w:szCs w:val="21"/>
        </w:rPr>
        <w:t>1、成绩组成</w:t>
      </w:r>
    </w:p>
    <w:p w:rsidR="00E92954" w:rsidRDefault="003F2132">
      <w:pPr>
        <w:spacing w:line="300" w:lineRule="auto"/>
        <w:ind w:firstLineChars="200" w:firstLine="420"/>
        <w:rPr>
          <w:rFonts w:ascii="宋体"/>
          <w:szCs w:val="21"/>
        </w:rPr>
      </w:pPr>
      <w:r>
        <w:rPr>
          <w:rFonts w:ascii="宋体" w:hAnsi="宋体" w:hint="eastAsia"/>
          <w:szCs w:val="21"/>
        </w:rPr>
        <w:t>学生综合作业成绩的评定由两项组成，分别是设计说明书、结题答辩。设计说明书包括设计过程，设计成果，设计计算书。设计说明书成绩由指导教师进行打分，结题答辩成绩由</w:t>
      </w:r>
      <w:proofErr w:type="gramStart"/>
      <w:r>
        <w:rPr>
          <w:rFonts w:ascii="宋体" w:hAnsi="宋体" w:hint="eastAsia"/>
          <w:szCs w:val="21"/>
        </w:rPr>
        <w:t>答辩组</w:t>
      </w:r>
      <w:proofErr w:type="gramEnd"/>
      <w:r>
        <w:rPr>
          <w:rFonts w:ascii="宋体" w:hAnsi="宋体" w:hint="eastAsia"/>
          <w:szCs w:val="21"/>
        </w:rPr>
        <w:t>进行打分，最后由综合作业所属课程（或课程群）负责人进行审定。分项评定成绩与汇总时，按百分制记分。学生最终成绩按优（90分及以上）、良（80分及以上）、中（70分及以上）、及格（60分及以上）和不及格（60分以下）进行评定。</w:t>
      </w:r>
    </w:p>
    <w:p w:rsidR="00E92954" w:rsidRDefault="003F2132">
      <w:pPr>
        <w:spacing w:line="300" w:lineRule="auto"/>
        <w:rPr>
          <w:rFonts w:ascii="宋体" w:hAnsi="宋体"/>
          <w:b/>
          <w:szCs w:val="21"/>
        </w:rPr>
      </w:pPr>
      <w:r>
        <w:rPr>
          <w:rFonts w:ascii="宋体" w:hAnsi="宋体" w:hint="eastAsia"/>
          <w:b/>
          <w:szCs w:val="21"/>
        </w:rPr>
        <w:t>2、评分标准</w:t>
      </w:r>
    </w:p>
    <w:p w:rsidR="00E92954" w:rsidRDefault="003F2132">
      <w:pPr>
        <w:spacing w:line="300" w:lineRule="auto"/>
        <w:ind w:firstLine="482"/>
        <w:rPr>
          <w:rFonts w:ascii="宋体" w:hAnsi="宋体"/>
          <w:szCs w:val="21"/>
        </w:rPr>
      </w:pPr>
      <w:r>
        <w:rPr>
          <w:rFonts w:ascii="宋体" w:hAnsi="宋体" w:hint="eastAsia"/>
          <w:szCs w:val="21"/>
        </w:rPr>
        <w:t>综合作业的详细评价指标体系下表制定，未参加答辩的学生团队成绩按照学术设计说明书成绩得分折算为最终成绩。</w:t>
      </w:r>
    </w:p>
    <w:tbl>
      <w:tblPr>
        <w:tblW w:w="8819" w:type="dxa"/>
        <w:tblInd w:w="-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tblPr>
      <w:tblGrid>
        <w:gridCol w:w="1274"/>
        <w:gridCol w:w="2142"/>
        <w:gridCol w:w="1666"/>
        <w:gridCol w:w="1497"/>
        <w:gridCol w:w="1400"/>
        <w:gridCol w:w="840"/>
      </w:tblGrid>
      <w:tr w:rsidR="00E92954">
        <w:trPr>
          <w:trHeight w:val="238"/>
        </w:trPr>
        <w:tc>
          <w:tcPr>
            <w:tcW w:w="1274" w:type="dxa"/>
            <w:vAlign w:val="center"/>
          </w:tcPr>
          <w:p w:rsidR="00E92954" w:rsidRDefault="003F2132">
            <w:pPr>
              <w:pStyle w:val="ac"/>
              <w:spacing w:before="0" w:beforeAutospacing="0" w:after="0" w:afterAutospacing="0" w:line="360" w:lineRule="exact"/>
              <w:ind w:firstLine="271"/>
              <w:jc w:val="center"/>
              <w:textAlignment w:val="baseline"/>
              <w:rPr>
                <w:rFonts w:cs="+mn-cs" w:hint="default"/>
                <w:b/>
                <w:bCs/>
                <w:color w:val="000000"/>
                <w:kern w:val="24"/>
                <w:sz w:val="21"/>
                <w:szCs w:val="21"/>
              </w:rPr>
            </w:pPr>
            <w:r>
              <w:rPr>
                <w:rFonts w:cs="+mn-cs"/>
                <w:b/>
                <w:bCs/>
                <w:color w:val="000000"/>
                <w:kern w:val="24"/>
                <w:sz w:val="21"/>
                <w:szCs w:val="21"/>
              </w:rPr>
              <w:t>考核内容</w:t>
            </w:r>
          </w:p>
        </w:tc>
        <w:tc>
          <w:tcPr>
            <w:tcW w:w="6705" w:type="dxa"/>
            <w:gridSpan w:val="4"/>
            <w:vAlign w:val="center"/>
          </w:tcPr>
          <w:p w:rsidR="00E92954" w:rsidRDefault="003F2132">
            <w:pPr>
              <w:pStyle w:val="ac"/>
              <w:spacing w:before="0" w:beforeAutospacing="0" w:after="0" w:afterAutospacing="0" w:line="360" w:lineRule="exact"/>
              <w:ind w:firstLine="271"/>
              <w:jc w:val="center"/>
              <w:rPr>
                <w:rFonts w:cs="+mn-cs" w:hint="default"/>
                <w:b/>
                <w:bCs/>
                <w:color w:val="000000"/>
                <w:kern w:val="24"/>
                <w:sz w:val="21"/>
                <w:szCs w:val="21"/>
              </w:rPr>
            </w:pPr>
            <w:r>
              <w:rPr>
                <w:rFonts w:cs="+mn-cs"/>
                <w:b/>
                <w:bCs/>
                <w:color w:val="000000"/>
                <w:kern w:val="24"/>
                <w:sz w:val="21"/>
                <w:szCs w:val="21"/>
              </w:rPr>
              <w:t>考核等级</w:t>
            </w:r>
          </w:p>
        </w:tc>
        <w:tc>
          <w:tcPr>
            <w:tcW w:w="840" w:type="dxa"/>
            <w:vAlign w:val="center"/>
          </w:tcPr>
          <w:p w:rsidR="00E92954" w:rsidRDefault="003F2132">
            <w:pPr>
              <w:pStyle w:val="ac"/>
              <w:spacing w:before="0" w:beforeAutospacing="0" w:after="0" w:afterAutospacing="0" w:line="360" w:lineRule="exact"/>
              <w:jc w:val="center"/>
              <w:textAlignment w:val="baseline"/>
              <w:rPr>
                <w:rFonts w:cs="+mn-cs" w:hint="default"/>
                <w:b/>
                <w:bCs/>
                <w:color w:val="000000"/>
                <w:kern w:val="24"/>
                <w:sz w:val="21"/>
                <w:szCs w:val="21"/>
              </w:rPr>
            </w:pPr>
            <w:r>
              <w:rPr>
                <w:rFonts w:cs="+mn-cs"/>
                <w:b/>
                <w:bCs/>
                <w:color w:val="000000"/>
                <w:kern w:val="24"/>
                <w:sz w:val="21"/>
                <w:szCs w:val="21"/>
              </w:rPr>
              <w:t>评分</w:t>
            </w:r>
          </w:p>
        </w:tc>
      </w:tr>
      <w:tr w:rsidR="00E92954">
        <w:trPr>
          <w:trHeight w:val="327"/>
        </w:trPr>
        <w:tc>
          <w:tcPr>
            <w:tcW w:w="1274" w:type="dxa"/>
            <w:vAlign w:val="center"/>
          </w:tcPr>
          <w:p w:rsidR="00E92954" w:rsidRDefault="003F2132">
            <w:pPr>
              <w:pStyle w:val="ac"/>
              <w:spacing w:before="0" w:beforeAutospacing="0" w:after="0" w:afterAutospacing="0" w:line="360" w:lineRule="exact"/>
              <w:jc w:val="center"/>
              <w:textAlignment w:val="baseline"/>
              <w:rPr>
                <w:rFonts w:cs="+mn-cs" w:hint="default"/>
                <w:b/>
                <w:bCs/>
                <w:color w:val="000000"/>
                <w:kern w:val="24"/>
                <w:sz w:val="21"/>
                <w:szCs w:val="21"/>
              </w:rPr>
            </w:pPr>
            <w:r>
              <w:rPr>
                <w:rFonts w:cs="+mn-cs"/>
                <w:b/>
                <w:bCs/>
                <w:color w:val="000000"/>
                <w:kern w:val="24"/>
                <w:sz w:val="21"/>
                <w:szCs w:val="21"/>
              </w:rPr>
              <w:t>指标</w:t>
            </w:r>
          </w:p>
        </w:tc>
        <w:tc>
          <w:tcPr>
            <w:tcW w:w="2142" w:type="dxa"/>
            <w:vAlign w:val="center"/>
          </w:tcPr>
          <w:p w:rsidR="00E92954" w:rsidRDefault="003F2132">
            <w:pPr>
              <w:pStyle w:val="ac"/>
              <w:spacing w:before="0" w:beforeAutospacing="0" w:after="0" w:afterAutospacing="0" w:line="360" w:lineRule="exact"/>
              <w:jc w:val="center"/>
              <w:rPr>
                <w:rFonts w:cs="+mn-cs" w:hint="default"/>
                <w:b/>
                <w:bCs/>
                <w:color w:val="000000"/>
                <w:kern w:val="24"/>
                <w:sz w:val="21"/>
                <w:szCs w:val="21"/>
              </w:rPr>
            </w:pPr>
            <w:r>
              <w:rPr>
                <w:rFonts w:ascii="Calibri"/>
                <w:b/>
                <w:color w:val="000000"/>
                <w:kern w:val="2"/>
                <w:sz w:val="21"/>
                <w:szCs w:val="21"/>
              </w:rPr>
              <w:t>优秀</w:t>
            </w:r>
          </w:p>
        </w:tc>
        <w:tc>
          <w:tcPr>
            <w:tcW w:w="1666" w:type="dxa"/>
            <w:vAlign w:val="center"/>
          </w:tcPr>
          <w:p w:rsidR="00E92954" w:rsidRDefault="003F2132">
            <w:pPr>
              <w:pStyle w:val="ac"/>
              <w:spacing w:before="0" w:beforeAutospacing="0" w:after="0" w:afterAutospacing="0" w:line="360" w:lineRule="exact"/>
              <w:jc w:val="center"/>
              <w:rPr>
                <w:rFonts w:cs="+mn-cs" w:hint="default"/>
                <w:b/>
                <w:bCs/>
                <w:color w:val="000000"/>
                <w:kern w:val="24"/>
                <w:sz w:val="21"/>
                <w:szCs w:val="21"/>
              </w:rPr>
            </w:pPr>
            <w:r>
              <w:rPr>
                <w:rFonts w:ascii="Calibri"/>
                <w:b/>
                <w:color w:val="000000"/>
                <w:kern w:val="2"/>
                <w:sz w:val="21"/>
                <w:szCs w:val="21"/>
              </w:rPr>
              <w:t>良好</w:t>
            </w:r>
          </w:p>
        </w:tc>
        <w:tc>
          <w:tcPr>
            <w:tcW w:w="1497" w:type="dxa"/>
            <w:vAlign w:val="center"/>
          </w:tcPr>
          <w:p w:rsidR="00E92954" w:rsidRDefault="003F2132">
            <w:pPr>
              <w:pStyle w:val="ac"/>
              <w:spacing w:before="0" w:beforeAutospacing="0" w:after="0" w:afterAutospacing="0" w:line="360" w:lineRule="exact"/>
              <w:jc w:val="center"/>
              <w:rPr>
                <w:rFonts w:cs="+mn-cs" w:hint="default"/>
                <w:b/>
                <w:bCs/>
                <w:color w:val="000000"/>
                <w:kern w:val="24"/>
                <w:sz w:val="21"/>
                <w:szCs w:val="21"/>
              </w:rPr>
            </w:pPr>
            <w:r>
              <w:rPr>
                <w:rFonts w:ascii="Calibri"/>
                <w:b/>
                <w:color w:val="000000"/>
                <w:kern w:val="2"/>
                <w:sz w:val="21"/>
                <w:szCs w:val="21"/>
              </w:rPr>
              <w:t>一般</w:t>
            </w:r>
          </w:p>
        </w:tc>
        <w:tc>
          <w:tcPr>
            <w:tcW w:w="1400" w:type="dxa"/>
            <w:vAlign w:val="center"/>
          </w:tcPr>
          <w:p w:rsidR="00E92954" w:rsidRDefault="003F2132">
            <w:pPr>
              <w:pStyle w:val="ac"/>
              <w:spacing w:before="0" w:beforeAutospacing="0" w:after="0" w:afterAutospacing="0" w:line="360" w:lineRule="exact"/>
              <w:jc w:val="center"/>
              <w:rPr>
                <w:rFonts w:cs="+mn-cs" w:hint="default"/>
                <w:b/>
                <w:bCs/>
                <w:color w:val="000000"/>
                <w:kern w:val="24"/>
                <w:sz w:val="21"/>
                <w:szCs w:val="21"/>
              </w:rPr>
            </w:pPr>
            <w:r>
              <w:rPr>
                <w:rFonts w:ascii="Calibri"/>
                <w:b/>
                <w:color w:val="000000"/>
                <w:kern w:val="2"/>
                <w:sz w:val="21"/>
                <w:szCs w:val="21"/>
              </w:rPr>
              <w:t>不合格</w:t>
            </w:r>
          </w:p>
        </w:tc>
        <w:tc>
          <w:tcPr>
            <w:tcW w:w="840" w:type="dxa"/>
            <w:vAlign w:val="center"/>
          </w:tcPr>
          <w:p w:rsidR="00E92954" w:rsidRDefault="003F2132">
            <w:pPr>
              <w:pStyle w:val="ac"/>
              <w:spacing w:before="0" w:beforeAutospacing="0" w:after="0" w:afterAutospacing="0" w:line="360" w:lineRule="exact"/>
              <w:jc w:val="center"/>
              <w:textAlignment w:val="baseline"/>
              <w:rPr>
                <w:rFonts w:cs="+mn-cs" w:hint="default"/>
                <w:b/>
                <w:bCs/>
                <w:color w:val="000000"/>
                <w:kern w:val="24"/>
                <w:sz w:val="21"/>
                <w:szCs w:val="21"/>
              </w:rPr>
            </w:pPr>
            <w:r>
              <w:rPr>
                <w:rFonts w:cs="+mn-cs"/>
                <w:b/>
                <w:bCs/>
                <w:color w:val="000000"/>
                <w:kern w:val="24"/>
                <w:sz w:val="21"/>
                <w:szCs w:val="21"/>
              </w:rPr>
              <w:t>分值</w:t>
            </w:r>
          </w:p>
        </w:tc>
      </w:tr>
      <w:tr w:rsidR="00E92954">
        <w:trPr>
          <w:trHeight w:val="1200"/>
        </w:trPr>
        <w:tc>
          <w:tcPr>
            <w:tcW w:w="1274" w:type="dxa"/>
            <w:vAlign w:val="center"/>
          </w:tcPr>
          <w:p w:rsidR="00E92954" w:rsidRDefault="003F2132">
            <w:pPr>
              <w:pStyle w:val="ac"/>
              <w:spacing w:before="0" w:beforeAutospacing="0" w:after="0" w:afterAutospacing="0" w:line="360" w:lineRule="exact"/>
              <w:rPr>
                <w:rFonts w:cs="+mn-cs" w:hint="default"/>
                <w:b/>
                <w:bCs/>
                <w:color w:val="000000"/>
                <w:kern w:val="24"/>
                <w:sz w:val="21"/>
                <w:szCs w:val="21"/>
              </w:rPr>
            </w:pPr>
            <w:r>
              <w:rPr>
                <w:rFonts w:cs="+mn-cs"/>
                <w:b/>
                <w:bCs/>
                <w:color w:val="000000"/>
                <w:kern w:val="24"/>
                <w:sz w:val="21"/>
                <w:szCs w:val="21"/>
              </w:rPr>
              <w:t>1.问题分析能力</w:t>
            </w:r>
          </w:p>
        </w:tc>
        <w:tc>
          <w:tcPr>
            <w:tcW w:w="2142" w:type="dxa"/>
            <w:vAlign w:val="center"/>
          </w:tcPr>
          <w:p w:rsidR="00E92954" w:rsidRDefault="003F2132">
            <w:pPr>
              <w:widowControl/>
              <w:adjustRightInd w:val="0"/>
              <w:snapToGrid w:val="0"/>
              <w:spacing w:line="360" w:lineRule="exact"/>
              <w:jc w:val="left"/>
              <w:rPr>
                <w:rFonts w:ascii="宋体" w:hAnsi="宋体" w:cs="宋体"/>
                <w:kern w:val="0"/>
                <w:szCs w:val="21"/>
              </w:rPr>
            </w:pPr>
            <w:r>
              <w:rPr>
                <w:rFonts w:ascii="宋体" w:hAnsi="宋体" w:cs="宋体" w:hint="eastAsia"/>
                <w:kern w:val="0"/>
                <w:szCs w:val="21"/>
              </w:rPr>
              <w:t>能够通过查阅分析文献，运用专业知识正确表述、选择可行的设计方案，证实解决方案的合理性。</w:t>
            </w:r>
          </w:p>
        </w:tc>
        <w:tc>
          <w:tcPr>
            <w:tcW w:w="1666" w:type="dxa"/>
            <w:vAlign w:val="center"/>
          </w:tcPr>
          <w:p w:rsidR="00E92954" w:rsidRDefault="003F2132">
            <w:pPr>
              <w:pStyle w:val="ac"/>
              <w:adjustRightInd w:val="0"/>
              <w:snapToGrid w:val="0"/>
              <w:spacing w:before="0" w:beforeAutospacing="0" w:after="0" w:afterAutospacing="0" w:line="360" w:lineRule="exact"/>
              <w:ind w:firstLine="270"/>
              <w:textAlignment w:val="baseline"/>
              <w:rPr>
                <w:rFonts w:hint="default"/>
                <w:sz w:val="21"/>
                <w:szCs w:val="21"/>
              </w:rPr>
            </w:pPr>
            <w:r>
              <w:rPr>
                <w:sz w:val="21"/>
                <w:szCs w:val="21"/>
              </w:rPr>
              <w:t>能够运用专业知识表述、选择可行的设计方案，证实解决方案的合理性。</w:t>
            </w:r>
          </w:p>
        </w:tc>
        <w:tc>
          <w:tcPr>
            <w:tcW w:w="1497" w:type="dxa"/>
            <w:vAlign w:val="center"/>
          </w:tcPr>
          <w:p w:rsidR="00E92954" w:rsidRDefault="003F2132">
            <w:pPr>
              <w:pStyle w:val="ac"/>
              <w:adjustRightInd w:val="0"/>
              <w:snapToGrid w:val="0"/>
              <w:spacing w:before="0" w:beforeAutospacing="0" w:after="0" w:afterAutospacing="0" w:line="360" w:lineRule="exact"/>
              <w:rPr>
                <w:rFonts w:hint="default"/>
                <w:sz w:val="21"/>
                <w:szCs w:val="21"/>
              </w:rPr>
            </w:pPr>
            <w:r>
              <w:rPr>
                <w:sz w:val="21"/>
                <w:szCs w:val="21"/>
              </w:rPr>
              <w:t>能够表述设计方案，无法证实解决方案的合理性。</w:t>
            </w:r>
          </w:p>
        </w:tc>
        <w:tc>
          <w:tcPr>
            <w:tcW w:w="1400" w:type="dxa"/>
            <w:vAlign w:val="center"/>
          </w:tcPr>
          <w:p w:rsidR="00E92954" w:rsidRDefault="003F2132">
            <w:pPr>
              <w:pStyle w:val="ac"/>
              <w:adjustRightInd w:val="0"/>
              <w:snapToGrid w:val="0"/>
              <w:spacing w:before="0" w:beforeAutospacing="0" w:after="0" w:afterAutospacing="0" w:line="360" w:lineRule="exact"/>
              <w:ind w:firstLine="270"/>
              <w:rPr>
                <w:rFonts w:hint="default"/>
                <w:sz w:val="21"/>
                <w:szCs w:val="21"/>
              </w:rPr>
            </w:pPr>
            <w:r>
              <w:rPr>
                <w:sz w:val="21"/>
                <w:szCs w:val="21"/>
              </w:rPr>
              <w:t>无法表述、选择可行的设计方案，无法说明解决方案的合理性。</w:t>
            </w:r>
          </w:p>
        </w:tc>
        <w:tc>
          <w:tcPr>
            <w:tcW w:w="840" w:type="dxa"/>
            <w:vAlign w:val="center"/>
          </w:tcPr>
          <w:p w:rsidR="00E92954" w:rsidRDefault="003F2132">
            <w:pPr>
              <w:pStyle w:val="ac"/>
              <w:spacing w:before="0" w:beforeAutospacing="0" w:after="0" w:afterAutospacing="0" w:line="360" w:lineRule="exact"/>
              <w:jc w:val="center"/>
              <w:textAlignment w:val="baseline"/>
              <w:rPr>
                <w:rFonts w:cs="+mn-cs" w:hint="default"/>
                <w:b/>
                <w:bCs/>
                <w:color w:val="000000"/>
                <w:kern w:val="24"/>
                <w:sz w:val="21"/>
                <w:szCs w:val="21"/>
              </w:rPr>
            </w:pPr>
            <w:r>
              <w:rPr>
                <w:rFonts w:cs="+mn-cs"/>
                <w:b/>
                <w:bCs/>
                <w:color w:val="000000"/>
                <w:kern w:val="24"/>
                <w:sz w:val="21"/>
                <w:szCs w:val="21"/>
              </w:rPr>
              <w:t>25</w:t>
            </w:r>
          </w:p>
        </w:tc>
      </w:tr>
      <w:tr w:rsidR="00E92954">
        <w:trPr>
          <w:trHeight w:val="564"/>
        </w:trPr>
        <w:tc>
          <w:tcPr>
            <w:tcW w:w="1274" w:type="dxa"/>
            <w:vAlign w:val="center"/>
          </w:tcPr>
          <w:p w:rsidR="00E92954" w:rsidRDefault="003F2132">
            <w:pPr>
              <w:pStyle w:val="ac"/>
              <w:spacing w:before="0" w:beforeAutospacing="0" w:after="0" w:afterAutospacing="0" w:line="360" w:lineRule="exact"/>
              <w:rPr>
                <w:rFonts w:cs="+mn-cs" w:hint="default"/>
                <w:b/>
                <w:bCs/>
                <w:color w:val="000000"/>
                <w:kern w:val="24"/>
                <w:sz w:val="21"/>
                <w:szCs w:val="21"/>
              </w:rPr>
            </w:pPr>
            <w:r>
              <w:rPr>
                <w:rFonts w:cs="+mn-cs"/>
                <w:b/>
                <w:bCs/>
                <w:color w:val="000000"/>
                <w:kern w:val="24"/>
                <w:sz w:val="21"/>
                <w:szCs w:val="21"/>
              </w:rPr>
              <w:t>2.设计能力</w:t>
            </w:r>
          </w:p>
        </w:tc>
        <w:tc>
          <w:tcPr>
            <w:tcW w:w="2142" w:type="dxa"/>
            <w:vAlign w:val="center"/>
          </w:tcPr>
          <w:p w:rsidR="00E92954" w:rsidRDefault="003F2132">
            <w:pPr>
              <w:widowControl/>
              <w:adjustRightInd w:val="0"/>
              <w:snapToGrid w:val="0"/>
              <w:spacing w:line="360" w:lineRule="exact"/>
              <w:jc w:val="left"/>
              <w:rPr>
                <w:rFonts w:ascii="宋体" w:hAnsi="宋体" w:cs="宋体"/>
                <w:kern w:val="0"/>
                <w:szCs w:val="21"/>
              </w:rPr>
            </w:pPr>
            <w:r>
              <w:rPr>
                <w:rFonts w:ascii="宋体" w:hAnsi="宋体" w:cs="宋体" w:hint="eastAsia"/>
                <w:kern w:val="0"/>
                <w:szCs w:val="21"/>
              </w:rPr>
              <w:t>能够确定合理的设计目标，能够通过计算对设计方案进行技术经济比较，设计流程和设计方法能体现创新意识，设计成果规范</w:t>
            </w:r>
          </w:p>
        </w:tc>
        <w:tc>
          <w:tcPr>
            <w:tcW w:w="1666" w:type="dxa"/>
            <w:vAlign w:val="center"/>
          </w:tcPr>
          <w:p w:rsidR="00E92954" w:rsidRDefault="003F2132">
            <w:pPr>
              <w:widowControl/>
              <w:adjustRightInd w:val="0"/>
              <w:snapToGrid w:val="0"/>
              <w:spacing w:line="360" w:lineRule="exact"/>
              <w:jc w:val="left"/>
              <w:rPr>
                <w:rFonts w:ascii="宋体" w:hAnsi="宋体" w:cs="宋体"/>
                <w:kern w:val="0"/>
                <w:szCs w:val="21"/>
              </w:rPr>
            </w:pPr>
            <w:r>
              <w:rPr>
                <w:rFonts w:ascii="宋体" w:hAnsi="宋体" w:cs="宋体" w:hint="eastAsia"/>
                <w:kern w:val="0"/>
                <w:szCs w:val="21"/>
              </w:rPr>
              <w:t>能够确定合理的设计目标，能够通过计算对设计方案进行比较，设计成果规范</w:t>
            </w:r>
          </w:p>
        </w:tc>
        <w:tc>
          <w:tcPr>
            <w:tcW w:w="1497" w:type="dxa"/>
            <w:vAlign w:val="center"/>
          </w:tcPr>
          <w:p w:rsidR="00E92954" w:rsidRDefault="003F2132">
            <w:pPr>
              <w:widowControl/>
              <w:adjustRightInd w:val="0"/>
              <w:snapToGrid w:val="0"/>
              <w:spacing w:line="360" w:lineRule="exact"/>
              <w:jc w:val="left"/>
              <w:rPr>
                <w:rFonts w:ascii="宋体" w:hAnsi="宋体" w:cs="宋体"/>
                <w:kern w:val="0"/>
                <w:szCs w:val="21"/>
              </w:rPr>
            </w:pPr>
            <w:r>
              <w:rPr>
                <w:rFonts w:ascii="宋体" w:hAnsi="宋体" w:cs="宋体" w:hint="eastAsia"/>
                <w:kern w:val="0"/>
                <w:szCs w:val="21"/>
              </w:rPr>
              <w:t>能够确定设计目标，能够通过计算对设计方案进行技术经济比较，设计成果基本规范</w:t>
            </w:r>
          </w:p>
        </w:tc>
        <w:tc>
          <w:tcPr>
            <w:tcW w:w="1400" w:type="dxa"/>
            <w:vAlign w:val="center"/>
          </w:tcPr>
          <w:p w:rsidR="00E92954" w:rsidRDefault="003F2132">
            <w:pPr>
              <w:widowControl/>
              <w:adjustRightInd w:val="0"/>
              <w:snapToGrid w:val="0"/>
              <w:spacing w:line="360" w:lineRule="exact"/>
              <w:jc w:val="left"/>
              <w:rPr>
                <w:rFonts w:ascii="宋体" w:hAnsi="宋体" w:cs="宋体"/>
                <w:kern w:val="0"/>
                <w:szCs w:val="21"/>
              </w:rPr>
            </w:pPr>
            <w:r>
              <w:rPr>
                <w:rFonts w:ascii="宋体" w:hAnsi="宋体" w:cs="宋体" w:hint="eastAsia"/>
                <w:kern w:val="0"/>
                <w:szCs w:val="21"/>
              </w:rPr>
              <w:t>设计目标不合适，设计方案不合理，设计成果基本不规范，或设计成果与设计目标不一致</w:t>
            </w:r>
          </w:p>
        </w:tc>
        <w:tc>
          <w:tcPr>
            <w:tcW w:w="840" w:type="dxa"/>
            <w:vAlign w:val="center"/>
          </w:tcPr>
          <w:p w:rsidR="00E92954" w:rsidRDefault="003F2132">
            <w:pPr>
              <w:pStyle w:val="ac"/>
              <w:spacing w:before="0" w:beforeAutospacing="0" w:after="0" w:afterAutospacing="0" w:line="360" w:lineRule="exact"/>
              <w:jc w:val="center"/>
              <w:textAlignment w:val="baseline"/>
              <w:rPr>
                <w:rFonts w:cs="+mn-cs" w:hint="default"/>
                <w:b/>
                <w:bCs/>
                <w:color w:val="000000"/>
                <w:kern w:val="24"/>
                <w:sz w:val="21"/>
                <w:szCs w:val="21"/>
              </w:rPr>
            </w:pPr>
            <w:r>
              <w:rPr>
                <w:rFonts w:cs="+mn-cs"/>
                <w:b/>
                <w:bCs/>
                <w:color w:val="000000"/>
                <w:kern w:val="24"/>
                <w:sz w:val="21"/>
                <w:szCs w:val="21"/>
              </w:rPr>
              <w:t>25</w:t>
            </w:r>
          </w:p>
        </w:tc>
      </w:tr>
      <w:tr w:rsidR="00E92954">
        <w:trPr>
          <w:trHeight w:val="1680"/>
        </w:trPr>
        <w:tc>
          <w:tcPr>
            <w:tcW w:w="1274" w:type="dxa"/>
            <w:vAlign w:val="center"/>
          </w:tcPr>
          <w:p w:rsidR="00E92954" w:rsidRDefault="003F2132">
            <w:pPr>
              <w:pStyle w:val="ac"/>
              <w:spacing w:before="0" w:beforeAutospacing="0" w:after="0" w:afterAutospacing="0" w:line="360" w:lineRule="exact"/>
              <w:rPr>
                <w:rFonts w:cs="+mn-cs" w:hint="default"/>
                <w:b/>
                <w:bCs/>
                <w:color w:val="000000"/>
                <w:kern w:val="24"/>
                <w:sz w:val="21"/>
                <w:szCs w:val="21"/>
              </w:rPr>
            </w:pPr>
            <w:r>
              <w:rPr>
                <w:rFonts w:cs="+mn-cs"/>
                <w:b/>
                <w:bCs/>
                <w:color w:val="000000"/>
                <w:kern w:val="24"/>
                <w:sz w:val="21"/>
                <w:szCs w:val="21"/>
              </w:rPr>
              <w:lastRenderedPageBreak/>
              <w:t>3.使用现代工具的能力</w:t>
            </w:r>
          </w:p>
        </w:tc>
        <w:tc>
          <w:tcPr>
            <w:tcW w:w="2142" w:type="dxa"/>
            <w:vAlign w:val="center"/>
          </w:tcPr>
          <w:p w:rsidR="00E92954" w:rsidRDefault="003F2132">
            <w:pPr>
              <w:widowControl/>
              <w:adjustRightInd w:val="0"/>
              <w:snapToGrid w:val="0"/>
              <w:spacing w:line="360" w:lineRule="exact"/>
              <w:jc w:val="left"/>
              <w:rPr>
                <w:rFonts w:ascii="宋体" w:hAnsi="宋体" w:cs="宋体"/>
                <w:kern w:val="0"/>
                <w:szCs w:val="21"/>
              </w:rPr>
            </w:pPr>
            <w:r>
              <w:rPr>
                <w:rFonts w:ascii="宋体" w:hAnsi="宋体" w:cs="宋体" w:hint="eastAsia"/>
                <w:kern w:val="0"/>
                <w:szCs w:val="21"/>
              </w:rPr>
              <w:t>能自主选择、使用计算软件和绘图工具，并能使用计算软件进行课题的计算、分析和仿真，能判断计算结果的正确性，能正确使用绘图工具绘制图纸</w:t>
            </w:r>
          </w:p>
        </w:tc>
        <w:tc>
          <w:tcPr>
            <w:tcW w:w="1666" w:type="dxa"/>
            <w:vAlign w:val="center"/>
          </w:tcPr>
          <w:p w:rsidR="00E92954" w:rsidRDefault="003F2132">
            <w:pPr>
              <w:widowControl/>
              <w:adjustRightInd w:val="0"/>
              <w:snapToGrid w:val="0"/>
              <w:spacing w:line="360" w:lineRule="exact"/>
              <w:jc w:val="left"/>
              <w:rPr>
                <w:rFonts w:ascii="宋体" w:hAnsi="宋体" w:cs="宋体"/>
                <w:kern w:val="0"/>
                <w:szCs w:val="21"/>
              </w:rPr>
            </w:pPr>
            <w:r>
              <w:rPr>
                <w:rFonts w:ascii="宋体" w:hAnsi="宋体" w:cs="宋体" w:hint="eastAsia"/>
                <w:kern w:val="0"/>
                <w:szCs w:val="21"/>
              </w:rPr>
              <w:t>能选择、使用计算软件，并能使用计算软件进行课题的计算、分析和仿真，计算结果正确</w:t>
            </w:r>
          </w:p>
        </w:tc>
        <w:tc>
          <w:tcPr>
            <w:tcW w:w="1497" w:type="dxa"/>
            <w:vAlign w:val="center"/>
          </w:tcPr>
          <w:p w:rsidR="00E92954" w:rsidRDefault="003F2132">
            <w:pPr>
              <w:widowControl/>
              <w:adjustRightInd w:val="0"/>
              <w:snapToGrid w:val="0"/>
              <w:spacing w:line="360" w:lineRule="exact"/>
              <w:jc w:val="left"/>
              <w:rPr>
                <w:rFonts w:ascii="宋体" w:hAnsi="宋体" w:cs="宋体"/>
                <w:kern w:val="0"/>
                <w:szCs w:val="21"/>
              </w:rPr>
            </w:pPr>
            <w:r>
              <w:rPr>
                <w:rFonts w:ascii="宋体" w:hAnsi="宋体" w:cs="宋体" w:hint="eastAsia"/>
                <w:kern w:val="0"/>
                <w:szCs w:val="21"/>
              </w:rPr>
              <w:t>能选择、使用计算软件用于设计方案的分析与计算</w:t>
            </w:r>
          </w:p>
        </w:tc>
        <w:tc>
          <w:tcPr>
            <w:tcW w:w="1400" w:type="dxa"/>
            <w:vAlign w:val="center"/>
          </w:tcPr>
          <w:p w:rsidR="00E92954" w:rsidRDefault="003F2132">
            <w:pPr>
              <w:widowControl/>
              <w:adjustRightInd w:val="0"/>
              <w:snapToGrid w:val="0"/>
              <w:spacing w:line="360" w:lineRule="exact"/>
              <w:jc w:val="left"/>
              <w:rPr>
                <w:rFonts w:ascii="宋体" w:hAnsi="宋体" w:cs="宋体"/>
                <w:kern w:val="0"/>
                <w:szCs w:val="21"/>
              </w:rPr>
            </w:pPr>
            <w:r>
              <w:rPr>
                <w:rFonts w:ascii="宋体" w:hAnsi="宋体" w:cs="宋体" w:hint="eastAsia"/>
                <w:kern w:val="0"/>
                <w:szCs w:val="21"/>
              </w:rPr>
              <w:t>不会使用任何专业软件</w:t>
            </w:r>
          </w:p>
        </w:tc>
        <w:tc>
          <w:tcPr>
            <w:tcW w:w="840" w:type="dxa"/>
            <w:vAlign w:val="center"/>
          </w:tcPr>
          <w:p w:rsidR="00E92954" w:rsidRDefault="003F2132">
            <w:pPr>
              <w:pStyle w:val="ac"/>
              <w:spacing w:before="0" w:beforeAutospacing="0" w:after="0" w:afterAutospacing="0" w:line="360" w:lineRule="exact"/>
              <w:jc w:val="center"/>
              <w:textAlignment w:val="baseline"/>
              <w:rPr>
                <w:rFonts w:cs="+mn-cs" w:hint="default"/>
                <w:b/>
                <w:bCs/>
                <w:color w:val="000000"/>
                <w:kern w:val="24"/>
                <w:sz w:val="21"/>
                <w:szCs w:val="21"/>
              </w:rPr>
            </w:pPr>
            <w:r>
              <w:rPr>
                <w:rFonts w:cs="+mn-cs"/>
                <w:b/>
                <w:bCs/>
                <w:color w:val="000000"/>
                <w:kern w:val="24"/>
                <w:sz w:val="21"/>
                <w:szCs w:val="21"/>
              </w:rPr>
              <w:t>5</w:t>
            </w:r>
          </w:p>
        </w:tc>
      </w:tr>
      <w:tr w:rsidR="00E92954">
        <w:tc>
          <w:tcPr>
            <w:tcW w:w="1274" w:type="dxa"/>
            <w:vAlign w:val="center"/>
          </w:tcPr>
          <w:p w:rsidR="00E92954" w:rsidRDefault="003F2132">
            <w:pPr>
              <w:pStyle w:val="ac"/>
              <w:spacing w:before="0" w:beforeAutospacing="0" w:after="0" w:afterAutospacing="0" w:line="360" w:lineRule="exact"/>
              <w:rPr>
                <w:rFonts w:cs="+mn-cs" w:hint="default"/>
                <w:b/>
                <w:bCs/>
                <w:color w:val="000000"/>
                <w:kern w:val="24"/>
                <w:sz w:val="21"/>
                <w:szCs w:val="21"/>
              </w:rPr>
            </w:pPr>
            <w:r>
              <w:rPr>
                <w:rFonts w:cs="+mn-cs"/>
                <w:b/>
                <w:bCs/>
                <w:color w:val="000000"/>
                <w:kern w:val="24"/>
                <w:sz w:val="21"/>
                <w:szCs w:val="21"/>
              </w:rPr>
              <w:t>4.写作能力</w:t>
            </w:r>
          </w:p>
        </w:tc>
        <w:tc>
          <w:tcPr>
            <w:tcW w:w="2142" w:type="dxa"/>
            <w:vAlign w:val="center"/>
          </w:tcPr>
          <w:p w:rsidR="00E92954" w:rsidRDefault="003F2132">
            <w:pPr>
              <w:widowControl/>
              <w:adjustRightInd w:val="0"/>
              <w:snapToGrid w:val="0"/>
              <w:spacing w:line="360" w:lineRule="exact"/>
              <w:jc w:val="left"/>
              <w:rPr>
                <w:rFonts w:ascii="宋体" w:hAnsi="宋体" w:cs="宋体"/>
                <w:kern w:val="0"/>
                <w:szCs w:val="21"/>
              </w:rPr>
            </w:pPr>
            <w:r>
              <w:rPr>
                <w:rFonts w:ascii="宋体" w:hAnsi="宋体" w:cs="宋体" w:hint="eastAsia"/>
                <w:kern w:val="0"/>
                <w:szCs w:val="21"/>
              </w:rPr>
              <w:t>说明书结构严谨，层次清晰，语言流畅，专业术语、文字，图表格式规范，参考文献完整</w:t>
            </w:r>
          </w:p>
        </w:tc>
        <w:tc>
          <w:tcPr>
            <w:tcW w:w="1666" w:type="dxa"/>
            <w:vAlign w:val="center"/>
          </w:tcPr>
          <w:p w:rsidR="00E92954" w:rsidRDefault="003F2132">
            <w:pPr>
              <w:widowControl/>
              <w:adjustRightInd w:val="0"/>
              <w:snapToGrid w:val="0"/>
              <w:spacing w:line="360" w:lineRule="exact"/>
              <w:jc w:val="left"/>
              <w:rPr>
                <w:rFonts w:ascii="宋体" w:hAnsi="宋体" w:cs="宋体"/>
                <w:kern w:val="0"/>
                <w:szCs w:val="21"/>
              </w:rPr>
            </w:pPr>
            <w:r>
              <w:rPr>
                <w:rFonts w:ascii="宋体" w:hAnsi="宋体" w:cs="宋体" w:hint="eastAsia"/>
                <w:kern w:val="0"/>
                <w:szCs w:val="21"/>
              </w:rPr>
              <w:t>说明书结构合理，层次分明，语言准确，专业术语、文字，图表格式规范，参加文献较为合适，</w:t>
            </w:r>
          </w:p>
        </w:tc>
        <w:tc>
          <w:tcPr>
            <w:tcW w:w="1497" w:type="dxa"/>
            <w:vAlign w:val="center"/>
          </w:tcPr>
          <w:p w:rsidR="00E92954" w:rsidRDefault="003F2132">
            <w:pPr>
              <w:widowControl/>
              <w:adjustRightInd w:val="0"/>
              <w:snapToGrid w:val="0"/>
              <w:spacing w:line="360" w:lineRule="exact"/>
              <w:jc w:val="left"/>
              <w:rPr>
                <w:rFonts w:ascii="宋体" w:hAnsi="宋体" w:cs="宋体"/>
                <w:kern w:val="0"/>
                <w:szCs w:val="21"/>
              </w:rPr>
            </w:pPr>
            <w:r>
              <w:rPr>
                <w:rFonts w:ascii="宋体" w:hAnsi="宋体" w:cs="宋体" w:hint="eastAsia"/>
                <w:kern w:val="0"/>
                <w:szCs w:val="21"/>
              </w:rPr>
              <w:t>说明书结构基本合理，层次较为分明，文理通顺，专业术语、文字，图表格式错误较少，参考文献较为合适</w:t>
            </w:r>
          </w:p>
        </w:tc>
        <w:tc>
          <w:tcPr>
            <w:tcW w:w="1400" w:type="dxa"/>
            <w:vAlign w:val="center"/>
          </w:tcPr>
          <w:p w:rsidR="00E92954" w:rsidRDefault="003F2132">
            <w:pPr>
              <w:widowControl/>
              <w:adjustRightInd w:val="0"/>
              <w:snapToGrid w:val="0"/>
              <w:spacing w:line="360" w:lineRule="exact"/>
              <w:jc w:val="left"/>
              <w:rPr>
                <w:rFonts w:ascii="宋体" w:hAnsi="宋体" w:cs="宋体"/>
                <w:kern w:val="0"/>
                <w:szCs w:val="21"/>
              </w:rPr>
            </w:pPr>
            <w:r>
              <w:rPr>
                <w:rFonts w:ascii="宋体" w:hAnsi="宋体" w:cs="宋体" w:hint="eastAsia"/>
                <w:kern w:val="0"/>
                <w:szCs w:val="21"/>
              </w:rPr>
              <w:t>说明书结构不清晰，语言混乱，专业术语、文字，图表格式不规范，参考文献不完整</w:t>
            </w:r>
          </w:p>
        </w:tc>
        <w:tc>
          <w:tcPr>
            <w:tcW w:w="840" w:type="dxa"/>
            <w:vAlign w:val="center"/>
          </w:tcPr>
          <w:p w:rsidR="00E92954" w:rsidRDefault="003F2132">
            <w:pPr>
              <w:pStyle w:val="ac"/>
              <w:spacing w:before="0" w:beforeAutospacing="0" w:after="0" w:afterAutospacing="0" w:line="360" w:lineRule="exact"/>
              <w:jc w:val="center"/>
              <w:textAlignment w:val="baseline"/>
              <w:rPr>
                <w:rFonts w:cs="+mn-cs" w:hint="default"/>
                <w:b/>
                <w:bCs/>
                <w:color w:val="000000"/>
                <w:kern w:val="24"/>
                <w:sz w:val="21"/>
                <w:szCs w:val="21"/>
              </w:rPr>
            </w:pPr>
            <w:r>
              <w:rPr>
                <w:rFonts w:cs="+mn-cs"/>
                <w:b/>
                <w:bCs/>
                <w:color w:val="000000"/>
                <w:kern w:val="24"/>
                <w:sz w:val="21"/>
                <w:szCs w:val="21"/>
              </w:rPr>
              <w:t>10</w:t>
            </w:r>
          </w:p>
        </w:tc>
      </w:tr>
      <w:tr w:rsidR="00E92954">
        <w:tc>
          <w:tcPr>
            <w:tcW w:w="1274" w:type="dxa"/>
            <w:vAlign w:val="center"/>
          </w:tcPr>
          <w:p w:rsidR="00E92954" w:rsidRDefault="003F2132">
            <w:pPr>
              <w:pStyle w:val="ac"/>
              <w:spacing w:before="0" w:beforeAutospacing="0" w:after="0" w:afterAutospacing="0" w:line="360" w:lineRule="exact"/>
              <w:rPr>
                <w:rFonts w:cs="+mn-cs" w:hint="default"/>
                <w:b/>
                <w:bCs/>
                <w:color w:val="000000"/>
                <w:kern w:val="24"/>
                <w:sz w:val="21"/>
                <w:szCs w:val="21"/>
              </w:rPr>
            </w:pPr>
            <w:r>
              <w:rPr>
                <w:rFonts w:cs="+mn-cs"/>
                <w:b/>
                <w:bCs/>
                <w:color w:val="000000"/>
                <w:kern w:val="24"/>
                <w:sz w:val="21"/>
                <w:szCs w:val="21"/>
              </w:rPr>
              <w:t>5.团队精神</w:t>
            </w:r>
          </w:p>
        </w:tc>
        <w:tc>
          <w:tcPr>
            <w:tcW w:w="2142" w:type="dxa"/>
            <w:vAlign w:val="center"/>
          </w:tcPr>
          <w:p w:rsidR="00E92954" w:rsidRDefault="003F2132">
            <w:pPr>
              <w:widowControl/>
              <w:adjustRightInd w:val="0"/>
              <w:snapToGrid w:val="0"/>
              <w:spacing w:line="360" w:lineRule="exact"/>
              <w:jc w:val="left"/>
              <w:rPr>
                <w:rFonts w:ascii="宋体" w:hAnsi="宋体" w:cs="宋体"/>
                <w:kern w:val="0"/>
                <w:szCs w:val="21"/>
              </w:rPr>
            </w:pPr>
            <w:r>
              <w:rPr>
                <w:rFonts w:ascii="宋体" w:hAnsi="宋体" w:cs="宋体" w:hint="eastAsia"/>
                <w:kern w:val="0"/>
                <w:szCs w:val="21"/>
              </w:rPr>
              <w:t>能够独立完成自己的设计任务，并能承担负责人的角色，协调整个团队工作</w:t>
            </w:r>
          </w:p>
        </w:tc>
        <w:tc>
          <w:tcPr>
            <w:tcW w:w="1666" w:type="dxa"/>
            <w:vAlign w:val="center"/>
          </w:tcPr>
          <w:p w:rsidR="00E92954" w:rsidRDefault="003F2132">
            <w:pPr>
              <w:widowControl/>
              <w:adjustRightInd w:val="0"/>
              <w:snapToGrid w:val="0"/>
              <w:spacing w:line="360" w:lineRule="exact"/>
              <w:jc w:val="left"/>
              <w:rPr>
                <w:rFonts w:ascii="宋体" w:hAnsi="宋体" w:cs="宋体"/>
                <w:kern w:val="0"/>
                <w:szCs w:val="21"/>
              </w:rPr>
            </w:pPr>
            <w:r>
              <w:rPr>
                <w:rFonts w:ascii="宋体" w:hAnsi="宋体" w:cs="宋体" w:hint="eastAsia"/>
                <w:kern w:val="0"/>
                <w:szCs w:val="21"/>
              </w:rPr>
              <w:t>能够独立完成自己的设计任务</w:t>
            </w:r>
          </w:p>
        </w:tc>
        <w:tc>
          <w:tcPr>
            <w:tcW w:w="1497" w:type="dxa"/>
            <w:vAlign w:val="center"/>
          </w:tcPr>
          <w:p w:rsidR="00E92954" w:rsidRDefault="003F2132">
            <w:pPr>
              <w:widowControl/>
              <w:adjustRightInd w:val="0"/>
              <w:snapToGrid w:val="0"/>
              <w:spacing w:line="360" w:lineRule="exact"/>
              <w:jc w:val="left"/>
              <w:rPr>
                <w:rFonts w:ascii="宋体" w:hAnsi="宋体" w:cs="宋体"/>
                <w:kern w:val="0"/>
                <w:szCs w:val="21"/>
              </w:rPr>
            </w:pPr>
            <w:r>
              <w:rPr>
                <w:rFonts w:ascii="宋体" w:hAnsi="宋体" w:cs="宋体" w:hint="eastAsia"/>
                <w:kern w:val="0"/>
                <w:szCs w:val="21"/>
              </w:rPr>
              <w:t>在教师或团队其他成员的帮助下完成设计任务</w:t>
            </w:r>
          </w:p>
        </w:tc>
        <w:tc>
          <w:tcPr>
            <w:tcW w:w="1400" w:type="dxa"/>
            <w:vAlign w:val="center"/>
          </w:tcPr>
          <w:p w:rsidR="00E92954" w:rsidRDefault="003F2132">
            <w:pPr>
              <w:widowControl/>
              <w:adjustRightInd w:val="0"/>
              <w:snapToGrid w:val="0"/>
              <w:spacing w:line="360" w:lineRule="exact"/>
              <w:jc w:val="left"/>
              <w:rPr>
                <w:rFonts w:ascii="宋体" w:hAnsi="宋体" w:cs="宋体"/>
                <w:kern w:val="0"/>
                <w:szCs w:val="21"/>
              </w:rPr>
            </w:pPr>
            <w:r>
              <w:rPr>
                <w:rFonts w:ascii="宋体" w:hAnsi="宋体" w:cs="宋体" w:hint="eastAsia"/>
                <w:kern w:val="0"/>
                <w:szCs w:val="21"/>
              </w:rPr>
              <w:t>无法完成个体工作，对团队成果无法体现个体的作用</w:t>
            </w:r>
          </w:p>
        </w:tc>
        <w:tc>
          <w:tcPr>
            <w:tcW w:w="840" w:type="dxa"/>
            <w:vAlign w:val="center"/>
          </w:tcPr>
          <w:p w:rsidR="00E92954" w:rsidRDefault="003F2132">
            <w:pPr>
              <w:pStyle w:val="ac"/>
              <w:spacing w:before="0" w:beforeAutospacing="0" w:after="0" w:afterAutospacing="0" w:line="360" w:lineRule="exact"/>
              <w:jc w:val="center"/>
              <w:textAlignment w:val="baseline"/>
              <w:rPr>
                <w:rFonts w:cs="+mn-cs" w:hint="default"/>
                <w:b/>
                <w:bCs/>
                <w:color w:val="000000"/>
                <w:kern w:val="24"/>
                <w:sz w:val="21"/>
                <w:szCs w:val="21"/>
              </w:rPr>
            </w:pPr>
            <w:r>
              <w:rPr>
                <w:rFonts w:cs="+mn-cs"/>
                <w:b/>
                <w:bCs/>
                <w:color w:val="000000"/>
                <w:kern w:val="24"/>
                <w:sz w:val="21"/>
                <w:szCs w:val="21"/>
              </w:rPr>
              <w:t>5</w:t>
            </w:r>
          </w:p>
        </w:tc>
      </w:tr>
      <w:tr w:rsidR="00E92954">
        <w:trPr>
          <w:trHeight w:val="1156"/>
        </w:trPr>
        <w:tc>
          <w:tcPr>
            <w:tcW w:w="1274" w:type="dxa"/>
            <w:vAlign w:val="center"/>
          </w:tcPr>
          <w:p w:rsidR="00E92954" w:rsidRDefault="003F2132">
            <w:pPr>
              <w:pStyle w:val="ac"/>
              <w:spacing w:before="0" w:beforeAutospacing="0" w:after="0" w:afterAutospacing="0" w:line="360" w:lineRule="exact"/>
              <w:rPr>
                <w:rFonts w:cs="+mn-cs" w:hint="default"/>
                <w:b/>
                <w:bCs/>
                <w:color w:val="000000"/>
                <w:kern w:val="24"/>
                <w:sz w:val="21"/>
                <w:szCs w:val="21"/>
              </w:rPr>
            </w:pPr>
            <w:r>
              <w:rPr>
                <w:rFonts w:cs="+mn-cs"/>
                <w:b/>
                <w:bCs/>
                <w:color w:val="000000"/>
                <w:kern w:val="24"/>
                <w:sz w:val="21"/>
                <w:szCs w:val="21"/>
              </w:rPr>
              <w:t>6、答辩</w:t>
            </w:r>
          </w:p>
        </w:tc>
        <w:tc>
          <w:tcPr>
            <w:tcW w:w="2142" w:type="dxa"/>
            <w:vAlign w:val="center"/>
          </w:tcPr>
          <w:p w:rsidR="00E92954" w:rsidRDefault="003F2132">
            <w:pPr>
              <w:widowControl/>
              <w:adjustRightInd w:val="0"/>
              <w:snapToGrid w:val="0"/>
              <w:spacing w:line="360" w:lineRule="exact"/>
              <w:jc w:val="left"/>
              <w:rPr>
                <w:rFonts w:ascii="宋体" w:hAnsi="宋体" w:cs="宋体"/>
                <w:kern w:val="0"/>
                <w:szCs w:val="21"/>
              </w:rPr>
            </w:pPr>
            <w:r>
              <w:rPr>
                <w:rFonts w:ascii="宋体" w:hAnsi="宋体" w:cs="宋体" w:hint="eastAsia"/>
                <w:kern w:val="0"/>
                <w:szCs w:val="21"/>
              </w:rPr>
              <w:t>能简明扼要、重点突出地阐述论文的主要内容，能准确流利地回答各种问题</w:t>
            </w:r>
          </w:p>
        </w:tc>
        <w:tc>
          <w:tcPr>
            <w:tcW w:w="1666" w:type="dxa"/>
            <w:vAlign w:val="center"/>
          </w:tcPr>
          <w:p w:rsidR="00E92954" w:rsidRDefault="003F2132">
            <w:pPr>
              <w:widowControl/>
              <w:adjustRightInd w:val="0"/>
              <w:snapToGrid w:val="0"/>
              <w:spacing w:line="360" w:lineRule="exact"/>
              <w:jc w:val="left"/>
              <w:rPr>
                <w:rFonts w:ascii="宋体" w:hAnsi="宋体" w:cs="宋体"/>
                <w:kern w:val="0"/>
                <w:szCs w:val="21"/>
              </w:rPr>
            </w:pPr>
            <w:r>
              <w:rPr>
                <w:rFonts w:ascii="宋体" w:hAnsi="宋体" w:cs="宋体" w:hint="eastAsia"/>
                <w:kern w:val="0"/>
                <w:szCs w:val="21"/>
              </w:rPr>
              <w:t>能比较流利、清晰地阐述论文的主要内容，能较恰当地回答与论文有关的问题</w:t>
            </w:r>
          </w:p>
        </w:tc>
        <w:tc>
          <w:tcPr>
            <w:tcW w:w="1497" w:type="dxa"/>
            <w:vAlign w:val="center"/>
          </w:tcPr>
          <w:p w:rsidR="00E92954" w:rsidRDefault="003F2132">
            <w:pPr>
              <w:widowControl/>
              <w:adjustRightInd w:val="0"/>
              <w:snapToGrid w:val="0"/>
              <w:spacing w:line="360" w:lineRule="exact"/>
              <w:jc w:val="left"/>
              <w:rPr>
                <w:rFonts w:ascii="宋体" w:hAnsi="宋体" w:cs="宋体"/>
                <w:kern w:val="0"/>
                <w:szCs w:val="21"/>
              </w:rPr>
            </w:pPr>
            <w:r>
              <w:rPr>
                <w:rFonts w:ascii="宋体" w:hAnsi="宋体" w:cs="宋体" w:hint="eastAsia"/>
                <w:kern w:val="0"/>
                <w:szCs w:val="21"/>
              </w:rPr>
              <w:t>基本能叙述出论文的主要内容，对提出的主要问题一般能回答，无原则错误</w:t>
            </w:r>
          </w:p>
        </w:tc>
        <w:tc>
          <w:tcPr>
            <w:tcW w:w="1400" w:type="dxa"/>
            <w:vAlign w:val="center"/>
          </w:tcPr>
          <w:p w:rsidR="00E92954" w:rsidRDefault="003F2132">
            <w:pPr>
              <w:widowControl/>
              <w:adjustRightInd w:val="0"/>
              <w:snapToGrid w:val="0"/>
              <w:spacing w:line="360" w:lineRule="exact"/>
              <w:jc w:val="left"/>
              <w:rPr>
                <w:rFonts w:ascii="宋体" w:hAnsi="宋体" w:cs="宋体"/>
                <w:kern w:val="0"/>
                <w:szCs w:val="21"/>
              </w:rPr>
            </w:pPr>
            <w:r>
              <w:rPr>
                <w:rFonts w:ascii="宋体" w:hAnsi="宋体" w:cs="宋体" w:hint="eastAsia"/>
                <w:kern w:val="0"/>
                <w:szCs w:val="21"/>
              </w:rPr>
              <w:t>能阐明自己的基本观点，答辩错误经提示后能作补充或进行纠正</w:t>
            </w:r>
          </w:p>
        </w:tc>
        <w:tc>
          <w:tcPr>
            <w:tcW w:w="840" w:type="dxa"/>
            <w:vAlign w:val="center"/>
          </w:tcPr>
          <w:p w:rsidR="00E92954" w:rsidRDefault="003F2132">
            <w:pPr>
              <w:pStyle w:val="ac"/>
              <w:spacing w:before="0" w:beforeAutospacing="0" w:after="0" w:afterAutospacing="0" w:line="360" w:lineRule="exact"/>
              <w:jc w:val="center"/>
              <w:textAlignment w:val="baseline"/>
              <w:rPr>
                <w:rFonts w:cs="+mn-cs" w:hint="default"/>
                <w:b/>
                <w:bCs/>
                <w:color w:val="000000"/>
                <w:kern w:val="24"/>
                <w:sz w:val="21"/>
                <w:szCs w:val="21"/>
              </w:rPr>
            </w:pPr>
            <w:r>
              <w:rPr>
                <w:rFonts w:cs="+mn-cs"/>
                <w:b/>
                <w:bCs/>
                <w:color w:val="000000"/>
                <w:kern w:val="24"/>
                <w:sz w:val="21"/>
                <w:szCs w:val="21"/>
              </w:rPr>
              <w:t>30</w:t>
            </w:r>
          </w:p>
        </w:tc>
      </w:tr>
    </w:tbl>
    <w:p w:rsidR="00E92954" w:rsidRDefault="003F2132" w:rsidP="00F14B71">
      <w:pPr>
        <w:spacing w:line="300" w:lineRule="auto"/>
        <w:ind w:left="4074" w:hangingChars="1940" w:hanging="4074"/>
        <w:rPr>
          <w:rFonts w:ascii="黑体" w:eastAsia="黑体"/>
          <w:color w:val="000000"/>
          <w:sz w:val="24"/>
        </w:rPr>
      </w:pPr>
      <w:r>
        <w:rPr>
          <w:rFonts w:ascii="黑体" w:eastAsia="黑体" w:hAnsi="宋体" w:hint="eastAsia"/>
          <w:color w:val="000000"/>
          <w:szCs w:val="21"/>
        </w:rPr>
        <w:t>注：否定项：</w:t>
      </w:r>
      <w:r>
        <w:rPr>
          <w:rFonts w:ascii="宋体" w:hAnsi="宋体" w:hint="eastAsia"/>
          <w:color w:val="000000"/>
          <w:szCs w:val="21"/>
        </w:rPr>
        <w:t>评分标准中的指标1、2、4不合格，视为整个设计成果不合格。</w:t>
      </w:r>
    </w:p>
    <w:p w:rsidR="00E92954" w:rsidRDefault="003F2132" w:rsidP="00892280">
      <w:pPr>
        <w:tabs>
          <w:tab w:val="left" w:pos="4960"/>
        </w:tabs>
        <w:spacing w:beforeLines="50" w:afterLines="50"/>
        <w:rPr>
          <w:rFonts w:ascii="黑体" w:eastAsia="黑体"/>
          <w:color w:val="000000"/>
          <w:sz w:val="24"/>
        </w:rPr>
      </w:pPr>
      <w:r>
        <w:rPr>
          <w:rFonts w:ascii="黑体" w:eastAsia="黑体" w:hint="eastAsia"/>
          <w:color w:val="000000"/>
          <w:sz w:val="24"/>
        </w:rPr>
        <w:t xml:space="preserve">六、推荐教材和教学参考资源 </w:t>
      </w:r>
    </w:p>
    <w:p w:rsidR="00E92954" w:rsidRDefault="003F2132">
      <w:pPr>
        <w:pStyle w:val="a7"/>
        <w:ind w:firstLineChars="300" w:firstLine="630"/>
      </w:pPr>
      <w:r>
        <w:rPr>
          <w:rFonts w:hint="eastAsia"/>
        </w:rPr>
        <w:t>1.</w:t>
      </w:r>
      <w:r>
        <w:rPr>
          <w:rFonts w:hint="eastAsia"/>
          <w:bCs/>
        </w:rPr>
        <w:t xml:space="preserve"> 教材：</w:t>
      </w:r>
      <w:r>
        <w:rPr>
          <w:rFonts w:hint="eastAsia"/>
        </w:rPr>
        <w:t>王成江主编，发电厂变电站电气部分（第二版），中国电力出版社，2016</w:t>
      </w:r>
    </w:p>
    <w:p w:rsidR="00E92954" w:rsidRDefault="003F2132">
      <w:pPr>
        <w:adjustRightInd w:val="0"/>
        <w:snapToGrid w:val="0"/>
        <w:ind w:leftChars="100" w:left="210" w:firstLineChars="200" w:firstLine="420"/>
        <w:rPr>
          <w:bCs/>
          <w:color w:val="000000"/>
          <w:szCs w:val="21"/>
        </w:rPr>
      </w:pPr>
      <w:r>
        <w:rPr>
          <w:rFonts w:hint="eastAsia"/>
          <w:bCs/>
          <w:color w:val="000000"/>
          <w:szCs w:val="21"/>
        </w:rPr>
        <w:t>2</w:t>
      </w:r>
      <w:r>
        <w:rPr>
          <w:rFonts w:hAnsi="宋体" w:hint="eastAsia"/>
          <w:bCs/>
          <w:color w:val="000000"/>
          <w:szCs w:val="21"/>
        </w:rPr>
        <w:t>．参考书：</w:t>
      </w:r>
    </w:p>
    <w:p w:rsidR="00E92954" w:rsidRDefault="003F2132">
      <w:pPr>
        <w:adjustRightInd w:val="0"/>
        <w:snapToGrid w:val="0"/>
        <w:ind w:leftChars="300" w:left="630" w:firstLineChars="200" w:firstLine="420"/>
        <w:rPr>
          <w:color w:val="000000"/>
          <w:szCs w:val="21"/>
        </w:rPr>
      </w:pPr>
      <w:r>
        <w:rPr>
          <w:rFonts w:hint="eastAsia"/>
          <w:color w:val="000000"/>
          <w:szCs w:val="21"/>
        </w:rPr>
        <w:t xml:space="preserve">[1] </w:t>
      </w:r>
      <w:r>
        <w:rPr>
          <w:rFonts w:hAnsi="宋体" w:hint="eastAsia"/>
          <w:color w:val="000000"/>
          <w:szCs w:val="21"/>
        </w:rPr>
        <w:t>苗</w:t>
      </w:r>
      <w:proofErr w:type="gramStart"/>
      <w:r>
        <w:rPr>
          <w:rFonts w:hAnsi="宋体" w:hint="eastAsia"/>
          <w:color w:val="000000"/>
          <w:szCs w:val="21"/>
        </w:rPr>
        <w:t>世</w:t>
      </w:r>
      <w:proofErr w:type="gramEnd"/>
      <w:r>
        <w:rPr>
          <w:rFonts w:hAnsi="宋体" w:hint="eastAsia"/>
          <w:color w:val="000000"/>
          <w:szCs w:val="21"/>
        </w:rPr>
        <w:t>洪；发电厂电气部分（第五版），中国电力出版社，</w:t>
      </w:r>
      <w:r>
        <w:rPr>
          <w:rFonts w:hint="eastAsia"/>
          <w:color w:val="000000"/>
          <w:szCs w:val="21"/>
        </w:rPr>
        <w:t>2015</w:t>
      </w:r>
    </w:p>
    <w:p w:rsidR="00E92954" w:rsidRDefault="003F2132">
      <w:pPr>
        <w:adjustRightInd w:val="0"/>
        <w:snapToGrid w:val="0"/>
        <w:ind w:leftChars="300" w:left="630" w:firstLineChars="200" w:firstLine="420"/>
        <w:rPr>
          <w:color w:val="000000"/>
          <w:szCs w:val="21"/>
        </w:rPr>
      </w:pPr>
      <w:r>
        <w:rPr>
          <w:rFonts w:hint="eastAsia"/>
          <w:color w:val="000000"/>
          <w:szCs w:val="21"/>
        </w:rPr>
        <w:t xml:space="preserve">[2] </w:t>
      </w:r>
      <w:r>
        <w:rPr>
          <w:rFonts w:hAnsi="宋体" w:hint="eastAsia"/>
          <w:color w:val="000000"/>
          <w:szCs w:val="21"/>
        </w:rPr>
        <w:t>肖艳萍；</w:t>
      </w:r>
      <w:r>
        <w:rPr>
          <w:rStyle w:val="p6"/>
          <w:rFonts w:hAnsi="宋体"/>
          <w:color w:val="000000"/>
          <w:szCs w:val="21"/>
        </w:rPr>
        <w:t>发电厂</w:t>
      </w:r>
      <w:r>
        <w:rPr>
          <w:rStyle w:val="p6"/>
          <w:rFonts w:hAnsi="宋体" w:hint="eastAsia"/>
          <w:color w:val="000000"/>
          <w:szCs w:val="21"/>
        </w:rPr>
        <w:t>变电站</w:t>
      </w:r>
      <w:r>
        <w:rPr>
          <w:rStyle w:val="p6"/>
          <w:rFonts w:hAnsi="宋体"/>
          <w:color w:val="000000"/>
          <w:szCs w:val="21"/>
        </w:rPr>
        <w:t>电气设备</w:t>
      </w:r>
      <w:r>
        <w:rPr>
          <w:rFonts w:hAnsi="宋体" w:hint="eastAsia"/>
          <w:color w:val="000000"/>
          <w:szCs w:val="21"/>
        </w:rPr>
        <w:t>，中国电力出版社</w:t>
      </w:r>
      <w:r>
        <w:rPr>
          <w:rFonts w:hint="eastAsia"/>
          <w:color w:val="000000"/>
          <w:szCs w:val="21"/>
        </w:rPr>
        <w:t>, 2008</w:t>
      </w:r>
    </w:p>
    <w:p w:rsidR="00E92954" w:rsidRDefault="003F2132">
      <w:pPr>
        <w:adjustRightInd w:val="0"/>
        <w:snapToGrid w:val="0"/>
        <w:ind w:leftChars="300" w:left="630" w:firstLineChars="200" w:firstLine="420"/>
        <w:rPr>
          <w:color w:val="000000"/>
          <w:szCs w:val="21"/>
        </w:rPr>
      </w:pPr>
      <w:r>
        <w:rPr>
          <w:rFonts w:hint="eastAsia"/>
          <w:color w:val="000000"/>
          <w:szCs w:val="21"/>
        </w:rPr>
        <w:t xml:space="preserve">[3] </w:t>
      </w:r>
      <w:r>
        <w:rPr>
          <w:rFonts w:hAnsi="宋体" w:hint="eastAsia"/>
          <w:color w:val="000000"/>
          <w:szCs w:val="21"/>
        </w:rPr>
        <w:t>姚春球；发电厂电气部分，水利电力出版社</w:t>
      </w:r>
      <w:r>
        <w:rPr>
          <w:rFonts w:hint="eastAsia"/>
          <w:color w:val="000000"/>
          <w:szCs w:val="21"/>
        </w:rPr>
        <w:t>, 2004</w:t>
      </w:r>
    </w:p>
    <w:p w:rsidR="00E92954" w:rsidRDefault="003F2132">
      <w:pPr>
        <w:spacing w:line="360" w:lineRule="exact"/>
        <w:ind w:firstLineChars="200" w:firstLine="422"/>
        <w:rPr>
          <w:rFonts w:ascii="宋体" w:hAnsi="宋体"/>
          <w:b/>
          <w:color w:val="000000"/>
          <w:szCs w:val="21"/>
        </w:rPr>
      </w:pPr>
      <w:r>
        <w:rPr>
          <w:rFonts w:ascii="宋体" w:hAnsi="宋体" w:hint="eastAsia"/>
          <w:b/>
          <w:color w:val="000000"/>
          <w:szCs w:val="21"/>
        </w:rPr>
        <w:t>教学参考资源：</w:t>
      </w:r>
    </w:p>
    <w:p w:rsidR="00E92954" w:rsidRDefault="003F2132">
      <w:pPr>
        <w:spacing w:line="360" w:lineRule="exact"/>
        <w:ind w:firstLineChars="200" w:firstLine="420"/>
        <w:rPr>
          <w:color w:val="000000"/>
        </w:rPr>
      </w:pPr>
      <w:r>
        <w:rPr>
          <w:rFonts w:hint="eastAsia"/>
          <w:color w:val="000000"/>
        </w:rPr>
        <w:t>本课程已在三峡大学“求索学堂”平台上建设成为在线开放课程，网址为：</w:t>
      </w:r>
      <w:r>
        <w:rPr>
          <w:rFonts w:hint="eastAsia"/>
          <w:color w:val="000000"/>
        </w:rPr>
        <w:t xml:space="preserve"> </w:t>
      </w:r>
    </w:p>
    <w:p w:rsidR="00E92954" w:rsidRDefault="00997AAE" w:rsidP="00892280">
      <w:pPr>
        <w:spacing w:beforeLines="50" w:afterLines="50" w:line="360" w:lineRule="exact"/>
        <w:ind w:left="4074" w:hangingChars="1940" w:hanging="4074"/>
        <w:rPr>
          <w:color w:val="000000"/>
        </w:rPr>
      </w:pPr>
      <w:hyperlink r:id="rId22" w:history="1">
        <w:r w:rsidR="003F2132">
          <w:rPr>
            <w:rStyle w:val="af"/>
            <w:color w:val="000000"/>
          </w:rPr>
          <w:t>http://210.42.35.80/G2S/Template/View.aspx?action=view&amp;courseType=0&amp;courseId=286</w:t>
        </w:r>
      </w:hyperlink>
    </w:p>
    <w:p w:rsidR="00E92954" w:rsidRDefault="00E92954">
      <w:pPr>
        <w:spacing w:line="360" w:lineRule="exact"/>
        <w:ind w:firstLineChars="200" w:firstLine="420"/>
        <w:rPr>
          <w:color w:val="000000"/>
        </w:rPr>
      </w:pPr>
    </w:p>
    <w:p w:rsidR="00E92954" w:rsidRDefault="00E92954">
      <w:pPr>
        <w:spacing w:line="360" w:lineRule="exact"/>
        <w:ind w:firstLineChars="200" w:firstLine="420"/>
        <w:rPr>
          <w:color w:val="000000"/>
        </w:rPr>
      </w:pPr>
    </w:p>
    <w:tbl>
      <w:tblPr>
        <w:tblW w:w="8054" w:type="dxa"/>
        <w:tblInd w:w="468" w:type="dxa"/>
        <w:tblLayout w:type="fixed"/>
        <w:tblLook w:val="04A0"/>
      </w:tblPr>
      <w:tblGrid>
        <w:gridCol w:w="1767"/>
        <w:gridCol w:w="2268"/>
        <w:gridCol w:w="1559"/>
        <w:gridCol w:w="2460"/>
      </w:tblGrid>
      <w:tr w:rsidR="00E92954">
        <w:trPr>
          <w:trHeight w:hRule="exact" w:val="510"/>
        </w:trPr>
        <w:tc>
          <w:tcPr>
            <w:tcW w:w="1767" w:type="dxa"/>
          </w:tcPr>
          <w:p w:rsidR="00E92954" w:rsidRDefault="003F2132">
            <w:pPr>
              <w:tabs>
                <w:tab w:val="left" w:pos="4859"/>
              </w:tabs>
              <w:spacing w:line="312" w:lineRule="auto"/>
              <w:rPr>
                <w:rFonts w:ascii="黑体" w:eastAsia="黑体" w:hAnsi="宋体"/>
                <w:color w:val="000000"/>
                <w:szCs w:val="21"/>
              </w:rPr>
            </w:pPr>
            <w:r>
              <w:rPr>
                <w:rFonts w:ascii="黑体" w:eastAsia="黑体" w:hAnsi="宋体" w:hint="eastAsia"/>
                <w:color w:val="000000"/>
                <w:szCs w:val="21"/>
              </w:rPr>
              <w:t>大纲修订人：</w:t>
            </w:r>
          </w:p>
          <w:p w:rsidR="00E92954" w:rsidRDefault="003F2132">
            <w:pPr>
              <w:tabs>
                <w:tab w:val="left" w:pos="4859"/>
              </w:tabs>
              <w:spacing w:line="312" w:lineRule="auto"/>
              <w:rPr>
                <w:rFonts w:ascii="黑体" w:eastAsia="黑体" w:hAnsi="宋体"/>
                <w:color w:val="000000"/>
                <w:szCs w:val="21"/>
              </w:rPr>
            </w:pPr>
            <w:r>
              <w:rPr>
                <w:rFonts w:ascii="黑体" w:eastAsia="黑体" w:hAnsi="宋体" w:hint="eastAsia"/>
                <w:color w:val="000000"/>
                <w:szCs w:val="21"/>
              </w:rPr>
              <w:t>大纲修订人：</w:t>
            </w:r>
          </w:p>
        </w:tc>
        <w:tc>
          <w:tcPr>
            <w:tcW w:w="2268" w:type="dxa"/>
          </w:tcPr>
          <w:p w:rsidR="00E92954" w:rsidRDefault="00E92954">
            <w:pPr>
              <w:tabs>
                <w:tab w:val="left" w:pos="0"/>
              </w:tabs>
              <w:spacing w:line="360" w:lineRule="exact"/>
              <w:jc w:val="center"/>
              <w:rPr>
                <w:rFonts w:ascii="黑体" w:eastAsia="黑体" w:hAnsi="宋体"/>
                <w:color w:val="000000"/>
                <w:szCs w:val="21"/>
              </w:rPr>
            </w:pPr>
          </w:p>
        </w:tc>
        <w:tc>
          <w:tcPr>
            <w:tcW w:w="1559" w:type="dxa"/>
          </w:tcPr>
          <w:p w:rsidR="00E92954" w:rsidRDefault="003F2132">
            <w:pPr>
              <w:tabs>
                <w:tab w:val="left" w:pos="4859"/>
              </w:tabs>
              <w:spacing w:line="312" w:lineRule="auto"/>
              <w:rPr>
                <w:rFonts w:ascii="黑体" w:eastAsia="黑体" w:hAnsi="宋体"/>
                <w:color w:val="000000"/>
                <w:szCs w:val="21"/>
              </w:rPr>
            </w:pPr>
            <w:r>
              <w:rPr>
                <w:rFonts w:ascii="黑体" w:eastAsia="黑体" w:hAnsi="宋体" w:hint="eastAsia"/>
                <w:color w:val="000000"/>
                <w:szCs w:val="21"/>
              </w:rPr>
              <w:t>修订日期：</w:t>
            </w:r>
          </w:p>
        </w:tc>
        <w:tc>
          <w:tcPr>
            <w:tcW w:w="2460" w:type="dxa"/>
          </w:tcPr>
          <w:p w:rsidR="00E92954" w:rsidRDefault="003F2132">
            <w:pPr>
              <w:tabs>
                <w:tab w:val="left" w:pos="0"/>
              </w:tabs>
              <w:spacing w:line="360" w:lineRule="exact"/>
              <w:rPr>
                <w:rFonts w:ascii="黑体" w:eastAsia="黑体" w:hAnsi="宋体"/>
                <w:color w:val="000000"/>
                <w:szCs w:val="21"/>
              </w:rPr>
            </w:pPr>
            <w:r>
              <w:rPr>
                <w:rFonts w:ascii="黑体" w:eastAsia="黑体" w:hAnsi="宋体"/>
                <w:color w:val="000000"/>
                <w:szCs w:val="21"/>
              </w:rPr>
              <w:t>20</w:t>
            </w:r>
            <w:r>
              <w:rPr>
                <w:rFonts w:ascii="黑体" w:eastAsia="黑体" w:hAnsi="宋体" w:hint="eastAsia"/>
                <w:color w:val="000000"/>
                <w:szCs w:val="21"/>
              </w:rPr>
              <w:t>16</w:t>
            </w:r>
            <w:r>
              <w:rPr>
                <w:rFonts w:ascii="黑体" w:eastAsia="黑体" w:hAnsi="宋体"/>
                <w:color w:val="000000"/>
                <w:szCs w:val="21"/>
              </w:rPr>
              <w:t>-</w:t>
            </w:r>
            <w:r>
              <w:rPr>
                <w:rFonts w:ascii="黑体" w:eastAsia="黑体" w:hAnsi="宋体" w:hint="eastAsia"/>
                <w:color w:val="000000"/>
                <w:szCs w:val="21"/>
              </w:rPr>
              <w:t>05</w:t>
            </w:r>
          </w:p>
        </w:tc>
      </w:tr>
      <w:tr w:rsidR="00E92954">
        <w:trPr>
          <w:trHeight w:hRule="exact" w:val="510"/>
        </w:trPr>
        <w:tc>
          <w:tcPr>
            <w:tcW w:w="1767" w:type="dxa"/>
          </w:tcPr>
          <w:p w:rsidR="00E92954" w:rsidRDefault="003F2132">
            <w:pPr>
              <w:tabs>
                <w:tab w:val="left" w:pos="4859"/>
              </w:tabs>
              <w:spacing w:line="312" w:lineRule="auto"/>
              <w:rPr>
                <w:rFonts w:ascii="黑体" w:eastAsia="黑体" w:hAnsi="宋体"/>
                <w:color w:val="000000"/>
                <w:szCs w:val="21"/>
              </w:rPr>
            </w:pPr>
            <w:r>
              <w:rPr>
                <w:rFonts w:ascii="黑体" w:eastAsia="黑体" w:hAnsi="宋体" w:hint="eastAsia"/>
                <w:color w:val="000000"/>
                <w:szCs w:val="21"/>
              </w:rPr>
              <w:lastRenderedPageBreak/>
              <w:t>大纲审定人：</w:t>
            </w:r>
          </w:p>
        </w:tc>
        <w:tc>
          <w:tcPr>
            <w:tcW w:w="2268" w:type="dxa"/>
          </w:tcPr>
          <w:p w:rsidR="00E92954" w:rsidRDefault="00E92954">
            <w:pPr>
              <w:tabs>
                <w:tab w:val="left" w:pos="0"/>
              </w:tabs>
              <w:spacing w:line="360" w:lineRule="exact"/>
              <w:jc w:val="center"/>
              <w:rPr>
                <w:rFonts w:ascii="黑体" w:eastAsia="黑体" w:hAnsi="宋体"/>
                <w:color w:val="000000"/>
                <w:szCs w:val="21"/>
              </w:rPr>
            </w:pPr>
          </w:p>
        </w:tc>
        <w:tc>
          <w:tcPr>
            <w:tcW w:w="1559" w:type="dxa"/>
          </w:tcPr>
          <w:p w:rsidR="00E92954" w:rsidRDefault="003F2132">
            <w:pPr>
              <w:tabs>
                <w:tab w:val="left" w:pos="0"/>
              </w:tabs>
              <w:spacing w:line="360" w:lineRule="exact"/>
              <w:rPr>
                <w:rFonts w:ascii="黑体" w:eastAsia="黑体" w:hAnsi="宋体"/>
                <w:color w:val="000000"/>
                <w:szCs w:val="21"/>
              </w:rPr>
            </w:pPr>
            <w:r>
              <w:rPr>
                <w:rFonts w:ascii="黑体" w:eastAsia="黑体" w:hAnsi="宋体" w:hint="eastAsia"/>
                <w:color w:val="000000"/>
                <w:szCs w:val="21"/>
              </w:rPr>
              <w:t>审定日期：</w:t>
            </w:r>
          </w:p>
        </w:tc>
        <w:tc>
          <w:tcPr>
            <w:tcW w:w="2460" w:type="dxa"/>
          </w:tcPr>
          <w:p w:rsidR="00E92954" w:rsidRDefault="00E92954">
            <w:pPr>
              <w:tabs>
                <w:tab w:val="left" w:pos="0"/>
              </w:tabs>
              <w:spacing w:line="360" w:lineRule="exact"/>
              <w:jc w:val="center"/>
              <w:rPr>
                <w:color w:val="000000"/>
                <w:sz w:val="28"/>
                <w:szCs w:val="28"/>
              </w:rPr>
            </w:pPr>
          </w:p>
        </w:tc>
      </w:tr>
      <w:tr w:rsidR="00E92954">
        <w:trPr>
          <w:trHeight w:hRule="exact" w:val="510"/>
        </w:trPr>
        <w:tc>
          <w:tcPr>
            <w:tcW w:w="1767" w:type="dxa"/>
            <w:vAlign w:val="center"/>
          </w:tcPr>
          <w:p w:rsidR="00E92954" w:rsidRDefault="003F2132">
            <w:pPr>
              <w:tabs>
                <w:tab w:val="left" w:pos="4859"/>
              </w:tabs>
              <w:spacing w:line="312" w:lineRule="auto"/>
              <w:rPr>
                <w:rFonts w:ascii="黑体" w:eastAsia="黑体" w:hAnsi="宋体"/>
                <w:color w:val="000000"/>
                <w:szCs w:val="21"/>
              </w:rPr>
            </w:pPr>
            <w:r>
              <w:rPr>
                <w:rFonts w:ascii="黑体" w:eastAsia="黑体" w:hAnsi="宋体" w:hint="eastAsia"/>
                <w:color w:val="000000"/>
                <w:szCs w:val="21"/>
              </w:rPr>
              <w:t>主管院长：</w:t>
            </w:r>
          </w:p>
        </w:tc>
        <w:tc>
          <w:tcPr>
            <w:tcW w:w="2268" w:type="dxa"/>
          </w:tcPr>
          <w:p w:rsidR="00E92954" w:rsidRDefault="00E92954">
            <w:pPr>
              <w:tabs>
                <w:tab w:val="left" w:pos="4859"/>
              </w:tabs>
              <w:spacing w:line="312" w:lineRule="auto"/>
              <w:jc w:val="center"/>
              <w:rPr>
                <w:rFonts w:ascii="黑体" w:eastAsia="黑体" w:hAnsi="宋体"/>
                <w:color w:val="000000"/>
                <w:szCs w:val="21"/>
              </w:rPr>
            </w:pPr>
          </w:p>
        </w:tc>
        <w:tc>
          <w:tcPr>
            <w:tcW w:w="1559" w:type="dxa"/>
          </w:tcPr>
          <w:p w:rsidR="00E92954" w:rsidRDefault="00E92954">
            <w:pPr>
              <w:tabs>
                <w:tab w:val="left" w:pos="4859"/>
              </w:tabs>
              <w:spacing w:line="312" w:lineRule="auto"/>
              <w:jc w:val="center"/>
              <w:rPr>
                <w:rFonts w:ascii="黑体" w:eastAsia="黑体" w:hAnsi="宋体"/>
                <w:color w:val="000000"/>
                <w:szCs w:val="21"/>
              </w:rPr>
            </w:pPr>
          </w:p>
        </w:tc>
        <w:tc>
          <w:tcPr>
            <w:tcW w:w="2460" w:type="dxa"/>
          </w:tcPr>
          <w:p w:rsidR="00E92954" w:rsidRDefault="00E92954">
            <w:pPr>
              <w:tabs>
                <w:tab w:val="left" w:pos="0"/>
              </w:tabs>
              <w:spacing w:line="360" w:lineRule="exact"/>
              <w:jc w:val="center"/>
              <w:rPr>
                <w:color w:val="000000"/>
                <w:sz w:val="28"/>
                <w:szCs w:val="28"/>
              </w:rPr>
            </w:pPr>
          </w:p>
        </w:tc>
      </w:tr>
    </w:tbl>
    <w:p w:rsidR="00E92954" w:rsidRDefault="00E92954">
      <w:pPr>
        <w:spacing w:line="360" w:lineRule="exact"/>
        <w:rPr>
          <w:rFonts w:ascii="宋体" w:hAnsi="宋体"/>
          <w:color w:val="000000"/>
          <w:sz w:val="24"/>
        </w:rPr>
      </w:pPr>
    </w:p>
    <w:p w:rsidR="00E92954" w:rsidRDefault="00E92954">
      <w:pPr>
        <w:spacing w:line="360" w:lineRule="exact"/>
        <w:rPr>
          <w:rFonts w:ascii="宋体" w:hAnsi="宋体"/>
          <w:color w:val="000000"/>
          <w:sz w:val="24"/>
        </w:rPr>
      </w:pPr>
    </w:p>
    <w:p w:rsidR="00E92954" w:rsidRDefault="00E92954">
      <w:pPr>
        <w:spacing w:line="360" w:lineRule="exact"/>
        <w:rPr>
          <w:rFonts w:ascii="宋体" w:hAnsi="宋体"/>
          <w:color w:val="000000"/>
          <w:sz w:val="24"/>
        </w:rPr>
      </w:pPr>
    </w:p>
    <w:p w:rsidR="00E92954" w:rsidRDefault="003F2132">
      <w:pPr>
        <w:widowControl/>
        <w:jc w:val="left"/>
        <w:rPr>
          <w:szCs w:val="28"/>
        </w:rPr>
      </w:pPr>
      <w:r>
        <w:rPr>
          <w:szCs w:val="28"/>
        </w:rPr>
        <w:br w:type="page"/>
      </w:r>
    </w:p>
    <w:p w:rsidR="00E92954" w:rsidRDefault="003F2132">
      <w:pPr>
        <w:pStyle w:val="ad"/>
        <w:rPr>
          <w:rFonts w:hint="eastAsia"/>
          <w:sz w:val="24"/>
        </w:rPr>
      </w:pPr>
      <w:bookmarkStart w:id="35" w:name="_Toc508087836"/>
      <w:r>
        <w:rPr>
          <w:rFonts w:hint="eastAsia"/>
        </w:rPr>
        <w:lastRenderedPageBreak/>
        <w:t>《电路实验》教学大纲</w:t>
      </w:r>
      <w:bookmarkEnd w:id="35"/>
    </w:p>
    <w:p w:rsidR="00E92954" w:rsidRDefault="003F2132">
      <w:pPr>
        <w:tabs>
          <w:tab w:val="left" w:pos="4859"/>
        </w:tabs>
        <w:spacing w:line="312" w:lineRule="auto"/>
        <w:ind w:firstLineChars="200" w:firstLine="420"/>
      </w:pPr>
      <w:r>
        <w:rPr>
          <w:rFonts w:ascii="黑体" w:eastAsia="黑体" w:hAnsi="宋体" w:hint="eastAsia"/>
          <w:szCs w:val="21"/>
        </w:rPr>
        <w:t>课程中文名称</w:t>
      </w:r>
      <w:r>
        <w:rPr>
          <w:rFonts w:hint="eastAsia"/>
        </w:rPr>
        <w:t>：</w:t>
      </w:r>
      <w:r>
        <w:rPr>
          <w:rFonts w:ascii="黑体" w:eastAsia="黑体" w:hAnsi="宋体" w:hint="eastAsia"/>
          <w:szCs w:val="21"/>
        </w:rPr>
        <w:t>电路实验                课程英文名称</w:t>
      </w:r>
      <w:r>
        <w:rPr>
          <w:rFonts w:hint="eastAsia"/>
        </w:rPr>
        <w:t>：</w:t>
      </w:r>
      <w:r>
        <w:rPr>
          <w:rFonts w:hint="eastAsia"/>
          <w:szCs w:val="21"/>
        </w:rPr>
        <w:t>Experiments of Circuits</w:t>
      </w:r>
    </w:p>
    <w:p w:rsidR="00E92954" w:rsidRDefault="003F2132">
      <w:pPr>
        <w:tabs>
          <w:tab w:val="left" w:pos="4860"/>
        </w:tabs>
        <w:spacing w:line="312" w:lineRule="auto"/>
        <w:ind w:firstLineChars="200" w:firstLine="420"/>
        <w:rPr>
          <w:rFonts w:ascii="黑体" w:eastAsia="黑体" w:hAnsi="宋体"/>
          <w:szCs w:val="21"/>
        </w:rPr>
      </w:pPr>
      <w:r>
        <w:rPr>
          <w:rFonts w:ascii="黑体" w:eastAsia="黑体" w:hAnsi="宋体" w:hint="eastAsia"/>
          <w:szCs w:val="21"/>
        </w:rPr>
        <w:t>课程编号</w:t>
      </w:r>
      <w:r>
        <w:rPr>
          <w:rFonts w:hint="eastAsia"/>
        </w:rPr>
        <w:t>：</w:t>
      </w:r>
      <w:r>
        <w:rPr>
          <w:rFonts w:hint="eastAsia"/>
        </w:rPr>
        <w:t xml:space="preserve">C8104     </w:t>
      </w:r>
      <w:r>
        <w:rPr>
          <w:rFonts w:ascii="黑体" w:eastAsia="黑体" w:hAnsi="宋体" w:hint="eastAsia"/>
          <w:szCs w:val="21"/>
        </w:rPr>
        <w:t>应开课学期：3</w:t>
      </w:r>
    </w:p>
    <w:p w:rsidR="00E92954" w:rsidRDefault="003F2132">
      <w:pPr>
        <w:tabs>
          <w:tab w:val="left" w:pos="4860"/>
        </w:tabs>
        <w:spacing w:line="312" w:lineRule="auto"/>
        <w:ind w:firstLineChars="200" w:firstLine="420"/>
      </w:pPr>
      <w:r>
        <w:rPr>
          <w:rFonts w:ascii="黑体" w:eastAsia="黑体" w:hAnsi="宋体" w:hint="eastAsia"/>
          <w:szCs w:val="21"/>
        </w:rPr>
        <w:t>学时 数：16                    学 分 数：1</w:t>
      </w:r>
    </w:p>
    <w:p w:rsidR="00E92954" w:rsidRDefault="003F2132">
      <w:pPr>
        <w:tabs>
          <w:tab w:val="left" w:pos="4859"/>
        </w:tabs>
        <w:spacing w:line="312" w:lineRule="auto"/>
        <w:ind w:firstLineChars="200" w:firstLine="420"/>
        <w:rPr>
          <w:rFonts w:ascii="黑体" w:eastAsia="黑体" w:hAnsi="宋体"/>
          <w:szCs w:val="21"/>
        </w:rPr>
      </w:pPr>
      <w:r>
        <w:rPr>
          <w:rFonts w:ascii="黑体" w:eastAsia="黑体" w:hAnsi="宋体" w:hint="eastAsia"/>
          <w:szCs w:val="21"/>
        </w:rPr>
        <w:t>适用专业：</w:t>
      </w:r>
      <w:r>
        <w:rPr>
          <w:rFonts w:ascii="黑体" w:eastAsia="黑体" w:hAnsi="黑体" w:cs="宋体" w:hint="eastAsia"/>
        </w:rPr>
        <w:t>电气工程及其自动化等</w:t>
      </w:r>
      <w:r>
        <w:rPr>
          <w:rFonts w:ascii="黑体" w:eastAsia="黑体" w:hAnsi="宋体" w:hint="eastAsia"/>
          <w:szCs w:val="21"/>
        </w:rPr>
        <w:t xml:space="preserve">         课程类型</w:t>
      </w:r>
      <w:r>
        <w:rPr>
          <w:rFonts w:hint="eastAsia"/>
        </w:rPr>
        <w:t>：</w:t>
      </w:r>
      <w:r>
        <w:rPr>
          <w:rFonts w:ascii="黑体" w:eastAsia="黑体" w:hAnsi="宋体" w:hint="eastAsia"/>
          <w:szCs w:val="21"/>
        </w:rPr>
        <w:t>专业拓展课</w:t>
      </w:r>
    </w:p>
    <w:p w:rsidR="00E92954" w:rsidRDefault="003F2132">
      <w:pPr>
        <w:tabs>
          <w:tab w:val="left" w:pos="4960"/>
        </w:tabs>
        <w:spacing w:line="312" w:lineRule="auto"/>
        <w:ind w:leftChars="200" w:left="420"/>
        <w:rPr>
          <w:rFonts w:ascii="黑体" w:eastAsia="黑体" w:hAnsi="宋体"/>
          <w:szCs w:val="21"/>
        </w:rPr>
      </w:pPr>
      <w:r>
        <w:rPr>
          <w:rFonts w:ascii="黑体" w:eastAsia="黑体" w:hAnsi="宋体" w:hint="eastAsia"/>
          <w:szCs w:val="21"/>
        </w:rPr>
        <w:t>先修课程</w:t>
      </w:r>
      <w:r>
        <w:rPr>
          <w:rFonts w:hint="eastAsia"/>
        </w:rPr>
        <w:t>：</w:t>
      </w:r>
      <w:r>
        <w:rPr>
          <w:rFonts w:ascii="黑体" w:eastAsia="黑体" w:hAnsi="黑体" w:hint="eastAsia"/>
          <w:szCs w:val="21"/>
        </w:rPr>
        <w:t>《高等数学》、《大学物理》、《电路原理》</w:t>
      </w:r>
    </w:p>
    <w:p w:rsidR="00E92954" w:rsidRDefault="003F2132" w:rsidP="00892280">
      <w:pPr>
        <w:tabs>
          <w:tab w:val="left" w:pos="4960"/>
        </w:tabs>
        <w:spacing w:beforeLines="50" w:afterLines="50" w:line="360" w:lineRule="exact"/>
        <w:rPr>
          <w:rFonts w:hAnsi="宋体" w:cs="宋体"/>
          <w:b/>
          <w:bCs/>
        </w:rPr>
      </w:pPr>
      <w:r>
        <w:rPr>
          <w:rFonts w:ascii="黑体" w:eastAsia="黑体" w:hint="eastAsia"/>
          <w:color w:val="000000"/>
          <w:sz w:val="24"/>
        </w:rPr>
        <w:t>一、课程性质</w:t>
      </w:r>
    </w:p>
    <w:p w:rsidR="00E92954" w:rsidRDefault="003F2132">
      <w:pPr>
        <w:pStyle w:val="a4"/>
        <w:spacing w:line="360" w:lineRule="exact"/>
        <w:ind w:firstLineChars="200" w:firstLine="420"/>
        <w:rPr>
          <w:rFonts w:hAnsi="宋体" w:cs="宋体"/>
          <w:b/>
          <w:bCs/>
        </w:rPr>
      </w:pPr>
      <w:r>
        <w:rPr>
          <w:rFonts w:hint="eastAsia"/>
        </w:rPr>
        <w:t>本课程是电类专业实验教学中的基础课程，它主要讲述电路实验的测量技术及数据处理、常用电工测量仪表、常用仪器设备的使用方法，电路基本定理的验证与实验方法。</w:t>
      </w:r>
    </w:p>
    <w:p w:rsidR="00E92954" w:rsidRDefault="003F2132" w:rsidP="00892280">
      <w:pPr>
        <w:numPr>
          <w:ilvl w:val="0"/>
          <w:numId w:val="38"/>
        </w:numPr>
        <w:tabs>
          <w:tab w:val="left" w:pos="4960"/>
        </w:tabs>
        <w:spacing w:beforeLines="50" w:afterLines="50" w:line="360" w:lineRule="exact"/>
        <w:rPr>
          <w:rFonts w:ascii="黑体" w:eastAsia="黑体"/>
          <w:color w:val="000000"/>
          <w:sz w:val="24"/>
        </w:rPr>
      </w:pPr>
      <w:r>
        <w:rPr>
          <w:rFonts w:ascii="黑体" w:eastAsia="黑体" w:hint="eastAsia"/>
          <w:color w:val="000000"/>
          <w:sz w:val="24"/>
        </w:rPr>
        <w:t>课程目标</w:t>
      </w:r>
    </w:p>
    <w:p w:rsidR="00E92954" w:rsidRDefault="003F2132">
      <w:pPr>
        <w:tabs>
          <w:tab w:val="left" w:pos="4960"/>
        </w:tabs>
        <w:spacing w:line="360" w:lineRule="exact"/>
        <w:ind w:firstLineChars="200" w:firstLine="420"/>
        <w:rPr>
          <w:szCs w:val="21"/>
        </w:rPr>
      </w:pPr>
      <w:r>
        <w:rPr>
          <w:szCs w:val="21"/>
        </w:rPr>
        <w:t>1</w:t>
      </w:r>
      <w:r>
        <w:rPr>
          <w:szCs w:val="21"/>
        </w:rPr>
        <w:t>、学习并掌握常用电工仪表、常用电工设备的使用</w:t>
      </w:r>
      <w:r>
        <w:rPr>
          <w:szCs w:val="21"/>
        </w:rPr>
        <w:t>;</w:t>
      </w:r>
    </w:p>
    <w:p w:rsidR="00E92954" w:rsidRDefault="003F2132">
      <w:pPr>
        <w:tabs>
          <w:tab w:val="left" w:pos="4960"/>
        </w:tabs>
        <w:spacing w:line="360" w:lineRule="exact"/>
        <w:ind w:firstLine="420"/>
        <w:rPr>
          <w:szCs w:val="21"/>
        </w:rPr>
      </w:pPr>
      <w:r>
        <w:rPr>
          <w:rFonts w:eastAsia="黑体"/>
          <w:color w:val="000000"/>
          <w:szCs w:val="21"/>
        </w:rPr>
        <w:t>2</w:t>
      </w:r>
      <w:r>
        <w:rPr>
          <w:rFonts w:eastAsia="黑体"/>
          <w:color w:val="000000"/>
          <w:szCs w:val="21"/>
        </w:rPr>
        <w:t>、</w:t>
      </w:r>
      <w:r>
        <w:rPr>
          <w:szCs w:val="21"/>
        </w:rPr>
        <w:t>学习并掌握基本电路参数的测量方法和技术</w:t>
      </w:r>
      <w:r>
        <w:rPr>
          <w:szCs w:val="21"/>
        </w:rPr>
        <w:t>;</w:t>
      </w:r>
    </w:p>
    <w:p w:rsidR="00E92954" w:rsidRDefault="003F2132">
      <w:pPr>
        <w:tabs>
          <w:tab w:val="left" w:pos="4960"/>
        </w:tabs>
        <w:spacing w:line="360" w:lineRule="exact"/>
        <w:ind w:firstLine="420"/>
        <w:rPr>
          <w:szCs w:val="21"/>
        </w:rPr>
      </w:pPr>
      <w:r>
        <w:rPr>
          <w:szCs w:val="21"/>
        </w:rPr>
        <w:t>3</w:t>
      </w:r>
      <w:r>
        <w:rPr>
          <w:szCs w:val="21"/>
        </w:rPr>
        <w:t>、能按电路图连接实验线路和合理布线，初步具有分析、寻找和排除常见故障的能力</w:t>
      </w:r>
      <w:r>
        <w:rPr>
          <w:szCs w:val="21"/>
        </w:rPr>
        <w:t>;</w:t>
      </w:r>
    </w:p>
    <w:p w:rsidR="00E92954" w:rsidRDefault="003F2132">
      <w:pPr>
        <w:tabs>
          <w:tab w:val="left" w:pos="4960"/>
        </w:tabs>
        <w:spacing w:line="360" w:lineRule="exact"/>
        <w:ind w:firstLine="420"/>
        <w:rPr>
          <w:szCs w:val="21"/>
        </w:rPr>
      </w:pPr>
      <w:r>
        <w:rPr>
          <w:szCs w:val="21"/>
        </w:rPr>
        <w:t>4</w:t>
      </w:r>
      <w:r>
        <w:rPr>
          <w:szCs w:val="21"/>
        </w:rPr>
        <w:t>、</w:t>
      </w:r>
      <w:r>
        <w:rPr>
          <w:color w:val="000000"/>
          <w:szCs w:val="21"/>
        </w:rPr>
        <w:t>通过各个实验，使学生们掌握基本实验技能，提高学生的动手能力</w:t>
      </w:r>
      <w:r>
        <w:rPr>
          <w:szCs w:val="21"/>
        </w:rPr>
        <w:t>，加强学生团队合作能力；</w:t>
      </w:r>
    </w:p>
    <w:p w:rsidR="00E92954" w:rsidRDefault="003F2132">
      <w:pPr>
        <w:tabs>
          <w:tab w:val="left" w:pos="4960"/>
        </w:tabs>
        <w:spacing w:line="360" w:lineRule="exact"/>
        <w:ind w:firstLine="420"/>
        <w:rPr>
          <w:szCs w:val="21"/>
        </w:rPr>
      </w:pPr>
      <w:r>
        <w:rPr>
          <w:szCs w:val="21"/>
        </w:rPr>
        <w:t>5</w:t>
      </w:r>
      <w:r>
        <w:rPr>
          <w:rFonts w:hint="eastAsia"/>
          <w:szCs w:val="21"/>
        </w:rPr>
        <w:t>、</w:t>
      </w:r>
      <w:r>
        <w:rPr>
          <w:szCs w:val="21"/>
        </w:rPr>
        <w:t>提升学生实验数据采集、分析处理和获得有效结论的能力；</w:t>
      </w:r>
    </w:p>
    <w:p w:rsidR="00E92954" w:rsidRDefault="003F2132">
      <w:pPr>
        <w:tabs>
          <w:tab w:val="left" w:pos="4960"/>
        </w:tabs>
        <w:spacing w:line="360" w:lineRule="exact"/>
        <w:ind w:firstLine="420"/>
        <w:rPr>
          <w:szCs w:val="21"/>
        </w:rPr>
      </w:pPr>
      <w:r>
        <w:rPr>
          <w:szCs w:val="21"/>
        </w:rPr>
        <w:t>6</w:t>
      </w:r>
      <w:r>
        <w:rPr>
          <w:szCs w:val="21"/>
        </w:rPr>
        <w:t>、能独立撰写</w:t>
      </w:r>
      <w:r>
        <w:rPr>
          <w:rFonts w:hint="eastAsia"/>
        </w:rPr>
        <w:t>严谨、有理论分析、实事求是、文字通顺的实验报告。</w:t>
      </w:r>
    </w:p>
    <w:p w:rsidR="00E92954" w:rsidRDefault="003F2132" w:rsidP="00892280">
      <w:pPr>
        <w:tabs>
          <w:tab w:val="left" w:pos="4960"/>
        </w:tabs>
        <w:spacing w:beforeLines="50" w:afterLines="50" w:line="360" w:lineRule="exact"/>
        <w:rPr>
          <w:rFonts w:ascii="黑体" w:eastAsia="黑体"/>
          <w:sz w:val="24"/>
        </w:rPr>
      </w:pPr>
      <w:r>
        <w:rPr>
          <w:rFonts w:ascii="黑体" w:eastAsia="黑体" w:hint="eastAsia"/>
          <w:sz w:val="24"/>
        </w:rPr>
        <w:t>三、</w:t>
      </w:r>
      <w:r>
        <w:rPr>
          <w:rFonts w:ascii="黑体" w:eastAsia="黑体"/>
          <w:sz w:val="24"/>
        </w:rPr>
        <w:t>支撑的毕业要求</w:t>
      </w:r>
    </w:p>
    <w:tbl>
      <w:tblPr>
        <w:tblW w:w="83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08"/>
        <w:gridCol w:w="1980"/>
        <w:gridCol w:w="4456"/>
      </w:tblGrid>
      <w:tr w:rsidR="00E92954">
        <w:trPr>
          <w:trHeight w:val="482"/>
          <w:jc w:val="center"/>
        </w:trPr>
        <w:tc>
          <w:tcPr>
            <w:tcW w:w="1908" w:type="dxa"/>
            <w:vAlign w:val="center"/>
          </w:tcPr>
          <w:p w:rsidR="00E92954" w:rsidRDefault="003F2132">
            <w:pPr>
              <w:tabs>
                <w:tab w:val="left" w:pos="4960"/>
              </w:tabs>
              <w:jc w:val="center"/>
              <w:rPr>
                <w:b/>
                <w:szCs w:val="21"/>
              </w:rPr>
            </w:pPr>
            <w:r>
              <w:rPr>
                <w:rFonts w:hint="eastAsia"/>
                <w:b/>
                <w:szCs w:val="21"/>
              </w:rPr>
              <w:t>程对毕业要求的</w:t>
            </w:r>
          </w:p>
          <w:p w:rsidR="00E92954" w:rsidRDefault="003F2132">
            <w:pPr>
              <w:tabs>
                <w:tab w:val="left" w:pos="4960"/>
              </w:tabs>
              <w:jc w:val="center"/>
              <w:rPr>
                <w:rFonts w:ascii="黑体" w:eastAsia="黑体"/>
                <w:sz w:val="24"/>
              </w:rPr>
            </w:pPr>
            <w:r>
              <w:rPr>
                <w:rFonts w:hint="eastAsia"/>
                <w:b/>
                <w:szCs w:val="21"/>
              </w:rPr>
              <w:t>支撑</w:t>
            </w:r>
          </w:p>
        </w:tc>
        <w:tc>
          <w:tcPr>
            <w:tcW w:w="1980" w:type="dxa"/>
            <w:vAlign w:val="center"/>
          </w:tcPr>
          <w:p w:rsidR="00E92954" w:rsidRDefault="003F2132">
            <w:pPr>
              <w:tabs>
                <w:tab w:val="left" w:pos="4960"/>
              </w:tabs>
              <w:jc w:val="center"/>
              <w:rPr>
                <w:rFonts w:ascii="黑体" w:eastAsia="黑体"/>
                <w:sz w:val="24"/>
              </w:rPr>
            </w:pPr>
            <w:r>
              <w:rPr>
                <w:rFonts w:hint="eastAsia"/>
                <w:b/>
                <w:szCs w:val="21"/>
              </w:rPr>
              <w:t>相应支撑毕业要求指标点</w:t>
            </w:r>
          </w:p>
        </w:tc>
        <w:tc>
          <w:tcPr>
            <w:tcW w:w="4456" w:type="dxa"/>
            <w:vAlign w:val="center"/>
          </w:tcPr>
          <w:p w:rsidR="00E92954" w:rsidRDefault="003F2132">
            <w:pPr>
              <w:tabs>
                <w:tab w:val="left" w:pos="4960"/>
              </w:tabs>
              <w:jc w:val="center"/>
              <w:rPr>
                <w:rFonts w:ascii="黑体" w:eastAsia="黑体"/>
                <w:sz w:val="24"/>
              </w:rPr>
            </w:pPr>
            <w:r>
              <w:rPr>
                <w:rFonts w:hint="eastAsia"/>
                <w:b/>
                <w:szCs w:val="21"/>
              </w:rPr>
              <w:t>课程教学目标、达成途径和评价依据等</w:t>
            </w:r>
          </w:p>
        </w:tc>
      </w:tr>
      <w:tr w:rsidR="00E92954">
        <w:trPr>
          <w:jc w:val="center"/>
        </w:trPr>
        <w:tc>
          <w:tcPr>
            <w:tcW w:w="1908" w:type="dxa"/>
            <w:vMerge w:val="restart"/>
          </w:tcPr>
          <w:p w:rsidR="00E92954" w:rsidRDefault="003F2132">
            <w:pPr>
              <w:pStyle w:val="a8"/>
              <w:spacing w:line="312" w:lineRule="auto"/>
              <w:rPr>
                <w:color w:val="000000"/>
              </w:rPr>
            </w:pPr>
            <w:r>
              <w:rPr>
                <w:rFonts w:ascii="Times New Roman" w:hAnsi="Times New Roman" w:hint="eastAsia"/>
              </w:rPr>
              <w:t>4.</w:t>
            </w:r>
            <w:r>
              <w:rPr>
                <w:rFonts w:hint="eastAsia"/>
                <w:color w:val="000000"/>
              </w:rPr>
              <w:t xml:space="preserve"> 研究</w:t>
            </w:r>
          </w:p>
          <w:p w:rsidR="00E92954" w:rsidRDefault="00E92954">
            <w:pPr>
              <w:pStyle w:val="a8"/>
              <w:spacing w:line="312" w:lineRule="auto"/>
              <w:rPr>
                <w:rFonts w:ascii="Times New Roman" w:hAnsi="Times New Roman"/>
              </w:rPr>
            </w:pPr>
          </w:p>
        </w:tc>
        <w:tc>
          <w:tcPr>
            <w:tcW w:w="1980" w:type="dxa"/>
          </w:tcPr>
          <w:p w:rsidR="00E92954" w:rsidRDefault="003F2132">
            <w:pPr>
              <w:pStyle w:val="a8"/>
              <w:spacing w:line="360" w:lineRule="exact"/>
              <w:ind w:leftChars="-30" w:left="-63" w:firstLineChars="161" w:firstLine="339"/>
              <w:jc w:val="left"/>
              <w:rPr>
                <w:rFonts w:ascii="Times New Roman" w:hAnsi="Times New Roman"/>
              </w:rPr>
            </w:pPr>
            <w:r>
              <w:rPr>
                <w:rFonts w:hint="eastAsia"/>
                <w:b/>
              </w:rPr>
              <w:t>指标点4</w:t>
            </w:r>
            <w:r>
              <w:rPr>
                <w:b/>
              </w:rPr>
              <w:t>.1</w:t>
            </w:r>
            <w:r>
              <w:rPr>
                <w:rFonts w:hint="eastAsia"/>
                <w:b/>
              </w:rPr>
              <w:t>：</w:t>
            </w:r>
            <w:r>
              <w:rPr>
                <w:rFonts w:hint="eastAsia"/>
              </w:rPr>
              <w:t>能够对电气工程相关的各类物理现象进行研究和实验验证</w:t>
            </w:r>
          </w:p>
        </w:tc>
        <w:tc>
          <w:tcPr>
            <w:tcW w:w="4456" w:type="dxa"/>
          </w:tcPr>
          <w:p w:rsidR="00E92954" w:rsidRDefault="003F2132">
            <w:pPr>
              <w:spacing w:line="360" w:lineRule="exact"/>
              <w:jc w:val="left"/>
              <w:rPr>
                <w:b/>
              </w:rPr>
            </w:pPr>
            <w:r>
              <w:rPr>
                <w:rFonts w:hint="eastAsia"/>
                <w:b/>
              </w:rPr>
              <w:t>教学目标：</w:t>
            </w:r>
            <w:r>
              <w:rPr>
                <w:rFonts w:hint="eastAsia"/>
                <w:b/>
              </w:rPr>
              <w:t>1</w:t>
            </w:r>
            <w:r>
              <w:rPr>
                <w:rFonts w:hint="eastAsia"/>
                <w:b/>
              </w:rPr>
              <w:t>、</w:t>
            </w:r>
            <w:r>
              <w:rPr>
                <w:rFonts w:hint="eastAsia"/>
                <w:b/>
              </w:rPr>
              <w:t>2</w:t>
            </w:r>
          </w:p>
          <w:p w:rsidR="00E92954" w:rsidRDefault="003F2132">
            <w:pPr>
              <w:spacing w:line="360" w:lineRule="exact"/>
              <w:jc w:val="left"/>
            </w:pPr>
            <w:r>
              <w:rPr>
                <w:rFonts w:hint="eastAsia"/>
                <w:b/>
              </w:rPr>
              <w:t>达成途径：</w:t>
            </w:r>
            <w:r>
              <w:rPr>
                <w:rFonts w:hint="eastAsia"/>
              </w:rPr>
              <w:t>课堂讲解；实践操作等。</w:t>
            </w:r>
          </w:p>
          <w:p w:rsidR="00E92954" w:rsidRDefault="003F2132">
            <w:pPr>
              <w:spacing w:line="360" w:lineRule="exact"/>
              <w:jc w:val="left"/>
            </w:pPr>
            <w:r>
              <w:rPr>
                <w:rFonts w:hint="eastAsia"/>
                <w:b/>
              </w:rPr>
              <w:t>评价依据：</w:t>
            </w:r>
            <w:r>
              <w:rPr>
                <w:rFonts w:hint="eastAsia"/>
              </w:rPr>
              <w:t>实验操作过程、实验结果的演示、实验考查。</w:t>
            </w:r>
          </w:p>
          <w:p w:rsidR="00E92954" w:rsidRDefault="003F2132">
            <w:pPr>
              <w:spacing w:line="360" w:lineRule="exact"/>
              <w:jc w:val="left"/>
            </w:pPr>
            <w:r>
              <w:rPr>
                <w:rFonts w:hint="eastAsia"/>
                <w:b/>
              </w:rPr>
              <w:t>评价方式：</w:t>
            </w:r>
            <w:r>
              <w:rPr>
                <w:rFonts w:ascii="宋体" w:hAnsi="宋体" w:hint="eastAsia"/>
                <w:szCs w:val="21"/>
              </w:rPr>
              <w:t>出勤率、平时表现、作品、考核报告</w:t>
            </w:r>
          </w:p>
        </w:tc>
      </w:tr>
      <w:tr w:rsidR="00E92954">
        <w:trPr>
          <w:jc w:val="center"/>
        </w:trPr>
        <w:tc>
          <w:tcPr>
            <w:tcW w:w="1908" w:type="dxa"/>
            <w:vMerge/>
          </w:tcPr>
          <w:p w:rsidR="00E92954" w:rsidRDefault="00E92954">
            <w:pPr>
              <w:pStyle w:val="a8"/>
              <w:spacing w:line="312" w:lineRule="auto"/>
              <w:rPr>
                <w:rFonts w:ascii="Times New Roman" w:hAnsi="Times New Roman"/>
              </w:rPr>
            </w:pPr>
          </w:p>
        </w:tc>
        <w:tc>
          <w:tcPr>
            <w:tcW w:w="1980" w:type="dxa"/>
          </w:tcPr>
          <w:p w:rsidR="00E92954" w:rsidRDefault="003F2132">
            <w:pPr>
              <w:pStyle w:val="a8"/>
              <w:spacing w:line="360" w:lineRule="exact"/>
              <w:ind w:leftChars="-30" w:left="-63" w:firstLineChars="161" w:firstLine="339"/>
              <w:jc w:val="left"/>
              <w:rPr>
                <w:rFonts w:ascii="Times New Roman" w:hAnsi="Times New Roman"/>
              </w:rPr>
            </w:pPr>
            <w:r>
              <w:rPr>
                <w:rFonts w:hint="eastAsia"/>
                <w:b/>
              </w:rPr>
              <w:t>指标点4</w:t>
            </w:r>
            <w:r>
              <w:rPr>
                <w:b/>
              </w:rPr>
              <w:t>.</w:t>
            </w:r>
            <w:r>
              <w:rPr>
                <w:rFonts w:hint="eastAsia"/>
                <w:b/>
              </w:rPr>
              <w:t>3：</w:t>
            </w:r>
            <w:r>
              <w:rPr>
                <w:rFonts w:hint="eastAsia"/>
              </w:rPr>
              <w:t>能够选用或搭建实验装置，采用科学的实验方法，安全地开展实验</w:t>
            </w:r>
          </w:p>
        </w:tc>
        <w:tc>
          <w:tcPr>
            <w:tcW w:w="4456" w:type="dxa"/>
          </w:tcPr>
          <w:p w:rsidR="00E92954" w:rsidRDefault="003F2132">
            <w:pPr>
              <w:spacing w:line="360" w:lineRule="exact"/>
              <w:jc w:val="left"/>
              <w:rPr>
                <w:b/>
              </w:rPr>
            </w:pPr>
            <w:r>
              <w:rPr>
                <w:rFonts w:hint="eastAsia"/>
                <w:b/>
              </w:rPr>
              <w:t>教学目标：</w:t>
            </w:r>
            <w:r>
              <w:rPr>
                <w:rFonts w:hint="eastAsia"/>
                <w:b/>
              </w:rPr>
              <w:t>2</w:t>
            </w:r>
            <w:r>
              <w:rPr>
                <w:rFonts w:hint="eastAsia"/>
                <w:b/>
              </w:rPr>
              <w:t>、</w:t>
            </w:r>
            <w:r>
              <w:rPr>
                <w:rFonts w:hint="eastAsia"/>
                <w:b/>
              </w:rPr>
              <w:t>3</w:t>
            </w:r>
            <w:r>
              <w:rPr>
                <w:rFonts w:hint="eastAsia"/>
                <w:b/>
              </w:rPr>
              <w:t>、</w:t>
            </w:r>
          </w:p>
          <w:p w:rsidR="00E92954" w:rsidRDefault="003F2132">
            <w:pPr>
              <w:spacing w:line="360" w:lineRule="exact"/>
              <w:jc w:val="left"/>
            </w:pPr>
            <w:r>
              <w:rPr>
                <w:rFonts w:hint="eastAsia"/>
                <w:b/>
              </w:rPr>
              <w:t>达成途径：</w:t>
            </w:r>
            <w:r>
              <w:rPr>
                <w:rFonts w:hint="eastAsia"/>
              </w:rPr>
              <w:t>实验课堂讲解；实验。</w:t>
            </w:r>
          </w:p>
          <w:p w:rsidR="00E92954" w:rsidRDefault="003F2132">
            <w:pPr>
              <w:spacing w:line="360" w:lineRule="exact"/>
              <w:jc w:val="left"/>
            </w:pPr>
            <w:r>
              <w:rPr>
                <w:rFonts w:hint="eastAsia"/>
                <w:b/>
              </w:rPr>
              <w:t>评价依据：</w:t>
            </w:r>
            <w:r>
              <w:rPr>
                <w:rFonts w:hint="eastAsia"/>
              </w:rPr>
              <w:t>考勤及实验课堂表现；实验表现与实验报告。</w:t>
            </w:r>
          </w:p>
          <w:p w:rsidR="00E92954" w:rsidRDefault="003F2132">
            <w:pPr>
              <w:spacing w:line="360" w:lineRule="exact"/>
              <w:jc w:val="left"/>
              <w:rPr>
                <w:b/>
              </w:rPr>
            </w:pPr>
            <w:r>
              <w:rPr>
                <w:rFonts w:hint="eastAsia"/>
                <w:b/>
              </w:rPr>
              <w:t>评价方式：：</w:t>
            </w:r>
            <w:r>
              <w:rPr>
                <w:rFonts w:ascii="宋体" w:hAnsi="宋体" w:hint="eastAsia"/>
                <w:szCs w:val="21"/>
              </w:rPr>
              <w:t>出勤率、平时表现、作品、考核报告</w:t>
            </w:r>
          </w:p>
        </w:tc>
      </w:tr>
      <w:tr w:rsidR="00E92954">
        <w:trPr>
          <w:jc w:val="center"/>
        </w:trPr>
        <w:tc>
          <w:tcPr>
            <w:tcW w:w="1908" w:type="dxa"/>
            <w:vMerge/>
          </w:tcPr>
          <w:p w:rsidR="00E92954" w:rsidRDefault="00E92954">
            <w:pPr>
              <w:pStyle w:val="a8"/>
              <w:spacing w:line="312" w:lineRule="auto"/>
              <w:rPr>
                <w:rFonts w:ascii="Times New Roman" w:hAnsi="Times New Roman"/>
              </w:rPr>
            </w:pPr>
          </w:p>
        </w:tc>
        <w:tc>
          <w:tcPr>
            <w:tcW w:w="1980" w:type="dxa"/>
          </w:tcPr>
          <w:p w:rsidR="00E92954" w:rsidRDefault="003F2132">
            <w:pPr>
              <w:pStyle w:val="a8"/>
              <w:spacing w:line="360" w:lineRule="exact"/>
              <w:ind w:leftChars="-30" w:left="-63" w:firstLineChars="161" w:firstLine="339"/>
              <w:jc w:val="left"/>
              <w:rPr>
                <w:b/>
              </w:rPr>
            </w:pPr>
            <w:r>
              <w:rPr>
                <w:rFonts w:hint="eastAsia"/>
                <w:b/>
              </w:rPr>
              <w:t>指标点</w:t>
            </w:r>
            <w:r>
              <w:rPr>
                <w:b/>
              </w:rPr>
              <w:t>4.4</w:t>
            </w:r>
            <w:r>
              <w:rPr>
                <w:rFonts w:hint="eastAsia"/>
                <w:b/>
              </w:rPr>
              <w:t>：</w:t>
            </w:r>
            <w:r>
              <w:rPr>
                <w:rFonts w:hint="eastAsia"/>
              </w:rPr>
              <w:t>能正确采集、整理实验</w:t>
            </w:r>
            <w:r>
              <w:rPr>
                <w:rFonts w:hint="eastAsia"/>
              </w:rPr>
              <w:lastRenderedPageBreak/>
              <w:t>数据，对实验结果进行关联、建模、分析和解释，获取合理有效的结论</w:t>
            </w:r>
          </w:p>
        </w:tc>
        <w:tc>
          <w:tcPr>
            <w:tcW w:w="4456" w:type="dxa"/>
          </w:tcPr>
          <w:p w:rsidR="00E92954" w:rsidRDefault="003F2132">
            <w:pPr>
              <w:spacing w:line="360" w:lineRule="exact"/>
              <w:jc w:val="left"/>
              <w:rPr>
                <w:b/>
              </w:rPr>
            </w:pPr>
            <w:r>
              <w:rPr>
                <w:rFonts w:hint="eastAsia"/>
                <w:b/>
              </w:rPr>
              <w:lastRenderedPageBreak/>
              <w:t>教学目标：</w:t>
            </w:r>
            <w:r>
              <w:rPr>
                <w:rFonts w:hint="eastAsia"/>
                <w:b/>
              </w:rPr>
              <w:t>4</w:t>
            </w:r>
            <w:r>
              <w:rPr>
                <w:rFonts w:hint="eastAsia"/>
                <w:b/>
              </w:rPr>
              <w:t>、</w:t>
            </w:r>
            <w:r>
              <w:rPr>
                <w:rFonts w:hint="eastAsia"/>
                <w:b/>
              </w:rPr>
              <w:t>5</w:t>
            </w:r>
            <w:r>
              <w:rPr>
                <w:rFonts w:hint="eastAsia"/>
                <w:b/>
              </w:rPr>
              <w:t>、</w:t>
            </w:r>
            <w:r>
              <w:rPr>
                <w:rFonts w:hint="eastAsia"/>
                <w:b/>
              </w:rPr>
              <w:t>6</w:t>
            </w:r>
          </w:p>
          <w:p w:rsidR="00E92954" w:rsidRDefault="003F2132">
            <w:pPr>
              <w:spacing w:line="360" w:lineRule="exact"/>
              <w:jc w:val="left"/>
            </w:pPr>
            <w:r>
              <w:rPr>
                <w:rFonts w:hint="eastAsia"/>
                <w:b/>
              </w:rPr>
              <w:t>达成途径：</w:t>
            </w:r>
            <w:r>
              <w:rPr>
                <w:rFonts w:hint="eastAsia"/>
              </w:rPr>
              <w:t>实验课堂讲解；实验。</w:t>
            </w:r>
          </w:p>
          <w:p w:rsidR="00E92954" w:rsidRDefault="003F2132">
            <w:pPr>
              <w:spacing w:line="360" w:lineRule="exact"/>
              <w:jc w:val="left"/>
            </w:pPr>
            <w:r>
              <w:rPr>
                <w:rFonts w:hint="eastAsia"/>
                <w:b/>
              </w:rPr>
              <w:lastRenderedPageBreak/>
              <w:t>评价依据：</w:t>
            </w:r>
            <w:r>
              <w:rPr>
                <w:rFonts w:hint="eastAsia"/>
              </w:rPr>
              <w:t>考勤及实验课堂表现；实验表现与实验报告。</w:t>
            </w:r>
          </w:p>
          <w:p w:rsidR="00E92954" w:rsidRDefault="003F2132">
            <w:pPr>
              <w:spacing w:line="360" w:lineRule="exact"/>
              <w:jc w:val="left"/>
              <w:rPr>
                <w:b/>
              </w:rPr>
            </w:pPr>
            <w:r>
              <w:rPr>
                <w:rFonts w:hint="eastAsia"/>
                <w:b/>
              </w:rPr>
              <w:t>评价方式：</w:t>
            </w:r>
            <w:r>
              <w:rPr>
                <w:rFonts w:hint="eastAsia"/>
              </w:rPr>
              <w:t>根据考勤及实验课堂表现给出成绩；根据实验表现给出成绩；结合实验报告，给出成绩；评价实验综合得分。</w:t>
            </w:r>
          </w:p>
        </w:tc>
      </w:tr>
    </w:tbl>
    <w:p w:rsidR="00E92954" w:rsidRDefault="003F2132" w:rsidP="00892280">
      <w:pPr>
        <w:spacing w:beforeLines="50" w:afterLines="50" w:line="360" w:lineRule="exact"/>
        <w:rPr>
          <w:rFonts w:ascii="黑体" w:eastAsia="黑体"/>
          <w:color w:val="000000"/>
          <w:sz w:val="24"/>
        </w:rPr>
      </w:pPr>
      <w:r>
        <w:rPr>
          <w:rFonts w:ascii="黑体" w:eastAsia="黑体" w:hint="eastAsia"/>
          <w:color w:val="000000"/>
          <w:sz w:val="24"/>
        </w:rPr>
        <w:lastRenderedPageBreak/>
        <w:t>四、教学内容、学时安排和基本要求</w:t>
      </w:r>
    </w:p>
    <w:tbl>
      <w:tblPr>
        <w:tblW w:w="8294" w:type="dxa"/>
        <w:jc w:val="center"/>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71"/>
        <w:gridCol w:w="2453"/>
        <w:gridCol w:w="1234"/>
        <w:gridCol w:w="3436"/>
      </w:tblGrid>
      <w:tr w:rsidR="00E92954">
        <w:trPr>
          <w:trHeight w:val="338"/>
          <w:jc w:val="center"/>
        </w:trPr>
        <w:tc>
          <w:tcPr>
            <w:tcW w:w="1171" w:type="dxa"/>
            <w:vAlign w:val="center"/>
          </w:tcPr>
          <w:p w:rsidR="00E92954" w:rsidRDefault="003F2132">
            <w:pPr>
              <w:pStyle w:val="a8"/>
              <w:jc w:val="center"/>
              <w:rPr>
                <w:b/>
              </w:rPr>
            </w:pPr>
            <w:r>
              <w:rPr>
                <w:rFonts w:hint="eastAsia"/>
                <w:b/>
              </w:rPr>
              <w:t>实验项目</w:t>
            </w:r>
          </w:p>
        </w:tc>
        <w:tc>
          <w:tcPr>
            <w:tcW w:w="2453" w:type="dxa"/>
            <w:vAlign w:val="center"/>
          </w:tcPr>
          <w:p w:rsidR="00E92954" w:rsidRDefault="003F2132">
            <w:pPr>
              <w:pStyle w:val="a8"/>
              <w:jc w:val="center"/>
              <w:rPr>
                <w:b/>
              </w:rPr>
            </w:pPr>
            <w:r>
              <w:rPr>
                <w:rFonts w:hint="eastAsia"/>
                <w:b/>
              </w:rPr>
              <w:t>实验项目名称</w:t>
            </w:r>
          </w:p>
        </w:tc>
        <w:tc>
          <w:tcPr>
            <w:tcW w:w="1234" w:type="dxa"/>
            <w:vAlign w:val="center"/>
          </w:tcPr>
          <w:p w:rsidR="00E92954" w:rsidRDefault="003F2132">
            <w:pPr>
              <w:pStyle w:val="a8"/>
              <w:jc w:val="center"/>
              <w:rPr>
                <w:b/>
              </w:rPr>
            </w:pPr>
            <w:r>
              <w:rPr>
                <w:rFonts w:hint="eastAsia"/>
                <w:b/>
              </w:rPr>
              <w:t>学时数</w:t>
            </w:r>
          </w:p>
        </w:tc>
        <w:tc>
          <w:tcPr>
            <w:tcW w:w="3436" w:type="dxa"/>
            <w:vAlign w:val="center"/>
          </w:tcPr>
          <w:p w:rsidR="00E92954" w:rsidRDefault="003F2132">
            <w:pPr>
              <w:pStyle w:val="a8"/>
              <w:spacing w:line="360" w:lineRule="exact"/>
              <w:jc w:val="center"/>
              <w:rPr>
                <w:b/>
              </w:rPr>
            </w:pPr>
            <w:r>
              <w:rPr>
                <w:rFonts w:hint="eastAsia"/>
                <w:b/>
              </w:rPr>
              <w:t>基本要求</w:t>
            </w:r>
          </w:p>
        </w:tc>
      </w:tr>
      <w:tr w:rsidR="00E92954">
        <w:trPr>
          <w:jc w:val="center"/>
        </w:trPr>
        <w:tc>
          <w:tcPr>
            <w:tcW w:w="1171" w:type="dxa"/>
            <w:vAlign w:val="center"/>
          </w:tcPr>
          <w:p w:rsidR="00E92954" w:rsidRDefault="003F2132">
            <w:pPr>
              <w:pStyle w:val="a8"/>
              <w:jc w:val="center"/>
            </w:pPr>
            <w:r>
              <w:rPr>
                <w:rFonts w:hint="eastAsia"/>
              </w:rPr>
              <w:t>实验</w:t>
            </w:r>
            <w:proofErr w:type="gramStart"/>
            <w:r>
              <w:rPr>
                <w:rFonts w:hint="eastAsia"/>
              </w:rPr>
              <w:t>一</w:t>
            </w:r>
            <w:proofErr w:type="gramEnd"/>
          </w:p>
        </w:tc>
        <w:tc>
          <w:tcPr>
            <w:tcW w:w="2453" w:type="dxa"/>
            <w:vAlign w:val="center"/>
          </w:tcPr>
          <w:p w:rsidR="00E92954" w:rsidRDefault="003F2132">
            <w:pPr>
              <w:pStyle w:val="a8"/>
            </w:pPr>
            <w:r>
              <w:rPr>
                <w:rFonts w:hint="eastAsia"/>
              </w:rPr>
              <w:t>叠加定理和替代定理</w:t>
            </w:r>
          </w:p>
        </w:tc>
        <w:tc>
          <w:tcPr>
            <w:tcW w:w="1234" w:type="dxa"/>
            <w:vAlign w:val="center"/>
          </w:tcPr>
          <w:p w:rsidR="00E92954" w:rsidRDefault="003F2132">
            <w:pPr>
              <w:jc w:val="center"/>
            </w:pPr>
            <w:r>
              <w:rPr>
                <w:rFonts w:hint="eastAsia"/>
              </w:rPr>
              <w:t>2</w:t>
            </w:r>
            <w:r>
              <w:rPr>
                <w:rFonts w:hAnsi="宋体" w:cs="宋体" w:hint="eastAsia"/>
              </w:rPr>
              <w:t>学时</w:t>
            </w:r>
          </w:p>
        </w:tc>
        <w:tc>
          <w:tcPr>
            <w:tcW w:w="3436" w:type="dxa"/>
            <w:vAlign w:val="center"/>
          </w:tcPr>
          <w:p w:rsidR="00E92954" w:rsidRDefault="003F2132">
            <w:pPr>
              <w:pStyle w:val="a8"/>
              <w:spacing w:line="360" w:lineRule="exact"/>
            </w:pPr>
            <w:r>
              <w:rPr>
                <w:rFonts w:hint="eastAsia"/>
              </w:rPr>
              <w:t>能按电路图连接实验线路和合理布线；验证叠加定理；加深对叠加定理的内容和适用范围的理解。</w:t>
            </w:r>
          </w:p>
        </w:tc>
      </w:tr>
      <w:tr w:rsidR="00E92954">
        <w:trPr>
          <w:jc w:val="center"/>
        </w:trPr>
        <w:tc>
          <w:tcPr>
            <w:tcW w:w="1171" w:type="dxa"/>
            <w:vAlign w:val="center"/>
          </w:tcPr>
          <w:p w:rsidR="00E92954" w:rsidRDefault="003F2132">
            <w:pPr>
              <w:pStyle w:val="a8"/>
              <w:jc w:val="center"/>
            </w:pPr>
            <w:r>
              <w:rPr>
                <w:rFonts w:hint="eastAsia"/>
              </w:rPr>
              <w:t>实验二</w:t>
            </w:r>
          </w:p>
        </w:tc>
        <w:tc>
          <w:tcPr>
            <w:tcW w:w="2453" w:type="dxa"/>
            <w:vAlign w:val="center"/>
          </w:tcPr>
          <w:p w:rsidR="00E92954" w:rsidRDefault="003F2132">
            <w:pPr>
              <w:pStyle w:val="a8"/>
            </w:pPr>
            <w:r>
              <w:rPr>
                <w:rFonts w:hint="eastAsia"/>
              </w:rPr>
              <w:t>戴维南定理</w:t>
            </w:r>
          </w:p>
        </w:tc>
        <w:tc>
          <w:tcPr>
            <w:tcW w:w="1234" w:type="dxa"/>
            <w:vAlign w:val="center"/>
          </w:tcPr>
          <w:p w:rsidR="00E92954" w:rsidRDefault="003F2132">
            <w:pPr>
              <w:jc w:val="center"/>
            </w:pPr>
            <w:r>
              <w:rPr>
                <w:rFonts w:hint="eastAsia"/>
              </w:rPr>
              <w:t>2</w:t>
            </w:r>
            <w:r>
              <w:rPr>
                <w:rFonts w:hAnsi="宋体" w:cs="宋体" w:hint="eastAsia"/>
              </w:rPr>
              <w:t>学时</w:t>
            </w:r>
          </w:p>
        </w:tc>
        <w:tc>
          <w:tcPr>
            <w:tcW w:w="3436" w:type="dxa"/>
            <w:vAlign w:val="center"/>
          </w:tcPr>
          <w:p w:rsidR="00E92954" w:rsidRDefault="003F2132">
            <w:pPr>
              <w:pStyle w:val="a8"/>
              <w:spacing w:line="360" w:lineRule="exact"/>
            </w:pPr>
            <w:r>
              <w:rPr>
                <w:rFonts w:hint="eastAsia"/>
              </w:rPr>
              <w:t>能按电路图连接实验线路和合理布线；验证</w:t>
            </w:r>
            <w:r>
              <w:rPr>
                <w:rFonts w:hAnsi="宋体"/>
              </w:rPr>
              <w:t>戴维南定理</w:t>
            </w:r>
            <w:r>
              <w:rPr>
                <w:rFonts w:hAnsi="宋体" w:hint="eastAsia"/>
              </w:rPr>
              <w:t>；掌握线性有源二端口网络等效参数的测量方法。</w:t>
            </w:r>
          </w:p>
        </w:tc>
      </w:tr>
      <w:tr w:rsidR="00E92954">
        <w:trPr>
          <w:jc w:val="center"/>
        </w:trPr>
        <w:tc>
          <w:tcPr>
            <w:tcW w:w="1171" w:type="dxa"/>
            <w:vAlign w:val="center"/>
          </w:tcPr>
          <w:p w:rsidR="00E92954" w:rsidRDefault="003F2132">
            <w:pPr>
              <w:jc w:val="center"/>
            </w:pPr>
            <w:r>
              <w:rPr>
                <w:rFonts w:hint="eastAsia"/>
              </w:rPr>
              <w:t>实验三</w:t>
            </w:r>
          </w:p>
        </w:tc>
        <w:tc>
          <w:tcPr>
            <w:tcW w:w="2453" w:type="dxa"/>
            <w:vAlign w:val="center"/>
          </w:tcPr>
          <w:p w:rsidR="00E92954" w:rsidRDefault="003F2132">
            <w:r>
              <w:rPr>
                <w:rFonts w:hint="eastAsia"/>
              </w:rPr>
              <w:t>日光灯电路</w:t>
            </w:r>
          </w:p>
        </w:tc>
        <w:tc>
          <w:tcPr>
            <w:tcW w:w="1234" w:type="dxa"/>
            <w:vAlign w:val="center"/>
          </w:tcPr>
          <w:p w:rsidR="00E92954" w:rsidRDefault="003F2132">
            <w:pPr>
              <w:jc w:val="center"/>
            </w:pPr>
            <w:r>
              <w:rPr>
                <w:rFonts w:hint="eastAsia"/>
              </w:rPr>
              <w:t>2</w:t>
            </w:r>
            <w:r>
              <w:rPr>
                <w:rFonts w:hAnsi="宋体" w:cs="宋体" w:hint="eastAsia"/>
              </w:rPr>
              <w:t>学时</w:t>
            </w:r>
          </w:p>
        </w:tc>
        <w:tc>
          <w:tcPr>
            <w:tcW w:w="3436" w:type="dxa"/>
            <w:vAlign w:val="center"/>
          </w:tcPr>
          <w:p w:rsidR="00E92954" w:rsidRDefault="003F2132">
            <w:pPr>
              <w:pStyle w:val="a8"/>
              <w:spacing w:line="360" w:lineRule="exact"/>
            </w:pPr>
            <w:r>
              <w:rPr>
                <w:rFonts w:hint="eastAsia"/>
              </w:rPr>
              <w:t>掌握</w:t>
            </w:r>
            <w:r>
              <w:rPr>
                <w:rFonts w:ascii="Times New Roman" w:hAnsi="宋体"/>
              </w:rPr>
              <w:t>日光灯电路</w:t>
            </w:r>
            <w:r>
              <w:rPr>
                <w:rFonts w:ascii="Times New Roman" w:hAnsi="宋体" w:hint="eastAsia"/>
              </w:rPr>
              <w:t>的接线方法；弄懂日光灯的点亮原理；学习交流电压、电流的测量方法。</w:t>
            </w:r>
          </w:p>
        </w:tc>
      </w:tr>
      <w:tr w:rsidR="00E92954">
        <w:trPr>
          <w:jc w:val="center"/>
        </w:trPr>
        <w:tc>
          <w:tcPr>
            <w:tcW w:w="1171" w:type="dxa"/>
            <w:vAlign w:val="center"/>
          </w:tcPr>
          <w:p w:rsidR="00E92954" w:rsidRDefault="003F2132">
            <w:pPr>
              <w:pStyle w:val="a8"/>
              <w:jc w:val="center"/>
            </w:pPr>
            <w:r>
              <w:rPr>
                <w:rFonts w:hint="eastAsia"/>
              </w:rPr>
              <w:t>实验四</w:t>
            </w:r>
          </w:p>
        </w:tc>
        <w:tc>
          <w:tcPr>
            <w:tcW w:w="2453" w:type="dxa"/>
            <w:vAlign w:val="center"/>
          </w:tcPr>
          <w:p w:rsidR="00E92954" w:rsidRDefault="003F2132">
            <w:pPr>
              <w:pStyle w:val="a8"/>
            </w:pPr>
            <w:r>
              <w:rPr>
                <w:rFonts w:hint="eastAsia"/>
              </w:rPr>
              <w:t>一阶电路</w:t>
            </w:r>
          </w:p>
        </w:tc>
        <w:tc>
          <w:tcPr>
            <w:tcW w:w="1234" w:type="dxa"/>
            <w:vAlign w:val="center"/>
          </w:tcPr>
          <w:p w:rsidR="00E92954" w:rsidRDefault="003F2132">
            <w:pPr>
              <w:jc w:val="center"/>
            </w:pPr>
            <w:r>
              <w:rPr>
                <w:rFonts w:hint="eastAsia"/>
              </w:rPr>
              <w:t>2</w:t>
            </w:r>
            <w:r>
              <w:rPr>
                <w:rFonts w:hAnsi="宋体" w:cs="宋体" w:hint="eastAsia"/>
              </w:rPr>
              <w:t>学时</w:t>
            </w:r>
          </w:p>
        </w:tc>
        <w:tc>
          <w:tcPr>
            <w:tcW w:w="3436" w:type="dxa"/>
            <w:vAlign w:val="center"/>
          </w:tcPr>
          <w:p w:rsidR="00E92954" w:rsidRDefault="003F2132">
            <w:pPr>
              <w:pStyle w:val="a8"/>
              <w:spacing w:line="360" w:lineRule="exact"/>
            </w:pPr>
            <w:r>
              <w:rPr>
                <w:rFonts w:hint="eastAsia"/>
              </w:rPr>
              <w:t>学习用示波器观察和分析电路的响应；观察</w:t>
            </w:r>
            <w:r>
              <w:rPr>
                <w:rFonts w:ascii="Times New Roman" w:hAnsi="Times New Roman"/>
              </w:rPr>
              <w:t>RC</w:t>
            </w:r>
            <w:r>
              <w:rPr>
                <w:rFonts w:ascii="Times New Roman" w:hAnsi="Times New Roman" w:hint="eastAsia"/>
              </w:rPr>
              <w:t>串联电路充放电现象；验证</w:t>
            </w:r>
            <w:r>
              <w:rPr>
                <w:rFonts w:ascii="Times New Roman" w:hAnsi="Times New Roman"/>
              </w:rPr>
              <w:t>RC</w:t>
            </w:r>
            <w:r>
              <w:rPr>
                <w:rFonts w:ascii="Times New Roman" w:hAnsi="Times New Roman" w:hint="eastAsia"/>
              </w:rPr>
              <w:t>串联电路中有关过渡过程的理论分析结论的正确性。</w:t>
            </w:r>
          </w:p>
        </w:tc>
      </w:tr>
      <w:tr w:rsidR="00E92954">
        <w:trPr>
          <w:jc w:val="center"/>
        </w:trPr>
        <w:tc>
          <w:tcPr>
            <w:tcW w:w="1171" w:type="dxa"/>
            <w:vAlign w:val="center"/>
          </w:tcPr>
          <w:p w:rsidR="00E92954" w:rsidRDefault="003F2132">
            <w:pPr>
              <w:pStyle w:val="a8"/>
              <w:jc w:val="center"/>
            </w:pPr>
            <w:r>
              <w:rPr>
                <w:rFonts w:hint="eastAsia"/>
              </w:rPr>
              <w:t>实验五</w:t>
            </w:r>
          </w:p>
        </w:tc>
        <w:tc>
          <w:tcPr>
            <w:tcW w:w="2453" w:type="dxa"/>
            <w:vAlign w:val="center"/>
          </w:tcPr>
          <w:p w:rsidR="00E92954" w:rsidRDefault="003F2132">
            <w:pPr>
              <w:pStyle w:val="a8"/>
            </w:pPr>
            <w:r>
              <w:rPr>
                <w:rFonts w:hint="eastAsia"/>
              </w:rPr>
              <w:t>二阶电路</w:t>
            </w:r>
          </w:p>
        </w:tc>
        <w:tc>
          <w:tcPr>
            <w:tcW w:w="1234" w:type="dxa"/>
            <w:vAlign w:val="center"/>
          </w:tcPr>
          <w:p w:rsidR="00E92954" w:rsidRDefault="003F2132">
            <w:pPr>
              <w:jc w:val="center"/>
            </w:pPr>
            <w:r>
              <w:rPr>
                <w:rFonts w:hint="eastAsia"/>
              </w:rPr>
              <w:t>2</w:t>
            </w:r>
            <w:r>
              <w:rPr>
                <w:rFonts w:hAnsi="宋体" w:cs="宋体" w:hint="eastAsia"/>
              </w:rPr>
              <w:t>学时</w:t>
            </w:r>
          </w:p>
        </w:tc>
        <w:tc>
          <w:tcPr>
            <w:tcW w:w="3436" w:type="dxa"/>
            <w:vAlign w:val="center"/>
          </w:tcPr>
          <w:p w:rsidR="00E92954" w:rsidRDefault="003F2132">
            <w:pPr>
              <w:pStyle w:val="a8"/>
              <w:spacing w:line="360" w:lineRule="exact"/>
            </w:pPr>
            <w:r>
              <w:rPr>
                <w:rFonts w:hint="eastAsia"/>
              </w:rPr>
              <w:t>通过实验了解</w:t>
            </w:r>
            <w:r>
              <w:rPr>
                <w:rFonts w:ascii="Times New Roman" w:hAnsi="Times New Roman"/>
              </w:rPr>
              <w:t>RLC</w:t>
            </w:r>
            <w:r>
              <w:rPr>
                <w:rFonts w:ascii="Times New Roman" w:hAnsi="宋体"/>
              </w:rPr>
              <w:t>串联</w:t>
            </w:r>
            <w:r>
              <w:rPr>
                <w:rFonts w:ascii="Times New Roman" w:hAnsi="宋体" w:hint="eastAsia"/>
              </w:rPr>
              <w:t>电路的震荡和非震荡</w:t>
            </w:r>
            <w:r>
              <w:rPr>
                <w:rFonts w:ascii="Times New Roman" w:hAnsi="Times New Roman" w:hint="eastAsia"/>
              </w:rPr>
              <w:t>过渡过程；学习用示波器观察和分析电路的响应。</w:t>
            </w:r>
          </w:p>
        </w:tc>
      </w:tr>
      <w:tr w:rsidR="00E92954">
        <w:trPr>
          <w:jc w:val="center"/>
        </w:trPr>
        <w:tc>
          <w:tcPr>
            <w:tcW w:w="1171" w:type="dxa"/>
            <w:vAlign w:val="center"/>
          </w:tcPr>
          <w:p w:rsidR="00E92954" w:rsidRDefault="003F2132">
            <w:pPr>
              <w:jc w:val="center"/>
            </w:pPr>
            <w:r>
              <w:rPr>
                <w:rFonts w:hint="eastAsia"/>
              </w:rPr>
              <w:t>实验六</w:t>
            </w:r>
          </w:p>
        </w:tc>
        <w:tc>
          <w:tcPr>
            <w:tcW w:w="2453" w:type="dxa"/>
            <w:vAlign w:val="center"/>
          </w:tcPr>
          <w:p w:rsidR="00E92954" w:rsidRDefault="003F2132">
            <w:r>
              <w:rPr>
                <w:rFonts w:hint="eastAsia"/>
              </w:rPr>
              <w:t>R</w:t>
            </w:r>
            <w:r>
              <w:rPr>
                <w:rFonts w:hint="eastAsia"/>
              </w:rPr>
              <w:t>、</w:t>
            </w:r>
            <w:r>
              <w:rPr>
                <w:rFonts w:hint="eastAsia"/>
              </w:rPr>
              <w:t>L</w:t>
            </w:r>
            <w:r>
              <w:rPr>
                <w:rFonts w:hint="eastAsia"/>
              </w:rPr>
              <w:t>、</w:t>
            </w:r>
            <w:r>
              <w:rPr>
                <w:rFonts w:hint="eastAsia"/>
              </w:rPr>
              <w:t>C</w:t>
            </w:r>
            <w:r>
              <w:rPr>
                <w:rFonts w:hint="eastAsia"/>
              </w:rPr>
              <w:t>元件的特性</w:t>
            </w:r>
          </w:p>
        </w:tc>
        <w:tc>
          <w:tcPr>
            <w:tcW w:w="1234" w:type="dxa"/>
            <w:vAlign w:val="center"/>
          </w:tcPr>
          <w:p w:rsidR="00E92954" w:rsidRDefault="003F2132">
            <w:pPr>
              <w:jc w:val="center"/>
              <w:rPr>
                <w:rFonts w:hAnsi="宋体" w:cs="宋体"/>
              </w:rPr>
            </w:pPr>
            <w:r>
              <w:rPr>
                <w:rFonts w:hAnsi="宋体" w:cs="宋体" w:hint="eastAsia"/>
              </w:rPr>
              <w:t xml:space="preserve">2 </w:t>
            </w:r>
            <w:r>
              <w:rPr>
                <w:rFonts w:hAnsi="宋体" w:cs="宋体" w:hint="eastAsia"/>
              </w:rPr>
              <w:t>学时</w:t>
            </w:r>
          </w:p>
        </w:tc>
        <w:tc>
          <w:tcPr>
            <w:tcW w:w="3436" w:type="dxa"/>
            <w:vAlign w:val="center"/>
          </w:tcPr>
          <w:p w:rsidR="00E92954" w:rsidRDefault="003F2132">
            <w:pPr>
              <w:pStyle w:val="a8"/>
              <w:spacing w:line="360" w:lineRule="exact"/>
            </w:pPr>
            <w:r>
              <w:rPr>
                <w:rFonts w:hint="eastAsia"/>
              </w:rPr>
              <w:t>通过实验了解</w:t>
            </w:r>
            <w:r>
              <w:rPr>
                <w:rFonts w:ascii="Times New Roman" w:hAnsi="Times New Roman"/>
              </w:rPr>
              <w:t>R</w:t>
            </w:r>
            <w:r>
              <w:rPr>
                <w:rFonts w:ascii="Times New Roman" w:hAnsi="宋体"/>
              </w:rPr>
              <w:t>、</w:t>
            </w:r>
            <w:r>
              <w:rPr>
                <w:rFonts w:ascii="Times New Roman" w:hAnsi="Times New Roman"/>
              </w:rPr>
              <w:t>L</w:t>
            </w:r>
            <w:r>
              <w:rPr>
                <w:rFonts w:ascii="Times New Roman" w:hAnsi="宋体"/>
              </w:rPr>
              <w:t>、</w:t>
            </w:r>
            <w:r>
              <w:rPr>
                <w:rFonts w:ascii="Times New Roman" w:hAnsi="Times New Roman"/>
              </w:rPr>
              <w:t>C</w:t>
            </w:r>
            <w:r>
              <w:rPr>
                <w:rFonts w:ascii="Times New Roman" w:hAnsi="宋体"/>
              </w:rPr>
              <w:t>元件</w:t>
            </w:r>
            <w:r>
              <w:rPr>
                <w:rFonts w:ascii="Times New Roman" w:hAnsi="宋体" w:hint="eastAsia"/>
              </w:rPr>
              <w:t>在正弦电路中的基本特性；学习用示波器观察和测量正弦交流电路中</w:t>
            </w:r>
            <w:r>
              <w:rPr>
                <w:rFonts w:ascii="Times New Roman" w:hAnsi="Times New Roman"/>
              </w:rPr>
              <w:t>R</w:t>
            </w:r>
            <w:r>
              <w:rPr>
                <w:rFonts w:ascii="Times New Roman" w:hAnsi="宋体"/>
              </w:rPr>
              <w:t>、</w:t>
            </w:r>
            <w:r>
              <w:rPr>
                <w:rFonts w:ascii="Times New Roman" w:hAnsi="Times New Roman"/>
              </w:rPr>
              <w:t>L</w:t>
            </w:r>
            <w:r>
              <w:rPr>
                <w:rFonts w:ascii="Times New Roman" w:hAnsi="宋体"/>
              </w:rPr>
              <w:t>、</w:t>
            </w:r>
            <w:r>
              <w:rPr>
                <w:rFonts w:ascii="Times New Roman" w:hAnsi="Times New Roman"/>
              </w:rPr>
              <w:t>C</w:t>
            </w:r>
            <w:r>
              <w:rPr>
                <w:rFonts w:ascii="Times New Roman" w:hAnsi="Times New Roman" w:hint="eastAsia"/>
              </w:rPr>
              <w:t>的电压和电流之间的相位差。</w:t>
            </w:r>
          </w:p>
        </w:tc>
      </w:tr>
      <w:tr w:rsidR="00E92954">
        <w:trPr>
          <w:jc w:val="center"/>
        </w:trPr>
        <w:tc>
          <w:tcPr>
            <w:tcW w:w="1171" w:type="dxa"/>
            <w:vAlign w:val="center"/>
          </w:tcPr>
          <w:p w:rsidR="00E92954" w:rsidRDefault="003F2132">
            <w:pPr>
              <w:pStyle w:val="a8"/>
              <w:jc w:val="center"/>
            </w:pPr>
            <w:r>
              <w:rPr>
                <w:rFonts w:hint="eastAsia"/>
              </w:rPr>
              <w:t>实验七</w:t>
            </w:r>
          </w:p>
        </w:tc>
        <w:tc>
          <w:tcPr>
            <w:tcW w:w="2453" w:type="dxa"/>
            <w:vAlign w:val="center"/>
          </w:tcPr>
          <w:p w:rsidR="00E92954" w:rsidRDefault="003F2132">
            <w:pPr>
              <w:pStyle w:val="a8"/>
            </w:pPr>
            <w:r>
              <w:rPr>
                <w:rFonts w:hint="eastAsia"/>
                <w:sz w:val="24"/>
              </w:rPr>
              <w:t>RLC</w:t>
            </w:r>
            <w:r>
              <w:rPr>
                <w:rFonts w:hint="eastAsia"/>
              </w:rPr>
              <w:t>串联谐振</w:t>
            </w:r>
          </w:p>
        </w:tc>
        <w:tc>
          <w:tcPr>
            <w:tcW w:w="1234" w:type="dxa"/>
            <w:vAlign w:val="center"/>
          </w:tcPr>
          <w:p w:rsidR="00E92954" w:rsidRDefault="003F2132">
            <w:pPr>
              <w:jc w:val="center"/>
              <w:rPr>
                <w:rFonts w:hAnsi="宋体" w:cs="宋体"/>
              </w:rPr>
            </w:pPr>
            <w:r>
              <w:rPr>
                <w:rFonts w:hAnsi="宋体" w:cs="宋体" w:hint="eastAsia"/>
              </w:rPr>
              <w:t xml:space="preserve">2 </w:t>
            </w:r>
            <w:r>
              <w:rPr>
                <w:rFonts w:hAnsi="宋体" w:cs="宋体" w:hint="eastAsia"/>
              </w:rPr>
              <w:t>学时</w:t>
            </w:r>
          </w:p>
        </w:tc>
        <w:tc>
          <w:tcPr>
            <w:tcW w:w="3436" w:type="dxa"/>
            <w:vAlign w:val="center"/>
          </w:tcPr>
          <w:p w:rsidR="00E92954" w:rsidRDefault="003F2132">
            <w:pPr>
              <w:spacing w:line="360" w:lineRule="exact"/>
              <w:ind w:leftChars="-1" w:left="-2"/>
              <w:rPr>
                <w:szCs w:val="21"/>
              </w:rPr>
            </w:pPr>
            <w:r>
              <w:rPr>
                <w:rFonts w:hint="eastAsia"/>
                <w:szCs w:val="21"/>
              </w:rPr>
              <w:t>测定</w:t>
            </w:r>
            <w:r>
              <w:rPr>
                <w:rFonts w:hint="eastAsia"/>
                <w:szCs w:val="21"/>
              </w:rPr>
              <w:t>R.LC</w:t>
            </w:r>
            <w:r>
              <w:rPr>
                <w:rFonts w:hint="eastAsia"/>
                <w:szCs w:val="21"/>
              </w:rPr>
              <w:t>串联电路中</w:t>
            </w:r>
            <w:r>
              <w:rPr>
                <w:rFonts w:hint="eastAsia"/>
                <w:szCs w:val="21"/>
              </w:rPr>
              <w:t>X</w:t>
            </w:r>
            <w:r>
              <w:rPr>
                <w:rFonts w:hint="eastAsia"/>
                <w:szCs w:val="21"/>
                <w:vertAlign w:val="subscript"/>
              </w:rPr>
              <w:t>C</w:t>
            </w:r>
            <w:r>
              <w:rPr>
                <w:rFonts w:hint="eastAsia"/>
                <w:szCs w:val="21"/>
              </w:rPr>
              <w:t>、</w:t>
            </w:r>
            <w:r>
              <w:rPr>
                <w:rFonts w:hint="eastAsia"/>
                <w:szCs w:val="21"/>
              </w:rPr>
              <w:t>X</w:t>
            </w:r>
            <w:r>
              <w:rPr>
                <w:rFonts w:hint="eastAsia"/>
                <w:szCs w:val="21"/>
                <w:vertAlign w:val="subscript"/>
              </w:rPr>
              <w:t>L</w:t>
            </w:r>
            <w:r>
              <w:rPr>
                <w:rFonts w:hint="eastAsia"/>
                <w:szCs w:val="21"/>
              </w:rPr>
              <w:t>、</w:t>
            </w:r>
            <w:r>
              <w:rPr>
                <w:rFonts w:hint="eastAsia"/>
                <w:szCs w:val="21"/>
              </w:rPr>
              <w:t>X</w:t>
            </w:r>
            <w:r>
              <w:rPr>
                <w:rFonts w:hint="eastAsia"/>
                <w:szCs w:val="21"/>
              </w:rPr>
              <w:t>的频率特性及谐振特性曲线；了解</w:t>
            </w:r>
            <w:r>
              <w:rPr>
                <w:rFonts w:hint="eastAsia"/>
                <w:szCs w:val="21"/>
              </w:rPr>
              <w:t>Q</w:t>
            </w:r>
            <w:r>
              <w:rPr>
                <w:rFonts w:hint="eastAsia"/>
                <w:szCs w:val="21"/>
              </w:rPr>
              <w:t>值的物理意义，绘制通用谐振曲线；会正确使用交流毫伏表。</w:t>
            </w:r>
          </w:p>
        </w:tc>
      </w:tr>
      <w:tr w:rsidR="00E92954">
        <w:trPr>
          <w:jc w:val="center"/>
        </w:trPr>
        <w:tc>
          <w:tcPr>
            <w:tcW w:w="1171" w:type="dxa"/>
            <w:vAlign w:val="center"/>
          </w:tcPr>
          <w:p w:rsidR="00E92954" w:rsidRDefault="003F2132">
            <w:pPr>
              <w:pStyle w:val="a8"/>
              <w:jc w:val="center"/>
            </w:pPr>
            <w:r>
              <w:rPr>
                <w:rFonts w:hint="eastAsia"/>
              </w:rPr>
              <w:t>实验八</w:t>
            </w:r>
          </w:p>
        </w:tc>
        <w:tc>
          <w:tcPr>
            <w:tcW w:w="2453" w:type="dxa"/>
            <w:vAlign w:val="center"/>
          </w:tcPr>
          <w:p w:rsidR="00E92954" w:rsidRDefault="003F2132">
            <w:pPr>
              <w:pStyle w:val="a8"/>
              <w:rPr>
                <w:szCs w:val="28"/>
              </w:rPr>
            </w:pPr>
            <w:proofErr w:type="gramStart"/>
            <w:r>
              <w:rPr>
                <w:rFonts w:hint="eastAsia"/>
                <w:szCs w:val="28"/>
              </w:rPr>
              <w:t>无源双口网络</w:t>
            </w:r>
            <w:proofErr w:type="gramEnd"/>
            <w:r>
              <w:rPr>
                <w:rFonts w:hint="eastAsia"/>
                <w:szCs w:val="28"/>
              </w:rPr>
              <w:t>的设计与测量性能</w:t>
            </w:r>
          </w:p>
        </w:tc>
        <w:tc>
          <w:tcPr>
            <w:tcW w:w="1234" w:type="dxa"/>
            <w:vAlign w:val="center"/>
          </w:tcPr>
          <w:p w:rsidR="00E92954" w:rsidRDefault="003F2132">
            <w:pPr>
              <w:pStyle w:val="a8"/>
              <w:jc w:val="center"/>
              <w:rPr>
                <w:rFonts w:hAnsi="宋体" w:cs="宋体"/>
              </w:rPr>
            </w:pPr>
            <w:r>
              <w:rPr>
                <w:rFonts w:hAnsi="宋体" w:cs="宋体" w:hint="eastAsia"/>
              </w:rPr>
              <w:t>2 学时</w:t>
            </w:r>
          </w:p>
        </w:tc>
        <w:tc>
          <w:tcPr>
            <w:tcW w:w="3436" w:type="dxa"/>
            <w:vAlign w:val="center"/>
          </w:tcPr>
          <w:p w:rsidR="00E92954" w:rsidRDefault="003F2132">
            <w:pPr>
              <w:pStyle w:val="a8"/>
              <w:spacing w:line="360" w:lineRule="exact"/>
            </w:pPr>
            <w:r>
              <w:rPr>
                <w:rFonts w:hint="eastAsia"/>
              </w:rPr>
              <w:t>用实验方法测定</w:t>
            </w:r>
            <w:proofErr w:type="gramStart"/>
            <w:r>
              <w:rPr>
                <w:rFonts w:hint="eastAsia"/>
              </w:rPr>
              <w:t>无源双口网络</w:t>
            </w:r>
            <w:proofErr w:type="gramEnd"/>
            <w:r>
              <w:rPr>
                <w:rFonts w:hint="eastAsia"/>
              </w:rPr>
              <w:t>的等效参数；了解</w:t>
            </w:r>
            <w:proofErr w:type="gramStart"/>
            <w:r>
              <w:rPr>
                <w:rFonts w:hint="eastAsia"/>
              </w:rPr>
              <w:t>无源双口网络</w:t>
            </w:r>
            <w:proofErr w:type="gramEnd"/>
            <w:r>
              <w:rPr>
                <w:rFonts w:hint="eastAsia"/>
              </w:rPr>
              <w:t>的各种连接方法；会正确使用常用仪表测量开路电压和短路电流。</w:t>
            </w:r>
          </w:p>
        </w:tc>
      </w:tr>
    </w:tbl>
    <w:p w:rsidR="00E92954" w:rsidRDefault="003F2132" w:rsidP="00892280">
      <w:pPr>
        <w:numPr>
          <w:ilvl w:val="0"/>
          <w:numId w:val="39"/>
        </w:numPr>
        <w:spacing w:beforeLines="50" w:afterLines="50" w:line="360" w:lineRule="exact"/>
        <w:rPr>
          <w:rFonts w:ascii="黑体" w:eastAsia="黑体"/>
          <w:color w:val="000000"/>
          <w:sz w:val="24"/>
        </w:rPr>
      </w:pPr>
      <w:r>
        <w:rPr>
          <w:rFonts w:ascii="黑体" w:eastAsia="黑体" w:hint="eastAsia"/>
          <w:color w:val="000000"/>
          <w:sz w:val="24"/>
        </w:rPr>
        <w:t>课程的其它教学环节</w:t>
      </w:r>
    </w:p>
    <w:tbl>
      <w:tblPr>
        <w:tblW w:w="8280" w:type="dxa"/>
        <w:jc w:val="center"/>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80"/>
        <w:gridCol w:w="1919"/>
        <w:gridCol w:w="4201"/>
        <w:gridCol w:w="1080"/>
      </w:tblGrid>
      <w:tr w:rsidR="00E92954">
        <w:trPr>
          <w:trHeight w:val="357"/>
          <w:jc w:val="center"/>
        </w:trPr>
        <w:tc>
          <w:tcPr>
            <w:tcW w:w="1080" w:type="dxa"/>
          </w:tcPr>
          <w:p w:rsidR="00E92954" w:rsidRDefault="003F2132">
            <w:pPr>
              <w:tabs>
                <w:tab w:val="left" w:pos="0"/>
              </w:tabs>
              <w:spacing w:line="360" w:lineRule="exact"/>
              <w:jc w:val="center"/>
              <w:rPr>
                <w:b/>
                <w:color w:val="000000"/>
              </w:rPr>
            </w:pPr>
            <w:r>
              <w:rPr>
                <w:rFonts w:hint="eastAsia"/>
                <w:b/>
                <w:color w:val="000000"/>
              </w:rPr>
              <w:lastRenderedPageBreak/>
              <w:t>序号</w:t>
            </w:r>
          </w:p>
        </w:tc>
        <w:tc>
          <w:tcPr>
            <w:tcW w:w="1919" w:type="dxa"/>
          </w:tcPr>
          <w:p w:rsidR="00E92954" w:rsidRDefault="003F2132">
            <w:pPr>
              <w:tabs>
                <w:tab w:val="left" w:pos="0"/>
              </w:tabs>
              <w:spacing w:line="360" w:lineRule="exact"/>
              <w:jc w:val="center"/>
              <w:rPr>
                <w:b/>
                <w:color w:val="000000"/>
              </w:rPr>
            </w:pPr>
            <w:r>
              <w:rPr>
                <w:rFonts w:hint="eastAsia"/>
                <w:b/>
                <w:color w:val="000000"/>
              </w:rPr>
              <w:t>教学环节</w:t>
            </w:r>
          </w:p>
        </w:tc>
        <w:tc>
          <w:tcPr>
            <w:tcW w:w="4201" w:type="dxa"/>
          </w:tcPr>
          <w:p w:rsidR="00E92954" w:rsidRDefault="003F2132">
            <w:pPr>
              <w:tabs>
                <w:tab w:val="left" w:pos="0"/>
              </w:tabs>
              <w:spacing w:line="360" w:lineRule="exact"/>
              <w:jc w:val="center"/>
              <w:rPr>
                <w:b/>
                <w:color w:val="000000"/>
              </w:rPr>
            </w:pPr>
            <w:r>
              <w:rPr>
                <w:rFonts w:hint="eastAsia"/>
                <w:b/>
                <w:color w:val="000000"/>
              </w:rPr>
              <w:t>教学内容</w:t>
            </w:r>
          </w:p>
        </w:tc>
        <w:tc>
          <w:tcPr>
            <w:tcW w:w="1080" w:type="dxa"/>
          </w:tcPr>
          <w:p w:rsidR="00E92954" w:rsidRDefault="003F2132">
            <w:pPr>
              <w:tabs>
                <w:tab w:val="left" w:pos="0"/>
              </w:tabs>
              <w:spacing w:line="360" w:lineRule="exact"/>
              <w:jc w:val="center"/>
              <w:rPr>
                <w:b/>
                <w:color w:val="000000"/>
              </w:rPr>
            </w:pPr>
            <w:r>
              <w:rPr>
                <w:rFonts w:hint="eastAsia"/>
                <w:b/>
                <w:color w:val="000000"/>
              </w:rPr>
              <w:t>学时数</w:t>
            </w:r>
          </w:p>
        </w:tc>
      </w:tr>
      <w:tr w:rsidR="00E92954">
        <w:trPr>
          <w:trHeight w:val="382"/>
          <w:jc w:val="center"/>
        </w:trPr>
        <w:tc>
          <w:tcPr>
            <w:tcW w:w="1080" w:type="dxa"/>
            <w:vAlign w:val="center"/>
          </w:tcPr>
          <w:p w:rsidR="00E92954" w:rsidRDefault="003F2132">
            <w:pPr>
              <w:tabs>
                <w:tab w:val="left" w:pos="0"/>
              </w:tabs>
              <w:spacing w:line="360" w:lineRule="exact"/>
              <w:jc w:val="center"/>
              <w:rPr>
                <w:color w:val="000000"/>
              </w:rPr>
            </w:pPr>
            <w:r>
              <w:rPr>
                <w:rFonts w:hint="eastAsia"/>
                <w:color w:val="000000"/>
              </w:rPr>
              <w:t>1</w:t>
            </w:r>
          </w:p>
        </w:tc>
        <w:tc>
          <w:tcPr>
            <w:tcW w:w="1919" w:type="dxa"/>
            <w:vAlign w:val="center"/>
          </w:tcPr>
          <w:p w:rsidR="00E92954" w:rsidRDefault="003F2132">
            <w:pPr>
              <w:tabs>
                <w:tab w:val="left" w:pos="0"/>
              </w:tabs>
              <w:spacing w:line="360" w:lineRule="exact"/>
              <w:jc w:val="center"/>
              <w:rPr>
                <w:color w:val="000000"/>
              </w:rPr>
            </w:pPr>
            <w:r>
              <w:rPr>
                <w:rFonts w:cs="宋体" w:hint="eastAsia"/>
                <w:color w:val="000000"/>
              </w:rPr>
              <w:t>电子设备的学习</w:t>
            </w:r>
          </w:p>
        </w:tc>
        <w:tc>
          <w:tcPr>
            <w:tcW w:w="4201" w:type="dxa"/>
            <w:vAlign w:val="center"/>
          </w:tcPr>
          <w:p w:rsidR="00E92954" w:rsidRDefault="003F2132">
            <w:pPr>
              <w:tabs>
                <w:tab w:val="left" w:pos="0"/>
              </w:tabs>
              <w:spacing w:line="320" w:lineRule="exact"/>
              <w:jc w:val="left"/>
              <w:rPr>
                <w:color w:val="000000"/>
              </w:rPr>
            </w:pPr>
            <w:r>
              <w:rPr>
                <w:rFonts w:cs="宋体" w:hint="eastAsia"/>
                <w:color w:val="000000"/>
              </w:rPr>
              <w:t>在学习了电路原理课程之后，通过课外学习（选择实验室或者创新创业工作室等途径），认识并能够连接简单的电子线路</w:t>
            </w:r>
          </w:p>
        </w:tc>
        <w:tc>
          <w:tcPr>
            <w:tcW w:w="1080" w:type="dxa"/>
            <w:vAlign w:val="center"/>
          </w:tcPr>
          <w:p w:rsidR="00E92954" w:rsidRDefault="003F2132">
            <w:pPr>
              <w:tabs>
                <w:tab w:val="left" w:pos="0"/>
              </w:tabs>
              <w:spacing w:line="360" w:lineRule="exact"/>
              <w:jc w:val="center"/>
              <w:rPr>
                <w:color w:val="000000"/>
              </w:rPr>
            </w:pPr>
            <w:r>
              <w:rPr>
                <w:rFonts w:hint="eastAsia"/>
                <w:color w:val="000000"/>
              </w:rPr>
              <w:t>0</w:t>
            </w:r>
          </w:p>
        </w:tc>
      </w:tr>
      <w:tr w:rsidR="00E92954">
        <w:trPr>
          <w:trHeight w:val="405"/>
          <w:jc w:val="center"/>
        </w:trPr>
        <w:tc>
          <w:tcPr>
            <w:tcW w:w="1080" w:type="dxa"/>
            <w:vAlign w:val="center"/>
          </w:tcPr>
          <w:p w:rsidR="00E92954" w:rsidRDefault="003F2132">
            <w:pPr>
              <w:tabs>
                <w:tab w:val="left" w:pos="0"/>
              </w:tabs>
              <w:spacing w:line="360" w:lineRule="exact"/>
              <w:jc w:val="center"/>
              <w:rPr>
                <w:color w:val="000000"/>
              </w:rPr>
            </w:pPr>
            <w:r>
              <w:rPr>
                <w:rFonts w:hint="eastAsia"/>
                <w:color w:val="000000"/>
              </w:rPr>
              <w:t>2</w:t>
            </w:r>
          </w:p>
        </w:tc>
        <w:tc>
          <w:tcPr>
            <w:tcW w:w="1919" w:type="dxa"/>
            <w:vAlign w:val="center"/>
          </w:tcPr>
          <w:p w:rsidR="00E92954" w:rsidRDefault="003F2132">
            <w:pPr>
              <w:tabs>
                <w:tab w:val="left" w:pos="0"/>
              </w:tabs>
              <w:spacing w:line="360" w:lineRule="exact"/>
              <w:jc w:val="center"/>
              <w:rPr>
                <w:color w:val="000000"/>
              </w:rPr>
            </w:pPr>
            <w:r>
              <w:rPr>
                <w:rFonts w:cs="宋体" w:hint="eastAsia"/>
                <w:color w:val="000000"/>
              </w:rPr>
              <w:t>学习仿真软件</w:t>
            </w:r>
          </w:p>
        </w:tc>
        <w:tc>
          <w:tcPr>
            <w:tcW w:w="4201" w:type="dxa"/>
            <w:vAlign w:val="center"/>
          </w:tcPr>
          <w:p w:rsidR="00E92954" w:rsidRDefault="003F2132">
            <w:pPr>
              <w:tabs>
                <w:tab w:val="left" w:pos="0"/>
              </w:tabs>
              <w:spacing w:line="320" w:lineRule="exact"/>
              <w:jc w:val="left"/>
              <w:rPr>
                <w:color w:val="000000"/>
              </w:rPr>
            </w:pPr>
            <w:r>
              <w:rPr>
                <w:rFonts w:cs="宋体" w:hint="eastAsia"/>
                <w:color w:val="000000"/>
              </w:rPr>
              <w:t>通过课外自学选学至少一个电子电路仿真软件</w:t>
            </w:r>
            <w:r>
              <w:rPr>
                <w:rFonts w:cs="宋体" w:hint="eastAsia"/>
                <w:color w:val="000000"/>
              </w:rPr>
              <w:t>Matlab</w:t>
            </w:r>
            <w:r>
              <w:rPr>
                <w:rFonts w:cs="宋体" w:hint="eastAsia"/>
                <w:color w:val="000000"/>
              </w:rPr>
              <w:t>或</w:t>
            </w:r>
            <w:r>
              <w:rPr>
                <w:rFonts w:cs="宋体" w:hint="eastAsia"/>
                <w:color w:val="000000"/>
              </w:rPr>
              <w:t>PSPICE</w:t>
            </w:r>
            <w:r>
              <w:rPr>
                <w:rFonts w:cs="宋体" w:hint="eastAsia"/>
                <w:color w:val="000000"/>
              </w:rPr>
              <w:t>（软件可以自选，自行下载）</w:t>
            </w:r>
          </w:p>
        </w:tc>
        <w:tc>
          <w:tcPr>
            <w:tcW w:w="1080" w:type="dxa"/>
            <w:vAlign w:val="center"/>
          </w:tcPr>
          <w:p w:rsidR="00E92954" w:rsidRDefault="003F2132">
            <w:pPr>
              <w:tabs>
                <w:tab w:val="left" w:pos="0"/>
              </w:tabs>
              <w:spacing w:line="360" w:lineRule="exact"/>
              <w:jc w:val="center"/>
              <w:rPr>
                <w:color w:val="000000"/>
              </w:rPr>
            </w:pPr>
            <w:r>
              <w:rPr>
                <w:color w:val="000000"/>
              </w:rPr>
              <w:t>0</w:t>
            </w:r>
          </w:p>
        </w:tc>
      </w:tr>
      <w:tr w:rsidR="00E92954">
        <w:trPr>
          <w:trHeight w:val="405"/>
          <w:jc w:val="center"/>
        </w:trPr>
        <w:tc>
          <w:tcPr>
            <w:tcW w:w="1080" w:type="dxa"/>
            <w:vAlign w:val="center"/>
          </w:tcPr>
          <w:p w:rsidR="00E92954" w:rsidRDefault="003F2132">
            <w:pPr>
              <w:tabs>
                <w:tab w:val="left" w:pos="0"/>
              </w:tabs>
              <w:spacing w:line="360" w:lineRule="exact"/>
              <w:jc w:val="center"/>
              <w:rPr>
                <w:color w:val="000000"/>
              </w:rPr>
            </w:pPr>
            <w:r>
              <w:rPr>
                <w:rFonts w:hint="eastAsia"/>
                <w:color w:val="000000"/>
              </w:rPr>
              <w:t>3</w:t>
            </w:r>
          </w:p>
        </w:tc>
        <w:tc>
          <w:tcPr>
            <w:tcW w:w="1919" w:type="dxa"/>
            <w:vAlign w:val="center"/>
          </w:tcPr>
          <w:p w:rsidR="00E92954" w:rsidRDefault="003F2132">
            <w:pPr>
              <w:tabs>
                <w:tab w:val="left" w:pos="0"/>
              </w:tabs>
              <w:spacing w:line="360" w:lineRule="exact"/>
              <w:jc w:val="center"/>
              <w:rPr>
                <w:color w:val="000000"/>
              </w:rPr>
            </w:pPr>
            <w:r>
              <w:rPr>
                <w:rFonts w:cs="宋体" w:hint="eastAsia"/>
                <w:color w:val="000000"/>
              </w:rPr>
              <w:t>仿真（课外完成）</w:t>
            </w:r>
          </w:p>
        </w:tc>
        <w:tc>
          <w:tcPr>
            <w:tcW w:w="4201" w:type="dxa"/>
          </w:tcPr>
          <w:p w:rsidR="00E92954" w:rsidRDefault="003F2132">
            <w:pPr>
              <w:tabs>
                <w:tab w:val="left" w:pos="0"/>
              </w:tabs>
              <w:spacing w:line="320" w:lineRule="exact"/>
              <w:jc w:val="left"/>
              <w:rPr>
                <w:color w:val="000000"/>
              </w:rPr>
            </w:pPr>
            <w:r>
              <w:rPr>
                <w:rFonts w:cs="宋体" w:hint="eastAsia"/>
                <w:color w:val="000000"/>
              </w:rPr>
              <w:t>根据所学，分组制订任务书，完成</w:t>
            </w:r>
            <w:r>
              <w:rPr>
                <w:rFonts w:cs="宋体" w:hint="eastAsia"/>
                <w:color w:val="000000"/>
              </w:rPr>
              <w:t>1-2</w:t>
            </w:r>
            <w:r>
              <w:rPr>
                <w:rFonts w:cs="宋体" w:hint="eastAsia"/>
                <w:color w:val="000000"/>
              </w:rPr>
              <w:t>个电路的仿真，并将仿真结果与理论结合对比，撰写报告。</w:t>
            </w:r>
          </w:p>
        </w:tc>
        <w:tc>
          <w:tcPr>
            <w:tcW w:w="1080" w:type="dxa"/>
            <w:vAlign w:val="center"/>
          </w:tcPr>
          <w:p w:rsidR="00E92954" w:rsidRDefault="003F2132">
            <w:pPr>
              <w:tabs>
                <w:tab w:val="left" w:pos="0"/>
              </w:tabs>
              <w:spacing w:line="360" w:lineRule="exact"/>
              <w:jc w:val="center"/>
              <w:rPr>
                <w:color w:val="000000"/>
              </w:rPr>
            </w:pPr>
            <w:r>
              <w:rPr>
                <w:rFonts w:hint="eastAsia"/>
                <w:color w:val="000000"/>
              </w:rPr>
              <w:t>0</w:t>
            </w:r>
          </w:p>
        </w:tc>
      </w:tr>
    </w:tbl>
    <w:p w:rsidR="00E92954" w:rsidRDefault="003F2132" w:rsidP="00892280">
      <w:pPr>
        <w:tabs>
          <w:tab w:val="left" w:pos="0"/>
        </w:tabs>
        <w:spacing w:beforeLines="50" w:afterLines="50" w:line="360" w:lineRule="exact"/>
        <w:rPr>
          <w:rFonts w:ascii="黑体" w:eastAsia="黑体"/>
          <w:color w:val="000000"/>
          <w:sz w:val="24"/>
        </w:rPr>
      </w:pPr>
      <w:r>
        <w:rPr>
          <w:rFonts w:ascii="黑体" w:eastAsia="黑体" w:hAnsi="宋体" w:hint="eastAsia"/>
          <w:color w:val="000000"/>
          <w:sz w:val="24"/>
        </w:rPr>
        <w:t>六、教学方法与手段</w:t>
      </w:r>
    </w:p>
    <w:p w:rsidR="00E92954" w:rsidRDefault="003F2132">
      <w:pPr>
        <w:pStyle w:val="a8"/>
        <w:spacing w:line="312" w:lineRule="atLeast"/>
        <w:ind w:firstLineChars="200" w:firstLine="420"/>
      </w:pPr>
      <w:r>
        <w:rPr>
          <w:rFonts w:hint="eastAsia"/>
        </w:rPr>
        <w:t>本课程教学主要采用讲授、操作相结合的多媒体教学等教学方法与手段，</w:t>
      </w:r>
      <w:r>
        <w:rPr>
          <w:rFonts w:hint="eastAsia"/>
          <w:kern w:val="0"/>
          <w:szCs w:val="28"/>
        </w:rPr>
        <w:t>每个实验</w:t>
      </w:r>
      <w:r>
        <w:rPr>
          <w:kern w:val="0"/>
          <w:szCs w:val="28"/>
        </w:rPr>
        <w:t>2</w:t>
      </w:r>
      <w:r>
        <w:rPr>
          <w:rFonts w:hint="eastAsia"/>
          <w:szCs w:val="28"/>
        </w:rPr>
        <w:t>学时</w:t>
      </w:r>
      <w:r>
        <w:rPr>
          <w:szCs w:val="28"/>
        </w:rPr>
        <w:t xml:space="preserve">, </w:t>
      </w:r>
      <w:r>
        <w:rPr>
          <w:rFonts w:hint="eastAsia"/>
          <w:szCs w:val="28"/>
        </w:rPr>
        <w:t>每次</w:t>
      </w:r>
      <w:r>
        <w:rPr>
          <w:szCs w:val="28"/>
        </w:rPr>
        <w:t>2</w:t>
      </w:r>
      <w:r>
        <w:rPr>
          <w:rFonts w:hint="eastAsia"/>
          <w:kern w:val="0"/>
          <w:szCs w:val="28"/>
        </w:rPr>
        <w:t>个实验</w:t>
      </w:r>
      <w:r>
        <w:rPr>
          <w:rFonts w:hint="eastAsia"/>
          <w:szCs w:val="28"/>
        </w:rPr>
        <w:t>，</w:t>
      </w:r>
      <w:r>
        <w:rPr>
          <w:rFonts w:hint="eastAsia"/>
        </w:rPr>
        <w:t>讲1学时，学生操作3学时。</w:t>
      </w:r>
      <w:r>
        <w:rPr>
          <w:rFonts w:hint="eastAsia"/>
          <w:szCs w:val="28"/>
        </w:rPr>
        <w:t>每次</w:t>
      </w:r>
      <w:r>
        <w:rPr>
          <w:szCs w:val="28"/>
        </w:rPr>
        <w:t>40</w:t>
      </w:r>
      <w:r>
        <w:rPr>
          <w:rFonts w:hint="eastAsia"/>
          <w:szCs w:val="28"/>
        </w:rPr>
        <w:t>组，每组</w:t>
      </w:r>
      <w:r>
        <w:rPr>
          <w:szCs w:val="28"/>
        </w:rPr>
        <w:t>2</w:t>
      </w:r>
      <w:r>
        <w:rPr>
          <w:rFonts w:hint="eastAsia"/>
          <w:szCs w:val="28"/>
        </w:rPr>
        <w:t>人。</w:t>
      </w:r>
      <w:r>
        <w:rPr>
          <w:rFonts w:hint="eastAsia"/>
        </w:rPr>
        <w:t>每个实验学生做一份实验报告，最后一次实验是一人独立完成考查内容。</w:t>
      </w:r>
    </w:p>
    <w:p w:rsidR="00E92954" w:rsidRDefault="003F2132" w:rsidP="00892280">
      <w:pPr>
        <w:spacing w:beforeLines="50" w:afterLines="50" w:line="360" w:lineRule="exact"/>
        <w:ind w:left="4656" w:hangingChars="1940" w:hanging="4656"/>
        <w:rPr>
          <w:rFonts w:ascii="黑体" w:eastAsia="黑体"/>
          <w:color w:val="000000"/>
          <w:sz w:val="24"/>
        </w:rPr>
      </w:pPr>
      <w:r>
        <w:rPr>
          <w:rFonts w:ascii="黑体" w:eastAsia="黑体" w:hAnsi="宋体" w:hint="eastAsia"/>
          <w:color w:val="000000"/>
          <w:sz w:val="24"/>
        </w:rPr>
        <w:t>七</w:t>
      </w:r>
      <w:r>
        <w:rPr>
          <w:rFonts w:ascii="黑体" w:eastAsia="黑体" w:hint="eastAsia"/>
          <w:color w:val="000000"/>
          <w:sz w:val="24"/>
        </w:rPr>
        <w:t xml:space="preserve">、推荐教材和教学参考资源 </w:t>
      </w:r>
    </w:p>
    <w:p w:rsidR="00E92954" w:rsidRDefault="003F2132">
      <w:pPr>
        <w:pStyle w:val="a8"/>
        <w:ind w:firstLineChars="200" w:firstLine="420"/>
        <w:rPr>
          <w:rFonts w:hAnsi="宋体" w:cs="宋体"/>
        </w:rPr>
      </w:pPr>
      <w:proofErr w:type="gramStart"/>
      <w:r>
        <w:rPr>
          <w:rFonts w:hAnsi="宋体" w:cs="宋体" w:hint="eastAsia"/>
        </w:rPr>
        <w:t>吉培荣</w:t>
      </w:r>
      <w:proofErr w:type="gramEnd"/>
      <w:r>
        <w:rPr>
          <w:rFonts w:hAnsi="宋体" w:cs="宋体" w:hint="eastAsia"/>
        </w:rPr>
        <w:t>主编《电工测量与实验技术》华中科技大学出版社2012年</w:t>
      </w:r>
    </w:p>
    <w:p w:rsidR="00E92954" w:rsidRDefault="003F2132" w:rsidP="00892280">
      <w:pPr>
        <w:spacing w:beforeLines="50" w:afterLines="50" w:line="360" w:lineRule="exact"/>
        <w:ind w:left="4656" w:hangingChars="1940" w:hanging="4656"/>
        <w:rPr>
          <w:rFonts w:ascii="黑体" w:eastAsia="黑体"/>
          <w:sz w:val="24"/>
        </w:rPr>
      </w:pPr>
      <w:r>
        <w:rPr>
          <w:rFonts w:ascii="黑体" w:eastAsia="黑体" w:hint="eastAsia"/>
          <w:sz w:val="24"/>
        </w:rPr>
        <w:t>八、课程考核内容及方式</w:t>
      </w:r>
    </w:p>
    <w:tbl>
      <w:tblPr>
        <w:tblW w:w="8335" w:type="dxa"/>
        <w:jc w:val="center"/>
        <w:tblInd w:w="817" w:type="dxa"/>
        <w:tblLayout w:type="fixed"/>
        <w:tblLook w:val="04A0"/>
      </w:tblPr>
      <w:tblGrid>
        <w:gridCol w:w="2038"/>
        <w:gridCol w:w="2466"/>
        <w:gridCol w:w="2751"/>
        <w:gridCol w:w="1080"/>
      </w:tblGrid>
      <w:tr w:rsidR="00E92954">
        <w:trPr>
          <w:trHeight w:val="405"/>
          <w:jc w:val="center"/>
        </w:trPr>
        <w:tc>
          <w:tcPr>
            <w:tcW w:w="8335" w:type="dxa"/>
            <w:gridSpan w:val="4"/>
            <w:tcBorders>
              <w:top w:val="single" w:sz="4" w:space="0" w:color="auto"/>
              <w:left w:val="single" w:sz="4" w:space="0" w:color="auto"/>
              <w:bottom w:val="single" w:sz="4" w:space="0" w:color="auto"/>
              <w:right w:val="single" w:sz="4" w:space="0" w:color="000000"/>
            </w:tcBorders>
            <w:vAlign w:val="center"/>
          </w:tcPr>
          <w:p w:rsidR="00E92954" w:rsidRDefault="003F2132">
            <w:pPr>
              <w:spacing w:line="360" w:lineRule="exact"/>
              <w:jc w:val="center"/>
              <w:rPr>
                <w:b/>
                <w:szCs w:val="21"/>
              </w:rPr>
            </w:pPr>
            <w:r>
              <w:rPr>
                <w:rFonts w:hint="eastAsia"/>
                <w:b/>
                <w:szCs w:val="21"/>
              </w:rPr>
              <w:t>《电路实验》课程</w:t>
            </w:r>
            <w:r>
              <w:rPr>
                <w:rFonts w:hint="eastAsia"/>
                <w:b/>
                <w:szCs w:val="21"/>
              </w:rPr>
              <w:t xml:space="preserve">  </w:t>
            </w:r>
            <w:r>
              <w:rPr>
                <w:rFonts w:hint="eastAsia"/>
                <w:b/>
                <w:szCs w:val="21"/>
              </w:rPr>
              <w:t>项目实验成绩评分标准表</w:t>
            </w:r>
          </w:p>
        </w:tc>
      </w:tr>
      <w:tr w:rsidR="00E92954">
        <w:trPr>
          <w:trHeight w:val="380"/>
          <w:jc w:val="center"/>
        </w:trPr>
        <w:tc>
          <w:tcPr>
            <w:tcW w:w="2038" w:type="dxa"/>
            <w:tcBorders>
              <w:top w:val="nil"/>
              <w:left w:val="single" w:sz="4" w:space="0" w:color="auto"/>
              <w:bottom w:val="single" w:sz="4" w:space="0" w:color="auto"/>
              <w:right w:val="single" w:sz="4" w:space="0" w:color="auto"/>
            </w:tcBorders>
            <w:vAlign w:val="center"/>
          </w:tcPr>
          <w:p w:rsidR="00E92954" w:rsidRDefault="003F2132">
            <w:pPr>
              <w:spacing w:line="360" w:lineRule="exact"/>
              <w:rPr>
                <w:szCs w:val="21"/>
              </w:rPr>
            </w:pPr>
            <w:r>
              <w:rPr>
                <w:rFonts w:hint="eastAsia"/>
                <w:szCs w:val="21"/>
              </w:rPr>
              <w:t>实验准备（</w:t>
            </w:r>
            <w:proofErr w:type="gramStart"/>
            <w:r>
              <w:rPr>
                <w:rFonts w:hint="eastAsia"/>
                <w:szCs w:val="21"/>
              </w:rPr>
              <w:t>分值占</w:t>
            </w:r>
            <w:proofErr w:type="gramEnd"/>
            <w:r>
              <w:rPr>
                <w:rFonts w:hint="eastAsia"/>
                <w:szCs w:val="21"/>
              </w:rPr>
              <w:t>比</w:t>
            </w:r>
            <w:r>
              <w:rPr>
                <w:rFonts w:hint="eastAsia"/>
                <w:szCs w:val="21"/>
              </w:rPr>
              <w:t>30</w:t>
            </w:r>
            <w:r>
              <w:rPr>
                <w:rFonts w:hint="eastAsia"/>
                <w:szCs w:val="21"/>
              </w:rPr>
              <w:t>％）</w:t>
            </w:r>
          </w:p>
        </w:tc>
        <w:tc>
          <w:tcPr>
            <w:tcW w:w="2466" w:type="dxa"/>
            <w:tcBorders>
              <w:top w:val="nil"/>
              <w:left w:val="nil"/>
              <w:bottom w:val="single" w:sz="4" w:space="0" w:color="auto"/>
              <w:right w:val="single" w:sz="4" w:space="0" w:color="auto"/>
            </w:tcBorders>
            <w:vAlign w:val="center"/>
          </w:tcPr>
          <w:p w:rsidR="00E92954" w:rsidRDefault="003F2132">
            <w:pPr>
              <w:spacing w:line="360" w:lineRule="exact"/>
              <w:rPr>
                <w:szCs w:val="21"/>
              </w:rPr>
            </w:pPr>
            <w:r>
              <w:rPr>
                <w:rFonts w:hint="eastAsia"/>
                <w:szCs w:val="21"/>
              </w:rPr>
              <w:t>实验操作（</w:t>
            </w:r>
            <w:proofErr w:type="gramStart"/>
            <w:r>
              <w:rPr>
                <w:rFonts w:hint="eastAsia"/>
                <w:szCs w:val="21"/>
              </w:rPr>
              <w:t>分值占</w:t>
            </w:r>
            <w:proofErr w:type="gramEnd"/>
            <w:r>
              <w:rPr>
                <w:rFonts w:hint="eastAsia"/>
                <w:szCs w:val="21"/>
              </w:rPr>
              <w:t>比</w:t>
            </w:r>
            <w:r>
              <w:rPr>
                <w:rFonts w:hint="eastAsia"/>
                <w:szCs w:val="21"/>
              </w:rPr>
              <w:t>50</w:t>
            </w:r>
            <w:r>
              <w:rPr>
                <w:rFonts w:hint="eastAsia"/>
                <w:szCs w:val="21"/>
              </w:rPr>
              <w:t>％）</w:t>
            </w:r>
          </w:p>
        </w:tc>
        <w:tc>
          <w:tcPr>
            <w:tcW w:w="2751" w:type="dxa"/>
            <w:tcBorders>
              <w:top w:val="nil"/>
              <w:left w:val="nil"/>
              <w:bottom w:val="single" w:sz="4" w:space="0" w:color="auto"/>
              <w:right w:val="single" w:sz="4" w:space="0" w:color="auto"/>
            </w:tcBorders>
            <w:vAlign w:val="center"/>
          </w:tcPr>
          <w:p w:rsidR="00E92954" w:rsidRDefault="003F2132">
            <w:pPr>
              <w:spacing w:line="360" w:lineRule="exact"/>
              <w:rPr>
                <w:szCs w:val="21"/>
              </w:rPr>
            </w:pPr>
            <w:r>
              <w:rPr>
                <w:rFonts w:hint="eastAsia"/>
                <w:szCs w:val="21"/>
              </w:rPr>
              <w:t>实验报告（</w:t>
            </w:r>
            <w:proofErr w:type="gramStart"/>
            <w:r>
              <w:rPr>
                <w:rFonts w:hint="eastAsia"/>
                <w:szCs w:val="21"/>
              </w:rPr>
              <w:t>分值占</w:t>
            </w:r>
            <w:proofErr w:type="gramEnd"/>
            <w:r>
              <w:rPr>
                <w:rFonts w:hint="eastAsia"/>
                <w:szCs w:val="21"/>
              </w:rPr>
              <w:t>比</w:t>
            </w:r>
            <w:r>
              <w:rPr>
                <w:rFonts w:hint="eastAsia"/>
                <w:szCs w:val="21"/>
              </w:rPr>
              <w:t>20</w:t>
            </w:r>
            <w:r>
              <w:rPr>
                <w:rFonts w:hint="eastAsia"/>
                <w:szCs w:val="21"/>
              </w:rPr>
              <w:t>％）</w:t>
            </w:r>
          </w:p>
        </w:tc>
        <w:tc>
          <w:tcPr>
            <w:tcW w:w="1080" w:type="dxa"/>
            <w:tcBorders>
              <w:top w:val="nil"/>
              <w:left w:val="nil"/>
              <w:bottom w:val="single" w:sz="4" w:space="0" w:color="auto"/>
              <w:right w:val="single" w:sz="4" w:space="0" w:color="auto"/>
            </w:tcBorders>
            <w:vAlign w:val="center"/>
          </w:tcPr>
          <w:p w:rsidR="00E92954" w:rsidRDefault="003F2132">
            <w:pPr>
              <w:spacing w:line="360" w:lineRule="exact"/>
              <w:jc w:val="center"/>
              <w:rPr>
                <w:szCs w:val="21"/>
              </w:rPr>
            </w:pPr>
            <w:r>
              <w:rPr>
                <w:rFonts w:hint="eastAsia"/>
                <w:szCs w:val="21"/>
              </w:rPr>
              <w:t>折算</w:t>
            </w:r>
          </w:p>
          <w:p w:rsidR="00E92954" w:rsidRDefault="003F2132">
            <w:pPr>
              <w:spacing w:line="360" w:lineRule="exact"/>
              <w:jc w:val="center"/>
              <w:rPr>
                <w:szCs w:val="21"/>
              </w:rPr>
            </w:pPr>
            <w:r>
              <w:rPr>
                <w:rFonts w:hint="eastAsia"/>
                <w:szCs w:val="21"/>
              </w:rPr>
              <w:t>分值</w:t>
            </w:r>
          </w:p>
        </w:tc>
      </w:tr>
      <w:tr w:rsidR="00E92954">
        <w:trPr>
          <w:trHeight w:val="1027"/>
          <w:jc w:val="center"/>
        </w:trPr>
        <w:tc>
          <w:tcPr>
            <w:tcW w:w="2038" w:type="dxa"/>
            <w:tcBorders>
              <w:top w:val="nil"/>
              <w:left w:val="single" w:sz="4" w:space="0" w:color="auto"/>
              <w:bottom w:val="single" w:sz="4" w:space="0" w:color="auto"/>
              <w:right w:val="single" w:sz="4" w:space="0" w:color="auto"/>
            </w:tcBorders>
          </w:tcPr>
          <w:p w:rsidR="00E92954" w:rsidRDefault="003F2132">
            <w:pPr>
              <w:spacing w:line="360" w:lineRule="exact"/>
              <w:rPr>
                <w:szCs w:val="21"/>
              </w:rPr>
            </w:pPr>
            <w:r>
              <w:rPr>
                <w:rFonts w:hint="eastAsia"/>
                <w:szCs w:val="21"/>
              </w:rPr>
              <w:t>按预</w:t>
            </w:r>
            <w:proofErr w:type="gramStart"/>
            <w:r>
              <w:rPr>
                <w:rFonts w:hint="eastAsia"/>
                <w:szCs w:val="21"/>
              </w:rPr>
              <w:t>排时间</w:t>
            </w:r>
            <w:proofErr w:type="gramEnd"/>
            <w:r>
              <w:rPr>
                <w:rFonts w:hint="eastAsia"/>
                <w:szCs w:val="21"/>
              </w:rPr>
              <w:t>准时到达实验室；预习报告完成率</w:t>
            </w:r>
            <w:r>
              <w:rPr>
                <w:rFonts w:hint="eastAsia"/>
                <w:szCs w:val="21"/>
              </w:rPr>
              <w:t>95</w:t>
            </w:r>
            <w:r>
              <w:rPr>
                <w:rFonts w:hint="eastAsia"/>
                <w:szCs w:val="21"/>
              </w:rPr>
              <w:t>％以上，</w:t>
            </w:r>
            <w:proofErr w:type="gramStart"/>
            <w:r>
              <w:rPr>
                <w:rFonts w:hint="eastAsia"/>
                <w:szCs w:val="21"/>
              </w:rPr>
              <w:t>且表达</w:t>
            </w:r>
            <w:proofErr w:type="gramEnd"/>
            <w:r>
              <w:rPr>
                <w:rFonts w:hint="eastAsia"/>
                <w:szCs w:val="21"/>
              </w:rPr>
              <w:t>准确、书写端正，条理清晰。</w:t>
            </w:r>
          </w:p>
        </w:tc>
        <w:tc>
          <w:tcPr>
            <w:tcW w:w="2466" w:type="dxa"/>
            <w:tcBorders>
              <w:top w:val="nil"/>
              <w:left w:val="nil"/>
              <w:bottom w:val="single" w:sz="4" w:space="0" w:color="auto"/>
              <w:right w:val="single" w:sz="4" w:space="0" w:color="auto"/>
            </w:tcBorders>
          </w:tcPr>
          <w:p w:rsidR="00E92954" w:rsidRDefault="003F2132">
            <w:pPr>
              <w:spacing w:line="360" w:lineRule="exact"/>
              <w:rPr>
                <w:szCs w:val="21"/>
              </w:rPr>
            </w:pPr>
            <w:r>
              <w:rPr>
                <w:rFonts w:hint="eastAsia"/>
                <w:szCs w:val="21"/>
              </w:rPr>
              <w:t>按要求分组、遵守纪律、认真独立完成实验；原始数据完整准确，且书写端正、修改规范。</w:t>
            </w:r>
          </w:p>
        </w:tc>
        <w:tc>
          <w:tcPr>
            <w:tcW w:w="2751" w:type="dxa"/>
            <w:tcBorders>
              <w:top w:val="nil"/>
              <w:left w:val="nil"/>
              <w:bottom w:val="single" w:sz="4" w:space="0" w:color="auto"/>
              <w:right w:val="single" w:sz="4" w:space="0" w:color="auto"/>
            </w:tcBorders>
          </w:tcPr>
          <w:p w:rsidR="00E92954" w:rsidRDefault="003F2132">
            <w:pPr>
              <w:spacing w:line="360" w:lineRule="exact"/>
              <w:rPr>
                <w:szCs w:val="21"/>
              </w:rPr>
            </w:pPr>
            <w:r>
              <w:rPr>
                <w:rFonts w:hint="eastAsia"/>
                <w:szCs w:val="21"/>
              </w:rPr>
              <w:t>报告内容完整，正确率</w:t>
            </w:r>
            <w:r>
              <w:rPr>
                <w:rFonts w:hint="eastAsia"/>
                <w:szCs w:val="21"/>
              </w:rPr>
              <w:t>95</w:t>
            </w:r>
            <w:r>
              <w:rPr>
                <w:rFonts w:hint="eastAsia"/>
                <w:szCs w:val="21"/>
              </w:rPr>
              <w:t>％以上；书写端正并保留完整清晰的计算过程，没有抄袭；对实验过程中存在问题有详细透彻的分析。</w:t>
            </w:r>
          </w:p>
        </w:tc>
        <w:tc>
          <w:tcPr>
            <w:tcW w:w="1080" w:type="dxa"/>
            <w:tcBorders>
              <w:top w:val="nil"/>
              <w:left w:val="nil"/>
              <w:bottom w:val="single" w:sz="4" w:space="0" w:color="auto"/>
              <w:right w:val="single" w:sz="4" w:space="0" w:color="auto"/>
            </w:tcBorders>
            <w:vAlign w:val="center"/>
          </w:tcPr>
          <w:p w:rsidR="00E92954" w:rsidRDefault="003F2132">
            <w:pPr>
              <w:spacing w:line="360" w:lineRule="exact"/>
              <w:jc w:val="center"/>
              <w:rPr>
                <w:szCs w:val="21"/>
              </w:rPr>
            </w:pPr>
            <w:r>
              <w:rPr>
                <w:rFonts w:hint="eastAsia"/>
                <w:szCs w:val="21"/>
              </w:rPr>
              <w:t>95-100</w:t>
            </w:r>
          </w:p>
        </w:tc>
      </w:tr>
      <w:tr w:rsidR="00E92954">
        <w:trPr>
          <w:trHeight w:val="991"/>
          <w:jc w:val="center"/>
        </w:trPr>
        <w:tc>
          <w:tcPr>
            <w:tcW w:w="2038" w:type="dxa"/>
            <w:tcBorders>
              <w:top w:val="nil"/>
              <w:left w:val="single" w:sz="4" w:space="0" w:color="auto"/>
              <w:bottom w:val="single" w:sz="4" w:space="0" w:color="auto"/>
              <w:right w:val="single" w:sz="4" w:space="0" w:color="auto"/>
            </w:tcBorders>
          </w:tcPr>
          <w:p w:rsidR="00E92954" w:rsidRDefault="003F2132">
            <w:pPr>
              <w:spacing w:line="360" w:lineRule="exact"/>
              <w:rPr>
                <w:szCs w:val="21"/>
              </w:rPr>
            </w:pPr>
            <w:r>
              <w:rPr>
                <w:rFonts w:hint="eastAsia"/>
                <w:szCs w:val="21"/>
              </w:rPr>
              <w:t>按预</w:t>
            </w:r>
            <w:proofErr w:type="gramStart"/>
            <w:r>
              <w:rPr>
                <w:rFonts w:hint="eastAsia"/>
                <w:szCs w:val="21"/>
              </w:rPr>
              <w:t>排时间</w:t>
            </w:r>
            <w:proofErr w:type="gramEnd"/>
            <w:r>
              <w:rPr>
                <w:rFonts w:hint="eastAsia"/>
                <w:szCs w:val="21"/>
              </w:rPr>
              <w:t>准时到达实验室；预习报告完成率</w:t>
            </w:r>
            <w:r>
              <w:rPr>
                <w:rFonts w:hint="eastAsia"/>
                <w:szCs w:val="21"/>
              </w:rPr>
              <w:t>80%</w:t>
            </w:r>
            <w:r>
              <w:rPr>
                <w:rFonts w:hint="eastAsia"/>
                <w:szCs w:val="21"/>
              </w:rPr>
              <w:t>至</w:t>
            </w:r>
            <w:r>
              <w:rPr>
                <w:rFonts w:hint="eastAsia"/>
                <w:szCs w:val="21"/>
              </w:rPr>
              <w:t>95</w:t>
            </w:r>
            <w:r>
              <w:rPr>
                <w:rFonts w:hint="eastAsia"/>
                <w:szCs w:val="21"/>
              </w:rPr>
              <w:t>％，</w:t>
            </w:r>
            <w:proofErr w:type="gramStart"/>
            <w:r>
              <w:rPr>
                <w:rFonts w:hint="eastAsia"/>
                <w:szCs w:val="21"/>
              </w:rPr>
              <w:t>且表达</w:t>
            </w:r>
            <w:proofErr w:type="gramEnd"/>
            <w:r>
              <w:rPr>
                <w:rFonts w:hint="eastAsia"/>
                <w:szCs w:val="21"/>
              </w:rPr>
              <w:t>基本准确、书写端正，条理清晰。</w:t>
            </w:r>
          </w:p>
        </w:tc>
        <w:tc>
          <w:tcPr>
            <w:tcW w:w="2466" w:type="dxa"/>
            <w:tcBorders>
              <w:top w:val="nil"/>
              <w:left w:val="nil"/>
              <w:bottom w:val="single" w:sz="4" w:space="0" w:color="auto"/>
              <w:right w:val="single" w:sz="4" w:space="0" w:color="auto"/>
            </w:tcBorders>
          </w:tcPr>
          <w:p w:rsidR="00E92954" w:rsidRDefault="003F2132">
            <w:pPr>
              <w:spacing w:line="360" w:lineRule="exact"/>
              <w:rPr>
                <w:szCs w:val="21"/>
              </w:rPr>
            </w:pPr>
            <w:r>
              <w:rPr>
                <w:rFonts w:hint="eastAsia"/>
                <w:szCs w:val="21"/>
              </w:rPr>
              <w:t>按要求分组、遵守纪律、认真独立完成实验；原始数据完整准确，且书写端正、修改规范。</w:t>
            </w:r>
          </w:p>
        </w:tc>
        <w:tc>
          <w:tcPr>
            <w:tcW w:w="2751" w:type="dxa"/>
            <w:tcBorders>
              <w:top w:val="nil"/>
              <w:left w:val="nil"/>
              <w:bottom w:val="single" w:sz="4" w:space="0" w:color="auto"/>
              <w:right w:val="single" w:sz="4" w:space="0" w:color="auto"/>
            </w:tcBorders>
          </w:tcPr>
          <w:p w:rsidR="00E92954" w:rsidRDefault="003F2132">
            <w:pPr>
              <w:spacing w:line="360" w:lineRule="exact"/>
              <w:rPr>
                <w:szCs w:val="21"/>
              </w:rPr>
            </w:pPr>
            <w:r>
              <w:rPr>
                <w:rFonts w:hint="eastAsia"/>
                <w:szCs w:val="21"/>
              </w:rPr>
              <w:t>报告内容完整，正确率</w:t>
            </w:r>
            <w:r>
              <w:rPr>
                <w:rFonts w:hint="eastAsia"/>
                <w:szCs w:val="21"/>
              </w:rPr>
              <w:t>80%</w:t>
            </w:r>
            <w:r>
              <w:rPr>
                <w:rFonts w:hint="eastAsia"/>
                <w:szCs w:val="21"/>
              </w:rPr>
              <w:t>至</w:t>
            </w:r>
            <w:r>
              <w:rPr>
                <w:rFonts w:hint="eastAsia"/>
                <w:szCs w:val="21"/>
              </w:rPr>
              <w:t>95</w:t>
            </w:r>
            <w:r>
              <w:rPr>
                <w:rFonts w:hint="eastAsia"/>
                <w:szCs w:val="21"/>
              </w:rPr>
              <w:t>％；书写端正并保留完整清晰的计算过程，没有抄袭。</w:t>
            </w:r>
          </w:p>
        </w:tc>
        <w:tc>
          <w:tcPr>
            <w:tcW w:w="1080" w:type="dxa"/>
            <w:tcBorders>
              <w:top w:val="nil"/>
              <w:left w:val="nil"/>
              <w:bottom w:val="single" w:sz="4" w:space="0" w:color="auto"/>
              <w:right w:val="single" w:sz="4" w:space="0" w:color="auto"/>
            </w:tcBorders>
            <w:vAlign w:val="center"/>
          </w:tcPr>
          <w:p w:rsidR="00E92954" w:rsidRDefault="003F2132">
            <w:pPr>
              <w:spacing w:line="360" w:lineRule="exact"/>
              <w:jc w:val="center"/>
              <w:rPr>
                <w:szCs w:val="21"/>
              </w:rPr>
            </w:pPr>
            <w:r>
              <w:rPr>
                <w:rFonts w:hint="eastAsia"/>
                <w:szCs w:val="21"/>
              </w:rPr>
              <w:t>85-87</w:t>
            </w:r>
          </w:p>
        </w:tc>
      </w:tr>
      <w:tr w:rsidR="00E92954">
        <w:trPr>
          <w:trHeight w:val="986"/>
          <w:jc w:val="center"/>
        </w:trPr>
        <w:tc>
          <w:tcPr>
            <w:tcW w:w="2038" w:type="dxa"/>
            <w:tcBorders>
              <w:top w:val="nil"/>
              <w:left w:val="single" w:sz="4" w:space="0" w:color="auto"/>
              <w:bottom w:val="single" w:sz="4" w:space="0" w:color="auto"/>
              <w:right w:val="single" w:sz="4" w:space="0" w:color="auto"/>
            </w:tcBorders>
          </w:tcPr>
          <w:p w:rsidR="00E92954" w:rsidRDefault="003F2132">
            <w:pPr>
              <w:spacing w:line="360" w:lineRule="exact"/>
              <w:rPr>
                <w:szCs w:val="21"/>
              </w:rPr>
            </w:pPr>
            <w:r>
              <w:rPr>
                <w:rFonts w:hint="eastAsia"/>
                <w:szCs w:val="21"/>
              </w:rPr>
              <w:t>预习报告完成率</w:t>
            </w:r>
            <w:r>
              <w:rPr>
                <w:rFonts w:hint="eastAsia"/>
                <w:szCs w:val="21"/>
              </w:rPr>
              <w:t>60%</w:t>
            </w:r>
            <w:r>
              <w:rPr>
                <w:rFonts w:hint="eastAsia"/>
                <w:szCs w:val="21"/>
              </w:rPr>
              <w:t>至</w:t>
            </w:r>
            <w:r>
              <w:rPr>
                <w:rFonts w:hint="eastAsia"/>
                <w:szCs w:val="21"/>
              </w:rPr>
              <w:t>80</w:t>
            </w:r>
            <w:r>
              <w:rPr>
                <w:rFonts w:hint="eastAsia"/>
                <w:szCs w:val="21"/>
              </w:rPr>
              <w:t>％，且书写端正。</w:t>
            </w:r>
          </w:p>
        </w:tc>
        <w:tc>
          <w:tcPr>
            <w:tcW w:w="2466" w:type="dxa"/>
            <w:tcBorders>
              <w:top w:val="nil"/>
              <w:left w:val="nil"/>
              <w:bottom w:val="single" w:sz="4" w:space="0" w:color="auto"/>
              <w:right w:val="single" w:sz="4" w:space="0" w:color="auto"/>
            </w:tcBorders>
          </w:tcPr>
          <w:p w:rsidR="00E92954" w:rsidRDefault="003F2132">
            <w:pPr>
              <w:spacing w:line="360" w:lineRule="exact"/>
              <w:rPr>
                <w:szCs w:val="21"/>
              </w:rPr>
            </w:pPr>
            <w:r>
              <w:rPr>
                <w:rFonts w:hint="eastAsia"/>
                <w:szCs w:val="21"/>
              </w:rPr>
              <w:t>按要求分组完成实验；原始数据完整准确，且书写端正。</w:t>
            </w:r>
          </w:p>
        </w:tc>
        <w:tc>
          <w:tcPr>
            <w:tcW w:w="2751" w:type="dxa"/>
            <w:tcBorders>
              <w:top w:val="nil"/>
              <w:left w:val="nil"/>
              <w:bottom w:val="single" w:sz="4" w:space="0" w:color="auto"/>
              <w:right w:val="single" w:sz="4" w:space="0" w:color="auto"/>
            </w:tcBorders>
          </w:tcPr>
          <w:p w:rsidR="00E92954" w:rsidRDefault="003F2132">
            <w:pPr>
              <w:spacing w:line="360" w:lineRule="exact"/>
              <w:rPr>
                <w:szCs w:val="21"/>
              </w:rPr>
            </w:pPr>
            <w:r>
              <w:rPr>
                <w:rFonts w:hint="eastAsia"/>
                <w:szCs w:val="21"/>
              </w:rPr>
              <w:t>报告内容基本完整，正确率</w:t>
            </w:r>
            <w:r>
              <w:rPr>
                <w:rFonts w:hint="eastAsia"/>
                <w:szCs w:val="21"/>
              </w:rPr>
              <w:t>60%</w:t>
            </w:r>
            <w:r>
              <w:rPr>
                <w:rFonts w:hint="eastAsia"/>
                <w:szCs w:val="21"/>
              </w:rPr>
              <w:t>至</w:t>
            </w:r>
            <w:r>
              <w:rPr>
                <w:rFonts w:hint="eastAsia"/>
                <w:szCs w:val="21"/>
              </w:rPr>
              <w:t>80</w:t>
            </w:r>
            <w:r>
              <w:rPr>
                <w:rFonts w:hint="eastAsia"/>
                <w:szCs w:val="21"/>
              </w:rPr>
              <w:t>％，且书写端正。</w:t>
            </w:r>
          </w:p>
        </w:tc>
        <w:tc>
          <w:tcPr>
            <w:tcW w:w="1080" w:type="dxa"/>
            <w:tcBorders>
              <w:top w:val="nil"/>
              <w:left w:val="nil"/>
              <w:bottom w:val="single" w:sz="4" w:space="0" w:color="auto"/>
              <w:right w:val="single" w:sz="4" w:space="0" w:color="auto"/>
            </w:tcBorders>
            <w:vAlign w:val="center"/>
          </w:tcPr>
          <w:p w:rsidR="00E92954" w:rsidRDefault="003F2132">
            <w:pPr>
              <w:spacing w:line="360" w:lineRule="exact"/>
              <w:jc w:val="center"/>
              <w:rPr>
                <w:szCs w:val="21"/>
              </w:rPr>
            </w:pPr>
            <w:r>
              <w:rPr>
                <w:rFonts w:hint="eastAsia"/>
                <w:szCs w:val="21"/>
              </w:rPr>
              <w:t>75-77</w:t>
            </w:r>
          </w:p>
        </w:tc>
      </w:tr>
      <w:tr w:rsidR="00E92954">
        <w:trPr>
          <w:trHeight w:val="441"/>
          <w:jc w:val="center"/>
        </w:trPr>
        <w:tc>
          <w:tcPr>
            <w:tcW w:w="2038" w:type="dxa"/>
            <w:tcBorders>
              <w:top w:val="single" w:sz="4" w:space="0" w:color="auto"/>
              <w:left w:val="single" w:sz="4" w:space="0" w:color="auto"/>
              <w:bottom w:val="single" w:sz="4" w:space="0" w:color="auto"/>
              <w:right w:val="single" w:sz="4" w:space="0" w:color="auto"/>
            </w:tcBorders>
          </w:tcPr>
          <w:p w:rsidR="00E92954" w:rsidRDefault="003F2132">
            <w:pPr>
              <w:spacing w:line="360" w:lineRule="exact"/>
              <w:rPr>
                <w:szCs w:val="21"/>
              </w:rPr>
            </w:pPr>
            <w:r>
              <w:rPr>
                <w:rFonts w:hint="eastAsia"/>
                <w:szCs w:val="21"/>
              </w:rPr>
              <w:t>预习报告完成率</w:t>
            </w:r>
            <w:r>
              <w:rPr>
                <w:rFonts w:hint="eastAsia"/>
                <w:szCs w:val="21"/>
              </w:rPr>
              <w:t>30%</w:t>
            </w:r>
            <w:r>
              <w:rPr>
                <w:rFonts w:hint="eastAsia"/>
                <w:szCs w:val="21"/>
              </w:rPr>
              <w:t>至</w:t>
            </w:r>
            <w:r>
              <w:rPr>
                <w:rFonts w:hint="eastAsia"/>
                <w:szCs w:val="21"/>
              </w:rPr>
              <w:t>60</w:t>
            </w:r>
            <w:r>
              <w:rPr>
                <w:rFonts w:hint="eastAsia"/>
                <w:szCs w:val="21"/>
              </w:rPr>
              <w:t>％。</w:t>
            </w:r>
          </w:p>
        </w:tc>
        <w:tc>
          <w:tcPr>
            <w:tcW w:w="2466" w:type="dxa"/>
            <w:tcBorders>
              <w:top w:val="single" w:sz="4" w:space="0" w:color="auto"/>
              <w:left w:val="nil"/>
              <w:bottom w:val="single" w:sz="4" w:space="0" w:color="auto"/>
              <w:right w:val="single" w:sz="4" w:space="0" w:color="auto"/>
            </w:tcBorders>
          </w:tcPr>
          <w:p w:rsidR="00E92954" w:rsidRDefault="003F2132">
            <w:pPr>
              <w:spacing w:line="360" w:lineRule="exact"/>
              <w:rPr>
                <w:szCs w:val="21"/>
              </w:rPr>
            </w:pPr>
            <w:r>
              <w:rPr>
                <w:rFonts w:hint="eastAsia"/>
                <w:szCs w:val="21"/>
              </w:rPr>
              <w:t>按要求完成实验；原始数据完整。</w:t>
            </w:r>
          </w:p>
        </w:tc>
        <w:tc>
          <w:tcPr>
            <w:tcW w:w="2751" w:type="dxa"/>
            <w:tcBorders>
              <w:top w:val="single" w:sz="4" w:space="0" w:color="auto"/>
              <w:left w:val="nil"/>
              <w:bottom w:val="single" w:sz="4" w:space="0" w:color="auto"/>
              <w:right w:val="single" w:sz="4" w:space="0" w:color="auto"/>
            </w:tcBorders>
          </w:tcPr>
          <w:p w:rsidR="00E92954" w:rsidRDefault="003F2132">
            <w:pPr>
              <w:spacing w:line="360" w:lineRule="exact"/>
              <w:rPr>
                <w:szCs w:val="21"/>
              </w:rPr>
            </w:pPr>
            <w:r>
              <w:rPr>
                <w:rFonts w:hint="eastAsia"/>
                <w:szCs w:val="21"/>
              </w:rPr>
              <w:t>报告内容不完整，指导教师指出后补充完整。</w:t>
            </w:r>
          </w:p>
        </w:tc>
        <w:tc>
          <w:tcPr>
            <w:tcW w:w="1080" w:type="dxa"/>
            <w:tcBorders>
              <w:top w:val="single" w:sz="4" w:space="0" w:color="auto"/>
              <w:left w:val="nil"/>
              <w:bottom w:val="single" w:sz="4" w:space="0" w:color="auto"/>
              <w:right w:val="single" w:sz="4" w:space="0" w:color="auto"/>
            </w:tcBorders>
            <w:vAlign w:val="center"/>
          </w:tcPr>
          <w:p w:rsidR="00E92954" w:rsidRDefault="003F2132">
            <w:pPr>
              <w:spacing w:line="360" w:lineRule="exact"/>
              <w:jc w:val="center"/>
              <w:rPr>
                <w:szCs w:val="21"/>
              </w:rPr>
            </w:pPr>
            <w:r>
              <w:rPr>
                <w:rFonts w:hint="eastAsia"/>
                <w:szCs w:val="21"/>
              </w:rPr>
              <w:t>60-70</w:t>
            </w:r>
          </w:p>
        </w:tc>
      </w:tr>
      <w:tr w:rsidR="00E92954">
        <w:trPr>
          <w:trHeight w:val="690"/>
          <w:jc w:val="center"/>
        </w:trPr>
        <w:tc>
          <w:tcPr>
            <w:tcW w:w="2038" w:type="dxa"/>
            <w:tcBorders>
              <w:top w:val="nil"/>
              <w:left w:val="single" w:sz="4" w:space="0" w:color="auto"/>
              <w:bottom w:val="single" w:sz="4" w:space="0" w:color="auto"/>
              <w:right w:val="single" w:sz="4" w:space="0" w:color="auto"/>
            </w:tcBorders>
          </w:tcPr>
          <w:p w:rsidR="00E92954" w:rsidRDefault="003F2132">
            <w:pPr>
              <w:spacing w:line="360" w:lineRule="exact"/>
              <w:rPr>
                <w:szCs w:val="21"/>
              </w:rPr>
            </w:pPr>
            <w:r>
              <w:rPr>
                <w:rFonts w:hint="eastAsia"/>
                <w:szCs w:val="21"/>
              </w:rPr>
              <w:t>预习报告完成率</w:t>
            </w:r>
            <w:r>
              <w:rPr>
                <w:rFonts w:hint="eastAsia"/>
                <w:szCs w:val="21"/>
              </w:rPr>
              <w:t>30</w:t>
            </w:r>
            <w:r>
              <w:rPr>
                <w:rFonts w:hint="eastAsia"/>
                <w:szCs w:val="21"/>
              </w:rPr>
              <w:t>％以下。</w:t>
            </w:r>
          </w:p>
        </w:tc>
        <w:tc>
          <w:tcPr>
            <w:tcW w:w="2466" w:type="dxa"/>
            <w:tcBorders>
              <w:top w:val="nil"/>
              <w:left w:val="nil"/>
              <w:bottom w:val="single" w:sz="4" w:space="0" w:color="auto"/>
              <w:right w:val="single" w:sz="4" w:space="0" w:color="auto"/>
            </w:tcBorders>
          </w:tcPr>
          <w:p w:rsidR="00E92954" w:rsidRDefault="003F2132">
            <w:pPr>
              <w:spacing w:line="360" w:lineRule="exact"/>
              <w:rPr>
                <w:szCs w:val="21"/>
              </w:rPr>
            </w:pPr>
            <w:r>
              <w:rPr>
                <w:rFonts w:hint="eastAsia"/>
                <w:szCs w:val="21"/>
              </w:rPr>
              <w:t>未能按要求完成实验；原始数据不完整。</w:t>
            </w:r>
          </w:p>
        </w:tc>
        <w:tc>
          <w:tcPr>
            <w:tcW w:w="2751" w:type="dxa"/>
            <w:tcBorders>
              <w:top w:val="nil"/>
              <w:left w:val="nil"/>
              <w:bottom w:val="single" w:sz="4" w:space="0" w:color="auto"/>
              <w:right w:val="single" w:sz="4" w:space="0" w:color="auto"/>
            </w:tcBorders>
          </w:tcPr>
          <w:p w:rsidR="00E92954" w:rsidRDefault="003F2132">
            <w:pPr>
              <w:spacing w:line="360" w:lineRule="exact"/>
              <w:rPr>
                <w:szCs w:val="21"/>
              </w:rPr>
            </w:pPr>
            <w:r>
              <w:rPr>
                <w:rFonts w:hint="eastAsia"/>
                <w:szCs w:val="21"/>
              </w:rPr>
              <w:t>报告内容不完整，指导教师指出后补充仍不完整。</w:t>
            </w:r>
          </w:p>
        </w:tc>
        <w:tc>
          <w:tcPr>
            <w:tcW w:w="1080" w:type="dxa"/>
            <w:tcBorders>
              <w:top w:val="nil"/>
              <w:left w:val="nil"/>
              <w:bottom w:val="single" w:sz="4" w:space="0" w:color="auto"/>
              <w:right w:val="single" w:sz="4" w:space="0" w:color="auto"/>
            </w:tcBorders>
            <w:vAlign w:val="center"/>
          </w:tcPr>
          <w:p w:rsidR="00E92954" w:rsidRDefault="003F2132">
            <w:pPr>
              <w:spacing w:line="360" w:lineRule="exact"/>
              <w:jc w:val="center"/>
              <w:rPr>
                <w:szCs w:val="21"/>
              </w:rPr>
            </w:pPr>
            <w:r>
              <w:rPr>
                <w:rFonts w:hint="eastAsia"/>
                <w:szCs w:val="21"/>
              </w:rPr>
              <w:t>0-55</w:t>
            </w:r>
          </w:p>
        </w:tc>
      </w:tr>
      <w:tr w:rsidR="00E92954">
        <w:trPr>
          <w:trHeight w:val="560"/>
          <w:jc w:val="center"/>
        </w:trPr>
        <w:tc>
          <w:tcPr>
            <w:tcW w:w="8335" w:type="dxa"/>
            <w:gridSpan w:val="4"/>
            <w:tcBorders>
              <w:top w:val="single" w:sz="4" w:space="0" w:color="auto"/>
              <w:left w:val="single" w:sz="4" w:space="0" w:color="auto"/>
              <w:bottom w:val="single" w:sz="4" w:space="0" w:color="auto"/>
              <w:right w:val="single" w:sz="4" w:space="0" w:color="000000"/>
            </w:tcBorders>
          </w:tcPr>
          <w:p w:rsidR="00E92954" w:rsidRDefault="003F2132">
            <w:pPr>
              <w:spacing w:line="360" w:lineRule="exact"/>
              <w:rPr>
                <w:szCs w:val="21"/>
              </w:rPr>
            </w:pPr>
            <w:r>
              <w:rPr>
                <w:rFonts w:hint="eastAsia"/>
                <w:szCs w:val="21"/>
              </w:rPr>
              <w:lastRenderedPageBreak/>
              <w:t>各实验项目的成绩占比：</w:t>
            </w:r>
            <w:r>
              <w:rPr>
                <w:rFonts w:hint="eastAsia"/>
                <w:szCs w:val="21"/>
              </w:rPr>
              <w:t>1</w:t>
            </w:r>
            <w:r>
              <w:rPr>
                <w:rFonts w:hint="eastAsia"/>
                <w:szCs w:val="21"/>
              </w:rPr>
              <w:t>、叠加定理和替代定理</w:t>
            </w:r>
            <w:r>
              <w:rPr>
                <w:rFonts w:hint="eastAsia"/>
                <w:szCs w:val="21"/>
              </w:rPr>
              <w:t>10%</w:t>
            </w:r>
            <w:r>
              <w:rPr>
                <w:rFonts w:hint="eastAsia"/>
                <w:szCs w:val="21"/>
              </w:rPr>
              <w:t>；</w:t>
            </w:r>
            <w:r>
              <w:rPr>
                <w:rFonts w:hint="eastAsia"/>
                <w:szCs w:val="21"/>
              </w:rPr>
              <w:t>2</w:t>
            </w:r>
            <w:r>
              <w:rPr>
                <w:rFonts w:hint="eastAsia"/>
                <w:szCs w:val="21"/>
              </w:rPr>
              <w:t>、戴维南定理</w:t>
            </w:r>
            <w:r>
              <w:rPr>
                <w:rFonts w:hint="eastAsia"/>
                <w:szCs w:val="21"/>
              </w:rPr>
              <w:t>10%</w:t>
            </w:r>
            <w:r>
              <w:rPr>
                <w:rFonts w:hint="eastAsia"/>
                <w:szCs w:val="21"/>
              </w:rPr>
              <w:t>；</w:t>
            </w:r>
            <w:r>
              <w:rPr>
                <w:rFonts w:hint="eastAsia"/>
                <w:szCs w:val="21"/>
              </w:rPr>
              <w:t>3</w:t>
            </w:r>
            <w:r>
              <w:rPr>
                <w:rFonts w:hint="eastAsia"/>
                <w:szCs w:val="21"/>
              </w:rPr>
              <w:t>、日光灯电路</w:t>
            </w:r>
            <w:r>
              <w:rPr>
                <w:rFonts w:hint="eastAsia"/>
                <w:szCs w:val="21"/>
              </w:rPr>
              <w:t>10%</w:t>
            </w:r>
            <w:r>
              <w:rPr>
                <w:rFonts w:hint="eastAsia"/>
                <w:szCs w:val="21"/>
              </w:rPr>
              <w:t>；</w:t>
            </w:r>
            <w:r>
              <w:rPr>
                <w:rFonts w:hint="eastAsia"/>
                <w:szCs w:val="21"/>
              </w:rPr>
              <w:t>4</w:t>
            </w:r>
            <w:r>
              <w:rPr>
                <w:rFonts w:hint="eastAsia"/>
                <w:szCs w:val="21"/>
              </w:rPr>
              <w:t>、</w:t>
            </w:r>
            <w:proofErr w:type="gramStart"/>
            <w:r>
              <w:rPr>
                <w:rFonts w:hint="eastAsia"/>
                <w:szCs w:val="21"/>
              </w:rPr>
              <w:t>一</w:t>
            </w:r>
            <w:proofErr w:type="gramEnd"/>
            <w:r>
              <w:rPr>
                <w:rFonts w:hint="eastAsia"/>
                <w:szCs w:val="21"/>
              </w:rPr>
              <w:t xml:space="preserve"> </w:t>
            </w:r>
            <w:r>
              <w:rPr>
                <w:rFonts w:hint="eastAsia"/>
                <w:szCs w:val="21"/>
              </w:rPr>
              <w:t>阶电路</w:t>
            </w:r>
            <w:r>
              <w:rPr>
                <w:rFonts w:hint="eastAsia"/>
                <w:szCs w:val="21"/>
              </w:rPr>
              <w:t>10%</w:t>
            </w:r>
            <w:r>
              <w:rPr>
                <w:rFonts w:hint="eastAsia"/>
                <w:szCs w:val="21"/>
              </w:rPr>
              <w:t>；</w:t>
            </w:r>
            <w:r>
              <w:rPr>
                <w:rFonts w:hint="eastAsia"/>
                <w:szCs w:val="21"/>
              </w:rPr>
              <w:t>5</w:t>
            </w:r>
            <w:r>
              <w:rPr>
                <w:rFonts w:hint="eastAsia"/>
                <w:szCs w:val="21"/>
              </w:rPr>
              <w:t>、二</w:t>
            </w:r>
            <w:r>
              <w:rPr>
                <w:rFonts w:hint="eastAsia"/>
                <w:szCs w:val="21"/>
              </w:rPr>
              <w:t xml:space="preserve"> </w:t>
            </w:r>
            <w:r>
              <w:rPr>
                <w:rFonts w:hint="eastAsia"/>
                <w:szCs w:val="21"/>
              </w:rPr>
              <w:t>阶电路</w:t>
            </w:r>
            <w:r>
              <w:rPr>
                <w:rFonts w:hint="eastAsia"/>
                <w:szCs w:val="21"/>
              </w:rPr>
              <w:t>10%</w:t>
            </w:r>
            <w:r>
              <w:rPr>
                <w:rFonts w:hint="eastAsia"/>
                <w:szCs w:val="21"/>
              </w:rPr>
              <w:t>；</w:t>
            </w:r>
            <w:r>
              <w:rPr>
                <w:rFonts w:hint="eastAsia"/>
                <w:szCs w:val="21"/>
              </w:rPr>
              <w:t>6</w:t>
            </w:r>
            <w:r>
              <w:rPr>
                <w:rFonts w:hint="eastAsia"/>
                <w:szCs w:val="21"/>
              </w:rPr>
              <w:t>、</w:t>
            </w:r>
            <w:r>
              <w:rPr>
                <w:rFonts w:hint="eastAsia"/>
                <w:szCs w:val="21"/>
              </w:rPr>
              <w:t>R</w:t>
            </w:r>
            <w:r>
              <w:rPr>
                <w:rFonts w:hint="eastAsia"/>
                <w:szCs w:val="21"/>
              </w:rPr>
              <w:t>、</w:t>
            </w:r>
            <w:r>
              <w:rPr>
                <w:rFonts w:hint="eastAsia"/>
                <w:szCs w:val="21"/>
              </w:rPr>
              <w:t>L</w:t>
            </w:r>
            <w:r>
              <w:rPr>
                <w:rFonts w:hint="eastAsia"/>
                <w:szCs w:val="21"/>
              </w:rPr>
              <w:t>、</w:t>
            </w:r>
            <w:r>
              <w:rPr>
                <w:rFonts w:hint="eastAsia"/>
                <w:szCs w:val="21"/>
              </w:rPr>
              <w:t>C</w:t>
            </w:r>
            <w:r>
              <w:rPr>
                <w:rFonts w:hint="eastAsia"/>
                <w:szCs w:val="21"/>
              </w:rPr>
              <w:t>元件的特性</w:t>
            </w:r>
            <w:r>
              <w:rPr>
                <w:rFonts w:hint="eastAsia"/>
                <w:szCs w:val="21"/>
              </w:rPr>
              <w:t>10%</w:t>
            </w:r>
            <w:r>
              <w:rPr>
                <w:rFonts w:hint="eastAsia"/>
                <w:szCs w:val="21"/>
              </w:rPr>
              <w:t>；</w:t>
            </w:r>
            <w:r>
              <w:rPr>
                <w:rFonts w:hint="eastAsia"/>
                <w:szCs w:val="21"/>
              </w:rPr>
              <w:t>7</w:t>
            </w:r>
            <w:r>
              <w:rPr>
                <w:rFonts w:hint="eastAsia"/>
                <w:szCs w:val="21"/>
              </w:rPr>
              <w:t>、</w:t>
            </w:r>
            <w:r>
              <w:rPr>
                <w:rFonts w:hint="eastAsia"/>
                <w:szCs w:val="21"/>
              </w:rPr>
              <w:t>RLC</w:t>
            </w:r>
            <w:r>
              <w:rPr>
                <w:rFonts w:hint="eastAsia"/>
                <w:szCs w:val="21"/>
              </w:rPr>
              <w:t>串联谐振</w:t>
            </w:r>
            <w:r>
              <w:rPr>
                <w:rFonts w:hint="eastAsia"/>
                <w:szCs w:val="21"/>
              </w:rPr>
              <w:t>10%</w:t>
            </w:r>
            <w:r>
              <w:rPr>
                <w:rFonts w:hint="eastAsia"/>
                <w:szCs w:val="21"/>
              </w:rPr>
              <w:t>；</w:t>
            </w:r>
            <w:r>
              <w:rPr>
                <w:rFonts w:hint="eastAsia"/>
                <w:szCs w:val="21"/>
              </w:rPr>
              <w:t>8</w:t>
            </w:r>
            <w:r>
              <w:rPr>
                <w:rFonts w:hint="eastAsia"/>
                <w:szCs w:val="21"/>
              </w:rPr>
              <w:t>、</w:t>
            </w:r>
            <w:proofErr w:type="gramStart"/>
            <w:r>
              <w:rPr>
                <w:rFonts w:hint="eastAsia"/>
                <w:szCs w:val="21"/>
              </w:rPr>
              <w:t>无源双口网络</w:t>
            </w:r>
            <w:proofErr w:type="gramEnd"/>
            <w:r>
              <w:rPr>
                <w:rFonts w:hint="eastAsia"/>
                <w:szCs w:val="21"/>
              </w:rPr>
              <w:t>的设计与测量性能</w:t>
            </w:r>
            <w:r>
              <w:rPr>
                <w:rFonts w:hint="eastAsia"/>
                <w:szCs w:val="21"/>
              </w:rPr>
              <w:t>30%</w:t>
            </w:r>
          </w:p>
        </w:tc>
      </w:tr>
    </w:tbl>
    <w:p w:rsidR="00E92954" w:rsidRDefault="00E92954" w:rsidP="00892280">
      <w:pPr>
        <w:spacing w:beforeLines="50" w:afterLines="50" w:line="360" w:lineRule="exact"/>
        <w:rPr>
          <w:rFonts w:ascii="黑体" w:eastAsia="黑体"/>
          <w:sz w:val="24"/>
        </w:rPr>
      </w:pPr>
    </w:p>
    <w:p w:rsidR="00E92954" w:rsidRDefault="00E92954" w:rsidP="00892280">
      <w:pPr>
        <w:spacing w:beforeLines="50" w:afterLines="50" w:line="360" w:lineRule="exact"/>
        <w:rPr>
          <w:rFonts w:ascii="黑体" w:eastAsia="黑体"/>
          <w:sz w:val="24"/>
        </w:rPr>
      </w:pPr>
    </w:p>
    <w:p w:rsidR="00E92954" w:rsidRDefault="003F2132">
      <w:pPr>
        <w:ind w:firstLineChars="200" w:firstLine="420"/>
      </w:pPr>
      <w:r>
        <w:rPr>
          <w:rFonts w:hint="eastAsia"/>
        </w:rPr>
        <w:t>大纲修订人：修订日期：</w:t>
      </w:r>
      <w:r>
        <w:rPr>
          <w:rFonts w:hint="eastAsia"/>
        </w:rPr>
        <w:t xml:space="preserve"> </w:t>
      </w:r>
    </w:p>
    <w:p w:rsidR="00E92954" w:rsidRDefault="00E92954">
      <w:pPr>
        <w:ind w:firstLineChars="200" w:firstLine="420"/>
      </w:pPr>
    </w:p>
    <w:p w:rsidR="00E92954" w:rsidRDefault="003F2132">
      <w:pPr>
        <w:ind w:firstLineChars="200" w:firstLine="420"/>
      </w:pPr>
      <w:r>
        <w:rPr>
          <w:rFonts w:hint="eastAsia"/>
        </w:rPr>
        <w:t>大纲审定人</w:t>
      </w:r>
      <w:r>
        <w:t xml:space="preserve">;                </w:t>
      </w:r>
      <w:r>
        <w:rPr>
          <w:rFonts w:hint="eastAsia"/>
        </w:rPr>
        <w:t>审定日期：</w:t>
      </w:r>
    </w:p>
    <w:p w:rsidR="00E92954" w:rsidRDefault="003F2132" w:rsidP="00892280">
      <w:pPr>
        <w:pStyle w:val="a8"/>
        <w:spacing w:beforeLines="50" w:line="312" w:lineRule="atLeast"/>
        <w:ind w:firstLineChars="200" w:firstLine="420"/>
        <w:rPr>
          <w:rFonts w:hAnsi="宋体" w:cs="宋体"/>
        </w:rPr>
      </w:pPr>
      <w:r>
        <w:rPr>
          <w:rFonts w:hAnsi="宋体" w:cs="宋体" w:hint="eastAsia"/>
        </w:rPr>
        <w:t>主管院长；</w:t>
      </w:r>
    </w:p>
    <w:p w:rsidR="00E92954" w:rsidRDefault="00E92954" w:rsidP="00892280">
      <w:pPr>
        <w:pStyle w:val="a8"/>
        <w:spacing w:beforeLines="50" w:line="312" w:lineRule="atLeast"/>
        <w:ind w:firstLineChars="200" w:firstLine="420"/>
        <w:rPr>
          <w:rFonts w:hAnsi="宋体" w:cs="宋体"/>
        </w:rPr>
      </w:pPr>
    </w:p>
    <w:p w:rsidR="00E92954" w:rsidRDefault="00E92954">
      <w:pPr>
        <w:ind w:firstLineChars="200" w:firstLine="420"/>
      </w:pPr>
    </w:p>
    <w:p w:rsidR="00E92954" w:rsidRDefault="00E92954">
      <w:pPr>
        <w:ind w:firstLineChars="200" w:firstLine="420"/>
      </w:pPr>
    </w:p>
    <w:p w:rsidR="00E92954" w:rsidRDefault="00E92954">
      <w:pPr>
        <w:pStyle w:val="a8"/>
        <w:ind w:firstLineChars="400" w:firstLine="840"/>
      </w:pPr>
    </w:p>
    <w:p w:rsidR="00E92954" w:rsidRDefault="00E92954">
      <w:pPr>
        <w:pStyle w:val="a8"/>
        <w:ind w:firstLineChars="200" w:firstLine="422"/>
        <w:rPr>
          <w:rFonts w:hAnsi="宋体" w:cs="宋体"/>
          <w:b/>
        </w:rPr>
      </w:pPr>
    </w:p>
    <w:p w:rsidR="00E92954" w:rsidRDefault="00E92954">
      <w:pPr>
        <w:ind w:firstLineChars="200" w:firstLine="420"/>
      </w:pPr>
    </w:p>
    <w:p w:rsidR="00E92954" w:rsidRDefault="00E92954">
      <w:pPr>
        <w:rPr>
          <w:szCs w:val="28"/>
        </w:rPr>
      </w:pPr>
    </w:p>
    <w:p w:rsidR="00E92954" w:rsidRDefault="003F2132">
      <w:pPr>
        <w:widowControl/>
        <w:jc w:val="left"/>
        <w:rPr>
          <w:szCs w:val="28"/>
        </w:rPr>
      </w:pPr>
      <w:r>
        <w:rPr>
          <w:szCs w:val="28"/>
        </w:rPr>
        <w:br w:type="page"/>
      </w:r>
    </w:p>
    <w:p w:rsidR="00E92954" w:rsidRDefault="003F2132">
      <w:pPr>
        <w:pStyle w:val="ad"/>
        <w:rPr>
          <w:rFonts w:hint="eastAsia"/>
          <w:sz w:val="24"/>
        </w:rPr>
      </w:pPr>
      <w:bookmarkStart w:id="36" w:name="_Toc508087837"/>
      <w:r>
        <w:rPr>
          <w:rFonts w:hint="eastAsia"/>
        </w:rPr>
        <w:lastRenderedPageBreak/>
        <w:t>《电子实验》教学大纲</w:t>
      </w:r>
      <w:bookmarkEnd w:id="36"/>
    </w:p>
    <w:p w:rsidR="00E92954" w:rsidRDefault="003F2132">
      <w:pPr>
        <w:tabs>
          <w:tab w:val="left" w:pos="4859"/>
        </w:tabs>
        <w:spacing w:line="312" w:lineRule="auto"/>
        <w:ind w:firstLineChars="200" w:firstLine="420"/>
      </w:pPr>
      <w:r>
        <w:rPr>
          <w:rFonts w:ascii="黑体" w:eastAsia="黑体" w:hAnsi="宋体" w:hint="eastAsia"/>
          <w:szCs w:val="21"/>
        </w:rPr>
        <w:t>课程中文名称</w:t>
      </w:r>
      <w:r>
        <w:rPr>
          <w:rFonts w:hint="eastAsia"/>
        </w:rPr>
        <w:t>：</w:t>
      </w:r>
      <w:r>
        <w:rPr>
          <w:rFonts w:ascii="黑体" w:eastAsia="黑体" w:hAnsi="宋体" w:hint="eastAsia"/>
          <w:szCs w:val="21"/>
        </w:rPr>
        <w:t>电子实验                课程英文名称</w:t>
      </w:r>
      <w:r>
        <w:rPr>
          <w:rFonts w:hint="eastAsia"/>
        </w:rPr>
        <w:t>：</w:t>
      </w:r>
      <w:r>
        <w:rPr>
          <w:rFonts w:hint="eastAsia"/>
          <w:szCs w:val="21"/>
        </w:rPr>
        <w:t>Experiments of Electronics</w:t>
      </w:r>
    </w:p>
    <w:p w:rsidR="00E92954" w:rsidRDefault="003F2132">
      <w:pPr>
        <w:tabs>
          <w:tab w:val="left" w:pos="4860"/>
        </w:tabs>
        <w:spacing w:line="312" w:lineRule="auto"/>
        <w:ind w:firstLineChars="200" w:firstLine="420"/>
        <w:rPr>
          <w:rFonts w:ascii="黑体" w:eastAsia="黑体" w:hAnsi="宋体"/>
          <w:szCs w:val="21"/>
        </w:rPr>
      </w:pPr>
      <w:r>
        <w:rPr>
          <w:rFonts w:ascii="黑体" w:eastAsia="黑体" w:hAnsi="宋体" w:hint="eastAsia"/>
          <w:szCs w:val="21"/>
        </w:rPr>
        <w:t>课程编号</w:t>
      </w:r>
      <w:r>
        <w:rPr>
          <w:rFonts w:hint="eastAsia"/>
        </w:rPr>
        <w:t>：</w:t>
      </w:r>
      <w:r>
        <w:rPr>
          <w:rFonts w:hint="eastAsia"/>
        </w:rPr>
        <w:t xml:space="preserve">C8075     </w:t>
      </w:r>
      <w:r>
        <w:rPr>
          <w:rFonts w:ascii="黑体" w:eastAsia="黑体" w:hAnsi="宋体" w:hint="eastAsia"/>
          <w:szCs w:val="21"/>
        </w:rPr>
        <w:t>应开课学期：4</w:t>
      </w:r>
    </w:p>
    <w:p w:rsidR="00E92954" w:rsidRDefault="003F2132">
      <w:pPr>
        <w:tabs>
          <w:tab w:val="left" w:pos="4860"/>
        </w:tabs>
        <w:spacing w:line="312" w:lineRule="auto"/>
        <w:ind w:firstLineChars="200" w:firstLine="420"/>
      </w:pPr>
      <w:r>
        <w:rPr>
          <w:rFonts w:ascii="黑体" w:eastAsia="黑体" w:hAnsi="宋体" w:hint="eastAsia"/>
          <w:szCs w:val="21"/>
        </w:rPr>
        <w:t>学时 数：8                     学 分 数：0.5</w:t>
      </w:r>
    </w:p>
    <w:p w:rsidR="00E92954" w:rsidRDefault="003F2132">
      <w:pPr>
        <w:tabs>
          <w:tab w:val="left" w:pos="4859"/>
        </w:tabs>
        <w:spacing w:line="312" w:lineRule="auto"/>
        <w:ind w:firstLineChars="200" w:firstLine="420"/>
        <w:rPr>
          <w:rFonts w:ascii="黑体" w:eastAsia="黑体" w:hAnsi="宋体"/>
          <w:szCs w:val="21"/>
        </w:rPr>
      </w:pPr>
      <w:r>
        <w:rPr>
          <w:rFonts w:ascii="黑体" w:eastAsia="黑体" w:hAnsi="宋体" w:hint="eastAsia"/>
          <w:szCs w:val="21"/>
        </w:rPr>
        <w:t>适用专业：</w:t>
      </w:r>
      <w:r>
        <w:rPr>
          <w:rFonts w:ascii="黑体" w:eastAsia="黑体" w:hAnsi="黑体" w:cs="宋体" w:hint="eastAsia"/>
        </w:rPr>
        <w:t>电气工程及其自动化等</w:t>
      </w:r>
      <w:r>
        <w:rPr>
          <w:rFonts w:ascii="黑体" w:eastAsia="黑体" w:hAnsi="宋体" w:hint="eastAsia"/>
          <w:szCs w:val="21"/>
        </w:rPr>
        <w:t xml:space="preserve">         课程类型</w:t>
      </w:r>
      <w:r>
        <w:rPr>
          <w:rFonts w:hint="eastAsia"/>
        </w:rPr>
        <w:t>：</w:t>
      </w:r>
      <w:r>
        <w:rPr>
          <w:rFonts w:ascii="黑体" w:eastAsia="黑体" w:hAnsi="宋体" w:hint="eastAsia"/>
          <w:szCs w:val="21"/>
        </w:rPr>
        <w:t>专业拓展课</w:t>
      </w:r>
    </w:p>
    <w:p w:rsidR="00E92954" w:rsidRDefault="003F2132">
      <w:pPr>
        <w:tabs>
          <w:tab w:val="left" w:pos="4960"/>
        </w:tabs>
        <w:spacing w:line="312" w:lineRule="auto"/>
        <w:ind w:leftChars="200" w:left="420"/>
        <w:rPr>
          <w:rFonts w:ascii="黑体" w:eastAsia="黑体" w:hAnsi="宋体"/>
          <w:szCs w:val="21"/>
        </w:rPr>
      </w:pPr>
      <w:r>
        <w:rPr>
          <w:rFonts w:ascii="黑体" w:eastAsia="黑体" w:hAnsi="宋体" w:hint="eastAsia"/>
          <w:szCs w:val="21"/>
        </w:rPr>
        <w:t>先修课程</w:t>
      </w:r>
      <w:r>
        <w:rPr>
          <w:rFonts w:hint="eastAsia"/>
        </w:rPr>
        <w:t>：</w:t>
      </w:r>
      <w:r>
        <w:rPr>
          <w:rFonts w:ascii="黑体" w:eastAsia="黑体" w:hAnsi="黑体" w:hint="eastAsia"/>
          <w:szCs w:val="21"/>
        </w:rPr>
        <w:t>《高等数学》、《大学物理》、《电路原理》</w:t>
      </w:r>
    </w:p>
    <w:p w:rsidR="00E92954" w:rsidRDefault="003F2132" w:rsidP="00892280">
      <w:pPr>
        <w:tabs>
          <w:tab w:val="left" w:pos="4960"/>
        </w:tabs>
        <w:spacing w:beforeLines="50" w:afterLines="50"/>
        <w:rPr>
          <w:rFonts w:hAnsi="宋体" w:cs="宋体"/>
          <w:b/>
          <w:bCs/>
        </w:rPr>
      </w:pPr>
      <w:r>
        <w:rPr>
          <w:rFonts w:ascii="黑体" w:eastAsia="黑体" w:hint="eastAsia"/>
          <w:color w:val="000000"/>
          <w:sz w:val="24"/>
        </w:rPr>
        <w:t>一、课程性质</w:t>
      </w:r>
    </w:p>
    <w:p w:rsidR="00E92954" w:rsidRDefault="003F2132">
      <w:pPr>
        <w:pStyle w:val="a4"/>
        <w:spacing w:line="360" w:lineRule="atLeast"/>
        <w:ind w:firstLineChars="200" w:firstLine="420"/>
      </w:pPr>
      <w:r>
        <w:rPr>
          <w:rFonts w:hint="eastAsia"/>
        </w:rPr>
        <w:t>本课程是电类专业实验教学中的专业基础课程，它主要讲述电子元件组成的基本电路测量技术及数据处理，学会熟练使用常用电工测量仪表、常用仪器设备的使用方法。</w:t>
      </w:r>
    </w:p>
    <w:p w:rsidR="00E92954" w:rsidRDefault="003F2132" w:rsidP="00892280">
      <w:pPr>
        <w:pStyle w:val="12"/>
        <w:numPr>
          <w:ilvl w:val="0"/>
          <w:numId w:val="40"/>
        </w:numPr>
        <w:tabs>
          <w:tab w:val="left" w:pos="4960"/>
        </w:tabs>
        <w:spacing w:beforeLines="50" w:afterLines="50"/>
        <w:ind w:firstLineChars="0"/>
        <w:rPr>
          <w:rFonts w:hAnsi="宋体" w:cs="宋体"/>
          <w:b/>
          <w:bCs/>
        </w:rPr>
      </w:pPr>
      <w:r>
        <w:rPr>
          <w:rFonts w:ascii="黑体" w:eastAsia="黑体" w:hint="eastAsia"/>
          <w:color w:val="000000"/>
          <w:sz w:val="24"/>
        </w:rPr>
        <w:t>课程目标</w:t>
      </w:r>
    </w:p>
    <w:p w:rsidR="00E92954" w:rsidRDefault="003F2132">
      <w:pPr>
        <w:pStyle w:val="a4"/>
        <w:spacing w:line="360" w:lineRule="exact"/>
        <w:ind w:firstLineChars="200" w:firstLine="420"/>
        <w:rPr>
          <w:szCs w:val="21"/>
        </w:rPr>
      </w:pPr>
      <w:r>
        <w:rPr>
          <w:rFonts w:hint="eastAsia"/>
          <w:szCs w:val="21"/>
        </w:rPr>
        <w:t>1</w:t>
      </w:r>
      <w:r>
        <w:rPr>
          <w:rFonts w:hint="eastAsia"/>
          <w:szCs w:val="21"/>
        </w:rPr>
        <w:t>、学习并掌握常用电工仪表、常用电工设备的使用；</w:t>
      </w:r>
    </w:p>
    <w:p w:rsidR="00E92954" w:rsidRDefault="003F2132">
      <w:pPr>
        <w:numPr>
          <w:ilvl w:val="0"/>
          <w:numId w:val="41"/>
        </w:numPr>
        <w:spacing w:line="360" w:lineRule="exact"/>
        <w:jc w:val="left"/>
        <w:rPr>
          <w:color w:val="000000"/>
        </w:rPr>
      </w:pPr>
      <w:r>
        <w:rPr>
          <w:rFonts w:hint="eastAsia"/>
        </w:rPr>
        <w:t>学习并掌握基本电路参数的测量方法和技术；</w:t>
      </w:r>
    </w:p>
    <w:p w:rsidR="00E92954" w:rsidRDefault="003F2132">
      <w:pPr>
        <w:pStyle w:val="a4"/>
        <w:spacing w:line="360" w:lineRule="exact"/>
        <w:ind w:firstLineChars="200" w:firstLine="420"/>
        <w:rPr>
          <w:rFonts w:hAnsi="宋体" w:cs="宋体"/>
          <w:b/>
          <w:bCs/>
          <w:szCs w:val="21"/>
        </w:rPr>
      </w:pPr>
      <w:r>
        <w:rPr>
          <w:rFonts w:hint="eastAsia"/>
          <w:szCs w:val="21"/>
        </w:rPr>
        <w:t>3</w:t>
      </w:r>
      <w:r>
        <w:rPr>
          <w:rFonts w:hint="eastAsia"/>
          <w:szCs w:val="21"/>
        </w:rPr>
        <w:t>、能按电路图连接实验线路和合理布线，初步具有分析、寻找和排除常见故障的能力；</w:t>
      </w:r>
    </w:p>
    <w:p w:rsidR="00E92954" w:rsidRDefault="003F2132">
      <w:pPr>
        <w:pStyle w:val="a4"/>
        <w:spacing w:line="360" w:lineRule="exact"/>
        <w:ind w:firstLineChars="200" w:firstLine="420"/>
        <w:rPr>
          <w:rFonts w:hAnsi="宋体" w:cs="宋体"/>
          <w:b/>
          <w:bCs/>
          <w:szCs w:val="21"/>
        </w:rPr>
      </w:pPr>
      <w:r>
        <w:rPr>
          <w:rFonts w:hint="eastAsia"/>
          <w:color w:val="000000"/>
          <w:szCs w:val="21"/>
        </w:rPr>
        <w:t>4</w:t>
      </w:r>
      <w:r>
        <w:rPr>
          <w:rFonts w:hint="eastAsia"/>
          <w:color w:val="000000"/>
          <w:szCs w:val="21"/>
        </w:rPr>
        <w:t>、通过各个实验，使学生们掌握基本实验技能，提高学生的动手能力</w:t>
      </w:r>
      <w:r>
        <w:rPr>
          <w:rFonts w:hint="eastAsia"/>
          <w:szCs w:val="21"/>
        </w:rPr>
        <w:t>，加强学生团队合作能力；</w:t>
      </w:r>
    </w:p>
    <w:p w:rsidR="00E92954" w:rsidRDefault="003F2132">
      <w:pPr>
        <w:pStyle w:val="a4"/>
        <w:spacing w:line="360" w:lineRule="exact"/>
        <w:ind w:firstLineChars="200" w:firstLine="420"/>
        <w:rPr>
          <w:rFonts w:hAnsi="宋体" w:cs="宋体"/>
          <w:b/>
          <w:bCs/>
          <w:szCs w:val="21"/>
        </w:rPr>
      </w:pPr>
      <w:r>
        <w:rPr>
          <w:rFonts w:hint="eastAsia"/>
          <w:szCs w:val="21"/>
        </w:rPr>
        <w:t>5</w:t>
      </w:r>
      <w:r>
        <w:rPr>
          <w:rFonts w:hint="eastAsia"/>
          <w:szCs w:val="21"/>
        </w:rPr>
        <w:t>、提升学生实验数据采集、分析处理和获得有效结论的能力；</w:t>
      </w:r>
    </w:p>
    <w:p w:rsidR="00E92954" w:rsidRDefault="003F2132">
      <w:pPr>
        <w:spacing w:line="360" w:lineRule="exact"/>
        <w:jc w:val="left"/>
      </w:pPr>
      <w:r>
        <w:rPr>
          <w:rFonts w:hAnsi="宋体" w:cs="宋体" w:hint="eastAsia"/>
        </w:rPr>
        <w:t xml:space="preserve">    6</w:t>
      </w:r>
      <w:r>
        <w:rPr>
          <w:rFonts w:hAnsi="宋体" w:cs="宋体" w:hint="eastAsia"/>
        </w:rPr>
        <w:t>、</w:t>
      </w:r>
      <w:r>
        <w:rPr>
          <w:rFonts w:hint="eastAsia"/>
        </w:rPr>
        <w:t>能独立撰写严谨、有理论分析、实事求是、文字通顺的实验报告。</w:t>
      </w:r>
    </w:p>
    <w:p w:rsidR="00E92954" w:rsidRDefault="003F2132" w:rsidP="00892280">
      <w:pPr>
        <w:tabs>
          <w:tab w:val="left" w:pos="4960"/>
        </w:tabs>
        <w:spacing w:beforeLines="50" w:afterLines="50"/>
        <w:rPr>
          <w:rFonts w:ascii="黑体" w:eastAsia="黑体"/>
          <w:sz w:val="24"/>
        </w:rPr>
      </w:pPr>
      <w:r>
        <w:rPr>
          <w:rFonts w:ascii="黑体" w:eastAsia="黑体" w:hint="eastAsia"/>
          <w:sz w:val="24"/>
        </w:rPr>
        <w:t>三、</w:t>
      </w:r>
      <w:r>
        <w:rPr>
          <w:rFonts w:ascii="黑体" w:eastAsia="黑体"/>
          <w:sz w:val="24"/>
        </w:rPr>
        <w:t>支撑的毕业要求</w:t>
      </w:r>
    </w:p>
    <w:tbl>
      <w:tblPr>
        <w:tblW w:w="83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40"/>
        <w:gridCol w:w="1980"/>
        <w:gridCol w:w="4738"/>
      </w:tblGrid>
      <w:tr w:rsidR="00E92954">
        <w:trPr>
          <w:trHeight w:val="710"/>
        </w:trPr>
        <w:tc>
          <w:tcPr>
            <w:tcW w:w="1640" w:type="dxa"/>
            <w:vAlign w:val="center"/>
          </w:tcPr>
          <w:p w:rsidR="00E92954" w:rsidRDefault="003F2132">
            <w:pPr>
              <w:tabs>
                <w:tab w:val="left" w:pos="4960"/>
              </w:tabs>
              <w:spacing w:line="360" w:lineRule="exact"/>
              <w:jc w:val="center"/>
              <w:rPr>
                <w:rFonts w:ascii="黑体" w:eastAsia="黑体"/>
                <w:sz w:val="24"/>
              </w:rPr>
            </w:pPr>
            <w:r>
              <w:rPr>
                <w:rFonts w:hint="eastAsia"/>
                <w:b/>
                <w:szCs w:val="21"/>
              </w:rPr>
              <w:t>毕业要求</w:t>
            </w:r>
          </w:p>
        </w:tc>
        <w:tc>
          <w:tcPr>
            <w:tcW w:w="1980" w:type="dxa"/>
            <w:vAlign w:val="center"/>
          </w:tcPr>
          <w:p w:rsidR="00E92954" w:rsidRDefault="003F2132">
            <w:pPr>
              <w:tabs>
                <w:tab w:val="left" w:pos="4960"/>
              </w:tabs>
              <w:spacing w:line="360" w:lineRule="exact"/>
              <w:jc w:val="center"/>
              <w:rPr>
                <w:rFonts w:ascii="黑体" w:eastAsia="黑体"/>
                <w:sz w:val="24"/>
              </w:rPr>
            </w:pPr>
            <w:r>
              <w:rPr>
                <w:rFonts w:hint="eastAsia"/>
                <w:b/>
                <w:szCs w:val="21"/>
              </w:rPr>
              <w:t>相应支撑毕业要求指标点</w:t>
            </w:r>
          </w:p>
        </w:tc>
        <w:tc>
          <w:tcPr>
            <w:tcW w:w="4738" w:type="dxa"/>
            <w:vAlign w:val="center"/>
          </w:tcPr>
          <w:p w:rsidR="00E92954" w:rsidRDefault="003F2132">
            <w:pPr>
              <w:tabs>
                <w:tab w:val="left" w:pos="4960"/>
              </w:tabs>
              <w:spacing w:line="360" w:lineRule="exact"/>
              <w:jc w:val="center"/>
              <w:rPr>
                <w:rFonts w:ascii="黑体" w:eastAsia="黑体"/>
                <w:sz w:val="24"/>
              </w:rPr>
            </w:pPr>
            <w:r>
              <w:rPr>
                <w:rFonts w:hint="eastAsia"/>
                <w:b/>
                <w:szCs w:val="21"/>
              </w:rPr>
              <w:t>课程教学目标、达成途径和评价依据等</w:t>
            </w:r>
          </w:p>
        </w:tc>
      </w:tr>
      <w:tr w:rsidR="00E92954">
        <w:tc>
          <w:tcPr>
            <w:tcW w:w="1640" w:type="dxa"/>
            <w:vMerge w:val="restart"/>
          </w:tcPr>
          <w:p w:rsidR="00E92954" w:rsidRDefault="003F2132">
            <w:pPr>
              <w:pStyle w:val="a8"/>
              <w:spacing w:line="360" w:lineRule="exact"/>
              <w:rPr>
                <w:color w:val="000000"/>
              </w:rPr>
            </w:pPr>
            <w:r>
              <w:rPr>
                <w:rFonts w:ascii="Times New Roman" w:hAnsi="Times New Roman"/>
              </w:rPr>
              <w:t xml:space="preserve">4. </w:t>
            </w:r>
            <w:r>
              <w:rPr>
                <w:rFonts w:hint="eastAsia"/>
                <w:color w:val="000000"/>
              </w:rPr>
              <w:t>研究</w:t>
            </w:r>
          </w:p>
          <w:p w:rsidR="00E92954" w:rsidRDefault="00E92954">
            <w:pPr>
              <w:pStyle w:val="a8"/>
              <w:spacing w:line="360" w:lineRule="exact"/>
              <w:rPr>
                <w:color w:val="000000"/>
              </w:rPr>
            </w:pPr>
          </w:p>
          <w:p w:rsidR="00E92954" w:rsidRDefault="00E92954">
            <w:pPr>
              <w:pStyle w:val="a8"/>
              <w:spacing w:line="360" w:lineRule="exact"/>
              <w:rPr>
                <w:color w:val="000000"/>
              </w:rPr>
            </w:pPr>
          </w:p>
          <w:p w:rsidR="00E92954" w:rsidRDefault="00E92954">
            <w:pPr>
              <w:pStyle w:val="a8"/>
              <w:spacing w:line="360" w:lineRule="exact"/>
              <w:rPr>
                <w:rFonts w:ascii="Times New Roman" w:hAnsi="Times New Roman"/>
              </w:rPr>
            </w:pPr>
          </w:p>
        </w:tc>
        <w:tc>
          <w:tcPr>
            <w:tcW w:w="1980" w:type="dxa"/>
          </w:tcPr>
          <w:p w:rsidR="00E92954" w:rsidRDefault="003F2132">
            <w:pPr>
              <w:pStyle w:val="a8"/>
              <w:spacing w:line="360" w:lineRule="exact"/>
              <w:rPr>
                <w:rFonts w:ascii="Times New Roman" w:hAnsi="Times New Roman"/>
              </w:rPr>
            </w:pPr>
            <w:r>
              <w:rPr>
                <w:rFonts w:hint="eastAsia"/>
                <w:b/>
              </w:rPr>
              <w:t>指标点</w:t>
            </w:r>
            <w:r>
              <w:rPr>
                <w:b/>
              </w:rPr>
              <w:t>4.1</w:t>
            </w:r>
            <w:r>
              <w:rPr>
                <w:rFonts w:hint="eastAsia"/>
                <w:b/>
              </w:rPr>
              <w:t>：</w:t>
            </w:r>
            <w:r>
              <w:rPr>
                <w:rFonts w:hint="eastAsia"/>
              </w:rPr>
              <w:t>能够对电气工程相关的各类物理现象进行研究和实验验证</w:t>
            </w:r>
          </w:p>
        </w:tc>
        <w:tc>
          <w:tcPr>
            <w:tcW w:w="4738" w:type="dxa"/>
          </w:tcPr>
          <w:p w:rsidR="00E92954" w:rsidRDefault="003F2132">
            <w:pPr>
              <w:spacing w:line="360" w:lineRule="exact"/>
              <w:jc w:val="left"/>
              <w:rPr>
                <w:b/>
              </w:rPr>
            </w:pPr>
            <w:r>
              <w:rPr>
                <w:rFonts w:hint="eastAsia"/>
                <w:b/>
              </w:rPr>
              <w:t>教学目标：</w:t>
            </w:r>
            <w:r>
              <w:rPr>
                <w:rFonts w:hint="eastAsia"/>
                <w:b/>
              </w:rPr>
              <w:t>1</w:t>
            </w:r>
            <w:r>
              <w:rPr>
                <w:rFonts w:hint="eastAsia"/>
                <w:b/>
              </w:rPr>
              <w:t>、</w:t>
            </w:r>
            <w:r>
              <w:rPr>
                <w:rFonts w:hint="eastAsia"/>
                <w:b/>
              </w:rPr>
              <w:t>2</w:t>
            </w:r>
          </w:p>
          <w:p w:rsidR="00E92954" w:rsidRDefault="003F2132">
            <w:pPr>
              <w:spacing w:line="360" w:lineRule="exact"/>
              <w:jc w:val="left"/>
            </w:pPr>
            <w:r>
              <w:rPr>
                <w:rFonts w:hint="eastAsia"/>
                <w:b/>
              </w:rPr>
              <w:t>达成途径：</w:t>
            </w:r>
            <w:r>
              <w:rPr>
                <w:rFonts w:hint="eastAsia"/>
              </w:rPr>
              <w:t>课堂讲解；实践操作等。</w:t>
            </w:r>
          </w:p>
          <w:p w:rsidR="00E92954" w:rsidRDefault="003F2132">
            <w:pPr>
              <w:spacing w:line="360" w:lineRule="exact"/>
              <w:jc w:val="left"/>
            </w:pPr>
            <w:r>
              <w:rPr>
                <w:rFonts w:hint="eastAsia"/>
                <w:b/>
              </w:rPr>
              <w:t>评价依据：</w:t>
            </w:r>
            <w:r>
              <w:rPr>
                <w:rFonts w:hint="eastAsia"/>
              </w:rPr>
              <w:t>实验操作过程、实验结果的演示、实验考查。</w:t>
            </w:r>
          </w:p>
          <w:p w:rsidR="00E92954" w:rsidRDefault="003F2132">
            <w:pPr>
              <w:spacing w:line="360" w:lineRule="exact"/>
              <w:jc w:val="left"/>
            </w:pPr>
            <w:r>
              <w:rPr>
                <w:rFonts w:hint="eastAsia"/>
                <w:b/>
              </w:rPr>
              <w:t>评价方式：</w:t>
            </w:r>
            <w:r>
              <w:rPr>
                <w:rFonts w:ascii="宋体" w:hAnsi="宋体" w:hint="eastAsia"/>
                <w:szCs w:val="21"/>
              </w:rPr>
              <w:t>出勤率、平时表现、作品、考核报告</w:t>
            </w:r>
          </w:p>
        </w:tc>
      </w:tr>
      <w:tr w:rsidR="00E92954">
        <w:tc>
          <w:tcPr>
            <w:tcW w:w="1640" w:type="dxa"/>
            <w:vMerge/>
          </w:tcPr>
          <w:p w:rsidR="00E92954" w:rsidRDefault="00E92954">
            <w:pPr>
              <w:pStyle w:val="a8"/>
              <w:spacing w:line="360" w:lineRule="exact"/>
              <w:rPr>
                <w:rFonts w:ascii="Times New Roman" w:hAnsi="Times New Roman"/>
              </w:rPr>
            </w:pPr>
          </w:p>
        </w:tc>
        <w:tc>
          <w:tcPr>
            <w:tcW w:w="1980" w:type="dxa"/>
          </w:tcPr>
          <w:p w:rsidR="00E92954" w:rsidRDefault="003F2132">
            <w:pPr>
              <w:pStyle w:val="a8"/>
              <w:spacing w:line="360" w:lineRule="exact"/>
              <w:rPr>
                <w:rFonts w:ascii="Times New Roman" w:hAnsi="Times New Roman"/>
              </w:rPr>
            </w:pPr>
            <w:r>
              <w:rPr>
                <w:rFonts w:hint="eastAsia"/>
                <w:b/>
              </w:rPr>
              <w:t>指标点4</w:t>
            </w:r>
            <w:r>
              <w:rPr>
                <w:b/>
              </w:rPr>
              <w:t>.</w:t>
            </w:r>
            <w:r>
              <w:rPr>
                <w:rFonts w:hint="eastAsia"/>
                <w:b/>
              </w:rPr>
              <w:t>3：</w:t>
            </w:r>
            <w:r>
              <w:rPr>
                <w:rFonts w:hint="eastAsia"/>
              </w:rPr>
              <w:t>能够选用或搭建实验装置，采用科学的实验方法，安全地开展实验</w:t>
            </w:r>
          </w:p>
        </w:tc>
        <w:tc>
          <w:tcPr>
            <w:tcW w:w="4738" w:type="dxa"/>
          </w:tcPr>
          <w:p w:rsidR="00E92954" w:rsidRDefault="003F2132">
            <w:pPr>
              <w:spacing w:line="360" w:lineRule="exact"/>
              <w:jc w:val="left"/>
              <w:rPr>
                <w:b/>
              </w:rPr>
            </w:pPr>
            <w:r>
              <w:rPr>
                <w:rFonts w:hint="eastAsia"/>
                <w:b/>
              </w:rPr>
              <w:t>教学目标：</w:t>
            </w:r>
            <w:r>
              <w:rPr>
                <w:rFonts w:hint="eastAsia"/>
                <w:b/>
              </w:rPr>
              <w:t>2</w:t>
            </w:r>
            <w:r>
              <w:rPr>
                <w:rFonts w:hint="eastAsia"/>
                <w:b/>
              </w:rPr>
              <w:t>、</w:t>
            </w:r>
            <w:r>
              <w:rPr>
                <w:rFonts w:hint="eastAsia"/>
                <w:b/>
              </w:rPr>
              <w:t>3</w:t>
            </w:r>
            <w:r>
              <w:rPr>
                <w:rFonts w:hint="eastAsia"/>
                <w:b/>
              </w:rPr>
              <w:t>、</w:t>
            </w:r>
          </w:p>
          <w:p w:rsidR="00E92954" w:rsidRDefault="003F2132">
            <w:pPr>
              <w:spacing w:line="360" w:lineRule="exact"/>
              <w:jc w:val="left"/>
            </w:pPr>
            <w:r>
              <w:rPr>
                <w:rFonts w:hint="eastAsia"/>
                <w:b/>
              </w:rPr>
              <w:t>达成途径：</w:t>
            </w:r>
            <w:r>
              <w:rPr>
                <w:rFonts w:hint="eastAsia"/>
              </w:rPr>
              <w:t>实验课堂讲解；实验。</w:t>
            </w:r>
          </w:p>
          <w:p w:rsidR="00E92954" w:rsidRDefault="003F2132">
            <w:pPr>
              <w:spacing w:line="360" w:lineRule="exact"/>
              <w:jc w:val="left"/>
            </w:pPr>
            <w:r>
              <w:rPr>
                <w:rFonts w:hint="eastAsia"/>
                <w:b/>
              </w:rPr>
              <w:t>评价依据：</w:t>
            </w:r>
            <w:r>
              <w:rPr>
                <w:rFonts w:hint="eastAsia"/>
              </w:rPr>
              <w:t>考勤及实验课堂表现；实验表现与实验报告。</w:t>
            </w:r>
          </w:p>
          <w:p w:rsidR="00E92954" w:rsidRDefault="003F2132">
            <w:pPr>
              <w:spacing w:line="360" w:lineRule="exact"/>
              <w:jc w:val="left"/>
              <w:rPr>
                <w:b/>
              </w:rPr>
            </w:pPr>
            <w:r>
              <w:rPr>
                <w:rFonts w:hint="eastAsia"/>
                <w:b/>
              </w:rPr>
              <w:t>评价方式</w:t>
            </w:r>
            <w:r>
              <w:rPr>
                <w:rFonts w:hint="eastAsia"/>
              </w:rPr>
              <w:t>。</w:t>
            </w:r>
            <w:r>
              <w:rPr>
                <w:rFonts w:ascii="宋体" w:hAnsi="宋体" w:hint="eastAsia"/>
                <w:szCs w:val="21"/>
              </w:rPr>
              <w:t>出勤率、平时表现、作品、考核报告</w:t>
            </w:r>
          </w:p>
        </w:tc>
      </w:tr>
      <w:tr w:rsidR="00E92954">
        <w:tc>
          <w:tcPr>
            <w:tcW w:w="1640" w:type="dxa"/>
            <w:vMerge/>
          </w:tcPr>
          <w:p w:rsidR="00E92954" w:rsidRDefault="00E92954">
            <w:pPr>
              <w:pStyle w:val="a8"/>
              <w:spacing w:line="360" w:lineRule="exact"/>
              <w:rPr>
                <w:rFonts w:ascii="Times New Roman" w:hAnsi="Times New Roman"/>
              </w:rPr>
            </w:pPr>
          </w:p>
        </w:tc>
        <w:tc>
          <w:tcPr>
            <w:tcW w:w="1980" w:type="dxa"/>
          </w:tcPr>
          <w:p w:rsidR="00E92954" w:rsidRDefault="003F2132">
            <w:pPr>
              <w:pStyle w:val="a8"/>
              <w:spacing w:line="360" w:lineRule="exact"/>
              <w:rPr>
                <w:b/>
              </w:rPr>
            </w:pPr>
            <w:r>
              <w:rPr>
                <w:rFonts w:hint="eastAsia"/>
                <w:b/>
              </w:rPr>
              <w:t>指标点</w:t>
            </w:r>
            <w:r>
              <w:rPr>
                <w:b/>
              </w:rPr>
              <w:t>4.4</w:t>
            </w:r>
            <w:r>
              <w:rPr>
                <w:rFonts w:hint="eastAsia"/>
                <w:b/>
              </w:rPr>
              <w:t>：</w:t>
            </w:r>
            <w:r>
              <w:rPr>
                <w:rFonts w:hint="eastAsia"/>
              </w:rPr>
              <w:t>能正确采集、整理实验数据，对实验结果进</w:t>
            </w:r>
            <w:r>
              <w:rPr>
                <w:rFonts w:hint="eastAsia"/>
              </w:rPr>
              <w:lastRenderedPageBreak/>
              <w:t>行关联、建模、分析和解释，获取合理有效的结论</w:t>
            </w:r>
          </w:p>
        </w:tc>
        <w:tc>
          <w:tcPr>
            <w:tcW w:w="4738" w:type="dxa"/>
          </w:tcPr>
          <w:p w:rsidR="00E92954" w:rsidRDefault="003F2132">
            <w:pPr>
              <w:spacing w:line="360" w:lineRule="exact"/>
              <w:jc w:val="left"/>
              <w:rPr>
                <w:b/>
              </w:rPr>
            </w:pPr>
            <w:r>
              <w:rPr>
                <w:rFonts w:hint="eastAsia"/>
                <w:b/>
              </w:rPr>
              <w:lastRenderedPageBreak/>
              <w:t>教学目标：</w:t>
            </w:r>
            <w:r>
              <w:rPr>
                <w:rFonts w:hint="eastAsia"/>
                <w:b/>
              </w:rPr>
              <w:t>4</w:t>
            </w:r>
            <w:r>
              <w:rPr>
                <w:rFonts w:hint="eastAsia"/>
                <w:b/>
              </w:rPr>
              <w:t>、</w:t>
            </w:r>
            <w:r>
              <w:rPr>
                <w:rFonts w:hint="eastAsia"/>
                <w:b/>
              </w:rPr>
              <w:t>5</w:t>
            </w:r>
            <w:r>
              <w:rPr>
                <w:rFonts w:hint="eastAsia"/>
                <w:b/>
              </w:rPr>
              <w:t>、</w:t>
            </w:r>
            <w:r>
              <w:rPr>
                <w:rFonts w:hint="eastAsia"/>
                <w:b/>
              </w:rPr>
              <w:t>6</w:t>
            </w:r>
          </w:p>
          <w:p w:rsidR="00E92954" w:rsidRDefault="003F2132">
            <w:pPr>
              <w:spacing w:line="360" w:lineRule="exact"/>
              <w:jc w:val="left"/>
            </w:pPr>
            <w:r>
              <w:rPr>
                <w:rFonts w:hint="eastAsia"/>
                <w:b/>
              </w:rPr>
              <w:t>达成途径：</w:t>
            </w:r>
            <w:r>
              <w:rPr>
                <w:rFonts w:hint="eastAsia"/>
              </w:rPr>
              <w:t>实验课堂讲解；实验。</w:t>
            </w:r>
          </w:p>
          <w:p w:rsidR="00E92954" w:rsidRDefault="003F2132">
            <w:pPr>
              <w:spacing w:line="360" w:lineRule="exact"/>
              <w:jc w:val="left"/>
            </w:pPr>
            <w:r>
              <w:rPr>
                <w:rFonts w:hint="eastAsia"/>
                <w:b/>
              </w:rPr>
              <w:t>评价依据：</w:t>
            </w:r>
            <w:r>
              <w:rPr>
                <w:rFonts w:hint="eastAsia"/>
              </w:rPr>
              <w:t>考勤及实验课堂表现；实验表现与实验</w:t>
            </w:r>
            <w:r>
              <w:rPr>
                <w:rFonts w:hint="eastAsia"/>
              </w:rPr>
              <w:lastRenderedPageBreak/>
              <w:t>报告。</w:t>
            </w:r>
          </w:p>
          <w:p w:rsidR="00E92954" w:rsidRDefault="003F2132">
            <w:pPr>
              <w:spacing w:line="360" w:lineRule="exact"/>
              <w:jc w:val="left"/>
              <w:rPr>
                <w:b/>
              </w:rPr>
            </w:pPr>
            <w:r>
              <w:rPr>
                <w:rFonts w:hint="eastAsia"/>
                <w:b/>
              </w:rPr>
              <w:t>评价方式：</w:t>
            </w:r>
            <w:r>
              <w:rPr>
                <w:rFonts w:hint="eastAsia"/>
              </w:rPr>
              <w:t>根据考勤及实验课堂表现给出成绩；根据实验表现给出成绩；结合实验报告，给出成绩；评价实验综合得分。</w:t>
            </w:r>
          </w:p>
        </w:tc>
      </w:tr>
    </w:tbl>
    <w:p w:rsidR="00E92954" w:rsidRDefault="003F2132" w:rsidP="00892280">
      <w:pPr>
        <w:numPr>
          <w:ilvl w:val="0"/>
          <w:numId w:val="42"/>
        </w:numPr>
        <w:spacing w:beforeLines="50" w:afterLines="50" w:line="360" w:lineRule="exact"/>
        <w:rPr>
          <w:rFonts w:ascii="黑体" w:eastAsia="黑体"/>
          <w:color w:val="000000"/>
          <w:sz w:val="24"/>
        </w:rPr>
      </w:pPr>
      <w:r>
        <w:rPr>
          <w:rFonts w:ascii="黑体" w:eastAsia="黑体" w:hint="eastAsia"/>
          <w:color w:val="000000"/>
          <w:sz w:val="24"/>
        </w:rPr>
        <w:lastRenderedPageBreak/>
        <w:t>教学内容、学时安排和基本要求</w:t>
      </w:r>
    </w:p>
    <w:tbl>
      <w:tblPr>
        <w:tblW w:w="8354" w:type="dxa"/>
        <w:jc w:val="center"/>
        <w:tblInd w:w="3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54"/>
        <w:gridCol w:w="3049"/>
        <w:gridCol w:w="911"/>
        <w:gridCol w:w="3240"/>
      </w:tblGrid>
      <w:tr w:rsidR="00E92954">
        <w:trPr>
          <w:trHeight w:val="338"/>
          <w:jc w:val="center"/>
        </w:trPr>
        <w:tc>
          <w:tcPr>
            <w:tcW w:w="1154" w:type="dxa"/>
            <w:vAlign w:val="center"/>
          </w:tcPr>
          <w:p w:rsidR="00E92954" w:rsidRDefault="003F2132">
            <w:pPr>
              <w:pStyle w:val="a8"/>
              <w:jc w:val="center"/>
              <w:rPr>
                <w:b/>
              </w:rPr>
            </w:pPr>
            <w:r>
              <w:rPr>
                <w:rFonts w:hint="eastAsia"/>
                <w:b/>
              </w:rPr>
              <w:t>实验项目</w:t>
            </w:r>
          </w:p>
        </w:tc>
        <w:tc>
          <w:tcPr>
            <w:tcW w:w="3049" w:type="dxa"/>
            <w:vAlign w:val="center"/>
          </w:tcPr>
          <w:p w:rsidR="00E92954" w:rsidRDefault="003F2132">
            <w:pPr>
              <w:pStyle w:val="a8"/>
              <w:jc w:val="center"/>
              <w:rPr>
                <w:b/>
              </w:rPr>
            </w:pPr>
            <w:r>
              <w:rPr>
                <w:rFonts w:hint="eastAsia"/>
                <w:b/>
              </w:rPr>
              <w:t>实验项目名称</w:t>
            </w:r>
          </w:p>
        </w:tc>
        <w:tc>
          <w:tcPr>
            <w:tcW w:w="911" w:type="dxa"/>
            <w:vAlign w:val="center"/>
          </w:tcPr>
          <w:p w:rsidR="00E92954" w:rsidRDefault="003F2132">
            <w:pPr>
              <w:pStyle w:val="a8"/>
              <w:jc w:val="center"/>
              <w:rPr>
                <w:b/>
              </w:rPr>
            </w:pPr>
            <w:r>
              <w:rPr>
                <w:rFonts w:hint="eastAsia"/>
                <w:b/>
              </w:rPr>
              <w:t>学时数</w:t>
            </w:r>
          </w:p>
        </w:tc>
        <w:tc>
          <w:tcPr>
            <w:tcW w:w="3240" w:type="dxa"/>
            <w:vAlign w:val="center"/>
          </w:tcPr>
          <w:p w:rsidR="00E92954" w:rsidRDefault="003F2132">
            <w:pPr>
              <w:pStyle w:val="a8"/>
              <w:jc w:val="center"/>
              <w:rPr>
                <w:b/>
              </w:rPr>
            </w:pPr>
            <w:r>
              <w:rPr>
                <w:rFonts w:hint="eastAsia"/>
                <w:b/>
              </w:rPr>
              <w:t>基本要求</w:t>
            </w:r>
          </w:p>
        </w:tc>
      </w:tr>
      <w:tr w:rsidR="00E92954">
        <w:trPr>
          <w:jc w:val="center"/>
        </w:trPr>
        <w:tc>
          <w:tcPr>
            <w:tcW w:w="1154" w:type="dxa"/>
            <w:vAlign w:val="center"/>
          </w:tcPr>
          <w:p w:rsidR="00E92954" w:rsidRDefault="003F2132">
            <w:pPr>
              <w:pStyle w:val="a8"/>
            </w:pPr>
            <w:r>
              <w:rPr>
                <w:rFonts w:hint="eastAsia"/>
              </w:rPr>
              <w:t>实验</w:t>
            </w:r>
            <w:proofErr w:type="gramStart"/>
            <w:r>
              <w:rPr>
                <w:rFonts w:hint="eastAsia"/>
              </w:rPr>
              <w:t>一</w:t>
            </w:r>
            <w:proofErr w:type="gramEnd"/>
          </w:p>
        </w:tc>
        <w:tc>
          <w:tcPr>
            <w:tcW w:w="3049" w:type="dxa"/>
            <w:vAlign w:val="center"/>
          </w:tcPr>
          <w:p w:rsidR="00E92954" w:rsidRDefault="003F2132">
            <w:pPr>
              <w:pStyle w:val="a8"/>
            </w:pPr>
            <w:r>
              <w:rPr>
                <w:rFonts w:hint="eastAsia"/>
              </w:rPr>
              <w:t>单管共射放大电路</w:t>
            </w:r>
          </w:p>
        </w:tc>
        <w:tc>
          <w:tcPr>
            <w:tcW w:w="911" w:type="dxa"/>
            <w:vAlign w:val="center"/>
          </w:tcPr>
          <w:p w:rsidR="00E92954" w:rsidRDefault="003F2132">
            <w:pPr>
              <w:pStyle w:val="a8"/>
              <w:rPr>
                <w:rFonts w:hAnsi="宋体" w:cs="宋体"/>
                <w:b/>
                <w:bCs/>
              </w:rPr>
            </w:pPr>
            <w:r>
              <w:rPr>
                <w:rFonts w:hAnsi="宋体" w:cs="宋体" w:hint="eastAsia"/>
              </w:rPr>
              <w:t>2 学时</w:t>
            </w:r>
          </w:p>
        </w:tc>
        <w:tc>
          <w:tcPr>
            <w:tcW w:w="3240" w:type="dxa"/>
          </w:tcPr>
          <w:p w:rsidR="00E92954" w:rsidRDefault="003F2132">
            <w:pPr>
              <w:pStyle w:val="a8"/>
            </w:pPr>
            <w:r>
              <w:rPr>
                <w:rFonts w:hint="eastAsia"/>
              </w:rPr>
              <w:t>掌握常用电工仪表使用；加深理解三极管静态工作点与波形失真的关系。</w:t>
            </w:r>
          </w:p>
        </w:tc>
      </w:tr>
      <w:tr w:rsidR="00E92954">
        <w:trPr>
          <w:jc w:val="center"/>
        </w:trPr>
        <w:tc>
          <w:tcPr>
            <w:tcW w:w="1154" w:type="dxa"/>
            <w:vAlign w:val="center"/>
          </w:tcPr>
          <w:p w:rsidR="00E92954" w:rsidRDefault="003F2132">
            <w:pPr>
              <w:pStyle w:val="a8"/>
            </w:pPr>
            <w:r>
              <w:rPr>
                <w:rFonts w:hint="eastAsia"/>
              </w:rPr>
              <w:t>实验二</w:t>
            </w:r>
          </w:p>
        </w:tc>
        <w:tc>
          <w:tcPr>
            <w:tcW w:w="3049" w:type="dxa"/>
            <w:vAlign w:val="center"/>
          </w:tcPr>
          <w:p w:rsidR="00E92954" w:rsidRDefault="003F2132">
            <w:pPr>
              <w:pStyle w:val="a8"/>
            </w:pPr>
            <w:r>
              <w:rPr>
                <w:rFonts w:hint="eastAsia"/>
              </w:rPr>
              <w:t>差动放大电路</w:t>
            </w:r>
          </w:p>
        </w:tc>
        <w:tc>
          <w:tcPr>
            <w:tcW w:w="911" w:type="dxa"/>
            <w:vAlign w:val="center"/>
          </w:tcPr>
          <w:p w:rsidR="00E92954" w:rsidRDefault="003F2132">
            <w:pPr>
              <w:pStyle w:val="a8"/>
              <w:rPr>
                <w:rFonts w:hAnsi="宋体" w:cs="宋体"/>
              </w:rPr>
            </w:pPr>
            <w:r>
              <w:rPr>
                <w:rFonts w:hAnsi="宋体" w:cs="宋体" w:hint="eastAsia"/>
              </w:rPr>
              <w:t>2 学时</w:t>
            </w:r>
          </w:p>
        </w:tc>
        <w:tc>
          <w:tcPr>
            <w:tcW w:w="3240" w:type="dxa"/>
          </w:tcPr>
          <w:p w:rsidR="00E92954" w:rsidRDefault="003F2132">
            <w:pPr>
              <w:pStyle w:val="a8"/>
            </w:pPr>
            <w:r>
              <w:rPr>
                <w:rFonts w:hint="eastAsia"/>
              </w:rPr>
              <w:t>理解差动放大器的性能特点；</w:t>
            </w:r>
            <w:proofErr w:type="gramStart"/>
            <w:r>
              <w:rPr>
                <w:rFonts w:hint="eastAsia"/>
              </w:rPr>
              <w:t>掌握差模信号</w:t>
            </w:r>
            <w:proofErr w:type="gramEnd"/>
            <w:r>
              <w:rPr>
                <w:rFonts w:hint="eastAsia"/>
              </w:rPr>
              <w:t>和共模信号怎样接入电路；弄懂共模抑制比的真正含义</w:t>
            </w:r>
          </w:p>
        </w:tc>
      </w:tr>
      <w:tr w:rsidR="00E92954">
        <w:trPr>
          <w:jc w:val="center"/>
        </w:trPr>
        <w:tc>
          <w:tcPr>
            <w:tcW w:w="1154" w:type="dxa"/>
            <w:vAlign w:val="center"/>
          </w:tcPr>
          <w:p w:rsidR="00E92954" w:rsidRDefault="003F2132">
            <w:r>
              <w:rPr>
                <w:rFonts w:hint="eastAsia"/>
              </w:rPr>
              <w:t>实验三</w:t>
            </w:r>
          </w:p>
        </w:tc>
        <w:tc>
          <w:tcPr>
            <w:tcW w:w="3049" w:type="dxa"/>
            <w:vAlign w:val="center"/>
          </w:tcPr>
          <w:p w:rsidR="00E92954" w:rsidRDefault="003F2132">
            <w:r>
              <w:rPr>
                <w:rFonts w:hint="eastAsia"/>
              </w:rPr>
              <w:t>TTL</w:t>
            </w:r>
            <w:r>
              <w:rPr>
                <w:rFonts w:hint="eastAsia"/>
              </w:rPr>
              <w:t>与非门电路的测试实验</w:t>
            </w:r>
          </w:p>
        </w:tc>
        <w:tc>
          <w:tcPr>
            <w:tcW w:w="911" w:type="dxa"/>
            <w:vAlign w:val="center"/>
          </w:tcPr>
          <w:p w:rsidR="00E92954" w:rsidRDefault="003F2132">
            <w:pPr>
              <w:rPr>
                <w:rFonts w:hAnsi="宋体" w:cs="宋体"/>
              </w:rPr>
            </w:pPr>
            <w:r>
              <w:rPr>
                <w:rFonts w:hAnsi="宋体" w:cs="宋体" w:hint="eastAsia"/>
              </w:rPr>
              <w:t xml:space="preserve">2 </w:t>
            </w:r>
            <w:r>
              <w:rPr>
                <w:rFonts w:hAnsi="宋体" w:cs="宋体" w:hint="eastAsia"/>
              </w:rPr>
              <w:t>学时</w:t>
            </w:r>
          </w:p>
        </w:tc>
        <w:tc>
          <w:tcPr>
            <w:tcW w:w="3240" w:type="dxa"/>
          </w:tcPr>
          <w:p w:rsidR="00E92954" w:rsidRDefault="003F2132">
            <w:pPr>
              <w:pStyle w:val="a8"/>
            </w:pPr>
            <w:r>
              <w:rPr>
                <w:rFonts w:hint="eastAsia"/>
              </w:rPr>
              <w:t>学会TTL与非门电路的参数测量方法；学会用示波器观测传输特性曲线；加深理解TTL与非门电路外特性及使用条件。</w:t>
            </w:r>
          </w:p>
        </w:tc>
      </w:tr>
      <w:tr w:rsidR="00E92954">
        <w:trPr>
          <w:jc w:val="center"/>
        </w:trPr>
        <w:tc>
          <w:tcPr>
            <w:tcW w:w="1154" w:type="dxa"/>
            <w:vAlign w:val="center"/>
          </w:tcPr>
          <w:p w:rsidR="00E92954" w:rsidRDefault="003F2132">
            <w:pPr>
              <w:pStyle w:val="a8"/>
            </w:pPr>
            <w:r>
              <w:rPr>
                <w:rFonts w:hint="eastAsia"/>
              </w:rPr>
              <w:t>实验四</w:t>
            </w:r>
          </w:p>
        </w:tc>
        <w:tc>
          <w:tcPr>
            <w:tcW w:w="3049" w:type="dxa"/>
            <w:vAlign w:val="center"/>
          </w:tcPr>
          <w:p w:rsidR="00E92954" w:rsidRDefault="003F2132">
            <w:pPr>
              <w:pStyle w:val="a8"/>
            </w:pPr>
            <w:r>
              <w:rPr>
                <w:rFonts w:hint="eastAsia"/>
              </w:rPr>
              <w:t>利用与非门组成脉冲信号产生电路</w:t>
            </w:r>
          </w:p>
        </w:tc>
        <w:tc>
          <w:tcPr>
            <w:tcW w:w="911" w:type="dxa"/>
            <w:vAlign w:val="center"/>
          </w:tcPr>
          <w:p w:rsidR="00E92954" w:rsidRDefault="003F2132">
            <w:pPr>
              <w:pStyle w:val="a8"/>
              <w:rPr>
                <w:rFonts w:hAnsi="宋体" w:cs="宋体"/>
              </w:rPr>
            </w:pPr>
            <w:r>
              <w:rPr>
                <w:rFonts w:hAnsi="宋体" w:cs="宋体" w:hint="eastAsia"/>
              </w:rPr>
              <w:t>2 学时</w:t>
            </w:r>
          </w:p>
        </w:tc>
        <w:tc>
          <w:tcPr>
            <w:tcW w:w="3240" w:type="dxa"/>
          </w:tcPr>
          <w:p w:rsidR="00E92954" w:rsidRDefault="003F2132">
            <w:pPr>
              <w:pStyle w:val="a8"/>
            </w:pPr>
            <w:r>
              <w:rPr>
                <w:rFonts w:hint="eastAsia"/>
              </w:rPr>
              <w:t>掌握使用集成逻辑门设计脉冲产生电路的方法；熟悉脉冲宽度、信号周期的测试方法。</w:t>
            </w:r>
          </w:p>
        </w:tc>
      </w:tr>
    </w:tbl>
    <w:p w:rsidR="00E92954" w:rsidRDefault="003F2132" w:rsidP="00892280">
      <w:pPr>
        <w:pStyle w:val="a8"/>
        <w:spacing w:beforeLines="50" w:afterLines="50"/>
        <w:rPr>
          <w:rFonts w:ascii="黑体" w:eastAsia="黑体"/>
          <w:color w:val="000000"/>
          <w:sz w:val="24"/>
        </w:rPr>
      </w:pPr>
      <w:r>
        <w:rPr>
          <w:rFonts w:ascii="黑体" w:eastAsia="黑体" w:hint="eastAsia"/>
          <w:color w:val="000000"/>
          <w:sz w:val="24"/>
        </w:rPr>
        <w:t>五、课程的其它教学环节</w:t>
      </w:r>
    </w:p>
    <w:tbl>
      <w:tblPr>
        <w:tblW w:w="8364" w:type="dxa"/>
        <w:jc w:val="center"/>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13"/>
        <w:gridCol w:w="2039"/>
        <w:gridCol w:w="4441"/>
        <w:gridCol w:w="971"/>
      </w:tblGrid>
      <w:tr w:rsidR="00E92954">
        <w:trPr>
          <w:trHeight w:val="493"/>
          <w:jc w:val="center"/>
        </w:trPr>
        <w:tc>
          <w:tcPr>
            <w:tcW w:w="913" w:type="dxa"/>
          </w:tcPr>
          <w:p w:rsidR="00E92954" w:rsidRDefault="003F2132">
            <w:pPr>
              <w:tabs>
                <w:tab w:val="left" w:pos="0"/>
              </w:tabs>
              <w:spacing w:line="360" w:lineRule="exact"/>
              <w:jc w:val="center"/>
              <w:rPr>
                <w:b/>
                <w:color w:val="000000"/>
              </w:rPr>
            </w:pPr>
            <w:r>
              <w:rPr>
                <w:rFonts w:hint="eastAsia"/>
                <w:b/>
                <w:color w:val="000000"/>
              </w:rPr>
              <w:t>序号</w:t>
            </w:r>
          </w:p>
        </w:tc>
        <w:tc>
          <w:tcPr>
            <w:tcW w:w="2039" w:type="dxa"/>
          </w:tcPr>
          <w:p w:rsidR="00E92954" w:rsidRDefault="003F2132">
            <w:pPr>
              <w:tabs>
                <w:tab w:val="left" w:pos="0"/>
              </w:tabs>
              <w:spacing w:line="360" w:lineRule="exact"/>
              <w:jc w:val="center"/>
              <w:rPr>
                <w:b/>
                <w:color w:val="000000"/>
              </w:rPr>
            </w:pPr>
            <w:r>
              <w:rPr>
                <w:rFonts w:hint="eastAsia"/>
                <w:b/>
                <w:color w:val="000000"/>
              </w:rPr>
              <w:t>教学环节</w:t>
            </w:r>
          </w:p>
        </w:tc>
        <w:tc>
          <w:tcPr>
            <w:tcW w:w="4441" w:type="dxa"/>
          </w:tcPr>
          <w:p w:rsidR="00E92954" w:rsidRDefault="003F2132">
            <w:pPr>
              <w:tabs>
                <w:tab w:val="left" w:pos="0"/>
              </w:tabs>
              <w:spacing w:line="360" w:lineRule="exact"/>
              <w:jc w:val="center"/>
              <w:rPr>
                <w:b/>
                <w:color w:val="000000"/>
              </w:rPr>
            </w:pPr>
            <w:r>
              <w:rPr>
                <w:rFonts w:hint="eastAsia"/>
                <w:b/>
                <w:color w:val="000000"/>
              </w:rPr>
              <w:t>教学内容</w:t>
            </w:r>
          </w:p>
        </w:tc>
        <w:tc>
          <w:tcPr>
            <w:tcW w:w="971" w:type="dxa"/>
          </w:tcPr>
          <w:p w:rsidR="00E92954" w:rsidRDefault="003F2132">
            <w:pPr>
              <w:tabs>
                <w:tab w:val="left" w:pos="0"/>
              </w:tabs>
              <w:spacing w:line="360" w:lineRule="exact"/>
              <w:jc w:val="center"/>
              <w:rPr>
                <w:b/>
                <w:color w:val="000000"/>
              </w:rPr>
            </w:pPr>
            <w:r>
              <w:rPr>
                <w:rFonts w:hint="eastAsia"/>
                <w:b/>
                <w:color w:val="000000"/>
              </w:rPr>
              <w:t>学时数</w:t>
            </w:r>
          </w:p>
        </w:tc>
      </w:tr>
      <w:tr w:rsidR="00E92954">
        <w:trPr>
          <w:trHeight w:val="382"/>
          <w:jc w:val="center"/>
        </w:trPr>
        <w:tc>
          <w:tcPr>
            <w:tcW w:w="913" w:type="dxa"/>
            <w:vAlign w:val="center"/>
          </w:tcPr>
          <w:p w:rsidR="00E92954" w:rsidRDefault="003F2132">
            <w:pPr>
              <w:tabs>
                <w:tab w:val="left" w:pos="0"/>
              </w:tabs>
              <w:spacing w:line="360" w:lineRule="exact"/>
              <w:jc w:val="center"/>
              <w:rPr>
                <w:color w:val="000000"/>
              </w:rPr>
            </w:pPr>
            <w:r>
              <w:rPr>
                <w:rFonts w:hint="eastAsia"/>
                <w:color w:val="000000"/>
              </w:rPr>
              <w:t>1</w:t>
            </w:r>
          </w:p>
        </w:tc>
        <w:tc>
          <w:tcPr>
            <w:tcW w:w="2039" w:type="dxa"/>
            <w:vAlign w:val="center"/>
          </w:tcPr>
          <w:p w:rsidR="00E92954" w:rsidRDefault="003F2132">
            <w:pPr>
              <w:tabs>
                <w:tab w:val="left" w:pos="0"/>
              </w:tabs>
              <w:spacing w:line="360" w:lineRule="exact"/>
              <w:jc w:val="center"/>
              <w:rPr>
                <w:color w:val="000000"/>
              </w:rPr>
            </w:pPr>
            <w:r>
              <w:rPr>
                <w:rFonts w:cs="宋体" w:hint="eastAsia"/>
                <w:color w:val="000000"/>
              </w:rPr>
              <w:t>仿真（课外完成）</w:t>
            </w:r>
          </w:p>
        </w:tc>
        <w:tc>
          <w:tcPr>
            <w:tcW w:w="4441" w:type="dxa"/>
          </w:tcPr>
          <w:p w:rsidR="00E92954" w:rsidRDefault="003F2132">
            <w:pPr>
              <w:tabs>
                <w:tab w:val="left" w:pos="0"/>
              </w:tabs>
              <w:spacing w:line="360" w:lineRule="exact"/>
              <w:rPr>
                <w:color w:val="000000"/>
              </w:rPr>
            </w:pPr>
            <w:r>
              <w:rPr>
                <w:rFonts w:cs="宋体" w:hint="eastAsia"/>
                <w:color w:val="000000"/>
              </w:rPr>
              <w:t>根据所学，分组制订任务书，完成</w:t>
            </w:r>
            <w:r>
              <w:rPr>
                <w:rFonts w:cs="宋体" w:hint="eastAsia"/>
                <w:color w:val="000000"/>
              </w:rPr>
              <w:t>1-2</w:t>
            </w:r>
            <w:r>
              <w:rPr>
                <w:rFonts w:cs="宋体" w:hint="eastAsia"/>
                <w:color w:val="000000"/>
              </w:rPr>
              <w:t>个模拟电路的仿真，并仿真。</w:t>
            </w:r>
          </w:p>
        </w:tc>
        <w:tc>
          <w:tcPr>
            <w:tcW w:w="971" w:type="dxa"/>
            <w:vAlign w:val="center"/>
          </w:tcPr>
          <w:p w:rsidR="00E92954" w:rsidRDefault="003F2132">
            <w:pPr>
              <w:tabs>
                <w:tab w:val="left" w:pos="0"/>
              </w:tabs>
              <w:spacing w:line="360" w:lineRule="exact"/>
              <w:jc w:val="center"/>
              <w:rPr>
                <w:color w:val="000000"/>
              </w:rPr>
            </w:pPr>
            <w:r>
              <w:rPr>
                <w:color w:val="000000"/>
              </w:rPr>
              <w:t>0</w:t>
            </w:r>
          </w:p>
        </w:tc>
      </w:tr>
      <w:tr w:rsidR="00E92954">
        <w:trPr>
          <w:trHeight w:val="405"/>
          <w:jc w:val="center"/>
        </w:trPr>
        <w:tc>
          <w:tcPr>
            <w:tcW w:w="913" w:type="dxa"/>
            <w:vAlign w:val="center"/>
          </w:tcPr>
          <w:p w:rsidR="00E92954" w:rsidRDefault="003F2132">
            <w:pPr>
              <w:tabs>
                <w:tab w:val="left" w:pos="0"/>
              </w:tabs>
              <w:spacing w:line="360" w:lineRule="exact"/>
              <w:jc w:val="center"/>
              <w:rPr>
                <w:color w:val="000000"/>
              </w:rPr>
            </w:pPr>
            <w:r>
              <w:rPr>
                <w:rFonts w:hint="eastAsia"/>
                <w:color w:val="000000"/>
              </w:rPr>
              <w:t>2</w:t>
            </w:r>
          </w:p>
        </w:tc>
        <w:tc>
          <w:tcPr>
            <w:tcW w:w="2039" w:type="dxa"/>
            <w:vAlign w:val="center"/>
          </w:tcPr>
          <w:p w:rsidR="00E92954" w:rsidRDefault="003F2132">
            <w:pPr>
              <w:tabs>
                <w:tab w:val="left" w:pos="0"/>
              </w:tabs>
              <w:spacing w:line="360" w:lineRule="exact"/>
              <w:jc w:val="center"/>
              <w:rPr>
                <w:color w:val="000000"/>
              </w:rPr>
            </w:pPr>
            <w:r>
              <w:rPr>
                <w:rFonts w:cs="宋体" w:hint="eastAsia"/>
                <w:color w:val="000000"/>
              </w:rPr>
              <w:t>仿真（课外完成）</w:t>
            </w:r>
          </w:p>
        </w:tc>
        <w:tc>
          <w:tcPr>
            <w:tcW w:w="4441" w:type="dxa"/>
          </w:tcPr>
          <w:p w:rsidR="00E92954" w:rsidRDefault="003F2132">
            <w:pPr>
              <w:tabs>
                <w:tab w:val="left" w:pos="0"/>
              </w:tabs>
              <w:spacing w:line="360" w:lineRule="exact"/>
              <w:rPr>
                <w:color w:val="000000"/>
              </w:rPr>
            </w:pPr>
            <w:r>
              <w:rPr>
                <w:rFonts w:cs="宋体" w:hint="eastAsia"/>
                <w:color w:val="000000"/>
              </w:rPr>
              <w:t>根据所学，分组制订任务书，完成</w:t>
            </w:r>
            <w:r>
              <w:rPr>
                <w:rFonts w:cs="宋体" w:hint="eastAsia"/>
                <w:color w:val="000000"/>
              </w:rPr>
              <w:t>1-2</w:t>
            </w:r>
            <w:r>
              <w:rPr>
                <w:rFonts w:cs="宋体" w:hint="eastAsia"/>
                <w:color w:val="000000"/>
              </w:rPr>
              <w:t>个数字电路的仿真，并仿真。</w:t>
            </w:r>
          </w:p>
        </w:tc>
        <w:tc>
          <w:tcPr>
            <w:tcW w:w="971" w:type="dxa"/>
            <w:vAlign w:val="center"/>
          </w:tcPr>
          <w:p w:rsidR="00E92954" w:rsidRDefault="003F2132">
            <w:pPr>
              <w:tabs>
                <w:tab w:val="left" w:pos="0"/>
              </w:tabs>
              <w:spacing w:line="360" w:lineRule="exact"/>
              <w:jc w:val="center"/>
              <w:rPr>
                <w:color w:val="000000"/>
              </w:rPr>
            </w:pPr>
            <w:r>
              <w:rPr>
                <w:rFonts w:hint="eastAsia"/>
                <w:color w:val="000000"/>
              </w:rPr>
              <w:t>0</w:t>
            </w:r>
          </w:p>
        </w:tc>
      </w:tr>
      <w:tr w:rsidR="00E92954">
        <w:trPr>
          <w:trHeight w:val="405"/>
          <w:jc w:val="center"/>
        </w:trPr>
        <w:tc>
          <w:tcPr>
            <w:tcW w:w="913" w:type="dxa"/>
            <w:vAlign w:val="center"/>
          </w:tcPr>
          <w:p w:rsidR="00E92954" w:rsidRDefault="003F2132">
            <w:pPr>
              <w:tabs>
                <w:tab w:val="left" w:pos="0"/>
              </w:tabs>
              <w:spacing w:line="360" w:lineRule="exact"/>
              <w:jc w:val="center"/>
              <w:rPr>
                <w:color w:val="000000"/>
              </w:rPr>
            </w:pPr>
            <w:r>
              <w:rPr>
                <w:rFonts w:hint="eastAsia"/>
                <w:color w:val="000000"/>
              </w:rPr>
              <w:t>3</w:t>
            </w:r>
          </w:p>
        </w:tc>
        <w:tc>
          <w:tcPr>
            <w:tcW w:w="2039" w:type="dxa"/>
            <w:vAlign w:val="center"/>
          </w:tcPr>
          <w:p w:rsidR="00E92954" w:rsidRDefault="003F2132">
            <w:pPr>
              <w:tabs>
                <w:tab w:val="left" w:pos="0"/>
              </w:tabs>
              <w:spacing w:line="360" w:lineRule="exact"/>
              <w:jc w:val="center"/>
              <w:rPr>
                <w:color w:val="000000"/>
              </w:rPr>
            </w:pPr>
            <w:r>
              <w:rPr>
                <w:rFonts w:cs="宋体" w:hint="eastAsia"/>
                <w:color w:val="000000"/>
              </w:rPr>
              <w:t>仿真（课外完成）</w:t>
            </w:r>
          </w:p>
        </w:tc>
        <w:tc>
          <w:tcPr>
            <w:tcW w:w="4441" w:type="dxa"/>
          </w:tcPr>
          <w:p w:rsidR="00E92954" w:rsidRDefault="003F2132">
            <w:pPr>
              <w:tabs>
                <w:tab w:val="left" w:pos="0"/>
              </w:tabs>
              <w:spacing w:line="360" w:lineRule="exact"/>
              <w:rPr>
                <w:color w:val="000000"/>
              </w:rPr>
            </w:pPr>
            <w:r>
              <w:rPr>
                <w:rFonts w:cs="宋体" w:hint="eastAsia"/>
                <w:color w:val="000000"/>
              </w:rPr>
              <w:t>根据所学，分组制订任务书，完成</w:t>
            </w:r>
            <w:r>
              <w:rPr>
                <w:rFonts w:cs="宋体" w:hint="eastAsia"/>
                <w:color w:val="000000"/>
              </w:rPr>
              <w:t>1</w:t>
            </w:r>
            <w:r>
              <w:rPr>
                <w:rFonts w:cs="宋体" w:hint="eastAsia"/>
                <w:color w:val="000000"/>
              </w:rPr>
              <w:t>个电子系统的综合设计，并对其进行仿真。</w:t>
            </w:r>
          </w:p>
        </w:tc>
        <w:tc>
          <w:tcPr>
            <w:tcW w:w="971" w:type="dxa"/>
            <w:vAlign w:val="center"/>
          </w:tcPr>
          <w:p w:rsidR="00E92954" w:rsidRDefault="003F2132">
            <w:pPr>
              <w:tabs>
                <w:tab w:val="left" w:pos="0"/>
              </w:tabs>
              <w:spacing w:line="360" w:lineRule="exact"/>
              <w:jc w:val="center"/>
              <w:rPr>
                <w:color w:val="000000"/>
              </w:rPr>
            </w:pPr>
            <w:r>
              <w:rPr>
                <w:rFonts w:hint="eastAsia"/>
                <w:color w:val="000000"/>
              </w:rPr>
              <w:t>0</w:t>
            </w:r>
          </w:p>
        </w:tc>
      </w:tr>
    </w:tbl>
    <w:p w:rsidR="00E92954" w:rsidRDefault="003F2132" w:rsidP="00892280">
      <w:pPr>
        <w:tabs>
          <w:tab w:val="left" w:pos="0"/>
        </w:tabs>
        <w:spacing w:beforeLines="50" w:afterLines="50" w:line="360" w:lineRule="exact"/>
        <w:rPr>
          <w:rFonts w:ascii="黑体" w:eastAsia="黑体"/>
          <w:color w:val="000000"/>
          <w:sz w:val="24"/>
        </w:rPr>
      </w:pPr>
      <w:r>
        <w:rPr>
          <w:rFonts w:ascii="黑体" w:eastAsia="黑体" w:hAnsi="宋体" w:hint="eastAsia"/>
          <w:color w:val="000000"/>
          <w:sz w:val="24"/>
        </w:rPr>
        <w:t>六、教学方法与手段</w:t>
      </w:r>
    </w:p>
    <w:p w:rsidR="00E92954" w:rsidRDefault="003F2132">
      <w:pPr>
        <w:pStyle w:val="a8"/>
        <w:spacing w:line="360" w:lineRule="atLeast"/>
        <w:ind w:firstLineChars="200" w:firstLine="420"/>
      </w:pPr>
      <w:r>
        <w:rPr>
          <w:rFonts w:hint="eastAsia"/>
        </w:rPr>
        <w:t>本课程教学主要采用讲授、操作相结合的多媒体教学等教学方法与手段，</w:t>
      </w:r>
      <w:r>
        <w:rPr>
          <w:rFonts w:hint="eastAsia"/>
          <w:kern w:val="0"/>
          <w:szCs w:val="28"/>
        </w:rPr>
        <w:t>每个实验</w:t>
      </w:r>
      <w:r>
        <w:rPr>
          <w:kern w:val="0"/>
          <w:szCs w:val="28"/>
        </w:rPr>
        <w:t>2</w:t>
      </w:r>
      <w:r>
        <w:rPr>
          <w:rFonts w:hint="eastAsia"/>
          <w:szCs w:val="28"/>
        </w:rPr>
        <w:t>学时</w:t>
      </w:r>
      <w:r>
        <w:rPr>
          <w:szCs w:val="28"/>
        </w:rPr>
        <w:t xml:space="preserve">, </w:t>
      </w:r>
      <w:r>
        <w:rPr>
          <w:rFonts w:hint="eastAsia"/>
          <w:szCs w:val="28"/>
        </w:rPr>
        <w:t>每次</w:t>
      </w:r>
      <w:r>
        <w:rPr>
          <w:szCs w:val="28"/>
        </w:rPr>
        <w:t>2</w:t>
      </w:r>
      <w:r>
        <w:rPr>
          <w:rFonts w:hint="eastAsia"/>
          <w:kern w:val="0"/>
          <w:szCs w:val="28"/>
        </w:rPr>
        <w:t>个实验</w:t>
      </w:r>
      <w:r>
        <w:rPr>
          <w:rFonts w:hint="eastAsia"/>
          <w:szCs w:val="28"/>
        </w:rPr>
        <w:t>，</w:t>
      </w:r>
      <w:r>
        <w:rPr>
          <w:rFonts w:hint="eastAsia"/>
        </w:rPr>
        <w:t>讲1学时，学生操作3学时。</w:t>
      </w:r>
      <w:r>
        <w:rPr>
          <w:rFonts w:hint="eastAsia"/>
          <w:szCs w:val="28"/>
        </w:rPr>
        <w:t>每次</w:t>
      </w:r>
      <w:r>
        <w:rPr>
          <w:szCs w:val="28"/>
        </w:rPr>
        <w:t>40</w:t>
      </w:r>
      <w:r>
        <w:rPr>
          <w:rFonts w:hint="eastAsia"/>
          <w:szCs w:val="28"/>
        </w:rPr>
        <w:t>组，每组</w:t>
      </w:r>
      <w:r>
        <w:rPr>
          <w:szCs w:val="28"/>
        </w:rPr>
        <w:t>2</w:t>
      </w:r>
      <w:r>
        <w:rPr>
          <w:rFonts w:hint="eastAsia"/>
          <w:szCs w:val="28"/>
        </w:rPr>
        <w:t>人。</w:t>
      </w:r>
      <w:r>
        <w:rPr>
          <w:rFonts w:hint="eastAsia"/>
        </w:rPr>
        <w:t>每个实验学生做一份实验报告，最后一次实验是一人独立完成考查内容。</w:t>
      </w:r>
    </w:p>
    <w:p w:rsidR="00E92954" w:rsidRDefault="003F2132" w:rsidP="00892280">
      <w:pPr>
        <w:spacing w:beforeLines="50" w:afterLines="50" w:line="360" w:lineRule="exact"/>
        <w:ind w:left="4656" w:hangingChars="1940" w:hanging="4656"/>
        <w:rPr>
          <w:rFonts w:ascii="黑体" w:eastAsia="黑体"/>
          <w:color w:val="000000"/>
          <w:sz w:val="24"/>
        </w:rPr>
      </w:pPr>
      <w:r>
        <w:rPr>
          <w:rFonts w:ascii="黑体" w:eastAsia="黑体" w:hAnsi="宋体" w:hint="eastAsia"/>
          <w:color w:val="000000"/>
          <w:sz w:val="24"/>
        </w:rPr>
        <w:t>七</w:t>
      </w:r>
      <w:r>
        <w:rPr>
          <w:rFonts w:ascii="黑体" w:eastAsia="黑体" w:hint="eastAsia"/>
          <w:color w:val="000000"/>
          <w:sz w:val="24"/>
        </w:rPr>
        <w:t xml:space="preserve">、推荐教材和教学参考资源 </w:t>
      </w:r>
    </w:p>
    <w:p w:rsidR="00E92954" w:rsidRDefault="003F2132">
      <w:pPr>
        <w:pStyle w:val="a8"/>
        <w:ind w:firstLineChars="200" w:firstLine="420"/>
        <w:rPr>
          <w:rFonts w:hAnsi="宋体" w:cs="宋体"/>
        </w:rPr>
      </w:pPr>
      <w:proofErr w:type="gramStart"/>
      <w:r>
        <w:rPr>
          <w:rFonts w:hAnsi="宋体" w:cs="宋体" w:hint="eastAsia"/>
        </w:rPr>
        <w:t>吉培荣</w:t>
      </w:r>
      <w:proofErr w:type="gramEnd"/>
      <w:r>
        <w:rPr>
          <w:rFonts w:hAnsi="宋体" w:cs="宋体" w:hint="eastAsia"/>
        </w:rPr>
        <w:t>主编《电工测量与实验技术》华中科技大学出版社2012年</w:t>
      </w:r>
    </w:p>
    <w:p w:rsidR="00E92954" w:rsidRDefault="003F2132" w:rsidP="00892280">
      <w:pPr>
        <w:spacing w:beforeLines="50" w:afterLines="50" w:line="360" w:lineRule="exact"/>
        <w:ind w:left="4656" w:hangingChars="1940" w:hanging="4656"/>
        <w:rPr>
          <w:rFonts w:ascii="黑体" w:eastAsia="黑体"/>
          <w:sz w:val="24"/>
        </w:rPr>
      </w:pPr>
      <w:r>
        <w:rPr>
          <w:rFonts w:ascii="黑体" w:eastAsia="黑体" w:hint="eastAsia"/>
          <w:sz w:val="24"/>
        </w:rPr>
        <w:t>八、课程考核内容及方式</w:t>
      </w:r>
    </w:p>
    <w:tbl>
      <w:tblPr>
        <w:tblW w:w="8352" w:type="dxa"/>
        <w:jc w:val="center"/>
        <w:tblInd w:w="141" w:type="dxa"/>
        <w:tblLayout w:type="fixed"/>
        <w:tblLook w:val="04A0"/>
      </w:tblPr>
      <w:tblGrid>
        <w:gridCol w:w="2259"/>
        <w:gridCol w:w="2520"/>
        <w:gridCol w:w="2713"/>
        <w:gridCol w:w="860"/>
      </w:tblGrid>
      <w:tr w:rsidR="00E92954">
        <w:trPr>
          <w:trHeight w:val="405"/>
          <w:jc w:val="center"/>
        </w:trPr>
        <w:tc>
          <w:tcPr>
            <w:tcW w:w="8352" w:type="dxa"/>
            <w:gridSpan w:val="4"/>
            <w:tcBorders>
              <w:top w:val="single" w:sz="4" w:space="0" w:color="auto"/>
              <w:left w:val="single" w:sz="4" w:space="0" w:color="auto"/>
              <w:bottom w:val="single" w:sz="4" w:space="0" w:color="auto"/>
              <w:right w:val="single" w:sz="4" w:space="0" w:color="000000"/>
            </w:tcBorders>
            <w:vAlign w:val="center"/>
          </w:tcPr>
          <w:p w:rsidR="00E92954" w:rsidRDefault="003F2132">
            <w:pPr>
              <w:spacing w:line="360" w:lineRule="exact"/>
              <w:jc w:val="center"/>
              <w:rPr>
                <w:b/>
              </w:rPr>
            </w:pPr>
            <w:r>
              <w:rPr>
                <w:rFonts w:hint="eastAsia"/>
                <w:b/>
              </w:rPr>
              <w:lastRenderedPageBreak/>
              <w:t>《电子实验》课程</w:t>
            </w:r>
            <w:r>
              <w:rPr>
                <w:rFonts w:hint="eastAsia"/>
                <w:b/>
              </w:rPr>
              <w:t xml:space="preserve">  </w:t>
            </w:r>
            <w:r>
              <w:rPr>
                <w:rFonts w:hint="eastAsia"/>
                <w:b/>
              </w:rPr>
              <w:t>项目实验成绩评分标准表</w:t>
            </w:r>
          </w:p>
        </w:tc>
      </w:tr>
      <w:tr w:rsidR="00E92954">
        <w:trPr>
          <w:trHeight w:val="380"/>
          <w:jc w:val="center"/>
        </w:trPr>
        <w:tc>
          <w:tcPr>
            <w:tcW w:w="2259" w:type="dxa"/>
            <w:tcBorders>
              <w:top w:val="nil"/>
              <w:left w:val="single" w:sz="4" w:space="0" w:color="auto"/>
              <w:bottom w:val="single" w:sz="4" w:space="0" w:color="auto"/>
              <w:right w:val="single" w:sz="4" w:space="0" w:color="auto"/>
            </w:tcBorders>
            <w:vAlign w:val="center"/>
          </w:tcPr>
          <w:p w:rsidR="00E92954" w:rsidRDefault="003F2132">
            <w:pPr>
              <w:spacing w:line="360" w:lineRule="exact"/>
            </w:pPr>
            <w:r>
              <w:rPr>
                <w:rFonts w:hint="eastAsia"/>
              </w:rPr>
              <w:t>实验准备（</w:t>
            </w:r>
            <w:proofErr w:type="gramStart"/>
            <w:r>
              <w:rPr>
                <w:rFonts w:hint="eastAsia"/>
              </w:rPr>
              <w:t>分值占</w:t>
            </w:r>
            <w:proofErr w:type="gramEnd"/>
            <w:r>
              <w:rPr>
                <w:rFonts w:hint="eastAsia"/>
              </w:rPr>
              <w:t>比</w:t>
            </w:r>
            <w:r>
              <w:rPr>
                <w:rFonts w:hint="eastAsia"/>
              </w:rPr>
              <w:t>30</w:t>
            </w:r>
            <w:r>
              <w:rPr>
                <w:rFonts w:hint="eastAsia"/>
              </w:rPr>
              <w:t>％）</w:t>
            </w:r>
          </w:p>
        </w:tc>
        <w:tc>
          <w:tcPr>
            <w:tcW w:w="2520" w:type="dxa"/>
            <w:tcBorders>
              <w:top w:val="nil"/>
              <w:left w:val="nil"/>
              <w:bottom w:val="single" w:sz="4" w:space="0" w:color="auto"/>
              <w:right w:val="single" w:sz="4" w:space="0" w:color="auto"/>
            </w:tcBorders>
            <w:vAlign w:val="center"/>
          </w:tcPr>
          <w:p w:rsidR="00E92954" w:rsidRDefault="003F2132">
            <w:pPr>
              <w:spacing w:line="360" w:lineRule="exact"/>
            </w:pPr>
            <w:r>
              <w:rPr>
                <w:rFonts w:hint="eastAsia"/>
              </w:rPr>
              <w:t>实验操作（</w:t>
            </w:r>
            <w:proofErr w:type="gramStart"/>
            <w:r>
              <w:rPr>
                <w:rFonts w:hint="eastAsia"/>
              </w:rPr>
              <w:t>分值占</w:t>
            </w:r>
            <w:proofErr w:type="gramEnd"/>
            <w:r>
              <w:rPr>
                <w:rFonts w:hint="eastAsia"/>
              </w:rPr>
              <w:t>比</w:t>
            </w:r>
            <w:r>
              <w:rPr>
                <w:rFonts w:hint="eastAsia"/>
              </w:rPr>
              <w:t>50</w:t>
            </w:r>
            <w:r>
              <w:rPr>
                <w:rFonts w:hint="eastAsia"/>
              </w:rPr>
              <w:t>％）</w:t>
            </w:r>
          </w:p>
        </w:tc>
        <w:tc>
          <w:tcPr>
            <w:tcW w:w="2713" w:type="dxa"/>
            <w:tcBorders>
              <w:top w:val="nil"/>
              <w:left w:val="nil"/>
              <w:bottom w:val="single" w:sz="4" w:space="0" w:color="auto"/>
              <w:right w:val="single" w:sz="4" w:space="0" w:color="auto"/>
            </w:tcBorders>
            <w:vAlign w:val="center"/>
          </w:tcPr>
          <w:p w:rsidR="00E92954" w:rsidRDefault="003F2132">
            <w:pPr>
              <w:spacing w:line="360" w:lineRule="exact"/>
            </w:pPr>
            <w:r>
              <w:rPr>
                <w:rFonts w:hint="eastAsia"/>
              </w:rPr>
              <w:t>实验报告（</w:t>
            </w:r>
            <w:proofErr w:type="gramStart"/>
            <w:r>
              <w:rPr>
                <w:rFonts w:hint="eastAsia"/>
              </w:rPr>
              <w:t>分值占</w:t>
            </w:r>
            <w:proofErr w:type="gramEnd"/>
            <w:r>
              <w:rPr>
                <w:rFonts w:hint="eastAsia"/>
              </w:rPr>
              <w:t>比</w:t>
            </w:r>
            <w:r>
              <w:rPr>
                <w:rFonts w:hint="eastAsia"/>
              </w:rPr>
              <w:t>20</w:t>
            </w:r>
            <w:r>
              <w:rPr>
                <w:rFonts w:hint="eastAsia"/>
              </w:rPr>
              <w:t>％）</w:t>
            </w:r>
          </w:p>
        </w:tc>
        <w:tc>
          <w:tcPr>
            <w:tcW w:w="860" w:type="dxa"/>
            <w:tcBorders>
              <w:top w:val="nil"/>
              <w:left w:val="nil"/>
              <w:bottom w:val="single" w:sz="4" w:space="0" w:color="auto"/>
              <w:right w:val="single" w:sz="4" w:space="0" w:color="auto"/>
            </w:tcBorders>
            <w:vAlign w:val="center"/>
          </w:tcPr>
          <w:p w:rsidR="00E92954" w:rsidRDefault="003F2132">
            <w:pPr>
              <w:spacing w:line="360" w:lineRule="exact"/>
              <w:jc w:val="center"/>
            </w:pPr>
            <w:r>
              <w:rPr>
                <w:rFonts w:hint="eastAsia"/>
              </w:rPr>
              <w:t>折算</w:t>
            </w:r>
          </w:p>
          <w:p w:rsidR="00E92954" w:rsidRDefault="003F2132">
            <w:pPr>
              <w:spacing w:line="360" w:lineRule="exact"/>
              <w:jc w:val="center"/>
            </w:pPr>
            <w:r>
              <w:rPr>
                <w:rFonts w:hint="eastAsia"/>
              </w:rPr>
              <w:t>分值</w:t>
            </w:r>
          </w:p>
        </w:tc>
      </w:tr>
      <w:tr w:rsidR="00E92954">
        <w:trPr>
          <w:trHeight w:val="1027"/>
          <w:jc w:val="center"/>
        </w:trPr>
        <w:tc>
          <w:tcPr>
            <w:tcW w:w="2259" w:type="dxa"/>
            <w:tcBorders>
              <w:top w:val="nil"/>
              <w:left w:val="single" w:sz="4" w:space="0" w:color="auto"/>
              <w:bottom w:val="single" w:sz="4" w:space="0" w:color="auto"/>
              <w:right w:val="single" w:sz="4" w:space="0" w:color="auto"/>
            </w:tcBorders>
          </w:tcPr>
          <w:p w:rsidR="00E92954" w:rsidRDefault="003F2132">
            <w:pPr>
              <w:spacing w:line="360" w:lineRule="exact"/>
            </w:pPr>
            <w:r>
              <w:rPr>
                <w:rFonts w:hint="eastAsia"/>
              </w:rPr>
              <w:t>按预</w:t>
            </w:r>
            <w:proofErr w:type="gramStart"/>
            <w:r>
              <w:rPr>
                <w:rFonts w:hint="eastAsia"/>
              </w:rPr>
              <w:t>排时间</w:t>
            </w:r>
            <w:proofErr w:type="gramEnd"/>
            <w:r>
              <w:rPr>
                <w:rFonts w:hint="eastAsia"/>
              </w:rPr>
              <w:t>准时到达实验室；预习报告完成率</w:t>
            </w:r>
            <w:r>
              <w:rPr>
                <w:rFonts w:hint="eastAsia"/>
              </w:rPr>
              <w:t>95</w:t>
            </w:r>
            <w:r>
              <w:rPr>
                <w:rFonts w:hint="eastAsia"/>
              </w:rPr>
              <w:t>％以上，</w:t>
            </w:r>
            <w:proofErr w:type="gramStart"/>
            <w:r>
              <w:rPr>
                <w:rFonts w:hint="eastAsia"/>
              </w:rPr>
              <w:t>且表达</w:t>
            </w:r>
            <w:proofErr w:type="gramEnd"/>
            <w:r>
              <w:rPr>
                <w:rFonts w:hint="eastAsia"/>
              </w:rPr>
              <w:t>准确、书写端正，条理清晰。</w:t>
            </w:r>
          </w:p>
        </w:tc>
        <w:tc>
          <w:tcPr>
            <w:tcW w:w="2520" w:type="dxa"/>
            <w:tcBorders>
              <w:top w:val="nil"/>
              <w:left w:val="nil"/>
              <w:bottom w:val="single" w:sz="4" w:space="0" w:color="auto"/>
              <w:right w:val="single" w:sz="4" w:space="0" w:color="auto"/>
            </w:tcBorders>
          </w:tcPr>
          <w:p w:rsidR="00E92954" w:rsidRDefault="003F2132">
            <w:pPr>
              <w:spacing w:line="360" w:lineRule="exact"/>
            </w:pPr>
            <w:r>
              <w:rPr>
                <w:rFonts w:hint="eastAsia"/>
              </w:rPr>
              <w:t>按要求分组、遵守纪律、认真独立完成实验；原始数据完整准确，且书写端正、修改规范。</w:t>
            </w:r>
          </w:p>
        </w:tc>
        <w:tc>
          <w:tcPr>
            <w:tcW w:w="2713" w:type="dxa"/>
            <w:tcBorders>
              <w:top w:val="nil"/>
              <w:left w:val="nil"/>
              <w:bottom w:val="single" w:sz="4" w:space="0" w:color="auto"/>
              <w:right w:val="single" w:sz="4" w:space="0" w:color="auto"/>
            </w:tcBorders>
          </w:tcPr>
          <w:p w:rsidR="00E92954" w:rsidRDefault="003F2132">
            <w:pPr>
              <w:spacing w:line="360" w:lineRule="exact"/>
            </w:pPr>
            <w:r>
              <w:rPr>
                <w:rFonts w:hint="eastAsia"/>
              </w:rPr>
              <w:t>报告内容完整，正确率</w:t>
            </w:r>
            <w:r>
              <w:rPr>
                <w:rFonts w:hint="eastAsia"/>
              </w:rPr>
              <w:t>95</w:t>
            </w:r>
            <w:r>
              <w:rPr>
                <w:rFonts w:hint="eastAsia"/>
              </w:rPr>
              <w:t>％以上；书写端正并保留完整清晰的计算过程，没有抄袭；对实验过程中存在问题有详细透彻的分析。</w:t>
            </w:r>
          </w:p>
        </w:tc>
        <w:tc>
          <w:tcPr>
            <w:tcW w:w="860" w:type="dxa"/>
            <w:tcBorders>
              <w:top w:val="nil"/>
              <w:left w:val="nil"/>
              <w:bottom w:val="single" w:sz="4" w:space="0" w:color="auto"/>
              <w:right w:val="single" w:sz="4" w:space="0" w:color="auto"/>
            </w:tcBorders>
            <w:vAlign w:val="center"/>
          </w:tcPr>
          <w:p w:rsidR="00E92954" w:rsidRDefault="003F2132">
            <w:pPr>
              <w:spacing w:line="360" w:lineRule="exact"/>
            </w:pPr>
            <w:r>
              <w:rPr>
                <w:rFonts w:hint="eastAsia"/>
              </w:rPr>
              <w:t>95-100</w:t>
            </w:r>
          </w:p>
        </w:tc>
      </w:tr>
      <w:tr w:rsidR="00E92954">
        <w:trPr>
          <w:trHeight w:val="991"/>
          <w:jc w:val="center"/>
        </w:trPr>
        <w:tc>
          <w:tcPr>
            <w:tcW w:w="2259" w:type="dxa"/>
            <w:tcBorders>
              <w:top w:val="nil"/>
              <w:left w:val="single" w:sz="4" w:space="0" w:color="auto"/>
              <w:bottom w:val="single" w:sz="4" w:space="0" w:color="auto"/>
              <w:right w:val="single" w:sz="4" w:space="0" w:color="auto"/>
            </w:tcBorders>
          </w:tcPr>
          <w:p w:rsidR="00E92954" w:rsidRDefault="003F2132">
            <w:pPr>
              <w:spacing w:line="360" w:lineRule="exact"/>
            </w:pPr>
            <w:r>
              <w:rPr>
                <w:rFonts w:hint="eastAsia"/>
              </w:rPr>
              <w:t>按预</w:t>
            </w:r>
            <w:proofErr w:type="gramStart"/>
            <w:r>
              <w:rPr>
                <w:rFonts w:hint="eastAsia"/>
              </w:rPr>
              <w:t>排时间</w:t>
            </w:r>
            <w:proofErr w:type="gramEnd"/>
            <w:r>
              <w:rPr>
                <w:rFonts w:hint="eastAsia"/>
              </w:rPr>
              <w:t>准时到达实验室；预习报告完成率</w:t>
            </w:r>
            <w:r>
              <w:rPr>
                <w:rFonts w:hint="eastAsia"/>
              </w:rPr>
              <w:t>80%</w:t>
            </w:r>
            <w:r>
              <w:rPr>
                <w:rFonts w:hint="eastAsia"/>
              </w:rPr>
              <w:t>至</w:t>
            </w:r>
            <w:r>
              <w:rPr>
                <w:rFonts w:hint="eastAsia"/>
              </w:rPr>
              <w:t>95</w:t>
            </w:r>
            <w:r>
              <w:rPr>
                <w:rFonts w:hint="eastAsia"/>
              </w:rPr>
              <w:t>％，</w:t>
            </w:r>
            <w:proofErr w:type="gramStart"/>
            <w:r>
              <w:rPr>
                <w:rFonts w:hint="eastAsia"/>
              </w:rPr>
              <w:t>且表达</w:t>
            </w:r>
            <w:proofErr w:type="gramEnd"/>
            <w:r>
              <w:rPr>
                <w:rFonts w:hint="eastAsia"/>
              </w:rPr>
              <w:t>基本准确、书写端正，条理清晰。</w:t>
            </w:r>
          </w:p>
        </w:tc>
        <w:tc>
          <w:tcPr>
            <w:tcW w:w="2520" w:type="dxa"/>
            <w:tcBorders>
              <w:top w:val="nil"/>
              <w:left w:val="nil"/>
              <w:bottom w:val="single" w:sz="4" w:space="0" w:color="auto"/>
              <w:right w:val="single" w:sz="4" w:space="0" w:color="auto"/>
            </w:tcBorders>
          </w:tcPr>
          <w:p w:rsidR="00E92954" w:rsidRDefault="003F2132">
            <w:pPr>
              <w:spacing w:line="360" w:lineRule="exact"/>
            </w:pPr>
            <w:r>
              <w:rPr>
                <w:rFonts w:hint="eastAsia"/>
              </w:rPr>
              <w:t>按要求分组、遵守纪律、认真独立完成实验；原始数据完整准确，且书写端正、修改规范。</w:t>
            </w:r>
          </w:p>
        </w:tc>
        <w:tc>
          <w:tcPr>
            <w:tcW w:w="2713" w:type="dxa"/>
            <w:tcBorders>
              <w:top w:val="nil"/>
              <w:left w:val="nil"/>
              <w:bottom w:val="single" w:sz="4" w:space="0" w:color="auto"/>
              <w:right w:val="single" w:sz="4" w:space="0" w:color="auto"/>
            </w:tcBorders>
          </w:tcPr>
          <w:p w:rsidR="00E92954" w:rsidRDefault="003F2132">
            <w:pPr>
              <w:spacing w:line="360" w:lineRule="exact"/>
            </w:pPr>
            <w:r>
              <w:rPr>
                <w:rFonts w:hint="eastAsia"/>
              </w:rPr>
              <w:t>报告内容完整，正确率</w:t>
            </w:r>
            <w:r>
              <w:rPr>
                <w:rFonts w:hint="eastAsia"/>
              </w:rPr>
              <w:t>80%</w:t>
            </w:r>
            <w:r>
              <w:rPr>
                <w:rFonts w:hint="eastAsia"/>
              </w:rPr>
              <w:t>至</w:t>
            </w:r>
            <w:r>
              <w:rPr>
                <w:rFonts w:hint="eastAsia"/>
              </w:rPr>
              <w:t>95</w:t>
            </w:r>
            <w:r>
              <w:rPr>
                <w:rFonts w:hint="eastAsia"/>
              </w:rPr>
              <w:t>％；书写端正并保留完整清晰的计算过程，没有抄袭。</w:t>
            </w:r>
          </w:p>
        </w:tc>
        <w:tc>
          <w:tcPr>
            <w:tcW w:w="860" w:type="dxa"/>
            <w:tcBorders>
              <w:top w:val="nil"/>
              <w:left w:val="nil"/>
              <w:bottom w:val="single" w:sz="4" w:space="0" w:color="auto"/>
              <w:right w:val="single" w:sz="4" w:space="0" w:color="auto"/>
            </w:tcBorders>
            <w:vAlign w:val="center"/>
          </w:tcPr>
          <w:p w:rsidR="00E92954" w:rsidRDefault="003F2132">
            <w:pPr>
              <w:spacing w:line="360" w:lineRule="exact"/>
            </w:pPr>
            <w:r>
              <w:rPr>
                <w:rFonts w:hint="eastAsia"/>
              </w:rPr>
              <w:t>85-87</w:t>
            </w:r>
          </w:p>
        </w:tc>
      </w:tr>
      <w:tr w:rsidR="00E92954">
        <w:trPr>
          <w:trHeight w:val="986"/>
          <w:jc w:val="center"/>
        </w:trPr>
        <w:tc>
          <w:tcPr>
            <w:tcW w:w="2259" w:type="dxa"/>
            <w:tcBorders>
              <w:top w:val="nil"/>
              <w:left w:val="single" w:sz="4" w:space="0" w:color="auto"/>
              <w:bottom w:val="single" w:sz="4" w:space="0" w:color="auto"/>
              <w:right w:val="single" w:sz="4" w:space="0" w:color="auto"/>
            </w:tcBorders>
          </w:tcPr>
          <w:p w:rsidR="00E92954" w:rsidRDefault="003F2132">
            <w:pPr>
              <w:spacing w:line="360" w:lineRule="exact"/>
            </w:pPr>
            <w:r>
              <w:rPr>
                <w:rFonts w:hint="eastAsia"/>
              </w:rPr>
              <w:t>预习报告完成率</w:t>
            </w:r>
            <w:r>
              <w:rPr>
                <w:rFonts w:hint="eastAsia"/>
              </w:rPr>
              <w:t>60%</w:t>
            </w:r>
            <w:r>
              <w:rPr>
                <w:rFonts w:hint="eastAsia"/>
              </w:rPr>
              <w:t>至</w:t>
            </w:r>
            <w:r>
              <w:rPr>
                <w:rFonts w:hint="eastAsia"/>
              </w:rPr>
              <w:t>80</w:t>
            </w:r>
            <w:r>
              <w:rPr>
                <w:rFonts w:hint="eastAsia"/>
              </w:rPr>
              <w:t>％，且书写端正。</w:t>
            </w:r>
          </w:p>
        </w:tc>
        <w:tc>
          <w:tcPr>
            <w:tcW w:w="2520" w:type="dxa"/>
            <w:tcBorders>
              <w:top w:val="nil"/>
              <w:left w:val="nil"/>
              <w:bottom w:val="single" w:sz="4" w:space="0" w:color="auto"/>
              <w:right w:val="single" w:sz="4" w:space="0" w:color="auto"/>
            </w:tcBorders>
          </w:tcPr>
          <w:p w:rsidR="00E92954" w:rsidRDefault="003F2132">
            <w:pPr>
              <w:spacing w:line="360" w:lineRule="exact"/>
            </w:pPr>
            <w:r>
              <w:rPr>
                <w:rFonts w:hint="eastAsia"/>
              </w:rPr>
              <w:t>按要求分组完成实验；原始数据完整准确，且书写端正。</w:t>
            </w:r>
          </w:p>
        </w:tc>
        <w:tc>
          <w:tcPr>
            <w:tcW w:w="2713" w:type="dxa"/>
            <w:tcBorders>
              <w:top w:val="nil"/>
              <w:left w:val="nil"/>
              <w:bottom w:val="single" w:sz="4" w:space="0" w:color="auto"/>
              <w:right w:val="single" w:sz="4" w:space="0" w:color="auto"/>
            </w:tcBorders>
          </w:tcPr>
          <w:p w:rsidR="00E92954" w:rsidRDefault="003F2132">
            <w:pPr>
              <w:spacing w:line="360" w:lineRule="exact"/>
            </w:pPr>
            <w:r>
              <w:rPr>
                <w:rFonts w:hint="eastAsia"/>
              </w:rPr>
              <w:t>报告内容基本完整，正确率</w:t>
            </w:r>
            <w:r>
              <w:rPr>
                <w:rFonts w:hint="eastAsia"/>
              </w:rPr>
              <w:t>60%</w:t>
            </w:r>
            <w:r>
              <w:rPr>
                <w:rFonts w:hint="eastAsia"/>
              </w:rPr>
              <w:t>至</w:t>
            </w:r>
            <w:r>
              <w:rPr>
                <w:rFonts w:hint="eastAsia"/>
              </w:rPr>
              <w:t>80</w:t>
            </w:r>
            <w:r>
              <w:rPr>
                <w:rFonts w:hint="eastAsia"/>
              </w:rPr>
              <w:t>％，且书写端正。</w:t>
            </w:r>
          </w:p>
        </w:tc>
        <w:tc>
          <w:tcPr>
            <w:tcW w:w="860" w:type="dxa"/>
            <w:tcBorders>
              <w:top w:val="nil"/>
              <w:left w:val="nil"/>
              <w:bottom w:val="single" w:sz="4" w:space="0" w:color="auto"/>
              <w:right w:val="single" w:sz="4" w:space="0" w:color="auto"/>
            </w:tcBorders>
            <w:vAlign w:val="center"/>
          </w:tcPr>
          <w:p w:rsidR="00E92954" w:rsidRDefault="003F2132">
            <w:pPr>
              <w:spacing w:line="360" w:lineRule="exact"/>
            </w:pPr>
            <w:r>
              <w:rPr>
                <w:rFonts w:hint="eastAsia"/>
              </w:rPr>
              <w:t>75-77</w:t>
            </w:r>
          </w:p>
        </w:tc>
      </w:tr>
      <w:tr w:rsidR="00E92954">
        <w:trPr>
          <w:trHeight w:val="441"/>
          <w:jc w:val="center"/>
        </w:trPr>
        <w:tc>
          <w:tcPr>
            <w:tcW w:w="2259" w:type="dxa"/>
            <w:tcBorders>
              <w:top w:val="single" w:sz="4" w:space="0" w:color="auto"/>
              <w:left w:val="single" w:sz="4" w:space="0" w:color="auto"/>
              <w:bottom w:val="single" w:sz="4" w:space="0" w:color="auto"/>
              <w:right w:val="single" w:sz="4" w:space="0" w:color="auto"/>
            </w:tcBorders>
          </w:tcPr>
          <w:p w:rsidR="00E92954" w:rsidRDefault="003F2132">
            <w:pPr>
              <w:spacing w:line="360" w:lineRule="exact"/>
            </w:pPr>
            <w:r>
              <w:rPr>
                <w:rFonts w:hint="eastAsia"/>
              </w:rPr>
              <w:t>预习报告完成率</w:t>
            </w:r>
            <w:r>
              <w:rPr>
                <w:rFonts w:hint="eastAsia"/>
              </w:rPr>
              <w:t>30%</w:t>
            </w:r>
            <w:r>
              <w:rPr>
                <w:rFonts w:hint="eastAsia"/>
              </w:rPr>
              <w:t>至</w:t>
            </w:r>
            <w:r>
              <w:rPr>
                <w:rFonts w:hint="eastAsia"/>
              </w:rPr>
              <w:t>60</w:t>
            </w:r>
            <w:r>
              <w:rPr>
                <w:rFonts w:hint="eastAsia"/>
              </w:rPr>
              <w:t>％。</w:t>
            </w:r>
          </w:p>
        </w:tc>
        <w:tc>
          <w:tcPr>
            <w:tcW w:w="2520" w:type="dxa"/>
            <w:tcBorders>
              <w:top w:val="single" w:sz="4" w:space="0" w:color="auto"/>
              <w:left w:val="nil"/>
              <w:bottom w:val="single" w:sz="4" w:space="0" w:color="auto"/>
              <w:right w:val="single" w:sz="4" w:space="0" w:color="auto"/>
            </w:tcBorders>
          </w:tcPr>
          <w:p w:rsidR="00E92954" w:rsidRDefault="003F2132">
            <w:pPr>
              <w:spacing w:line="360" w:lineRule="exact"/>
            </w:pPr>
            <w:r>
              <w:rPr>
                <w:rFonts w:hint="eastAsia"/>
              </w:rPr>
              <w:t>按要求完成实验；原始数据完整。</w:t>
            </w:r>
          </w:p>
        </w:tc>
        <w:tc>
          <w:tcPr>
            <w:tcW w:w="2713" w:type="dxa"/>
            <w:tcBorders>
              <w:top w:val="single" w:sz="4" w:space="0" w:color="auto"/>
              <w:left w:val="nil"/>
              <w:bottom w:val="single" w:sz="4" w:space="0" w:color="auto"/>
              <w:right w:val="single" w:sz="4" w:space="0" w:color="auto"/>
            </w:tcBorders>
          </w:tcPr>
          <w:p w:rsidR="00E92954" w:rsidRDefault="003F2132">
            <w:pPr>
              <w:spacing w:line="360" w:lineRule="exact"/>
            </w:pPr>
            <w:r>
              <w:rPr>
                <w:rFonts w:hint="eastAsia"/>
              </w:rPr>
              <w:t>报告内容不完整，指导教师指出后补充完整。</w:t>
            </w:r>
          </w:p>
        </w:tc>
        <w:tc>
          <w:tcPr>
            <w:tcW w:w="860" w:type="dxa"/>
            <w:tcBorders>
              <w:top w:val="single" w:sz="4" w:space="0" w:color="auto"/>
              <w:left w:val="nil"/>
              <w:bottom w:val="single" w:sz="4" w:space="0" w:color="auto"/>
              <w:right w:val="single" w:sz="4" w:space="0" w:color="auto"/>
            </w:tcBorders>
            <w:vAlign w:val="center"/>
          </w:tcPr>
          <w:p w:rsidR="00E92954" w:rsidRDefault="003F2132">
            <w:pPr>
              <w:spacing w:line="360" w:lineRule="exact"/>
            </w:pPr>
            <w:r>
              <w:rPr>
                <w:rFonts w:hint="eastAsia"/>
              </w:rPr>
              <w:t>60-70</w:t>
            </w:r>
          </w:p>
        </w:tc>
      </w:tr>
      <w:tr w:rsidR="00E92954">
        <w:trPr>
          <w:trHeight w:val="690"/>
          <w:jc w:val="center"/>
        </w:trPr>
        <w:tc>
          <w:tcPr>
            <w:tcW w:w="2259" w:type="dxa"/>
            <w:tcBorders>
              <w:top w:val="nil"/>
              <w:left w:val="single" w:sz="4" w:space="0" w:color="auto"/>
              <w:bottom w:val="single" w:sz="4" w:space="0" w:color="auto"/>
              <w:right w:val="single" w:sz="4" w:space="0" w:color="auto"/>
            </w:tcBorders>
          </w:tcPr>
          <w:p w:rsidR="00E92954" w:rsidRDefault="003F2132">
            <w:pPr>
              <w:spacing w:line="360" w:lineRule="exact"/>
            </w:pPr>
            <w:r>
              <w:rPr>
                <w:rFonts w:hint="eastAsia"/>
              </w:rPr>
              <w:t>预习报告完成率</w:t>
            </w:r>
            <w:r>
              <w:rPr>
                <w:rFonts w:hint="eastAsia"/>
              </w:rPr>
              <w:t>30</w:t>
            </w:r>
            <w:r>
              <w:rPr>
                <w:rFonts w:hint="eastAsia"/>
              </w:rPr>
              <w:t>％以下。</w:t>
            </w:r>
          </w:p>
        </w:tc>
        <w:tc>
          <w:tcPr>
            <w:tcW w:w="2520" w:type="dxa"/>
            <w:tcBorders>
              <w:top w:val="nil"/>
              <w:left w:val="nil"/>
              <w:bottom w:val="single" w:sz="4" w:space="0" w:color="auto"/>
              <w:right w:val="single" w:sz="4" w:space="0" w:color="auto"/>
            </w:tcBorders>
          </w:tcPr>
          <w:p w:rsidR="00E92954" w:rsidRDefault="003F2132">
            <w:pPr>
              <w:spacing w:line="360" w:lineRule="exact"/>
            </w:pPr>
            <w:r>
              <w:rPr>
                <w:rFonts w:hint="eastAsia"/>
              </w:rPr>
              <w:t>未能按要求完成实验；原始数据不完整。</w:t>
            </w:r>
          </w:p>
        </w:tc>
        <w:tc>
          <w:tcPr>
            <w:tcW w:w="2713" w:type="dxa"/>
            <w:tcBorders>
              <w:top w:val="nil"/>
              <w:left w:val="nil"/>
              <w:bottom w:val="single" w:sz="4" w:space="0" w:color="auto"/>
              <w:right w:val="single" w:sz="4" w:space="0" w:color="auto"/>
            </w:tcBorders>
          </w:tcPr>
          <w:p w:rsidR="00E92954" w:rsidRDefault="003F2132">
            <w:pPr>
              <w:spacing w:line="360" w:lineRule="exact"/>
            </w:pPr>
            <w:r>
              <w:rPr>
                <w:rFonts w:hint="eastAsia"/>
              </w:rPr>
              <w:t>报告内容不完整，指导教师指出后补充仍不完整。</w:t>
            </w:r>
          </w:p>
        </w:tc>
        <w:tc>
          <w:tcPr>
            <w:tcW w:w="860" w:type="dxa"/>
            <w:tcBorders>
              <w:top w:val="nil"/>
              <w:left w:val="nil"/>
              <w:bottom w:val="single" w:sz="4" w:space="0" w:color="auto"/>
              <w:right w:val="single" w:sz="4" w:space="0" w:color="auto"/>
            </w:tcBorders>
            <w:vAlign w:val="center"/>
          </w:tcPr>
          <w:p w:rsidR="00E92954" w:rsidRDefault="003F2132">
            <w:pPr>
              <w:spacing w:line="360" w:lineRule="exact"/>
            </w:pPr>
            <w:r>
              <w:rPr>
                <w:rFonts w:hint="eastAsia"/>
              </w:rPr>
              <w:t>0-55</w:t>
            </w:r>
          </w:p>
        </w:tc>
      </w:tr>
      <w:tr w:rsidR="00E92954">
        <w:trPr>
          <w:trHeight w:val="560"/>
          <w:jc w:val="center"/>
        </w:trPr>
        <w:tc>
          <w:tcPr>
            <w:tcW w:w="8352" w:type="dxa"/>
            <w:gridSpan w:val="4"/>
            <w:tcBorders>
              <w:top w:val="single" w:sz="4" w:space="0" w:color="auto"/>
              <w:left w:val="single" w:sz="4" w:space="0" w:color="auto"/>
              <w:bottom w:val="single" w:sz="4" w:space="0" w:color="auto"/>
              <w:right w:val="single" w:sz="4" w:space="0" w:color="000000"/>
            </w:tcBorders>
          </w:tcPr>
          <w:p w:rsidR="00E92954" w:rsidRDefault="003F2132">
            <w:pPr>
              <w:spacing w:line="360" w:lineRule="exact"/>
            </w:pPr>
            <w:r>
              <w:rPr>
                <w:rFonts w:hint="eastAsia"/>
              </w:rPr>
              <w:t>各实验项目的成绩占比：</w:t>
            </w:r>
            <w:r>
              <w:rPr>
                <w:rFonts w:hint="eastAsia"/>
              </w:rPr>
              <w:t>1</w:t>
            </w:r>
            <w:r>
              <w:rPr>
                <w:rFonts w:hint="eastAsia"/>
              </w:rPr>
              <w:t>、单管共射放大电路</w:t>
            </w:r>
            <w:r>
              <w:rPr>
                <w:rFonts w:hint="eastAsia"/>
              </w:rPr>
              <w:t>20%</w:t>
            </w:r>
            <w:r>
              <w:rPr>
                <w:rFonts w:hint="eastAsia"/>
              </w:rPr>
              <w:t>；</w:t>
            </w:r>
            <w:r>
              <w:rPr>
                <w:rFonts w:hint="eastAsia"/>
              </w:rPr>
              <w:t>2</w:t>
            </w:r>
            <w:r>
              <w:rPr>
                <w:rFonts w:hint="eastAsia"/>
              </w:rPr>
              <w:t>、差动放大电路</w:t>
            </w:r>
            <w:r>
              <w:rPr>
                <w:rFonts w:hint="eastAsia"/>
              </w:rPr>
              <w:t>20%</w:t>
            </w:r>
            <w:r>
              <w:rPr>
                <w:rFonts w:hint="eastAsia"/>
              </w:rPr>
              <w:t>；</w:t>
            </w:r>
            <w:r>
              <w:rPr>
                <w:rFonts w:hint="eastAsia"/>
              </w:rPr>
              <w:t>3</w:t>
            </w:r>
            <w:r>
              <w:rPr>
                <w:rFonts w:hint="eastAsia"/>
              </w:rPr>
              <w:t>、</w:t>
            </w:r>
            <w:r>
              <w:rPr>
                <w:rFonts w:hint="eastAsia"/>
              </w:rPr>
              <w:t>TTL</w:t>
            </w:r>
            <w:r>
              <w:rPr>
                <w:rFonts w:hint="eastAsia"/>
              </w:rPr>
              <w:t>与非门电路的测试实验</w:t>
            </w:r>
            <w:r>
              <w:rPr>
                <w:rFonts w:hint="eastAsia"/>
              </w:rPr>
              <w:t>20%</w:t>
            </w:r>
            <w:r>
              <w:rPr>
                <w:rFonts w:hint="eastAsia"/>
              </w:rPr>
              <w:t>；</w:t>
            </w:r>
            <w:r>
              <w:rPr>
                <w:rFonts w:hint="eastAsia"/>
              </w:rPr>
              <w:t>4</w:t>
            </w:r>
            <w:r>
              <w:rPr>
                <w:rFonts w:hint="eastAsia"/>
              </w:rPr>
              <w:t>、利用与非门组成脉冲信号产生电路</w:t>
            </w:r>
            <w:r>
              <w:rPr>
                <w:rFonts w:hint="eastAsia"/>
              </w:rPr>
              <w:t>40%</w:t>
            </w:r>
          </w:p>
        </w:tc>
      </w:tr>
    </w:tbl>
    <w:p w:rsidR="00E92954" w:rsidRDefault="00E92954">
      <w:pPr>
        <w:ind w:firstLineChars="200" w:firstLine="420"/>
      </w:pPr>
    </w:p>
    <w:p w:rsidR="00E92954" w:rsidRDefault="00E92954">
      <w:pPr>
        <w:ind w:firstLineChars="200" w:firstLine="420"/>
      </w:pPr>
    </w:p>
    <w:p w:rsidR="00E92954" w:rsidRDefault="003F2132">
      <w:pPr>
        <w:ind w:firstLineChars="200" w:firstLine="420"/>
      </w:pPr>
      <w:r>
        <w:rPr>
          <w:rFonts w:hint="eastAsia"/>
        </w:rPr>
        <w:t>大纲修订人：修订日期：</w:t>
      </w:r>
    </w:p>
    <w:p w:rsidR="00E92954" w:rsidRDefault="00E92954">
      <w:pPr>
        <w:ind w:firstLineChars="200" w:firstLine="420"/>
      </w:pPr>
    </w:p>
    <w:p w:rsidR="00E92954" w:rsidRDefault="003F2132">
      <w:pPr>
        <w:ind w:firstLineChars="200" w:firstLine="420"/>
      </w:pPr>
      <w:r>
        <w:rPr>
          <w:rFonts w:hint="eastAsia"/>
        </w:rPr>
        <w:t>大纲审定人</w:t>
      </w:r>
      <w:r>
        <w:t xml:space="preserve">;               </w:t>
      </w:r>
      <w:r>
        <w:rPr>
          <w:rFonts w:hint="eastAsia"/>
        </w:rPr>
        <w:t>审定日期：</w:t>
      </w:r>
    </w:p>
    <w:p w:rsidR="00E92954" w:rsidRDefault="00E92954">
      <w:pPr>
        <w:ind w:firstLineChars="200" w:firstLine="420"/>
      </w:pPr>
    </w:p>
    <w:p w:rsidR="00E92954" w:rsidRDefault="003F2132">
      <w:pPr>
        <w:ind w:firstLineChars="200" w:firstLine="420"/>
        <w:rPr>
          <w:rFonts w:hAnsi="宋体" w:cs="宋体"/>
        </w:rPr>
      </w:pPr>
      <w:r>
        <w:rPr>
          <w:rFonts w:hAnsi="宋体" w:cs="宋体" w:hint="eastAsia"/>
        </w:rPr>
        <w:t>主管院长；</w:t>
      </w:r>
    </w:p>
    <w:p w:rsidR="00E92954" w:rsidRDefault="00E92954">
      <w:pPr>
        <w:ind w:firstLineChars="200" w:firstLine="420"/>
      </w:pPr>
    </w:p>
    <w:p w:rsidR="00E92954" w:rsidRDefault="00E92954">
      <w:pPr>
        <w:ind w:firstLineChars="200" w:firstLine="420"/>
      </w:pPr>
    </w:p>
    <w:p w:rsidR="00E92954" w:rsidRDefault="00E92954">
      <w:pPr>
        <w:ind w:firstLineChars="200" w:firstLine="420"/>
      </w:pPr>
    </w:p>
    <w:p w:rsidR="00E92954" w:rsidRDefault="00E92954">
      <w:pPr>
        <w:rPr>
          <w:szCs w:val="28"/>
        </w:rPr>
      </w:pPr>
    </w:p>
    <w:p w:rsidR="00E92954" w:rsidRDefault="003F2132">
      <w:pPr>
        <w:widowControl/>
        <w:jc w:val="left"/>
        <w:rPr>
          <w:szCs w:val="28"/>
        </w:rPr>
      </w:pPr>
      <w:r>
        <w:rPr>
          <w:szCs w:val="28"/>
        </w:rPr>
        <w:br w:type="page"/>
      </w:r>
    </w:p>
    <w:p w:rsidR="00E92954" w:rsidRDefault="003F2132">
      <w:pPr>
        <w:pStyle w:val="ad"/>
        <w:rPr>
          <w:rFonts w:hint="eastAsia"/>
        </w:rPr>
      </w:pPr>
      <w:bookmarkStart w:id="37" w:name="_Toc508087838"/>
      <w:r>
        <w:lastRenderedPageBreak/>
        <w:t>《</w:t>
      </w:r>
      <w:r>
        <w:rPr>
          <w:rFonts w:hint="eastAsia"/>
        </w:rPr>
        <w:t>输变电工程项目管理</w:t>
      </w:r>
      <w:r>
        <w:t>》课程教学大纲</w:t>
      </w:r>
      <w:bookmarkEnd w:id="37"/>
    </w:p>
    <w:p w:rsidR="00E92954" w:rsidRDefault="003F2132">
      <w:pPr>
        <w:tabs>
          <w:tab w:val="left" w:pos="4859"/>
        </w:tabs>
        <w:spacing w:line="312" w:lineRule="auto"/>
        <w:jc w:val="center"/>
        <w:rPr>
          <w:rFonts w:ascii="黑体" w:eastAsia="黑体" w:hAnsi="宋体"/>
          <w:color w:val="000000"/>
          <w:szCs w:val="21"/>
        </w:rPr>
      </w:pPr>
      <w:r>
        <w:rPr>
          <w:rFonts w:ascii="黑体" w:eastAsia="黑体" w:hAnsi="宋体" w:hint="eastAsia"/>
          <w:color w:val="000000"/>
          <w:szCs w:val="21"/>
        </w:rPr>
        <w:t>（企业课堂）</w:t>
      </w:r>
    </w:p>
    <w:p w:rsidR="00E92954" w:rsidRDefault="003F2132">
      <w:pPr>
        <w:tabs>
          <w:tab w:val="left" w:pos="4859"/>
        </w:tabs>
        <w:spacing w:line="312" w:lineRule="auto"/>
        <w:ind w:firstLineChars="200" w:firstLine="420"/>
        <w:rPr>
          <w:rFonts w:eastAsia="黑体"/>
          <w:color w:val="000000"/>
          <w:szCs w:val="21"/>
        </w:rPr>
      </w:pPr>
      <w:r>
        <w:rPr>
          <w:rFonts w:eastAsia="黑体"/>
          <w:color w:val="000000"/>
          <w:szCs w:val="21"/>
        </w:rPr>
        <w:t>课程中文名称：输变电工程项目管理</w:t>
      </w:r>
      <w:r>
        <w:rPr>
          <w:rFonts w:eastAsia="黑体"/>
          <w:color w:val="000000"/>
          <w:szCs w:val="21"/>
        </w:rPr>
        <w:t xml:space="preserve">    </w:t>
      </w:r>
    </w:p>
    <w:p w:rsidR="00E92954" w:rsidRDefault="003F2132">
      <w:pPr>
        <w:tabs>
          <w:tab w:val="left" w:pos="4859"/>
        </w:tabs>
        <w:spacing w:line="312" w:lineRule="auto"/>
        <w:ind w:firstLineChars="200" w:firstLine="420"/>
        <w:rPr>
          <w:rFonts w:eastAsia="黑体"/>
          <w:color w:val="000000"/>
          <w:szCs w:val="21"/>
        </w:rPr>
      </w:pPr>
      <w:r>
        <w:rPr>
          <w:rFonts w:eastAsia="黑体"/>
          <w:color w:val="000000"/>
          <w:szCs w:val="21"/>
        </w:rPr>
        <w:t>课程英文名称：</w:t>
      </w:r>
      <w:r>
        <w:rPr>
          <w:rFonts w:eastAsia="黑体"/>
          <w:color w:val="000000"/>
          <w:szCs w:val="21"/>
        </w:rPr>
        <w:t xml:space="preserve">Engineering Management of Power Transmission and Transformation </w:t>
      </w:r>
    </w:p>
    <w:p w:rsidR="00E92954" w:rsidRDefault="003F2132">
      <w:pPr>
        <w:tabs>
          <w:tab w:val="left" w:pos="4650"/>
        </w:tabs>
        <w:spacing w:line="312" w:lineRule="auto"/>
        <w:ind w:firstLineChars="200" w:firstLine="420"/>
        <w:rPr>
          <w:rFonts w:eastAsia="黑体"/>
          <w:color w:val="000000"/>
          <w:szCs w:val="21"/>
        </w:rPr>
      </w:pPr>
      <w:r>
        <w:rPr>
          <w:rFonts w:eastAsia="黑体"/>
          <w:color w:val="000000"/>
          <w:szCs w:val="21"/>
        </w:rPr>
        <w:t>课程编号</w:t>
      </w:r>
      <w:r>
        <w:rPr>
          <w:rFonts w:eastAsia="黑体"/>
          <w:color w:val="000000"/>
        </w:rPr>
        <w:t>：</w:t>
      </w:r>
      <w:r>
        <w:rPr>
          <w:rFonts w:eastAsia="黑体"/>
          <w:color w:val="000000"/>
        </w:rPr>
        <w:t xml:space="preserve">                              </w:t>
      </w:r>
      <w:r>
        <w:rPr>
          <w:rFonts w:eastAsia="黑体"/>
          <w:color w:val="000000"/>
          <w:szCs w:val="21"/>
        </w:rPr>
        <w:t>应开课学期：</w:t>
      </w:r>
      <w:r>
        <w:rPr>
          <w:rFonts w:eastAsia="黑体"/>
          <w:color w:val="000000"/>
          <w:szCs w:val="21"/>
        </w:rPr>
        <w:t xml:space="preserve"> 7</w:t>
      </w:r>
    </w:p>
    <w:p w:rsidR="00E92954" w:rsidRDefault="003F2132">
      <w:pPr>
        <w:tabs>
          <w:tab w:val="left" w:pos="4650"/>
        </w:tabs>
        <w:spacing w:line="312" w:lineRule="auto"/>
        <w:ind w:firstLineChars="200" w:firstLine="420"/>
        <w:rPr>
          <w:rFonts w:eastAsia="黑体"/>
          <w:color w:val="000000"/>
        </w:rPr>
      </w:pPr>
      <w:r>
        <w:rPr>
          <w:rFonts w:eastAsia="黑体"/>
          <w:color w:val="000000"/>
          <w:szCs w:val="21"/>
        </w:rPr>
        <w:t>学</w:t>
      </w:r>
      <w:r>
        <w:rPr>
          <w:rFonts w:eastAsia="黑体"/>
          <w:color w:val="000000"/>
          <w:szCs w:val="21"/>
        </w:rPr>
        <w:t xml:space="preserve"> </w:t>
      </w:r>
      <w:r>
        <w:rPr>
          <w:rFonts w:eastAsia="黑体"/>
          <w:color w:val="000000"/>
          <w:szCs w:val="21"/>
        </w:rPr>
        <w:t>时</w:t>
      </w:r>
      <w:r>
        <w:rPr>
          <w:rFonts w:eastAsia="黑体"/>
          <w:color w:val="000000"/>
          <w:szCs w:val="21"/>
        </w:rPr>
        <w:t xml:space="preserve"> </w:t>
      </w:r>
      <w:r>
        <w:rPr>
          <w:rFonts w:eastAsia="黑体"/>
          <w:color w:val="000000"/>
          <w:szCs w:val="21"/>
        </w:rPr>
        <w:t>数：</w:t>
      </w:r>
      <w:r>
        <w:rPr>
          <w:rFonts w:eastAsia="黑体"/>
          <w:color w:val="000000"/>
          <w:szCs w:val="21"/>
        </w:rPr>
        <w:t xml:space="preserve">16                            </w:t>
      </w:r>
      <w:r>
        <w:rPr>
          <w:rFonts w:eastAsia="黑体"/>
          <w:color w:val="000000"/>
          <w:szCs w:val="21"/>
        </w:rPr>
        <w:t>学</w:t>
      </w:r>
      <w:r>
        <w:rPr>
          <w:rFonts w:eastAsia="黑体"/>
          <w:color w:val="000000"/>
          <w:szCs w:val="21"/>
        </w:rPr>
        <w:t xml:space="preserve"> </w:t>
      </w:r>
      <w:r>
        <w:rPr>
          <w:rFonts w:eastAsia="黑体"/>
          <w:color w:val="000000"/>
          <w:szCs w:val="21"/>
        </w:rPr>
        <w:t>分</w:t>
      </w:r>
      <w:r>
        <w:rPr>
          <w:rFonts w:eastAsia="黑体"/>
          <w:color w:val="000000"/>
          <w:szCs w:val="21"/>
        </w:rPr>
        <w:t xml:space="preserve"> </w:t>
      </w:r>
      <w:r>
        <w:rPr>
          <w:rFonts w:eastAsia="黑体"/>
          <w:color w:val="000000"/>
          <w:szCs w:val="21"/>
        </w:rPr>
        <w:t>数：</w:t>
      </w:r>
      <w:r>
        <w:rPr>
          <w:rFonts w:eastAsia="黑体"/>
          <w:color w:val="000000"/>
          <w:szCs w:val="21"/>
        </w:rPr>
        <w:t xml:space="preserve">   1</w:t>
      </w:r>
    </w:p>
    <w:p w:rsidR="00E92954" w:rsidRDefault="003F2132">
      <w:pPr>
        <w:ind w:firstLineChars="200" w:firstLine="420"/>
        <w:rPr>
          <w:rFonts w:eastAsia="黑体"/>
          <w:color w:val="000000"/>
          <w:szCs w:val="21"/>
        </w:rPr>
      </w:pPr>
      <w:r>
        <w:rPr>
          <w:rFonts w:eastAsia="黑体"/>
          <w:color w:val="000000"/>
          <w:szCs w:val="21"/>
        </w:rPr>
        <w:t>适用专业：电气工程及其自动化</w:t>
      </w:r>
      <w:r>
        <w:rPr>
          <w:rFonts w:eastAsia="黑体"/>
          <w:color w:val="000000"/>
          <w:szCs w:val="21"/>
        </w:rPr>
        <w:t xml:space="preserve">            </w:t>
      </w:r>
      <w:r>
        <w:rPr>
          <w:rFonts w:eastAsia="黑体"/>
          <w:color w:val="000000"/>
          <w:szCs w:val="21"/>
        </w:rPr>
        <w:t>课程类型</w:t>
      </w:r>
      <w:r>
        <w:rPr>
          <w:rFonts w:eastAsia="黑体"/>
          <w:color w:val="000000"/>
        </w:rPr>
        <w:t>：</w:t>
      </w:r>
      <w:r>
        <w:rPr>
          <w:rFonts w:eastAsia="黑体"/>
          <w:color w:val="000000"/>
          <w:szCs w:val="21"/>
        </w:rPr>
        <w:t>专业拓展课</w:t>
      </w:r>
    </w:p>
    <w:p w:rsidR="00E92954" w:rsidRDefault="003F2132">
      <w:pPr>
        <w:tabs>
          <w:tab w:val="left" w:pos="4960"/>
        </w:tabs>
        <w:spacing w:line="312" w:lineRule="auto"/>
        <w:ind w:firstLineChars="200" w:firstLine="420"/>
        <w:rPr>
          <w:rFonts w:eastAsia="黑体"/>
          <w:color w:val="000000"/>
          <w:szCs w:val="21"/>
        </w:rPr>
      </w:pPr>
      <w:r>
        <w:rPr>
          <w:rFonts w:eastAsia="黑体"/>
          <w:color w:val="000000"/>
          <w:szCs w:val="21"/>
        </w:rPr>
        <w:t>先修课程</w:t>
      </w:r>
      <w:r>
        <w:rPr>
          <w:rFonts w:eastAsia="黑体"/>
          <w:color w:val="000000"/>
        </w:rPr>
        <w:t>：</w:t>
      </w:r>
      <w:r>
        <w:rPr>
          <w:rFonts w:eastAsia="黑体"/>
          <w:color w:val="000000"/>
          <w:szCs w:val="21"/>
        </w:rPr>
        <w:t>电力系统分析、发电厂电气部分（或架空输电线路设计）</w:t>
      </w:r>
    </w:p>
    <w:p w:rsidR="00E92954" w:rsidRDefault="003F2132" w:rsidP="00892280">
      <w:pPr>
        <w:pStyle w:val="a8"/>
        <w:spacing w:beforeLines="50" w:afterLines="50"/>
        <w:rPr>
          <w:rFonts w:ascii="黑体" w:eastAsia="黑体"/>
        </w:rPr>
      </w:pPr>
      <w:r>
        <w:rPr>
          <w:rFonts w:ascii="黑体" w:eastAsia="黑体" w:hint="eastAsia"/>
          <w:color w:val="000000"/>
          <w:sz w:val="24"/>
        </w:rPr>
        <w:t>一、课程性质</w:t>
      </w:r>
      <w:hyperlink r:id="rId23" w:tooltip="未添加，点击添加到单词本" w:history="1"/>
    </w:p>
    <w:p w:rsidR="00E92954" w:rsidRDefault="003F2132">
      <w:pPr>
        <w:pStyle w:val="a8"/>
        <w:ind w:firstLineChars="200" w:firstLine="420"/>
        <w:rPr>
          <w:rFonts w:hAnsi="宋体"/>
          <w:color w:val="000000"/>
        </w:rPr>
      </w:pPr>
      <w:r>
        <w:rPr>
          <w:rFonts w:hAnsi="宋体"/>
          <w:color w:val="000000"/>
        </w:rPr>
        <w:t>工程项目管理是指对工程项目的组织实施进行全过程或若干阶段的管理和服务。本课程作为电气工程自动化专业</w:t>
      </w:r>
      <w:r>
        <w:rPr>
          <w:rFonts w:hAnsi="宋体" w:hint="eastAsia"/>
          <w:color w:val="000000"/>
        </w:rPr>
        <w:t>的企业课堂，全程由企业工程师授课，供本专业学生学习</w:t>
      </w:r>
      <w:r>
        <w:rPr>
          <w:rFonts w:hAnsi="宋体"/>
          <w:color w:val="000000"/>
        </w:rPr>
        <w:t>。</w:t>
      </w:r>
    </w:p>
    <w:p w:rsidR="00E92954" w:rsidRDefault="003F2132" w:rsidP="00892280">
      <w:pPr>
        <w:tabs>
          <w:tab w:val="left" w:pos="4960"/>
        </w:tabs>
        <w:spacing w:beforeLines="50" w:afterLines="50" w:line="312" w:lineRule="auto"/>
        <w:rPr>
          <w:rFonts w:ascii="黑体" w:eastAsia="黑体"/>
          <w:color w:val="000000"/>
          <w:sz w:val="24"/>
        </w:rPr>
      </w:pPr>
      <w:r>
        <w:rPr>
          <w:rFonts w:ascii="黑体" w:eastAsia="黑体" w:hint="eastAsia"/>
          <w:color w:val="000000"/>
          <w:sz w:val="24"/>
        </w:rPr>
        <w:t>二、课程目标</w:t>
      </w:r>
    </w:p>
    <w:p w:rsidR="00E92954" w:rsidRDefault="003F2132">
      <w:pPr>
        <w:tabs>
          <w:tab w:val="left" w:pos="0"/>
          <w:tab w:val="left" w:pos="2635"/>
        </w:tabs>
        <w:spacing w:line="288" w:lineRule="auto"/>
        <w:ind w:firstLineChars="200" w:firstLine="420"/>
        <w:rPr>
          <w:rFonts w:ascii="宋体" w:hAnsi="宋体"/>
          <w:color w:val="000000"/>
        </w:rPr>
      </w:pPr>
      <w:r>
        <w:rPr>
          <w:rFonts w:ascii="宋体" w:hAnsi="宋体"/>
          <w:color w:val="000000"/>
        </w:rPr>
        <w:t>通过本</w:t>
      </w:r>
      <w:r>
        <w:rPr>
          <w:rFonts w:ascii="宋体" w:hAnsi="宋体" w:hint="eastAsia"/>
          <w:color w:val="000000"/>
        </w:rPr>
        <w:t>企业课堂</w:t>
      </w:r>
      <w:r>
        <w:rPr>
          <w:rFonts w:ascii="宋体" w:hAnsi="宋体"/>
          <w:color w:val="000000"/>
        </w:rPr>
        <w:t>的</w:t>
      </w:r>
      <w:r>
        <w:rPr>
          <w:rFonts w:ascii="宋体" w:hAnsi="宋体" w:hint="eastAsia"/>
          <w:color w:val="000000"/>
        </w:rPr>
        <w:t>学习，</w:t>
      </w:r>
      <w:r>
        <w:rPr>
          <w:rFonts w:ascii="宋体" w:hAnsi="宋体"/>
          <w:color w:val="000000"/>
        </w:rPr>
        <w:t>可以使学生</w:t>
      </w:r>
      <w:r>
        <w:rPr>
          <w:rFonts w:ascii="宋体" w:hAnsi="宋体" w:hint="eastAsia"/>
          <w:color w:val="000000"/>
        </w:rPr>
        <w:t>熟悉输变电工程项目的管理过程，</w:t>
      </w:r>
      <w:r>
        <w:rPr>
          <w:rFonts w:ascii="宋体" w:hAnsi="宋体"/>
          <w:color w:val="000000"/>
        </w:rPr>
        <w:t>掌握</w:t>
      </w:r>
      <w:r>
        <w:rPr>
          <w:rFonts w:ascii="宋体" w:hAnsi="宋体" w:hint="eastAsia"/>
          <w:color w:val="000000"/>
        </w:rPr>
        <w:t>输变电工程项目的计划、组织、管理、评估及其</w:t>
      </w:r>
      <w:r>
        <w:rPr>
          <w:rFonts w:ascii="宋体" w:hAnsi="宋体"/>
          <w:color w:val="000000"/>
        </w:rPr>
        <w:t>方法</w:t>
      </w:r>
      <w:r>
        <w:rPr>
          <w:rFonts w:ascii="宋体" w:hAnsi="宋体" w:hint="eastAsia"/>
          <w:color w:val="000000"/>
        </w:rPr>
        <w:t>。目标是</w:t>
      </w:r>
      <w:r>
        <w:rPr>
          <w:rFonts w:ascii="宋体" w:hAnsi="宋体"/>
          <w:color w:val="000000"/>
        </w:rPr>
        <w:t>使学生</w:t>
      </w:r>
      <w:r>
        <w:rPr>
          <w:rFonts w:ascii="宋体" w:hAnsi="宋体" w:hint="eastAsia"/>
          <w:color w:val="000000"/>
        </w:rPr>
        <w:t>：</w:t>
      </w:r>
    </w:p>
    <w:p w:rsidR="00E92954" w:rsidRDefault="003F2132">
      <w:pPr>
        <w:tabs>
          <w:tab w:val="left" w:pos="0"/>
          <w:tab w:val="left" w:pos="2635"/>
        </w:tabs>
        <w:spacing w:line="288" w:lineRule="auto"/>
        <w:ind w:firstLineChars="200" w:firstLine="420"/>
        <w:rPr>
          <w:rFonts w:ascii="宋体" w:hAnsi="宋体"/>
          <w:color w:val="000000"/>
        </w:rPr>
      </w:pPr>
      <w:r>
        <w:rPr>
          <w:rFonts w:ascii="宋体" w:hAnsi="宋体" w:hint="eastAsia"/>
          <w:color w:val="000000"/>
        </w:rPr>
        <w:t>1 树立项目管理所需的工程和社会意识，具备</w:t>
      </w:r>
      <w:r>
        <w:rPr>
          <w:rFonts w:ascii="宋体" w:hAnsi="宋体"/>
          <w:color w:val="000000"/>
        </w:rPr>
        <w:t>评价</w:t>
      </w:r>
      <w:r>
        <w:rPr>
          <w:rFonts w:ascii="宋体" w:hAnsi="宋体" w:hint="eastAsia"/>
          <w:color w:val="000000"/>
        </w:rPr>
        <w:t>输变电工程</w:t>
      </w:r>
      <w:r>
        <w:rPr>
          <w:rFonts w:ascii="宋体" w:hAnsi="宋体"/>
          <w:color w:val="000000"/>
        </w:rPr>
        <w:t>对社会、安全以及法律影响的</w:t>
      </w:r>
      <w:r>
        <w:rPr>
          <w:rFonts w:ascii="宋体" w:hAnsi="宋体" w:hint="eastAsia"/>
          <w:color w:val="000000"/>
        </w:rPr>
        <w:t>评价能力；</w:t>
      </w:r>
    </w:p>
    <w:p w:rsidR="00E92954" w:rsidRDefault="003F2132">
      <w:pPr>
        <w:tabs>
          <w:tab w:val="left" w:pos="0"/>
          <w:tab w:val="left" w:pos="2635"/>
        </w:tabs>
        <w:spacing w:line="288" w:lineRule="auto"/>
        <w:ind w:firstLineChars="200" w:firstLine="420"/>
        <w:rPr>
          <w:rFonts w:ascii="宋体" w:hAnsi="宋体"/>
          <w:color w:val="000000"/>
        </w:rPr>
      </w:pPr>
      <w:r>
        <w:rPr>
          <w:rFonts w:ascii="宋体" w:hAnsi="宋体" w:hint="eastAsia"/>
          <w:color w:val="000000"/>
        </w:rPr>
        <w:t>2 树立环境和可持续发展意识，具备</w:t>
      </w:r>
      <w:r>
        <w:rPr>
          <w:rFonts w:ascii="宋体" w:hAnsi="宋体"/>
          <w:color w:val="000000"/>
        </w:rPr>
        <w:t>评价</w:t>
      </w:r>
      <w:r>
        <w:rPr>
          <w:rFonts w:ascii="宋体" w:hAnsi="宋体" w:hint="eastAsia"/>
          <w:color w:val="000000"/>
        </w:rPr>
        <w:t>输变电工程</w:t>
      </w:r>
      <w:r>
        <w:rPr>
          <w:rFonts w:ascii="宋体" w:hAnsi="宋体"/>
          <w:color w:val="000000"/>
        </w:rPr>
        <w:t>资源利率</w:t>
      </w:r>
      <w:r>
        <w:rPr>
          <w:rFonts w:ascii="宋体" w:hAnsi="宋体" w:hint="eastAsia"/>
          <w:color w:val="000000"/>
        </w:rPr>
        <w:t>和评估项目风险的能力；</w:t>
      </w:r>
    </w:p>
    <w:p w:rsidR="00E92954" w:rsidRDefault="003F2132">
      <w:pPr>
        <w:tabs>
          <w:tab w:val="left" w:pos="0"/>
          <w:tab w:val="left" w:pos="2635"/>
        </w:tabs>
        <w:spacing w:line="288" w:lineRule="auto"/>
        <w:ind w:firstLineChars="200" w:firstLine="420"/>
        <w:rPr>
          <w:rFonts w:ascii="宋体" w:hAnsi="宋体"/>
          <w:color w:val="000000"/>
        </w:rPr>
      </w:pPr>
      <w:r>
        <w:rPr>
          <w:rFonts w:ascii="宋体" w:hAnsi="宋体" w:hint="eastAsia"/>
          <w:color w:val="000000"/>
        </w:rPr>
        <w:t>3初步</w:t>
      </w:r>
      <w:r>
        <w:rPr>
          <w:rFonts w:ascii="宋体" w:hAnsi="宋体"/>
          <w:color w:val="000000"/>
        </w:rPr>
        <w:t>具</w:t>
      </w:r>
      <w:r>
        <w:rPr>
          <w:rFonts w:ascii="宋体" w:hAnsi="宋体" w:hint="eastAsia"/>
          <w:color w:val="000000"/>
        </w:rPr>
        <w:t>备输变电工程</w:t>
      </w:r>
      <w:r>
        <w:rPr>
          <w:rFonts w:ascii="宋体" w:hAnsi="宋体"/>
          <w:color w:val="000000"/>
        </w:rPr>
        <w:t>项目</w:t>
      </w:r>
      <w:r>
        <w:rPr>
          <w:rFonts w:ascii="宋体" w:hAnsi="宋体" w:hint="eastAsia"/>
          <w:color w:val="000000"/>
        </w:rPr>
        <w:t>的计划、组织和</w:t>
      </w:r>
      <w:r>
        <w:rPr>
          <w:rFonts w:ascii="宋体" w:hAnsi="宋体"/>
          <w:color w:val="000000"/>
        </w:rPr>
        <w:t>管理</w:t>
      </w:r>
      <w:r>
        <w:rPr>
          <w:rFonts w:ascii="宋体" w:hAnsi="宋体" w:hint="eastAsia"/>
          <w:color w:val="000000"/>
        </w:rPr>
        <w:t>能力；</w:t>
      </w:r>
    </w:p>
    <w:p w:rsidR="00E92954" w:rsidRDefault="003F2132">
      <w:pPr>
        <w:tabs>
          <w:tab w:val="left" w:pos="0"/>
          <w:tab w:val="left" w:pos="2635"/>
        </w:tabs>
        <w:spacing w:line="288" w:lineRule="auto"/>
        <w:ind w:firstLineChars="200" w:firstLine="420"/>
        <w:rPr>
          <w:rFonts w:ascii="宋体" w:hAnsi="宋体"/>
          <w:color w:val="000000"/>
        </w:rPr>
      </w:pPr>
      <w:r>
        <w:rPr>
          <w:rFonts w:ascii="宋体" w:hAnsi="宋体" w:hint="eastAsia"/>
          <w:color w:val="000000"/>
        </w:rPr>
        <w:t>4初步</w:t>
      </w:r>
      <w:r>
        <w:rPr>
          <w:rFonts w:ascii="宋体" w:hAnsi="宋体"/>
          <w:color w:val="000000"/>
        </w:rPr>
        <w:t>具</w:t>
      </w:r>
      <w:r>
        <w:rPr>
          <w:rFonts w:ascii="宋体" w:hAnsi="宋体" w:hint="eastAsia"/>
          <w:color w:val="000000"/>
        </w:rPr>
        <w:t>备输变电</w:t>
      </w:r>
      <w:r>
        <w:rPr>
          <w:rFonts w:ascii="宋体" w:hAnsi="宋体"/>
          <w:color w:val="000000"/>
        </w:rPr>
        <w:t>工程管理与技术经济</w:t>
      </w:r>
      <w:r>
        <w:rPr>
          <w:rFonts w:ascii="宋体" w:hAnsi="宋体" w:hint="eastAsia"/>
          <w:color w:val="000000"/>
        </w:rPr>
        <w:t>的</w:t>
      </w:r>
      <w:r>
        <w:rPr>
          <w:rFonts w:ascii="宋体" w:hAnsi="宋体"/>
          <w:color w:val="000000"/>
        </w:rPr>
        <w:t>基本知识和决策能力</w:t>
      </w:r>
      <w:r>
        <w:rPr>
          <w:rFonts w:ascii="宋体" w:hAnsi="宋体" w:hint="eastAsia"/>
          <w:color w:val="000000"/>
        </w:rPr>
        <w:t>。</w:t>
      </w:r>
    </w:p>
    <w:p w:rsidR="00E92954" w:rsidRDefault="003F2132" w:rsidP="00892280">
      <w:pPr>
        <w:tabs>
          <w:tab w:val="left" w:pos="4960"/>
        </w:tabs>
        <w:spacing w:beforeLines="50" w:afterLines="50" w:line="312" w:lineRule="auto"/>
        <w:rPr>
          <w:rFonts w:ascii="黑体" w:eastAsia="黑体"/>
          <w:color w:val="000000"/>
          <w:sz w:val="24"/>
        </w:rPr>
      </w:pPr>
      <w:r>
        <w:rPr>
          <w:rFonts w:ascii="黑体" w:eastAsia="黑体" w:hint="eastAsia"/>
          <w:color w:val="000000"/>
          <w:sz w:val="24"/>
        </w:rPr>
        <w:t>三、</w:t>
      </w:r>
      <w:r>
        <w:rPr>
          <w:rFonts w:ascii="黑体" w:eastAsia="黑体"/>
          <w:color w:val="000000"/>
          <w:sz w:val="24"/>
        </w:rPr>
        <w:t>支撑的毕业要求</w:t>
      </w:r>
    </w:p>
    <w:tbl>
      <w:tblPr>
        <w:tblW w:w="8644" w:type="dxa"/>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70"/>
        <w:gridCol w:w="2836"/>
        <w:gridCol w:w="3638"/>
      </w:tblGrid>
      <w:tr w:rsidR="00E92954">
        <w:trPr>
          <w:trHeight w:val="335"/>
        </w:trPr>
        <w:tc>
          <w:tcPr>
            <w:tcW w:w="2170" w:type="dxa"/>
          </w:tcPr>
          <w:p w:rsidR="00E92954" w:rsidRDefault="003F2132">
            <w:pPr>
              <w:pStyle w:val="a8"/>
              <w:spacing w:line="312" w:lineRule="auto"/>
              <w:jc w:val="center"/>
              <w:rPr>
                <w:rFonts w:ascii="Times New Roman" w:hAnsi="Times New Roman"/>
                <w:b/>
                <w:color w:val="000000"/>
                <w:szCs w:val="21"/>
                <w:lang w:val="en-US"/>
              </w:rPr>
            </w:pPr>
            <w:r>
              <w:rPr>
                <w:rFonts w:ascii="Times New Roman" w:hAnsi="Times New Roman" w:hint="eastAsia"/>
                <w:b/>
                <w:szCs w:val="21"/>
                <w:lang w:val="en-US"/>
              </w:rPr>
              <w:t>毕业要求</w:t>
            </w:r>
          </w:p>
        </w:tc>
        <w:tc>
          <w:tcPr>
            <w:tcW w:w="2836" w:type="dxa"/>
          </w:tcPr>
          <w:p w:rsidR="00E92954" w:rsidRDefault="003F2132">
            <w:pPr>
              <w:pStyle w:val="a8"/>
              <w:spacing w:line="312" w:lineRule="auto"/>
              <w:jc w:val="center"/>
              <w:rPr>
                <w:rFonts w:ascii="Times New Roman" w:hAnsi="Times New Roman"/>
                <w:b/>
                <w:szCs w:val="21"/>
                <w:lang w:val="en-US"/>
              </w:rPr>
            </w:pPr>
            <w:r>
              <w:rPr>
                <w:rFonts w:ascii="Times New Roman" w:hAnsi="Times New Roman" w:hint="eastAsia"/>
                <w:b/>
                <w:szCs w:val="21"/>
                <w:lang w:val="en-US"/>
              </w:rPr>
              <w:t>指标点</w:t>
            </w:r>
          </w:p>
        </w:tc>
        <w:tc>
          <w:tcPr>
            <w:tcW w:w="3638" w:type="dxa"/>
          </w:tcPr>
          <w:p w:rsidR="00E92954" w:rsidRDefault="003F2132">
            <w:pPr>
              <w:pStyle w:val="a8"/>
              <w:spacing w:line="312" w:lineRule="auto"/>
              <w:jc w:val="center"/>
              <w:rPr>
                <w:rFonts w:ascii="Times New Roman" w:hAnsi="Times New Roman"/>
                <w:b/>
                <w:szCs w:val="21"/>
                <w:lang w:val="en-US"/>
              </w:rPr>
            </w:pPr>
            <w:r>
              <w:rPr>
                <w:rFonts w:ascii="Times New Roman" w:hAnsi="Times New Roman" w:hint="eastAsia"/>
                <w:b/>
                <w:szCs w:val="21"/>
                <w:lang w:val="en-US"/>
              </w:rPr>
              <w:t>教学目标、达成途径和评价依据等</w:t>
            </w:r>
          </w:p>
        </w:tc>
      </w:tr>
      <w:tr w:rsidR="00E92954">
        <w:trPr>
          <w:trHeight w:val="1257"/>
        </w:trPr>
        <w:tc>
          <w:tcPr>
            <w:tcW w:w="2170" w:type="dxa"/>
            <w:vAlign w:val="center"/>
          </w:tcPr>
          <w:p w:rsidR="00E92954" w:rsidRDefault="003F2132">
            <w:pPr>
              <w:spacing w:line="316" w:lineRule="auto"/>
              <w:rPr>
                <w:color w:val="000000"/>
                <w:szCs w:val="21"/>
              </w:rPr>
            </w:pPr>
            <w:r>
              <w:rPr>
                <w:rFonts w:hint="eastAsia"/>
                <w:color w:val="000000"/>
              </w:rPr>
              <w:t xml:space="preserve">6. </w:t>
            </w:r>
            <w:r>
              <w:rPr>
                <w:rFonts w:hint="eastAsia"/>
                <w:color w:val="000000"/>
              </w:rPr>
              <w:t>工程与社会</w:t>
            </w:r>
          </w:p>
        </w:tc>
        <w:tc>
          <w:tcPr>
            <w:tcW w:w="2836" w:type="dxa"/>
            <w:vAlign w:val="center"/>
          </w:tcPr>
          <w:p w:rsidR="00E92954" w:rsidRDefault="003F2132">
            <w:pPr>
              <w:spacing w:line="316" w:lineRule="auto"/>
              <w:rPr>
                <w:color w:val="000000"/>
                <w:szCs w:val="21"/>
              </w:rPr>
            </w:pPr>
            <w:r>
              <w:rPr>
                <w:color w:val="000000"/>
              </w:rPr>
              <w:t>6.4</w:t>
            </w:r>
            <w:r>
              <w:rPr>
                <w:color w:val="000000"/>
              </w:rPr>
              <w:t>：能客观评价电力</w:t>
            </w:r>
            <w:r>
              <w:rPr>
                <w:rFonts w:hint="eastAsia"/>
                <w:color w:val="000000"/>
              </w:rPr>
              <w:t>工程</w:t>
            </w:r>
            <w:r>
              <w:rPr>
                <w:color w:val="000000"/>
              </w:rPr>
              <w:t>对社会、健康、安全、法律以及文化的影响</w:t>
            </w:r>
            <w:r>
              <w:rPr>
                <w:rFonts w:hint="eastAsia"/>
                <w:color w:val="000000"/>
              </w:rPr>
              <w:t>。</w:t>
            </w:r>
          </w:p>
        </w:tc>
        <w:tc>
          <w:tcPr>
            <w:tcW w:w="3638" w:type="dxa"/>
          </w:tcPr>
          <w:p w:rsidR="00E92954" w:rsidRDefault="003F2132">
            <w:pPr>
              <w:tabs>
                <w:tab w:val="left" w:pos="0"/>
                <w:tab w:val="left" w:pos="2635"/>
              </w:tabs>
              <w:spacing w:line="288" w:lineRule="auto"/>
            </w:pPr>
            <w:r>
              <w:rPr>
                <w:rFonts w:hint="eastAsia"/>
                <w:b/>
              </w:rPr>
              <w:t>教学目标：</w:t>
            </w:r>
            <w:r>
              <w:rPr>
                <w:rFonts w:hint="eastAsia"/>
                <w:b/>
              </w:rPr>
              <w:t>1</w:t>
            </w:r>
          </w:p>
          <w:p w:rsidR="00E92954" w:rsidRDefault="003F2132">
            <w:pPr>
              <w:pStyle w:val="a8"/>
              <w:spacing w:line="312" w:lineRule="auto"/>
              <w:rPr>
                <w:b/>
                <w:color w:val="000000"/>
                <w:lang w:val="en-US"/>
              </w:rPr>
            </w:pPr>
            <w:r>
              <w:rPr>
                <w:rFonts w:hint="eastAsia"/>
                <w:b/>
              </w:rPr>
              <w:t>达成途径：</w:t>
            </w:r>
            <w:r>
              <w:rPr>
                <w:rFonts w:hint="eastAsia"/>
              </w:rPr>
              <w:t>课堂讲解，</w:t>
            </w:r>
            <w:r>
              <w:rPr>
                <w:rFonts w:hint="eastAsia"/>
                <w:color w:val="000000"/>
              </w:rPr>
              <w:t>课内研讨和课程作业</w:t>
            </w:r>
            <w:r>
              <w:rPr>
                <w:rFonts w:hint="eastAsia"/>
              </w:rPr>
              <w:t>。</w:t>
            </w:r>
          </w:p>
        </w:tc>
      </w:tr>
      <w:tr w:rsidR="00E92954">
        <w:trPr>
          <w:trHeight w:val="540"/>
        </w:trPr>
        <w:tc>
          <w:tcPr>
            <w:tcW w:w="2170" w:type="dxa"/>
            <w:vAlign w:val="center"/>
          </w:tcPr>
          <w:p w:rsidR="00E92954" w:rsidRDefault="003F2132">
            <w:pPr>
              <w:spacing w:line="316" w:lineRule="auto"/>
              <w:rPr>
                <w:color w:val="000000"/>
                <w:szCs w:val="21"/>
              </w:rPr>
            </w:pPr>
            <w:r>
              <w:rPr>
                <w:rFonts w:hint="eastAsia"/>
                <w:color w:val="000000"/>
              </w:rPr>
              <w:t xml:space="preserve">7. </w:t>
            </w:r>
            <w:r>
              <w:rPr>
                <w:rFonts w:hint="eastAsia"/>
                <w:color w:val="000000"/>
              </w:rPr>
              <w:t>环境和可持续发展</w:t>
            </w:r>
          </w:p>
        </w:tc>
        <w:tc>
          <w:tcPr>
            <w:tcW w:w="2836" w:type="dxa"/>
            <w:vAlign w:val="center"/>
          </w:tcPr>
          <w:p w:rsidR="00E92954" w:rsidRDefault="003F2132">
            <w:pPr>
              <w:spacing w:line="316" w:lineRule="auto"/>
              <w:rPr>
                <w:color w:val="000000"/>
              </w:rPr>
            </w:pPr>
            <w:r>
              <w:rPr>
                <w:color w:val="000000"/>
              </w:rPr>
              <w:t>7.3</w:t>
            </w:r>
            <w:r>
              <w:rPr>
                <w:color w:val="000000"/>
              </w:rPr>
              <w:t>：能针对实际电气</w:t>
            </w:r>
            <w:r>
              <w:rPr>
                <w:rFonts w:hint="eastAsia"/>
                <w:color w:val="000000"/>
              </w:rPr>
              <w:t>工程</w:t>
            </w:r>
            <w:r>
              <w:rPr>
                <w:color w:val="000000"/>
              </w:rPr>
              <w:t>项目，评价其资源利用效率、污染物</w:t>
            </w:r>
            <w:r>
              <w:rPr>
                <w:color w:val="000000"/>
              </w:rPr>
              <w:t>/</w:t>
            </w:r>
            <w:r>
              <w:rPr>
                <w:color w:val="000000"/>
              </w:rPr>
              <w:t>废物处置方案和安全防范措施，判断产品周期中可能对人类和环境造成损害的隐患</w:t>
            </w:r>
            <w:r>
              <w:rPr>
                <w:rFonts w:hint="eastAsia"/>
                <w:color w:val="000000"/>
              </w:rPr>
              <w:t>。</w:t>
            </w:r>
          </w:p>
        </w:tc>
        <w:tc>
          <w:tcPr>
            <w:tcW w:w="3638" w:type="dxa"/>
          </w:tcPr>
          <w:p w:rsidR="00E92954" w:rsidRDefault="003F2132">
            <w:pPr>
              <w:spacing w:line="316" w:lineRule="auto"/>
              <w:rPr>
                <w:b/>
              </w:rPr>
            </w:pPr>
            <w:r>
              <w:rPr>
                <w:rFonts w:hint="eastAsia"/>
                <w:b/>
              </w:rPr>
              <w:t>教学目标：</w:t>
            </w:r>
            <w:r>
              <w:rPr>
                <w:rFonts w:hint="eastAsia"/>
                <w:b/>
              </w:rPr>
              <w:t>2</w:t>
            </w:r>
          </w:p>
          <w:p w:rsidR="00E92954" w:rsidRDefault="003F2132">
            <w:pPr>
              <w:spacing w:line="316" w:lineRule="auto"/>
              <w:rPr>
                <w:color w:val="000000"/>
              </w:rPr>
            </w:pPr>
            <w:r>
              <w:rPr>
                <w:rFonts w:hint="eastAsia"/>
                <w:b/>
              </w:rPr>
              <w:t>达成途径：</w:t>
            </w:r>
            <w:r>
              <w:rPr>
                <w:rFonts w:hint="eastAsia"/>
              </w:rPr>
              <w:t>课堂讲解，</w:t>
            </w:r>
            <w:r>
              <w:rPr>
                <w:rFonts w:hint="eastAsia"/>
                <w:color w:val="000000"/>
              </w:rPr>
              <w:t>课内研讨和课程作业</w:t>
            </w:r>
            <w:r>
              <w:rPr>
                <w:rFonts w:hint="eastAsia"/>
              </w:rPr>
              <w:t>。</w:t>
            </w:r>
          </w:p>
        </w:tc>
      </w:tr>
      <w:tr w:rsidR="00E92954">
        <w:trPr>
          <w:trHeight w:val="606"/>
        </w:trPr>
        <w:tc>
          <w:tcPr>
            <w:tcW w:w="2170" w:type="dxa"/>
            <w:vMerge w:val="restart"/>
            <w:vAlign w:val="center"/>
          </w:tcPr>
          <w:p w:rsidR="00E92954" w:rsidRDefault="003F2132">
            <w:pPr>
              <w:spacing w:line="316" w:lineRule="auto"/>
              <w:rPr>
                <w:color w:val="000000"/>
                <w:szCs w:val="21"/>
              </w:rPr>
            </w:pPr>
            <w:r>
              <w:rPr>
                <w:rFonts w:hint="eastAsia"/>
                <w:color w:val="000000"/>
              </w:rPr>
              <w:t xml:space="preserve">11. </w:t>
            </w:r>
            <w:r>
              <w:rPr>
                <w:color w:val="000000"/>
              </w:rPr>
              <w:t>项目管理</w:t>
            </w:r>
          </w:p>
        </w:tc>
        <w:tc>
          <w:tcPr>
            <w:tcW w:w="2836" w:type="dxa"/>
          </w:tcPr>
          <w:p w:rsidR="00E92954" w:rsidRDefault="003F2132">
            <w:pPr>
              <w:spacing w:line="316" w:lineRule="auto"/>
              <w:rPr>
                <w:color w:val="000000"/>
              </w:rPr>
            </w:pPr>
            <w:r>
              <w:rPr>
                <w:color w:val="000000"/>
              </w:rPr>
              <w:t>11.1</w:t>
            </w:r>
            <w:r>
              <w:rPr>
                <w:color w:val="000000"/>
              </w:rPr>
              <w:t>具有项目管理能力，能够在多学科交叉的复杂环境下</w:t>
            </w:r>
            <w:r>
              <w:rPr>
                <w:color w:val="000000"/>
              </w:rPr>
              <w:lastRenderedPageBreak/>
              <w:t>找到项目推进的关键因素</w:t>
            </w:r>
          </w:p>
        </w:tc>
        <w:tc>
          <w:tcPr>
            <w:tcW w:w="3638" w:type="dxa"/>
          </w:tcPr>
          <w:p w:rsidR="00E92954" w:rsidRDefault="003F2132">
            <w:pPr>
              <w:pStyle w:val="a8"/>
              <w:spacing w:line="312" w:lineRule="auto"/>
              <w:rPr>
                <w:rFonts w:ascii="Calibri" w:hAnsi="Calibri"/>
                <w:b/>
                <w:szCs w:val="22"/>
                <w:lang w:val="en-US"/>
              </w:rPr>
            </w:pPr>
            <w:r>
              <w:rPr>
                <w:rFonts w:ascii="Calibri" w:hAnsi="Calibri" w:hint="eastAsia"/>
                <w:b/>
                <w:szCs w:val="22"/>
                <w:lang w:val="en-US"/>
              </w:rPr>
              <w:lastRenderedPageBreak/>
              <w:t>教学目标：</w:t>
            </w:r>
            <w:r>
              <w:rPr>
                <w:rFonts w:ascii="Calibri" w:hAnsi="Calibri" w:hint="eastAsia"/>
                <w:b/>
                <w:szCs w:val="22"/>
                <w:lang w:val="en-US"/>
              </w:rPr>
              <w:t>3</w:t>
            </w:r>
          </w:p>
          <w:p w:rsidR="00E92954" w:rsidRDefault="003F2132">
            <w:pPr>
              <w:spacing w:line="316" w:lineRule="auto"/>
              <w:rPr>
                <w:color w:val="000000"/>
              </w:rPr>
            </w:pPr>
            <w:r>
              <w:rPr>
                <w:rFonts w:hint="eastAsia"/>
                <w:b/>
              </w:rPr>
              <w:t>达成途径：</w:t>
            </w:r>
            <w:r>
              <w:rPr>
                <w:rFonts w:hint="eastAsia"/>
              </w:rPr>
              <w:t>课堂讲解，</w:t>
            </w:r>
            <w:r>
              <w:rPr>
                <w:rFonts w:hint="eastAsia"/>
                <w:color w:val="000000"/>
              </w:rPr>
              <w:t>课内研讨和课</w:t>
            </w:r>
            <w:r>
              <w:rPr>
                <w:rFonts w:hint="eastAsia"/>
                <w:color w:val="000000"/>
              </w:rPr>
              <w:lastRenderedPageBreak/>
              <w:t>程作业</w:t>
            </w:r>
            <w:r>
              <w:rPr>
                <w:rFonts w:hint="eastAsia"/>
              </w:rPr>
              <w:t>。</w:t>
            </w:r>
          </w:p>
        </w:tc>
      </w:tr>
      <w:tr w:rsidR="00E92954">
        <w:trPr>
          <w:trHeight w:val="606"/>
        </w:trPr>
        <w:tc>
          <w:tcPr>
            <w:tcW w:w="2170" w:type="dxa"/>
            <w:vMerge/>
            <w:vAlign w:val="center"/>
          </w:tcPr>
          <w:p w:rsidR="00E92954" w:rsidRDefault="00E92954">
            <w:pPr>
              <w:spacing w:line="316" w:lineRule="auto"/>
              <w:rPr>
                <w:color w:val="000000"/>
              </w:rPr>
            </w:pPr>
          </w:p>
        </w:tc>
        <w:tc>
          <w:tcPr>
            <w:tcW w:w="2836" w:type="dxa"/>
            <w:vAlign w:val="center"/>
          </w:tcPr>
          <w:p w:rsidR="00E92954" w:rsidRDefault="003F2132">
            <w:pPr>
              <w:spacing w:line="316" w:lineRule="auto"/>
              <w:rPr>
                <w:color w:val="000000"/>
              </w:rPr>
            </w:pPr>
            <w:r>
              <w:rPr>
                <w:color w:val="000000"/>
              </w:rPr>
              <w:t>11.2</w:t>
            </w:r>
            <w:r>
              <w:rPr>
                <w:color w:val="000000"/>
              </w:rPr>
              <w:t>具有工程管理与技术经济基本知识和决策能力，能够在不同利益冲突背景下找到合理</w:t>
            </w:r>
            <w:r>
              <w:rPr>
                <w:color w:val="000000"/>
              </w:rPr>
              <w:t>/</w:t>
            </w:r>
            <w:r>
              <w:rPr>
                <w:color w:val="000000"/>
              </w:rPr>
              <w:t>可接受的解决方法</w:t>
            </w:r>
          </w:p>
        </w:tc>
        <w:tc>
          <w:tcPr>
            <w:tcW w:w="3638" w:type="dxa"/>
          </w:tcPr>
          <w:p w:rsidR="00E92954" w:rsidRDefault="003F2132">
            <w:pPr>
              <w:pStyle w:val="a8"/>
              <w:spacing w:line="312" w:lineRule="auto"/>
              <w:rPr>
                <w:rFonts w:ascii="Calibri" w:hAnsi="Calibri"/>
                <w:b/>
                <w:szCs w:val="22"/>
                <w:lang w:val="en-US"/>
              </w:rPr>
            </w:pPr>
            <w:r>
              <w:rPr>
                <w:rFonts w:ascii="Calibri" w:hAnsi="Calibri" w:hint="eastAsia"/>
                <w:b/>
                <w:szCs w:val="22"/>
                <w:lang w:val="en-US"/>
              </w:rPr>
              <w:t>教学目标：</w:t>
            </w:r>
            <w:r>
              <w:rPr>
                <w:rFonts w:ascii="Calibri" w:hAnsi="Calibri" w:hint="eastAsia"/>
                <w:b/>
                <w:szCs w:val="22"/>
                <w:lang w:val="en-US"/>
              </w:rPr>
              <w:t>4</w:t>
            </w:r>
          </w:p>
          <w:p w:rsidR="00E92954" w:rsidRDefault="003F2132">
            <w:pPr>
              <w:spacing w:line="316" w:lineRule="auto"/>
              <w:rPr>
                <w:color w:val="000000"/>
              </w:rPr>
            </w:pPr>
            <w:r>
              <w:rPr>
                <w:rFonts w:hint="eastAsia"/>
                <w:b/>
              </w:rPr>
              <w:t>达成途径：</w:t>
            </w:r>
            <w:r>
              <w:rPr>
                <w:rFonts w:hint="eastAsia"/>
              </w:rPr>
              <w:t>课堂讲解，</w:t>
            </w:r>
            <w:r>
              <w:rPr>
                <w:rFonts w:hint="eastAsia"/>
                <w:color w:val="000000"/>
              </w:rPr>
              <w:t>课内研讨和课程作业</w:t>
            </w:r>
            <w:r>
              <w:rPr>
                <w:rFonts w:hint="eastAsia"/>
              </w:rPr>
              <w:t>。</w:t>
            </w:r>
          </w:p>
        </w:tc>
      </w:tr>
    </w:tbl>
    <w:p w:rsidR="00E92954" w:rsidRDefault="003F2132" w:rsidP="00892280">
      <w:pPr>
        <w:spacing w:beforeLines="50" w:afterLines="50" w:line="360" w:lineRule="exact"/>
        <w:rPr>
          <w:rFonts w:ascii="黑体" w:eastAsia="黑体"/>
          <w:color w:val="000000"/>
          <w:sz w:val="24"/>
        </w:rPr>
      </w:pPr>
      <w:r>
        <w:rPr>
          <w:rFonts w:ascii="黑体" w:eastAsia="黑体" w:hint="eastAsia"/>
          <w:color w:val="000000"/>
          <w:sz w:val="24"/>
        </w:rPr>
        <w:t>四、教学内容、学时安排和基本要求</w:t>
      </w:r>
    </w:p>
    <w:p w:rsidR="00E92954" w:rsidRDefault="003F2132">
      <w:pPr>
        <w:pStyle w:val="a8"/>
      </w:pPr>
      <w:r>
        <w:rPr>
          <w:rFonts w:hint="eastAsia"/>
        </w:rPr>
        <w:t>1.</w:t>
      </w:r>
      <w:r>
        <w:t>工程项目</w:t>
      </w:r>
      <w:r>
        <w:rPr>
          <w:rFonts w:hint="eastAsia"/>
        </w:rPr>
        <w:t>立项管理（2学时，支撑教学目标1、2）</w:t>
      </w:r>
    </w:p>
    <w:p w:rsidR="00E92954" w:rsidRDefault="003F2132">
      <w:pPr>
        <w:pStyle w:val="a8"/>
        <w:rPr>
          <w:rFonts w:hAnsi="宋体"/>
          <w:szCs w:val="21"/>
        </w:rPr>
      </w:pPr>
      <w:r>
        <w:rPr>
          <w:rFonts w:hAnsi="宋体"/>
          <w:szCs w:val="21"/>
        </w:rPr>
        <w:t>(1) 工程项目及其管理</w:t>
      </w:r>
    </w:p>
    <w:p w:rsidR="00E92954" w:rsidRDefault="003F2132">
      <w:pPr>
        <w:pStyle w:val="a8"/>
        <w:rPr>
          <w:rFonts w:hAnsi="宋体"/>
          <w:szCs w:val="21"/>
        </w:rPr>
      </w:pPr>
      <w:r>
        <w:rPr>
          <w:rFonts w:hAnsi="宋体"/>
          <w:szCs w:val="21"/>
        </w:rPr>
        <w:t>(2) 项目建议书编制</w:t>
      </w:r>
    </w:p>
    <w:p w:rsidR="00E92954" w:rsidRDefault="003F2132">
      <w:pPr>
        <w:pStyle w:val="a8"/>
        <w:rPr>
          <w:rFonts w:hAnsi="宋体"/>
          <w:szCs w:val="21"/>
        </w:rPr>
      </w:pPr>
      <w:r>
        <w:rPr>
          <w:rFonts w:hAnsi="宋体"/>
          <w:szCs w:val="21"/>
        </w:rPr>
        <w:t>(3) 项目可行性研究</w:t>
      </w:r>
    </w:p>
    <w:p w:rsidR="00E92954" w:rsidRDefault="003F2132">
      <w:pPr>
        <w:pStyle w:val="a8"/>
        <w:rPr>
          <w:rFonts w:hAnsi="宋体"/>
          <w:szCs w:val="21"/>
        </w:rPr>
      </w:pPr>
      <w:r>
        <w:rPr>
          <w:rFonts w:hAnsi="宋体"/>
          <w:szCs w:val="21"/>
        </w:rPr>
        <w:t>(4) 工程项目风险评估</w:t>
      </w:r>
    </w:p>
    <w:p w:rsidR="00E92954" w:rsidRDefault="003F2132">
      <w:pPr>
        <w:pStyle w:val="a8"/>
        <w:rPr>
          <w:rFonts w:hAnsi="宋体"/>
          <w:szCs w:val="21"/>
        </w:rPr>
      </w:pPr>
      <w:r>
        <w:rPr>
          <w:rFonts w:hAnsi="宋体"/>
          <w:szCs w:val="21"/>
        </w:rPr>
        <w:t>(</w:t>
      </w:r>
      <w:r>
        <w:rPr>
          <w:rFonts w:hAnsi="宋体" w:hint="eastAsia"/>
          <w:szCs w:val="21"/>
        </w:rPr>
        <w:t>5</w:t>
      </w:r>
      <w:r>
        <w:rPr>
          <w:rFonts w:hAnsi="宋体"/>
          <w:szCs w:val="21"/>
        </w:rPr>
        <w:t>) 工程项目</w:t>
      </w:r>
      <w:r>
        <w:rPr>
          <w:rFonts w:hAnsi="宋体" w:hint="eastAsia"/>
          <w:szCs w:val="21"/>
        </w:rPr>
        <w:t>环境</w:t>
      </w:r>
      <w:r>
        <w:rPr>
          <w:rFonts w:hAnsi="宋体"/>
          <w:szCs w:val="21"/>
        </w:rPr>
        <w:t>评估</w:t>
      </w:r>
    </w:p>
    <w:p w:rsidR="00E92954" w:rsidRDefault="003F2132">
      <w:pPr>
        <w:pStyle w:val="a8"/>
        <w:rPr>
          <w:rFonts w:hAnsi="宋体"/>
          <w:szCs w:val="21"/>
        </w:rPr>
      </w:pPr>
      <w:r>
        <w:rPr>
          <w:rFonts w:hAnsi="宋体"/>
          <w:szCs w:val="21"/>
        </w:rPr>
        <w:t>(</w:t>
      </w:r>
      <w:r>
        <w:rPr>
          <w:rFonts w:hAnsi="宋体" w:hint="eastAsia"/>
          <w:szCs w:val="21"/>
        </w:rPr>
        <w:t>6</w:t>
      </w:r>
      <w:r>
        <w:rPr>
          <w:rFonts w:hAnsi="宋体"/>
          <w:szCs w:val="21"/>
        </w:rPr>
        <w:t>) 立项报批</w:t>
      </w:r>
    </w:p>
    <w:p w:rsidR="00E92954" w:rsidRDefault="003F2132">
      <w:pPr>
        <w:pStyle w:val="a8"/>
        <w:rPr>
          <w:rFonts w:hAnsi="宋体"/>
          <w:color w:val="000000"/>
        </w:rPr>
      </w:pPr>
      <w:r>
        <w:rPr>
          <w:rFonts w:hAnsi="宋体" w:hint="eastAsia"/>
          <w:color w:val="000000"/>
        </w:rPr>
        <w:t>2.</w:t>
      </w:r>
      <w:r>
        <w:rPr>
          <w:rFonts w:hAnsi="宋体"/>
          <w:color w:val="000000"/>
        </w:rPr>
        <w:t>工程项目勘察</w:t>
      </w:r>
      <w:r>
        <w:rPr>
          <w:rFonts w:hAnsi="宋体" w:hint="eastAsia"/>
          <w:color w:val="000000"/>
        </w:rPr>
        <w:t>设计（2学时，支撑教学目标2、4）</w:t>
      </w:r>
    </w:p>
    <w:p w:rsidR="00E92954" w:rsidRDefault="003F2132">
      <w:pPr>
        <w:pStyle w:val="a8"/>
        <w:rPr>
          <w:rFonts w:hAnsi="宋体"/>
          <w:szCs w:val="21"/>
        </w:rPr>
      </w:pPr>
      <w:r>
        <w:rPr>
          <w:rFonts w:hAnsi="宋体"/>
          <w:szCs w:val="21"/>
        </w:rPr>
        <w:t>(</w:t>
      </w:r>
      <w:r>
        <w:rPr>
          <w:rFonts w:hAnsi="宋体" w:hint="eastAsia"/>
          <w:szCs w:val="21"/>
        </w:rPr>
        <w:t>1</w:t>
      </w:r>
      <w:r>
        <w:rPr>
          <w:rFonts w:hAnsi="宋体"/>
          <w:szCs w:val="21"/>
        </w:rPr>
        <w:t>) 工程勘察</w:t>
      </w:r>
    </w:p>
    <w:p w:rsidR="00E92954" w:rsidRDefault="003F2132">
      <w:pPr>
        <w:pStyle w:val="a8"/>
        <w:rPr>
          <w:rFonts w:hAnsi="宋体"/>
          <w:szCs w:val="21"/>
        </w:rPr>
      </w:pPr>
      <w:r>
        <w:rPr>
          <w:rFonts w:hAnsi="宋体"/>
          <w:szCs w:val="21"/>
        </w:rPr>
        <w:t>(</w:t>
      </w:r>
      <w:r>
        <w:rPr>
          <w:rFonts w:hAnsi="宋体" w:hint="eastAsia"/>
          <w:szCs w:val="21"/>
        </w:rPr>
        <w:t>2</w:t>
      </w:r>
      <w:r>
        <w:rPr>
          <w:rFonts w:hAnsi="宋体"/>
          <w:szCs w:val="21"/>
        </w:rPr>
        <w:t xml:space="preserve">) </w:t>
      </w:r>
      <w:r>
        <w:rPr>
          <w:rFonts w:hAnsi="宋体" w:hint="eastAsia"/>
          <w:szCs w:val="21"/>
        </w:rPr>
        <w:t>施工图纸设计</w:t>
      </w:r>
    </w:p>
    <w:p w:rsidR="00E92954" w:rsidRDefault="003F2132">
      <w:pPr>
        <w:pStyle w:val="a8"/>
        <w:rPr>
          <w:rFonts w:hAnsi="宋体"/>
          <w:szCs w:val="21"/>
        </w:rPr>
      </w:pPr>
      <w:r>
        <w:rPr>
          <w:rFonts w:hAnsi="宋体"/>
          <w:szCs w:val="21"/>
        </w:rPr>
        <w:t>(</w:t>
      </w:r>
      <w:r>
        <w:rPr>
          <w:rFonts w:hAnsi="宋体" w:hint="eastAsia"/>
          <w:szCs w:val="21"/>
        </w:rPr>
        <w:t>3</w:t>
      </w:r>
      <w:r>
        <w:rPr>
          <w:rFonts w:hAnsi="宋体"/>
          <w:szCs w:val="21"/>
        </w:rPr>
        <w:t>) 工程</w:t>
      </w:r>
      <w:r>
        <w:rPr>
          <w:rFonts w:hAnsi="宋体" w:hint="eastAsia"/>
          <w:szCs w:val="21"/>
        </w:rPr>
        <w:t>概预算</w:t>
      </w:r>
    </w:p>
    <w:p w:rsidR="00E92954" w:rsidRDefault="003F2132">
      <w:pPr>
        <w:pStyle w:val="a8"/>
        <w:rPr>
          <w:rFonts w:hAnsi="宋体"/>
          <w:color w:val="000000"/>
        </w:rPr>
      </w:pPr>
      <w:r>
        <w:rPr>
          <w:rFonts w:hAnsi="宋体" w:hint="eastAsia"/>
          <w:color w:val="000000"/>
        </w:rPr>
        <w:t>3.</w:t>
      </w:r>
      <w:r>
        <w:rPr>
          <w:rFonts w:hAnsi="宋体"/>
          <w:color w:val="000000"/>
        </w:rPr>
        <w:t>工程项目组织</w:t>
      </w:r>
      <w:r>
        <w:rPr>
          <w:rFonts w:hAnsi="宋体" w:hint="eastAsia"/>
          <w:color w:val="000000"/>
        </w:rPr>
        <w:t>管理（2学时，支撑教学目标3）</w:t>
      </w:r>
    </w:p>
    <w:p w:rsidR="00E92954" w:rsidRDefault="003F2132">
      <w:pPr>
        <w:pStyle w:val="a8"/>
        <w:rPr>
          <w:rFonts w:hAnsi="宋体"/>
          <w:szCs w:val="21"/>
        </w:rPr>
      </w:pPr>
      <w:r>
        <w:rPr>
          <w:rFonts w:hAnsi="宋体"/>
          <w:szCs w:val="21"/>
        </w:rPr>
        <w:t>(1) 工程项目主要参与方</w:t>
      </w:r>
    </w:p>
    <w:p w:rsidR="00E92954" w:rsidRDefault="003F2132">
      <w:pPr>
        <w:pStyle w:val="a8"/>
        <w:rPr>
          <w:rFonts w:hAnsi="宋体"/>
          <w:szCs w:val="21"/>
        </w:rPr>
      </w:pPr>
      <w:r>
        <w:rPr>
          <w:rFonts w:hAnsi="宋体"/>
          <w:szCs w:val="21"/>
        </w:rPr>
        <w:t>(2) 工程项目组织方式</w:t>
      </w:r>
    </w:p>
    <w:p w:rsidR="00E92954" w:rsidRDefault="003F2132">
      <w:pPr>
        <w:pStyle w:val="a8"/>
        <w:rPr>
          <w:rFonts w:hAnsi="宋体"/>
          <w:szCs w:val="21"/>
        </w:rPr>
      </w:pPr>
      <w:r>
        <w:rPr>
          <w:rFonts w:hAnsi="宋体"/>
          <w:szCs w:val="21"/>
        </w:rPr>
        <w:t>(</w:t>
      </w:r>
      <w:r>
        <w:rPr>
          <w:rFonts w:hAnsi="宋体" w:hint="eastAsia"/>
          <w:szCs w:val="21"/>
        </w:rPr>
        <w:t>3</w:t>
      </w:r>
      <w:r>
        <w:rPr>
          <w:rFonts w:hAnsi="宋体"/>
          <w:szCs w:val="21"/>
        </w:rPr>
        <w:t>) 工程项目管理组织机构设置</w:t>
      </w:r>
    </w:p>
    <w:p w:rsidR="00E92954" w:rsidRDefault="003F2132">
      <w:pPr>
        <w:pStyle w:val="a8"/>
        <w:rPr>
          <w:rFonts w:hAnsi="宋体"/>
          <w:szCs w:val="21"/>
        </w:rPr>
      </w:pPr>
      <w:r>
        <w:rPr>
          <w:rFonts w:hAnsi="宋体"/>
          <w:szCs w:val="21"/>
        </w:rPr>
        <w:t>(</w:t>
      </w:r>
      <w:r>
        <w:rPr>
          <w:rFonts w:hAnsi="宋体" w:hint="eastAsia"/>
          <w:szCs w:val="21"/>
        </w:rPr>
        <w:t>4</w:t>
      </w:r>
      <w:r>
        <w:rPr>
          <w:rFonts w:hAnsi="宋体"/>
          <w:szCs w:val="21"/>
        </w:rPr>
        <w:t>) 工程项目沟通管理</w:t>
      </w:r>
    </w:p>
    <w:p w:rsidR="00E92954" w:rsidRDefault="003F2132">
      <w:pPr>
        <w:pStyle w:val="a8"/>
        <w:rPr>
          <w:rFonts w:hAnsi="宋体"/>
          <w:color w:val="000000"/>
        </w:rPr>
      </w:pPr>
      <w:r>
        <w:rPr>
          <w:rFonts w:hAnsi="宋体" w:hint="eastAsia"/>
          <w:color w:val="000000"/>
        </w:rPr>
        <w:t>4.</w:t>
      </w:r>
      <w:r>
        <w:rPr>
          <w:rFonts w:hAnsi="宋体"/>
          <w:color w:val="000000"/>
        </w:rPr>
        <w:t>工程项目</w:t>
      </w:r>
      <w:r>
        <w:rPr>
          <w:rFonts w:hAnsi="宋体" w:hint="eastAsia"/>
          <w:color w:val="000000"/>
        </w:rPr>
        <w:t>计划管理（2学时，支撑教学目标3、4）</w:t>
      </w:r>
    </w:p>
    <w:p w:rsidR="00E92954" w:rsidRDefault="003F2132">
      <w:pPr>
        <w:pStyle w:val="a8"/>
        <w:rPr>
          <w:rFonts w:hAnsi="宋体"/>
          <w:szCs w:val="21"/>
        </w:rPr>
      </w:pPr>
      <w:r>
        <w:rPr>
          <w:rFonts w:hAnsi="宋体"/>
          <w:szCs w:val="21"/>
        </w:rPr>
        <w:t xml:space="preserve"> (</w:t>
      </w:r>
      <w:r>
        <w:rPr>
          <w:rFonts w:hAnsi="宋体" w:hint="eastAsia"/>
          <w:szCs w:val="21"/>
        </w:rPr>
        <w:t>1</w:t>
      </w:r>
      <w:r>
        <w:rPr>
          <w:rFonts w:hAnsi="宋体"/>
          <w:szCs w:val="21"/>
        </w:rPr>
        <w:t>) 工程项目生命周期与建设程序</w:t>
      </w:r>
    </w:p>
    <w:p w:rsidR="00E92954" w:rsidRDefault="003F2132">
      <w:pPr>
        <w:pStyle w:val="a8"/>
        <w:rPr>
          <w:rFonts w:hAnsi="宋体"/>
          <w:szCs w:val="21"/>
        </w:rPr>
      </w:pPr>
      <w:r>
        <w:rPr>
          <w:rFonts w:hAnsi="宋体"/>
          <w:szCs w:val="21"/>
        </w:rPr>
        <w:t xml:space="preserve"> (</w:t>
      </w:r>
      <w:r>
        <w:rPr>
          <w:rFonts w:hAnsi="宋体" w:hint="eastAsia"/>
          <w:szCs w:val="21"/>
        </w:rPr>
        <w:t>2</w:t>
      </w:r>
      <w:r>
        <w:rPr>
          <w:rFonts w:hAnsi="宋体"/>
          <w:szCs w:val="21"/>
        </w:rPr>
        <w:t>)工程项目</w:t>
      </w:r>
      <w:r>
        <w:rPr>
          <w:rFonts w:hAnsi="宋体" w:hint="eastAsia"/>
          <w:szCs w:val="21"/>
        </w:rPr>
        <w:t>计划方法与技术</w:t>
      </w:r>
    </w:p>
    <w:p w:rsidR="00E92954" w:rsidRDefault="003F2132">
      <w:pPr>
        <w:pStyle w:val="a8"/>
        <w:rPr>
          <w:rFonts w:hAnsi="宋体"/>
          <w:color w:val="000000"/>
        </w:rPr>
      </w:pPr>
      <w:r>
        <w:rPr>
          <w:rFonts w:hAnsi="宋体" w:hint="eastAsia"/>
          <w:color w:val="000000"/>
        </w:rPr>
        <w:t>5.</w:t>
      </w:r>
      <w:r>
        <w:rPr>
          <w:rFonts w:hAnsi="宋体"/>
          <w:color w:val="000000"/>
        </w:rPr>
        <w:t>招投标</w:t>
      </w:r>
      <w:r>
        <w:rPr>
          <w:rFonts w:hAnsi="宋体" w:hint="eastAsia"/>
          <w:color w:val="000000"/>
        </w:rPr>
        <w:t>与合同管理（2学时，支撑教学目标3、4）</w:t>
      </w:r>
    </w:p>
    <w:p w:rsidR="00E92954" w:rsidRDefault="003F2132">
      <w:pPr>
        <w:pStyle w:val="a8"/>
        <w:rPr>
          <w:rFonts w:hAnsi="宋体"/>
          <w:szCs w:val="21"/>
        </w:rPr>
      </w:pPr>
      <w:r>
        <w:rPr>
          <w:rFonts w:hAnsi="宋体"/>
          <w:szCs w:val="21"/>
        </w:rPr>
        <w:t>(1) 概述</w:t>
      </w:r>
    </w:p>
    <w:p w:rsidR="00E92954" w:rsidRDefault="003F2132">
      <w:pPr>
        <w:pStyle w:val="a8"/>
        <w:rPr>
          <w:rFonts w:hAnsi="宋体"/>
          <w:szCs w:val="21"/>
        </w:rPr>
      </w:pPr>
      <w:r>
        <w:rPr>
          <w:rFonts w:hAnsi="宋体"/>
          <w:szCs w:val="21"/>
        </w:rPr>
        <w:t>(2) 工程项目施工招投标</w:t>
      </w:r>
    </w:p>
    <w:p w:rsidR="00E92954" w:rsidRDefault="003F2132">
      <w:pPr>
        <w:pStyle w:val="a8"/>
        <w:rPr>
          <w:rFonts w:hAnsi="宋体"/>
          <w:szCs w:val="21"/>
        </w:rPr>
      </w:pPr>
      <w:r>
        <w:rPr>
          <w:rFonts w:hAnsi="宋体"/>
          <w:szCs w:val="21"/>
        </w:rPr>
        <w:t>(3) 工程项目货物采购招投标</w:t>
      </w:r>
    </w:p>
    <w:p w:rsidR="00E92954" w:rsidRDefault="003F2132">
      <w:pPr>
        <w:pStyle w:val="a8"/>
        <w:rPr>
          <w:rFonts w:hAnsi="宋体"/>
          <w:szCs w:val="21"/>
        </w:rPr>
      </w:pPr>
      <w:r>
        <w:rPr>
          <w:rFonts w:hAnsi="宋体"/>
          <w:szCs w:val="21"/>
        </w:rPr>
        <w:t>(4)工程项目合同管理</w:t>
      </w:r>
    </w:p>
    <w:p w:rsidR="00E92954" w:rsidRDefault="003F2132">
      <w:pPr>
        <w:pStyle w:val="a8"/>
        <w:rPr>
          <w:rFonts w:hAnsi="宋体"/>
          <w:color w:val="000000"/>
        </w:rPr>
      </w:pPr>
      <w:r>
        <w:rPr>
          <w:rFonts w:hAnsi="宋体" w:hint="eastAsia"/>
          <w:color w:val="000000"/>
        </w:rPr>
        <w:t>6.</w:t>
      </w:r>
      <w:r>
        <w:rPr>
          <w:rFonts w:hAnsi="宋体"/>
          <w:color w:val="000000"/>
        </w:rPr>
        <w:t>工程项目</w:t>
      </w:r>
      <w:r>
        <w:rPr>
          <w:rFonts w:hAnsi="宋体" w:hint="eastAsia"/>
          <w:color w:val="000000"/>
        </w:rPr>
        <w:t>的施工管理（2学时，支撑教学目标2、4）</w:t>
      </w:r>
    </w:p>
    <w:p w:rsidR="00E92954" w:rsidRDefault="003F2132">
      <w:pPr>
        <w:pStyle w:val="a8"/>
        <w:rPr>
          <w:rFonts w:hAnsi="宋体"/>
          <w:szCs w:val="21"/>
        </w:rPr>
      </w:pPr>
      <w:r>
        <w:rPr>
          <w:rFonts w:hAnsi="宋体"/>
          <w:szCs w:val="21"/>
        </w:rPr>
        <w:t>(</w:t>
      </w:r>
      <w:r>
        <w:rPr>
          <w:rFonts w:hAnsi="宋体" w:hint="eastAsia"/>
          <w:szCs w:val="21"/>
        </w:rPr>
        <w:t>1</w:t>
      </w:r>
      <w:r>
        <w:rPr>
          <w:rFonts w:hAnsi="宋体"/>
          <w:szCs w:val="21"/>
        </w:rPr>
        <w:t>) 工程项目</w:t>
      </w:r>
      <w:r>
        <w:rPr>
          <w:rFonts w:hAnsi="宋体" w:hint="eastAsia"/>
          <w:color w:val="000000"/>
        </w:rPr>
        <w:t>施工</w:t>
      </w:r>
      <w:r>
        <w:rPr>
          <w:rFonts w:hAnsi="宋体"/>
          <w:szCs w:val="21"/>
        </w:rPr>
        <w:t>进度</w:t>
      </w:r>
      <w:r>
        <w:rPr>
          <w:rFonts w:hAnsi="宋体" w:hint="eastAsia"/>
          <w:color w:val="000000"/>
        </w:rPr>
        <w:t>管理</w:t>
      </w:r>
    </w:p>
    <w:p w:rsidR="00E92954" w:rsidRDefault="003F2132">
      <w:pPr>
        <w:pStyle w:val="a8"/>
        <w:rPr>
          <w:rFonts w:hAnsi="宋体"/>
          <w:szCs w:val="21"/>
        </w:rPr>
      </w:pPr>
      <w:r>
        <w:rPr>
          <w:rFonts w:hAnsi="宋体"/>
          <w:szCs w:val="21"/>
        </w:rPr>
        <w:t>(2) 工程项目</w:t>
      </w:r>
      <w:r>
        <w:rPr>
          <w:rFonts w:hAnsi="宋体" w:hint="eastAsia"/>
          <w:color w:val="000000"/>
        </w:rPr>
        <w:t>施工</w:t>
      </w:r>
      <w:r>
        <w:rPr>
          <w:rFonts w:hAnsi="宋体"/>
          <w:szCs w:val="21"/>
        </w:rPr>
        <w:t>质量</w:t>
      </w:r>
      <w:r>
        <w:rPr>
          <w:rFonts w:hAnsi="宋体" w:hint="eastAsia"/>
          <w:color w:val="000000"/>
        </w:rPr>
        <w:t>管理</w:t>
      </w:r>
    </w:p>
    <w:p w:rsidR="00E92954" w:rsidRDefault="003F2132">
      <w:pPr>
        <w:pStyle w:val="a8"/>
        <w:rPr>
          <w:rFonts w:hAnsi="宋体"/>
          <w:szCs w:val="21"/>
        </w:rPr>
      </w:pPr>
      <w:r>
        <w:rPr>
          <w:rFonts w:hAnsi="宋体"/>
          <w:szCs w:val="21"/>
        </w:rPr>
        <w:t>(</w:t>
      </w:r>
      <w:r>
        <w:rPr>
          <w:rFonts w:hAnsi="宋体" w:hint="eastAsia"/>
          <w:szCs w:val="21"/>
        </w:rPr>
        <w:t>3</w:t>
      </w:r>
      <w:r>
        <w:rPr>
          <w:rFonts w:hAnsi="宋体"/>
          <w:szCs w:val="21"/>
        </w:rPr>
        <w:t>) 工程项目</w:t>
      </w:r>
      <w:r>
        <w:rPr>
          <w:rFonts w:hAnsi="宋体" w:hint="eastAsia"/>
          <w:color w:val="000000"/>
        </w:rPr>
        <w:t>施工</w:t>
      </w:r>
      <w:r>
        <w:rPr>
          <w:rFonts w:hAnsi="宋体"/>
          <w:szCs w:val="21"/>
        </w:rPr>
        <w:t>费用</w:t>
      </w:r>
      <w:r>
        <w:rPr>
          <w:rFonts w:hAnsi="宋体" w:hint="eastAsia"/>
          <w:color w:val="000000"/>
        </w:rPr>
        <w:t>管理</w:t>
      </w:r>
    </w:p>
    <w:p w:rsidR="00E92954" w:rsidRDefault="003F2132">
      <w:pPr>
        <w:pStyle w:val="a8"/>
        <w:rPr>
          <w:rFonts w:hAnsi="宋体"/>
          <w:szCs w:val="21"/>
        </w:rPr>
      </w:pPr>
      <w:r>
        <w:rPr>
          <w:rFonts w:hAnsi="宋体"/>
          <w:szCs w:val="21"/>
        </w:rPr>
        <w:t>(4)工程项目</w:t>
      </w:r>
      <w:r>
        <w:rPr>
          <w:rFonts w:hAnsi="宋体" w:hint="eastAsia"/>
          <w:color w:val="000000"/>
        </w:rPr>
        <w:t>施工</w:t>
      </w:r>
      <w:r>
        <w:rPr>
          <w:rFonts w:hAnsi="宋体"/>
          <w:szCs w:val="21"/>
        </w:rPr>
        <w:t>环境管理</w:t>
      </w:r>
    </w:p>
    <w:p w:rsidR="00E92954" w:rsidRDefault="003F2132">
      <w:pPr>
        <w:pStyle w:val="a8"/>
        <w:rPr>
          <w:rFonts w:hAnsi="宋体"/>
          <w:szCs w:val="21"/>
        </w:rPr>
      </w:pPr>
      <w:r>
        <w:rPr>
          <w:rFonts w:hAnsi="宋体"/>
          <w:szCs w:val="21"/>
        </w:rPr>
        <w:t>(5)工程项目</w:t>
      </w:r>
      <w:r>
        <w:rPr>
          <w:rFonts w:hAnsi="宋体" w:hint="eastAsia"/>
          <w:color w:val="000000"/>
        </w:rPr>
        <w:t>施工</w:t>
      </w:r>
      <w:r>
        <w:rPr>
          <w:rFonts w:hAnsi="宋体"/>
          <w:szCs w:val="21"/>
        </w:rPr>
        <w:t>安全管理</w:t>
      </w:r>
    </w:p>
    <w:p w:rsidR="00E92954" w:rsidRDefault="003F2132">
      <w:pPr>
        <w:pStyle w:val="a8"/>
        <w:rPr>
          <w:rFonts w:hAnsi="宋体"/>
          <w:color w:val="000000"/>
        </w:rPr>
      </w:pPr>
      <w:r>
        <w:rPr>
          <w:rFonts w:hAnsi="宋体" w:hint="eastAsia"/>
          <w:color w:val="000000"/>
        </w:rPr>
        <w:t>7.</w:t>
      </w:r>
      <w:r>
        <w:rPr>
          <w:rFonts w:hAnsi="宋体"/>
          <w:color w:val="000000"/>
        </w:rPr>
        <w:t>工程项目</w:t>
      </w:r>
      <w:r>
        <w:rPr>
          <w:rFonts w:hAnsi="宋体" w:hint="eastAsia"/>
          <w:color w:val="000000"/>
        </w:rPr>
        <w:t>验收</w:t>
      </w:r>
      <w:r>
        <w:rPr>
          <w:rFonts w:hAnsi="宋体"/>
          <w:color w:val="000000"/>
        </w:rPr>
        <w:t>管理</w:t>
      </w:r>
      <w:r>
        <w:rPr>
          <w:rFonts w:hAnsi="宋体" w:hint="eastAsia"/>
          <w:color w:val="000000"/>
        </w:rPr>
        <w:t>（2学时，支撑教学目标2、4）</w:t>
      </w:r>
    </w:p>
    <w:p w:rsidR="00E92954" w:rsidRDefault="003F2132">
      <w:pPr>
        <w:pStyle w:val="a8"/>
        <w:rPr>
          <w:rFonts w:hAnsi="宋体"/>
          <w:szCs w:val="21"/>
        </w:rPr>
      </w:pPr>
      <w:r>
        <w:rPr>
          <w:rFonts w:hAnsi="宋体"/>
          <w:szCs w:val="21"/>
        </w:rPr>
        <w:t>(1) 工程项目投产准备</w:t>
      </w:r>
    </w:p>
    <w:p w:rsidR="00E92954" w:rsidRDefault="003F2132">
      <w:pPr>
        <w:pStyle w:val="a8"/>
        <w:rPr>
          <w:rFonts w:hAnsi="宋体"/>
          <w:szCs w:val="21"/>
        </w:rPr>
      </w:pPr>
      <w:r>
        <w:rPr>
          <w:rFonts w:hAnsi="宋体"/>
          <w:szCs w:val="21"/>
        </w:rPr>
        <w:t>(2) 工程项目验收</w:t>
      </w:r>
    </w:p>
    <w:p w:rsidR="00E92954" w:rsidRDefault="003F2132">
      <w:pPr>
        <w:pStyle w:val="a8"/>
        <w:rPr>
          <w:rFonts w:hAnsi="宋体"/>
          <w:szCs w:val="21"/>
        </w:rPr>
      </w:pPr>
      <w:r>
        <w:rPr>
          <w:rFonts w:hAnsi="宋体"/>
          <w:szCs w:val="21"/>
        </w:rPr>
        <w:t>(3) 工程项目审计</w:t>
      </w:r>
    </w:p>
    <w:p w:rsidR="00E92954" w:rsidRDefault="003F2132">
      <w:pPr>
        <w:pStyle w:val="a8"/>
        <w:rPr>
          <w:rFonts w:hAnsi="宋体"/>
          <w:szCs w:val="21"/>
        </w:rPr>
      </w:pPr>
      <w:r>
        <w:rPr>
          <w:rFonts w:hAnsi="宋体"/>
          <w:szCs w:val="21"/>
        </w:rPr>
        <w:t>(</w:t>
      </w:r>
      <w:r>
        <w:rPr>
          <w:rFonts w:hAnsi="宋体" w:hint="eastAsia"/>
          <w:szCs w:val="21"/>
        </w:rPr>
        <w:t>4</w:t>
      </w:r>
      <w:r>
        <w:rPr>
          <w:rFonts w:hAnsi="宋体"/>
          <w:szCs w:val="21"/>
        </w:rPr>
        <w:t>) 工程项目</w:t>
      </w:r>
      <w:r>
        <w:rPr>
          <w:rFonts w:hAnsi="宋体" w:hint="eastAsia"/>
          <w:szCs w:val="21"/>
        </w:rPr>
        <w:t>决算</w:t>
      </w:r>
    </w:p>
    <w:p w:rsidR="00E92954" w:rsidRDefault="003F2132">
      <w:pPr>
        <w:pStyle w:val="a8"/>
        <w:rPr>
          <w:rFonts w:hAnsi="宋体"/>
          <w:szCs w:val="21"/>
        </w:rPr>
      </w:pPr>
      <w:r>
        <w:rPr>
          <w:rFonts w:hAnsi="宋体"/>
          <w:szCs w:val="21"/>
        </w:rPr>
        <w:lastRenderedPageBreak/>
        <w:t>(</w:t>
      </w:r>
      <w:r>
        <w:rPr>
          <w:rFonts w:hAnsi="宋体" w:hint="eastAsia"/>
          <w:szCs w:val="21"/>
        </w:rPr>
        <w:t>5</w:t>
      </w:r>
      <w:r>
        <w:rPr>
          <w:rFonts w:hAnsi="宋体"/>
          <w:szCs w:val="21"/>
        </w:rPr>
        <w:t>) 工程项目</w:t>
      </w:r>
      <w:r>
        <w:rPr>
          <w:rFonts w:hAnsi="宋体" w:hint="eastAsia"/>
          <w:szCs w:val="21"/>
        </w:rPr>
        <w:t>档案管理</w:t>
      </w:r>
    </w:p>
    <w:p w:rsidR="00E92954" w:rsidRDefault="003F2132">
      <w:pPr>
        <w:pStyle w:val="a8"/>
        <w:rPr>
          <w:rFonts w:hAnsi="宋体"/>
          <w:szCs w:val="21"/>
        </w:rPr>
      </w:pPr>
      <w:r>
        <w:rPr>
          <w:rFonts w:hAnsi="宋体"/>
          <w:szCs w:val="21"/>
        </w:rPr>
        <w:t>(</w:t>
      </w:r>
      <w:r>
        <w:rPr>
          <w:rFonts w:hAnsi="宋体" w:hint="eastAsia"/>
          <w:szCs w:val="21"/>
        </w:rPr>
        <w:t>6</w:t>
      </w:r>
      <w:r>
        <w:rPr>
          <w:rFonts w:hAnsi="宋体"/>
          <w:szCs w:val="21"/>
        </w:rPr>
        <w:t>) 工程项目后评价</w:t>
      </w:r>
    </w:p>
    <w:p w:rsidR="00E92954" w:rsidRDefault="003F2132" w:rsidP="00892280">
      <w:pPr>
        <w:spacing w:beforeLines="50" w:afterLines="50" w:line="360" w:lineRule="exact"/>
        <w:rPr>
          <w:rFonts w:ascii="黑体" w:eastAsia="黑体"/>
          <w:color w:val="000000"/>
          <w:sz w:val="24"/>
        </w:rPr>
      </w:pPr>
      <w:r>
        <w:rPr>
          <w:rFonts w:ascii="黑体" w:eastAsia="黑体" w:hint="eastAsia"/>
          <w:color w:val="000000"/>
          <w:sz w:val="24"/>
        </w:rPr>
        <w:t>五、课程的其它教学环节</w:t>
      </w:r>
    </w:p>
    <w:tbl>
      <w:tblPr>
        <w:tblW w:w="8054" w:type="dxa"/>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58"/>
        <w:gridCol w:w="1701"/>
        <w:gridCol w:w="4252"/>
        <w:gridCol w:w="1043"/>
      </w:tblGrid>
      <w:tr w:rsidR="00E92954">
        <w:trPr>
          <w:trHeight w:val="382"/>
          <w:jc w:val="center"/>
        </w:trPr>
        <w:tc>
          <w:tcPr>
            <w:tcW w:w="1058" w:type="dxa"/>
          </w:tcPr>
          <w:p w:rsidR="00E92954" w:rsidRDefault="003F2132">
            <w:pPr>
              <w:tabs>
                <w:tab w:val="left" w:pos="0"/>
              </w:tabs>
              <w:spacing w:line="360" w:lineRule="exact"/>
              <w:jc w:val="center"/>
              <w:rPr>
                <w:color w:val="000000"/>
              </w:rPr>
            </w:pPr>
            <w:r>
              <w:rPr>
                <w:rFonts w:hint="eastAsia"/>
                <w:color w:val="000000"/>
              </w:rPr>
              <w:t>序号</w:t>
            </w:r>
          </w:p>
        </w:tc>
        <w:tc>
          <w:tcPr>
            <w:tcW w:w="1701" w:type="dxa"/>
          </w:tcPr>
          <w:p w:rsidR="00E92954" w:rsidRDefault="003F2132">
            <w:pPr>
              <w:tabs>
                <w:tab w:val="left" w:pos="0"/>
              </w:tabs>
              <w:spacing w:line="360" w:lineRule="exact"/>
              <w:jc w:val="center"/>
              <w:rPr>
                <w:color w:val="000000"/>
              </w:rPr>
            </w:pPr>
            <w:r>
              <w:rPr>
                <w:rFonts w:hint="eastAsia"/>
                <w:color w:val="000000"/>
              </w:rPr>
              <w:t>教学环节</w:t>
            </w:r>
          </w:p>
        </w:tc>
        <w:tc>
          <w:tcPr>
            <w:tcW w:w="4252" w:type="dxa"/>
          </w:tcPr>
          <w:p w:rsidR="00E92954" w:rsidRDefault="003F2132">
            <w:pPr>
              <w:tabs>
                <w:tab w:val="left" w:pos="0"/>
              </w:tabs>
              <w:spacing w:line="360" w:lineRule="exact"/>
              <w:jc w:val="center"/>
              <w:rPr>
                <w:color w:val="000000"/>
              </w:rPr>
            </w:pPr>
            <w:r>
              <w:rPr>
                <w:rFonts w:hint="eastAsia"/>
                <w:color w:val="000000"/>
              </w:rPr>
              <w:t>教学内容</w:t>
            </w:r>
          </w:p>
        </w:tc>
        <w:tc>
          <w:tcPr>
            <w:tcW w:w="1043" w:type="dxa"/>
          </w:tcPr>
          <w:p w:rsidR="00E92954" w:rsidRDefault="003F2132">
            <w:pPr>
              <w:tabs>
                <w:tab w:val="left" w:pos="0"/>
              </w:tabs>
              <w:spacing w:line="360" w:lineRule="exact"/>
              <w:jc w:val="center"/>
              <w:rPr>
                <w:color w:val="000000"/>
              </w:rPr>
            </w:pPr>
            <w:r>
              <w:rPr>
                <w:rFonts w:hint="eastAsia"/>
                <w:color w:val="000000"/>
              </w:rPr>
              <w:t>学时数</w:t>
            </w:r>
          </w:p>
        </w:tc>
      </w:tr>
      <w:tr w:rsidR="00E92954">
        <w:trPr>
          <w:trHeight w:val="382"/>
          <w:jc w:val="center"/>
        </w:trPr>
        <w:tc>
          <w:tcPr>
            <w:tcW w:w="1058" w:type="dxa"/>
          </w:tcPr>
          <w:p w:rsidR="00E92954" w:rsidRDefault="003F2132">
            <w:pPr>
              <w:tabs>
                <w:tab w:val="left" w:pos="0"/>
              </w:tabs>
              <w:spacing w:line="360" w:lineRule="exact"/>
              <w:jc w:val="center"/>
              <w:rPr>
                <w:color w:val="000000"/>
              </w:rPr>
            </w:pPr>
            <w:r>
              <w:rPr>
                <w:rFonts w:hint="eastAsia"/>
                <w:color w:val="000000"/>
              </w:rPr>
              <w:t>1</w:t>
            </w:r>
          </w:p>
        </w:tc>
        <w:tc>
          <w:tcPr>
            <w:tcW w:w="1701" w:type="dxa"/>
          </w:tcPr>
          <w:p w:rsidR="00E92954" w:rsidRDefault="003F2132">
            <w:pPr>
              <w:tabs>
                <w:tab w:val="left" w:pos="0"/>
              </w:tabs>
              <w:spacing w:line="360" w:lineRule="exact"/>
              <w:jc w:val="center"/>
              <w:rPr>
                <w:color w:val="000000"/>
              </w:rPr>
            </w:pPr>
            <w:r>
              <w:rPr>
                <w:rFonts w:hint="eastAsia"/>
                <w:color w:val="000000"/>
              </w:rPr>
              <w:t>研讨课</w:t>
            </w:r>
          </w:p>
        </w:tc>
        <w:tc>
          <w:tcPr>
            <w:tcW w:w="4252" w:type="dxa"/>
            <w:vAlign w:val="center"/>
          </w:tcPr>
          <w:p w:rsidR="00E92954" w:rsidRDefault="003F2132">
            <w:pPr>
              <w:tabs>
                <w:tab w:val="left" w:pos="0"/>
              </w:tabs>
              <w:spacing w:line="360" w:lineRule="exact"/>
              <w:rPr>
                <w:color w:val="000000"/>
              </w:rPr>
            </w:pPr>
            <w:r>
              <w:rPr>
                <w:rFonts w:hint="eastAsia"/>
                <w:color w:val="000000"/>
              </w:rPr>
              <w:t>针对某输变电工程项目案例，研讨其优缺点、存在的问题及相应的解决方案。</w:t>
            </w:r>
          </w:p>
        </w:tc>
        <w:tc>
          <w:tcPr>
            <w:tcW w:w="1043" w:type="dxa"/>
          </w:tcPr>
          <w:p w:rsidR="00E92954" w:rsidRDefault="003F2132">
            <w:pPr>
              <w:tabs>
                <w:tab w:val="left" w:pos="0"/>
              </w:tabs>
              <w:spacing w:line="360" w:lineRule="exact"/>
              <w:jc w:val="center"/>
              <w:rPr>
                <w:color w:val="000000"/>
              </w:rPr>
            </w:pPr>
            <w:r>
              <w:rPr>
                <w:rFonts w:hint="eastAsia"/>
                <w:color w:val="000000"/>
              </w:rPr>
              <w:t>2</w:t>
            </w:r>
          </w:p>
        </w:tc>
      </w:tr>
      <w:tr w:rsidR="00E92954">
        <w:trPr>
          <w:trHeight w:val="382"/>
          <w:jc w:val="center"/>
        </w:trPr>
        <w:tc>
          <w:tcPr>
            <w:tcW w:w="1058" w:type="dxa"/>
          </w:tcPr>
          <w:p w:rsidR="00E92954" w:rsidRDefault="003F2132">
            <w:pPr>
              <w:tabs>
                <w:tab w:val="left" w:pos="0"/>
              </w:tabs>
              <w:spacing w:line="360" w:lineRule="exact"/>
              <w:jc w:val="center"/>
              <w:rPr>
                <w:color w:val="000000"/>
              </w:rPr>
            </w:pPr>
            <w:r>
              <w:rPr>
                <w:rFonts w:hint="eastAsia"/>
                <w:color w:val="000000"/>
              </w:rPr>
              <w:t>2</w:t>
            </w:r>
          </w:p>
        </w:tc>
        <w:tc>
          <w:tcPr>
            <w:tcW w:w="1701" w:type="dxa"/>
          </w:tcPr>
          <w:p w:rsidR="00E92954" w:rsidRDefault="003F2132">
            <w:pPr>
              <w:tabs>
                <w:tab w:val="left" w:pos="0"/>
              </w:tabs>
              <w:spacing w:line="360" w:lineRule="exact"/>
              <w:jc w:val="center"/>
              <w:rPr>
                <w:color w:val="000000"/>
              </w:rPr>
            </w:pPr>
            <w:r>
              <w:rPr>
                <w:rFonts w:hint="eastAsia"/>
                <w:color w:val="000000"/>
              </w:rPr>
              <w:t>课程作业</w:t>
            </w:r>
          </w:p>
        </w:tc>
        <w:tc>
          <w:tcPr>
            <w:tcW w:w="4252" w:type="dxa"/>
            <w:vAlign w:val="center"/>
          </w:tcPr>
          <w:p w:rsidR="00E92954" w:rsidRDefault="003F2132">
            <w:pPr>
              <w:tabs>
                <w:tab w:val="left" w:pos="0"/>
              </w:tabs>
              <w:spacing w:line="360" w:lineRule="exact"/>
              <w:rPr>
                <w:color w:val="000000"/>
              </w:rPr>
            </w:pPr>
            <w:r>
              <w:rPr>
                <w:rFonts w:hint="eastAsia"/>
                <w:color w:val="000000"/>
              </w:rPr>
              <w:t>针对某输变电工程项目，做可行性研究和工程管理的方案设计</w:t>
            </w:r>
          </w:p>
        </w:tc>
        <w:tc>
          <w:tcPr>
            <w:tcW w:w="1043" w:type="dxa"/>
          </w:tcPr>
          <w:p w:rsidR="00E92954" w:rsidRDefault="003F2132">
            <w:pPr>
              <w:tabs>
                <w:tab w:val="left" w:pos="0"/>
              </w:tabs>
              <w:spacing w:line="360" w:lineRule="exact"/>
              <w:jc w:val="center"/>
              <w:rPr>
                <w:color w:val="000000"/>
              </w:rPr>
            </w:pPr>
            <w:r>
              <w:rPr>
                <w:rFonts w:hint="eastAsia"/>
                <w:color w:val="000000"/>
              </w:rPr>
              <w:t>0</w:t>
            </w:r>
          </w:p>
        </w:tc>
      </w:tr>
    </w:tbl>
    <w:p w:rsidR="00E92954" w:rsidRDefault="003F2132" w:rsidP="00892280">
      <w:pPr>
        <w:tabs>
          <w:tab w:val="left" w:pos="0"/>
        </w:tabs>
        <w:spacing w:beforeLines="50" w:afterLines="50" w:line="360" w:lineRule="exact"/>
        <w:rPr>
          <w:rFonts w:ascii="黑体" w:eastAsia="黑体"/>
          <w:color w:val="000000"/>
          <w:sz w:val="24"/>
        </w:rPr>
      </w:pPr>
      <w:r>
        <w:rPr>
          <w:rFonts w:ascii="黑体" w:eastAsia="黑体" w:hAnsi="宋体" w:hint="eastAsia"/>
          <w:color w:val="000000"/>
          <w:sz w:val="24"/>
        </w:rPr>
        <w:t>六、教学方法与手段</w:t>
      </w:r>
    </w:p>
    <w:p w:rsidR="00E92954" w:rsidRDefault="003F2132">
      <w:pPr>
        <w:tabs>
          <w:tab w:val="left" w:pos="0"/>
        </w:tabs>
        <w:spacing w:line="360" w:lineRule="exact"/>
        <w:ind w:firstLineChars="200" w:firstLine="420"/>
        <w:rPr>
          <w:color w:val="000000"/>
        </w:rPr>
      </w:pPr>
      <w:r>
        <w:rPr>
          <w:rFonts w:hint="eastAsia"/>
          <w:color w:val="000000"/>
        </w:rPr>
        <w:t>本课程教学</w:t>
      </w:r>
      <w:r>
        <w:rPr>
          <w:rFonts w:ascii="宋体" w:hAnsi="宋体" w:hint="eastAsia"/>
          <w:color w:val="000000"/>
        </w:rPr>
        <w:t>全程</w:t>
      </w:r>
      <w:r>
        <w:rPr>
          <w:rFonts w:hint="eastAsia"/>
          <w:color w:val="000000"/>
        </w:rPr>
        <w:t>采用企业工程师进课堂授课、学生课内研讨和课程作业的教学方式。</w:t>
      </w:r>
    </w:p>
    <w:p w:rsidR="00E92954" w:rsidRDefault="003F2132" w:rsidP="00892280">
      <w:pPr>
        <w:spacing w:beforeLines="50" w:afterLines="50" w:line="360" w:lineRule="exact"/>
        <w:ind w:left="4656" w:hangingChars="1940" w:hanging="4656"/>
        <w:rPr>
          <w:rFonts w:ascii="黑体" w:eastAsia="黑体"/>
          <w:color w:val="000000"/>
          <w:sz w:val="24"/>
        </w:rPr>
      </w:pPr>
      <w:r>
        <w:rPr>
          <w:rFonts w:ascii="黑体" w:eastAsia="黑体" w:hAnsi="宋体" w:hint="eastAsia"/>
          <w:color w:val="000000"/>
          <w:sz w:val="24"/>
        </w:rPr>
        <w:t>七</w:t>
      </w:r>
      <w:r>
        <w:rPr>
          <w:rFonts w:ascii="黑体" w:eastAsia="黑体" w:hint="eastAsia"/>
          <w:color w:val="000000"/>
          <w:sz w:val="24"/>
        </w:rPr>
        <w:t xml:space="preserve">、推荐教材和教学参考资源 </w:t>
      </w:r>
    </w:p>
    <w:p w:rsidR="00E92954" w:rsidRDefault="003F2132">
      <w:pPr>
        <w:pStyle w:val="a8"/>
        <w:ind w:firstLineChars="200" w:firstLine="420"/>
      </w:pPr>
      <w:r>
        <w:rPr>
          <w:rFonts w:hint="eastAsia"/>
        </w:rPr>
        <w:t>1.</w:t>
      </w:r>
      <w:r>
        <w:rPr>
          <w:rFonts w:hAnsi="宋体" w:hint="eastAsia"/>
          <w:bCs/>
        </w:rPr>
        <w:t>教材：</w:t>
      </w:r>
      <w:r>
        <w:rPr>
          <w:rFonts w:hAnsi="宋体" w:hint="eastAsia"/>
        </w:rPr>
        <w:t>王华主编，</w:t>
      </w:r>
      <w:r>
        <w:t>《工程项目管理》</w:t>
      </w:r>
      <w:r>
        <w:rPr>
          <w:rFonts w:hAnsi="宋体" w:hint="eastAsia"/>
        </w:rPr>
        <w:t>，</w:t>
      </w:r>
      <w:r>
        <w:rPr>
          <w:rFonts w:hint="eastAsia"/>
        </w:rPr>
        <w:t>北京</w:t>
      </w:r>
      <w:r>
        <w:rPr>
          <w:rFonts w:hAnsi="宋体" w:hint="eastAsia"/>
        </w:rPr>
        <w:t>大学出版社，</w:t>
      </w:r>
      <w:r>
        <w:rPr>
          <w:rFonts w:hint="eastAsia"/>
        </w:rPr>
        <w:t>2014</w:t>
      </w:r>
    </w:p>
    <w:p w:rsidR="00E92954" w:rsidRDefault="003F2132">
      <w:pPr>
        <w:pStyle w:val="a8"/>
        <w:ind w:firstLineChars="200" w:firstLine="420"/>
        <w:rPr>
          <w:bCs/>
        </w:rPr>
      </w:pPr>
      <w:r>
        <w:rPr>
          <w:rFonts w:hint="eastAsia"/>
          <w:bCs/>
        </w:rPr>
        <w:t>2</w:t>
      </w:r>
      <w:r>
        <w:rPr>
          <w:rFonts w:hAnsi="宋体" w:hint="eastAsia"/>
          <w:bCs/>
        </w:rPr>
        <w:t>．参考书：</w:t>
      </w:r>
    </w:p>
    <w:p w:rsidR="00E92954" w:rsidRDefault="003F2132">
      <w:pPr>
        <w:adjustRightInd w:val="0"/>
        <w:snapToGrid w:val="0"/>
        <w:ind w:leftChars="300" w:left="630" w:firstLineChars="200" w:firstLine="420"/>
        <w:rPr>
          <w:color w:val="000000"/>
          <w:szCs w:val="21"/>
        </w:rPr>
      </w:pPr>
      <w:r>
        <w:rPr>
          <w:rFonts w:hint="eastAsia"/>
          <w:color w:val="000000"/>
          <w:szCs w:val="21"/>
        </w:rPr>
        <w:t xml:space="preserve">[1] </w:t>
      </w:r>
      <w:r>
        <w:rPr>
          <w:rFonts w:hint="eastAsia"/>
          <w:color w:val="000000"/>
          <w:szCs w:val="21"/>
        </w:rPr>
        <w:t>冯宁主编，</w:t>
      </w:r>
      <w:r>
        <w:rPr>
          <w:color w:val="000000"/>
          <w:szCs w:val="21"/>
        </w:rPr>
        <w:t>《工程项目管理》</w:t>
      </w:r>
      <w:r>
        <w:rPr>
          <w:rFonts w:hint="eastAsia"/>
          <w:color w:val="000000"/>
          <w:szCs w:val="21"/>
        </w:rPr>
        <w:t>，郑州大学出版社，</w:t>
      </w:r>
      <w:r>
        <w:rPr>
          <w:rFonts w:hint="eastAsia"/>
          <w:color w:val="000000"/>
          <w:szCs w:val="21"/>
        </w:rPr>
        <w:t>2015</w:t>
      </w:r>
    </w:p>
    <w:p w:rsidR="00E92954" w:rsidRDefault="003F2132">
      <w:pPr>
        <w:adjustRightInd w:val="0"/>
        <w:snapToGrid w:val="0"/>
        <w:ind w:leftChars="300" w:left="630" w:firstLineChars="200" w:firstLine="420"/>
        <w:rPr>
          <w:color w:val="000000"/>
          <w:szCs w:val="21"/>
        </w:rPr>
      </w:pPr>
      <w:r>
        <w:rPr>
          <w:rFonts w:hint="eastAsia"/>
          <w:color w:val="000000"/>
          <w:szCs w:val="21"/>
        </w:rPr>
        <w:t xml:space="preserve">[2] </w:t>
      </w:r>
      <w:r>
        <w:rPr>
          <w:rFonts w:hint="eastAsia"/>
          <w:color w:val="000000"/>
          <w:szCs w:val="21"/>
        </w:rPr>
        <w:t>邓铁军主编，</w:t>
      </w:r>
      <w:r>
        <w:rPr>
          <w:color w:val="000000"/>
          <w:szCs w:val="21"/>
        </w:rPr>
        <w:t>《工程项目管理》</w:t>
      </w:r>
      <w:r>
        <w:rPr>
          <w:rFonts w:hint="eastAsia"/>
          <w:color w:val="000000"/>
          <w:szCs w:val="21"/>
        </w:rPr>
        <w:t>，北京大学出版社，</w:t>
      </w:r>
      <w:r>
        <w:rPr>
          <w:rFonts w:hint="eastAsia"/>
          <w:color w:val="000000"/>
          <w:szCs w:val="21"/>
        </w:rPr>
        <w:t>2013</w:t>
      </w:r>
    </w:p>
    <w:p w:rsidR="00E92954" w:rsidRDefault="003F2132">
      <w:pPr>
        <w:adjustRightInd w:val="0"/>
        <w:snapToGrid w:val="0"/>
        <w:ind w:leftChars="300" w:left="630" w:firstLineChars="200" w:firstLine="420"/>
        <w:rPr>
          <w:color w:val="000000"/>
          <w:szCs w:val="21"/>
        </w:rPr>
      </w:pPr>
      <w:r>
        <w:rPr>
          <w:rFonts w:hint="eastAsia"/>
          <w:color w:val="000000"/>
          <w:szCs w:val="21"/>
        </w:rPr>
        <w:t xml:space="preserve">[3] </w:t>
      </w:r>
      <w:r>
        <w:rPr>
          <w:rFonts w:hAnsi="宋体" w:hint="eastAsia"/>
          <w:color w:val="000000"/>
          <w:szCs w:val="21"/>
        </w:rPr>
        <w:t>王成江</w:t>
      </w:r>
      <w:r>
        <w:rPr>
          <w:rFonts w:hint="eastAsia"/>
          <w:color w:val="000000"/>
          <w:szCs w:val="21"/>
        </w:rPr>
        <w:t>主编</w:t>
      </w:r>
      <w:r>
        <w:rPr>
          <w:rFonts w:hAnsi="宋体" w:hint="eastAsia"/>
          <w:color w:val="000000"/>
          <w:szCs w:val="21"/>
        </w:rPr>
        <w:t>，《发电厂变电站电气部分》（第二版），中国电力出版社，</w:t>
      </w:r>
      <w:r>
        <w:rPr>
          <w:rFonts w:hint="eastAsia"/>
          <w:color w:val="000000"/>
          <w:szCs w:val="21"/>
        </w:rPr>
        <w:t>2016</w:t>
      </w:r>
    </w:p>
    <w:p w:rsidR="00E92954" w:rsidRDefault="003F2132" w:rsidP="00892280">
      <w:pPr>
        <w:spacing w:beforeLines="50" w:afterLines="50" w:line="360" w:lineRule="exact"/>
        <w:ind w:left="4656" w:hangingChars="1940" w:hanging="4656"/>
        <w:rPr>
          <w:rFonts w:ascii="黑体" w:eastAsia="黑体"/>
          <w:color w:val="000000"/>
          <w:sz w:val="24"/>
        </w:rPr>
      </w:pPr>
      <w:r>
        <w:rPr>
          <w:rFonts w:ascii="黑体" w:eastAsia="黑体" w:hint="eastAsia"/>
          <w:color w:val="000000"/>
          <w:sz w:val="24"/>
        </w:rPr>
        <w:t>八、课程考核内容及方式</w:t>
      </w:r>
    </w:p>
    <w:p w:rsidR="00E92954" w:rsidRDefault="003F2132">
      <w:pPr>
        <w:adjustRightInd w:val="0"/>
        <w:snapToGrid w:val="0"/>
        <w:spacing w:line="360" w:lineRule="auto"/>
        <w:jc w:val="left"/>
        <w:rPr>
          <w:rFonts w:ascii="宋体"/>
          <w:b/>
          <w:sz w:val="24"/>
        </w:rPr>
      </w:pPr>
      <w:r>
        <w:rPr>
          <w:rFonts w:ascii="宋体" w:hAnsi="宋体"/>
          <w:b/>
          <w:sz w:val="24"/>
        </w:rPr>
        <w:t xml:space="preserve">1 </w:t>
      </w:r>
      <w:r>
        <w:rPr>
          <w:rFonts w:ascii="宋体" w:hAnsi="宋体" w:hint="eastAsia"/>
          <w:b/>
          <w:sz w:val="24"/>
        </w:rPr>
        <w:t>成绩组成</w:t>
      </w:r>
    </w:p>
    <w:tbl>
      <w:tblPr>
        <w:tblW w:w="8301" w:type="dxa"/>
        <w:jc w:val="center"/>
        <w:tblInd w:w="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21"/>
        <w:gridCol w:w="6277"/>
        <w:gridCol w:w="1103"/>
      </w:tblGrid>
      <w:tr w:rsidR="00E92954">
        <w:trPr>
          <w:trHeight w:val="340"/>
          <w:jc w:val="center"/>
        </w:trPr>
        <w:tc>
          <w:tcPr>
            <w:tcW w:w="921" w:type="dxa"/>
            <w:vAlign w:val="center"/>
          </w:tcPr>
          <w:p w:rsidR="00E92954" w:rsidRDefault="003F2132" w:rsidP="00892280">
            <w:pPr>
              <w:adjustRightInd w:val="0"/>
              <w:snapToGrid w:val="0"/>
              <w:spacing w:beforeLines="10" w:afterLines="10"/>
              <w:jc w:val="center"/>
              <w:rPr>
                <w:rFonts w:ascii="宋体"/>
              </w:rPr>
            </w:pPr>
            <w:r>
              <w:rPr>
                <w:rFonts w:ascii="宋体" w:hAnsi="宋体" w:hint="eastAsia"/>
              </w:rPr>
              <w:t>序号</w:t>
            </w:r>
          </w:p>
        </w:tc>
        <w:tc>
          <w:tcPr>
            <w:tcW w:w="6277" w:type="dxa"/>
            <w:vAlign w:val="center"/>
          </w:tcPr>
          <w:p w:rsidR="00E92954" w:rsidRDefault="003F2132" w:rsidP="00892280">
            <w:pPr>
              <w:adjustRightInd w:val="0"/>
              <w:snapToGrid w:val="0"/>
              <w:spacing w:beforeLines="10" w:afterLines="10"/>
              <w:ind w:firstLineChars="100" w:firstLine="210"/>
              <w:jc w:val="center"/>
              <w:rPr>
                <w:rFonts w:ascii="宋体"/>
              </w:rPr>
            </w:pPr>
            <w:r>
              <w:rPr>
                <w:rFonts w:ascii="宋体" w:hAnsi="宋体" w:hint="eastAsia"/>
              </w:rPr>
              <w:t>成绩组成</w:t>
            </w:r>
          </w:p>
        </w:tc>
        <w:tc>
          <w:tcPr>
            <w:tcW w:w="1103" w:type="dxa"/>
            <w:vAlign w:val="center"/>
          </w:tcPr>
          <w:p w:rsidR="00E92954" w:rsidRDefault="003F2132" w:rsidP="00892280">
            <w:pPr>
              <w:adjustRightInd w:val="0"/>
              <w:snapToGrid w:val="0"/>
              <w:spacing w:beforeLines="10" w:afterLines="10"/>
              <w:ind w:firstLineChars="100" w:firstLine="210"/>
              <w:rPr>
                <w:rFonts w:ascii="宋体"/>
              </w:rPr>
            </w:pPr>
            <w:r>
              <w:rPr>
                <w:rFonts w:ascii="宋体" w:hAnsi="宋体" w:hint="eastAsia"/>
              </w:rPr>
              <w:t>比例</w:t>
            </w:r>
          </w:p>
        </w:tc>
      </w:tr>
      <w:tr w:rsidR="00E92954">
        <w:trPr>
          <w:trHeight w:val="340"/>
          <w:jc w:val="center"/>
        </w:trPr>
        <w:tc>
          <w:tcPr>
            <w:tcW w:w="921" w:type="dxa"/>
            <w:vAlign w:val="center"/>
          </w:tcPr>
          <w:p w:rsidR="00E92954" w:rsidRDefault="003F2132" w:rsidP="00892280">
            <w:pPr>
              <w:adjustRightInd w:val="0"/>
              <w:snapToGrid w:val="0"/>
              <w:spacing w:beforeLines="10" w:afterLines="10"/>
              <w:ind w:firstLineChars="100" w:firstLine="210"/>
              <w:rPr>
                <w:rFonts w:ascii="宋体"/>
              </w:rPr>
            </w:pPr>
            <w:r>
              <w:rPr>
                <w:rFonts w:ascii="宋体" w:hAnsi="宋体"/>
              </w:rPr>
              <w:t>1</w:t>
            </w:r>
          </w:p>
        </w:tc>
        <w:tc>
          <w:tcPr>
            <w:tcW w:w="6277" w:type="dxa"/>
            <w:vAlign w:val="center"/>
          </w:tcPr>
          <w:p w:rsidR="00E92954" w:rsidRDefault="003F2132" w:rsidP="00892280">
            <w:pPr>
              <w:adjustRightInd w:val="0"/>
              <w:snapToGrid w:val="0"/>
              <w:spacing w:beforeLines="10" w:afterLines="10"/>
              <w:jc w:val="left"/>
              <w:rPr>
                <w:rFonts w:ascii="宋体"/>
              </w:rPr>
            </w:pPr>
            <w:r>
              <w:rPr>
                <w:rFonts w:ascii="宋体" w:hAnsi="宋体" w:hint="eastAsia"/>
              </w:rPr>
              <w:t>课堂考勤及</w:t>
            </w:r>
            <w:r>
              <w:rPr>
                <w:rFonts w:hint="eastAsia"/>
                <w:color w:val="000000"/>
              </w:rPr>
              <w:t>表现</w:t>
            </w:r>
          </w:p>
        </w:tc>
        <w:tc>
          <w:tcPr>
            <w:tcW w:w="1103" w:type="dxa"/>
            <w:vAlign w:val="center"/>
          </w:tcPr>
          <w:p w:rsidR="00E92954" w:rsidRDefault="003F2132" w:rsidP="00892280">
            <w:pPr>
              <w:adjustRightInd w:val="0"/>
              <w:snapToGrid w:val="0"/>
              <w:spacing w:beforeLines="10" w:afterLines="10"/>
              <w:jc w:val="center"/>
              <w:rPr>
                <w:rFonts w:ascii="宋体"/>
              </w:rPr>
            </w:pPr>
            <w:r>
              <w:rPr>
                <w:rFonts w:ascii="宋体" w:hAnsi="宋体" w:hint="eastAsia"/>
              </w:rPr>
              <w:t>25</w:t>
            </w:r>
            <w:r>
              <w:rPr>
                <w:rFonts w:ascii="宋体" w:hAnsi="宋体"/>
              </w:rPr>
              <w:t>%</w:t>
            </w:r>
          </w:p>
        </w:tc>
      </w:tr>
      <w:tr w:rsidR="00E92954">
        <w:trPr>
          <w:trHeight w:val="340"/>
          <w:jc w:val="center"/>
        </w:trPr>
        <w:tc>
          <w:tcPr>
            <w:tcW w:w="921" w:type="dxa"/>
            <w:vAlign w:val="center"/>
          </w:tcPr>
          <w:p w:rsidR="00E92954" w:rsidRDefault="003F2132" w:rsidP="00892280">
            <w:pPr>
              <w:adjustRightInd w:val="0"/>
              <w:snapToGrid w:val="0"/>
              <w:spacing w:beforeLines="10" w:afterLines="10"/>
              <w:ind w:firstLineChars="100" w:firstLine="210"/>
              <w:rPr>
                <w:rFonts w:ascii="宋体"/>
              </w:rPr>
            </w:pPr>
            <w:r>
              <w:rPr>
                <w:rFonts w:ascii="宋体" w:hAnsi="宋体"/>
              </w:rPr>
              <w:t>2</w:t>
            </w:r>
          </w:p>
        </w:tc>
        <w:tc>
          <w:tcPr>
            <w:tcW w:w="6277" w:type="dxa"/>
            <w:vAlign w:val="center"/>
          </w:tcPr>
          <w:p w:rsidR="00E92954" w:rsidRDefault="003F2132" w:rsidP="00892280">
            <w:pPr>
              <w:adjustRightInd w:val="0"/>
              <w:snapToGrid w:val="0"/>
              <w:spacing w:beforeLines="10" w:afterLines="10"/>
              <w:jc w:val="left"/>
              <w:rPr>
                <w:rFonts w:ascii="宋体"/>
              </w:rPr>
            </w:pPr>
            <w:r>
              <w:rPr>
                <w:rFonts w:hint="eastAsia"/>
                <w:color w:val="000000"/>
              </w:rPr>
              <w:t>研讨成绩</w:t>
            </w:r>
          </w:p>
        </w:tc>
        <w:tc>
          <w:tcPr>
            <w:tcW w:w="1103" w:type="dxa"/>
            <w:vAlign w:val="center"/>
          </w:tcPr>
          <w:p w:rsidR="00E92954" w:rsidRDefault="003F2132" w:rsidP="00892280">
            <w:pPr>
              <w:adjustRightInd w:val="0"/>
              <w:snapToGrid w:val="0"/>
              <w:spacing w:beforeLines="10" w:afterLines="10"/>
              <w:jc w:val="center"/>
              <w:rPr>
                <w:rFonts w:ascii="宋体"/>
              </w:rPr>
            </w:pPr>
            <w:r>
              <w:rPr>
                <w:rFonts w:ascii="宋体" w:hAnsi="宋体" w:hint="eastAsia"/>
              </w:rPr>
              <w:t>15</w:t>
            </w:r>
            <w:r>
              <w:rPr>
                <w:rFonts w:ascii="宋体" w:hAnsi="宋体"/>
              </w:rPr>
              <w:t>%</w:t>
            </w:r>
          </w:p>
        </w:tc>
      </w:tr>
      <w:tr w:rsidR="00E92954">
        <w:trPr>
          <w:trHeight w:val="340"/>
          <w:jc w:val="center"/>
        </w:trPr>
        <w:tc>
          <w:tcPr>
            <w:tcW w:w="921" w:type="dxa"/>
            <w:vAlign w:val="center"/>
          </w:tcPr>
          <w:p w:rsidR="00E92954" w:rsidRDefault="003F2132" w:rsidP="00892280">
            <w:pPr>
              <w:adjustRightInd w:val="0"/>
              <w:snapToGrid w:val="0"/>
              <w:spacing w:beforeLines="10" w:afterLines="10"/>
              <w:ind w:firstLineChars="100" w:firstLine="210"/>
              <w:rPr>
                <w:rFonts w:ascii="宋体"/>
              </w:rPr>
            </w:pPr>
            <w:r>
              <w:rPr>
                <w:rFonts w:ascii="宋体" w:hAnsi="宋体"/>
              </w:rPr>
              <w:t>3</w:t>
            </w:r>
          </w:p>
        </w:tc>
        <w:tc>
          <w:tcPr>
            <w:tcW w:w="6277" w:type="dxa"/>
            <w:vAlign w:val="center"/>
          </w:tcPr>
          <w:p w:rsidR="00E92954" w:rsidRDefault="003F2132" w:rsidP="00892280">
            <w:pPr>
              <w:adjustRightInd w:val="0"/>
              <w:snapToGrid w:val="0"/>
              <w:spacing w:beforeLines="10" w:afterLines="10"/>
              <w:jc w:val="left"/>
              <w:rPr>
                <w:rFonts w:ascii="宋体"/>
              </w:rPr>
            </w:pPr>
            <w:r>
              <w:rPr>
                <w:rFonts w:ascii="宋体" w:hint="eastAsia"/>
              </w:rPr>
              <w:t>课程作业</w:t>
            </w:r>
          </w:p>
        </w:tc>
        <w:tc>
          <w:tcPr>
            <w:tcW w:w="1103" w:type="dxa"/>
            <w:vAlign w:val="center"/>
          </w:tcPr>
          <w:p w:rsidR="00E92954" w:rsidRDefault="003F2132" w:rsidP="00892280">
            <w:pPr>
              <w:adjustRightInd w:val="0"/>
              <w:snapToGrid w:val="0"/>
              <w:spacing w:beforeLines="10" w:afterLines="10"/>
              <w:jc w:val="center"/>
              <w:rPr>
                <w:rFonts w:ascii="宋体" w:hAnsi="宋体"/>
              </w:rPr>
            </w:pPr>
            <w:r>
              <w:rPr>
                <w:rFonts w:ascii="宋体" w:hAnsi="宋体" w:hint="eastAsia"/>
              </w:rPr>
              <w:t>60</w:t>
            </w:r>
            <w:r>
              <w:rPr>
                <w:rFonts w:ascii="宋体" w:hAnsi="宋体"/>
              </w:rPr>
              <w:t>%</w:t>
            </w:r>
          </w:p>
        </w:tc>
      </w:tr>
      <w:tr w:rsidR="00E92954">
        <w:trPr>
          <w:trHeight w:val="340"/>
          <w:jc w:val="center"/>
        </w:trPr>
        <w:tc>
          <w:tcPr>
            <w:tcW w:w="921" w:type="dxa"/>
            <w:vAlign w:val="center"/>
          </w:tcPr>
          <w:p w:rsidR="00E92954" w:rsidRDefault="00E92954" w:rsidP="00892280">
            <w:pPr>
              <w:adjustRightInd w:val="0"/>
              <w:snapToGrid w:val="0"/>
              <w:spacing w:beforeLines="10" w:afterLines="10"/>
              <w:ind w:firstLineChars="100" w:firstLine="210"/>
              <w:rPr>
                <w:rFonts w:ascii="宋体"/>
              </w:rPr>
            </w:pPr>
          </w:p>
        </w:tc>
        <w:tc>
          <w:tcPr>
            <w:tcW w:w="6277" w:type="dxa"/>
            <w:vAlign w:val="center"/>
          </w:tcPr>
          <w:p w:rsidR="00E92954" w:rsidRDefault="003F2132" w:rsidP="00892280">
            <w:pPr>
              <w:adjustRightInd w:val="0"/>
              <w:snapToGrid w:val="0"/>
              <w:spacing w:beforeLines="10" w:afterLines="10"/>
              <w:jc w:val="left"/>
              <w:rPr>
                <w:rFonts w:ascii="宋体"/>
              </w:rPr>
            </w:pPr>
            <w:r>
              <w:rPr>
                <w:rFonts w:ascii="宋体" w:hAnsi="宋体" w:hint="eastAsia"/>
              </w:rPr>
              <w:t>总计</w:t>
            </w:r>
          </w:p>
        </w:tc>
        <w:tc>
          <w:tcPr>
            <w:tcW w:w="1103" w:type="dxa"/>
            <w:vAlign w:val="center"/>
          </w:tcPr>
          <w:p w:rsidR="00E92954" w:rsidRDefault="003F2132" w:rsidP="00892280">
            <w:pPr>
              <w:adjustRightInd w:val="0"/>
              <w:snapToGrid w:val="0"/>
              <w:spacing w:beforeLines="10" w:afterLines="10"/>
              <w:jc w:val="center"/>
              <w:rPr>
                <w:rFonts w:ascii="宋体"/>
              </w:rPr>
            </w:pPr>
            <w:r>
              <w:rPr>
                <w:rFonts w:ascii="宋体" w:hAnsi="宋体"/>
              </w:rPr>
              <w:t>100%</w:t>
            </w:r>
          </w:p>
        </w:tc>
      </w:tr>
    </w:tbl>
    <w:p w:rsidR="00E92954" w:rsidRDefault="003F2132" w:rsidP="00892280">
      <w:pPr>
        <w:adjustRightInd w:val="0"/>
        <w:snapToGrid w:val="0"/>
        <w:spacing w:beforeLines="50" w:line="360" w:lineRule="auto"/>
        <w:jc w:val="left"/>
        <w:rPr>
          <w:rFonts w:ascii="宋体"/>
          <w:b/>
          <w:sz w:val="24"/>
        </w:rPr>
      </w:pPr>
      <w:r>
        <w:rPr>
          <w:rFonts w:ascii="宋体" w:hAnsi="宋体"/>
          <w:b/>
          <w:sz w:val="24"/>
        </w:rPr>
        <w:t xml:space="preserve">2 </w:t>
      </w:r>
      <w:r>
        <w:rPr>
          <w:rFonts w:ascii="宋体" w:hAnsi="宋体" w:hint="eastAsia"/>
          <w:b/>
          <w:sz w:val="24"/>
        </w:rPr>
        <w:t>评分标准</w:t>
      </w:r>
    </w:p>
    <w:p w:rsidR="00E92954" w:rsidRDefault="003F2132" w:rsidP="00892280">
      <w:pPr>
        <w:adjustRightInd w:val="0"/>
        <w:snapToGrid w:val="0"/>
        <w:spacing w:beforeLines="50" w:line="360" w:lineRule="auto"/>
        <w:jc w:val="left"/>
        <w:rPr>
          <w:rFonts w:ascii="宋体"/>
          <w:b/>
          <w:sz w:val="24"/>
        </w:rPr>
      </w:pPr>
      <w:r>
        <w:rPr>
          <w:rFonts w:ascii="宋体" w:hAnsi="宋体"/>
          <w:b/>
          <w:sz w:val="24"/>
        </w:rPr>
        <w:t>2.1</w:t>
      </w:r>
      <w:r>
        <w:rPr>
          <w:rFonts w:ascii="宋体" w:hAnsi="宋体" w:hint="eastAsia"/>
          <w:b/>
        </w:rPr>
        <w:t>课堂考勤及课堂表现</w:t>
      </w:r>
    </w:p>
    <w:tbl>
      <w:tblPr>
        <w:tblW w:w="8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47"/>
        <w:gridCol w:w="1013"/>
      </w:tblGrid>
      <w:tr w:rsidR="00E92954">
        <w:trPr>
          <w:trHeight w:val="340"/>
          <w:jc w:val="center"/>
        </w:trPr>
        <w:tc>
          <w:tcPr>
            <w:tcW w:w="7347" w:type="dxa"/>
            <w:vAlign w:val="center"/>
          </w:tcPr>
          <w:p w:rsidR="00E92954" w:rsidRDefault="003F2132" w:rsidP="00892280">
            <w:pPr>
              <w:adjustRightInd w:val="0"/>
              <w:snapToGrid w:val="0"/>
              <w:spacing w:beforeLines="10" w:afterLines="10"/>
              <w:jc w:val="center"/>
              <w:rPr>
                <w:bCs/>
              </w:rPr>
            </w:pPr>
            <w:r>
              <w:rPr>
                <w:rFonts w:ascii="宋体" w:hAnsi="宋体" w:hint="eastAsia"/>
              </w:rPr>
              <w:t>课堂考勤及课堂表现</w:t>
            </w:r>
            <w:r>
              <w:rPr>
                <w:rFonts w:hint="eastAsia"/>
              </w:rPr>
              <w:t>评分标准表</w:t>
            </w:r>
          </w:p>
        </w:tc>
        <w:tc>
          <w:tcPr>
            <w:tcW w:w="1013" w:type="dxa"/>
            <w:vAlign w:val="center"/>
          </w:tcPr>
          <w:p w:rsidR="00E92954" w:rsidRDefault="003F2132" w:rsidP="00892280">
            <w:pPr>
              <w:adjustRightInd w:val="0"/>
              <w:snapToGrid w:val="0"/>
              <w:spacing w:beforeLines="10" w:afterLines="10"/>
              <w:jc w:val="center"/>
              <w:rPr>
                <w:bCs/>
              </w:rPr>
            </w:pPr>
            <w:r>
              <w:rPr>
                <w:rFonts w:hint="eastAsia"/>
                <w:bCs/>
              </w:rPr>
              <w:t>得分</w:t>
            </w:r>
          </w:p>
        </w:tc>
      </w:tr>
      <w:tr w:rsidR="00E92954">
        <w:trPr>
          <w:trHeight w:val="301"/>
          <w:jc w:val="center"/>
        </w:trPr>
        <w:tc>
          <w:tcPr>
            <w:tcW w:w="7347" w:type="dxa"/>
          </w:tcPr>
          <w:p w:rsidR="00E92954" w:rsidRDefault="003F2132" w:rsidP="00892280">
            <w:pPr>
              <w:adjustRightInd w:val="0"/>
              <w:snapToGrid w:val="0"/>
              <w:spacing w:beforeLines="10" w:afterLines="10"/>
              <w:rPr>
                <w:rFonts w:ascii="宋体"/>
              </w:rPr>
            </w:pPr>
            <w:r>
              <w:rPr>
                <w:rFonts w:ascii="宋体" w:hAnsi="宋体" w:hint="eastAsia"/>
              </w:rPr>
              <w:t>出勤率</w:t>
            </w:r>
            <w:r>
              <w:rPr>
                <w:rFonts w:ascii="宋体" w:hAnsi="宋体"/>
              </w:rPr>
              <w:t>90%</w:t>
            </w:r>
            <w:r>
              <w:rPr>
                <w:rFonts w:ascii="宋体" w:hAnsi="宋体" w:hint="eastAsia"/>
              </w:rPr>
              <w:t>以上；课堂点名回答问题基本概念清晰，解决问题的方案正确、合理，能提出不同的解决问题方案，积极参与课堂交流，能组织同组学生进行讨论学习，能带动与激励同组伙伴的求知欲。</w:t>
            </w:r>
          </w:p>
        </w:tc>
        <w:tc>
          <w:tcPr>
            <w:tcW w:w="1013" w:type="dxa"/>
            <w:vAlign w:val="center"/>
          </w:tcPr>
          <w:p w:rsidR="00E92954" w:rsidRDefault="003F2132" w:rsidP="00892280">
            <w:pPr>
              <w:adjustRightInd w:val="0"/>
              <w:snapToGrid w:val="0"/>
              <w:spacing w:beforeLines="10" w:afterLines="10"/>
              <w:jc w:val="center"/>
              <w:rPr>
                <w:rFonts w:ascii="宋体"/>
              </w:rPr>
            </w:pPr>
            <w:r>
              <w:rPr>
                <w:rFonts w:ascii="宋体" w:hAnsi="宋体" w:hint="eastAsia"/>
              </w:rPr>
              <w:t>23</w:t>
            </w:r>
            <w:r>
              <w:rPr>
                <w:rFonts w:ascii="宋体" w:hAnsi="宋体"/>
              </w:rPr>
              <w:t>-</w:t>
            </w:r>
            <w:r>
              <w:rPr>
                <w:rFonts w:ascii="宋体" w:hAnsi="宋体" w:hint="eastAsia"/>
              </w:rPr>
              <w:t>25分</w:t>
            </w:r>
          </w:p>
        </w:tc>
      </w:tr>
      <w:tr w:rsidR="00E92954">
        <w:trPr>
          <w:trHeight w:val="301"/>
          <w:jc w:val="center"/>
        </w:trPr>
        <w:tc>
          <w:tcPr>
            <w:tcW w:w="7347" w:type="dxa"/>
          </w:tcPr>
          <w:p w:rsidR="00E92954" w:rsidRDefault="003F2132" w:rsidP="00892280">
            <w:pPr>
              <w:adjustRightInd w:val="0"/>
              <w:snapToGrid w:val="0"/>
              <w:spacing w:beforeLines="10" w:afterLines="10"/>
              <w:rPr>
                <w:rFonts w:ascii="宋体"/>
              </w:rPr>
            </w:pPr>
            <w:r>
              <w:rPr>
                <w:rFonts w:ascii="宋体" w:hAnsi="宋体" w:hint="eastAsia"/>
              </w:rPr>
              <w:t>出勤率</w:t>
            </w:r>
            <w:r>
              <w:rPr>
                <w:rFonts w:ascii="宋体" w:hAnsi="宋体"/>
              </w:rPr>
              <w:t>80%</w:t>
            </w:r>
            <w:r>
              <w:rPr>
                <w:rFonts w:ascii="宋体" w:hAnsi="宋体" w:hint="eastAsia"/>
              </w:rPr>
              <w:t>以上；课堂点名回答问题基本清晰，能提出解决问题的正确方案，积极参与课堂交流，能组织同组学生进行讨论学习。</w:t>
            </w:r>
          </w:p>
        </w:tc>
        <w:tc>
          <w:tcPr>
            <w:tcW w:w="1013" w:type="dxa"/>
            <w:vAlign w:val="center"/>
          </w:tcPr>
          <w:p w:rsidR="00E92954" w:rsidRDefault="003F2132" w:rsidP="00892280">
            <w:pPr>
              <w:adjustRightInd w:val="0"/>
              <w:snapToGrid w:val="0"/>
              <w:spacing w:beforeLines="10" w:afterLines="10"/>
              <w:jc w:val="center"/>
              <w:rPr>
                <w:rFonts w:ascii="宋体"/>
              </w:rPr>
            </w:pPr>
            <w:r>
              <w:rPr>
                <w:rFonts w:ascii="宋体" w:hAnsi="宋体"/>
              </w:rPr>
              <w:t>1</w:t>
            </w:r>
            <w:r>
              <w:rPr>
                <w:rFonts w:ascii="宋体" w:hAnsi="宋体" w:hint="eastAsia"/>
              </w:rPr>
              <w:t>9</w:t>
            </w:r>
            <w:r>
              <w:rPr>
                <w:rFonts w:ascii="宋体" w:hAnsi="宋体"/>
              </w:rPr>
              <w:t>-</w:t>
            </w:r>
            <w:r>
              <w:rPr>
                <w:rFonts w:ascii="宋体" w:hAnsi="宋体" w:hint="eastAsia"/>
              </w:rPr>
              <w:t>22分</w:t>
            </w:r>
          </w:p>
        </w:tc>
      </w:tr>
      <w:tr w:rsidR="00E92954">
        <w:trPr>
          <w:trHeight w:val="340"/>
          <w:jc w:val="center"/>
        </w:trPr>
        <w:tc>
          <w:tcPr>
            <w:tcW w:w="7347" w:type="dxa"/>
          </w:tcPr>
          <w:p w:rsidR="00E92954" w:rsidRDefault="003F2132" w:rsidP="00892280">
            <w:pPr>
              <w:adjustRightInd w:val="0"/>
              <w:snapToGrid w:val="0"/>
              <w:spacing w:beforeLines="10" w:afterLines="10"/>
              <w:rPr>
                <w:rFonts w:ascii="宋体"/>
              </w:rPr>
            </w:pPr>
            <w:r>
              <w:rPr>
                <w:rFonts w:ascii="宋体" w:hAnsi="宋体" w:hint="eastAsia"/>
              </w:rPr>
              <w:t>出勤率</w:t>
            </w:r>
            <w:r>
              <w:rPr>
                <w:rFonts w:ascii="宋体" w:hAnsi="宋体"/>
              </w:rPr>
              <w:t>60%</w:t>
            </w:r>
            <w:r>
              <w:rPr>
                <w:rFonts w:ascii="宋体" w:hAnsi="宋体" w:hint="eastAsia"/>
              </w:rPr>
              <w:t>以上；课堂点名回答问题基本清晰，能提出解决问题的合理方案，能参与课堂交流，能参与同组学生进行讨论学习。</w:t>
            </w:r>
          </w:p>
        </w:tc>
        <w:tc>
          <w:tcPr>
            <w:tcW w:w="1013" w:type="dxa"/>
            <w:vAlign w:val="center"/>
          </w:tcPr>
          <w:p w:rsidR="00E92954" w:rsidRDefault="003F2132" w:rsidP="00892280">
            <w:pPr>
              <w:adjustRightInd w:val="0"/>
              <w:snapToGrid w:val="0"/>
              <w:spacing w:beforeLines="10" w:afterLines="10"/>
              <w:jc w:val="center"/>
              <w:rPr>
                <w:rFonts w:ascii="宋体"/>
              </w:rPr>
            </w:pPr>
            <w:r>
              <w:rPr>
                <w:rFonts w:ascii="宋体" w:hAnsi="宋体" w:hint="eastAsia"/>
              </w:rPr>
              <w:t>15</w:t>
            </w:r>
            <w:r>
              <w:rPr>
                <w:rFonts w:ascii="宋体" w:hAnsi="宋体"/>
              </w:rPr>
              <w:t>-1</w:t>
            </w:r>
            <w:r>
              <w:rPr>
                <w:rFonts w:ascii="宋体" w:hAnsi="宋体" w:hint="eastAsia"/>
              </w:rPr>
              <w:t>8分</w:t>
            </w:r>
          </w:p>
        </w:tc>
      </w:tr>
      <w:tr w:rsidR="00E92954">
        <w:trPr>
          <w:trHeight w:val="340"/>
          <w:jc w:val="center"/>
        </w:trPr>
        <w:tc>
          <w:tcPr>
            <w:tcW w:w="7347" w:type="dxa"/>
          </w:tcPr>
          <w:p w:rsidR="00E92954" w:rsidRDefault="003F2132" w:rsidP="00892280">
            <w:pPr>
              <w:adjustRightInd w:val="0"/>
              <w:snapToGrid w:val="0"/>
              <w:spacing w:beforeLines="10" w:afterLines="10"/>
              <w:rPr>
                <w:rFonts w:ascii="宋体"/>
              </w:rPr>
            </w:pPr>
            <w:r>
              <w:rPr>
                <w:rFonts w:ascii="宋体" w:hAnsi="宋体" w:hint="eastAsia"/>
              </w:rPr>
              <w:t>出勤率</w:t>
            </w:r>
            <w:r>
              <w:rPr>
                <w:rFonts w:ascii="宋体" w:hAnsi="宋体"/>
              </w:rPr>
              <w:t>60%</w:t>
            </w:r>
            <w:r>
              <w:rPr>
                <w:rFonts w:ascii="宋体" w:hAnsi="宋体" w:hint="eastAsia"/>
              </w:rPr>
              <w:t>以下；不能够提出解决问题的基本方案</w:t>
            </w:r>
            <w:r>
              <w:rPr>
                <w:rFonts w:ascii="宋体"/>
              </w:rPr>
              <w:t>,</w:t>
            </w:r>
            <w:r>
              <w:rPr>
                <w:rFonts w:ascii="宋体" w:hAnsi="宋体" w:hint="eastAsia"/>
              </w:rPr>
              <w:t>参与课堂交流少。</w:t>
            </w:r>
          </w:p>
        </w:tc>
        <w:tc>
          <w:tcPr>
            <w:tcW w:w="1013" w:type="dxa"/>
            <w:vAlign w:val="center"/>
          </w:tcPr>
          <w:p w:rsidR="00E92954" w:rsidRDefault="003F2132" w:rsidP="00892280">
            <w:pPr>
              <w:adjustRightInd w:val="0"/>
              <w:snapToGrid w:val="0"/>
              <w:spacing w:beforeLines="10" w:afterLines="10"/>
              <w:jc w:val="center"/>
              <w:rPr>
                <w:rFonts w:ascii="宋体"/>
              </w:rPr>
            </w:pPr>
            <w:r>
              <w:rPr>
                <w:rFonts w:ascii="宋体" w:hAnsi="宋体"/>
              </w:rPr>
              <w:t>0-</w:t>
            </w:r>
            <w:r>
              <w:rPr>
                <w:rFonts w:ascii="宋体" w:hAnsi="宋体" w:hint="eastAsia"/>
              </w:rPr>
              <w:t>14分</w:t>
            </w:r>
          </w:p>
        </w:tc>
      </w:tr>
    </w:tbl>
    <w:p w:rsidR="00E92954" w:rsidRDefault="003F2132" w:rsidP="00892280">
      <w:pPr>
        <w:adjustRightInd w:val="0"/>
        <w:snapToGrid w:val="0"/>
        <w:spacing w:beforeLines="50" w:line="360" w:lineRule="auto"/>
        <w:jc w:val="left"/>
        <w:rPr>
          <w:rFonts w:ascii="宋体" w:hAnsi="宋体"/>
          <w:b/>
          <w:sz w:val="24"/>
        </w:rPr>
      </w:pPr>
      <w:r>
        <w:rPr>
          <w:rFonts w:ascii="宋体" w:hAnsi="宋体"/>
          <w:b/>
          <w:sz w:val="24"/>
        </w:rPr>
        <w:t>2.2</w:t>
      </w:r>
      <w:r>
        <w:rPr>
          <w:rFonts w:ascii="宋体" w:hAnsi="宋体" w:hint="eastAsia"/>
          <w:b/>
          <w:sz w:val="24"/>
        </w:rPr>
        <w:t>研讨课成绩</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428"/>
        <w:gridCol w:w="1094"/>
      </w:tblGrid>
      <w:tr w:rsidR="00E92954">
        <w:trPr>
          <w:trHeight w:val="340"/>
          <w:jc w:val="center"/>
        </w:trPr>
        <w:tc>
          <w:tcPr>
            <w:tcW w:w="7428" w:type="dxa"/>
            <w:vAlign w:val="center"/>
          </w:tcPr>
          <w:p w:rsidR="00E92954" w:rsidRDefault="003F2132" w:rsidP="00892280">
            <w:pPr>
              <w:adjustRightInd w:val="0"/>
              <w:snapToGrid w:val="0"/>
              <w:spacing w:beforeLines="10" w:afterLines="10"/>
              <w:jc w:val="center"/>
              <w:rPr>
                <w:rFonts w:ascii="宋体"/>
              </w:rPr>
            </w:pPr>
            <w:r>
              <w:rPr>
                <w:rFonts w:ascii="宋体" w:hint="eastAsia"/>
              </w:rPr>
              <w:lastRenderedPageBreak/>
              <w:t>研讨课</w:t>
            </w:r>
            <w:r>
              <w:rPr>
                <w:rFonts w:hint="eastAsia"/>
              </w:rPr>
              <w:t>评分标准表</w:t>
            </w:r>
          </w:p>
        </w:tc>
        <w:tc>
          <w:tcPr>
            <w:tcW w:w="1094" w:type="dxa"/>
            <w:vAlign w:val="center"/>
          </w:tcPr>
          <w:p w:rsidR="00E92954" w:rsidRDefault="003F2132" w:rsidP="00892280">
            <w:pPr>
              <w:adjustRightInd w:val="0"/>
              <w:snapToGrid w:val="0"/>
              <w:spacing w:beforeLines="10" w:afterLines="10"/>
              <w:jc w:val="center"/>
              <w:rPr>
                <w:bCs/>
              </w:rPr>
            </w:pPr>
            <w:r>
              <w:rPr>
                <w:rFonts w:hint="eastAsia"/>
                <w:bCs/>
              </w:rPr>
              <w:t>得分</w:t>
            </w:r>
          </w:p>
        </w:tc>
      </w:tr>
      <w:tr w:rsidR="00E92954">
        <w:trPr>
          <w:trHeight w:val="340"/>
          <w:jc w:val="center"/>
        </w:trPr>
        <w:tc>
          <w:tcPr>
            <w:tcW w:w="7428" w:type="dxa"/>
            <w:vAlign w:val="center"/>
          </w:tcPr>
          <w:p w:rsidR="00E92954" w:rsidRDefault="003F2132" w:rsidP="00892280">
            <w:pPr>
              <w:spacing w:beforeLines="10" w:afterLines="10"/>
              <w:rPr>
                <w:rFonts w:ascii="宋体"/>
              </w:rPr>
            </w:pPr>
            <w:r>
              <w:rPr>
                <w:rFonts w:hint="eastAsia"/>
                <w:color w:val="000000"/>
              </w:rPr>
              <w:t>针对某输变电工程项目案例，能正确指出其优缺点、存在的问题，能提出相应的解决方案，方案正确。</w:t>
            </w:r>
          </w:p>
        </w:tc>
        <w:tc>
          <w:tcPr>
            <w:tcW w:w="1094" w:type="dxa"/>
            <w:vAlign w:val="center"/>
          </w:tcPr>
          <w:p w:rsidR="00E92954" w:rsidRDefault="003F2132" w:rsidP="00892280">
            <w:pPr>
              <w:spacing w:beforeLines="10" w:afterLines="10"/>
              <w:jc w:val="center"/>
            </w:pPr>
            <w:r>
              <w:rPr>
                <w:rFonts w:hint="eastAsia"/>
              </w:rPr>
              <w:t>14</w:t>
            </w:r>
            <w:r>
              <w:t>-1</w:t>
            </w:r>
            <w:r>
              <w:rPr>
                <w:rFonts w:hint="eastAsia"/>
              </w:rPr>
              <w:t>5</w:t>
            </w:r>
            <w:r>
              <w:rPr>
                <w:rFonts w:hint="eastAsia"/>
              </w:rPr>
              <w:t>分</w:t>
            </w:r>
          </w:p>
        </w:tc>
      </w:tr>
      <w:tr w:rsidR="00E92954">
        <w:trPr>
          <w:trHeight w:val="340"/>
          <w:jc w:val="center"/>
        </w:trPr>
        <w:tc>
          <w:tcPr>
            <w:tcW w:w="7428" w:type="dxa"/>
            <w:vAlign w:val="center"/>
          </w:tcPr>
          <w:p w:rsidR="00E92954" w:rsidRDefault="003F2132" w:rsidP="00892280">
            <w:pPr>
              <w:spacing w:beforeLines="10" w:afterLines="10"/>
              <w:rPr>
                <w:rFonts w:ascii="宋体"/>
              </w:rPr>
            </w:pPr>
            <w:r>
              <w:rPr>
                <w:rFonts w:hint="eastAsia"/>
                <w:color w:val="000000"/>
              </w:rPr>
              <w:t>针对某输变电工程项目案例，基本能正确指出其优缺点和存在的问题，并能提出相应的解决方案，方案基本正确。</w:t>
            </w:r>
          </w:p>
        </w:tc>
        <w:tc>
          <w:tcPr>
            <w:tcW w:w="1094" w:type="dxa"/>
            <w:vAlign w:val="center"/>
          </w:tcPr>
          <w:p w:rsidR="00E92954" w:rsidRDefault="003F2132" w:rsidP="00892280">
            <w:pPr>
              <w:spacing w:beforeLines="10" w:afterLines="10"/>
              <w:jc w:val="center"/>
            </w:pPr>
            <w:r>
              <w:rPr>
                <w:rFonts w:hint="eastAsia"/>
              </w:rPr>
              <w:t>12</w:t>
            </w:r>
            <w:r>
              <w:t>-</w:t>
            </w:r>
            <w:r>
              <w:rPr>
                <w:rFonts w:hint="eastAsia"/>
              </w:rPr>
              <w:t>13</w:t>
            </w:r>
            <w:r>
              <w:rPr>
                <w:rFonts w:hint="eastAsia"/>
              </w:rPr>
              <w:t>分</w:t>
            </w:r>
          </w:p>
        </w:tc>
      </w:tr>
      <w:tr w:rsidR="00E92954">
        <w:trPr>
          <w:trHeight w:val="340"/>
          <w:jc w:val="center"/>
        </w:trPr>
        <w:tc>
          <w:tcPr>
            <w:tcW w:w="7428" w:type="dxa"/>
            <w:vAlign w:val="center"/>
          </w:tcPr>
          <w:p w:rsidR="00E92954" w:rsidRDefault="003F2132" w:rsidP="00892280">
            <w:pPr>
              <w:spacing w:beforeLines="10" w:afterLines="10"/>
              <w:rPr>
                <w:rFonts w:ascii="宋体"/>
              </w:rPr>
            </w:pPr>
            <w:r>
              <w:rPr>
                <w:rFonts w:hint="eastAsia"/>
                <w:color w:val="000000"/>
              </w:rPr>
              <w:t>针对某输变电工程项目案例，基本能正确指出其优缺点，能发现存在的问题。</w:t>
            </w:r>
          </w:p>
        </w:tc>
        <w:tc>
          <w:tcPr>
            <w:tcW w:w="1094" w:type="dxa"/>
            <w:vAlign w:val="center"/>
          </w:tcPr>
          <w:p w:rsidR="00E92954" w:rsidRDefault="003F2132" w:rsidP="00892280">
            <w:pPr>
              <w:spacing w:beforeLines="10" w:afterLines="10"/>
              <w:jc w:val="center"/>
            </w:pPr>
            <w:r>
              <w:rPr>
                <w:rFonts w:hint="eastAsia"/>
              </w:rPr>
              <w:t>9</w:t>
            </w:r>
            <w:r>
              <w:t>-</w:t>
            </w:r>
            <w:r>
              <w:rPr>
                <w:rFonts w:hint="eastAsia"/>
              </w:rPr>
              <w:t>11</w:t>
            </w:r>
            <w:r>
              <w:rPr>
                <w:rFonts w:hint="eastAsia"/>
              </w:rPr>
              <w:t>分</w:t>
            </w:r>
          </w:p>
        </w:tc>
      </w:tr>
      <w:tr w:rsidR="00E92954">
        <w:trPr>
          <w:trHeight w:val="340"/>
          <w:jc w:val="center"/>
        </w:trPr>
        <w:tc>
          <w:tcPr>
            <w:tcW w:w="7428" w:type="dxa"/>
            <w:vAlign w:val="center"/>
          </w:tcPr>
          <w:p w:rsidR="00E92954" w:rsidRDefault="003F2132" w:rsidP="00892280">
            <w:pPr>
              <w:spacing w:beforeLines="10" w:afterLines="10"/>
              <w:rPr>
                <w:rFonts w:ascii="宋体"/>
              </w:rPr>
            </w:pPr>
            <w:r>
              <w:rPr>
                <w:rFonts w:hint="eastAsia"/>
                <w:color w:val="000000"/>
              </w:rPr>
              <w:t>针对某输变电工程项目案例，能指出其部分优缺点，能发现部分存在的问题。</w:t>
            </w:r>
          </w:p>
        </w:tc>
        <w:tc>
          <w:tcPr>
            <w:tcW w:w="1094" w:type="dxa"/>
            <w:vAlign w:val="center"/>
          </w:tcPr>
          <w:p w:rsidR="00E92954" w:rsidRDefault="003F2132" w:rsidP="00892280">
            <w:pPr>
              <w:spacing w:beforeLines="10" w:afterLines="10"/>
              <w:jc w:val="center"/>
            </w:pPr>
            <w:r>
              <w:t>0-</w:t>
            </w:r>
            <w:r>
              <w:rPr>
                <w:rFonts w:hint="eastAsia"/>
              </w:rPr>
              <w:t>8</w:t>
            </w:r>
            <w:r>
              <w:rPr>
                <w:rFonts w:hint="eastAsia"/>
              </w:rPr>
              <w:t>分</w:t>
            </w:r>
          </w:p>
        </w:tc>
      </w:tr>
    </w:tbl>
    <w:p w:rsidR="00E92954" w:rsidRDefault="003F2132" w:rsidP="00892280">
      <w:pPr>
        <w:adjustRightInd w:val="0"/>
        <w:snapToGrid w:val="0"/>
        <w:spacing w:beforeLines="50" w:line="360" w:lineRule="auto"/>
        <w:jc w:val="left"/>
        <w:rPr>
          <w:rFonts w:ascii="宋体" w:hAnsi="宋体"/>
          <w:b/>
          <w:sz w:val="24"/>
        </w:rPr>
      </w:pPr>
      <w:r>
        <w:rPr>
          <w:rFonts w:ascii="宋体" w:hAnsi="宋体"/>
          <w:b/>
          <w:sz w:val="24"/>
        </w:rPr>
        <w:t>2.3</w:t>
      </w:r>
      <w:r>
        <w:rPr>
          <w:rFonts w:ascii="宋体" w:hAnsi="宋体" w:hint="eastAsia"/>
          <w:b/>
          <w:sz w:val="24"/>
        </w:rPr>
        <w:t>课程作业</w:t>
      </w:r>
    </w:p>
    <w:tbl>
      <w:tblPr>
        <w:tblpPr w:leftFromText="180" w:rightFromText="180" w:vertAnchor="text" w:horzAnchor="margin" w:tblpY="245"/>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428"/>
        <w:gridCol w:w="1094"/>
      </w:tblGrid>
      <w:tr w:rsidR="00E92954">
        <w:trPr>
          <w:trHeight w:val="340"/>
        </w:trPr>
        <w:tc>
          <w:tcPr>
            <w:tcW w:w="7428" w:type="dxa"/>
            <w:vAlign w:val="center"/>
          </w:tcPr>
          <w:p w:rsidR="00E92954" w:rsidRDefault="003F2132" w:rsidP="00892280">
            <w:pPr>
              <w:adjustRightInd w:val="0"/>
              <w:snapToGrid w:val="0"/>
              <w:spacing w:beforeLines="10" w:afterLines="10"/>
              <w:jc w:val="center"/>
            </w:pPr>
            <w:r>
              <w:rPr>
                <w:rFonts w:hint="eastAsia"/>
              </w:rPr>
              <w:t>课程作业评分标准表</w:t>
            </w:r>
          </w:p>
        </w:tc>
        <w:tc>
          <w:tcPr>
            <w:tcW w:w="1094" w:type="dxa"/>
            <w:vAlign w:val="center"/>
          </w:tcPr>
          <w:p w:rsidR="00E92954" w:rsidRDefault="003F2132" w:rsidP="00892280">
            <w:pPr>
              <w:adjustRightInd w:val="0"/>
              <w:snapToGrid w:val="0"/>
              <w:spacing w:beforeLines="10" w:afterLines="10"/>
              <w:jc w:val="center"/>
              <w:rPr>
                <w:bCs/>
              </w:rPr>
            </w:pPr>
            <w:r>
              <w:rPr>
                <w:rFonts w:hint="eastAsia"/>
                <w:bCs/>
              </w:rPr>
              <w:t>得分</w:t>
            </w:r>
          </w:p>
        </w:tc>
      </w:tr>
      <w:tr w:rsidR="00E92954">
        <w:trPr>
          <w:trHeight w:val="340"/>
        </w:trPr>
        <w:tc>
          <w:tcPr>
            <w:tcW w:w="7428" w:type="dxa"/>
            <w:vAlign w:val="center"/>
          </w:tcPr>
          <w:p w:rsidR="00E92954" w:rsidRDefault="003F2132" w:rsidP="00892280">
            <w:pPr>
              <w:spacing w:beforeLines="10" w:afterLines="10"/>
            </w:pPr>
            <w:r>
              <w:t>1</w:t>
            </w:r>
            <w:r>
              <w:rPr>
                <w:rFonts w:hint="eastAsia"/>
              </w:rPr>
              <w:t>）内容完整，条理清楚，语言通顺，书写规范，标点符号正确；</w:t>
            </w:r>
            <w:r>
              <w:t>2</w:t>
            </w:r>
            <w:r>
              <w:rPr>
                <w:rFonts w:hint="eastAsia"/>
              </w:rPr>
              <w:t>)</w:t>
            </w:r>
            <w:r>
              <w:rPr>
                <w:rFonts w:hint="eastAsia"/>
              </w:rPr>
              <w:t>合理考虑了本工程与</w:t>
            </w:r>
            <w:r>
              <w:rPr>
                <w:rFonts w:hint="eastAsia"/>
                <w:color w:val="000000"/>
              </w:rPr>
              <w:t>社会、本工程与可持续发展的关系</w:t>
            </w:r>
            <w:r>
              <w:rPr>
                <w:rFonts w:hint="eastAsia"/>
              </w:rPr>
              <w:t>；</w:t>
            </w:r>
            <w:r>
              <w:t xml:space="preserve"> 3</w:t>
            </w:r>
            <w:r>
              <w:rPr>
                <w:rFonts w:hint="eastAsia"/>
              </w:rPr>
              <w:t>)</w:t>
            </w:r>
            <w:r>
              <w:rPr>
                <w:rFonts w:hint="eastAsia"/>
              </w:rPr>
              <w:t>本</w:t>
            </w:r>
            <w:r>
              <w:rPr>
                <w:rFonts w:ascii="宋体" w:hAnsi="宋体" w:hint="eastAsia"/>
                <w:color w:val="000000"/>
              </w:rPr>
              <w:t>工程</w:t>
            </w:r>
            <w:r>
              <w:rPr>
                <w:rFonts w:ascii="宋体" w:hAnsi="宋体"/>
                <w:color w:val="000000"/>
              </w:rPr>
              <w:t>项目</w:t>
            </w:r>
            <w:r>
              <w:rPr>
                <w:rFonts w:ascii="宋体" w:hAnsi="宋体" w:hint="eastAsia"/>
                <w:color w:val="000000"/>
              </w:rPr>
              <w:t>的计划、组织和</w:t>
            </w:r>
            <w:r>
              <w:rPr>
                <w:rFonts w:ascii="宋体" w:hAnsi="宋体"/>
                <w:color w:val="000000"/>
              </w:rPr>
              <w:t>管理</w:t>
            </w:r>
            <w:r>
              <w:rPr>
                <w:rFonts w:ascii="宋体" w:hAnsi="宋体" w:hint="eastAsia"/>
                <w:color w:val="000000"/>
              </w:rPr>
              <w:t>方案可行；</w:t>
            </w:r>
            <w:r>
              <w:rPr>
                <w:rFonts w:hint="eastAsia"/>
              </w:rPr>
              <w:t xml:space="preserve"> 4)</w:t>
            </w:r>
            <w:r>
              <w:rPr>
                <w:rFonts w:ascii="宋体" w:hAnsi="宋体" w:hint="eastAsia"/>
                <w:color w:val="000000"/>
              </w:rPr>
              <w:t>方案的技术经济性好</w:t>
            </w:r>
          </w:p>
        </w:tc>
        <w:tc>
          <w:tcPr>
            <w:tcW w:w="1094" w:type="dxa"/>
            <w:vAlign w:val="center"/>
          </w:tcPr>
          <w:p w:rsidR="00E92954" w:rsidRDefault="003F2132" w:rsidP="00892280">
            <w:pPr>
              <w:spacing w:beforeLines="10" w:afterLines="10"/>
              <w:jc w:val="center"/>
              <w:rPr>
                <w:rFonts w:ascii="宋体"/>
              </w:rPr>
            </w:pPr>
            <w:r>
              <w:rPr>
                <w:rFonts w:ascii="宋体" w:hAnsi="宋体" w:hint="eastAsia"/>
              </w:rPr>
              <w:t>54</w:t>
            </w:r>
            <w:r>
              <w:rPr>
                <w:rFonts w:ascii="宋体" w:hAnsi="宋体"/>
              </w:rPr>
              <w:t>-</w:t>
            </w:r>
            <w:r>
              <w:rPr>
                <w:rFonts w:ascii="宋体" w:hAnsi="宋体" w:hint="eastAsia"/>
              </w:rPr>
              <w:t>6</w:t>
            </w:r>
            <w:r>
              <w:rPr>
                <w:rFonts w:ascii="宋体" w:hAnsi="宋体"/>
              </w:rPr>
              <w:t>0</w:t>
            </w:r>
            <w:r>
              <w:rPr>
                <w:rFonts w:ascii="宋体" w:hAnsi="宋体" w:hint="eastAsia"/>
              </w:rPr>
              <w:t>分</w:t>
            </w:r>
          </w:p>
        </w:tc>
      </w:tr>
      <w:tr w:rsidR="00E92954">
        <w:trPr>
          <w:trHeight w:val="340"/>
        </w:trPr>
        <w:tc>
          <w:tcPr>
            <w:tcW w:w="7428" w:type="dxa"/>
            <w:vAlign w:val="center"/>
          </w:tcPr>
          <w:p w:rsidR="00E92954" w:rsidRDefault="003F2132" w:rsidP="00892280">
            <w:pPr>
              <w:spacing w:beforeLines="10" w:afterLines="10"/>
            </w:pPr>
            <w:r>
              <w:t>1</w:t>
            </w:r>
            <w:r>
              <w:rPr>
                <w:rFonts w:hint="eastAsia"/>
              </w:rPr>
              <w:t>）内容完整，条理清楚，语言通顺，书写规范，标点符号正确；</w:t>
            </w:r>
            <w:r>
              <w:t>2</w:t>
            </w:r>
            <w:r>
              <w:rPr>
                <w:rFonts w:hint="eastAsia"/>
              </w:rPr>
              <w:t>)</w:t>
            </w:r>
            <w:r>
              <w:rPr>
                <w:rFonts w:hint="eastAsia"/>
              </w:rPr>
              <w:t>合理考虑了本工程与</w:t>
            </w:r>
            <w:r>
              <w:rPr>
                <w:rFonts w:hint="eastAsia"/>
                <w:color w:val="000000"/>
              </w:rPr>
              <w:t>社会、本工程与可持续发展的关系</w:t>
            </w:r>
            <w:r>
              <w:rPr>
                <w:rFonts w:hint="eastAsia"/>
              </w:rPr>
              <w:t>；</w:t>
            </w:r>
            <w:r>
              <w:t xml:space="preserve"> 3</w:t>
            </w:r>
            <w:r>
              <w:rPr>
                <w:rFonts w:hint="eastAsia"/>
              </w:rPr>
              <w:t>)</w:t>
            </w:r>
            <w:r>
              <w:rPr>
                <w:rFonts w:hint="eastAsia"/>
              </w:rPr>
              <w:t>本</w:t>
            </w:r>
            <w:r>
              <w:rPr>
                <w:rFonts w:ascii="宋体" w:hAnsi="宋体" w:hint="eastAsia"/>
                <w:color w:val="000000"/>
              </w:rPr>
              <w:t>工程</w:t>
            </w:r>
            <w:r>
              <w:rPr>
                <w:rFonts w:ascii="宋体" w:hAnsi="宋体"/>
                <w:color w:val="000000"/>
              </w:rPr>
              <w:t>项目</w:t>
            </w:r>
            <w:r>
              <w:rPr>
                <w:rFonts w:ascii="宋体" w:hAnsi="宋体" w:hint="eastAsia"/>
                <w:color w:val="000000"/>
              </w:rPr>
              <w:t>的计划、组织和</w:t>
            </w:r>
            <w:r>
              <w:rPr>
                <w:rFonts w:ascii="宋体" w:hAnsi="宋体"/>
                <w:color w:val="000000"/>
              </w:rPr>
              <w:t>管理</w:t>
            </w:r>
            <w:r>
              <w:rPr>
                <w:rFonts w:ascii="宋体" w:hAnsi="宋体" w:hint="eastAsia"/>
                <w:color w:val="000000"/>
              </w:rPr>
              <w:t>方案基本可行；</w:t>
            </w:r>
            <w:r>
              <w:rPr>
                <w:rFonts w:hint="eastAsia"/>
              </w:rPr>
              <w:t xml:space="preserve"> 4)</w:t>
            </w:r>
            <w:r>
              <w:rPr>
                <w:rFonts w:ascii="宋体" w:hAnsi="宋体" w:hint="eastAsia"/>
                <w:color w:val="000000"/>
              </w:rPr>
              <w:t>方案的技术经济性较好</w:t>
            </w:r>
          </w:p>
        </w:tc>
        <w:tc>
          <w:tcPr>
            <w:tcW w:w="1094" w:type="dxa"/>
            <w:vAlign w:val="center"/>
          </w:tcPr>
          <w:p w:rsidR="00E92954" w:rsidRDefault="003F2132" w:rsidP="00892280">
            <w:pPr>
              <w:spacing w:beforeLines="10" w:afterLines="10"/>
              <w:jc w:val="center"/>
              <w:rPr>
                <w:rFonts w:ascii="宋体"/>
              </w:rPr>
            </w:pPr>
            <w:r>
              <w:rPr>
                <w:rFonts w:ascii="宋体" w:hAnsi="宋体" w:hint="eastAsia"/>
              </w:rPr>
              <w:t>48</w:t>
            </w:r>
            <w:r>
              <w:rPr>
                <w:rFonts w:ascii="宋体" w:hAnsi="宋体"/>
              </w:rPr>
              <w:t>-</w:t>
            </w:r>
            <w:r>
              <w:rPr>
                <w:rFonts w:ascii="宋体" w:hAnsi="宋体" w:hint="eastAsia"/>
              </w:rPr>
              <w:t>53分</w:t>
            </w:r>
          </w:p>
        </w:tc>
      </w:tr>
      <w:tr w:rsidR="00E92954">
        <w:trPr>
          <w:trHeight w:val="340"/>
        </w:trPr>
        <w:tc>
          <w:tcPr>
            <w:tcW w:w="7428" w:type="dxa"/>
            <w:vAlign w:val="center"/>
          </w:tcPr>
          <w:p w:rsidR="00E92954" w:rsidRDefault="003F2132" w:rsidP="00892280">
            <w:pPr>
              <w:spacing w:beforeLines="10" w:afterLines="10"/>
            </w:pPr>
            <w:r>
              <w:t>1</w:t>
            </w:r>
            <w:r>
              <w:rPr>
                <w:rFonts w:hint="eastAsia"/>
              </w:rPr>
              <w:t>）内容完整，条理清楚，语言通顺，书写规范，标点符号正确；</w:t>
            </w:r>
            <w:r>
              <w:t>2</w:t>
            </w:r>
            <w:r>
              <w:rPr>
                <w:rFonts w:hint="eastAsia"/>
              </w:rPr>
              <w:t>)</w:t>
            </w:r>
            <w:r>
              <w:rPr>
                <w:rFonts w:hint="eastAsia"/>
              </w:rPr>
              <w:t>考虑了本工程与</w:t>
            </w:r>
            <w:r>
              <w:rPr>
                <w:rFonts w:hint="eastAsia"/>
                <w:color w:val="000000"/>
              </w:rPr>
              <w:t>社会、本工程与可持续发展的关系</w:t>
            </w:r>
            <w:r>
              <w:rPr>
                <w:rFonts w:hint="eastAsia"/>
              </w:rPr>
              <w:t>；</w:t>
            </w:r>
            <w:r>
              <w:t xml:space="preserve"> 3</w:t>
            </w:r>
            <w:r>
              <w:rPr>
                <w:rFonts w:hint="eastAsia"/>
              </w:rPr>
              <w:t>)</w:t>
            </w:r>
            <w:r>
              <w:rPr>
                <w:rFonts w:hint="eastAsia"/>
              </w:rPr>
              <w:t>本</w:t>
            </w:r>
            <w:r>
              <w:rPr>
                <w:rFonts w:ascii="宋体" w:hAnsi="宋体" w:hint="eastAsia"/>
                <w:color w:val="000000"/>
              </w:rPr>
              <w:t>工程</w:t>
            </w:r>
            <w:r>
              <w:rPr>
                <w:rFonts w:ascii="宋体" w:hAnsi="宋体"/>
                <w:color w:val="000000"/>
              </w:rPr>
              <w:t>项目</w:t>
            </w:r>
            <w:r>
              <w:rPr>
                <w:rFonts w:ascii="宋体" w:hAnsi="宋体" w:hint="eastAsia"/>
                <w:color w:val="000000"/>
              </w:rPr>
              <w:t>的计划、组织和</w:t>
            </w:r>
            <w:r>
              <w:rPr>
                <w:rFonts w:ascii="宋体" w:hAnsi="宋体"/>
                <w:color w:val="000000"/>
              </w:rPr>
              <w:t>管理</w:t>
            </w:r>
            <w:r>
              <w:rPr>
                <w:rFonts w:ascii="宋体" w:hAnsi="宋体" w:hint="eastAsia"/>
                <w:color w:val="000000"/>
              </w:rPr>
              <w:t>方案基本可行；</w:t>
            </w:r>
            <w:r>
              <w:rPr>
                <w:rFonts w:hint="eastAsia"/>
              </w:rPr>
              <w:t xml:space="preserve"> 4)</w:t>
            </w:r>
            <w:r>
              <w:rPr>
                <w:rFonts w:ascii="宋体" w:hAnsi="宋体" w:hint="eastAsia"/>
                <w:color w:val="000000"/>
              </w:rPr>
              <w:t>方案的技术经济性较好</w:t>
            </w:r>
          </w:p>
        </w:tc>
        <w:tc>
          <w:tcPr>
            <w:tcW w:w="1094" w:type="dxa"/>
            <w:vAlign w:val="center"/>
          </w:tcPr>
          <w:p w:rsidR="00E92954" w:rsidRDefault="003F2132" w:rsidP="00892280">
            <w:pPr>
              <w:spacing w:beforeLines="10" w:afterLines="10"/>
              <w:jc w:val="center"/>
              <w:rPr>
                <w:rFonts w:ascii="宋体"/>
              </w:rPr>
            </w:pPr>
            <w:r>
              <w:rPr>
                <w:rFonts w:ascii="宋体" w:hAnsi="宋体" w:hint="eastAsia"/>
              </w:rPr>
              <w:t>42</w:t>
            </w:r>
            <w:r>
              <w:rPr>
                <w:rFonts w:ascii="宋体" w:hAnsi="宋体"/>
              </w:rPr>
              <w:t>-</w:t>
            </w:r>
            <w:r>
              <w:rPr>
                <w:rFonts w:ascii="宋体" w:hAnsi="宋体" w:hint="eastAsia"/>
              </w:rPr>
              <w:t>47分</w:t>
            </w:r>
          </w:p>
        </w:tc>
      </w:tr>
      <w:tr w:rsidR="00E92954">
        <w:trPr>
          <w:trHeight w:val="340"/>
        </w:trPr>
        <w:tc>
          <w:tcPr>
            <w:tcW w:w="7428" w:type="dxa"/>
            <w:vAlign w:val="center"/>
          </w:tcPr>
          <w:p w:rsidR="00E92954" w:rsidRDefault="003F2132" w:rsidP="00892280">
            <w:pPr>
              <w:spacing w:beforeLines="10" w:afterLines="10"/>
            </w:pPr>
            <w:r>
              <w:t>1</w:t>
            </w:r>
            <w:r>
              <w:rPr>
                <w:rFonts w:hint="eastAsia"/>
              </w:rPr>
              <w:t>）内容完整，条理清楚，语言通顺，书写规范，标点符号正确；</w:t>
            </w:r>
            <w:r>
              <w:t>2</w:t>
            </w:r>
            <w:r>
              <w:rPr>
                <w:rFonts w:hint="eastAsia"/>
              </w:rPr>
              <w:t>)</w:t>
            </w:r>
            <w:r>
              <w:rPr>
                <w:rFonts w:hint="eastAsia"/>
              </w:rPr>
              <w:t>考虑了本工程与</w:t>
            </w:r>
            <w:r>
              <w:rPr>
                <w:rFonts w:hint="eastAsia"/>
                <w:color w:val="000000"/>
              </w:rPr>
              <w:t>社会、本工程与可持续发展的关系</w:t>
            </w:r>
            <w:r>
              <w:rPr>
                <w:rFonts w:hint="eastAsia"/>
              </w:rPr>
              <w:t>；</w:t>
            </w:r>
            <w:r>
              <w:t xml:space="preserve"> 3</w:t>
            </w:r>
            <w:r>
              <w:rPr>
                <w:rFonts w:hint="eastAsia"/>
              </w:rPr>
              <w:t>)</w:t>
            </w:r>
            <w:r>
              <w:rPr>
                <w:rFonts w:hint="eastAsia"/>
              </w:rPr>
              <w:t>本</w:t>
            </w:r>
            <w:r>
              <w:rPr>
                <w:rFonts w:ascii="宋体" w:hAnsi="宋体" w:hint="eastAsia"/>
                <w:color w:val="000000"/>
              </w:rPr>
              <w:t>工程</w:t>
            </w:r>
            <w:r>
              <w:rPr>
                <w:rFonts w:ascii="宋体" w:hAnsi="宋体"/>
                <w:color w:val="000000"/>
              </w:rPr>
              <w:t>项目</w:t>
            </w:r>
            <w:r>
              <w:rPr>
                <w:rFonts w:ascii="宋体" w:hAnsi="宋体" w:hint="eastAsia"/>
                <w:color w:val="000000"/>
              </w:rPr>
              <w:t>的计划、组织和</w:t>
            </w:r>
            <w:r>
              <w:rPr>
                <w:rFonts w:ascii="宋体" w:hAnsi="宋体"/>
                <w:color w:val="000000"/>
              </w:rPr>
              <w:t>管理</w:t>
            </w:r>
            <w:r>
              <w:rPr>
                <w:rFonts w:ascii="宋体" w:hAnsi="宋体" w:hint="eastAsia"/>
                <w:color w:val="000000"/>
              </w:rPr>
              <w:t>方案有一定可行性</w:t>
            </w:r>
          </w:p>
        </w:tc>
        <w:tc>
          <w:tcPr>
            <w:tcW w:w="1094" w:type="dxa"/>
            <w:vAlign w:val="center"/>
          </w:tcPr>
          <w:p w:rsidR="00E92954" w:rsidRDefault="003F2132" w:rsidP="00892280">
            <w:pPr>
              <w:spacing w:beforeLines="10" w:afterLines="10"/>
              <w:jc w:val="center"/>
              <w:rPr>
                <w:rFonts w:ascii="宋体"/>
              </w:rPr>
            </w:pPr>
            <w:r>
              <w:rPr>
                <w:rFonts w:ascii="宋体" w:hAnsi="宋体" w:hint="eastAsia"/>
              </w:rPr>
              <w:t>36</w:t>
            </w:r>
            <w:r>
              <w:rPr>
                <w:rFonts w:ascii="宋体" w:hAnsi="宋体"/>
              </w:rPr>
              <w:t>-</w:t>
            </w:r>
            <w:r>
              <w:rPr>
                <w:rFonts w:ascii="宋体" w:hAnsi="宋体" w:hint="eastAsia"/>
              </w:rPr>
              <w:t>41分</w:t>
            </w:r>
          </w:p>
        </w:tc>
      </w:tr>
      <w:tr w:rsidR="00E92954">
        <w:trPr>
          <w:trHeight w:val="340"/>
        </w:trPr>
        <w:tc>
          <w:tcPr>
            <w:tcW w:w="7428" w:type="dxa"/>
            <w:vAlign w:val="center"/>
          </w:tcPr>
          <w:p w:rsidR="00E92954" w:rsidRDefault="003F2132" w:rsidP="00892280">
            <w:pPr>
              <w:spacing w:beforeLines="10" w:afterLines="10"/>
            </w:pPr>
            <w:r>
              <w:t>1</w:t>
            </w:r>
            <w:r>
              <w:rPr>
                <w:rFonts w:hint="eastAsia"/>
              </w:rPr>
              <w:t>）内容基本完整，条理清楚，语言通顺，书写规范，标点符号正确；</w:t>
            </w:r>
            <w:r>
              <w:t>2</w:t>
            </w:r>
            <w:r>
              <w:rPr>
                <w:rFonts w:hint="eastAsia"/>
              </w:rPr>
              <w:t>)</w:t>
            </w:r>
            <w:r>
              <w:rPr>
                <w:rFonts w:hint="eastAsia"/>
              </w:rPr>
              <w:t>部分考虑了本工程与</w:t>
            </w:r>
            <w:r>
              <w:rPr>
                <w:rFonts w:hint="eastAsia"/>
                <w:color w:val="000000"/>
              </w:rPr>
              <w:t>社会、本工程与可持续发展的关系</w:t>
            </w:r>
            <w:r>
              <w:rPr>
                <w:rFonts w:hint="eastAsia"/>
              </w:rPr>
              <w:t>；</w:t>
            </w:r>
            <w:r>
              <w:t xml:space="preserve"> 3</w:t>
            </w:r>
            <w:r>
              <w:rPr>
                <w:rFonts w:hint="eastAsia"/>
              </w:rPr>
              <w:t>)</w:t>
            </w:r>
            <w:r>
              <w:rPr>
                <w:rFonts w:hint="eastAsia"/>
              </w:rPr>
              <w:t>本</w:t>
            </w:r>
            <w:r>
              <w:rPr>
                <w:rFonts w:ascii="宋体" w:hAnsi="宋体" w:hint="eastAsia"/>
                <w:color w:val="000000"/>
              </w:rPr>
              <w:t>工程</w:t>
            </w:r>
            <w:r>
              <w:rPr>
                <w:rFonts w:ascii="宋体" w:hAnsi="宋体"/>
                <w:color w:val="000000"/>
              </w:rPr>
              <w:t>项目</w:t>
            </w:r>
            <w:r>
              <w:rPr>
                <w:rFonts w:ascii="宋体" w:hAnsi="宋体" w:hint="eastAsia"/>
                <w:color w:val="000000"/>
              </w:rPr>
              <w:t>的计划、组织和</w:t>
            </w:r>
            <w:r>
              <w:rPr>
                <w:rFonts w:ascii="宋体" w:hAnsi="宋体"/>
                <w:color w:val="000000"/>
              </w:rPr>
              <w:t>管理</w:t>
            </w:r>
            <w:r>
              <w:rPr>
                <w:rFonts w:ascii="宋体" w:hAnsi="宋体" w:hint="eastAsia"/>
                <w:color w:val="000000"/>
              </w:rPr>
              <w:t>方案有一定可行性</w:t>
            </w:r>
          </w:p>
        </w:tc>
        <w:tc>
          <w:tcPr>
            <w:tcW w:w="1094" w:type="dxa"/>
            <w:vAlign w:val="center"/>
          </w:tcPr>
          <w:p w:rsidR="00E92954" w:rsidRDefault="003F2132" w:rsidP="00892280">
            <w:pPr>
              <w:spacing w:beforeLines="10" w:afterLines="10"/>
              <w:jc w:val="center"/>
              <w:rPr>
                <w:rFonts w:ascii="宋体"/>
              </w:rPr>
            </w:pPr>
            <w:r>
              <w:rPr>
                <w:rFonts w:ascii="宋体" w:hAnsi="宋体"/>
              </w:rPr>
              <w:t>0-</w:t>
            </w:r>
            <w:r>
              <w:rPr>
                <w:rFonts w:ascii="宋体" w:hAnsi="宋体" w:hint="eastAsia"/>
              </w:rPr>
              <w:t>3</w:t>
            </w:r>
            <w:r>
              <w:rPr>
                <w:rFonts w:ascii="宋体" w:hAnsi="宋体"/>
              </w:rPr>
              <w:t>5</w:t>
            </w:r>
            <w:r>
              <w:rPr>
                <w:rFonts w:ascii="宋体" w:hAnsi="宋体" w:hint="eastAsia"/>
              </w:rPr>
              <w:t>分</w:t>
            </w:r>
          </w:p>
        </w:tc>
      </w:tr>
    </w:tbl>
    <w:p w:rsidR="00E92954" w:rsidRDefault="00E92954">
      <w:pPr>
        <w:adjustRightInd w:val="0"/>
        <w:snapToGrid w:val="0"/>
        <w:spacing w:line="360" w:lineRule="auto"/>
        <w:jc w:val="left"/>
        <w:rPr>
          <w:rFonts w:ascii="宋体" w:hAnsi="宋体"/>
          <w:b/>
          <w:sz w:val="24"/>
        </w:rPr>
      </w:pPr>
    </w:p>
    <w:p w:rsidR="00E92954" w:rsidRDefault="00E92954">
      <w:pPr>
        <w:tabs>
          <w:tab w:val="left" w:pos="0"/>
        </w:tabs>
        <w:spacing w:line="360" w:lineRule="exact"/>
        <w:ind w:firstLineChars="200" w:firstLine="420"/>
        <w:rPr>
          <w:color w:val="000000"/>
        </w:rPr>
      </w:pPr>
    </w:p>
    <w:tbl>
      <w:tblPr>
        <w:tblW w:w="8054" w:type="dxa"/>
        <w:tblInd w:w="468" w:type="dxa"/>
        <w:tblLayout w:type="fixed"/>
        <w:tblLook w:val="04A0"/>
      </w:tblPr>
      <w:tblGrid>
        <w:gridCol w:w="1767"/>
        <w:gridCol w:w="2268"/>
        <w:gridCol w:w="1559"/>
        <w:gridCol w:w="2460"/>
      </w:tblGrid>
      <w:tr w:rsidR="00E92954">
        <w:trPr>
          <w:trHeight w:hRule="exact" w:val="510"/>
        </w:trPr>
        <w:tc>
          <w:tcPr>
            <w:tcW w:w="1767" w:type="dxa"/>
          </w:tcPr>
          <w:p w:rsidR="00E92954" w:rsidRDefault="003F2132">
            <w:pPr>
              <w:tabs>
                <w:tab w:val="left" w:pos="4859"/>
              </w:tabs>
              <w:spacing w:line="312" w:lineRule="auto"/>
              <w:rPr>
                <w:rFonts w:ascii="黑体" w:eastAsia="黑体" w:hAnsi="宋体"/>
                <w:color w:val="000000"/>
                <w:szCs w:val="21"/>
              </w:rPr>
            </w:pPr>
            <w:r>
              <w:rPr>
                <w:rFonts w:ascii="黑体" w:eastAsia="黑体" w:hAnsi="宋体" w:hint="eastAsia"/>
                <w:color w:val="000000"/>
                <w:szCs w:val="21"/>
              </w:rPr>
              <w:t>大纲制订人：</w:t>
            </w:r>
          </w:p>
          <w:p w:rsidR="00E92954" w:rsidRDefault="003F2132">
            <w:pPr>
              <w:tabs>
                <w:tab w:val="left" w:pos="4859"/>
              </w:tabs>
              <w:spacing w:line="312" w:lineRule="auto"/>
              <w:rPr>
                <w:rFonts w:ascii="黑体" w:eastAsia="黑体" w:hAnsi="宋体"/>
                <w:color w:val="000000"/>
                <w:szCs w:val="21"/>
              </w:rPr>
            </w:pPr>
            <w:r>
              <w:rPr>
                <w:rFonts w:ascii="黑体" w:eastAsia="黑体" w:hAnsi="宋体" w:hint="eastAsia"/>
                <w:color w:val="000000"/>
                <w:szCs w:val="21"/>
              </w:rPr>
              <w:t>大纲修订人：</w:t>
            </w:r>
          </w:p>
        </w:tc>
        <w:tc>
          <w:tcPr>
            <w:tcW w:w="2268" w:type="dxa"/>
          </w:tcPr>
          <w:p w:rsidR="00E92954" w:rsidRDefault="00E92954">
            <w:pPr>
              <w:tabs>
                <w:tab w:val="left" w:pos="0"/>
              </w:tabs>
              <w:spacing w:line="360" w:lineRule="exact"/>
              <w:jc w:val="center"/>
              <w:rPr>
                <w:rFonts w:ascii="黑体" w:eastAsia="黑体" w:hAnsi="宋体"/>
                <w:color w:val="000000"/>
                <w:szCs w:val="21"/>
              </w:rPr>
            </w:pPr>
          </w:p>
        </w:tc>
        <w:tc>
          <w:tcPr>
            <w:tcW w:w="1559" w:type="dxa"/>
          </w:tcPr>
          <w:p w:rsidR="00E92954" w:rsidRDefault="003F2132">
            <w:pPr>
              <w:tabs>
                <w:tab w:val="left" w:pos="4859"/>
              </w:tabs>
              <w:spacing w:line="312" w:lineRule="auto"/>
              <w:rPr>
                <w:rFonts w:ascii="黑体" w:eastAsia="黑体" w:hAnsi="宋体"/>
                <w:color w:val="000000"/>
                <w:szCs w:val="21"/>
              </w:rPr>
            </w:pPr>
            <w:r>
              <w:rPr>
                <w:rFonts w:ascii="黑体" w:eastAsia="黑体" w:hAnsi="宋体" w:hint="eastAsia"/>
                <w:color w:val="000000"/>
                <w:szCs w:val="21"/>
              </w:rPr>
              <w:t>修订日期：</w:t>
            </w:r>
          </w:p>
        </w:tc>
        <w:tc>
          <w:tcPr>
            <w:tcW w:w="2460" w:type="dxa"/>
          </w:tcPr>
          <w:p w:rsidR="00E92954" w:rsidRDefault="003F2132">
            <w:pPr>
              <w:tabs>
                <w:tab w:val="left" w:pos="0"/>
              </w:tabs>
              <w:spacing w:line="360" w:lineRule="exact"/>
              <w:rPr>
                <w:rFonts w:ascii="黑体" w:eastAsia="黑体" w:hAnsi="宋体"/>
                <w:color w:val="000000"/>
                <w:szCs w:val="21"/>
              </w:rPr>
            </w:pPr>
            <w:r>
              <w:rPr>
                <w:rFonts w:ascii="黑体" w:eastAsia="黑体" w:hAnsi="宋体"/>
                <w:color w:val="000000"/>
                <w:szCs w:val="21"/>
              </w:rPr>
              <w:t>20</w:t>
            </w:r>
            <w:r>
              <w:rPr>
                <w:rFonts w:ascii="黑体" w:eastAsia="黑体" w:hAnsi="宋体" w:hint="eastAsia"/>
                <w:color w:val="000000"/>
                <w:szCs w:val="21"/>
              </w:rPr>
              <w:t>16</w:t>
            </w:r>
            <w:r>
              <w:rPr>
                <w:rFonts w:ascii="黑体" w:eastAsia="黑体" w:hAnsi="宋体"/>
                <w:color w:val="000000"/>
                <w:szCs w:val="21"/>
              </w:rPr>
              <w:t>-</w:t>
            </w:r>
            <w:r>
              <w:rPr>
                <w:rFonts w:ascii="黑体" w:eastAsia="黑体" w:hAnsi="宋体" w:hint="eastAsia"/>
                <w:color w:val="000000"/>
                <w:szCs w:val="21"/>
              </w:rPr>
              <w:t>06</w:t>
            </w:r>
          </w:p>
        </w:tc>
      </w:tr>
      <w:tr w:rsidR="00E92954">
        <w:trPr>
          <w:trHeight w:hRule="exact" w:val="510"/>
        </w:trPr>
        <w:tc>
          <w:tcPr>
            <w:tcW w:w="1767" w:type="dxa"/>
          </w:tcPr>
          <w:p w:rsidR="00E92954" w:rsidRDefault="003F2132">
            <w:pPr>
              <w:tabs>
                <w:tab w:val="left" w:pos="4859"/>
              </w:tabs>
              <w:spacing w:line="312" w:lineRule="auto"/>
              <w:rPr>
                <w:rFonts w:ascii="黑体" w:eastAsia="黑体" w:hAnsi="宋体"/>
                <w:color w:val="000000"/>
                <w:szCs w:val="21"/>
              </w:rPr>
            </w:pPr>
            <w:r>
              <w:rPr>
                <w:rFonts w:ascii="黑体" w:eastAsia="黑体" w:hAnsi="宋体" w:hint="eastAsia"/>
                <w:color w:val="000000"/>
                <w:szCs w:val="21"/>
              </w:rPr>
              <w:t>大纲审定人：</w:t>
            </w:r>
          </w:p>
        </w:tc>
        <w:tc>
          <w:tcPr>
            <w:tcW w:w="2268" w:type="dxa"/>
          </w:tcPr>
          <w:p w:rsidR="00E92954" w:rsidRDefault="00E92954">
            <w:pPr>
              <w:tabs>
                <w:tab w:val="left" w:pos="0"/>
              </w:tabs>
              <w:spacing w:line="360" w:lineRule="exact"/>
              <w:jc w:val="center"/>
              <w:rPr>
                <w:rFonts w:ascii="黑体" w:eastAsia="黑体" w:hAnsi="宋体"/>
                <w:color w:val="000000"/>
                <w:szCs w:val="21"/>
              </w:rPr>
            </w:pPr>
          </w:p>
        </w:tc>
        <w:tc>
          <w:tcPr>
            <w:tcW w:w="1559" w:type="dxa"/>
          </w:tcPr>
          <w:p w:rsidR="00E92954" w:rsidRDefault="003F2132">
            <w:pPr>
              <w:tabs>
                <w:tab w:val="left" w:pos="0"/>
              </w:tabs>
              <w:spacing w:line="360" w:lineRule="exact"/>
              <w:rPr>
                <w:rFonts w:ascii="黑体" w:eastAsia="黑体" w:hAnsi="宋体"/>
                <w:color w:val="000000"/>
                <w:szCs w:val="21"/>
              </w:rPr>
            </w:pPr>
            <w:r>
              <w:rPr>
                <w:rFonts w:ascii="黑体" w:eastAsia="黑体" w:hAnsi="宋体" w:hint="eastAsia"/>
                <w:color w:val="000000"/>
                <w:szCs w:val="21"/>
              </w:rPr>
              <w:t>审定日期：</w:t>
            </w:r>
          </w:p>
        </w:tc>
        <w:tc>
          <w:tcPr>
            <w:tcW w:w="2460" w:type="dxa"/>
          </w:tcPr>
          <w:p w:rsidR="00E92954" w:rsidRDefault="00E92954">
            <w:pPr>
              <w:tabs>
                <w:tab w:val="left" w:pos="0"/>
              </w:tabs>
              <w:spacing w:line="360" w:lineRule="exact"/>
              <w:rPr>
                <w:color w:val="000000"/>
                <w:sz w:val="28"/>
                <w:szCs w:val="28"/>
              </w:rPr>
            </w:pPr>
          </w:p>
        </w:tc>
      </w:tr>
      <w:tr w:rsidR="00E92954">
        <w:trPr>
          <w:trHeight w:hRule="exact" w:val="510"/>
        </w:trPr>
        <w:tc>
          <w:tcPr>
            <w:tcW w:w="1767" w:type="dxa"/>
            <w:vAlign w:val="center"/>
          </w:tcPr>
          <w:p w:rsidR="00E92954" w:rsidRDefault="003F2132">
            <w:pPr>
              <w:tabs>
                <w:tab w:val="left" w:pos="4859"/>
              </w:tabs>
              <w:spacing w:line="312" w:lineRule="auto"/>
              <w:rPr>
                <w:rFonts w:ascii="黑体" w:eastAsia="黑体" w:hAnsi="宋体"/>
                <w:color w:val="000000"/>
                <w:szCs w:val="21"/>
              </w:rPr>
            </w:pPr>
            <w:r>
              <w:rPr>
                <w:rFonts w:ascii="黑体" w:eastAsia="黑体" w:hAnsi="宋体" w:hint="eastAsia"/>
                <w:color w:val="000000"/>
                <w:szCs w:val="21"/>
              </w:rPr>
              <w:t>主管院长：</w:t>
            </w:r>
          </w:p>
        </w:tc>
        <w:tc>
          <w:tcPr>
            <w:tcW w:w="2268" w:type="dxa"/>
          </w:tcPr>
          <w:p w:rsidR="00E92954" w:rsidRDefault="00E92954">
            <w:pPr>
              <w:tabs>
                <w:tab w:val="left" w:pos="4859"/>
              </w:tabs>
              <w:spacing w:line="312" w:lineRule="auto"/>
              <w:jc w:val="center"/>
              <w:rPr>
                <w:rFonts w:ascii="黑体" w:eastAsia="黑体" w:hAnsi="宋体"/>
                <w:color w:val="000000"/>
                <w:szCs w:val="21"/>
              </w:rPr>
            </w:pPr>
          </w:p>
        </w:tc>
        <w:tc>
          <w:tcPr>
            <w:tcW w:w="1559" w:type="dxa"/>
          </w:tcPr>
          <w:p w:rsidR="00E92954" w:rsidRDefault="00E92954">
            <w:pPr>
              <w:tabs>
                <w:tab w:val="left" w:pos="4859"/>
              </w:tabs>
              <w:spacing w:line="312" w:lineRule="auto"/>
              <w:jc w:val="center"/>
              <w:rPr>
                <w:rFonts w:ascii="黑体" w:eastAsia="黑体" w:hAnsi="宋体"/>
                <w:color w:val="000000"/>
                <w:szCs w:val="21"/>
              </w:rPr>
            </w:pPr>
          </w:p>
        </w:tc>
        <w:tc>
          <w:tcPr>
            <w:tcW w:w="2460" w:type="dxa"/>
          </w:tcPr>
          <w:p w:rsidR="00E92954" w:rsidRDefault="00E92954">
            <w:pPr>
              <w:tabs>
                <w:tab w:val="left" w:pos="0"/>
              </w:tabs>
              <w:spacing w:line="360" w:lineRule="exact"/>
              <w:jc w:val="center"/>
              <w:rPr>
                <w:color w:val="000000"/>
                <w:sz w:val="28"/>
                <w:szCs w:val="28"/>
              </w:rPr>
            </w:pPr>
          </w:p>
        </w:tc>
      </w:tr>
    </w:tbl>
    <w:p w:rsidR="00E92954" w:rsidRDefault="00E92954">
      <w:pPr>
        <w:spacing w:line="360" w:lineRule="exact"/>
        <w:rPr>
          <w:rFonts w:ascii="宋体" w:hAnsi="宋体"/>
          <w:color w:val="000000"/>
          <w:sz w:val="24"/>
        </w:rPr>
      </w:pPr>
    </w:p>
    <w:p w:rsidR="00E92954" w:rsidRDefault="00E92954">
      <w:pPr>
        <w:rPr>
          <w:szCs w:val="28"/>
        </w:rPr>
      </w:pPr>
    </w:p>
    <w:p w:rsidR="00E92954" w:rsidRDefault="003F2132">
      <w:pPr>
        <w:widowControl/>
        <w:jc w:val="left"/>
        <w:rPr>
          <w:szCs w:val="28"/>
        </w:rPr>
      </w:pPr>
      <w:r>
        <w:rPr>
          <w:szCs w:val="28"/>
        </w:rPr>
        <w:br w:type="page"/>
      </w:r>
    </w:p>
    <w:p w:rsidR="00E92954" w:rsidRDefault="003F2132">
      <w:pPr>
        <w:pStyle w:val="ad"/>
        <w:rPr>
          <w:rFonts w:ascii="楷体_GB2312" w:eastAsia="楷体_GB2312" w:hint="eastAsia"/>
          <w:sz w:val="24"/>
        </w:rPr>
      </w:pPr>
      <w:bookmarkStart w:id="38" w:name="_Toc508087839"/>
      <w:r>
        <w:rPr>
          <w:rFonts w:hint="eastAsia"/>
        </w:rPr>
        <w:lastRenderedPageBreak/>
        <w:t>《</w:t>
      </w:r>
      <w:r>
        <w:t>输电线路工程设计</w:t>
      </w:r>
      <w:r>
        <w:rPr>
          <w:rFonts w:hint="eastAsia"/>
        </w:rPr>
        <w:t>（企业课堂）》课程教学大纲</w:t>
      </w:r>
      <w:bookmarkEnd w:id="38"/>
    </w:p>
    <w:p w:rsidR="00E92954" w:rsidRDefault="003F2132">
      <w:pPr>
        <w:spacing w:line="312" w:lineRule="auto"/>
        <w:ind w:firstLineChars="200" w:firstLine="420"/>
        <w:jc w:val="left"/>
        <w:rPr>
          <w:rFonts w:ascii="黑体" w:eastAsia="黑体" w:hAnsi="宋体"/>
          <w:szCs w:val="21"/>
        </w:rPr>
      </w:pPr>
      <w:r>
        <w:rPr>
          <w:rFonts w:ascii="黑体" w:eastAsia="黑体" w:hAnsi="宋体" w:hint="eastAsia"/>
          <w:szCs w:val="21"/>
        </w:rPr>
        <w:t>课程中文名称：</w:t>
      </w:r>
      <w:r>
        <w:rPr>
          <w:rFonts w:ascii="黑体" w:eastAsia="黑体" w:hAnsi="宋体"/>
          <w:szCs w:val="21"/>
        </w:rPr>
        <w:t>输电线路工程设计</w:t>
      </w:r>
      <w:r>
        <w:rPr>
          <w:rFonts w:ascii="黑体" w:eastAsia="黑体" w:hAnsi="宋体" w:hint="eastAsia"/>
          <w:szCs w:val="21"/>
        </w:rPr>
        <w:t>（企业课堂）</w:t>
      </w:r>
    </w:p>
    <w:p w:rsidR="00E92954" w:rsidRDefault="003F2132">
      <w:pPr>
        <w:tabs>
          <w:tab w:val="left" w:pos="3544"/>
        </w:tabs>
        <w:spacing w:line="312" w:lineRule="auto"/>
        <w:ind w:firstLineChars="200" w:firstLine="420"/>
        <w:rPr>
          <w:rFonts w:ascii="黑体" w:eastAsia="黑体" w:hAnsi="宋体"/>
          <w:szCs w:val="21"/>
        </w:rPr>
      </w:pPr>
      <w:r>
        <w:rPr>
          <w:rFonts w:ascii="黑体" w:eastAsia="黑体" w:hAnsi="宋体" w:hint="eastAsia"/>
          <w:szCs w:val="21"/>
        </w:rPr>
        <w:t>课程英文名称：</w:t>
      </w:r>
      <w:r>
        <w:rPr>
          <w:rFonts w:ascii="黑体" w:eastAsia="黑体" w:hAnsi="宋体"/>
          <w:szCs w:val="21"/>
        </w:rPr>
        <w:t xml:space="preserve">Power Transmission Line </w:t>
      </w:r>
      <w:proofErr w:type="gramStart"/>
      <w:r>
        <w:rPr>
          <w:rFonts w:ascii="黑体" w:eastAsia="黑体" w:hAnsi="宋体"/>
          <w:szCs w:val="21"/>
        </w:rPr>
        <w:t>Design(</w:t>
      </w:r>
      <w:proofErr w:type="gramEnd"/>
      <w:r>
        <w:rPr>
          <w:rFonts w:ascii="黑体" w:eastAsia="黑体" w:hAnsi="宋体"/>
          <w:szCs w:val="21"/>
        </w:rPr>
        <w:t>Enterprise Class)</w:t>
      </w:r>
    </w:p>
    <w:p w:rsidR="00E92954" w:rsidRDefault="003F2132">
      <w:pPr>
        <w:tabs>
          <w:tab w:val="left" w:pos="4740"/>
        </w:tabs>
        <w:spacing w:line="312" w:lineRule="auto"/>
        <w:ind w:firstLineChars="200" w:firstLine="420"/>
        <w:rPr>
          <w:rFonts w:ascii="黑体" w:eastAsia="黑体" w:hAnsi="宋体"/>
          <w:szCs w:val="21"/>
        </w:rPr>
      </w:pPr>
      <w:r>
        <w:rPr>
          <w:rFonts w:ascii="黑体" w:eastAsia="黑体" w:hAnsi="宋体" w:hint="eastAsia"/>
          <w:szCs w:val="21"/>
        </w:rPr>
        <w:t>课程编号</w:t>
      </w:r>
      <w:r>
        <w:rPr>
          <w:rFonts w:hint="eastAsia"/>
        </w:rPr>
        <w:t>：</w:t>
      </w:r>
      <w:r>
        <w:rPr>
          <w:rFonts w:hint="eastAsia"/>
        </w:rPr>
        <w:t xml:space="preserve">C1356                          </w:t>
      </w:r>
      <w:r>
        <w:rPr>
          <w:rFonts w:ascii="黑体" w:eastAsia="黑体" w:hAnsi="宋体" w:hint="eastAsia"/>
          <w:szCs w:val="21"/>
        </w:rPr>
        <w:t>应开课学期：7</w:t>
      </w:r>
    </w:p>
    <w:p w:rsidR="00E92954" w:rsidRDefault="003F2132">
      <w:pPr>
        <w:tabs>
          <w:tab w:val="left" w:pos="0"/>
          <w:tab w:val="left" w:pos="4740"/>
        </w:tabs>
        <w:spacing w:line="312" w:lineRule="auto"/>
        <w:ind w:firstLineChars="200" w:firstLine="420"/>
      </w:pPr>
      <w:r>
        <w:rPr>
          <w:rFonts w:ascii="黑体" w:eastAsia="黑体" w:hAnsi="宋体" w:hint="eastAsia"/>
          <w:szCs w:val="21"/>
        </w:rPr>
        <w:t>学时 数：16                               学 分 数：1</w:t>
      </w:r>
    </w:p>
    <w:p w:rsidR="00E92954" w:rsidRDefault="003F2132">
      <w:pPr>
        <w:tabs>
          <w:tab w:val="left" w:pos="4740"/>
        </w:tabs>
        <w:spacing w:line="312" w:lineRule="auto"/>
        <w:ind w:firstLineChars="200" w:firstLine="420"/>
        <w:rPr>
          <w:rFonts w:ascii="黑体" w:eastAsia="黑体" w:hAnsi="宋体"/>
          <w:szCs w:val="21"/>
        </w:rPr>
      </w:pPr>
      <w:r>
        <w:rPr>
          <w:rFonts w:ascii="黑体" w:eastAsia="黑体" w:hAnsi="宋体" w:hint="eastAsia"/>
          <w:szCs w:val="21"/>
        </w:rPr>
        <w:t>适用专业：电气工程及其自动化              课程类型：专业拓展课</w:t>
      </w:r>
    </w:p>
    <w:p w:rsidR="00E92954" w:rsidRDefault="003F2132">
      <w:pPr>
        <w:tabs>
          <w:tab w:val="left" w:pos="4960"/>
        </w:tabs>
        <w:spacing w:line="312" w:lineRule="auto"/>
        <w:ind w:firstLineChars="200" w:firstLine="420"/>
        <w:rPr>
          <w:rFonts w:eastAsia="黑体"/>
          <w:szCs w:val="21"/>
          <w:u w:val="single"/>
        </w:rPr>
      </w:pPr>
      <w:r>
        <w:rPr>
          <w:rFonts w:ascii="黑体" w:eastAsia="黑体" w:hAnsi="宋体" w:hint="eastAsia"/>
          <w:szCs w:val="21"/>
        </w:rPr>
        <w:t>先修课程</w:t>
      </w:r>
      <w:r>
        <w:rPr>
          <w:rFonts w:hint="eastAsia"/>
        </w:rPr>
        <w:t>：</w:t>
      </w:r>
      <w:r>
        <w:rPr>
          <w:rFonts w:ascii="黑体" w:eastAsia="黑体" w:hint="eastAsia"/>
        </w:rPr>
        <w:t>电路原理</w:t>
      </w:r>
      <w:r>
        <w:rPr>
          <w:rFonts w:hint="eastAsia"/>
          <w:b/>
        </w:rPr>
        <w:t>、</w:t>
      </w:r>
      <w:r>
        <w:rPr>
          <w:rFonts w:eastAsia="黑体" w:hint="eastAsia"/>
          <w:szCs w:val="21"/>
        </w:rPr>
        <w:t>高电压技术等</w:t>
      </w:r>
    </w:p>
    <w:p w:rsidR="00E92954" w:rsidRDefault="003F2132" w:rsidP="00892280">
      <w:pPr>
        <w:tabs>
          <w:tab w:val="left" w:pos="4960"/>
        </w:tabs>
        <w:spacing w:beforeLines="50" w:afterLines="50" w:line="360" w:lineRule="auto"/>
        <w:rPr>
          <w:rFonts w:ascii="黑体" w:eastAsia="黑体"/>
          <w:sz w:val="24"/>
        </w:rPr>
      </w:pPr>
      <w:r>
        <w:rPr>
          <w:rFonts w:ascii="黑体" w:eastAsia="黑体" w:hint="eastAsia"/>
          <w:sz w:val="24"/>
        </w:rPr>
        <w:t>一、课程性质</w:t>
      </w:r>
    </w:p>
    <w:p w:rsidR="00E92954" w:rsidRDefault="003F2132">
      <w:pPr>
        <w:tabs>
          <w:tab w:val="left" w:pos="0"/>
          <w:tab w:val="left" w:pos="2635"/>
        </w:tabs>
        <w:spacing w:line="288" w:lineRule="auto"/>
        <w:ind w:firstLineChars="200" w:firstLine="420"/>
        <w:rPr>
          <w:rFonts w:ascii="宋体" w:hAnsi="宋体"/>
        </w:rPr>
      </w:pPr>
      <w:r>
        <w:rPr>
          <w:rFonts w:ascii="宋体" w:hAnsi="宋体" w:hint="eastAsia"/>
        </w:rPr>
        <w:t>《</w:t>
      </w:r>
      <w:r>
        <w:rPr>
          <w:rFonts w:ascii="宋体" w:hAnsi="宋体"/>
        </w:rPr>
        <w:t>输电线路工程设计</w:t>
      </w:r>
      <w:r>
        <w:rPr>
          <w:rFonts w:ascii="宋体" w:hAnsi="宋体" w:hint="eastAsia"/>
        </w:rPr>
        <w:t>（企业课堂）》课程是电气工程及其自动化专业的专业拓展课，是由电力企业工程技术人员授课或在电力企业学习的一门专业综合课。本课程以综合多门课程内容为主要特征，坚持工程设计中的问题导向、案例导向、成果导向，选取学生所应掌握的输电线路工程设计部分的专业知识、能力、素质进行融合，达成知识、能力、素质的培养目标。</w:t>
      </w:r>
    </w:p>
    <w:p w:rsidR="00E92954" w:rsidRDefault="003F2132" w:rsidP="00892280">
      <w:pPr>
        <w:tabs>
          <w:tab w:val="left" w:pos="4960"/>
        </w:tabs>
        <w:spacing w:beforeLines="50" w:afterLines="50" w:line="360" w:lineRule="auto"/>
        <w:rPr>
          <w:rFonts w:ascii="黑体" w:eastAsia="黑体"/>
          <w:sz w:val="24"/>
        </w:rPr>
      </w:pPr>
      <w:r>
        <w:rPr>
          <w:rFonts w:ascii="黑体" w:eastAsia="黑体" w:hint="eastAsia"/>
          <w:sz w:val="24"/>
        </w:rPr>
        <w:t>二、课程目标</w:t>
      </w:r>
    </w:p>
    <w:p w:rsidR="00E92954" w:rsidRDefault="003F2132">
      <w:pPr>
        <w:tabs>
          <w:tab w:val="left" w:pos="0"/>
          <w:tab w:val="left" w:pos="2635"/>
        </w:tabs>
        <w:spacing w:line="288" w:lineRule="auto"/>
        <w:ind w:firstLineChars="200" w:firstLine="420"/>
        <w:rPr>
          <w:rFonts w:ascii="宋体" w:hAnsi="宋体"/>
        </w:rPr>
      </w:pPr>
      <w:r>
        <w:rPr>
          <w:rFonts w:ascii="宋体" w:hAnsi="宋体" w:hint="eastAsia"/>
        </w:rPr>
        <w:t>1、了解输电线路设计单位的组织结构和部门分工；</w:t>
      </w:r>
    </w:p>
    <w:p w:rsidR="00E92954" w:rsidRDefault="003F2132">
      <w:pPr>
        <w:tabs>
          <w:tab w:val="left" w:pos="0"/>
          <w:tab w:val="left" w:pos="2635"/>
        </w:tabs>
        <w:spacing w:line="288" w:lineRule="auto"/>
        <w:ind w:firstLineChars="200" w:firstLine="420"/>
        <w:rPr>
          <w:rFonts w:ascii="宋体" w:hAnsi="宋体"/>
        </w:rPr>
      </w:pPr>
      <w:r>
        <w:rPr>
          <w:rFonts w:ascii="宋体" w:hAnsi="宋体" w:hint="eastAsia"/>
        </w:rPr>
        <w:t>2、理解输电线路工程设计项目的基本内容与流程；</w:t>
      </w:r>
    </w:p>
    <w:p w:rsidR="00E92954" w:rsidRDefault="003F2132">
      <w:pPr>
        <w:tabs>
          <w:tab w:val="left" w:pos="0"/>
          <w:tab w:val="left" w:pos="2635"/>
        </w:tabs>
        <w:spacing w:line="288" w:lineRule="auto"/>
        <w:ind w:firstLineChars="200" w:firstLine="420"/>
        <w:rPr>
          <w:szCs w:val="21"/>
        </w:rPr>
      </w:pPr>
      <w:r>
        <w:rPr>
          <w:rFonts w:ascii="宋体" w:hAnsi="宋体" w:hint="eastAsia"/>
        </w:rPr>
        <w:t>3、理</w:t>
      </w:r>
      <w:r>
        <w:rPr>
          <w:rFonts w:hint="eastAsia"/>
          <w:szCs w:val="21"/>
        </w:rPr>
        <w:t>解社会、健康、安全、法律、文化以及环境等因素对输电线路工程设计项目的约束关系；</w:t>
      </w:r>
    </w:p>
    <w:p w:rsidR="00E92954" w:rsidRDefault="003F2132">
      <w:pPr>
        <w:tabs>
          <w:tab w:val="left" w:pos="0"/>
          <w:tab w:val="left" w:pos="2635"/>
        </w:tabs>
        <w:spacing w:line="288" w:lineRule="auto"/>
        <w:ind w:firstLineChars="200" w:firstLine="420"/>
        <w:rPr>
          <w:rFonts w:ascii="宋体" w:hAnsi="宋体"/>
        </w:rPr>
      </w:pPr>
      <w:r>
        <w:rPr>
          <w:rFonts w:hint="eastAsia"/>
          <w:szCs w:val="21"/>
        </w:rPr>
        <w:t>4</w:t>
      </w:r>
      <w:r>
        <w:rPr>
          <w:rFonts w:hint="eastAsia"/>
          <w:szCs w:val="21"/>
        </w:rPr>
        <w:t>、掌握技术经济评价对设计方案的可行性研究方法；</w:t>
      </w:r>
    </w:p>
    <w:p w:rsidR="00E92954" w:rsidRDefault="003F2132">
      <w:pPr>
        <w:tabs>
          <w:tab w:val="left" w:pos="0"/>
          <w:tab w:val="left" w:pos="2635"/>
        </w:tabs>
        <w:spacing w:line="288" w:lineRule="auto"/>
        <w:ind w:firstLineChars="200" w:firstLine="420"/>
        <w:rPr>
          <w:szCs w:val="21"/>
        </w:rPr>
      </w:pPr>
      <w:r>
        <w:rPr>
          <w:rFonts w:ascii="宋体" w:hAnsi="宋体" w:hint="eastAsia"/>
        </w:rPr>
        <w:t>5、掌握</w:t>
      </w:r>
      <w:r>
        <w:rPr>
          <w:rFonts w:hint="eastAsia"/>
          <w:szCs w:val="21"/>
        </w:rPr>
        <w:t>输电线路设计项目管理的知识与能力；</w:t>
      </w:r>
    </w:p>
    <w:p w:rsidR="00E92954" w:rsidRDefault="003F2132">
      <w:pPr>
        <w:tabs>
          <w:tab w:val="left" w:pos="0"/>
          <w:tab w:val="left" w:pos="2635"/>
        </w:tabs>
        <w:spacing w:line="288" w:lineRule="auto"/>
        <w:ind w:firstLineChars="200" w:firstLine="420"/>
        <w:rPr>
          <w:szCs w:val="21"/>
        </w:rPr>
      </w:pPr>
      <w:r>
        <w:rPr>
          <w:rFonts w:hint="eastAsia"/>
          <w:szCs w:val="21"/>
        </w:rPr>
        <w:t>6</w:t>
      </w:r>
      <w:r>
        <w:rPr>
          <w:rFonts w:hint="eastAsia"/>
          <w:szCs w:val="21"/>
        </w:rPr>
        <w:t>、理解输电线路工程设计项目的风险与管控。</w:t>
      </w:r>
    </w:p>
    <w:p w:rsidR="00E92954" w:rsidRDefault="003F2132" w:rsidP="00892280">
      <w:pPr>
        <w:tabs>
          <w:tab w:val="left" w:pos="4960"/>
        </w:tabs>
        <w:spacing w:beforeLines="50" w:afterLines="50" w:line="360" w:lineRule="auto"/>
        <w:rPr>
          <w:rFonts w:ascii="黑体" w:eastAsia="黑体"/>
          <w:sz w:val="24"/>
        </w:rPr>
      </w:pPr>
      <w:r>
        <w:rPr>
          <w:rFonts w:ascii="黑体" w:eastAsia="黑体" w:hint="eastAsia"/>
          <w:sz w:val="24"/>
        </w:rPr>
        <w:t>三、</w:t>
      </w:r>
      <w:r>
        <w:rPr>
          <w:rFonts w:ascii="黑体" w:eastAsia="黑体"/>
          <w:sz w:val="24"/>
        </w:rPr>
        <w:t>支撑的毕业要求</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50"/>
        <w:gridCol w:w="3772"/>
        <w:gridCol w:w="2700"/>
      </w:tblGrid>
      <w:tr w:rsidR="00E92954">
        <w:trPr>
          <w:trHeight w:val="397"/>
        </w:trPr>
        <w:tc>
          <w:tcPr>
            <w:tcW w:w="2050" w:type="dxa"/>
            <w:tcBorders>
              <w:top w:val="single" w:sz="4" w:space="0" w:color="auto"/>
              <w:left w:val="single" w:sz="4" w:space="0" w:color="auto"/>
              <w:bottom w:val="single" w:sz="4" w:space="0" w:color="auto"/>
              <w:right w:val="single" w:sz="4" w:space="0" w:color="auto"/>
            </w:tcBorders>
            <w:vAlign w:val="center"/>
          </w:tcPr>
          <w:p w:rsidR="00E92954" w:rsidRDefault="003F2132">
            <w:pPr>
              <w:pStyle w:val="a8"/>
              <w:spacing w:line="360" w:lineRule="exact"/>
              <w:jc w:val="center"/>
              <w:rPr>
                <w:rFonts w:ascii="Times New Roman" w:hAnsi="Times New Roman"/>
                <w:b/>
              </w:rPr>
            </w:pPr>
            <w:r>
              <w:rPr>
                <w:rFonts w:ascii="Times New Roman" w:hAnsi="Times New Roman" w:hint="eastAsia"/>
                <w:b/>
              </w:rPr>
              <w:t>毕业要求</w:t>
            </w:r>
          </w:p>
        </w:tc>
        <w:tc>
          <w:tcPr>
            <w:tcW w:w="3772" w:type="dxa"/>
            <w:tcBorders>
              <w:top w:val="single" w:sz="4" w:space="0" w:color="auto"/>
              <w:left w:val="single" w:sz="4" w:space="0" w:color="auto"/>
              <w:bottom w:val="single" w:sz="4" w:space="0" w:color="auto"/>
              <w:right w:val="single" w:sz="4" w:space="0" w:color="auto"/>
            </w:tcBorders>
            <w:vAlign w:val="center"/>
          </w:tcPr>
          <w:p w:rsidR="00E92954" w:rsidRDefault="003F2132">
            <w:pPr>
              <w:pStyle w:val="a8"/>
              <w:spacing w:line="360" w:lineRule="exact"/>
              <w:jc w:val="center"/>
              <w:rPr>
                <w:rFonts w:ascii="Times New Roman" w:hAnsi="Times New Roman"/>
                <w:b/>
              </w:rPr>
            </w:pPr>
            <w:r>
              <w:rPr>
                <w:rFonts w:ascii="Times New Roman" w:hAnsi="Times New Roman" w:hint="eastAsia"/>
                <w:b/>
              </w:rPr>
              <w:t>相应支撑毕业要求指标点</w:t>
            </w:r>
          </w:p>
        </w:tc>
        <w:tc>
          <w:tcPr>
            <w:tcW w:w="2700" w:type="dxa"/>
            <w:tcBorders>
              <w:top w:val="single" w:sz="4" w:space="0" w:color="auto"/>
              <w:left w:val="single" w:sz="4" w:space="0" w:color="auto"/>
              <w:bottom w:val="single" w:sz="4" w:space="0" w:color="auto"/>
              <w:right w:val="single" w:sz="4" w:space="0" w:color="auto"/>
            </w:tcBorders>
            <w:vAlign w:val="center"/>
          </w:tcPr>
          <w:p w:rsidR="00E92954" w:rsidRDefault="003F2132">
            <w:pPr>
              <w:pStyle w:val="a8"/>
              <w:spacing w:line="360" w:lineRule="exact"/>
              <w:jc w:val="center"/>
              <w:rPr>
                <w:rFonts w:ascii="Times New Roman" w:hAnsi="Times New Roman"/>
                <w:b/>
              </w:rPr>
            </w:pPr>
            <w:r>
              <w:rPr>
                <w:rFonts w:ascii="Times New Roman" w:hAnsi="Times New Roman" w:hint="eastAsia"/>
                <w:b/>
              </w:rPr>
              <w:t>课程教学目标</w:t>
            </w:r>
          </w:p>
        </w:tc>
      </w:tr>
      <w:tr w:rsidR="00E92954">
        <w:trPr>
          <w:trHeight w:val="1144"/>
        </w:trPr>
        <w:tc>
          <w:tcPr>
            <w:tcW w:w="2050" w:type="dxa"/>
            <w:tcBorders>
              <w:top w:val="single" w:sz="4" w:space="0" w:color="auto"/>
              <w:left w:val="single" w:sz="4" w:space="0" w:color="auto"/>
              <w:right w:val="single" w:sz="4" w:space="0" w:color="auto"/>
            </w:tcBorders>
            <w:vAlign w:val="center"/>
          </w:tcPr>
          <w:p w:rsidR="00E92954" w:rsidRDefault="003F2132">
            <w:pPr>
              <w:spacing w:line="360" w:lineRule="exact"/>
              <w:rPr>
                <w:b/>
              </w:rPr>
            </w:pPr>
            <w:r>
              <w:rPr>
                <w:rFonts w:hint="eastAsia"/>
                <w:szCs w:val="21"/>
              </w:rPr>
              <w:t>3</w:t>
            </w:r>
            <w:r>
              <w:rPr>
                <w:rFonts w:hint="eastAsia"/>
                <w:szCs w:val="21"/>
              </w:rPr>
              <w:t>．</w:t>
            </w:r>
            <w:r>
              <w:rPr>
                <w:rFonts w:hint="eastAsia"/>
                <w:color w:val="000000"/>
              </w:rPr>
              <w:t>设计</w:t>
            </w:r>
            <w:r>
              <w:rPr>
                <w:color w:val="000000"/>
              </w:rPr>
              <w:t>/</w:t>
            </w:r>
            <w:r>
              <w:rPr>
                <w:rFonts w:hint="eastAsia"/>
                <w:color w:val="000000"/>
              </w:rPr>
              <w:t>开发解决方案</w:t>
            </w:r>
          </w:p>
        </w:tc>
        <w:tc>
          <w:tcPr>
            <w:tcW w:w="3772" w:type="dxa"/>
            <w:tcBorders>
              <w:top w:val="single" w:sz="4" w:space="0" w:color="auto"/>
              <w:left w:val="single" w:sz="4" w:space="0" w:color="auto"/>
              <w:right w:val="single" w:sz="4" w:space="0" w:color="auto"/>
            </w:tcBorders>
            <w:vAlign w:val="center"/>
          </w:tcPr>
          <w:p w:rsidR="00E92954" w:rsidRDefault="003F2132">
            <w:pPr>
              <w:spacing w:line="360" w:lineRule="exact"/>
              <w:rPr>
                <w:szCs w:val="21"/>
              </w:rPr>
            </w:pPr>
            <w:r>
              <w:rPr>
                <w:rFonts w:hint="eastAsia"/>
                <w:szCs w:val="21"/>
              </w:rPr>
              <w:t>指标点</w:t>
            </w:r>
            <w:r>
              <w:rPr>
                <w:rFonts w:hint="eastAsia"/>
                <w:szCs w:val="21"/>
              </w:rPr>
              <w:t xml:space="preserve">3.2 </w:t>
            </w:r>
            <w:r>
              <w:rPr>
                <w:rFonts w:hint="eastAsia"/>
                <w:szCs w:val="21"/>
              </w:rPr>
              <w:t>能够在社会、健康、安全、法律、文化以及环境等因素约束条件下，通过技术经济评价对设计方案的可行性进行研究。</w:t>
            </w:r>
          </w:p>
        </w:tc>
        <w:tc>
          <w:tcPr>
            <w:tcW w:w="2700" w:type="dxa"/>
            <w:tcBorders>
              <w:top w:val="single" w:sz="4" w:space="0" w:color="auto"/>
              <w:left w:val="single" w:sz="4" w:space="0" w:color="auto"/>
              <w:right w:val="single" w:sz="4" w:space="0" w:color="auto"/>
            </w:tcBorders>
            <w:vAlign w:val="center"/>
          </w:tcPr>
          <w:p w:rsidR="00E92954" w:rsidRDefault="003F2132">
            <w:pPr>
              <w:spacing w:line="360" w:lineRule="exact"/>
              <w:rPr>
                <w:bCs/>
              </w:rPr>
            </w:pPr>
            <w:r>
              <w:rPr>
                <w:rFonts w:hint="eastAsia"/>
                <w:b/>
                <w:bCs/>
              </w:rPr>
              <w:t>教学目标：</w:t>
            </w:r>
            <w:r>
              <w:rPr>
                <w:rFonts w:hint="eastAsia"/>
                <w:bCs/>
              </w:rPr>
              <w:t>3</w:t>
            </w:r>
            <w:r>
              <w:rPr>
                <w:rFonts w:hint="eastAsia"/>
                <w:bCs/>
              </w:rPr>
              <w:t>、</w:t>
            </w:r>
            <w:r>
              <w:rPr>
                <w:rFonts w:hint="eastAsia"/>
                <w:bCs/>
              </w:rPr>
              <w:t>4</w:t>
            </w:r>
          </w:p>
          <w:p w:rsidR="00E92954" w:rsidRDefault="003F2132">
            <w:pPr>
              <w:pStyle w:val="a8"/>
              <w:spacing w:line="360" w:lineRule="exact"/>
              <w:rPr>
                <w:rFonts w:ascii="Times New Roman" w:hAnsi="Times New Roman"/>
                <w:bCs/>
                <w:szCs w:val="24"/>
              </w:rPr>
            </w:pPr>
            <w:r>
              <w:rPr>
                <w:rFonts w:hint="eastAsia"/>
                <w:b/>
                <w:bCs/>
              </w:rPr>
              <w:t>达成途径：</w:t>
            </w:r>
            <w:r>
              <w:rPr>
                <w:rFonts w:hint="eastAsia"/>
                <w:bCs/>
              </w:rPr>
              <w:t>课堂讲解；</w:t>
            </w:r>
            <w:r>
              <w:rPr>
                <w:rFonts w:hint="eastAsia"/>
              </w:rPr>
              <w:t>课堂作业</w:t>
            </w:r>
            <w:r>
              <w:rPr>
                <w:rFonts w:hint="eastAsia"/>
                <w:bCs/>
              </w:rPr>
              <w:t>；案例分析；研究报告。</w:t>
            </w:r>
          </w:p>
        </w:tc>
      </w:tr>
      <w:tr w:rsidR="00E92954">
        <w:trPr>
          <w:trHeight w:val="1118"/>
        </w:trPr>
        <w:tc>
          <w:tcPr>
            <w:tcW w:w="2050" w:type="dxa"/>
            <w:vMerge w:val="restart"/>
            <w:tcBorders>
              <w:top w:val="single" w:sz="4" w:space="0" w:color="auto"/>
              <w:left w:val="single" w:sz="4" w:space="0" w:color="auto"/>
              <w:right w:val="single" w:sz="4" w:space="0" w:color="auto"/>
            </w:tcBorders>
            <w:vAlign w:val="center"/>
          </w:tcPr>
          <w:p w:rsidR="00E92954" w:rsidRDefault="003F2132">
            <w:pPr>
              <w:spacing w:line="360" w:lineRule="exact"/>
              <w:rPr>
                <w:szCs w:val="21"/>
              </w:rPr>
            </w:pPr>
            <w:r>
              <w:rPr>
                <w:rFonts w:hint="eastAsia"/>
                <w:szCs w:val="21"/>
              </w:rPr>
              <w:t>11</w:t>
            </w:r>
            <w:r>
              <w:rPr>
                <w:rFonts w:hint="eastAsia"/>
                <w:szCs w:val="21"/>
              </w:rPr>
              <w:t>．</w:t>
            </w:r>
            <w:r>
              <w:rPr>
                <w:color w:val="000000"/>
              </w:rPr>
              <w:t>项目管理</w:t>
            </w:r>
          </w:p>
        </w:tc>
        <w:tc>
          <w:tcPr>
            <w:tcW w:w="3772" w:type="dxa"/>
            <w:tcBorders>
              <w:top w:val="single" w:sz="4" w:space="0" w:color="auto"/>
              <w:left w:val="single" w:sz="4" w:space="0" w:color="auto"/>
              <w:bottom w:val="single" w:sz="4" w:space="0" w:color="auto"/>
              <w:right w:val="single" w:sz="4" w:space="0" w:color="auto"/>
            </w:tcBorders>
            <w:vAlign w:val="center"/>
          </w:tcPr>
          <w:p w:rsidR="00E92954" w:rsidRDefault="003F2132">
            <w:pPr>
              <w:spacing w:line="360" w:lineRule="exact"/>
              <w:rPr>
                <w:szCs w:val="21"/>
              </w:rPr>
            </w:pPr>
            <w:r>
              <w:rPr>
                <w:rFonts w:hint="eastAsia"/>
                <w:szCs w:val="21"/>
              </w:rPr>
              <w:t>指标点</w:t>
            </w:r>
            <w:r>
              <w:rPr>
                <w:rFonts w:hint="eastAsia"/>
                <w:szCs w:val="21"/>
              </w:rPr>
              <w:t xml:space="preserve">11.1 </w:t>
            </w:r>
            <w:r>
              <w:rPr>
                <w:rFonts w:hint="eastAsia"/>
                <w:szCs w:val="21"/>
              </w:rPr>
              <w:t>具有工程管理能力，能够在多学科交叉的复杂环境下找到项目推进的关键因素。</w:t>
            </w:r>
          </w:p>
        </w:tc>
        <w:tc>
          <w:tcPr>
            <w:tcW w:w="2700" w:type="dxa"/>
            <w:tcBorders>
              <w:top w:val="single" w:sz="4" w:space="0" w:color="auto"/>
              <w:left w:val="single" w:sz="4" w:space="0" w:color="auto"/>
              <w:bottom w:val="single" w:sz="4" w:space="0" w:color="auto"/>
              <w:right w:val="single" w:sz="4" w:space="0" w:color="auto"/>
            </w:tcBorders>
            <w:vAlign w:val="center"/>
          </w:tcPr>
          <w:p w:rsidR="00E92954" w:rsidRDefault="003F2132">
            <w:pPr>
              <w:spacing w:line="360" w:lineRule="exact"/>
              <w:rPr>
                <w:bCs/>
              </w:rPr>
            </w:pPr>
            <w:r>
              <w:rPr>
                <w:rFonts w:hint="eastAsia"/>
                <w:b/>
                <w:bCs/>
              </w:rPr>
              <w:t>教学目标：</w:t>
            </w:r>
            <w:r>
              <w:rPr>
                <w:rFonts w:hint="eastAsia"/>
                <w:szCs w:val="21"/>
              </w:rPr>
              <w:t>1</w:t>
            </w:r>
            <w:r>
              <w:rPr>
                <w:rFonts w:hint="eastAsia"/>
                <w:szCs w:val="21"/>
              </w:rPr>
              <w:t>、</w:t>
            </w:r>
            <w:r>
              <w:rPr>
                <w:rFonts w:hint="eastAsia"/>
                <w:szCs w:val="21"/>
              </w:rPr>
              <w:t>2</w:t>
            </w:r>
            <w:r>
              <w:rPr>
                <w:rFonts w:hint="eastAsia"/>
                <w:szCs w:val="21"/>
              </w:rPr>
              <w:t>、</w:t>
            </w:r>
            <w:r>
              <w:rPr>
                <w:rFonts w:hint="eastAsia"/>
                <w:szCs w:val="21"/>
              </w:rPr>
              <w:t>3</w:t>
            </w:r>
            <w:r>
              <w:rPr>
                <w:rFonts w:hint="eastAsia"/>
                <w:szCs w:val="21"/>
              </w:rPr>
              <w:t>、</w:t>
            </w:r>
            <w:r>
              <w:rPr>
                <w:rFonts w:hint="eastAsia"/>
                <w:szCs w:val="21"/>
              </w:rPr>
              <w:t>5</w:t>
            </w:r>
          </w:p>
          <w:p w:rsidR="00E92954" w:rsidRDefault="003F2132">
            <w:pPr>
              <w:spacing w:line="360" w:lineRule="exact"/>
              <w:rPr>
                <w:bCs/>
              </w:rPr>
            </w:pPr>
            <w:r>
              <w:rPr>
                <w:rFonts w:hint="eastAsia"/>
                <w:b/>
                <w:bCs/>
              </w:rPr>
              <w:t>达成途径：</w:t>
            </w:r>
            <w:r>
              <w:rPr>
                <w:rFonts w:hint="eastAsia"/>
                <w:bCs/>
              </w:rPr>
              <w:t>课堂讲解；</w:t>
            </w:r>
            <w:r>
              <w:rPr>
                <w:rFonts w:ascii="宋体" w:hint="eastAsia"/>
              </w:rPr>
              <w:t>课堂作业</w:t>
            </w:r>
            <w:r>
              <w:rPr>
                <w:rFonts w:hint="eastAsia"/>
                <w:bCs/>
              </w:rPr>
              <w:t>；案例分析；研究报告。</w:t>
            </w:r>
          </w:p>
        </w:tc>
      </w:tr>
      <w:tr w:rsidR="00E92954">
        <w:trPr>
          <w:trHeight w:val="1080"/>
        </w:trPr>
        <w:tc>
          <w:tcPr>
            <w:tcW w:w="2050" w:type="dxa"/>
            <w:vMerge/>
            <w:tcBorders>
              <w:left w:val="single" w:sz="4" w:space="0" w:color="auto"/>
              <w:right w:val="single" w:sz="4" w:space="0" w:color="auto"/>
            </w:tcBorders>
          </w:tcPr>
          <w:p w:rsidR="00E92954" w:rsidRDefault="00E92954">
            <w:pPr>
              <w:spacing w:line="360" w:lineRule="exact"/>
              <w:rPr>
                <w:szCs w:val="21"/>
              </w:rPr>
            </w:pPr>
          </w:p>
        </w:tc>
        <w:tc>
          <w:tcPr>
            <w:tcW w:w="3772" w:type="dxa"/>
            <w:tcBorders>
              <w:top w:val="single" w:sz="4" w:space="0" w:color="auto"/>
              <w:left w:val="single" w:sz="4" w:space="0" w:color="auto"/>
              <w:bottom w:val="single" w:sz="4" w:space="0" w:color="auto"/>
              <w:right w:val="single" w:sz="4" w:space="0" w:color="auto"/>
            </w:tcBorders>
            <w:vAlign w:val="center"/>
          </w:tcPr>
          <w:p w:rsidR="00E92954" w:rsidRDefault="003F2132">
            <w:pPr>
              <w:spacing w:line="360" w:lineRule="exact"/>
              <w:rPr>
                <w:szCs w:val="21"/>
              </w:rPr>
            </w:pPr>
            <w:r>
              <w:rPr>
                <w:rFonts w:hint="eastAsia"/>
                <w:szCs w:val="21"/>
              </w:rPr>
              <w:t>指标点</w:t>
            </w:r>
            <w:r>
              <w:rPr>
                <w:rFonts w:hint="eastAsia"/>
                <w:szCs w:val="21"/>
              </w:rPr>
              <w:t xml:space="preserve">11.2 </w:t>
            </w:r>
            <w:r>
              <w:rPr>
                <w:rFonts w:hint="eastAsia"/>
                <w:szCs w:val="21"/>
              </w:rPr>
              <w:t>具有工程管理与技术经济基本知识和决策能力，能够在不同利益冲突背景下找到合理</w:t>
            </w:r>
            <w:r>
              <w:rPr>
                <w:rFonts w:hint="eastAsia"/>
                <w:szCs w:val="21"/>
              </w:rPr>
              <w:t>/</w:t>
            </w:r>
            <w:r>
              <w:rPr>
                <w:rFonts w:hint="eastAsia"/>
                <w:szCs w:val="21"/>
              </w:rPr>
              <w:t>可接受的解决方法。</w:t>
            </w:r>
          </w:p>
        </w:tc>
        <w:tc>
          <w:tcPr>
            <w:tcW w:w="2700" w:type="dxa"/>
            <w:tcBorders>
              <w:top w:val="single" w:sz="4" w:space="0" w:color="auto"/>
              <w:left w:val="single" w:sz="4" w:space="0" w:color="auto"/>
              <w:bottom w:val="single" w:sz="4" w:space="0" w:color="auto"/>
              <w:right w:val="single" w:sz="4" w:space="0" w:color="auto"/>
            </w:tcBorders>
            <w:vAlign w:val="center"/>
          </w:tcPr>
          <w:p w:rsidR="00E92954" w:rsidRDefault="003F2132">
            <w:pPr>
              <w:spacing w:line="360" w:lineRule="exact"/>
              <w:ind w:left="34"/>
              <w:rPr>
                <w:bCs/>
              </w:rPr>
            </w:pPr>
            <w:r>
              <w:rPr>
                <w:rFonts w:hint="eastAsia"/>
                <w:b/>
                <w:bCs/>
              </w:rPr>
              <w:t>教学目标：</w:t>
            </w:r>
            <w:r>
              <w:rPr>
                <w:rFonts w:hint="eastAsia"/>
                <w:szCs w:val="21"/>
              </w:rPr>
              <w:t>4</w:t>
            </w:r>
            <w:r>
              <w:rPr>
                <w:rFonts w:hint="eastAsia"/>
                <w:szCs w:val="21"/>
              </w:rPr>
              <w:t>、</w:t>
            </w:r>
            <w:r>
              <w:rPr>
                <w:rFonts w:hint="eastAsia"/>
                <w:szCs w:val="21"/>
              </w:rPr>
              <w:t>5</w:t>
            </w:r>
            <w:r>
              <w:rPr>
                <w:rFonts w:hint="eastAsia"/>
                <w:szCs w:val="21"/>
              </w:rPr>
              <w:t>、</w:t>
            </w:r>
            <w:r>
              <w:rPr>
                <w:rFonts w:hint="eastAsia"/>
                <w:szCs w:val="21"/>
              </w:rPr>
              <w:t>6</w:t>
            </w:r>
          </w:p>
          <w:p w:rsidR="00E92954" w:rsidRDefault="003F2132">
            <w:pPr>
              <w:spacing w:line="360" w:lineRule="exact"/>
              <w:rPr>
                <w:bCs/>
              </w:rPr>
            </w:pPr>
            <w:r>
              <w:rPr>
                <w:rFonts w:hint="eastAsia"/>
                <w:b/>
                <w:bCs/>
              </w:rPr>
              <w:t>达成途径：</w:t>
            </w:r>
            <w:r>
              <w:rPr>
                <w:rFonts w:hint="eastAsia"/>
                <w:bCs/>
              </w:rPr>
              <w:t>课堂讲解；</w:t>
            </w:r>
            <w:r>
              <w:rPr>
                <w:rFonts w:ascii="宋体" w:hint="eastAsia"/>
              </w:rPr>
              <w:t>课堂作业</w:t>
            </w:r>
            <w:r>
              <w:rPr>
                <w:rFonts w:hint="eastAsia"/>
                <w:bCs/>
              </w:rPr>
              <w:t>；案例分析；研究报告。</w:t>
            </w:r>
          </w:p>
        </w:tc>
      </w:tr>
    </w:tbl>
    <w:p w:rsidR="00E92954" w:rsidRDefault="003F2132" w:rsidP="00892280">
      <w:pPr>
        <w:spacing w:beforeLines="50" w:afterLines="50" w:line="360" w:lineRule="auto"/>
        <w:rPr>
          <w:rFonts w:ascii="黑体" w:eastAsia="黑体"/>
          <w:sz w:val="24"/>
        </w:rPr>
      </w:pPr>
      <w:r>
        <w:rPr>
          <w:rFonts w:ascii="黑体" w:eastAsia="黑体" w:hint="eastAsia"/>
          <w:sz w:val="24"/>
        </w:rPr>
        <w:t>四、教学内容、学时安排和基本要求</w:t>
      </w:r>
    </w:p>
    <w:p w:rsidR="00E92954" w:rsidRDefault="003F2132">
      <w:pPr>
        <w:spacing w:line="288" w:lineRule="auto"/>
        <w:ind w:left="422"/>
        <w:rPr>
          <w:rFonts w:ascii="宋体" w:hAnsi="宋体"/>
          <w:b/>
        </w:rPr>
      </w:pPr>
      <w:r>
        <w:rPr>
          <w:rFonts w:ascii="宋体" w:hAnsi="宋体" w:hint="eastAsia"/>
          <w:b/>
        </w:rPr>
        <w:t>1. 典型输电线路工程设计单位介绍（4学时，支撑教学目标1、2）</w:t>
      </w:r>
    </w:p>
    <w:p w:rsidR="00E92954" w:rsidRDefault="003F2132">
      <w:pPr>
        <w:spacing w:line="288" w:lineRule="auto"/>
        <w:ind w:left="422"/>
        <w:rPr>
          <w:szCs w:val="21"/>
        </w:rPr>
      </w:pPr>
      <w:r>
        <w:rPr>
          <w:rFonts w:hint="eastAsia"/>
          <w:szCs w:val="21"/>
        </w:rPr>
        <w:t xml:space="preserve">1.1 </w:t>
      </w:r>
      <w:r>
        <w:rPr>
          <w:rFonts w:hint="eastAsia"/>
          <w:szCs w:val="21"/>
        </w:rPr>
        <w:t>了解输电线路设计单位的组织结构和部门分工；</w:t>
      </w:r>
    </w:p>
    <w:p w:rsidR="00E92954" w:rsidRDefault="003F2132">
      <w:pPr>
        <w:spacing w:line="288" w:lineRule="auto"/>
        <w:ind w:left="422"/>
        <w:rPr>
          <w:rFonts w:ascii="宋体" w:hAnsi="宋体"/>
          <w:b/>
          <w:bCs/>
        </w:rPr>
      </w:pPr>
      <w:r>
        <w:rPr>
          <w:rFonts w:hint="eastAsia"/>
          <w:szCs w:val="21"/>
        </w:rPr>
        <w:t xml:space="preserve">1.2 </w:t>
      </w:r>
      <w:r>
        <w:rPr>
          <w:rFonts w:hint="eastAsia"/>
          <w:szCs w:val="21"/>
        </w:rPr>
        <w:t>掌握输电线路工程设计的内容和一般</w:t>
      </w:r>
      <w:r>
        <w:rPr>
          <w:rFonts w:ascii="宋体" w:hAnsi="宋体" w:hint="eastAsia"/>
        </w:rPr>
        <w:t>流程。</w:t>
      </w:r>
    </w:p>
    <w:p w:rsidR="00E92954" w:rsidRDefault="003F2132">
      <w:pPr>
        <w:spacing w:line="288" w:lineRule="auto"/>
        <w:ind w:left="422"/>
        <w:rPr>
          <w:b/>
          <w:szCs w:val="21"/>
        </w:rPr>
      </w:pPr>
      <w:r>
        <w:rPr>
          <w:rFonts w:hint="eastAsia"/>
          <w:b/>
          <w:szCs w:val="21"/>
        </w:rPr>
        <w:t xml:space="preserve">2. </w:t>
      </w:r>
      <w:r>
        <w:rPr>
          <w:rFonts w:hint="eastAsia"/>
          <w:b/>
          <w:szCs w:val="21"/>
        </w:rPr>
        <w:t>输电线路工程设计项目管理</w:t>
      </w:r>
      <w:r>
        <w:rPr>
          <w:rFonts w:ascii="宋体" w:hAnsi="宋体" w:hint="eastAsia"/>
          <w:b/>
        </w:rPr>
        <w:t>（4学时，支撑教学目标5、6）</w:t>
      </w:r>
    </w:p>
    <w:p w:rsidR="00E92954" w:rsidRDefault="003F2132">
      <w:pPr>
        <w:spacing w:line="288" w:lineRule="auto"/>
        <w:ind w:left="422"/>
        <w:rPr>
          <w:color w:val="333333"/>
          <w:szCs w:val="21"/>
          <w:shd w:val="clear" w:color="auto" w:fill="FFFFFF"/>
        </w:rPr>
      </w:pPr>
      <w:r>
        <w:rPr>
          <w:szCs w:val="21"/>
        </w:rPr>
        <w:t>2.1</w:t>
      </w:r>
      <w:r>
        <w:rPr>
          <w:szCs w:val="21"/>
        </w:rPr>
        <w:t>了解</w:t>
      </w:r>
      <w:r>
        <w:rPr>
          <w:color w:val="333333"/>
          <w:szCs w:val="21"/>
          <w:shd w:val="clear" w:color="auto" w:fill="FFFFFF"/>
        </w:rPr>
        <w:t>设计项目管理的概念；</w:t>
      </w:r>
    </w:p>
    <w:p w:rsidR="00E92954" w:rsidRDefault="003F2132">
      <w:pPr>
        <w:spacing w:line="288" w:lineRule="auto"/>
        <w:ind w:left="422"/>
        <w:rPr>
          <w:color w:val="333333"/>
          <w:szCs w:val="21"/>
          <w:shd w:val="clear" w:color="auto" w:fill="FFFFFF"/>
        </w:rPr>
      </w:pPr>
      <w:r>
        <w:rPr>
          <w:color w:val="333333"/>
          <w:szCs w:val="21"/>
          <w:shd w:val="clear" w:color="auto" w:fill="FFFFFF"/>
        </w:rPr>
        <w:t>2.2</w:t>
      </w:r>
      <w:r>
        <w:rPr>
          <w:color w:val="333333"/>
          <w:szCs w:val="21"/>
          <w:shd w:val="clear" w:color="auto" w:fill="FFFFFF"/>
        </w:rPr>
        <w:t>掌握设计项目管理的原则；</w:t>
      </w:r>
    </w:p>
    <w:p w:rsidR="00E92954" w:rsidRDefault="003F2132">
      <w:pPr>
        <w:spacing w:line="288" w:lineRule="auto"/>
        <w:ind w:left="422"/>
        <w:rPr>
          <w:color w:val="333333"/>
          <w:szCs w:val="21"/>
          <w:shd w:val="clear" w:color="auto" w:fill="FFFFFF"/>
        </w:rPr>
      </w:pPr>
      <w:r>
        <w:rPr>
          <w:color w:val="333333"/>
          <w:szCs w:val="21"/>
          <w:shd w:val="clear" w:color="auto" w:fill="FFFFFF"/>
        </w:rPr>
        <w:t>2.3</w:t>
      </w:r>
      <w:r>
        <w:rPr>
          <w:rFonts w:hint="eastAsia"/>
          <w:color w:val="333333"/>
          <w:szCs w:val="21"/>
          <w:shd w:val="clear" w:color="auto" w:fill="FFFFFF"/>
        </w:rPr>
        <w:t>掌握</w:t>
      </w:r>
      <w:r>
        <w:rPr>
          <w:color w:val="333333"/>
          <w:szCs w:val="21"/>
          <w:shd w:val="clear" w:color="auto" w:fill="FFFFFF"/>
        </w:rPr>
        <w:t>设计项目管理的方法；</w:t>
      </w:r>
    </w:p>
    <w:p w:rsidR="00E92954" w:rsidRDefault="003F2132">
      <w:pPr>
        <w:spacing w:line="288" w:lineRule="auto"/>
        <w:ind w:left="422"/>
        <w:rPr>
          <w:rFonts w:ascii="Arial" w:hAnsi="Arial" w:cs="Arial"/>
          <w:color w:val="333333"/>
          <w:szCs w:val="21"/>
          <w:shd w:val="clear" w:color="auto" w:fill="FFFFFF"/>
        </w:rPr>
      </w:pPr>
      <w:r>
        <w:rPr>
          <w:color w:val="333333"/>
          <w:szCs w:val="21"/>
          <w:shd w:val="clear" w:color="auto" w:fill="FFFFFF"/>
        </w:rPr>
        <w:t>2.4</w:t>
      </w:r>
      <w:r>
        <w:rPr>
          <w:rFonts w:hint="eastAsia"/>
          <w:color w:val="333333"/>
          <w:szCs w:val="21"/>
          <w:shd w:val="clear" w:color="auto" w:fill="FFFFFF"/>
        </w:rPr>
        <w:t>了解</w:t>
      </w:r>
      <w:r>
        <w:rPr>
          <w:color w:val="333333"/>
          <w:szCs w:val="21"/>
          <w:shd w:val="clear" w:color="auto" w:fill="FFFFFF"/>
        </w:rPr>
        <w:t>设计项目管理的具体内容包括策划管理、范围管理、合同管理、信息管理、成本管理、沟通管</w:t>
      </w:r>
      <w:r>
        <w:rPr>
          <w:rFonts w:ascii="Arial" w:hAnsi="Arial" w:cs="Arial"/>
          <w:color w:val="333333"/>
          <w:szCs w:val="21"/>
          <w:shd w:val="clear" w:color="auto" w:fill="FFFFFF"/>
        </w:rPr>
        <w:t>理、过程管理、质量管理、风险管理等</w:t>
      </w:r>
      <w:r>
        <w:rPr>
          <w:rFonts w:ascii="Arial" w:hAnsi="Arial" w:cs="Arial" w:hint="eastAsia"/>
          <w:color w:val="333333"/>
          <w:szCs w:val="21"/>
          <w:shd w:val="clear" w:color="auto" w:fill="FFFFFF"/>
        </w:rPr>
        <w:t>。</w:t>
      </w:r>
    </w:p>
    <w:p w:rsidR="00E92954" w:rsidRDefault="003F2132">
      <w:pPr>
        <w:spacing w:line="288" w:lineRule="auto"/>
        <w:ind w:left="422"/>
        <w:rPr>
          <w:b/>
          <w:color w:val="333333"/>
          <w:szCs w:val="21"/>
          <w:shd w:val="clear" w:color="auto" w:fill="FFFFFF"/>
        </w:rPr>
      </w:pPr>
      <w:r>
        <w:rPr>
          <w:b/>
          <w:color w:val="333333"/>
          <w:szCs w:val="21"/>
          <w:shd w:val="clear" w:color="auto" w:fill="FFFFFF"/>
        </w:rPr>
        <w:t xml:space="preserve">3. </w:t>
      </w:r>
      <w:r>
        <w:rPr>
          <w:b/>
          <w:color w:val="333333"/>
          <w:szCs w:val="21"/>
          <w:shd w:val="clear" w:color="auto" w:fill="FFFFFF"/>
        </w:rPr>
        <w:t>影响输电线路工程的外部</w:t>
      </w:r>
      <w:r>
        <w:rPr>
          <w:b/>
          <w:szCs w:val="21"/>
        </w:rPr>
        <w:t>约束条件</w:t>
      </w:r>
      <w:r>
        <w:rPr>
          <w:b/>
        </w:rPr>
        <w:t>（</w:t>
      </w:r>
      <w:r>
        <w:rPr>
          <w:b/>
        </w:rPr>
        <w:t>4</w:t>
      </w:r>
      <w:r>
        <w:rPr>
          <w:b/>
        </w:rPr>
        <w:t>学时</w:t>
      </w:r>
      <w:r>
        <w:rPr>
          <w:rFonts w:ascii="宋体" w:hAnsi="宋体" w:hint="eastAsia"/>
          <w:b/>
        </w:rPr>
        <w:t>，支撑教学目标3</w:t>
      </w:r>
      <w:r>
        <w:rPr>
          <w:b/>
        </w:rPr>
        <w:t>）</w:t>
      </w:r>
    </w:p>
    <w:p w:rsidR="00E92954" w:rsidRDefault="003F2132">
      <w:pPr>
        <w:spacing w:line="288" w:lineRule="auto"/>
        <w:ind w:left="422"/>
        <w:rPr>
          <w:rFonts w:ascii="Arial" w:hAnsi="Arial" w:cs="Arial"/>
          <w:color w:val="333333"/>
          <w:szCs w:val="21"/>
          <w:shd w:val="clear" w:color="auto" w:fill="FFFFFF"/>
        </w:rPr>
      </w:pPr>
      <w:r>
        <w:rPr>
          <w:rFonts w:hint="eastAsia"/>
          <w:szCs w:val="21"/>
        </w:rPr>
        <w:t xml:space="preserve">3.1 </w:t>
      </w:r>
      <w:r>
        <w:rPr>
          <w:rFonts w:hint="eastAsia"/>
          <w:szCs w:val="21"/>
        </w:rPr>
        <w:t>了解</w:t>
      </w:r>
      <w:r>
        <w:rPr>
          <w:rFonts w:ascii="Arial" w:hAnsi="Arial" w:cs="Arial" w:hint="eastAsia"/>
          <w:color w:val="333333"/>
          <w:szCs w:val="21"/>
          <w:shd w:val="clear" w:color="auto" w:fill="FFFFFF"/>
        </w:rPr>
        <w:t>输电线路工程</w:t>
      </w:r>
      <w:r>
        <w:rPr>
          <w:rFonts w:hint="eastAsia"/>
          <w:szCs w:val="21"/>
        </w:rPr>
        <w:t>对社会</w:t>
      </w:r>
      <w:r>
        <w:rPr>
          <w:rFonts w:ascii="Arial" w:hAnsi="Arial" w:cs="Arial" w:hint="eastAsia"/>
          <w:color w:val="333333"/>
          <w:szCs w:val="21"/>
          <w:shd w:val="clear" w:color="auto" w:fill="FFFFFF"/>
        </w:rPr>
        <w:t>的影响；</w:t>
      </w:r>
    </w:p>
    <w:p w:rsidR="00E92954" w:rsidRDefault="003F2132">
      <w:pPr>
        <w:spacing w:line="288" w:lineRule="auto"/>
        <w:ind w:left="422"/>
        <w:rPr>
          <w:rFonts w:ascii="Arial" w:hAnsi="Arial" w:cs="Arial"/>
          <w:color w:val="333333"/>
          <w:szCs w:val="21"/>
          <w:shd w:val="clear" w:color="auto" w:fill="FFFFFF"/>
        </w:rPr>
      </w:pPr>
      <w:r>
        <w:rPr>
          <w:rFonts w:hint="eastAsia"/>
          <w:szCs w:val="21"/>
        </w:rPr>
        <w:t xml:space="preserve">3.2 </w:t>
      </w:r>
      <w:r>
        <w:rPr>
          <w:rFonts w:hint="eastAsia"/>
          <w:szCs w:val="21"/>
        </w:rPr>
        <w:t>了解</w:t>
      </w:r>
      <w:r>
        <w:rPr>
          <w:rFonts w:ascii="Arial" w:hAnsi="Arial" w:cs="Arial" w:hint="eastAsia"/>
          <w:color w:val="333333"/>
          <w:szCs w:val="21"/>
          <w:shd w:val="clear" w:color="auto" w:fill="FFFFFF"/>
        </w:rPr>
        <w:t>输电线路工程</w:t>
      </w:r>
      <w:r>
        <w:rPr>
          <w:rFonts w:hint="eastAsia"/>
          <w:szCs w:val="21"/>
        </w:rPr>
        <w:t>对安全</w:t>
      </w:r>
      <w:r>
        <w:rPr>
          <w:rFonts w:ascii="Arial" w:hAnsi="Arial" w:cs="Arial" w:hint="eastAsia"/>
          <w:color w:val="333333"/>
          <w:szCs w:val="21"/>
          <w:shd w:val="clear" w:color="auto" w:fill="FFFFFF"/>
        </w:rPr>
        <w:t>的影响；</w:t>
      </w:r>
    </w:p>
    <w:p w:rsidR="00E92954" w:rsidRDefault="003F2132">
      <w:pPr>
        <w:spacing w:line="288" w:lineRule="auto"/>
        <w:ind w:left="422"/>
        <w:rPr>
          <w:szCs w:val="21"/>
        </w:rPr>
      </w:pPr>
      <w:r>
        <w:rPr>
          <w:rFonts w:hint="eastAsia"/>
          <w:szCs w:val="21"/>
        </w:rPr>
        <w:t xml:space="preserve">3.3 </w:t>
      </w:r>
      <w:r>
        <w:rPr>
          <w:rFonts w:hint="eastAsia"/>
          <w:szCs w:val="21"/>
        </w:rPr>
        <w:t>了解</w:t>
      </w:r>
      <w:r>
        <w:rPr>
          <w:rFonts w:ascii="Arial" w:hAnsi="Arial" w:cs="Arial" w:hint="eastAsia"/>
          <w:color w:val="333333"/>
          <w:szCs w:val="21"/>
          <w:shd w:val="clear" w:color="auto" w:fill="FFFFFF"/>
        </w:rPr>
        <w:t>输电线路工程对</w:t>
      </w:r>
      <w:r>
        <w:rPr>
          <w:rFonts w:hint="eastAsia"/>
          <w:szCs w:val="21"/>
        </w:rPr>
        <w:t>环境的影响。</w:t>
      </w:r>
    </w:p>
    <w:p w:rsidR="00E92954" w:rsidRDefault="003F2132">
      <w:pPr>
        <w:spacing w:line="288" w:lineRule="auto"/>
        <w:ind w:left="422"/>
        <w:rPr>
          <w:b/>
          <w:color w:val="333333"/>
          <w:szCs w:val="21"/>
          <w:shd w:val="clear" w:color="auto" w:fill="FFFFFF"/>
        </w:rPr>
      </w:pPr>
      <w:r>
        <w:rPr>
          <w:rFonts w:hint="eastAsia"/>
          <w:b/>
          <w:color w:val="333333"/>
          <w:szCs w:val="21"/>
          <w:shd w:val="clear" w:color="auto" w:fill="FFFFFF"/>
        </w:rPr>
        <w:t xml:space="preserve">4. </w:t>
      </w:r>
      <w:r>
        <w:rPr>
          <w:rFonts w:hint="eastAsia"/>
          <w:b/>
          <w:color w:val="333333"/>
          <w:szCs w:val="21"/>
          <w:shd w:val="clear" w:color="auto" w:fill="FFFFFF"/>
        </w:rPr>
        <w:t>输电线路工程设计中的技术经济和设计容易出现的问题（</w:t>
      </w:r>
      <w:r>
        <w:rPr>
          <w:rFonts w:hint="eastAsia"/>
          <w:b/>
          <w:color w:val="333333"/>
          <w:szCs w:val="21"/>
          <w:shd w:val="clear" w:color="auto" w:fill="FFFFFF"/>
        </w:rPr>
        <w:t>4</w:t>
      </w:r>
      <w:r>
        <w:rPr>
          <w:rFonts w:hint="eastAsia"/>
          <w:b/>
          <w:color w:val="333333"/>
          <w:szCs w:val="21"/>
          <w:shd w:val="clear" w:color="auto" w:fill="FFFFFF"/>
        </w:rPr>
        <w:t>学时</w:t>
      </w:r>
      <w:r>
        <w:rPr>
          <w:rFonts w:ascii="宋体" w:hAnsi="宋体" w:hint="eastAsia"/>
          <w:b/>
        </w:rPr>
        <w:t>，支撑教学目标4、6</w:t>
      </w:r>
      <w:r>
        <w:rPr>
          <w:rFonts w:hint="eastAsia"/>
          <w:b/>
          <w:color w:val="333333"/>
          <w:szCs w:val="21"/>
          <w:shd w:val="clear" w:color="auto" w:fill="FFFFFF"/>
        </w:rPr>
        <w:t>）</w:t>
      </w:r>
    </w:p>
    <w:p w:rsidR="00E92954" w:rsidRDefault="003F2132">
      <w:pPr>
        <w:spacing w:line="288" w:lineRule="auto"/>
        <w:ind w:left="422"/>
        <w:rPr>
          <w:szCs w:val="21"/>
        </w:rPr>
      </w:pPr>
      <w:r>
        <w:rPr>
          <w:rFonts w:hint="eastAsia"/>
          <w:szCs w:val="21"/>
        </w:rPr>
        <w:t xml:space="preserve">4.1 </w:t>
      </w:r>
      <w:r>
        <w:rPr>
          <w:rFonts w:hint="eastAsia"/>
          <w:szCs w:val="21"/>
        </w:rPr>
        <w:t>了解选线中的技术经济问题；</w:t>
      </w:r>
    </w:p>
    <w:p w:rsidR="00E92954" w:rsidRDefault="003F2132">
      <w:pPr>
        <w:spacing w:line="288" w:lineRule="auto"/>
        <w:ind w:left="422"/>
        <w:rPr>
          <w:szCs w:val="21"/>
        </w:rPr>
      </w:pPr>
      <w:r>
        <w:rPr>
          <w:rFonts w:hint="eastAsia"/>
          <w:szCs w:val="21"/>
        </w:rPr>
        <w:t xml:space="preserve">4.2 </w:t>
      </w:r>
      <w:r>
        <w:rPr>
          <w:rFonts w:hint="eastAsia"/>
          <w:szCs w:val="21"/>
        </w:rPr>
        <w:t>了解导线选型中的技术经济问题；</w:t>
      </w:r>
    </w:p>
    <w:p w:rsidR="00E92954" w:rsidRDefault="003F2132">
      <w:pPr>
        <w:spacing w:line="288" w:lineRule="auto"/>
        <w:ind w:left="422"/>
        <w:rPr>
          <w:szCs w:val="21"/>
        </w:rPr>
      </w:pPr>
      <w:r>
        <w:rPr>
          <w:rFonts w:hint="eastAsia"/>
          <w:szCs w:val="21"/>
        </w:rPr>
        <w:t xml:space="preserve">4.3 </w:t>
      </w:r>
      <w:r>
        <w:rPr>
          <w:rFonts w:hint="eastAsia"/>
          <w:szCs w:val="21"/>
        </w:rPr>
        <w:t>了解杆塔排位中的技术经济问题；</w:t>
      </w:r>
    </w:p>
    <w:p w:rsidR="00E92954" w:rsidRDefault="003F2132">
      <w:pPr>
        <w:spacing w:line="288" w:lineRule="auto"/>
        <w:ind w:left="422"/>
        <w:rPr>
          <w:rFonts w:ascii="宋体" w:hAnsi="宋体"/>
          <w:b/>
          <w:bCs/>
        </w:rPr>
      </w:pPr>
      <w:r>
        <w:rPr>
          <w:rFonts w:hint="eastAsia"/>
          <w:szCs w:val="21"/>
        </w:rPr>
        <w:t>4.4</w:t>
      </w:r>
      <w:r>
        <w:rPr>
          <w:rFonts w:ascii="宋体" w:hAnsi="宋体" w:hint="eastAsia"/>
        </w:rPr>
        <w:t>了解输电线路工程设计出现问题的案例，掌握解决问题的方法。</w:t>
      </w:r>
    </w:p>
    <w:p w:rsidR="00E92954" w:rsidRDefault="003F2132" w:rsidP="00892280">
      <w:pPr>
        <w:spacing w:beforeLines="50" w:afterLines="50" w:line="360" w:lineRule="auto"/>
        <w:rPr>
          <w:rFonts w:ascii="黑体" w:eastAsia="黑体"/>
          <w:sz w:val="24"/>
        </w:rPr>
      </w:pPr>
      <w:r>
        <w:rPr>
          <w:rFonts w:ascii="黑体" w:eastAsia="黑体" w:hint="eastAsia"/>
          <w:sz w:val="24"/>
        </w:rPr>
        <w:t>五、</w:t>
      </w:r>
      <w:r>
        <w:rPr>
          <w:rFonts w:ascii="黑体" w:eastAsia="黑体" w:hAnsi="宋体" w:hint="eastAsia"/>
          <w:sz w:val="24"/>
        </w:rPr>
        <w:t>教学方法与手段</w:t>
      </w:r>
    </w:p>
    <w:p w:rsidR="00E92954" w:rsidRDefault="003F2132">
      <w:pPr>
        <w:spacing w:line="288" w:lineRule="auto"/>
        <w:ind w:firstLineChars="201" w:firstLine="422"/>
      </w:pPr>
      <w:r>
        <w:rPr>
          <w:rFonts w:hint="eastAsia"/>
        </w:rPr>
        <w:t>本课程教学</w:t>
      </w:r>
      <w:r>
        <w:rPr>
          <w:rFonts w:ascii="宋体" w:hAnsi="宋体"/>
        </w:rPr>
        <w:t>主要</w:t>
      </w:r>
      <w:r>
        <w:rPr>
          <w:rFonts w:ascii="宋体" w:hAnsi="宋体" w:hint="eastAsia"/>
        </w:rPr>
        <w:t>采用</w:t>
      </w:r>
      <w:r>
        <w:rPr>
          <w:rFonts w:ascii="宋体" w:hAnsi="宋体"/>
        </w:rPr>
        <w:t>专题讲座</w:t>
      </w:r>
      <w:r>
        <w:rPr>
          <w:rFonts w:ascii="宋体" w:hAnsi="宋体" w:hint="eastAsia"/>
        </w:rPr>
        <w:t>、多媒体教学、课程作业、案例教学、研究式教学等多种教学方法与手段</w:t>
      </w:r>
      <w:r>
        <w:rPr>
          <w:rFonts w:ascii="宋体" w:hAnsi="宋体"/>
        </w:rPr>
        <w:t>进行</w:t>
      </w:r>
      <w:r>
        <w:rPr>
          <w:rFonts w:ascii="宋体" w:hAnsi="宋体" w:hint="eastAsia"/>
        </w:rPr>
        <w:t>教授，必要时还将深入到相关企业参观实习。</w:t>
      </w:r>
    </w:p>
    <w:p w:rsidR="00E92954" w:rsidRDefault="003F2132" w:rsidP="00892280">
      <w:pPr>
        <w:spacing w:beforeLines="50" w:afterLines="50" w:line="360" w:lineRule="auto"/>
        <w:ind w:left="4656" w:hangingChars="1940" w:hanging="4656"/>
        <w:rPr>
          <w:rFonts w:ascii="黑体" w:eastAsia="黑体"/>
          <w:sz w:val="24"/>
        </w:rPr>
      </w:pPr>
      <w:r>
        <w:rPr>
          <w:rFonts w:ascii="黑体" w:eastAsia="黑体" w:hAnsi="宋体" w:hint="eastAsia"/>
          <w:sz w:val="24"/>
        </w:rPr>
        <w:t>六</w:t>
      </w:r>
      <w:r>
        <w:rPr>
          <w:rFonts w:ascii="黑体" w:eastAsia="黑体" w:hint="eastAsia"/>
          <w:sz w:val="24"/>
        </w:rPr>
        <w:t xml:space="preserve">、推荐教材和教学参考资源 </w:t>
      </w:r>
    </w:p>
    <w:p w:rsidR="00E92954" w:rsidRDefault="003F2132">
      <w:pPr>
        <w:spacing w:line="360" w:lineRule="auto"/>
        <w:ind w:firstLineChars="200" w:firstLine="422"/>
        <w:rPr>
          <w:rFonts w:ascii="宋体" w:hAnsi="宋体"/>
          <w:b/>
          <w:szCs w:val="21"/>
        </w:rPr>
      </w:pPr>
      <w:r>
        <w:rPr>
          <w:rFonts w:ascii="宋体" w:hAnsi="宋体" w:hint="eastAsia"/>
          <w:b/>
          <w:szCs w:val="21"/>
        </w:rPr>
        <w:t>教学参考资源：</w:t>
      </w:r>
    </w:p>
    <w:p w:rsidR="00E92954" w:rsidRDefault="003F2132" w:rsidP="00F14B71">
      <w:pPr>
        <w:tabs>
          <w:tab w:val="left" w:pos="709"/>
        </w:tabs>
        <w:spacing w:line="360" w:lineRule="auto"/>
        <w:ind w:firstLineChars="225" w:firstLine="473"/>
        <w:rPr>
          <w:rFonts w:ascii="宋体" w:hAnsi="宋体"/>
          <w:szCs w:val="21"/>
        </w:rPr>
      </w:pPr>
      <w:r>
        <w:rPr>
          <w:rFonts w:ascii="宋体" w:hAnsi="宋体" w:hint="eastAsia"/>
          <w:szCs w:val="21"/>
        </w:rPr>
        <w:t>1、《</w:t>
      </w:r>
      <w:r>
        <w:rPr>
          <w:rFonts w:ascii="宋体" w:hAnsi="宋体"/>
          <w:szCs w:val="21"/>
        </w:rPr>
        <w:t>设计项目管理</w:t>
      </w:r>
      <w:r>
        <w:rPr>
          <w:rFonts w:ascii="宋体" w:hAnsi="宋体" w:hint="eastAsia"/>
          <w:szCs w:val="21"/>
        </w:rPr>
        <w:t>》.</w:t>
      </w:r>
      <w:proofErr w:type="gramStart"/>
      <w:r>
        <w:rPr>
          <w:rFonts w:ascii="宋体" w:hAnsi="宋体"/>
          <w:szCs w:val="21"/>
        </w:rPr>
        <w:t>成乔明</w:t>
      </w:r>
      <w:proofErr w:type="gramEnd"/>
      <w:r>
        <w:rPr>
          <w:rFonts w:ascii="宋体" w:hAnsi="宋体" w:hint="eastAsia"/>
          <w:szCs w:val="21"/>
        </w:rPr>
        <w:t>.</w:t>
      </w:r>
      <w:r>
        <w:rPr>
          <w:rFonts w:ascii="宋体" w:hAnsi="宋体"/>
          <w:szCs w:val="21"/>
        </w:rPr>
        <w:t>河海大学出版社</w:t>
      </w:r>
      <w:r>
        <w:rPr>
          <w:rFonts w:ascii="宋体" w:hAnsi="宋体" w:hint="eastAsia"/>
          <w:szCs w:val="21"/>
        </w:rPr>
        <w:t>,2014.</w:t>
      </w:r>
    </w:p>
    <w:p w:rsidR="00E92954" w:rsidRDefault="003F2132" w:rsidP="00F14B71">
      <w:pPr>
        <w:tabs>
          <w:tab w:val="left" w:pos="709"/>
        </w:tabs>
        <w:spacing w:line="360" w:lineRule="auto"/>
        <w:ind w:firstLineChars="225" w:firstLine="473"/>
        <w:rPr>
          <w:rFonts w:ascii="宋体" w:hAnsi="宋体"/>
          <w:szCs w:val="21"/>
        </w:rPr>
      </w:pPr>
      <w:r>
        <w:rPr>
          <w:rFonts w:ascii="宋体" w:hAnsi="宋体" w:hint="eastAsia"/>
          <w:szCs w:val="21"/>
        </w:rPr>
        <w:t>2、《架空输电线路设计》（第二版）.</w:t>
      </w:r>
      <w:proofErr w:type="gramStart"/>
      <w:r>
        <w:rPr>
          <w:rFonts w:ascii="宋体" w:hAnsi="宋体" w:hint="eastAsia"/>
          <w:szCs w:val="21"/>
        </w:rPr>
        <w:t>孟遂民</w:t>
      </w:r>
      <w:proofErr w:type="gramEnd"/>
      <w:r>
        <w:rPr>
          <w:rFonts w:ascii="宋体" w:hAnsi="宋体" w:hint="eastAsia"/>
          <w:szCs w:val="21"/>
        </w:rPr>
        <w:t>.中国电力出版社,2015.</w:t>
      </w:r>
    </w:p>
    <w:p w:rsidR="00E92954" w:rsidRDefault="003F2132" w:rsidP="00892280">
      <w:pPr>
        <w:spacing w:beforeLines="50" w:afterLines="50" w:line="360" w:lineRule="auto"/>
        <w:ind w:left="4656" w:hangingChars="1940" w:hanging="4656"/>
        <w:rPr>
          <w:rFonts w:ascii="黑体" w:eastAsia="黑体"/>
          <w:sz w:val="24"/>
        </w:rPr>
      </w:pPr>
      <w:r>
        <w:rPr>
          <w:rFonts w:ascii="黑体" w:eastAsia="黑体" w:hint="eastAsia"/>
          <w:sz w:val="24"/>
        </w:rPr>
        <w:t>七、课程考核内容及方式</w:t>
      </w:r>
    </w:p>
    <w:p w:rsidR="00E92954" w:rsidRDefault="003F2132" w:rsidP="00892280">
      <w:pPr>
        <w:adjustRightInd w:val="0"/>
        <w:snapToGrid w:val="0"/>
        <w:spacing w:beforeLines="50" w:line="360" w:lineRule="auto"/>
        <w:jc w:val="left"/>
        <w:rPr>
          <w:rFonts w:ascii="宋体" w:hAnsi="宋体"/>
          <w:b/>
        </w:rPr>
      </w:pPr>
      <w:r>
        <w:rPr>
          <w:rFonts w:ascii="宋体" w:hAnsi="宋体"/>
          <w:b/>
        </w:rPr>
        <w:lastRenderedPageBreak/>
        <w:t xml:space="preserve">1 </w:t>
      </w:r>
      <w:r>
        <w:rPr>
          <w:rFonts w:ascii="宋体" w:hAnsi="宋体" w:hint="eastAsia"/>
          <w:b/>
        </w:rPr>
        <w:t>成绩组成</w:t>
      </w:r>
    </w:p>
    <w:tbl>
      <w:tblPr>
        <w:tblW w:w="8312" w:type="dxa"/>
        <w:jc w:val="center"/>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1"/>
        <w:gridCol w:w="6314"/>
        <w:gridCol w:w="1007"/>
      </w:tblGrid>
      <w:tr w:rsidR="00E92954">
        <w:trPr>
          <w:trHeight w:val="340"/>
          <w:jc w:val="center"/>
        </w:trPr>
        <w:tc>
          <w:tcPr>
            <w:tcW w:w="991" w:type="dxa"/>
            <w:vAlign w:val="center"/>
          </w:tcPr>
          <w:p w:rsidR="00E92954" w:rsidRDefault="003F2132" w:rsidP="00892280">
            <w:pPr>
              <w:adjustRightInd w:val="0"/>
              <w:snapToGrid w:val="0"/>
              <w:spacing w:beforeLines="10" w:afterLines="10"/>
              <w:jc w:val="center"/>
              <w:rPr>
                <w:rFonts w:ascii="宋体"/>
              </w:rPr>
            </w:pPr>
            <w:r>
              <w:rPr>
                <w:rFonts w:ascii="宋体" w:hAnsi="宋体" w:hint="eastAsia"/>
              </w:rPr>
              <w:t>序号</w:t>
            </w:r>
          </w:p>
        </w:tc>
        <w:tc>
          <w:tcPr>
            <w:tcW w:w="6314" w:type="dxa"/>
            <w:vAlign w:val="center"/>
          </w:tcPr>
          <w:p w:rsidR="00E92954" w:rsidRDefault="003F2132" w:rsidP="00892280">
            <w:pPr>
              <w:adjustRightInd w:val="0"/>
              <w:snapToGrid w:val="0"/>
              <w:spacing w:beforeLines="10" w:afterLines="10"/>
              <w:ind w:firstLineChars="100" w:firstLine="210"/>
              <w:jc w:val="center"/>
              <w:rPr>
                <w:rFonts w:ascii="宋体"/>
              </w:rPr>
            </w:pPr>
            <w:r>
              <w:rPr>
                <w:rFonts w:ascii="宋体" w:hAnsi="宋体" w:hint="eastAsia"/>
              </w:rPr>
              <w:t>成绩组成</w:t>
            </w:r>
          </w:p>
        </w:tc>
        <w:tc>
          <w:tcPr>
            <w:tcW w:w="1007" w:type="dxa"/>
            <w:vAlign w:val="center"/>
          </w:tcPr>
          <w:p w:rsidR="00E92954" w:rsidRDefault="003F2132" w:rsidP="00892280">
            <w:pPr>
              <w:adjustRightInd w:val="0"/>
              <w:snapToGrid w:val="0"/>
              <w:spacing w:beforeLines="10" w:afterLines="10"/>
              <w:ind w:firstLineChars="100" w:firstLine="210"/>
              <w:rPr>
                <w:rFonts w:ascii="宋体"/>
              </w:rPr>
            </w:pPr>
            <w:r>
              <w:rPr>
                <w:rFonts w:ascii="宋体" w:hAnsi="宋体" w:hint="eastAsia"/>
              </w:rPr>
              <w:t>比例</w:t>
            </w:r>
          </w:p>
        </w:tc>
      </w:tr>
      <w:tr w:rsidR="00E92954">
        <w:trPr>
          <w:trHeight w:val="340"/>
          <w:jc w:val="center"/>
        </w:trPr>
        <w:tc>
          <w:tcPr>
            <w:tcW w:w="991" w:type="dxa"/>
            <w:vAlign w:val="center"/>
          </w:tcPr>
          <w:p w:rsidR="00E92954" w:rsidRDefault="003F2132" w:rsidP="00892280">
            <w:pPr>
              <w:adjustRightInd w:val="0"/>
              <w:snapToGrid w:val="0"/>
              <w:spacing w:beforeLines="10" w:afterLines="10"/>
              <w:jc w:val="center"/>
              <w:rPr>
                <w:rFonts w:ascii="宋体"/>
              </w:rPr>
            </w:pPr>
            <w:r>
              <w:rPr>
                <w:rFonts w:ascii="宋体" w:hAnsi="宋体"/>
              </w:rPr>
              <w:t>1</w:t>
            </w:r>
          </w:p>
        </w:tc>
        <w:tc>
          <w:tcPr>
            <w:tcW w:w="6314" w:type="dxa"/>
            <w:vAlign w:val="center"/>
          </w:tcPr>
          <w:p w:rsidR="00E92954" w:rsidRDefault="003F2132" w:rsidP="00892280">
            <w:pPr>
              <w:adjustRightInd w:val="0"/>
              <w:snapToGrid w:val="0"/>
              <w:spacing w:beforeLines="10" w:afterLines="10"/>
              <w:jc w:val="left"/>
              <w:rPr>
                <w:rFonts w:ascii="宋体"/>
              </w:rPr>
            </w:pPr>
            <w:r>
              <w:rPr>
                <w:rFonts w:ascii="宋体" w:hAnsi="宋体" w:hint="eastAsia"/>
              </w:rPr>
              <w:t>课堂考勤及课堂表现</w:t>
            </w:r>
          </w:p>
        </w:tc>
        <w:tc>
          <w:tcPr>
            <w:tcW w:w="1007" w:type="dxa"/>
            <w:vAlign w:val="center"/>
          </w:tcPr>
          <w:p w:rsidR="00E92954" w:rsidRDefault="003F2132" w:rsidP="00892280">
            <w:pPr>
              <w:adjustRightInd w:val="0"/>
              <w:snapToGrid w:val="0"/>
              <w:spacing w:beforeLines="10" w:afterLines="10"/>
              <w:jc w:val="center"/>
              <w:rPr>
                <w:rFonts w:ascii="宋体"/>
              </w:rPr>
            </w:pPr>
            <w:r>
              <w:rPr>
                <w:rFonts w:ascii="宋体" w:hAnsi="宋体" w:hint="eastAsia"/>
              </w:rPr>
              <w:t>30</w:t>
            </w:r>
            <w:r>
              <w:rPr>
                <w:rFonts w:ascii="宋体" w:hAnsi="宋体"/>
              </w:rPr>
              <w:t>%</w:t>
            </w:r>
          </w:p>
        </w:tc>
      </w:tr>
      <w:tr w:rsidR="00E92954">
        <w:trPr>
          <w:trHeight w:val="340"/>
          <w:jc w:val="center"/>
        </w:trPr>
        <w:tc>
          <w:tcPr>
            <w:tcW w:w="991" w:type="dxa"/>
            <w:vAlign w:val="center"/>
          </w:tcPr>
          <w:p w:rsidR="00E92954" w:rsidRDefault="003F2132" w:rsidP="00892280">
            <w:pPr>
              <w:adjustRightInd w:val="0"/>
              <w:snapToGrid w:val="0"/>
              <w:spacing w:beforeLines="10" w:afterLines="10"/>
              <w:jc w:val="center"/>
              <w:rPr>
                <w:rFonts w:ascii="宋体"/>
              </w:rPr>
            </w:pPr>
            <w:r>
              <w:rPr>
                <w:rFonts w:ascii="宋体" w:hAnsi="宋体" w:hint="eastAsia"/>
              </w:rPr>
              <w:t>2</w:t>
            </w:r>
          </w:p>
        </w:tc>
        <w:tc>
          <w:tcPr>
            <w:tcW w:w="6314" w:type="dxa"/>
            <w:vAlign w:val="center"/>
          </w:tcPr>
          <w:p w:rsidR="00E92954" w:rsidRDefault="003F2132" w:rsidP="00892280">
            <w:pPr>
              <w:adjustRightInd w:val="0"/>
              <w:snapToGrid w:val="0"/>
              <w:spacing w:beforeLines="10" w:afterLines="10"/>
              <w:jc w:val="left"/>
              <w:rPr>
                <w:rFonts w:ascii="宋体"/>
              </w:rPr>
            </w:pPr>
            <w:r>
              <w:rPr>
                <w:rFonts w:ascii="宋体" w:hint="eastAsia"/>
              </w:rPr>
              <w:t>课堂作业</w:t>
            </w:r>
          </w:p>
        </w:tc>
        <w:tc>
          <w:tcPr>
            <w:tcW w:w="1007" w:type="dxa"/>
            <w:vAlign w:val="center"/>
          </w:tcPr>
          <w:p w:rsidR="00E92954" w:rsidRDefault="003F2132" w:rsidP="00892280">
            <w:pPr>
              <w:adjustRightInd w:val="0"/>
              <w:snapToGrid w:val="0"/>
              <w:spacing w:beforeLines="10" w:afterLines="10"/>
              <w:jc w:val="center"/>
              <w:rPr>
                <w:rFonts w:ascii="宋体"/>
              </w:rPr>
            </w:pPr>
            <w:r>
              <w:rPr>
                <w:rFonts w:ascii="宋体" w:hAnsi="宋体" w:hint="eastAsia"/>
              </w:rPr>
              <w:t>20</w:t>
            </w:r>
            <w:r>
              <w:rPr>
                <w:rFonts w:ascii="宋体" w:hAnsi="宋体"/>
              </w:rPr>
              <w:t>%</w:t>
            </w:r>
          </w:p>
        </w:tc>
      </w:tr>
      <w:tr w:rsidR="00E92954">
        <w:trPr>
          <w:trHeight w:val="340"/>
          <w:jc w:val="center"/>
        </w:trPr>
        <w:tc>
          <w:tcPr>
            <w:tcW w:w="991" w:type="dxa"/>
            <w:vAlign w:val="center"/>
          </w:tcPr>
          <w:p w:rsidR="00E92954" w:rsidRDefault="003F2132" w:rsidP="00892280">
            <w:pPr>
              <w:adjustRightInd w:val="0"/>
              <w:snapToGrid w:val="0"/>
              <w:spacing w:beforeLines="10" w:afterLines="10"/>
              <w:jc w:val="center"/>
              <w:rPr>
                <w:rFonts w:ascii="宋体"/>
              </w:rPr>
            </w:pPr>
            <w:r>
              <w:rPr>
                <w:rFonts w:ascii="宋体" w:hAnsi="宋体" w:hint="eastAsia"/>
              </w:rPr>
              <w:t>3</w:t>
            </w:r>
          </w:p>
        </w:tc>
        <w:tc>
          <w:tcPr>
            <w:tcW w:w="6314" w:type="dxa"/>
            <w:vAlign w:val="center"/>
          </w:tcPr>
          <w:p w:rsidR="00E92954" w:rsidRDefault="003F2132" w:rsidP="00892280">
            <w:pPr>
              <w:adjustRightInd w:val="0"/>
              <w:snapToGrid w:val="0"/>
              <w:spacing w:beforeLines="10" w:afterLines="10"/>
              <w:jc w:val="left"/>
              <w:rPr>
                <w:rFonts w:ascii="宋体"/>
              </w:rPr>
            </w:pPr>
            <w:r>
              <w:rPr>
                <w:rFonts w:ascii="宋体" w:hAnsi="宋体" w:hint="eastAsia"/>
              </w:rPr>
              <w:t>研究报告</w:t>
            </w:r>
          </w:p>
        </w:tc>
        <w:tc>
          <w:tcPr>
            <w:tcW w:w="1007" w:type="dxa"/>
            <w:vAlign w:val="center"/>
          </w:tcPr>
          <w:p w:rsidR="00E92954" w:rsidRDefault="003F2132" w:rsidP="00892280">
            <w:pPr>
              <w:adjustRightInd w:val="0"/>
              <w:snapToGrid w:val="0"/>
              <w:spacing w:beforeLines="10" w:afterLines="10"/>
              <w:jc w:val="center"/>
              <w:rPr>
                <w:rFonts w:ascii="宋体"/>
              </w:rPr>
            </w:pPr>
            <w:r>
              <w:rPr>
                <w:rFonts w:ascii="宋体" w:hAnsi="宋体" w:hint="eastAsia"/>
              </w:rPr>
              <w:t>5</w:t>
            </w:r>
            <w:r>
              <w:rPr>
                <w:rFonts w:ascii="宋体" w:hAnsi="宋体"/>
              </w:rPr>
              <w:t>0%</w:t>
            </w:r>
          </w:p>
        </w:tc>
      </w:tr>
      <w:tr w:rsidR="00E92954">
        <w:trPr>
          <w:trHeight w:val="340"/>
          <w:jc w:val="center"/>
        </w:trPr>
        <w:tc>
          <w:tcPr>
            <w:tcW w:w="991" w:type="dxa"/>
            <w:vAlign w:val="center"/>
          </w:tcPr>
          <w:p w:rsidR="00E92954" w:rsidRDefault="00E92954" w:rsidP="00892280">
            <w:pPr>
              <w:adjustRightInd w:val="0"/>
              <w:snapToGrid w:val="0"/>
              <w:spacing w:beforeLines="10" w:afterLines="10"/>
              <w:jc w:val="center"/>
              <w:rPr>
                <w:rFonts w:ascii="宋体"/>
              </w:rPr>
            </w:pPr>
          </w:p>
        </w:tc>
        <w:tc>
          <w:tcPr>
            <w:tcW w:w="6314" w:type="dxa"/>
            <w:vAlign w:val="center"/>
          </w:tcPr>
          <w:p w:rsidR="00E92954" w:rsidRDefault="003F2132" w:rsidP="00892280">
            <w:pPr>
              <w:adjustRightInd w:val="0"/>
              <w:snapToGrid w:val="0"/>
              <w:spacing w:beforeLines="10" w:afterLines="10"/>
              <w:jc w:val="left"/>
              <w:rPr>
                <w:rFonts w:ascii="宋体"/>
              </w:rPr>
            </w:pPr>
            <w:r>
              <w:rPr>
                <w:rFonts w:ascii="宋体" w:hAnsi="宋体" w:hint="eastAsia"/>
              </w:rPr>
              <w:t>总计</w:t>
            </w:r>
          </w:p>
        </w:tc>
        <w:tc>
          <w:tcPr>
            <w:tcW w:w="1007" w:type="dxa"/>
            <w:vAlign w:val="center"/>
          </w:tcPr>
          <w:p w:rsidR="00E92954" w:rsidRDefault="003F2132" w:rsidP="00892280">
            <w:pPr>
              <w:adjustRightInd w:val="0"/>
              <w:snapToGrid w:val="0"/>
              <w:spacing w:beforeLines="10" w:afterLines="10"/>
              <w:jc w:val="center"/>
              <w:rPr>
                <w:rFonts w:ascii="宋体"/>
              </w:rPr>
            </w:pPr>
            <w:r>
              <w:rPr>
                <w:rFonts w:ascii="宋体" w:hAnsi="宋体"/>
              </w:rPr>
              <w:t>100%</w:t>
            </w:r>
          </w:p>
        </w:tc>
      </w:tr>
    </w:tbl>
    <w:p w:rsidR="00E92954" w:rsidRDefault="003F2132" w:rsidP="00892280">
      <w:pPr>
        <w:adjustRightInd w:val="0"/>
        <w:snapToGrid w:val="0"/>
        <w:spacing w:beforeLines="50" w:line="360" w:lineRule="auto"/>
        <w:jc w:val="left"/>
        <w:rPr>
          <w:rFonts w:ascii="宋体"/>
          <w:b/>
        </w:rPr>
      </w:pPr>
      <w:r>
        <w:rPr>
          <w:rFonts w:ascii="宋体" w:hAnsi="宋体"/>
          <w:b/>
        </w:rPr>
        <w:t xml:space="preserve">2 </w:t>
      </w:r>
      <w:r>
        <w:rPr>
          <w:rFonts w:ascii="宋体" w:hAnsi="宋体" w:hint="eastAsia"/>
          <w:b/>
        </w:rPr>
        <w:t>评分标准</w:t>
      </w:r>
    </w:p>
    <w:p w:rsidR="00E92954" w:rsidRDefault="003F2132">
      <w:pPr>
        <w:adjustRightInd w:val="0"/>
        <w:snapToGrid w:val="0"/>
        <w:spacing w:line="360" w:lineRule="auto"/>
        <w:jc w:val="left"/>
        <w:rPr>
          <w:rFonts w:ascii="宋体"/>
          <w:b/>
          <w:szCs w:val="21"/>
        </w:rPr>
      </w:pPr>
      <w:r>
        <w:rPr>
          <w:rFonts w:ascii="宋体" w:hAnsi="宋体"/>
          <w:b/>
          <w:szCs w:val="21"/>
        </w:rPr>
        <w:t>2.1</w:t>
      </w:r>
      <w:r>
        <w:rPr>
          <w:rFonts w:ascii="宋体" w:hAnsi="宋体" w:hint="eastAsia"/>
          <w:b/>
          <w:szCs w:val="21"/>
        </w:rPr>
        <w:t>课堂考勤及课堂表现</w:t>
      </w:r>
    </w:p>
    <w:tbl>
      <w:tblPr>
        <w:tblW w:w="8309"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72"/>
        <w:gridCol w:w="937"/>
      </w:tblGrid>
      <w:tr w:rsidR="00E92954">
        <w:trPr>
          <w:trHeight w:val="340"/>
          <w:jc w:val="center"/>
        </w:trPr>
        <w:tc>
          <w:tcPr>
            <w:tcW w:w="7372" w:type="dxa"/>
            <w:vAlign w:val="center"/>
          </w:tcPr>
          <w:p w:rsidR="00E92954" w:rsidRDefault="003F2132" w:rsidP="00892280">
            <w:pPr>
              <w:adjustRightInd w:val="0"/>
              <w:snapToGrid w:val="0"/>
              <w:spacing w:beforeLines="10" w:afterLines="10"/>
              <w:jc w:val="center"/>
              <w:rPr>
                <w:bCs/>
              </w:rPr>
            </w:pPr>
            <w:r>
              <w:rPr>
                <w:rFonts w:ascii="宋体" w:hAnsi="宋体" w:hint="eastAsia"/>
              </w:rPr>
              <w:t>课堂考勤及课堂表现</w:t>
            </w:r>
          </w:p>
        </w:tc>
        <w:tc>
          <w:tcPr>
            <w:tcW w:w="937" w:type="dxa"/>
            <w:vAlign w:val="center"/>
          </w:tcPr>
          <w:p w:rsidR="00E92954" w:rsidRDefault="003F2132" w:rsidP="00892280">
            <w:pPr>
              <w:adjustRightInd w:val="0"/>
              <w:snapToGrid w:val="0"/>
              <w:spacing w:beforeLines="10" w:afterLines="10"/>
              <w:jc w:val="center"/>
              <w:rPr>
                <w:bCs/>
              </w:rPr>
            </w:pPr>
            <w:r>
              <w:rPr>
                <w:rFonts w:hint="eastAsia"/>
                <w:bCs/>
              </w:rPr>
              <w:t>得分</w:t>
            </w:r>
          </w:p>
        </w:tc>
      </w:tr>
      <w:tr w:rsidR="00E92954">
        <w:trPr>
          <w:trHeight w:val="301"/>
          <w:jc w:val="center"/>
        </w:trPr>
        <w:tc>
          <w:tcPr>
            <w:tcW w:w="7372" w:type="dxa"/>
          </w:tcPr>
          <w:p w:rsidR="00E92954" w:rsidRDefault="003F2132" w:rsidP="00892280">
            <w:pPr>
              <w:adjustRightInd w:val="0"/>
              <w:snapToGrid w:val="0"/>
              <w:spacing w:beforeLines="10" w:afterLines="10"/>
              <w:rPr>
                <w:rFonts w:ascii="宋体"/>
              </w:rPr>
            </w:pPr>
            <w:r>
              <w:rPr>
                <w:rFonts w:ascii="宋体" w:hAnsi="宋体" w:hint="eastAsia"/>
              </w:rPr>
              <w:t>出勤率</w:t>
            </w:r>
            <w:r>
              <w:rPr>
                <w:rFonts w:ascii="宋体" w:hAnsi="宋体"/>
              </w:rPr>
              <w:t>90%</w:t>
            </w:r>
            <w:r>
              <w:rPr>
                <w:rFonts w:ascii="宋体" w:hAnsi="宋体" w:hint="eastAsia"/>
              </w:rPr>
              <w:t>以上；课堂点名回答问题基本概念清晰，解决问题的方案正确、合理，能提出不同的解决问题方案，积极参与课堂交流，能组织同组学生进行讨论学习，能带动与激励同组伙伴的求知欲。</w:t>
            </w:r>
          </w:p>
        </w:tc>
        <w:tc>
          <w:tcPr>
            <w:tcW w:w="937" w:type="dxa"/>
            <w:vAlign w:val="center"/>
          </w:tcPr>
          <w:p w:rsidR="00E92954" w:rsidRDefault="003F2132" w:rsidP="00892280">
            <w:pPr>
              <w:adjustRightInd w:val="0"/>
              <w:snapToGrid w:val="0"/>
              <w:spacing w:beforeLines="10" w:afterLines="10"/>
              <w:jc w:val="center"/>
              <w:rPr>
                <w:rFonts w:ascii="宋体"/>
              </w:rPr>
            </w:pPr>
            <w:r>
              <w:rPr>
                <w:rFonts w:ascii="宋体" w:hAnsi="宋体" w:hint="eastAsia"/>
              </w:rPr>
              <w:t>27</w:t>
            </w:r>
            <w:r>
              <w:rPr>
                <w:rFonts w:ascii="宋体" w:hAnsi="宋体"/>
              </w:rPr>
              <w:t>-</w:t>
            </w:r>
            <w:r>
              <w:rPr>
                <w:rFonts w:ascii="宋体" w:hAnsi="宋体" w:hint="eastAsia"/>
              </w:rPr>
              <w:t>30分</w:t>
            </w:r>
          </w:p>
        </w:tc>
      </w:tr>
      <w:tr w:rsidR="00E92954">
        <w:trPr>
          <w:trHeight w:val="301"/>
          <w:jc w:val="center"/>
        </w:trPr>
        <w:tc>
          <w:tcPr>
            <w:tcW w:w="7372" w:type="dxa"/>
          </w:tcPr>
          <w:p w:rsidR="00E92954" w:rsidRDefault="003F2132" w:rsidP="00892280">
            <w:pPr>
              <w:adjustRightInd w:val="0"/>
              <w:snapToGrid w:val="0"/>
              <w:spacing w:beforeLines="10" w:afterLines="10"/>
              <w:rPr>
                <w:rFonts w:ascii="宋体"/>
              </w:rPr>
            </w:pPr>
            <w:r>
              <w:rPr>
                <w:rFonts w:ascii="宋体" w:hAnsi="宋体" w:hint="eastAsia"/>
              </w:rPr>
              <w:t>出勤率</w:t>
            </w:r>
            <w:r>
              <w:rPr>
                <w:rFonts w:ascii="宋体" w:hAnsi="宋体"/>
              </w:rPr>
              <w:t>80%</w:t>
            </w:r>
            <w:r>
              <w:rPr>
                <w:rFonts w:ascii="宋体" w:hAnsi="宋体" w:hint="eastAsia"/>
              </w:rPr>
              <w:t>以上；课堂点名回答问题基本清晰，能提出解决问题的正确方案，积极参与课堂交流，能组织同组学生进行讨论学习。</w:t>
            </w:r>
          </w:p>
        </w:tc>
        <w:tc>
          <w:tcPr>
            <w:tcW w:w="937" w:type="dxa"/>
            <w:vAlign w:val="center"/>
          </w:tcPr>
          <w:p w:rsidR="00E92954" w:rsidRDefault="003F2132" w:rsidP="00892280">
            <w:pPr>
              <w:adjustRightInd w:val="0"/>
              <w:snapToGrid w:val="0"/>
              <w:spacing w:beforeLines="10" w:afterLines="10"/>
              <w:jc w:val="center"/>
              <w:rPr>
                <w:rFonts w:ascii="宋体"/>
              </w:rPr>
            </w:pPr>
            <w:r>
              <w:rPr>
                <w:rFonts w:ascii="宋体" w:hAnsi="宋体" w:hint="eastAsia"/>
              </w:rPr>
              <w:t>23</w:t>
            </w:r>
            <w:r>
              <w:rPr>
                <w:rFonts w:ascii="宋体" w:hAnsi="宋体"/>
              </w:rPr>
              <w:t>-</w:t>
            </w:r>
            <w:r>
              <w:rPr>
                <w:rFonts w:ascii="宋体" w:hAnsi="宋体" w:hint="eastAsia"/>
              </w:rPr>
              <w:t>26分</w:t>
            </w:r>
          </w:p>
        </w:tc>
      </w:tr>
      <w:tr w:rsidR="00E92954">
        <w:trPr>
          <w:trHeight w:val="340"/>
          <w:jc w:val="center"/>
        </w:trPr>
        <w:tc>
          <w:tcPr>
            <w:tcW w:w="7372" w:type="dxa"/>
          </w:tcPr>
          <w:p w:rsidR="00E92954" w:rsidRDefault="003F2132" w:rsidP="00892280">
            <w:pPr>
              <w:adjustRightInd w:val="0"/>
              <w:snapToGrid w:val="0"/>
              <w:spacing w:beforeLines="10" w:afterLines="10"/>
              <w:rPr>
                <w:rFonts w:ascii="宋体"/>
              </w:rPr>
            </w:pPr>
            <w:r>
              <w:rPr>
                <w:rFonts w:ascii="宋体" w:hAnsi="宋体" w:hint="eastAsia"/>
              </w:rPr>
              <w:t>出勤率</w:t>
            </w:r>
            <w:r>
              <w:rPr>
                <w:rFonts w:ascii="宋体" w:hAnsi="宋体"/>
              </w:rPr>
              <w:t>60%</w:t>
            </w:r>
            <w:r>
              <w:rPr>
                <w:rFonts w:ascii="宋体" w:hAnsi="宋体" w:hint="eastAsia"/>
              </w:rPr>
              <w:t>以上；课堂点名回答问题基本清晰，能提出解决问题的合理方案，能参与课堂交流，能参与同组学生进行讨论学习。</w:t>
            </w:r>
          </w:p>
        </w:tc>
        <w:tc>
          <w:tcPr>
            <w:tcW w:w="937" w:type="dxa"/>
            <w:vAlign w:val="center"/>
          </w:tcPr>
          <w:p w:rsidR="00E92954" w:rsidRDefault="003F2132" w:rsidP="00892280">
            <w:pPr>
              <w:adjustRightInd w:val="0"/>
              <w:snapToGrid w:val="0"/>
              <w:spacing w:beforeLines="10" w:afterLines="10"/>
              <w:jc w:val="center"/>
              <w:rPr>
                <w:rFonts w:ascii="宋体"/>
              </w:rPr>
            </w:pPr>
            <w:r>
              <w:rPr>
                <w:rFonts w:ascii="宋体" w:hAnsi="宋体" w:hint="eastAsia"/>
              </w:rPr>
              <w:t>15</w:t>
            </w:r>
            <w:r>
              <w:rPr>
                <w:rFonts w:ascii="宋体" w:hAnsi="宋体"/>
              </w:rPr>
              <w:t>-</w:t>
            </w:r>
            <w:r>
              <w:rPr>
                <w:rFonts w:ascii="宋体" w:hAnsi="宋体" w:hint="eastAsia"/>
              </w:rPr>
              <w:t>22分</w:t>
            </w:r>
          </w:p>
        </w:tc>
      </w:tr>
      <w:tr w:rsidR="00E92954">
        <w:trPr>
          <w:trHeight w:val="340"/>
          <w:jc w:val="center"/>
        </w:trPr>
        <w:tc>
          <w:tcPr>
            <w:tcW w:w="7372" w:type="dxa"/>
          </w:tcPr>
          <w:p w:rsidR="00E92954" w:rsidRDefault="003F2132" w:rsidP="00892280">
            <w:pPr>
              <w:adjustRightInd w:val="0"/>
              <w:snapToGrid w:val="0"/>
              <w:spacing w:beforeLines="10" w:afterLines="10"/>
              <w:rPr>
                <w:rFonts w:ascii="宋体"/>
              </w:rPr>
            </w:pPr>
            <w:r>
              <w:rPr>
                <w:rFonts w:ascii="宋体" w:hAnsi="宋体" w:hint="eastAsia"/>
              </w:rPr>
              <w:t>出勤率</w:t>
            </w:r>
            <w:r>
              <w:rPr>
                <w:rFonts w:ascii="宋体" w:hAnsi="宋体"/>
              </w:rPr>
              <w:t>60%</w:t>
            </w:r>
            <w:r>
              <w:rPr>
                <w:rFonts w:ascii="宋体" w:hAnsi="宋体" w:hint="eastAsia"/>
              </w:rPr>
              <w:t>以下；不能够提出解决问题的基本方案</w:t>
            </w:r>
            <w:r>
              <w:rPr>
                <w:rFonts w:ascii="宋体"/>
              </w:rPr>
              <w:t>,</w:t>
            </w:r>
            <w:r>
              <w:rPr>
                <w:rFonts w:ascii="宋体" w:hAnsi="宋体" w:hint="eastAsia"/>
              </w:rPr>
              <w:t>参与课堂交流少。</w:t>
            </w:r>
          </w:p>
        </w:tc>
        <w:tc>
          <w:tcPr>
            <w:tcW w:w="937" w:type="dxa"/>
            <w:vAlign w:val="center"/>
          </w:tcPr>
          <w:p w:rsidR="00E92954" w:rsidRDefault="003F2132" w:rsidP="00892280">
            <w:pPr>
              <w:adjustRightInd w:val="0"/>
              <w:snapToGrid w:val="0"/>
              <w:spacing w:beforeLines="10" w:afterLines="10"/>
              <w:jc w:val="center"/>
              <w:rPr>
                <w:rFonts w:ascii="宋体"/>
              </w:rPr>
            </w:pPr>
            <w:r>
              <w:rPr>
                <w:rFonts w:ascii="宋体" w:hAnsi="宋体"/>
              </w:rPr>
              <w:t>0-</w:t>
            </w:r>
            <w:r>
              <w:rPr>
                <w:rFonts w:ascii="宋体" w:hAnsi="宋体" w:hint="eastAsia"/>
              </w:rPr>
              <w:t>14分</w:t>
            </w:r>
          </w:p>
        </w:tc>
      </w:tr>
    </w:tbl>
    <w:p w:rsidR="00E92954" w:rsidRDefault="003F2132" w:rsidP="00892280">
      <w:pPr>
        <w:adjustRightInd w:val="0"/>
        <w:snapToGrid w:val="0"/>
        <w:spacing w:beforeLines="50" w:line="360" w:lineRule="auto"/>
        <w:jc w:val="left"/>
        <w:rPr>
          <w:rFonts w:ascii="宋体"/>
          <w:b/>
          <w:szCs w:val="21"/>
        </w:rPr>
      </w:pPr>
      <w:r>
        <w:rPr>
          <w:rFonts w:ascii="宋体" w:hAnsi="宋体"/>
          <w:b/>
          <w:szCs w:val="21"/>
        </w:rPr>
        <w:t xml:space="preserve">2.2 </w:t>
      </w:r>
      <w:r>
        <w:rPr>
          <w:rFonts w:ascii="宋体" w:hAnsi="宋体" w:hint="eastAsia"/>
          <w:b/>
          <w:szCs w:val="21"/>
        </w:rPr>
        <w:t>课堂作业</w:t>
      </w:r>
    </w:p>
    <w:tbl>
      <w:tblPr>
        <w:tblW w:w="8299" w:type="dxa"/>
        <w:jc w:val="center"/>
        <w:tblInd w:w="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66"/>
        <w:gridCol w:w="933"/>
      </w:tblGrid>
      <w:tr w:rsidR="00E92954">
        <w:trPr>
          <w:trHeight w:val="340"/>
          <w:jc w:val="center"/>
        </w:trPr>
        <w:tc>
          <w:tcPr>
            <w:tcW w:w="7366" w:type="dxa"/>
            <w:vAlign w:val="center"/>
          </w:tcPr>
          <w:p w:rsidR="00E92954" w:rsidRDefault="003F2132" w:rsidP="00892280">
            <w:pPr>
              <w:adjustRightInd w:val="0"/>
              <w:snapToGrid w:val="0"/>
              <w:spacing w:beforeLines="10" w:afterLines="10"/>
              <w:jc w:val="center"/>
              <w:rPr>
                <w:bCs/>
              </w:rPr>
            </w:pPr>
            <w:r>
              <w:rPr>
                <w:rFonts w:ascii="宋体" w:hint="eastAsia"/>
              </w:rPr>
              <w:t>课堂作业</w:t>
            </w:r>
          </w:p>
        </w:tc>
        <w:tc>
          <w:tcPr>
            <w:tcW w:w="933" w:type="dxa"/>
            <w:vAlign w:val="center"/>
          </w:tcPr>
          <w:p w:rsidR="00E92954" w:rsidRDefault="003F2132" w:rsidP="00892280">
            <w:pPr>
              <w:adjustRightInd w:val="0"/>
              <w:snapToGrid w:val="0"/>
              <w:spacing w:beforeLines="10" w:afterLines="10"/>
              <w:jc w:val="center"/>
              <w:rPr>
                <w:bCs/>
              </w:rPr>
            </w:pPr>
            <w:r>
              <w:rPr>
                <w:rFonts w:hint="eastAsia"/>
                <w:bCs/>
              </w:rPr>
              <w:t>得分</w:t>
            </w:r>
          </w:p>
        </w:tc>
      </w:tr>
      <w:tr w:rsidR="00E92954">
        <w:trPr>
          <w:trHeight w:val="340"/>
          <w:jc w:val="center"/>
        </w:trPr>
        <w:tc>
          <w:tcPr>
            <w:tcW w:w="7366" w:type="dxa"/>
            <w:vAlign w:val="center"/>
          </w:tcPr>
          <w:p w:rsidR="00E92954" w:rsidRDefault="003F2132" w:rsidP="00892280">
            <w:pPr>
              <w:spacing w:beforeLines="10" w:afterLines="10"/>
              <w:rPr>
                <w:rFonts w:ascii="宋体"/>
              </w:rPr>
            </w:pPr>
            <w:r>
              <w:rPr>
                <w:rFonts w:ascii="宋体" w:hAnsi="宋体" w:hint="eastAsia"/>
              </w:rPr>
              <w:t>作业严格按要求并及时完成；书写清晰、逻辑性强，正确率</w:t>
            </w:r>
            <w:r>
              <w:rPr>
                <w:rFonts w:ascii="宋体" w:hAnsi="宋体"/>
              </w:rPr>
              <w:t>95%</w:t>
            </w:r>
            <w:r>
              <w:rPr>
                <w:rFonts w:ascii="宋体" w:hAnsi="宋体" w:hint="eastAsia"/>
              </w:rPr>
              <w:t>以上，没有抄袭情况。</w:t>
            </w:r>
          </w:p>
        </w:tc>
        <w:tc>
          <w:tcPr>
            <w:tcW w:w="933" w:type="dxa"/>
            <w:vAlign w:val="center"/>
          </w:tcPr>
          <w:p w:rsidR="00E92954" w:rsidRDefault="003F2132" w:rsidP="00892280">
            <w:pPr>
              <w:spacing w:beforeLines="10" w:afterLines="10"/>
              <w:jc w:val="center"/>
              <w:rPr>
                <w:rFonts w:ascii="宋体"/>
              </w:rPr>
            </w:pPr>
            <w:r>
              <w:rPr>
                <w:rFonts w:ascii="宋体" w:hAnsi="宋体" w:hint="eastAsia"/>
              </w:rPr>
              <w:t>18</w:t>
            </w:r>
            <w:r>
              <w:rPr>
                <w:rFonts w:ascii="宋体" w:hAnsi="宋体"/>
              </w:rPr>
              <w:t>-</w:t>
            </w:r>
            <w:r>
              <w:rPr>
                <w:rFonts w:ascii="宋体" w:hAnsi="宋体" w:hint="eastAsia"/>
              </w:rPr>
              <w:t>20分</w:t>
            </w:r>
          </w:p>
        </w:tc>
      </w:tr>
      <w:tr w:rsidR="00E92954">
        <w:trPr>
          <w:trHeight w:val="340"/>
          <w:jc w:val="center"/>
        </w:trPr>
        <w:tc>
          <w:tcPr>
            <w:tcW w:w="7366" w:type="dxa"/>
            <w:vAlign w:val="center"/>
          </w:tcPr>
          <w:p w:rsidR="00E92954" w:rsidRDefault="003F2132" w:rsidP="00892280">
            <w:pPr>
              <w:spacing w:beforeLines="10" w:afterLines="10"/>
              <w:rPr>
                <w:rFonts w:ascii="宋体"/>
              </w:rPr>
            </w:pPr>
            <w:proofErr w:type="gramStart"/>
            <w:r>
              <w:rPr>
                <w:rFonts w:ascii="宋体" w:hAnsi="宋体" w:hint="eastAsia"/>
              </w:rPr>
              <w:t>作业按</w:t>
            </w:r>
            <w:proofErr w:type="gramEnd"/>
            <w:r>
              <w:rPr>
                <w:rFonts w:ascii="宋体" w:hAnsi="宋体" w:hint="eastAsia"/>
              </w:rPr>
              <w:t>要求并及时完成；书写清晰，正确率</w:t>
            </w:r>
            <w:r>
              <w:rPr>
                <w:rFonts w:ascii="宋体" w:hAnsi="宋体"/>
              </w:rPr>
              <w:t>80%</w:t>
            </w:r>
            <w:r>
              <w:rPr>
                <w:rFonts w:ascii="宋体" w:hAnsi="宋体" w:hint="eastAsia"/>
              </w:rPr>
              <w:t>至</w:t>
            </w:r>
            <w:r>
              <w:rPr>
                <w:rFonts w:ascii="宋体" w:hAnsi="宋体"/>
              </w:rPr>
              <w:t>95%</w:t>
            </w:r>
            <w:r>
              <w:rPr>
                <w:rFonts w:ascii="宋体" w:hAnsi="宋体" w:hint="eastAsia"/>
              </w:rPr>
              <w:t>，没有抄袭情况。</w:t>
            </w:r>
          </w:p>
        </w:tc>
        <w:tc>
          <w:tcPr>
            <w:tcW w:w="933" w:type="dxa"/>
            <w:vAlign w:val="center"/>
          </w:tcPr>
          <w:p w:rsidR="00E92954" w:rsidRDefault="003F2132" w:rsidP="00892280">
            <w:pPr>
              <w:spacing w:beforeLines="10" w:afterLines="10"/>
              <w:jc w:val="center"/>
              <w:rPr>
                <w:rFonts w:ascii="宋体"/>
              </w:rPr>
            </w:pPr>
            <w:r>
              <w:rPr>
                <w:rFonts w:ascii="宋体" w:hAnsi="宋体" w:hint="eastAsia"/>
              </w:rPr>
              <w:t>15</w:t>
            </w:r>
            <w:r>
              <w:rPr>
                <w:rFonts w:ascii="宋体" w:hAnsi="宋体"/>
              </w:rPr>
              <w:t>-</w:t>
            </w:r>
            <w:r>
              <w:rPr>
                <w:rFonts w:ascii="宋体" w:hAnsi="宋体" w:hint="eastAsia"/>
              </w:rPr>
              <w:t>17分</w:t>
            </w:r>
          </w:p>
        </w:tc>
      </w:tr>
      <w:tr w:rsidR="00E92954">
        <w:trPr>
          <w:trHeight w:val="340"/>
          <w:jc w:val="center"/>
        </w:trPr>
        <w:tc>
          <w:tcPr>
            <w:tcW w:w="7366" w:type="dxa"/>
            <w:vAlign w:val="center"/>
          </w:tcPr>
          <w:p w:rsidR="00E92954" w:rsidRDefault="003F2132" w:rsidP="00892280">
            <w:pPr>
              <w:spacing w:beforeLines="10" w:afterLines="10"/>
              <w:rPr>
                <w:rFonts w:ascii="宋体"/>
              </w:rPr>
            </w:pPr>
            <w:r>
              <w:rPr>
                <w:rFonts w:ascii="宋体" w:hAnsi="宋体" w:hint="eastAsia"/>
              </w:rPr>
              <w:t>不能按照作业要求，未及时完成次数少于三次，但改正及时，态度端正。</w:t>
            </w:r>
          </w:p>
        </w:tc>
        <w:tc>
          <w:tcPr>
            <w:tcW w:w="933" w:type="dxa"/>
            <w:vAlign w:val="center"/>
          </w:tcPr>
          <w:p w:rsidR="00E92954" w:rsidRDefault="003F2132" w:rsidP="00892280">
            <w:pPr>
              <w:spacing w:beforeLines="10" w:afterLines="10"/>
              <w:jc w:val="center"/>
              <w:rPr>
                <w:rFonts w:ascii="宋体"/>
              </w:rPr>
            </w:pPr>
            <w:r>
              <w:rPr>
                <w:rFonts w:ascii="宋体" w:hAnsi="宋体" w:hint="eastAsia"/>
              </w:rPr>
              <w:t>12-14分</w:t>
            </w:r>
          </w:p>
        </w:tc>
      </w:tr>
      <w:tr w:rsidR="00E92954">
        <w:trPr>
          <w:trHeight w:val="340"/>
          <w:jc w:val="center"/>
        </w:trPr>
        <w:tc>
          <w:tcPr>
            <w:tcW w:w="7366" w:type="dxa"/>
            <w:vAlign w:val="center"/>
          </w:tcPr>
          <w:p w:rsidR="00E92954" w:rsidRDefault="003F2132" w:rsidP="00892280">
            <w:pPr>
              <w:spacing w:beforeLines="10" w:afterLines="10"/>
              <w:rPr>
                <w:rFonts w:ascii="宋体"/>
              </w:rPr>
            </w:pPr>
            <w:r>
              <w:rPr>
                <w:rFonts w:ascii="宋体" w:hAnsi="宋体" w:hint="eastAsia"/>
              </w:rPr>
              <w:t>不能按照作业要求，未及时完成，未及时完成次数大于三次，老师指出后改正态度端正并补充完成。</w:t>
            </w:r>
          </w:p>
        </w:tc>
        <w:tc>
          <w:tcPr>
            <w:tcW w:w="933" w:type="dxa"/>
            <w:vAlign w:val="center"/>
          </w:tcPr>
          <w:p w:rsidR="00E92954" w:rsidRDefault="003F2132" w:rsidP="00892280">
            <w:pPr>
              <w:spacing w:beforeLines="10" w:afterLines="10"/>
              <w:jc w:val="center"/>
              <w:rPr>
                <w:rFonts w:ascii="宋体"/>
              </w:rPr>
            </w:pPr>
            <w:r>
              <w:rPr>
                <w:rFonts w:ascii="宋体" w:hAnsi="宋体" w:hint="eastAsia"/>
              </w:rPr>
              <w:t>8</w:t>
            </w:r>
            <w:r>
              <w:rPr>
                <w:rFonts w:ascii="宋体" w:hAnsi="宋体"/>
              </w:rPr>
              <w:t>-</w:t>
            </w:r>
            <w:r>
              <w:rPr>
                <w:rFonts w:ascii="宋体" w:hAnsi="宋体" w:hint="eastAsia"/>
              </w:rPr>
              <w:t>11分</w:t>
            </w:r>
          </w:p>
        </w:tc>
      </w:tr>
      <w:tr w:rsidR="00E92954">
        <w:trPr>
          <w:trHeight w:val="340"/>
          <w:jc w:val="center"/>
        </w:trPr>
        <w:tc>
          <w:tcPr>
            <w:tcW w:w="7366" w:type="dxa"/>
            <w:vAlign w:val="center"/>
          </w:tcPr>
          <w:p w:rsidR="00E92954" w:rsidRDefault="003F2132" w:rsidP="00892280">
            <w:pPr>
              <w:spacing w:beforeLines="10" w:afterLines="10"/>
              <w:rPr>
                <w:rFonts w:ascii="宋体"/>
              </w:rPr>
            </w:pPr>
            <w:r>
              <w:rPr>
                <w:rFonts w:ascii="宋体" w:hAnsi="宋体" w:hint="eastAsia"/>
              </w:rPr>
              <w:t>不能按照作业要求，未及时完成，老师指出仍不改正次数达三次以上。</w:t>
            </w:r>
          </w:p>
        </w:tc>
        <w:tc>
          <w:tcPr>
            <w:tcW w:w="933" w:type="dxa"/>
            <w:vAlign w:val="center"/>
          </w:tcPr>
          <w:p w:rsidR="00E92954" w:rsidRDefault="003F2132" w:rsidP="00892280">
            <w:pPr>
              <w:spacing w:beforeLines="10" w:afterLines="10"/>
              <w:jc w:val="center"/>
              <w:rPr>
                <w:rFonts w:ascii="宋体"/>
              </w:rPr>
            </w:pPr>
            <w:r>
              <w:rPr>
                <w:rFonts w:ascii="宋体" w:hAnsi="宋体"/>
              </w:rPr>
              <w:t>0-</w:t>
            </w:r>
            <w:r>
              <w:rPr>
                <w:rFonts w:ascii="宋体" w:hAnsi="宋体" w:hint="eastAsia"/>
              </w:rPr>
              <w:t>7分</w:t>
            </w:r>
          </w:p>
        </w:tc>
      </w:tr>
    </w:tbl>
    <w:p w:rsidR="00E92954" w:rsidRDefault="003F2132" w:rsidP="00892280">
      <w:pPr>
        <w:adjustRightInd w:val="0"/>
        <w:snapToGrid w:val="0"/>
        <w:spacing w:beforeLines="50" w:line="360" w:lineRule="auto"/>
        <w:jc w:val="left"/>
        <w:rPr>
          <w:rFonts w:ascii="宋体"/>
          <w:b/>
          <w:szCs w:val="21"/>
        </w:rPr>
      </w:pPr>
      <w:r>
        <w:rPr>
          <w:rFonts w:ascii="宋体" w:hAnsi="宋体"/>
          <w:b/>
          <w:szCs w:val="21"/>
        </w:rPr>
        <w:t>2.</w:t>
      </w:r>
      <w:r>
        <w:rPr>
          <w:rFonts w:ascii="宋体" w:hAnsi="宋体" w:hint="eastAsia"/>
          <w:b/>
          <w:szCs w:val="21"/>
        </w:rPr>
        <w:t>3</w:t>
      </w:r>
      <w:r>
        <w:rPr>
          <w:rFonts w:ascii="宋体" w:hint="eastAsia"/>
          <w:b/>
          <w:szCs w:val="21"/>
        </w:rPr>
        <w:t>研究报告</w:t>
      </w:r>
    </w:p>
    <w:tbl>
      <w:tblPr>
        <w:tblW w:w="8299" w:type="dxa"/>
        <w:jc w:val="center"/>
        <w:tblInd w:w="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401"/>
        <w:gridCol w:w="898"/>
      </w:tblGrid>
      <w:tr w:rsidR="00E92954">
        <w:trPr>
          <w:trHeight w:val="340"/>
          <w:jc w:val="center"/>
        </w:trPr>
        <w:tc>
          <w:tcPr>
            <w:tcW w:w="7401" w:type="dxa"/>
            <w:vAlign w:val="center"/>
          </w:tcPr>
          <w:p w:rsidR="00E92954" w:rsidRDefault="003F2132" w:rsidP="00892280">
            <w:pPr>
              <w:adjustRightInd w:val="0"/>
              <w:snapToGrid w:val="0"/>
              <w:spacing w:beforeLines="10" w:afterLines="10"/>
              <w:jc w:val="center"/>
              <w:rPr>
                <w:bCs/>
              </w:rPr>
            </w:pPr>
            <w:r>
              <w:rPr>
                <w:rFonts w:ascii="宋体" w:hint="eastAsia"/>
              </w:rPr>
              <w:t>研究报告</w:t>
            </w:r>
          </w:p>
        </w:tc>
        <w:tc>
          <w:tcPr>
            <w:tcW w:w="898" w:type="dxa"/>
            <w:vAlign w:val="center"/>
          </w:tcPr>
          <w:p w:rsidR="00E92954" w:rsidRDefault="003F2132" w:rsidP="00892280">
            <w:pPr>
              <w:adjustRightInd w:val="0"/>
              <w:snapToGrid w:val="0"/>
              <w:spacing w:beforeLines="10" w:afterLines="10"/>
              <w:jc w:val="center"/>
              <w:rPr>
                <w:bCs/>
              </w:rPr>
            </w:pPr>
            <w:r>
              <w:rPr>
                <w:rFonts w:hint="eastAsia"/>
                <w:bCs/>
              </w:rPr>
              <w:t>得分</w:t>
            </w:r>
          </w:p>
        </w:tc>
      </w:tr>
      <w:tr w:rsidR="00E92954">
        <w:trPr>
          <w:trHeight w:val="340"/>
          <w:jc w:val="center"/>
        </w:trPr>
        <w:tc>
          <w:tcPr>
            <w:tcW w:w="7401" w:type="dxa"/>
            <w:vAlign w:val="center"/>
          </w:tcPr>
          <w:p w:rsidR="00E92954" w:rsidRDefault="003F2132" w:rsidP="00892280">
            <w:pPr>
              <w:spacing w:beforeLines="10" w:afterLines="10"/>
              <w:rPr>
                <w:rFonts w:ascii="宋体"/>
              </w:rPr>
            </w:pPr>
            <w:r>
              <w:rPr>
                <w:rFonts w:ascii="宋体" w:hAnsi="宋体" w:hint="eastAsia"/>
              </w:rPr>
              <w:t>研究报告内容完整，层次结构安排科学，主要观点突出，逻辑关系清楚，有一定的个人见解。语言表达流畅，格式完全符合规范要求；参考了丰富的文献资料，其时效性较强；没有抄袭现象。</w:t>
            </w:r>
          </w:p>
        </w:tc>
        <w:tc>
          <w:tcPr>
            <w:tcW w:w="898" w:type="dxa"/>
            <w:vAlign w:val="center"/>
          </w:tcPr>
          <w:p w:rsidR="00E92954" w:rsidRDefault="003F2132" w:rsidP="00892280">
            <w:pPr>
              <w:spacing w:beforeLines="10" w:afterLines="10"/>
              <w:jc w:val="center"/>
              <w:rPr>
                <w:rFonts w:ascii="宋体"/>
              </w:rPr>
            </w:pPr>
            <w:r>
              <w:rPr>
                <w:rFonts w:ascii="宋体" w:hAnsi="宋体" w:hint="eastAsia"/>
              </w:rPr>
              <w:t>45</w:t>
            </w:r>
            <w:r>
              <w:rPr>
                <w:rFonts w:ascii="宋体" w:hAnsi="宋体"/>
              </w:rPr>
              <w:t>-</w:t>
            </w:r>
            <w:r>
              <w:rPr>
                <w:rFonts w:ascii="宋体" w:hAnsi="宋体" w:hint="eastAsia"/>
              </w:rPr>
              <w:t>5</w:t>
            </w:r>
            <w:r>
              <w:rPr>
                <w:rFonts w:ascii="宋体" w:hAnsi="宋体"/>
              </w:rPr>
              <w:t>0</w:t>
            </w:r>
            <w:r>
              <w:rPr>
                <w:rFonts w:ascii="宋体" w:hAnsi="宋体" w:hint="eastAsia"/>
              </w:rPr>
              <w:t>分</w:t>
            </w:r>
          </w:p>
        </w:tc>
      </w:tr>
      <w:tr w:rsidR="00E92954">
        <w:trPr>
          <w:trHeight w:val="340"/>
          <w:jc w:val="center"/>
        </w:trPr>
        <w:tc>
          <w:tcPr>
            <w:tcW w:w="7401" w:type="dxa"/>
            <w:vAlign w:val="center"/>
          </w:tcPr>
          <w:p w:rsidR="00E92954" w:rsidRDefault="003F2132" w:rsidP="00892280">
            <w:pPr>
              <w:spacing w:beforeLines="10" w:afterLines="10"/>
              <w:rPr>
                <w:rFonts w:ascii="宋体"/>
              </w:rPr>
            </w:pPr>
            <w:r>
              <w:rPr>
                <w:rFonts w:ascii="宋体" w:hAnsi="宋体" w:hint="eastAsia"/>
              </w:rPr>
              <w:t>研究报告内容较完整，层次结构安排合理，主要观点突出，具有一定的逻辑关系，但缺乏个人见解。语言表达通顺，格式符合规范要求；参考了较为丰富的文献资料；没有抄袭现象。</w:t>
            </w:r>
          </w:p>
        </w:tc>
        <w:tc>
          <w:tcPr>
            <w:tcW w:w="898" w:type="dxa"/>
            <w:vAlign w:val="center"/>
          </w:tcPr>
          <w:p w:rsidR="00E92954" w:rsidRDefault="003F2132" w:rsidP="00892280">
            <w:pPr>
              <w:spacing w:beforeLines="10" w:afterLines="10"/>
              <w:jc w:val="center"/>
              <w:rPr>
                <w:rFonts w:ascii="宋体"/>
              </w:rPr>
            </w:pPr>
            <w:r>
              <w:rPr>
                <w:rFonts w:ascii="宋体" w:hAnsi="宋体" w:hint="eastAsia"/>
              </w:rPr>
              <w:t>38</w:t>
            </w:r>
            <w:r>
              <w:rPr>
                <w:rFonts w:ascii="宋体" w:hAnsi="宋体"/>
              </w:rPr>
              <w:t>-</w:t>
            </w:r>
            <w:r>
              <w:rPr>
                <w:rFonts w:ascii="宋体" w:hAnsi="宋体" w:hint="eastAsia"/>
              </w:rPr>
              <w:t>44分</w:t>
            </w:r>
          </w:p>
        </w:tc>
      </w:tr>
      <w:tr w:rsidR="00E92954">
        <w:trPr>
          <w:trHeight w:val="340"/>
          <w:jc w:val="center"/>
        </w:trPr>
        <w:tc>
          <w:tcPr>
            <w:tcW w:w="7401" w:type="dxa"/>
            <w:vAlign w:val="center"/>
          </w:tcPr>
          <w:p w:rsidR="00E92954" w:rsidRDefault="003F2132" w:rsidP="00892280">
            <w:pPr>
              <w:spacing w:beforeLines="10" w:afterLines="10"/>
              <w:rPr>
                <w:rFonts w:ascii="宋体"/>
              </w:rPr>
            </w:pPr>
            <w:r>
              <w:rPr>
                <w:rFonts w:ascii="宋体" w:hAnsi="宋体" w:hint="eastAsia"/>
              </w:rPr>
              <w:t>研究报告内容基本完整，层次结构安排一般，主要观点不够突出，逻辑关系不明确，缺乏个人见解。语言表达基本通顺，格式符合规范要求；参考了一定的</w:t>
            </w:r>
            <w:r>
              <w:rPr>
                <w:rFonts w:ascii="宋体" w:hAnsi="宋体" w:hint="eastAsia"/>
              </w:rPr>
              <w:lastRenderedPageBreak/>
              <w:t>文献资料；未见抄袭现象。</w:t>
            </w:r>
          </w:p>
        </w:tc>
        <w:tc>
          <w:tcPr>
            <w:tcW w:w="898" w:type="dxa"/>
            <w:vAlign w:val="center"/>
          </w:tcPr>
          <w:p w:rsidR="00E92954" w:rsidRDefault="003F2132" w:rsidP="00892280">
            <w:pPr>
              <w:spacing w:beforeLines="10" w:afterLines="10"/>
              <w:jc w:val="center"/>
              <w:rPr>
                <w:rFonts w:ascii="宋体"/>
              </w:rPr>
            </w:pPr>
            <w:r>
              <w:rPr>
                <w:rFonts w:ascii="宋体" w:hAnsi="宋体" w:hint="eastAsia"/>
              </w:rPr>
              <w:lastRenderedPageBreak/>
              <w:t>30</w:t>
            </w:r>
            <w:r>
              <w:rPr>
                <w:rFonts w:ascii="宋体" w:hAnsi="宋体"/>
              </w:rPr>
              <w:t>-</w:t>
            </w:r>
            <w:r>
              <w:rPr>
                <w:rFonts w:ascii="宋体" w:hAnsi="宋体" w:hint="eastAsia"/>
              </w:rPr>
              <w:t>37分</w:t>
            </w:r>
          </w:p>
        </w:tc>
      </w:tr>
      <w:tr w:rsidR="00E92954">
        <w:trPr>
          <w:trHeight w:val="340"/>
          <w:jc w:val="center"/>
        </w:trPr>
        <w:tc>
          <w:tcPr>
            <w:tcW w:w="7401" w:type="dxa"/>
            <w:vAlign w:val="center"/>
          </w:tcPr>
          <w:p w:rsidR="00E92954" w:rsidRDefault="003F2132" w:rsidP="00892280">
            <w:pPr>
              <w:spacing w:beforeLines="10" w:afterLines="10"/>
              <w:rPr>
                <w:rFonts w:ascii="宋体"/>
              </w:rPr>
            </w:pPr>
            <w:r>
              <w:rPr>
                <w:rFonts w:ascii="宋体" w:hAnsi="宋体" w:hint="eastAsia"/>
              </w:rPr>
              <w:lastRenderedPageBreak/>
              <w:t>研究报告内容不够完整，层次结构安排存在一定问题，主要观点不够突出，逻辑性较差，没有个人见解。语言表达不通顺，格式符合规范要求；查阅文献资料较少；有部分内容与他人成果雷同。</w:t>
            </w:r>
          </w:p>
        </w:tc>
        <w:tc>
          <w:tcPr>
            <w:tcW w:w="898" w:type="dxa"/>
            <w:vAlign w:val="center"/>
          </w:tcPr>
          <w:p w:rsidR="00E92954" w:rsidRDefault="003F2132" w:rsidP="00892280">
            <w:pPr>
              <w:spacing w:beforeLines="10" w:afterLines="10"/>
              <w:jc w:val="center"/>
              <w:rPr>
                <w:rFonts w:ascii="宋体"/>
              </w:rPr>
            </w:pPr>
            <w:r>
              <w:rPr>
                <w:rFonts w:ascii="宋体" w:hAnsi="宋体"/>
              </w:rPr>
              <w:t>0-</w:t>
            </w:r>
            <w:r>
              <w:rPr>
                <w:rFonts w:ascii="宋体" w:hAnsi="宋体" w:hint="eastAsia"/>
              </w:rPr>
              <w:t>29分</w:t>
            </w:r>
          </w:p>
        </w:tc>
      </w:tr>
    </w:tbl>
    <w:p w:rsidR="00E92954" w:rsidRDefault="003F2132" w:rsidP="00892280">
      <w:pPr>
        <w:adjustRightInd w:val="0"/>
        <w:snapToGrid w:val="0"/>
        <w:spacing w:beforeLines="50" w:line="360" w:lineRule="auto"/>
        <w:jc w:val="left"/>
        <w:rPr>
          <w:rFonts w:ascii="宋体" w:hAnsi="Calibri"/>
          <w:b/>
          <w:szCs w:val="21"/>
        </w:rPr>
      </w:pPr>
      <w:r>
        <w:rPr>
          <w:rFonts w:ascii="宋体" w:hAnsi="宋体"/>
          <w:b/>
          <w:szCs w:val="21"/>
        </w:rPr>
        <w:t>2.</w:t>
      </w:r>
      <w:r>
        <w:rPr>
          <w:rFonts w:ascii="宋体" w:hAnsi="宋体" w:hint="eastAsia"/>
          <w:b/>
          <w:szCs w:val="21"/>
        </w:rPr>
        <w:t>4 成绩汇总示例</w:t>
      </w:r>
    </w:p>
    <w:tbl>
      <w:tblPr>
        <w:tblW w:w="8214" w:type="dxa"/>
        <w:jc w:val="center"/>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99"/>
        <w:gridCol w:w="2707"/>
        <w:gridCol w:w="1640"/>
        <w:gridCol w:w="1815"/>
        <w:gridCol w:w="853"/>
      </w:tblGrid>
      <w:tr w:rsidR="00E92954">
        <w:trPr>
          <w:jc w:val="center"/>
        </w:trPr>
        <w:tc>
          <w:tcPr>
            <w:tcW w:w="1199" w:type="dxa"/>
            <w:vAlign w:val="center"/>
          </w:tcPr>
          <w:p w:rsidR="00E92954" w:rsidRDefault="003F2132" w:rsidP="00892280">
            <w:pPr>
              <w:adjustRightInd w:val="0"/>
              <w:snapToGrid w:val="0"/>
              <w:spacing w:beforeLines="10" w:afterLines="10"/>
              <w:jc w:val="center"/>
              <w:rPr>
                <w:rFonts w:ascii="宋体" w:hAnsi="Calibri"/>
                <w:szCs w:val="22"/>
              </w:rPr>
            </w:pPr>
            <w:r>
              <w:rPr>
                <w:rFonts w:ascii="宋体" w:hAnsi="宋体" w:hint="eastAsia"/>
                <w:szCs w:val="22"/>
              </w:rPr>
              <w:t>姓名</w:t>
            </w:r>
          </w:p>
        </w:tc>
        <w:tc>
          <w:tcPr>
            <w:tcW w:w="2707" w:type="dxa"/>
            <w:vAlign w:val="center"/>
          </w:tcPr>
          <w:p w:rsidR="00E92954" w:rsidRDefault="003F2132" w:rsidP="00892280">
            <w:pPr>
              <w:adjustRightInd w:val="0"/>
              <w:snapToGrid w:val="0"/>
              <w:spacing w:beforeLines="10" w:afterLines="10"/>
              <w:jc w:val="center"/>
              <w:rPr>
                <w:rFonts w:ascii="宋体" w:hAnsi="Calibri"/>
                <w:szCs w:val="22"/>
              </w:rPr>
            </w:pPr>
            <w:r>
              <w:rPr>
                <w:rFonts w:ascii="宋体" w:hAnsi="宋体" w:hint="eastAsia"/>
                <w:szCs w:val="22"/>
              </w:rPr>
              <w:t>课堂考勤与课堂表现</w:t>
            </w:r>
          </w:p>
        </w:tc>
        <w:tc>
          <w:tcPr>
            <w:tcW w:w="1640" w:type="dxa"/>
            <w:vAlign w:val="center"/>
          </w:tcPr>
          <w:p w:rsidR="00E92954" w:rsidRDefault="003F2132" w:rsidP="00892280">
            <w:pPr>
              <w:adjustRightInd w:val="0"/>
              <w:snapToGrid w:val="0"/>
              <w:spacing w:beforeLines="10" w:afterLines="10"/>
              <w:jc w:val="center"/>
              <w:rPr>
                <w:rFonts w:ascii="宋体" w:hAnsi="Calibri"/>
                <w:szCs w:val="22"/>
              </w:rPr>
            </w:pPr>
            <w:r>
              <w:rPr>
                <w:rFonts w:ascii="宋体" w:hAnsi="Calibri" w:hint="eastAsia"/>
                <w:szCs w:val="22"/>
              </w:rPr>
              <w:t>课堂作业</w:t>
            </w:r>
          </w:p>
        </w:tc>
        <w:tc>
          <w:tcPr>
            <w:tcW w:w="1815" w:type="dxa"/>
            <w:vAlign w:val="center"/>
          </w:tcPr>
          <w:p w:rsidR="00E92954" w:rsidRDefault="003F2132" w:rsidP="00892280">
            <w:pPr>
              <w:adjustRightInd w:val="0"/>
              <w:snapToGrid w:val="0"/>
              <w:spacing w:beforeLines="10" w:afterLines="10"/>
              <w:jc w:val="center"/>
              <w:rPr>
                <w:rFonts w:ascii="宋体" w:hAnsi="Calibri"/>
                <w:szCs w:val="22"/>
              </w:rPr>
            </w:pPr>
            <w:r>
              <w:rPr>
                <w:rFonts w:ascii="宋体" w:hAnsi="宋体" w:hint="eastAsia"/>
                <w:szCs w:val="22"/>
              </w:rPr>
              <w:t>研究报告</w:t>
            </w:r>
          </w:p>
        </w:tc>
        <w:tc>
          <w:tcPr>
            <w:tcW w:w="853" w:type="dxa"/>
            <w:vAlign w:val="center"/>
          </w:tcPr>
          <w:p w:rsidR="00E92954" w:rsidRDefault="003F2132" w:rsidP="00892280">
            <w:pPr>
              <w:adjustRightInd w:val="0"/>
              <w:snapToGrid w:val="0"/>
              <w:spacing w:beforeLines="10" w:afterLines="10"/>
              <w:jc w:val="center"/>
              <w:rPr>
                <w:rFonts w:ascii="宋体" w:hAnsi="Calibri"/>
                <w:szCs w:val="22"/>
              </w:rPr>
            </w:pPr>
            <w:r>
              <w:rPr>
                <w:rFonts w:ascii="宋体" w:hAnsi="宋体" w:hint="eastAsia"/>
                <w:szCs w:val="22"/>
              </w:rPr>
              <w:t>总评</w:t>
            </w:r>
          </w:p>
        </w:tc>
      </w:tr>
      <w:tr w:rsidR="00E92954">
        <w:trPr>
          <w:jc w:val="center"/>
        </w:trPr>
        <w:tc>
          <w:tcPr>
            <w:tcW w:w="1199" w:type="dxa"/>
            <w:vAlign w:val="center"/>
          </w:tcPr>
          <w:p w:rsidR="00E92954" w:rsidRDefault="003F2132" w:rsidP="00892280">
            <w:pPr>
              <w:adjustRightInd w:val="0"/>
              <w:snapToGrid w:val="0"/>
              <w:spacing w:beforeLines="10" w:afterLines="10"/>
              <w:jc w:val="center"/>
              <w:rPr>
                <w:rFonts w:ascii="宋体" w:hAnsi="Calibri"/>
                <w:szCs w:val="22"/>
              </w:rPr>
            </w:pPr>
            <w:r>
              <w:rPr>
                <w:rFonts w:ascii="宋体" w:hAnsi="宋体" w:hint="eastAsia"/>
                <w:szCs w:val="22"/>
              </w:rPr>
              <w:t>张三</w:t>
            </w:r>
          </w:p>
        </w:tc>
        <w:tc>
          <w:tcPr>
            <w:tcW w:w="2707" w:type="dxa"/>
          </w:tcPr>
          <w:p w:rsidR="00E92954" w:rsidRDefault="003F2132" w:rsidP="00892280">
            <w:pPr>
              <w:adjustRightInd w:val="0"/>
              <w:snapToGrid w:val="0"/>
              <w:spacing w:beforeLines="10" w:afterLines="10"/>
              <w:jc w:val="center"/>
              <w:rPr>
                <w:rFonts w:ascii="宋体" w:hAnsi="Calibri"/>
                <w:szCs w:val="22"/>
              </w:rPr>
            </w:pPr>
            <w:r>
              <w:rPr>
                <w:rFonts w:ascii="宋体" w:hAnsi="Calibri" w:hint="eastAsia"/>
                <w:szCs w:val="22"/>
              </w:rPr>
              <w:t>25</w:t>
            </w:r>
          </w:p>
        </w:tc>
        <w:tc>
          <w:tcPr>
            <w:tcW w:w="1640" w:type="dxa"/>
            <w:vAlign w:val="center"/>
          </w:tcPr>
          <w:p w:rsidR="00E92954" w:rsidRDefault="003F2132" w:rsidP="00892280">
            <w:pPr>
              <w:adjustRightInd w:val="0"/>
              <w:snapToGrid w:val="0"/>
              <w:spacing w:beforeLines="10" w:afterLines="10"/>
              <w:jc w:val="center"/>
              <w:rPr>
                <w:rFonts w:ascii="宋体" w:hAnsi="Calibri"/>
                <w:szCs w:val="22"/>
              </w:rPr>
            </w:pPr>
            <w:r>
              <w:rPr>
                <w:rFonts w:ascii="宋体" w:hAnsi="宋体" w:hint="eastAsia"/>
                <w:szCs w:val="22"/>
              </w:rPr>
              <w:t>18</w:t>
            </w:r>
          </w:p>
        </w:tc>
        <w:tc>
          <w:tcPr>
            <w:tcW w:w="1815" w:type="dxa"/>
          </w:tcPr>
          <w:p w:rsidR="00E92954" w:rsidRDefault="003F2132" w:rsidP="00892280">
            <w:pPr>
              <w:adjustRightInd w:val="0"/>
              <w:snapToGrid w:val="0"/>
              <w:spacing w:beforeLines="10" w:afterLines="10"/>
              <w:jc w:val="center"/>
              <w:rPr>
                <w:rFonts w:ascii="宋体" w:hAnsi="宋体"/>
                <w:szCs w:val="22"/>
              </w:rPr>
            </w:pPr>
            <w:r>
              <w:rPr>
                <w:rFonts w:ascii="宋体" w:hAnsi="宋体" w:hint="eastAsia"/>
                <w:szCs w:val="22"/>
              </w:rPr>
              <w:t>45</w:t>
            </w:r>
          </w:p>
        </w:tc>
        <w:tc>
          <w:tcPr>
            <w:tcW w:w="853" w:type="dxa"/>
            <w:vAlign w:val="center"/>
          </w:tcPr>
          <w:p w:rsidR="00E92954" w:rsidRDefault="003F2132" w:rsidP="00892280">
            <w:pPr>
              <w:adjustRightInd w:val="0"/>
              <w:snapToGrid w:val="0"/>
              <w:spacing w:beforeLines="10" w:afterLines="10"/>
              <w:jc w:val="center"/>
              <w:rPr>
                <w:rFonts w:ascii="宋体" w:hAnsi="Calibri"/>
                <w:szCs w:val="22"/>
              </w:rPr>
            </w:pPr>
            <w:r>
              <w:rPr>
                <w:rFonts w:ascii="宋体" w:hAnsi="宋体"/>
                <w:szCs w:val="22"/>
              </w:rPr>
              <w:t>8</w:t>
            </w:r>
            <w:r>
              <w:rPr>
                <w:rFonts w:ascii="宋体" w:hAnsi="宋体" w:hint="eastAsia"/>
                <w:szCs w:val="22"/>
              </w:rPr>
              <w:t>8</w:t>
            </w:r>
          </w:p>
        </w:tc>
      </w:tr>
      <w:tr w:rsidR="00E92954">
        <w:trPr>
          <w:jc w:val="center"/>
        </w:trPr>
        <w:tc>
          <w:tcPr>
            <w:tcW w:w="1199" w:type="dxa"/>
            <w:vAlign w:val="center"/>
          </w:tcPr>
          <w:p w:rsidR="00E92954" w:rsidRDefault="003F2132" w:rsidP="00892280">
            <w:pPr>
              <w:adjustRightInd w:val="0"/>
              <w:snapToGrid w:val="0"/>
              <w:spacing w:beforeLines="10" w:afterLines="10"/>
              <w:jc w:val="center"/>
              <w:rPr>
                <w:rFonts w:ascii="宋体" w:hAnsi="Calibri"/>
                <w:szCs w:val="22"/>
              </w:rPr>
            </w:pPr>
            <w:r>
              <w:rPr>
                <w:rFonts w:ascii="宋体" w:hAnsi="宋体" w:hint="eastAsia"/>
                <w:szCs w:val="22"/>
              </w:rPr>
              <w:t>李四</w:t>
            </w:r>
          </w:p>
        </w:tc>
        <w:tc>
          <w:tcPr>
            <w:tcW w:w="2707" w:type="dxa"/>
          </w:tcPr>
          <w:p w:rsidR="00E92954" w:rsidRDefault="003F2132" w:rsidP="00892280">
            <w:pPr>
              <w:adjustRightInd w:val="0"/>
              <w:snapToGrid w:val="0"/>
              <w:spacing w:beforeLines="10" w:afterLines="10"/>
              <w:jc w:val="center"/>
              <w:rPr>
                <w:rFonts w:ascii="宋体" w:hAnsi="Calibri"/>
                <w:szCs w:val="22"/>
              </w:rPr>
            </w:pPr>
            <w:r>
              <w:rPr>
                <w:rFonts w:ascii="宋体" w:hAnsi="Calibri"/>
                <w:szCs w:val="22"/>
              </w:rPr>
              <w:t>1</w:t>
            </w:r>
            <w:r>
              <w:rPr>
                <w:rFonts w:ascii="宋体" w:hAnsi="Calibri" w:hint="eastAsia"/>
                <w:szCs w:val="22"/>
              </w:rPr>
              <w:t>5</w:t>
            </w:r>
          </w:p>
        </w:tc>
        <w:tc>
          <w:tcPr>
            <w:tcW w:w="1640" w:type="dxa"/>
            <w:vAlign w:val="center"/>
          </w:tcPr>
          <w:p w:rsidR="00E92954" w:rsidRDefault="003F2132" w:rsidP="00892280">
            <w:pPr>
              <w:adjustRightInd w:val="0"/>
              <w:snapToGrid w:val="0"/>
              <w:spacing w:beforeLines="10" w:afterLines="10"/>
              <w:jc w:val="center"/>
              <w:rPr>
                <w:rFonts w:ascii="宋体" w:hAnsi="Calibri"/>
                <w:szCs w:val="22"/>
              </w:rPr>
            </w:pPr>
            <w:r>
              <w:rPr>
                <w:rFonts w:ascii="宋体" w:hAnsi="宋体" w:hint="eastAsia"/>
                <w:szCs w:val="22"/>
              </w:rPr>
              <w:t>10</w:t>
            </w:r>
          </w:p>
        </w:tc>
        <w:tc>
          <w:tcPr>
            <w:tcW w:w="1815" w:type="dxa"/>
          </w:tcPr>
          <w:p w:rsidR="00E92954" w:rsidRDefault="003F2132" w:rsidP="00892280">
            <w:pPr>
              <w:adjustRightInd w:val="0"/>
              <w:snapToGrid w:val="0"/>
              <w:spacing w:beforeLines="10" w:afterLines="10"/>
              <w:jc w:val="center"/>
              <w:rPr>
                <w:rFonts w:ascii="宋体" w:hAnsi="宋体"/>
                <w:szCs w:val="22"/>
              </w:rPr>
            </w:pPr>
            <w:r>
              <w:rPr>
                <w:rFonts w:ascii="宋体" w:hAnsi="宋体" w:hint="eastAsia"/>
                <w:szCs w:val="22"/>
              </w:rPr>
              <w:t>30</w:t>
            </w:r>
          </w:p>
        </w:tc>
        <w:tc>
          <w:tcPr>
            <w:tcW w:w="853" w:type="dxa"/>
            <w:vAlign w:val="center"/>
          </w:tcPr>
          <w:p w:rsidR="00E92954" w:rsidRDefault="003F2132" w:rsidP="00892280">
            <w:pPr>
              <w:adjustRightInd w:val="0"/>
              <w:snapToGrid w:val="0"/>
              <w:spacing w:beforeLines="10" w:afterLines="10"/>
              <w:jc w:val="center"/>
              <w:rPr>
                <w:rFonts w:ascii="宋体" w:hAnsi="Calibri"/>
                <w:szCs w:val="22"/>
              </w:rPr>
            </w:pPr>
            <w:r>
              <w:rPr>
                <w:rFonts w:ascii="宋体" w:hAnsi="宋体" w:hint="eastAsia"/>
                <w:szCs w:val="22"/>
              </w:rPr>
              <w:t>55</w:t>
            </w:r>
          </w:p>
        </w:tc>
      </w:tr>
      <w:tr w:rsidR="00E92954">
        <w:trPr>
          <w:jc w:val="center"/>
        </w:trPr>
        <w:tc>
          <w:tcPr>
            <w:tcW w:w="1199" w:type="dxa"/>
            <w:vAlign w:val="center"/>
          </w:tcPr>
          <w:p w:rsidR="00E92954" w:rsidRDefault="003F2132" w:rsidP="00892280">
            <w:pPr>
              <w:adjustRightInd w:val="0"/>
              <w:snapToGrid w:val="0"/>
              <w:spacing w:beforeLines="10" w:afterLines="10"/>
              <w:jc w:val="center"/>
              <w:rPr>
                <w:rFonts w:ascii="宋体" w:hAnsi="Calibri"/>
                <w:szCs w:val="22"/>
              </w:rPr>
            </w:pPr>
            <w:r>
              <w:rPr>
                <w:rFonts w:ascii="宋体" w:hAnsi="宋体" w:hint="eastAsia"/>
                <w:szCs w:val="22"/>
              </w:rPr>
              <w:t>……</w:t>
            </w:r>
          </w:p>
        </w:tc>
        <w:tc>
          <w:tcPr>
            <w:tcW w:w="2707" w:type="dxa"/>
          </w:tcPr>
          <w:p w:rsidR="00E92954" w:rsidRDefault="003F2132" w:rsidP="00892280">
            <w:pPr>
              <w:adjustRightInd w:val="0"/>
              <w:snapToGrid w:val="0"/>
              <w:spacing w:beforeLines="10" w:afterLines="10"/>
              <w:jc w:val="center"/>
              <w:rPr>
                <w:rFonts w:ascii="宋体" w:hAnsi="Calibri"/>
                <w:szCs w:val="22"/>
              </w:rPr>
            </w:pPr>
            <w:r>
              <w:rPr>
                <w:rFonts w:ascii="宋体" w:hAnsi="宋体" w:hint="eastAsia"/>
                <w:szCs w:val="22"/>
              </w:rPr>
              <w:t>……</w:t>
            </w:r>
          </w:p>
        </w:tc>
        <w:tc>
          <w:tcPr>
            <w:tcW w:w="1640" w:type="dxa"/>
          </w:tcPr>
          <w:p w:rsidR="00E92954" w:rsidRDefault="003F2132" w:rsidP="00892280">
            <w:pPr>
              <w:spacing w:beforeLines="10" w:afterLines="10"/>
              <w:jc w:val="center"/>
              <w:rPr>
                <w:rFonts w:ascii="宋体" w:hAnsi="Calibri"/>
                <w:szCs w:val="22"/>
              </w:rPr>
            </w:pPr>
            <w:r>
              <w:rPr>
                <w:rFonts w:ascii="宋体" w:hAnsi="宋体" w:hint="eastAsia"/>
                <w:szCs w:val="22"/>
              </w:rPr>
              <w:t>……</w:t>
            </w:r>
          </w:p>
        </w:tc>
        <w:tc>
          <w:tcPr>
            <w:tcW w:w="1815" w:type="dxa"/>
          </w:tcPr>
          <w:p w:rsidR="00E92954" w:rsidRDefault="003F2132" w:rsidP="00892280">
            <w:pPr>
              <w:spacing w:beforeLines="10" w:afterLines="10"/>
              <w:jc w:val="center"/>
              <w:rPr>
                <w:rFonts w:ascii="宋体" w:hAnsi="Calibri"/>
                <w:szCs w:val="22"/>
              </w:rPr>
            </w:pPr>
            <w:r>
              <w:rPr>
                <w:rFonts w:ascii="宋体" w:hAnsi="宋体" w:hint="eastAsia"/>
                <w:szCs w:val="22"/>
              </w:rPr>
              <w:t>……</w:t>
            </w:r>
          </w:p>
        </w:tc>
        <w:tc>
          <w:tcPr>
            <w:tcW w:w="853" w:type="dxa"/>
          </w:tcPr>
          <w:p w:rsidR="00E92954" w:rsidRDefault="003F2132" w:rsidP="00892280">
            <w:pPr>
              <w:spacing w:beforeLines="10" w:afterLines="10"/>
              <w:jc w:val="center"/>
              <w:rPr>
                <w:rFonts w:ascii="宋体" w:hAnsi="Calibri"/>
                <w:szCs w:val="22"/>
              </w:rPr>
            </w:pPr>
            <w:r>
              <w:rPr>
                <w:rFonts w:ascii="宋体" w:hAnsi="宋体" w:hint="eastAsia"/>
                <w:szCs w:val="22"/>
              </w:rPr>
              <w:t>……</w:t>
            </w:r>
          </w:p>
        </w:tc>
      </w:tr>
    </w:tbl>
    <w:p w:rsidR="00E92954" w:rsidRDefault="00E92954">
      <w:pPr>
        <w:rPr>
          <w:rFonts w:ascii="Calibri" w:hAnsi="Calibri"/>
          <w:szCs w:val="22"/>
        </w:rPr>
      </w:pPr>
    </w:p>
    <w:p w:rsidR="00E92954" w:rsidRDefault="00E92954">
      <w:pPr>
        <w:pStyle w:val="ac"/>
        <w:spacing w:before="0" w:beforeAutospacing="0" w:after="0" w:afterAutospacing="0"/>
        <w:ind w:firstLine="426"/>
        <w:jc w:val="both"/>
        <w:rPr>
          <w:rFonts w:ascii="Times New Roman" w:hint="default"/>
          <w:sz w:val="21"/>
        </w:rPr>
      </w:pPr>
    </w:p>
    <w:p w:rsidR="00E92954" w:rsidRDefault="00E92954">
      <w:pPr>
        <w:pStyle w:val="ac"/>
        <w:spacing w:before="0" w:beforeAutospacing="0" w:after="0" w:afterAutospacing="0"/>
        <w:ind w:firstLine="480"/>
        <w:jc w:val="both"/>
        <w:rPr>
          <w:rFonts w:hint="default"/>
        </w:rPr>
      </w:pPr>
    </w:p>
    <w:tbl>
      <w:tblPr>
        <w:tblW w:w="8054" w:type="dxa"/>
        <w:tblInd w:w="468" w:type="dxa"/>
        <w:tblLayout w:type="fixed"/>
        <w:tblLook w:val="04A0"/>
      </w:tblPr>
      <w:tblGrid>
        <w:gridCol w:w="1767"/>
        <w:gridCol w:w="2268"/>
        <w:gridCol w:w="1559"/>
        <w:gridCol w:w="2460"/>
      </w:tblGrid>
      <w:tr w:rsidR="00E92954">
        <w:trPr>
          <w:trHeight w:hRule="exact" w:val="510"/>
        </w:trPr>
        <w:tc>
          <w:tcPr>
            <w:tcW w:w="1767" w:type="dxa"/>
          </w:tcPr>
          <w:p w:rsidR="00E92954" w:rsidRDefault="003F2132">
            <w:pPr>
              <w:tabs>
                <w:tab w:val="left" w:pos="4859"/>
              </w:tabs>
              <w:spacing w:line="312" w:lineRule="auto"/>
              <w:rPr>
                <w:rFonts w:ascii="黑体" w:eastAsia="黑体" w:hAnsi="宋体"/>
                <w:szCs w:val="21"/>
              </w:rPr>
            </w:pPr>
            <w:r>
              <w:rPr>
                <w:rFonts w:ascii="黑体" w:eastAsia="黑体" w:hAnsi="宋体" w:hint="eastAsia"/>
                <w:szCs w:val="21"/>
              </w:rPr>
              <w:t>大纲修订人：</w:t>
            </w:r>
          </w:p>
        </w:tc>
        <w:tc>
          <w:tcPr>
            <w:tcW w:w="2268" w:type="dxa"/>
          </w:tcPr>
          <w:p w:rsidR="00E92954" w:rsidRDefault="00E92954">
            <w:pPr>
              <w:tabs>
                <w:tab w:val="left" w:pos="0"/>
              </w:tabs>
              <w:spacing w:line="360" w:lineRule="exact"/>
              <w:jc w:val="center"/>
              <w:rPr>
                <w:rFonts w:ascii="黑体" w:eastAsia="黑体" w:hAnsi="宋体"/>
                <w:szCs w:val="21"/>
              </w:rPr>
            </w:pPr>
          </w:p>
        </w:tc>
        <w:tc>
          <w:tcPr>
            <w:tcW w:w="1559" w:type="dxa"/>
          </w:tcPr>
          <w:p w:rsidR="00E92954" w:rsidRDefault="003F2132">
            <w:pPr>
              <w:tabs>
                <w:tab w:val="left" w:pos="4859"/>
              </w:tabs>
              <w:spacing w:line="312" w:lineRule="auto"/>
              <w:rPr>
                <w:rFonts w:ascii="黑体" w:eastAsia="黑体" w:hAnsi="宋体"/>
                <w:szCs w:val="21"/>
              </w:rPr>
            </w:pPr>
            <w:r>
              <w:rPr>
                <w:rFonts w:ascii="黑体" w:eastAsia="黑体" w:hAnsi="宋体" w:hint="eastAsia"/>
                <w:szCs w:val="21"/>
              </w:rPr>
              <w:t>修订日期：</w:t>
            </w:r>
          </w:p>
        </w:tc>
        <w:tc>
          <w:tcPr>
            <w:tcW w:w="2460" w:type="dxa"/>
          </w:tcPr>
          <w:p w:rsidR="00E92954" w:rsidRDefault="00E92954">
            <w:pPr>
              <w:tabs>
                <w:tab w:val="left" w:pos="0"/>
              </w:tabs>
              <w:spacing w:line="360" w:lineRule="exact"/>
              <w:rPr>
                <w:rFonts w:ascii="黑体" w:eastAsia="黑体" w:hAnsi="宋体"/>
                <w:szCs w:val="21"/>
              </w:rPr>
            </w:pPr>
          </w:p>
        </w:tc>
      </w:tr>
      <w:tr w:rsidR="00E92954">
        <w:trPr>
          <w:trHeight w:hRule="exact" w:val="510"/>
        </w:trPr>
        <w:tc>
          <w:tcPr>
            <w:tcW w:w="1767" w:type="dxa"/>
          </w:tcPr>
          <w:p w:rsidR="00E92954" w:rsidRDefault="003F2132">
            <w:pPr>
              <w:tabs>
                <w:tab w:val="left" w:pos="4859"/>
              </w:tabs>
              <w:spacing w:line="312" w:lineRule="auto"/>
              <w:rPr>
                <w:rFonts w:ascii="黑体" w:eastAsia="黑体" w:hAnsi="宋体"/>
                <w:szCs w:val="21"/>
              </w:rPr>
            </w:pPr>
            <w:r>
              <w:rPr>
                <w:rFonts w:ascii="黑体" w:eastAsia="黑体" w:hAnsi="宋体" w:hint="eastAsia"/>
                <w:szCs w:val="21"/>
              </w:rPr>
              <w:t>大纲审定人：</w:t>
            </w:r>
          </w:p>
        </w:tc>
        <w:tc>
          <w:tcPr>
            <w:tcW w:w="2268" w:type="dxa"/>
          </w:tcPr>
          <w:p w:rsidR="00E92954" w:rsidRDefault="00E92954">
            <w:pPr>
              <w:tabs>
                <w:tab w:val="left" w:pos="0"/>
              </w:tabs>
              <w:spacing w:line="360" w:lineRule="exact"/>
              <w:jc w:val="center"/>
              <w:rPr>
                <w:rFonts w:ascii="黑体" w:eastAsia="黑体" w:hAnsi="宋体"/>
                <w:szCs w:val="21"/>
              </w:rPr>
            </w:pPr>
          </w:p>
        </w:tc>
        <w:tc>
          <w:tcPr>
            <w:tcW w:w="1559" w:type="dxa"/>
          </w:tcPr>
          <w:p w:rsidR="00E92954" w:rsidRDefault="003F2132">
            <w:pPr>
              <w:tabs>
                <w:tab w:val="left" w:pos="0"/>
              </w:tabs>
              <w:spacing w:line="360" w:lineRule="exact"/>
              <w:rPr>
                <w:rFonts w:ascii="黑体" w:eastAsia="黑体" w:hAnsi="宋体"/>
                <w:szCs w:val="21"/>
              </w:rPr>
            </w:pPr>
            <w:r>
              <w:rPr>
                <w:rFonts w:ascii="黑体" w:eastAsia="黑体" w:hAnsi="宋体" w:hint="eastAsia"/>
                <w:szCs w:val="21"/>
              </w:rPr>
              <w:t>审定日期：</w:t>
            </w:r>
          </w:p>
        </w:tc>
        <w:tc>
          <w:tcPr>
            <w:tcW w:w="2460" w:type="dxa"/>
          </w:tcPr>
          <w:p w:rsidR="00E92954" w:rsidRDefault="00E92954">
            <w:pPr>
              <w:tabs>
                <w:tab w:val="left" w:pos="0"/>
              </w:tabs>
              <w:spacing w:line="360" w:lineRule="exact"/>
              <w:jc w:val="center"/>
              <w:rPr>
                <w:sz w:val="28"/>
                <w:szCs w:val="28"/>
              </w:rPr>
            </w:pPr>
          </w:p>
        </w:tc>
      </w:tr>
      <w:tr w:rsidR="00E92954">
        <w:trPr>
          <w:trHeight w:hRule="exact" w:val="510"/>
        </w:trPr>
        <w:tc>
          <w:tcPr>
            <w:tcW w:w="1767" w:type="dxa"/>
            <w:vAlign w:val="center"/>
          </w:tcPr>
          <w:p w:rsidR="00E92954" w:rsidRDefault="003F2132">
            <w:pPr>
              <w:tabs>
                <w:tab w:val="left" w:pos="4859"/>
              </w:tabs>
              <w:spacing w:line="312" w:lineRule="auto"/>
              <w:rPr>
                <w:rFonts w:ascii="黑体" w:eastAsia="黑体" w:hAnsi="宋体"/>
                <w:szCs w:val="21"/>
              </w:rPr>
            </w:pPr>
            <w:r>
              <w:rPr>
                <w:rFonts w:ascii="黑体" w:eastAsia="黑体" w:hAnsi="宋体" w:hint="eastAsia"/>
                <w:szCs w:val="21"/>
              </w:rPr>
              <w:t>主管院长：</w:t>
            </w:r>
          </w:p>
        </w:tc>
        <w:tc>
          <w:tcPr>
            <w:tcW w:w="2268" w:type="dxa"/>
          </w:tcPr>
          <w:p w:rsidR="00E92954" w:rsidRDefault="00E92954">
            <w:pPr>
              <w:tabs>
                <w:tab w:val="left" w:pos="4859"/>
              </w:tabs>
              <w:spacing w:line="312" w:lineRule="auto"/>
              <w:jc w:val="center"/>
              <w:rPr>
                <w:rFonts w:ascii="黑体" w:eastAsia="黑体" w:hAnsi="宋体"/>
                <w:szCs w:val="21"/>
              </w:rPr>
            </w:pPr>
          </w:p>
        </w:tc>
        <w:tc>
          <w:tcPr>
            <w:tcW w:w="1559" w:type="dxa"/>
          </w:tcPr>
          <w:p w:rsidR="00E92954" w:rsidRDefault="00E92954">
            <w:pPr>
              <w:tabs>
                <w:tab w:val="left" w:pos="4859"/>
              </w:tabs>
              <w:spacing w:line="312" w:lineRule="auto"/>
              <w:jc w:val="center"/>
              <w:rPr>
                <w:rFonts w:ascii="黑体" w:eastAsia="黑体" w:hAnsi="宋体"/>
                <w:szCs w:val="21"/>
              </w:rPr>
            </w:pPr>
          </w:p>
        </w:tc>
        <w:tc>
          <w:tcPr>
            <w:tcW w:w="2460" w:type="dxa"/>
          </w:tcPr>
          <w:p w:rsidR="00E92954" w:rsidRDefault="00E92954">
            <w:pPr>
              <w:tabs>
                <w:tab w:val="left" w:pos="0"/>
              </w:tabs>
              <w:spacing w:line="360" w:lineRule="exact"/>
              <w:jc w:val="center"/>
              <w:rPr>
                <w:sz w:val="28"/>
                <w:szCs w:val="28"/>
              </w:rPr>
            </w:pPr>
          </w:p>
        </w:tc>
      </w:tr>
    </w:tbl>
    <w:p w:rsidR="00E92954" w:rsidRDefault="00E92954">
      <w:pPr>
        <w:rPr>
          <w:b/>
        </w:rPr>
      </w:pPr>
    </w:p>
    <w:p w:rsidR="00E92954" w:rsidRDefault="00E92954">
      <w:pPr>
        <w:rPr>
          <w:szCs w:val="28"/>
        </w:rPr>
      </w:pPr>
    </w:p>
    <w:p w:rsidR="00E92954" w:rsidRDefault="003F2132">
      <w:pPr>
        <w:widowControl/>
        <w:jc w:val="left"/>
        <w:rPr>
          <w:szCs w:val="28"/>
        </w:rPr>
      </w:pPr>
      <w:r>
        <w:rPr>
          <w:szCs w:val="28"/>
        </w:rPr>
        <w:br w:type="page"/>
      </w:r>
    </w:p>
    <w:p w:rsidR="00E92954" w:rsidRDefault="003F2132">
      <w:pPr>
        <w:pStyle w:val="ad"/>
        <w:rPr>
          <w:rFonts w:hint="eastAsia"/>
          <w:szCs w:val="36"/>
        </w:rPr>
      </w:pPr>
      <w:bookmarkStart w:id="39" w:name="_Toc508087840"/>
      <w:r>
        <w:rPr>
          <w:rFonts w:hint="eastAsia"/>
        </w:rPr>
        <w:lastRenderedPageBreak/>
        <w:t>《单片机综合实验》教学大纲</w:t>
      </w:r>
      <w:bookmarkEnd w:id="39"/>
    </w:p>
    <w:p w:rsidR="00E92954" w:rsidRDefault="003F2132">
      <w:pPr>
        <w:tabs>
          <w:tab w:val="left" w:pos="3544"/>
        </w:tabs>
        <w:spacing w:line="312" w:lineRule="auto"/>
        <w:ind w:firstLineChars="200" w:firstLine="420"/>
        <w:rPr>
          <w:rFonts w:ascii="黑体" w:eastAsia="黑体" w:hAnsi="宋体"/>
          <w:szCs w:val="21"/>
        </w:rPr>
      </w:pPr>
      <w:r>
        <w:rPr>
          <w:rFonts w:ascii="黑体" w:eastAsia="黑体" w:hAnsi="宋体" w:hint="eastAsia"/>
          <w:szCs w:val="21"/>
        </w:rPr>
        <w:t>课程中文名称：单片机综合实验</w:t>
      </w:r>
    </w:p>
    <w:p w:rsidR="00E92954" w:rsidRDefault="003F2132">
      <w:pPr>
        <w:tabs>
          <w:tab w:val="left" w:pos="4820"/>
        </w:tabs>
        <w:spacing w:line="312" w:lineRule="auto"/>
        <w:ind w:firstLineChars="200" w:firstLine="420"/>
        <w:rPr>
          <w:rFonts w:ascii="黑体" w:eastAsia="黑体" w:hAnsi="宋体"/>
          <w:szCs w:val="21"/>
        </w:rPr>
      </w:pPr>
      <w:r>
        <w:rPr>
          <w:rFonts w:ascii="黑体" w:eastAsia="黑体" w:hAnsi="宋体" w:hint="eastAsia"/>
          <w:szCs w:val="21"/>
        </w:rPr>
        <w:t>课程英文名称：</w:t>
      </w:r>
      <w:r>
        <w:rPr>
          <w:rFonts w:hint="eastAsia"/>
        </w:rPr>
        <w:t>Synthetic Experiments of Single-chip Microcomputer</w:t>
      </w:r>
    </w:p>
    <w:p w:rsidR="00E92954" w:rsidRDefault="003F2132">
      <w:pPr>
        <w:tabs>
          <w:tab w:val="left" w:pos="3544"/>
        </w:tabs>
        <w:spacing w:line="312" w:lineRule="auto"/>
        <w:ind w:firstLineChars="200" w:firstLine="420"/>
        <w:rPr>
          <w:rFonts w:ascii="黑体" w:eastAsia="黑体" w:hAnsi="宋体"/>
          <w:szCs w:val="21"/>
        </w:rPr>
      </w:pPr>
      <w:r>
        <w:rPr>
          <w:rFonts w:ascii="黑体" w:eastAsia="黑体" w:hAnsi="宋体" w:hint="eastAsia"/>
          <w:szCs w:val="21"/>
        </w:rPr>
        <w:t>课程编号</w:t>
      </w:r>
      <w:r>
        <w:rPr>
          <w:rFonts w:hint="eastAsia"/>
        </w:rPr>
        <w:t>：</w:t>
      </w:r>
      <w:r>
        <w:rPr>
          <w:color w:val="000000"/>
        </w:rPr>
        <w:t>C1282</w:t>
      </w:r>
      <w:r>
        <w:rPr>
          <w:rFonts w:ascii="黑体" w:eastAsia="黑体" w:hAnsi="宋体" w:hint="eastAsia"/>
          <w:szCs w:val="21"/>
        </w:rPr>
        <w:t>应开课学期：4</w:t>
      </w:r>
    </w:p>
    <w:p w:rsidR="00E92954" w:rsidRDefault="003F2132">
      <w:pPr>
        <w:tabs>
          <w:tab w:val="left" w:pos="3544"/>
        </w:tabs>
        <w:spacing w:line="312" w:lineRule="auto"/>
        <w:ind w:firstLineChars="200" w:firstLine="420"/>
        <w:rPr>
          <w:rFonts w:ascii="黑体" w:eastAsia="黑体" w:hAnsi="宋体"/>
          <w:szCs w:val="21"/>
        </w:rPr>
      </w:pPr>
      <w:r>
        <w:rPr>
          <w:rFonts w:ascii="黑体" w:eastAsia="黑体" w:hAnsi="宋体" w:hint="eastAsia"/>
          <w:szCs w:val="21"/>
        </w:rPr>
        <w:t>学时 数：16                           学 分 数：1</w:t>
      </w:r>
    </w:p>
    <w:p w:rsidR="00E92954" w:rsidRDefault="003F2132">
      <w:pPr>
        <w:tabs>
          <w:tab w:val="left" w:pos="4590"/>
        </w:tabs>
        <w:spacing w:line="312" w:lineRule="auto"/>
        <w:ind w:firstLineChars="200" w:firstLine="420"/>
        <w:rPr>
          <w:rFonts w:ascii="黑体" w:eastAsia="黑体" w:hAnsi="宋体"/>
          <w:szCs w:val="21"/>
        </w:rPr>
      </w:pPr>
      <w:r>
        <w:rPr>
          <w:rFonts w:ascii="黑体" w:eastAsia="黑体" w:hAnsi="宋体" w:hint="eastAsia"/>
          <w:szCs w:val="21"/>
        </w:rPr>
        <w:t>适用专业：电气工程及其自动化           课程类型：</w:t>
      </w:r>
      <w:r>
        <w:rPr>
          <w:rFonts w:ascii="黑体" w:eastAsia="黑体" w:hAnsi="宋体" w:hint="eastAsia"/>
          <w:color w:val="000000"/>
          <w:szCs w:val="21"/>
        </w:rPr>
        <w:t>专业拓展课</w:t>
      </w:r>
    </w:p>
    <w:p w:rsidR="00E92954" w:rsidRDefault="003F2132">
      <w:pPr>
        <w:tabs>
          <w:tab w:val="left" w:pos="4960"/>
        </w:tabs>
        <w:spacing w:line="312" w:lineRule="auto"/>
        <w:ind w:firstLineChars="200" w:firstLine="420"/>
        <w:rPr>
          <w:rFonts w:ascii="黑体" w:eastAsia="黑体" w:hAnsi="宋体"/>
          <w:szCs w:val="21"/>
        </w:rPr>
      </w:pPr>
      <w:r>
        <w:rPr>
          <w:rFonts w:ascii="黑体" w:eastAsia="黑体" w:hAnsi="宋体" w:hint="eastAsia"/>
          <w:szCs w:val="21"/>
        </w:rPr>
        <w:t>先修课程</w:t>
      </w:r>
      <w:r>
        <w:rPr>
          <w:rFonts w:hint="eastAsia"/>
        </w:rPr>
        <w:t>：</w:t>
      </w:r>
      <w:r>
        <w:rPr>
          <w:rFonts w:ascii="黑体" w:eastAsia="黑体" w:hAnsi="宋体" w:hint="eastAsia"/>
          <w:color w:val="000000"/>
          <w:szCs w:val="21"/>
        </w:rPr>
        <w:t>电路原理、电子技术基础、</w:t>
      </w:r>
      <w:r>
        <w:rPr>
          <w:rFonts w:ascii="黑体" w:eastAsia="黑体" w:hAnsi="宋体"/>
          <w:color w:val="000000"/>
          <w:szCs w:val="21"/>
        </w:rPr>
        <w:t>C</w:t>
      </w:r>
      <w:r>
        <w:rPr>
          <w:rFonts w:ascii="黑体" w:eastAsia="黑体" w:hAnsi="宋体" w:hint="eastAsia"/>
          <w:color w:val="000000"/>
          <w:szCs w:val="21"/>
        </w:rPr>
        <w:t>语言程序设计</w:t>
      </w:r>
    </w:p>
    <w:p w:rsidR="00E92954" w:rsidRDefault="003F2132" w:rsidP="00892280">
      <w:pPr>
        <w:tabs>
          <w:tab w:val="left" w:pos="4960"/>
        </w:tabs>
        <w:spacing w:beforeLines="50" w:afterLines="50"/>
        <w:rPr>
          <w:rFonts w:ascii="黑体" w:eastAsia="黑体"/>
          <w:sz w:val="24"/>
        </w:rPr>
      </w:pPr>
      <w:r>
        <w:rPr>
          <w:rFonts w:ascii="黑体" w:eastAsia="黑体" w:hint="eastAsia"/>
          <w:sz w:val="24"/>
        </w:rPr>
        <w:t>一、课程性质</w:t>
      </w:r>
    </w:p>
    <w:p w:rsidR="00E92954" w:rsidRDefault="003F2132">
      <w:pPr>
        <w:tabs>
          <w:tab w:val="left" w:pos="0"/>
          <w:tab w:val="left" w:pos="2635"/>
        </w:tabs>
        <w:spacing w:line="360" w:lineRule="exact"/>
        <w:rPr>
          <w:rFonts w:ascii="宋体" w:hAnsi="宋体"/>
          <w:color w:val="000000"/>
        </w:rPr>
      </w:pPr>
      <w:r>
        <w:rPr>
          <w:rFonts w:ascii="宋体" w:hAnsi="宋体" w:hint="eastAsia"/>
          <w:color w:val="000000"/>
        </w:rPr>
        <w:t xml:space="preserve">   《单片机原理及应用》是电气工程及其自动化专业的专业核心课，而《单片机应用综合实验》是该课程</w:t>
      </w:r>
      <w:proofErr w:type="gramStart"/>
      <w:r>
        <w:rPr>
          <w:rFonts w:ascii="宋体" w:hAnsi="宋体" w:hint="eastAsia"/>
          <w:color w:val="000000"/>
        </w:rPr>
        <w:t>的课带实验</w:t>
      </w:r>
      <w:proofErr w:type="gramEnd"/>
      <w:r>
        <w:rPr>
          <w:rFonts w:ascii="宋体" w:hAnsi="宋体" w:hint="eastAsia"/>
          <w:color w:val="000000"/>
        </w:rPr>
        <w:t>，共16学时，实验部分成绩占单片机课程总成绩的15％。</w:t>
      </w:r>
    </w:p>
    <w:p w:rsidR="00E92954" w:rsidRDefault="003F2132">
      <w:pPr>
        <w:tabs>
          <w:tab w:val="left" w:pos="0"/>
          <w:tab w:val="left" w:pos="2635"/>
        </w:tabs>
        <w:spacing w:line="360" w:lineRule="exact"/>
        <w:ind w:firstLineChars="200" w:firstLine="420"/>
        <w:rPr>
          <w:rFonts w:ascii="宋体" w:hAnsi="宋体"/>
          <w:color w:val="000000"/>
        </w:rPr>
      </w:pPr>
      <w:r>
        <w:rPr>
          <w:rFonts w:ascii="宋体" w:hAnsi="宋体" w:hint="eastAsia"/>
          <w:color w:val="000000"/>
        </w:rPr>
        <w:t>该门课程旨在培养学生理论联系实际的良好学风，使学生通过实验加深对单片机结构及单片机指令系统的理解，培养学生运用单片机知识解决实际问题的能力；力求使学生在完成本门课程的相关实验后，在分析问题的能力、动手能力及创新能力方面得到较大的提高，并具备运用单片机知识进行简单工业设计的能力。</w:t>
      </w:r>
    </w:p>
    <w:p w:rsidR="00E92954" w:rsidRDefault="003F2132" w:rsidP="00892280">
      <w:pPr>
        <w:tabs>
          <w:tab w:val="left" w:pos="4960"/>
        </w:tabs>
        <w:spacing w:beforeLines="50" w:afterLines="50"/>
        <w:rPr>
          <w:rFonts w:ascii="黑体" w:eastAsia="黑体"/>
          <w:sz w:val="24"/>
        </w:rPr>
      </w:pPr>
      <w:r>
        <w:rPr>
          <w:rFonts w:ascii="黑体" w:eastAsia="黑体" w:hint="eastAsia"/>
          <w:sz w:val="24"/>
        </w:rPr>
        <w:t>二、课程目标</w:t>
      </w:r>
    </w:p>
    <w:p w:rsidR="00E92954" w:rsidRDefault="003F2132">
      <w:pPr>
        <w:spacing w:line="360" w:lineRule="exact"/>
        <w:ind w:firstLineChars="200" w:firstLine="420"/>
        <w:rPr>
          <w:rFonts w:cs="宋体"/>
        </w:rPr>
      </w:pPr>
      <w:r>
        <w:rPr>
          <w:rFonts w:cs="宋体" w:hint="eastAsia"/>
        </w:rPr>
        <w:t>通过本课程的教学，使学生达到以下培养目标：</w:t>
      </w:r>
    </w:p>
    <w:p w:rsidR="00E92954" w:rsidRDefault="003F2132">
      <w:pPr>
        <w:numPr>
          <w:ilvl w:val="0"/>
          <w:numId w:val="14"/>
        </w:numPr>
        <w:spacing w:line="360" w:lineRule="exact"/>
        <w:rPr>
          <w:color w:val="000000"/>
        </w:rPr>
      </w:pPr>
      <w:r>
        <w:rPr>
          <w:rFonts w:hint="eastAsia"/>
          <w:color w:val="000000"/>
        </w:rPr>
        <w:t>掌握单片机指令系统，能够进行汇编程序设计；</w:t>
      </w:r>
    </w:p>
    <w:p w:rsidR="00E92954" w:rsidRDefault="003F2132">
      <w:pPr>
        <w:numPr>
          <w:ilvl w:val="0"/>
          <w:numId w:val="14"/>
        </w:numPr>
        <w:spacing w:line="360" w:lineRule="exact"/>
        <w:rPr>
          <w:color w:val="000000"/>
        </w:rPr>
      </w:pPr>
      <w:r>
        <w:rPr>
          <w:rFonts w:hint="eastAsia"/>
          <w:color w:val="000000"/>
        </w:rPr>
        <w:t>掌握单片机中断系统、定时</w:t>
      </w:r>
      <w:r>
        <w:rPr>
          <w:color w:val="000000"/>
        </w:rPr>
        <w:t>/</w:t>
      </w:r>
      <w:r>
        <w:rPr>
          <w:rFonts w:hint="eastAsia"/>
          <w:color w:val="000000"/>
        </w:rPr>
        <w:t>计数器的工作原理及使用方法；</w:t>
      </w:r>
    </w:p>
    <w:p w:rsidR="00E92954" w:rsidRDefault="003F2132">
      <w:pPr>
        <w:numPr>
          <w:ilvl w:val="0"/>
          <w:numId w:val="14"/>
        </w:numPr>
        <w:spacing w:line="360" w:lineRule="exact"/>
        <w:rPr>
          <w:color w:val="000000"/>
        </w:rPr>
      </w:pPr>
      <w:r>
        <w:rPr>
          <w:rFonts w:hint="eastAsia"/>
          <w:color w:val="000000"/>
        </w:rPr>
        <w:t>了解单片机串口工作原理、单片机存储器及</w:t>
      </w:r>
      <w:r>
        <w:rPr>
          <w:color w:val="000000"/>
        </w:rPr>
        <w:t>IO</w:t>
      </w:r>
      <w:r>
        <w:rPr>
          <w:rFonts w:hint="eastAsia"/>
          <w:color w:val="000000"/>
        </w:rPr>
        <w:t>口扩展原理；</w:t>
      </w:r>
    </w:p>
    <w:p w:rsidR="00E92954" w:rsidRDefault="003F2132">
      <w:pPr>
        <w:numPr>
          <w:ilvl w:val="0"/>
          <w:numId w:val="14"/>
        </w:numPr>
        <w:spacing w:line="360" w:lineRule="exact"/>
        <w:rPr>
          <w:color w:val="000000"/>
        </w:rPr>
      </w:pPr>
      <w:r>
        <w:rPr>
          <w:rFonts w:hint="eastAsia"/>
          <w:color w:val="000000"/>
        </w:rPr>
        <w:t>掌握单片机</w:t>
      </w:r>
      <w:r>
        <w:rPr>
          <w:color w:val="000000"/>
        </w:rPr>
        <w:t>LED</w:t>
      </w:r>
      <w:r>
        <w:rPr>
          <w:rFonts w:hint="eastAsia"/>
          <w:color w:val="000000"/>
        </w:rPr>
        <w:t>接口、键盘接口、</w:t>
      </w:r>
      <w:r>
        <w:rPr>
          <w:color w:val="000000"/>
        </w:rPr>
        <w:t>AD</w:t>
      </w:r>
      <w:r>
        <w:rPr>
          <w:rFonts w:hint="eastAsia"/>
          <w:color w:val="000000"/>
        </w:rPr>
        <w:t>转换技术；</w:t>
      </w:r>
    </w:p>
    <w:p w:rsidR="00E92954" w:rsidRDefault="003F2132">
      <w:pPr>
        <w:numPr>
          <w:ilvl w:val="0"/>
          <w:numId w:val="14"/>
        </w:numPr>
        <w:spacing w:line="360" w:lineRule="exact"/>
        <w:rPr>
          <w:color w:val="000000"/>
        </w:rPr>
      </w:pPr>
      <w:r>
        <w:rPr>
          <w:rFonts w:hint="eastAsia"/>
          <w:color w:val="000000"/>
        </w:rPr>
        <w:t>掌握常用单片机软、硬件开发工具和仿真工具；</w:t>
      </w:r>
    </w:p>
    <w:p w:rsidR="00E92954" w:rsidRDefault="003F2132">
      <w:pPr>
        <w:numPr>
          <w:ilvl w:val="0"/>
          <w:numId w:val="14"/>
        </w:numPr>
        <w:spacing w:line="360" w:lineRule="exact"/>
        <w:rPr>
          <w:color w:val="000000"/>
        </w:rPr>
      </w:pPr>
      <w:r>
        <w:rPr>
          <w:rFonts w:hint="eastAsia"/>
          <w:color w:val="000000"/>
        </w:rPr>
        <w:t>针对相关实际问题，能够综合运用单片机知识进行系统分析和设计。</w:t>
      </w:r>
    </w:p>
    <w:p w:rsidR="00E92954" w:rsidRDefault="003F2132" w:rsidP="00892280">
      <w:pPr>
        <w:tabs>
          <w:tab w:val="left" w:pos="4960"/>
        </w:tabs>
        <w:spacing w:beforeLines="50" w:afterLines="50"/>
        <w:rPr>
          <w:rFonts w:ascii="黑体" w:eastAsia="黑体"/>
          <w:sz w:val="24"/>
        </w:rPr>
      </w:pPr>
      <w:r>
        <w:rPr>
          <w:rFonts w:ascii="黑体" w:eastAsia="黑体" w:hint="eastAsia"/>
          <w:sz w:val="24"/>
        </w:rPr>
        <w:t>三、支撑的毕业要求</w:t>
      </w:r>
    </w:p>
    <w:tbl>
      <w:tblPr>
        <w:tblW w:w="87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61"/>
        <w:gridCol w:w="3300"/>
        <w:gridCol w:w="3097"/>
      </w:tblGrid>
      <w:tr w:rsidR="00E92954">
        <w:trPr>
          <w:trHeight w:val="397"/>
          <w:jc w:val="center"/>
        </w:trPr>
        <w:tc>
          <w:tcPr>
            <w:tcW w:w="2361" w:type="dxa"/>
          </w:tcPr>
          <w:p w:rsidR="00E92954" w:rsidRDefault="003F2132">
            <w:pPr>
              <w:pStyle w:val="a8"/>
              <w:spacing w:line="312" w:lineRule="auto"/>
              <w:jc w:val="center"/>
              <w:rPr>
                <w:rFonts w:ascii="Times New Roman" w:hAnsi="Times New Roman"/>
                <w:b/>
                <w:color w:val="000000"/>
              </w:rPr>
            </w:pPr>
            <w:r>
              <w:rPr>
                <w:rFonts w:ascii="Times New Roman" w:hAnsi="Times New Roman" w:hint="eastAsia"/>
                <w:b/>
                <w:color w:val="000000"/>
              </w:rPr>
              <w:t>毕业要求</w:t>
            </w:r>
          </w:p>
        </w:tc>
        <w:tc>
          <w:tcPr>
            <w:tcW w:w="3300" w:type="dxa"/>
          </w:tcPr>
          <w:p w:rsidR="00E92954" w:rsidRDefault="003F2132">
            <w:pPr>
              <w:pStyle w:val="a8"/>
              <w:spacing w:line="312" w:lineRule="auto"/>
              <w:jc w:val="center"/>
              <w:rPr>
                <w:rFonts w:ascii="Times New Roman" w:hAnsi="Times New Roman"/>
                <w:b/>
                <w:color w:val="000000"/>
              </w:rPr>
            </w:pPr>
            <w:r>
              <w:rPr>
                <w:rFonts w:ascii="Times New Roman" w:hAnsi="Times New Roman" w:hint="eastAsia"/>
                <w:b/>
                <w:color w:val="000000"/>
              </w:rPr>
              <w:t>相应支撑毕业要求指标点</w:t>
            </w:r>
          </w:p>
        </w:tc>
        <w:tc>
          <w:tcPr>
            <w:tcW w:w="3097" w:type="dxa"/>
            <w:vAlign w:val="center"/>
          </w:tcPr>
          <w:p w:rsidR="00E92954" w:rsidRDefault="003F2132">
            <w:pPr>
              <w:pStyle w:val="a8"/>
              <w:spacing w:line="312" w:lineRule="auto"/>
              <w:jc w:val="center"/>
              <w:rPr>
                <w:rFonts w:ascii="Times New Roman" w:hAnsi="Times New Roman"/>
                <w:b/>
                <w:color w:val="000000"/>
              </w:rPr>
            </w:pPr>
            <w:r>
              <w:rPr>
                <w:rFonts w:ascii="Times New Roman" w:hAnsi="Times New Roman" w:hint="eastAsia"/>
                <w:b/>
                <w:color w:val="000000"/>
              </w:rPr>
              <w:t>课程教学目标</w:t>
            </w:r>
          </w:p>
        </w:tc>
      </w:tr>
      <w:tr w:rsidR="00E92954">
        <w:trPr>
          <w:trHeight w:val="397"/>
          <w:jc w:val="center"/>
        </w:trPr>
        <w:tc>
          <w:tcPr>
            <w:tcW w:w="2361" w:type="dxa"/>
            <w:vMerge w:val="restart"/>
          </w:tcPr>
          <w:p w:rsidR="00E92954" w:rsidRDefault="003F2132">
            <w:pPr>
              <w:spacing w:line="360" w:lineRule="exact"/>
              <w:rPr>
                <w:color w:val="000000"/>
                <w:szCs w:val="21"/>
              </w:rPr>
            </w:pPr>
            <w:r>
              <w:rPr>
                <w:color w:val="000000"/>
                <w:szCs w:val="21"/>
              </w:rPr>
              <w:t xml:space="preserve">3. </w:t>
            </w:r>
            <w:r>
              <w:rPr>
                <w:rFonts w:hint="eastAsia"/>
                <w:color w:val="000000"/>
              </w:rPr>
              <w:t>设计</w:t>
            </w:r>
            <w:r>
              <w:rPr>
                <w:color w:val="000000"/>
              </w:rPr>
              <w:t>/</w:t>
            </w:r>
            <w:r>
              <w:rPr>
                <w:rFonts w:hint="eastAsia"/>
                <w:color w:val="000000"/>
              </w:rPr>
              <w:t>开发解决方案</w:t>
            </w:r>
          </w:p>
        </w:tc>
        <w:tc>
          <w:tcPr>
            <w:tcW w:w="3300" w:type="dxa"/>
          </w:tcPr>
          <w:p w:rsidR="00E92954" w:rsidRDefault="003F2132">
            <w:pPr>
              <w:spacing w:line="319" w:lineRule="auto"/>
              <w:rPr>
                <w:color w:val="000000"/>
                <w:szCs w:val="21"/>
              </w:rPr>
            </w:pPr>
            <w:r>
              <w:rPr>
                <w:rFonts w:hint="eastAsia"/>
                <w:color w:val="000000"/>
                <w:szCs w:val="21"/>
              </w:rPr>
              <w:t>指标点</w:t>
            </w:r>
            <w:r>
              <w:rPr>
                <w:color w:val="000000"/>
                <w:szCs w:val="21"/>
              </w:rPr>
              <w:t>3.1</w:t>
            </w:r>
            <w:r>
              <w:rPr>
                <w:rFonts w:hint="eastAsia"/>
                <w:color w:val="000000"/>
                <w:szCs w:val="21"/>
              </w:rPr>
              <w:t>能够根据用户需求确定设计目标。</w:t>
            </w:r>
          </w:p>
        </w:tc>
        <w:tc>
          <w:tcPr>
            <w:tcW w:w="3097" w:type="dxa"/>
          </w:tcPr>
          <w:p w:rsidR="00E92954" w:rsidRDefault="003F2132">
            <w:pPr>
              <w:jc w:val="left"/>
            </w:pPr>
            <w:r>
              <w:rPr>
                <w:rFonts w:hint="eastAsia"/>
                <w:b/>
              </w:rPr>
              <w:t>教学目标</w:t>
            </w:r>
            <w:r>
              <w:rPr>
                <w:rFonts w:hint="eastAsia"/>
              </w:rPr>
              <w:t>：</w:t>
            </w:r>
            <w:r>
              <w:t>1</w:t>
            </w:r>
            <w:r>
              <w:rPr>
                <w:rFonts w:hint="eastAsia"/>
              </w:rPr>
              <w:t>、</w:t>
            </w:r>
            <w:r>
              <w:rPr>
                <w:rFonts w:hint="eastAsia"/>
              </w:rPr>
              <w:t>2</w:t>
            </w:r>
          </w:p>
          <w:p w:rsidR="00E92954" w:rsidRDefault="003F2132" w:rsidP="00892280">
            <w:pPr>
              <w:snapToGrid w:val="0"/>
              <w:spacing w:beforeLines="30" w:line="360" w:lineRule="exact"/>
              <w:jc w:val="left"/>
              <w:rPr>
                <w:color w:val="000000"/>
              </w:rPr>
            </w:pPr>
            <w:r>
              <w:rPr>
                <w:rFonts w:hint="eastAsia"/>
                <w:b/>
              </w:rPr>
              <w:t>达成途径：</w:t>
            </w:r>
            <w:r>
              <w:rPr>
                <w:rFonts w:hint="eastAsia"/>
              </w:rPr>
              <w:t>课堂讲解；平时作业；专题讨论。</w:t>
            </w:r>
          </w:p>
        </w:tc>
      </w:tr>
      <w:tr w:rsidR="00E92954">
        <w:trPr>
          <w:trHeight w:val="397"/>
          <w:jc w:val="center"/>
        </w:trPr>
        <w:tc>
          <w:tcPr>
            <w:tcW w:w="2361" w:type="dxa"/>
            <w:vMerge/>
          </w:tcPr>
          <w:p w:rsidR="00E92954" w:rsidRDefault="00E92954">
            <w:pPr>
              <w:spacing w:line="360" w:lineRule="exact"/>
              <w:ind w:firstLineChars="100" w:firstLine="210"/>
              <w:rPr>
                <w:color w:val="000000"/>
                <w:szCs w:val="21"/>
              </w:rPr>
            </w:pPr>
          </w:p>
        </w:tc>
        <w:tc>
          <w:tcPr>
            <w:tcW w:w="3300" w:type="dxa"/>
          </w:tcPr>
          <w:p w:rsidR="00E92954" w:rsidRDefault="003F2132">
            <w:pPr>
              <w:spacing w:line="360" w:lineRule="exact"/>
              <w:rPr>
                <w:color w:val="000000"/>
                <w:szCs w:val="21"/>
              </w:rPr>
            </w:pPr>
            <w:r>
              <w:rPr>
                <w:rFonts w:hint="eastAsia"/>
                <w:color w:val="000000"/>
                <w:szCs w:val="21"/>
              </w:rPr>
              <w:t>指标点</w:t>
            </w:r>
            <w:r>
              <w:rPr>
                <w:color w:val="000000"/>
                <w:szCs w:val="21"/>
              </w:rPr>
              <w:t>3.4</w:t>
            </w:r>
            <w:r>
              <w:rPr>
                <w:rFonts w:hint="eastAsia"/>
                <w:szCs w:val="21"/>
              </w:rPr>
              <w:t>掌握基本的创新方法，具有追求创新的态度和意识，并在设计</w:t>
            </w:r>
            <w:r>
              <w:rPr>
                <w:rFonts w:hint="eastAsia"/>
                <w:szCs w:val="21"/>
              </w:rPr>
              <w:t>/</w:t>
            </w:r>
            <w:r>
              <w:rPr>
                <w:rFonts w:hint="eastAsia"/>
                <w:szCs w:val="21"/>
              </w:rPr>
              <w:t>开发中有所体现。</w:t>
            </w:r>
          </w:p>
        </w:tc>
        <w:tc>
          <w:tcPr>
            <w:tcW w:w="3097" w:type="dxa"/>
            <w:vAlign w:val="center"/>
          </w:tcPr>
          <w:p w:rsidR="00E92954" w:rsidRDefault="003F2132">
            <w:pPr>
              <w:jc w:val="left"/>
            </w:pPr>
            <w:r>
              <w:rPr>
                <w:rFonts w:hint="eastAsia"/>
                <w:b/>
              </w:rPr>
              <w:t>教学目标</w:t>
            </w:r>
            <w:r>
              <w:rPr>
                <w:rFonts w:hint="eastAsia"/>
              </w:rPr>
              <w:t>：</w:t>
            </w:r>
            <w:r>
              <w:rPr>
                <w:rFonts w:hint="eastAsia"/>
              </w:rPr>
              <w:t>3</w:t>
            </w:r>
            <w:r>
              <w:rPr>
                <w:rFonts w:hint="eastAsia"/>
              </w:rPr>
              <w:t>、</w:t>
            </w:r>
            <w:r>
              <w:rPr>
                <w:rFonts w:hint="eastAsia"/>
              </w:rPr>
              <w:t>4</w:t>
            </w:r>
            <w:r>
              <w:rPr>
                <w:rFonts w:hint="eastAsia"/>
              </w:rPr>
              <w:t>、</w:t>
            </w:r>
            <w:r>
              <w:rPr>
                <w:rFonts w:hint="eastAsia"/>
              </w:rPr>
              <w:t>5</w:t>
            </w:r>
          </w:p>
          <w:p w:rsidR="00E92954" w:rsidRDefault="003F2132">
            <w:pPr>
              <w:jc w:val="left"/>
              <w:rPr>
                <w:b/>
                <w:color w:val="000000"/>
                <w:szCs w:val="21"/>
              </w:rPr>
            </w:pPr>
            <w:r>
              <w:rPr>
                <w:rFonts w:hint="eastAsia"/>
                <w:b/>
              </w:rPr>
              <w:t>达成途径：</w:t>
            </w:r>
            <w:r>
              <w:rPr>
                <w:rFonts w:hint="eastAsia"/>
              </w:rPr>
              <w:t>课堂讲解；课程实验；专题讨论。</w:t>
            </w:r>
          </w:p>
        </w:tc>
      </w:tr>
      <w:tr w:rsidR="00E92954">
        <w:trPr>
          <w:trHeight w:val="397"/>
          <w:jc w:val="center"/>
        </w:trPr>
        <w:tc>
          <w:tcPr>
            <w:tcW w:w="2361" w:type="dxa"/>
          </w:tcPr>
          <w:p w:rsidR="00E92954" w:rsidRDefault="003F2132">
            <w:pPr>
              <w:spacing w:line="360" w:lineRule="exact"/>
              <w:rPr>
                <w:color w:val="000000"/>
                <w:szCs w:val="21"/>
              </w:rPr>
            </w:pPr>
            <w:r>
              <w:rPr>
                <w:color w:val="000000"/>
                <w:szCs w:val="21"/>
              </w:rPr>
              <w:t xml:space="preserve">5. </w:t>
            </w:r>
            <w:r>
              <w:rPr>
                <w:rFonts w:hint="eastAsia"/>
                <w:color w:val="000000"/>
              </w:rPr>
              <w:t>使用现代工具</w:t>
            </w:r>
          </w:p>
        </w:tc>
        <w:tc>
          <w:tcPr>
            <w:tcW w:w="3300" w:type="dxa"/>
          </w:tcPr>
          <w:p w:rsidR="00E92954" w:rsidRDefault="003F2132">
            <w:pPr>
              <w:spacing w:line="360" w:lineRule="exact"/>
              <w:rPr>
                <w:color w:val="000000"/>
                <w:szCs w:val="21"/>
              </w:rPr>
            </w:pPr>
            <w:r>
              <w:rPr>
                <w:rFonts w:hint="eastAsia"/>
                <w:color w:val="000000"/>
                <w:szCs w:val="21"/>
              </w:rPr>
              <w:t>指标点</w:t>
            </w:r>
            <w:r>
              <w:rPr>
                <w:color w:val="000000"/>
                <w:szCs w:val="21"/>
              </w:rPr>
              <w:t>5.2</w:t>
            </w:r>
            <w:r>
              <w:rPr>
                <w:rFonts w:hint="eastAsia"/>
                <w:szCs w:val="21"/>
              </w:rPr>
              <w:t>能够利用高性能仿真培训系统进行模拟培训，提高实操能力。</w:t>
            </w:r>
          </w:p>
        </w:tc>
        <w:tc>
          <w:tcPr>
            <w:tcW w:w="3097" w:type="dxa"/>
            <w:vAlign w:val="center"/>
          </w:tcPr>
          <w:p w:rsidR="00E92954" w:rsidRDefault="003F2132">
            <w:pPr>
              <w:jc w:val="left"/>
            </w:pPr>
            <w:r>
              <w:rPr>
                <w:rFonts w:hint="eastAsia"/>
                <w:b/>
              </w:rPr>
              <w:t>教学目标</w:t>
            </w:r>
            <w:r>
              <w:rPr>
                <w:rFonts w:hint="eastAsia"/>
              </w:rPr>
              <w:t>：</w:t>
            </w:r>
            <w:r>
              <w:rPr>
                <w:rFonts w:hint="eastAsia"/>
              </w:rPr>
              <w:t>6</w:t>
            </w:r>
            <w:r>
              <w:rPr>
                <w:rFonts w:hint="eastAsia"/>
              </w:rPr>
              <w:t>、</w:t>
            </w:r>
            <w:r>
              <w:rPr>
                <w:rFonts w:hint="eastAsia"/>
              </w:rPr>
              <w:t>7</w:t>
            </w:r>
          </w:p>
          <w:p w:rsidR="00E92954" w:rsidRDefault="003F2132">
            <w:pPr>
              <w:tabs>
                <w:tab w:val="left" w:pos="0"/>
                <w:tab w:val="left" w:pos="2635"/>
              </w:tabs>
              <w:spacing w:line="360" w:lineRule="exact"/>
              <w:jc w:val="left"/>
              <w:rPr>
                <w:b/>
                <w:color w:val="000000"/>
              </w:rPr>
            </w:pPr>
            <w:r>
              <w:rPr>
                <w:rFonts w:hint="eastAsia"/>
                <w:b/>
              </w:rPr>
              <w:t>达成途径：</w:t>
            </w:r>
            <w:r>
              <w:rPr>
                <w:rFonts w:hint="eastAsia"/>
              </w:rPr>
              <w:t>课堂讲解；平时作业；课程实验；专题讨论。</w:t>
            </w:r>
          </w:p>
        </w:tc>
      </w:tr>
    </w:tbl>
    <w:p w:rsidR="00E92954" w:rsidRDefault="003F2132" w:rsidP="00892280">
      <w:pPr>
        <w:tabs>
          <w:tab w:val="left" w:pos="4960"/>
        </w:tabs>
        <w:spacing w:beforeLines="50" w:afterLines="50"/>
        <w:rPr>
          <w:rFonts w:ascii="黑体" w:eastAsia="黑体"/>
          <w:sz w:val="24"/>
        </w:rPr>
      </w:pPr>
      <w:r>
        <w:rPr>
          <w:rFonts w:ascii="黑体" w:eastAsia="黑体" w:hint="eastAsia"/>
          <w:sz w:val="24"/>
        </w:rPr>
        <w:t>四、教学内容、学时安排和基本要求</w:t>
      </w:r>
    </w:p>
    <w:p w:rsidR="00E92954" w:rsidRDefault="003F2132">
      <w:pPr>
        <w:numPr>
          <w:ilvl w:val="0"/>
          <w:numId w:val="31"/>
        </w:numPr>
        <w:spacing w:line="320" w:lineRule="exact"/>
        <w:rPr>
          <w:rStyle w:val="ae"/>
        </w:rPr>
      </w:pPr>
      <w:r>
        <w:rPr>
          <w:rStyle w:val="ae"/>
          <w:rFonts w:hint="eastAsia"/>
        </w:rPr>
        <w:lastRenderedPageBreak/>
        <w:t>实验系统及软件实验（</w:t>
      </w:r>
      <w:r>
        <w:rPr>
          <w:rStyle w:val="ae"/>
          <w:rFonts w:hint="eastAsia"/>
        </w:rPr>
        <w:t>4</w:t>
      </w:r>
      <w:r>
        <w:rPr>
          <w:rStyle w:val="ae"/>
          <w:rFonts w:hint="eastAsia"/>
        </w:rPr>
        <w:t>学时）</w:t>
      </w:r>
    </w:p>
    <w:p w:rsidR="00E92954" w:rsidRDefault="003F2132">
      <w:pPr>
        <w:spacing w:line="320" w:lineRule="exact"/>
      </w:pPr>
      <w:r>
        <w:rPr>
          <w:rFonts w:hint="eastAsia"/>
        </w:rPr>
        <w:t xml:space="preserve">1.1 </w:t>
      </w:r>
      <w:r>
        <w:rPr>
          <w:rFonts w:hint="eastAsia"/>
        </w:rPr>
        <w:t>了解实验系统的组成，熟悉编程软件的使用方法；</w:t>
      </w:r>
    </w:p>
    <w:p w:rsidR="00E92954" w:rsidRDefault="003F2132">
      <w:pPr>
        <w:spacing w:line="320" w:lineRule="exact"/>
      </w:pPr>
      <w:r>
        <w:rPr>
          <w:rFonts w:hint="eastAsia"/>
        </w:rPr>
        <w:t xml:space="preserve">1.2 </w:t>
      </w:r>
      <w:r>
        <w:rPr>
          <w:rFonts w:hint="eastAsia"/>
        </w:rPr>
        <w:t>了解编程规则，掌握单片机基本指令的使用方法；</w:t>
      </w:r>
    </w:p>
    <w:p w:rsidR="00E92954" w:rsidRDefault="003F2132">
      <w:pPr>
        <w:spacing w:line="320" w:lineRule="exact"/>
      </w:pPr>
      <w:r>
        <w:rPr>
          <w:rFonts w:hint="eastAsia"/>
        </w:rPr>
        <w:t xml:space="preserve">1.3 </w:t>
      </w:r>
      <w:r>
        <w:rPr>
          <w:rFonts w:hint="eastAsia"/>
        </w:rPr>
        <w:t>掌握程序的调试运行方法。</w:t>
      </w:r>
    </w:p>
    <w:p w:rsidR="00E92954" w:rsidRDefault="003F2132">
      <w:pPr>
        <w:numPr>
          <w:ilvl w:val="0"/>
          <w:numId w:val="31"/>
        </w:numPr>
        <w:spacing w:line="320" w:lineRule="exact"/>
        <w:rPr>
          <w:rStyle w:val="ae"/>
        </w:rPr>
      </w:pPr>
      <w:r>
        <w:rPr>
          <w:rStyle w:val="ae"/>
          <w:rFonts w:hint="eastAsia"/>
        </w:rPr>
        <w:t>简单</w:t>
      </w:r>
      <w:r>
        <w:rPr>
          <w:rStyle w:val="ae"/>
          <w:rFonts w:hint="eastAsia"/>
        </w:rPr>
        <w:t>I/O</w:t>
      </w:r>
      <w:r>
        <w:rPr>
          <w:rStyle w:val="ae"/>
          <w:rFonts w:hint="eastAsia"/>
        </w:rPr>
        <w:t>口与系统设计方法实验（</w:t>
      </w:r>
      <w:r>
        <w:rPr>
          <w:rStyle w:val="ae"/>
          <w:rFonts w:hint="eastAsia"/>
        </w:rPr>
        <w:t>4</w:t>
      </w:r>
      <w:r>
        <w:rPr>
          <w:rStyle w:val="ae"/>
          <w:rFonts w:hint="eastAsia"/>
        </w:rPr>
        <w:t>学时）</w:t>
      </w:r>
    </w:p>
    <w:p w:rsidR="00E92954" w:rsidRDefault="003F2132">
      <w:pPr>
        <w:spacing w:line="320" w:lineRule="exact"/>
        <w:rPr>
          <w:rStyle w:val="ae"/>
          <w:b w:val="0"/>
        </w:rPr>
      </w:pPr>
      <w:r>
        <w:rPr>
          <w:rStyle w:val="ae"/>
          <w:rFonts w:hint="eastAsia"/>
          <w:b w:val="0"/>
        </w:rPr>
        <w:t xml:space="preserve">2.1 </w:t>
      </w:r>
      <w:r>
        <w:rPr>
          <w:rStyle w:val="ae"/>
          <w:rFonts w:hint="eastAsia"/>
          <w:b w:val="0"/>
        </w:rPr>
        <w:t>理解使用单片机进行系统设计的流程及方法；</w:t>
      </w:r>
    </w:p>
    <w:p w:rsidR="00E92954" w:rsidRDefault="003F2132">
      <w:pPr>
        <w:spacing w:line="320" w:lineRule="exact"/>
        <w:rPr>
          <w:rStyle w:val="ae"/>
          <w:b w:val="0"/>
        </w:rPr>
      </w:pPr>
      <w:r>
        <w:rPr>
          <w:rStyle w:val="ae"/>
          <w:rFonts w:hint="eastAsia"/>
          <w:b w:val="0"/>
        </w:rPr>
        <w:t xml:space="preserve">2.2 </w:t>
      </w:r>
      <w:r>
        <w:rPr>
          <w:rStyle w:val="ae"/>
          <w:rFonts w:hint="eastAsia"/>
          <w:b w:val="0"/>
        </w:rPr>
        <w:t>掌握单片机</w:t>
      </w:r>
      <w:r>
        <w:rPr>
          <w:rFonts w:ascii="宋体" w:hAnsi="宋体"/>
          <w:color w:val="000000"/>
          <w:szCs w:val="21"/>
        </w:rPr>
        <w:t>I/O</w:t>
      </w:r>
      <w:r>
        <w:rPr>
          <w:rFonts w:ascii="宋体" w:hAnsi="宋体" w:hint="eastAsia"/>
          <w:color w:val="000000"/>
          <w:szCs w:val="21"/>
        </w:rPr>
        <w:t>口的使用方法</w:t>
      </w:r>
      <w:r>
        <w:rPr>
          <w:rStyle w:val="ae"/>
          <w:rFonts w:hint="eastAsia"/>
          <w:b w:val="0"/>
        </w:rPr>
        <w:t>；</w:t>
      </w:r>
    </w:p>
    <w:p w:rsidR="00E92954" w:rsidRDefault="003F2132">
      <w:pPr>
        <w:spacing w:line="320" w:lineRule="exact"/>
        <w:rPr>
          <w:rStyle w:val="ae"/>
          <w:b w:val="0"/>
        </w:rPr>
      </w:pPr>
      <w:r>
        <w:rPr>
          <w:rStyle w:val="ae"/>
          <w:rFonts w:hint="eastAsia"/>
          <w:b w:val="0"/>
        </w:rPr>
        <w:t xml:space="preserve">2.3 </w:t>
      </w:r>
      <w:r>
        <w:rPr>
          <w:rStyle w:val="ae"/>
          <w:rFonts w:hint="eastAsia"/>
          <w:b w:val="0"/>
        </w:rPr>
        <w:t>掌握使用</w:t>
      </w:r>
      <w:r>
        <w:rPr>
          <w:rStyle w:val="ae"/>
          <w:rFonts w:hint="eastAsia"/>
          <w:b w:val="0"/>
        </w:rPr>
        <w:t>Protues</w:t>
      </w:r>
      <w:r>
        <w:rPr>
          <w:rStyle w:val="ae"/>
          <w:rFonts w:hint="eastAsia"/>
          <w:b w:val="0"/>
        </w:rPr>
        <w:t>进行单片机仿真的调试方法。</w:t>
      </w:r>
    </w:p>
    <w:p w:rsidR="00E92954" w:rsidRDefault="003F2132">
      <w:pPr>
        <w:numPr>
          <w:ilvl w:val="0"/>
          <w:numId w:val="31"/>
        </w:numPr>
        <w:spacing w:line="320" w:lineRule="exact"/>
        <w:rPr>
          <w:rStyle w:val="ae"/>
        </w:rPr>
      </w:pPr>
      <w:r>
        <w:rPr>
          <w:rStyle w:val="ae"/>
          <w:rFonts w:hint="eastAsia"/>
        </w:rPr>
        <w:t>定时器实验（</w:t>
      </w:r>
      <w:r>
        <w:rPr>
          <w:rStyle w:val="ae"/>
          <w:rFonts w:hint="eastAsia"/>
        </w:rPr>
        <w:t>2</w:t>
      </w:r>
      <w:r>
        <w:rPr>
          <w:rStyle w:val="ae"/>
          <w:rFonts w:hint="eastAsia"/>
        </w:rPr>
        <w:t>学时）</w:t>
      </w:r>
    </w:p>
    <w:p w:rsidR="00E92954" w:rsidRDefault="003F2132">
      <w:pPr>
        <w:spacing w:line="320" w:lineRule="exact"/>
        <w:rPr>
          <w:rFonts w:ascii="宋体"/>
        </w:rPr>
      </w:pPr>
      <w:r>
        <w:rPr>
          <w:rFonts w:hint="eastAsia"/>
        </w:rPr>
        <w:t xml:space="preserve">3.1 </w:t>
      </w:r>
      <w:r>
        <w:rPr>
          <w:rFonts w:hint="eastAsia"/>
        </w:rPr>
        <w:t>掌握</w:t>
      </w:r>
      <w:r>
        <w:rPr>
          <w:rFonts w:hint="eastAsia"/>
        </w:rPr>
        <w:t>51</w:t>
      </w:r>
      <w:r>
        <w:rPr>
          <w:rFonts w:hint="eastAsia"/>
        </w:rPr>
        <w:t>单</w:t>
      </w:r>
      <w:r>
        <w:rPr>
          <w:rFonts w:ascii="宋体" w:hint="eastAsia"/>
        </w:rPr>
        <w:t>片机定时器的使用方法；</w:t>
      </w:r>
    </w:p>
    <w:p w:rsidR="00E92954" w:rsidRDefault="003F2132">
      <w:pPr>
        <w:spacing w:line="320" w:lineRule="exact"/>
      </w:pPr>
      <w:r>
        <w:rPr>
          <w:rFonts w:hint="eastAsia"/>
        </w:rPr>
        <w:t xml:space="preserve">3.2 </w:t>
      </w:r>
      <w:r>
        <w:rPr>
          <w:rFonts w:hint="eastAsia"/>
        </w:rPr>
        <w:t>掌握中断处理程序的编程方法；</w:t>
      </w:r>
    </w:p>
    <w:p w:rsidR="00E92954" w:rsidRDefault="003F2132">
      <w:pPr>
        <w:spacing w:line="320" w:lineRule="exact"/>
      </w:pPr>
      <w:r>
        <w:rPr>
          <w:rFonts w:hint="eastAsia"/>
        </w:rPr>
        <w:t xml:space="preserve">3.2 </w:t>
      </w:r>
      <w:r>
        <w:rPr>
          <w:rFonts w:hint="eastAsia"/>
        </w:rPr>
        <w:t>掌握查表指令的使用方法。</w:t>
      </w:r>
    </w:p>
    <w:p w:rsidR="00E92954" w:rsidRDefault="003F2132">
      <w:pPr>
        <w:numPr>
          <w:ilvl w:val="0"/>
          <w:numId w:val="31"/>
        </w:numPr>
        <w:spacing w:line="320" w:lineRule="exact"/>
        <w:rPr>
          <w:rStyle w:val="ae"/>
        </w:rPr>
      </w:pPr>
      <w:r>
        <w:rPr>
          <w:rStyle w:val="ae"/>
          <w:rFonts w:hint="eastAsia"/>
        </w:rPr>
        <w:t>串并转换实验（</w:t>
      </w:r>
      <w:r>
        <w:rPr>
          <w:rStyle w:val="ae"/>
          <w:rFonts w:hint="eastAsia"/>
        </w:rPr>
        <w:t>2</w:t>
      </w:r>
      <w:r>
        <w:rPr>
          <w:rStyle w:val="ae"/>
          <w:rFonts w:hint="eastAsia"/>
        </w:rPr>
        <w:t>学时）</w:t>
      </w:r>
    </w:p>
    <w:p w:rsidR="00E92954" w:rsidRDefault="003F2132">
      <w:pPr>
        <w:spacing w:line="320" w:lineRule="exact"/>
      </w:pPr>
      <w:r>
        <w:rPr>
          <w:rFonts w:hint="eastAsia"/>
        </w:rPr>
        <w:t xml:space="preserve">4.1 </w:t>
      </w:r>
      <w:r>
        <w:rPr>
          <w:rFonts w:hint="eastAsia"/>
        </w:rPr>
        <w:t>掌握串并行转换的原理及采用</w:t>
      </w:r>
      <w:r>
        <w:rPr>
          <w:rFonts w:hint="eastAsia"/>
        </w:rPr>
        <w:t>74LS164</w:t>
      </w:r>
      <w:r>
        <w:rPr>
          <w:rFonts w:hint="eastAsia"/>
        </w:rPr>
        <w:t>扩展端口的方法；</w:t>
      </w:r>
    </w:p>
    <w:p w:rsidR="00E92954" w:rsidRDefault="003F2132">
      <w:pPr>
        <w:spacing w:line="320" w:lineRule="exact"/>
      </w:pPr>
      <w:r>
        <w:rPr>
          <w:rFonts w:hint="eastAsia"/>
        </w:rPr>
        <w:t xml:space="preserve">4.2 </w:t>
      </w:r>
      <w:r>
        <w:rPr>
          <w:rFonts w:hint="eastAsia"/>
        </w:rPr>
        <w:t>掌握数码</w:t>
      </w:r>
      <w:proofErr w:type="gramStart"/>
      <w:r>
        <w:rPr>
          <w:rFonts w:hint="eastAsia"/>
        </w:rPr>
        <w:t>管显示</w:t>
      </w:r>
      <w:proofErr w:type="gramEnd"/>
      <w:r>
        <w:rPr>
          <w:rFonts w:hint="eastAsia"/>
        </w:rPr>
        <w:t>的原理及方法；</w:t>
      </w:r>
    </w:p>
    <w:p w:rsidR="00E92954" w:rsidRDefault="003F2132">
      <w:pPr>
        <w:spacing w:line="320" w:lineRule="exact"/>
      </w:pPr>
      <w:r>
        <w:rPr>
          <w:rFonts w:hint="eastAsia"/>
        </w:rPr>
        <w:t xml:space="preserve">4.3 </w:t>
      </w:r>
      <w:r>
        <w:rPr>
          <w:rFonts w:hint="eastAsia"/>
        </w:rPr>
        <w:t>学习使用虚拟串口进行数据传输的方法。</w:t>
      </w:r>
    </w:p>
    <w:p w:rsidR="00E92954" w:rsidRDefault="003F2132">
      <w:pPr>
        <w:numPr>
          <w:ilvl w:val="0"/>
          <w:numId w:val="31"/>
        </w:numPr>
        <w:spacing w:line="320" w:lineRule="exact"/>
        <w:rPr>
          <w:rStyle w:val="ae"/>
        </w:rPr>
      </w:pPr>
      <w:r>
        <w:rPr>
          <w:rStyle w:val="ae"/>
          <w:rFonts w:hint="eastAsia"/>
        </w:rPr>
        <w:t>计数器实验（</w:t>
      </w:r>
      <w:r>
        <w:rPr>
          <w:rStyle w:val="ae"/>
          <w:rFonts w:hint="eastAsia"/>
        </w:rPr>
        <w:t>2</w:t>
      </w:r>
      <w:r>
        <w:rPr>
          <w:rStyle w:val="ae"/>
          <w:rFonts w:hint="eastAsia"/>
        </w:rPr>
        <w:t>学时）</w:t>
      </w:r>
    </w:p>
    <w:p w:rsidR="00E92954" w:rsidRDefault="003F2132">
      <w:pPr>
        <w:spacing w:line="320" w:lineRule="exact"/>
      </w:pPr>
      <w:r>
        <w:rPr>
          <w:rFonts w:hint="eastAsia"/>
        </w:rPr>
        <w:t xml:space="preserve">5.1 </w:t>
      </w:r>
      <w:r>
        <w:rPr>
          <w:rFonts w:hint="eastAsia"/>
        </w:rPr>
        <w:t>掌握</w:t>
      </w:r>
      <w:r>
        <w:rPr>
          <w:rFonts w:hint="eastAsia"/>
        </w:rPr>
        <w:t>51</w:t>
      </w:r>
      <w:r>
        <w:rPr>
          <w:rFonts w:hint="eastAsia"/>
        </w:rPr>
        <w:t>单片机计数器的使用方法；</w:t>
      </w:r>
    </w:p>
    <w:p w:rsidR="00E92954" w:rsidRDefault="003F2132">
      <w:pPr>
        <w:spacing w:line="320" w:lineRule="exact"/>
      </w:pPr>
      <w:r>
        <w:rPr>
          <w:rFonts w:hint="eastAsia"/>
        </w:rPr>
        <w:t xml:space="preserve">5.2 </w:t>
      </w:r>
      <w:r>
        <w:rPr>
          <w:rFonts w:hint="eastAsia"/>
        </w:rPr>
        <w:t>巩固中断处理编程方法。</w:t>
      </w:r>
    </w:p>
    <w:p w:rsidR="00E92954" w:rsidRDefault="003F2132">
      <w:pPr>
        <w:numPr>
          <w:ilvl w:val="0"/>
          <w:numId w:val="31"/>
        </w:numPr>
        <w:spacing w:line="320" w:lineRule="exact"/>
        <w:rPr>
          <w:rStyle w:val="ae"/>
        </w:rPr>
      </w:pPr>
      <w:r>
        <w:rPr>
          <w:rStyle w:val="ae"/>
          <w:rFonts w:hint="eastAsia"/>
        </w:rPr>
        <w:t>A/D</w:t>
      </w:r>
      <w:r>
        <w:rPr>
          <w:rStyle w:val="ae"/>
          <w:rFonts w:hint="eastAsia"/>
        </w:rPr>
        <w:t>转换实验（</w:t>
      </w:r>
      <w:r>
        <w:rPr>
          <w:rStyle w:val="ae"/>
          <w:rFonts w:hint="eastAsia"/>
        </w:rPr>
        <w:t>2</w:t>
      </w:r>
      <w:r>
        <w:rPr>
          <w:rStyle w:val="ae"/>
          <w:rFonts w:hint="eastAsia"/>
        </w:rPr>
        <w:t>学时）</w:t>
      </w:r>
    </w:p>
    <w:p w:rsidR="00E92954" w:rsidRDefault="003F2132">
      <w:pPr>
        <w:spacing w:line="320" w:lineRule="exact"/>
      </w:pPr>
      <w:r>
        <w:rPr>
          <w:rFonts w:hint="eastAsia"/>
        </w:rPr>
        <w:t xml:space="preserve">6.1 </w:t>
      </w:r>
      <w:r>
        <w:rPr>
          <w:rFonts w:hint="eastAsia"/>
        </w:rPr>
        <w:t>掌握</w:t>
      </w:r>
      <w:r>
        <w:rPr>
          <w:rFonts w:hint="eastAsia"/>
        </w:rPr>
        <w:t>A/ D</w:t>
      </w:r>
      <w:r>
        <w:rPr>
          <w:rFonts w:hint="eastAsia"/>
        </w:rPr>
        <w:t>转换与单片机的接口方法；</w:t>
      </w:r>
    </w:p>
    <w:p w:rsidR="00E92954" w:rsidRDefault="003F2132">
      <w:pPr>
        <w:spacing w:line="320" w:lineRule="exact"/>
      </w:pPr>
      <w:r>
        <w:rPr>
          <w:rFonts w:hint="eastAsia"/>
        </w:rPr>
        <w:t xml:space="preserve">6.2 </w:t>
      </w:r>
      <w:r>
        <w:rPr>
          <w:rFonts w:hint="eastAsia"/>
        </w:rPr>
        <w:t>掌握</w:t>
      </w:r>
      <w:r>
        <w:rPr>
          <w:rFonts w:hint="eastAsia"/>
        </w:rPr>
        <w:t>A/ D</w:t>
      </w:r>
      <w:r>
        <w:rPr>
          <w:rFonts w:hint="eastAsia"/>
        </w:rPr>
        <w:t>芯片</w:t>
      </w:r>
      <w:r>
        <w:rPr>
          <w:rFonts w:hint="eastAsia"/>
        </w:rPr>
        <w:t>0809</w:t>
      </w:r>
      <w:r>
        <w:rPr>
          <w:rFonts w:hint="eastAsia"/>
        </w:rPr>
        <w:t>转换性能及编程方法；</w:t>
      </w:r>
    </w:p>
    <w:p w:rsidR="00E92954" w:rsidRDefault="003F2132">
      <w:pPr>
        <w:spacing w:line="320" w:lineRule="exact"/>
      </w:pPr>
      <w:r>
        <w:rPr>
          <w:rFonts w:hint="eastAsia"/>
        </w:rPr>
        <w:t xml:space="preserve">6.3 </w:t>
      </w:r>
      <w:r>
        <w:rPr>
          <w:rFonts w:hint="eastAsia"/>
        </w:rPr>
        <w:t>了解使用单片机进行数据采集的方法。</w:t>
      </w:r>
    </w:p>
    <w:p w:rsidR="00E92954" w:rsidRDefault="003F2132" w:rsidP="00892280">
      <w:pPr>
        <w:tabs>
          <w:tab w:val="left" w:pos="4960"/>
        </w:tabs>
        <w:spacing w:beforeLines="50" w:afterLines="50" w:line="320" w:lineRule="exact"/>
        <w:rPr>
          <w:rFonts w:ascii="黑体" w:eastAsia="黑体"/>
          <w:sz w:val="24"/>
        </w:rPr>
      </w:pPr>
      <w:r>
        <w:rPr>
          <w:rFonts w:ascii="黑体" w:eastAsia="黑体" w:hint="eastAsia"/>
          <w:sz w:val="24"/>
        </w:rPr>
        <w:t>五、教学方法与手段</w:t>
      </w:r>
    </w:p>
    <w:p w:rsidR="00E92954" w:rsidRDefault="003F2132">
      <w:pPr>
        <w:spacing w:line="320" w:lineRule="exact"/>
        <w:ind w:firstLineChars="200" w:firstLine="420"/>
        <w:rPr>
          <w:rFonts w:ascii="楷体_GB2312"/>
          <w:szCs w:val="21"/>
        </w:rPr>
      </w:pPr>
      <w:r>
        <w:rPr>
          <w:rFonts w:ascii="宋体" w:hAnsi="宋体" w:hint="eastAsia"/>
          <w:szCs w:val="21"/>
        </w:rPr>
        <w:t>要求教师在实验授课过程中采用PPT、板书结合实验设备、</w:t>
      </w:r>
      <w:r>
        <w:rPr>
          <w:rFonts w:hint="eastAsia"/>
          <w:color w:val="000000"/>
        </w:rPr>
        <w:t>计算机仿真、</w:t>
      </w:r>
      <w:r>
        <w:rPr>
          <w:rFonts w:ascii="宋体" w:hAnsi="宋体" w:hint="eastAsia"/>
          <w:szCs w:val="21"/>
        </w:rPr>
        <w:t>实际操作等方法、手段开展实验教学。</w:t>
      </w:r>
    </w:p>
    <w:p w:rsidR="00E92954" w:rsidRDefault="003F2132" w:rsidP="00892280">
      <w:pPr>
        <w:tabs>
          <w:tab w:val="left" w:pos="4960"/>
        </w:tabs>
        <w:spacing w:beforeLines="50" w:afterLines="50" w:line="320" w:lineRule="exact"/>
        <w:rPr>
          <w:rFonts w:ascii="黑体" w:eastAsia="黑体"/>
          <w:sz w:val="24"/>
        </w:rPr>
      </w:pPr>
      <w:r>
        <w:rPr>
          <w:rFonts w:ascii="黑体" w:eastAsia="黑体" w:hint="eastAsia"/>
          <w:sz w:val="24"/>
        </w:rPr>
        <w:t xml:space="preserve">六、推荐教材和教学参考资源 </w:t>
      </w:r>
    </w:p>
    <w:p w:rsidR="00E92954" w:rsidRDefault="003F2132">
      <w:pPr>
        <w:spacing w:line="320" w:lineRule="exact"/>
        <w:ind w:firstLineChars="200" w:firstLine="422"/>
        <w:rPr>
          <w:rFonts w:ascii="宋体" w:hAnsi="宋体"/>
          <w:b/>
          <w:szCs w:val="21"/>
        </w:rPr>
      </w:pPr>
      <w:r>
        <w:rPr>
          <w:rFonts w:ascii="宋体" w:hAnsi="宋体" w:hint="eastAsia"/>
          <w:b/>
          <w:szCs w:val="21"/>
        </w:rPr>
        <w:t>教材：</w:t>
      </w:r>
    </w:p>
    <w:p w:rsidR="00E92954" w:rsidRDefault="003F2132">
      <w:pPr>
        <w:numPr>
          <w:ilvl w:val="0"/>
          <w:numId w:val="32"/>
        </w:numPr>
        <w:spacing w:line="320" w:lineRule="exact"/>
        <w:ind w:firstLineChars="200" w:firstLine="420"/>
      </w:pPr>
      <w:r>
        <w:rPr>
          <w:rFonts w:ascii="宋体" w:hAnsi="宋体" w:hint="eastAsia"/>
          <w:szCs w:val="21"/>
        </w:rPr>
        <w:t>MCS-51单片机综合实验指导书（第三版）</w:t>
      </w:r>
      <w:r>
        <w:rPr>
          <w:rFonts w:ascii="宋体" w:hAnsi="宋体" w:hint="eastAsia"/>
        </w:rPr>
        <w:t>，</w:t>
      </w:r>
      <w:r>
        <w:rPr>
          <w:rFonts w:hint="eastAsia"/>
        </w:rPr>
        <w:t>顾益民，杨盛，张峰</w:t>
      </w:r>
      <w:r>
        <w:rPr>
          <w:rFonts w:hint="eastAsia"/>
        </w:rPr>
        <w:t xml:space="preserve"> </w:t>
      </w:r>
      <w:r>
        <w:rPr>
          <w:rFonts w:hint="eastAsia"/>
        </w:rPr>
        <w:t>编写</w:t>
      </w:r>
    </w:p>
    <w:p w:rsidR="00E92954" w:rsidRDefault="003F2132">
      <w:pPr>
        <w:snapToGrid w:val="0"/>
        <w:spacing w:line="320" w:lineRule="exact"/>
        <w:ind w:rightChars="50" w:right="105"/>
      </w:pPr>
      <w:r>
        <w:rPr>
          <w:rFonts w:ascii="宋体" w:hAnsi="宋体" w:hint="eastAsia"/>
          <w:szCs w:val="21"/>
        </w:rPr>
        <w:t xml:space="preserve">    2、单片机原理及应用(第二版)，张毅刚 编写</w:t>
      </w:r>
    </w:p>
    <w:p w:rsidR="00E92954" w:rsidRDefault="003F2132" w:rsidP="00892280">
      <w:pPr>
        <w:tabs>
          <w:tab w:val="left" w:pos="4960"/>
        </w:tabs>
        <w:spacing w:beforeLines="50" w:afterLines="50" w:line="320" w:lineRule="exact"/>
        <w:rPr>
          <w:rFonts w:ascii="黑体" w:eastAsia="黑体"/>
          <w:sz w:val="24"/>
        </w:rPr>
      </w:pPr>
      <w:r>
        <w:rPr>
          <w:rFonts w:ascii="黑体" w:eastAsia="黑体" w:hint="eastAsia"/>
          <w:sz w:val="24"/>
        </w:rPr>
        <w:t>八、课程考核内容及方式</w:t>
      </w:r>
    </w:p>
    <w:p w:rsidR="00E92954" w:rsidRDefault="003F2132">
      <w:pPr>
        <w:spacing w:line="320" w:lineRule="exact"/>
        <w:ind w:firstLineChars="200" w:firstLine="420"/>
        <w:rPr>
          <w:rFonts w:ascii="Calibri"/>
        </w:rPr>
      </w:pPr>
      <w:r>
        <w:rPr>
          <w:rFonts w:hint="eastAsia"/>
        </w:rPr>
        <w:t>平时成绩占</w:t>
      </w:r>
      <w:r>
        <w:rPr>
          <w:rFonts w:hint="eastAsia"/>
        </w:rPr>
        <w:t>80</w:t>
      </w:r>
      <w:r>
        <w:t>%</w:t>
      </w:r>
      <w:r>
        <w:rPr>
          <w:rFonts w:hint="eastAsia"/>
        </w:rPr>
        <w:t>，实验报告成绩占</w:t>
      </w:r>
      <w:r>
        <w:rPr>
          <w:rFonts w:hint="eastAsia"/>
        </w:rPr>
        <w:t>2</w:t>
      </w:r>
      <w:r>
        <w:t>0%</w:t>
      </w:r>
      <w:r>
        <w:rPr>
          <w:rFonts w:hint="eastAsia"/>
        </w:rPr>
        <w:t>。</w:t>
      </w:r>
    </w:p>
    <w:p w:rsidR="00E92954" w:rsidRDefault="00E92954" w:rsidP="00892280">
      <w:pPr>
        <w:spacing w:afterLines="50" w:line="360" w:lineRule="exact"/>
        <w:ind w:firstLineChars="200" w:firstLine="420"/>
      </w:pPr>
    </w:p>
    <w:tbl>
      <w:tblPr>
        <w:tblW w:w="8054" w:type="dxa"/>
        <w:tblInd w:w="468" w:type="dxa"/>
        <w:tblLayout w:type="fixed"/>
        <w:tblLook w:val="04A0"/>
      </w:tblPr>
      <w:tblGrid>
        <w:gridCol w:w="1445"/>
        <w:gridCol w:w="1378"/>
        <w:gridCol w:w="1209"/>
        <w:gridCol w:w="4022"/>
      </w:tblGrid>
      <w:tr w:rsidR="00E92954">
        <w:trPr>
          <w:trHeight w:hRule="exact" w:val="510"/>
        </w:trPr>
        <w:tc>
          <w:tcPr>
            <w:tcW w:w="1445" w:type="dxa"/>
          </w:tcPr>
          <w:p w:rsidR="00E92954" w:rsidRDefault="003F2132">
            <w:pPr>
              <w:tabs>
                <w:tab w:val="left" w:pos="4859"/>
              </w:tabs>
              <w:spacing w:line="312" w:lineRule="auto"/>
              <w:rPr>
                <w:rFonts w:ascii="黑体" w:eastAsia="黑体" w:hAnsi="宋体"/>
                <w:szCs w:val="21"/>
              </w:rPr>
            </w:pPr>
            <w:r>
              <w:rPr>
                <w:rFonts w:ascii="黑体" w:eastAsia="黑体" w:hAnsi="宋体" w:hint="eastAsia"/>
                <w:szCs w:val="21"/>
              </w:rPr>
              <w:t>大纲修订人：</w:t>
            </w:r>
          </w:p>
        </w:tc>
        <w:tc>
          <w:tcPr>
            <w:tcW w:w="1378" w:type="dxa"/>
          </w:tcPr>
          <w:p w:rsidR="00E92954" w:rsidRDefault="00E92954">
            <w:pPr>
              <w:tabs>
                <w:tab w:val="left" w:pos="0"/>
              </w:tabs>
              <w:spacing w:line="360" w:lineRule="exact"/>
              <w:rPr>
                <w:rFonts w:ascii="黑体" w:eastAsia="黑体" w:hAnsi="宋体"/>
                <w:szCs w:val="21"/>
              </w:rPr>
            </w:pPr>
          </w:p>
        </w:tc>
        <w:tc>
          <w:tcPr>
            <w:tcW w:w="1209" w:type="dxa"/>
          </w:tcPr>
          <w:p w:rsidR="00E92954" w:rsidRDefault="00E92954">
            <w:pPr>
              <w:tabs>
                <w:tab w:val="left" w:pos="4859"/>
              </w:tabs>
              <w:spacing w:line="312" w:lineRule="auto"/>
              <w:rPr>
                <w:rFonts w:ascii="黑体" w:eastAsia="黑体" w:hAnsi="宋体"/>
                <w:szCs w:val="21"/>
              </w:rPr>
            </w:pPr>
          </w:p>
        </w:tc>
        <w:tc>
          <w:tcPr>
            <w:tcW w:w="4022" w:type="dxa"/>
          </w:tcPr>
          <w:p w:rsidR="00E92954" w:rsidRDefault="003F2132">
            <w:pPr>
              <w:tabs>
                <w:tab w:val="left" w:pos="4859"/>
              </w:tabs>
              <w:spacing w:line="312" w:lineRule="auto"/>
              <w:rPr>
                <w:rFonts w:ascii="黑体" w:eastAsia="黑体" w:hAnsi="宋体"/>
                <w:szCs w:val="21"/>
              </w:rPr>
            </w:pPr>
            <w:r>
              <w:rPr>
                <w:rFonts w:ascii="黑体" w:eastAsia="黑体" w:hAnsi="宋体" w:hint="eastAsia"/>
                <w:szCs w:val="21"/>
              </w:rPr>
              <w:t>修订日期：</w:t>
            </w:r>
          </w:p>
        </w:tc>
      </w:tr>
      <w:tr w:rsidR="00E92954">
        <w:trPr>
          <w:trHeight w:hRule="exact" w:val="510"/>
        </w:trPr>
        <w:tc>
          <w:tcPr>
            <w:tcW w:w="1445" w:type="dxa"/>
          </w:tcPr>
          <w:p w:rsidR="00E92954" w:rsidRDefault="003F2132">
            <w:pPr>
              <w:tabs>
                <w:tab w:val="left" w:pos="4859"/>
              </w:tabs>
              <w:spacing w:line="312" w:lineRule="auto"/>
              <w:rPr>
                <w:rFonts w:ascii="黑体" w:eastAsia="黑体" w:hAnsi="宋体"/>
                <w:szCs w:val="21"/>
              </w:rPr>
            </w:pPr>
            <w:r>
              <w:rPr>
                <w:rFonts w:ascii="黑体" w:eastAsia="黑体" w:hAnsi="宋体" w:hint="eastAsia"/>
                <w:szCs w:val="21"/>
              </w:rPr>
              <w:t>大纲审定人：</w:t>
            </w:r>
          </w:p>
        </w:tc>
        <w:tc>
          <w:tcPr>
            <w:tcW w:w="1378" w:type="dxa"/>
          </w:tcPr>
          <w:p w:rsidR="00E92954" w:rsidRDefault="00E92954">
            <w:pPr>
              <w:tabs>
                <w:tab w:val="left" w:pos="0"/>
              </w:tabs>
              <w:spacing w:line="360" w:lineRule="exact"/>
              <w:jc w:val="center"/>
              <w:rPr>
                <w:rFonts w:ascii="黑体" w:eastAsia="黑体" w:hAnsi="宋体"/>
                <w:szCs w:val="21"/>
              </w:rPr>
            </w:pPr>
          </w:p>
        </w:tc>
        <w:tc>
          <w:tcPr>
            <w:tcW w:w="1209" w:type="dxa"/>
          </w:tcPr>
          <w:p w:rsidR="00E92954" w:rsidRDefault="00E92954">
            <w:pPr>
              <w:tabs>
                <w:tab w:val="left" w:pos="0"/>
              </w:tabs>
              <w:spacing w:line="360" w:lineRule="exact"/>
              <w:rPr>
                <w:rFonts w:ascii="黑体" w:eastAsia="黑体" w:hAnsi="宋体"/>
                <w:szCs w:val="21"/>
              </w:rPr>
            </w:pPr>
          </w:p>
        </w:tc>
        <w:tc>
          <w:tcPr>
            <w:tcW w:w="4022" w:type="dxa"/>
          </w:tcPr>
          <w:p w:rsidR="00E92954" w:rsidRDefault="003F2132">
            <w:pPr>
              <w:tabs>
                <w:tab w:val="left" w:pos="0"/>
              </w:tabs>
              <w:spacing w:line="360" w:lineRule="exact"/>
              <w:rPr>
                <w:rFonts w:ascii="黑体" w:eastAsia="黑体" w:hAnsi="宋体"/>
                <w:szCs w:val="21"/>
              </w:rPr>
            </w:pPr>
            <w:r>
              <w:rPr>
                <w:rFonts w:ascii="黑体" w:eastAsia="黑体" w:hAnsi="宋体" w:hint="eastAsia"/>
                <w:szCs w:val="21"/>
              </w:rPr>
              <w:t>审定日期：</w:t>
            </w:r>
          </w:p>
        </w:tc>
      </w:tr>
      <w:tr w:rsidR="00E92954">
        <w:trPr>
          <w:trHeight w:hRule="exact" w:val="510"/>
        </w:trPr>
        <w:tc>
          <w:tcPr>
            <w:tcW w:w="1445" w:type="dxa"/>
            <w:vAlign w:val="center"/>
          </w:tcPr>
          <w:p w:rsidR="00E92954" w:rsidRDefault="003F2132">
            <w:pPr>
              <w:tabs>
                <w:tab w:val="left" w:pos="4859"/>
              </w:tabs>
              <w:spacing w:line="312" w:lineRule="auto"/>
              <w:rPr>
                <w:rFonts w:ascii="黑体" w:eastAsia="黑体" w:hAnsi="宋体"/>
                <w:szCs w:val="21"/>
              </w:rPr>
            </w:pPr>
            <w:r>
              <w:rPr>
                <w:rFonts w:ascii="黑体" w:eastAsia="黑体" w:hAnsi="宋体" w:hint="eastAsia"/>
                <w:szCs w:val="21"/>
              </w:rPr>
              <w:t>主管院长：</w:t>
            </w:r>
          </w:p>
        </w:tc>
        <w:tc>
          <w:tcPr>
            <w:tcW w:w="1378" w:type="dxa"/>
          </w:tcPr>
          <w:p w:rsidR="00E92954" w:rsidRDefault="00E92954">
            <w:pPr>
              <w:tabs>
                <w:tab w:val="left" w:pos="4859"/>
              </w:tabs>
              <w:spacing w:line="312" w:lineRule="auto"/>
              <w:jc w:val="center"/>
              <w:rPr>
                <w:rFonts w:ascii="黑体" w:eastAsia="黑体" w:hAnsi="宋体"/>
                <w:szCs w:val="21"/>
              </w:rPr>
            </w:pPr>
          </w:p>
        </w:tc>
        <w:tc>
          <w:tcPr>
            <w:tcW w:w="1209" w:type="dxa"/>
          </w:tcPr>
          <w:p w:rsidR="00E92954" w:rsidRDefault="00E92954">
            <w:pPr>
              <w:tabs>
                <w:tab w:val="left" w:pos="4859"/>
              </w:tabs>
              <w:spacing w:line="312" w:lineRule="auto"/>
              <w:jc w:val="center"/>
              <w:rPr>
                <w:rFonts w:ascii="黑体" w:eastAsia="黑体" w:hAnsi="宋体"/>
                <w:szCs w:val="21"/>
              </w:rPr>
            </w:pPr>
          </w:p>
        </w:tc>
        <w:tc>
          <w:tcPr>
            <w:tcW w:w="4022" w:type="dxa"/>
          </w:tcPr>
          <w:p w:rsidR="00E92954" w:rsidRDefault="00E92954">
            <w:pPr>
              <w:tabs>
                <w:tab w:val="left" w:pos="0"/>
              </w:tabs>
              <w:spacing w:line="360" w:lineRule="exact"/>
              <w:jc w:val="center"/>
              <w:rPr>
                <w:sz w:val="28"/>
                <w:szCs w:val="28"/>
              </w:rPr>
            </w:pPr>
          </w:p>
        </w:tc>
      </w:tr>
    </w:tbl>
    <w:p w:rsidR="00E92954" w:rsidRDefault="00E92954">
      <w:pPr>
        <w:jc w:val="center"/>
        <w:rPr>
          <w:rFonts w:ascii="宋体" w:hAnsi="宋体"/>
          <w:b/>
          <w:bCs/>
          <w:sz w:val="36"/>
          <w:szCs w:val="36"/>
        </w:rPr>
      </w:pPr>
    </w:p>
    <w:p w:rsidR="00E92954" w:rsidRDefault="003F2132">
      <w:pPr>
        <w:pStyle w:val="ad"/>
        <w:rPr>
          <w:rFonts w:hint="eastAsia"/>
        </w:rPr>
      </w:pPr>
      <w:bookmarkStart w:id="40" w:name="_Toc508087841"/>
      <w:r>
        <w:rPr>
          <w:rFonts w:hint="eastAsia"/>
        </w:rPr>
        <w:lastRenderedPageBreak/>
        <w:t>《继电保护综合实验》教学大纲</w:t>
      </w:r>
      <w:bookmarkEnd w:id="40"/>
    </w:p>
    <w:p w:rsidR="00E92954" w:rsidRDefault="003F2132">
      <w:pPr>
        <w:tabs>
          <w:tab w:val="left" w:pos="3544"/>
        </w:tabs>
        <w:spacing w:line="312" w:lineRule="auto"/>
        <w:ind w:firstLineChars="200" w:firstLine="420"/>
      </w:pPr>
      <w:r>
        <w:rPr>
          <w:rFonts w:ascii="黑体" w:eastAsia="黑体" w:hAnsi="宋体" w:hint="eastAsia"/>
          <w:szCs w:val="21"/>
        </w:rPr>
        <w:t>课程中文名称</w:t>
      </w:r>
      <w:r>
        <w:rPr>
          <w:rFonts w:hint="eastAsia"/>
        </w:rPr>
        <w:t>：</w:t>
      </w:r>
      <w:r>
        <w:rPr>
          <w:rFonts w:ascii="黑体" w:eastAsia="黑体" w:hAnsi="宋体" w:hint="eastAsia"/>
          <w:szCs w:val="21"/>
        </w:rPr>
        <w:t>继电保护综合实验</w:t>
      </w:r>
    </w:p>
    <w:p w:rsidR="00E92954" w:rsidRDefault="003F2132">
      <w:pPr>
        <w:tabs>
          <w:tab w:val="left" w:pos="3544"/>
        </w:tabs>
        <w:spacing w:line="312" w:lineRule="auto"/>
        <w:ind w:firstLineChars="200" w:firstLine="420"/>
      </w:pPr>
      <w:r>
        <w:rPr>
          <w:rFonts w:ascii="黑体" w:eastAsia="黑体" w:hAnsi="宋体" w:hint="eastAsia"/>
          <w:szCs w:val="21"/>
        </w:rPr>
        <w:t>课程英文名称</w:t>
      </w:r>
      <w:r>
        <w:rPr>
          <w:rFonts w:hint="eastAsia"/>
        </w:rPr>
        <w:t>：</w:t>
      </w:r>
      <w:r>
        <w:t>Synthetic Experiment ofRelay Protection</w:t>
      </w:r>
    </w:p>
    <w:p w:rsidR="00E92954" w:rsidRDefault="003F2132">
      <w:pPr>
        <w:tabs>
          <w:tab w:val="left" w:pos="3544"/>
        </w:tabs>
        <w:spacing w:line="312" w:lineRule="auto"/>
        <w:ind w:firstLineChars="200" w:firstLine="420"/>
        <w:rPr>
          <w:rFonts w:ascii="黑体" w:eastAsia="黑体" w:hAnsi="宋体"/>
          <w:szCs w:val="21"/>
        </w:rPr>
      </w:pPr>
      <w:r>
        <w:rPr>
          <w:rFonts w:ascii="黑体" w:eastAsia="黑体" w:hAnsi="宋体" w:hint="eastAsia"/>
          <w:szCs w:val="21"/>
        </w:rPr>
        <w:t>课程编号</w:t>
      </w:r>
      <w:r>
        <w:rPr>
          <w:rFonts w:hint="eastAsia"/>
        </w:rPr>
        <w:t>：</w:t>
      </w:r>
      <w:r>
        <w:rPr>
          <w:rFonts w:hint="eastAsia"/>
        </w:rPr>
        <w:t xml:space="preserve">C8120                       </w:t>
      </w:r>
      <w:r>
        <w:rPr>
          <w:rFonts w:ascii="黑体" w:eastAsia="黑体" w:hAnsi="宋体" w:hint="eastAsia"/>
          <w:szCs w:val="21"/>
        </w:rPr>
        <w:t>应开课学期：7</w:t>
      </w:r>
    </w:p>
    <w:p w:rsidR="00E92954" w:rsidRDefault="003F2132">
      <w:pPr>
        <w:tabs>
          <w:tab w:val="left" w:pos="3544"/>
        </w:tabs>
        <w:spacing w:line="312" w:lineRule="auto"/>
        <w:ind w:firstLineChars="200" w:firstLine="420"/>
      </w:pPr>
      <w:r>
        <w:rPr>
          <w:rFonts w:ascii="黑体" w:eastAsia="黑体" w:hAnsi="宋体" w:hint="eastAsia"/>
          <w:szCs w:val="21"/>
        </w:rPr>
        <w:t>学时 数：24                          学 分 数：1.5</w:t>
      </w:r>
    </w:p>
    <w:p w:rsidR="00E92954" w:rsidRDefault="003F2132">
      <w:pPr>
        <w:tabs>
          <w:tab w:val="left" w:pos="4170"/>
        </w:tabs>
        <w:spacing w:line="312" w:lineRule="auto"/>
        <w:ind w:firstLineChars="200" w:firstLine="420"/>
        <w:rPr>
          <w:rFonts w:ascii="黑体" w:eastAsia="黑体" w:hAnsi="宋体"/>
          <w:szCs w:val="21"/>
        </w:rPr>
      </w:pPr>
      <w:r>
        <w:rPr>
          <w:rFonts w:ascii="黑体" w:eastAsia="黑体" w:hAnsi="宋体" w:hint="eastAsia"/>
          <w:szCs w:val="21"/>
        </w:rPr>
        <w:t>适用专业：电气工程及其自动化          课程类型：专业拓展课</w:t>
      </w:r>
    </w:p>
    <w:p w:rsidR="00E92954" w:rsidRDefault="003F2132">
      <w:pPr>
        <w:tabs>
          <w:tab w:val="left" w:pos="4960"/>
        </w:tabs>
        <w:spacing w:line="312" w:lineRule="auto"/>
        <w:ind w:firstLineChars="200" w:firstLine="420"/>
        <w:rPr>
          <w:rFonts w:ascii="黑体" w:eastAsia="黑体" w:hAnsi="宋体"/>
          <w:szCs w:val="21"/>
        </w:rPr>
      </w:pPr>
      <w:r>
        <w:rPr>
          <w:rFonts w:ascii="黑体" w:eastAsia="黑体" w:hAnsi="宋体" w:hint="eastAsia"/>
          <w:szCs w:val="21"/>
        </w:rPr>
        <w:t>先修课程</w:t>
      </w:r>
      <w:r>
        <w:rPr>
          <w:rFonts w:hint="eastAsia"/>
        </w:rPr>
        <w:t>：</w:t>
      </w:r>
      <w:r>
        <w:rPr>
          <w:rFonts w:ascii="黑体" w:eastAsia="黑体" w:hAnsi="宋体" w:hint="eastAsia"/>
          <w:szCs w:val="21"/>
        </w:rPr>
        <w:t>电机学、电力系统分析、发电厂电气部分、电力系统继电保护</w:t>
      </w:r>
    </w:p>
    <w:p w:rsidR="00E92954" w:rsidRDefault="003F2132">
      <w:pPr>
        <w:tabs>
          <w:tab w:val="left" w:pos="4960"/>
        </w:tabs>
        <w:spacing w:line="312" w:lineRule="auto"/>
        <w:rPr>
          <w:rFonts w:ascii="黑体" w:eastAsia="黑体"/>
          <w:sz w:val="24"/>
        </w:rPr>
      </w:pPr>
      <w:r>
        <w:rPr>
          <w:rFonts w:ascii="黑体" w:eastAsia="黑体" w:hint="eastAsia"/>
          <w:sz w:val="24"/>
        </w:rPr>
        <w:t>一、课程性质</w:t>
      </w:r>
    </w:p>
    <w:p w:rsidR="00E92954" w:rsidRDefault="003F2132">
      <w:pPr>
        <w:tabs>
          <w:tab w:val="left" w:pos="0"/>
          <w:tab w:val="left" w:pos="2635"/>
        </w:tabs>
        <w:spacing w:line="288" w:lineRule="auto"/>
        <w:ind w:firstLineChars="200" w:firstLine="420"/>
        <w:rPr>
          <w:rFonts w:ascii="宋体" w:hAnsi="宋体"/>
        </w:rPr>
      </w:pPr>
      <w:r>
        <w:rPr>
          <w:rFonts w:ascii="宋体" w:hAnsi="宋体" w:hint="eastAsia"/>
        </w:rPr>
        <w:t>《继电保护综合实验》课程是电气工程及其自动化专业的工程师课堂专业拓展课。继电保护是电气工程专业重要学科方向，主要包括电力系统电气元件的继电保护原理、构成及动作分析，如发电机、变压器、输电线路、母线、电抗器、电容器等主要故障及其电压、电流、距离、零序、差动、方向等原理的保护，继电保护的测试实验作为保护系统的检测试验技术，是电气工程及其自动化专业技术人员必备的知识和技能。本课程是一门专业综合实验课，课程的特点是实践性强，课程内容贴近电力生产实践，要求理论联系实践，并对理论学习起到提高和促进作用。</w:t>
      </w:r>
    </w:p>
    <w:p w:rsidR="00E92954" w:rsidRDefault="003F2132" w:rsidP="00892280">
      <w:pPr>
        <w:tabs>
          <w:tab w:val="left" w:pos="4960"/>
        </w:tabs>
        <w:spacing w:beforeLines="50" w:afterLines="50" w:line="312" w:lineRule="auto"/>
        <w:rPr>
          <w:rFonts w:ascii="黑体" w:eastAsia="黑体"/>
          <w:sz w:val="24"/>
        </w:rPr>
      </w:pPr>
      <w:r>
        <w:rPr>
          <w:rFonts w:ascii="黑体" w:eastAsia="黑体" w:hint="eastAsia"/>
          <w:sz w:val="24"/>
        </w:rPr>
        <w:t>二、课程目标</w:t>
      </w:r>
    </w:p>
    <w:p w:rsidR="00E92954" w:rsidRDefault="003F2132">
      <w:pPr>
        <w:tabs>
          <w:tab w:val="left" w:pos="0"/>
          <w:tab w:val="left" w:pos="2635"/>
        </w:tabs>
        <w:spacing w:line="288" w:lineRule="auto"/>
        <w:ind w:firstLineChars="200" w:firstLine="420"/>
        <w:rPr>
          <w:rFonts w:ascii="宋体" w:hAnsi="宋体"/>
        </w:rPr>
      </w:pPr>
      <w:r>
        <w:rPr>
          <w:rFonts w:ascii="宋体" w:hAnsi="宋体" w:hint="eastAsia"/>
        </w:rPr>
        <w:t>1、运用电力系统继电保护理论与应用知识，结合保护装置说明书，计算并输入输电线路、母线、变压器、发电机、电抗器、电容器等元件成套保护典型整定值，设置保护装置；</w:t>
      </w:r>
    </w:p>
    <w:p w:rsidR="00E92954" w:rsidRDefault="003F2132">
      <w:pPr>
        <w:tabs>
          <w:tab w:val="left" w:pos="0"/>
          <w:tab w:val="left" w:pos="2635"/>
        </w:tabs>
        <w:spacing w:line="288" w:lineRule="auto"/>
        <w:ind w:firstLineChars="200" w:firstLine="420"/>
        <w:rPr>
          <w:rFonts w:ascii="宋体" w:hAnsi="宋体"/>
        </w:rPr>
      </w:pPr>
      <w:r>
        <w:rPr>
          <w:rFonts w:ascii="宋体" w:hAnsi="宋体" w:hint="eastAsia"/>
        </w:rPr>
        <w:t>2、运用电力系统继电保护理论与应用知识，利用继电保护装置测试仪，设计电压、电流、距离、零序、差动、方向、重合闸等原理保护动作特性测试条件、测试变量和测试流程与方法，记录、分析其动作过程；</w:t>
      </w:r>
    </w:p>
    <w:p w:rsidR="00E92954" w:rsidRDefault="003F2132">
      <w:pPr>
        <w:tabs>
          <w:tab w:val="left" w:pos="0"/>
          <w:tab w:val="left" w:pos="2635"/>
        </w:tabs>
        <w:spacing w:line="288" w:lineRule="auto"/>
        <w:ind w:firstLineChars="200" w:firstLine="420"/>
        <w:rPr>
          <w:rFonts w:ascii="宋体" w:hAnsi="宋体"/>
        </w:rPr>
      </w:pPr>
      <w:r>
        <w:rPr>
          <w:rFonts w:ascii="宋体" w:hAnsi="宋体" w:hint="eastAsia"/>
        </w:rPr>
        <w:t>3、利用继电保护装置测试仪，设计输电线路、母线、变压器、发电机、电抗器、电容器等元件成套保护动作特性测试条件、测试变量和测试流程与方法，</w:t>
      </w:r>
      <w:r>
        <w:rPr>
          <w:rFonts w:hint="eastAsia"/>
          <w:bCs/>
        </w:rPr>
        <w:t>制定保护装置测试方案，</w:t>
      </w:r>
      <w:r>
        <w:rPr>
          <w:rFonts w:ascii="宋体" w:hAnsi="宋体" w:hint="eastAsia"/>
        </w:rPr>
        <w:t>记录、分析其动作过程；</w:t>
      </w:r>
    </w:p>
    <w:p w:rsidR="00E92954" w:rsidRDefault="003F2132" w:rsidP="00892280">
      <w:pPr>
        <w:tabs>
          <w:tab w:val="left" w:pos="4960"/>
        </w:tabs>
        <w:spacing w:beforeLines="50" w:afterLines="50" w:line="312" w:lineRule="auto"/>
        <w:rPr>
          <w:rFonts w:ascii="黑体" w:eastAsia="黑体"/>
          <w:sz w:val="24"/>
        </w:rPr>
      </w:pPr>
      <w:r>
        <w:rPr>
          <w:rFonts w:ascii="黑体" w:eastAsia="黑体" w:hint="eastAsia"/>
          <w:sz w:val="24"/>
        </w:rPr>
        <w:t>三、</w:t>
      </w:r>
      <w:r>
        <w:rPr>
          <w:rFonts w:ascii="黑体" w:eastAsia="黑体"/>
          <w:sz w:val="24"/>
        </w:rPr>
        <w:t>支撑的毕业要求</w:t>
      </w:r>
    </w:p>
    <w:tbl>
      <w:tblPr>
        <w:tblW w:w="8292"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12"/>
        <w:gridCol w:w="4395"/>
        <w:gridCol w:w="2585"/>
      </w:tblGrid>
      <w:tr w:rsidR="00E92954">
        <w:trPr>
          <w:trHeight w:val="397"/>
          <w:jc w:val="center"/>
        </w:trPr>
        <w:tc>
          <w:tcPr>
            <w:tcW w:w="1312" w:type="dxa"/>
            <w:tcBorders>
              <w:top w:val="single" w:sz="4" w:space="0" w:color="auto"/>
              <w:left w:val="single" w:sz="4" w:space="0" w:color="auto"/>
              <w:bottom w:val="single" w:sz="4" w:space="0" w:color="auto"/>
              <w:right w:val="single" w:sz="4" w:space="0" w:color="auto"/>
            </w:tcBorders>
          </w:tcPr>
          <w:p w:rsidR="00E92954" w:rsidRDefault="003F2132">
            <w:pPr>
              <w:pStyle w:val="a8"/>
              <w:spacing w:line="312" w:lineRule="auto"/>
              <w:jc w:val="center"/>
              <w:rPr>
                <w:rFonts w:ascii="Times New Roman" w:hAnsi="Times New Roman"/>
                <w:b/>
              </w:rPr>
            </w:pPr>
            <w:r>
              <w:rPr>
                <w:rFonts w:ascii="Times New Roman" w:hAnsi="Times New Roman" w:hint="eastAsia"/>
                <w:b/>
              </w:rPr>
              <w:t>毕业要求</w:t>
            </w:r>
          </w:p>
        </w:tc>
        <w:tc>
          <w:tcPr>
            <w:tcW w:w="4395" w:type="dxa"/>
            <w:tcBorders>
              <w:top w:val="single" w:sz="4" w:space="0" w:color="auto"/>
              <w:left w:val="single" w:sz="4" w:space="0" w:color="auto"/>
              <w:bottom w:val="single" w:sz="4" w:space="0" w:color="auto"/>
              <w:right w:val="single" w:sz="4" w:space="0" w:color="auto"/>
            </w:tcBorders>
          </w:tcPr>
          <w:p w:rsidR="00E92954" w:rsidRDefault="003F2132">
            <w:pPr>
              <w:pStyle w:val="a8"/>
              <w:spacing w:line="312" w:lineRule="auto"/>
              <w:jc w:val="center"/>
              <w:rPr>
                <w:rFonts w:ascii="Times New Roman" w:hAnsi="Times New Roman"/>
                <w:b/>
              </w:rPr>
            </w:pPr>
            <w:r>
              <w:rPr>
                <w:rFonts w:ascii="Times New Roman" w:hAnsi="Times New Roman" w:hint="eastAsia"/>
                <w:b/>
              </w:rPr>
              <w:t>相应支撑毕业要求指标点</w:t>
            </w:r>
          </w:p>
        </w:tc>
        <w:tc>
          <w:tcPr>
            <w:tcW w:w="2585" w:type="dxa"/>
            <w:tcBorders>
              <w:top w:val="single" w:sz="4" w:space="0" w:color="auto"/>
              <w:left w:val="single" w:sz="4" w:space="0" w:color="auto"/>
              <w:bottom w:val="single" w:sz="4" w:space="0" w:color="auto"/>
              <w:right w:val="single" w:sz="4" w:space="0" w:color="auto"/>
            </w:tcBorders>
          </w:tcPr>
          <w:p w:rsidR="00E92954" w:rsidRDefault="003F2132">
            <w:pPr>
              <w:pStyle w:val="a8"/>
              <w:spacing w:line="312" w:lineRule="auto"/>
              <w:jc w:val="center"/>
              <w:rPr>
                <w:rFonts w:ascii="Times New Roman" w:hAnsi="Times New Roman"/>
                <w:b/>
              </w:rPr>
            </w:pPr>
            <w:r>
              <w:rPr>
                <w:rFonts w:ascii="Times New Roman" w:hAnsi="Times New Roman" w:hint="eastAsia"/>
                <w:b/>
              </w:rPr>
              <w:t>课程目标</w:t>
            </w:r>
          </w:p>
        </w:tc>
      </w:tr>
      <w:tr w:rsidR="00E92954">
        <w:trPr>
          <w:trHeight w:val="525"/>
          <w:jc w:val="center"/>
        </w:trPr>
        <w:tc>
          <w:tcPr>
            <w:tcW w:w="1312" w:type="dxa"/>
            <w:vMerge w:val="restart"/>
            <w:tcBorders>
              <w:top w:val="single" w:sz="4" w:space="0" w:color="auto"/>
              <w:left w:val="single" w:sz="4" w:space="0" w:color="auto"/>
              <w:right w:val="single" w:sz="4" w:space="0" w:color="auto"/>
            </w:tcBorders>
          </w:tcPr>
          <w:p w:rsidR="00E92954" w:rsidRDefault="003F2132">
            <w:pPr>
              <w:pStyle w:val="a8"/>
              <w:spacing w:line="312" w:lineRule="auto"/>
              <w:rPr>
                <w:rFonts w:ascii="Times New Roman" w:hAnsi="Times New Roman"/>
              </w:rPr>
            </w:pPr>
            <w:r>
              <w:rPr>
                <w:rFonts w:ascii="Times New Roman" w:hAnsi="Times New Roman" w:hint="eastAsia"/>
                <w:b/>
                <w:lang w:val="en-US"/>
              </w:rPr>
              <w:t>4</w:t>
            </w:r>
            <w:r>
              <w:rPr>
                <w:rFonts w:ascii="Times New Roman" w:hAnsi="Times New Roman" w:hint="eastAsia"/>
                <w:b/>
              </w:rPr>
              <w:t>.</w:t>
            </w:r>
            <w:r>
              <w:rPr>
                <w:rFonts w:hint="eastAsia"/>
                <w:color w:val="000000"/>
              </w:rPr>
              <w:t xml:space="preserve"> 研究</w:t>
            </w:r>
          </w:p>
        </w:tc>
        <w:tc>
          <w:tcPr>
            <w:tcW w:w="4395" w:type="dxa"/>
            <w:tcBorders>
              <w:top w:val="single" w:sz="4" w:space="0" w:color="auto"/>
              <w:left w:val="single" w:sz="4" w:space="0" w:color="auto"/>
              <w:bottom w:val="single" w:sz="4" w:space="0" w:color="auto"/>
              <w:right w:val="single" w:sz="4" w:space="0" w:color="auto"/>
            </w:tcBorders>
          </w:tcPr>
          <w:p w:rsidR="00E92954" w:rsidRDefault="003F2132">
            <w:pPr>
              <w:spacing w:line="360" w:lineRule="exact"/>
              <w:jc w:val="left"/>
              <w:rPr>
                <w:szCs w:val="21"/>
              </w:rPr>
            </w:pPr>
            <w:r>
              <w:rPr>
                <w:rFonts w:hint="eastAsia"/>
                <w:b/>
                <w:szCs w:val="21"/>
              </w:rPr>
              <w:t>指标点</w:t>
            </w:r>
            <w:r>
              <w:rPr>
                <w:rFonts w:hint="eastAsia"/>
                <w:b/>
                <w:szCs w:val="21"/>
              </w:rPr>
              <w:t>4</w:t>
            </w:r>
            <w:r>
              <w:rPr>
                <w:b/>
                <w:szCs w:val="21"/>
              </w:rPr>
              <w:t>.1</w:t>
            </w:r>
            <w:r>
              <w:rPr>
                <w:rFonts w:hint="eastAsia"/>
                <w:b/>
                <w:szCs w:val="21"/>
              </w:rPr>
              <w:t>：</w:t>
            </w:r>
            <w:r>
              <w:rPr>
                <w:rFonts w:hint="eastAsia"/>
                <w:szCs w:val="21"/>
              </w:rPr>
              <w:t>能够对电气工程相关的各类物理现象进行研究和实验验证；</w:t>
            </w:r>
          </w:p>
        </w:tc>
        <w:tc>
          <w:tcPr>
            <w:tcW w:w="2585" w:type="dxa"/>
            <w:tcBorders>
              <w:top w:val="single" w:sz="4" w:space="0" w:color="auto"/>
              <w:left w:val="single" w:sz="4" w:space="0" w:color="auto"/>
              <w:bottom w:val="single" w:sz="4" w:space="0" w:color="auto"/>
              <w:right w:val="single" w:sz="4" w:space="0" w:color="auto"/>
            </w:tcBorders>
            <w:vAlign w:val="center"/>
          </w:tcPr>
          <w:p w:rsidR="00E92954" w:rsidRDefault="003F2132">
            <w:pPr>
              <w:spacing w:line="360" w:lineRule="exact"/>
              <w:jc w:val="left"/>
              <w:rPr>
                <w:b/>
              </w:rPr>
            </w:pPr>
            <w:r>
              <w:rPr>
                <w:rFonts w:hint="eastAsia"/>
                <w:b/>
              </w:rPr>
              <w:t>教学目标：</w:t>
            </w:r>
            <w:r>
              <w:rPr>
                <w:rFonts w:hint="eastAsia"/>
                <w:b/>
              </w:rPr>
              <w:t>2</w:t>
            </w:r>
            <w:r>
              <w:rPr>
                <w:rFonts w:hint="eastAsia"/>
                <w:b/>
              </w:rPr>
              <w:t>、</w:t>
            </w:r>
            <w:r>
              <w:rPr>
                <w:rFonts w:hint="eastAsia"/>
                <w:b/>
              </w:rPr>
              <w:t>3</w:t>
            </w:r>
          </w:p>
          <w:p w:rsidR="00E92954" w:rsidRDefault="003F2132">
            <w:pPr>
              <w:pStyle w:val="a8"/>
              <w:spacing w:line="312" w:lineRule="auto"/>
              <w:rPr>
                <w:color w:val="000000"/>
              </w:rPr>
            </w:pPr>
            <w:r>
              <w:rPr>
                <w:rFonts w:hint="eastAsia"/>
                <w:b/>
              </w:rPr>
              <w:t>达成途径：</w:t>
            </w:r>
            <w:r>
              <w:rPr>
                <w:rFonts w:hint="eastAsia"/>
              </w:rPr>
              <w:t>课堂讲解；实验验证；课外作业与思考。</w:t>
            </w:r>
          </w:p>
        </w:tc>
      </w:tr>
      <w:tr w:rsidR="00E92954">
        <w:trPr>
          <w:trHeight w:val="267"/>
          <w:jc w:val="center"/>
        </w:trPr>
        <w:tc>
          <w:tcPr>
            <w:tcW w:w="1312" w:type="dxa"/>
            <w:vMerge/>
            <w:tcBorders>
              <w:top w:val="single" w:sz="4" w:space="0" w:color="auto"/>
              <w:left w:val="single" w:sz="4" w:space="0" w:color="auto"/>
              <w:right w:val="single" w:sz="4" w:space="0" w:color="auto"/>
            </w:tcBorders>
          </w:tcPr>
          <w:p w:rsidR="00E92954" w:rsidRDefault="00E92954">
            <w:pPr>
              <w:pStyle w:val="a8"/>
              <w:spacing w:line="312" w:lineRule="auto"/>
              <w:rPr>
                <w:rFonts w:ascii="Times New Roman" w:hAnsi="Times New Roman"/>
              </w:rPr>
            </w:pPr>
          </w:p>
        </w:tc>
        <w:tc>
          <w:tcPr>
            <w:tcW w:w="4395" w:type="dxa"/>
            <w:tcBorders>
              <w:top w:val="single" w:sz="4" w:space="0" w:color="auto"/>
              <w:left w:val="single" w:sz="4" w:space="0" w:color="auto"/>
              <w:bottom w:val="single" w:sz="4" w:space="0" w:color="auto"/>
              <w:right w:val="single" w:sz="4" w:space="0" w:color="auto"/>
            </w:tcBorders>
          </w:tcPr>
          <w:p w:rsidR="00E92954" w:rsidRDefault="003F2132">
            <w:pPr>
              <w:spacing w:line="360" w:lineRule="exact"/>
              <w:rPr>
                <w:szCs w:val="21"/>
              </w:rPr>
            </w:pPr>
            <w:r>
              <w:rPr>
                <w:rFonts w:hint="eastAsia"/>
                <w:b/>
                <w:szCs w:val="21"/>
              </w:rPr>
              <w:t>指标点</w:t>
            </w:r>
            <w:r>
              <w:rPr>
                <w:rFonts w:hint="eastAsia"/>
                <w:b/>
                <w:szCs w:val="21"/>
              </w:rPr>
              <w:t>4</w:t>
            </w:r>
            <w:r>
              <w:rPr>
                <w:b/>
                <w:szCs w:val="21"/>
              </w:rPr>
              <w:t>.</w:t>
            </w:r>
            <w:r>
              <w:rPr>
                <w:rFonts w:hint="eastAsia"/>
                <w:b/>
                <w:szCs w:val="21"/>
              </w:rPr>
              <w:t>3</w:t>
            </w:r>
            <w:r>
              <w:rPr>
                <w:rFonts w:hint="eastAsia"/>
                <w:b/>
                <w:szCs w:val="21"/>
              </w:rPr>
              <w:t>：</w:t>
            </w:r>
            <w:r>
              <w:rPr>
                <w:rFonts w:hint="eastAsia"/>
                <w:szCs w:val="21"/>
              </w:rPr>
              <w:t>能够选用或搭建实验装置，采用科学的实验方法，安全地开展实验；</w:t>
            </w:r>
          </w:p>
        </w:tc>
        <w:tc>
          <w:tcPr>
            <w:tcW w:w="2585" w:type="dxa"/>
            <w:tcBorders>
              <w:top w:val="single" w:sz="4" w:space="0" w:color="auto"/>
              <w:left w:val="single" w:sz="4" w:space="0" w:color="auto"/>
              <w:bottom w:val="single" w:sz="4" w:space="0" w:color="auto"/>
              <w:right w:val="single" w:sz="4" w:space="0" w:color="auto"/>
            </w:tcBorders>
            <w:vAlign w:val="center"/>
          </w:tcPr>
          <w:p w:rsidR="00E92954" w:rsidRDefault="003F2132">
            <w:pPr>
              <w:spacing w:line="360" w:lineRule="exact"/>
              <w:jc w:val="left"/>
              <w:rPr>
                <w:b/>
              </w:rPr>
            </w:pPr>
            <w:r>
              <w:rPr>
                <w:rFonts w:hint="eastAsia"/>
                <w:b/>
              </w:rPr>
              <w:t>教学目标：</w:t>
            </w:r>
            <w:r>
              <w:rPr>
                <w:rFonts w:hint="eastAsia"/>
                <w:b/>
              </w:rPr>
              <w:t>2</w:t>
            </w:r>
            <w:r>
              <w:rPr>
                <w:rFonts w:hint="eastAsia"/>
                <w:b/>
              </w:rPr>
              <w:t>、</w:t>
            </w:r>
            <w:r>
              <w:rPr>
                <w:rFonts w:hint="eastAsia"/>
                <w:b/>
              </w:rPr>
              <w:t>3</w:t>
            </w:r>
          </w:p>
          <w:p w:rsidR="00E92954" w:rsidRDefault="003F2132">
            <w:pPr>
              <w:pStyle w:val="a8"/>
              <w:spacing w:line="312" w:lineRule="auto"/>
              <w:rPr>
                <w:color w:val="000000"/>
              </w:rPr>
            </w:pPr>
            <w:r>
              <w:rPr>
                <w:rFonts w:hint="eastAsia"/>
                <w:b/>
              </w:rPr>
              <w:t>达成途径：</w:t>
            </w:r>
            <w:r>
              <w:rPr>
                <w:rFonts w:hint="eastAsia"/>
              </w:rPr>
              <w:t>课堂讲解；实验验证；课外作业与思考。</w:t>
            </w:r>
          </w:p>
        </w:tc>
      </w:tr>
      <w:tr w:rsidR="00E92954">
        <w:trPr>
          <w:trHeight w:val="107"/>
          <w:jc w:val="center"/>
        </w:trPr>
        <w:tc>
          <w:tcPr>
            <w:tcW w:w="1312" w:type="dxa"/>
            <w:vMerge/>
            <w:tcBorders>
              <w:left w:val="single" w:sz="4" w:space="0" w:color="auto"/>
              <w:right w:val="single" w:sz="4" w:space="0" w:color="auto"/>
            </w:tcBorders>
          </w:tcPr>
          <w:p w:rsidR="00E92954" w:rsidRDefault="00E92954">
            <w:pPr>
              <w:pStyle w:val="a8"/>
              <w:spacing w:line="312" w:lineRule="auto"/>
              <w:rPr>
                <w:rFonts w:ascii="Times New Roman" w:hAnsi="Times New Roman"/>
              </w:rPr>
            </w:pPr>
          </w:p>
        </w:tc>
        <w:tc>
          <w:tcPr>
            <w:tcW w:w="4395" w:type="dxa"/>
            <w:tcBorders>
              <w:top w:val="single" w:sz="4" w:space="0" w:color="auto"/>
              <w:left w:val="single" w:sz="4" w:space="0" w:color="auto"/>
              <w:bottom w:val="single" w:sz="4" w:space="0" w:color="auto"/>
              <w:right w:val="single" w:sz="4" w:space="0" w:color="auto"/>
            </w:tcBorders>
          </w:tcPr>
          <w:p w:rsidR="00E92954" w:rsidRDefault="003F2132">
            <w:pPr>
              <w:spacing w:line="360" w:lineRule="exact"/>
              <w:jc w:val="left"/>
              <w:rPr>
                <w:szCs w:val="21"/>
              </w:rPr>
            </w:pPr>
            <w:r>
              <w:rPr>
                <w:rFonts w:hint="eastAsia"/>
                <w:b/>
                <w:szCs w:val="21"/>
              </w:rPr>
              <w:t>指标点</w:t>
            </w:r>
            <w:r>
              <w:rPr>
                <w:rFonts w:hint="eastAsia"/>
                <w:b/>
                <w:szCs w:val="21"/>
              </w:rPr>
              <w:t>4</w:t>
            </w:r>
            <w:r>
              <w:rPr>
                <w:b/>
                <w:szCs w:val="21"/>
              </w:rPr>
              <w:t>.</w:t>
            </w:r>
            <w:r>
              <w:rPr>
                <w:rFonts w:hint="eastAsia"/>
                <w:b/>
                <w:szCs w:val="21"/>
              </w:rPr>
              <w:t>4</w:t>
            </w:r>
            <w:r>
              <w:rPr>
                <w:rFonts w:hint="eastAsia"/>
                <w:b/>
                <w:szCs w:val="21"/>
              </w:rPr>
              <w:t>：</w:t>
            </w:r>
            <w:r>
              <w:rPr>
                <w:rFonts w:hint="eastAsia"/>
                <w:szCs w:val="21"/>
              </w:rPr>
              <w:t>能正确采集、整理实验数据，对</w:t>
            </w:r>
            <w:r>
              <w:rPr>
                <w:rFonts w:hint="eastAsia"/>
                <w:szCs w:val="21"/>
              </w:rPr>
              <w:lastRenderedPageBreak/>
              <w:t>实验结果进行关联、建模、分析和解释，获取合理有效的结论；</w:t>
            </w:r>
          </w:p>
        </w:tc>
        <w:tc>
          <w:tcPr>
            <w:tcW w:w="2585" w:type="dxa"/>
            <w:tcBorders>
              <w:top w:val="single" w:sz="4" w:space="0" w:color="auto"/>
              <w:left w:val="single" w:sz="4" w:space="0" w:color="auto"/>
              <w:bottom w:val="single" w:sz="4" w:space="0" w:color="auto"/>
              <w:right w:val="single" w:sz="4" w:space="0" w:color="auto"/>
            </w:tcBorders>
            <w:vAlign w:val="center"/>
          </w:tcPr>
          <w:p w:rsidR="00E92954" w:rsidRDefault="003F2132">
            <w:pPr>
              <w:spacing w:line="360" w:lineRule="exact"/>
              <w:jc w:val="left"/>
              <w:rPr>
                <w:b/>
              </w:rPr>
            </w:pPr>
            <w:r>
              <w:rPr>
                <w:rFonts w:hint="eastAsia"/>
                <w:b/>
              </w:rPr>
              <w:lastRenderedPageBreak/>
              <w:t>教学目标：</w:t>
            </w:r>
            <w:r>
              <w:rPr>
                <w:rFonts w:hint="eastAsia"/>
                <w:b/>
              </w:rPr>
              <w:t>2</w:t>
            </w:r>
            <w:r>
              <w:rPr>
                <w:rFonts w:hint="eastAsia"/>
                <w:b/>
              </w:rPr>
              <w:t>、</w:t>
            </w:r>
            <w:r>
              <w:rPr>
                <w:rFonts w:hint="eastAsia"/>
                <w:b/>
              </w:rPr>
              <w:t>3</w:t>
            </w:r>
          </w:p>
          <w:p w:rsidR="00E92954" w:rsidRDefault="003F2132">
            <w:pPr>
              <w:pStyle w:val="a8"/>
              <w:spacing w:line="312" w:lineRule="auto"/>
              <w:rPr>
                <w:color w:val="000000"/>
              </w:rPr>
            </w:pPr>
            <w:r>
              <w:rPr>
                <w:rFonts w:hint="eastAsia"/>
                <w:b/>
              </w:rPr>
              <w:lastRenderedPageBreak/>
              <w:t>达成途径：</w:t>
            </w:r>
            <w:r>
              <w:rPr>
                <w:rFonts w:hint="eastAsia"/>
              </w:rPr>
              <w:t>课堂讲解；实验验证；课外作业与思考。</w:t>
            </w:r>
          </w:p>
        </w:tc>
      </w:tr>
      <w:tr w:rsidR="00E92954">
        <w:trPr>
          <w:trHeight w:val="397"/>
          <w:jc w:val="center"/>
        </w:trPr>
        <w:tc>
          <w:tcPr>
            <w:tcW w:w="1312" w:type="dxa"/>
            <w:vMerge w:val="restart"/>
            <w:tcBorders>
              <w:top w:val="single" w:sz="4" w:space="0" w:color="auto"/>
              <w:left w:val="single" w:sz="4" w:space="0" w:color="auto"/>
              <w:right w:val="single" w:sz="4" w:space="0" w:color="auto"/>
            </w:tcBorders>
          </w:tcPr>
          <w:p w:rsidR="00E92954" w:rsidRDefault="003F2132">
            <w:pPr>
              <w:pStyle w:val="a8"/>
              <w:spacing w:line="312" w:lineRule="auto"/>
              <w:rPr>
                <w:rFonts w:ascii="Times New Roman" w:hAnsi="Times New Roman"/>
              </w:rPr>
            </w:pPr>
            <w:r>
              <w:rPr>
                <w:rFonts w:ascii="Times New Roman" w:hAnsi="Times New Roman" w:hint="eastAsia"/>
                <w:b/>
                <w:lang w:val="en-US"/>
              </w:rPr>
              <w:lastRenderedPageBreak/>
              <w:t>5</w:t>
            </w:r>
            <w:r>
              <w:rPr>
                <w:rFonts w:ascii="Times New Roman" w:hAnsi="Times New Roman" w:hint="eastAsia"/>
                <w:b/>
              </w:rPr>
              <w:t>、</w:t>
            </w:r>
            <w:r>
              <w:rPr>
                <w:rFonts w:hint="eastAsia"/>
                <w:color w:val="000000"/>
              </w:rPr>
              <w:t>使用现代工具</w:t>
            </w:r>
          </w:p>
        </w:tc>
        <w:tc>
          <w:tcPr>
            <w:tcW w:w="4395" w:type="dxa"/>
            <w:tcBorders>
              <w:top w:val="single" w:sz="4" w:space="0" w:color="auto"/>
              <w:left w:val="single" w:sz="4" w:space="0" w:color="auto"/>
              <w:bottom w:val="single" w:sz="4" w:space="0" w:color="auto"/>
              <w:right w:val="single" w:sz="4" w:space="0" w:color="auto"/>
            </w:tcBorders>
          </w:tcPr>
          <w:p w:rsidR="00E92954" w:rsidRDefault="003F2132">
            <w:pPr>
              <w:pStyle w:val="a8"/>
              <w:spacing w:line="312" w:lineRule="auto"/>
              <w:rPr>
                <w:rFonts w:ascii="Times New Roman" w:hAnsi="Times New Roman"/>
              </w:rPr>
            </w:pPr>
            <w:r>
              <w:rPr>
                <w:b/>
              </w:rPr>
              <w:t>指标点5.1：</w:t>
            </w:r>
            <w:r>
              <w:rPr>
                <w:rFonts w:hint="eastAsia"/>
              </w:rPr>
              <w:t>能够了解和初步掌握与电力系统规划设计、仿真计算、运行维护、产品开发相关的技术、资源和工具；</w:t>
            </w:r>
          </w:p>
        </w:tc>
        <w:tc>
          <w:tcPr>
            <w:tcW w:w="2585" w:type="dxa"/>
            <w:tcBorders>
              <w:top w:val="single" w:sz="4" w:space="0" w:color="auto"/>
              <w:left w:val="single" w:sz="4" w:space="0" w:color="auto"/>
              <w:bottom w:val="single" w:sz="4" w:space="0" w:color="auto"/>
              <w:right w:val="single" w:sz="4" w:space="0" w:color="auto"/>
            </w:tcBorders>
            <w:vAlign w:val="center"/>
          </w:tcPr>
          <w:p w:rsidR="00E92954" w:rsidRDefault="003F2132">
            <w:pPr>
              <w:spacing w:line="360" w:lineRule="exact"/>
              <w:jc w:val="left"/>
              <w:rPr>
                <w:b/>
              </w:rPr>
            </w:pPr>
            <w:r>
              <w:rPr>
                <w:rFonts w:hint="eastAsia"/>
                <w:b/>
              </w:rPr>
              <w:t>教学目标：</w:t>
            </w:r>
            <w:r>
              <w:rPr>
                <w:rFonts w:hint="eastAsia"/>
                <w:b/>
              </w:rPr>
              <w:t>1</w:t>
            </w:r>
          </w:p>
          <w:p w:rsidR="00E92954" w:rsidRDefault="003F2132">
            <w:pPr>
              <w:pStyle w:val="a8"/>
              <w:spacing w:line="312" w:lineRule="auto"/>
              <w:rPr>
                <w:color w:val="000000"/>
              </w:rPr>
            </w:pPr>
            <w:r>
              <w:rPr>
                <w:rFonts w:hint="eastAsia"/>
                <w:b/>
              </w:rPr>
              <w:t>达成途径：</w:t>
            </w:r>
            <w:r>
              <w:rPr>
                <w:rFonts w:hint="eastAsia"/>
              </w:rPr>
              <w:t>课堂讲解；实验验证；课外作业与思考。</w:t>
            </w:r>
          </w:p>
        </w:tc>
      </w:tr>
      <w:tr w:rsidR="00E92954">
        <w:trPr>
          <w:trHeight w:val="397"/>
          <w:jc w:val="center"/>
        </w:trPr>
        <w:tc>
          <w:tcPr>
            <w:tcW w:w="1312" w:type="dxa"/>
            <w:vMerge/>
            <w:tcBorders>
              <w:left w:val="single" w:sz="4" w:space="0" w:color="auto"/>
              <w:right w:val="single" w:sz="4" w:space="0" w:color="auto"/>
            </w:tcBorders>
          </w:tcPr>
          <w:p w:rsidR="00E92954" w:rsidRDefault="00E92954">
            <w:pPr>
              <w:pStyle w:val="a8"/>
              <w:spacing w:line="312" w:lineRule="auto"/>
              <w:rPr>
                <w:rFonts w:ascii="Times New Roman" w:hAnsi="Times New Roman"/>
              </w:rPr>
            </w:pPr>
          </w:p>
        </w:tc>
        <w:tc>
          <w:tcPr>
            <w:tcW w:w="4395" w:type="dxa"/>
            <w:tcBorders>
              <w:top w:val="single" w:sz="4" w:space="0" w:color="auto"/>
              <w:left w:val="single" w:sz="4" w:space="0" w:color="auto"/>
              <w:bottom w:val="single" w:sz="4" w:space="0" w:color="auto"/>
              <w:right w:val="single" w:sz="4" w:space="0" w:color="auto"/>
            </w:tcBorders>
          </w:tcPr>
          <w:p w:rsidR="00E92954" w:rsidRDefault="003F2132">
            <w:pPr>
              <w:pStyle w:val="a8"/>
              <w:spacing w:line="312" w:lineRule="auto"/>
              <w:rPr>
                <w:rFonts w:ascii="Times New Roman" w:hAnsi="Times New Roman"/>
              </w:rPr>
            </w:pPr>
            <w:r>
              <w:rPr>
                <w:b/>
              </w:rPr>
              <w:t>指标点5.</w:t>
            </w:r>
            <w:r>
              <w:rPr>
                <w:rFonts w:hint="eastAsia"/>
                <w:b/>
              </w:rPr>
              <w:t>2</w:t>
            </w:r>
            <w:r>
              <w:rPr>
                <w:b/>
              </w:rPr>
              <w:t>：</w:t>
            </w:r>
            <w:r>
              <w:rPr>
                <w:rFonts w:ascii="Arial" w:hAnsi="Arial" w:cs="Arial"/>
                <w:color w:val="333333"/>
                <w:shd w:val="clear" w:color="auto" w:fill="FFFFFF"/>
              </w:rPr>
              <w:t>能选择、开发相关的技术、资源和工具</w:t>
            </w:r>
            <w:r>
              <w:rPr>
                <w:rFonts w:ascii="Arial" w:hAnsi="Arial" w:cs="Arial" w:hint="eastAsia"/>
                <w:color w:val="333333"/>
                <w:shd w:val="clear" w:color="auto" w:fill="FFFFFF"/>
              </w:rPr>
              <w:t>、并应用于电气</w:t>
            </w:r>
            <w:r>
              <w:rPr>
                <w:rFonts w:ascii="Arial" w:hAnsi="Arial" w:cs="Arial"/>
                <w:color w:val="333333"/>
                <w:shd w:val="clear" w:color="auto" w:fill="FFFFFF"/>
              </w:rPr>
              <w:t>工程问题</w:t>
            </w:r>
            <w:r>
              <w:rPr>
                <w:rFonts w:ascii="Arial" w:hAnsi="Arial" w:cs="Arial" w:hint="eastAsia"/>
                <w:color w:val="333333"/>
                <w:shd w:val="clear" w:color="auto" w:fill="FFFFFF"/>
              </w:rPr>
              <w:t>的解决过程；</w:t>
            </w:r>
          </w:p>
        </w:tc>
        <w:tc>
          <w:tcPr>
            <w:tcW w:w="2585" w:type="dxa"/>
            <w:tcBorders>
              <w:top w:val="single" w:sz="4" w:space="0" w:color="auto"/>
              <w:left w:val="single" w:sz="4" w:space="0" w:color="auto"/>
              <w:bottom w:val="single" w:sz="4" w:space="0" w:color="auto"/>
              <w:right w:val="single" w:sz="4" w:space="0" w:color="auto"/>
            </w:tcBorders>
            <w:vAlign w:val="center"/>
          </w:tcPr>
          <w:p w:rsidR="00E92954" w:rsidRDefault="003F2132">
            <w:pPr>
              <w:spacing w:line="360" w:lineRule="exact"/>
              <w:jc w:val="left"/>
              <w:rPr>
                <w:b/>
              </w:rPr>
            </w:pPr>
            <w:r>
              <w:rPr>
                <w:rFonts w:hint="eastAsia"/>
                <w:b/>
              </w:rPr>
              <w:t>教学目标：</w:t>
            </w:r>
            <w:r>
              <w:rPr>
                <w:rFonts w:hint="eastAsia"/>
                <w:b/>
              </w:rPr>
              <w:t>3</w:t>
            </w:r>
          </w:p>
          <w:p w:rsidR="00E92954" w:rsidRDefault="003F2132">
            <w:pPr>
              <w:pStyle w:val="a8"/>
              <w:spacing w:line="312" w:lineRule="auto"/>
              <w:rPr>
                <w:color w:val="000000"/>
              </w:rPr>
            </w:pPr>
            <w:r>
              <w:rPr>
                <w:rFonts w:hint="eastAsia"/>
                <w:b/>
              </w:rPr>
              <w:t>达成途径：</w:t>
            </w:r>
            <w:r>
              <w:rPr>
                <w:rFonts w:hint="eastAsia"/>
              </w:rPr>
              <w:t>课堂讲解；实验验证；课外作业与思考。</w:t>
            </w:r>
          </w:p>
        </w:tc>
      </w:tr>
      <w:tr w:rsidR="00E92954">
        <w:trPr>
          <w:trHeight w:val="397"/>
          <w:jc w:val="center"/>
        </w:trPr>
        <w:tc>
          <w:tcPr>
            <w:tcW w:w="1312" w:type="dxa"/>
            <w:vMerge/>
            <w:tcBorders>
              <w:left w:val="single" w:sz="4" w:space="0" w:color="auto"/>
              <w:bottom w:val="single" w:sz="4" w:space="0" w:color="auto"/>
              <w:right w:val="single" w:sz="4" w:space="0" w:color="auto"/>
            </w:tcBorders>
          </w:tcPr>
          <w:p w:rsidR="00E92954" w:rsidRDefault="00E92954">
            <w:pPr>
              <w:pStyle w:val="a8"/>
              <w:spacing w:line="312" w:lineRule="auto"/>
              <w:rPr>
                <w:rFonts w:ascii="Times New Roman" w:hAnsi="Times New Roman"/>
              </w:rPr>
            </w:pPr>
          </w:p>
        </w:tc>
        <w:tc>
          <w:tcPr>
            <w:tcW w:w="4395" w:type="dxa"/>
            <w:tcBorders>
              <w:top w:val="single" w:sz="4" w:space="0" w:color="auto"/>
              <w:left w:val="single" w:sz="4" w:space="0" w:color="auto"/>
              <w:bottom w:val="single" w:sz="4" w:space="0" w:color="auto"/>
              <w:right w:val="single" w:sz="4" w:space="0" w:color="auto"/>
            </w:tcBorders>
            <w:vAlign w:val="center"/>
          </w:tcPr>
          <w:p w:rsidR="00E92954" w:rsidRDefault="003F2132">
            <w:pPr>
              <w:pStyle w:val="a8"/>
              <w:spacing w:line="312" w:lineRule="auto"/>
              <w:rPr>
                <w:rFonts w:ascii="Times New Roman" w:hAnsi="Times New Roman"/>
              </w:rPr>
            </w:pPr>
            <w:r>
              <w:rPr>
                <w:b/>
              </w:rPr>
              <w:t>指标点5.</w:t>
            </w:r>
            <w:r>
              <w:rPr>
                <w:rFonts w:hint="eastAsia"/>
                <w:b/>
              </w:rPr>
              <w:t>3</w:t>
            </w:r>
            <w:r>
              <w:rPr>
                <w:b/>
              </w:rPr>
              <w:t>：</w:t>
            </w:r>
            <w:r>
              <w:rPr>
                <w:rFonts w:ascii="Arial" w:hAnsi="Arial" w:cs="Arial"/>
                <w:color w:val="333333"/>
                <w:shd w:val="clear" w:color="auto" w:fill="FFFFFF"/>
              </w:rPr>
              <w:t>能</w:t>
            </w:r>
            <w:r>
              <w:rPr>
                <w:rFonts w:ascii="Arial" w:hAnsi="Arial" w:cs="Arial" w:hint="eastAsia"/>
                <w:color w:val="333333"/>
                <w:shd w:val="clear" w:color="auto" w:fill="FFFFFF"/>
              </w:rPr>
              <w:t>运用相关</w:t>
            </w:r>
            <w:r>
              <w:rPr>
                <w:rFonts w:ascii="Arial" w:hAnsi="Arial" w:cs="Arial"/>
                <w:color w:val="333333"/>
                <w:shd w:val="clear" w:color="auto" w:fill="FFFFFF"/>
              </w:rPr>
              <w:t>技术、资源和工具对</w:t>
            </w:r>
            <w:r>
              <w:rPr>
                <w:rFonts w:ascii="Arial" w:hAnsi="Arial" w:cs="Arial" w:hint="eastAsia"/>
                <w:color w:val="333333"/>
                <w:shd w:val="clear" w:color="auto" w:fill="FFFFFF"/>
              </w:rPr>
              <w:t>电力系统复杂工程问题</w:t>
            </w:r>
            <w:r>
              <w:rPr>
                <w:rFonts w:ascii="Arial" w:hAnsi="Arial" w:cs="Arial"/>
                <w:color w:val="333333"/>
                <w:shd w:val="clear" w:color="auto" w:fill="FFFFFF"/>
              </w:rPr>
              <w:t>进行</w:t>
            </w:r>
            <w:r>
              <w:rPr>
                <w:rFonts w:ascii="Arial" w:hAnsi="Arial" w:cs="Arial" w:hint="eastAsia"/>
                <w:color w:val="333333"/>
                <w:shd w:val="clear" w:color="auto" w:fill="FFFFFF"/>
              </w:rPr>
              <w:t>分析、</w:t>
            </w:r>
            <w:r>
              <w:rPr>
                <w:rFonts w:ascii="Arial" w:hAnsi="Arial" w:cs="Arial"/>
                <w:color w:val="333333"/>
                <w:shd w:val="clear" w:color="auto" w:fill="FFFFFF"/>
              </w:rPr>
              <w:t>预测与模拟，并理解其局限性；</w:t>
            </w:r>
          </w:p>
        </w:tc>
        <w:tc>
          <w:tcPr>
            <w:tcW w:w="2585" w:type="dxa"/>
            <w:tcBorders>
              <w:top w:val="single" w:sz="4" w:space="0" w:color="auto"/>
              <w:left w:val="single" w:sz="4" w:space="0" w:color="auto"/>
              <w:bottom w:val="single" w:sz="4" w:space="0" w:color="auto"/>
              <w:right w:val="single" w:sz="4" w:space="0" w:color="auto"/>
            </w:tcBorders>
            <w:vAlign w:val="center"/>
          </w:tcPr>
          <w:p w:rsidR="00E92954" w:rsidRDefault="003F2132">
            <w:pPr>
              <w:spacing w:line="360" w:lineRule="exact"/>
              <w:jc w:val="left"/>
              <w:rPr>
                <w:b/>
              </w:rPr>
            </w:pPr>
            <w:r>
              <w:rPr>
                <w:rFonts w:hint="eastAsia"/>
                <w:b/>
              </w:rPr>
              <w:t>教学目标：</w:t>
            </w:r>
            <w:r>
              <w:rPr>
                <w:rFonts w:hint="eastAsia"/>
                <w:b/>
              </w:rPr>
              <w:t>2</w:t>
            </w:r>
            <w:r>
              <w:rPr>
                <w:rFonts w:hint="eastAsia"/>
                <w:b/>
              </w:rPr>
              <w:t>、</w:t>
            </w:r>
            <w:r>
              <w:rPr>
                <w:rFonts w:hint="eastAsia"/>
                <w:b/>
              </w:rPr>
              <w:t>3</w:t>
            </w:r>
          </w:p>
          <w:p w:rsidR="00E92954" w:rsidRDefault="003F2132">
            <w:pPr>
              <w:pStyle w:val="a8"/>
              <w:spacing w:line="312" w:lineRule="auto"/>
              <w:rPr>
                <w:color w:val="000000"/>
              </w:rPr>
            </w:pPr>
            <w:r>
              <w:rPr>
                <w:rFonts w:hint="eastAsia"/>
                <w:b/>
              </w:rPr>
              <w:t>达成途径：</w:t>
            </w:r>
            <w:r>
              <w:rPr>
                <w:rFonts w:hint="eastAsia"/>
              </w:rPr>
              <w:t>课堂讲解；实验验证；课外作业与思考。</w:t>
            </w:r>
          </w:p>
        </w:tc>
      </w:tr>
      <w:tr w:rsidR="00E92954">
        <w:trPr>
          <w:trHeight w:val="397"/>
          <w:jc w:val="center"/>
        </w:trPr>
        <w:tc>
          <w:tcPr>
            <w:tcW w:w="1312" w:type="dxa"/>
            <w:tcBorders>
              <w:top w:val="single" w:sz="4" w:space="0" w:color="auto"/>
              <w:left w:val="single" w:sz="4" w:space="0" w:color="auto"/>
              <w:bottom w:val="single" w:sz="4" w:space="0" w:color="auto"/>
              <w:right w:val="single" w:sz="4" w:space="0" w:color="auto"/>
            </w:tcBorders>
          </w:tcPr>
          <w:p w:rsidR="00E92954" w:rsidRDefault="003F2132">
            <w:pPr>
              <w:pStyle w:val="a8"/>
              <w:spacing w:line="312" w:lineRule="auto"/>
              <w:rPr>
                <w:rFonts w:ascii="Times New Roman" w:hAnsi="Times New Roman"/>
                <w:b/>
              </w:rPr>
            </w:pPr>
            <w:r>
              <w:rPr>
                <w:rFonts w:hAnsi="Calibri" w:hint="eastAsia"/>
                <w:b/>
                <w:lang w:val="en-US"/>
              </w:rPr>
              <w:t>6</w:t>
            </w:r>
            <w:r>
              <w:rPr>
                <w:rFonts w:hAnsi="Calibri" w:hint="eastAsia"/>
                <w:b/>
              </w:rPr>
              <w:t>.</w:t>
            </w:r>
            <w:r>
              <w:rPr>
                <w:rFonts w:hint="eastAsia"/>
                <w:color w:val="000000"/>
              </w:rPr>
              <w:t xml:space="preserve"> 工程与社会</w:t>
            </w:r>
          </w:p>
        </w:tc>
        <w:tc>
          <w:tcPr>
            <w:tcW w:w="4395" w:type="dxa"/>
            <w:tcBorders>
              <w:top w:val="single" w:sz="4" w:space="0" w:color="auto"/>
              <w:left w:val="single" w:sz="4" w:space="0" w:color="auto"/>
              <w:bottom w:val="single" w:sz="4" w:space="0" w:color="auto"/>
              <w:right w:val="single" w:sz="4" w:space="0" w:color="auto"/>
            </w:tcBorders>
          </w:tcPr>
          <w:p w:rsidR="00E92954" w:rsidRDefault="003F2132">
            <w:pPr>
              <w:pStyle w:val="a8"/>
              <w:spacing w:line="312" w:lineRule="auto"/>
              <w:rPr>
                <w:rFonts w:hAnsi="Calibri"/>
                <w:b/>
              </w:rPr>
            </w:pPr>
            <w:r>
              <w:rPr>
                <w:b/>
              </w:rPr>
              <w:t>指标点6.1：</w:t>
            </w:r>
            <w:r>
              <w:t>具有工程实习和社会实践的经历；</w:t>
            </w:r>
          </w:p>
        </w:tc>
        <w:tc>
          <w:tcPr>
            <w:tcW w:w="2585" w:type="dxa"/>
            <w:tcBorders>
              <w:top w:val="single" w:sz="4" w:space="0" w:color="auto"/>
              <w:left w:val="single" w:sz="4" w:space="0" w:color="auto"/>
              <w:bottom w:val="single" w:sz="4" w:space="0" w:color="auto"/>
              <w:right w:val="single" w:sz="4" w:space="0" w:color="auto"/>
            </w:tcBorders>
            <w:vAlign w:val="center"/>
          </w:tcPr>
          <w:p w:rsidR="00E92954" w:rsidRDefault="003F2132">
            <w:pPr>
              <w:spacing w:line="360" w:lineRule="exact"/>
              <w:jc w:val="left"/>
              <w:rPr>
                <w:b/>
              </w:rPr>
            </w:pPr>
            <w:r>
              <w:rPr>
                <w:rFonts w:hint="eastAsia"/>
                <w:b/>
              </w:rPr>
              <w:t>教学目标：</w:t>
            </w:r>
            <w:r>
              <w:rPr>
                <w:rFonts w:hint="eastAsia"/>
                <w:b/>
              </w:rPr>
              <w:t>1</w:t>
            </w:r>
            <w:r>
              <w:rPr>
                <w:rFonts w:hint="eastAsia"/>
                <w:b/>
              </w:rPr>
              <w:t>、</w:t>
            </w:r>
            <w:r>
              <w:rPr>
                <w:rFonts w:hint="eastAsia"/>
                <w:b/>
              </w:rPr>
              <w:t>3</w:t>
            </w:r>
          </w:p>
          <w:p w:rsidR="00E92954" w:rsidRDefault="003F2132">
            <w:pPr>
              <w:pStyle w:val="a8"/>
              <w:spacing w:line="312" w:lineRule="auto"/>
              <w:rPr>
                <w:color w:val="000000"/>
              </w:rPr>
            </w:pPr>
            <w:r>
              <w:rPr>
                <w:rFonts w:hint="eastAsia"/>
                <w:b/>
              </w:rPr>
              <w:t>达成途径：</w:t>
            </w:r>
            <w:r>
              <w:rPr>
                <w:rFonts w:hint="eastAsia"/>
              </w:rPr>
              <w:t>课堂讲解；实验验证；课外作业与思考，实验数据分析与报告。</w:t>
            </w:r>
          </w:p>
        </w:tc>
      </w:tr>
    </w:tbl>
    <w:p w:rsidR="00E92954" w:rsidRDefault="003F2132" w:rsidP="00892280">
      <w:pPr>
        <w:spacing w:beforeLines="50" w:afterLines="50" w:line="360" w:lineRule="exact"/>
        <w:rPr>
          <w:rFonts w:ascii="黑体" w:eastAsia="黑体"/>
          <w:sz w:val="24"/>
        </w:rPr>
      </w:pPr>
      <w:r>
        <w:rPr>
          <w:rFonts w:ascii="黑体" w:eastAsia="黑体" w:hint="eastAsia"/>
          <w:sz w:val="24"/>
        </w:rPr>
        <w:t>四、教学内容、学时安排和基本要求</w:t>
      </w:r>
    </w:p>
    <w:p w:rsidR="00E92954" w:rsidRDefault="003F2132">
      <w:pPr>
        <w:tabs>
          <w:tab w:val="left" w:pos="0"/>
          <w:tab w:val="left" w:pos="2635"/>
        </w:tabs>
        <w:spacing w:line="288" w:lineRule="auto"/>
        <w:ind w:firstLineChars="200" w:firstLine="420"/>
        <w:rPr>
          <w:rFonts w:ascii="宋体" w:hAnsi="宋体"/>
        </w:rPr>
      </w:pPr>
      <w:r>
        <w:rPr>
          <w:rFonts w:ascii="宋体" w:hAnsi="宋体"/>
        </w:rPr>
        <w:t>根据学时要求选择以下实验内容：</w:t>
      </w:r>
    </w:p>
    <w:p w:rsidR="00E92954" w:rsidRDefault="003F2132">
      <w:pPr>
        <w:tabs>
          <w:tab w:val="left" w:pos="0"/>
          <w:tab w:val="left" w:pos="2635"/>
        </w:tabs>
        <w:spacing w:line="288" w:lineRule="auto"/>
        <w:ind w:firstLineChars="200" w:firstLine="420"/>
        <w:rPr>
          <w:rFonts w:ascii="宋体" w:hAnsi="宋体"/>
        </w:rPr>
      </w:pPr>
      <w:r>
        <w:rPr>
          <w:rFonts w:ascii="宋体" w:hAnsi="宋体" w:hint="eastAsia"/>
        </w:rPr>
        <w:t>1.大型发电机组保护综合实验；（24学时）</w:t>
      </w:r>
    </w:p>
    <w:p w:rsidR="00E92954" w:rsidRDefault="003F2132">
      <w:pPr>
        <w:tabs>
          <w:tab w:val="left" w:pos="0"/>
          <w:tab w:val="left" w:pos="2635"/>
        </w:tabs>
        <w:spacing w:line="288" w:lineRule="auto"/>
        <w:ind w:firstLineChars="200" w:firstLine="420"/>
        <w:rPr>
          <w:rFonts w:ascii="宋体" w:hAnsi="宋体"/>
        </w:rPr>
      </w:pPr>
      <w:r>
        <w:rPr>
          <w:rFonts w:ascii="宋体" w:hAnsi="宋体" w:hint="eastAsia"/>
        </w:rPr>
        <w:t>2.大型电力变压器保护综合实验；（24学时）</w:t>
      </w:r>
    </w:p>
    <w:p w:rsidR="00E92954" w:rsidRDefault="003F2132">
      <w:pPr>
        <w:tabs>
          <w:tab w:val="left" w:pos="0"/>
          <w:tab w:val="left" w:pos="2635"/>
        </w:tabs>
        <w:spacing w:line="288" w:lineRule="auto"/>
        <w:ind w:firstLineChars="200" w:firstLine="420"/>
        <w:rPr>
          <w:rFonts w:ascii="宋体" w:hAnsi="宋体"/>
        </w:rPr>
      </w:pPr>
      <w:r>
        <w:rPr>
          <w:rFonts w:ascii="宋体" w:hAnsi="宋体" w:hint="eastAsia"/>
        </w:rPr>
        <w:t>3.高压线路保护综合实验；（24学时）</w:t>
      </w:r>
    </w:p>
    <w:p w:rsidR="00E92954" w:rsidRDefault="003F2132">
      <w:pPr>
        <w:tabs>
          <w:tab w:val="left" w:pos="0"/>
          <w:tab w:val="left" w:pos="2635"/>
        </w:tabs>
        <w:spacing w:line="288" w:lineRule="auto"/>
        <w:ind w:firstLineChars="200" w:firstLine="420"/>
        <w:rPr>
          <w:rFonts w:ascii="宋体" w:hAnsi="宋体"/>
        </w:rPr>
      </w:pPr>
      <w:r>
        <w:rPr>
          <w:rFonts w:ascii="宋体" w:hAnsi="宋体" w:hint="eastAsia"/>
        </w:rPr>
        <w:t>4.高压母线保护综合实验；（24学时）</w:t>
      </w:r>
    </w:p>
    <w:p w:rsidR="00E92954" w:rsidRDefault="003F2132">
      <w:pPr>
        <w:tabs>
          <w:tab w:val="left" w:pos="0"/>
          <w:tab w:val="left" w:pos="2635"/>
        </w:tabs>
        <w:spacing w:line="288" w:lineRule="auto"/>
        <w:ind w:firstLineChars="200" w:firstLine="420"/>
        <w:rPr>
          <w:rFonts w:ascii="宋体" w:hAnsi="宋体"/>
        </w:rPr>
      </w:pPr>
      <w:r>
        <w:rPr>
          <w:rFonts w:ascii="宋体" w:hAnsi="宋体" w:hint="eastAsia"/>
        </w:rPr>
        <w:t>5.配网保护综合实验；（24学时）</w:t>
      </w:r>
    </w:p>
    <w:p w:rsidR="00E92954" w:rsidRDefault="003F2132">
      <w:pPr>
        <w:tabs>
          <w:tab w:val="left" w:pos="0"/>
          <w:tab w:val="left" w:pos="2635"/>
        </w:tabs>
        <w:spacing w:line="288" w:lineRule="auto"/>
        <w:rPr>
          <w:rFonts w:ascii="宋体" w:hAnsi="宋体"/>
          <w:b/>
        </w:rPr>
      </w:pPr>
      <w:r>
        <w:rPr>
          <w:rFonts w:ascii="宋体" w:hAnsi="宋体" w:hint="eastAsia"/>
          <w:b/>
        </w:rPr>
        <w:t>（一）大型发电机保护综合实验（24学时，支撑教学目标1、2、3）</w:t>
      </w:r>
    </w:p>
    <w:p w:rsidR="00E92954" w:rsidRDefault="003F2132" w:rsidP="00F14B71">
      <w:pPr>
        <w:tabs>
          <w:tab w:val="left" w:pos="0"/>
          <w:tab w:val="left" w:pos="2635"/>
        </w:tabs>
        <w:spacing w:line="288" w:lineRule="auto"/>
        <w:ind w:firstLineChars="67" w:firstLine="141"/>
        <w:rPr>
          <w:rFonts w:ascii="宋体" w:hAnsi="宋体"/>
          <w:szCs w:val="21"/>
        </w:rPr>
      </w:pPr>
      <w:r>
        <w:rPr>
          <w:rFonts w:ascii="宋体" w:hAnsi="宋体" w:hint="eastAsia"/>
          <w:szCs w:val="21"/>
        </w:rPr>
        <w:t>1．</w:t>
      </w:r>
      <w:r>
        <w:rPr>
          <w:rFonts w:hint="eastAsia"/>
        </w:rPr>
        <w:t>RCS-985</w:t>
      </w:r>
      <w:r>
        <w:rPr>
          <w:rFonts w:ascii="宋体" w:hAnsi="宋体" w:hint="eastAsia"/>
          <w:szCs w:val="21"/>
        </w:rPr>
        <w:t>微机</w:t>
      </w:r>
      <w:r>
        <w:rPr>
          <w:rFonts w:ascii="楷体_GB2312" w:hint="eastAsia"/>
          <w:szCs w:val="21"/>
        </w:rPr>
        <w:t>大型发电机保护</w:t>
      </w:r>
      <w:r>
        <w:rPr>
          <w:rFonts w:ascii="宋体" w:hAnsi="宋体" w:hint="eastAsia"/>
          <w:szCs w:val="21"/>
        </w:rPr>
        <w:t>综合实验系统简介（6学时）</w:t>
      </w:r>
    </w:p>
    <w:p w:rsidR="00E92954" w:rsidRDefault="003F2132">
      <w:pPr>
        <w:tabs>
          <w:tab w:val="left" w:pos="0"/>
          <w:tab w:val="left" w:pos="2635"/>
        </w:tabs>
        <w:spacing w:line="288" w:lineRule="auto"/>
        <w:ind w:firstLineChars="135" w:firstLine="283"/>
      </w:pPr>
      <w:r>
        <w:rPr>
          <w:rFonts w:hint="eastAsia"/>
        </w:rPr>
        <w:t>1.1</w:t>
      </w:r>
      <w:r>
        <w:rPr>
          <w:rFonts w:hint="eastAsia"/>
        </w:rPr>
        <w:t>发电厂一次主接线形式及运行方式；</w:t>
      </w:r>
    </w:p>
    <w:p w:rsidR="00E92954" w:rsidRDefault="003F2132">
      <w:pPr>
        <w:tabs>
          <w:tab w:val="left" w:pos="0"/>
          <w:tab w:val="left" w:pos="2635"/>
        </w:tabs>
        <w:spacing w:line="288" w:lineRule="auto"/>
        <w:ind w:firstLineChars="135" w:firstLine="283"/>
      </w:pPr>
      <w:r>
        <w:rPr>
          <w:rFonts w:hint="eastAsia"/>
        </w:rPr>
        <w:t>1.2</w:t>
      </w:r>
      <w:r>
        <w:rPr>
          <w:rFonts w:hint="eastAsia"/>
        </w:rPr>
        <w:t>发电机保护的配置；</w:t>
      </w:r>
    </w:p>
    <w:p w:rsidR="00E92954" w:rsidRDefault="003F2132">
      <w:pPr>
        <w:tabs>
          <w:tab w:val="left" w:pos="0"/>
          <w:tab w:val="left" w:pos="2635"/>
        </w:tabs>
        <w:spacing w:line="288" w:lineRule="auto"/>
        <w:ind w:firstLineChars="135" w:firstLine="283"/>
      </w:pPr>
      <w:r>
        <w:rPr>
          <w:rFonts w:hint="eastAsia"/>
        </w:rPr>
        <w:t>1.3</w:t>
      </w:r>
      <w:r>
        <w:rPr>
          <w:rFonts w:hint="eastAsia"/>
        </w:rPr>
        <w:t>发电机保护装置二次控制回路；</w:t>
      </w:r>
    </w:p>
    <w:p w:rsidR="00E92954" w:rsidRDefault="003F2132">
      <w:pPr>
        <w:tabs>
          <w:tab w:val="left" w:pos="0"/>
          <w:tab w:val="left" w:pos="2635"/>
        </w:tabs>
        <w:spacing w:line="288" w:lineRule="auto"/>
        <w:ind w:firstLineChars="135" w:firstLine="283"/>
      </w:pPr>
      <w:r>
        <w:rPr>
          <w:rFonts w:hint="eastAsia"/>
        </w:rPr>
        <w:t>1.4</w:t>
      </w:r>
      <w:r>
        <w:rPr>
          <w:rFonts w:hint="eastAsia"/>
        </w:rPr>
        <w:t>发电机保护的硬件特点及结构；</w:t>
      </w:r>
    </w:p>
    <w:p w:rsidR="00E92954" w:rsidRDefault="003F2132">
      <w:pPr>
        <w:tabs>
          <w:tab w:val="left" w:pos="0"/>
          <w:tab w:val="left" w:pos="2635"/>
        </w:tabs>
        <w:spacing w:line="288" w:lineRule="auto"/>
        <w:ind w:firstLineChars="135" w:firstLine="283"/>
      </w:pPr>
      <w:r>
        <w:rPr>
          <w:rFonts w:hint="eastAsia"/>
        </w:rPr>
        <w:t>1.5</w:t>
      </w:r>
      <w:r>
        <w:rPr>
          <w:rFonts w:hint="eastAsia"/>
        </w:rPr>
        <w:t>断路器模拟屏原理。</w:t>
      </w:r>
    </w:p>
    <w:p w:rsidR="00E92954" w:rsidRDefault="003F2132">
      <w:pPr>
        <w:tabs>
          <w:tab w:val="left" w:pos="0"/>
          <w:tab w:val="left" w:pos="2635"/>
        </w:tabs>
        <w:spacing w:line="288" w:lineRule="auto"/>
        <w:ind w:firstLineChars="135" w:firstLine="283"/>
      </w:pPr>
      <w:r>
        <w:rPr>
          <w:rFonts w:hint="eastAsia"/>
        </w:rPr>
        <w:t>重点与难点：发电机保护输入</w:t>
      </w:r>
      <w:r>
        <w:rPr>
          <w:rFonts w:hint="eastAsia"/>
        </w:rPr>
        <w:t>/</w:t>
      </w:r>
      <w:r>
        <w:rPr>
          <w:rFonts w:hint="eastAsia"/>
        </w:rPr>
        <w:t>输出量及端子排，发电机保护配置。</w:t>
      </w:r>
    </w:p>
    <w:p w:rsidR="00E92954" w:rsidRDefault="003F2132" w:rsidP="00F14B71">
      <w:pPr>
        <w:tabs>
          <w:tab w:val="left" w:pos="0"/>
          <w:tab w:val="left" w:pos="2635"/>
        </w:tabs>
        <w:spacing w:line="288" w:lineRule="auto"/>
        <w:ind w:firstLineChars="67" w:firstLine="141"/>
        <w:rPr>
          <w:rFonts w:ascii="宋体" w:hAnsi="宋体"/>
          <w:szCs w:val="21"/>
        </w:rPr>
      </w:pPr>
      <w:r>
        <w:rPr>
          <w:rFonts w:ascii="宋体" w:hAnsi="宋体" w:hint="eastAsia"/>
          <w:szCs w:val="21"/>
        </w:rPr>
        <w:t>2.微机大型发电机保护装置测试（6学时）</w:t>
      </w:r>
    </w:p>
    <w:p w:rsidR="00E92954" w:rsidRDefault="003F2132">
      <w:pPr>
        <w:tabs>
          <w:tab w:val="left" w:pos="0"/>
          <w:tab w:val="left" w:pos="2635"/>
        </w:tabs>
        <w:spacing w:line="288" w:lineRule="auto"/>
        <w:ind w:firstLineChars="135" w:firstLine="283"/>
      </w:pPr>
      <w:r>
        <w:rPr>
          <w:rFonts w:hint="eastAsia"/>
        </w:rPr>
        <w:t>2.1</w:t>
      </w:r>
      <w:r>
        <w:rPr>
          <w:rFonts w:hint="eastAsia"/>
        </w:rPr>
        <w:t>继电保护测试</w:t>
      </w:r>
      <w:proofErr w:type="gramStart"/>
      <w:r>
        <w:rPr>
          <w:rFonts w:hint="eastAsia"/>
        </w:rPr>
        <w:t>仪使用</w:t>
      </w:r>
      <w:proofErr w:type="gramEnd"/>
      <w:r>
        <w:rPr>
          <w:rFonts w:hint="eastAsia"/>
        </w:rPr>
        <w:t>方法；</w:t>
      </w:r>
    </w:p>
    <w:p w:rsidR="00E92954" w:rsidRDefault="003F2132">
      <w:pPr>
        <w:tabs>
          <w:tab w:val="left" w:pos="0"/>
          <w:tab w:val="left" w:pos="2635"/>
        </w:tabs>
        <w:spacing w:line="288" w:lineRule="auto"/>
        <w:ind w:firstLineChars="135" w:firstLine="283"/>
      </w:pPr>
      <w:r>
        <w:rPr>
          <w:rFonts w:hint="eastAsia"/>
        </w:rPr>
        <w:t>2.2</w:t>
      </w:r>
      <w:r>
        <w:rPr>
          <w:rFonts w:ascii="宋体" w:hAnsi="宋体" w:hint="eastAsia"/>
          <w:szCs w:val="21"/>
        </w:rPr>
        <w:t>发电机</w:t>
      </w:r>
      <w:r>
        <w:rPr>
          <w:rFonts w:hint="eastAsia"/>
        </w:rPr>
        <w:t>保护装置送电前及送电装置检查方法；</w:t>
      </w:r>
    </w:p>
    <w:p w:rsidR="00E92954" w:rsidRDefault="003F2132">
      <w:pPr>
        <w:tabs>
          <w:tab w:val="left" w:pos="0"/>
          <w:tab w:val="left" w:pos="2635"/>
        </w:tabs>
        <w:spacing w:line="288" w:lineRule="auto"/>
        <w:ind w:firstLineChars="135" w:firstLine="283"/>
      </w:pPr>
      <w:r>
        <w:rPr>
          <w:rFonts w:hint="eastAsia"/>
        </w:rPr>
        <w:t>2.3</w:t>
      </w:r>
      <w:r>
        <w:rPr>
          <w:rFonts w:ascii="宋体" w:hAnsi="宋体" w:hint="eastAsia"/>
          <w:szCs w:val="21"/>
        </w:rPr>
        <w:t>发电机</w:t>
      </w:r>
      <w:r>
        <w:rPr>
          <w:rFonts w:hint="eastAsia"/>
        </w:rPr>
        <w:t>保护装置输入输出回路检查方法；</w:t>
      </w:r>
    </w:p>
    <w:p w:rsidR="00E92954" w:rsidRDefault="003F2132">
      <w:pPr>
        <w:tabs>
          <w:tab w:val="left" w:pos="0"/>
          <w:tab w:val="left" w:pos="2635"/>
        </w:tabs>
        <w:spacing w:line="288" w:lineRule="auto"/>
        <w:ind w:firstLineChars="135" w:firstLine="283"/>
      </w:pPr>
      <w:r>
        <w:rPr>
          <w:rFonts w:hint="eastAsia"/>
        </w:rPr>
        <w:t>2.4</w:t>
      </w:r>
      <w:r>
        <w:rPr>
          <w:rFonts w:ascii="宋体" w:hAnsi="宋体" w:hint="eastAsia"/>
          <w:szCs w:val="21"/>
        </w:rPr>
        <w:t>发电机</w:t>
      </w:r>
      <w:r>
        <w:rPr>
          <w:rFonts w:hint="eastAsia"/>
        </w:rPr>
        <w:t>保护装置电流、电压回路及零漂、采样值检查方法；</w:t>
      </w:r>
    </w:p>
    <w:p w:rsidR="00E92954" w:rsidRDefault="003F2132">
      <w:pPr>
        <w:tabs>
          <w:tab w:val="left" w:pos="0"/>
          <w:tab w:val="left" w:pos="2635"/>
        </w:tabs>
        <w:spacing w:line="288" w:lineRule="auto"/>
        <w:ind w:firstLineChars="135" w:firstLine="283"/>
      </w:pPr>
      <w:r>
        <w:rPr>
          <w:rFonts w:hint="eastAsia"/>
        </w:rPr>
        <w:lastRenderedPageBreak/>
        <w:t>2.5</w:t>
      </w:r>
      <w:r>
        <w:rPr>
          <w:rFonts w:ascii="宋体" w:hAnsi="宋体" w:hint="eastAsia"/>
          <w:szCs w:val="21"/>
        </w:rPr>
        <w:t>发电机</w:t>
      </w:r>
      <w:r>
        <w:rPr>
          <w:rFonts w:hint="eastAsia"/>
        </w:rPr>
        <w:t>保护装置软硬压板</w:t>
      </w:r>
      <w:proofErr w:type="gramStart"/>
      <w:r>
        <w:rPr>
          <w:rFonts w:hint="eastAsia"/>
        </w:rPr>
        <w:t>投退检查</w:t>
      </w:r>
      <w:proofErr w:type="gramEnd"/>
      <w:r>
        <w:rPr>
          <w:rFonts w:hint="eastAsia"/>
        </w:rPr>
        <w:t>方法。</w:t>
      </w:r>
    </w:p>
    <w:p w:rsidR="00E92954" w:rsidRDefault="003F2132">
      <w:pPr>
        <w:tabs>
          <w:tab w:val="left" w:pos="0"/>
          <w:tab w:val="left" w:pos="2635"/>
        </w:tabs>
        <w:spacing w:line="288" w:lineRule="auto"/>
        <w:ind w:firstLineChars="135" w:firstLine="283"/>
      </w:pPr>
      <w:r>
        <w:rPr>
          <w:rFonts w:hint="eastAsia"/>
        </w:rPr>
        <w:t>重点与难点：运用继电保护测试仪模拟故障，</w:t>
      </w:r>
      <w:r>
        <w:rPr>
          <w:rFonts w:ascii="宋体" w:hAnsi="宋体" w:hint="eastAsia"/>
          <w:szCs w:val="21"/>
        </w:rPr>
        <w:t>发电机</w:t>
      </w:r>
      <w:r>
        <w:rPr>
          <w:rFonts w:hint="eastAsia"/>
        </w:rPr>
        <w:t>保护装置设置。</w:t>
      </w:r>
    </w:p>
    <w:p w:rsidR="00E92954" w:rsidRDefault="003F2132" w:rsidP="00F14B71">
      <w:pPr>
        <w:tabs>
          <w:tab w:val="left" w:pos="0"/>
          <w:tab w:val="left" w:pos="2635"/>
        </w:tabs>
        <w:spacing w:line="288" w:lineRule="auto"/>
        <w:ind w:firstLineChars="67" w:firstLine="141"/>
        <w:rPr>
          <w:rFonts w:ascii="宋体" w:hAnsi="宋体"/>
          <w:szCs w:val="21"/>
        </w:rPr>
      </w:pPr>
      <w:r>
        <w:rPr>
          <w:rFonts w:ascii="宋体" w:hAnsi="宋体" w:hint="eastAsia"/>
          <w:szCs w:val="21"/>
        </w:rPr>
        <w:t>3.发电机主保护测试（6学时）</w:t>
      </w:r>
    </w:p>
    <w:p w:rsidR="00E92954" w:rsidRDefault="003F2132">
      <w:pPr>
        <w:tabs>
          <w:tab w:val="left" w:pos="0"/>
          <w:tab w:val="left" w:pos="2635"/>
        </w:tabs>
        <w:spacing w:line="288" w:lineRule="auto"/>
        <w:ind w:firstLineChars="135" w:firstLine="283"/>
      </w:pPr>
      <w:r>
        <w:rPr>
          <w:rFonts w:hint="eastAsia"/>
        </w:rPr>
        <w:t>3.1</w:t>
      </w:r>
      <w:r>
        <w:rPr>
          <w:rFonts w:hint="eastAsia"/>
        </w:rPr>
        <w:t>发电机主保护原理及动作逻辑；</w:t>
      </w:r>
    </w:p>
    <w:p w:rsidR="00E92954" w:rsidRDefault="003F2132">
      <w:pPr>
        <w:tabs>
          <w:tab w:val="left" w:pos="0"/>
          <w:tab w:val="left" w:pos="2635"/>
        </w:tabs>
        <w:spacing w:line="288" w:lineRule="auto"/>
        <w:ind w:firstLineChars="135" w:firstLine="283"/>
      </w:pPr>
      <w:r>
        <w:rPr>
          <w:rFonts w:hint="eastAsia"/>
        </w:rPr>
        <w:t>3.2</w:t>
      </w:r>
      <w:r>
        <w:rPr>
          <w:rFonts w:hint="eastAsia"/>
        </w:rPr>
        <w:t>发电机主保护定值的整定、测试方法及步骤；</w:t>
      </w:r>
    </w:p>
    <w:p w:rsidR="00E92954" w:rsidRDefault="003F2132">
      <w:pPr>
        <w:tabs>
          <w:tab w:val="left" w:pos="0"/>
          <w:tab w:val="left" w:pos="2635"/>
        </w:tabs>
        <w:spacing w:line="288" w:lineRule="auto"/>
        <w:ind w:firstLineChars="135" w:firstLine="283"/>
      </w:pPr>
      <w:r>
        <w:rPr>
          <w:rFonts w:hint="eastAsia"/>
        </w:rPr>
        <w:t>3.3</w:t>
      </w:r>
      <w:r>
        <w:rPr>
          <w:rFonts w:hint="eastAsia"/>
        </w:rPr>
        <w:t>发电机主保护整组测试方法及步骤；</w:t>
      </w:r>
    </w:p>
    <w:p w:rsidR="00E92954" w:rsidRDefault="003F2132">
      <w:pPr>
        <w:tabs>
          <w:tab w:val="left" w:pos="0"/>
          <w:tab w:val="left" w:pos="2635"/>
        </w:tabs>
        <w:spacing w:line="288" w:lineRule="auto"/>
        <w:ind w:firstLineChars="135" w:firstLine="283"/>
      </w:pPr>
      <w:r>
        <w:rPr>
          <w:rFonts w:hint="eastAsia"/>
        </w:rPr>
        <w:t>3.4</w:t>
      </w:r>
      <w:r>
        <w:rPr>
          <w:rFonts w:hint="eastAsia"/>
        </w:rPr>
        <w:t>发电机保护装置报文观察、分析主保护动作情况方法。</w:t>
      </w:r>
    </w:p>
    <w:p w:rsidR="00E92954" w:rsidRDefault="003F2132">
      <w:pPr>
        <w:tabs>
          <w:tab w:val="left" w:pos="0"/>
          <w:tab w:val="left" w:pos="2635"/>
        </w:tabs>
        <w:spacing w:line="288" w:lineRule="auto"/>
        <w:ind w:firstLineChars="135" w:firstLine="283"/>
      </w:pPr>
      <w:r>
        <w:rPr>
          <w:rFonts w:hint="eastAsia"/>
        </w:rPr>
        <w:t>重点与难点：发电机主保护典型整定值计算，发电机主保护整组测试。</w:t>
      </w:r>
    </w:p>
    <w:p w:rsidR="00E92954" w:rsidRDefault="003F2132" w:rsidP="00F14B71">
      <w:pPr>
        <w:tabs>
          <w:tab w:val="left" w:pos="0"/>
          <w:tab w:val="left" w:pos="2635"/>
        </w:tabs>
        <w:spacing w:line="288" w:lineRule="auto"/>
        <w:ind w:firstLineChars="67" w:firstLine="141"/>
        <w:rPr>
          <w:rFonts w:ascii="宋体" w:hAnsi="宋体"/>
          <w:szCs w:val="21"/>
        </w:rPr>
      </w:pPr>
      <w:r>
        <w:rPr>
          <w:rFonts w:ascii="宋体" w:hAnsi="宋体" w:hint="eastAsia"/>
          <w:szCs w:val="21"/>
        </w:rPr>
        <w:t>4.发电机后备保护测试（6学时）</w:t>
      </w:r>
    </w:p>
    <w:p w:rsidR="00E92954" w:rsidRDefault="003F2132">
      <w:pPr>
        <w:tabs>
          <w:tab w:val="left" w:pos="0"/>
          <w:tab w:val="left" w:pos="2635"/>
        </w:tabs>
        <w:spacing w:line="288" w:lineRule="auto"/>
        <w:ind w:firstLineChars="135" w:firstLine="283"/>
      </w:pPr>
      <w:r>
        <w:rPr>
          <w:rFonts w:hint="eastAsia"/>
        </w:rPr>
        <w:t>4.1</w:t>
      </w:r>
      <w:r>
        <w:rPr>
          <w:rFonts w:hint="eastAsia"/>
        </w:rPr>
        <w:t>发电机后备保护原理及动作逻辑；</w:t>
      </w:r>
    </w:p>
    <w:p w:rsidR="00E92954" w:rsidRDefault="003F2132">
      <w:pPr>
        <w:tabs>
          <w:tab w:val="left" w:pos="0"/>
          <w:tab w:val="left" w:pos="2635"/>
        </w:tabs>
        <w:spacing w:line="288" w:lineRule="auto"/>
        <w:ind w:firstLineChars="135" w:firstLine="283"/>
      </w:pPr>
      <w:r>
        <w:rPr>
          <w:rFonts w:hint="eastAsia"/>
        </w:rPr>
        <w:t>4.2</w:t>
      </w:r>
      <w:r>
        <w:rPr>
          <w:rFonts w:hint="eastAsia"/>
        </w:rPr>
        <w:t>发电机后备保护定值的配置、整定、测试方法及步骤；</w:t>
      </w:r>
    </w:p>
    <w:p w:rsidR="00E92954" w:rsidRDefault="003F2132">
      <w:pPr>
        <w:tabs>
          <w:tab w:val="left" w:pos="0"/>
          <w:tab w:val="left" w:pos="2635"/>
        </w:tabs>
        <w:spacing w:line="288" w:lineRule="auto"/>
        <w:ind w:firstLineChars="135" w:firstLine="283"/>
      </w:pPr>
      <w:r>
        <w:rPr>
          <w:rFonts w:hint="eastAsia"/>
        </w:rPr>
        <w:t>4.3</w:t>
      </w:r>
      <w:r>
        <w:rPr>
          <w:rFonts w:hint="eastAsia"/>
        </w:rPr>
        <w:t>发电机后备保护整组测试方法及步骤；</w:t>
      </w:r>
    </w:p>
    <w:p w:rsidR="00E92954" w:rsidRDefault="003F2132">
      <w:pPr>
        <w:tabs>
          <w:tab w:val="left" w:pos="0"/>
          <w:tab w:val="left" w:pos="2635"/>
        </w:tabs>
        <w:spacing w:line="288" w:lineRule="auto"/>
        <w:ind w:firstLineChars="135" w:firstLine="283"/>
      </w:pPr>
      <w:r>
        <w:rPr>
          <w:rFonts w:hint="eastAsia"/>
        </w:rPr>
        <w:t>4.4</w:t>
      </w:r>
      <w:r>
        <w:rPr>
          <w:rFonts w:hint="eastAsia"/>
        </w:rPr>
        <w:t>发电机保护装置报文观察、分析后备保护动作情况方法。</w:t>
      </w:r>
    </w:p>
    <w:p w:rsidR="00E92954" w:rsidRDefault="003F2132">
      <w:pPr>
        <w:tabs>
          <w:tab w:val="left" w:pos="0"/>
          <w:tab w:val="left" w:pos="2635"/>
        </w:tabs>
        <w:spacing w:line="288" w:lineRule="auto"/>
        <w:ind w:firstLineChars="135" w:firstLine="283"/>
      </w:pPr>
      <w:r>
        <w:rPr>
          <w:rFonts w:hint="eastAsia"/>
        </w:rPr>
        <w:t>重点与难点：发电机后备保护典型整定值计算，发电机后备保护整组测试。</w:t>
      </w:r>
    </w:p>
    <w:p w:rsidR="00E92954" w:rsidRDefault="003F2132">
      <w:pPr>
        <w:tabs>
          <w:tab w:val="left" w:pos="0"/>
          <w:tab w:val="left" w:pos="2635"/>
        </w:tabs>
        <w:spacing w:line="288" w:lineRule="auto"/>
        <w:rPr>
          <w:rFonts w:ascii="宋体" w:hAnsi="宋体"/>
          <w:b/>
        </w:rPr>
      </w:pPr>
      <w:r>
        <w:rPr>
          <w:rFonts w:ascii="宋体" w:hAnsi="宋体" w:hint="eastAsia"/>
          <w:b/>
        </w:rPr>
        <w:t>（二）大型变压器保护综合实验（24学时，支撑教学目标1、2、3）</w:t>
      </w:r>
    </w:p>
    <w:p w:rsidR="00E92954" w:rsidRDefault="003F2132" w:rsidP="00F14B71">
      <w:pPr>
        <w:tabs>
          <w:tab w:val="left" w:pos="0"/>
          <w:tab w:val="left" w:pos="2635"/>
        </w:tabs>
        <w:spacing w:line="288" w:lineRule="auto"/>
        <w:ind w:firstLineChars="67" w:firstLine="141"/>
        <w:rPr>
          <w:rFonts w:ascii="宋体" w:hAnsi="宋体"/>
          <w:szCs w:val="21"/>
        </w:rPr>
      </w:pPr>
      <w:r>
        <w:rPr>
          <w:rFonts w:ascii="宋体" w:hAnsi="宋体" w:hint="eastAsia"/>
          <w:szCs w:val="21"/>
        </w:rPr>
        <w:t>1．RCS-978微机大型变压器保护综合实验系统简介（6学时）</w:t>
      </w:r>
    </w:p>
    <w:p w:rsidR="00E92954" w:rsidRDefault="003F2132">
      <w:pPr>
        <w:tabs>
          <w:tab w:val="left" w:pos="0"/>
          <w:tab w:val="left" w:pos="2635"/>
        </w:tabs>
        <w:spacing w:line="288" w:lineRule="auto"/>
        <w:ind w:firstLineChars="135" w:firstLine="283"/>
      </w:pPr>
      <w:r>
        <w:rPr>
          <w:rFonts w:hint="eastAsia"/>
        </w:rPr>
        <w:t>1.1</w:t>
      </w:r>
      <w:r>
        <w:rPr>
          <w:rFonts w:hint="eastAsia"/>
        </w:rPr>
        <w:t>变电站一次主接线形式及运行方式；</w:t>
      </w:r>
    </w:p>
    <w:p w:rsidR="00E92954" w:rsidRDefault="003F2132">
      <w:pPr>
        <w:tabs>
          <w:tab w:val="left" w:pos="0"/>
          <w:tab w:val="left" w:pos="2635"/>
        </w:tabs>
        <w:spacing w:line="288" w:lineRule="auto"/>
        <w:ind w:firstLineChars="135" w:firstLine="283"/>
      </w:pPr>
      <w:r>
        <w:rPr>
          <w:rFonts w:hint="eastAsia"/>
        </w:rPr>
        <w:t>1.2</w:t>
      </w:r>
      <w:r>
        <w:rPr>
          <w:rFonts w:hint="eastAsia"/>
        </w:rPr>
        <w:t>变压器保护的配置；</w:t>
      </w:r>
    </w:p>
    <w:p w:rsidR="00E92954" w:rsidRDefault="003F2132">
      <w:pPr>
        <w:tabs>
          <w:tab w:val="left" w:pos="0"/>
          <w:tab w:val="left" w:pos="2635"/>
        </w:tabs>
        <w:spacing w:line="288" w:lineRule="auto"/>
        <w:ind w:firstLineChars="135" w:firstLine="283"/>
      </w:pPr>
      <w:r>
        <w:rPr>
          <w:rFonts w:hint="eastAsia"/>
        </w:rPr>
        <w:t>1.3</w:t>
      </w:r>
      <w:r>
        <w:rPr>
          <w:rFonts w:hint="eastAsia"/>
        </w:rPr>
        <w:t>变压器保护装置二次控制回路；</w:t>
      </w:r>
    </w:p>
    <w:p w:rsidR="00E92954" w:rsidRDefault="003F2132">
      <w:pPr>
        <w:tabs>
          <w:tab w:val="left" w:pos="0"/>
          <w:tab w:val="left" w:pos="2635"/>
        </w:tabs>
        <w:spacing w:line="288" w:lineRule="auto"/>
        <w:ind w:firstLineChars="135" w:firstLine="283"/>
      </w:pPr>
      <w:r>
        <w:rPr>
          <w:rFonts w:hint="eastAsia"/>
        </w:rPr>
        <w:t>1.4</w:t>
      </w:r>
      <w:r>
        <w:rPr>
          <w:rFonts w:hint="eastAsia"/>
        </w:rPr>
        <w:t>变压器保护的硬件特点及结构；</w:t>
      </w:r>
    </w:p>
    <w:p w:rsidR="00E92954" w:rsidRDefault="003F2132">
      <w:pPr>
        <w:tabs>
          <w:tab w:val="left" w:pos="0"/>
          <w:tab w:val="left" w:pos="2635"/>
        </w:tabs>
        <w:spacing w:line="288" w:lineRule="auto"/>
        <w:ind w:firstLineChars="135" w:firstLine="283"/>
      </w:pPr>
      <w:r>
        <w:rPr>
          <w:rFonts w:hint="eastAsia"/>
        </w:rPr>
        <w:t>1.5</w:t>
      </w:r>
      <w:r>
        <w:rPr>
          <w:rFonts w:hint="eastAsia"/>
        </w:rPr>
        <w:t>断路器模拟屏原理。</w:t>
      </w:r>
    </w:p>
    <w:p w:rsidR="00E92954" w:rsidRDefault="003F2132">
      <w:pPr>
        <w:tabs>
          <w:tab w:val="left" w:pos="0"/>
          <w:tab w:val="left" w:pos="2635"/>
        </w:tabs>
        <w:spacing w:line="288" w:lineRule="auto"/>
        <w:ind w:firstLineChars="135" w:firstLine="283"/>
      </w:pPr>
      <w:r>
        <w:rPr>
          <w:rFonts w:hint="eastAsia"/>
        </w:rPr>
        <w:t>重点与难点：变压器保护输入</w:t>
      </w:r>
      <w:r>
        <w:rPr>
          <w:rFonts w:hint="eastAsia"/>
        </w:rPr>
        <w:t>/</w:t>
      </w:r>
      <w:r>
        <w:rPr>
          <w:rFonts w:hint="eastAsia"/>
        </w:rPr>
        <w:t>输出量及端子排，变压器保护配置。</w:t>
      </w:r>
    </w:p>
    <w:p w:rsidR="00E92954" w:rsidRDefault="003F2132" w:rsidP="00F14B71">
      <w:pPr>
        <w:tabs>
          <w:tab w:val="left" w:pos="0"/>
          <w:tab w:val="left" w:pos="2635"/>
        </w:tabs>
        <w:spacing w:line="288" w:lineRule="auto"/>
        <w:ind w:firstLineChars="67" w:firstLine="141"/>
        <w:rPr>
          <w:rFonts w:ascii="宋体" w:hAnsi="宋体"/>
          <w:szCs w:val="21"/>
        </w:rPr>
      </w:pPr>
      <w:r>
        <w:rPr>
          <w:rFonts w:ascii="宋体" w:hAnsi="宋体" w:hint="eastAsia"/>
          <w:szCs w:val="21"/>
        </w:rPr>
        <w:t>2.微机大型变压器保护装置测试（6学时）</w:t>
      </w:r>
    </w:p>
    <w:p w:rsidR="00E92954" w:rsidRDefault="003F2132">
      <w:pPr>
        <w:tabs>
          <w:tab w:val="left" w:pos="0"/>
          <w:tab w:val="left" w:pos="2635"/>
        </w:tabs>
        <w:spacing w:line="288" w:lineRule="auto"/>
        <w:ind w:firstLineChars="135" w:firstLine="283"/>
      </w:pPr>
      <w:r>
        <w:rPr>
          <w:rFonts w:hint="eastAsia"/>
        </w:rPr>
        <w:t>2.1</w:t>
      </w:r>
      <w:r>
        <w:rPr>
          <w:rFonts w:hint="eastAsia"/>
        </w:rPr>
        <w:t>继电保护测试</w:t>
      </w:r>
      <w:proofErr w:type="gramStart"/>
      <w:r>
        <w:rPr>
          <w:rFonts w:hint="eastAsia"/>
        </w:rPr>
        <w:t>仪使用</w:t>
      </w:r>
      <w:proofErr w:type="gramEnd"/>
      <w:r>
        <w:rPr>
          <w:rFonts w:hint="eastAsia"/>
        </w:rPr>
        <w:t>方法；</w:t>
      </w:r>
    </w:p>
    <w:p w:rsidR="00E92954" w:rsidRDefault="003F2132">
      <w:pPr>
        <w:tabs>
          <w:tab w:val="left" w:pos="0"/>
          <w:tab w:val="left" w:pos="2635"/>
        </w:tabs>
        <w:spacing w:line="288" w:lineRule="auto"/>
        <w:ind w:firstLineChars="135" w:firstLine="283"/>
      </w:pPr>
      <w:r>
        <w:rPr>
          <w:rFonts w:hint="eastAsia"/>
        </w:rPr>
        <w:t>2.2</w:t>
      </w:r>
      <w:r>
        <w:rPr>
          <w:rFonts w:ascii="宋体" w:hAnsi="宋体" w:hint="eastAsia"/>
          <w:szCs w:val="21"/>
        </w:rPr>
        <w:t>变压器</w:t>
      </w:r>
      <w:r>
        <w:rPr>
          <w:rFonts w:hint="eastAsia"/>
        </w:rPr>
        <w:t>保护装置送电前及送电装置检查方法；</w:t>
      </w:r>
    </w:p>
    <w:p w:rsidR="00E92954" w:rsidRDefault="003F2132">
      <w:pPr>
        <w:tabs>
          <w:tab w:val="left" w:pos="0"/>
          <w:tab w:val="left" w:pos="2635"/>
        </w:tabs>
        <w:spacing w:line="288" w:lineRule="auto"/>
        <w:ind w:firstLineChars="135" w:firstLine="283"/>
      </w:pPr>
      <w:r>
        <w:rPr>
          <w:rFonts w:hint="eastAsia"/>
        </w:rPr>
        <w:t>2.3</w:t>
      </w:r>
      <w:r>
        <w:rPr>
          <w:rFonts w:ascii="宋体" w:hAnsi="宋体" w:hint="eastAsia"/>
          <w:szCs w:val="21"/>
        </w:rPr>
        <w:t>变压器</w:t>
      </w:r>
      <w:r>
        <w:rPr>
          <w:rFonts w:hint="eastAsia"/>
        </w:rPr>
        <w:t>保护装置输入输出回路检查方法；</w:t>
      </w:r>
    </w:p>
    <w:p w:rsidR="00E92954" w:rsidRDefault="003F2132">
      <w:pPr>
        <w:tabs>
          <w:tab w:val="left" w:pos="0"/>
          <w:tab w:val="left" w:pos="2635"/>
        </w:tabs>
        <w:spacing w:line="288" w:lineRule="auto"/>
        <w:ind w:firstLineChars="135" w:firstLine="283"/>
      </w:pPr>
      <w:r>
        <w:rPr>
          <w:rFonts w:hint="eastAsia"/>
        </w:rPr>
        <w:t>2.4</w:t>
      </w:r>
      <w:r>
        <w:rPr>
          <w:rFonts w:ascii="宋体" w:hAnsi="宋体" w:hint="eastAsia"/>
          <w:szCs w:val="21"/>
        </w:rPr>
        <w:t>变压器</w:t>
      </w:r>
      <w:r>
        <w:rPr>
          <w:rFonts w:hint="eastAsia"/>
        </w:rPr>
        <w:t>保护装置电流、电压回路及零漂、采样值检查方法；</w:t>
      </w:r>
    </w:p>
    <w:p w:rsidR="00E92954" w:rsidRDefault="003F2132">
      <w:pPr>
        <w:tabs>
          <w:tab w:val="left" w:pos="0"/>
          <w:tab w:val="left" w:pos="2635"/>
        </w:tabs>
        <w:spacing w:line="288" w:lineRule="auto"/>
        <w:ind w:firstLineChars="135" w:firstLine="283"/>
      </w:pPr>
      <w:r>
        <w:rPr>
          <w:rFonts w:hint="eastAsia"/>
        </w:rPr>
        <w:t>2.5</w:t>
      </w:r>
      <w:r>
        <w:rPr>
          <w:rFonts w:ascii="宋体" w:hAnsi="宋体" w:hint="eastAsia"/>
          <w:szCs w:val="21"/>
        </w:rPr>
        <w:t>变压器</w:t>
      </w:r>
      <w:r>
        <w:rPr>
          <w:rFonts w:hint="eastAsia"/>
        </w:rPr>
        <w:t>保护装置软硬压板</w:t>
      </w:r>
      <w:proofErr w:type="gramStart"/>
      <w:r>
        <w:rPr>
          <w:rFonts w:hint="eastAsia"/>
        </w:rPr>
        <w:t>投退检查</w:t>
      </w:r>
      <w:proofErr w:type="gramEnd"/>
      <w:r>
        <w:rPr>
          <w:rFonts w:hint="eastAsia"/>
        </w:rPr>
        <w:t>方法。</w:t>
      </w:r>
    </w:p>
    <w:p w:rsidR="00E92954" w:rsidRDefault="003F2132">
      <w:pPr>
        <w:tabs>
          <w:tab w:val="left" w:pos="0"/>
          <w:tab w:val="left" w:pos="2635"/>
        </w:tabs>
        <w:spacing w:line="288" w:lineRule="auto"/>
        <w:ind w:firstLineChars="135" w:firstLine="283"/>
      </w:pPr>
      <w:r>
        <w:rPr>
          <w:rFonts w:hint="eastAsia"/>
        </w:rPr>
        <w:t>重点与难点：运用继电保护测试仪模拟故障，</w:t>
      </w:r>
      <w:r>
        <w:rPr>
          <w:rFonts w:ascii="宋体" w:hAnsi="宋体" w:hint="eastAsia"/>
          <w:szCs w:val="21"/>
        </w:rPr>
        <w:t>变压器</w:t>
      </w:r>
      <w:r>
        <w:rPr>
          <w:rFonts w:hint="eastAsia"/>
        </w:rPr>
        <w:t>保护装置设置。</w:t>
      </w:r>
    </w:p>
    <w:p w:rsidR="00E92954" w:rsidRDefault="003F2132" w:rsidP="00F14B71">
      <w:pPr>
        <w:tabs>
          <w:tab w:val="left" w:pos="0"/>
          <w:tab w:val="left" w:pos="2635"/>
        </w:tabs>
        <w:spacing w:line="288" w:lineRule="auto"/>
        <w:ind w:firstLineChars="67" w:firstLine="141"/>
        <w:rPr>
          <w:rFonts w:ascii="宋体" w:hAnsi="宋体"/>
          <w:szCs w:val="21"/>
        </w:rPr>
      </w:pPr>
      <w:r>
        <w:rPr>
          <w:rFonts w:ascii="宋体" w:hAnsi="宋体" w:hint="eastAsia"/>
          <w:szCs w:val="21"/>
        </w:rPr>
        <w:t>3. 变压器主保护测试（6学时）</w:t>
      </w:r>
    </w:p>
    <w:p w:rsidR="00E92954" w:rsidRDefault="003F2132">
      <w:pPr>
        <w:tabs>
          <w:tab w:val="left" w:pos="0"/>
          <w:tab w:val="left" w:pos="2635"/>
        </w:tabs>
        <w:spacing w:line="288" w:lineRule="auto"/>
        <w:ind w:firstLineChars="135" w:firstLine="283"/>
      </w:pPr>
      <w:r>
        <w:rPr>
          <w:rFonts w:hint="eastAsia"/>
        </w:rPr>
        <w:t>3.1</w:t>
      </w:r>
      <w:r>
        <w:rPr>
          <w:rFonts w:hint="eastAsia"/>
        </w:rPr>
        <w:t>变压器差动保护原理及动作逻辑；</w:t>
      </w:r>
    </w:p>
    <w:p w:rsidR="00E92954" w:rsidRDefault="003F2132">
      <w:pPr>
        <w:tabs>
          <w:tab w:val="left" w:pos="0"/>
          <w:tab w:val="left" w:pos="2635"/>
        </w:tabs>
        <w:spacing w:line="288" w:lineRule="auto"/>
        <w:ind w:firstLineChars="135" w:firstLine="283"/>
      </w:pPr>
      <w:r>
        <w:rPr>
          <w:rFonts w:hint="eastAsia"/>
        </w:rPr>
        <w:t>3.2</w:t>
      </w:r>
      <w:r>
        <w:rPr>
          <w:rFonts w:hint="eastAsia"/>
        </w:rPr>
        <w:t>变压器差动保护定值的整定、测试方法及步骤；</w:t>
      </w:r>
    </w:p>
    <w:p w:rsidR="00E92954" w:rsidRDefault="003F2132">
      <w:pPr>
        <w:tabs>
          <w:tab w:val="left" w:pos="0"/>
          <w:tab w:val="left" w:pos="2635"/>
        </w:tabs>
        <w:spacing w:line="288" w:lineRule="auto"/>
        <w:ind w:firstLineChars="135" w:firstLine="283"/>
      </w:pPr>
      <w:r>
        <w:rPr>
          <w:rFonts w:hint="eastAsia"/>
        </w:rPr>
        <w:t>3.3</w:t>
      </w:r>
      <w:r>
        <w:rPr>
          <w:rFonts w:hint="eastAsia"/>
        </w:rPr>
        <w:t>变压器差动保护整组测试方法及步骤；</w:t>
      </w:r>
    </w:p>
    <w:p w:rsidR="00E92954" w:rsidRDefault="003F2132">
      <w:pPr>
        <w:tabs>
          <w:tab w:val="left" w:pos="0"/>
          <w:tab w:val="left" w:pos="2635"/>
        </w:tabs>
        <w:spacing w:line="288" w:lineRule="auto"/>
        <w:ind w:firstLineChars="135" w:firstLine="283"/>
      </w:pPr>
      <w:r>
        <w:rPr>
          <w:rFonts w:hint="eastAsia"/>
        </w:rPr>
        <w:t>3.4</w:t>
      </w:r>
      <w:r>
        <w:rPr>
          <w:rFonts w:hint="eastAsia"/>
        </w:rPr>
        <w:t>变压器非电量保护整组测试方法及步骤；</w:t>
      </w:r>
    </w:p>
    <w:p w:rsidR="00E92954" w:rsidRDefault="003F2132">
      <w:pPr>
        <w:tabs>
          <w:tab w:val="left" w:pos="0"/>
          <w:tab w:val="left" w:pos="2635"/>
        </w:tabs>
        <w:spacing w:line="288" w:lineRule="auto"/>
        <w:ind w:firstLineChars="135" w:firstLine="283"/>
      </w:pPr>
      <w:r>
        <w:rPr>
          <w:rFonts w:hint="eastAsia"/>
        </w:rPr>
        <w:t>3.5</w:t>
      </w:r>
      <w:r>
        <w:rPr>
          <w:rFonts w:hint="eastAsia"/>
        </w:rPr>
        <w:t>变压器保护装置报文观察、分析主保护动作情况方法。</w:t>
      </w:r>
    </w:p>
    <w:p w:rsidR="00E92954" w:rsidRDefault="003F2132">
      <w:pPr>
        <w:tabs>
          <w:tab w:val="left" w:pos="0"/>
          <w:tab w:val="left" w:pos="2635"/>
        </w:tabs>
        <w:spacing w:line="288" w:lineRule="auto"/>
        <w:ind w:firstLineChars="135" w:firstLine="283"/>
      </w:pPr>
      <w:r>
        <w:rPr>
          <w:rFonts w:hint="eastAsia"/>
        </w:rPr>
        <w:t>重点与难点：变压器差动保护典型整定值计算，发电机差动保护整组测试。</w:t>
      </w:r>
    </w:p>
    <w:p w:rsidR="00E92954" w:rsidRDefault="003F2132" w:rsidP="00F14B71">
      <w:pPr>
        <w:tabs>
          <w:tab w:val="left" w:pos="0"/>
          <w:tab w:val="left" w:pos="2635"/>
        </w:tabs>
        <w:spacing w:line="288" w:lineRule="auto"/>
        <w:ind w:firstLineChars="67" w:firstLine="141"/>
        <w:rPr>
          <w:rFonts w:ascii="宋体" w:hAnsi="宋体"/>
          <w:szCs w:val="21"/>
        </w:rPr>
      </w:pPr>
      <w:r>
        <w:rPr>
          <w:rFonts w:ascii="宋体" w:hAnsi="宋体" w:hint="eastAsia"/>
          <w:szCs w:val="21"/>
        </w:rPr>
        <w:t>4. 变压器后备保护测试（6学时）</w:t>
      </w:r>
    </w:p>
    <w:p w:rsidR="00E92954" w:rsidRDefault="003F2132">
      <w:pPr>
        <w:tabs>
          <w:tab w:val="left" w:pos="0"/>
          <w:tab w:val="left" w:pos="2635"/>
        </w:tabs>
        <w:spacing w:line="288" w:lineRule="auto"/>
        <w:ind w:firstLineChars="135" w:firstLine="283"/>
      </w:pPr>
      <w:r>
        <w:rPr>
          <w:rFonts w:hint="eastAsia"/>
        </w:rPr>
        <w:lastRenderedPageBreak/>
        <w:t>4.1</w:t>
      </w:r>
      <w:r>
        <w:rPr>
          <w:rFonts w:hint="eastAsia"/>
        </w:rPr>
        <w:t>变压器后备保护原理及动作逻辑；</w:t>
      </w:r>
    </w:p>
    <w:p w:rsidR="00E92954" w:rsidRDefault="003F2132">
      <w:pPr>
        <w:tabs>
          <w:tab w:val="left" w:pos="0"/>
          <w:tab w:val="left" w:pos="2635"/>
        </w:tabs>
        <w:spacing w:line="288" w:lineRule="auto"/>
        <w:ind w:firstLineChars="135" w:firstLine="283"/>
      </w:pPr>
      <w:r>
        <w:rPr>
          <w:rFonts w:hint="eastAsia"/>
        </w:rPr>
        <w:t>4.2</w:t>
      </w:r>
      <w:r>
        <w:rPr>
          <w:rFonts w:hint="eastAsia"/>
        </w:rPr>
        <w:t>变压器后备保护定值的配置、整定、测试方法及步骤；</w:t>
      </w:r>
    </w:p>
    <w:p w:rsidR="00E92954" w:rsidRDefault="003F2132">
      <w:pPr>
        <w:tabs>
          <w:tab w:val="left" w:pos="0"/>
          <w:tab w:val="left" w:pos="2635"/>
        </w:tabs>
        <w:spacing w:line="288" w:lineRule="auto"/>
        <w:ind w:firstLineChars="135" w:firstLine="283"/>
      </w:pPr>
      <w:r>
        <w:rPr>
          <w:rFonts w:hint="eastAsia"/>
        </w:rPr>
        <w:t>4.3</w:t>
      </w:r>
      <w:r>
        <w:rPr>
          <w:rFonts w:hint="eastAsia"/>
        </w:rPr>
        <w:t>变压器后备保护整组测试方法及步骤；</w:t>
      </w:r>
    </w:p>
    <w:p w:rsidR="00E92954" w:rsidRDefault="003F2132">
      <w:pPr>
        <w:tabs>
          <w:tab w:val="left" w:pos="0"/>
          <w:tab w:val="left" w:pos="2635"/>
        </w:tabs>
        <w:spacing w:line="288" w:lineRule="auto"/>
        <w:ind w:firstLineChars="135" w:firstLine="283"/>
      </w:pPr>
      <w:r>
        <w:rPr>
          <w:rFonts w:hint="eastAsia"/>
        </w:rPr>
        <w:t>4.4</w:t>
      </w:r>
      <w:r>
        <w:rPr>
          <w:rFonts w:hint="eastAsia"/>
        </w:rPr>
        <w:t>变压器保护装置报文观察、分析后备保护动作情况方法。</w:t>
      </w:r>
    </w:p>
    <w:p w:rsidR="00E92954" w:rsidRDefault="003F2132">
      <w:pPr>
        <w:tabs>
          <w:tab w:val="left" w:pos="0"/>
          <w:tab w:val="left" w:pos="2635"/>
        </w:tabs>
        <w:spacing w:line="288" w:lineRule="auto"/>
        <w:ind w:firstLineChars="135" w:firstLine="283"/>
      </w:pPr>
      <w:r>
        <w:rPr>
          <w:rFonts w:hint="eastAsia"/>
        </w:rPr>
        <w:t>重点与难点：变压器后备保护典型整定值计算，变压器后备保护整组测试。</w:t>
      </w:r>
    </w:p>
    <w:p w:rsidR="00E92954" w:rsidRDefault="003F2132">
      <w:pPr>
        <w:tabs>
          <w:tab w:val="left" w:pos="0"/>
          <w:tab w:val="left" w:pos="2635"/>
        </w:tabs>
        <w:spacing w:line="288" w:lineRule="auto"/>
        <w:rPr>
          <w:rFonts w:ascii="宋体" w:hAnsi="宋体"/>
          <w:b/>
        </w:rPr>
      </w:pPr>
      <w:r>
        <w:rPr>
          <w:rFonts w:ascii="宋体" w:hAnsi="宋体" w:hint="eastAsia"/>
          <w:b/>
        </w:rPr>
        <w:t>（三）线路保护综合实验（24学时，支撑教学目标1、2、3）</w:t>
      </w:r>
    </w:p>
    <w:p w:rsidR="00E92954" w:rsidRDefault="003F2132" w:rsidP="00F14B71">
      <w:pPr>
        <w:tabs>
          <w:tab w:val="left" w:pos="0"/>
          <w:tab w:val="left" w:pos="2635"/>
        </w:tabs>
        <w:spacing w:line="288" w:lineRule="auto"/>
        <w:ind w:firstLineChars="67" w:firstLine="141"/>
        <w:rPr>
          <w:rFonts w:ascii="宋体" w:hAnsi="宋体"/>
          <w:szCs w:val="21"/>
        </w:rPr>
      </w:pPr>
      <w:r>
        <w:rPr>
          <w:rFonts w:ascii="宋体" w:hAnsi="宋体" w:hint="eastAsia"/>
          <w:szCs w:val="21"/>
        </w:rPr>
        <w:t>1．RCS-931微机线路保护综合实验系统简介（6学时）</w:t>
      </w:r>
    </w:p>
    <w:p w:rsidR="00E92954" w:rsidRDefault="003F2132">
      <w:pPr>
        <w:tabs>
          <w:tab w:val="left" w:pos="0"/>
          <w:tab w:val="left" w:pos="2635"/>
        </w:tabs>
        <w:spacing w:line="288" w:lineRule="auto"/>
        <w:ind w:firstLineChars="135" w:firstLine="283"/>
      </w:pPr>
      <w:r>
        <w:rPr>
          <w:rFonts w:hint="eastAsia"/>
        </w:rPr>
        <w:t>1.1</w:t>
      </w:r>
      <w:r>
        <w:rPr>
          <w:rFonts w:hint="eastAsia"/>
        </w:rPr>
        <w:t>变电站一次主接线形式及运行方式；</w:t>
      </w:r>
    </w:p>
    <w:p w:rsidR="00E92954" w:rsidRDefault="003F2132">
      <w:pPr>
        <w:tabs>
          <w:tab w:val="left" w:pos="0"/>
          <w:tab w:val="left" w:pos="2635"/>
        </w:tabs>
        <w:spacing w:line="288" w:lineRule="auto"/>
        <w:ind w:firstLineChars="135" w:firstLine="283"/>
      </w:pPr>
      <w:r>
        <w:rPr>
          <w:rFonts w:hint="eastAsia"/>
        </w:rPr>
        <w:t>1.2</w:t>
      </w:r>
      <w:r>
        <w:rPr>
          <w:rFonts w:hint="eastAsia"/>
        </w:rPr>
        <w:t>线路保护的配置；</w:t>
      </w:r>
    </w:p>
    <w:p w:rsidR="00E92954" w:rsidRDefault="003F2132">
      <w:pPr>
        <w:tabs>
          <w:tab w:val="left" w:pos="0"/>
          <w:tab w:val="left" w:pos="2635"/>
        </w:tabs>
        <w:spacing w:line="288" w:lineRule="auto"/>
        <w:ind w:firstLineChars="135" w:firstLine="283"/>
      </w:pPr>
      <w:r>
        <w:rPr>
          <w:rFonts w:hint="eastAsia"/>
        </w:rPr>
        <w:t>1.3</w:t>
      </w:r>
      <w:r>
        <w:rPr>
          <w:rFonts w:hint="eastAsia"/>
        </w:rPr>
        <w:t>线路保护装置二次控制回路；</w:t>
      </w:r>
    </w:p>
    <w:p w:rsidR="00E92954" w:rsidRDefault="003F2132">
      <w:pPr>
        <w:tabs>
          <w:tab w:val="left" w:pos="0"/>
          <w:tab w:val="left" w:pos="2635"/>
        </w:tabs>
        <w:spacing w:line="288" w:lineRule="auto"/>
        <w:ind w:firstLineChars="135" w:firstLine="283"/>
      </w:pPr>
      <w:r>
        <w:rPr>
          <w:rFonts w:hint="eastAsia"/>
        </w:rPr>
        <w:t>1.4</w:t>
      </w:r>
      <w:r>
        <w:rPr>
          <w:rFonts w:hint="eastAsia"/>
        </w:rPr>
        <w:t>线路保护的硬件特点及结构；</w:t>
      </w:r>
    </w:p>
    <w:p w:rsidR="00E92954" w:rsidRDefault="003F2132">
      <w:pPr>
        <w:tabs>
          <w:tab w:val="left" w:pos="0"/>
          <w:tab w:val="left" w:pos="2635"/>
        </w:tabs>
        <w:spacing w:line="288" w:lineRule="auto"/>
        <w:ind w:firstLineChars="135" w:firstLine="283"/>
      </w:pPr>
      <w:r>
        <w:rPr>
          <w:rFonts w:hint="eastAsia"/>
        </w:rPr>
        <w:t>1.5</w:t>
      </w:r>
      <w:r>
        <w:rPr>
          <w:rFonts w:hint="eastAsia"/>
        </w:rPr>
        <w:t>断路器模拟屏原理。</w:t>
      </w:r>
    </w:p>
    <w:p w:rsidR="00E92954" w:rsidRDefault="003F2132">
      <w:pPr>
        <w:tabs>
          <w:tab w:val="left" w:pos="0"/>
          <w:tab w:val="left" w:pos="2635"/>
        </w:tabs>
        <w:spacing w:line="288" w:lineRule="auto"/>
        <w:ind w:firstLineChars="135" w:firstLine="283"/>
      </w:pPr>
      <w:r>
        <w:rPr>
          <w:rFonts w:hint="eastAsia"/>
        </w:rPr>
        <w:t>重点与难点：线路保护输入</w:t>
      </w:r>
      <w:r>
        <w:rPr>
          <w:rFonts w:hint="eastAsia"/>
        </w:rPr>
        <w:t>/</w:t>
      </w:r>
      <w:r>
        <w:rPr>
          <w:rFonts w:hint="eastAsia"/>
        </w:rPr>
        <w:t>输出量及端子排，线路保护配置。</w:t>
      </w:r>
    </w:p>
    <w:p w:rsidR="00E92954" w:rsidRDefault="003F2132" w:rsidP="00F14B71">
      <w:pPr>
        <w:tabs>
          <w:tab w:val="left" w:pos="0"/>
          <w:tab w:val="left" w:pos="2635"/>
        </w:tabs>
        <w:spacing w:line="288" w:lineRule="auto"/>
        <w:ind w:firstLineChars="67" w:firstLine="141"/>
        <w:rPr>
          <w:rFonts w:ascii="宋体" w:hAnsi="宋体"/>
          <w:szCs w:val="21"/>
        </w:rPr>
      </w:pPr>
      <w:r>
        <w:rPr>
          <w:rFonts w:ascii="宋体" w:hAnsi="宋体" w:hint="eastAsia"/>
          <w:szCs w:val="21"/>
        </w:rPr>
        <w:t>2.微机线路保护装置测试（6学时）</w:t>
      </w:r>
    </w:p>
    <w:p w:rsidR="00E92954" w:rsidRDefault="003F2132">
      <w:pPr>
        <w:tabs>
          <w:tab w:val="left" w:pos="0"/>
          <w:tab w:val="left" w:pos="2635"/>
        </w:tabs>
        <w:spacing w:line="288" w:lineRule="auto"/>
        <w:ind w:firstLineChars="135" w:firstLine="283"/>
      </w:pPr>
      <w:r>
        <w:rPr>
          <w:rFonts w:hint="eastAsia"/>
        </w:rPr>
        <w:t>2.1</w:t>
      </w:r>
      <w:r>
        <w:rPr>
          <w:rFonts w:hint="eastAsia"/>
        </w:rPr>
        <w:t>继电保护测试</w:t>
      </w:r>
      <w:proofErr w:type="gramStart"/>
      <w:r>
        <w:rPr>
          <w:rFonts w:hint="eastAsia"/>
        </w:rPr>
        <w:t>仪使用</w:t>
      </w:r>
      <w:proofErr w:type="gramEnd"/>
      <w:r>
        <w:rPr>
          <w:rFonts w:hint="eastAsia"/>
        </w:rPr>
        <w:t>方法；</w:t>
      </w:r>
    </w:p>
    <w:p w:rsidR="00E92954" w:rsidRDefault="003F2132">
      <w:pPr>
        <w:tabs>
          <w:tab w:val="left" w:pos="0"/>
          <w:tab w:val="left" w:pos="2635"/>
        </w:tabs>
        <w:spacing w:line="288" w:lineRule="auto"/>
        <w:ind w:firstLineChars="135" w:firstLine="283"/>
      </w:pPr>
      <w:r>
        <w:rPr>
          <w:rFonts w:hint="eastAsia"/>
        </w:rPr>
        <w:t>2.2</w:t>
      </w:r>
      <w:r>
        <w:rPr>
          <w:rFonts w:ascii="宋体" w:hAnsi="宋体" w:hint="eastAsia"/>
          <w:szCs w:val="21"/>
        </w:rPr>
        <w:t>线路</w:t>
      </w:r>
      <w:r>
        <w:rPr>
          <w:rFonts w:hint="eastAsia"/>
        </w:rPr>
        <w:t>保护装置送电前及送电装置检查方法；</w:t>
      </w:r>
    </w:p>
    <w:p w:rsidR="00E92954" w:rsidRDefault="003F2132">
      <w:pPr>
        <w:tabs>
          <w:tab w:val="left" w:pos="0"/>
          <w:tab w:val="left" w:pos="2635"/>
        </w:tabs>
        <w:spacing w:line="288" w:lineRule="auto"/>
        <w:ind w:firstLineChars="135" w:firstLine="283"/>
      </w:pPr>
      <w:r>
        <w:rPr>
          <w:rFonts w:hint="eastAsia"/>
        </w:rPr>
        <w:t>2.3</w:t>
      </w:r>
      <w:r>
        <w:rPr>
          <w:rFonts w:ascii="宋体" w:hAnsi="宋体" w:hint="eastAsia"/>
          <w:szCs w:val="21"/>
        </w:rPr>
        <w:t>线路</w:t>
      </w:r>
      <w:r>
        <w:rPr>
          <w:rFonts w:hint="eastAsia"/>
        </w:rPr>
        <w:t>保护装置输入输出回路检查方法；</w:t>
      </w:r>
    </w:p>
    <w:p w:rsidR="00E92954" w:rsidRDefault="003F2132">
      <w:pPr>
        <w:tabs>
          <w:tab w:val="left" w:pos="0"/>
          <w:tab w:val="left" w:pos="2635"/>
        </w:tabs>
        <w:spacing w:line="288" w:lineRule="auto"/>
        <w:ind w:firstLineChars="135" w:firstLine="283"/>
      </w:pPr>
      <w:r>
        <w:rPr>
          <w:rFonts w:hint="eastAsia"/>
        </w:rPr>
        <w:t>2.4</w:t>
      </w:r>
      <w:r>
        <w:rPr>
          <w:rFonts w:ascii="宋体" w:hAnsi="宋体" w:hint="eastAsia"/>
          <w:szCs w:val="21"/>
        </w:rPr>
        <w:t>线路</w:t>
      </w:r>
      <w:r>
        <w:rPr>
          <w:rFonts w:hint="eastAsia"/>
        </w:rPr>
        <w:t>保护装置电流、电压回路及零漂、采样值检查方法；</w:t>
      </w:r>
    </w:p>
    <w:p w:rsidR="00E92954" w:rsidRDefault="003F2132">
      <w:pPr>
        <w:tabs>
          <w:tab w:val="left" w:pos="0"/>
          <w:tab w:val="left" w:pos="2635"/>
        </w:tabs>
        <w:spacing w:line="288" w:lineRule="auto"/>
        <w:ind w:firstLineChars="135" w:firstLine="283"/>
      </w:pPr>
      <w:r>
        <w:rPr>
          <w:rFonts w:hint="eastAsia"/>
        </w:rPr>
        <w:t>2.5</w:t>
      </w:r>
      <w:r>
        <w:rPr>
          <w:rFonts w:ascii="宋体" w:hAnsi="宋体" w:hint="eastAsia"/>
          <w:szCs w:val="21"/>
        </w:rPr>
        <w:t>线路</w:t>
      </w:r>
      <w:r>
        <w:rPr>
          <w:rFonts w:hint="eastAsia"/>
        </w:rPr>
        <w:t>保护装置软硬压板</w:t>
      </w:r>
      <w:proofErr w:type="gramStart"/>
      <w:r>
        <w:rPr>
          <w:rFonts w:hint="eastAsia"/>
        </w:rPr>
        <w:t>投退检查</w:t>
      </w:r>
      <w:proofErr w:type="gramEnd"/>
      <w:r>
        <w:rPr>
          <w:rFonts w:hint="eastAsia"/>
        </w:rPr>
        <w:t>方法。</w:t>
      </w:r>
    </w:p>
    <w:p w:rsidR="00E92954" w:rsidRDefault="003F2132">
      <w:pPr>
        <w:tabs>
          <w:tab w:val="left" w:pos="0"/>
          <w:tab w:val="left" w:pos="2635"/>
        </w:tabs>
        <w:spacing w:line="288" w:lineRule="auto"/>
        <w:ind w:firstLineChars="135" w:firstLine="283"/>
      </w:pPr>
      <w:r>
        <w:rPr>
          <w:rFonts w:hint="eastAsia"/>
        </w:rPr>
        <w:t>重点与难点：运用继电保护测试仪模拟故障，</w:t>
      </w:r>
      <w:r>
        <w:rPr>
          <w:rFonts w:ascii="宋体" w:hAnsi="宋体" w:hint="eastAsia"/>
          <w:szCs w:val="21"/>
        </w:rPr>
        <w:t>线路</w:t>
      </w:r>
      <w:r>
        <w:rPr>
          <w:rFonts w:hint="eastAsia"/>
        </w:rPr>
        <w:t>保护装置设置。</w:t>
      </w:r>
    </w:p>
    <w:p w:rsidR="00E92954" w:rsidRDefault="003F2132" w:rsidP="00F14B71">
      <w:pPr>
        <w:tabs>
          <w:tab w:val="left" w:pos="0"/>
          <w:tab w:val="left" w:pos="2635"/>
        </w:tabs>
        <w:spacing w:line="288" w:lineRule="auto"/>
        <w:ind w:firstLineChars="67" w:firstLine="141"/>
        <w:rPr>
          <w:rFonts w:ascii="宋体" w:hAnsi="宋体"/>
          <w:szCs w:val="21"/>
        </w:rPr>
      </w:pPr>
      <w:r>
        <w:rPr>
          <w:rFonts w:ascii="宋体" w:hAnsi="宋体" w:hint="eastAsia"/>
          <w:szCs w:val="21"/>
        </w:rPr>
        <w:t>3. 线路主保护测试（6学时）</w:t>
      </w:r>
    </w:p>
    <w:p w:rsidR="00E92954" w:rsidRDefault="003F2132">
      <w:pPr>
        <w:tabs>
          <w:tab w:val="left" w:pos="0"/>
          <w:tab w:val="left" w:pos="2635"/>
        </w:tabs>
        <w:spacing w:line="288" w:lineRule="auto"/>
        <w:ind w:firstLineChars="135" w:firstLine="283"/>
      </w:pPr>
      <w:r>
        <w:rPr>
          <w:rFonts w:hint="eastAsia"/>
        </w:rPr>
        <w:t>3.1</w:t>
      </w:r>
      <w:r>
        <w:rPr>
          <w:rFonts w:hint="eastAsia"/>
        </w:rPr>
        <w:t>线路光纤纵联保护原理及动作逻辑；</w:t>
      </w:r>
    </w:p>
    <w:p w:rsidR="00E92954" w:rsidRDefault="003F2132">
      <w:pPr>
        <w:tabs>
          <w:tab w:val="left" w:pos="0"/>
          <w:tab w:val="left" w:pos="2635"/>
        </w:tabs>
        <w:spacing w:line="288" w:lineRule="auto"/>
        <w:ind w:firstLineChars="135" w:firstLine="283"/>
      </w:pPr>
      <w:r>
        <w:rPr>
          <w:rFonts w:hint="eastAsia"/>
        </w:rPr>
        <w:t>3.2</w:t>
      </w:r>
      <w:r>
        <w:rPr>
          <w:rFonts w:hint="eastAsia"/>
        </w:rPr>
        <w:t>线路光纤纵联保护定值的整定、测试方法及步骤；</w:t>
      </w:r>
    </w:p>
    <w:p w:rsidR="00E92954" w:rsidRDefault="003F2132">
      <w:pPr>
        <w:tabs>
          <w:tab w:val="left" w:pos="0"/>
          <w:tab w:val="left" w:pos="2635"/>
        </w:tabs>
        <w:spacing w:line="288" w:lineRule="auto"/>
        <w:ind w:firstLineChars="135" w:firstLine="283"/>
      </w:pPr>
      <w:r>
        <w:rPr>
          <w:rFonts w:hint="eastAsia"/>
        </w:rPr>
        <w:t>3.3</w:t>
      </w:r>
      <w:r>
        <w:rPr>
          <w:rFonts w:hint="eastAsia"/>
        </w:rPr>
        <w:t>线路光纤纵联保护整组测试方法及步骤；</w:t>
      </w:r>
    </w:p>
    <w:p w:rsidR="00E92954" w:rsidRDefault="003F2132">
      <w:pPr>
        <w:tabs>
          <w:tab w:val="left" w:pos="0"/>
          <w:tab w:val="left" w:pos="2635"/>
        </w:tabs>
        <w:spacing w:line="288" w:lineRule="auto"/>
        <w:ind w:firstLineChars="135" w:firstLine="283"/>
      </w:pPr>
      <w:r>
        <w:rPr>
          <w:rFonts w:hint="eastAsia"/>
        </w:rPr>
        <w:t>3.4</w:t>
      </w:r>
      <w:r>
        <w:rPr>
          <w:rFonts w:ascii="宋体" w:hAnsi="宋体" w:hint="eastAsia"/>
          <w:szCs w:val="21"/>
        </w:rPr>
        <w:t>线路</w:t>
      </w:r>
      <w:r>
        <w:rPr>
          <w:rFonts w:hint="eastAsia"/>
        </w:rPr>
        <w:t>保护装置报文观察、分析线路光纤纵联保护动作情况方法。</w:t>
      </w:r>
    </w:p>
    <w:p w:rsidR="00E92954" w:rsidRDefault="003F2132">
      <w:pPr>
        <w:tabs>
          <w:tab w:val="left" w:pos="0"/>
          <w:tab w:val="left" w:pos="2635"/>
        </w:tabs>
        <w:spacing w:line="288" w:lineRule="auto"/>
        <w:ind w:firstLineChars="135" w:firstLine="283"/>
      </w:pPr>
      <w:r>
        <w:rPr>
          <w:rFonts w:hint="eastAsia"/>
        </w:rPr>
        <w:t>重点与难点：</w:t>
      </w:r>
      <w:r>
        <w:rPr>
          <w:rFonts w:ascii="宋体" w:hAnsi="宋体" w:hint="eastAsia"/>
          <w:szCs w:val="21"/>
        </w:rPr>
        <w:t>线路</w:t>
      </w:r>
      <w:r>
        <w:rPr>
          <w:rFonts w:hint="eastAsia"/>
        </w:rPr>
        <w:t>光纤保护典型整定值计算，</w:t>
      </w:r>
      <w:r>
        <w:rPr>
          <w:rFonts w:ascii="宋体" w:hAnsi="宋体" w:hint="eastAsia"/>
          <w:szCs w:val="21"/>
        </w:rPr>
        <w:t>线路</w:t>
      </w:r>
      <w:r>
        <w:rPr>
          <w:rFonts w:hint="eastAsia"/>
        </w:rPr>
        <w:t>光纤保护整组测试。</w:t>
      </w:r>
    </w:p>
    <w:p w:rsidR="00E92954" w:rsidRDefault="003F2132" w:rsidP="00F14B71">
      <w:pPr>
        <w:tabs>
          <w:tab w:val="left" w:pos="0"/>
          <w:tab w:val="left" w:pos="2635"/>
        </w:tabs>
        <w:spacing w:line="288" w:lineRule="auto"/>
        <w:ind w:firstLineChars="67" w:firstLine="141"/>
        <w:rPr>
          <w:rFonts w:ascii="宋体" w:hAnsi="宋体"/>
          <w:szCs w:val="21"/>
        </w:rPr>
      </w:pPr>
      <w:r>
        <w:rPr>
          <w:rFonts w:ascii="宋体" w:hAnsi="宋体" w:hint="eastAsia"/>
          <w:szCs w:val="21"/>
        </w:rPr>
        <w:t>4. 线路后备保护及重合闸测试（6学时）</w:t>
      </w:r>
    </w:p>
    <w:p w:rsidR="00E92954" w:rsidRDefault="003F2132">
      <w:pPr>
        <w:tabs>
          <w:tab w:val="left" w:pos="0"/>
          <w:tab w:val="left" w:pos="2635"/>
        </w:tabs>
        <w:spacing w:line="288" w:lineRule="auto"/>
        <w:ind w:firstLineChars="135" w:firstLine="283"/>
      </w:pPr>
      <w:r>
        <w:rPr>
          <w:rFonts w:hint="eastAsia"/>
        </w:rPr>
        <w:t>4.1</w:t>
      </w:r>
      <w:r>
        <w:rPr>
          <w:rFonts w:hint="eastAsia"/>
        </w:rPr>
        <w:t>线路后备保护</w:t>
      </w:r>
      <w:r>
        <w:rPr>
          <w:rFonts w:ascii="宋体" w:hAnsi="宋体" w:hint="eastAsia"/>
          <w:szCs w:val="21"/>
        </w:rPr>
        <w:t>及重合闸</w:t>
      </w:r>
      <w:r>
        <w:rPr>
          <w:rFonts w:hint="eastAsia"/>
        </w:rPr>
        <w:t>原理、动作逻辑；</w:t>
      </w:r>
    </w:p>
    <w:p w:rsidR="00E92954" w:rsidRDefault="003F2132">
      <w:pPr>
        <w:tabs>
          <w:tab w:val="left" w:pos="0"/>
          <w:tab w:val="left" w:pos="2635"/>
        </w:tabs>
        <w:spacing w:line="288" w:lineRule="auto"/>
        <w:ind w:firstLineChars="135" w:firstLine="283"/>
      </w:pPr>
      <w:r>
        <w:rPr>
          <w:rFonts w:hint="eastAsia"/>
        </w:rPr>
        <w:t>4.2</w:t>
      </w:r>
      <w:r>
        <w:rPr>
          <w:rFonts w:hint="eastAsia"/>
        </w:rPr>
        <w:t>线路后备保护</w:t>
      </w:r>
      <w:r>
        <w:rPr>
          <w:rFonts w:ascii="宋体" w:hAnsi="宋体" w:hint="eastAsia"/>
          <w:szCs w:val="21"/>
        </w:rPr>
        <w:t>及重合闸</w:t>
      </w:r>
      <w:r>
        <w:rPr>
          <w:rFonts w:hint="eastAsia"/>
        </w:rPr>
        <w:t>定值的配置、整定、测试方法及步骤；</w:t>
      </w:r>
    </w:p>
    <w:p w:rsidR="00E92954" w:rsidRDefault="003F2132">
      <w:pPr>
        <w:tabs>
          <w:tab w:val="left" w:pos="0"/>
          <w:tab w:val="left" w:pos="2635"/>
        </w:tabs>
        <w:spacing w:line="288" w:lineRule="auto"/>
        <w:ind w:firstLineChars="135" w:firstLine="283"/>
      </w:pPr>
      <w:r>
        <w:rPr>
          <w:rFonts w:hint="eastAsia"/>
        </w:rPr>
        <w:t>4.3</w:t>
      </w:r>
      <w:r>
        <w:rPr>
          <w:rFonts w:hint="eastAsia"/>
        </w:rPr>
        <w:t>线路后备保护</w:t>
      </w:r>
      <w:r>
        <w:rPr>
          <w:rFonts w:ascii="宋体" w:hAnsi="宋体" w:hint="eastAsia"/>
          <w:szCs w:val="21"/>
        </w:rPr>
        <w:t>及重合闸</w:t>
      </w:r>
      <w:r>
        <w:rPr>
          <w:rFonts w:hint="eastAsia"/>
        </w:rPr>
        <w:t>整组测试方法及步骤；</w:t>
      </w:r>
    </w:p>
    <w:p w:rsidR="00E92954" w:rsidRDefault="003F2132">
      <w:pPr>
        <w:tabs>
          <w:tab w:val="left" w:pos="0"/>
          <w:tab w:val="left" w:pos="2635"/>
        </w:tabs>
        <w:spacing w:line="288" w:lineRule="auto"/>
        <w:ind w:firstLineChars="135" w:firstLine="283"/>
      </w:pPr>
      <w:r>
        <w:rPr>
          <w:rFonts w:hint="eastAsia"/>
        </w:rPr>
        <w:t>4.4</w:t>
      </w:r>
      <w:r>
        <w:rPr>
          <w:rFonts w:hint="eastAsia"/>
        </w:rPr>
        <w:t>线路保护装置报文观察、分析后备保护</w:t>
      </w:r>
      <w:r>
        <w:rPr>
          <w:rFonts w:ascii="宋体" w:hAnsi="宋体" w:hint="eastAsia"/>
          <w:szCs w:val="21"/>
        </w:rPr>
        <w:t>及重合闸</w:t>
      </w:r>
      <w:r>
        <w:rPr>
          <w:rFonts w:hint="eastAsia"/>
        </w:rPr>
        <w:t>动作情况方法。</w:t>
      </w:r>
    </w:p>
    <w:p w:rsidR="00E92954" w:rsidRDefault="003F2132">
      <w:pPr>
        <w:tabs>
          <w:tab w:val="left" w:pos="0"/>
          <w:tab w:val="left" w:pos="2635"/>
        </w:tabs>
        <w:spacing w:line="288" w:lineRule="auto"/>
        <w:ind w:firstLineChars="135" w:firstLine="283"/>
      </w:pPr>
      <w:r>
        <w:rPr>
          <w:rFonts w:hint="eastAsia"/>
        </w:rPr>
        <w:t>重点与难点：线路后备保护</w:t>
      </w:r>
      <w:r>
        <w:rPr>
          <w:rFonts w:ascii="宋体" w:hAnsi="宋体" w:hint="eastAsia"/>
          <w:szCs w:val="21"/>
        </w:rPr>
        <w:t>及重合闸</w:t>
      </w:r>
      <w:r>
        <w:rPr>
          <w:rFonts w:hint="eastAsia"/>
        </w:rPr>
        <w:t>典型整定值计算，线路后备保护</w:t>
      </w:r>
      <w:r>
        <w:rPr>
          <w:rFonts w:ascii="宋体" w:hAnsi="宋体" w:hint="eastAsia"/>
          <w:szCs w:val="21"/>
        </w:rPr>
        <w:t>及重合闸</w:t>
      </w:r>
      <w:r>
        <w:rPr>
          <w:rFonts w:hint="eastAsia"/>
        </w:rPr>
        <w:t>整组测试。</w:t>
      </w:r>
    </w:p>
    <w:p w:rsidR="00E92954" w:rsidRDefault="003F2132">
      <w:pPr>
        <w:tabs>
          <w:tab w:val="left" w:pos="0"/>
          <w:tab w:val="left" w:pos="2635"/>
        </w:tabs>
        <w:spacing w:line="288" w:lineRule="auto"/>
        <w:rPr>
          <w:rFonts w:ascii="宋体" w:hAnsi="宋体"/>
          <w:b/>
        </w:rPr>
      </w:pPr>
      <w:r>
        <w:rPr>
          <w:rFonts w:ascii="宋体" w:hAnsi="宋体" w:hint="eastAsia"/>
          <w:b/>
        </w:rPr>
        <w:t>（四）母线保护综合实验（24学时，支撑教学目标1、2、3）</w:t>
      </w:r>
    </w:p>
    <w:p w:rsidR="00E92954" w:rsidRDefault="003F2132" w:rsidP="00F14B71">
      <w:pPr>
        <w:tabs>
          <w:tab w:val="left" w:pos="0"/>
          <w:tab w:val="left" w:pos="2635"/>
        </w:tabs>
        <w:spacing w:line="288" w:lineRule="auto"/>
        <w:ind w:firstLineChars="67" w:firstLine="141"/>
        <w:rPr>
          <w:rFonts w:ascii="宋体" w:hAnsi="宋体"/>
          <w:szCs w:val="21"/>
        </w:rPr>
      </w:pPr>
      <w:r>
        <w:rPr>
          <w:rFonts w:ascii="宋体" w:hAnsi="宋体" w:hint="eastAsia"/>
          <w:szCs w:val="21"/>
        </w:rPr>
        <w:t>1．RCS-915微机母线保护综合实验系统简介（6学时）</w:t>
      </w:r>
    </w:p>
    <w:p w:rsidR="00E92954" w:rsidRDefault="003F2132">
      <w:pPr>
        <w:tabs>
          <w:tab w:val="left" w:pos="0"/>
          <w:tab w:val="left" w:pos="2635"/>
        </w:tabs>
        <w:spacing w:line="288" w:lineRule="auto"/>
        <w:ind w:firstLineChars="135" w:firstLine="283"/>
      </w:pPr>
      <w:r>
        <w:rPr>
          <w:rFonts w:hint="eastAsia"/>
        </w:rPr>
        <w:t>1.1</w:t>
      </w:r>
      <w:r>
        <w:rPr>
          <w:rFonts w:hint="eastAsia"/>
        </w:rPr>
        <w:t>变电站一次主接线形式及运行方式；</w:t>
      </w:r>
    </w:p>
    <w:p w:rsidR="00E92954" w:rsidRDefault="003F2132">
      <w:pPr>
        <w:tabs>
          <w:tab w:val="left" w:pos="0"/>
          <w:tab w:val="left" w:pos="2635"/>
        </w:tabs>
        <w:spacing w:line="288" w:lineRule="auto"/>
        <w:ind w:firstLineChars="135" w:firstLine="283"/>
      </w:pPr>
      <w:r>
        <w:rPr>
          <w:rFonts w:hint="eastAsia"/>
        </w:rPr>
        <w:t>1.2</w:t>
      </w:r>
      <w:r>
        <w:rPr>
          <w:rFonts w:hint="eastAsia"/>
        </w:rPr>
        <w:t>母线保护的配置；</w:t>
      </w:r>
    </w:p>
    <w:p w:rsidR="00E92954" w:rsidRDefault="003F2132">
      <w:pPr>
        <w:tabs>
          <w:tab w:val="left" w:pos="0"/>
          <w:tab w:val="left" w:pos="2635"/>
        </w:tabs>
        <w:spacing w:line="288" w:lineRule="auto"/>
        <w:ind w:firstLineChars="135" w:firstLine="283"/>
      </w:pPr>
      <w:r>
        <w:rPr>
          <w:rFonts w:hint="eastAsia"/>
        </w:rPr>
        <w:t>1.3</w:t>
      </w:r>
      <w:r>
        <w:rPr>
          <w:rFonts w:hint="eastAsia"/>
        </w:rPr>
        <w:t>母线保护装置二次控制回路；</w:t>
      </w:r>
    </w:p>
    <w:p w:rsidR="00E92954" w:rsidRDefault="003F2132">
      <w:pPr>
        <w:tabs>
          <w:tab w:val="left" w:pos="0"/>
          <w:tab w:val="left" w:pos="2635"/>
        </w:tabs>
        <w:spacing w:line="288" w:lineRule="auto"/>
        <w:ind w:firstLineChars="135" w:firstLine="283"/>
      </w:pPr>
      <w:r>
        <w:rPr>
          <w:rFonts w:hint="eastAsia"/>
        </w:rPr>
        <w:lastRenderedPageBreak/>
        <w:t>1.4</w:t>
      </w:r>
      <w:r>
        <w:rPr>
          <w:rFonts w:hint="eastAsia"/>
        </w:rPr>
        <w:t>母线保护的硬件特点及结构；</w:t>
      </w:r>
    </w:p>
    <w:p w:rsidR="00E92954" w:rsidRDefault="003F2132">
      <w:pPr>
        <w:tabs>
          <w:tab w:val="left" w:pos="0"/>
          <w:tab w:val="left" w:pos="2635"/>
        </w:tabs>
        <w:spacing w:line="288" w:lineRule="auto"/>
        <w:ind w:firstLineChars="135" w:firstLine="283"/>
      </w:pPr>
      <w:r>
        <w:rPr>
          <w:rFonts w:hint="eastAsia"/>
        </w:rPr>
        <w:t>1.5</w:t>
      </w:r>
      <w:r>
        <w:rPr>
          <w:rFonts w:hint="eastAsia"/>
        </w:rPr>
        <w:t>断路器模拟屏原理。</w:t>
      </w:r>
    </w:p>
    <w:p w:rsidR="00E92954" w:rsidRDefault="003F2132">
      <w:pPr>
        <w:tabs>
          <w:tab w:val="left" w:pos="0"/>
          <w:tab w:val="left" w:pos="2635"/>
        </w:tabs>
        <w:spacing w:line="288" w:lineRule="auto"/>
        <w:ind w:firstLineChars="135" w:firstLine="283"/>
      </w:pPr>
      <w:r>
        <w:rPr>
          <w:rFonts w:hint="eastAsia"/>
        </w:rPr>
        <w:t>重点与难点：母线保护输入</w:t>
      </w:r>
      <w:r>
        <w:rPr>
          <w:rFonts w:hint="eastAsia"/>
        </w:rPr>
        <w:t>/</w:t>
      </w:r>
      <w:r>
        <w:rPr>
          <w:rFonts w:hint="eastAsia"/>
        </w:rPr>
        <w:t>输出量及端子排，母线保护配置。</w:t>
      </w:r>
    </w:p>
    <w:p w:rsidR="00E92954" w:rsidRDefault="003F2132" w:rsidP="00F14B71">
      <w:pPr>
        <w:tabs>
          <w:tab w:val="left" w:pos="0"/>
          <w:tab w:val="left" w:pos="2635"/>
        </w:tabs>
        <w:spacing w:line="288" w:lineRule="auto"/>
        <w:ind w:firstLineChars="67" w:firstLine="141"/>
        <w:rPr>
          <w:rFonts w:ascii="宋体" w:hAnsi="宋体"/>
          <w:szCs w:val="21"/>
        </w:rPr>
      </w:pPr>
      <w:r>
        <w:rPr>
          <w:rFonts w:ascii="宋体" w:hAnsi="宋体" w:hint="eastAsia"/>
          <w:szCs w:val="21"/>
        </w:rPr>
        <w:t>2.微机母线保护装置测试（6学时）</w:t>
      </w:r>
    </w:p>
    <w:p w:rsidR="00E92954" w:rsidRDefault="003F2132">
      <w:pPr>
        <w:tabs>
          <w:tab w:val="left" w:pos="0"/>
          <w:tab w:val="left" w:pos="2635"/>
        </w:tabs>
        <w:spacing w:line="288" w:lineRule="auto"/>
        <w:ind w:firstLineChars="135" w:firstLine="283"/>
      </w:pPr>
      <w:r>
        <w:rPr>
          <w:rFonts w:hint="eastAsia"/>
        </w:rPr>
        <w:t>2.1</w:t>
      </w:r>
      <w:r>
        <w:rPr>
          <w:rFonts w:hint="eastAsia"/>
        </w:rPr>
        <w:t>继电保护测试</w:t>
      </w:r>
      <w:proofErr w:type="gramStart"/>
      <w:r>
        <w:rPr>
          <w:rFonts w:hint="eastAsia"/>
        </w:rPr>
        <w:t>仪使用</w:t>
      </w:r>
      <w:proofErr w:type="gramEnd"/>
      <w:r>
        <w:rPr>
          <w:rFonts w:hint="eastAsia"/>
        </w:rPr>
        <w:t>方法；</w:t>
      </w:r>
    </w:p>
    <w:p w:rsidR="00E92954" w:rsidRDefault="003F2132">
      <w:pPr>
        <w:tabs>
          <w:tab w:val="left" w:pos="0"/>
          <w:tab w:val="left" w:pos="2635"/>
        </w:tabs>
        <w:spacing w:line="288" w:lineRule="auto"/>
        <w:ind w:firstLineChars="135" w:firstLine="283"/>
      </w:pPr>
      <w:r>
        <w:rPr>
          <w:rFonts w:hint="eastAsia"/>
        </w:rPr>
        <w:t>2.2</w:t>
      </w:r>
      <w:r>
        <w:rPr>
          <w:rFonts w:ascii="宋体" w:hAnsi="宋体" w:hint="eastAsia"/>
          <w:szCs w:val="21"/>
        </w:rPr>
        <w:t>母线</w:t>
      </w:r>
      <w:r>
        <w:rPr>
          <w:rFonts w:hint="eastAsia"/>
        </w:rPr>
        <w:t>保护装置送电前及送电装置检查方法；</w:t>
      </w:r>
    </w:p>
    <w:p w:rsidR="00E92954" w:rsidRDefault="003F2132">
      <w:pPr>
        <w:tabs>
          <w:tab w:val="left" w:pos="0"/>
          <w:tab w:val="left" w:pos="2635"/>
        </w:tabs>
        <w:spacing w:line="288" w:lineRule="auto"/>
        <w:ind w:firstLineChars="135" w:firstLine="283"/>
      </w:pPr>
      <w:r>
        <w:rPr>
          <w:rFonts w:hint="eastAsia"/>
        </w:rPr>
        <w:t>2.3</w:t>
      </w:r>
      <w:r>
        <w:rPr>
          <w:rFonts w:ascii="宋体" w:hAnsi="宋体" w:hint="eastAsia"/>
          <w:szCs w:val="21"/>
        </w:rPr>
        <w:t>母线</w:t>
      </w:r>
      <w:r>
        <w:rPr>
          <w:rFonts w:hint="eastAsia"/>
        </w:rPr>
        <w:t>保护装置输入输出回路检查方法；</w:t>
      </w:r>
    </w:p>
    <w:p w:rsidR="00E92954" w:rsidRDefault="003F2132">
      <w:pPr>
        <w:tabs>
          <w:tab w:val="left" w:pos="0"/>
          <w:tab w:val="left" w:pos="2635"/>
        </w:tabs>
        <w:spacing w:line="288" w:lineRule="auto"/>
        <w:ind w:firstLineChars="135" w:firstLine="283"/>
      </w:pPr>
      <w:r>
        <w:rPr>
          <w:rFonts w:hint="eastAsia"/>
        </w:rPr>
        <w:t>2.4</w:t>
      </w:r>
      <w:r>
        <w:rPr>
          <w:rFonts w:ascii="宋体" w:hAnsi="宋体" w:hint="eastAsia"/>
          <w:szCs w:val="21"/>
        </w:rPr>
        <w:t>母线</w:t>
      </w:r>
      <w:r>
        <w:rPr>
          <w:rFonts w:hint="eastAsia"/>
        </w:rPr>
        <w:t>保护装置电流、电压回路及零漂、采样值检查方法；</w:t>
      </w:r>
    </w:p>
    <w:p w:rsidR="00E92954" w:rsidRDefault="003F2132">
      <w:pPr>
        <w:tabs>
          <w:tab w:val="left" w:pos="0"/>
          <w:tab w:val="left" w:pos="2635"/>
        </w:tabs>
        <w:spacing w:line="288" w:lineRule="auto"/>
        <w:ind w:firstLineChars="135" w:firstLine="283"/>
      </w:pPr>
      <w:r>
        <w:rPr>
          <w:rFonts w:hint="eastAsia"/>
        </w:rPr>
        <w:t>2.5</w:t>
      </w:r>
      <w:r>
        <w:rPr>
          <w:rFonts w:ascii="宋体" w:hAnsi="宋体" w:hint="eastAsia"/>
          <w:szCs w:val="21"/>
        </w:rPr>
        <w:t>母线</w:t>
      </w:r>
      <w:r>
        <w:rPr>
          <w:rFonts w:hint="eastAsia"/>
        </w:rPr>
        <w:t>保护装置软硬压板</w:t>
      </w:r>
      <w:proofErr w:type="gramStart"/>
      <w:r>
        <w:rPr>
          <w:rFonts w:hint="eastAsia"/>
        </w:rPr>
        <w:t>投退检查</w:t>
      </w:r>
      <w:proofErr w:type="gramEnd"/>
      <w:r>
        <w:rPr>
          <w:rFonts w:hint="eastAsia"/>
        </w:rPr>
        <w:t>方法。</w:t>
      </w:r>
    </w:p>
    <w:p w:rsidR="00E92954" w:rsidRDefault="003F2132">
      <w:pPr>
        <w:tabs>
          <w:tab w:val="left" w:pos="0"/>
          <w:tab w:val="left" w:pos="2635"/>
        </w:tabs>
        <w:spacing w:line="288" w:lineRule="auto"/>
        <w:ind w:firstLineChars="135" w:firstLine="283"/>
      </w:pPr>
      <w:r>
        <w:rPr>
          <w:rFonts w:hint="eastAsia"/>
        </w:rPr>
        <w:t>重点与难点：运用继电保护测试仪模拟故障，</w:t>
      </w:r>
      <w:r>
        <w:rPr>
          <w:rFonts w:ascii="宋体" w:hAnsi="宋体" w:hint="eastAsia"/>
          <w:szCs w:val="21"/>
        </w:rPr>
        <w:t>母线</w:t>
      </w:r>
      <w:r>
        <w:rPr>
          <w:rFonts w:hint="eastAsia"/>
        </w:rPr>
        <w:t>保护装置设置。</w:t>
      </w:r>
    </w:p>
    <w:p w:rsidR="00E92954" w:rsidRDefault="003F2132" w:rsidP="00F14B71">
      <w:pPr>
        <w:tabs>
          <w:tab w:val="left" w:pos="0"/>
          <w:tab w:val="left" w:pos="2635"/>
        </w:tabs>
        <w:spacing w:line="288" w:lineRule="auto"/>
        <w:ind w:firstLineChars="67" w:firstLine="141"/>
        <w:rPr>
          <w:rFonts w:ascii="宋体" w:hAnsi="宋体"/>
          <w:szCs w:val="21"/>
        </w:rPr>
      </w:pPr>
      <w:r>
        <w:rPr>
          <w:rFonts w:ascii="宋体" w:hAnsi="宋体" w:hint="eastAsia"/>
          <w:szCs w:val="21"/>
        </w:rPr>
        <w:t>3. 母线差动保护测试（6学时）</w:t>
      </w:r>
    </w:p>
    <w:p w:rsidR="00E92954" w:rsidRDefault="003F2132">
      <w:pPr>
        <w:tabs>
          <w:tab w:val="left" w:pos="0"/>
          <w:tab w:val="left" w:pos="2635"/>
        </w:tabs>
        <w:spacing w:line="288" w:lineRule="auto"/>
        <w:ind w:firstLineChars="135" w:firstLine="283"/>
      </w:pPr>
      <w:r>
        <w:rPr>
          <w:rFonts w:hint="eastAsia"/>
        </w:rPr>
        <w:t>3.1</w:t>
      </w:r>
      <w:r>
        <w:rPr>
          <w:rFonts w:hint="eastAsia"/>
        </w:rPr>
        <w:t>母线差动保护原理及动作逻辑；</w:t>
      </w:r>
    </w:p>
    <w:p w:rsidR="00E92954" w:rsidRDefault="003F2132">
      <w:pPr>
        <w:tabs>
          <w:tab w:val="left" w:pos="0"/>
          <w:tab w:val="left" w:pos="2635"/>
        </w:tabs>
        <w:spacing w:line="288" w:lineRule="auto"/>
        <w:ind w:firstLineChars="135" w:firstLine="283"/>
      </w:pPr>
      <w:r>
        <w:rPr>
          <w:rFonts w:hint="eastAsia"/>
        </w:rPr>
        <w:t>3.2</w:t>
      </w:r>
      <w:r>
        <w:rPr>
          <w:rFonts w:hint="eastAsia"/>
        </w:rPr>
        <w:t>母线差动定值的整定、测试方法及步骤；</w:t>
      </w:r>
    </w:p>
    <w:p w:rsidR="00E92954" w:rsidRDefault="003F2132">
      <w:pPr>
        <w:tabs>
          <w:tab w:val="left" w:pos="0"/>
          <w:tab w:val="left" w:pos="2635"/>
        </w:tabs>
        <w:spacing w:line="288" w:lineRule="auto"/>
        <w:ind w:firstLineChars="135" w:firstLine="283"/>
      </w:pPr>
      <w:r>
        <w:rPr>
          <w:rFonts w:hint="eastAsia"/>
        </w:rPr>
        <w:t>3.3</w:t>
      </w:r>
      <w:r>
        <w:rPr>
          <w:rFonts w:hint="eastAsia"/>
        </w:rPr>
        <w:t>母线差动整组测试方法及步骤；</w:t>
      </w:r>
    </w:p>
    <w:p w:rsidR="00E92954" w:rsidRDefault="003F2132">
      <w:pPr>
        <w:tabs>
          <w:tab w:val="left" w:pos="0"/>
          <w:tab w:val="left" w:pos="2635"/>
        </w:tabs>
        <w:spacing w:line="288" w:lineRule="auto"/>
        <w:ind w:firstLineChars="135" w:firstLine="283"/>
      </w:pPr>
      <w:r>
        <w:rPr>
          <w:rFonts w:hint="eastAsia"/>
        </w:rPr>
        <w:t>3.4</w:t>
      </w:r>
      <w:r>
        <w:rPr>
          <w:rFonts w:hint="eastAsia"/>
        </w:rPr>
        <w:t>母线保护装置报文观察、分析母线差动保护动作情况方法。</w:t>
      </w:r>
    </w:p>
    <w:p w:rsidR="00E92954" w:rsidRDefault="003F2132">
      <w:pPr>
        <w:tabs>
          <w:tab w:val="left" w:pos="0"/>
          <w:tab w:val="left" w:pos="2635"/>
        </w:tabs>
        <w:spacing w:line="288" w:lineRule="auto"/>
        <w:ind w:firstLineChars="135" w:firstLine="283"/>
      </w:pPr>
      <w:r>
        <w:rPr>
          <w:rFonts w:hint="eastAsia"/>
        </w:rPr>
        <w:t>重点与难点：母线保护典型整定值计算，母线保护整组测试。</w:t>
      </w:r>
    </w:p>
    <w:p w:rsidR="00E92954" w:rsidRDefault="003F2132" w:rsidP="00F14B71">
      <w:pPr>
        <w:tabs>
          <w:tab w:val="left" w:pos="0"/>
          <w:tab w:val="left" w:pos="2635"/>
        </w:tabs>
        <w:spacing w:line="288" w:lineRule="auto"/>
        <w:ind w:firstLineChars="67" w:firstLine="141"/>
        <w:rPr>
          <w:rFonts w:ascii="宋体" w:hAnsi="宋体"/>
          <w:szCs w:val="21"/>
        </w:rPr>
      </w:pPr>
      <w:r>
        <w:rPr>
          <w:rFonts w:ascii="宋体" w:hAnsi="宋体" w:hint="eastAsia"/>
          <w:szCs w:val="21"/>
        </w:rPr>
        <w:t>4. 母线其它保护测试（6学时）</w:t>
      </w:r>
    </w:p>
    <w:p w:rsidR="00E92954" w:rsidRDefault="003F2132">
      <w:pPr>
        <w:tabs>
          <w:tab w:val="left" w:pos="0"/>
          <w:tab w:val="left" w:pos="2635"/>
        </w:tabs>
        <w:spacing w:line="288" w:lineRule="auto"/>
        <w:ind w:firstLineChars="135" w:firstLine="283"/>
      </w:pPr>
      <w:r>
        <w:rPr>
          <w:rFonts w:hint="eastAsia"/>
        </w:rPr>
        <w:t>4.1</w:t>
      </w:r>
      <w:r>
        <w:rPr>
          <w:rFonts w:hint="eastAsia"/>
        </w:rPr>
        <w:t>母线其它保护原理及动作逻辑；</w:t>
      </w:r>
    </w:p>
    <w:p w:rsidR="00E92954" w:rsidRDefault="003F2132">
      <w:pPr>
        <w:tabs>
          <w:tab w:val="left" w:pos="0"/>
          <w:tab w:val="left" w:pos="2635"/>
        </w:tabs>
        <w:spacing w:line="288" w:lineRule="auto"/>
        <w:ind w:firstLineChars="135" w:firstLine="283"/>
      </w:pPr>
      <w:r>
        <w:rPr>
          <w:rFonts w:hint="eastAsia"/>
        </w:rPr>
        <w:t>4.2</w:t>
      </w:r>
      <w:r>
        <w:rPr>
          <w:rFonts w:hint="eastAsia"/>
        </w:rPr>
        <w:t>母线其它保护定值的配置、整定、测试方法及步骤；</w:t>
      </w:r>
    </w:p>
    <w:p w:rsidR="00E92954" w:rsidRDefault="003F2132">
      <w:pPr>
        <w:tabs>
          <w:tab w:val="left" w:pos="0"/>
          <w:tab w:val="left" w:pos="2635"/>
        </w:tabs>
        <w:spacing w:line="288" w:lineRule="auto"/>
        <w:ind w:firstLineChars="135" w:firstLine="283"/>
      </w:pPr>
      <w:r>
        <w:rPr>
          <w:rFonts w:hint="eastAsia"/>
        </w:rPr>
        <w:t>4.3</w:t>
      </w:r>
      <w:r>
        <w:rPr>
          <w:rFonts w:hint="eastAsia"/>
        </w:rPr>
        <w:t>母线失灵、死区、充电过流保护整组测试方法及步骤；</w:t>
      </w:r>
    </w:p>
    <w:p w:rsidR="00E92954" w:rsidRDefault="003F2132">
      <w:pPr>
        <w:tabs>
          <w:tab w:val="left" w:pos="0"/>
          <w:tab w:val="left" w:pos="2635"/>
        </w:tabs>
        <w:spacing w:line="288" w:lineRule="auto"/>
        <w:ind w:firstLineChars="135" w:firstLine="283"/>
      </w:pPr>
      <w:r>
        <w:rPr>
          <w:rFonts w:hint="eastAsia"/>
        </w:rPr>
        <w:t>4.4</w:t>
      </w:r>
      <w:r>
        <w:rPr>
          <w:rFonts w:hint="eastAsia"/>
        </w:rPr>
        <w:t>母线保护装置报文观察、分析失灵、死区、充电过流保护动作情况方法。</w:t>
      </w:r>
    </w:p>
    <w:p w:rsidR="00E92954" w:rsidRDefault="003F2132">
      <w:pPr>
        <w:tabs>
          <w:tab w:val="left" w:pos="0"/>
          <w:tab w:val="left" w:pos="2635"/>
        </w:tabs>
        <w:spacing w:line="288" w:lineRule="auto"/>
        <w:ind w:firstLineChars="135" w:firstLine="283"/>
      </w:pPr>
      <w:r>
        <w:rPr>
          <w:rFonts w:hint="eastAsia"/>
        </w:rPr>
        <w:t>重点与难点：母线</w:t>
      </w:r>
      <w:r>
        <w:rPr>
          <w:rFonts w:ascii="宋体" w:hAnsi="宋体" w:hint="eastAsia"/>
          <w:szCs w:val="21"/>
        </w:rPr>
        <w:t>其它</w:t>
      </w:r>
      <w:r>
        <w:rPr>
          <w:rFonts w:hint="eastAsia"/>
        </w:rPr>
        <w:t>保护典型整定值计算，母线</w:t>
      </w:r>
      <w:r>
        <w:rPr>
          <w:rFonts w:ascii="宋体" w:hAnsi="宋体" w:hint="eastAsia"/>
          <w:szCs w:val="21"/>
        </w:rPr>
        <w:t>其它</w:t>
      </w:r>
      <w:r>
        <w:rPr>
          <w:rFonts w:hint="eastAsia"/>
        </w:rPr>
        <w:t>保护整组测试。</w:t>
      </w:r>
    </w:p>
    <w:p w:rsidR="00E92954" w:rsidRDefault="003F2132">
      <w:pPr>
        <w:tabs>
          <w:tab w:val="left" w:pos="0"/>
          <w:tab w:val="left" w:pos="2635"/>
        </w:tabs>
        <w:spacing w:line="288" w:lineRule="auto"/>
        <w:rPr>
          <w:rFonts w:ascii="宋体" w:hAnsi="宋体"/>
          <w:b/>
        </w:rPr>
      </w:pPr>
      <w:r>
        <w:rPr>
          <w:rFonts w:ascii="宋体" w:hAnsi="宋体" w:hint="eastAsia"/>
          <w:b/>
        </w:rPr>
        <w:t>（五）配电网继电保护综合实验（24学时，支撑教学目标1、2、3）</w:t>
      </w:r>
    </w:p>
    <w:p w:rsidR="00E92954" w:rsidRDefault="003F2132" w:rsidP="00F14B71">
      <w:pPr>
        <w:tabs>
          <w:tab w:val="left" w:pos="0"/>
          <w:tab w:val="left" w:pos="2635"/>
        </w:tabs>
        <w:spacing w:line="288" w:lineRule="auto"/>
        <w:ind w:firstLineChars="67" w:firstLine="141"/>
        <w:rPr>
          <w:rFonts w:ascii="宋体" w:hAnsi="宋体"/>
          <w:szCs w:val="21"/>
        </w:rPr>
      </w:pPr>
      <w:r>
        <w:rPr>
          <w:rFonts w:ascii="宋体" w:hAnsi="宋体" w:hint="eastAsia"/>
          <w:szCs w:val="21"/>
        </w:rPr>
        <w:t>1．</w:t>
      </w:r>
      <w:r>
        <w:rPr>
          <w:rFonts w:ascii="宋体" w:hAnsi="宋体"/>
          <w:szCs w:val="21"/>
        </w:rPr>
        <w:t>RCS-9600系列</w:t>
      </w:r>
      <w:r>
        <w:rPr>
          <w:rFonts w:ascii="宋体" w:hAnsi="宋体" w:hint="eastAsia"/>
          <w:szCs w:val="21"/>
        </w:rPr>
        <w:t>微机保护综合实验系统简介（4学时）</w:t>
      </w:r>
    </w:p>
    <w:p w:rsidR="00E92954" w:rsidRDefault="003F2132">
      <w:pPr>
        <w:tabs>
          <w:tab w:val="left" w:pos="0"/>
          <w:tab w:val="left" w:pos="2635"/>
        </w:tabs>
        <w:spacing w:line="288" w:lineRule="auto"/>
        <w:ind w:firstLineChars="135" w:firstLine="283"/>
      </w:pPr>
      <w:r>
        <w:rPr>
          <w:rFonts w:hint="eastAsia"/>
        </w:rPr>
        <w:t>1.1</w:t>
      </w:r>
      <w:r>
        <w:rPr>
          <w:rFonts w:hint="eastAsia"/>
        </w:rPr>
        <w:t>变电站一次主接线形式及运行方式；</w:t>
      </w:r>
    </w:p>
    <w:p w:rsidR="00E92954" w:rsidRDefault="003F2132">
      <w:pPr>
        <w:tabs>
          <w:tab w:val="left" w:pos="0"/>
          <w:tab w:val="left" w:pos="2635"/>
        </w:tabs>
        <w:spacing w:line="288" w:lineRule="auto"/>
        <w:ind w:firstLineChars="135" w:firstLine="283"/>
      </w:pPr>
      <w:r>
        <w:rPr>
          <w:rFonts w:hint="eastAsia"/>
        </w:rPr>
        <w:t>1.2</w:t>
      </w:r>
      <w:r>
        <w:rPr>
          <w:rFonts w:hint="eastAsia"/>
        </w:rPr>
        <w:t>配电网</w:t>
      </w:r>
      <w:r>
        <w:t>RCS-9600</w:t>
      </w:r>
      <w:r>
        <w:t>系列</w:t>
      </w:r>
      <w:r>
        <w:rPr>
          <w:rFonts w:hint="eastAsia"/>
        </w:rPr>
        <w:t>保护的配置；</w:t>
      </w:r>
    </w:p>
    <w:p w:rsidR="00E92954" w:rsidRDefault="003F2132">
      <w:pPr>
        <w:tabs>
          <w:tab w:val="left" w:pos="0"/>
          <w:tab w:val="left" w:pos="2635"/>
        </w:tabs>
        <w:spacing w:line="288" w:lineRule="auto"/>
        <w:ind w:firstLineChars="135" w:firstLine="283"/>
      </w:pPr>
      <w:r>
        <w:rPr>
          <w:rFonts w:hint="eastAsia"/>
        </w:rPr>
        <w:t xml:space="preserve">1.3 </w:t>
      </w:r>
      <w:r>
        <w:t>RCS-9600</w:t>
      </w:r>
      <w:r>
        <w:t>系列</w:t>
      </w:r>
      <w:r>
        <w:rPr>
          <w:rFonts w:hint="eastAsia"/>
        </w:rPr>
        <w:t>保护装置二次控制回路；</w:t>
      </w:r>
    </w:p>
    <w:p w:rsidR="00E92954" w:rsidRDefault="003F2132">
      <w:pPr>
        <w:tabs>
          <w:tab w:val="left" w:pos="0"/>
          <w:tab w:val="left" w:pos="2635"/>
        </w:tabs>
        <w:spacing w:line="288" w:lineRule="auto"/>
        <w:ind w:firstLineChars="135" w:firstLine="283"/>
      </w:pPr>
      <w:r>
        <w:rPr>
          <w:rFonts w:hint="eastAsia"/>
        </w:rPr>
        <w:t xml:space="preserve">1.4 </w:t>
      </w:r>
      <w:r>
        <w:t>RCS-9600</w:t>
      </w:r>
      <w:r>
        <w:t>系列</w:t>
      </w:r>
      <w:r>
        <w:rPr>
          <w:rFonts w:hint="eastAsia"/>
        </w:rPr>
        <w:t>保护的硬件特点及结构。</w:t>
      </w:r>
    </w:p>
    <w:p w:rsidR="00E92954" w:rsidRDefault="003F2132">
      <w:pPr>
        <w:tabs>
          <w:tab w:val="left" w:pos="0"/>
          <w:tab w:val="left" w:pos="2635"/>
        </w:tabs>
        <w:spacing w:line="288" w:lineRule="auto"/>
        <w:ind w:firstLineChars="135" w:firstLine="283"/>
      </w:pPr>
      <w:r>
        <w:rPr>
          <w:rFonts w:hint="eastAsia"/>
        </w:rPr>
        <w:t>1.5</w:t>
      </w:r>
      <w:r>
        <w:rPr>
          <w:rFonts w:hint="eastAsia"/>
        </w:rPr>
        <w:t>断路器模拟屏原理。</w:t>
      </w:r>
    </w:p>
    <w:p w:rsidR="00E92954" w:rsidRDefault="003F2132">
      <w:pPr>
        <w:tabs>
          <w:tab w:val="left" w:pos="0"/>
          <w:tab w:val="left" w:pos="2635"/>
        </w:tabs>
        <w:spacing w:line="288" w:lineRule="auto"/>
        <w:ind w:firstLineChars="135" w:firstLine="283"/>
      </w:pPr>
      <w:r>
        <w:rPr>
          <w:rFonts w:hint="eastAsia"/>
        </w:rPr>
        <w:t>重点与难点：</w:t>
      </w:r>
      <w:r>
        <w:rPr>
          <w:rFonts w:ascii="宋体" w:hAnsi="宋体"/>
          <w:szCs w:val="21"/>
        </w:rPr>
        <w:t>RCS-9600系列</w:t>
      </w:r>
      <w:r>
        <w:rPr>
          <w:rFonts w:hint="eastAsia"/>
        </w:rPr>
        <w:t>保护输入</w:t>
      </w:r>
      <w:r>
        <w:rPr>
          <w:rFonts w:hint="eastAsia"/>
        </w:rPr>
        <w:t>/</w:t>
      </w:r>
      <w:r>
        <w:rPr>
          <w:rFonts w:hint="eastAsia"/>
        </w:rPr>
        <w:t>输出量及端子排，</w:t>
      </w:r>
      <w:r>
        <w:rPr>
          <w:rFonts w:ascii="宋体" w:hAnsi="宋体"/>
          <w:szCs w:val="21"/>
        </w:rPr>
        <w:t>RCS-9600系列</w:t>
      </w:r>
      <w:r>
        <w:rPr>
          <w:rFonts w:hint="eastAsia"/>
        </w:rPr>
        <w:t>保护配置。</w:t>
      </w:r>
    </w:p>
    <w:p w:rsidR="00E92954" w:rsidRDefault="003F2132" w:rsidP="00F14B71">
      <w:pPr>
        <w:tabs>
          <w:tab w:val="left" w:pos="0"/>
          <w:tab w:val="left" w:pos="2635"/>
        </w:tabs>
        <w:spacing w:line="288" w:lineRule="auto"/>
        <w:ind w:firstLineChars="67" w:firstLine="141"/>
        <w:rPr>
          <w:rFonts w:ascii="宋体" w:hAnsi="宋体"/>
          <w:szCs w:val="21"/>
        </w:rPr>
      </w:pPr>
      <w:r>
        <w:rPr>
          <w:rFonts w:ascii="宋体" w:hAnsi="宋体" w:hint="eastAsia"/>
          <w:szCs w:val="21"/>
        </w:rPr>
        <w:t>2.</w:t>
      </w:r>
      <w:r>
        <w:rPr>
          <w:rFonts w:ascii="宋体" w:hAnsi="宋体"/>
          <w:szCs w:val="21"/>
        </w:rPr>
        <w:t xml:space="preserve"> RCS-9600系列</w:t>
      </w:r>
      <w:r>
        <w:rPr>
          <w:rFonts w:ascii="宋体" w:hAnsi="宋体" w:hint="eastAsia"/>
          <w:szCs w:val="21"/>
        </w:rPr>
        <w:t>微机线路保护装置测试（4学时）</w:t>
      </w:r>
    </w:p>
    <w:p w:rsidR="00E92954" w:rsidRDefault="003F2132">
      <w:pPr>
        <w:tabs>
          <w:tab w:val="left" w:pos="0"/>
          <w:tab w:val="left" w:pos="2635"/>
        </w:tabs>
        <w:spacing w:line="288" w:lineRule="auto"/>
        <w:ind w:firstLineChars="135" w:firstLine="283"/>
      </w:pPr>
      <w:r>
        <w:rPr>
          <w:rFonts w:hint="eastAsia"/>
        </w:rPr>
        <w:t>2.1</w:t>
      </w:r>
      <w:r>
        <w:rPr>
          <w:rFonts w:hint="eastAsia"/>
        </w:rPr>
        <w:t>继电保护测试</w:t>
      </w:r>
      <w:proofErr w:type="gramStart"/>
      <w:r>
        <w:rPr>
          <w:rFonts w:hint="eastAsia"/>
        </w:rPr>
        <w:t>仪使用</w:t>
      </w:r>
      <w:proofErr w:type="gramEnd"/>
      <w:r>
        <w:rPr>
          <w:rFonts w:hint="eastAsia"/>
        </w:rPr>
        <w:t>方法；</w:t>
      </w:r>
    </w:p>
    <w:p w:rsidR="00E92954" w:rsidRDefault="003F2132">
      <w:pPr>
        <w:tabs>
          <w:tab w:val="left" w:pos="0"/>
          <w:tab w:val="left" w:pos="2635"/>
        </w:tabs>
        <w:spacing w:line="288" w:lineRule="auto"/>
        <w:ind w:firstLineChars="135" w:firstLine="283"/>
      </w:pPr>
      <w:r>
        <w:rPr>
          <w:rFonts w:hint="eastAsia"/>
        </w:rPr>
        <w:t>2.2</w:t>
      </w:r>
      <w:r>
        <w:rPr>
          <w:rFonts w:hint="eastAsia"/>
        </w:rPr>
        <w:t>母线保护装置送电前及送电装置检查方法；</w:t>
      </w:r>
    </w:p>
    <w:p w:rsidR="00E92954" w:rsidRDefault="003F2132">
      <w:pPr>
        <w:tabs>
          <w:tab w:val="left" w:pos="0"/>
          <w:tab w:val="left" w:pos="2635"/>
        </w:tabs>
        <w:spacing w:line="288" w:lineRule="auto"/>
        <w:ind w:firstLineChars="135" w:firstLine="283"/>
      </w:pPr>
      <w:r>
        <w:rPr>
          <w:rFonts w:hint="eastAsia"/>
        </w:rPr>
        <w:t>2.3</w:t>
      </w:r>
      <w:r>
        <w:rPr>
          <w:rFonts w:hint="eastAsia"/>
        </w:rPr>
        <w:t>母线保护装置输入输出回路检查方法；</w:t>
      </w:r>
    </w:p>
    <w:p w:rsidR="00E92954" w:rsidRDefault="003F2132">
      <w:pPr>
        <w:tabs>
          <w:tab w:val="left" w:pos="0"/>
          <w:tab w:val="left" w:pos="2635"/>
        </w:tabs>
        <w:spacing w:line="288" w:lineRule="auto"/>
        <w:ind w:firstLineChars="135" w:firstLine="283"/>
      </w:pPr>
      <w:r>
        <w:rPr>
          <w:rFonts w:hint="eastAsia"/>
        </w:rPr>
        <w:t>2.4</w:t>
      </w:r>
      <w:r>
        <w:rPr>
          <w:rFonts w:hint="eastAsia"/>
        </w:rPr>
        <w:t>母线保护装置电流、电压回路及零漂、采样值检查方法；</w:t>
      </w:r>
    </w:p>
    <w:p w:rsidR="00E92954" w:rsidRDefault="003F2132">
      <w:pPr>
        <w:tabs>
          <w:tab w:val="left" w:pos="0"/>
          <w:tab w:val="left" w:pos="2635"/>
        </w:tabs>
        <w:spacing w:line="288" w:lineRule="auto"/>
        <w:ind w:firstLineChars="135" w:firstLine="283"/>
      </w:pPr>
      <w:r>
        <w:rPr>
          <w:rFonts w:hint="eastAsia"/>
        </w:rPr>
        <w:t>2.5</w:t>
      </w:r>
      <w:r>
        <w:rPr>
          <w:rFonts w:hint="eastAsia"/>
        </w:rPr>
        <w:t>母线保护装置软硬压板</w:t>
      </w:r>
      <w:proofErr w:type="gramStart"/>
      <w:r>
        <w:rPr>
          <w:rFonts w:hint="eastAsia"/>
        </w:rPr>
        <w:t>投退检查</w:t>
      </w:r>
      <w:proofErr w:type="gramEnd"/>
      <w:r>
        <w:rPr>
          <w:rFonts w:hint="eastAsia"/>
        </w:rPr>
        <w:t>方法。</w:t>
      </w:r>
    </w:p>
    <w:p w:rsidR="00E92954" w:rsidRDefault="003F2132">
      <w:pPr>
        <w:tabs>
          <w:tab w:val="left" w:pos="0"/>
          <w:tab w:val="left" w:pos="2635"/>
        </w:tabs>
        <w:spacing w:line="288" w:lineRule="auto"/>
        <w:ind w:firstLineChars="135" w:firstLine="283"/>
      </w:pPr>
      <w:r>
        <w:rPr>
          <w:rFonts w:hint="eastAsia"/>
        </w:rPr>
        <w:t>重点与难点：运用继电保护测试仪模拟故障，</w:t>
      </w:r>
      <w:r>
        <w:rPr>
          <w:rFonts w:ascii="宋体" w:hAnsi="宋体"/>
          <w:szCs w:val="21"/>
        </w:rPr>
        <w:t>RCS-9600系列</w:t>
      </w:r>
      <w:r>
        <w:rPr>
          <w:rFonts w:hint="eastAsia"/>
        </w:rPr>
        <w:t>保护装置设置。</w:t>
      </w:r>
    </w:p>
    <w:p w:rsidR="00E92954" w:rsidRDefault="003F2132" w:rsidP="00F14B71">
      <w:pPr>
        <w:tabs>
          <w:tab w:val="left" w:pos="0"/>
          <w:tab w:val="left" w:pos="2635"/>
        </w:tabs>
        <w:spacing w:line="288" w:lineRule="auto"/>
        <w:ind w:firstLineChars="67" w:firstLine="141"/>
        <w:rPr>
          <w:rFonts w:ascii="宋体" w:hAnsi="宋体"/>
          <w:szCs w:val="21"/>
        </w:rPr>
      </w:pPr>
      <w:r>
        <w:rPr>
          <w:rFonts w:ascii="宋体" w:hAnsi="宋体" w:hint="eastAsia"/>
          <w:szCs w:val="21"/>
        </w:rPr>
        <w:lastRenderedPageBreak/>
        <w:t xml:space="preserve">3. </w:t>
      </w:r>
      <w:r>
        <w:rPr>
          <w:rFonts w:ascii="宋体" w:hAnsi="宋体"/>
          <w:szCs w:val="21"/>
        </w:rPr>
        <w:t>RCS-9600系列</w:t>
      </w:r>
      <w:r>
        <w:rPr>
          <w:rFonts w:ascii="宋体" w:hAnsi="宋体" w:hint="eastAsia"/>
          <w:szCs w:val="21"/>
        </w:rPr>
        <w:t>保护测试（16学时）</w:t>
      </w:r>
    </w:p>
    <w:p w:rsidR="00E92954" w:rsidRDefault="003F2132">
      <w:pPr>
        <w:tabs>
          <w:tab w:val="left" w:pos="0"/>
          <w:tab w:val="left" w:pos="2635"/>
        </w:tabs>
        <w:spacing w:line="288" w:lineRule="auto"/>
        <w:ind w:firstLineChars="135" w:firstLine="283"/>
      </w:pPr>
      <w:r>
        <w:rPr>
          <w:rFonts w:hint="eastAsia"/>
        </w:rPr>
        <w:t>3.1</w:t>
      </w:r>
      <w:r>
        <w:t>RCS-9600</w:t>
      </w:r>
      <w:r>
        <w:t>系列</w:t>
      </w:r>
      <w:r>
        <w:rPr>
          <w:rFonts w:hint="eastAsia"/>
        </w:rPr>
        <w:t>保护原理及动作逻辑；</w:t>
      </w:r>
    </w:p>
    <w:p w:rsidR="00E92954" w:rsidRDefault="003F2132">
      <w:pPr>
        <w:tabs>
          <w:tab w:val="left" w:pos="0"/>
          <w:tab w:val="left" w:pos="2635"/>
        </w:tabs>
        <w:spacing w:line="288" w:lineRule="auto"/>
        <w:ind w:firstLineChars="135" w:firstLine="283"/>
      </w:pPr>
      <w:r>
        <w:rPr>
          <w:rFonts w:hint="eastAsia"/>
        </w:rPr>
        <w:t>3.2</w:t>
      </w:r>
      <w:r>
        <w:t>RCS-9600</w:t>
      </w:r>
      <w:r>
        <w:t>系列</w:t>
      </w:r>
      <w:r>
        <w:rPr>
          <w:rFonts w:hint="eastAsia"/>
        </w:rPr>
        <w:t>保护定值的整定、测试方法及步骤；</w:t>
      </w:r>
    </w:p>
    <w:p w:rsidR="00E92954" w:rsidRDefault="003F2132">
      <w:pPr>
        <w:tabs>
          <w:tab w:val="left" w:pos="0"/>
          <w:tab w:val="left" w:pos="2635"/>
        </w:tabs>
        <w:spacing w:line="288" w:lineRule="auto"/>
        <w:ind w:firstLineChars="135" w:firstLine="283"/>
      </w:pPr>
      <w:r>
        <w:rPr>
          <w:rFonts w:hint="eastAsia"/>
        </w:rPr>
        <w:t>3.3</w:t>
      </w:r>
      <w:r>
        <w:t>RCS-9600</w:t>
      </w:r>
      <w:r>
        <w:t>系列</w:t>
      </w:r>
      <w:r>
        <w:rPr>
          <w:rFonts w:hint="eastAsia"/>
        </w:rPr>
        <w:t>保护整组测试方法及步骤；</w:t>
      </w:r>
    </w:p>
    <w:p w:rsidR="00E92954" w:rsidRDefault="003F2132">
      <w:pPr>
        <w:tabs>
          <w:tab w:val="left" w:pos="0"/>
          <w:tab w:val="left" w:pos="2635"/>
        </w:tabs>
        <w:spacing w:line="288" w:lineRule="auto"/>
        <w:ind w:firstLineChars="135" w:firstLine="283"/>
      </w:pPr>
      <w:r>
        <w:rPr>
          <w:rFonts w:hint="eastAsia"/>
        </w:rPr>
        <w:t>3.4</w:t>
      </w:r>
      <w:r>
        <w:rPr>
          <w:rFonts w:hint="eastAsia"/>
        </w:rPr>
        <w:t>保护装置报文观察、分析</w:t>
      </w:r>
      <w:r>
        <w:t>RCS-9600</w:t>
      </w:r>
      <w:r>
        <w:t>系列</w:t>
      </w:r>
      <w:r>
        <w:rPr>
          <w:rFonts w:hint="eastAsia"/>
        </w:rPr>
        <w:t>保护动作情况方法。</w:t>
      </w:r>
    </w:p>
    <w:p w:rsidR="00E92954" w:rsidRDefault="003F2132">
      <w:pPr>
        <w:tabs>
          <w:tab w:val="left" w:pos="0"/>
          <w:tab w:val="left" w:pos="2635"/>
        </w:tabs>
        <w:spacing w:line="288" w:lineRule="auto"/>
        <w:ind w:firstLineChars="135" w:firstLine="283"/>
      </w:pPr>
      <w:r>
        <w:rPr>
          <w:rFonts w:hint="eastAsia"/>
        </w:rPr>
        <w:t>重点与难点：</w:t>
      </w:r>
      <w:r>
        <w:t>RCS-9600</w:t>
      </w:r>
      <w:r>
        <w:t>系列</w:t>
      </w:r>
      <w:r>
        <w:rPr>
          <w:rFonts w:hint="eastAsia"/>
        </w:rPr>
        <w:t>保护典型整定值计算，</w:t>
      </w:r>
      <w:r>
        <w:t>RCS-9600</w:t>
      </w:r>
      <w:r>
        <w:t>系列</w:t>
      </w:r>
      <w:r>
        <w:rPr>
          <w:rFonts w:hint="eastAsia"/>
        </w:rPr>
        <w:t>保护整组测试。</w:t>
      </w:r>
    </w:p>
    <w:p w:rsidR="00E92954" w:rsidRDefault="003F2132" w:rsidP="00892280">
      <w:pPr>
        <w:spacing w:beforeLines="50" w:afterLines="50" w:line="360" w:lineRule="exact"/>
        <w:rPr>
          <w:rFonts w:ascii="黑体" w:eastAsia="黑体"/>
          <w:sz w:val="24"/>
        </w:rPr>
      </w:pPr>
      <w:r>
        <w:rPr>
          <w:rFonts w:ascii="黑体" w:eastAsia="黑体" w:hint="eastAsia"/>
          <w:sz w:val="24"/>
        </w:rPr>
        <w:t>五、课程的其它教学环节</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19"/>
        <w:gridCol w:w="1800"/>
        <w:gridCol w:w="4500"/>
        <w:gridCol w:w="1103"/>
      </w:tblGrid>
      <w:tr w:rsidR="00E92954">
        <w:trPr>
          <w:trHeight w:val="382"/>
        </w:trPr>
        <w:tc>
          <w:tcPr>
            <w:tcW w:w="1119" w:type="dxa"/>
            <w:tcBorders>
              <w:top w:val="single" w:sz="4" w:space="0" w:color="auto"/>
              <w:left w:val="single" w:sz="4" w:space="0" w:color="auto"/>
              <w:bottom w:val="single" w:sz="4" w:space="0" w:color="auto"/>
              <w:right w:val="single" w:sz="4" w:space="0" w:color="auto"/>
            </w:tcBorders>
          </w:tcPr>
          <w:p w:rsidR="00E92954" w:rsidRDefault="003F2132">
            <w:pPr>
              <w:tabs>
                <w:tab w:val="left" w:pos="0"/>
              </w:tabs>
              <w:spacing w:line="360" w:lineRule="exact"/>
              <w:jc w:val="center"/>
              <w:rPr>
                <w:szCs w:val="22"/>
              </w:rPr>
            </w:pPr>
            <w:r>
              <w:rPr>
                <w:rFonts w:hint="eastAsia"/>
              </w:rPr>
              <w:t>序号</w:t>
            </w:r>
          </w:p>
        </w:tc>
        <w:tc>
          <w:tcPr>
            <w:tcW w:w="1800" w:type="dxa"/>
            <w:tcBorders>
              <w:top w:val="single" w:sz="4" w:space="0" w:color="auto"/>
              <w:left w:val="single" w:sz="4" w:space="0" w:color="auto"/>
              <w:bottom w:val="single" w:sz="4" w:space="0" w:color="auto"/>
              <w:right w:val="single" w:sz="4" w:space="0" w:color="auto"/>
            </w:tcBorders>
          </w:tcPr>
          <w:p w:rsidR="00E92954" w:rsidRDefault="003F2132">
            <w:pPr>
              <w:tabs>
                <w:tab w:val="left" w:pos="0"/>
              </w:tabs>
              <w:spacing w:line="360" w:lineRule="exact"/>
              <w:jc w:val="center"/>
              <w:rPr>
                <w:szCs w:val="22"/>
              </w:rPr>
            </w:pPr>
            <w:r>
              <w:rPr>
                <w:rFonts w:hint="eastAsia"/>
              </w:rPr>
              <w:t>教学环节</w:t>
            </w:r>
          </w:p>
        </w:tc>
        <w:tc>
          <w:tcPr>
            <w:tcW w:w="4500" w:type="dxa"/>
            <w:tcBorders>
              <w:top w:val="single" w:sz="4" w:space="0" w:color="auto"/>
              <w:left w:val="single" w:sz="4" w:space="0" w:color="auto"/>
              <w:bottom w:val="single" w:sz="4" w:space="0" w:color="auto"/>
              <w:right w:val="single" w:sz="4" w:space="0" w:color="auto"/>
            </w:tcBorders>
          </w:tcPr>
          <w:p w:rsidR="00E92954" w:rsidRDefault="003F2132">
            <w:pPr>
              <w:tabs>
                <w:tab w:val="left" w:pos="0"/>
              </w:tabs>
              <w:spacing w:line="360" w:lineRule="exact"/>
              <w:jc w:val="center"/>
              <w:rPr>
                <w:szCs w:val="22"/>
              </w:rPr>
            </w:pPr>
            <w:r>
              <w:rPr>
                <w:rFonts w:hint="eastAsia"/>
              </w:rPr>
              <w:t>教学内容</w:t>
            </w:r>
          </w:p>
        </w:tc>
        <w:tc>
          <w:tcPr>
            <w:tcW w:w="1103" w:type="dxa"/>
            <w:tcBorders>
              <w:top w:val="single" w:sz="4" w:space="0" w:color="auto"/>
              <w:left w:val="single" w:sz="4" w:space="0" w:color="auto"/>
              <w:bottom w:val="single" w:sz="4" w:space="0" w:color="auto"/>
              <w:right w:val="single" w:sz="4" w:space="0" w:color="auto"/>
            </w:tcBorders>
          </w:tcPr>
          <w:p w:rsidR="00E92954" w:rsidRDefault="003F2132">
            <w:pPr>
              <w:tabs>
                <w:tab w:val="left" w:pos="0"/>
              </w:tabs>
              <w:spacing w:line="360" w:lineRule="exact"/>
              <w:jc w:val="center"/>
              <w:rPr>
                <w:szCs w:val="22"/>
              </w:rPr>
            </w:pPr>
            <w:r>
              <w:rPr>
                <w:rFonts w:hint="eastAsia"/>
              </w:rPr>
              <w:t>学时数</w:t>
            </w:r>
          </w:p>
        </w:tc>
      </w:tr>
      <w:tr w:rsidR="00E92954">
        <w:trPr>
          <w:trHeight w:val="382"/>
        </w:trPr>
        <w:tc>
          <w:tcPr>
            <w:tcW w:w="1119" w:type="dxa"/>
            <w:tcBorders>
              <w:top w:val="single" w:sz="4" w:space="0" w:color="auto"/>
              <w:left w:val="single" w:sz="4" w:space="0" w:color="auto"/>
              <w:bottom w:val="single" w:sz="4" w:space="0" w:color="auto"/>
              <w:right w:val="single" w:sz="4" w:space="0" w:color="auto"/>
            </w:tcBorders>
          </w:tcPr>
          <w:p w:rsidR="00E92954" w:rsidRDefault="003F2132">
            <w:pPr>
              <w:tabs>
                <w:tab w:val="left" w:pos="0"/>
              </w:tabs>
              <w:spacing w:line="360" w:lineRule="exact"/>
              <w:jc w:val="center"/>
              <w:rPr>
                <w:szCs w:val="22"/>
              </w:rPr>
            </w:pPr>
            <w:r>
              <w:t>1</w:t>
            </w:r>
          </w:p>
        </w:tc>
        <w:tc>
          <w:tcPr>
            <w:tcW w:w="1800" w:type="dxa"/>
            <w:tcBorders>
              <w:top w:val="single" w:sz="4" w:space="0" w:color="auto"/>
              <w:left w:val="single" w:sz="4" w:space="0" w:color="auto"/>
              <w:bottom w:val="single" w:sz="4" w:space="0" w:color="auto"/>
              <w:right w:val="single" w:sz="4" w:space="0" w:color="auto"/>
            </w:tcBorders>
          </w:tcPr>
          <w:p w:rsidR="00E92954" w:rsidRDefault="003F2132">
            <w:pPr>
              <w:tabs>
                <w:tab w:val="left" w:pos="0"/>
              </w:tabs>
              <w:spacing w:line="360" w:lineRule="exact"/>
              <w:jc w:val="center"/>
              <w:rPr>
                <w:szCs w:val="22"/>
              </w:rPr>
            </w:pPr>
            <w:r>
              <w:rPr>
                <w:rFonts w:hint="eastAsia"/>
              </w:rPr>
              <w:t>讨论</w:t>
            </w:r>
          </w:p>
        </w:tc>
        <w:tc>
          <w:tcPr>
            <w:tcW w:w="4500" w:type="dxa"/>
            <w:tcBorders>
              <w:top w:val="single" w:sz="4" w:space="0" w:color="auto"/>
              <w:left w:val="single" w:sz="4" w:space="0" w:color="auto"/>
              <w:bottom w:val="single" w:sz="4" w:space="0" w:color="auto"/>
              <w:right w:val="single" w:sz="4" w:space="0" w:color="auto"/>
            </w:tcBorders>
          </w:tcPr>
          <w:p w:rsidR="00E92954" w:rsidRDefault="003F2132">
            <w:pPr>
              <w:tabs>
                <w:tab w:val="left" w:pos="0"/>
              </w:tabs>
              <w:spacing w:line="360" w:lineRule="exact"/>
              <w:rPr>
                <w:szCs w:val="22"/>
              </w:rPr>
            </w:pPr>
            <w:r>
              <w:rPr>
                <w:rFonts w:hint="eastAsia"/>
              </w:rPr>
              <w:t>专题讨论</w:t>
            </w:r>
            <w:proofErr w:type="gramStart"/>
            <w:r>
              <w:rPr>
                <w:rFonts w:hint="eastAsia"/>
              </w:rPr>
              <w:t>一</w:t>
            </w:r>
            <w:proofErr w:type="gramEnd"/>
            <w:r>
              <w:rPr>
                <w:rFonts w:hint="eastAsia"/>
              </w:rPr>
              <w:t>：保护装置原理、整定与设置</w:t>
            </w:r>
          </w:p>
        </w:tc>
        <w:tc>
          <w:tcPr>
            <w:tcW w:w="1103" w:type="dxa"/>
            <w:tcBorders>
              <w:top w:val="single" w:sz="4" w:space="0" w:color="auto"/>
              <w:left w:val="single" w:sz="4" w:space="0" w:color="auto"/>
              <w:bottom w:val="single" w:sz="4" w:space="0" w:color="auto"/>
              <w:right w:val="single" w:sz="4" w:space="0" w:color="auto"/>
            </w:tcBorders>
          </w:tcPr>
          <w:p w:rsidR="00E92954" w:rsidRDefault="003F2132">
            <w:pPr>
              <w:tabs>
                <w:tab w:val="left" w:pos="0"/>
              </w:tabs>
              <w:spacing w:line="360" w:lineRule="exact"/>
              <w:jc w:val="center"/>
              <w:rPr>
                <w:szCs w:val="22"/>
              </w:rPr>
            </w:pPr>
            <w:r>
              <w:t>2</w:t>
            </w:r>
          </w:p>
        </w:tc>
      </w:tr>
      <w:tr w:rsidR="00E92954">
        <w:trPr>
          <w:trHeight w:val="405"/>
        </w:trPr>
        <w:tc>
          <w:tcPr>
            <w:tcW w:w="1119" w:type="dxa"/>
            <w:tcBorders>
              <w:top w:val="single" w:sz="4" w:space="0" w:color="auto"/>
              <w:left w:val="single" w:sz="4" w:space="0" w:color="auto"/>
              <w:bottom w:val="single" w:sz="4" w:space="0" w:color="auto"/>
              <w:right w:val="single" w:sz="4" w:space="0" w:color="auto"/>
            </w:tcBorders>
            <w:vAlign w:val="center"/>
          </w:tcPr>
          <w:p w:rsidR="00E92954" w:rsidRDefault="003F2132">
            <w:pPr>
              <w:tabs>
                <w:tab w:val="left" w:pos="0"/>
              </w:tabs>
              <w:spacing w:line="360" w:lineRule="exact"/>
              <w:jc w:val="center"/>
              <w:rPr>
                <w:szCs w:val="22"/>
              </w:rPr>
            </w:pPr>
            <w:r>
              <w:t>2</w:t>
            </w:r>
          </w:p>
        </w:tc>
        <w:tc>
          <w:tcPr>
            <w:tcW w:w="1800" w:type="dxa"/>
            <w:tcBorders>
              <w:top w:val="single" w:sz="4" w:space="0" w:color="auto"/>
              <w:left w:val="single" w:sz="4" w:space="0" w:color="auto"/>
              <w:bottom w:val="single" w:sz="4" w:space="0" w:color="auto"/>
              <w:right w:val="single" w:sz="4" w:space="0" w:color="auto"/>
            </w:tcBorders>
          </w:tcPr>
          <w:p w:rsidR="00E92954" w:rsidRDefault="003F2132">
            <w:pPr>
              <w:tabs>
                <w:tab w:val="left" w:pos="0"/>
              </w:tabs>
              <w:spacing w:line="360" w:lineRule="exact"/>
              <w:jc w:val="center"/>
              <w:rPr>
                <w:szCs w:val="22"/>
              </w:rPr>
            </w:pPr>
            <w:r>
              <w:rPr>
                <w:rFonts w:hint="eastAsia"/>
              </w:rPr>
              <w:t>讨论</w:t>
            </w:r>
          </w:p>
        </w:tc>
        <w:tc>
          <w:tcPr>
            <w:tcW w:w="4500" w:type="dxa"/>
            <w:tcBorders>
              <w:top w:val="single" w:sz="4" w:space="0" w:color="auto"/>
              <w:left w:val="single" w:sz="4" w:space="0" w:color="auto"/>
              <w:bottom w:val="single" w:sz="4" w:space="0" w:color="auto"/>
              <w:right w:val="single" w:sz="4" w:space="0" w:color="auto"/>
            </w:tcBorders>
          </w:tcPr>
          <w:p w:rsidR="00E92954" w:rsidRDefault="003F2132">
            <w:pPr>
              <w:tabs>
                <w:tab w:val="left" w:pos="0"/>
              </w:tabs>
              <w:spacing w:line="360" w:lineRule="exact"/>
              <w:rPr>
                <w:szCs w:val="22"/>
              </w:rPr>
            </w:pPr>
            <w:r>
              <w:rPr>
                <w:rFonts w:hint="eastAsia"/>
              </w:rPr>
              <w:t>专题讨论二：继电保护测试</w:t>
            </w:r>
            <w:proofErr w:type="gramStart"/>
            <w:r>
              <w:rPr>
                <w:rFonts w:hint="eastAsia"/>
              </w:rPr>
              <w:t>仪使用</w:t>
            </w:r>
            <w:proofErr w:type="gramEnd"/>
            <w:r>
              <w:rPr>
                <w:rFonts w:hint="eastAsia"/>
              </w:rPr>
              <w:t>基本方法</w:t>
            </w:r>
          </w:p>
        </w:tc>
        <w:tc>
          <w:tcPr>
            <w:tcW w:w="1103" w:type="dxa"/>
            <w:tcBorders>
              <w:top w:val="single" w:sz="4" w:space="0" w:color="auto"/>
              <w:left w:val="single" w:sz="4" w:space="0" w:color="auto"/>
              <w:bottom w:val="single" w:sz="4" w:space="0" w:color="auto"/>
              <w:right w:val="single" w:sz="4" w:space="0" w:color="auto"/>
            </w:tcBorders>
          </w:tcPr>
          <w:p w:rsidR="00E92954" w:rsidRDefault="003F2132">
            <w:pPr>
              <w:tabs>
                <w:tab w:val="left" w:pos="0"/>
              </w:tabs>
              <w:spacing w:line="360" w:lineRule="exact"/>
              <w:jc w:val="center"/>
              <w:rPr>
                <w:szCs w:val="22"/>
              </w:rPr>
            </w:pPr>
            <w:r>
              <w:t>2</w:t>
            </w:r>
          </w:p>
        </w:tc>
      </w:tr>
    </w:tbl>
    <w:p w:rsidR="00E92954" w:rsidRDefault="003F2132" w:rsidP="00892280">
      <w:pPr>
        <w:tabs>
          <w:tab w:val="left" w:pos="0"/>
        </w:tabs>
        <w:spacing w:beforeLines="50" w:afterLines="50" w:line="360" w:lineRule="exact"/>
        <w:rPr>
          <w:rFonts w:ascii="黑体" w:eastAsia="黑体"/>
          <w:sz w:val="24"/>
        </w:rPr>
      </w:pPr>
      <w:r>
        <w:rPr>
          <w:rFonts w:ascii="黑体" w:eastAsia="黑体" w:hAnsi="宋体" w:hint="eastAsia"/>
          <w:sz w:val="24"/>
        </w:rPr>
        <w:t>六、教学方法与手段</w:t>
      </w:r>
    </w:p>
    <w:p w:rsidR="00E92954" w:rsidRDefault="003F2132">
      <w:pPr>
        <w:tabs>
          <w:tab w:val="left" w:pos="0"/>
        </w:tabs>
        <w:spacing w:line="360" w:lineRule="exact"/>
        <w:ind w:firstLineChars="200" w:firstLine="420"/>
        <w:rPr>
          <w:rFonts w:ascii="Calibri"/>
        </w:rPr>
      </w:pPr>
      <w:r>
        <w:rPr>
          <w:rFonts w:hint="eastAsia"/>
        </w:rPr>
        <w:t>本课程教学主要采用讲授、讨论、实验操作等教学方法与手段。</w:t>
      </w:r>
    </w:p>
    <w:p w:rsidR="00E92954" w:rsidRDefault="003F2132">
      <w:pPr>
        <w:spacing w:line="360" w:lineRule="exact"/>
        <w:ind w:firstLineChars="200" w:firstLine="420"/>
        <w:rPr>
          <w:rFonts w:ascii="楷体_GB2312"/>
          <w:szCs w:val="21"/>
        </w:rPr>
      </w:pPr>
      <w:r>
        <w:rPr>
          <w:rFonts w:ascii="宋体" w:hAnsi="宋体" w:hint="eastAsia"/>
          <w:szCs w:val="21"/>
        </w:rPr>
        <w:t>要求教师在实验授课过程中，采用实验课程PPT、实验设备厂家说明书、图纸等教学材料结合保护装置、实验设备、实际操作等方法、手段开展实验教学。</w:t>
      </w:r>
    </w:p>
    <w:p w:rsidR="00E92954" w:rsidRDefault="003F2132" w:rsidP="00892280">
      <w:pPr>
        <w:spacing w:beforeLines="50" w:afterLines="50" w:line="360" w:lineRule="exact"/>
        <w:ind w:left="4656" w:hangingChars="1940" w:hanging="4656"/>
        <w:rPr>
          <w:rFonts w:ascii="黑体" w:eastAsia="黑体"/>
          <w:sz w:val="24"/>
        </w:rPr>
      </w:pPr>
      <w:r>
        <w:rPr>
          <w:rFonts w:ascii="黑体" w:eastAsia="黑体" w:hAnsi="宋体" w:hint="eastAsia"/>
          <w:sz w:val="24"/>
        </w:rPr>
        <w:t>七</w:t>
      </w:r>
      <w:r>
        <w:rPr>
          <w:rFonts w:ascii="黑体" w:eastAsia="黑体" w:hint="eastAsia"/>
          <w:sz w:val="24"/>
        </w:rPr>
        <w:t xml:space="preserve">、推荐教材和教学参考资源 </w:t>
      </w:r>
    </w:p>
    <w:p w:rsidR="00E92954" w:rsidRDefault="003F2132">
      <w:pPr>
        <w:spacing w:line="360" w:lineRule="exact"/>
        <w:ind w:firstLineChars="200" w:firstLine="422"/>
        <w:rPr>
          <w:rFonts w:ascii="宋体" w:hAnsi="宋体"/>
          <w:b/>
          <w:szCs w:val="21"/>
        </w:rPr>
      </w:pPr>
      <w:r>
        <w:rPr>
          <w:rFonts w:ascii="宋体" w:hAnsi="宋体" w:hint="eastAsia"/>
          <w:b/>
          <w:szCs w:val="21"/>
        </w:rPr>
        <w:t>教材：</w:t>
      </w:r>
    </w:p>
    <w:p w:rsidR="00E92954" w:rsidRDefault="003F2132">
      <w:pPr>
        <w:tabs>
          <w:tab w:val="left" w:pos="0"/>
        </w:tabs>
        <w:spacing w:line="360" w:lineRule="exact"/>
        <w:ind w:firstLineChars="200" w:firstLine="420"/>
      </w:pPr>
      <w:r>
        <w:rPr>
          <w:rFonts w:hint="eastAsia"/>
        </w:rPr>
        <w:t>1</w:t>
      </w:r>
      <w:r>
        <w:rPr>
          <w:rFonts w:hint="eastAsia"/>
        </w:rPr>
        <w:t>、发电机变压器保护继电保护综合实验指导书</w:t>
      </w:r>
      <w:r>
        <w:rPr>
          <w:rFonts w:hint="eastAsia"/>
        </w:rPr>
        <w:t>---</w:t>
      </w:r>
      <w:r>
        <w:rPr>
          <w:rFonts w:hint="eastAsia"/>
        </w:rPr>
        <w:t>大型发电机保护（黄景光、甘辉霞）</w:t>
      </w:r>
    </w:p>
    <w:p w:rsidR="00E92954" w:rsidRDefault="003F2132">
      <w:pPr>
        <w:tabs>
          <w:tab w:val="left" w:pos="0"/>
        </w:tabs>
        <w:spacing w:line="360" w:lineRule="exact"/>
        <w:ind w:firstLineChars="200" w:firstLine="420"/>
      </w:pPr>
      <w:r>
        <w:rPr>
          <w:rFonts w:hint="eastAsia"/>
        </w:rPr>
        <w:t>2</w:t>
      </w:r>
      <w:r>
        <w:rPr>
          <w:rFonts w:hint="eastAsia"/>
        </w:rPr>
        <w:t>、发电机变压器保护继电保护综合实验指导书</w:t>
      </w:r>
      <w:r>
        <w:rPr>
          <w:rFonts w:hint="eastAsia"/>
        </w:rPr>
        <w:t>---</w:t>
      </w:r>
      <w:r>
        <w:rPr>
          <w:rFonts w:hint="eastAsia"/>
        </w:rPr>
        <w:t>大型变压器保护（黄景光、汪平）</w:t>
      </w:r>
    </w:p>
    <w:p w:rsidR="00E92954" w:rsidRDefault="003F2132">
      <w:pPr>
        <w:tabs>
          <w:tab w:val="left" w:pos="0"/>
        </w:tabs>
        <w:spacing w:line="360" w:lineRule="exact"/>
        <w:ind w:firstLineChars="200" w:firstLine="420"/>
      </w:pPr>
      <w:r>
        <w:rPr>
          <w:rFonts w:hint="eastAsia"/>
        </w:rPr>
        <w:t>3</w:t>
      </w:r>
      <w:r>
        <w:rPr>
          <w:rFonts w:hint="eastAsia"/>
        </w:rPr>
        <w:t>、高压电网继电保护综合实验指导书</w:t>
      </w:r>
      <w:r>
        <w:rPr>
          <w:rFonts w:hint="eastAsia"/>
        </w:rPr>
        <w:t>---</w:t>
      </w:r>
      <w:r>
        <w:rPr>
          <w:rFonts w:hint="eastAsia"/>
        </w:rPr>
        <w:t>母线保护（黄景光、常鹏）</w:t>
      </w:r>
    </w:p>
    <w:p w:rsidR="00E92954" w:rsidRDefault="003F2132">
      <w:pPr>
        <w:tabs>
          <w:tab w:val="left" w:pos="0"/>
        </w:tabs>
        <w:spacing w:line="360" w:lineRule="exact"/>
        <w:ind w:firstLineChars="200" w:firstLine="420"/>
      </w:pPr>
      <w:r>
        <w:rPr>
          <w:rFonts w:hint="eastAsia"/>
        </w:rPr>
        <w:t>4</w:t>
      </w:r>
      <w:r>
        <w:rPr>
          <w:rFonts w:hint="eastAsia"/>
        </w:rPr>
        <w:t>、高压电网继电保护综合实验指导书</w:t>
      </w:r>
      <w:r>
        <w:rPr>
          <w:rFonts w:hint="eastAsia"/>
        </w:rPr>
        <w:t>---</w:t>
      </w:r>
      <w:r>
        <w:rPr>
          <w:rFonts w:hint="eastAsia"/>
        </w:rPr>
        <w:t>线路保护（黄景光、王峥）</w:t>
      </w:r>
    </w:p>
    <w:p w:rsidR="00E92954" w:rsidRDefault="003F2132">
      <w:pPr>
        <w:tabs>
          <w:tab w:val="left" w:pos="0"/>
        </w:tabs>
        <w:spacing w:line="360" w:lineRule="exact"/>
        <w:ind w:firstLineChars="200" w:firstLine="420"/>
      </w:pPr>
      <w:r>
        <w:rPr>
          <w:rFonts w:hint="eastAsia"/>
        </w:rPr>
        <w:t>5</w:t>
      </w:r>
      <w:r>
        <w:rPr>
          <w:rFonts w:hint="eastAsia"/>
        </w:rPr>
        <w:t>、配电网继电保护综合实验指导书（黄景光、谢莎莎、贾智彬）</w:t>
      </w:r>
    </w:p>
    <w:p w:rsidR="00E92954" w:rsidRDefault="003F2132" w:rsidP="00892280">
      <w:pPr>
        <w:spacing w:beforeLines="50" w:afterLines="50" w:line="360" w:lineRule="exact"/>
        <w:ind w:left="4656" w:hangingChars="1940" w:hanging="4656"/>
        <w:rPr>
          <w:rFonts w:ascii="黑体" w:eastAsia="黑体"/>
          <w:color w:val="000000"/>
          <w:sz w:val="24"/>
        </w:rPr>
      </w:pPr>
      <w:r>
        <w:rPr>
          <w:rFonts w:ascii="黑体" w:eastAsia="黑体" w:hint="eastAsia"/>
          <w:color w:val="000000"/>
          <w:sz w:val="24"/>
        </w:rPr>
        <w:t>八、课程考核内容及方式</w:t>
      </w:r>
    </w:p>
    <w:p w:rsidR="00E92954" w:rsidRDefault="003F2132" w:rsidP="00892280">
      <w:pPr>
        <w:adjustRightInd w:val="0"/>
        <w:snapToGrid w:val="0"/>
        <w:spacing w:beforeLines="50" w:line="360" w:lineRule="auto"/>
        <w:jc w:val="left"/>
        <w:rPr>
          <w:rFonts w:ascii="宋体" w:hAnsi="宋体"/>
          <w:b/>
        </w:rPr>
      </w:pPr>
      <w:r>
        <w:rPr>
          <w:rFonts w:ascii="宋体" w:hAnsi="宋体"/>
          <w:b/>
        </w:rPr>
        <w:t xml:space="preserve">1 </w:t>
      </w:r>
      <w:r>
        <w:rPr>
          <w:rFonts w:ascii="宋体" w:hAnsi="宋体" w:hint="eastAsia"/>
          <w:b/>
        </w:rPr>
        <w:t>成绩组成</w:t>
      </w:r>
    </w:p>
    <w:tbl>
      <w:tblPr>
        <w:tblW w:w="8301" w:type="dxa"/>
        <w:jc w:val="center"/>
        <w:tblInd w:w="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21"/>
        <w:gridCol w:w="6277"/>
        <w:gridCol w:w="1103"/>
      </w:tblGrid>
      <w:tr w:rsidR="00E92954">
        <w:trPr>
          <w:trHeight w:val="340"/>
          <w:jc w:val="center"/>
        </w:trPr>
        <w:tc>
          <w:tcPr>
            <w:tcW w:w="921" w:type="dxa"/>
            <w:vAlign w:val="center"/>
          </w:tcPr>
          <w:p w:rsidR="00E92954" w:rsidRDefault="003F2132" w:rsidP="00892280">
            <w:pPr>
              <w:adjustRightInd w:val="0"/>
              <w:snapToGrid w:val="0"/>
              <w:spacing w:beforeLines="10" w:afterLines="10"/>
              <w:jc w:val="center"/>
              <w:rPr>
                <w:rFonts w:ascii="宋体"/>
              </w:rPr>
            </w:pPr>
            <w:r>
              <w:rPr>
                <w:rFonts w:ascii="宋体" w:hAnsi="宋体" w:hint="eastAsia"/>
              </w:rPr>
              <w:t>序号</w:t>
            </w:r>
          </w:p>
        </w:tc>
        <w:tc>
          <w:tcPr>
            <w:tcW w:w="6277" w:type="dxa"/>
            <w:vAlign w:val="center"/>
          </w:tcPr>
          <w:p w:rsidR="00E92954" w:rsidRDefault="003F2132" w:rsidP="00892280">
            <w:pPr>
              <w:adjustRightInd w:val="0"/>
              <w:snapToGrid w:val="0"/>
              <w:spacing w:beforeLines="10" w:afterLines="10"/>
              <w:ind w:firstLineChars="100" w:firstLine="210"/>
              <w:jc w:val="center"/>
              <w:rPr>
                <w:rFonts w:ascii="宋体"/>
              </w:rPr>
            </w:pPr>
            <w:r>
              <w:rPr>
                <w:rFonts w:ascii="宋体" w:hAnsi="宋体" w:hint="eastAsia"/>
              </w:rPr>
              <w:t>成绩组成</w:t>
            </w:r>
          </w:p>
        </w:tc>
        <w:tc>
          <w:tcPr>
            <w:tcW w:w="1103" w:type="dxa"/>
            <w:vAlign w:val="center"/>
          </w:tcPr>
          <w:p w:rsidR="00E92954" w:rsidRDefault="003F2132" w:rsidP="00892280">
            <w:pPr>
              <w:adjustRightInd w:val="0"/>
              <w:snapToGrid w:val="0"/>
              <w:spacing w:beforeLines="10" w:afterLines="10"/>
              <w:ind w:firstLineChars="100" w:firstLine="210"/>
              <w:rPr>
                <w:rFonts w:ascii="宋体"/>
              </w:rPr>
            </w:pPr>
            <w:r>
              <w:rPr>
                <w:rFonts w:ascii="宋体" w:hAnsi="宋体" w:hint="eastAsia"/>
              </w:rPr>
              <w:t>比例</w:t>
            </w:r>
          </w:p>
        </w:tc>
      </w:tr>
      <w:tr w:rsidR="00E92954">
        <w:trPr>
          <w:trHeight w:val="340"/>
          <w:jc w:val="center"/>
        </w:trPr>
        <w:tc>
          <w:tcPr>
            <w:tcW w:w="921" w:type="dxa"/>
            <w:vAlign w:val="center"/>
          </w:tcPr>
          <w:p w:rsidR="00E92954" w:rsidRDefault="003F2132" w:rsidP="00892280">
            <w:pPr>
              <w:adjustRightInd w:val="0"/>
              <w:snapToGrid w:val="0"/>
              <w:spacing w:beforeLines="10" w:afterLines="10"/>
              <w:ind w:firstLineChars="100" w:firstLine="210"/>
              <w:rPr>
                <w:rFonts w:ascii="宋体"/>
              </w:rPr>
            </w:pPr>
            <w:r>
              <w:rPr>
                <w:rFonts w:ascii="宋体" w:hAnsi="宋体"/>
              </w:rPr>
              <w:t>1</w:t>
            </w:r>
          </w:p>
        </w:tc>
        <w:tc>
          <w:tcPr>
            <w:tcW w:w="6277" w:type="dxa"/>
            <w:vAlign w:val="center"/>
          </w:tcPr>
          <w:p w:rsidR="00E92954" w:rsidRDefault="003F2132" w:rsidP="00892280">
            <w:pPr>
              <w:adjustRightInd w:val="0"/>
              <w:snapToGrid w:val="0"/>
              <w:spacing w:beforeLines="10" w:afterLines="10"/>
              <w:jc w:val="left"/>
              <w:rPr>
                <w:rFonts w:ascii="宋体"/>
              </w:rPr>
            </w:pPr>
            <w:r>
              <w:rPr>
                <w:rFonts w:ascii="宋体" w:hAnsi="宋体" w:hint="eastAsia"/>
              </w:rPr>
              <w:t>课堂考勤及课堂表现</w:t>
            </w:r>
          </w:p>
        </w:tc>
        <w:tc>
          <w:tcPr>
            <w:tcW w:w="1103" w:type="dxa"/>
            <w:vAlign w:val="center"/>
          </w:tcPr>
          <w:p w:rsidR="00E92954" w:rsidRDefault="003F2132" w:rsidP="00892280">
            <w:pPr>
              <w:adjustRightInd w:val="0"/>
              <w:snapToGrid w:val="0"/>
              <w:spacing w:beforeLines="10" w:afterLines="10"/>
              <w:jc w:val="center"/>
              <w:rPr>
                <w:rFonts w:ascii="宋体"/>
              </w:rPr>
            </w:pPr>
            <w:r>
              <w:rPr>
                <w:rFonts w:ascii="宋体" w:hAnsi="宋体"/>
              </w:rPr>
              <w:t>20%</w:t>
            </w:r>
          </w:p>
        </w:tc>
      </w:tr>
      <w:tr w:rsidR="00E92954">
        <w:trPr>
          <w:trHeight w:val="340"/>
          <w:jc w:val="center"/>
        </w:trPr>
        <w:tc>
          <w:tcPr>
            <w:tcW w:w="921" w:type="dxa"/>
            <w:vAlign w:val="center"/>
          </w:tcPr>
          <w:p w:rsidR="00E92954" w:rsidRDefault="003F2132" w:rsidP="00892280">
            <w:pPr>
              <w:adjustRightInd w:val="0"/>
              <w:snapToGrid w:val="0"/>
              <w:spacing w:beforeLines="10" w:afterLines="10"/>
              <w:ind w:firstLineChars="100" w:firstLine="210"/>
              <w:rPr>
                <w:rFonts w:ascii="宋体"/>
              </w:rPr>
            </w:pPr>
            <w:r>
              <w:rPr>
                <w:rFonts w:ascii="宋体" w:hAnsi="宋体"/>
              </w:rPr>
              <w:t>2</w:t>
            </w:r>
          </w:p>
        </w:tc>
        <w:tc>
          <w:tcPr>
            <w:tcW w:w="6277" w:type="dxa"/>
            <w:vAlign w:val="center"/>
          </w:tcPr>
          <w:p w:rsidR="00E92954" w:rsidRDefault="003F2132" w:rsidP="00892280">
            <w:pPr>
              <w:adjustRightInd w:val="0"/>
              <w:snapToGrid w:val="0"/>
              <w:spacing w:beforeLines="10" w:afterLines="10"/>
              <w:jc w:val="left"/>
              <w:rPr>
                <w:rFonts w:ascii="宋体"/>
              </w:rPr>
            </w:pPr>
            <w:r>
              <w:rPr>
                <w:rFonts w:ascii="宋体"/>
              </w:rPr>
              <w:t>实验操作</w:t>
            </w:r>
          </w:p>
        </w:tc>
        <w:tc>
          <w:tcPr>
            <w:tcW w:w="1103" w:type="dxa"/>
            <w:vAlign w:val="center"/>
          </w:tcPr>
          <w:p w:rsidR="00E92954" w:rsidRDefault="003F2132" w:rsidP="00892280">
            <w:pPr>
              <w:adjustRightInd w:val="0"/>
              <w:snapToGrid w:val="0"/>
              <w:spacing w:beforeLines="10" w:afterLines="10"/>
              <w:jc w:val="center"/>
              <w:rPr>
                <w:rFonts w:ascii="宋体"/>
              </w:rPr>
            </w:pPr>
            <w:r>
              <w:rPr>
                <w:rFonts w:ascii="宋体" w:hAnsi="宋体" w:hint="eastAsia"/>
              </w:rPr>
              <w:t>20</w:t>
            </w:r>
            <w:r>
              <w:rPr>
                <w:rFonts w:ascii="宋体" w:hAnsi="宋体"/>
              </w:rPr>
              <w:t>%</w:t>
            </w:r>
          </w:p>
        </w:tc>
      </w:tr>
      <w:tr w:rsidR="00E92954">
        <w:trPr>
          <w:trHeight w:val="340"/>
          <w:jc w:val="center"/>
        </w:trPr>
        <w:tc>
          <w:tcPr>
            <w:tcW w:w="921" w:type="dxa"/>
            <w:vAlign w:val="center"/>
          </w:tcPr>
          <w:p w:rsidR="00E92954" w:rsidRDefault="003F2132" w:rsidP="00892280">
            <w:pPr>
              <w:adjustRightInd w:val="0"/>
              <w:snapToGrid w:val="0"/>
              <w:spacing w:beforeLines="10" w:afterLines="10"/>
              <w:ind w:firstLineChars="100" w:firstLine="210"/>
              <w:rPr>
                <w:rFonts w:ascii="宋体"/>
              </w:rPr>
            </w:pPr>
            <w:r>
              <w:rPr>
                <w:rFonts w:ascii="宋体" w:hAnsi="宋体"/>
              </w:rPr>
              <w:t>3</w:t>
            </w:r>
          </w:p>
        </w:tc>
        <w:tc>
          <w:tcPr>
            <w:tcW w:w="6277" w:type="dxa"/>
            <w:vAlign w:val="center"/>
          </w:tcPr>
          <w:p w:rsidR="00E92954" w:rsidRDefault="003F2132" w:rsidP="00892280">
            <w:pPr>
              <w:adjustRightInd w:val="0"/>
              <w:snapToGrid w:val="0"/>
              <w:spacing w:beforeLines="10" w:afterLines="10"/>
              <w:jc w:val="left"/>
              <w:rPr>
                <w:rFonts w:ascii="宋体"/>
              </w:rPr>
            </w:pPr>
            <w:r>
              <w:rPr>
                <w:rFonts w:ascii="宋体" w:hint="eastAsia"/>
              </w:rPr>
              <w:t>专题讨论</w:t>
            </w:r>
          </w:p>
        </w:tc>
        <w:tc>
          <w:tcPr>
            <w:tcW w:w="1103" w:type="dxa"/>
            <w:vAlign w:val="center"/>
          </w:tcPr>
          <w:p w:rsidR="00E92954" w:rsidRDefault="003F2132" w:rsidP="00892280">
            <w:pPr>
              <w:adjustRightInd w:val="0"/>
              <w:snapToGrid w:val="0"/>
              <w:spacing w:beforeLines="10" w:afterLines="10"/>
              <w:jc w:val="center"/>
              <w:rPr>
                <w:rFonts w:ascii="宋体"/>
              </w:rPr>
            </w:pPr>
            <w:r>
              <w:rPr>
                <w:rFonts w:ascii="宋体" w:hAnsi="宋体" w:hint="eastAsia"/>
              </w:rPr>
              <w:t>10</w:t>
            </w:r>
            <w:r>
              <w:rPr>
                <w:rFonts w:ascii="宋体" w:hAnsi="宋体"/>
              </w:rPr>
              <w:t>%</w:t>
            </w:r>
          </w:p>
        </w:tc>
      </w:tr>
      <w:tr w:rsidR="00E92954">
        <w:trPr>
          <w:trHeight w:val="340"/>
          <w:jc w:val="center"/>
        </w:trPr>
        <w:tc>
          <w:tcPr>
            <w:tcW w:w="921" w:type="dxa"/>
            <w:vAlign w:val="center"/>
          </w:tcPr>
          <w:p w:rsidR="00E92954" w:rsidRDefault="003F2132" w:rsidP="00892280">
            <w:pPr>
              <w:adjustRightInd w:val="0"/>
              <w:snapToGrid w:val="0"/>
              <w:spacing w:beforeLines="10" w:afterLines="10"/>
              <w:ind w:firstLineChars="100" w:firstLine="210"/>
              <w:rPr>
                <w:rFonts w:ascii="宋体"/>
              </w:rPr>
            </w:pPr>
            <w:r>
              <w:rPr>
                <w:rFonts w:ascii="宋体" w:hAnsi="宋体"/>
              </w:rPr>
              <w:t>4</w:t>
            </w:r>
          </w:p>
        </w:tc>
        <w:tc>
          <w:tcPr>
            <w:tcW w:w="6277" w:type="dxa"/>
            <w:vAlign w:val="center"/>
          </w:tcPr>
          <w:p w:rsidR="00E92954" w:rsidRDefault="003F2132" w:rsidP="00892280">
            <w:pPr>
              <w:adjustRightInd w:val="0"/>
              <w:snapToGrid w:val="0"/>
              <w:spacing w:beforeLines="10" w:afterLines="10"/>
              <w:jc w:val="left"/>
              <w:rPr>
                <w:rFonts w:ascii="宋体"/>
              </w:rPr>
            </w:pPr>
            <w:r>
              <w:rPr>
                <w:rFonts w:hint="eastAsia"/>
              </w:rPr>
              <w:t>实验报告</w:t>
            </w:r>
          </w:p>
        </w:tc>
        <w:tc>
          <w:tcPr>
            <w:tcW w:w="1103" w:type="dxa"/>
            <w:vAlign w:val="center"/>
          </w:tcPr>
          <w:p w:rsidR="00E92954" w:rsidRDefault="003F2132" w:rsidP="00892280">
            <w:pPr>
              <w:adjustRightInd w:val="0"/>
              <w:snapToGrid w:val="0"/>
              <w:spacing w:beforeLines="10" w:afterLines="10"/>
              <w:jc w:val="center"/>
              <w:rPr>
                <w:rFonts w:ascii="宋体"/>
              </w:rPr>
            </w:pPr>
            <w:r>
              <w:rPr>
                <w:rFonts w:ascii="宋体" w:hAnsi="宋体"/>
              </w:rPr>
              <w:t>50%</w:t>
            </w:r>
          </w:p>
        </w:tc>
      </w:tr>
      <w:tr w:rsidR="00E92954">
        <w:trPr>
          <w:trHeight w:val="340"/>
          <w:jc w:val="center"/>
        </w:trPr>
        <w:tc>
          <w:tcPr>
            <w:tcW w:w="921" w:type="dxa"/>
            <w:vAlign w:val="center"/>
          </w:tcPr>
          <w:p w:rsidR="00E92954" w:rsidRDefault="00E92954" w:rsidP="00892280">
            <w:pPr>
              <w:adjustRightInd w:val="0"/>
              <w:snapToGrid w:val="0"/>
              <w:spacing w:beforeLines="10" w:afterLines="10"/>
              <w:ind w:firstLineChars="100" w:firstLine="210"/>
              <w:rPr>
                <w:rFonts w:ascii="宋体"/>
              </w:rPr>
            </w:pPr>
          </w:p>
        </w:tc>
        <w:tc>
          <w:tcPr>
            <w:tcW w:w="6277" w:type="dxa"/>
            <w:vAlign w:val="center"/>
          </w:tcPr>
          <w:p w:rsidR="00E92954" w:rsidRDefault="003F2132" w:rsidP="00892280">
            <w:pPr>
              <w:adjustRightInd w:val="0"/>
              <w:snapToGrid w:val="0"/>
              <w:spacing w:beforeLines="10" w:afterLines="10"/>
              <w:jc w:val="left"/>
              <w:rPr>
                <w:rFonts w:ascii="宋体"/>
              </w:rPr>
            </w:pPr>
            <w:r>
              <w:rPr>
                <w:rFonts w:ascii="宋体" w:hAnsi="宋体" w:hint="eastAsia"/>
              </w:rPr>
              <w:t>总计</w:t>
            </w:r>
          </w:p>
        </w:tc>
        <w:tc>
          <w:tcPr>
            <w:tcW w:w="1103" w:type="dxa"/>
            <w:vAlign w:val="center"/>
          </w:tcPr>
          <w:p w:rsidR="00E92954" w:rsidRDefault="003F2132" w:rsidP="00892280">
            <w:pPr>
              <w:adjustRightInd w:val="0"/>
              <w:snapToGrid w:val="0"/>
              <w:spacing w:beforeLines="10" w:afterLines="10"/>
              <w:jc w:val="center"/>
              <w:rPr>
                <w:rFonts w:ascii="宋体"/>
              </w:rPr>
            </w:pPr>
            <w:r>
              <w:rPr>
                <w:rFonts w:ascii="宋体" w:hAnsi="宋体"/>
              </w:rPr>
              <w:t>100%</w:t>
            </w:r>
          </w:p>
        </w:tc>
      </w:tr>
    </w:tbl>
    <w:p w:rsidR="00E92954" w:rsidRDefault="003F2132" w:rsidP="00892280">
      <w:pPr>
        <w:adjustRightInd w:val="0"/>
        <w:snapToGrid w:val="0"/>
        <w:spacing w:beforeLines="50" w:line="360" w:lineRule="auto"/>
        <w:jc w:val="left"/>
        <w:rPr>
          <w:rFonts w:ascii="宋体" w:hAnsi="宋体"/>
          <w:b/>
        </w:rPr>
      </w:pPr>
      <w:r>
        <w:rPr>
          <w:rFonts w:ascii="宋体" w:hAnsi="宋体"/>
          <w:b/>
        </w:rPr>
        <w:t xml:space="preserve">2 </w:t>
      </w:r>
      <w:r>
        <w:rPr>
          <w:rFonts w:ascii="宋体" w:hAnsi="宋体" w:hint="eastAsia"/>
          <w:b/>
        </w:rPr>
        <w:t>考核内容及评分标准</w:t>
      </w:r>
    </w:p>
    <w:p w:rsidR="00E92954" w:rsidRDefault="003F2132" w:rsidP="00892280">
      <w:pPr>
        <w:adjustRightInd w:val="0"/>
        <w:snapToGrid w:val="0"/>
        <w:spacing w:beforeLines="50" w:line="360" w:lineRule="auto"/>
        <w:jc w:val="left"/>
        <w:rPr>
          <w:rFonts w:ascii="宋体" w:hAnsi="宋体"/>
          <w:b/>
        </w:rPr>
      </w:pPr>
      <w:r>
        <w:rPr>
          <w:rFonts w:ascii="宋体" w:hAnsi="宋体"/>
          <w:b/>
        </w:rPr>
        <w:t>2.1</w:t>
      </w:r>
      <w:r>
        <w:rPr>
          <w:rFonts w:ascii="宋体" w:hAnsi="宋体" w:hint="eastAsia"/>
          <w:b/>
        </w:rPr>
        <w:t>课堂考勤及课堂表现</w:t>
      </w:r>
    </w:p>
    <w:tbl>
      <w:tblPr>
        <w:tblW w:w="8381" w:type="dxa"/>
        <w:jc w:val="center"/>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33"/>
        <w:gridCol w:w="1148"/>
      </w:tblGrid>
      <w:tr w:rsidR="00E92954">
        <w:trPr>
          <w:trHeight w:val="340"/>
          <w:jc w:val="center"/>
        </w:trPr>
        <w:tc>
          <w:tcPr>
            <w:tcW w:w="7233" w:type="dxa"/>
            <w:vAlign w:val="center"/>
          </w:tcPr>
          <w:p w:rsidR="00E92954" w:rsidRDefault="003F2132" w:rsidP="00892280">
            <w:pPr>
              <w:adjustRightInd w:val="0"/>
              <w:snapToGrid w:val="0"/>
              <w:spacing w:beforeLines="10" w:afterLines="10"/>
              <w:jc w:val="center"/>
              <w:rPr>
                <w:bCs/>
              </w:rPr>
            </w:pPr>
            <w:r>
              <w:rPr>
                <w:rFonts w:ascii="宋体" w:hAnsi="宋体" w:hint="eastAsia"/>
              </w:rPr>
              <w:t>课堂考勤及课堂表现</w:t>
            </w:r>
          </w:p>
        </w:tc>
        <w:tc>
          <w:tcPr>
            <w:tcW w:w="1148" w:type="dxa"/>
            <w:vAlign w:val="center"/>
          </w:tcPr>
          <w:p w:rsidR="00E92954" w:rsidRDefault="003F2132" w:rsidP="00892280">
            <w:pPr>
              <w:adjustRightInd w:val="0"/>
              <w:snapToGrid w:val="0"/>
              <w:spacing w:beforeLines="10" w:afterLines="10"/>
              <w:jc w:val="center"/>
              <w:rPr>
                <w:bCs/>
              </w:rPr>
            </w:pPr>
            <w:r>
              <w:rPr>
                <w:rFonts w:hint="eastAsia"/>
                <w:bCs/>
              </w:rPr>
              <w:t>得分</w:t>
            </w:r>
          </w:p>
        </w:tc>
      </w:tr>
      <w:tr w:rsidR="00E92954">
        <w:trPr>
          <w:trHeight w:val="301"/>
          <w:jc w:val="center"/>
        </w:trPr>
        <w:tc>
          <w:tcPr>
            <w:tcW w:w="7233" w:type="dxa"/>
          </w:tcPr>
          <w:p w:rsidR="00E92954" w:rsidRDefault="003F2132" w:rsidP="00892280">
            <w:pPr>
              <w:adjustRightInd w:val="0"/>
              <w:snapToGrid w:val="0"/>
              <w:spacing w:beforeLines="10" w:afterLines="10"/>
              <w:rPr>
                <w:rFonts w:ascii="宋体"/>
              </w:rPr>
            </w:pPr>
            <w:r>
              <w:rPr>
                <w:rFonts w:ascii="宋体" w:hAnsi="宋体" w:hint="eastAsia"/>
              </w:rPr>
              <w:t>出勤率</w:t>
            </w:r>
            <w:r>
              <w:rPr>
                <w:rFonts w:ascii="宋体" w:hAnsi="宋体"/>
              </w:rPr>
              <w:t>90%</w:t>
            </w:r>
            <w:r>
              <w:rPr>
                <w:rFonts w:ascii="宋体" w:hAnsi="宋体" w:hint="eastAsia"/>
              </w:rPr>
              <w:t>以上；课堂点名回答问题基本概念清晰，解决问题的方案正确、合</w:t>
            </w:r>
            <w:r>
              <w:rPr>
                <w:rFonts w:ascii="宋体" w:hAnsi="宋体" w:hint="eastAsia"/>
              </w:rPr>
              <w:lastRenderedPageBreak/>
              <w:t>理，能提出不同的解决问题方案，积极参与课堂交流，能组织同组学生进行讨论学习，能带动与激励同组伙伴的求知欲。</w:t>
            </w:r>
          </w:p>
        </w:tc>
        <w:tc>
          <w:tcPr>
            <w:tcW w:w="1148" w:type="dxa"/>
          </w:tcPr>
          <w:p w:rsidR="00E92954" w:rsidRDefault="003F2132" w:rsidP="00892280">
            <w:pPr>
              <w:adjustRightInd w:val="0"/>
              <w:snapToGrid w:val="0"/>
              <w:spacing w:beforeLines="10" w:afterLines="10"/>
              <w:jc w:val="center"/>
              <w:rPr>
                <w:rFonts w:ascii="宋体"/>
              </w:rPr>
            </w:pPr>
            <w:r>
              <w:rPr>
                <w:rFonts w:ascii="宋体" w:hAnsi="宋体"/>
              </w:rPr>
              <w:lastRenderedPageBreak/>
              <w:t>18-20</w:t>
            </w:r>
            <w:r>
              <w:rPr>
                <w:rFonts w:ascii="宋体" w:hAnsi="宋体" w:hint="eastAsia"/>
              </w:rPr>
              <w:t>分</w:t>
            </w:r>
          </w:p>
        </w:tc>
      </w:tr>
      <w:tr w:rsidR="00E92954">
        <w:trPr>
          <w:trHeight w:val="301"/>
          <w:jc w:val="center"/>
        </w:trPr>
        <w:tc>
          <w:tcPr>
            <w:tcW w:w="7233" w:type="dxa"/>
          </w:tcPr>
          <w:p w:rsidR="00E92954" w:rsidRDefault="003F2132" w:rsidP="00892280">
            <w:pPr>
              <w:adjustRightInd w:val="0"/>
              <w:snapToGrid w:val="0"/>
              <w:spacing w:beforeLines="10" w:afterLines="10"/>
              <w:rPr>
                <w:rFonts w:ascii="宋体"/>
              </w:rPr>
            </w:pPr>
            <w:r>
              <w:rPr>
                <w:rFonts w:ascii="宋体" w:hAnsi="宋体" w:hint="eastAsia"/>
              </w:rPr>
              <w:lastRenderedPageBreak/>
              <w:t>出勤率</w:t>
            </w:r>
            <w:r>
              <w:rPr>
                <w:rFonts w:ascii="宋体" w:hAnsi="宋体"/>
              </w:rPr>
              <w:t>80%</w:t>
            </w:r>
            <w:r>
              <w:rPr>
                <w:rFonts w:ascii="宋体" w:hAnsi="宋体" w:hint="eastAsia"/>
              </w:rPr>
              <w:t>以上；课堂点名回答问题基本清晰，能提出解决问题的正确方案，积极参与课堂交流，能组织同组学生进行讨论学习。</w:t>
            </w:r>
          </w:p>
        </w:tc>
        <w:tc>
          <w:tcPr>
            <w:tcW w:w="1148" w:type="dxa"/>
          </w:tcPr>
          <w:p w:rsidR="00E92954" w:rsidRDefault="003F2132" w:rsidP="00892280">
            <w:pPr>
              <w:adjustRightInd w:val="0"/>
              <w:snapToGrid w:val="0"/>
              <w:spacing w:beforeLines="10" w:afterLines="10"/>
              <w:jc w:val="center"/>
              <w:rPr>
                <w:rFonts w:ascii="宋体"/>
              </w:rPr>
            </w:pPr>
            <w:r>
              <w:rPr>
                <w:rFonts w:ascii="宋体" w:hAnsi="宋体"/>
              </w:rPr>
              <w:t>15-17</w:t>
            </w:r>
            <w:r>
              <w:rPr>
                <w:rFonts w:ascii="宋体" w:hAnsi="宋体" w:hint="eastAsia"/>
              </w:rPr>
              <w:t>分</w:t>
            </w:r>
          </w:p>
        </w:tc>
      </w:tr>
      <w:tr w:rsidR="00E92954">
        <w:trPr>
          <w:trHeight w:val="340"/>
          <w:jc w:val="center"/>
        </w:trPr>
        <w:tc>
          <w:tcPr>
            <w:tcW w:w="7233" w:type="dxa"/>
          </w:tcPr>
          <w:p w:rsidR="00E92954" w:rsidRDefault="003F2132" w:rsidP="00892280">
            <w:pPr>
              <w:adjustRightInd w:val="0"/>
              <w:snapToGrid w:val="0"/>
              <w:spacing w:beforeLines="10" w:afterLines="10"/>
              <w:rPr>
                <w:rFonts w:ascii="宋体"/>
              </w:rPr>
            </w:pPr>
            <w:r>
              <w:rPr>
                <w:rFonts w:ascii="宋体" w:hAnsi="宋体" w:hint="eastAsia"/>
              </w:rPr>
              <w:t>出勤率</w:t>
            </w:r>
            <w:r>
              <w:rPr>
                <w:rFonts w:ascii="宋体" w:hAnsi="宋体"/>
              </w:rPr>
              <w:t>60%</w:t>
            </w:r>
            <w:r>
              <w:rPr>
                <w:rFonts w:ascii="宋体" w:hAnsi="宋体" w:hint="eastAsia"/>
              </w:rPr>
              <w:t>以上；课堂点名回答问题基本清晰，能提出解决问题的合理方案，能参与课堂交流，能参与同组学生进行讨论学习。</w:t>
            </w:r>
          </w:p>
        </w:tc>
        <w:tc>
          <w:tcPr>
            <w:tcW w:w="1148" w:type="dxa"/>
          </w:tcPr>
          <w:p w:rsidR="00E92954" w:rsidRDefault="003F2132" w:rsidP="00892280">
            <w:pPr>
              <w:adjustRightInd w:val="0"/>
              <w:snapToGrid w:val="0"/>
              <w:spacing w:beforeLines="10" w:afterLines="10"/>
              <w:jc w:val="center"/>
              <w:rPr>
                <w:rFonts w:ascii="宋体"/>
              </w:rPr>
            </w:pPr>
            <w:r>
              <w:rPr>
                <w:rFonts w:ascii="宋体" w:hAnsi="宋体"/>
              </w:rPr>
              <w:t>12-14</w:t>
            </w:r>
            <w:r>
              <w:rPr>
                <w:rFonts w:ascii="宋体" w:hAnsi="宋体" w:hint="eastAsia"/>
              </w:rPr>
              <w:t>分</w:t>
            </w:r>
          </w:p>
        </w:tc>
      </w:tr>
      <w:tr w:rsidR="00E92954">
        <w:trPr>
          <w:trHeight w:val="340"/>
          <w:jc w:val="center"/>
        </w:trPr>
        <w:tc>
          <w:tcPr>
            <w:tcW w:w="7233" w:type="dxa"/>
          </w:tcPr>
          <w:p w:rsidR="00E92954" w:rsidRDefault="003F2132" w:rsidP="00892280">
            <w:pPr>
              <w:adjustRightInd w:val="0"/>
              <w:snapToGrid w:val="0"/>
              <w:spacing w:beforeLines="10" w:afterLines="10"/>
              <w:rPr>
                <w:rFonts w:ascii="宋体"/>
              </w:rPr>
            </w:pPr>
            <w:r>
              <w:rPr>
                <w:rFonts w:ascii="宋体" w:hAnsi="宋体" w:hint="eastAsia"/>
              </w:rPr>
              <w:t>出勤率</w:t>
            </w:r>
            <w:r>
              <w:rPr>
                <w:rFonts w:ascii="宋体" w:hAnsi="宋体"/>
              </w:rPr>
              <w:t>60%</w:t>
            </w:r>
            <w:r>
              <w:rPr>
                <w:rFonts w:ascii="宋体" w:hAnsi="宋体" w:hint="eastAsia"/>
              </w:rPr>
              <w:t>以下；不能够提出解决问题的基本方案</w:t>
            </w:r>
            <w:r>
              <w:rPr>
                <w:rFonts w:ascii="宋体"/>
              </w:rPr>
              <w:t>,</w:t>
            </w:r>
            <w:r>
              <w:rPr>
                <w:rFonts w:ascii="宋体" w:hAnsi="宋体" w:hint="eastAsia"/>
              </w:rPr>
              <w:t>参与课堂交流少。</w:t>
            </w:r>
          </w:p>
        </w:tc>
        <w:tc>
          <w:tcPr>
            <w:tcW w:w="1148" w:type="dxa"/>
          </w:tcPr>
          <w:p w:rsidR="00E92954" w:rsidRDefault="003F2132" w:rsidP="00892280">
            <w:pPr>
              <w:adjustRightInd w:val="0"/>
              <w:snapToGrid w:val="0"/>
              <w:spacing w:beforeLines="10" w:afterLines="10"/>
              <w:jc w:val="center"/>
              <w:rPr>
                <w:rFonts w:ascii="宋体"/>
              </w:rPr>
            </w:pPr>
            <w:r>
              <w:rPr>
                <w:rFonts w:ascii="宋体" w:hAnsi="宋体"/>
              </w:rPr>
              <w:t>0-11</w:t>
            </w:r>
            <w:r>
              <w:rPr>
                <w:rFonts w:ascii="宋体" w:hAnsi="宋体" w:hint="eastAsia"/>
              </w:rPr>
              <w:t>分</w:t>
            </w:r>
          </w:p>
        </w:tc>
      </w:tr>
    </w:tbl>
    <w:p w:rsidR="00E92954" w:rsidRDefault="003F2132" w:rsidP="00892280">
      <w:pPr>
        <w:adjustRightInd w:val="0"/>
        <w:snapToGrid w:val="0"/>
        <w:spacing w:beforeLines="50" w:line="360" w:lineRule="auto"/>
        <w:jc w:val="left"/>
        <w:rPr>
          <w:rFonts w:ascii="宋体" w:hAnsi="宋体"/>
          <w:b/>
        </w:rPr>
      </w:pPr>
      <w:r>
        <w:rPr>
          <w:rFonts w:ascii="宋体" w:hAnsi="宋体"/>
          <w:b/>
        </w:rPr>
        <w:t>2.2实验操作</w:t>
      </w:r>
    </w:p>
    <w:tbl>
      <w:tblPr>
        <w:tblW w:w="8444" w:type="dxa"/>
        <w:jc w:val="center"/>
        <w:tblInd w:w="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64"/>
        <w:gridCol w:w="1180"/>
      </w:tblGrid>
      <w:tr w:rsidR="00E92954">
        <w:trPr>
          <w:trHeight w:val="340"/>
          <w:jc w:val="center"/>
        </w:trPr>
        <w:tc>
          <w:tcPr>
            <w:tcW w:w="7264" w:type="dxa"/>
            <w:vAlign w:val="center"/>
          </w:tcPr>
          <w:p w:rsidR="00E92954" w:rsidRDefault="003F2132" w:rsidP="00892280">
            <w:pPr>
              <w:adjustRightInd w:val="0"/>
              <w:snapToGrid w:val="0"/>
              <w:spacing w:beforeLines="10" w:afterLines="10"/>
              <w:jc w:val="center"/>
              <w:rPr>
                <w:bCs/>
              </w:rPr>
            </w:pPr>
            <w:r>
              <w:rPr>
                <w:rFonts w:ascii="宋体"/>
              </w:rPr>
              <w:t>实验操作</w:t>
            </w:r>
          </w:p>
        </w:tc>
        <w:tc>
          <w:tcPr>
            <w:tcW w:w="1180" w:type="dxa"/>
            <w:vAlign w:val="center"/>
          </w:tcPr>
          <w:p w:rsidR="00E92954" w:rsidRDefault="003F2132" w:rsidP="00892280">
            <w:pPr>
              <w:adjustRightInd w:val="0"/>
              <w:snapToGrid w:val="0"/>
              <w:spacing w:beforeLines="10" w:afterLines="10"/>
              <w:jc w:val="center"/>
              <w:rPr>
                <w:bCs/>
              </w:rPr>
            </w:pPr>
            <w:r>
              <w:rPr>
                <w:rFonts w:hint="eastAsia"/>
                <w:bCs/>
              </w:rPr>
              <w:t>得分</w:t>
            </w:r>
          </w:p>
        </w:tc>
      </w:tr>
      <w:tr w:rsidR="00E92954">
        <w:trPr>
          <w:trHeight w:val="340"/>
          <w:jc w:val="center"/>
        </w:trPr>
        <w:tc>
          <w:tcPr>
            <w:tcW w:w="7264" w:type="dxa"/>
            <w:vAlign w:val="center"/>
          </w:tcPr>
          <w:p w:rsidR="00E92954" w:rsidRDefault="003F2132" w:rsidP="00892280">
            <w:pPr>
              <w:spacing w:beforeLines="10" w:afterLines="10"/>
              <w:rPr>
                <w:rFonts w:ascii="宋体"/>
              </w:rPr>
            </w:pPr>
            <w:r>
              <w:rPr>
                <w:rFonts w:ascii="宋体"/>
              </w:rPr>
              <w:t>实验操作规范，实验数据结果</w:t>
            </w:r>
            <w:r>
              <w:rPr>
                <w:rFonts w:ascii="宋体" w:hAnsi="宋体" w:hint="eastAsia"/>
              </w:rPr>
              <w:t>正确。</w:t>
            </w:r>
          </w:p>
        </w:tc>
        <w:tc>
          <w:tcPr>
            <w:tcW w:w="1180" w:type="dxa"/>
            <w:vAlign w:val="center"/>
          </w:tcPr>
          <w:p w:rsidR="00E92954" w:rsidRDefault="003F2132" w:rsidP="00892280">
            <w:pPr>
              <w:spacing w:beforeLines="10" w:afterLines="10"/>
              <w:jc w:val="center"/>
              <w:rPr>
                <w:rFonts w:ascii="宋体"/>
              </w:rPr>
            </w:pPr>
            <w:r>
              <w:rPr>
                <w:rFonts w:ascii="宋体" w:hAnsi="宋体" w:hint="eastAsia"/>
              </w:rPr>
              <w:t>18</w:t>
            </w:r>
            <w:r>
              <w:rPr>
                <w:rFonts w:ascii="宋体" w:hAnsi="宋体"/>
              </w:rPr>
              <w:t>-</w:t>
            </w:r>
            <w:r>
              <w:rPr>
                <w:rFonts w:ascii="宋体" w:hAnsi="宋体" w:hint="eastAsia"/>
              </w:rPr>
              <w:t>20分</w:t>
            </w:r>
          </w:p>
        </w:tc>
      </w:tr>
      <w:tr w:rsidR="00E92954">
        <w:trPr>
          <w:trHeight w:val="340"/>
          <w:jc w:val="center"/>
        </w:trPr>
        <w:tc>
          <w:tcPr>
            <w:tcW w:w="7264" w:type="dxa"/>
            <w:vAlign w:val="center"/>
          </w:tcPr>
          <w:p w:rsidR="00E92954" w:rsidRDefault="003F2132" w:rsidP="00892280">
            <w:pPr>
              <w:spacing w:beforeLines="10" w:afterLines="10"/>
              <w:rPr>
                <w:rFonts w:ascii="宋体"/>
              </w:rPr>
            </w:pPr>
            <w:r>
              <w:rPr>
                <w:rFonts w:ascii="宋体"/>
              </w:rPr>
              <w:t>实验操作较规范，实验数据结果较</w:t>
            </w:r>
            <w:r>
              <w:rPr>
                <w:rFonts w:ascii="宋体" w:hAnsi="宋体" w:hint="eastAsia"/>
              </w:rPr>
              <w:t>正确。</w:t>
            </w:r>
          </w:p>
        </w:tc>
        <w:tc>
          <w:tcPr>
            <w:tcW w:w="1180" w:type="dxa"/>
            <w:vAlign w:val="center"/>
          </w:tcPr>
          <w:p w:rsidR="00E92954" w:rsidRDefault="003F2132" w:rsidP="00892280">
            <w:pPr>
              <w:spacing w:beforeLines="10" w:afterLines="10"/>
              <w:jc w:val="center"/>
              <w:rPr>
                <w:rFonts w:ascii="宋体"/>
              </w:rPr>
            </w:pPr>
            <w:r>
              <w:rPr>
                <w:rFonts w:ascii="宋体" w:hAnsi="宋体" w:hint="eastAsia"/>
              </w:rPr>
              <w:t>15</w:t>
            </w:r>
            <w:r>
              <w:rPr>
                <w:rFonts w:ascii="宋体" w:hAnsi="宋体"/>
              </w:rPr>
              <w:t>-</w:t>
            </w:r>
            <w:r>
              <w:rPr>
                <w:rFonts w:ascii="宋体" w:hAnsi="宋体" w:hint="eastAsia"/>
              </w:rPr>
              <w:t>17分</w:t>
            </w:r>
          </w:p>
        </w:tc>
      </w:tr>
      <w:tr w:rsidR="00E92954">
        <w:trPr>
          <w:trHeight w:val="340"/>
          <w:jc w:val="center"/>
        </w:trPr>
        <w:tc>
          <w:tcPr>
            <w:tcW w:w="7264" w:type="dxa"/>
            <w:vAlign w:val="center"/>
          </w:tcPr>
          <w:p w:rsidR="00E92954" w:rsidRDefault="003F2132" w:rsidP="00892280">
            <w:pPr>
              <w:spacing w:beforeLines="10" w:afterLines="10"/>
              <w:rPr>
                <w:rFonts w:ascii="宋体"/>
              </w:rPr>
            </w:pPr>
            <w:r>
              <w:rPr>
                <w:rFonts w:ascii="宋体"/>
              </w:rPr>
              <w:t>实验操作基本规范，实验数据结果基本</w:t>
            </w:r>
            <w:r>
              <w:rPr>
                <w:rFonts w:ascii="宋体" w:hAnsi="宋体" w:hint="eastAsia"/>
              </w:rPr>
              <w:t>正确。</w:t>
            </w:r>
          </w:p>
        </w:tc>
        <w:tc>
          <w:tcPr>
            <w:tcW w:w="1180" w:type="dxa"/>
            <w:vAlign w:val="center"/>
          </w:tcPr>
          <w:p w:rsidR="00E92954" w:rsidRDefault="003F2132" w:rsidP="00892280">
            <w:pPr>
              <w:spacing w:beforeLines="10" w:afterLines="10"/>
              <w:jc w:val="center"/>
              <w:rPr>
                <w:rFonts w:ascii="宋体"/>
              </w:rPr>
            </w:pPr>
            <w:r>
              <w:rPr>
                <w:rFonts w:ascii="宋体" w:hAnsi="宋体" w:hint="eastAsia"/>
              </w:rPr>
              <w:t>12</w:t>
            </w:r>
            <w:r>
              <w:rPr>
                <w:rFonts w:ascii="宋体" w:hAnsi="宋体"/>
              </w:rPr>
              <w:t>-</w:t>
            </w:r>
            <w:r>
              <w:rPr>
                <w:rFonts w:ascii="宋体" w:hAnsi="宋体" w:hint="eastAsia"/>
              </w:rPr>
              <w:t>14分</w:t>
            </w:r>
          </w:p>
        </w:tc>
      </w:tr>
      <w:tr w:rsidR="00E92954">
        <w:trPr>
          <w:trHeight w:val="340"/>
          <w:jc w:val="center"/>
        </w:trPr>
        <w:tc>
          <w:tcPr>
            <w:tcW w:w="7264" w:type="dxa"/>
            <w:vAlign w:val="center"/>
          </w:tcPr>
          <w:p w:rsidR="00E92954" w:rsidRDefault="003F2132" w:rsidP="00892280">
            <w:pPr>
              <w:spacing w:beforeLines="10" w:afterLines="10"/>
              <w:rPr>
                <w:rFonts w:ascii="宋体"/>
              </w:rPr>
            </w:pPr>
            <w:r>
              <w:rPr>
                <w:rFonts w:ascii="宋体"/>
              </w:rPr>
              <w:t>实验操作不规范，实验数据结果基本不</w:t>
            </w:r>
            <w:r>
              <w:rPr>
                <w:rFonts w:ascii="宋体" w:hAnsi="宋体" w:hint="eastAsia"/>
              </w:rPr>
              <w:t>正确。</w:t>
            </w:r>
          </w:p>
        </w:tc>
        <w:tc>
          <w:tcPr>
            <w:tcW w:w="1180" w:type="dxa"/>
            <w:vAlign w:val="center"/>
          </w:tcPr>
          <w:p w:rsidR="00E92954" w:rsidRDefault="003F2132" w:rsidP="00892280">
            <w:pPr>
              <w:spacing w:beforeLines="10" w:afterLines="10"/>
              <w:jc w:val="center"/>
              <w:rPr>
                <w:rFonts w:ascii="宋体"/>
              </w:rPr>
            </w:pPr>
            <w:r>
              <w:rPr>
                <w:rFonts w:ascii="宋体" w:hAnsi="宋体" w:hint="eastAsia"/>
              </w:rPr>
              <w:t>0</w:t>
            </w:r>
            <w:r>
              <w:rPr>
                <w:rFonts w:ascii="宋体" w:hAnsi="宋体"/>
              </w:rPr>
              <w:t>-</w:t>
            </w:r>
            <w:r>
              <w:rPr>
                <w:rFonts w:ascii="宋体" w:hAnsi="宋体" w:hint="eastAsia"/>
              </w:rPr>
              <w:t>11分</w:t>
            </w:r>
          </w:p>
        </w:tc>
      </w:tr>
    </w:tbl>
    <w:p w:rsidR="00E92954" w:rsidRDefault="003F2132" w:rsidP="00892280">
      <w:pPr>
        <w:adjustRightInd w:val="0"/>
        <w:snapToGrid w:val="0"/>
        <w:spacing w:beforeLines="50" w:line="360" w:lineRule="auto"/>
        <w:jc w:val="left"/>
        <w:rPr>
          <w:rFonts w:ascii="宋体" w:hAnsi="宋体"/>
          <w:b/>
        </w:rPr>
      </w:pPr>
      <w:r>
        <w:rPr>
          <w:rFonts w:ascii="宋体" w:hAnsi="宋体"/>
          <w:b/>
        </w:rPr>
        <w:t>2.</w:t>
      </w:r>
      <w:r>
        <w:rPr>
          <w:rFonts w:ascii="宋体" w:hAnsi="宋体" w:hint="eastAsia"/>
          <w:b/>
        </w:rPr>
        <w:t>3专题讨论</w:t>
      </w:r>
    </w:p>
    <w:tbl>
      <w:tblPr>
        <w:tblW w:w="8457" w:type="dxa"/>
        <w:jc w:val="center"/>
        <w:tblInd w:w="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48"/>
        <w:gridCol w:w="1209"/>
      </w:tblGrid>
      <w:tr w:rsidR="00E92954">
        <w:trPr>
          <w:trHeight w:val="340"/>
          <w:jc w:val="center"/>
        </w:trPr>
        <w:tc>
          <w:tcPr>
            <w:tcW w:w="7248" w:type="dxa"/>
            <w:vAlign w:val="center"/>
          </w:tcPr>
          <w:p w:rsidR="00E92954" w:rsidRDefault="003F2132" w:rsidP="00892280">
            <w:pPr>
              <w:adjustRightInd w:val="0"/>
              <w:snapToGrid w:val="0"/>
              <w:spacing w:beforeLines="10" w:afterLines="10"/>
              <w:jc w:val="center"/>
              <w:rPr>
                <w:bCs/>
              </w:rPr>
            </w:pPr>
            <w:r>
              <w:rPr>
                <w:rFonts w:ascii="宋体" w:hAnsi="宋体" w:hint="eastAsia"/>
              </w:rPr>
              <w:t>专题讨论</w:t>
            </w:r>
          </w:p>
        </w:tc>
        <w:tc>
          <w:tcPr>
            <w:tcW w:w="1209" w:type="dxa"/>
            <w:vAlign w:val="center"/>
          </w:tcPr>
          <w:p w:rsidR="00E92954" w:rsidRDefault="003F2132" w:rsidP="00892280">
            <w:pPr>
              <w:adjustRightInd w:val="0"/>
              <w:snapToGrid w:val="0"/>
              <w:spacing w:beforeLines="10" w:afterLines="10"/>
              <w:jc w:val="center"/>
              <w:rPr>
                <w:bCs/>
              </w:rPr>
            </w:pPr>
            <w:r>
              <w:rPr>
                <w:rFonts w:hint="eastAsia"/>
                <w:bCs/>
              </w:rPr>
              <w:t>得分</w:t>
            </w:r>
          </w:p>
        </w:tc>
      </w:tr>
      <w:tr w:rsidR="00E92954">
        <w:trPr>
          <w:trHeight w:val="340"/>
          <w:jc w:val="center"/>
        </w:trPr>
        <w:tc>
          <w:tcPr>
            <w:tcW w:w="7248" w:type="dxa"/>
            <w:vAlign w:val="center"/>
          </w:tcPr>
          <w:p w:rsidR="00E92954" w:rsidRDefault="003F2132" w:rsidP="00892280">
            <w:pPr>
              <w:spacing w:beforeLines="10" w:afterLines="10"/>
              <w:rPr>
                <w:rFonts w:ascii="宋体"/>
              </w:rPr>
            </w:pPr>
            <w:r>
              <w:rPr>
                <w:rFonts w:hint="eastAsia"/>
              </w:rPr>
              <w:t>熟悉继电保护测试</w:t>
            </w:r>
            <w:proofErr w:type="gramStart"/>
            <w:r>
              <w:rPr>
                <w:rFonts w:hint="eastAsia"/>
              </w:rPr>
              <w:t>仪使用</w:t>
            </w:r>
            <w:proofErr w:type="gramEnd"/>
            <w:r>
              <w:rPr>
                <w:rFonts w:hint="eastAsia"/>
              </w:rPr>
              <w:t>方法，掌握保护装置原理、整定与设置；</w:t>
            </w:r>
          </w:p>
        </w:tc>
        <w:tc>
          <w:tcPr>
            <w:tcW w:w="1209" w:type="dxa"/>
            <w:vAlign w:val="center"/>
          </w:tcPr>
          <w:p w:rsidR="00E92954" w:rsidRDefault="003F2132" w:rsidP="00892280">
            <w:pPr>
              <w:spacing w:beforeLines="10" w:afterLines="10"/>
              <w:jc w:val="center"/>
              <w:rPr>
                <w:rFonts w:ascii="宋体"/>
              </w:rPr>
            </w:pPr>
            <w:r>
              <w:rPr>
                <w:rFonts w:ascii="宋体" w:hAnsi="宋体" w:hint="eastAsia"/>
              </w:rPr>
              <w:t>9</w:t>
            </w:r>
            <w:r>
              <w:rPr>
                <w:rFonts w:ascii="宋体" w:hAnsi="宋体"/>
              </w:rPr>
              <w:t>-</w:t>
            </w:r>
            <w:r>
              <w:rPr>
                <w:rFonts w:ascii="宋体" w:hAnsi="宋体" w:hint="eastAsia"/>
              </w:rPr>
              <w:t>10分</w:t>
            </w:r>
          </w:p>
        </w:tc>
      </w:tr>
      <w:tr w:rsidR="00E92954">
        <w:trPr>
          <w:trHeight w:val="340"/>
          <w:jc w:val="center"/>
        </w:trPr>
        <w:tc>
          <w:tcPr>
            <w:tcW w:w="7248" w:type="dxa"/>
            <w:vAlign w:val="center"/>
          </w:tcPr>
          <w:p w:rsidR="00E92954" w:rsidRDefault="003F2132" w:rsidP="00892280">
            <w:pPr>
              <w:spacing w:beforeLines="10" w:afterLines="10"/>
              <w:rPr>
                <w:rFonts w:ascii="宋体"/>
              </w:rPr>
            </w:pPr>
            <w:r>
              <w:rPr>
                <w:rFonts w:hint="eastAsia"/>
              </w:rPr>
              <w:t>较熟悉继电保护测试</w:t>
            </w:r>
            <w:proofErr w:type="gramStart"/>
            <w:r>
              <w:rPr>
                <w:rFonts w:hint="eastAsia"/>
              </w:rPr>
              <w:t>仪使用</w:t>
            </w:r>
            <w:proofErr w:type="gramEnd"/>
            <w:r>
              <w:rPr>
                <w:rFonts w:hint="eastAsia"/>
              </w:rPr>
              <w:t>方法，较好掌握保护装置原理、整定与设置；</w:t>
            </w:r>
          </w:p>
        </w:tc>
        <w:tc>
          <w:tcPr>
            <w:tcW w:w="1209" w:type="dxa"/>
            <w:vAlign w:val="center"/>
          </w:tcPr>
          <w:p w:rsidR="00E92954" w:rsidRDefault="003F2132" w:rsidP="00892280">
            <w:pPr>
              <w:spacing w:beforeLines="10" w:afterLines="10"/>
              <w:jc w:val="center"/>
              <w:rPr>
                <w:rFonts w:ascii="宋体"/>
              </w:rPr>
            </w:pPr>
            <w:r>
              <w:rPr>
                <w:rFonts w:ascii="宋体" w:hAnsi="宋体" w:hint="eastAsia"/>
              </w:rPr>
              <w:t>7</w:t>
            </w:r>
            <w:r>
              <w:rPr>
                <w:rFonts w:ascii="宋体" w:hAnsi="宋体"/>
              </w:rPr>
              <w:t>-</w:t>
            </w:r>
            <w:r>
              <w:rPr>
                <w:rFonts w:ascii="宋体" w:hAnsi="宋体" w:hint="eastAsia"/>
              </w:rPr>
              <w:t>8分</w:t>
            </w:r>
          </w:p>
        </w:tc>
      </w:tr>
      <w:tr w:rsidR="00E92954">
        <w:trPr>
          <w:trHeight w:val="340"/>
          <w:jc w:val="center"/>
        </w:trPr>
        <w:tc>
          <w:tcPr>
            <w:tcW w:w="7248" w:type="dxa"/>
            <w:vAlign w:val="center"/>
          </w:tcPr>
          <w:p w:rsidR="00E92954" w:rsidRDefault="003F2132" w:rsidP="00892280">
            <w:pPr>
              <w:spacing w:beforeLines="10" w:afterLines="10"/>
              <w:rPr>
                <w:rFonts w:ascii="宋体"/>
              </w:rPr>
            </w:pPr>
            <w:r>
              <w:rPr>
                <w:rFonts w:hint="eastAsia"/>
              </w:rPr>
              <w:t>基本熟悉继电保护测试</w:t>
            </w:r>
            <w:proofErr w:type="gramStart"/>
            <w:r>
              <w:rPr>
                <w:rFonts w:hint="eastAsia"/>
              </w:rPr>
              <w:t>仪使用</w:t>
            </w:r>
            <w:proofErr w:type="gramEnd"/>
            <w:r>
              <w:rPr>
                <w:rFonts w:hint="eastAsia"/>
              </w:rPr>
              <w:t>方法，基本掌握保护装置原理、整定与设置；</w:t>
            </w:r>
          </w:p>
        </w:tc>
        <w:tc>
          <w:tcPr>
            <w:tcW w:w="1209" w:type="dxa"/>
            <w:vAlign w:val="center"/>
          </w:tcPr>
          <w:p w:rsidR="00E92954" w:rsidRDefault="003F2132" w:rsidP="00892280">
            <w:pPr>
              <w:spacing w:beforeLines="10" w:afterLines="10"/>
              <w:jc w:val="center"/>
              <w:rPr>
                <w:rFonts w:ascii="宋体"/>
              </w:rPr>
            </w:pPr>
            <w:r>
              <w:rPr>
                <w:rFonts w:ascii="宋体" w:hAnsi="宋体" w:hint="eastAsia"/>
              </w:rPr>
              <w:t>6分</w:t>
            </w:r>
          </w:p>
        </w:tc>
      </w:tr>
      <w:tr w:rsidR="00E92954">
        <w:trPr>
          <w:trHeight w:val="340"/>
          <w:jc w:val="center"/>
        </w:trPr>
        <w:tc>
          <w:tcPr>
            <w:tcW w:w="7248" w:type="dxa"/>
            <w:vAlign w:val="center"/>
          </w:tcPr>
          <w:p w:rsidR="00E92954" w:rsidRDefault="003F2132" w:rsidP="00892280">
            <w:pPr>
              <w:spacing w:beforeLines="10" w:afterLines="10"/>
              <w:rPr>
                <w:rFonts w:ascii="宋体"/>
              </w:rPr>
            </w:pPr>
            <w:r>
              <w:rPr>
                <w:rFonts w:hint="eastAsia"/>
              </w:rPr>
              <w:t>不熟悉继电保护测试</w:t>
            </w:r>
            <w:proofErr w:type="gramStart"/>
            <w:r>
              <w:rPr>
                <w:rFonts w:hint="eastAsia"/>
              </w:rPr>
              <w:t>仪使用</w:t>
            </w:r>
            <w:proofErr w:type="gramEnd"/>
            <w:r>
              <w:rPr>
                <w:rFonts w:hint="eastAsia"/>
              </w:rPr>
              <w:t>方法，不掌握保护装置原理、整定与设置；</w:t>
            </w:r>
          </w:p>
        </w:tc>
        <w:tc>
          <w:tcPr>
            <w:tcW w:w="1209" w:type="dxa"/>
            <w:vAlign w:val="center"/>
          </w:tcPr>
          <w:p w:rsidR="00E92954" w:rsidRDefault="003F2132" w:rsidP="00892280">
            <w:pPr>
              <w:spacing w:beforeLines="10" w:afterLines="10"/>
              <w:jc w:val="center"/>
              <w:rPr>
                <w:rFonts w:ascii="宋体"/>
              </w:rPr>
            </w:pPr>
            <w:r>
              <w:rPr>
                <w:rFonts w:ascii="宋体" w:hAnsi="宋体" w:hint="eastAsia"/>
              </w:rPr>
              <w:t>0</w:t>
            </w:r>
            <w:r>
              <w:rPr>
                <w:rFonts w:ascii="宋体" w:hAnsi="宋体"/>
              </w:rPr>
              <w:t>-</w:t>
            </w:r>
            <w:r>
              <w:rPr>
                <w:rFonts w:ascii="宋体" w:hAnsi="宋体" w:hint="eastAsia"/>
              </w:rPr>
              <w:t>5分</w:t>
            </w:r>
          </w:p>
        </w:tc>
      </w:tr>
    </w:tbl>
    <w:p w:rsidR="00E92954" w:rsidRDefault="003F2132" w:rsidP="00892280">
      <w:pPr>
        <w:adjustRightInd w:val="0"/>
        <w:snapToGrid w:val="0"/>
        <w:spacing w:beforeLines="50" w:line="360" w:lineRule="auto"/>
        <w:jc w:val="left"/>
        <w:rPr>
          <w:rFonts w:ascii="宋体" w:hAnsi="宋体"/>
          <w:b/>
        </w:rPr>
      </w:pPr>
      <w:r>
        <w:rPr>
          <w:rFonts w:ascii="宋体" w:hAnsi="宋体" w:hint="eastAsia"/>
          <w:b/>
        </w:rPr>
        <w:t>2.4实验报告</w:t>
      </w:r>
    </w:p>
    <w:tbl>
      <w:tblPr>
        <w:tblW w:w="8444" w:type="dxa"/>
        <w:jc w:val="center"/>
        <w:tblInd w:w="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64"/>
        <w:gridCol w:w="1180"/>
      </w:tblGrid>
      <w:tr w:rsidR="00E92954">
        <w:trPr>
          <w:trHeight w:val="340"/>
          <w:jc w:val="center"/>
        </w:trPr>
        <w:tc>
          <w:tcPr>
            <w:tcW w:w="7264" w:type="dxa"/>
            <w:vAlign w:val="center"/>
          </w:tcPr>
          <w:p w:rsidR="00E92954" w:rsidRDefault="003F2132" w:rsidP="00892280">
            <w:pPr>
              <w:adjustRightInd w:val="0"/>
              <w:snapToGrid w:val="0"/>
              <w:spacing w:beforeLines="10" w:afterLines="10"/>
              <w:jc w:val="center"/>
              <w:rPr>
                <w:bCs/>
              </w:rPr>
            </w:pPr>
            <w:r>
              <w:rPr>
                <w:rFonts w:ascii="宋体"/>
              </w:rPr>
              <w:t>实验报告</w:t>
            </w:r>
          </w:p>
        </w:tc>
        <w:tc>
          <w:tcPr>
            <w:tcW w:w="1180" w:type="dxa"/>
            <w:vAlign w:val="center"/>
          </w:tcPr>
          <w:p w:rsidR="00E92954" w:rsidRDefault="003F2132" w:rsidP="00892280">
            <w:pPr>
              <w:adjustRightInd w:val="0"/>
              <w:snapToGrid w:val="0"/>
              <w:spacing w:beforeLines="10" w:afterLines="10"/>
              <w:jc w:val="center"/>
              <w:rPr>
                <w:bCs/>
              </w:rPr>
            </w:pPr>
            <w:r>
              <w:rPr>
                <w:rFonts w:hint="eastAsia"/>
                <w:bCs/>
              </w:rPr>
              <w:t>得分</w:t>
            </w:r>
          </w:p>
        </w:tc>
      </w:tr>
      <w:tr w:rsidR="00E92954">
        <w:trPr>
          <w:trHeight w:val="340"/>
          <w:jc w:val="center"/>
        </w:trPr>
        <w:tc>
          <w:tcPr>
            <w:tcW w:w="7264" w:type="dxa"/>
            <w:vAlign w:val="center"/>
          </w:tcPr>
          <w:p w:rsidR="00E92954" w:rsidRDefault="003F2132" w:rsidP="00892280">
            <w:pPr>
              <w:spacing w:beforeLines="10" w:afterLines="10"/>
              <w:rPr>
                <w:rFonts w:ascii="宋体"/>
              </w:rPr>
            </w:pPr>
            <w:r>
              <w:rPr>
                <w:rFonts w:ascii="宋体"/>
              </w:rPr>
              <w:t>实验方案正确，实验数据、结果正确，实验分析正确</w:t>
            </w:r>
            <w:r>
              <w:rPr>
                <w:rFonts w:ascii="宋体" w:hAnsi="宋体" w:hint="eastAsia"/>
              </w:rPr>
              <w:t>。</w:t>
            </w:r>
          </w:p>
        </w:tc>
        <w:tc>
          <w:tcPr>
            <w:tcW w:w="1180" w:type="dxa"/>
            <w:vAlign w:val="center"/>
          </w:tcPr>
          <w:p w:rsidR="00E92954" w:rsidRDefault="003F2132" w:rsidP="00892280">
            <w:pPr>
              <w:spacing w:beforeLines="10" w:afterLines="10"/>
              <w:jc w:val="center"/>
              <w:rPr>
                <w:rFonts w:ascii="宋体"/>
              </w:rPr>
            </w:pPr>
            <w:r>
              <w:rPr>
                <w:rFonts w:ascii="宋体" w:hAnsi="宋体" w:hint="eastAsia"/>
              </w:rPr>
              <w:t>45</w:t>
            </w:r>
            <w:r>
              <w:rPr>
                <w:rFonts w:ascii="宋体" w:hAnsi="宋体"/>
              </w:rPr>
              <w:t>-</w:t>
            </w:r>
            <w:r>
              <w:rPr>
                <w:rFonts w:ascii="宋体" w:hAnsi="宋体" w:hint="eastAsia"/>
              </w:rPr>
              <w:t>50分</w:t>
            </w:r>
          </w:p>
        </w:tc>
      </w:tr>
      <w:tr w:rsidR="00E92954">
        <w:trPr>
          <w:trHeight w:val="340"/>
          <w:jc w:val="center"/>
        </w:trPr>
        <w:tc>
          <w:tcPr>
            <w:tcW w:w="7264" w:type="dxa"/>
            <w:vAlign w:val="center"/>
          </w:tcPr>
          <w:p w:rsidR="00E92954" w:rsidRDefault="003F2132" w:rsidP="00892280">
            <w:pPr>
              <w:spacing w:beforeLines="10" w:afterLines="10"/>
              <w:rPr>
                <w:rFonts w:ascii="宋体"/>
              </w:rPr>
            </w:pPr>
            <w:r>
              <w:rPr>
                <w:rFonts w:ascii="宋体"/>
              </w:rPr>
              <w:t>实验方案较正确，实验数据、结果较正确，实验分析较正确</w:t>
            </w:r>
            <w:r>
              <w:rPr>
                <w:rFonts w:ascii="宋体" w:hAnsi="宋体" w:hint="eastAsia"/>
              </w:rPr>
              <w:t>。</w:t>
            </w:r>
          </w:p>
        </w:tc>
        <w:tc>
          <w:tcPr>
            <w:tcW w:w="1180" w:type="dxa"/>
            <w:vAlign w:val="center"/>
          </w:tcPr>
          <w:p w:rsidR="00E92954" w:rsidRDefault="003F2132" w:rsidP="00892280">
            <w:pPr>
              <w:spacing w:beforeLines="10" w:afterLines="10"/>
              <w:jc w:val="center"/>
              <w:rPr>
                <w:rFonts w:ascii="宋体"/>
              </w:rPr>
            </w:pPr>
            <w:r>
              <w:rPr>
                <w:rFonts w:ascii="宋体" w:hAnsi="宋体" w:hint="eastAsia"/>
              </w:rPr>
              <w:t>40</w:t>
            </w:r>
            <w:r>
              <w:rPr>
                <w:rFonts w:ascii="宋体" w:hAnsi="宋体"/>
              </w:rPr>
              <w:t>-</w:t>
            </w:r>
            <w:r>
              <w:rPr>
                <w:rFonts w:ascii="宋体" w:hAnsi="宋体" w:hint="eastAsia"/>
              </w:rPr>
              <w:t>44分</w:t>
            </w:r>
          </w:p>
        </w:tc>
      </w:tr>
      <w:tr w:rsidR="00E92954">
        <w:trPr>
          <w:trHeight w:val="340"/>
          <w:jc w:val="center"/>
        </w:trPr>
        <w:tc>
          <w:tcPr>
            <w:tcW w:w="7264" w:type="dxa"/>
            <w:vAlign w:val="center"/>
          </w:tcPr>
          <w:p w:rsidR="00E92954" w:rsidRDefault="003F2132" w:rsidP="00892280">
            <w:pPr>
              <w:spacing w:beforeLines="10" w:afterLines="10"/>
              <w:rPr>
                <w:rFonts w:ascii="宋体"/>
              </w:rPr>
            </w:pPr>
            <w:r>
              <w:rPr>
                <w:rFonts w:ascii="宋体"/>
              </w:rPr>
              <w:t>实验方案基本正确，实验数据、结果基本正确，实验分析基本正确</w:t>
            </w:r>
            <w:r>
              <w:rPr>
                <w:rFonts w:ascii="宋体" w:hAnsi="宋体" w:hint="eastAsia"/>
              </w:rPr>
              <w:t>。</w:t>
            </w:r>
          </w:p>
        </w:tc>
        <w:tc>
          <w:tcPr>
            <w:tcW w:w="1180" w:type="dxa"/>
            <w:vAlign w:val="center"/>
          </w:tcPr>
          <w:p w:rsidR="00E92954" w:rsidRDefault="003F2132" w:rsidP="00892280">
            <w:pPr>
              <w:spacing w:beforeLines="10" w:afterLines="10"/>
              <w:jc w:val="center"/>
              <w:rPr>
                <w:rFonts w:ascii="宋体"/>
              </w:rPr>
            </w:pPr>
            <w:r>
              <w:rPr>
                <w:rFonts w:ascii="宋体" w:hAnsi="宋体" w:hint="eastAsia"/>
              </w:rPr>
              <w:t>30</w:t>
            </w:r>
            <w:r>
              <w:rPr>
                <w:rFonts w:ascii="宋体" w:hAnsi="宋体"/>
              </w:rPr>
              <w:t>-</w:t>
            </w:r>
            <w:r>
              <w:rPr>
                <w:rFonts w:ascii="宋体" w:hAnsi="宋体" w:hint="eastAsia"/>
              </w:rPr>
              <w:t>39分</w:t>
            </w:r>
          </w:p>
        </w:tc>
      </w:tr>
      <w:tr w:rsidR="00E92954">
        <w:trPr>
          <w:trHeight w:val="340"/>
          <w:jc w:val="center"/>
        </w:trPr>
        <w:tc>
          <w:tcPr>
            <w:tcW w:w="7264" w:type="dxa"/>
            <w:vAlign w:val="center"/>
          </w:tcPr>
          <w:p w:rsidR="00E92954" w:rsidRDefault="003F2132" w:rsidP="00892280">
            <w:pPr>
              <w:spacing w:beforeLines="10" w:afterLines="10"/>
              <w:rPr>
                <w:rFonts w:ascii="宋体"/>
              </w:rPr>
            </w:pPr>
            <w:r>
              <w:rPr>
                <w:rFonts w:ascii="宋体"/>
              </w:rPr>
              <w:t>实验方案不正确，实验数据、结果大多不正确，实验分析不正确</w:t>
            </w:r>
            <w:r>
              <w:rPr>
                <w:rFonts w:ascii="宋体" w:hAnsi="宋体" w:hint="eastAsia"/>
              </w:rPr>
              <w:t>。</w:t>
            </w:r>
          </w:p>
        </w:tc>
        <w:tc>
          <w:tcPr>
            <w:tcW w:w="1180" w:type="dxa"/>
            <w:vAlign w:val="center"/>
          </w:tcPr>
          <w:p w:rsidR="00E92954" w:rsidRDefault="003F2132" w:rsidP="00892280">
            <w:pPr>
              <w:spacing w:beforeLines="10" w:afterLines="10"/>
              <w:jc w:val="center"/>
              <w:rPr>
                <w:rFonts w:ascii="宋体"/>
              </w:rPr>
            </w:pPr>
            <w:r>
              <w:rPr>
                <w:rFonts w:ascii="宋体" w:hAnsi="宋体" w:hint="eastAsia"/>
              </w:rPr>
              <w:t>0</w:t>
            </w:r>
            <w:r>
              <w:rPr>
                <w:rFonts w:ascii="宋体" w:hAnsi="宋体"/>
              </w:rPr>
              <w:t>-</w:t>
            </w:r>
            <w:r>
              <w:rPr>
                <w:rFonts w:ascii="宋体" w:hAnsi="宋体" w:hint="eastAsia"/>
              </w:rPr>
              <w:t>29分</w:t>
            </w:r>
          </w:p>
        </w:tc>
      </w:tr>
    </w:tbl>
    <w:p w:rsidR="00E92954" w:rsidRDefault="003F2132" w:rsidP="00892280">
      <w:pPr>
        <w:adjustRightInd w:val="0"/>
        <w:snapToGrid w:val="0"/>
        <w:spacing w:beforeLines="50" w:line="360" w:lineRule="auto"/>
        <w:jc w:val="left"/>
        <w:rPr>
          <w:rFonts w:ascii="宋体" w:hAnsi="宋体"/>
          <w:b/>
        </w:rPr>
      </w:pPr>
      <w:r>
        <w:rPr>
          <w:rFonts w:ascii="宋体" w:hAnsi="宋体"/>
          <w:b/>
        </w:rPr>
        <w:t>2.</w:t>
      </w:r>
      <w:r>
        <w:rPr>
          <w:rFonts w:ascii="宋体" w:hAnsi="宋体" w:hint="eastAsia"/>
          <w:b/>
        </w:rPr>
        <w:t>5成绩汇总示例</w:t>
      </w:r>
    </w:p>
    <w:tbl>
      <w:tblPr>
        <w:tblW w:w="8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9"/>
        <w:gridCol w:w="513"/>
        <w:gridCol w:w="1254"/>
        <w:gridCol w:w="963"/>
        <w:gridCol w:w="1080"/>
        <w:gridCol w:w="225"/>
        <w:gridCol w:w="1215"/>
        <w:gridCol w:w="1440"/>
        <w:gridCol w:w="30"/>
        <w:gridCol w:w="1139"/>
        <w:gridCol w:w="195"/>
      </w:tblGrid>
      <w:tr w:rsidR="00E92954">
        <w:trPr>
          <w:gridAfter w:val="1"/>
          <w:wAfter w:w="195" w:type="dxa"/>
        </w:trPr>
        <w:tc>
          <w:tcPr>
            <w:tcW w:w="1042" w:type="dxa"/>
            <w:gridSpan w:val="2"/>
            <w:vAlign w:val="center"/>
          </w:tcPr>
          <w:p w:rsidR="00E92954" w:rsidRDefault="003F2132" w:rsidP="00892280">
            <w:pPr>
              <w:adjustRightInd w:val="0"/>
              <w:snapToGrid w:val="0"/>
              <w:spacing w:beforeLines="10" w:afterLines="10"/>
              <w:jc w:val="center"/>
              <w:rPr>
                <w:rFonts w:ascii="宋体"/>
              </w:rPr>
            </w:pPr>
            <w:r>
              <w:rPr>
                <w:rFonts w:ascii="宋体" w:hAnsi="宋体" w:hint="eastAsia"/>
              </w:rPr>
              <w:t>姓名</w:t>
            </w:r>
          </w:p>
        </w:tc>
        <w:tc>
          <w:tcPr>
            <w:tcW w:w="2217" w:type="dxa"/>
            <w:gridSpan w:val="2"/>
          </w:tcPr>
          <w:p w:rsidR="00E92954" w:rsidRDefault="003F2132" w:rsidP="00892280">
            <w:pPr>
              <w:adjustRightInd w:val="0"/>
              <w:snapToGrid w:val="0"/>
              <w:spacing w:beforeLines="10" w:afterLines="10"/>
              <w:jc w:val="center"/>
              <w:rPr>
                <w:rFonts w:ascii="宋体"/>
              </w:rPr>
            </w:pPr>
            <w:r>
              <w:rPr>
                <w:rFonts w:ascii="宋体" w:hAnsi="宋体" w:hint="eastAsia"/>
              </w:rPr>
              <w:t>课堂考勤与课堂表现</w:t>
            </w:r>
          </w:p>
        </w:tc>
        <w:tc>
          <w:tcPr>
            <w:tcW w:w="1080" w:type="dxa"/>
            <w:vAlign w:val="center"/>
          </w:tcPr>
          <w:p w:rsidR="00E92954" w:rsidRDefault="003F2132" w:rsidP="00892280">
            <w:pPr>
              <w:adjustRightInd w:val="0"/>
              <w:snapToGrid w:val="0"/>
              <w:spacing w:beforeLines="10" w:afterLines="10"/>
              <w:jc w:val="center"/>
              <w:rPr>
                <w:rFonts w:ascii="宋体"/>
              </w:rPr>
            </w:pPr>
            <w:r>
              <w:rPr>
                <w:rFonts w:ascii="宋体"/>
              </w:rPr>
              <w:t>实验操作</w:t>
            </w:r>
          </w:p>
        </w:tc>
        <w:tc>
          <w:tcPr>
            <w:tcW w:w="1440" w:type="dxa"/>
            <w:gridSpan w:val="2"/>
            <w:vAlign w:val="center"/>
          </w:tcPr>
          <w:p w:rsidR="00E92954" w:rsidRDefault="003F2132" w:rsidP="00892280">
            <w:pPr>
              <w:adjustRightInd w:val="0"/>
              <w:snapToGrid w:val="0"/>
              <w:spacing w:beforeLines="10" w:afterLines="10"/>
              <w:jc w:val="center"/>
              <w:rPr>
                <w:rFonts w:ascii="宋体"/>
              </w:rPr>
            </w:pPr>
            <w:r>
              <w:rPr>
                <w:rFonts w:ascii="宋体" w:hint="eastAsia"/>
              </w:rPr>
              <w:t>专题讨论</w:t>
            </w:r>
          </w:p>
        </w:tc>
        <w:tc>
          <w:tcPr>
            <w:tcW w:w="1440" w:type="dxa"/>
            <w:vAlign w:val="center"/>
          </w:tcPr>
          <w:p w:rsidR="00E92954" w:rsidRDefault="003F2132" w:rsidP="00892280">
            <w:pPr>
              <w:adjustRightInd w:val="0"/>
              <w:snapToGrid w:val="0"/>
              <w:spacing w:beforeLines="10" w:afterLines="10"/>
              <w:jc w:val="center"/>
              <w:rPr>
                <w:rFonts w:ascii="宋体"/>
              </w:rPr>
            </w:pPr>
            <w:r>
              <w:rPr>
                <w:rFonts w:ascii="宋体"/>
              </w:rPr>
              <w:t>实验报告</w:t>
            </w:r>
          </w:p>
        </w:tc>
        <w:tc>
          <w:tcPr>
            <w:tcW w:w="1169" w:type="dxa"/>
            <w:gridSpan w:val="2"/>
            <w:vAlign w:val="center"/>
          </w:tcPr>
          <w:p w:rsidR="00E92954" w:rsidRDefault="003F2132" w:rsidP="00892280">
            <w:pPr>
              <w:adjustRightInd w:val="0"/>
              <w:snapToGrid w:val="0"/>
              <w:spacing w:beforeLines="10" w:afterLines="10"/>
              <w:jc w:val="center"/>
              <w:rPr>
                <w:rFonts w:ascii="宋体"/>
              </w:rPr>
            </w:pPr>
            <w:r>
              <w:rPr>
                <w:rFonts w:ascii="宋体" w:hAnsi="宋体" w:hint="eastAsia"/>
              </w:rPr>
              <w:t>总评</w:t>
            </w:r>
          </w:p>
        </w:tc>
      </w:tr>
      <w:tr w:rsidR="00E92954">
        <w:trPr>
          <w:gridAfter w:val="1"/>
          <w:wAfter w:w="195" w:type="dxa"/>
        </w:trPr>
        <w:tc>
          <w:tcPr>
            <w:tcW w:w="1042" w:type="dxa"/>
            <w:gridSpan w:val="2"/>
            <w:vAlign w:val="center"/>
          </w:tcPr>
          <w:p w:rsidR="00E92954" w:rsidRDefault="003F2132" w:rsidP="00892280">
            <w:pPr>
              <w:adjustRightInd w:val="0"/>
              <w:snapToGrid w:val="0"/>
              <w:spacing w:beforeLines="10" w:afterLines="10"/>
              <w:jc w:val="center"/>
              <w:rPr>
                <w:rFonts w:ascii="宋体"/>
              </w:rPr>
            </w:pPr>
            <w:r>
              <w:rPr>
                <w:rFonts w:ascii="宋体" w:hAnsi="宋体" w:hint="eastAsia"/>
              </w:rPr>
              <w:t>张三</w:t>
            </w:r>
          </w:p>
        </w:tc>
        <w:tc>
          <w:tcPr>
            <w:tcW w:w="2217" w:type="dxa"/>
            <w:gridSpan w:val="2"/>
          </w:tcPr>
          <w:p w:rsidR="00E92954" w:rsidRDefault="003F2132" w:rsidP="00892280">
            <w:pPr>
              <w:adjustRightInd w:val="0"/>
              <w:snapToGrid w:val="0"/>
              <w:spacing w:beforeLines="10" w:afterLines="10"/>
              <w:jc w:val="center"/>
              <w:rPr>
                <w:rFonts w:ascii="宋体"/>
              </w:rPr>
            </w:pPr>
            <w:r>
              <w:rPr>
                <w:rFonts w:ascii="宋体"/>
              </w:rPr>
              <w:t>16</w:t>
            </w:r>
          </w:p>
        </w:tc>
        <w:tc>
          <w:tcPr>
            <w:tcW w:w="1080" w:type="dxa"/>
            <w:vAlign w:val="center"/>
          </w:tcPr>
          <w:p w:rsidR="00E92954" w:rsidRDefault="003F2132" w:rsidP="00892280">
            <w:pPr>
              <w:adjustRightInd w:val="0"/>
              <w:snapToGrid w:val="0"/>
              <w:spacing w:beforeLines="10" w:afterLines="10"/>
              <w:jc w:val="center"/>
              <w:rPr>
                <w:rFonts w:ascii="宋体"/>
              </w:rPr>
            </w:pPr>
            <w:r>
              <w:rPr>
                <w:rFonts w:ascii="宋体" w:hAnsi="宋体"/>
              </w:rPr>
              <w:t>1</w:t>
            </w:r>
            <w:r>
              <w:rPr>
                <w:rFonts w:ascii="宋体" w:hAnsi="宋体" w:hint="eastAsia"/>
              </w:rPr>
              <w:t>7</w:t>
            </w:r>
          </w:p>
        </w:tc>
        <w:tc>
          <w:tcPr>
            <w:tcW w:w="1440" w:type="dxa"/>
            <w:gridSpan w:val="2"/>
            <w:vAlign w:val="center"/>
          </w:tcPr>
          <w:p w:rsidR="00E92954" w:rsidRDefault="003F2132" w:rsidP="00892280">
            <w:pPr>
              <w:adjustRightInd w:val="0"/>
              <w:snapToGrid w:val="0"/>
              <w:spacing w:beforeLines="10" w:afterLines="10"/>
              <w:jc w:val="center"/>
              <w:rPr>
                <w:rFonts w:ascii="宋体"/>
              </w:rPr>
            </w:pPr>
            <w:r>
              <w:rPr>
                <w:rFonts w:ascii="宋体" w:hAnsi="宋体" w:hint="eastAsia"/>
              </w:rPr>
              <w:t>8</w:t>
            </w:r>
          </w:p>
        </w:tc>
        <w:tc>
          <w:tcPr>
            <w:tcW w:w="1440" w:type="dxa"/>
            <w:vAlign w:val="center"/>
          </w:tcPr>
          <w:p w:rsidR="00E92954" w:rsidRDefault="003F2132" w:rsidP="00892280">
            <w:pPr>
              <w:adjustRightInd w:val="0"/>
              <w:snapToGrid w:val="0"/>
              <w:spacing w:beforeLines="10" w:afterLines="10"/>
              <w:jc w:val="center"/>
              <w:rPr>
                <w:rFonts w:ascii="宋体"/>
              </w:rPr>
            </w:pPr>
            <w:r>
              <w:rPr>
                <w:rFonts w:ascii="宋体" w:hAnsi="宋体"/>
              </w:rPr>
              <w:t>4</w:t>
            </w:r>
            <w:r>
              <w:rPr>
                <w:rFonts w:ascii="宋体" w:hAnsi="宋体" w:hint="eastAsia"/>
              </w:rPr>
              <w:t>8</w:t>
            </w:r>
          </w:p>
        </w:tc>
        <w:tc>
          <w:tcPr>
            <w:tcW w:w="1169" w:type="dxa"/>
            <w:gridSpan w:val="2"/>
            <w:vAlign w:val="center"/>
          </w:tcPr>
          <w:p w:rsidR="00E92954" w:rsidRDefault="003F2132" w:rsidP="00892280">
            <w:pPr>
              <w:adjustRightInd w:val="0"/>
              <w:snapToGrid w:val="0"/>
              <w:spacing w:beforeLines="10" w:afterLines="10"/>
              <w:jc w:val="center"/>
              <w:rPr>
                <w:rFonts w:ascii="宋体"/>
              </w:rPr>
            </w:pPr>
            <w:r>
              <w:rPr>
                <w:rFonts w:ascii="宋体" w:hAnsi="宋体"/>
              </w:rPr>
              <w:t>8</w:t>
            </w:r>
            <w:r>
              <w:rPr>
                <w:rFonts w:ascii="宋体" w:hAnsi="宋体" w:hint="eastAsia"/>
              </w:rPr>
              <w:t>9</w:t>
            </w:r>
          </w:p>
        </w:tc>
      </w:tr>
      <w:tr w:rsidR="00E92954">
        <w:trPr>
          <w:gridAfter w:val="1"/>
          <w:wAfter w:w="195" w:type="dxa"/>
        </w:trPr>
        <w:tc>
          <w:tcPr>
            <w:tcW w:w="1042" w:type="dxa"/>
            <w:gridSpan w:val="2"/>
            <w:vAlign w:val="center"/>
          </w:tcPr>
          <w:p w:rsidR="00E92954" w:rsidRDefault="003F2132" w:rsidP="00892280">
            <w:pPr>
              <w:adjustRightInd w:val="0"/>
              <w:snapToGrid w:val="0"/>
              <w:spacing w:beforeLines="10" w:afterLines="10"/>
              <w:jc w:val="center"/>
              <w:rPr>
                <w:rFonts w:ascii="宋体"/>
              </w:rPr>
            </w:pPr>
            <w:r>
              <w:rPr>
                <w:rFonts w:ascii="宋体" w:hAnsi="宋体" w:hint="eastAsia"/>
              </w:rPr>
              <w:t>李四</w:t>
            </w:r>
          </w:p>
        </w:tc>
        <w:tc>
          <w:tcPr>
            <w:tcW w:w="2217" w:type="dxa"/>
            <w:gridSpan w:val="2"/>
          </w:tcPr>
          <w:p w:rsidR="00E92954" w:rsidRDefault="003F2132" w:rsidP="00892280">
            <w:pPr>
              <w:adjustRightInd w:val="0"/>
              <w:snapToGrid w:val="0"/>
              <w:spacing w:beforeLines="10" w:afterLines="10"/>
              <w:jc w:val="center"/>
              <w:rPr>
                <w:rFonts w:ascii="宋体"/>
              </w:rPr>
            </w:pPr>
            <w:r>
              <w:rPr>
                <w:rFonts w:ascii="宋体"/>
              </w:rPr>
              <w:t>1</w:t>
            </w:r>
            <w:r>
              <w:rPr>
                <w:rFonts w:ascii="宋体" w:hint="eastAsia"/>
              </w:rPr>
              <w:t>2</w:t>
            </w:r>
          </w:p>
        </w:tc>
        <w:tc>
          <w:tcPr>
            <w:tcW w:w="1080" w:type="dxa"/>
            <w:vAlign w:val="center"/>
          </w:tcPr>
          <w:p w:rsidR="00E92954" w:rsidRDefault="003F2132" w:rsidP="00892280">
            <w:pPr>
              <w:adjustRightInd w:val="0"/>
              <w:snapToGrid w:val="0"/>
              <w:spacing w:beforeLines="10" w:afterLines="10"/>
              <w:jc w:val="center"/>
              <w:rPr>
                <w:rFonts w:ascii="宋体"/>
              </w:rPr>
            </w:pPr>
            <w:r>
              <w:rPr>
                <w:rFonts w:ascii="宋体" w:hAnsi="宋体" w:hint="eastAsia"/>
              </w:rPr>
              <w:t>10</w:t>
            </w:r>
          </w:p>
        </w:tc>
        <w:tc>
          <w:tcPr>
            <w:tcW w:w="1440" w:type="dxa"/>
            <w:gridSpan w:val="2"/>
            <w:vAlign w:val="center"/>
          </w:tcPr>
          <w:p w:rsidR="00E92954" w:rsidRDefault="003F2132" w:rsidP="00892280">
            <w:pPr>
              <w:adjustRightInd w:val="0"/>
              <w:snapToGrid w:val="0"/>
              <w:spacing w:beforeLines="10" w:afterLines="10"/>
              <w:jc w:val="center"/>
              <w:rPr>
                <w:rFonts w:ascii="宋体"/>
              </w:rPr>
            </w:pPr>
            <w:r>
              <w:rPr>
                <w:rFonts w:ascii="宋体" w:hAnsi="宋体" w:hint="eastAsia"/>
              </w:rPr>
              <w:t>4</w:t>
            </w:r>
          </w:p>
        </w:tc>
        <w:tc>
          <w:tcPr>
            <w:tcW w:w="1440" w:type="dxa"/>
            <w:vAlign w:val="center"/>
          </w:tcPr>
          <w:p w:rsidR="00E92954" w:rsidRDefault="003F2132" w:rsidP="00892280">
            <w:pPr>
              <w:adjustRightInd w:val="0"/>
              <w:snapToGrid w:val="0"/>
              <w:spacing w:beforeLines="10" w:afterLines="10"/>
              <w:jc w:val="center"/>
              <w:rPr>
                <w:rFonts w:ascii="宋体"/>
              </w:rPr>
            </w:pPr>
            <w:r>
              <w:rPr>
                <w:rFonts w:ascii="宋体" w:hAnsi="宋体"/>
              </w:rPr>
              <w:t>30</w:t>
            </w:r>
          </w:p>
        </w:tc>
        <w:tc>
          <w:tcPr>
            <w:tcW w:w="1169" w:type="dxa"/>
            <w:gridSpan w:val="2"/>
            <w:vAlign w:val="center"/>
          </w:tcPr>
          <w:p w:rsidR="00E92954" w:rsidRDefault="003F2132" w:rsidP="00892280">
            <w:pPr>
              <w:adjustRightInd w:val="0"/>
              <w:snapToGrid w:val="0"/>
              <w:spacing w:beforeLines="10" w:afterLines="10"/>
              <w:jc w:val="center"/>
              <w:rPr>
                <w:rFonts w:ascii="宋体"/>
              </w:rPr>
            </w:pPr>
            <w:r>
              <w:rPr>
                <w:rFonts w:ascii="宋体" w:hAnsi="宋体"/>
              </w:rPr>
              <w:t>5</w:t>
            </w:r>
            <w:r>
              <w:rPr>
                <w:rFonts w:ascii="宋体" w:hAnsi="宋体" w:hint="eastAsia"/>
              </w:rPr>
              <w:t>6</w:t>
            </w:r>
          </w:p>
        </w:tc>
      </w:tr>
      <w:tr w:rsidR="00E92954">
        <w:trPr>
          <w:gridAfter w:val="1"/>
          <w:wAfter w:w="195" w:type="dxa"/>
        </w:trPr>
        <w:tc>
          <w:tcPr>
            <w:tcW w:w="1042" w:type="dxa"/>
            <w:gridSpan w:val="2"/>
            <w:vAlign w:val="center"/>
          </w:tcPr>
          <w:p w:rsidR="00E92954" w:rsidRDefault="003F2132" w:rsidP="00892280">
            <w:pPr>
              <w:adjustRightInd w:val="0"/>
              <w:snapToGrid w:val="0"/>
              <w:spacing w:beforeLines="10" w:afterLines="10"/>
              <w:jc w:val="center"/>
              <w:rPr>
                <w:rFonts w:ascii="宋体"/>
              </w:rPr>
            </w:pPr>
            <w:r>
              <w:rPr>
                <w:rFonts w:ascii="宋体" w:hAnsi="宋体" w:hint="eastAsia"/>
              </w:rPr>
              <w:t>……</w:t>
            </w:r>
          </w:p>
        </w:tc>
        <w:tc>
          <w:tcPr>
            <w:tcW w:w="2217" w:type="dxa"/>
            <w:gridSpan w:val="2"/>
          </w:tcPr>
          <w:p w:rsidR="00E92954" w:rsidRDefault="003F2132" w:rsidP="00892280">
            <w:pPr>
              <w:adjustRightInd w:val="0"/>
              <w:snapToGrid w:val="0"/>
              <w:spacing w:beforeLines="10" w:afterLines="10"/>
              <w:jc w:val="center"/>
              <w:rPr>
                <w:rFonts w:ascii="宋体"/>
              </w:rPr>
            </w:pPr>
            <w:r>
              <w:rPr>
                <w:rFonts w:ascii="宋体" w:hAnsi="宋体" w:hint="eastAsia"/>
              </w:rPr>
              <w:t>……</w:t>
            </w:r>
          </w:p>
        </w:tc>
        <w:tc>
          <w:tcPr>
            <w:tcW w:w="1080" w:type="dxa"/>
          </w:tcPr>
          <w:p w:rsidR="00E92954" w:rsidRDefault="003F2132" w:rsidP="00892280">
            <w:pPr>
              <w:spacing w:beforeLines="10" w:afterLines="10"/>
              <w:jc w:val="center"/>
              <w:rPr>
                <w:rFonts w:ascii="宋体"/>
              </w:rPr>
            </w:pPr>
            <w:r>
              <w:rPr>
                <w:rFonts w:ascii="宋体" w:hAnsi="宋体" w:hint="eastAsia"/>
              </w:rPr>
              <w:t>……</w:t>
            </w:r>
          </w:p>
        </w:tc>
        <w:tc>
          <w:tcPr>
            <w:tcW w:w="1440" w:type="dxa"/>
            <w:gridSpan w:val="2"/>
          </w:tcPr>
          <w:p w:rsidR="00E92954" w:rsidRDefault="003F2132" w:rsidP="00892280">
            <w:pPr>
              <w:spacing w:beforeLines="10" w:afterLines="10"/>
              <w:jc w:val="center"/>
              <w:rPr>
                <w:rFonts w:ascii="宋体"/>
              </w:rPr>
            </w:pPr>
            <w:r>
              <w:rPr>
                <w:rFonts w:ascii="宋体" w:hAnsi="宋体" w:hint="eastAsia"/>
              </w:rPr>
              <w:t>……</w:t>
            </w:r>
          </w:p>
        </w:tc>
        <w:tc>
          <w:tcPr>
            <w:tcW w:w="1440" w:type="dxa"/>
          </w:tcPr>
          <w:p w:rsidR="00E92954" w:rsidRDefault="003F2132" w:rsidP="00892280">
            <w:pPr>
              <w:spacing w:beforeLines="10" w:afterLines="10"/>
              <w:jc w:val="center"/>
              <w:rPr>
                <w:rFonts w:ascii="宋体"/>
              </w:rPr>
            </w:pPr>
            <w:r>
              <w:rPr>
                <w:rFonts w:ascii="宋体" w:hAnsi="宋体" w:hint="eastAsia"/>
              </w:rPr>
              <w:t>……</w:t>
            </w:r>
          </w:p>
        </w:tc>
        <w:tc>
          <w:tcPr>
            <w:tcW w:w="1169" w:type="dxa"/>
            <w:gridSpan w:val="2"/>
          </w:tcPr>
          <w:p w:rsidR="00E92954" w:rsidRDefault="003F2132" w:rsidP="00892280">
            <w:pPr>
              <w:spacing w:beforeLines="10" w:afterLines="10"/>
              <w:jc w:val="center"/>
              <w:rPr>
                <w:rFonts w:ascii="宋体"/>
              </w:rPr>
            </w:pPr>
            <w:r>
              <w:rPr>
                <w:rFonts w:ascii="宋体" w:hAnsi="宋体" w:hint="eastAsia"/>
              </w:rPr>
              <w:t>……</w:t>
            </w:r>
          </w:p>
        </w:tc>
      </w:tr>
      <w:tr w:rsidR="00E929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529" w:type="dxa"/>
          <w:trHeight w:hRule="exact" w:val="510"/>
        </w:trPr>
        <w:tc>
          <w:tcPr>
            <w:tcW w:w="1767" w:type="dxa"/>
            <w:gridSpan w:val="2"/>
          </w:tcPr>
          <w:p w:rsidR="00E92954" w:rsidRDefault="003F2132">
            <w:pPr>
              <w:tabs>
                <w:tab w:val="left" w:pos="4859"/>
              </w:tabs>
              <w:spacing w:line="312" w:lineRule="auto"/>
              <w:rPr>
                <w:rFonts w:ascii="黑体" w:eastAsia="黑体" w:hAnsi="宋体"/>
                <w:szCs w:val="21"/>
              </w:rPr>
            </w:pPr>
            <w:r>
              <w:rPr>
                <w:rFonts w:ascii="黑体" w:eastAsia="黑体" w:hAnsi="宋体" w:hint="eastAsia"/>
                <w:szCs w:val="21"/>
              </w:rPr>
              <w:t>大纲修订人：</w:t>
            </w:r>
          </w:p>
        </w:tc>
        <w:tc>
          <w:tcPr>
            <w:tcW w:w="2268" w:type="dxa"/>
            <w:gridSpan w:val="3"/>
          </w:tcPr>
          <w:p w:rsidR="00E92954" w:rsidRDefault="00E92954">
            <w:pPr>
              <w:tabs>
                <w:tab w:val="left" w:pos="0"/>
              </w:tabs>
              <w:spacing w:line="360" w:lineRule="exact"/>
              <w:jc w:val="center"/>
              <w:rPr>
                <w:rFonts w:ascii="黑体" w:eastAsia="黑体" w:hAnsi="宋体"/>
                <w:szCs w:val="21"/>
              </w:rPr>
            </w:pPr>
          </w:p>
        </w:tc>
        <w:tc>
          <w:tcPr>
            <w:tcW w:w="2685" w:type="dxa"/>
            <w:gridSpan w:val="3"/>
          </w:tcPr>
          <w:p w:rsidR="00E92954" w:rsidRDefault="003F2132">
            <w:pPr>
              <w:tabs>
                <w:tab w:val="left" w:pos="4859"/>
              </w:tabs>
              <w:spacing w:line="312" w:lineRule="auto"/>
              <w:rPr>
                <w:rFonts w:ascii="黑体" w:eastAsia="黑体" w:hAnsi="宋体"/>
                <w:szCs w:val="21"/>
              </w:rPr>
            </w:pPr>
            <w:r>
              <w:rPr>
                <w:rFonts w:ascii="黑体" w:eastAsia="黑体" w:hAnsi="宋体" w:hint="eastAsia"/>
                <w:szCs w:val="21"/>
              </w:rPr>
              <w:t>修订日期：</w:t>
            </w:r>
          </w:p>
        </w:tc>
        <w:tc>
          <w:tcPr>
            <w:tcW w:w="1334" w:type="dxa"/>
            <w:gridSpan w:val="2"/>
          </w:tcPr>
          <w:p w:rsidR="00E92954" w:rsidRDefault="003F2132">
            <w:pPr>
              <w:tabs>
                <w:tab w:val="left" w:pos="0"/>
              </w:tabs>
              <w:spacing w:line="360" w:lineRule="exact"/>
              <w:rPr>
                <w:rFonts w:ascii="黑体" w:eastAsia="黑体" w:hAnsi="宋体"/>
                <w:szCs w:val="21"/>
              </w:rPr>
            </w:pPr>
            <w:r>
              <w:rPr>
                <w:rFonts w:ascii="黑体" w:eastAsia="黑体" w:hAnsi="宋体" w:hint="eastAsia"/>
                <w:szCs w:val="21"/>
              </w:rPr>
              <w:t>2016-06</w:t>
            </w:r>
          </w:p>
        </w:tc>
      </w:tr>
      <w:tr w:rsidR="00E929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529" w:type="dxa"/>
          <w:trHeight w:hRule="exact" w:val="510"/>
        </w:trPr>
        <w:tc>
          <w:tcPr>
            <w:tcW w:w="1767" w:type="dxa"/>
            <w:gridSpan w:val="2"/>
          </w:tcPr>
          <w:p w:rsidR="00E92954" w:rsidRDefault="003F2132">
            <w:pPr>
              <w:tabs>
                <w:tab w:val="left" w:pos="4859"/>
              </w:tabs>
              <w:spacing w:line="312" w:lineRule="auto"/>
              <w:rPr>
                <w:rFonts w:ascii="黑体" w:eastAsia="黑体" w:hAnsi="宋体"/>
                <w:szCs w:val="21"/>
              </w:rPr>
            </w:pPr>
            <w:r>
              <w:rPr>
                <w:rFonts w:ascii="黑体" w:eastAsia="黑体" w:hAnsi="宋体" w:hint="eastAsia"/>
                <w:szCs w:val="21"/>
              </w:rPr>
              <w:t>大纲审定人：</w:t>
            </w:r>
          </w:p>
        </w:tc>
        <w:tc>
          <w:tcPr>
            <w:tcW w:w="2268" w:type="dxa"/>
            <w:gridSpan w:val="3"/>
          </w:tcPr>
          <w:p w:rsidR="00E92954" w:rsidRDefault="00E92954">
            <w:pPr>
              <w:tabs>
                <w:tab w:val="left" w:pos="0"/>
              </w:tabs>
              <w:spacing w:line="360" w:lineRule="exact"/>
              <w:jc w:val="center"/>
              <w:rPr>
                <w:rFonts w:ascii="黑体" w:eastAsia="黑体" w:hAnsi="宋体"/>
                <w:szCs w:val="21"/>
              </w:rPr>
            </w:pPr>
          </w:p>
        </w:tc>
        <w:tc>
          <w:tcPr>
            <w:tcW w:w="2685" w:type="dxa"/>
            <w:gridSpan w:val="3"/>
          </w:tcPr>
          <w:p w:rsidR="00E92954" w:rsidRDefault="003F2132">
            <w:pPr>
              <w:tabs>
                <w:tab w:val="left" w:pos="0"/>
              </w:tabs>
              <w:spacing w:line="360" w:lineRule="exact"/>
              <w:rPr>
                <w:rFonts w:ascii="黑体" w:eastAsia="黑体" w:hAnsi="宋体"/>
                <w:szCs w:val="21"/>
              </w:rPr>
            </w:pPr>
            <w:r>
              <w:rPr>
                <w:rFonts w:ascii="黑体" w:eastAsia="黑体" w:hAnsi="宋体" w:hint="eastAsia"/>
                <w:szCs w:val="21"/>
              </w:rPr>
              <w:t>审定日期：</w:t>
            </w:r>
          </w:p>
        </w:tc>
        <w:tc>
          <w:tcPr>
            <w:tcW w:w="1334" w:type="dxa"/>
            <w:gridSpan w:val="2"/>
          </w:tcPr>
          <w:p w:rsidR="00E92954" w:rsidRDefault="00E92954">
            <w:pPr>
              <w:tabs>
                <w:tab w:val="left" w:pos="0"/>
              </w:tabs>
              <w:spacing w:line="360" w:lineRule="exact"/>
              <w:jc w:val="center"/>
              <w:rPr>
                <w:sz w:val="28"/>
                <w:szCs w:val="28"/>
              </w:rPr>
            </w:pPr>
          </w:p>
        </w:tc>
      </w:tr>
      <w:tr w:rsidR="00E929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529" w:type="dxa"/>
          <w:trHeight w:hRule="exact" w:val="510"/>
        </w:trPr>
        <w:tc>
          <w:tcPr>
            <w:tcW w:w="1767" w:type="dxa"/>
            <w:gridSpan w:val="2"/>
            <w:vAlign w:val="center"/>
          </w:tcPr>
          <w:p w:rsidR="00E92954" w:rsidRDefault="003F2132">
            <w:pPr>
              <w:tabs>
                <w:tab w:val="left" w:pos="4859"/>
              </w:tabs>
              <w:spacing w:line="312" w:lineRule="auto"/>
              <w:rPr>
                <w:rFonts w:ascii="黑体" w:eastAsia="黑体" w:hAnsi="宋体"/>
                <w:szCs w:val="21"/>
              </w:rPr>
            </w:pPr>
            <w:r>
              <w:rPr>
                <w:rFonts w:ascii="黑体" w:eastAsia="黑体" w:hAnsi="宋体" w:hint="eastAsia"/>
                <w:szCs w:val="21"/>
              </w:rPr>
              <w:t>主管院长：</w:t>
            </w:r>
          </w:p>
        </w:tc>
        <w:tc>
          <w:tcPr>
            <w:tcW w:w="2268" w:type="dxa"/>
            <w:gridSpan w:val="3"/>
          </w:tcPr>
          <w:p w:rsidR="00E92954" w:rsidRDefault="00E92954">
            <w:pPr>
              <w:tabs>
                <w:tab w:val="left" w:pos="4859"/>
              </w:tabs>
              <w:spacing w:line="312" w:lineRule="auto"/>
              <w:jc w:val="center"/>
              <w:rPr>
                <w:rFonts w:ascii="黑体" w:eastAsia="黑体" w:hAnsi="宋体"/>
                <w:szCs w:val="21"/>
              </w:rPr>
            </w:pPr>
          </w:p>
        </w:tc>
        <w:tc>
          <w:tcPr>
            <w:tcW w:w="2685" w:type="dxa"/>
            <w:gridSpan w:val="3"/>
          </w:tcPr>
          <w:p w:rsidR="00E92954" w:rsidRDefault="00E92954">
            <w:pPr>
              <w:tabs>
                <w:tab w:val="left" w:pos="4859"/>
              </w:tabs>
              <w:spacing w:line="312" w:lineRule="auto"/>
              <w:jc w:val="center"/>
              <w:rPr>
                <w:rFonts w:ascii="黑体" w:eastAsia="黑体" w:hAnsi="宋体"/>
                <w:szCs w:val="21"/>
              </w:rPr>
            </w:pPr>
          </w:p>
        </w:tc>
        <w:tc>
          <w:tcPr>
            <w:tcW w:w="1334" w:type="dxa"/>
            <w:gridSpan w:val="2"/>
          </w:tcPr>
          <w:p w:rsidR="00E92954" w:rsidRDefault="00E92954">
            <w:pPr>
              <w:tabs>
                <w:tab w:val="left" w:pos="0"/>
              </w:tabs>
              <w:spacing w:line="360" w:lineRule="exact"/>
              <w:jc w:val="center"/>
              <w:rPr>
                <w:sz w:val="28"/>
                <w:szCs w:val="28"/>
              </w:rPr>
            </w:pPr>
          </w:p>
        </w:tc>
      </w:tr>
    </w:tbl>
    <w:p w:rsidR="00E92954" w:rsidRDefault="00E92954">
      <w:pPr>
        <w:rPr>
          <w:b/>
        </w:rPr>
      </w:pPr>
    </w:p>
    <w:p w:rsidR="00E92954" w:rsidRDefault="003F2132">
      <w:pPr>
        <w:pStyle w:val="ad"/>
        <w:rPr>
          <w:rFonts w:hint="eastAsia"/>
          <w:szCs w:val="36"/>
        </w:rPr>
      </w:pPr>
      <w:bookmarkStart w:id="41" w:name="_Toc508087842"/>
      <w:r>
        <w:rPr>
          <w:rFonts w:hint="eastAsia"/>
        </w:rPr>
        <w:lastRenderedPageBreak/>
        <w:t>《电力系统综合自动化实验》教学大纲</w:t>
      </w:r>
      <w:bookmarkEnd w:id="41"/>
    </w:p>
    <w:p w:rsidR="00E92954" w:rsidRDefault="003F2132">
      <w:pPr>
        <w:tabs>
          <w:tab w:val="left" w:pos="3544"/>
        </w:tabs>
        <w:spacing w:line="312" w:lineRule="auto"/>
        <w:ind w:firstLineChars="200" w:firstLine="420"/>
        <w:rPr>
          <w:rFonts w:eastAsia="黑体"/>
          <w:szCs w:val="21"/>
        </w:rPr>
      </w:pPr>
      <w:r>
        <w:rPr>
          <w:rFonts w:eastAsia="黑体"/>
          <w:szCs w:val="21"/>
        </w:rPr>
        <w:t>课程中文名称：电力系统综合自动化实验</w:t>
      </w:r>
    </w:p>
    <w:p w:rsidR="00E92954" w:rsidRDefault="003F2132">
      <w:pPr>
        <w:tabs>
          <w:tab w:val="left" w:pos="3544"/>
        </w:tabs>
        <w:spacing w:line="312" w:lineRule="auto"/>
        <w:ind w:firstLineChars="200" w:firstLine="420"/>
        <w:rPr>
          <w:rFonts w:eastAsia="黑体"/>
          <w:szCs w:val="21"/>
        </w:rPr>
      </w:pPr>
      <w:r>
        <w:rPr>
          <w:rFonts w:eastAsia="黑体"/>
          <w:szCs w:val="21"/>
        </w:rPr>
        <w:t>课程英文名称：</w:t>
      </w:r>
      <w:r>
        <w:rPr>
          <w:rFonts w:eastAsia="黑体"/>
          <w:szCs w:val="21"/>
        </w:rPr>
        <w:t>Synthetic Experiments of Power System Automation</w:t>
      </w:r>
    </w:p>
    <w:p w:rsidR="00E92954" w:rsidRDefault="003F2132">
      <w:pPr>
        <w:tabs>
          <w:tab w:val="left" w:pos="3544"/>
        </w:tabs>
        <w:spacing w:line="312" w:lineRule="auto"/>
        <w:ind w:firstLineChars="200" w:firstLine="420"/>
        <w:rPr>
          <w:rFonts w:eastAsia="黑体"/>
          <w:szCs w:val="21"/>
        </w:rPr>
      </w:pPr>
      <w:r>
        <w:rPr>
          <w:rFonts w:eastAsia="黑体"/>
          <w:szCs w:val="21"/>
        </w:rPr>
        <w:t>课程编号</w:t>
      </w:r>
      <w:r>
        <w:t>：</w:t>
      </w:r>
      <w:r>
        <w:rPr>
          <w:bCs/>
        </w:rPr>
        <w:t>C8015</w:t>
      </w:r>
      <w:r>
        <w:rPr>
          <w:rFonts w:eastAsia="黑体"/>
          <w:szCs w:val="21"/>
        </w:rPr>
        <w:t>应开课学期：</w:t>
      </w:r>
      <w:r>
        <w:rPr>
          <w:rFonts w:eastAsia="黑体"/>
          <w:szCs w:val="21"/>
        </w:rPr>
        <w:t>8</w:t>
      </w:r>
    </w:p>
    <w:p w:rsidR="00E92954" w:rsidRDefault="003F2132">
      <w:pPr>
        <w:tabs>
          <w:tab w:val="left" w:pos="3544"/>
        </w:tabs>
        <w:spacing w:line="312" w:lineRule="auto"/>
        <w:ind w:firstLineChars="200" w:firstLine="420"/>
      </w:pPr>
      <w:r>
        <w:rPr>
          <w:rFonts w:eastAsia="黑体"/>
          <w:szCs w:val="21"/>
        </w:rPr>
        <w:t>学</w:t>
      </w:r>
      <w:r>
        <w:rPr>
          <w:rFonts w:eastAsia="黑体"/>
          <w:szCs w:val="21"/>
        </w:rPr>
        <w:t xml:space="preserve"> </w:t>
      </w:r>
      <w:r>
        <w:rPr>
          <w:rFonts w:eastAsia="黑体"/>
          <w:szCs w:val="21"/>
        </w:rPr>
        <w:t>时</w:t>
      </w:r>
      <w:r>
        <w:rPr>
          <w:rFonts w:eastAsia="黑体"/>
          <w:szCs w:val="21"/>
        </w:rPr>
        <w:t xml:space="preserve"> </w:t>
      </w:r>
      <w:r>
        <w:rPr>
          <w:rFonts w:eastAsia="黑体"/>
          <w:szCs w:val="21"/>
        </w:rPr>
        <w:t>数：</w:t>
      </w:r>
      <w:r>
        <w:rPr>
          <w:rFonts w:eastAsia="黑体"/>
          <w:szCs w:val="21"/>
        </w:rPr>
        <w:t xml:space="preserve">24                     </w:t>
      </w:r>
      <w:r>
        <w:rPr>
          <w:rFonts w:eastAsia="黑体"/>
          <w:szCs w:val="21"/>
        </w:rPr>
        <w:tab/>
      </w:r>
      <w:r>
        <w:rPr>
          <w:rFonts w:eastAsia="黑体"/>
          <w:szCs w:val="21"/>
        </w:rPr>
        <w:t>学</w:t>
      </w:r>
      <w:r>
        <w:rPr>
          <w:rFonts w:eastAsia="黑体"/>
          <w:szCs w:val="21"/>
        </w:rPr>
        <w:t xml:space="preserve"> </w:t>
      </w:r>
      <w:r>
        <w:rPr>
          <w:rFonts w:eastAsia="黑体"/>
          <w:szCs w:val="21"/>
        </w:rPr>
        <w:t>分</w:t>
      </w:r>
      <w:r>
        <w:rPr>
          <w:rFonts w:eastAsia="黑体"/>
          <w:szCs w:val="21"/>
        </w:rPr>
        <w:t xml:space="preserve"> </w:t>
      </w:r>
      <w:r>
        <w:rPr>
          <w:rFonts w:eastAsia="黑体"/>
          <w:szCs w:val="21"/>
        </w:rPr>
        <w:t>数：</w:t>
      </w:r>
      <w:r>
        <w:rPr>
          <w:rFonts w:eastAsia="黑体"/>
          <w:szCs w:val="21"/>
        </w:rPr>
        <w:t>1.5</w:t>
      </w:r>
    </w:p>
    <w:p w:rsidR="00E92954" w:rsidRDefault="003F2132">
      <w:pPr>
        <w:tabs>
          <w:tab w:val="left" w:pos="4170"/>
        </w:tabs>
        <w:spacing w:line="312" w:lineRule="auto"/>
        <w:ind w:firstLineChars="200" w:firstLine="420"/>
        <w:rPr>
          <w:rFonts w:eastAsia="黑体"/>
          <w:szCs w:val="21"/>
        </w:rPr>
      </w:pPr>
      <w:r>
        <w:rPr>
          <w:rFonts w:eastAsia="黑体"/>
          <w:szCs w:val="21"/>
        </w:rPr>
        <w:t>适用专业：电气工程及其自动化</w:t>
      </w:r>
      <w:r>
        <w:rPr>
          <w:rFonts w:eastAsia="黑体"/>
          <w:szCs w:val="21"/>
        </w:rPr>
        <w:t xml:space="preserve">        </w:t>
      </w:r>
      <w:r>
        <w:rPr>
          <w:rFonts w:eastAsia="黑体"/>
          <w:szCs w:val="21"/>
        </w:rPr>
        <w:t>课程类型：专业拓展课</w:t>
      </w:r>
    </w:p>
    <w:p w:rsidR="00E92954" w:rsidRDefault="003F2132">
      <w:pPr>
        <w:tabs>
          <w:tab w:val="left" w:pos="4960"/>
        </w:tabs>
        <w:spacing w:line="312" w:lineRule="auto"/>
        <w:ind w:leftChars="200" w:left="1470" w:hangingChars="500" w:hanging="1050"/>
        <w:rPr>
          <w:rFonts w:eastAsia="黑体"/>
          <w:szCs w:val="21"/>
        </w:rPr>
      </w:pPr>
      <w:r>
        <w:rPr>
          <w:rFonts w:eastAsia="黑体"/>
          <w:szCs w:val="21"/>
        </w:rPr>
        <w:t>先修课程</w:t>
      </w:r>
      <w:r>
        <w:t>：</w:t>
      </w:r>
      <w:r>
        <w:rPr>
          <w:rFonts w:eastAsia="黑体"/>
          <w:szCs w:val="21"/>
        </w:rPr>
        <w:t>电机学、电力系统分析、发电厂电气部分、电力系统继电保护、电力系统自动化</w:t>
      </w:r>
    </w:p>
    <w:p w:rsidR="00E92954" w:rsidRDefault="003F2132" w:rsidP="00892280">
      <w:pPr>
        <w:tabs>
          <w:tab w:val="left" w:pos="4960"/>
        </w:tabs>
        <w:spacing w:beforeLines="50" w:afterLines="50"/>
        <w:rPr>
          <w:rFonts w:ascii="黑体" w:eastAsia="黑体"/>
          <w:sz w:val="24"/>
        </w:rPr>
      </w:pPr>
      <w:r>
        <w:rPr>
          <w:rFonts w:ascii="黑体" w:eastAsia="黑体" w:hint="eastAsia"/>
          <w:sz w:val="24"/>
        </w:rPr>
        <w:t>一、课程性质</w:t>
      </w:r>
    </w:p>
    <w:p w:rsidR="00E92954" w:rsidRDefault="003F2132">
      <w:pPr>
        <w:tabs>
          <w:tab w:val="left" w:pos="0"/>
          <w:tab w:val="left" w:pos="2635"/>
        </w:tabs>
        <w:spacing w:line="288" w:lineRule="auto"/>
        <w:ind w:firstLineChars="200" w:firstLine="420"/>
        <w:rPr>
          <w:rFonts w:ascii="宋体" w:hAnsi="宋体"/>
        </w:rPr>
      </w:pPr>
      <w:r>
        <w:rPr>
          <w:rFonts w:ascii="宋体" w:hAnsi="宋体" w:hint="eastAsia"/>
        </w:rPr>
        <w:t>《电力系统综合自动化实验》课程是电气工程及其自动化专业的工程师课堂专业拓展课。电力系统综合自动化是电气工程专业重要学科方向，主要包括电力系统测量、控制、监视、保护、调度自动化等内容，该课程内容包括发电机组启停、并网、有功无功控制、机组特性试验、电网调度及稳定控制、电网无功补偿及电压控制、电网监控及保护等内容，由多个综合自动化试验台联接成系统，包含电力系统遥测、遥信、遥控、遥调功能，实现电力系统的控制、监视、保护和调度等。课程体现电力系统发电、输电、配电和用电的高度自动化、信息化、数字化的特点，是电气工程及其自动化专业技术人员必备的知识和技能。本课程实践性强，内容贴近电力生产实践，要求理论联系实践，理论学习起到提高和促进作用。</w:t>
      </w:r>
    </w:p>
    <w:p w:rsidR="00E92954" w:rsidRDefault="003F2132" w:rsidP="00892280">
      <w:pPr>
        <w:tabs>
          <w:tab w:val="left" w:pos="4960"/>
        </w:tabs>
        <w:spacing w:beforeLines="50" w:afterLines="50"/>
        <w:rPr>
          <w:rFonts w:ascii="黑体" w:eastAsia="黑体"/>
          <w:sz w:val="24"/>
        </w:rPr>
      </w:pPr>
      <w:r>
        <w:rPr>
          <w:rFonts w:ascii="黑体" w:eastAsia="黑体" w:hint="eastAsia"/>
          <w:sz w:val="24"/>
        </w:rPr>
        <w:t>二、课程目标</w:t>
      </w:r>
    </w:p>
    <w:p w:rsidR="00E92954" w:rsidRDefault="003F2132">
      <w:pPr>
        <w:tabs>
          <w:tab w:val="left" w:pos="0"/>
          <w:tab w:val="left" w:pos="2635"/>
        </w:tabs>
        <w:spacing w:line="288" w:lineRule="auto"/>
        <w:ind w:firstLineChars="200" w:firstLine="420"/>
        <w:rPr>
          <w:rFonts w:ascii="宋体" w:hAnsi="宋体"/>
        </w:rPr>
      </w:pPr>
      <w:r>
        <w:rPr>
          <w:rFonts w:ascii="宋体" w:hAnsi="宋体" w:hint="eastAsia"/>
        </w:rPr>
        <w:t>1. 运用电机学、电力系统分析、电力系统自动化、电力系统继电保护理论知识，制定实验方案，明确实验目的、方法、步骤，设定实验过程及结果预期；</w:t>
      </w:r>
    </w:p>
    <w:p w:rsidR="00E92954" w:rsidRDefault="003F2132">
      <w:pPr>
        <w:tabs>
          <w:tab w:val="left" w:pos="0"/>
          <w:tab w:val="left" w:pos="2635"/>
        </w:tabs>
        <w:spacing w:line="288" w:lineRule="auto"/>
        <w:ind w:firstLineChars="200" w:firstLine="420"/>
        <w:rPr>
          <w:rFonts w:ascii="宋体" w:hAnsi="宋体"/>
        </w:rPr>
      </w:pPr>
      <w:r>
        <w:rPr>
          <w:rFonts w:ascii="宋体" w:hAnsi="宋体" w:hint="eastAsia"/>
        </w:rPr>
        <w:t>2.利用发电机组、电网模型及其测量、控制、调度与保护系统，通过</w:t>
      </w:r>
      <w:r>
        <w:rPr>
          <w:rFonts w:ascii="宋体" w:hAnsi="宋体" w:cs="宋体" w:hint="eastAsia"/>
          <w:color w:val="000000"/>
          <w:kern w:val="0"/>
          <w:szCs w:val="21"/>
        </w:rPr>
        <w:t>发电机组启停、并网，建立</w:t>
      </w:r>
      <w:r>
        <w:rPr>
          <w:rFonts w:ascii="宋体" w:hAnsi="宋体" w:hint="eastAsia"/>
        </w:rPr>
        <w:t>单机无穷大系统，完成</w:t>
      </w:r>
      <w:r>
        <w:rPr>
          <w:rFonts w:ascii="宋体" w:hAnsi="宋体" w:cs="宋体" w:hint="eastAsia"/>
          <w:color w:val="000000"/>
          <w:kern w:val="0"/>
          <w:szCs w:val="21"/>
        </w:rPr>
        <w:t>有功无功控制、机组特性实验，完成</w:t>
      </w:r>
      <w:r>
        <w:rPr>
          <w:rFonts w:hint="eastAsia"/>
        </w:rPr>
        <w:t>保护装置整定、模拟短路故障</w:t>
      </w:r>
      <w:r>
        <w:rPr>
          <w:rFonts w:ascii="宋体" w:hAnsi="宋体" w:cs="宋体" w:hint="eastAsia"/>
          <w:color w:val="000000"/>
          <w:kern w:val="0"/>
          <w:szCs w:val="21"/>
        </w:rPr>
        <w:t>、保护动作及重合闸实验</w:t>
      </w:r>
      <w:r>
        <w:rPr>
          <w:rFonts w:ascii="宋体" w:hAnsi="宋体" w:hint="eastAsia"/>
        </w:rPr>
        <w:t>；</w:t>
      </w:r>
    </w:p>
    <w:p w:rsidR="00E92954" w:rsidRDefault="003F2132">
      <w:pPr>
        <w:tabs>
          <w:tab w:val="left" w:pos="0"/>
          <w:tab w:val="left" w:pos="2635"/>
        </w:tabs>
        <w:spacing w:line="288" w:lineRule="auto"/>
        <w:ind w:firstLineChars="200" w:firstLine="420"/>
        <w:rPr>
          <w:rFonts w:ascii="宋体" w:hAnsi="宋体"/>
        </w:rPr>
      </w:pPr>
      <w:r>
        <w:rPr>
          <w:rFonts w:ascii="宋体" w:hAnsi="宋体" w:hint="eastAsia"/>
        </w:rPr>
        <w:t>3. 通过多个机组并入模拟电网，建立地区电网模型，完成</w:t>
      </w:r>
      <w:r>
        <w:rPr>
          <w:rFonts w:ascii="宋体" w:hAnsi="宋体" w:cs="宋体" w:hint="eastAsia"/>
          <w:color w:val="000000"/>
          <w:kern w:val="0"/>
          <w:szCs w:val="21"/>
        </w:rPr>
        <w:t>电网调度及稳定控制、电网无功补偿及电压控制、电网</w:t>
      </w:r>
      <w:r>
        <w:rPr>
          <w:rFonts w:hint="eastAsia"/>
        </w:rPr>
        <w:t>监控等</w:t>
      </w:r>
      <w:r>
        <w:rPr>
          <w:rFonts w:ascii="宋体" w:hAnsi="宋体" w:cs="宋体" w:hint="eastAsia"/>
          <w:color w:val="000000"/>
          <w:kern w:val="0"/>
          <w:szCs w:val="21"/>
        </w:rPr>
        <w:t>实验</w:t>
      </w:r>
      <w:r>
        <w:rPr>
          <w:rFonts w:hint="eastAsia"/>
        </w:rPr>
        <w:t>，实现电力系统遥测、遥信、遥控、遥调的监控及调度自动化基本内容和</w:t>
      </w:r>
      <w:r>
        <w:rPr>
          <w:rFonts w:ascii="宋体" w:hAnsi="宋体" w:hint="eastAsia"/>
        </w:rPr>
        <w:t>方法；</w:t>
      </w:r>
    </w:p>
    <w:p w:rsidR="00E92954" w:rsidRDefault="003F2132">
      <w:pPr>
        <w:tabs>
          <w:tab w:val="left" w:pos="0"/>
          <w:tab w:val="left" w:pos="2635"/>
        </w:tabs>
        <w:spacing w:line="288" w:lineRule="auto"/>
        <w:ind w:firstLineChars="200" w:firstLine="420"/>
        <w:rPr>
          <w:rFonts w:ascii="宋体" w:hAnsi="宋体"/>
        </w:rPr>
      </w:pPr>
      <w:r>
        <w:rPr>
          <w:rFonts w:ascii="宋体" w:hAnsi="宋体" w:hint="eastAsia"/>
        </w:rPr>
        <w:t>4.利用电力系统远程监控软件，实现发电机组启动停机、并网解列、有功无功控制调节、负荷投切、电网远程监控、测量、数据记录及分析；</w:t>
      </w:r>
    </w:p>
    <w:p w:rsidR="00E92954" w:rsidRDefault="003F2132" w:rsidP="00892280">
      <w:pPr>
        <w:tabs>
          <w:tab w:val="left" w:pos="4960"/>
        </w:tabs>
        <w:spacing w:beforeLines="50" w:afterLines="50"/>
        <w:rPr>
          <w:rFonts w:ascii="黑体" w:eastAsia="黑体"/>
          <w:sz w:val="24"/>
        </w:rPr>
      </w:pPr>
      <w:r>
        <w:rPr>
          <w:rFonts w:ascii="黑体" w:eastAsia="黑体" w:hint="eastAsia"/>
          <w:sz w:val="24"/>
        </w:rPr>
        <w:t>三、</w:t>
      </w:r>
      <w:r>
        <w:rPr>
          <w:rFonts w:ascii="黑体" w:eastAsia="黑体"/>
          <w:sz w:val="24"/>
        </w:rPr>
        <w:t>支撑的毕业要求</w:t>
      </w:r>
    </w:p>
    <w:tbl>
      <w:tblPr>
        <w:tblW w:w="8292"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1"/>
        <w:gridCol w:w="4296"/>
        <w:gridCol w:w="2585"/>
      </w:tblGrid>
      <w:tr w:rsidR="00E92954">
        <w:trPr>
          <w:trHeight w:val="397"/>
          <w:jc w:val="center"/>
        </w:trPr>
        <w:tc>
          <w:tcPr>
            <w:tcW w:w="1411" w:type="dxa"/>
            <w:tcBorders>
              <w:top w:val="single" w:sz="4" w:space="0" w:color="auto"/>
              <w:left w:val="single" w:sz="4" w:space="0" w:color="auto"/>
              <w:bottom w:val="single" w:sz="4" w:space="0" w:color="auto"/>
              <w:right w:val="single" w:sz="4" w:space="0" w:color="auto"/>
            </w:tcBorders>
          </w:tcPr>
          <w:p w:rsidR="00E92954" w:rsidRDefault="003F2132">
            <w:pPr>
              <w:pStyle w:val="a8"/>
              <w:spacing w:line="312" w:lineRule="auto"/>
              <w:jc w:val="center"/>
              <w:rPr>
                <w:rFonts w:ascii="Times New Roman" w:hAnsi="Times New Roman"/>
                <w:b/>
              </w:rPr>
            </w:pPr>
            <w:r>
              <w:rPr>
                <w:rFonts w:ascii="Times New Roman" w:hAnsi="Times New Roman" w:hint="eastAsia"/>
                <w:b/>
              </w:rPr>
              <w:t>毕业要求</w:t>
            </w:r>
          </w:p>
        </w:tc>
        <w:tc>
          <w:tcPr>
            <w:tcW w:w="4296" w:type="dxa"/>
            <w:tcBorders>
              <w:top w:val="single" w:sz="4" w:space="0" w:color="auto"/>
              <w:left w:val="single" w:sz="4" w:space="0" w:color="auto"/>
              <w:bottom w:val="single" w:sz="4" w:space="0" w:color="auto"/>
              <w:right w:val="single" w:sz="4" w:space="0" w:color="auto"/>
            </w:tcBorders>
          </w:tcPr>
          <w:p w:rsidR="00E92954" w:rsidRDefault="003F2132">
            <w:pPr>
              <w:pStyle w:val="a8"/>
              <w:spacing w:line="312" w:lineRule="auto"/>
              <w:jc w:val="center"/>
              <w:rPr>
                <w:rFonts w:ascii="Times New Roman" w:hAnsi="Times New Roman"/>
                <w:b/>
              </w:rPr>
            </w:pPr>
            <w:r>
              <w:rPr>
                <w:rFonts w:ascii="Times New Roman" w:hAnsi="Times New Roman" w:hint="eastAsia"/>
                <w:b/>
              </w:rPr>
              <w:t>相应支撑毕业要求指标点</w:t>
            </w:r>
          </w:p>
        </w:tc>
        <w:tc>
          <w:tcPr>
            <w:tcW w:w="2585" w:type="dxa"/>
            <w:tcBorders>
              <w:top w:val="single" w:sz="4" w:space="0" w:color="auto"/>
              <w:left w:val="single" w:sz="4" w:space="0" w:color="auto"/>
              <w:bottom w:val="single" w:sz="4" w:space="0" w:color="auto"/>
              <w:right w:val="single" w:sz="4" w:space="0" w:color="auto"/>
            </w:tcBorders>
          </w:tcPr>
          <w:p w:rsidR="00E92954" w:rsidRDefault="003F2132">
            <w:pPr>
              <w:pStyle w:val="a8"/>
              <w:spacing w:line="312" w:lineRule="auto"/>
              <w:jc w:val="center"/>
              <w:rPr>
                <w:rFonts w:ascii="Times New Roman" w:hAnsi="Times New Roman"/>
                <w:b/>
              </w:rPr>
            </w:pPr>
            <w:r>
              <w:rPr>
                <w:rFonts w:ascii="Times New Roman" w:hAnsi="Times New Roman" w:hint="eastAsia"/>
                <w:b/>
              </w:rPr>
              <w:t>课程目标</w:t>
            </w:r>
          </w:p>
        </w:tc>
      </w:tr>
      <w:tr w:rsidR="00E92954">
        <w:trPr>
          <w:trHeight w:val="525"/>
          <w:jc w:val="center"/>
        </w:trPr>
        <w:tc>
          <w:tcPr>
            <w:tcW w:w="1411" w:type="dxa"/>
            <w:vMerge w:val="restart"/>
            <w:tcBorders>
              <w:top w:val="single" w:sz="4" w:space="0" w:color="auto"/>
              <w:left w:val="single" w:sz="4" w:space="0" w:color="auto"/>
              <w:right w:val="single" w:sz="4" w:space="0" w:color="auto"/>
            </w:tcBorders>
          </w:tcPr>
          <w:p w:rsidR="00E92954" w:rsidRDefault="003F2132">
            <w:pPr>
              <w:pStyle w:val="a8"/>
              <w:spacing w:line="312" w:lineRule="auto"/>
              <w:rPr>
                <w:rFonts w:ascii="Times New Roman" w:hAnsi="Times New Roman"/>
              </w:rPr>
            </w:pPr>
            <w:r>
              <w:rPr>
                <w:rFonts w:ascii="Times New Roman" w:hAnsi="Times New Roman" w:hint="eastAsia"/>
                <w:b/>
                <w:lang w:val="en-US"/>
              </w:rPr>
              <w:t>4</w:t>
            </w:r>
            <w:r>
              <w:rPr>
                <w:rFonts w:ascii="Times New Roman" w:hAnsi="Times New Roman" w:hint="eastAsia"/>
                <w:b/>
              </w:rPr>
              <w:t>.</w:t>
            </w:r>
            <w:r>
              <w:rPr>
                <w:rFonts w:hint="eastAsia"/>
                <w:color w:val="000000"/>
              </w:rPr>
              <w:t xml:space="preserve"> 研究</w:t>
            </w:r>
          </w:p>
        </w:tc>
        <w:tc>
          <w:tcPr>
            <w:tcW w:w="4296" w:type="dxa"/>
            <w:tcBorders>
              <w:top w:val="single" w:sz="4" w:space="0" w:color="auto"/>
              <w:left w:val="single" w:sz="4" w:space="0" w:color="auto"/>
              <w:bottom w:val="single" w:sz="4" w:space="0" w:color="auto"/>
              <w:right w:val="single" w:sz="4" w:space="0" w:color="auto"/>
            </w:tcBorders>
          </w:tcPr>
          <w:p w:rsidR="00E92954" w:rsidRDefault="003F2132">
            <w:pPr>
              <w:spacing w:line="360" w:lineRule="exact"/>
              <w:jc w:val="left"/>
              <w:rPr>
                <w:szCs w:val="21"/>
              </w:rPr>
            </w:pPr>
            <w:r>
              <w:rPr>
                <w:rFonts w:hint="eastAsia"/>
                <w:b/>
                <w:szCs w:val="21"/>
              </w:rPr>
              <w:t>指标点</w:t>
            </w:r>
            <w:r>
              <w:rPr>
                <w:rFonts w:hint="eastAsia"/>
                <w:b/>
                <w:szCs w:val="21"/>
              </w:rPr>
              <w:t>4</w:t>
            </w:r>
            <w:r>
              <w:rPr>
                <w:b/>
                <w:szCs w:val="21"/>
              </w:rPr>
              <w:t>.1</w:t>
            </w:r>
            <w:r>
              <w:rPr>
                <w:rFonts w:hint="eastAsia"/>
                <w:b/>
                <w:szCs w:val="21"/>
              </w:rPr>
              <w:t>：</w:t>
            </w:r>
            <w:r>
              <w:rPr>
                <w:rFonts w:hint="eastAsia"/>
                <w:szCs w:val="21"/>
              </w:rPr>
              <w:t>能够对电气工程相关的各类物理现象进行研究和实验验证；</w:t>
            </w:r>
          </w:p>
        </w:tc>
        <w:tc>
          <w:tcPr>
            <w:tcW w:w="2585" w:type="dxa"/>
            <w:tcBorders>
              <w:top w:val="single" w:sz="4" w:space="0" w:color="auto"/>
              <w:left w:val="single" w:sz="4" w:space="0" w:color="auto"/>
              <w:bottom w:val="single" w:sz="4" w:space="0" w:color="auto"/>
              <w:right w:val="single" w:sz="4" w:space="0" w:color="auto"/>
            </w:tcBorders>
            <w:vAlign w:val="center"/>
          </w:tcPr>
          <w:p w:rsidR="00E92954" w:rsidRDefault="003F2132">
            <w:pPr>
              <w:spacing w:line="360" w:lineRule="exact"/>
              <w:jc w:val="left"/>
              <w:rPr>
                <w:b/>
              </w:rPr>
            </w:pPr>
            <w:r>
              <w:rPr>
                <w:rFonts w:hint="eastAsia"/>
                <w:b/>
              </w:rPr>
              <w:t>教学目标：</w:t>
            </w:r>
            <w:r>
              <w:rPr>
                <w:rFonts w:hint="eastAsia"/>
                <w:b/>
              </w:rPr>
              <w:t>1</w:t>
            </w:r>
          </w:p>
          <w:p w:rsidR="00E92954" w:rsidRDefault="003F2132">
            <w:pPr>
              <w:pStyle w:val="a8"/>
              <w:spacing w:line="312" w:lineRule="auto"/>
              <w:rPr>
                <w:color w:val="000000"/>
              </w:rPr>
            </w:pPr>
            <w:r>
              <w:rPr>
                <w:rFonts w:hint="eastAsia"/>
                <w:b/>
              </w:rPr>
              <w:t>达成途径：</w:t>
            </w:r>
            <w:r>
              <w:rPr>
                <w:rFonts w:hint="eastAsia"/>
              </w:rPr>
              <w:t>课堂讲解；</w:t>
            </w:r>
            <w:r>
              <w:rPr>
                <w:rFonts w:hint="eastAsia"/>
                <w:bCs/>
              </w:rPr>
              <w:t>图纸阅读；</w:t>
            </w:r>
            <w:r>
              <w:rPr>
                <w:rFonts w:hint="eastAsia"/>
              </w:rPr>
              <w:t>实验验证；课外</w:t>
            </w:r>
            <w:r>
              <w:rPr>
                <w:rFonts w:hint="eastAsia"/>
              </w:rPr>
              <w:lastRenderedPageBreak/>
              <w:t>作业与思考。</w:t>
            </w:r>
          </w:p>
        </w:tc>
      </w:tr>
      <w:tr w:rsidR="00E92954">
        <w:trPr>
          <w:trHeight w:val="267"/>
          <w:jc w:val="center"/>
        </w:trPr>
        <w:tc>
          <w:tcPr>
            <w:tcW w:w="1411" w:type="dxa"/>
            <w:vMerge/>
            <w:tcBorders>
              <w:top w:val="single" w:sz="4" w:space="0" w:color="auto"/>
              <w:left w:val="single" w:sz="4" w:space="0" w:color="auto"/>
              <w:right w:val="single" w:sz="4" w:space="0" w:color="auto"/>
            </w:tcBorders>
          </w:tcPr>
          <w:p w:rsidR="00E92954" w:rsidRDefault="00E92954">
            <w:pPr>
              <w:pStyle w:val="a8"/>
              <w:spacing w:line="312" w:lineRule="auto"/>
              <w:rPr>
                <w:rFonts w:ascii="Times New Roman" w:hAnsi="Times New Roman"/>
              </w:rPr>
            </w:pPr>
          </w:p>
        </w:tc>
        <w:tc>
          <w:tcPr>
            <w:tcW w:w="4296" w:type="dxa"/>
            <w:tcBorders>
              <w:top w:val="single" w:sz="4" w:space="0" w:color="auto"/>
              <w:left w:val="single" w:sz="4" w:space="0" w:color="auto"/>
              <w:bottom w:val="single" w:sz="4" w:space="0" w:color="auto"/>
              <w:right w:val="single" w:sz="4" w:space="0" w:color="auto"/>
            </w:tcBorders>
          </w:tcPr>
          <w:p w:rsidR="00E92954" w:rsidRDefault="003F2132">
            <w:pPr>
              <w:spacing w:line="360" w:lineRule="exact"/>
              <w:rPr>
                <w:szCs w:val="21"/>
              </w:rPr>
            </w:pPr>
            <w:r>
              <w:rPr>
                <w:rFonts w:hint="eastAsia"/>
                <w:b/>
                <w:szCs w:val="21"/>
              </w:rPr>
              <w:t>指标点</w:t>
            </w:r>
            <w:r>
              <w:rPr>
                <w:rFonts w:hint="eastAsia"/>
                <w:b/>
                <w:szCs w:val="21"/>
              </w:rPr>
              <w:t>4</w:t>
            </w:r>
            <w:r>
              <w:rPr>
                <w:b/>
                <w:szCs w:val="21"/>
              </w:rPr>
              <w:t>.</w:t>
            </w:r>
            <w:r>
              <w:rPr>
                <w:rFonts w:hint="eastAsia"/>
                <w:b/>
                <w:szCs w:val="21"/>
              </w:rPr>
              <w:t>3</w:t>
            </w:r>
            <w:r>
              <w:rPr>
                <w:rFonts w:hint="eastAsia"/>
                <w:b/>
                <w:szCs w:val="21"/>
              </w:rPr>
              <w:t>：</w:t>
            </w:r>
            <w:r>
              <w:rPr>
                <w:rFonts w:hint="eastAsia"/>
                <w:szCs w:val="21"/>
              </w:rPr>
              <w:t>能够选用或搭建实验装置，采用科学的实验方法，安全地开展实验；</w:t>
            </w:r>
          </w:p>
        </w:tc>
        <w:tc>
          <w:tcPr>
            <w:tcW w:w="2585" w:type="dxa"/>
            <w:tcBorders>
              <w:top w:val="single" w:sz="4" w:space="0" w:color="auto"/>
              <w:left w:val="single" w:sz="4" w:space="0" w:color="auto"/>
              <w:bottom w:val="single" w:sz="4" w:space="0" w:color="auto"/>
              <w:right w:val="single" w:sz="4" w:space="0" w:color="auto"/>
            </w:tcBorders>
            <w:vAlign w:val="center"/>
          </w:tcPr>
          <w:p w:rsidR="00E92954" w:rsidRDefault="003F2132">
            <w:pPr>
              <w:spacing w:line="360" w:lineRule="exact"/>
              <w:jc w:val="left"/>
              <w:rPr>
                <w:b/>
              </w:rPr>
            </w:pPr>
            <w:r>
              <w:rPr>
                <w:rFonts w:hint="eastAsia"/>
                <w:b/>
              </w:rPr>
              <w:t>教学目标：</w:t>
            </w:r>
            <w:r>
              <w:rPr>
                <w:rFonts w:hint="eastAsia"/>
                <w:b/>
              </w:rPr>
              <w:t>2</w:t>
            </w:r>
            <w:r>
              <w:rPr>
                <w:rFonts w:hint="eastAsia"/>
                <w:b/>
              </w:rPr>
              <w:t>、</w:t>
            </w:r>
            <w:r>
              <w:rPr>
                <w:rFonts w:hint="eastAsia"/>
                <w:b/>
              </w:rPr>
              <w:t>3</w:t>
            </w:r>
          </w:p>
          <w:p w:rsidR="00E92954" w:rsidRDefault="003F2132">
            <w:pPr>
              <w:pStyle w:val="a8"/>
              <w:spacing w:line="312" w:lineRule="auto"/>
              <w:rPr>
                <w:color w:val="000000"/>
              </w:rPr>
            </w:pPr>
            <w:r>
              <w:rPr>
                <w:rFonts w:hint="eastAsia"/>
                <w:b/>
              </w:rPr>
              <w:t>达成途径：</w:t>
            </w:r>
            <w:r>
              <w:rPr>
                <w:rFonts w:hint="eastAsia"/>
              </w:rPr>
              <w:t>课堂讲解；实验验证；课外作业与思考。</w:t>
            </w:r>
          </w:p>
        </w:tc>
      </w:tr>
      <w:tr w:rsidR="00E92954">
        <w:trPr>
          <w:trHeight w:val="107"/>
          <w:jc w:val="center"/>
        </w:trPr>
        <w:tc>
          <w:tcPr>
            <w:tcW w:w="1411" w:type="dxa"/>
            <w:vMerge/>
            <w:tcBorders>
              <w:left w:val="single" w:sz="4" w:space="0" w:color="auto"/>
              <w:right w:val="single" w:sz="4" w:space="0" w:color="auto"/>
            </w:tcBorders>
          </w:tcPr>
          <w:p w:rsidR="00E92954" w:rsidRDefault="00E92954">
            <w:pPr>
              <w:pStyle w:val="a8"/>
              <w:spacing w:line="312" w:lineRule="auto"/>
              <w:rPr>
                <w:rFonts w:ascii="Times New Roman" w:hAnsi="Times New Roman"/>
              </w:rPr>
            </w:pPr>
          </w:p>
        </w:tc>
        <w:tc>
          <w:tcPr>
            <w:tcW w:w="4296" w:type="dxa"/>
            <w:tcBorders>
              <w:top w:val="single" w:sz="4" w:space="0" w:color="auto"/>
              <w:left w:val="single" w:sz="4" w:space="0" w:color="auto"/>
              <w:bottom w:val="single" w:sz="4" w:space="0" w:color="auto"/>
              <w:right w:val="single" w:sz="4" w:space="0" w:color="auto"/>
            </w:tcBorders>
          </w:tcPr>
          <w:p w:rsidR="00E92954" w:rsidRDefault="003F2132">
            <w:pPr>
              <w:spacing w:line="360" w:lineRule="exact"/>
              <w:jc w:val="left"/>
              <w:rPr>
                <w:szCs w:val="21"/>
              </w:rPr>
            </w:pPr>
            <w:r>
              <w:rPr>
                <w:rFonts w:hint="eastAsia"/>
                <w:b/>
                <w:szCs w:val="21"/>
              </w:rPr>
              <w:t>指标点</w:t>
            </w:r>
            <w:r>
              <w:rPr>
                <w:rFonts w:hint="eastAsia"/>
                <w:b/>
                <w:szCs w:val="21"/>
              </w:rPr>
              <w:t>4</w:t>
            </w:r>
            <w:r>
              <w:rPr>
                <w:b/>
                <w:szCs w:val="21"/>
              </w:rPr>
              <w:t>.</w:t>
            </w:r>
            <w:r>
              <w:rPr>
                <w:rFonts w:hint="eastAsia"/>
                <w:b/>
                <w:szCs w:val="21"/>
              </w:rPr>
              <w:t>4</w:t>
            </w:r>
            <w:r>
              <w:rPr>
                <w:rFonts w:hint="eastAsia"/>
                <w:b/>
                <w:szCs w:val="21"/>
              </w:rPr>
              <w:t>：</w:t>
            </w:r>
            <w:r>
              <w:rPr>
                <w:rFonts w:hint="eastAsia"/>
                <w:szCs w:val="21"/>
              </w:rPr>
              <w:t>能正确采集、整理实验数据，对实验结果进行关联、建模、分析和解释，获取合理有效的结论；</w:t>
            </w:r>
          </w:p>
        </w:tc>
        <w:tc>
          <w:tcPr>
            <w:tcW w:w="2585" w:type="dxa"/>
            <w:tcBorders>
              <w:top w:val="single" w:sz="4" w:space="0" w:color="auto"/>
              <w:left w:val="single" w:sz="4" w:space="0" w:color="auto"/>
              <w:bottom w:val="single" w:sz="4" w:space="0" w:color="auto"/>
              <w:right w:val="single" w:sz="4" w:space="0" w:color="auto"/>
            </w:tcBorders>
            <w:vAlign w:val="center"/>
          </w:tcPr>
          <w:p w:rsidR="00E92954" w:rsidRDefault="003F2132">
            <w:pPr>
              <w:spacing w:line="360" w:lineRule="exact"/>
              <w:jc w:val="left"/>
              <w:rPr>
                <w:b/>
              </w:rPr>
            </w:pPr>
            <w:r>
              <w:rPr>
                <w:rFonts w:hint="eastAsia"/>
                <w:b/>
              </w:rPr>
              <w:t>教学目标：</w:t>
            </w:r>
            <w:r>
              <w:rPr>
                <w:rFonts w:hint="eastAsia"/>
                <w:b/>
              </w:rPr>
              <w:t>4</w:t>
            </w:r>
          </w:p>
          <w:p w:rsidR="00E92954" w:rsidRDefault="003F2132">
            <w:pPr>
              <w:pStyle w:val="a8"/>
              <w:spacing w:line="312" w:lineRule="auto"/>
              <w:rPr>
                <w:color w:val="000000"/>
              </w:rPr>
            </w:pPr>
            <w:r>
              <w:rPr>
                <w:rFonts w:hint="eastAsia"/>
                <w:b/>
              </w:rPr>
              <w:t>达成途径：</w:t>
            </w:r>
            <w:r>
              <w:rPr>
                <w:rFonts w:hint="eastAsia"/>
              </w:rPr>
              <w:t>课堂讲解；</w:t>
            </w:r>
            <w:r>
              <w:rPr>
                <w:rFonts w:hint="eastAsia"/>
                <w:bCs/>
              </w:rPr>
              <w:t>图纸阅读；</w:t>
            </w:r>
            <w:r>
              <w:rPr>
                <w:rFonts w:hint="eastAsia"/>
              </w:rPr>
              <w:t>实验验证；课外作业与思考；</w:t>
            </w:r>
            <w:r>
              <w:rPr>
                <w:rFonts w:hint="eastAsia"/>
                <w:bCs/>
              </w:rPr>
              <w:t>专题讨论；</w:t>
            </w:r>
            <w:r>
              <w:rPr>
                <w:rFonts w:hint="eastAsia"/>
              </w:rPr>
              <w:t>实验数据分析与报告。</w:t>
            </w:r>
          </w:p>
        </w:tc>
      </w:tr>
      <w:tr w:rsidR="00E92954">
        <w:trPr>
          <w:trHeight w:val="397"/>
          <w:jc w:val="center"/>
        </w:trPr>
        <w:tc>
          <w:tcPr>
            <w:tcW w:w="1411" w:type="dxa"/>
            <w:vMerge w:val="restart"/>
            <w:tcBorders>
              <w:top w:val="single" w:sz="4" w:space="0" w:color="auto"/>
              <w:left w:val="single" w:sz="4" w:space="0" w:color="auto"/>
              <w:right w:val="single" w:sz="4" w:space="0" w:color="auto"/>
            </w:tcBorders>
          </w:tcPr>
          <w:p w:rsidR="00E92954" w:rsidRDefault="003F2132">
            <w:pPr>
              <w:pStyle w:val="a8"/>
              <w:spacing w:line="312" w:lineRule="auto"/>
              <w:rPr>
                <w:rFonts w:ascii="Times New Roman" w:hAnsi="Times New Roman"/>
              </w:rPr>
            </w:pPr>
            <w:r>
              <w:rPr>
                <w:rFonts w:ascii="Times New Roman" w:hAnsi="Times New Roman" w:hint="eastAsia"/>
                <w:b/>
                <w:lang w:val="en-US"/>
              </w:rPr>
              <w:t>5</w:t>
            </w:r>
            <w:r>
              <w:rPr>
                <w:rFonts w:ascii="Times New Roman" w:hAnsi="Times New Roman" w:hint="eastAsia"/>
                <w:b/>
              </w:rPr>
              <w:t>、</w:t>
            </w:r>
            <w:r>
              <w:rPr>
                <w:rFonts w:hint="eastAsia"/>
                <w:color w:val="000000"/>
              </w:rPr>
              <w:t>使用现代工具</w:t>
            </w:r>
          </w:p>
        </w:tc>
        <w:tc>
          <w:tcPr>
            <w:tcW w:w="4296" w:type="dxa"/>
            <w:tcBorders>
              <w:top w:val="single" w:sz="4" w:space="0" w:color="auto"/>
              <w:left w:val="single" w:sz="4" w:space="0" w:color="auto"/>
              <w:bottom w:val="single" w:sz="4" w:space="0" w:color="auto"/>
              <w:right w:val="single" w:sz="4" w:space="0" w:color="auto"/>
            </w:tcBorders>
          </w:tcPr>
          <w:p w:rsidR="00E92954" w:rsidRDefault="003F2132">
            <w:pPr>
              <w:pStyle w:val="a8"/>
              <w:spacing w:line="312" w:lineRule="auto"/>
              <w:rPr>
                <w:rFonts w:ascii="Times New Roman" w:hAnsi="Times New Roman"/>
              </w:rPr>
            </w:pPr>
            <w:r>
              <w:rPr>
                <w:b/>
              </w:rPr>
              <w:t>指标点5.1：</w:t>
            </w:r>
            <w:r>
              <w:rPr>
                <w:rFonts w:hint="eastAsia"/>
              </w:rPr>
              <w:t>能够了解和初步掌握与电力系统规划设计、仿真计算、运行维护、产品开发相关的技术、资源和工具；</w:t>
            </w:r>
          </w:p>
        </w:tc>
        <w:tc>
          <w:tcPr>
            <w:tcW w:w="2585" w:type="dxa"/>
            <w:tcBorders>
              <w:top w:val="single" w:sz="4" w:space="0" w:color="auto"/>
              <w:left w:val="single" w:sz="4" w:space="0" w:color="auto"/>
              <w:bottom w:val="single" w:sz="4" w:space="0" w:color="auto"/>
              <w:right w:val="single" w:sz="4" w:space="0" w:color="auto"/>
            </w:tcBorders>
            <w:vAlign w:val="center"/>
          </w:tcPr>
          <w:p w:rsidR="00E92954" w:rsidRDefault="003F2132">
            <w:pPr>
              <w:spacing w:line="360" w:lineRule="exact"/>
              <w:jc w:val="left"/>
              <w:rPr>
                <w:b/>
              </w:rPr>
            </w:pPr>
            <w:r>
              <w:rPr>
                <w:rFonts w:hint="eastAsia"/>
                <w:b/>
              </w:rPr>
              <w:t>教学目标：</w:t>
            </w:r>
            <w:r>
              <w:rPr>
                <w:rFonts w:hint="eastAsia"/>
                <w:b/>
              </w:rPr>
              <w:t>1</w:t>
            </w:r>
            <w:r>
              <w:rPr>
                <w:rFonts w:hint="eastAsia"/>
                <w:b/>
              </w:rPr>
              <w:t>、</w:t>
            </w:r>
            <w:r>
              <w:rPr>
                <w:rFonts w:hint="eastAsia"/>
                <w:b/>
              </w:rPr>
              <w:t>4</w:t>
            </w:r>
          </w:p>
          <w:p w:rsidR="00E92954" w:rsidRDefault="003F2132">
            <w:pPr>
              <w:pStyle w:val="a8"/>
              <w:spacing w:line="312" w:lineRule="auto"/>
              <w:rPr>
                <w:color w:val="000000"/>
              </w:rPr>
            </w:pPr>
            <w:r>
              <w:rPr>
                <w:rFonts w:hint="eastAsia"/>
                <w:b/>
              </w:rPr>
              <w:t>达成途径：</w:t>
            </w:r>
            <w:r>
              <w:rPr>
                <w:rFonts w:hint="eastAsia"/>
              </w:rPr>
              <w:t>课堂讲解；实验验证；课外作业与思考。</w:t>
            </w:r>
          </w:p>
        </w:tc>
      </w:tr>
      <w:tr w:rsidR="00E92954">
        <w:trPr>
          <w:trHeight w:val="397"/>
          <w:jc w:val="center"/>
        </w:trPr>
        <w:tc>
          <w:tcPr>
            <w:tcW w:w="1411" w:type="dxa"/>
            <w:vMerge/>
            <w:tcBorders>
              <w:left w:val="single" w:sz="4" w:space="0" w:color="auto"/>
              <w:right w:val="single" w:sz="4" w:space="0" w:color="auto"/>
            </w:tcBorders>
          </w:tcPr>
          <w:p w:rsidR="00E92954" w:rsidRDefault="00E92954">
            <w:pPr>
              <w:pStyle w:val="a8"/>
              <w:spacing w:line="312" w:lineRule="auto"/>
              <w:rPr>
                <w:rFonts w:ascii="Times New Roman" w:hAnsi="Times New Roman"/>
              </w:rPr>
            </w:pPr>
          </w:p>
        </w:tc>
        <w:tc>
          <w:tcPr>
            <w:tcW w:w="4296" w:type="dxa"/>
            <w:tcBorders>
              <w:top w:val="single" w:sz="4" w:space="0" w:color="auto"/>
              <w:left w:val="single" w:sz="4" w:space="0" w:color="auto"/>
              <w:bottom w:val="single" w:sz="4" w:space="0" w:color="auto"/>
              <w:right w:val="single" w:sz="4" w:space="0" w:color="auto"/>
            </w:tcBorders>
          </w:tcPr>
          <w:p w:rsidR="00E92954" w:rsidRDefault="003F2132">
            <w:pPr>
              <w:pStyle w:val="a8"/>
              <w:spacing w:line="312" w:lineRule="auto"/>
              <w:rPr>
                <w:rFonts w:ascii="Times New Roman" w:hAnsi="Times New Roman"/>
              </w:rPr>
            </w:pPr>
            <w:r>
              <w:rPr>
                <w:b/>
              </w:rPr>
              <w:t>指标点5.</w:t>
            </w:r>
            <w:r>
              <w:rPr>
                <w:rFonts w:hint="eastAsia"/>
                <w:b/>
              </w:rPr>
              <w:t>2</w:t>
            </w:r>
            <w:r>
              <w:rPr>
                <w:b/>
              </w:rPr>
              <w:t>：</w:t>
            </w:r>
            <w:r>
              <w:rPr>
                <w:rFonts w:ascii="Arial" w:hAnsi="Arial" w:cs="Arial"/>
                <w:color w:val="333333"/>
                <w:shd w:val="clear" w:color="auto" w:fill="FFFFFF"/>
              </w:rPr>
              <w:t>能选择、开发相关的技术、资源和工具</w:t>
            </w:r>
            <w:r>
              <w:rPr>
                <w:rFonts w:ascii="Arial" w:hAnsi="Arial" w:cs="Arial" w:hint="eastAsia"/>
                <w:color w:val="333333"/>
                <w:shd w:val="clear" w:color="auto" w:fill="FFFFFF"/>
              </w:rPr>
              <w:t>、并应用于电气</w:t>
            </w:r>
            <w:r>
              <w:rPr>
                <w:rFonts w:ascii="Arial" w:hAnsi="Arial" w:cs="Arial"/>
                <w:color w:val="333333"/>
                <w:shd w:val="clear" w:color="auto" w:fill="FFFFFF"/>
              </w:rPr>
              <w:t>工程问题</w:t>
            </w:r>
            <w:r>
              <w:rPr>
                <w:rFonts w:ascii="Arial" w:hAnsi="Arial" w:cs="Arial" w:hint="eastAsia"/>
                <w:color w:val="333333"/>
                <w:shd w:val="clear" w:color="auto" w:fill="FFFFFF"/>
              </w:rPr>
              <w:t>的解决过程；</w:t>
            </w:r>
          </w:p>
        </w:tc>
        <w:tc>
          <w:tcPr>
            <w:tcW w:w="2585" w:type="dxa"/>
            <w:tcBorders>
              <w:top w:val="single" w:sz="4" w:space="0" w:color="auto"/>
              <w:left w:val="single" w:sz="4" w:space="0" w:color="auto"/>
              <w:bottom w:val="single" w:sz="4" w:space="0" w:color="auto"/>
              <w:right w:val="single" w:sz="4" w:space="0" w:color="auto"/>
            </w:tcBorders>
            <w:vAlign w:val="center"/>
          </w:tcPr>
          <w:p w:rsidR="00E92954" w:rsidRDefault="003F2132">
            <w:pPr>
              <w:spacing w:line="360" w:lineRule="exact"/>
              <w:jc w:val="left"/>
              <w:rPr>
                <w:b/>
              </w:rPr>
            </w:pPr>
            <w:r>
              <w:rPr>
                <w:rFonts w:hint="eastAsia"/>
                <w:b/>
              </w:rPr>
              <w:t>教学目标：</w:t>
            </w:r>
            <w:r>
              <w:rPr>
                <w:rFonts w:hint="eastAsia"/>
                <w:b/>
              </w:rPr>
              <w:t>2</w:t>
            </w:r>
            <w:r>
              <w:rPr>
                <w:rFonts w:hint="eastAsia"/>
                <w:b/>
              </w:rPr>
              <w:t>、</w:t>
            </w:r>
            <w:r>
              <w:rPr>
                <w:rFonts w:hint="eastAsia"/>
                <w:b/>
              </w:rPr>
              <w:t>3</w:t>
            </w:r>
          </w:p>
          <w:p w:rsidR="00E92954" w:rsidRDefault="003F2132">
            <w:pPr>
              <w:pStyle w:val="a8"/>
              <w:spacing w:line="312" w:lineRule="auto"/>
              <w:rPr>
                <w:color w:val="000000"/>
              </w:rPr>
            </w:pPr>
            <w:r>
              <w:rPr>
                <w:rFonts w:hint="eastAsia"/>
                <w:b/>
              </w:rPr>
              <w:t>达成途径：</w:t>
            </w:r>
            <w:r>
              <w:rPr>
                <w:rFonts w:hint="eastAsia"/>
              </w:rPr>
              <w:t>课堂讲解；实验验证；课外作业与思考。</w:t>
            </w:r>
          </w:p>
        </w:tc>
      </w:tr>
      <w:tr w:rsidR="00E92954">
        <w:trPr>
          <w:trHeight w:val="397"/>
          <w:jc w:val="center"/>
        </w:trPr>
        <w:tc>
          <w:tcPr>
            <w:tcW w:w="1411" w:type="dxa"/>
            <w:vMerge/>
            <w:tcBorders>
              <w:left w:val="single" w:sz="4" w:space="0" w:color="auto"/>
              <w:bottom w:val="single" w:sz="4" w:space="0" w:color="auto"/>
              <w:right w:val="single" w:sz="4" w:space="0" w:color="auto"/>
            </w:tcBorders>
          </w:tcPr>
          <w:p w:rsidR="00E92954" w:rsidRDefault="00E92954">
            <w:pPr>
              <w:pStyle w:val="a8"/>
              <w:spacing w:line="312" w:lineRule="auto"/>
              <w:rPr>
                <w:rFonts w:ascii="Times New Roman" w:hAnsi="Times New Roman"/>
              </w:rPr>
            </w:pPr>
          </w:p>
        </w:tc>
        <w:tc>
          <w:tcPr>
            <w:tcW w:w="4296" w:type="dxa"/>
            <w:tcBorders>
              <w:top w:val="single" w:sz="4" w:space="0" w:color="auto"/>
              <w:left w:val="single" w:sz="4" w:space="0" w:color="auto"/>
              <w:bottom w:val="single" w:sz="4" w:space="0" w:color="auto"/>
              <w:right w:val="single" w:sz="4" w:space="0" w:color="auto"/>
            </w:tcBorders>
            <w:vAlign w:val="center"/>
          </w:tcPr>
          <w:p w:rsidR="00E92954" w:rsidRDefault="003F2132">
            <w:pPr>
              <w:pStyle w:val="a8"/>
              <w:spacing w:line="312" w:lineRule="auto"/>
              <w:rPr>
                <w:rFonts w:ascii="Times New Roman" w:hAnsi="Times New Roman"/>
              </w:rPr>
            </w:pPr>
            <w:r>
              <w:rPr>
                <w:b/>
              </w:rPr>
              <w:t>指标点5.</w:t>
            </w:r>
            <w:r>
              <w:rPr>
                <w:rFonts w:hint="eastAsia"/>
                <w:b/>
              </w:rPr>
              <w:t>3</w:t>
            </w:r>
            <w:r>
              <w:rPr>
                <w:b/>
              </w:rPr>
              <w:t>：</w:t>
            </w:r>
            <w:r>
              <w:rPr>
                <w:rFonts w:ascii="Arial" w:hAnsi="Arial" w:cs="Arial"/>
                <w:color w:val="333333"/>
                <w:shd w:val="clear" w:color="auto" w:fill="FFFFFF"/>
              </w:rPr>
              <w:t>能</w:t>
            </w:r>
            <w:r>
              <w:rPr>
                <w:rFonts w:ascii="Arial" w:hAnsi="Arial" w:cs="Arial" w:hint="eastAsia"/>
                <w:color w:val="333333"/>
                <w:shd w:val="clear" w:color="auto" w:fill="FFFFFF"/>
              </w:rPr>
              <w:t>运用相关</w:t>
            </w:r>
            <w:r>
              <w:rPr>
                <w:rFonts w:ascii="Arial" w:hAnsi="Arial" w:cs="Arial"/>
                <w:color w:val="333333"/>
                <w:shd w:val="clear" w:color="auto" w:fill="FFFFFF"/>
              </w:rPr>
              <w:t>技术、资源和工具对</w:t>
            </w:r>
            <w:r>
              <w:rPr>
                <w:rFonts w:ascii="Arial" w:hAnsi="Arial" w:cs="Arial" w:hint="eastAsia"/>
                <w:color w:val="333333"/>
                <w:shd w:val="clear" w:color="auto" w:fill="FFFFFF"/>
              </w:rPr>
              <w:t>电力系统复杂工程问题</w:t>
            </w:r>
            <w:r>
              <w:rPr>
                <w:rFonts w:ascii="Arial" w:hAnsi="Arial" w:cs="Arial"/>
                <w:color w:val="333333"/>
                <w:shd w:val="clear" w:color="auto" w:fill="FFFFFF"/>
              </w:rPr>
              <w:t>进行</w:t>
            </w:r>
            <w:r>
              <w:rPr>
                <w:rFonts w:ascii="Arial" w:hAnsi="Arial" w:cs="Arial" w:hint="eastAsia"/>
                <w:color w:val="333333"/>
                <w:shd w:val="clear" w:color="auto" w:fill="FFFFFF"/>
              </w:rPr>
              <w:t>分析、</w:t>
            </w:r>
            <w:r>
              <w:rPr>
                <w:rFonts w:ascii="Arial" w:hAnsi="Arial" w:cs="Arial"/>
                <w:color w:val="333333"/>
                <w:shd w:val="clear" w:color="auto" w:fill="FFFFFF"/>
              </w:rPr>
              <w:t>预测与模拟，并理解其局限性；</w:t>
            </w:r>
          </w:p>
        </w:tc>
        <w:tc>
          <w:tcPr>
            <w:tcW w:w="2585" w:type="dxa"/>
            <w:tcBorders>
              <w:top w:val="single" w:sz="4" w:space="0" w:color="auto"/>
              <w:left w:val="single" w:sz="4" w:space="0" w:color="auto"/>
              <w:bottom w:val="single" w:sz="4" w:space="0" w:color="auto"/>
              <w:right w:val="single" w:sz="4" w:space="0" w:color="auto"/>
            </w:tcBorders>
            <w:vAlign w:val="center"/>
          </w:tcPr>
          <w:p w:rsidR="00E92954" w:rsidRDefault="003F2132">
            <w:pPr>
              <w:spacing w:line="360" w:lineRule="exact"/>
              <w:jc w:val="left"/>
              <w:rPr>
                <w:b/>
              </w:rPr>
            </w:pPr>
            <w:r>
              <w:rPr>
                <w:rFonts w:hint="eastAsia"/>
                <w:b/>
              </w:rPr>
              <w:t>教学目标：</w:t>
            </w:r>
            <w:r>
              <w:rPr>
                <w:rFonts w:hint="eastAsia"/>
                <w:b/>
              </w:rPr>
              <w:t>1</w:t>
            </w:r>
          </w:p>
          <w:p w:rsidR="00E92954" w:rsidRDefault="003F2132">
            <w:pPr>
              <w:pStyle w:val="a8"/>
              <w:spacing w:line="312" w:lineRule="auto"/>
              <w:rPr>
                <w:color w:val="000000"/>
              </w:rPr>
            </w:pPr>
            <w:r>
              <w:rPr>
                <w:rFonts w:hint="eastAsia"/>
                <w:b/>
              </w:rPr>
              <w:t>达成途径：</w:t>
            </w:r>
            <w:r>
              <w:rPr>
                <w:rFonts w:hint="eastAsia"/>
              </w:rPr>
              <w:t>课堂讲解；实验验证；课外作业与思考，</w:t>
            </w:r>
            <w:r>
              <w:rPr>
                <w:rFonts w:hint="eastAsia"/>
                <w:bCs/>
              </w:rPr>
              <w:t>专题讨论；</w:t>
            </w:r>
            <w:r>
              <w:rPr>
                <w:rFonts w:hint="eastAsia"/>
              </w:rPr>
              <w:t>实验数据分析与报告。</w:t>
            </w:r>
          </w:p>
        </w:tc>
      </w:tr>
      <w:tr w:rsidR="00E92954">
        <w:trPr>
          <w:trHeight w:val="397"/>
          <w:jc w:val="center"/>
        </w:trPr>
        <w:tc>
          <w:tcPr>
            <w:tcW w:w="1411" w:type="dxa"/>
            <w:tcBorders>
              <w:top w:val="single" w:sz="4" w:space="0" w:color="auto"/>
              <w:left w:val="single" w:sz="4" w:space="0" w:color="auto"/>
              <w:bottom w:val="single" w:sz="4" w:space="0" w:color="auto"/>
              <w:right w:val="single" w:sz="4" w:space="0" w:color="auto"/>
            </w:tcBorders>
          </w:tcPr>
          <w:p w:rsidR="00E92954" w:rsidRDefault="003F2132">
            <w:pPr>
              <w:pStyle w:val="a8"/>
              <w:spacing w:line="312" w:lineRule="auto"/>
              <w:rPr>
                <w:rFonts w:ascii="Times New Roman" w:hAnsi="Times New Roman"/>
                <w:b/>
              </w:rPr>
            </w:pPr>
            <w:r>
              <w:rPr>
                <w:rFonts w:hAnsi="Calibri" w:hint="eastAsia"/>
                <w:b/>
                <w:lang w:val="en-US"/>
              </w:rPr>
              <w:t>6</w:t>
            </w:r>
            <w:r>
              <w:rPr>
                <w:rFonts w:hAnsi="Calibri" w:hint="eastAsia"/>
                <w:b/>
              </w:rPr>
              <w:t>.</w:t>
            </w:r>
            <w:r>
              <w:rPr>
                <w:rFonts w:hint="eastAsia"/>
                <w:color w:val="000000"/>
              </w:rPr>
              <w:t xml:space="preserve"> 工程与社会</w:t>
            </w:r>
          </w:p>
        </w:tc>
        <w:tc>
          <w:tcPr>
            <w:tcW w:w="4296" w:type="dxa"/>
            <w:tcBorders>
              <w:top w:val="single" w:sz="4" w:space="0" w:color="auto"/>
              <w:left w:val="single" w:sz="4" w:space="0" w:color="auto"/>
              <w:bottom w:val="single" w:sz="4" w:space="0" w:color="auto"/>
              <w:right w:val="single" w:sz="4" w:space="0" w:color="auto"/>
            </w:tcBorders>
          </w:tcPr>
          <w:p w:rsidR="00E92954" w:rsidRDefault="003F2132">
            <w:pPr>
              <w:pStyle w:val="a8"/>
              <w:spacing w:line="312" w:lineRule="auto"/>
              <w:rPr>
                <w:rFonts w:hAnsi="Calibri"/>
                <w:b/>
              </w:rPr>
            </w:pPr>
            <w:r>
              <w:rPr>
                <w:b/>
              </w:rPr>
              <w:t>指标点6.1：</w:t>
            </w:r>
            <w:r>
              <w:t>具有工程实习和社会实践的经历；</w:t>
            </w:r>
          </w:p>
        </w:tc>
        <w:tc>
          <w:tcPr>
            <w:tcW w:w="2585" w:type="dxa"/>
            <w:tcBorders>
              <w:top w:val="single" w:sz="4" w:space="0" w:color="auto"/>
              <w:left w:val="single" w:sz="4" w:space="0" w:color="auto"/>
              <w:bottom w:val="single" w:sz="4" w:space="0" w:color="auto"/>
              <w:right w:val="single" w:sz="4" w:space="0" w:color="auto"/>
            </w:tcBorders>
            <w:vAlign w:val="center"/>
          </w:tcPr>
          <w:p w:rsidR="00E92954" w:rsidRDefault="003F2132">
            <w:pPr>
              <w:spacing w:line="360" w:lineRule="exact"/>
              <w:jc w:val="left"/>
              <w:rPr>
                <w:b/>
              </w:rPr>
            </w:pPr>
            <w:r>
              <w:rPr>
                <w:rFonts w:hint="eastAsia"/>
                <w:b/>
              </w:rPr>
              <w:t>教学目标：</w:t>
            </w:r>
            <w:r>
              <w:rPr>
                <w:rFonts w:hint="eastAsia"/>
                <w:b/>
              </w:rPr>
              <w:t>1</w:t>
            </w:r>
            <w:r>
              <w:rPr>
                <w:rFonts w:hint="eastAsia"/>
                <w:b/>
              </w:rPr>
              <w:t>、</w:t>
            </w:r>
            <w:r>
              <w:rPr>
                <w:rFonts w:hint="eastAsia"/>
                <w:b/>
              </w:rPr>
              <w:t>4</w:t>
            </w:r>
          </w:p>
          <w:p w:rsidR="00E92954" w:rsidRDefault="003F2132">
            <w:pPr>
              <w:pStyle w:val="a8"/>
              <w:spacing w:line="312" w:lineRule="auto"/>
              <w:rPr>
                <w:color w:val="000000"/>
              </w:rPr>
            </w:pPr>
            <w:r>
              <w:rPr>
                <w:rFonts w:hint="eastAsia"/>
                <w:b/>
              </w:rPr>
              <w:t>达成途径：</w:t>
            </w:r>
            <w:r>
              <w:rPr>
                <w:rFonts w:hint="eastAsia"/>
              </w:rPr>
              <w:t>课堂讲解；</w:t>
            </w:r>
            <w:r>
              <w:rPr>
                <w:rFonts w:hint="eastAsia"/>
                <w:bCs/>
              </w:rPr>
              <w:t>图纸阅读；</w:t>
            </w:r>
            <w:r>
              <w:rPr>
                <w:rFonts w:hint="eastAsia"/>
              </w:rPr>
              <w:t>实验验证；课外作业与思考，</w:t>
            </w:r>
            <w:r>
              <w:rPr>
                <w:rFonts w:hint="eastAsia"/>
                <w:bCs/>
              </w:rPr>
              <w:t>专题讨论；</w:t>
            </w:r>
            <w:r>
              <w:rPr>
                <w:rFonts w:hint="eastAsia"/>
              </w:rPr>
              <w:t>实验数据分析与报告。</w:t>
            </w:r>
          </w:p>
        </w:tc>
      </w:tr>
    </w:tbl>
    <w:p w:rsidR="00E92954" w:rsidRDefault="003F2132" w:rsidP="00892280">
      <w:pPr>
        <w:tabs>
          <w:tab w:val="left" w:pos="4960"/>
        </w:tabs>
        <w:spacing w:beforeLines="50" w:afterLines="50"/>
        <w:rPr>
          <w:rFonts w:ascii="黑体" w:eastAsia="黑体"/>
          <w:sz w:val="24"/>
        </w:rPr>
      </w:pPr>
      <w:r>
        <w:rPr>
          <w:rFonts w:ascii="黑体" w:eastAsia="黑体" w:hint="eastAsia"/>
          <w:sz w:val="24"/>
        </w:rPr>
        <w:t>四、教学内容、学时安排和基本要求</w:t>
      </w:r>
    </w:p>
    <w:p w:rsidR="00E92954" w:rsidRDefault="003F2132">
      <w:pPr>
        <w:numPr>
          <w:ilvl w:val="0"/>
          <w:numId w:val="31"/>
        </w:numPr>
        <w:spacing w:line="288" w:lineRule="auto"/>
        <w:rPr>
          <w:rStyle w:val="ae"/>
        </w:rPr>
      </w:pPr>
      <w:r>
        <w:rPr>
          <w:rStyle w:val="ae"/>
          <w:rFonts w:hint="eastAsia"/>
        </w:rPr>
        <w:t>同步发电机准同期并列实验（</w:t>
      </w:r>
      <w:r>
        <w:rPr>
          <w:rStyle w:val="ae"/>
          <w:rFonts w:hint="eastAsia"/>
        </w:rPr>
        <w:t>4</w:t>
      </w:r>
      <w:r>
        <w:rPr>
          <w:rStyle w:val="ae"/>
          <w:rFonts w:hint="eastAsia"/>
        </w:rPr>
        <w:t>学时，支撑</w:t>
      </w:r>
      <w:r>
        <w:rPr>
          <w:rFonts w:hint="eastAsia"/>
          <w:b/>
        </w:rPr>
        <w:t>教学目标</w:t>
      </w:r>
      <w:r>
        <w:rPr>
          <w:rFonts w:hint="eastAsia"/>
          <w:b/>
        </w:rPr>
        <w:t>2</w:t>
      </w:r>
      <w:r>
        <w:rPr>
          <w:rFonts w:hint="eastAsia"/>
          <w:b/>
        </w:rPr>
        <w:t>、</w:t>
      </w:r>
      <w:r>
        <w:rPr>
          <w:rFonts w:hint="eastAsia"/>
          <w:b/>
        </w:rPr>
        <w:t>4</w:t>
      </w:r>
      <w:r>
        <w:rPr>
          <w:rStyle w:val="ae"/>
          <w:rFonts w:hint="eastAsia"/>
        </w:rPr>
        <w:t>）</w:t>
      </w:r>
    </w:p>
    <w:p w:rsidR="00E92954" w:rsidRDefault="003F2132">
      <w:pPr>
        <w:numPr>
          <w:ilvl w:val="1"/>
          <w:numId w:val="31"/>
        </w:numPr>
        <w:spacing w:line="288" w:lineRule="auto"/>
        <w:ind w:left="426" w:hanging="426"/>
        <w:rPr>
          <w:rStyle w:val="ae"/>
          <w:b w:val="0"/>
        </w:rPr>
      </w:pPr>
      <w:r>
        <w:rPr>
          <w:rStyle w:val="ae"/>
          <w:rFonts w:hint="eastAsia"/>
          <w:b w:val="0"/>
        </w:rPr>
        <w:t>实验设备的构成、原理及使用方法，测量仪器的使用方法；</w:t>
      </w:r>
    </w:p>
    <w:p w:rsidR="00E92954" w:rsidRDefault="003F2132">
      <w:pPr>
        <w:numPr>
          <w:ilvl w:val="1"/>
          <w:numId w:val="31"/>
        </w:numPr>
        <w:spacing w:line="288" w:lineRule="auto"/>
        <w:ind w:left="426" w:hanging="426"/>
        <w:rPr>
          <w:rStyle w:val="ae"/>
          <w:b w:val="0"/>
        </w:rPr>
      </w:pPr>
      <w:r>
        <w:rPr>
          <w:rStyle w:val="ae"/>
          <w:rFonts w:hint="eastAsia"/>
          <w:b w:val="0"/>
        </w:rPr>
        <w:t>同步发电机准同期并列原理，准同期并列条件；</w:t>
      </w:r>
    </w:p>
    <w:p w:rsidR="00E92954" w:rsidRDefault="003F2132">
      <w:pPr>
        <w:numPr>
          <w:ilvl w:val="1"/>
          <w:numId w:val="31"/>
        </w:numPr>
        <w:spacing w:line="288" w:lineRule="auto"/>
        <w:ind w:left="426" w:hanging="426"/>
        <w:rPr>
          <w:rStyle w:val="ae"/>
          <w:b w:val="0"/>
        </w:rPr>
      </w:pPr>
      <w:r>
        <w:rPr>
          <w:rStyle w:val="ae"/>
          <w:rFonts w:hint="eastAsia"/>
          <w:b w:val="0"/>
        </w:rPr>
        <w:t>微机准同期控制器及模拟式综合整步表的使用方法；</w:t>
      </w:r>
    </w:p>
    <w:p w:rsidR="00E92954" w:rsidRDefault="003F2132">
      <w:pPr>
        <w:numPr>
          <w:ilvl w:val="1"/>
          <w:numId w:val="31"/>
        </w:numPr>
        <w:spacing w:line="288" w:lineRule="auto"/>
        <w:ind w:left="426" w:hanging="426"/>
        <w:rPr>
          <w:rStyle w:val="ae"/>
          <w:b w:val="0"/>
        </w:rPr>
      </w:pPr>
      <w:r>
        <w:rPr>
          <w:rStyle w:val="ae"/>
          <w:rFonts w:hint="eastAsia"/>
          <w:b w:val="0"/>
        </w:rPr>
        <w:t>同步发电机手动、自动方式开机、停机过程；</w:t>
      </w:r>
    </w:p>
    <w:p w:rsidR="00E92954" w:rsidRDefault="003F2132">
      <w:pPr>
        <w:numPr>
          <w:ilvl w:val="1"/>
          <w:numId w:val="31"/>
        </w:numPr>
        <w:spacing w:line="288" w:lineRule="auto"/>
        <w:ind w:left="426" w:hanging="426"/>
        <w:rPr>
          <w:rStyle w:val="ae"/>
          <w:b w:val="0"/>
        </w:rPr>
      </w:pPr>
      <w:r>
        <w:rPr>
          <w:rStyle w:val="ae"/>
          <w:rFonts w:hint="eastAsia"/>
          <w:b w:val="0"/>
        </w:rPr>
        <w:t>同步发电机自动方式励磁、</w:t>
      </w:r>
      <w:proofErr w:type="gramStart"/>
      <w:r>
        <w:rPr>
          <w:rStyle w:val="ae"/>
          <w:rFonts w:hint="eastAsia"/>
          <w:b w:val="0"/>
        </w:rPr>
        <w:t>灭磁过程</w:t>
      </w:r>
      <w:proofErr w:type="gramEnd"/>
      <w:r>
        <w:rPr>
          <w:rStyle w:val="ae"/>
          <w:rFonts w:hint="eastAsia"/>
          <w:b w:val="0"/>
        </w:rPr>
        <w:t>；</w:t>
      </w:r>
    </w:p>
    <w:p w:rsidR="00E92954" w:rsidRDefault="003F2132">
      <w:pPr>
        <w:numPr>
          <w:ilvl w:val="1"/>
          <w:numId w:val="31"/>
        </w:numPr>
        <w:spacing w:line="288" w:lineRule="auto"/>
        <w:ind w:left="426" w:hanging="426"/>
        <w:rPr>
          <w:rStyle w:val="ae"/>
          <w:b w:val="0"/>
        </w:rPr>
      </w:pPr>
      <w:r>
        <w:rPr>
          <w:rStyle w:val="ae"/>
          <w:rFonts w:hint="eastAsia"/>
          <w:b w:val="0"/>
        </w:rPr>
        <w:t>同步发电机准同期并列过程；</w:t>
      </w:r>
    </w:p>
    <w:p w:rsidR="00E92954" w:rsidRDefault="003F2132">
      <w:pPr>
        <w:numPr>
          <w:ilvl w:val="1"/>
          <w:numId w:val="31"/>
        </w:numPr>
        <w:spacing w:line="288" w:lineRule="auto"/>
        <w:ind w:left="426" w:hanging="426"/>
        <w:rPr>
          <w:rStyle w:val="ae"/>
          <w:b w:val="0"/>
        </w:rPr>
      </w:pPr>
      <w:r>
        <w:rPr>
          <w:rStyle w:val="ae"/>
          <w:rFonts w:hint="eastAsia"/>
          <w:b w:val="0"/>
        </w:rPr>
        <w:t>观察、分析有关波形方法。</w:t>
      </w:r>
    </w:p>
    <w:p w:rsidR="00E92954" w:rsidRDefault="003F2132">
      <w:pPr>
        <w:spacing w:line="288" w:lineRule="auto"/>
        <w:ind w:left="426"/>
        <w:rPr>
          <w:rStyle w:val="ae"/>
          <w:b w:val="0"/>
        </w:rPr>
      </w:pPr>
      <w:r>
        <w:rPr>
          <w:rFonts w:hint="eastAsia"/>
        </w:rPr>
        <w:lastRenderedPageBreak/>
        <w:t>重点与难点：</w:t>
      </w:r>
      <w:r>
        <w:rPr>
          <w:rStyle w:val="ae"/>
          <w:rFonts w:hint="eastAsia"/>
          <w:b w:val="0"/>
        </w:rPr>
        <w:t>同步</w:t>
      </w:r>
      <w:r>
        <w:rPr>
          <w:rFonts w:hint="eastAsia"/>
        </w:rPr>
        <w:t>发电机保护</w:t>
      </w:r>
      <w:r>
        <w:rPr>
          <w:rStyle w:val="ae"/>
          <w:rFonts w:hint="eastAsia"/>
          <w:b w:val="0"/>
        </w:rPr>
        <w:t>开机、停机、励磁、准同期并列</w:t>
      </w:r>
      <w:r>
        <w:rPr>
          <w:rFonts w:hint="eastAsia"/>
        </w:rPr>
        <w:t>。</w:t>
      </w:r>
    </w:p>
    <w:p w:rsidR="00E92954" w:rsidRDefault="003F2132">
      <w:pPr>
        <w:numPr>
          <w:ilvl w:val="0"/>
          <w:numId w:val="31"/>
        </w:numPr>
        <w:spacing w:line="288" w:lineRule="auto"/>
        <w:rPr>
          <w:rStyle w:val="ae"/>
        </w:rPr>
      </w:pPr>
      <w:r>
        <w:rPr>
          <w:rStyle w:val="ae"/>
          <w:rFonts w:hint="eastAsia"/>
        </w:rPr>
        <w:t>同步发电机励磁控制实验（</w:t>
      </w:r>
      <w:r>
        <w:rPr>
          <w:rStyle w:val="ae"/>
          <w:rFonts w:hint="eastAsia"/>
        </w:rPr>
        <w:t>4</w:t>
      </w:r>
      <w:r>
        <w:rPr>
          <w:rStyle w:val="ae"/>
          <w:rFonts w:hint="eastAsia"/>
        </w:rPr>
        <w:t>学时，支撑</w:t>
      </w:r>
      <w:r>
        <w:rPr>
          <w:rFonts w:hint="eastAsia"/>
          <w:b/>
        </w:rPr>
        <w:t>教学目标</w:t>
      </w:r>
      <w:r>
        <w:rPr>
          <w:rFonts w:hint="eastAsia"/>
          <w:b/>
        </w:rPr>
        <w:t>2</w:t>
      </w:r>
      <w:r>
        <w:rPr>
          <w:rFonts w:hint="eastAsia"/>
          <w:b/>
        </w:rPr>
        <w:t>、</w:t>
      </w:r>
      <w:r>
        <w:rPr>
          <w:rFonts w:hint="eastAsia"/>
          <w:b/>
        </w:rPr>
        <w:t>4</w:t>
      </w:r>
      <w:r>
        <w:rPr>
          <w:rStyle w:val="ae"/>
          <w:rFonts w:hint="eastAsia"/>
        </w:rPr>
        <w:t>））</w:t>
      </w:r>
    </w:p>
    <w:p w:rsidR="00E92954" w:rsidRDefault="003F2132">
      <w:pPr>
        <w:numPr>
          <w:ilvl w:val="1"/>
          <w:numId w:val="31"/>
        </w:numPr>
        <w:spacing w:line="288" w:lineRule="auto"/>
        <w:ind w:left="426" w:hanging="426"/>
        <w:rPr>
          <w:rStyle w:val="ae"/>
          <w:b w:val="0"/>
        </w:rPr>
      </w:pPr>
      <w:r>
        <w:rPr>
          <w:rStyle w:val="ae"/>
          <w:rFonts w:hint="eastAsia"/>
          <w:b w:val="0"/>
        </w:rPr>
        <w:t>同步发电机励磁调节原理和励磁控制系统的基本任务；</w:t>
      </w:r>
    </w:p>
    <w:p w:rsidR="00E92954" w:rsidRDefault="003F2132">
      <w:pPr>
        <w:numPr>
          <w:ilvl w:val="1"/>
          <w:numId w:val="31"/>
        </w:numPr>
        <w:spacing w:line="288" w:lineRule="auto"/>
        <w:ind w:left="426" w:hanging="426"/>
        <w:rPr>
          <w:rStyle w:val="ae"/>
          <w:b w:val="0"/>
        </w:rPr>
      </w:pPr>
      <w:r>
        <w:rPr>
          <w:rStyle w:val="ae"/>
          <w:rFonts w:hint="eastAsia"/>
          <w:b w:val="0"/>
        </w:rPr>
        <w:t>手动、自并</w:t>
      </w:r>
      <w:proofErr w:type="gramStart"/>
      <w:r>
        <w:rPr>
          <w:rStyle w:val="ae"/>
          <w:rFonts w:hint="eastAsia"/>
          <w:b w:val="0"/>
        </w:rPr>
        <w:t>励</w:t>
      </w:r>
      <w:proofErr w:type="gramEnd"/>
      <w:r>
        <w:rPr>
          <w:rStyle w:val="ae"/>
          <w:rFonts w:hint="eastAsia"/>
          <w:b w:val="0"/>
        </w:rPr>
        <w:t>和他</w:t>
      </w:r>
      <w:proofErr w:type="gramStart"/>
      <w:r>
        <w:rPr>
          <w:rStyle w:val="ae"/>
          <w:rFonts w:hint="eastAsia"/>
          <w:b w:val="0"/>
        </w:rPr>
        <w:t>励</w:t>
      </w:r>
      <w:proofErr w:type="gramEnd"/>
      <w:r>
        <w:rPr>
          <w:rStyle w:val="ae"/>
          <w:rFonts w:hint="eastAsia"/>
          <w:b w:val="0"/>
        </w:rPr>
        <w:t>励磁方式的调节方法、过程；</w:t>
      </w:r>
    </w:p>
    <w:p w:rsidR="00E92954" w:rsidRDefault="003F2132">
      <w:pPr>
        <w:numPr>
          <w:ilvl w:val="1"/>
          <w:numId w:val="31"/>
        </w:numPr>
        <w:spacing w:line="288" w:lineRule="auto"/>
        <w:ind w:left="426" w:hanging="426"/>
        <w:rPr>
          <w:rStyle w:val="ae"/>
          <w:b w:val="0"/>
        </w:rPr>
      </w:pPr>
      <w:r>
        <w:rPr>
          <w:rStyle w:val="ae"/>
          <w:rFonts w:hint="eastAsia"/>
          <w:b w:val="0"/>
        </w:rPr>
        <w:t>三相全控桥整流、逆变的工作波形的方法，触发脉冲及其相位移动；</w:t>
      </w:r>
    </w:p>
    <w:p w:rsidR="00E92954" w:rsidRDefault="003F2132">
      <w:pPr>
        <w:numPr>
          <w:ilvl w:val="1"/>
          <w:numId w:val="31"/>
        </w:numPr>
        <w:spacing w:line="288" w:lineRule="auto"/>
        <w:ind w:left="426" w:hanging="426"/>
        <w:rPr>
          <w:rStyle w:val="ae"/>
          <w:b w:val="0"/>
        </w:rPr>
      </w:pPr>
      <w:r>
        <w:rPr>
          <w:rStyle w:val="ae"/>
          <w:rFonts w:hint="eastAsia"/>
          <w:b w:val="0"/>
        </w:rPr>
        <w:t>微机励磁调节器的基本控制方式；</w:t>
      </w:r>
    </w:p>
    <w:p w:rsidR="00E92954" w:rsidRDefault="003F2132">
      <w:pPr>
        <w:numPr>
          <w:ilvl w:val="1"/>
          <w:numId w:val="31"/>
        </w:numPr>
        <w:spacing w:line="288" w:lineRule="auto"/>
        <w:ind w:left="426" w:hanging="426"/>
        <w:rPr>
          <w:rStyle w:val="ae"/>
          <w:b w:val="0"/>
        </w:rPr>
      </w:pPr>
      <w:r>
        <w:rPr>
          <w:rStyle w:val="ae"/>
          <w:rFonts w:hint="eastAsia"/>
          <w:b w:val="0"/>
        </w:rPr>
        <w:t>电力系统稳定器的作用，强励现象及其对稳定的影响；</w:t>
      </w:r>
    </w:p>
    <w:p w:rsidR="00E92954" w:rsidRDefault="003F2132">
      <w:pPr>
        <w:numPr>
          <w:ilvl w:val="1"/>
          <w:numId w:val="31"/>
        </w:numPr>
        <w:spacing w:line="288" w:lineRule="auto"/>
        <w:ind w:left="426" w:hanging="426"/>
        <w:rPr>
          <w:rStyle w:val="ae"/>
          <w:b w:val="0"/>
        </w:rPr>
      </w:pPr>
      <w:r>
        <w:rPr>
          <w:rStyle w:val="ae"/>
          <w:rFonts w:hint="eastAsia"/>
          <w:b w:val="0"/>
        </w:rPr>
        <w:t>几种常用励磁限制器的作用，励磁调节器的基本使用方法。</w:t>
      </w:r>
    </w:p>
    <w:p w:rsidR="00E92954" w:rsidRDefault="003F2132">
      <w:pPr>
        <w:spacing w:line="288" w:lineRule="auto"/>
        <w:ind w:left="426"/>
        <w:rPr>
          <w:rStyle w:val="ae"/>
          <w:b w:val="0"/>
        </w:rPr>
      </w:pPr>
      <w:r>
        <w:rPr>
          <w:rFonts w:hint="eastAsia"/>
        </w:rPr>
        <w:t>重点与难点：</w:t>
      </w:r>
      <w:r>
        <w:rPr>
          <w:rStyle w:val="ae"/>
          <w:rFonts w:hint="eastAsia"/>
          <w:b w:val="0"/>
        </w:rPr>
        <w:t>微机励磁调节器控制与调节</w:t>
      </w:r>
      <w:r>
        <w:rPr>
          <w:rFonts w:hint="eastAsia"/>
        </w:rPr>
        <w:t>。</w:t>
      </w:r>
    </w:p>
    <w:p w:rsidR="00E92954" w:rsidRDefault="003F2132">
      <w:pPr>
        <w:numPr>
          <w:ilvl w:val="0"/>
          <w:numId w:val="31"/>
        </w:numPr>
        <w:spacing w:line="288" w:lineRule="auto"/>
        <w:rPr>
          <w:rStyle w:val="ae"/>
        </w:rPr>
      </w:pPr>
      <w:r>
        <w:rPr>
          <w:rStyle w:val="ae"/>
          <w:rFonts w:hint="eastAsia"/>
        </w:rPr>
        <w:t>单机——无穷大系统稳态运行方式实验（</w:t>
      </w:r>
      <w:r>
        <w:rPr>
          <w:rStyle w:val="ae"/>
          <w:rFonts w:hint="eastAsia"/>
        </w:rPr>
        <w:t>2</w:t>
      </w:r>
      <w:r>
        <w:rPr>
          <w:rStyle w:val="ae"/>
          <w:rFonts w:hint="eastAsia"/>
        </w:rPr>
        <w:t>学时，支撑</w:t>
      </w:r>
      <w:r>
        <w:rPr>
          <w:rFonts w:hint="eastAsia"/>
          <w:b/>
        </w:rPr>
        <w:t>教学目标</w:t>
      </w:r>
      <w:r>
        <w:rPr>
          <w:rFonts w:hint="eastAsia"/>
          <w:b/>
        </w:rPr>
        <w:t>2</w:t>
      </w:r>
      <w:r>
        <w:rPr>
          <w:rFonts w:hint="eastAsia"/>
          <w:b/>
        </w:rPr>
        <w:t>、</w:t>
      </w:r>
      <w:r>
        <w:rPr>
          <w:rFonts w:hint="eastAsia"/>
          <w:b/>
        </w:rPr>
        <w:t>3</w:t>
      </w:r>
      <w:r>
        <w:rPr>
          <w:rFonts w:hint="eastAsia"/>
          <w:b/>
        </w:rPr>
        <w:t>、</w:t>
      </w:r>
      <w:r>
        <w:rPr>
          <w:rFonts w:hint="eastAsia"/>
          <w:b/>
        </w:rPr>
        <w:t>4</w:t>
      </w:r>
      <w:r>
        <w:rPr>
          <w:rStyle w:val="ae"/>
          <w:rFonts w:hint="eastAsia"/>
        </w:rPr>
        <w:t>）</w:t>
      </w:r>
    </w:p>
    <w:p w:rsidR="00E92954" w:rsidRDefault="003F2132">
      <w:pPr>
        <w:numPr>
          <w:ilvl w:val="1"/>
          <w:numId w:val="31"/>
        </w:numPr>
        <w:spacing w:line="288" w:lineRule="auto"/>
        <w:ind w:left="426" w:hanging="426"/>
        <w:rPr>
          <w:rStyle w:val="ae"/>
          <w:b w:val="0"/>
        </w:rPr>
      </w:pPr>
      <w:r>
        <w:rPr>
          <w:rStyle w:val="ae"/>
          <w:rFonts w:hint="eastAsia"/>
          <w:b w:val="0"/>
        </w:rPr>
        <w:t>对称稳定情况下，输电系统的各种运行状态与运行参数的数值变化范围；</w:t>
      </w:r>
    </w:p>
    <w:p w:rsidR="00E92954" w:rsidRDefault="003F2132">
      <w:pPr>
        <w:numPr>
          <w:ilvl w:val="1"/>
          <w:numId w:val="31"/>
        </w:numPr>
        <w:spacing w:line="288" w:lineRule="auto"/>
        <w:ind w:left="426" w:hanging="426"/>
        <w:rPr>
          <w:rStyle w:val="ae"/>
          <w:b w:val="0"/>
        </w:rPr>
      </w:pPr>
      <w:r>
        <w:rPr>
          <w:rStyle w:val="ae"/>
          <w:rFonts w:hint="eastAsia"/>
          <w:b w:val="0"/>
        </w:rPr>
        <w:t>输电系统稳态不对称运行的条件，不对称运行参数的影响、不对称运行对发电机的影响等。</w:t>
      </w:r>
    </w:p>
    <w:p w:rsidR="00E92954" w:rsidRDefault="003F2132">
      <w:pPr>
        <w:spacing w:line="288" w:lineRule="auto"/>
        <w:ind w:left="426"/>
        <w:rPr>
          <w:rStyle w:val="ae"/>
          <w:b w:val="0"/>
        </w:rPr>
      </w:pPr>
      <w:r>
        <w:rPr>
          <w:rStyle w:val="ae"/>
          <w:rFonts w:hint="eastAsia"/>
        </w:rPr>
        <w:t>重点与难点：</w:t>
      </w:r>
      <w:r>
        <w:rPr>
          <w:rStyle w:val="ae"/>
          <w:rFonts w:hint="eastAsia"/>
          <w:b w:val="0"/>
        </w:rPr>
        <w:t>不对称运行对发电机的影响</w:t>
      </w:r>
      <w:r>
        <w:rPr>
          <w:rStyle w:val="ae"/>
          <w:rFonts w:hint="eastAsia"/>
        </w:rPr>
        <w:t>。</w:t>
      </w:r>
    </w:p>
    <w:p w:rsidR="00E92954" w:rsidRDefault="00E92954">
      <w:pPr>
        <w:spacing w:line="288" w:lineRule="auto"/>
        <w:ind w:left="426"/>
        <w:rPr>
          <w:rStyle w:val="ae"/>
          <w:b w:val="0"/>
        </w:rPr>
      </w:pPr>
    </w:p>
    <w:p w:rsidR="00E92954" w:rsidRDefault="003F2132">
      <w:pPr>
        <w:numPr>
          <w:ilvl w:val="0"/>
          <w:numId w:val="31"/>
        </w:numPr>
        <w:spacing w:line="288" w:lineRule="auto"/>
        <w:rPr>
          <w:rStyle w:val="ae"/>
        </w:rPr>
      </w:pPr>
      <w:r>
        <w:rPr>
          <w:rStyle w:val="ae"/>
          <w:rFonts w:hint="eastAsia"/>
        </w:rPr>
        <w:t>电力系统功率特性和功率极限实验（</w:t>
      </w:r>
      <w:r>
        <w:rPr>
          <w:rStyle w:val="ae"/>
          <w:rFonts w:hint="eastAsia"/>
        </w:rPr>
        <w:t>2</w:t>
      </w:r>
      <w:r>
        <w:rPr>
          <w:rStyle w:val="ae"/>
          <w:rFonts w:hint="eastAsia"/>
        </w:rPr>
        <w:t>学时，支撑</w:t>
      </w:r>
      <w:r>
        <w:rPr>
          <w:rFonts w:hint="eastAsia"/>
          <w:b/>
        </w:rPr>
        <w:t>教学目标</w:t>
      </w:r>
      <w:r>
        <w:rPr>
          <w:rFonts w:hint="eastAsia"/>
          <w:b/>
        </w:rPr>
        <w:t>2</w:t>
      </w:r>
      <w:r>
        <w:rPr>
          <w:rStyle w:val="ae"/>
          <w:rFonts w:hint="eastAsia"/>
        </w:rPr>
        <w:t>）</w:t>
      </w:r>
    </w:p>
    <w:p w:rsidR="00E92954" w:rsidRDefault="003F2132">
      <w:pPr>
        <w:numPr>
          <w:ilvl w:val="1"/>
          <w:numId w:val="31"/>
        </w:numPr>
        <w:spacing w:line="288" w:lineRule="auto"/>
        <w:ind w:left="426" w:hanging="426"/>
        <w:rPr>
          <w:rStyle w:val="ae"/>
          <w:b w:val="0"/>
        </w:rPr>
      </w:pPr>
      <w:r>
        <w:rPr>
          <w:rStyle w:val="ae"/>
          <w:rFonts w:hint="eastAsia"/>
          <w:b w:val="0"/>
        </w:rPr>
        <w:t>电力系统物理模拟实验的基本方法；</w:t>
      </w:r>
    </w:p>
    <w:p w:rsidR="00E92954" w:rsidRDefault="003F2132">
      <w:pPr>
        <w:numPr>
          <w:ilvl w:val="1"/>
          <w:numId w:val="31"/>
        </w:numPr>
        <w:spacing w:line="288" w:lineRule="auto"/>
        <w:ind w:left="426" w:hanging="426"/>
        <w:rPr>
          <w:rStyle w:val="ae"/>
          <w:b w:val="0"/>
        </w:rPr>
      </w:pPr>
      <w:r>
        <w:rPr>
          <w:rStyle w:val="ae"/>
          <w:rFonts w:hint="eastAsia"/>
          <w:b w:val="0"/>
        </w:rPr>
        <w:t>功率极限的概念及各种提高功率极限措施的作用；</w:t>
      </w:r>
    </w:p>
    <w:p w:rsidR="00E92954" w:rsidRDefault="003F2132">
      <w:pPr>
        <w:numPr>
          <w:ilvl w:val="1"/>
          <w:numId w:val="31"/>
        </w:numPr>
        <w:spacing w:line="288" w:lineRule="auto"/>
        <w:ind w:left="426" w:hanging="426"/>
        <w:rPr>
          <w:rStyle w:val="ae"/>
          <w:b w:val="0"/>
        </w:rPr>
      </w:pPr>
      <w:r>
        <w:rPr>
          <w:rStyle w:val="ae"/>
          <w:rFonts w:hint="eastAsia"/>
          <w:b w:val="0"/>
        </w:rPr>
        <w:t>电力系统功率特性和功率极限实验方法；</w:t>
      </w:r>
    </w:p>
    <w:p w:rsidR="00E92954" w:rsidRDefault="003F2132">
      <w:pPr>
        <w:numPr>
          <w:ilvl w:val="1"/>
          <w:numId w:val="31"/>
        </w:numPr>
        <w:spacing w:line="288" w:lineRule="auto"/>
        <w:ind w:left="426" w:hanging="426"/>
        <w:rPr>
          <w:rStyle w:val="ae"/>
          <w:b w:val="0"/>
        </w:rPr>
      </w:pPr>
      <w:r>
        <w:rPr>
          <w:rStyle w:val="ae"/>
          <w:rFonts w:hint="eastAsia"/>
          <w:b w:val="0"/>
        </w:rPr>
        <w:t>通过对实验现象的观察，结合所学理论知识，提高理论结合实际及分析问题的能力。</w:t>
      </w:r>
    </w:p>
    <w:p w:rsidR="00E92954" w:rsidRDefault="003F2132">
      <w:pPr>
        <w:spacing w:line="288" w:lineRule="auto"/>
        <w:ind w:left="426"/>
        <w:rPr>
          <w:rStyle w:val="ae"/>
          <w:b w:val="0"/>
        </w:rPr>
      </w:pPr>
      <w:r>
        <w:rPr>
          <w:rStyle w:val="ae"/>
          <w:rFonts w:hint="eastAsia"/>
        </w:rPr>
        <w:t>重点与难点：</w:t>
      </w:r>
      <w:r>
        <w:rPr>
          <w:rStyle w:val="ae"/>
          <w:rFonts w:hint="eastAsia"/>
          <w:b w:val="0"/>
        </w:rPr>
        <w:t>电力系统功率特性和功率极限实验</w:t>
      </w:r>
      <w:r>
        <w:rPr>
          <w:rStyle w:val="ae"/>
          <w:rFonts w:hint="eastAsia"/>
        </w:rPr>
        <w:t>。</w:t>
      </w:r>
    </w:p>
    <w:p w:rsidR="00E92954" w:rsidRDefault="003F2132">
      <w:pPr>
        <w:numPr>
          <w:ilvl w:val="0"/>
          <w:numId w:val="31"/>
        </w:numPr>
        <w:spacing w:line="288" w:lineRule="auto"/>
        <w:rPr>
          <w:rStyle w:val="ae"/>
        </w:rPr>
      </w:pPr>
      <w:r>
        <w:rPr>
          <w:rStyle w:val="ae"/>
          <w:rFonts w:hint="eastAsia"/>
        </w:rPr>
        <w:t>电力系统暂态稳定实验（</w:t>
      </w:r>
      <w:r>
        <w:rPr>
          <w:rStyle w:val="ae"/>
          <w:rFonts w:hint="eastAsia"/>
        </w:rPr>
        <w:t>2</w:t>
      </w:r>
      <w:r>
        <w:rPr>
          <w:rStyle w:val="ae"/>
          <w:rFonts w:hint="eastAsia"/>
        </w:rPr>
        <w:t>学时，支撑</w:t>
      </w:r>
      <w:r>
        <w:rPr>
          <w:rFonts w:hint="eastAsia"/>
          <w:b/>
        </w:rPr>
        <w:t>教学目标</w:t>
      </w:r>
      <w:r>
        <w:rPr>
          <w:rFonts w:hint="eastAsia"/>
          <w:b/>
        </w:rPr>
        <w:t>2</w:t>
      </w:r>
      <w:r>
        <w:rPr>
          <w:rFonts w:hint="eastAsia"/>
          <w:b/>
        </w:rPr>
        <w:t>、</w:t>
      </w:r>
      <w:r>
        <w:rPr>
          <w:rFonts w:hint="eastAsia"/>
          <w:b/>
        </w:rPr>
        <w:t>3</w:t>
      </w:r>
      <w:r>
        <w:rPr>
          <w:rStyle w:val="ae"/>
          <w:rFonts w:hint="eastAsia"/>
        </w:rPr>
        <w:t>）</w:t>
      </w:r>
    </w:p>
    <w:p w:rsidR="00E92954" w:rsidRDefault="003F2132">
      <w:pPr>
        <w:numPr>
          <w:ilvl w:val="1"/>
          <w:numId w:val="31"/>
        </w:numPr>
        <w:spacing w:line="288" w:lineRule="auto"/>
        <w:ind w:left="426" w:hanging="426"/>
        <w:rPr>
          <w:rStyle w:val="ae"/>
          <w:b w:val="0"/>
        </w:rPr>
      </w:pPr>
      <w:r>
        <w:rPr>
          <w:rStyle w:val="ae"/>
          <w:rFonts w:hint="eastAsia"/>
          <w:b w:val="0"/>
        </w:rPr>
        <w:t>电力系统暂态稳定内容，提高电力系统暂态稳定的措施，强行励磁和单相重合闸对电力系统暂态稳定的作用；</w:t>
      </w:r>
    </w:p>
    <w:p w:rsidR="00E92954" w:rsidRDefault="003F2132">
      <w:pPr>
        <w:numPr>
          <w:ilvl w:val="1"/>
          <w:numId w:val="31"/>
        </w:numPr>
        <w:spacing w:line="288" w:lineRule="auto"/>
        <w:ind w:left="426" w:hanging="426"/>
        <w:rPr>
          <w:rStyle w:val="ae"/>
          <w:b w:val="0"/>
        </w:rPr>
      </w:pPr>
      <w:r>
        <w:rPr>
          <w:rStyle w:val="ae"/>
          <w:rFonts w:hint="eastAsia"/>
          <w:b w:val="0"/>
        </w:rPr>
        <w:t>微机过电流保护及重合闸装置整定及测试方法；</w:t>
      </w:r>
    </w:p>
    <w:p w:rsidR="00E92954" w:rsidRDefault="003F2132">
      <w:pPr>
        <w:numPr>
          <w:ilvl w:val="1"/>
          <w:numId w:val="31"/>
        </w:numPr>
        <w:spacing w:line="288" w:lineRule="auto"/>
        <w:ind w:left="426" w:hanging="426"/>
        <w:rPr>
          <w:rStyle w:val="ae"/>
          <w:b w:val="0"/>
        </w:rPr>
      </w:pPr>
      <w:r>
        <w:rPr>
          <w:rStyle w:val="ae"/>
          <w:rFonts w:hint="eastAsia"/>
          <w:b w:val="0"/>
        </w:rPr>
        <w:t>暂态稳定实验方法，通过实际操作，观察系统失稳失步现象并掌握正确的稳定处理措施。</w:t>
      </w:r>
    </w:p>
    <w:p w:rsidR="00E92954" w:rsidRDefault="003F2132">
      <w:pPr>
        <w:spacing w:line="288" w:lineRule="auto"/>
        <w:ind w:left="426"/>
        <w:rPr>
          <w:rStyle w:val="ae"/>
          <w:b w:val="0"/>
        </w:rPr>
      </w:pPr>
      <w:r>
        <w:rPr>
          <w:rStyle w:val="ae"/>
          <w:rFonts w:hint="eastAsia"/>
        </w:rPr>
        <w:t>重点与难点：</w:t>
      </w:r>
      <w:r>
        <w:rPr>
          <w:rStyle w:val="ae"/>
          <w:rFonts w:hint="eastAsia"/>
          <w:b w:val="0"/>
        </w:rPr>
        <w:t>电力系统暂态稳定实验</w:t>
      </w:r>
      <w:r>
        <w:rPr>
          <w:rStyle w:val="ae"/>
          <w:rFonts w:hint="eastAsia"/>
        </w:rPr>
        <w:t>。</w:t>
      </w:r>
    </w:p>
    <w:p w:rsidR="00E92954" w:rsidRDefault="003F2132">
      <w:pPr>
        <w:numPr>
          <w:ilvl w:val="0"/>
          <w:numId w:val="31"/>
        </w:numPr>
        <w:spacing w:line="288" w:lineRule="auto"/>
        <w:rPr>
          <w:rStyle w:val="ae"/>
        </w:rPr>
      </w:pPr>
      <w:r>
        <w:rPr>
          <w:rStyle w:val="ae"/>
          <w:rFonts w:hint="eastAsia"/>
        </w:rPr>
        <w:t>单机带负荷实验（</w:t>
      </w:r>
      <w:r>
        <w:rPr>
          <w:rStyle w:val="ae"/>
          <w:rFonts w:hint="eastAsia"/>
        </w:rPr>
        <w:t>2</w:t>
      </w:r>
      <w:r>
        <w:rPr>
          <w:rStyle w:val="ae"/>
          <w:rFonts w:hint="eastAsia"/>
        </w:rPr>
        <w:t>学时，支撑</w:t>
      </w:r>
      <w:r>
        <w:rPr>
          <w:rFonts w:hint="eastAsia"/>
          <w:b/>
        </w:rPr>
        <w:t>教学目标</w:t>
      </w:r>
      <w:r>
        <w:rPr>
          <w:rFonts w:hint="eastAsia"/>
          <w:b/>
        </w:rPr>
        <w:t>2</w:t>
      </w:r>
      <w:r>
        <w:rPr>
          <w:rFonts w:hint="eastAsia"/>
          <w:b/>
        </w:rPr>
        <w:t>、</w:t>
      </w:r>
      <w:r>
        <w:rPr>
          <w:rFonts w:hint="eastAsia"/>
          <w:b/>
        </w:rPr>
        <w:t>3</w:t>
      </w:r>
      <w:r>
        <w:rPr>
          <w:rFonts w:hint="eastAsia"/>
          <w:b/>
        </w:rPr>
        <w:t>、</w:t>
      </w:r>
      <w:r>
        <w:rPr>
          <w:rFonts w:hint="eastAsia"/>
          <w:b/>
        </w:rPr>
        <w:t>4</w:t>
      </w:r>
      <w:r>
        <w:rPr>
          <w:rStyle w:val="ae"/>
          <w:rFonts w:hint="eastAsia"/>
        </w:rPr>
        <w:t>）</w:t>
      </w:r>
    </w:p>
    <w:p w:rsidR="00E92954" w:rsidRDefault="003F2132">
      <w:pPr>
        <w:numPr>
          <w:ilvl w:val="1"/>
          <w:numId w:val="31"/>
        </w:numPr>
        <w:spacing w:line="288" w:lineRule="auto"/>
        <w:ind w:left="426" w:hanging="426"/>
        <w:rPr>
          <w:rStyle w:val="ae"/>
          <w:b w:val="0"/>
        </w:rPr>
      </w:pPr>
      <w:r>
        <w:rPr>
          <w:rStyle w:val="ae"/>
          <w:rFonts w:hint="eastAsia"/>
          <w:b w:val="0"/>
        </w:rPr>
        <w:t>单机带负荷运行方式的特点；</w:t>
      </w:r>
    </w:p>
    <w:p w:rsidR="00E92954" w:rsidRDefault="003F2132">
      <w:pPr>
        <w:numPr>
          <w:ilvl w:val="1"/>
          <w:numId w:val="31"/>
        </w:numPr>
        <w:spacing w:line="288" w:lineRule="auto"/>
        <w:ind w:left="426" w:hanging="426"/>
        <w:rPr>
          <w:rStyle w:val="ae"/>
          <w:b w:val="0"/>
        </w:rPr>
      </w:pPr>
      <w:r>
        <w:rPr>
          <w:rStyle w:val="ae"/>
          <w:rFonts w:hint="eastAsia"/>
          <w:b w:val="0"/>
        </w:rPr>
        <w:t>在单机带负荷运行方式下原动机的转速和功角与单机无穷大系统方式下的异同；</w:t>
      </w:r>
    </w:p>
    <w:p w:rsidR="00E92954" w:rsidRDefault="003F2132">
      <w:pPr>
        <w:numPr>
          <w:ilvl w:val="1"/>
          <w:numId w:val="31"/>
        </w:numPr>
        <w:spacing w:line="288" w:lineRule="auto"/>
        <w:ind w:left="426" w:hanging="426"/>
        <w:rPr>
          <w:rStyle w:val="ae"/>
          <w:b w:val="0"/>
        </w:rPr>
      </w:pPr>
      <w:r>
        <w:rPr>
          <w:rStyle w:val="ae"/>
          <w:rFonts w:hint="eastAsia"/>
          <w:b w:val="0"/>
        </w:rPr>
        <w:t>通过独立电网与大电力系统的比较实验分析进一步理解系统稳定概念。</w:t>
      </w:r>
    </w:p>
    <w:p w:rsidR="00E92954" w:rsidRDefault="003F2132">
      <w:pPr>
        <w:spacing w:line="288" w:lineRule="auto"/>
        <w:ind w:left="426"/>
        <w:rPr>
          <w:rStyle w:val="ae"/>
          <w:b w:val="0"/>
        </w:rPr>
      </w:pPr>
      <w:r>
        <w:rPr>
          <w:rStyle w:val="ae"/>
          <w:rFonts w:hint="eastAsia"/>
        </w:rPr>
        <w:t>重点与难点：</w:t>
      </w:r>
      <w:r>
        <w:rPr>
          <w:rStyle w:val="ae"/>
          <w:rFonts w:hint="eastAsia"/>
          <w:b w:val="0"/>
        </w:rPr>
        <w:t>单机带负荷转速和功角实验</w:t>
      </w:r>
      <w:r>
        <w:rPr>
          <w:rStyle w:val="ae"/>
          <w:rFonts w:hint="eastAsia"/>
        </w:rPr>
        <w:t>。</w:t>
      </w:r>
    </w:p>
    <w:p w:rsidR="00E92954" w:rsidRDefault="003F2132">
      <w:pPr>
        <w:numPr>
          <w:ilvl w:val="0"/>
          <w:numId w:val="31"/>
        </w:numPr>
        <w:spacing w:line="288" w:lineRule="auto"/>
        <w:rPr>
          <w:rStyle w:val="ae"/>
        </w:rPr>
      </w:pPr>
      <w:r>
        <w:rPr>
          <w:rStyle w:val="ae"/>
          <w:rFonts w:hint="eastAsia"/>
        </w:rPr>
        <w:t>复杂电力系统运行方式及电力系统调度自动化实验（</w:t>
      </w:r>
      <w:r>
        <w:rPr>
          <w:rStyle w:val="ae"/>
          <w:rFonts w:hint="eastAsia"/>
        </w:rPr>
        <w:t>8</w:t>
      </w:r>
      <w:r>
        <w:rPr>
          <w:rStyle w:val="ae"/>
          <w:rFonts w:hint="eastAsia"/>
        </w:rPr>
        <w:t>学时，支撑</w:t>
      </w:r>
      <w:r>
        <w:rPr>
          <w:rFonts w:hint="eastAsia"/>
          <w:b/>
        </w:rPr>
        <w:t>教学目标</w:t>
      </w:r>
      <w:r>
        <w:rPr>
          <w:rFonts w:hint="eastAsia"/>
          <w:b/>
        </w:rPr>
        <w:t>1</w:t>
      </w:r>
      <w:r>
        <w:rPr>
          <w:rFonts w:hint="eastAsia"/>
          <w:b/>
        </w:rPr>
        <w:t>、</w:t>
      </w:r>
      <w:r>
        <w:rPr>
          <w:rFonts w:hint="eastAsia"/>
          <w:b/>
        </w:rPr>
        <w:t>2</w:t>
      </w:r>
      <w:r>
        <w:rPr>
          <w:rFonts w:hint="eastAsia"/>
          <w:b/>
        </w:rPr>
        <w:t>、</w:t>
      </w:r>
      <w:r>
        <w:rPr>
          <w:rFonts w:hint="eastAsia"/>
          <w:b/>
        </w:rPr>
        <w:t>3</w:t>
      </w:r>
      <w:r>
        <w:rPr>
          <w:rFonts w:hint="eastAsia"/>
          <w:b/>
        </w:rPr>
        <w:t>、</w:t>
      </w:r>
      <w:r>
        <w:rPr>
          <w:rFonts w:hint="eastAsia"/>
          <w:b/>
        </w:rPr>
        <w:t>4</w:t>
      </w:r>
      <w:r>
        <w:rPr>
          <w:rStyle w:val="ae"/>
          <w:rFonts w:hint="eastAsia"/>
        </w:rPr>
        <w:t>）</w:t>
      </w:r>
    </w:p>
    <w:p w:rsidR="00E92954" w:rsidRDefault="003F2132">
      <w:pPr>
        <w:numPr>
          <w:ilvl w:val="1"/>
          <w:numId w:val="31"/>
        </w:numPr>
        <w:spacing w:line="288" w:lineRule="auto"/>
        <w:ind w:left="426" w:hanging="426"/>
        <w:rPr>
          <w:rStyle w:val="ae"/>
          <w:b w:val="0"/>
        </w:rPr>
      </w:pPr>
      <w:r>
        <w:rPr>
          <w:rStyle w:val="ae"/>
          <w:rFonts w:hint="eastAsia"/>
          <w:b w:val="0"/>
        </w:rPr>
        <w:t>对称稳定情况下，电力系统网络结构、各种运行状态、运行参数值变化范围。</w:t>
      </w:r>
    </w:p>
    <w:p w:rsidR="00E92954" w:rsidRDefault="003F2132">
      <w:pPr>
        <w:numPr>
          <w:ilvl w:val="1"/>
          <w:numId w:val="31"/>
        </w:numPr>
        <w:spacing w:line="288" w:lineRule="auto"/>
        <w:ind w:left="426" w:hanging="426"/>
        <w:rPr>
          <w:rStyle w:val="ae"/>
          <w:b w:val="0"/>
        </w:rPr>
      </w:pPr>
      <w:r>
        <w:rPr>
          <w:rStyle w:val="ae"/>
          <w:rFonts w:hint="eastAsia"/>
          <w:b w:val="0"/>
        </w:rPr>
        <w:t>电力系统自动化的遥测，遥信，遥控，遥调等功能及电力系统调度自动化基本功能；</w:t>
      </w:r>
    </w:p>
    <w:p w:rsidR="00E92954" w:rsidRDefault="003F2132">
      <w:pPr>
        <w:numPr>
          <w:ilvl w:val="1"/>
          <w:numId w:val="31"/>
        </w:numPr>
        <w:spacing w:line="288" w:lineRule="auto"/>
        <w:ind w:left="426" w:hanging="426"/>
        <w:rPr>
          <w:rStyle w:val="ae"/>
          <w:b w:val="0"/>
        </w:rPr>
      </w:pPr>
      <w:r>
        <w:rPr>
          <w:rStyle w:val="ae"/>
          <w:rFonts w:hint="eastAsia"/>
          <w:b w:val="0"/>
        </w:rPr>
        <w:t>通过理论分析、仿真计算和实验验证电力系统潮流分布基本概念。</w:t>
      </w:r>
    </w:p>
    <w:p w:rsidR="00E92954" w:rsidRDefault="003F2132">
      <w:pPr>
        <w:numPr>
          <w:ilvl w:val="1"/>
          <w:numId w:val="31"/>
        </w:numPr>
        <w:spacing w:line="288" w:lineRule="auto"/>
        <w:ind w:left="426" w:hanging="426"/>
        <w:rPr>
          <w:rStyle w:val="ae"/>
          <w:b w:val="0"/>
        </w:rPr>
      </w:pPr>
      <w:r>
        <w:rPr>
          <w:rStyle w:val="ae"/>
          <w:rFonts w:hint="eastAsia"/>
          <w:b w:val="0"/>
        </w:rPr>
        <w:lastRenderedPageBreak/>
        <w:t>电力系统的电压和功率分布的特点，电力系统有功功率平衡和频率调整的方法；</w:t>
      </w:r>
    </w:p>
    <w:p w:rsidR="00E92954" w:rsidRDefault="003F2132">
      <w:pPr>
        <w:numPr>
          <w:ilvl w:val="1"/>
          <w:numId w:val="31"/>
        </w:numPr>
        <w:spacing w:line="288" w:lineRule="auto"/>
        <w:ind w:left="426" w:hanging="426"/>
        <w:rPr>
          <w:rStyle w:val="ae"/>
          <w:b w:val="0"/>
        </w:rPr>
      </w:pPr>
      <w:r>
        <w:rPr>
          <w:rStyle w:val="ae"/>
          <w:rFonts w:hint="eastAsia"/>
          <w:b w:val="0"/>
        </w:rPr>
        <w:t>无功补偿对电力系统电压稳定的作用和实验方法。</w:t>
      </w:r>
    </w:p>
    <w:p w:rsidR="00E92954" w:rsidRDefault="003F2132">
      <w:pPr>
        <w:numPr>
          <w:ilvl w:val="1"/>
          <w:numId w:val="31"/>
        </w:numPr>
        <w:spacing w:line="288" w:lineRule="auto"/>
        <w:ind w:left="426" w:hanging="426"/>
        <w:rPr>
          <w:rStyle w:val="ae"/>
          <w:b w:val="0"/>
        </w:rPr>
      </w:pPr>
      <w:r>
        <w:rPr>
          <w:rStyle w:val="ae"/>
          <w:rFonts w:hint="eastAsia"/>
          <w:b w:val="0"/>
        </w:rPr>
        <w:t>复杂电力系统无功功率平衡和电压调整的方法。</w:t>
      </w:r>
    </w:p>
    <w:p w:rsidR="00E92954" w:rsidRDefault="003F2132">
      <w:pPr>
        <w:spacing w:line="288" w:lineRule="auto"/>
        <w:ind w:left="426"/>
        <w:rPr>
          <w:rStyle w:val="ae"/>
          <w:b w:val="0"/>
        </w:rPr>
      </w:pPr>
      <w:r>
        <w:rPr>
          <w:rStyle w:val="ae"/>
          <w:rFonts w:hint="eastAsia"/>
        </w:rPr>
        <w:t>重点与难点：</w:t>
      </w:r>
      <w:r>
        <w:rPr>
          <w:rStyle w:val="ae"/>
          <w:rFonts w:hint="eastAsia"/>
          <w:b w:val="0"/>
        </w:rPr>
        <w:t>有功、无功功率平衡以及电压、频率调整实验</w:t>
      </w:r>
      <w:r>
        <w:rPr>
          <w:rStyle w:val="ae"/>
          <w:rFonts w:hint="eastAsia"/>
        </w:rPr>
        <w:t>。</w:t>
      </w:r>
    </w:p>
    <w:p w:rsidR="00E92954" w:rsidRDefault="003F2132" w:rsidP="00892280">
      <w:pPr>
        <w:tabs>
          <w:tab w:val="left" w:pos="4960"/>
        </w:tabs>
        <w:spacing w:beforeLines="50" w:afterLines="50"/>
        <w:rPr>
          <w:rFonts w:ascii="黑体" w:eastAsia="黑体"/>
          <w:sz w:val="24"/>
        </w:rPr>
      </w:pPr>
      <w:r>
        <w:rPr>
          <w:rFonts w:ascii="黑体" w:eastAsia="黑体" w:hint="eastAsia"/>
          <w:sz w:val="24"/>
        </w:rPr>
        <w:t>五、课程的其它教学环节</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96"/>
        <w:gridCol w:w="1166"/>
        <w:gridCol w:w="5553"/>
        <w:gridCol w:w="1007"/>
      </w:tblGrid>
      <w:tr w:rsidR="00E92954">
        <w:trPr>
          <w:trHeight w:val="382"/>
        </w:trPr>
        <w:tc>
          <w:tcPr>
            <w:tcW w:w="796" w:type="dxa"/>
            <w:tcBorders>
              <w:top w:val="single" w:sz="4" w:space="0" w:color="auto"/>
              <w:left w:val="single" w:sz="4" w:space="0" w:color="auto"/>
              <w:bottom w:val="single" w:sz="4" w:space="0" w:color="auto"/>
              <w:right w:val="single" w:sz="4" w:space="0" w:color="auto"/>
            </w:tcBorders>
          </w:tcPr>
          <w:p w:rsidR="00E92954" w:rsidRDefault="003F2132">
            <w:pPr>
              <w:tabs>
                <w:tab w:val="left" w:pos="0"/>
              </w:tabs>
              <w:spacing w:line="360" w:lineRule="exact"/>
              <w:jc w:val="center"/>
              <w:rPr>
                <w:szCs w:val="22"/>
              </w:rPr>
            </w:pPr>
            <w:r>
              <w:rPr>
                <w:rFonts w:hint="eastAsia"/>
              </w:rPr>
              <w:t>序号</w:t>
            </w:r>
          </w:p>
        </w:tc>
        <w:tc>
          <w:tcPr>
            <w:tcW w:w="1166" w:type="dxa"/>
            <w:tcBorders>
              <w:top w:val="single" w:sz="4" w:space="0" w:color="auto"/>
              <w:left w:val="single" w:sz="4" w:space="0" w:color="auto"/>
              <w:bottom w:val="single" w:sz="4" w:space="0" w:color="auto"/>
              <w:right w:val="single" w:sz="4" w:space="0" w:color="auto"/>
            </w:tcBorders>
          </w:tcPr>
          <w:p w:rsidR="00E92954" w:rsidRDefault="003F2132">
            <w:pPr>
              <w:tabs>
                <w:tab w:val="left" w:pos="0"/>
              </w:tabs>
              <w:spacing w:line="360" w:lineRule="exact"/>
              <w:jc w:val="center"/>
              <w:rPr>
                <w:szCs w:val="22"/>
              </w:rPr>
            </w:pPr>
            <w:r>
              <w:rPr>
                <w:rFonts w:hint="eastAsia"/>
              </w:rPr>
              <w:t>教学环节</w:t>
            </w:r>
          </w:p>
        </w:tc>
        <w:tc>
          <w:tcPr>
            <w:tcW w:w="5553" w:type="dxa"/>
            <w:tcBorders>
              <w:top w:val="single" w:sz="4" w:space="0" w:color="auto"/>
              <w:left w:val="single" w:sz="4" w:space="0" w:color="auto"/>
              <w:bottom w:val="single" w:sz="4" w:space="0" w:color="auto"/>
              <w:right w:val="single" w:sz="4" w:space="0" w:color="auto"/>
            </w:tcBorders>
          </w:tcPr>
          <w:p w:rsidR="00E92954" w:rsidRDefault="003F2132">
            <w:pPr>
              <w:tabs>
                <w:tab w:val="left" w:pos="0"/>
              </w:tabs>
              <w:spacing w:line="360" w:lineRule="exact"/>
              <w:jc w:val="center"/>
              <w:rPr>
                <w:szCs w:val="22"/>
              </w:rPr>
            </w:pPr>
            <w:r>
              <w:rPr>
                <w:rFonts w:hint="eastAsia"/>
              </w:rPr>
              <w:t>教学内容</w:t>
            </w:r>
          </w:p>
        </w:tc>
        <w:tc>
          <w:tcPr>
            <w:tcW w:w="1007" w:type="dxa"/>
            <w:tcBorders>
              <w:top w:val="single" w:sz="4" w:space="0" w:color="auto"/>
              <w:left w:val="single" w:sz="4" w:space="0" w:color="auto"/>
              <w:bottom w:val="single" w:sz="4" w:space="0" w:color="auto"/>
              <w:right w:val="single" w:sz="4" w:space="0" w:color="auto"/>
            </w:tcBorders>
          </w:tcPr>
          <w:p w:rsidR="00E92954" w:rsidRDefault="003F2132">
            <w:pPr>
              <w:tabs>
                <w:tab w:val="left" w:pos="0"/>
              </w:tabs>
              <w:spacing w:line="360" w:lineRule="exact"/>
              <w:jc w:val="center"/>
              <w:rPr>
                <w:szCs w:val="22"/>
              </w:rPr>
            </w:pPr>
            <w:r>
              <w:rPr>
                <w:rFonts w:hint="eastAsia"/>
              </w:rPr>
              <w:t>学时数</w:t>
            </w:r>
          </w:p>
        </w:tc>
      </w:tr>
      <w:tr w:rsidR="00E92954">
        <w:trPr>
          <w:trHeight w:val="382"/>
        </w:trPr>
        <w:tc>
          <w:tcPr>
            <w:tcW w:w="796" w:type="dxa"/>
            <w:tcBorders>
              <w:top w:val="single" w:sz="4" w:space="0" w:color="auto"/>
              <w:left w:val="single" w:sz="4" w:space="0" w:color="auto"/>
              <w:bottom w:val="single" w:sz="4" w:space="0" w:color="auto"/>
              <w:right w:val="single" w:sz="4" w:space="0" w:color="auto"/>
            </w:tcBorders>
          </w:tcPr>
          <w:p w:rsidR="00E92954" w:rsidRDefault="003F2132">
            <w:pPr>
              <w:tabs>
                <w:tab w:val="left" w:pos="0"/>
              </w:tabs>
              <w:spacing w:line="360" w:lineRule="exact"/>
              <w:jc w:val="center"/>
              <w:rPr>
                <w:szCs w:val="22"/>
              </w:rPr>
            </w:pPr>
            <w:r>
              <w:t>1</w:t>
            </w:r>
          </w:p>
        </w:tc>
        <w:tc>
          <w:tcPr>
            <w:tcW w:w="1166" w:type="dxa"/>
            <w:tcBorders>
              <w:top w:val="single" w:sz="4" w:space="0" w:color="auto"/>
              <w:left w:val="single" w:sz="4" w:space="0" w:color="auto"/>
              <w:bottom w:val="single" w:sz="4" w:space="0" w:color="auto"/>
              <w:right w:val="single" w:sz="4" w:space="0" w:color="auto"/>
            </w:tcBorders>
          </w:tcPr>
          <w:p w:rsidR="00E92954" w:rsidRDefault="003F2132">
            <w:pPr>
              <w:tabs>
                <w:tab w:val="left" w:pos="0"/>
              </w:tabs>
              <w:spacing w:line="360" w:lineRule="exact"/>
              <w:jc w:val="center"/>
              <w:rPr>
                <w:szCs w:val="22"/>
              </w:rPr>
            </w:pPr>
            <w:r>
              <w:rPr>
                <w:rFonts w:hint="eastAsia"/>
              </w:rPr>
              <w:t>讨论</w:t>
            </w:r>
          </w:p>
        </w:tc>
        <w:tc>
          <w:tcPr>
            <w:tcW w:w="5553" w:type="dxa"/>
            <w:tcBorders>
              <w:top w:val="single" w:sz="4" w:space="0" w:color="auto"/>
              <w:left w:val="single" w:sz="4" w:space="0" w:color="auto"/>
              <w:bottom w:val="single" w:sz="4" w:space="0" w:color="auto"/>
              <w:right w:val="single" w:sz="4" w:space="0" w:color="auto"/>
            </w:tcBorders>
          </w:tcPr>
          <w:p w:rsidR="00E92954" w:rsidRDefault="003F2132">
            <w:pPr>
              <w:tabs>
                <w:tab w:val="left" w:pos="0"/>
              </w:tabs>
              <w:spacing w:line="360" w:lineRule="exact"/>
              <w:rPr>
                <w:szCs w:val="22"/>
              </w:rPr>
            </w:pPr>
            <w:r>
              <w:rPr>
                <w:rFonts w:hint="eastAsia"/>
              </w:rPr>
              <w:t>专题讨论</w:t>
            </w:r>
            <w:proofErr w:type="gramStart"/>
            <w:r>
              <w:rPr>
                <w:rFonts w:hint="eastAsia"/>
              </w:rPr>
              <w:t>一</w:t>
            </w:r>
            <w:proofErr w:type="gramEnd"/>
            <w:r>
              <w:rPr>
                <w:rFonts w:hint="eastAsia"/>
              </w:rPr>
              <w:t>：电力系统</w:t>
            </w:r>
            <w:r>
              <w:rPr>
                <w:rStyle w:val="ae"/>
                <w:rFonts w:hint="eastAsia"/>
                <w:b w:val="0"/>
              </w:rPr>
              <w:t>有功功率平衡和频率调整</w:t>
            </w:r>
            <w:r>
              <w:rPr>
                <w:rFonts w:hint="eastAsia"/>
              </w:rPr>
              <w:t>基本方法；</w:t>
            </w:r>
          </w:p>
        </w:tc>
        <w:tc>
          <w:tcPr>
            <w:tcW w:w="1007" w:type="dxa"/>
            <w:tcBorders>
              <w:top w:val="single" w:sz="4" w:space="0" w:color="auto"/>
              <w:left w:val="single" w:sz="4" w:space="0" w:color="auto"/>
              <w:bottom w:val="single" w:sz="4" w:space="0" w:color="auto"/>
              <w:right w:val="single" w:sz="4" w:space="0" w:color="auto"/>
            </w:tcBorders>
          </w:tcPr>
          <w:p w:rsidR="00E92954" w:rsidRDefault="003F2132">
            <w:pPr>
              <w:tabs>
                <w:tab w:val="left" w:pos="0"/>
              </w:tabs>
              <w:spacing w:line="360" w:lineRule="exact"/>
              <w:jc w:val="center"/>
              <w:rPr>
                <w:szCs w:val="22"/>
              </w:rPr>
            </w:pPr>
            <w:r>
              <w:t>2</w:t>
            </w:r>
          </w:p>
        </w:tc>
      </w:tr>
      <w:tr w:rsidR="00E92954">
        <w:trPr>
          <w:trHeight w:val="405"/>
        </w:trPr>
        <w:tc>
          <w:tcPr>
            <w:tcW w:w="796" w:type="dxa"/>
            <w:tcBorders>
              <w:top w:val="single" w:sz="4" w:space="0" w:color="auto"/>
              <w:left w:val="single" w:sz="4" w:space="0" w:color="auto"/>
              <w:bottom w:val="single" w:sz="4" w:space="0" w:color="auto"/>
              <w:right w:val="single" w:sz="4" w:space="0" w:color="auto"/>
            </w:tcBorders>
            <w:vAlign w:val="center"/>
          </w:tcPr>
          <w:p w:rsidR="00E92954" w:rsidRDefault="003F2132">
            <w:pPr>
              <w:tabs>
                <w:tab w:val="left" w:pos="0"/>
              </w:tabs>
              <w:spacing w:line="360" w:lineRule="exact"/>
              <w:jc w:val="center"/>
              <w:rPr>
                <w:szCs w:val="22"/>
              </w:rPr>
            </w:pPr>
            <w:r>
              <w:t>2</w:t>
            </w:r>
          </w:p>
        </w:tc>
        <w:tc>
          <w:tcPr>
            <w:tcW w:w="1166" w:type="dxa"/>
            <w:tcBorders>
              <w:top w:val="single" w:sz="4" w:space="0" w:color="auto"/>
              <w:left w:val="single" w:sz="4" w:space="0" w:color="auto"/>
              <w:bottom w:val="single" w:sz="4" w:space="0" w:color="auto"/>
              <w:right w:val="single" w:sz="4" w:space="0" w:color="auto"/>
            </w:tcBorders>
          </w:tcPr>
          <w:p w:rsidR="00E92954" w:rsidRDefault="003F2132">
            <w:pPr>
              <w:tabs>
                <w:tab w:val="left" w:pos="0"/>
              </w:tabs>
              <w:spacing w:line="360" w:lineRule="exact"/>
              <w:jc w:val="center"/>
              <w:rPr>
                <w:szCs w:val="22"/>
              </w:rPr>
            </w:pPr>
            <w:r>
              <w:rPr>
                <w:rFonts w:hint="eastAsia"/>
              </w:rPr>
              <w:t>讨论</w:t>
            </w:r>
          </w:p>
        </w:tc>
        <w:tc>
          <w:tcPr>
            <w:tcW w:w="5553" w:type="dxa"/>
            <w:tcBorders>
              <w:top w:val="single" w:sz="4" w:space="0" w:color="auto"/>
              <w:left w:val="single" w:sz="4" w:space="0" w:color="auto"/>
              <w:bottom w:val="single" w:sz="4" w:space="0" w:color="auto"/>
              <w:right w:val="single" w:sz="4" w:space="0" w:color="auto"/>
            </w:tcBorders>
          </w:tcPr>
          <w:p w:rsidR="00E92954" w:rsidRDefault="003F2132">
            <w:pPr>
              <w:tabs>
                <w:tab w:val="left" w:pos="0"/>
              </w:tabs>
              <w:spacing w:line="360" w:lineRule="exact"/>
              <w:rPr>
                <w:szCs w:val="22"/>
              </w:rPr>
            </w:pPr>
            <w:r>
              <w:rPr>
                <w:rFonts w:hint="eastAsia"/>
              </w:rPr>
              <w:t>专题讨论二：</w:t>
            </w:r>
            <w:r>
              <w:rPr>
                <w:rStyle w:val="ae"/>
                <w:rFonts w:hint="eastAsia"/>
                <w:b w:val="0"/>
              </w:rPr>
              <w:t>电力系统无功功率平衡和电压调整</w:t>
            </w:r>
            <w:r>
              <w:rPr>
                <w:rFonts w:hint="eastAsia"/>
              </w:rPr>
              <w:t>基本方法；</w:t>
            </w:r>
          </w:p>
        </w:tc>
        <w:tc>
          <w:tcPr>
            <w:tcW w:w="1007" w:type="dxa"/>
            <w:tcBorders>
              <w:top w:val="single" w:sz="4" w:space="0" w:color="auto"/>
              <w:left w:val="single" w:sz="4" w:space="0" w:color="auto"/>
              <w:bottom w:val="single" w:sz="4" w:space="0" w:color="auto"/>
              <w:right w:val="single" w:sz="4" w:space="0" w:color="auto"/>
            </w:tcBorders>
          </w:tcPr>
          <w:p w:rsidR="00E92954" w:rsidRDefault="003F2132">
            <w:pPr>
              <w:tabs>
                <w:tab w:val="left" w:pos="0"/>
              </w:tabs>
              <w:spacing w:line="360" w:lineRule="exact"/>
              <w:jc w:val="center"/>
              <w:rPr>
                <w:szCs w:val="22"/>
              </w:rPr>
            </w:pPr>
            <w:r>
              <w:t>2</w:t>
            </w:r>
          </w:p>
        </w:tc>
      </w:tr>
    </w:tbl>
    <w:p w:rsidR="00E92954" w:rsidRDefault="003F2132" w:rsidP="00892280">
      <w:pPr>
        <w:tabs>
          <w:tab w:val="left" w:pos="4960"/>
        </w:tabs>
        <w:spacing w:beforeLines="50" w:afterLines="50"/>
        <w:rPr>
          <w:rFonts w:ascii="黑体" w:eastAsia="黑体"/>
          <w:sz w:val="24"/>
        </w:rPr>
      </w:pPr>
      <w:r>
        <w:rPr>
          <w:rFonts w:ascii="黑体" w:eastAsia="黑体" w:hint="eastAsia"/>
          <w:sz w:val="24"/>
        </w:rPr>
        <w:t>六、教学方法与手段</w:t>
      </w:r>
    </w:p>
    <w:p w:rsidR="00E92954" w:rsidRDefault="003F2132">
      <w:pPr>
        <w:tabs>
          <w:tab w:val="left" w:pos="0"/>
        </w:tabs>
        <w:spacing w:line="360" w:lineRule="exact"/>
        <w:ind w:firstLineChars="200" w:firstLine="420"/>
        <w:rPr>
          <w:rFonts w:ascii="Calibri"/>
        </w:rPr>
      </w:pPr>
      <w:r>
        <w:rPr>
          <w:rFonts w:hint="eastAsia"/>
        </w:rPr>
        <w:t>本课程教学主要采用讲授、讨论、实验操作等教学方法与手段。</w:t>
      </w:r>
    </w:p>
    <w:p w:rsidR="00E92954" w:rsidRDefault="003F2132">
      <w:pPr>
        <w:spacing w:line="360" w:lineRule="exact"/>
        <w:ind w:firstLineChars="200" w:firstLine="420"/>
        <w:rPr>
          <w:rFonts w:ascii="楷体_GB2312"/>
          <w:szCs w:val="21"/>
        </w:rPr>
      </w:pPr>
      <w:r>
        <w:rPr>
          <w:rFonts w:ascii="宋体" w:hAnsi="宋体" w:hint="eastAsia"/>
          <w:szCs w:val="21"/>
        </w:rPr>
        <w:t>要求教师在实验授课过程中，采用实验课程PPT、实验设备厂家说明书、图纸等教学材料结合实验装置、实验设备、实际操作等方法、手段开展实验教学。</w:t>
      </w:r>
    </w:p>
    <w:p w:rsidR="00E92954" w:rsidRDefault="003F2132" w:rsidP="00892280">
      <w:pPr>
        <w:tabs>
          <w:tab w:val="left" w:pos="4960"/>
        </w:tabs>
        <w:spacing w:beforeLines="50" w:afterLines="50"/>
        <w:rPr>
          <w:rFonts w:ascii="黑体" w:eastAsia="黑体"/>
          <w:sz w:val="24"/>
        </w:rPr>
      </w:pPr>
      <w:r>
        <w:rPr>
          <w:rFonts w:ascii="黑体" w:eastAsia="黑体" w:hint="eastAsia"/>
          <w:sz w:val="24"/>
        </w:rPr>
        <w:t xml:space="preserve">七、推荐教材和教学参考资源 </w:t>
      </w:r>
    </w:p>
    <w:p w:rsidR="00E92954" w:rsidRDefault="003F2132">
      <w:pPr>
        <w:spacing w:line="360" w:lineRule="exact"/>
        <w:ind w:firstLineChars="200" w:firstLine="422"/>
        <w:rPr>
          <w:rFonts w:ascii="宋体" w:hAnsi="宋体"/>
          <w:b/>
          <w:szCs w:val="21"/>
        </w:rPr>
      </w:pPr>
      <w:r>
        <w:rPr>
          <w:rFonts w:ascii="宋体" w:hAnsi="宋体" w:hint="eastAsia"/>
          <w:b/>
          <w:szCs w:val="21"/>
        </w:rPr>
        <w:t>教材：</w:t>
      </w:r>
    </w:p>
    <w:p w:rsidR="00E92954" w:rsidRDefault="003F2132">
      <w:pPr>
        <w:spacing w:line="360" w:lineRule="exact"/>
        <w:ind w:firstLineChars="200" w:firstLine="420"/>
        <w:rPr>
          <w:rFonts w:ascii="宋体" w:hAnsi="宋体"/>
          <w:b/>
          <w:szCs w:val="21"/>
        </w:rPr>
      </w:pPr>
      <w:r>
        <w:rPr>
          <w:rFonts w:hint="eastAsia"/>
        </w:rPr>
        <w:t>1</w:t>
      </w:r>
      <w:r>
        <w:rPr>
          <w:rFonts w:hint="eastAsia"/>
        </w:rPr>
        <w:t>、</w:t>
      </w:r>
      <w:r>
        <w:rPr>
          <w:rFonts w:ascii="宋体" w:hAnsi="宋体" w:hint="eastAsia"/>
        </w:rPr>
        <w:t>《电力系统及自动化综合实验指导书》，</w:t>
      </w:r>
      <w:r>
        <w:rPr>
          <w:rFonts w:hint="eastAsia"/>
        </w:rPr>
        <w:t>黄景光，贾智斌，胡汉梅，</w:t>
      </w:r>
      <w:proofErr w:type="gramStart"/>
      <w:r>
        <w:rPr>
          <w:rFonts w:hint="eastAsia"/>
        </w:rPr>
        <w:t>刘会家</w:t>
      </w:r>
      <w:proofErr w:type="gramEnd"/>
      <w:r>
        <w:rPr>
          <w:rFonts w:hint="eastAsia"/>
        </w:rPr>
        <w:t xml:space="preserve"> </w:t>
      </w:r>
      <w:r>
        <w:rPr>
          <w:rFonts w:hint="eastAsia"/>
        </w:rPr>
        <w:t>编写</w:t>
      </w:r>
    </w:p>
    <w:p w:rsidR="00E92954" w:rsidRDefault="003F2132" w:rsidP="00892280">
      <w:pPr>
        <w:tabs>
          <w:tab w:val="left" w:pos="4960"/>
        </w:tabs>
        <w:spacing w:beforeLines="50" w:afterLines="50"/>
        <w:rPr>
          <w:rFonts w:ascii="黑体" w:eastAsia="黑体"/>
          <w:sz w:val="24"/>
        </w:rPr>
      </w:pPr>
      <w:r>
        <w:rPr>
          <w:rFonts w:ascii="黑体" w:eastAsia="黑体" w:hint="eastAsia"/>
          <w:sz w:val="24"/>
        </w:rPr>
        <w:t>八、课程考核内容及方式</w:t>
      </w:r>
    </w:p>
    <w:p w:rsidR="00E92954" w:rsidRDefault="003F2132" w:rsidP="00892280">
      <w:pPr>
        <w:adjustRightInd w:val="0"/>
        <w:snapToGrid w:val="0"/>
        <w:spacing w:beforeLines="50" w:line="360" w:lineRule="auto"/>
        <w:jc w:val="left"/>
        <w:rPr>
          <w:rFonts w:ascii="宋体" w:hAnsi="宋体"/>
          <w:b/>
        </w:rPr>
      </w:pPr>
      <w:r>
        <w:rPr>
          <w:rFonts w:ascii="宋体" w:hAnsi="宋体"/>
          <w:b/>
        </w:rPr>
        <w:t xml:space="preserve">1 </w:t>
      </w:r>
      <w:r>
        <w:rPr>
          <w:rFonts w:ascii="宋体" w:hAnsi="宋体" w:hint="eastAsia"/>
          <w:b/>
        </w:rPr>
        <w:t>成绩组成</w:t>
      </w:r>
    </w:p>
    <w:tbl>
      <w:tblPr>
        <w:tblW w:w="8301" w:type="dxa"/>
        <w:jc w:val="center"/>
        <w:tblInd w:w="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21"/>
        <w:gridCol w:w="6277"/>
        <w:gridCol w:w="1103"/>
      </w:tblGrid>
      <w:tr w:rsidR="00E92954">
        <w:trPr>
          <w:trHeight w:val="340"/>
          <w:jc w:val="center"/>
        </w:trPr>
        <w:tc>
          <w:tcPr>
            <w:tcW w:w="921" w:type="dxa"/>
            <w:vAlign w:val="center"/>
          </w:tcPr>
          <w:p w:rsidR="00E92954" w:rsidRDefault="003F2132" w:rsidP="00892280">
            <w:pPr>
              <w:adjustRightInd w:val="0"/>
              <w:snapToGrid w:val="0"/>
              <w:spacing w:beforeLines="10" w:afterLines="10"/>
              <w:jc w:val="center"/>
              <w:rPr>
                <w:rFonts w:ascii="宋体"/>
              </w:rPr>
            </w:pPr>
            <w:r>
              <w:rPr>
                <w:rFonts w:ascii="宋体" w:hAnsi="宋体" w:hint="eastAsia"/>
              </w:rPr>
              <w:t>序号</w:t>
            </w:r>
          </w:p>
        </w:tc>
        <w:tc>
          <w:tcPr>
            <w:tcW w:w="6277" w:type="dxa"/>
            <w:vAlign w:val="center"/>
          </w:tcPr>
          <w:p w:rsidR="00E92954" w:rsidRDefault="003F2132" w:rsidP="00892280">
            <w:pPr>
              <w:adjustRightInd w:val="0"/>
              <w:snapToGrid w:val="0"/>
              <w:spacing w:beforeLines="10" w:afterLines="10"/>
              <w:ind w:firstLineChars="100" w:firstLine="210"/>
              <w:jc w:val="center"/>
              <w:rPr>
                <w:rFonts w:ascii="宋体"/>
              </w:rPr>
            </w:pPr>
            <w:r>
              <w:rPr>
                <w:rFonts w:ascii="宋体" w:hAnsi="宋体" w:hint="eastAsia"/>
              </w:rPr>
              <w:t>成绩组成</w:t>
            </w:r>
          </w:p>
        </w:tc>
        <w:tc>
          <w:tcPr>
            <w:tcW w:w="1103" w:type="dxa"/>
            <w:vAlign w:val="center"/>
          </w:tcPr>
          <w:p w:rsidR="00E92954" w:rsidRDefault="003F2132" w:rsidP="00892280">
            <w:pPr>
              <w:adjustRightInd w:val="0"/>
              <w:snapToGrid w:val="0"/>
              <w:spacing w:beforeLines="10" w:afterLines="10"/>
              <w:ind w:firstLineChars="100" w:firstLine="210"/>
              <w:rPr>
                <w:rFonts w:ascii="宋体"/>
              </w:rPr>
            </w:pPr>
            <w:r>
              <w:rPr>
                <w:rFonts w:ascii="宋体" w:hAnsi="宋体" w:hint="eastAsia"/>
              </w:rPr>
              <w:t>比例</w:t>
            </w:r>
          </w:p>
        </w:tc>
      </w:tr>
      <w:tr w:rsidR="00E92954">
        <w:trPr>
          <w:trHeight w:val="340"/>
          <w:jc w:val="center"/>
        </w:trPr>
        <w:tc>
          <w:tcPr>
            <w:tcW w:w="921" w:type="dxa"/>
            <w:vAlign w:val="center"/>
          </w:tcPr>
          <w:p w:rsidR="00E92954" w:rsidRDefault="003F2132" w:rsidP="00892280">
            <w:pPr>
              <w:adjustRightInd w:val="0"/>
              <w:snapToGrid w:val="0"/>
              <w:spacing w:beforeLines="10" w:afterLines="10"/>
              <w:ind w:firstLineChars="100" w:firstLine="210"/>
              <w:rPr>
                <w:rFonts w:ascii="宋体"/>
              </w:rPr>
            </w:pPr>
            <w:r>
              <w:rPr>
                <w:rFonts w:ascii="宋体" w:hAnsi="宋体"/>
              </w:rPr>
              <w:t>1</w:t>
            </w:r>
          </w:p>
        </w:tc>
        <w:tc>
          <w:tcPr>
            <w:tcW w:w="6277" w:type="dxa"/>
            <w:vAlign w:val="center"/>
          </w:tcPr>
          <w:p w:rsidR="00E92954" w:rsidRDefault="003F2132" w:rsidP="00892280">
            <w:pPr>
              <w:adjustRightInd w:val="0"/>
              <w:snapToGrid w:val="0"/>
              <w:spacing w:beforeLines="10" w:afterLines="10"/>
              <w:jc w:val="left"/>
              <w:rPr>
                <w:rFonts w:ascii="宋体"/>
              </w:rPr>
            </w:pPr>
            <w:r>
              <w:rPr>
                <w:rFonts w:ascii="宋体" w:hAnsi="宋体" w:hint="eastAsia"/>
              </w:rPr>
              <w:t>课堂考勤及课堂表现</w:t>
            </w:r>
          </w:p>
        </w:tc>
        <w:tc>
          <w:tcPr>
            <w:tcW w:w="1103" w:type="dxa"/>
            <w:vAlign w:val="center"/>
          </w:tcPr>
          <w:p w:rsidR="00E92954" w:rsidRDefault="003F2132" w:rsidP="00892280">
            <w:pPr>
              <w:adjustRightInd w:val="0"/>
              <w:snapToGrid w:val="0"/>
              <w:spacing w:beforeLines="10" w:afterLines="10"/>
              <w:jc w:val="center"/>
              <w:rPr>
                <w:rFonts w:ascii="宋体"/>
              </w:rPr>
            </w:pPr>
            <w:r>
              <w:rPr>
                <w:rFonts w:ascii="宋体" w:hAnsi="宋体"/>
              </w:rPr>
              <w:t>20%</w:t>
            </w:r>
          </w:p>
        </w:tc>
      </w:tr>
      <w:tr w:rsidR="00E92954">
        <w:trPr>
          <w:trHeight w:val="340"/>
          <w:jc w:val="center"/>
        </w:trPr>
        <w:tc>
          <w:tcPr>
            <w:tcW w:w="921" w:type="dxa"/>
            <w:vAlign w:val="center"/>
          </w:tcPr>
          <w:p w:rsidR="00E92954" w:rsidRDefault="003F2132" w:rsidP="00892280">
            <w:pPr>
              <w:adjustRightInd w:val="0"/>
              <w:snapToGrid w:val="0"/>
              <w:spacing w:beforeLines="10" w:afterLines="10"/>
              <w:ind w:firstLineChars="100" w:firstLine="210"/>
              <w:rPr>
                <w:rFonts w:ascii="宋体"/>
              </w:rPr>
            </w:pPr>
            <w:r>
              <w:rPr>
                <w:rFonts w:ascii="宋体" w:hAnsi="宋体"/>
              </w:rPr>
              <w:t>2</w:t>
            </w:r>
          </w:p>
        </w:tc>
        <w:tc>
          <w:tcPr>
            <w:tcW w:w="6277" w:type="dxa"/>
            <w:vAlign w:val="center"/>
          </w:tcPr>
          <w:p w:rsidR="00E92954" w:rsidRDefault="003F2132" w:rsidP="00892280">
            <w:pPr>
              <w:adjustRightInd w:val="0"/>
              <w:snapToGrid w:val="0"/>
              <w:spacing w:beforeLines="10" w:afterLines="10"/>
              <w:jc w:val="left"/>
              <w:rPr>
                <w:rFonts w:ascii="宋体"/>
              </w:rPr>
            </w:pPr>
            <w:r>
              <w:rPr>
                <w:rFonts w:ascii="宋体"/>
              </w:rPr>
              <w:t>实验操作</w:t>
            </w:r>
          </w:p>
        </w:tc>
        <w:tc>
          <w:tcPr>
            <w:tcW w:w="1103" w:type="dxa"/>
            <w:vAlign w:val="center"/>
          </w:tcPr>
          <w:p w:rsidR="00E92954" w:rsidRDefault="003F2132" w:rsidP="00892280">
            <w:pPr>
              <w:adjustRightInd w:val="0"/>
              <w:snapToGrid w:val="0"/>
              <w:spacing w:beforeLines="10" w:afterLines="10"/>
              <w:jc w:val="center"/>
              <w:rPr>
                <w:rFonts w:ascii="宋体"/>
              </w:rPr>
            </w:pPr>
            <w:r>
              <w:rPr>
                <w:rFonts w:ascii="宋体" w:hAnsi="宋体" w:hint="eastAsia"/>
              </w:rPr>
              <w:t>20</w:t>
            </w:r>
            <w:r>
              <w:rPr>
                <w:rFonts w:ascii="宋体" w:hAnsi="宋体"/>
              </w:rPr>
              <w:t>%</w:t>
            </w:r>
          </w:p>
        </w:tc>
      </w:tr>
      <w:tr w:rsidR="00E92954">
        <w:trPr>
          <w:trHeight w:val="340"/>
          <w:jc w:val="center"/>
        </w:trPr>
        <w:tc>
          <w:tcPr>
            <w:tcW w:w="921" w:type="dxa"/>
            <w:vAlign w:val="center"/>
          </w:tcPr>
          <w:p w:rsidR="00E92954" w:rsidRDefault="003F2132" w:rsidP="00892280">
            <w:pPr>
              <w:adjustRightInd w:val="0"/>
              <w:snapToGrid w:val="0"/>
              <w:spacing w:beforeLines="10" w:afterLines="10"/>
              <w:ind w:firstLineChars="100" w:firstLine="210"/>
              <w:rPr>
                <w:rFonts w:ascii="宋体"/>
              </w:rPr>
            </w:pPr>
            <w:r>
              <w:rPr>
                <w:rFonts w:ascii="宋体" w:hAnsi="宋体"/>
              </w:rPr>
              <w:t>3</w:t>
            </w:r>
          </w:p>
        </w:tc>
        <w:tc>
          <w:tcPr>
            <w:tcW w:w="6277" w:type="dxa"/>
            <w:vAlign w:val="center"/>
          </w:tcPr>
          <w:p w:rsidR="00E92954" w:rsidRDefault="003F2132" w:rsidP="00892280">
            <w:pPr>
              <w:adjustRightInd w:val="0"/>
              <w:snapToGrid w:val="0"/>
              <w:spacing w:beforeLines="10" w:afterLines="10"/>
              <w:jc w:val="left"/>
              <w:rPr>
                <w:rFonts w:ascii="宋体"/>
              </w:rPr>
            </w:pPr>
            <w:r>
              <w:rPr>
                <w:rFonts w:ascii="宋体" w:hint="eastAsia"/>
              </w:rPr>
              <w:t>专题讨论</w:t>
            </w:r>
          </w:p>
        </w:tc>
        <w:tc>
          <w:tcPr>
            <w:tcW w:w="1103" w:type="dxa"/>
            <w:vAlign w:val="center"/>
          </w:tcPr>
          <w:p w:rsidR="00E92954" w:rsidRDefault="003F2132" w:rsidP="00892280">
            <w:pPr>
              <w:adjustRightInd w:val="0"/>
              <w:snapToGrid w:val="0"/>
              <w:spacing w:beforeLines="10" w:afterLines="10"/>
              <w:jc w:val="center"/>
              <w:rPr>
                <w:rFonts w:ascii="宋体"/>
              </w:rPr>
            </w:pPr>
            <w:r>
              <w:rPr>
                <w:rFonts w:ascii="宋体" w:hAnsi="宋体" w:hint="eastAsia"/>
              </w:rPr>
              <w:t>10</w:t>
            </w:r>
            <w:r>
              <w:rPr>
                <w:rFonts w:ascii="宋体" w:hAnsi="宋体"/>
              </w:rPr>
              <w:t>%</w:t>
            </w:r>
          </w:p>
        </w:tc>
      </w:tr>
      <w:tr w:rsidR="00E92954">
        <w:trPr>
          <w:trHeight w:val="340"/>
          <w:jc w:val="center"/>
        </w:trPr>
        <w:tc>
          <w:tcPr>
            <w:tcW w:w="921" w:type="dxa"/>
            <w:vAlign w:val="center"/>
          </w:tcPr>
          <w:p w:rsidR="00E92954" w:rsidRDefault="003F2132" w:rsidP="00892280">
            <w:pPr>
              <w:adjustRightInd w:val="0"/>
              <w:snapToGrid w:val="0"/>
              <w:spacing w:beforeLines="10" w:afterLines="10"/>
              <w:ind w:firstLineChars="100" w:firstLine="210"/>
              <w:rPr>
                <w:rFonts w:ascii="宋体"/>
              </w:rPr>
            </w:pPr>
            <w:r>
              <w:rPr>
                <w:rFonts w:ascii="宋体" w:hAnsi="宋体"/>
              </w:rPr>
              <w:t>4</w:t>
            </w:r>
          </w:p>
        </w:tc>
        <w:tc>
          <w:tcPr>
            <w:tcW w:w="6277" w:type="dxa"/>
            <w:vAlign w:val="center"/>
          </w:tcPr>
          <w:p w:rsidR="00E92954" w:rsidRDefault="003F2132" w:rsidP="00892280">
            <w:pPr>
              <w:adjustRightInd w:val="0"/>
              <w:snapToGrid w:val="0"/>
              <w:spacing w:beforeLines="10" w:afterLines="10"/>
              <w:jc w:val="left"/>
              <w:rPr>
                <w:rFonts w:ascii="宋体"/>
              </w:rPr>
            </w:pPr>
            <w:r>
              <w:rPr>
                <w:rFonts w:hint="eastAsia"/>
              </w:rPr>
              <w:t>实验报告</w:t>
            </w:r>
          </w:p>
        </w:tc>
        <w:tc>
          <w:tcPr>
            <w:tcW w:w="1103" w:type="dxa"/>
            <w:vAlign w:val="center"/>
          </w:tcPr>
          <w:p w:rsidR="00E92954" w:rsidRDefault="003F2132" w:rsidP="00892280">
            <w:pPr>
              <w:adjustRightInd w:val="0"/>
              <w:snapToGrid w:val="0"/>
              <w:spacing w:beforeLines="10" w:afterLines="10"/>
              <w:jc w:val="center"/>
              <w:rPr>
                <w:rFonts w:ascii="宋体"/>
              </w:rPr>
            </w:pPr>
            <w:r>
              <w:rPr>
                <w:rFonts w:ascii="宋体" w:hAnsi="宋体"/>
              </w:rPr>
              <w:t>50%</w:t>
            </w:r>
          </w:p>
        </w:tc>
      </w:tr>
      <w:tr w:rsidR="00E92954">
        <w:trPr>
          <w:trHeight w:val="340"/>
          <w:jc w:val="center"/>
        </w:trPr>
        <w:tc>
          <w:tcPr>
            <w:tcW w:w="921" w:type="dxa"/>
            <w:vAlign w:val="center"/>
          </w:tcPr>
          <w:p w:rsidR="00E92954" w:rsidRDefault="00E92954" w:rsidP="00892280">
            <w:pPr>
              <w:adjustRightInd w:val="0"/>
              <w:snapToGrid w:val="0"/>
              <w:spacing w:beforeLines="10" w:afterLines="10"/>
              <w:ind w:firstLineChars="100" w:firstLine="210"/>
              <w:rPr>
                <w:rFonts w:ascii="宋体"/>
              </w:rPr>
            </w:pPr>
          </w:p>
        </w:tc>
        <w:tc>
          <w:tcPr>
            <w:tcW w:w="6277" w:type="dxa"/>
            <w:vAlign w:val="center"/>
          </w:tcPr>
          <w:p w:rsidR="00E92954" w:rsidRDefault="003F2132" w:rsidP="00892280">
            <w:pPr>
              <w:adjustRightInd w:val="0"/>
              <w:snapToGrid w:val="0"/>
              <w:spacing w:beforeLines="10" w:afterLines="10"/>
              <w:jc w:val="left"/>
              <w:rPr>
                <w:rFonts w:ascii="宋体"/>
              </w:rPr>
            </w:pPr>
            <w:r>
              <w:rPr>
                <w:rFonts w:ascii="宋体" w:hAnsi="宋体" w:hint="eastAsia"/>
              </w:rPr>
              <w:t>总计</w:t>
            </w:r>
          </w:p>
        </w:tc>
        <w:tc>
          <w:tcPr>
            <w:tcW w:w="1103" w:type="dxa"/>
            <w:vAlign w:val="center"/>
          </w:tcPr>
          <w:p w:rsidR="00E92954" w:rsidRDefault="003F2132" w:rsidP="00892280">
            <w:pPr>
              <w:adjustRightInd w:val="0"/>
              <w:snapToGrid w:val="0"/>
              <w:spacing w:beforeLines="10" w:afterLines="10"/>
              <w:jc w:val="center"/>
              <w:rPr>
                <w:rFonts w:ascii="宋体"/>
              </w:rPr>
            </w:pPr>
            <w:r>
              <w:rPr>
                <w:rFonts w:ascii="宋体" w:hAnsi="宋体"/>
              </w:rPr>
              <w:t>100%</w:t>
            </w:r>
          </w:p>
        </w:tc>
      </w:tr>
    </w:tbl>
    <w:p w:rsidR="00E92954" w:rsidRDefault="003F2132" w:rsidP="00892280">
      <w:pPr>
        <w:adjustRightInd w:val="0"/>
        <w:snapToGrid w:val="0"/>
        <w:spacing w:beforeLines="50" w:line="360" w:lineRule="auto"/>
        <w:jc w:val="left"/>
        <w:rPr>
          <w:rFonts w:ascii="宋体" w:hAnsi="宋体"/>
          <w:b/>
        </w:rPr>
      </w:pPr>
      <w:r>
        <w:rPr>
          <w:rFonts w:ascii="宋体" w:hAnsi="宋体"/>
          <w:b/>
        </w:rPr>
        <w:t xml:space="preserve">2 </w:t>
      </w:r>
      <w:r>
        <w:rPr>
          <w:rFonts w:ascii="宋体" w:hAnsi="宋体" w:hint="eastAsia"/>
          <w:b/>
        </w:rPr>
        <w:t>考核内容及评分标准</w:t>
      </w:r>
    </w:p>
    <w:p w:rsidR="00E92954" w:rsidRDefault="003F2132" w:rsidP="00892280">
      <w:pPr>
        <w:adjustRightInd w:val="0"/>
        <w:snapToGrid w:val="0"/>
        <w:spacing w:beforeLines="50" w:line="360" w:lineRule="auto"/>
        <w:jc w:val="left"/>
        <w:rPr>
          <w:rFonts w:ascii="宋体" w:hAnsi="宋体"/>
          <w:b/>
        </w:rPr>
      </w:pPr>
      <w:r>
        <w:rPr>
          <w:rFonts w:ascii="宋体" w:hAnsi="宋体"/>
          <w:b/>
        </w:rPr>
        <w:t>2.1</w:t>
      </w:r>
      <w:r>
        <w:rPr>
          <w:rFonts w:ascii="宋体" w:hAnsi="宋体" w:hint="eastAsia"/>
          <w:b/>
        </w:rPr>
        <w:t>课堂考勤及课堂表现</w:t>
      </w:r>
    </w:p>
    <w:tbl>
      <w:tblPr>
        <w:tblW w:w="8381" w:type="dxa"/>
        <w:jc w:val="center"/>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33"/>
        <w:gridCol w:w="1148"/>
      </w:tblGrid>
      <w:tr w:rsidR="00E92954">
        <w:trPr>
          <w:trHeight w:val="340"/>
          <w:jc w:val="center"/>
        </w:trPr>
        <w:tc>
          <w:tcPr>
            <w:tcW w:w="7233" w:type="dxa"/>
            <w:vAlign w:val="center"/>
          </w:tcPr>
          <w:p w:rsidR="00E92954" w:rsidRDefault="003F2132" w:rsidP="00892280">
            <w:pPr>
              <w:adjustRightInd w:val="0"/>
              <w:snapToGrid w:val="0"/>
              <w:spacing w:beforeLines="10" w:afterLines="10"/>
              <w:jc w:val="center"/>
              <w:rPr>
                <w:bCs/>
              </w:rPr>
            </w:pPr>
            <w:r>
              <w:rPr>
                <w:rFonts w:ascii="宋体" w:hAnsi="宋体" w:hint="eastAsia"/>
              </w:rPr>
              <w:t>课堂考勤及课堂表现</w:t>
            </w:r>
          </w:p>
        </w:tc>
        <w:tc>
          <w:tcPr>
            <w:tcW w:w="1148" w:type="dxa"/>
            <w:vAlign w:val="center"/>
          </w:tcPr>
          <w:p w:rsidR="00E92954" w:rsidRDefault="003F2132" w:rsidP="00892280">
            <w:pPr>
              <w:adjustRightInd w:val="0"/>
              <w:snapToGrid w:val="0"/>
              <w:spacing w:beforeLines="10" w:afterLines="10"/>
              <w:jc w:val="center"/>
              <w:rPr>
                <w:bCs/>
              </w:rPr>
            </w:pPr>
            <w:r>
              <w:rPr>
                <w:rFonts w:hint="eastAsia"/>
                <w:bCs/>
              </w:rPr>
              <w:t>得分</w:t>
            </w:r>
          </w:p>
        </w:tc>
      </w:tr>
      <w:tr w:rsidR="00E92954">
        <w:trPr>
          <w:trHeight w:val="301"/>
          <w:jc w:val="center"/>
        </w:trPr>
        <w:tc>
          <w:tcPr>
            <w:tcW w:w="7233" w:type="dxa"/>
          </w:tcPr>
          <w:p w:rsidR="00E92954" w:rsidRDefault="003F2132" w:rsidP="00892280">
            <w:pPr>
              <w:adjustRightInd w:val="0"/>
              <w:snapToGrid w:val="0"/>
              <w:spacing w:beforeLines="10" w:afterLines="10"/>
              <w:rPr>
                <w:rFonts w:ascii="宋体"/>
              </w:rPr>
            </w:pPr>
            <w:r>
              <w:rPr>
                <w:rFonts w:ascii="宋体" w:hAnsi="宋体" w:hint="eastAsia"/>
              </w:rPr>
              <w:t>出勤率</w:t>
            </w:r>
            <w:r>
              <w:rPr>
                <w:rFonts w:ascii="宋体" w:hAnsi="宋体"/>
              </w:rPr>
              <w:t>90%</w:t>
            </w:r>
            <w:r>
              <w:rPr>
                <w:rFonts w:ascii="宋体" w:hAnsi="宋体" w:hint="eastAsia"/>
              </w:rPr>
              <w:t>以上；课堂点名回答问题基本概念清晰，解决问题的方案正确、合理，能提出不同的解决问题方案，积极参与课堂交流，能组织同组学生进行讨论学习，能带动与激励同组伙伴的求知欲。</w:t>
            </w:r>
          </w:p>
        </w:tc>
        <w:tc>
          <w:tcPr>
            <w:tcW w:w="1148" w:type="dxa"/>
          </w:tcPr>
          <w:p w:rsidR="00E92954" w:rsidRDefault="003F2132" w:rsidP="00892280">
            <w:pPr>
              <w:adjustRightInd w:val="0"/>
              <w:snapToGrid w:val="0"/>
              <w:spacing w:beforeLines="10" w:afterLines="10"/>
              <w:jc w:val="center"/>
              <w:rPr>
                <w:rFonts w:ascii="宋体"/>
              </w:rPr>
            </w:pPr>
            <w:r>
              <w:rPr>
                <w:rFonts w:ascii="宋体" w:hAnsi="宋体"/>
              </w:rPr>
              <w:t>18-20</w:t>
            </w:r>
            <w:r>
              <w:rPr>
                <w:rFonts w:ascii="宋体" w:hAnsi="宋体" w:hint="eastAsia"/>
              </w:rPr>
              <w:t>分</w:t>
            </w:r>
          </w:p>
        </w:tc>
      </w:tr>
      <w:tr w:rsidR="00E92954">
        <w:trPr>
          <w:trHeight w:val="301"/>
          <w:jc w:val="center"/>
        </w:trPr>
        <w:tc>
          <w:tcPr>
            <w:tcW w:w="7233" w:type="dxa"/>
          </w:tcPr>
          <w:p w:rsidR="00E92954" w:rsidRDefault="003F2132" w:rsidP="00892280">
            <w:pPr>
              <w:adjustRightInd w:val="0"/>
              <w:snapToGrid w:val="0"/>
              <w:spacing w:beforeLines="10" w:afterLines="10"/>
              <w:rPr>
                <w:rFonts w:ascii="宋体"/>
              </w:rPr>
            </w:pPr>
            <w:r>
              <w:rPr>
                <w:rFonts w:ascii="宋体" w:hAnsi="宋体" w:hint="eastAsia"/>
              </w:rPr>
              <w:t>出勤率</w:t>
            </w:r>
            <w:r>
              <w:rPr>
                <w:rFonts w:ascii="宋体" w:hAnsi="宋体"/>
              </w:rPr>
              <w:t>80%</w:t>
            </w:r>
            <w:r>
              <w:rPr>
                <w:rFonts w:ascii="宋体" w:hAnsi="宋体" w:hint="eastAsia"/>
              </w:rPr>
              <w:t>以上；课堂点名回答问题基本清晰，能提出解决问题的正确方案，积极参与课堂交流，能组织同组学生进行讨论学习。</w:t>
            </w:r>
          </w:p>
        </w:tc>
        <w:tc>
          <w:tcPr>
            <w:tcW w:w="1148" w:type="dxa"/>
          </w:tcPr>
          <w:p w:rsidR="00E92954" w:rsidRDefault="003F2132" w:rsidP="00892280">
            <w:pPr>
              <w:adjustRightInd w:val="0"/>
              <w:snapToGrid w:val="0"/>
              <w:spacing w:beforeLines="10" w:afterLines="10"/>
              <w:jc w:val="center"/>
              <w:rPr>
                <w:rFonts w:ascii="宋体"/>
              </w:rPr>
            </w:pPr>
            <w:r>
              <w:rPr>
                <w:rFonts w:ascii="宋体" w:hAnsi="宋体"/>
              </w:rPr>
              <w:t>15-17</w:t>
            </w:r>
            <w:r>
              <w:rPr>
                <w:rFonts w:ascii="宋体" w:hAnsi="宋体" w:hint="eastAsia"/>
              </w:rPr>
              <w:t>分</w:t>
            </w:r>
          </w:p>
        </w:tc>
      </w:tr>
      <w:tr w:rsidR="00E92954">
        <w:trPr>
          <w:trHeight w:val="340"/>
          <w:jc w:val="center"/>
        </w:trPr>
        <w:tc>
          <w:tcPr>
            <w:tcW w:w="7233" w:type="dxa"/>
          </w:tcPr>
          <w:p w:rsidR="00E92954" w:rsidRDefault="003F2132" w:rsidP="00892280">
            <w:pPr>
              <w:adjustRightInd w:val="0"/>
              <w:snapToGrid w:val="0"/>
              <w:spacing w:beforeLines="10" w:afterLines="10"/>
              <w:rPr>
                <w:rFonts w:ascii="宋体"/>
              </w:rPr>
            </w:pPr>
            <w:r>
              <w:rPr>
                <w:rFonts w:ascii="宋体" w:hAnsi="宋体" w:hint="eastAsia"/>
              </w:rPr>
              <w:t>出勤率</w:t>
            </w:r>
            <w:r>
              <w:rPr>
                <w:rFonts w:ascii="宋体" w:hAnsi="宋体"/>
              </w:rPr>
              <w:t>60%</w:t>
            </w:r>
            <w:r>
              <w:rPr>
                <w:rFonts w:ascii="宋体" w:hAnsi="宋体" w:hint="eastAsia"/>
              </w:rPr>
              <w:t>以上；课堂点名回答问题基本清晰，能提出解决问题的合理方案，能参与课堂交流，能参与同组学生进行讨论学习。</w:t>
            </w:r>
          </w:p>
        </w:tc>
        <w:tc>
          <w:tcPr>
            <w:tcW w:w="1148" w:type="dxa"/>
          </w:tcPr>
          <w:p w:rsidR="00E92954" w:rsidRDefault="003F2132" w:rsidP="00892280">
            <w:pPr>
              <w:adjustRightInd w:val="0"/>
              <w:snapToGrid w:val="0"/>
              <w:spacing w:beforeLines="10" w:afterLines="10"/>
              <w:jc w:val="center"/>
              <w:rPr>
                <w:rFonts w:ascii="宋体"/>
              </w:rPr>
            </w:pPr>
            <w:r>
              <w:rPr>
                <w:rFonts w:ascii="宋体" w:hAnsi="宋体"/>
              </w:rPr>
              <w:t>12-14</w:t>
            </w:r>
            <w:r>
              <w:rPr>
                <w:rFonts w:ascii="宋体" w:hAnsi="宋体" w:hint="eastAsia"/>
              </w:rPr>
              <w:t>分</w:t>
            </w:r>
          </w:p>
        </w:tc>
      </w:tr>
      <w:tr w:rsidR="00E92954">
        <w:trPr>
          <w:trHeight w:val="340"/>
          <w:jc w:val="center"/>
        </w:trPr>
        <w:tc>
          <w:tcPr>
            <w:tcW w:w="7233" w:type="dxa"/>
          </w:tcPr>
          <w:p w:rsidR="00E92954" w:rsidRDefault="003F2132" w:rsidP="00892280">
            <w:pPr>
              <w:adjustRightInd w:val="0"/>
              <w:snapToGrid w:val="0"/>
              <w:spacing w:beforeLines="10" w:afterLines="10"/>
              <w:rPr>
                <w:rFonts w:ascii="宋体"/>
              </w:rPr>
            </w:pPr>
            <w:r>
              <w:rPr>
                <w:rFonts w:ascii="宋体" w:hAnsi="宋体" w:hint="eastAsia"/>
              </w:rPr>
              <w:t>出勤率</w:t>
            </w:r>
            <w:r>
              <w:rPr>
                <w:rFonts w:ascii="宋体" w:hAnsi="宋体"/>
              </w:rPr>
              <w:t>60%</w:t>
            </w:r>
            <w:r>
              <w:rPr>
                <w:rFonts w:ascii="宋体" w:hAnsi="宋体" w:hint="eastAsia"/>
              </w:rPr>
              <w:t>以下；不能够提出解决问题的基本方案</w:t>
            </w:r>
            <w:r>
              <w:rPr>
                <w:rFonts w:ascii="宋体"/>
              </w:rPr>
              <w:t>,</w:t>
            </w:r>
            <w:r>
              <w:rPr>
                <w:rFonts w:ascii="宋体" w:hAnsi="宋体" w:hint="eastAsia"/>
              </w:rPr>
              <w:t>参与课堂交流少。</w:t>
            </w:r>
          </w:p>
        </w:tc>
        <w:tc>
          <w:tcPr>
            <w:tcW w:w="1148" w:type="dxa"/>
          </w:tcPr>
          <w:p w:rsidR="00E92954" w:rsidRDefault="003F2132" w:rsidP="00892280">
            <w:pPr>
              <w:adjustRightInd w:val="0"/>
              <w:snapToGrid w:val="0"/>
              <w:spacing w:beforeLines="10" w:afterLines="10"/>
              <w:jc w:val="center"/>
              <w:rPr>
                <w:rFonts w:ascii="宋体"/>
              </w:rPr>
            </w:pPr>
            <w:r>
              <w:rPr>
                <w:rFonts w:ascii="宋体" w:hAnsi="宋体"/>
              </w:rPr>
              <w:t>0-11</w:t>
            </w:r>
            <w:r>
              <w:rPr>
                <w:rFonts w:ascii="宋体" w:hAnsi="宋体" w:hint="eastAsia"/>
              </w:rPr>
              <w:t>分</w:t>
            </w:r>
          </w:p>
        </w:tc>
      </w:tr>
    </w:tbl>
    <w:p w:rsidR="00E92954" w:rsidRDefault="003F2132" w:rsidP="00892280">
      <w:pPr>
        <w:adjustRightInd w:val="0"/>
        <w:snapToGrid w:val="0"/>
        <w:spacing w:beforeLines="50" w:line="360" w:lineRule="auto"/>
        <w:jc w:val="left"/>
        <w:rPr>
          <w:rFonts w:ascii="宋体" w:hAnsi="宋体"/>
          <w:b/>
        </w:rPr>
      </w:pPr>
      <w:r>
        <w:rPr>
          <w:rFonts w:ascii="宋体" w:hAnsi="宋体"/>
          <w:b/>
        </w:rPr>
        <w:t>2.2实验操作</w:t>
      </w:r>
    </w:p>
    <w:tbl>
      <w:tblPr>
        <w:tblW w:w="8444" w:type="dxa"/>
        <w:jc w:val="center"/>
        <w:tblInd w:w="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64"/>
        <w:gridCol w:w="1180"/>
      </w:tblGrid>
      <w:tr w:rsidR="00E92954">
        <w:trPr>
          <w:trHeight w:val="340"/>
          <w:jc w:val="center"/>
        </w:trPr>
        <w:tc>
          <w:tcPr>
            <w:tcW w:w="7264" w:type="dxa"/>
            <w:vAlign w:val="center"/>
          </w:tcPr>
          <w:p w:rsidR="00E92954" w:rsidRDefault="003F2132" w:rsidP="00892280">
            <w:pPr>
              <w:adjustRightInd w:val="0"/>
              <w:snapToGrid w:val="0"/>
              <w:spacing w:beforeLines="10" w:afterLines="10"/>
              <w:jc w:val="center"/>
              <w:rPr>
                <w:bCs/>
              </w:rPr>
            </w:pPr>
            <w:r>
              <w:rPr>
                <w:rFonts w:ascii="宋体"/>
              </w:rPr>
              <w:lastRenderedPageBreak/>
              <w:t>实验操作</w:t>
            </w:r>
          </w:p>
        </w:tc>
        <w:tc>
          <w:tcPr>
            <w:tcW w:w="1180" w:type="dxa"/>
            <w:vAlign w:val="center"/>
          </w:tcPr>
          <w:p w:rsidR="00E92954" w:rsidRDefault="003F2132" w:rsidP="00892280">
            <w:pPr>
              <w:adjustRightInd w:val="0"/>
              <w:snapToGrid w:val="0"/>
              <w:spacing w:beforeLines="10" w:afterLines="10"/>
              <w:jc w:val="center"/>
              <w:rPr>
                <w:bCs/>
              </w:rPr>
            </w:pPr>
            <w:r>
              <w:rPr>
                <w:rFonts w:hint="eastAsia"/>
                <w:bCs/>
              </w:rPr>
              <w:t>得分</w:t>
            </w:r>
          </w:p>
        </w:tc>
      </w:tr>
      <w:tr w:rsidR="00E92954">
        <w:trPr>
          <w:trHeight w:val="340"/>
          <w:jc w:val="center"/>
        </w:trPr>
        <w:tc>
          <w:tcPr>
            <w:tcW w:w="7264" w:type="dxa"/>
            <w:vAlign w:val="center"/>
          </w:tcPr>
          <w:p w:rsidR="00E92954" w:rsidRDefault="003F2132" w:rsidP="00892280">
            <w:pPr>
              <w:spacing w:beforeLines="10" w:afterLines="10"/>
              <w:rPr>
                <w:rFonts w:ascii="宋体"/>
              </w:rPr>
            </w:pPr>
            <w:r>
              <w:rPr>
                <w:rFonts w:ascii="宋体"/>
              </w:rPr>
              <w:t>实验操作规范，实验数据结果</w:t>
            </w:r>
            <w:r>
              <w:rPr>
                <w:rFonts w:ascii="宋体" w:hAnsi="宋体" w:hint="eastAsia"/>
              </w:rPr>
              <w:t>正确。</w:t>
            </w:r>
          </w:p>
        </w:tc>
        <w:tc>
          <w:tcPr>
            <w:tcW w:w="1180" w:type="dxa"/>
            <w:vAlign w:val="center"/>
          </w:tcPr>
          <w:p w:rsidR="00E92954" w:rsidRDefault="003F2132" w:rsidP="00892280">
            <w:pPr>
              <w:spacing w:beforeLines="10" w:afterLines="10"/>
              <w:jc w:val="center"/>
              <w:rPr>
                <w:rFonts w:ascii="宋体"/>
              </w:rPr>
            </w:pPr>
            <w:r>
              <w:rPr>
                <w:rFonts w:ascii="宋体" w:hAnsi="宋体" w:hint="eastAsia"/>
              </w:rPr>
              <w:t>18</w:t>
            </w:r>
            <w:r>
              <w:rPr>
                <w:rFonts w:ascii="宋体" w:hAnsi="宋体"/>
              </w:rPr>
              <w:t>-</w:t>
            </w:r>
            <w:r>
              <w:rPr>
                <w:rFonts w:ascii="宋体" w:hAnsi="宋体" w:hint="eastAsia"/>
              </w:rPr>
              <w:t>20分</w:t>
            </w:r>
          </w:p>
        </w:tc>
      </w:tr>
      <w:tr w:rsidR="00E92954">
        <w:trPr>
          <w:trHeight w:val="340"/>
          <w:jc w:val="center"/>
        </w:trPr>
        <w:tc>
          <w:tcPr>
            <w:tcW w:w="7264" w:type="dxa"/>
            <w:vAlign w:val="center"/>
          </w:tcPr>
          <w:p w:rsidR="00E92954" w:rsidRDefault="003F2132" w:rsidP="00892280">
            <w:pPr>
              <w:spacing w:beforeLines="10" w:afterLines="10"/>
              <w:rPr>
                <w:rFonts w:ascii="宋体"/>
              </w:rPr>
            </w:pPr>
            <w:r>
              <w:rPr>
                <w:rFonts w:ascii="宋体"/>
              </w:rPr>
              <w:t>实验操作较规范，实验数据结果较</w:t>
            </w:r>
            <w:r>
              <w:rPr>
                <w:rFonts w:ascii="宋体" w:hAnsi="宋体" w:hint="eastAsia"/>
              </w:rPr>
              <w:t>正确。</w:t>
            </w:r>
          </w:p>
        </w:tc>
        <w:tc>
          <w:tcPr>
            <w:tcW w:w="1180" w:type="dxa"/>
            <w:vAlign w:val="center"/>
          </w:tcPr>
          <w:p w:rsidR="00E92954" w:rsidRDefault="003F2132" w:rsidP="00892280">
            <w:pPr>
              <w:spacing w:beforeLines="10" w:afterLines="10"/>
              <w:jc w:val="center"/>
              <w:rPr>
                <w:rFonts w:ascii="宋体"/>
              </w:rPr>
            </w:pPr>
            <w:r>
              <w:rPr>
                <w:rFonts w:ascii="宋体" w:hAnsi="宋体" w:hint="eastAsia"/>
              </w:rPr>
              <w:t>15</w:t>
            </w:r>
            <w:r>
              <w:rPr>
                <w:rFonts w:ascii="宋体" w:hAnsi="宋体"/>
              </w:rPr>
              <w:t>-</w:t>
            </w:r>
            <w:r>
              <w:rPr>
                <w:rFonts w:ascii="宋体" w:hAnsi="宋体" w:hint="eastAsia"/>
              </w:rPr>
              <w:t>17分</w:t>
            </w:r>
          </w:p>
        </w:tc>
      </w:tr>
      <w:tr w:rsidR="00E92954">
        <w:trPr>
          <w:trHeight w:val="340"/>
          <w:jc w:val="center"/>
        </w:trPr>
        <w:tc>
          <w:tcPr>
            <w:tcW w:w="7264" w:type="dxa"/>
            <w:vAlign w:val="center"/>
          </w:tcPr>
          <w:p w:rsidR="00E92954" w:rsidRDefault="003F2132" w:rsidP="00892280">
            <w:pPr>
              <w:spacing w:beforeLines="10" w:afterLines="10"/>
              <w:rPr>
                <w:rFonts w:ascii="宋体"/>
              </w:rPr>
            </w:pPr>
            <w:r>
              <w:rPr>
                <w:rFonts w:ascii="宋体"/>
              </w:rPr>
              <w:t>实验操作基本规范，实验数据结果基本</w:t>
            </w:r>
            <w:r>
              <w:rPr>
                <w:rFonts w:ascii="宋体" w:hAnsi="宋体" w:hint="eastAsia"/>
              </w:rPr>
              <w:t>正确。</w:t>
            </w:r>
          </w:p>
        </w:tc>
        <w:tc>
          <w:tcPr>
            <w:tcW w:w="1180" w:type="dxa"/>
            <w:vAlign w:val="center"/>
          </w:tcPr>
          <w:p w:rsidR="00E92954" w:rsidRDefault="003F2132" w:rsidP="00892280">
            <w:pPr>
              <w:spacing w:beforeLines="10" w:afterLines="10"/>
              <w:jc w:val="center"/>
              <w:rPr>
                <w:rFonts w:ascii="宋体"/>
              </w:rPr>
            </w:pPr>
            <w:r>
              <w:rPr>
                <w:rFonts w:ascii="宋体" w:hAnsi="宋体" w:hint="eastAsia"/>
              </w:rPr>
              <w:t>12</w:t>
            </w:r>
            <w:r>
              <w:rPr>
                <w:rFonts w:ascii="宋体" w:hAnsi="宋体"/>
              </w:rPr>
              <w:t>-</w:t>
            </w:r>
            <w:r>
              <w:rPr>
                <w:rFonts w:ascii="宋体" w:hAnsi="宋体" w:hint="eastAsia"/>
              </w:rPr>
              <w:t>14分</w:t>
            </w:r>
          </w:p>
        </w:tc>
      </w:tr>
      <w:tr w:rsidR="00E92954">
        <w:trPr>
          <w:trHeight w:val="340"/>
          <w:jc w:val="center"/>
        </w:trPr>
        <w:tc>
          <w:tcPr>
            <w:tcW w:w="7264" w:type="dxa"/>
            <w:vAlign w:val="center"/>
          </w:tcPr>
          <w:p w:rsidR="00E92954" w:rsidRDefault="003F2132" w:rsidP="00892280">
            <w:pPr>
              <w:spacing w:beforeLines="10" w:afterLines="10"/>
              <w:rPr>
                <w:rFonts w:ascii="宋体"/>
              </w:rPr>
            </w:pPr>
            <w:r>
              <w:rPr>
                <w:rFonts w:ascii="宋体"/>
              </w:rPr>
              <w:t>实验操作不规范，实验数据结果基本不</w:t>
            </w:r>
            <w:r>
              <w:rPr>
                <w:rFonts w:ascii="宋体" w:hAnsi="宋体" w:hint="eastAsia"/>
              </w:rPr>
              <w:t>正确。</w:t>
            </w:r>
          </w:p>
        </w:tc>
        <w:tc>
          <w:tcPr>
            <w:tcW w:w="1180" w:type="dxa"/>
            <w:vAlign w:val="center"/>
          </w:tcPr>
          <w:p w:rsidR="00E92954" w:rsidRDefault="003F2132" w:rsidP="00892280">
            <w:pPr>
              <w:spacing w:beforeLines="10" w:afterLines="10"/>
              <w:jc w:val="center"/>
              <w:rPr>
                <w:rFonts w:ascii="宋体"/>
              </w:rPr>
            </w:pPr>
            <w:r>
              <w:rPr>
                <w:rFonts w:ascii="宋体" w:hAnsi="宋体" w:hint="eastAsia"/>
              </w:rPr>
              <w:t>0</w:t>
            </w:r>
            <w:r>
              <w:rPr>
                <w:rFonts w:ascii="宋体" w:hAnsi="宋体"/>
              </w:rPr>
              <w:t>-</w:t>
            </w:r>
            <w:r>
              <w:rPr>
                <w:rFonts w:ascii="宋体" w:hAnsi="宋体" w:hint="eastAsia"/>
              </w:rPr>
              <w:t>11分</w:t>
            </w:r>
          </w:p>
        </w:tc>
      </w:tr>
    </w:tbl>
    <w:p w:rsidR="00E92954" w:rsidRDefault="003F2132" w:rsidP="00892280">
      <w:pPr>
        <w:adjustRightInd w:val="0"/>
        <w:snapToGrid w:val="0"/>
        <w:spacing w:beforeLines="50" w:line="360" w:lineRule="auto"/>
        <w:jc w:val="left"/>
        <w:rPr>
          <w:rFonts w:ascii="宋体" w:hAnsi="宋体"/>
          <w:b/>
        </w:rPr>
      </w:pPr>
      <w:r>
        <w:rPr>
          <w:rFonts w:ascii="宋体" w:hAnsi="宋体"/>
          <w:b/>
        </w:rPr>
        <w:t>2.</w:t>
      </w:r>
      <w:r>
        <w:rPr>
          <w:rFonts w:ascii="宋体" w:hAnsi="宋体" w:hint="eastAsia"/>
          <w:b/>
        </w:rPr>
        <w:t>3专题讨论</w:t>
      </w:r>
    </w:p>
    <w:tbl>
      <w:tblPr>
        <w:tblW w:w="8457" w:type="dxa"/>
        <w:jc w:val="center"/>
        <w:tblInd w:w="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48"/>
        <w:gridCol w:w="1209"/>
      </w:tblGrid>
      <w:tr w:rsidR="00E92954">
        <w:trPr>
          <w:trHeight w:val="340"/>
          <w:jc w:val="center"/>
        </w:trPr>
        <w:tc>
          <w:tcPr>
            <w:tcW w:w="7248" w:type="dxa"/>
            <w:vAlign w:val="center"/>
          </w:tcPr>
          <w:p w:rsidR="00E92954" w:rsidRDefault="003F2132" w:rsidP="00892280">
            <w:pPr>
              <w:adjustRightInd w:val="0"/>
              <w:snapToGrid w:val="0"/>
              <w:spacing w:beforeLines="10" w:afterLines="10"/>
              <w:jc w:val="center"/>
              <w:rPr>
                <w:bCs/>
              </w:rPr>
            </w:pPr>
            <w:r>
              <w:rPr>
                <w:rFonts w:ascii="宋体" w:hAnsi="宋体" w:hint="eastAsia"/>
              </w:rPr>
              <w:t>专题讨论</w:t>
            </w:r>
          </w:p>
        </w:tc>
        <w:tc>
          <w:tcPr>
            <w:tcW w:w="1209" w:type="dxa"/>
            <w:vAlign w:val="center"/>
          </w:tcPr>
          <w:p w:rsidR="00E92954" w:rsidRDefault="003F2132" w:rsidP="00892280">
            <w:pPr>
              <w:adjustRightInd w:val="0"/>
              <w:snapToGrid w:val="0"/>
              <w:spacing w:beforeLines="10" w:afterLines="10"/>
              <w:jc w:val="center"/>
              <w:rPr>
                <w:bCs/>
              </w:rPr>
            </w:pPr>
            <w:r>
              <w:rPr>
                <w:rFonts w:hint="eastAsia"/>
                <w:bCs/>
              </w:rPr>
              <w:t>得分</w:t>
            </w:r>
          </w:p>
        </w:tc>
      </w:tr>
      <w:tr w:rsidR="00E92954">
        <w:trPr>
          <w:trHeight w:val="340"/>
          <w:jc w:val="center"/>
        </w:trPr>
        <w:tc>
          <w:tcPr>
            <w:tcW w:w="7248" w:type="dxa"/>
            <w:vAlign w:val="center"/>
          </w:tcPr>
          <w:p w:rsidR="00E92954" w:rsidRDefault="003F2132" w:rsidP="00892280">
            <w:pPr>
              <w:spacing w:beforeLines="10" w:afterLines="10"/>
              <w:rPr>
                <w:rFonts w:ascii="宋体"/>
              </w:rPr>
            </w:pPr>
            <w:r>
              <w:rPr>
                <w:rFonts w:hint="eastAsia"/>
              </w:rPr>
              <w:t>熟悉</w:t>
            </w:r>
            <w:r>
              <w:rPr>
                <w:rStyle w:val="ae"/>
                <w:rFonts w:hint="eastAsia"/>
                <w:b w:val="0"/>
              </w:rPr>
              <w:t>有功、无功功率平衡以及电压、频率调整实验</w:t>
            </w:r>
            <w:r>
              <w:rPr>
                <w:rFonts w:hint="eastAsia"/>
              </w:rPr>
              <w:t>方法，掌握</w:t>
            </w:r>
            <w:r>
              <w:rPr>
                <w:rStyle w:val="ae"/>
                <w:rFonts w:hint="eastAsia"/>
                <w:b w:val="0"/>
              </w:rPr>
              <w:t>电压、频率调整</w:t>
            </w:r>
            <w:r>
              <w:rPr>
                <w:rFonts w:hint="eastAsia"/>
              </w:rPr>
              <w:t>原理及实验装置设置与操作方法；</w:t>
            </w:r>
          </w:p>
        </w:tc>
        <w:tc>
          <w:tcPr>
            <w:tcW w:w="1209" w:type="dxa"/>
            <w:vAlign w:val="center"/>
          </w:tcPr>
          <w:p w:rsidR="00E92954" w:rsidRDefault="003F2132" w:rsidP="00892280">
            <w:pPr>
              <w:spacing w:beforeLines="10" w:afterLines="10"/>
              <w:jc w:val="center"/>
              <w:rPr>
                <w:rFonts w:ascii="宋体"/>
              </w:rPr>
            </w:pPr>
            <w:r>
              <w:rPr>
                <w:rFonts w:ascii="宋体" w:hAnsi="宋体" w:hint="eastAsia"/>
              </w:rPr>
              <w:t>9</w:t>
            </w:r>
            <w:r>
              <w:rPr>
                <w:rFonts w:ascii="宋体" w:hAnsi="宋体"/>
              </w:rPr>
              <w:t>-</w:t>
            </w:r>
            <w:r>
              <w:rPr>
                <w:rFonts w:ascii="宋体" w:hAnsi="宋体" w:hint="eastAsia"/>
              </w:rPr>
              <w:t>10分</w:t>
            </w:r>
          </w:p>
        </w:tc>
      </w:tr>
      <w:tr w:rsidR="00E92954">
        <w:trPr>
          <w:trHeight w:val="340"/>
          <w:jc w:val="center"/>
        </w:trPr>
        <w:tc>
          <w:tcPr>
            <w:tcW w:w="7248" w:type="dxa"/>
            <w:vAlign w:val="center"/>
          </w:tcPr>
          <w:p w:rsidR="00E92954" w:rsidRDefault="003F2132" w:rsidP="00892280">
            <w:pPr>
              <w:spacing w:beforeLines="10" w:afterLines="10"/>
              <w:rPr>
                <w:rFonts w:ascii="宋体"/>
              </w:rPr>
            </w:pPr>
            <w:r>
              <w:rPr>
                <w:rFonts w:hint="eastAsia"/>
              </w:rPr>
              <w:t>较熟悉</w:t>
            </w:r>
            <w:r>
              <w:rPr>
                <w:rStyle w:val="ae"/>
                <w:rFonts w:hint="eastAsia"/>
                <w:b w:val="0"/>
              </w:rPr>
              <w:t>有功、无功功率平衡以及电压、频率调整实验</w:t>
            </w:r>
            <w:r>
              <w:rPr>
                <w:rFonts w:hint="eastAsia"/>
              </w:rPr>
              <w:t>方法，较好掌握</w:t>
            </w:r>
            <w:r>
              <w:rPr>
                <w:rStyle w:val="ae"/>
                <w:rFonts w:hint="eastAsia"/>
                <w:b w:val="0"/>
              </w:rPr>
              <w:t>电压、频率调整</w:t>
            </w:r>
            <w:r>
              <w:rPr>
                <w:rFonts w:hint="eastAsia"/>
              </w:rPr>
              <w:t>原理及实验装置设置与操作方法；</w:t>
            </w:r>
          </w:p>
        </w:tc>
        <w:tc>
          <w:tcPr>
            <w:tcW w:w="1209" w:type="dxa"/>
            <w:vAlign w:val="center"/>
          </w:tcPr>
          <w:p w:rsidR="00E92954" w:rsidRDefault="003F2132" w:rsidP="00892280">
            <w:pPr>
              <w:spacing w:beforeLines="10" w:afterLines="10"/>
              <w:jc w:val="center"/>
              <w:rPr>
                <w:rFonts w:ascii="宋体"/>
              </w:rPr>
            </w:pPr>
            <w:r>
              <w:rPr>
                <w:rFonts w:ascii="宋体" w:hAnsi="宋体" w:hint="eastAsia"/>
              </w:rPr>
              <w:t>7</w:t>
            </w:r>
            <w:r>
              <w:rPr>
                <w:rFonts w:ascii="宋体" w:hAnsi="宋体"/>
              </w:rPr>
              <w:t>-</w:t>
            </w:r>
            <w:r>
              <w:rPr>
                <w:rFonts w:ascii="宋体" w:hAnsi="宋体" w:hint="eastAsia"/>
              </w:rPr>
              <w:t>8分</w:t>
            </w:r>
          </w:p>
        </w:tc>
      </w:tr>
      <w:tr w:rsidR="00E92954">
        <w:trPr>
          <w:trHeight w:val="340"/>
          <w:jc w:val="center"/>
        </w:trPr>
        <w:tc>
          <w:tcPr>
            <w:tcW w:w="7248" w:type="dxa"/>
            <w:vAlign w:val="center"/>
          </w:tcPr>
          <w:p w:rsidR="00E92954" w:rsidRDefault="003F2132" w:rsidP="00892280">
            <w:pPr>
              <w:spacing w:beforeLines="10" w:afterLines="10"/>
              <w:rPr>
                <w:rFonts w:ascii="宋体"/>
              </w:rPr>
            </w:pPr>
            <w:r>
              <w:rPr>
                <w:rFonts w:hint="eastAsia"/>
              </w:rPr>
              <w:t>基本熟悉</w:t>
            </w:r>
            <w:r>
              <w:rPr>
                <w:rStyle w:val="ae"/>
                <w:rFonts w:hint="eastAsia"/>
                <w:b w:val="0"/>
              </w:rPr>
              <w:t>有功、无功功率平衡以及电压、频率调整实验</w:t>
            </w:r>
            <w:r>
              <w:rPr>
                <w:rFonts w:hint="eastAsia"/>
              </w:rPr>
              <w:t>方法，基本掌握</w:t>
            </w:r>
            <w:r>
              <w:rPr>
                <w:rStyle w:val="ae"/>
                <w:rFonts w:hint="eastAsia"/>
                <w:b w:val="0"/>
              </w:rPr>
              <w:t>电压、频率调整</w:t>
            </w:r>
            <w:r>
              <w:rPr>
                <w:rFonts w:hint="eastAsia"/>
              </w:rPr>
              <w:t>原理及实验装置设置与操作方法；</w:t>
            </w:r>
          </w:p>
        </w:tc>
        <w:tc>
          <w:tcPr>
            <w:tcW w:w="1209" w:type="dxa"/>
            <w:vAlign w:val="center"/>
          </w:tcPr>
          <w:p w:rsidR="00E92954" w:rsidRDefault="003F2132" w:rsidP="00892280">
            <w:pPr>
              <w:spacing w:beforeLines="10" w:afterLines="10"/>
              <w:jc w:val="center"/>
              <w:rPr>
                <w:rFonts w:ascii="宋体"/>
              </w:rPr>
            </w:pPr>
            <w:r>
              <w:rPr>
                <w:rFonts w:ascii="宋体" w:hAnsi="宋体" w:hint="eastAsia"/>
              </w:rPr>
              <w:t>6分</w:t>
            </w:r>
          </w:p>
        </w:tc>
      </w:tr>
      <w:tr w:rsidR="00E92954">
        <w:trPr>
          <w:trHeight w:val="340"/>
          <w:jc w:val="center"/>
        </w:trPr>
        <w:tc>
          <w:tcPr>
            <w:tcW w:w="7248" w:type="dxa"/>
            <w:vAlign w:val="center"/>
          </w:tcPr>
          <w:p w:rsidR="00E92954" w:rsidRDefault="003F2132" w:rsidP="00892280">
            <w:pPr>
              <w:spacing w:beforeLines="10" w:afterLines="10"/>
              <w:rPr>
                <w:rFonts w:ascii="宋体"/>
              </w:rPr>
            </w:pPr>
            <w:r>
              <w:rPr>
                <w:rFonts w:hint="eastAsia"/>
              </w:rPr>
              <w:t>不熟悉</w:t>
            </w:r>
            <w:r>
              <w:rPr>
                <w:rStyle w:val="ae"/>
                <w:rFonts w:hint="eastAsia"/>
                <w:b w:val="0"/>
              </w:rPr>
              <w:t>有功、无功功率平衡以及电压、频率调整实验</w:t>
            </w:r>
            <w:r>
              <w:rPr>
                <w:rFonts w:hint="eastAsia"/>
              </w:rPr>
              <w:t>方法，不掌握</w:t>
            </w:r>
            <w:r>
              <w:rPr>
                <w:rStyle w:val="ae"/>
                <w:rFonts w:hint="eastAsia"/>
                <w:b w:val="0"/>
              </w:rPr>
              <w:t>电压、频率调整</w:t>
            </w:r>
            <w:r>
              <w:rPr>
                <w:rFonts w:hint="eastAsia"/>
              </w:rPr>
              <w:t>原理及实验装置设置与操作方法；</w:t>
            </w:r>
          </w:p>
        </w:tc>
        <w:tc>
          <w:tcPr>
            <w:tcW w:w="1209" w:type="dxa"/>
            <w:vAlign w:val="center"/>
          </w:tcPr>
          <w:p w:rsidR="00E92954" w:rsidRDefault="003F2132" w:rsidP="00892280">
            <w:pPr>
              <w:spacing w:beforeLines="10" w:afterLines="10"/>
              <w:jc w:val="center"/>
              <w:rPr>
                <w:rFonts w:ascii="宋体"/>
              </w:rPr>
            </w:pPr>
            <w:r>
              <w:rPr>
                <w:rFonts w:ascii="宋体" w:hAnsi="宋体" w:hint="eastAsia"/>
              </w:rPr>
              <w:t>0</w:t>
            </w:r>
            <w:r>
              <w:rPr>
                <w:rFonts w:ascii="宋体" w:hAnsi="宋体"/>
              </w:rPr>
              <w:t>-</w:t>
            </w:r>
            <w:r>
              <w:rPr>
                <w:rFonts w:ascii="宋体" w:hAnsi="宋体" w:hint="eastAsia"/>
              </w:rPr>
              <w:t>5分</w:t>
            </w:r>
          </w:p>
        </w:tc>
      </w:tr>
    </w:tbl>
    <w:p w:rsidR="00E92954" w:rsidRDefault="003F2132" w:rsidP="00892280">
      <w:pPr>
        <w:adjustRightInd w:val="0"/>
        <w:snapToGrid w:val="0"/>
        <w:spacing w:beforeLines="50" w:line="360" w:lineRule="auto"/>
        <w:jc w:val="left"/>
        <w:rPr>
          <w:rFonts w:ascii="宋体" w:hAnsi="宋体"/>
          <w:b/>
        </w:rPr>
      </w:pPr>
      <w:r>
        <w:rPr>
          <w:rFonts w:ascii="宋体" w:hAnsi="宋体" w:hint="eastAsia"/>
          <w:b/>
        </w:rPr>
        <w:t>2.4实验报告</w:t>
      </w:r>
    </w:p>
    <w:tbl>
      <w:tblPr>
        <w:tblW w:w="8444" w:type="dxa"/>
        <w:jc w:val="center"/>
        <w:tblInd w:w="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64"/>
        <w:gridCol w:w="1180"/>
      </w:tblGrid>
      <w:tr w:rsidR="00E92954">
        <w:trPr>
          <w:trHeight w:val="340"/>
          <w:jc w:val="center"/>
        </w:trPr>
        <w:tc>
          <w:tcPr>
            <w:tcW w:w="7264" w:type="dxa"/>
            <w:vAlign w:val="center"/>
          </w:tcPr>
          <w:p w:rsidR="00E92954" w:rsidRDefault="003F2132" w:rsidP="00892280">
            <w:pPr>
              <w:adjustRightInd w:val="0"/>
              <w:snapToGrid w:val="0"/>
              <w:spacing w:beforeLines="10" w:afterLines="10"/>
              <w:jc w:val="center"/>
              <w:rPr>
                <w:bCs/>
              </w:rPr>
            </w:pPr>
            <w:r>
              <w:rPr>
                <w:rFonts w:ascii="宋体"/>
              </w:rPr>
              <w:t>实验报告</w:t>
            </w:r>
          </w:p>
        </w:tc>
        <w:tc>
          <w:tcPr>
            <w:tcW w:w="1180" w:type="dxa"/>
            <w:vAlign w:val="center"/>
          </w:tcPr>
          <w:p w:rsidR="00E92954" w:rsidRDefault="003F2132" w:rsidP="00892280">
            <w:pPr>
              <w:adjustRightInd w:val="0"/>
              <w:snapToGrid w:val="0"/>
              <w:spacing w:beforeLines="10" w:afterLines="10"/>
              <w:jc w:val="center"/>
              <w:rPr>
                <w:bCs/>
              </w:rPr>
            </w:pPr>
            <w:r>
              <w:rPr>
                <w:rFonts w:hint="eastAsia"/>
                <w:bCs/>
              </w:rPr>
              <w:t>得分</w:t>
            </w:r>
          </w:p>
        </w:tc>
      </w:tr>
      <w:tr w:rsidR="00E92954">
        <w:trPr>
          <w:trHeight w:val="340"/>
          <w:jc w:val="center"/>
        </w:trPr>
        <w:tc>
          <w:tcPr>
            <w:tcW w:w="7264" w:type="dxa"/>
            <w:vAlign w:val="center"/>
          </w:tcPr>
          <w:p w:rsidR="00E92954" w:rsidRDefault="003F2132" w:rsidP="00892280">
            <w:pPr>
              <w:spacing w:beforeLines="10" w:afterLines="10"/>
              <w:rPr>
                <w:rFonts w:ascii="宋体"/>
              </w:rPr>
            </w:pPr>
            <w:r>
              <w:rPr>
                <w:rFonts w:ascii="宋体"/>
              </w:rPr>
              <w:t>实验方案正确，实验数据、结果正确，实验分析正确</w:t>
            </w:r>
            <w:r>
              <w:rPr>
                <w:rFonts w:ascii="宋体" w:hAnsi="宋体" w:hint="eastAsia"/>
              </w:rPr>
              <w:t>。</w:t>
            </w:r>
          </w:p>
        </w:tc>
        <w:tc>
          <w:tcPr>
            <w:tcW w:w="1180" w:type="dxa"/>
            <w:vAlign w:val="center"/>
          </w:tcPr>
          <w:p w:rsidR="00E92954" w:rsidRDefault="003F2132" w:rsidP="00892280">
            <w:pPr>
              <w:spacing w:beforeLines="10" w:afterLines="10"/>
              <w:jc w:val="center"/>
              <w:rPr>
                <w:rFonts w:ascii="宋体"/>
              </w:rPr>
            </w:pPr>
            <w:r>
              <w:rPr>
                <w:rFonts w:ascii="宋体" w:hAnsi="宋体" w:hint="eastAsia"/>
              </w:rPr>
              <w:t>45</w:t>
            </w:r>
            <w:r>
              <w:rPr>
                <w:rFonts w:ascii="宋体" w:hAnsi="宋体"/>
              </w:rPr>
              <w:t>-</w:t>
            </w:r>
            <w:r>
              <w:rPr>
                <w:rFonts w:ascii="宋体" w:hAnsi="宋体" w:hint="eastAsia"/>
              </w:rPr>
              <w:t>50分</w:t>
            </w:r>
          </w:p>
        </w:tc>
      </w:tr>
      <w:tr w:rsidR="00E92954">
        <w:trPr>
          <w:trHeight w:val="340"/>
          <w:jc w:val="center"/>
        </w:trPr>
        <w:tc>
          <w:tcPr>
            <w:tcW w:w="7264" w:type="dxa"/>
            <w:vAlign w:val="center"/>
          </w:tcPr>
          <w:p w:rsidR="00E92954" w:rsidRDefault="003F2132" w:rsidP="00892280">
            <w:pPr>
              <w:spacing w:beforeLines="10" w:afterLines="10"/>
              <w:rPr>
                <w:rFonts w:ascii="宋体"/>
              </w:rPr>
            </w:pPr>
            <w:r>
              <w:rPr>
                <w:rFonts w:ascii="宋体"/>
              </w:rPr>
              <w:t>实验方案较正确，实验数据、结果较正确，实验分析较正确</w:t>
            </w:r>
            <w:r>
              <w:rPr>
                <w:rFonts w:ascii="宋体" w:hAnsi="宋体" w:hint="eastAsia"/>
              </w:rPr>
              <w:t>。</w:t>
            </w:r>
          </w:p>
        </w:tc>
        <w:tc>
          <w:tcPr>
            <w:tcW w:w="1180" w:type="dxa"/>
            <w:vAlign w:val="center"/>
          </w:tcPr>
          <w:p w:rsidR="00E92954" w:rsidRDefault="003F2132" w:rsidP="00892280">
            <w:pPr>
              <w:spacing w:beforeLines="10" w:afterLines="10"/>
              <w:jc w:val="center"/>
              <w:rPr>
                <w:rFonts w:ascii="宋体"/>
              </w:rPr>
            </w:pPr>
            <w:r>
              <w:rPr>
                <w:rFonts w:ascii="宋体" w:hAnsi="宋体" w:hint="eastAsia"/>
              </w:rPr>
              <w:t>40</w:t>
            </w:r>
            <w:r>
              <w:rPr>
                <w:rFonts w:ascii="宋体" w:hAnsi="宋体"/>
              </w:rPr>
              <w:t>-</w:t>
            </w:r>
            <w:r>
              <w:rPr>
                <w:rFonts w:ascii="宋体" w:hAnsi="宋体" w:hint="eastAsia"/>
              </w:rPr>
              <w:t>44分</w:t>
            </w:r>
          </w:p>
        </w:tc>
      </w:tr>
      <w:tr w:rsidR="00E92954">
        <w:trPr>
          <w:trHeight w:val="340"/>
          <w:jc w:val="center"/>
        </w:trPr>
        <w:tc>
          <w:tcPr>
            <w:tcW w:w="7264" w:type="dxa"/>
            <w:vAlign w:val="center"/>
          </w:tcPr>
          <w:p w:rsidR="00E92954" w:rsidRDefault="003F2132" w:rsidP="00892280">
            <w:pPr>
              <w:spacing w:beforeLines="10" w:afterLines="10"/>
              <w:rPr>
                <w:rFonts w:ascii="宋体"/>
              </w:rPr>
            </w:pPr>
            <w:r>
              <w:rPr>
                <w:rFonts w:ascii="宋体"/>
              </w:rPr>
              <w:t>实验方案基本正确，实验数据、结果基本正确，实验分析基本正确</w:t>
            </w:r>
            <w:r>
              <w:rPr>
                <w:rFonts w:ascii="宋体" w:hAnsi="宋体" w:hint="eastAsia"/>
              </w:rPr>
              <w:t>。</w:t>
            </w:r>
          </w:p>
        </w:tc>
        <w:tc>
          <w:tcPr>
            <w:tcW w:w="1180" w:type="dxa"/>
            <w:vAlign w:val="center"/>
          </w:tcPr>
          <w:p w:rsidR="00E92954" w:rsidRDefault="003F2132" w:rsidP="00892280">
            <w:pPr>
              <w:spacing w:beforeLines="10" w:afterLines="10"/>
              <w:jc w:val="center"/>
              <w:rPr>
                <w:rFonts w:ascii="宋体"/>
              </w:rPr>
            </w:pPr>
            <w:r>
              <w:rPr>
                <w:rFonts w:ascii="宋体" w:hAnsi="宋体" w:hint="eastAsia"/>
              </w:rPr>
              <w:t>30</w:t>
            </w:r>
            <w:r>
              <w:rPr>
                <w:rFonts w:ascii="宋体" w:hAnsi="宋体"/>
              </w:rPr>
              <w:t>-</w:t>
            </w:r>
            <w:r>
              <w:rPr>
                <w:rFonts w:ascii="宋体" w:hAnsi="宋体" w:hint="eastAsia"/>
              </w:rPr>
              <w:t>39分</w:t>
            </w:r>
          </w:p>
        </w:tc>
      </w:tr>
      <w:tr w:rsidR="00E92954">
        <w:trPr>
          <w:trHeight w:val="340"/>
          <w:jc w:val="center"/>
        </w:trPr>
        <w:tc>
          <w:tcPr>
            <w:tcW w:w="7264" w:type="dxa"/>
            <w:vAlign w:val="center"/>
          </w:tcPr>
          <w:p w:rsidR="00E92954" w:rsidRDefault="003F2132" w:rsidP="00892280">
            <w:pPr>
              <w:spacing w:beforeLines="10" w:afterLines="10"/>
              <w:rPr>
                <w:rFonts w:ascii="宋体"/>
              </w:rPr>
            </w:pPr>
            <w:r>
              <w:rPr>
                <w:rFonts w:ascii="宋体"/>
              </w:rPr>
              <w:t>实验方案不正确，实验数据、结果大多不正确，实验分析不正确</w:t>
            </w:r>
            <w:r>
              <w:rPr>
                <w:rFonts w:ascii="宋体" w:hAnsi="宋体" w:hint="eastAsia"/>
              </w:rPr>
              <w:t>。</w:t>
            </w:r>
          </w:p>
        </w:tc>
        <w:tc>
          <w:tcPr>
            <w:tcW w:w="1180" w:type="dxa"/>
            <w:vAlign w:val="center"/>
          </w:tcPr>
          <w:p w:rsidR="00E92954" w:rsidRDefault="003F2132" w:rsidP="00892280">
            <w:pPr>
              <w:spacing w:beforeLines="10" w:afterLines="10"/>
              <w:jc w:val="center"/>
              <w:rPr>
                <w:rFonts w:ascii="宋体"/>
              </w:rPr>
            </w:pPr>
            <w:r>
              <w:rPr>
                <w:rFonts w:ascii="宋体" w:hAnsi="宋体" w:hint="eastAsia"/>
              </w:rPr>
              <w:t>0</w:t>
            </w:r>
            <w:r>
              <w:rPr>
                <w:rFonts w:ascii="宋体" w:hAnsi="宋体"/>
              </w:rPr>
              <w:t>-</w:t>
            </w:r>
            <w:r>
              <w:rPr>
                <w:rFonts w:ascii="宋体" w:hAnsi="宋体" w:hint="eastAsia"/>
              </w:rPr>
              <w:t>29分</w:t>
            </w:r>
          </w:p>
        </w:tc>
      </w:tr>
    </w:tbl>
    <w:p w:rsidR="00E92954" w:rsidRDefault="003F2132" w:rsidP="00892280">
      <w:pPr>
        <w:adjustRightInd w:val="0"/>
        <w:snapToGrid w:val="0"/>
        <w:spacing w:beforeLines="50" w:line="360" w:lineRule="auto"/>
        <w:jc w:val="left"/>
        <w:rPr>
          <w:rFonts w:ascii="宋体" w:hAnsi="宋体"/>
          <w:b/>
        </w:rPr>
      </w:pPr>
      <w:r>
        <w:rPr>
          <w:rFonts w:ascii="宋体" w:hAnsi="宋体"/>
          <w:b/>
        </w:rPr>
        <w:t>2.</w:t>
      </w:r>
      <w:r>
        <w:rPr>
          <w:rFonts w:ascii="宋体" w:hAnsi="宋体" w:hint="eastAsia"/>
          <w:b/>
        </w:rPr>
        <w:t>5成绩汇总示例</w:t>
      </w:r>
    </w:p>
    <w:tbl>
      <w:tblPr>
        <w:tblW w:w="8360" w:type="dxa"/>
        <w:jc w:val="center"/>
        <w:tblInd w:w="-1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27"/>
        <w:gridCol w:w="2270"/>
        <w:gridCol w:w="1061"/>
        <w:gridCol w:w="1456"/>
        <w:gridCol w:w="1148"/>
        <w:gridCol w:w="1198"/>
      </w:tblGrid>
      <w:tr w:rsidR="00E92954">
        <w:trPr>
          <w:jc w:val="center"/>
        </w:trPr>
        <w:tc>
          <w:tcPr>
            <w:tcW w:w="1227" w:type="dxa"/>
            <w:vAlign w:val="center"/>
          </w:tcPr>
          <w:p w:rsidR="00E92954" w:rsidRDefault="003F2132" w:rsidP="00892280">
            <w:pPr>
              <w:adjustRightInd w:val="0"/>
              <w:snapToGrid w:val="0"/>
              <w:spacing w:beforeLines="10" w:afterLines="10"/>
              <w:jc w:val="center"/>
              <w:rPr>
                <w:rFonts w:ascii="宋体"/>
              </w:rPr>
            </w:pPr>
            <w:r>
              <w:rPr>
                <w:rFonts w:ascii="宋体" w:hAnsi="宋体" w:hint="eastAsia"/>
              </w:rPr>
              <w:t>姓名</w:t>
            </w:r>
          </w:p>
        </w:tc>
        <w:tc>
          <w:tcPr>
            <w:tcW w:w="2270" w:type="dxa"/>
          </w:tcPr>
          <w:p w:rsidR="00E92954" w:rsidRDefault="003F2132" w:rsidP="00892280">
            <w:pPr>
              <w:adjustRightInd w:val="0"/>
              <w:snapToGrid w:val="0"/>
              <w:spacing w:beforeLines="10" w:afterLines="10"/>
              <w:jc w:val="center"/>
              <w:rPr>
                <w:rFonts w:ascii="宋体"/>
              </w:rPr>
            </w:pPr>
            <w:r>
              <w:rPr>
                <w:rFonts w:ascii="宋体" w:hAnsi="宋体" w:hint="eastAsia"/>
              </w:rPr>
              <w:t>课堂考勤与课堂表现</w:t>
            </w:r>
          </w:p>
        </w:tc>
        <w:tc>
          <w:tcPr>
            <w:tcW w:w="1061" w:type="dxa"/>
            <w:vAlign w:val="center"/>
          </w:tcPr>
          <w:p w:rsidR="00E92954" w:rsidRDefault="003F2132" w:rsidP="00892280">
            <w:pPr>
              <w:adjustRightInd w:val="0"/>
              <w:snapToGrid w:val="0"/>
              <w:spacing w:beforeLines="10" w:afterLines="10"/>
              <w:jc w:val="center"/>
              <w:rPr>
                <w:rFonts w:ascii="宋体"/>
              </w:rPr>
            </w:pPr>
            <w:r>
              <w:rPr>
                <w:rFonts w:ascii="宋体"/>
              </w:rPr>
              <w:t>实验操作</w:t>
            </w:r>
          </w:p>
        </w:tc>
        <w:tc>
          <w:tcPr>
            <w:tcW w:w="1456" w:type="dxa"/>
            <w:vAlign w:val="center"/>
          </w:tcPr>
          <w:p w:rsidR="00E92954" w:rsidRDefault="003F2132" w:rsidP="00892280">
            <w:pPr>
              <w:adjustRightInd w:val="0"/>
              <w:snapToGrid w:val="0"/>
              <w:spacing w:beforeLines="10" w:afterLines="10"/>
              <w:jc w:val="center"/>
              <w:rPr>
                <w:rFonts w:ascii="宋体"/>
              </w:rPr>
            </w:pPr>
            <w:r>
              <w:rPr>
                <w:rFonts w:ascii="宋体" w:hint="eastAsia"/>
              </w:rPr>
              <w:t>专题讨论</w:t>
            </w:r>
          </w:p>
        </w:tc>
        <w:tc>
          <w:tcPr>
            <w:tcW w:w="1148" w:type="dxa"/>
            <w:vAlign w:val="center"/>
          </w:tcPr>
          <w:p w:rsidR="00E92954" w:rsidRDefault="003F2132" w:rsidP="00892280">
            <w:pPr>
              <w:adjustRightInd w:val="0"/>
              <w:snapToGrid w:val="0"/>
              <w:spacing w:beforeLines="10" w:afterLines="10"/>
              <w:jc w:val="center"/>
              <w:rPr>
                <w:rFonts w:ascii="宋体"/>
              </w:rPr>
            </w:pPr>
            <w:r>
              <w:rPr>
                <w:rFonts w:ascii="宋体"/>
              </w:rPr>
              <w:t>实验报告</w:t>
            </w:r>
          </w:p>
        </w:tc>
        <w:tc>
          <w:tcPr>
            <w:tcW w:w="1198" w:type="dxa"/>
            <w:vAlign w:val="center"/>
          </w:tcPr>
          <w:p w:rsidR="00E92954" w:rsidRDefault="003F2132" w:rsidP="00892280">
            <w:pPr>
              <w:adjustRightInd w:val="0"/>
              <w:snapToGrid w:val="0"/>
              <w:spacing w:beforeLines="10" w:afterLines="10"/>
              <w:jc w:val="center"/>
              <w:rPr>
                <w:rFonts w:ascii="宋体"/>
              </w:rPr>
            </w:pPr>
            <w:r>
              <w:rPr>
                <w:rFonts w:ascii="宋体" w:hAnsi="宋体" w:hint="eastAsia"/>
              </w:rPr>
              <w:t>总评</w:t>
            </w:r>
          </w:p>
        </w:tc>
      </w:tr>
      <w:tr w:rsidR="00E92954">
        <w:trPr>
          <w:jc w:val="center"/>
        </w:trPr>
        <w:tc>
          <w:tcPr>
            <w:tcW w:w="1227" w:type="dxa"/>
            <w:vAlign w:val="center"/>
          </w:tcPr>
          <w:p w:rsidR="00E92954" w:rsidRDefault="003F2132" w:rsidP="00892280">
            <w:pPr>
              <w:adjustRightInd w:val="0"/>
              <w:snapToGrid w:val="0"/>
              <w:spacing w:beforeLines="10" w:afterLines="10"/>
              <w:jc w:val="center"/>
              <w:rPr>
                <w:rFonts w:ascii="宋体"/>
              </w:rPr>
            </w:pPr>
            <w:r>
              <w:rPr>
                <w:rFonts w:ascii="宋体" w:hAnsi="宋体" w:hint="eastAsia"/>
              </w:rPr>
              <w:t>张三</w:t>
            </w:r>
          </w:p>
        </w:tc>
        <w:tc>
          <w:tcPr>
            <w:tcW w:w="2270" w:type="dxa"/>
          </w:tcPr>
          <w:p w:rsidR="00E92954" w:rsidRDefault="003F2132" w:rsidP="00892280">
            <w:pPr>
              <w:adjustRightInd w:val="0"/>
              <w:snapToGrid w:val="0"/>
              <w:spacing w:beforeLines="10" w:afterLines="10"/>
              <w:jc w:val="center"/>
              <w:rPr>
                <w:rFonts w:ascii="宋体"/>
              </w:rPr>
            </w:pPr>
            <w:r>
              <w:rPr>
                <w:rFonts w:ascii="宋体"/>
              </w:rPr>
              <w:t>16</w:t>
            </w:r>
          </w:p>
        </w:tc>
        <w:tc>
          <w:tcPr>
            <w:tcW w:w="1061" w:type="dxa"/>
            <w:vAlign w:val="center"/>
          </w:tcPr>
          <w:p w:rsidR="00E92954" w:rsidRDefault="003F2132" w:rsidP="00892280">
            <w:pPr>
              <w:adjustRightInd w:val="0"/>
              <w:snapToGrid w:val="0"/>
              <w:spacing w:beforeLines="10" w:afterLines="10"/>
              <w:jc w:val="center"/>
              <w:rPr>
                <w:rFonts w:ascii="宋体"/>
              </w:rPr>
            </w:pPr>
            <w:r>
              <w:rPr>
                <w:rFonts w:ascii="宋体" w:hAnsi="宋体"/>
              </w:rPr>
              <w:t>1</w:t>
            </w:r>
            <w:r>
              <w:rPr>
                <w:rFonts w:ascii="宋体" w:hAnsi="宋体" w:hint="eastAsia"/>
              </w:rPr>
              <w:t>7</w:t>
            </w:r>
          </w:p>
        </w:tc>
        <w:tc>
          <w:tcPr>
            <w:tcW w:w="1456" w:type="dxa"/>
            <w:vAlign w:val="center"/>
          </w:tcPr>
          <w:p w:rsidR="00E92954" w:rsidRDefault="003F2132" w:rsidP="00892280">
            <w:pPr>
              <w:adjustRightInd w:val="0"/>
              <w:snapToGrid w:val="0"/>
              <w:spacing w:beforeLines="10" w:afterLines="10"/>
              <w:jc w:val="center"/>
              <w:rPr>
                <w:rFonts w:ascii="宋体"/>
              </w:rPr>
            </w:pPr>
            <w:r>
              <w:rPr>
                <w:rFonts w:ascii="宋体" w:hAnsi="宋体" w:hint="eastAsia"/>
              </w:rPr>
              <w:t>8</w:t>
            </w:r>
          </w:p>
        </w:tc>
        <w:tc>
          <w:tcPr>
            <w:tcW w:w="1148" w:type="dxa"/>
            <w:vAlign w:val="center"/>
          </w:tcPr>
          <w:p w:rsidR="00E92954" w:rsidRDefault="003F2132" w:rsidP="00892280">
            <w:pPr>
              <w:adjustRightInd w:val="0"/>
              <w:snapToGrid w:val="0"/>
              <w:spacing w:beforeLines="10" w:afterLines="10"/>
              <w:jc w:val="center"/>
              <w:rPr>
                <w:rFonts w:ascii="宋体"/>
              </w:rPr>
            </w:pPr>
            <w:r>
              <w:rPr>
                <w:rFonts w:ascii="宋体" w:hAnsi="宋体"/>
              </w:rPr>
              <w:t>4</w:t>
            </w:r>
            <w:r>
              <w:rPr>
                <w:rFonts w:ascii="宋体" w:hAnsi="宋体" w:hint="eastAsia"/>
              </w:rPr>
              <w:t>8</w:t>
            </w:r>
          </w:p>
        </w:tc>
        <w:tc>
          <w:tcPr>
            <w:tcW w:w="1198" w:type="dxa"/>
            <w:vAlign w:val="center"/>
          </w:tcPr>
          <w:p w:rsidR="00E92954" w:rsidRDefault="003F2132" w:rsidP="00892280">
            <w:pPr>
              <w:adjustRightInd w:val="0"/>
              <w:snapToGrid w:val="0"/>
              <w:spacing w:beforeLines="10" w:afterLines="10"/>
              <w:jc w:val="center"/>
              <w:rPr>
                <w:rFonts w:ascii="宋体"/>
              </w:rPr>
            </w:pPr>
            <w:r>
              <w:rPr>
                <w:rFonts w:ascii="宋体" w:hAnsi="宋体"/>
              </w:rPr>
              <w:t>8</w:t>
            </w:r>
            <w:r>
              <w:rPr>
                <w:rFonts w:ascii="宋体" w:hAnsi="宋体" w:hint="eastAsia"/>
              </w:rPr>
              <w:t>9</w:t>
            </w:r>
          </w:p>
        </w:tc>
      </w:tr>
      <w:tr w:rsidR="00E92954">
        <w:trPr>
          <w:jc w:val="center"/>
        </w:trPr>
        <w:tc>
          <w:tcPr>
            <w:tcW w:w="1227" w:type="dxa"/>
            <w:vAlign w:val="center"/>
          </w:tcPr>
          <w:p w:rsidR="00E92954" w:rsidRDefault="003F2132" w:rsidP="00892280">
            <w:pPr>
              <w:adjustRightInd w:val="0"/>
              <w:snapToGrid w:val="0"/>
              <w:spacing w:beforeLines="10" w:afterLines="10"/>
              <w:jc w:val="center"/>
              <w:rPr>
                <w:rFonts w:ascii="宋体"/>
              </w:rPr>
            </w:pPr>
            <w:r>
              <w:rPr>
                <w:rFonts w:ascii="宋体" w:hAnsi="宋体" w:hint="eastAsia"/>
              </w:rPr>
              <w:t>李四</w:t>
            </w:r>
          </w:p>
        </w:tc>
        <w:tc>
          <w:tcPr>
            <w:tcW w:w="2270" w:type="dxa"/>
          </w:tcPr>
          <w:p w:rsidR="00E92954" w:rsidRDefault="003F2132" w:rsidP="00892280">
            <w:pPr>
              <w:adjustRightInd w:val="0"/>
              <w:snapToGrid w:val="0"/>
              <w:spacing w:beforeLines="10" w:afterLines="10"/>
              <w:jc w:val="center"/>
              <w:rPr>
                <w:rFonts w:ascii="宋体"/>
              </w:rPr>
            </w:pPr>
            <w:r>
              <w:rPr>
                <w:rFonts w:ascii="宋体"/>
              </w:rPr>
              <w:t>1</w:t>
            </w:r>
            <w:r>
              <w:rPr>
                <w:rFonts w:ascii="宋体" w:hint="eastAsia"/>
              </w:rPr>
              <w:t>2</w:t>
            </w:r>
          </w:p>
        </w:tc>
        <w:tc>
          <w:tcPr>
            <w:tcW w:w="1061" w:type="dxa"/>
            <w:vAlign w:val="center"/>
          </w:tcPr>
          <w:p w:rsidR="00E92954" w:rsidRDefault="003F2132" w:rsidP="00892280">
            <w:pPr>
              <w:adjustRightInd w:val="0"/>
              <w:snapToGrid w:val="0"/>
              <w:spacing w:beforeLines="10" w:afterLines="10"/>
              <w:jc w:val="center"/>
              <w:rPr>
                <w:rFonts w:ascii="宋体"/>
              </w:rPr>
            </w:pPr>
            <w:r>
              <w:rPr>
                <w:rFonts w:ascii="宋体" w:hAnsi="宋体" w:hint="eastAsia"/>
              </w:rPr>
              <w:t>10</w:t>
            </w:r>
          </w:p>
        </w:tc>
        <w:tc>
          <w:tcPr>
            <w:tcW w:w="1456" w:type="dxa"/>
            <w:vAlign w:val="center"/>
          </w:tcPr>
          <w:p w:rsidR="00E92954" w:rsidRDefault="003F2132" w:rsidP="00892280">
            <w:pPr>
              <w:adjustRightInd w:val="0"/>
              <w:snapToGrid w:val="0"/>
              <w:spacing w:beforeLines="10" w:afterLines="10"/>
              <w:jc w:val="center"/>
              <w:rPr>
                <w:rFonts w:ascii="宋体"/>
              </w:rPr>
            </w:pPr>
            <w:r>
              <w:rPr>
                <w:rFonts w:ascii="宋体" w:hAnsi="宋体" w:hint="eastAsia"/>
              </w:rPr>
              <w:t>4</w:t>
            </w:r>
          </w:p>
        </w:tc>
        <w:tc>
          <w:tcPr>
            <w:tcW w:w="1148" w:type="dxa"/>
            <w:vAlign w:val="center"/>
          </w:tcPr>
          <w:p w:rsidR="00E92954" w:rsidRDefault="003F2132" w:rsidP="00892280">
            <w:pPr>
              <w:adjustRightInd w:val="0"/>
              <w:snapToGrid w:val="0"/>
              <w:spacing w:beforeLines="10" w:afterLines="10"/>
              <w:jc w:val="center"/>
              <w:rPr>
                <w:rFonts w:ascii="宋体"/>
              </w:rPr>
            </w:pPr>
            <w:r>
              <w:rPr>
                <w:rFonts w:ascii="宋体" w:hAnsi="宋体"/>
              </w:rPr>
              <w:t>30</w:t>
            </w:r>
          </w:p>
        </w:tc>
        <w:tc>
          <w:tcPr>
            <w:tcW w:w="1198" w:type="dxa"/>
            <w:vAlign w:val="center"/>
          </w:tcPr>
          <w:p w:rsidR="00E92954" w:rsidRDefault="003F2132" w:rsidP="00892280">
            <w:pPr>
              <w:adjustRightInd w:val="0"/>
              <w:snapToGrid w:val="0"/>
              <w:spacing w:beforeLines="10" w:afterLines="10"/>
              <w:jc w:val="center"/>
              <w:rPr>
                <w:rFonts w:ascii="宋体"/>
              </w:rPr>
            </w:pPr>
            <w:r>
              <w:rPr>
                <w:rFonts w:ascii="宋体" w:hAnsi="宋体"/>
              </w:rPr>
              <w:t>5</w:t>
            </w:r>
            <w:r>
              <w:rPr>
                <w:rFonts w:ascii="宋体" w:hAnsi="宋体" w:hint="eastAsia"/>
              </w:rPr>
              <w:t>6</w:t>
            </w:r>
          </w:p>
        </w:tc>
      </w:tr>
      <w:tr w:rsidR="00E92954">
        <w:trPr>
          <w:jc w:val="center"/>
        </w:trPr>
        <w:tc>
          <w:tcPr>
            <w:tcW w:w="1227" w:type="dxa"/>
            <w:vAlign w:val="center"/>
          </w:tcPr>
          <w:p w:rsidR="00E92954" w:rsidRDefault="003F2132" w:rsidP="00892280">
            <w:pPr>
              <w:adjustRightInd w:val="0"/>
              <w:snapToGrid w:val="0"/>
              <w:spacing w:beforeLines="10" w:afterLines="10"/>
              <w:jc w:val="center"/>
              <w:rPr>
                <w:rFonts w:ascii="宋体"/>
              </w:rPr>
            </w:pPr>
            <w:r>
              <w:rPr>
                <w:rFonts w:ascii="宋体" w:hAnsi="宋体" w:hint="eastAsia"/>
              </w:rPr>
              <w:t>……</w:t>
            </w:r>
          </w:p>
        </w:tc>
        <w:tc>
          <w:tcPr>
            <w:tcW w:w="2270" w:type="dxa"/>
          </w:tcPr>
          <w:p w:rsidR="00E92954" w:rsidRDefault="003F2132" w:rsidP="00892280">
            <w:pPr>
              <w:adjustRightInd w:val="0"/>
              <w:snapToGrid w:val="0"/>
              <w:spacing w:beforeLines="10" w:afterLines="10"/>
              <w:jc w:val="center"/>
              <w:rPr>
                <w:rFonts w:ascii="宋体"/>
              </w:rPr>
            </w:pPr>
            <w:r>
              <w:rPr>
                <w:rFonts w:ascii="宋体" w:hAnsi="宋体" w:hint="eastAsia"/>
              </w:rPr>
              <w:t>……</w:t>
            </w:r>
          </w:p>
        </w:tc>
        <w:tc>
          <w:tcPr>
            <w:tcW w:w="1061" w:type="dxa"/>
          </w:tcPr>
          <w:p w:rsidR="00E92954" w:rsidRDefault="003F2132" w:rsidP="00892280">
            <w:pPr>
              <w:spacing w:beforeLines="10" w:afterLines="10"/>
              <w:jc w:val="center"/>
              <w:rPr>
                <w:rFonts w:ascii="宋体"/>
              </w:rPr>
            </w:pPr>
            <w:r>
              <w:rPr>
                <w:rFonts w:ascii="宋体" w:hAnsi="宋体" w:hint="eastAsia"/>
              </w:rPr>
              <w:t>……</w:t>
            </w:r>
          </w:p>
        </w:tc>
        <w:tc>
          <w:tcPr>
            <w:tcW w:w="1456" w:type="dxa"/>
          </w:tcPr>
          <w:p w:rsidR="00E92954" w:rsidRDefault="003F2132" w:rsidP="00892280">
            <w:pPr>
              <w:spacing w:beforeLines="10" w:afterLines="10"/>
              <w:jc w:val="center"/>
              <w:rPr>
                <w:rFonts w:ascii="宋体"/>
              </w:rPr>
            </w:pPr>
            <w:r>
              <w:rPr>
                <w:rFonts w:ascii="宋体" w:hAnsi="宋体" w:hint="eastAsia"/>
              </w:rPr>
              <w:t>……</w:t>
            </w:r>
          </w:p>
        </w:tc>
        <w:tc>
          <w:tcPr>
            <w:tcW w:w="1148" w:type="dxa"/>
          </w:tcPr>
          <w:p w:rsidR="00E92954" w:rsidRDefault="003F2132" w:rsidP="00892280">
            <w:pPr>
              <w:spacing w:beforeLines="10" w:afterLines="10"/>
              <w:jc w:val="center"/>
              <w:rPr>
                <w:rFonts w:ascii="宋体"/>
              </w:rPr>
            </w:pPr>
            <w:r>
              <w:rPr>
                <w:rFonts w:ascii="宋体" w:hAnsi="宋体" w:hint="eastAsia"/>
              </w:rPr>
              <w:t>……</w:t>
            </w:r>
          </w:p>
        </w:tc>
        <w:tc>
          <w:tcPr>
            <w:tcW w:w="1198" w:type="dxa"/>
          </w:tcPr>
          <w:p w:rsidR="00E92954" w:rsidRDefault="003F2132" w:rsidP="00892280">
            <w:pPr>
              <w:spacing w:beforeLines="10" w:afterLines="10"/>
              <w:jc w:val="center"/>
              <w:rPr>
                <w:rFonts w:ascii="宋体"/>
              </w:rPr>
            </w:pPr>
            <w:r>
              <w:rPr>
                <w:rFonts w:ascii="宋体" w:hAnsi="宋体" w:hint="eastAsia"/>
              </w:rPr>
              <w:t>……</w:t>
            </w:r>
          </w:p>
        </w:tc>
      </w:tr>
    </w:tbl>
    <w:p w:rsidR="00E92954" w:rsidRDefault="00E92954" w:rsidP="00892280">
      <w:pPr>
        <w:spacing w:afterLines="50" w:line="360" w:lineRule="exact"/>
        <w:ind w:firstLineChars="200" w:firstLine="420"/>
      </w:pPr>
    </w:p>
    <w:p w:rsidR="00E92954" w:rsidRDefault="00E92954" w:rsidP="00892280">
      <w:pPr>
        <w:spacing w:afterLines="50" w:line="360" w:lineRule="exact"/>
        <w:ind w:firstLineChars="200" w:firstLine="420"/>
      </w:pPr>
    </w:p>
    <w:tbl>
      <w:tblPr>
        <w:tblW w:w="8054" w:type="dxa"/>
        <w:tblInd w:w="468" w:type="dxa"/>
        <w:tblLayout w:type="fixed"/>
        <w:tblLook w:val="04A0"/>
      </w:tblPr>
      <w:tblGrid>
        <w:gridCol w:w="1767"/>
        <w:gridCol w:w="2268"/>
        <w:gridCol w:w="1559"/>
        <w:gridCol w:w="2460"/>
      </w:tblGrid>
      <w:tr w:rsidR="00E92954">
        <w:trPr>
          <w:trHeight w:hRule="exact" w:val="510"/>
        </w:trPr>
        <w:tc>
          <w:tcPr>
            <w:tcW w:w="1767" w:type="dxa"/>
          </w:tcPr>
          <w:p w:rsidR="00E92954" w:rsidRDefault="003F2132">
            <w:pPr>
              <w:tabs>
                <w:tab w:val="left" w:pos="4859"/>
              </w:tabs>
              <w:spacing w:line="312" w:lineRule="auto"/>
              <w:rPr>
                <w:rFonts w:ascii="黑体" w:eastAsia="黑体" w:hAnsi="宋体"/>
                <w:szCs w:val="21"/>
              </w:rPr>
            </w:pPr>
            <w:r>
              <w:rPr>
                <w:rFonts w:ascii="黑体" w:eastAsia="黑体" w:hAnsi="宋体" w:hint="eastAsia"/>
                <w:szCs w:val="21"/>
              </w:rPr>
              <w:t>大纲修订人：</w:t>
            </w:r>
          </w:p>
        </w:tc>
        <w:tc>
          <w:tcPr>
            <w:tcW w:w="2268" w:type="dxa"/>
          </w:tcPr>
          <w:p w:rsidR="00E92954" w:rsidRDefault="003F2132">
            <w:pPr>
              <w:tabs>
                <w:tab w:val="left" w:pos="0"/>
              </w:tabs>
              <w:spacing w:line="360" w:lineRule="exact"/>
              <w:jc w:val="center"/>
              <w:rPr>
                <w:rFonts w:ascii="黑体" w:eastAsia="黑体" w:hAnsi="宋体"/>
                <w:szCs w:val="21"/>
              </w:rPr>
            </w:pPr>
            <w:r>
              <w:rPr>
                <w:rFonts w:ascii="黑体" w:eastAsia="黑体" w:hAnsi="宋体"/>
                <w:szCs w:val="21"/>
              </w:rPr>
              <w:t>黄景光</w:t>
            </w:r>
          </w:p>
        </w:tc>
        <w:tc>
          <w:tcPr>
            <w:tcW w:w="1559" w:type="dxa"/>
          </w:tcPr>
          <w:p w:rsidR="00E92954" w:rsidRDefault="003F2132">
            <w:pPr>
              <w:tabs>
                <w:tab w:val="left" w:pos="4859"/>
              </w:tabs>
              <w:spacing w:line="312" w:lineRule="auto"/>
              <w:rPr>
                <w:rFonts w:ascii="黑体" w:eastAsia="黑体" w:hAnsi="宋体"/>
                <w:szCs w:val="21"/>
              </w:rPr>
            </w:pPr>
            <w:r>
              <w:rPr>
                <w:rFonts w:ascii="黑体" w:eastAsia="黑体" w:hAnsi="宋体" w:hint="eastAsia"/>
                <w:szCs w:val="21"/>
              </w:rPr>
              <w:t>修订日期：</w:t>
            </w:r>
          </w:p>
        </w:tc>
        <w:tc>
          <w:tcPr>
            <w:tcW w:w="2460" w:type="dxa"/>
          </w:tcPr>
          <w:p w:rsidR="00E92954" w:rsidRDefault="003F2132">
            <w:pPr>
              <w:tabs>
                <w:tab w:val="left" w:pos="0"/>
              </w:tabs>
              <w:spacing w:line="360" w:lineRule="exact"/>
              <w:rPr>
                <w:rFonts w:ascii="黑体" w:eastAsia="黑体" w:hAnsi="宋体"/>
                <w:szCs w:val="21"/>
              </w:rPr>
            </w:pPr>
            <w:r>
              <w:rPr>
                <w:rFonts w:ascii="黑体" w:eastAsia="黑体" w:hAnsi="宋体" w:hint="eastAsia"/>
                <w:szCs w:val="21"/>
              </w:rPr>
              <w:t>2016-06</w:t>
            </w:r>
          </w:p>
        </w:tc>
      </w:tr>
      <w:tr w:rsidR="00E92954">
        <w:trPr>
          <w:trHeight w:hRule="exact" w:val="510"/>
        </w:trPr>
        <w:tc>
          <w:tcPr>
            <w:tcW w:w="1767" w:type="dxa"/>
          </w:tcPr>
          <w:p w:rsidR="00E92954" w:rsidRDefault="003F2132">
            <w:pPr>
              <w:tabs>
                <w:tab w:val="left" w:pos="4859"/>
              </w:tabs>
              <w:spacing w:line="312" w:lineRule="auto"/>
              <w:rPr>
                <w:rFonts w:ascii="黑体" w:eastAsia="黑体" w:hAnsi="宋体"/>
                <w:szCs w:val="21"/>
              </w:rPr>
            </w:pPr>
            <w:r>
              <w:rPr>
                <w:rFonts w:ascii="黑体" w:eastAsia="黑体" w:hAnsi="宋体" w:hint="eastAsia"/>
                <w:szCs w:val="21"/>
              </w:rPr>
              <w:t>大纲审定人：</w:t>
            </w:r>
          </w:p>
        </w:tc>
        <w:tc>
          <w:tcPr>
            <w:tcW w:w="2268" w:type="dxa"/>
          </w:tcPr>
          <w:p w:rsidR="00E92954" w:rsidRDefault="00E92954">
            <w:pPr>
              <w:tabs>
                <w:tab w:val="left" w:pos="0"/>
              </w:tabs>
              <w:spacing w:line="360" w:lineRule="exact"/>
              <w:jc w:val="center"/>
              <w:rPr>
                <w:rFonts w:ascii="黑体" w:eastAsia="黑体" w:hAnsi="宋体"/>
                <w:szCs w:val="21"/>
              </w:rPr>
            </w:pPr>
          </w:p>
        </w:tc>
        <w:tc>
          <w:tcPr>
            <w:tcW w:w="1559" w:type="dxa"/>
          </w:tcPr>
          <w:p w:rsidR="00E92954" w:rsidRDefault="003F2132">
            <w:pPr>
              <w:tabs>
                <w:tab w:val="left" w:pos="0"/>
              </w:tabs>
              <w:spacing w:line="360" w:lineRule="exact"/>
              <w:rPr>
                <w:rFonts w:ascii="黑体" w:eastAsia="黑体" w:hAnsi="宋体"/>
                <w:szCs w:val="21"/>
              </w:rPr>
            </w:pPr>
            <w:r>
              <w:rPr>
                <w:rFonts w:ascii="黑体" w:eastAsia="黑体" w:hAnsi="宋体" w:hint="eastAsia"/>
                <w:szCs w:val="21"/>
              </w:rPr>
              <w:t>审定日期：</w:t>
            </w:r>
          </w:p>
        </w:tc>
        <w:tc>
          <w:tcPr>
            <w:tcW w:w="2460" w:type="dxa"/>
          </w:tcPr>
          <w:p w:rsidR="00E92954" w:rsidRDefault="00E92954">
            <w:pPr>
              <w:tabs>
                <w:tab w:val="left" w:pos="0"/>
              </w:tabs>
              <w:spacing w:line="360" w:lineRule="exact"/>
              <w:jc w:val="center"/>
              <w:rPr>
                <w:sz w:val="28"/>
                <w:szCs w:val="28"/>
              </w:rPr>
            </w:pPr>
          </w:p>
        </w:tc>
      </w:tr>
      <w:tr w:rsidR="00E92954">
        <w:trPr>
          <w:trHeight w:hRule="exact" w:val="510"/>
        </w:trPr>
        <w:tc>
          <w:tcPr>
            <w:tcW w:w="1767" w:type="dxa"/>
            <w:vAlign w:val="center"/>
          </w:tcPr>
          <w:p w:rsidR="00E92954" w:rsidRDefault="003F2132">
            <w:pPr>
              <w:tabs>
                <w:tab w:val="left" w:pos="4859"/>
              </w:tabs>
              <w:spacing w:line="312" w:lineRule="auto"/>
              <w:rPr>
                <w:rFonts w:ascii="黑体" w:eastAsia="黑体" w:hAnsi="宋体"/>
                <w:szCs w:val="21"/>
              </w:rPr>
            </w:pPr>
            <w:r>
              <w:rPr>
                <w:rFonts w:ascii="黑体" w:eastAsia="黑体" w:hAnsi="宋体" w:hint="eastAsia"/>
                <w:szCs w:val="21"/>
              </w:rPr>
              <w:t>主管院长：</w:t>
            </w:r>
          </w:p>
        </w:tc>
        <w:tc>
          <w:tcPr>
            <w:tcW w:w="2268" w:type="dxa"/>
          </w:tcPr>
          <w:p w:rsidR="00E92954" w:rsidRDefault="00E92954">
            <w:pPr>
              <w:tabs>
                <w:tab w:val="left" w:pos="4859"/>
              </w:tabs>
              <w:spacing w:line="312" w:lineRule="auto"/>
              <w:jc w:val="center"/>
              <w:rPr>
                <w:rFonts w:ascii="黑体" w:eastAsia="黑体" w:hAnsi="宋体"/>
                <w:szCs w:val="21"/>
              </w:rPr>
            </w:pPr>
          </w:p>
        </w:tc>
        <w:tc>
          <w:tcPr>
            <w:tcW w:w="1559" w:type="dxa"/>
          </w:tcPr>
          <w:p w:rsidR="00E92954" w:rsidRDefault="00E92954">
            <w:pPr>
              <w:tabs>
                <w:tab w:val="left" w:pos="4859"/>
              </w:tabs>
              <w:spacing w:line="312" w:lineRule="auto"/>
              <w:jc w:val="center"/>
              <w:rPr>
                <w:rFonts w:ascii="黑体" w:eastAsia="黑体" w:hAnsi="宋体"/>
                <w:szCs w:val="21"/>
              </w:rPr>
            </w:pPr>
          </w:p>
        </w:tc>
        <w:tc>
          <w:tcPr>
            <w:tcW w:w="2460" w:type="dxa"/>
          </w:tcPr>
          <w:p w:rsidR="00E92954" w:rsidRDefault="00E92954">
            <w:pPr>
              <w:tabs>
                <w:tab w:val="left" w:pos="0"/>
              </w:tabs>
              <w:spacing w:line="360" w:lineRule="exact"/>
              <w:jc w:val="center"/>
              <w:rPr>
                <w:sz w:val="28"/>
                <w:szCs w:val="28"/>
              </w:rPr>
            </w:pPr>
          </w:p>
        </w:tc>
      </w:tr>
    </w:tbl>
    <w:p w:rsidR="00E92954" w:rsidRDefault="00E92954">
      <w:pPr>
        <w:rPr>
          <w:b/>
        </w:rPr>
      </w:pPr>
    </w:p>
    <w:p w:rsidR="00E92954" w:rsidRDefault="00E92954">
      <w:pPr>
        <w:rPr>
          <w:b/>
        </w:rPr>
      </w:pPr>
    </w:p>
    <w:p w:rsidR="00E92954" w:rsidRDefault="003F2132">
      <w:pPr>
        <w:widowControl/>
        <w:jc w:val="left"/>
        <w:rPr>
          <w:b/>
        </w:rPr>
      </w:pPr>
      <w:r>
        <w:rPr>
          <w:b/>
        </w:rPr>
        <w:br w:type="page"/>
      </w:r>
    </w:p>
    <w:p w:rsidR="00E92954" w:rsidRDefault="003F2132">
      <w:pPr>
        <w:pStyle w:val="ad"/>
        <w:rPr>
          <w:rFonts w:hint="eastAsia"/>
        </w:rPr>
      </w:pPr>
      <w:bookmarkStart w:id="42" w:name="_Toc508087843"/>
      <w:r>
        <w:rPr>
          <w:rFonts w:hint="eastAsia"/>
        </w:rPr>
        <w:lastRenderedPageBreak/>
        <w:t>《电力设备绝缘检测实验》教学大纲</w:t>
      </w:r>
      <w:bookmarkEnd w:id="42"/>
    </w:p>
    <w:p w:rsidR="00E92954" w:rsidRDefault="003F2132" w:rsidP="00F14B71">
      <w:pPr>
        <w:tabs>
          <w:tab w:val="left" w:pos="4960"/>
        </w:tabs>
        <w:spacing w:line="312" w:lineRule="auto"/>
        <w:ind w:leftChars="200" w:left="5956" w:hangingChars="2636" w:hanging="5536"/>
        <w:rPr>
          <w:rFonts w:eastAsia="黑体"/>
          <w:color w:val="000000"/>
          <w:szCs w:val="21"/>
        </w:rPr>
      </w:pPr>
      <w:r>
        <w:rPr>
          <w:rFonts w:eastAsia="黑体"/>
          <w:color w:val="000000"/>
          <w:szCs w:val="21"/>
        </w:rPr>
        <w:t>课程中文名称：电力设备绝缘检测实验</w:t>
      </w:r>
      <w:r>
        <w:rPr>
          <w:rFonts w:eastAsia="黑体"/>
          <w:color w:val="000000"/>
          <w:szCs w:val="21"/>
        </w:rPr>
        <w:t xml:space="preserve">       </w:t>
      </w:r>
    </w:p>
    <w:p w:rsidR="00E92954" w:rsidRDefault="003F2132" w:rsidP="00F14B71">
      <w:pPr>
        <w:tabs>
          <w:tab w:val="left" w:pos="4960"/>
        </w:tabs>
        <w:spacing w:line="312" w:lineRule="auto"/>
        <w:ind w:leftChars="200" w:left="5956" w:hangingChars="2636" w:hanging="5536"/>
        <w:rPr>
          <w:rFonts w:eastAsia="黑体"/>
          <w:color w:val="000000"/>
          <w:szCs w:val="21"/>
        </w:rPr>
      </w:pPr>
      <w:r>
        <w:rPr>
          <w:rFonts w:eastAsia="黑体"/>
          <w:color w:val="000000"/>
          <w:szCs w:val="21"/>
        </w:rPr>
        <w:t>课程英文名称：</w:t>
      </w:r>
      <w:r>
        <w:rPr>
          <w:rFonts w:eastAsia="黑体"/>
          <w:color w:val="000000"/>
          <w:szCs w:val="21"/>
        </w:rPr>
        <w:t>Insulation Test Experiments of Power System Devices</w:t>
      </w:r>
    </w:p>
    <w:p w:rsidR="00E92954" w:rsidRDefault="003F2132">
      <w:pPr>
        <w:tabs>
          <w:tab w:val="left" w:pos="4960"/>
        </w:tabs>
        <w:spacing w:line="312" w:lineRule="auto"/>
        <w:ind w:firstLineChars="200" w:firstLine="420"/>
        <w:rPr>
          <w:rFonts w:eastAsia="黑体"/>
          <w:color w:val="000000"/>
          <w:szCs w:val="21"/>
        </w:rPr>
      </w:pPr>
      <w:r>
        <w:rPr>
          <w:rFonts w:eastAsia="黑体"/>
          <w:color w:val="000000"/>
          <w:szCs w:val="21"/>
        </w:rPr>
        <w:t>课程编号：</w:t>
      </w:r>
      <w:r>
        <w:rPr>
          <w:rFonts w:eastAsia="黑体"/>
          <w:color w:val="000000"/>
          <w:szCs w:val="21"/>
        </w:rPr>
        <w:t xml:space="preserve">C8121                           </w:t>
      </w:r>
      <w:r>
        <w:rPr>
          <w:rFonts w:eastAsia="黑体"/>
          <w:color w:val="000000"/>
          <w:szCs w:val="21"/>
        </w:rPr>
        <w:t>应开课学期：</w:t>
      </w:r>
      <w:r>
        <w:rPr>
          <w:rFonts w:eastAsia="黑体"/>
          <w:color w:val="000000"/>
          <w:szCs w:val="21"/>
        </w:rPr>
        <w:t xml:space="preserve"> 8</w:t>
      </w:r>
    </w:p>
    <w:p w:rsidR="00E92954" w:rsidRDefault="003F2132">
      <w:pPr>
        <w:tabs>
          <w:tab w:val="left" w:pos="4960"/>
        </w:tabs>
        <w:spacing w:line="312" w:lineRule="auto"/>
        <w:ind w:firstLineChars="200" w:firstLine="420"/>
        <w:rPr>
          <w:rFonts w:eastAsia="黑体"/>
          <w:color w:val="000000"/>
          <w:szCs w:val="21"/>
        </w:rPr>
      </w:pPr>
      <w:r>
        <w:rPr>
          <w:rFonts w:eastAsia="黑体"/>
          <w:color w:val="000000"/>
          <w:szCs w:val="21"/>
        </w:rPr>
        <w:t>学</w:t>
      </w:r>
      <w:r>
        <w:rPr>
          <w:rFonts w:eastAsia="黑体"/>
          <w:color w:val="000000"/>
          <w:szCs w:val="21"/>
        </w:rPr>
        <w:t xml:space="preserve"> </w:t>
      </w:r>
      <w:r>
        <w:rPr>
          <w:rFonts w:eastAsia="黑体"/>
          <w:color w:val="000000"/>
          <w:szCs w:val="21"/>
        </w:rPr>
        <w:t>时</w:t>
      </w:r>
      <w:r>
        <w:rPr>
          <w:rFonts w:eastAsia="黑体"/>
          <w:color w:val="000000"/>
          <w:szCs w:val="21"/>
        </w:rPr>
        <w:t xml:space="preserve"> </w:t>
      </w:r>
      <w:r>
        <w:rPr>
          <w:rFonts w:eastAsia="黑体"/>
          <w:color w:val="000000"/>
          <w:szCs w:val="21"/>
        </w:rPr>
        <w:t>数：</w:t>
      </w:r>
      <w:r>
        <w:rPr>
          <w:rFonts w:eastAsia="黑体"/>
          <w:color w:val="000000"/>
          <w:szCs w:val="21"/>
        </w:rPr>
        <w:t xml:space="preserve">16                              </w:t>
      </w:r>
      <w:r>
        <w:rPr>
          <w:rFonts w:eastAsia="黑体"/>
          <w:color w:val="000000"/>
          <w:szCs w:val="21"/>
        </w:rPr>
        <w:t>学</w:t>
      </w:r>
      <w:r>
        <w:rPr>
          <w:rFonts w:eastAsia="黑体"/>
          <w:color w:val="000000"/>
          <w:szCs w:val="21"/>
        </w:rPr>
        <w:t xml:space="preserve"> </w:t>
      </w:r>
      <w:r>
        <w:rPr>
          <w:rFonts w:eastAsia="黑体"/>
          <w:color w:val="000000"/>
          <w:szCs w:val="21"/>
        </w:rPr>
        <w:t>分</w:t>
      </w:r>
      <w:r>
        <w:rPr>
          <w:rFonts w:eastAsia="黑体"/>
          <w:color w:val="000000"/>
          <w:szCs w:val="21"/>
        </w:rPr>
        <w:t xml:space="preserve"> </w:t>
      </w:r>
      <w:r>
        <w:rPr>
          <w:rFonts w:eastAsia="黑体"/>
          <w:color w:val="000000"/>
          <w:szCs w:val="21"/>
        </w:rPr>
        <w:t>数：</w:t>
      </w:r>
      <w:r>
        <w:rPr>
          <w:rFonts w:eastAsia="黑体"/>
          <w:color w:val="000000"/>
          <w:szCs w:val="21"/>
        </w:rPr>
        <w:t>1</w:t>
      </w:r>
    </w:p>
    <w:p w:rsidR="00E92954" w:rsidRDefault="003F2132">
      <w:pPr>
        <w:tabs>
          <w:tab w:val="left" w:pos="4960"/>
        </w:tabs>
        <w:spacing w:line="312" w:lineRule="auto"/>
        <w:ind w:firstLineChars="200" w:firstLine="420"/>
        <w:rPr>
          <w:rFonts w:eastAsia="黑体"/>
          <w:color w:val="000000"/>
          <w:szCs w:val="21"/>
        </w:rPr>
      </w:pPr>
      <w:r>
        <w:rPr>
          <w:rFonts w:eastAsia="黑体"/>
          <w:color w:val="000000"/>
          <w:szCs w:val="21"/>
        </w:rPr>
        <w:t>适用专业：电气工程及其自动化</w:t>
      </w:r>
      <w:r>
        <w:rPr>
          <w:rFonts w:eastAsia="黑体"/>
          <w:color w:val="000000"/>
          <w:szCs w:val="21"/>
        </w:rPr>
        <w:t xml:space="preserve">              </w:t>
      </w:r>
      <w:r>
        <w:rPr>
          <w:rFonts w:eastAsia="黑体"/>
          <w:color w:val="000000"/>
          <w:szCs w:val="21"/>
        </w:rPr>
        <w:t>课程类型：专业拓展课</w:t>
      </w:r>
    </w:p>
    <w:p w:rsidR="00E92954" w:rsidRDefault="003F2132">
      <w:pPr>
        <w:tabs>
          <w:tab w:val="left" w:pos="4960"/>
        </w:tabs>
        <w:spacing w:line="312" w:lineRule="auto"/>
        <w:ind w:firstLineChars="200" w:firstLine="420"/>
        <w:rPr>
          <w:rFonts w:eastAsia="黑体"/>
          <w:color w:val="000000"/>
          <w:szCs w:val="21"/>
        </w:rPr>
      </w:pPr>
      <w:r>
        <w:rPr>
          <w:rFonts w:eastAsia="黑体"/>
          <w:color w:val="000000"/>
          <w:szCs w:val="21"/>
        </w:rPr>
        <w:t>先修课程：电路原理、电子技术基础、高电压技术、发电厂电气部分等</w:t>
      </w:r>
    </w:p>
    <w:p w:rsidR="00E92954" w:rsidRDefault="003F2132" w:rsidP="00892280">
      <w:pPr>
        <w:tabs>
          <w:tab w:val="left" w:pos="4960"/>
        </w:tabs>
        <w:spacing w:beforeLines="50" w:afterLines="50"/>
        <w:rPr>
          <w:rFonts w:eastAsia="黑体"/>
          <w:color w:val="000000"/>
          <w:sz w:val="24"/>
          <w:szCs w:val="22"/>
        </w:rPr>
      </w:pPr>
      <w:r>
        <w:rPr>
          <w:rFonts w:eastAsia="黑体"/>
          <w:color w:val="000000"/>
          <w:sz w:val="24"/>
          <w:szCs w:val="22"/>
        </w:rPr>
        <w:t>一、课程性质</w:t>
      </w:r>
    </w:p>
    <w:p w:rsidR="00E92954" w:rsidRDefault="003F2132" w:rsidP="00892280">
      <w:pPr>
        <w:tabs>
          <w:tab w:val="left" w:pos="4960"/>
        </w:tabs>
        <w:spacing w:beforeLines="50" w:afterLines="50" w:line="312" w:lineRule="auto"/>
        <w:ind w:firstLineChars="200" w:firstLine="420"/>
        <w:rPr>
          <w:rFonts w:ascii="宋体" w:hAnsi="宋体"/>
          <w:color w:val="000000"/>
          <w:szCs w:val="21"/>
        </w:rPr>
      </w:pPr>
      <w:r>
        <w:rPr>
          <w:rFonts w:ascii="宋体" w:hAnsi="宋体" w:hint="eastAsia"/>
          <w:color w:val="000000"/>
          <w:szCs w:val="21"/>
        </w:rPr>
        <w:t>《电力设备绝缘检测实验》课程是电气工程及其自动化专业选修课。该课程主要介绍了为保证高压电气设备在电力系统安全运行所进行的必要的检测内容，其中包含试验项目的内容、试验项目的试验方法、原理以及试验设备和试验结果的数据处理和判据等。本课程是一门专业课，要求在完成专业基础和专业课的理论学习后进行的专业实践训练，本课程特点具有较强的理论性、实践性和学科之间的交互性。</w:t>
      </w:r>
    </w:p>
    <w:p w:rsidR="00E92954" w:rsidRDefault="003F2132" w:rsidP="00892280">
      <w:pPr>
        <w:tabs>
          <w:tab w:val="left" w:pos="4960"/>
        </w:tabs>
        <w:spacing w:beforeLines="50" w:afterLines="50"/>
        <w:rPr>
          <w:rFonts w:eastAsia="黑体"/>
          <w:color w:val="000000"/>
          <w:sz w:val="24"/>
          <w:szCs w:val="22"/>
        </w:rPr>
      </w:pPr>
      <w:r>
        <w:rPr>
          <w:rFonts w:eastAsia="黑体" w:hint="eastAsia"/>
          <w:color w:val="000000"/>
          <w:sz w:val="24"/>
          <w:szCs w:val="22"/>
        </w:rPr>
        <w:t>二、课程教学目标</w:t>
      </w:r>
    </w:p>
    <w:p w:rsidR="00E92954" w:rsidRDefault="003F2132" w:rsidP="00892280">
      <w:pPr>
        <w:tabs>
          <w:tab w:val="left" w:pos="4960"/>
        </w:tabs>
        <w:spacing w:beforeLines="50" w:afterLines="50"/>
        <w:rPr>
          <w:rFonts w:ascii="宋体" w:hAnsi="宋体"/>
          <w:color w:val="000000"/>
          <w:szCs w:val="21"/>
        </w:rPr>
      </w:pPr>
      <w:r>
        <w:rPr>
          <w:rFonts w:ascii="宋体" w:hAnsi="宋体" w:hint="eastAsia"/>
          <w:color w:val="000000"/>
          <w:szCs w:val="21"/>
        </w:rPr>
        <w:t>1、能够针对绝缘设备在高电压下的物理现象进行研究和实验验证。</w:t>
      </w:r>
    </w:p>
    <w:p w:rsidR="00E92954" w:rsidRDefault="003F2132" w:rsidP="00892280">
      <w:pPr>
        <w:tabs>
          <w:tab w:val="left" w:pos="4960"/>
        </w:tabs>
        <w:spacing w:beforeLines="50" w:afterLines="50"/>
        <w:rPr>
          <w:rFonts w:ascii="宋体" w:hAnsi="宋体"/>
          <w:color w:val="000000"/>
          <w:szCs w:val="21"/>
        </w:rPr>
      </w:pPr>
      <w:r>
        <w:rPr>
          <w:rFonts w:ascii="宋体" w:hAnsi="宋体" w:hint="eastAsia"/>
          <w:color w:val="000000"/>
          <w:szCs w:val="21"/>
        </w:rPr>
        <w:t>2、根据实验项目和实验原理，选用合适的实验设备，用科学的实验方法，制定合理的实验方案，安全的开展各项实验。</w:t>
      </w:r>
    </w:p>
    <w:p w:rsidR="00E92954" w:rsidRDefault="003F2132" w:rsidP="00892280">
      <w:pPr>
        <w:tabs>
          <w:tab w:val="left" w:pos="4960"/>
        </w:tabs>
        <w:spacing w:beforeLines="50" w:afterLines="50"/>
        <w:rPr>
          <w:rFonts w:ascii="宋体" w:hAnsi="宋体"/>
          <w:color w:val="000000"/>
          <w:szCs w:val="21"/>
        </w:rPr>
      </w:pPr>
      <w:r>
        <w:rPr>
          <w:rFonts w:ascii="宋体" w:hAnsi="宋体" w:hint="eastAsia"/>
          <w:color w:val="000000"/>
          <w:szCs w:val="21"/>
        </w:rPr>
        <w:t>3、能正确采集、整理实验数据，对各实验结果进行纵向和横向的比较、分析和解释，依据电力行业各项试验规程的规定，获取合理有效的结论。</w:t>
      </w:r>
    </w:p>
    <w:p w:rsidR="00E92954" w:rsidRDefault="003F2132" w:rsidP="00892280">
      <w:pPr>
        <w:tabs>
          <w:tab w:val="left" w:pos="4960"/>
        </w:tabs>
        <w:spacing w:beforeLines="50" w:afterLines="50"/>
        <w:rPr>
          <w:rFonts w:ascii="宋体" w:hAnsi="宋体"/>
          <w:color w:val="000000"/>
          <w:szCs w:val="21"/>
        </w:rPr>
      </w:pPr>
      <w:r>
        <w:rPr>
          <w:rFonts w:ascii="宋体" w:hAnsi="宋体" w:hint="eastAsia"/>
          <w:color w:val="000000"/>
          <w:szCs w:val="21"/>
        </w:rPr>
        <w:t>4、能选择和使用现代绝缘试验检测仪器、并应用于电气设备检测实验中，能对所获得的结果进行计算、分析和判断，理解实验方法和实验设备的局限性，若实验数据不合格，能够进行相应问题的分析，并提出解决方案。</w:t>
      </w:r>
    </w:p>
    <w:p w:rsidR="00E92954" w:rsidRDefault="003F2132" w:rsidP="00892280">
      <w:pPr>
        <w:tabs>
          <w:tab w:val="left" w:pos="4960"/>
        </w:tabs>
        <w:spacing w:beforeLines="50" w:afterLines="50"/>
        <w:rPr>
          <w:rFonts w:ascii="宋体" w:hAnsi="宋体"/>
          <w:color w:val="000000"/>
          <w:szCs w:val="21"/>
        </w:rPr>
      </w:pPr>
      <w:r>
        <w:rPr>
          <w:rFonts w:ascii="宋体" w:hAnsi="宋体" w:hint="eastAsia"/>
          <w:color w:val="000000"/>
          <w:szCs w:val="21"/>
        </w:rPr>
        <w:t>5、通过电力设备绝缘实验，使学生了解绝缘试验在电力系统安全运行中发挥的作用，具有一定的电力工程行业相关技术工作的实践经验和实践工程能力。</w:t>
      </w:r>
    </w:p>
    <w:p w:rsidR="00E92954" w:rsidRDefault="003F2132" w:rsidP="00892280">
      <w:pPr>
        <w:tabs>
          <w:tab w:val="left" w:pos="4960"/>
        </w:tabs>
        <w:spacing w:beforeLines="50" w:afterLines="50"/>
        <w:rPr>
          <w:rFonts w:eastAsia="黑体"/>
          <w:color w:val="000000"/>
          <w:sz w:val="24"/>
          <w:szCs w:val="22"/>
        </w:rPr>
      </w:pPr>
      <w:r>
        <w:rPr>
          <w:rFonts w:eastAsia="黑体" w:hint="eastAsia"/>
          <w:color w:val="000000"/>
          <w:sz w:val="24"/>
          <w:szCs w:val="22"/>
        </w:rPr>
        <w:t>三、</w:t>
      </w:r>
      <w:r>
        <w:rPr>
          <w:rFonts w:eastAsia="黑体"/>
          <w:color w:val="000000"/>
          <w:sz w:val="24"/>
          <w:szCs w:val="22"/>
        </w:rPr>
        <w:t>支撑的毕业要求</w:t>
      </w:r>
    </w:p>
    <w:tbl>
      <w:tblPr>
        <w:tblW w:w="8292"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12"/>
        <w:gridCol w:w="2835"/>
        <w:gridCol w:w="4145"/>
      </w:tblGrid>
      <w:tr w:rsidR="00E92954">
        <w:trPr>
          <w:trHeight w:val="397"/>
          <w:jc w:val="center"/>
        </w:trPr>
        <w:tc>
          <w:tcPr>
            <w:tcW w:w="1312" w:type="dxa"/>
            <w:tcBorders>
              <w:top w:val="single" w:sz="4" w:space="0" w:color="auto"/>
              <w:left w:val="single" w:sz="4" w:space="0" w:color="auto"/>
              <w:bottom w:val="single" w:sz="4" w:space="0" w:color="auto"/>
              <w:right w:val="single" w:sz="4" w:space="0" w:color="auto"/>
            </w:tcBorders>
          </w:tcPr>
          <w:p w:rsidR="00E92954" w:rsidRDefault="003F2132">
            <w:pPr>
              <w:spacing w:line="312" w:lineRule="auto"/>
              <w:jc w:val="center"/>
              <w:rPr>
                <w:b/>
                <w:szCs w:val="21"/>
              </w:rPr>
            </w:pPr>
            <w:r>
              <w:rPr>
                <w:rFonts w:hint="eastAsia"/>
                <w:b/>
                <w:szCs w:val="21"/>
              </w:rPr>
              <w:t>毕业要求</w:t>
            </w:r>
          </w:p>
        </w:tc>
        <w:tc>
          <w:tcPr>
            <w:tcW w:w="2835" w:type="dxa"/>
            <w:tcBorders>
              <w:top w:val="single" w:sz="4" w:space="0" w:color="auto"/>
              <w:left w:val="single" w:sz="4" w:space="0" w:color="auto"/>
              <w:bottom w:val="single" w:sz="4" w:space="0" w:color="auto"/>
              <w:right w:val="single" w:sz="4" w:space="0" w:color="auto"/>
            </w:tcBorders>
          </w:tcPr>
          <w:p w:rsidR="00E92954" w:rsidRDefault="003F2132">
            <w:pPr>
              <w:spacing w:line="312" w:lineRule="auto"/>
              <w:jc w:val="center"/>
              <w:rPr>
                <w:b/>
                <w:szCs w:val="21"/>
              </w:rPr>
            </w:pPr>
            <w:r>
              <w:rPr>
                <w:rFonts w:hint="eastAsia"/>
                <w:b/>
                <w:szCs w:val="21"/>
              </w:rPr>
              <w:t>相应支撑毕业要求指标点</w:t>
            </w:r>
          </w:p>
        </w:tc>
        <w:tc>
          <w:tcPr>
            <w:tcW w:w="4145" w:type="dxa"/>
            <w:tcBorders>
              <w:top w:val="single" w:sz="4" w:space="0" w:color="auto"/>
              <w:left w:val="single" w:sz="4" w:space="0" w:color="auto"/>
              <w:bottom w:val="single" w:sz="4" w:space="0" w:color="auto"/>
              <w:right w:val="single" w:sz="4" w:space="0" w:color="auto"/>
            </w:tcBorders>
          </w:tcPr>
          <w:p w:rsidR="00E92954" w:rsidRDefault="003F2132">
            <w:pPr>
              <w:spacing w:line="312" w:lineRule="auto"/>
              <w:jc w:val="center"/>
              <w:rPr>
                <w:b/>
                <w:szCs w:val="21"/>
              </w:rPr>
            </w:pPr>
            <w:r>
              <w:rPr>
                <w:rFonts w:hint="eastAsia"/>
                <w:b/>
                <w:szCs w:val="21"/>
              </w:rPr>
              <w:t>课程目标</w:t>
            </w:r>
          </w:p>
        </w:tc>
      </w:tr>
      <w:tr w:rsidR="00E92954">
        <w:trPr>
          <w:trHeight w:val="732"/>
          <w:jc w:val="center"/>
        </w:trPr>
        <w:tc>
          <w:tcPr>
            <w:tcW w:w="1312" w:type="dxa"/>
            <w:vMerge w:val="restart"/>
            <w:tcBorders>
              <w:top w:val="single" w:sz="4" w:space="0" w:color="auto"/>
              <w:left w:val="single" w:sz="4" w:space="0" w:color="auto"/>
              <w:right w:val="single" w:sz="4" w:space="0" w:color="auto"/>
            </w:tcBorders>
            <w:vAlign w:val="center"/>
          </w:tcPr>
          <w:p w:rsidR="00E92954" w:rsidRDefault="003F2132">
            <w:pPr>
              <w:spacing w:line="312" w:lineRule="auto"/>
              <w:jc w:val="center"/>
              <w:rPr>
                <w:szCs w:val="21"/>
              </w:rPr>
            </w:pPr>
            <w:r>
              <w:rPr>
                <w:rFonts w:hint="eastAsia"/>
                <w:b/>
                <w:szCs w:val="21"/>
              </w:rPr>
              <w:t>4</w:t>
            </w:r>
            <w:r>
              <w:rPr>
                <w:rFonts w:hint="eastAsia"/>
                <w:b/>
                <w:szCs w:val="21"/>
              </w:rPr>
              <w:t>．研究</w:t>
            </w:r>
          </w:p>
        </w:tc>
        <w:tc>
          <w:tcPr>
            <w:tcW w:w="2835" w:type="dxa"/>
            <w:tcBorders>
              <w:top w:val="single" w:sz="4" w:space="0" w:color="auto"/>
              <w:left w:val="single" w:sz="4" w:space="0" w:color="auto"/>
              <w:bottom w:val="single" w:sz="4" w:space="0" w:color="auto"/>
              <w:right w:val="single" w:sz="4" w:space="0" w:color="auto"/>
            </w:tcBorders>
          </w:tcPr>
          <w:p w:rsidR="00E92954" w:rsidRDefault="003F2132">
            <w:pPr>
              <w:spacing w:line="360" w:lineRule="exact"/>
              <w:jc w:val="left"/>
              <w:rPr>
                <w:szCs w:val="21"/>
              </w:rPr>
            </w:pPr>
            <w:r>
              <w:rPr>
                <w:rFonts w:hint="eastAsia"/>
                <w:b/>
                <w:szCs w:val="21"/>
              </w:rPr>
              <w:t>指标点</w:t>
            </w:r>
            <w:r>
              <w:rPr>
                <w:rFonts w:hint="eastAsia"/>
                <w:b/>
                <w:szCs w:val="21"/>
              </w:rPr>
              <w:t>4.1</w:t>
            </w:r>
            <w:r>
              <w:rPr>
                <w:rFonts w:hint="eastAsia"/>
                <w:b/>
                <w:szCs w:val="21"/>
              </w:rPr>
              <w:t>：</w:t>
            </w:r>
            <w:r>
              <w:rPr>
                <w:rFonts w:hint="eastAsia"/>
                <w:szCs w:val="21"/>
              </w:rPr>
              <w:t>能够对电气工程相关的各类物理现象进行研究和实验验证</w:t>
            </w:r>
          </w:p>
        </w:tc>
        <w:tc>
          <w:tcPr>
            <w:tcW w:w="4145" w:type="dxa"/>
            <w:tcBorders>
              <w:top w:val="single" w:sz="4" w:space="0" w:color="auto"/>
              <w:left w:val="single" w:sz="4" w:space="0" w:color="auto"/>
              <w:bottom w:val="single" w:sz="4" w:space="0" w:color="auto"/>
              <w:right w:val="single" w:sz="4" w:space="0" w:color="auto"/>
            </w:tcBorders>
            <w:vAlign w:val="center"/>
          </w:tcPr>
          <w:p w:rsidR="00E92954" w:rsidRDefault="003F2132">
            <w:pPr>
              <w:spacing w:line="360" w:lineRule="exact"/>
              <w:jc w:val="left"/>
              <w:rPr>
                <w:rFonts w:ascii="Calibri" w:hAnsi="Calibri"/>
                <w:b/>
                <w:szCs w:val="22"/>
              </w:rPr>
            </w:pPr>
            <w:r>
              <w:rPr>
                <w:rFonts w:ascii="Calibri" w:hAnsi="Calibri" w:hint="eastAsia"/>
                <w:b/>
                <w:szCs w:val="22"/>
              </w:rPr>
              <w:t>教学目标</w:t>
            </w:r>
            <w:r>
              <w:rPr>
                <w:rFonts w:ascii="Calibri" w:hAnsi="Calibri" w:hint="eastAsia"/>
                <w:b/>
                <w:szCs w:val="22"/>
              </w:rPr>
              <w:t>1</w:t>
            </w:r>
          </w:p>
          <w:p w:rsidR="00E92954" w:rsidRDefault="003F2132">
            <w:pPr>
              <w:spacing w:line="360" w:lineRule="exact"/>
              <w:jc w:val="left"/>
              <w:rPr>
                <w:rFonts w:ascii="Calibri" w:hAnsi="Calibri"/>
                <w:szCs w:val="22"/>
              </w:rPr>
            </w:pPr>
            <w:r>
              <w:rPr>
                <w:rFonts w:ascii="Calibri" w:hAnsi="Calibri" w:hint="eastAsia"/>
                <w:b/>
                <w:szCs w:val="22"/>
              </w:rPr>
              <w:t>达成途径：</w:t>
            </w:r>
            <w:r>
              <w:rPr>
                <w:rFonts w:ascii="Calibri" w:hAnsi="Calibri" w:hint="eastAsia"/>
                <w:szCs w:val="22"/>
              </w:rPr>
              <w:t>课堂讲解和现场操作、数据处理和结果判断。</w:t>
            </w:r>
          </w:p>
          <w:p w:rsidR="00E92954" w:rsidRDefault="003F2132">
            <w:pPr>
              <w:spacing w:line="360" w:lineRule="exact"/>
              <w:jc w:val="left"/>
              <w:rPr>
                <w:rFonts w:ascii="Calibri" w:hAnsi="Calibri"/>
                <w:szCs w:val="22"/>
              </w:rPr>
            </w:pPr>
            <w:r>
              <w:rPr>
                <w:rFonts w:ascii="Calibri" w:hAnsi="Calibri" w:hint="eastAsia"/>
                <w:b/>
                <w:szCs w:val="22"/>
              </w:rPr>
              <w:t>评价依据：</w:t>
            </w:r>
            <w:r>
              <w:rPr>
                <w:rFonts w:ascii="Calibri" w:hAnsi="Calibri" w:hint="eastAsia"/>
                <w:szCs w:val="22"/>
              </w:rPr>
              <w:t>现场实际操作效果、实验结果分析。</w:t>
            </w:r>
          </w:p>
          <w:p w:rsidR="00E92954" w:rsidRDefault="003F2132">
            <w:pPr>
              <w:spacing w:line="360" w:lineRule="exact"/>
              <w:jc w:val="left"/>
              <w:rPr>
                <w:rFonts w:ascii="Calibri" w:hAnsi="Calibri"/>
                <w:szCs w:val="22"/>
              </w:rPr>
            </w:pPr>
            <w:r>
              <w:rPr>
                <w:rFonts w:ascii="Calibri" w:hAnsi="Calibri" w:hint="eastAsia"/>
                <w:b/>
                <w:szCs w:val="22"/>
              </w:rPr>
              <w:t>评价方式：</w:t>
            </w:r>
            <w:r>
              <w:rPr>
                <w:rFonts w:ascii="Calibri" w:hAnsi="Calibri" w:hint="eastAsia"/>
                <w:szCs w:val="22"/>
              </w:rPr>
              <w:t>课堂动手能力、分析问题能力和课后实验报告和数据处理及结果判断，给出</w:t>
            </w:r>
            <w:r>
              <w:rPr>
                <w:rFonts w:ascii="Calibri" w:hAnsi="Calibri" w:hint="eastAsia"/>
                <w:szCs w:val="22"/>
              </w:rPr>
              <w:lastRenderedPageBreak/>
              <w:t>最后成绩。</w:t>
            </w:r>
          </w:p>
        </w:tc>
      </w:tr>
      <w:tr w:rsidR="00E92954">
        <w:trPr>
          <w:trHeight w:val="732"/>
          <w:jc w:val="center"/>
        </w:trPr>
        <w:tc>
          <w:tcPr>
            <w:tcW w:w="1312" w:type="dxa"/>
            <w:vMerge/>
            <w:tcBorders>
              <w:top w:val="single" w:sz="4" w:space="0" w:color="auto"/>
              <w:left w:val="single" w:sz="4" w:space="0" w:color="auto"/>
              <w:right w:val="single" w:sz="4" w:space="0" w:color="auto"/>
            </w:tcBorders>
          </w:tcPr>
          <w:p w:rsidR="00E92954" w:rsidRDefault="00E92954">
            <w:pPr>
              <w:spacing w:line="312" w:lineRule="auto"/>
              <w:rPr>
                <w:szCs w:val="21"/>
              </w:rPr>
            </w:pPr>
          </w:p>
        </w:tc>
        <w:tc>
          <w:tcPr>
            <w:tcW w:w="2835" w:type="dxa"/>
            <w:tcBorders>
              <w:top w:val="single" w:sz="4" w:space="0" w:color="auto"/>
              <w:left w:val="single" w:sz="4" w:space="0" w:color="auto"/>
              <w:bottom w:val="single" w:sz="4" w:space="0" w:color="auto"/>
              <w:right w:val="single" w:sz="4" w:space="0" w:color="auto"/>
            </w:tcBorders>
          </w:tcPr>
          <w:p w:rsidR="00E92954" w:rsidRDefault="003F2132">
            <w:pPr>
              <w:spacing w:line="360" w:lineRule="exact"/>
              <w:rPr>
                <w:rFonts w:ascii="Calibri" w:hAnsi="Calibri"/>
                <w:szCs w:val="22"/>
              </w:rPr>
            </w:pPr>
            <w:r>
              <w:rPr>
                <w:rFonts w:hint="eastAsia"/>
                <w:b/>
                <w:szCs w:val="21"/>
              </w:rPr>
              <w:t>指标点</w:t>
            </w:r>
            <w:r>
              <w:rPr>
                <w:rFonts w:hint="eastAsia"/>
                <w:b/>
                <w:szCs w:val="21"/>
              </w:rPr>
              <w:t>4.3</w:t>
            </w:r>
            <w:r>
              <w:rPr>
                <w:rFonts w:ascii="Calibri" w:hAnsi="Calibri" w:hint="eastAsia"/>
                <w:szCs w:val="22"/>
              </w:rPr>
              <w:t>：能够选用或搭建实验装置，采用科学的实验方法，安全地开展实验</w:t>
            </w:r>
          </w:p>
        </w:tc>
        <w:tc>
          <w:tcPr>
            <w:tcW w:w="4145" w:type="dxa"/>
            <w:tcBorders>
              <w:top w:val="single" w:sz="4" w:space="0" w:color="auto"/>
              <w:left w:val="single" w:sz="4" w:space="0" w:color="auto"/>
              <w:bottom w:val="single" w:sz="4" w:space="0" w:color="auto"/>
              <w:right w:val="single" w:sz="4" w:space="0" w:color="auto"/>
            </w:tcBorders>
            <w:vAlign w:val="center"/>
          </w:tcPr>
          <w:p w:rsidR="00E92954" w:rsidRDefault="003F2132">
            <w:pPr>
              <w:spacing w:line="360" w:lineRule="exact"/>
              <w:jc w:val="left"/>
              <w:rPr>
                <w:rFonts w:ascii="Calibri" w:hAnsi="Calibri"/>
                <w:b/>
                <w:szCs w:val="22"/>
              </w:rPr>
            </w:pPr>
            <w:r>
              <w:rPr>
                <w:rFonts w:ascii="Calibri" w:hAnsi="Calibri" w:hint="eastAsia"/>
                <w:b/>
                <w:szCs w:val="22"/>
              </w:rPr>
              <w:t>教学目标</w:t>
            </w:r>
            <w:r>
              <w:rPr>
                <w:rFonts w:ascii="Calibri" w:hAnsi="Calibri" w:hint="eastAsia"/>
                <w:b/>
                <w:szCs w:val="22"/>
              </w:rPr>
              <w:t xml:space="preserve">1  </w:t>
            </w:r>
            <w:r>
              <w:rPr>
                <w:rFonts w:ascii="Calibri" w:hAnsi="Calibri" w:hint="eastAsia"/>
                <w:b/>
                <w:szCs w:val="22"/>
              </w:rPr>
              <w:t>教学目标</w:t>
            </w:r>
            <w:r>
              <w:rPr>
                <w:rFonts w:ascii="Calibri" w:hAnsi="Calibri" w:hint="eastAsia"/>
                <w:b/>
                <w:szCs w:val="22"/>
              </w:rPr>
              <w:t>2</w:t>
            </w:r>
          </w:p>
          <w:p w:rsidR="00E92954" w:rsidRDefault="003F2132">
            <w:pPr>
              <w:spacing w:line="360" w:lineRule="exact"/>
              <w:jc w:val="left"/>
              <w:rPr>
                <w:rFonts w:ascii="Calibri" w:hAnsi="Calibri"/>
                <w:szCs w:val="22"/>
              </w:rPr>
            </w:pPr>
            <w:r>
              <w:rPr>
                <w:rFonts w:ascii="Calibri" w:hAnsi="Calibri" w:hint="eastAsia"/>
                <w:b/>
                <w:szCs w:val="22"/>
              </w:rPr>
              <w:t>达成途径：</w:t>
            </w:r>
            <w:r>
              <w:rPr>
                <w:rFonts w:ascii="Calibri" w:hAnsi="Calibri" w:hint="eastAsia"/>
                <w:szCs w:val="22"/>
              </w:rPr>
              <w:t>通过课堂讲解，能够正确选用和使用实验设备开展相关试验项目。</w:t>
            </w:r>
          </w:p>
          <w:p w:rsidR="00E92954" w:rsidRDefault="003F2132">
            <w:pPr>
              <w:spacing w:line="360" w:lineRule="exact"/>
              <w:jc w:val="left"/>
              <w:rPr>
                <w:rFonts w:ascii="Calibri" w:hAnsi="Calibri"/>
                <w:b/>
                <w:szCs w:val="22"/>
              </w:rPr>
            </w:pPr>
            <w:r>
              <w:rPr>
                <w:rFonts w:ascii="Calibri" w:hAnsi="Calibri" w:hint="eastAsia"/>
                <w:b/>
                <w:szCs w:val="22"/>
              </w:rPr>
              <w:t>评价依据：</w:t>
            </w:r>
            <w:r>
              <w:rPr>
                <w:rFonts w:ascii="Calibri" w:hAnsi="Calibri" w:hint="eastAsia"/>
                <w:szCs w:val="22"/>
              </w:rPr>
              <w:t>现场实际操作和实验结果效果。</w:t>
            </w:r>
          </w:p>
          <w:p w:rsidR="00E92954" w:rsidRDefault="003F2132">
            <w:pPr>
              <w:spacing w:line="360" w:lineRule="exact"/>
              <w:jc w:val="left"/>
              <w:rPr>
                <w:rFonts w:ascii="Calibri" w:hAnsi="Calibri"/>
                <w:b/>
                <w:szCs w:val="22"/>
              </w:rPr>
            </w:pPr>
            <w:r>
              <w:rPr>
                <w:rFonts w:ascii="Calibri" w:hAnsi="Calibri" w:hint="eastAsia"/>
                <w:b/>
                <w:szCs w:val="22"/>
              </w:rPr>
              <w:t>评价方式：</w:t>
            </w:r>
            <w:r>
              <w:rPr>
                <w:rFonts w:ascii="Calibri" w:hAnsi="Calibri" w:hint="eastAsia"/>
                <w:szCs w:val="22"/>
              </w:rPr>
              <w:t>课堂动手能力和课后实验报告和数据处理和分析能力，给出最后成绩。</w:t>
            </w:r>
          </w:p>
        </w:tc>
      </w:tr>
      <w:tr w:rsidR="00E92954">
        <w:trPr>
          <w:trHeight w:val="796"/>
          <w:jc w:val="center"/>
        </w:trPr>
        <w:tc>
          <w:tcPr>
            <w:tcW w:w="1312" w:type="dxa"/>
            <w:vMerge/>
            <w:tcBorders>
              <w:left w:val="single" w:sz="4" w:space="0" w:color="auto"/>
              <w:right w:val="single" w:sz="4" w:space="0" w:color="auto"/>
            </w:tcBorders>
          </w:tcPr>
          <w:p w:rsidR="00E92954" w:rsidRDefault="00E92954">
            <w:pPr>
              <w:spacing w:line="312" w:lineRule="auto"/>
              <w:rPr>
                <w:szCs w:val="21"/>
              </w:rPr>
            </w:pPr>
          </w:p>
        </w:tc>
        <w:tc>
          <w:tcPr>
            <w:tcW w:w="2835" w:type="dxa"/>
            <w:tcBorders>
              <w:top w:val="single" w:sz="4" w:space="0" w:color="auto"/>
              <w:left w:val="single" w:sz="4" w:space="0" w:color="auto"/>
              <w:right w:val="single" w:sz="4" w:space="0" w:color="auto"/>
            </w:tcBorders>
          </w:tcPr>
          <w:p w:rsidR="00E92954" w:rsidRDefault="003F2132">
            <w:pPr>
              <w:spacing w:line="360" w:lineRule="exact"/>
              <w:jc w:val="left"/>
              <w:rPr>
                <w:rFonts w:ascii="Calibri" w:hAnsi="Calibri"/>
                <w:szCs w:val="22"/>
              </w:rPr>
            </w:pPr>
            <w:r>
              <w:rPr>
                <w:rFonts w:hint="eastAsia"/>
                <w:b/>
                <w:szCs w:val="21"/>
              </w:rPr>
              <w:t>指标点</w:t>
            </w:r>
            <w:r>
              <w:rPr>
                <w:rFonts w:hint="eastAsia"/>
                <w:b/>
                <w:szCs w:val="21"/>
              </w:rPr>
              <w:t>4.4</w:t>
            </w:r>
            <w:r>
              <w:rPr>
                <w:rFonts w:hint="eastAsia"/>
                <w:b/>
                <w:szCs w:val="21"/>
              </w:rPr>
              <w:t>：</w:t>
            </w:r>
            <w:r>
              <w:rPr>
                <w:rFonts w:ascii="Calibri" w:hAnsi="Calibri" w:hint="eastAsia"/>
                <w:szCs w:val="22"/>
              </w:rPr>
              <w:t>能正确采集、整理实验数据，对实验结果进行关联、建模、分析和解释，获取合理有效的结论</w:t>
            </w:r>
          </w:p>
        </w:tc>
        <w:tc>
          <w:tcPr>
            <w:tcW w:w="4145" w:type="dxa"/>
            <w:tcBorders>
              <w:top w:val="single" w:sz="4" w:space="0" w:color="auto"/>
              <w:left w:val="single" w:sz="4" w:space="0" w:color="auto"/>
              <w:right w:val="single" w:sz="4" w:space="0" w:color="auto"/>
            </w:tcBorders>
            <w:vAlign w:val="center"/>
          </w:tcPr>
          <w:p w:rsidR="00E92954" w:rsidRDefault="003F2132">
            <w:pPr>
              <w:spacing w:line="360" w:lineRule="exact"/>
              <w:jc w:val="left"/>
              <w:rPr>
                <w:rFonts w:ascii="Calibri" w:hAnsi="Calibri"/>
                <w:b/>
                <w:szCs w:val="22"/>
              </w:rPr>
            </w:pPr>
            <w:r>
              <w:rPr>
                <w:rFonts w:ascii="Calibri" w:hAnsi="Calibri" w:hint="eastAsia"/>
                <w:b/>
                <w:szCs w:val="22"/>
              </w:rPr>
              <w:t>教学目标</w:t>
            </w:r>
            <w:r>
              <w:rPr>
                <w:rFonts w:ascii="Calibri" w:hAnsi="Calibri" w:hint="eastAsia"/>
                <w:b/>
                <w:szCs w:val="22"/>
              </w:rPr>
              <w:t>1</w:t>
            </w:r>
            <w:r>
              <w:rPr>
                <w:rFonts w:ascii="Calibri" w:hAnsi="Calibri" w:hint="eastAsia"/>
                <w:b/>
                <w:szCs w:val="22"/>
              </w:rPr>
              <w:t>、教学目标</w:t>
            </w:r>
            <w:r>
              <w:rPr>
                <w:rFonts w:ascii="Calibri" w:hAnsi="Calibri" w:hint="eastAsia"/>
                <w:b/>
                <w:szCs w:val="22"/>
              </w:rPr>
              <w:t>3</w:t>
            </w:r>
          </w:p>
          <w:p w:rsidR="00E92954" w:rsidRDefault="003F2132">
            <w:pPr>
              <w:spacing w:line="360" w:lineRule="exact"/>
              <w:jc w:val="left"/>
              <w:rPr>
                <w:rFonts w:ascii="Calibri" w:hAnsi="Calibri"/>
                <w:b/>
                <w:szCs w:val="22"/>
              </w:rPr>
            </w:pPr>
            <w:r>
              <w:rPr>
                <w:rFonts w:ascii="Calibri" w:hAnsi="Calibri" w:hint="eastAsia"/>
                <w:b/>
                <w:szCs w:val="22"/>
              </w:rPr>
              <w:t>达成途径：</w:t>
            </w:r>
            <w:r>
              <w:rPr>
                <w:rFonts w:ascii="Calibri" w:hAnsi="Calibri" w:hint="eastAsia"/>
                <w:szCs w:val="22"/>
              </w:rPr>
              <w:t>通过课堂讲解，能够对试验结果和数据进行分析、处理和判断。</w:t>
            </w:r>
          </w:p>
          <w:p w:rsidR="00E92954" w:rsidRDefault="003F2132">
            <w:pPr>
              <w:spacing w:line="360" w:lineRule="exact"/>
              <w:jc w:val="left"/>
              <w:rPr>
                <w:rFonts w:ascii="Calibri" w:hAnsi="Calibri"/>
                <w:b/>
                <w:szCs w:val="22"/>
              </w:rPr>
            </w:pPr>
            <w:r>
              <w:rPr>
                <w:rFonts w:ascii="Calibri" w:hAnsi="Calibri" w:hint="eastAsia"/>
                <w:b/>
                <w:szCs w:val="22"/>
              </w:rPr>
              <w:t>评价依据：</w:t>
            </w:r>
            <w:r>
              <w:rPr>
                <w:rFonts w:ascii="Calibri" w:hAnsi="Calibri" w:hint="eastAsia"/>
                <w:szCs w:val="22"/>
              </w:rPr>
              <w:t>根据试验结果做出正确判断。</w:t>
            </w:r>
          </w:p>
          <w:p w:rsidR="00E92954" w:rsidRDefault="003F2132">
            <w:pPr>
              <w:spacing w:line="360" w:lineRule="exact"/>
              <w:jc w:val="left"/>
              <w:rPr>
                <w:rFonts w:ascii="Calibri" w:hAnsi="Calibri"/>
                <w:b/>
                <w:szCs w:val="22"/>
              </w:rPr>
            </w:pPr>
            <w:r>
              <w:rPr>
                <w:rFonts w:ascii="Calibri" w:hAnsi="Calibri" w:hint="eastAsia"/>
                <w:b/>
                <w:szCs w:val="22"/>
              </w:rPr>
              <w:t>评价方式：</w:t>
            </w:r>
            <w:r>
              <w:rPr>
                <w:rFonts w:ascii="Calibri" w:hAnsi="Calibri" w:hint="eastAsia"/>
                <w:szCs w:val="22"/>
              </w:rPr>
              <w:t>课后实验报告和数据处理和分析能力，给出最后成绩。</w:t>
            </w:r>
          </w:p>
        </w:tc>
      </w:tr>
      <w:tr w:rsidR="00E92954">
        <w:trPr>
          <w:trHeight w:val="983"/>
          <w:jc w:val="center"/>
        </w:trPr>
        <w:tc>
          <w:tcPr>
            <w:tcW w:w="1312" w:type="dxa"/>
            <w:tcBorders>
              <w:top w:val="single" w:sz="4" w:space="0" w:color="auto"/>
              <w:left w:val="single" w:sz="4" w:space="0" w:color="auto"/>
              <w:right w:val="single" w:sz="4" w:space="0" w:color="auto"/>
            </w:tcBorders>
            <w:vAlign w:val="center"/>
          </w:tcPr>
          <w:p w:rsidR="00E92954" w:rsidRDefault="003F2132">
            <w:pPr>
              <w:spacing w:line="312" w:lineRule="auto"/>
              <w:rPr>
                <w:b/>
                <w:szCs w:val="21"/>
              </w:rPr>
            </w:pPr>
            <w:r>
              <w:rPr>
                <w:rFonts w:hint="eastAsia"/>
                <w:b/>
                <w:szCs w:val="21"/>
              </w:rPr>
              <w:t xml:space="preserve">5. </w:t>
            </w:r>
            <w:r>
              <w:rPr>
                <w:rFonts w:hint="eastAsia"/>
                <w:b/>
                <w:szCs w:val="21"/>
              </w:rPr>
              <w:t>使用现代工具</w:t>
            </w:r>
          </w:p>
        </w:tc>
        <w:tc>
          <w:tcPr>
            <w:tcW w:w="2835" w:type="dxa"/>
            <w:tcBorders>
              <w:top w:val="single" w:sz="4" w:space="0" w:color="auto"/>
              <w:left w:val="single" w:sz="4" w:space="0" w:color="auto"/>
              <w:right w:val="single" w:sz="4" w:space="0" w:color="auto"/>
            </w:tcBorders>
            <w:vAlign w:val="center"/>
          </w:tcPr>
          <w:p w:rsidR="00E92954" w:rsidRDefault="003F2132">
            <w:pPr>
              <w:spacing w:line="312" w:lineRule="auto"/>
              <w:rPr>
                <w:szCs w:val="21"/>
              </w:rPr>
            </w:pPr>
            <w:r>
              <w:rPr>
                <w:rFonts w:hint="eastAsia"/>
                <w:b/>
                <w:szCs w:val="21"/>
              </w:rPr>
              <w:t>指标点</w:t>
            </w:r>
            <w:r>
              <w:rPr>
                <w:rFonts w:hint="eastAsia"/>
                <w:b/>
                <w:szCs w:val="21"/>
              </w:rPr>
              <w:t>5.2</w:t>
            </w:r>
            <w:r>
              <w:rPr>
                <w:rFonts w:hint="eastAsia"/>
                <w:b/>
                <w:szCs w:val="21"/>
              </w:rPr>
              <w:t>：</w:t>
            </w:r>
            <w:r>
              <w:rPr>
                <w:rFonts w:hint="eastAsia"/>
                <w:szCs w:val="21"/>
              </w:rPr>
              <w:t>能选择、开发相关的技术、资源和工具、并应用于电气工程问题的解决过程。</w:t>
            </w:r>
          </w:p>
        </w:tc>
        <w:tc>
          <w:tcPr>
            <w:tcW w:w="4145" w:type="dxa"/>
            <w:tcBorders>
              <w:top w:val="single" w:sz="4" w:space="0" w:color="auto"/>
              <w:left w:val="single" w:sz="4" w:space="0" w:color="auto"/>
              <w:right w:val="single" w:sz="4" w:space="0" w:color="auto"/>
            </w:tcBorders>
            <w:vAlign w:val="center"/>
          </w:tcPr>
          <w:p w:rsidR="00E92954" w:rsidRDefault="003F2132">
            <w:pPr>
              <w:spacing w:line="312" w:lineRule="auto"/>
              <w:jc w:val="left"/>
              <w:rPr>
                <w:b/>
                <w:szCs w:val="21"/>
              </w:rPr>
            </w:pPr>
            <w:r>
              <w:rPr>
                <w:rFonts w:hint="eastAsia"/>
                <w:b/>
                <w:szCs w:val="21"/>
              </w:rPr>
              <w:t>教学目标</w:t>
            </w:r>
            <w:r>
              <w:rPr>
                <w:rFonts w:hint="eastAsia"/>
                <w:b/>
                <w:szCs w:val="21"/>
              </w:rPr>
              <w:t>1</w:t>
            </w:r>
            <w:r>
              <w:rPr>
                <w:rFonts w:hint="eastAsia"/>
                <w:b/>
                <w:szCs w:val="21"/>
              </w:rPr>
              <w:t>、教学目标</w:t>
            </w:r>
            <w:r>
              <w:rPr>
                <w:rFonts w:hint="eastAsia"/>
                <w:b/>
                <w:szCs w:val="21"/>
              </w:rPr>
              <w:t>4</w:t>
            </w:r>
          </w:p>
          <w:p w:rsidR="00E92954" w:rsidRDefault="003F2132">
            <w:pPr>
              <w:spacing w:line="360" w:lineRule="exact"/>
              <w:jc w:val="left"/>
              <w:rPr>
                <w:rFonts w:ascii="Calibri" w:hAnsi="Calibri"/>
                <w:b/>
                <w:szCs w:val="22"/>
              </w:rPr>
            </w:pPr>
            <w:r>
              <w:rPr>
                <w:rFonts w:ascii="Calibri" w:hAnsi="Calibri" w:hint="eastAsia"/>
                <w:b/>
                <w:szCs w:val="22"/>
              </w:rPr>
              <w:t>达成途径：</w:t>
            </w:r>
            <w:r>
              <w:rPr>
                <w:rFonts w:ascii="Calibri" w:hAnsi="Calibri" w:hint="eastAsia"/>
                <w:szCs w:val="22"/>
              </w:rPr>
              <w:t>通过课堂讲解和试验过程能对电气设备相关的检测项目进行正确的分析和判断，并能提出解决方案。</w:t>
            </w:r>
          </w:p>
          <w:p w:rsidR="00E92954" w:rsidRDefault="003F2132">
            <w:pPr>
              <w:spacing w:line="360" w:lineRule="exact"/>
              <w:jc w:val="left"/>
              <w:rPr>
                <w:rFonts w:ascii="Calibri" w:hAnsi="Calibri"/>
                <w:b/>
                <w:szCs w:val="22"/>
              </w:rPr>
            </w:pPr>
            <w:r>
              <w:rPr>
                <w:rFonts w:ascii="Calibri" w:hAnsi="Calibri" w:hint="eastAsia"/>
                <w:b/>
                <w:szCs w:val="22"/>
              </w:rPr>
              <w:t>评价依据：</w:t>
            </w:r>
            <w:r>
              <w:rPr>
                <w:rFonts w:ascii="Calibri" w:hAnsi="Calibri" w:hint="eastAsia"/>
                <w:szCs w:val="22"/>
              </w:rPr>
              <w:t>现场实际操作效果、实验结果分析和问题处理能力。</w:t>
            </w:r>
          </w:p>
          <w:p w:rsidR="00E92954" w:rsidRDefault="003F2132">
            <w:pPr>
              <w:spacing w:line="360" w:lineRule="exact"/>
              <w:jc w:val="left"/>
              <w:rPr>
                <w:b/>
                <w:szCs w:val="21"/>
              </w:rPr>
            </w:pPr>
            <w:r>
              <w:rPr>
                <w:rFonts w:ascii="Calibri" w:hAnsi="Calibri" w:hint="eastAsia"/>
                <w:b/>
                <w:szCs w:val="22"/>
              </w:rPr>
              <w:t>评价方式：</w:t>
            </w:r>
            <w:r>
              <w:rPr>
                <w:rFonts w:ascii="Calibri" w:hAnsi="Calibri" w:hint="eastAsia"/>
                <w:szCs w:val="22"/>
              </w:rPr>
              <w:t>课堂动手能力和课后实验报告和数据处理和分析能力，给出最后成绩。</w:t>
            </w:r>
          </w:p>
        </w:tc>
      </w:tr>
      <w:tr w:rsidR="00E92954">
        <w:trPr>
          <w:trHeight w:val="811"/>
          <w:jc w:val="center"/>
        </w:trPr>
        <w:tc>
          <w:tcPr>
            <w:tcW w:w="1312" w:type="dxa"/>
            <w:tcBorders>
              <w:top w:val="single" w:sz="4" w:space="0" w:color="auto"/>
              <w:left w:val="single" w:sz="4" w:space="0" w:color="auto"/>
              <w:right w:val="single" w:sz="4" w:space="0" w:color="auto"/>
            </w:tcBorders>
            <w:vAlign w:val="center"/>
          </w:tcPr>
          <w:p w:rsidR="00E92954" w:rsidRDefault="003F2132">
            <w:pPr>
              <w:spacing w:line="312" w:lineRule="auto"/>
              <w:rPr>
                <w:b/>
                <w:szCs w:val="21"/>
              </w:rPr>
            </w:pPr>
            <w:r>
              <w:rPr>
                <w:rFonts w:hint="eastAsia"/>
                <w:b/>
                <w:szCs w:val="21"/>
              </w:rPr>
              <w:t>6</w:t>
            </w:r>
            <w:r>
              <w:rPr>
                <w:rFonts w:hint="eastAsia"/>
                <w:b/>
                <w:szCs w:val="21"/>
              </w:rPr>
              <w:t>．工程与社会</w:t>
            </w:r>
          </w:p>
        </w:tc>
        <w:tc>
          <w:tcPr>
            <w:tcW w:w="2835" w:type="dxa"/>
            <w:tcBorders>
              <w:top w:val="single" w:sz="4" w:space="0" w:color="auto"/>
              <w:left w:val="single" w:sz="4" w:space="0" w:color="auto"/>
              <w:right w:val="single" w:sz="4" w:space="0" w:color="auto"/>
            </w:tcBorders>
            <w:vAlign w:val="center"/>
          </w:tcPr>
          <w:p w:rsidR="00E92954" w:rsidRDefault="003F2132">
            <w:pPr>
              <w:spacing w:line="312" w:lineRule="auto"/>
              <w:rPr>
                <w:rFonts w:ascii="宋体" w:hAnsi="Calibri"/>
                <w:szCs w:val="20"/>
              </w:rPr>
            </w:pPr>
            <w:r>
              <w:rPr>
                <w:rFonts w:hint="eastAsia"/>
                <w:b/>
                <w:szCs w:val="21"/>
              </w:rPr>
              <w:t>指标点</w:t>
            </w:r>
            <w:r>
              <w:rPr>
                <w:rFonts w:hint="eastAsia"/>
                <w:b/>
                <w:szCs w:val="21"/>
              </w:rPr>
              <w:t>6.1</w:t>
            </w:r>
            <w:r>
              <w:rPr>
                <w:rFonts w:hint="eastAsia"/>
                <w:b/>
                <w:szCs w:val="21"/>
              </w:rPr>
              <w:t>：</w:t>
            </w:r>
            <w:r>
              <w:rPr>
                <w:rFonts w:ascii="宋体" w:hAnsi="Calibri" w:hint="eastAsia"/>
                <w:szCs w:val="20"/>
              </w:rPr>
              <w:t>具有工程实习和社会实践的经历。</w:t>
            </w:r>
          </w:p>
        </w:tc>
        <w:tc>
          <w:tcPr>
            <w:tcW w:w="4145" w:type="dxa"/>
            <w:tcBorders>
              <w:top w:val="single" w:sz="4" w:space="0" w:color="auto"/>
              <w:left w:val="single" w:sz="4" w:space="0" w:color="auto"/>
              <w:right w:val="single" w:sz="4" w:space="0" w:color="auto"/>
            </w:tcBorders>
            <w:vAlign w:val="center"/>
          </w:tcPr>
          <w:p w:rsidR="00E92954" w:rsidRDefault="003F2132">
            <w:pPr>
              <w:spacing w:line="360" w:lineRule="exact"/>
              <w:jc w:val="left"/>
              <w:rPr>
                <w:b/>
                <w:szCs w:val="21"/>
              </w:rPr>
            </w:pPr>
            <w:r>
              <w:rPr>
                <w:rFonts w:hint="eastAsia"/>
                <w:b/>
                <w:szCs w:val="21"/>
              </w:rPr>
              <w:t>教学目标</w:t>
            </w:r>
            <w:r>
              <w:rPr>
                <w:rFonts w:hint="eastAsia"/>
                <w:b/>
                <w:szCs w:val="21"/>
              </w:rPr>
              <w:t>5</w:t>
            </w:r>
          </w:p>
          <w:p w:rsidR="00E92954" w:rsidRDefault="003F2132">
            <w:pPr>
              <w:spacing w:line="360" w:lineRule="exact"/>
              <w:jc w:val="left"/>
              <w:rPr>
                <w:rFonts w:ascii="Calibri" w:hAnsi="Calibri"/>
                <w:b/>
                <w:szCs w:val="22"/>
              </w:rPr>
            </w:pPr>
            <w:r>
              <w:rPr>
                <w:rFonts w:ascii="Calibri" w:hAnsi="Calibri" w:hint="eastAsia"/>
                <w:b/>
                <w:szCs w:val="22"/>
              </w:rPr>
              <w:t>达成途径：</w:t>
            </w:r>
            <w:r>
              <w:rPr>
                <w:rFonts w:ascii="Calibri" w:hAnsi="Calibri" w:hint="eastAsia"/>
                <w:szCs w:val="22"/>
              </w:rPr>
              <w:t>课堂讲解和现场操作、数据处理和结果判断。</w:t>
            </w:r>
          </w:p>
          <w:p w:rsidR="00E92954" w:rsidRDefault="003F2132">
            <w:pPr>
              <w:spacing w:line="360" w:lineRule="exact"/>
              <w:jc w:val="left"/>
              <w:rPr>
                <w:rFonts w:ascii="Calibri" w:hAnsi="Calibri"/>
                <w:b/>
                <w:szCs w:val="22"/>
              </w:rPr>
            </w:pPr>
            <w:r>
              <w:rPr>
                <w:rFonts w:ascii="Calibri" w:hAnsi="Calibri" w:hint="eastAsia"/>
                <w:b/>
                <w:szCs w:val="22"/>
              </w:rPr>
              <w:t>评价依据：</w:t>
            </w:r>
            <w:r>
              <w:rPr>
                <w:rFonts w:ascii="Calibri" w:hAnsi="Calibri" w:hint="eastAsia"/>
                <w:szCs w:val="22"/>
              </w:rPr>
              <w:t>现场实际操作效果、实验报告和课后作业。</w:t>
            </w:r>
          </w:p>
          <w:p w:rsidR="00E92954" w:rsidRDefault="003F2132">
            <w:pPr>
              <w:spacing w:line="360" w:lineRule="exact"/>
              <w:jc w:val="left"/>
              <w:rPr>
                <w:b/>
                <w:szCs w:val="21"/>
              </w:rPr>
            </w:pPr>
            <w:r>
              <w:rPr>
                <w:rFonts w:ascii="Calibri" w:hAnsi="Calibri" w:hint="eastAsia"/>
                <w:b/>
                <w:szCs w:val="22"/>
              </w:rPr>
              <w:t>评价方式：</w:t>
            </w:r>
            <w:r>
              <w:rPr>
                <w:rFonts w:ascii="Calibri" w:hAnsi="Calibri" w:hint="eastAsia"/>
                <w:szCs w:val="22"/>
              </w:rPr>
              <w:t>课堂动手能力和课后实验报告和数据处理和分析能力，给出最后成绩。</w:t>
            </w:r>
          </w:p>
        </w:tc>
      </w:tr>
    </w:tbl>
    <w:p w:rsidR="00E92954" w:rsidRDefault="003F2132" w:rsidP="00892280">
      <w:pPr>
        <w:tabs>
          <w:tab w:val="left" w:pos="4960"/>
        </w:tabs>
        <w:spacing w:beforeLines="50" w:afterLines="50"/>
        <w:rPr>
          <w:rFonts w:eastAsia="黑体"/>
          <w:color w:val="000000"/>
          <w:sz w:val="24"/>
          <w:szCs w:val="22"/>
        </w:rPr>
      </w:pPr>
      <w:r>
        <w:rPr>
          <w:rFonts w:eastAsia="黑体" w:hint="eastAsia"/>
          <w:color w:val="000000"/>
          <w:sz w:val="24"/>
          <w:szCs w:val="22"/>
        </w:rPr>
        <w:t>四、教学内容、学时安排和基本要求</w:t>
      </w:r>
    </w:p>
    <w:p w:rsidR="00E92954" w:rsidRDefault="003F2132">
      <w:pPr>
        <w:spacing w:line="360" w:lineRule="exact"/>
        <w:ind w:left="540"/>
        <w:rPr>
          <w:rFonts w:ascii="宋体" w:hAnsi="宋体"/>
          <w:b/>
          <w:color w:val="000000"/>
          <w:sz w:val="24"/>
          <w:szCs w:val="22"/>
        </w:rPr>
      </w:pPr>
      <w:r>
        <w:rPr>
          <w:rFonts w:ascii="宋体" w:hAnsi="宋体" w:hint="eastAsia"/>
          <w:b/>
          <w:color w:val="000000"/>
          <w:sz w:val="24"/>
          <w:szCs w:val="22"/>
        </w:rPr>
        <w:t>第一章 变压器绝缘电阻和吸收比测量（2学时，支撑课程目标1、2、3、4、5）</w:t>
      </w:r>
    </w:p>
    <w:p w:rsidR="00E92954" w:rsidRDefault="003F2132">
      <w:pPr>
        <w:spacing w:line="360" w:lineRule="exact"/>
        <w:ind w:left="600"/>
        <w:rPr>
          <w:rFonts w:ascii="宋体" w:hAnsi="宋体"/>
          <w:color w:val="000000"/>
          <w:szCs w:val="21"/>
        </w:rPr>
      </w:pPr>
      <w:r>
        <w:rPr>
          <w:rFonts w:ascii="宋体" w:hAnsi="宋体" w:hint="eastAsia"/>
          <w:color w:val="000000"/>
          <w:szCs w:val="21"/>
        </w:rPr>
        <w:t>（1）了解高压电气设备绝缘检测的目的和意义；</w:t>
      </w:r>
    </w:p>
    <w:p w:rsidR="00E92954" w:rsidRDefault="003F2132">
      <w:pPr>
        <w:spacing w:line="360" w:lineRule="exact"/>
        <w:ind w:left="600"/>
        <w:rPr>
          <w:rFonts w:ascii="宋体" w:hAnsi="宋体"/>
          <w:color w:val="000000"/>
          <w:szCs w:val="21"/>
        </w:rPr>
      </w:pPr>
      <w:r>
        <w:rPr>
          <w:rFonts w:ascii="宋体" w:hAnsi="宋体" w:hint="eastAsia"/>
          <w:color w:val="000000"/>
          <w:szCs w:val="21"/>
        </w:rPr>
        <w:t>（2）掌握变压器绝缘电阻和吸收比的试验方法；</w:t>
      </w:r>
    </w:p>
    <w:p w:rsidR="00E92954" w:rsidRDefault="003F2132">
      <w:pPr>
        <w:spacing w:line="360" w:lineRule="exact"/>
        <w:ind w:left="600"/>
        <w:rPr>
          <w:rFonts w:ascii="宋体" w:hAnsi="宋体"/>
          <w:color w:val="000000"/>
          <w:szCs w:val="21"/>
        </w:rPr>
      </w:pPr>
      <w:r>
        <w:rPr>
          <w:rFonts w:ascii="宋体" w:hAnsi="宋体" w:hint="eastAsia"/>
          <w:color w:val="000000"/>
          <w:szCs w:val="21"/>
        </w:rPr>
        <w:t>（3）兆欧表的原理、使用方法及注意事项；</w:t>
      </w:r>
    </w:p>
    <w:p w:rsidR="00E92954" w:rsidRDefault="003F2132">
      <w:pPr>
        <w:spacing w:line="360" w:lineRule="exact"/>
        <w:ind w:left="600"/>
        <w:rPr>
          <w:rFonts w:ascii="宋体" w:hAnsi="宋体"/>
          <w:color w:val="000000"/>
          <w:szCs w:val="21"/>
        </w:rPr>
      </w:pPr>
      <w:r>
        <w:rPr>
          <w:rFonts w:ascii="宋体" w:hAnsi="宋体" w:hint="eastAsia"/>
          <w:color w:val="000000"/>
          <w:szCs w:val="21"/>
        </w:rPr>
        <w:t>（4）试验结果的数据处理和判据。</w:t>
      </w:r>
    </w:p>
    <w:p w:rsidR="00E92954" w:rsidRDefault="003F2132">
      <w:pPr>
        <w:spacing w:line="360" w:lineRule="exact"/>
        <w:ind w:left="600"/>
        <w:rPr>
          <w:rFonts w:ascii="宋体" w:hAnsi="宋体"/>
          <w:color w:val="000000"/>
          <w:szCs w:val="21"/>
        </w:rPr>
      </w:pPr>
      <w:r>
        <w:rPr>
          <w:rFonts w:ascii="宋体" w:hAnsi="宋体" w:hint="eastAsia"/>
          <w:color w:val="000000"/>
          <w:szCs w:val="21"/>
        </w:rPr>
        <w:t>重点难点：绝缘电阻和吸收比的试验方法和结果判断，学会绝缘电阻的不同温度下的</w:t>
      </w:r>
      <w:r>
        <w:rPr>
          <w:rFonts w:ascii="宋体" w:hAnsi="宋体" w:hint="eastAsia"/>
          <w:color w:val="000000"/>
          <w:szCs w:val="21"/>
        </w:rPr>
        <w:lastRenderedPageBreak/>
        <w:t>换算，学会使用电气工程交接性试验规程。</w:t>
      </w:r>
    </w:p>
    <w:p w:rsidR="00E92954" w:rsidRDefault="003F2132">
      <w:pPr>
        <w:spacing w:line="360" w:lineRule="exact"/>
        <w:ind w:left="600"/>
        <w:rPr>
          <w:rFonts w:ascii="宋体" w:hAnsi="宋体"/>
          <w:b/>
          <w:color w:val="000000"/>
          <w:sz w:val="24"/>
          <w:szCs w:val="22"/>
        </w:rPr>
      </w:pPr>
      <w:r>
        <w:rPr>
          <w:rFonts w:ascii="宋体" w:hAnsi="宋体" w:hint="eastAsia"/>
          <w:b/>
          <w:color w:val="000000"/>
          <w:sz w:val="24"/>
          <w:szCs w:val="22"/>
        </w:rPr>
        <w:t>第二章 变压器直流电阻测量（2学时，支撑课程目标1、2、3、4、5）</w:t>
      </w:r>
    </w:p>
    <w:p w:rsidR="00E92954" w:rsidRDefault="003F2132">
      <w:pPr>
        <w:spacing w:line="360" w:lineRule="exact"/>
        <w:ind w:left="600"/>
        <w:rPr>
          <w:rFonts w:ascii="宋体" w:hAnsi="宋体"/>
          <w:color w:val="000000"/>
          <w:szCs w:val="21"/>
        </w:rPr>
      </w:pPr>
      <w:r>
        <w:rPr>
          <w:rFonts w:ascii="宋体" w:hAnsi="宋体" w:hint="eastAsia"/>
          <w:color w:val="000000"/>
          <w:szCs w:val="21"/>
        </w:rPr>
        <w:t>（1）掌握变压器直流电阻测量的基本原理和意义；</w:t>
      </w:r>
    </w:p>
    <w:p w:rsidR="00E92954" w:rsidRDefault="003F2132">
      <w:pPr>
        <w:spacing w:line="360" w:lineRule="exact"/>
        <w:ind w:left="600"/>
        <w:rPr>
          <w:rFonts w:ascii="宋体" w:hAnsi="宋体"/>
          <w:color w:val="000000"/>
          <w:szCs w:val="21"/>
        </w:rPr>
      </w:pPr>
      <w:r>
        <w:rPr>
          <w:rFonts w:ascii="宋体" w:hAnsi="宋体" w:hint="eastAsia"/>
          <w:color w:val="000000"/>
          <w:szCs w:val="21"/>
        </w:rPr>
        <w:t>（2）掌握变压器直流电阻测量的各种方法和接线；</w:t>
      </w:r>
    </w:p>
    <w:p w:rsidR="00E92954" w:rsidRDefault="003F2132">
      <w:pPr>
        <w:spacing w:line="360" w:lineRule="exact"/>
        <w:ind w:left="600"/>
        <w:rPr>
          <w:rFonts w:ascii="宋体" w:hAnsi="宋体"/>
          <w:color w:val="000000"/>
          <w:szCs w:val="21"/>
        </w:rPr>
      </w:pPr>
      <w:r>
        <w:rPr>
          <w:rFonts w:ascii="宋体" w:hAnsi="宋体" w:hint="eastAsia"/>
          <w:color w:val="000000"/>
          <w:szCs w:val="21"/>
        </w:rPr>
        <w:t>（3）熟悉掌握直流电阻测试仪的原理和使用，以及试验过程中的注意事项；</w:t>
      </w:r>
    </w:p>
    <w:p w:rsidR="00E92954" w:rsidRDefault="003F2132">
      <w:pPr>
        <w:spacing w:line="360" w:lineRule="exact"/>
        <w:ind w:left="600"/>
        <w:rPr>
          <w:rFonts w:ascii="宋体" w:hAnsi="宋体"/>
          <w:color w:val="000000"/>
          <w:szCs w:val="21"/>
        </w:rPr>
      </w:pPr>
      <w:r>
        <w:rPr>
          <w:rFonts w:ascii="宋体" w:hAnsi="宋体" w:hint="eastAsia"/>
          <w:color w:val="000000"/>
          <w:szCs w:val="21"/>
        </w:rPr>
        <w:t>（4）对试验结果的数据处理和判据。</w:t>
      </w:r>
    </w:p>
    <w:p w:rsidR="00E92954" w:rsidRDefault="003F2132">
      <w:pPr>
        <w:spacing w:line="360" w:lineRule="exact"/>
        <w:ind w:left="600"/>
        <w:rPr>
          <w:rFonts w:ascii="宋体" w:hAnsi="宋体"/>
          <w:color w:val="000000"/>
          <w:szCs w:val="21"/>
        </w:rPr>
      </w:pPr>
      <w:r>
        <w:rPr>
          <w:rFonts w:ascii="宋体" w:hAnsi="宋体" w:hint="eastAsia"/>
          <w:color w:val="000000"/>
          <w:szCs w:val="21"/>
        </w:rPr>
        <w:t>重点难点：直流电阻测量的原理、数据处理和结果分析判断，并熟练掌握直流电阻值在不同温度下换算。</w:t>
      </w:r>
    </w:p>
    <w:p w:rsidR="00E92954" w:rsidRDefault="003F2132">
      <w:pPr>
        <w:spacing w:line="360" w:lineRule="exact"/>
        <w:ind w:left="600"/>
        <w:rPr>
          <w:rFonts w:ascii="宋体" w:hAnsi="宋体"/>
          <w:b/>
          <w:color w:val="000000"/>
          <w:sz w:val="24"/>
          <w:szCs w:val="22"/>
        </w:rPr>
      </w:pPr>
      <w:r>
        <w:rPr>
          <w:rFonts w:ascii="宋体" w:hAnsi="宋体" w:hint="eastAsia"/>
          <w:b/>
          <w:color w:val="000000"/>
          <w:sz w:val="24"/>
          <w:szCs w:val="22"/>
        </w:rPr>
        <w:t>第三章 变压器变比测量和组别鉴定（2学时，支撑课程目标1、2、3、4、5）</w:t>
      </w:r>
    </w:p>
    <w:p w:rsidR="00E92954" w:rsidRDefault="003F2132">
      <w:pPr>
        <w:spacing w:line="360" w:lineRule="exact"/>
        <w:ind w:left="600"/>
        <w:rPr>
          <w:rFonts w:ascii="宋体" w:hAnsi="宋体"/>
          <w:color w:val="000000"/>
          <w:szCs w:val="21"/>
        </w:rPr>
      </w:pPr>
      <w:r>
        <w:rPr>
          <w:rFonts w:ascii="宋体" w:hAnsi="宋体" w:hint="eastAsia"/>
          <w:color w:val="000000"/>
          <w:szCs w:val="21"/>
        </w:rPr>
        <w:t>（1）掌握变压器变比和组别鉴定的原理和意义；</w:t>
      </w:r>
    </w:p>
    <w:p w:rsidR="00E92954" w:rsidRDefault="003F2132">
      <w:pPr>
        <w:spacing w:line="360" w:lineRule="exact"/>
        <w:ind w:left="600"/>
        <w:rPr>
          <w:rFonts w:ascii="宋体" w:hAnsi="宋体"/>
          <w:color w:val="000000"/>
          <w:szCs w:val="21"/>
        </w:rPr>
      </w:pPr>
      <w:r>
        <w:rPr>
          <w:rFonts w:ascii="宋体" w:hAnsi="宋体" w:hint="eastAsia"/>
          <w:color w:val="000000"/>
          <w:szCs w:val="21"/>
        </w:rPr>
        <w:t>（2）掌握变压器变比测量和组别鉴定的方法和接线；</w:t>
      </w:r>
    </w:p>
    <w:p w:rsidR="00E92954" w:rsidRDefault="003F2132">
      <w:pPr>
        <w:spacing w:line="360" w:lineRule="exact"/>
        <w:ind w:left="600"/>
        <w:rPr>
          <w:rFonts w:ascii="宋体" w:hAnsi="宋体"/>
          <w:color w:val="000000"/>
          <w:szCs w:val="21"/>
        </w:rPr>
      </w:pPr>
      <w:r>
        <w:rPr>
          <w:rFonts w:ascii="宋体" w:hAnsi="宋体" w:hint="eastAsia"/>
          <w:color w:val="000000"/>
          <w:szCs w:val="21"/>
        </w:rPr>
        <w:t>（3）熟悉变压器变比测试仪的原理和使用；</w:t>
      </w:r>
    </w:p>
    <w:p w:rsidR="00E92954" w:rsidRDefault="003F2132">
      <w:pPr>
        <w:spacing w:line="360" w:lineRule="exact"/>
        <w:ind w:left="600"/>
        <w:rPr>
          <w:rFonts w:ascii="宋体" w:hAnsi="宋体"/>
          <w:color w:val="000000"/>
          <w:szCs w:val="21"/>
        </w:rPr>
      </w:pPr>
      <w:r>
        <w:rPr>
          <w:rFonts w:ascii="宋体" w:hAnsi="宋体" w:hint="eastAsia"/>
          <w:color w:val="000000"/>
          <w:szCs w:val="21"/>
        </w:rPr>
        <w:t>（4）试验结果的数据处理和判据。</w:t>
      </w:r>
    </w:p>
    <w:p w:rsidR="00E92954" w:rsidRDefault="003F2132">
      <w:pPr>
        <w:spacing w:line="360" w:lineRule="exact"/>
        <w:ind w:left="600"/>
        <w:rPr>
          <w:rFonts w:ascii="宋体" w:hAnsi="宋体"/>
          <w:color w:val="000000"/>
          <w:szCs w:val="21"/>
        </w:rPr>
      </w:pPr>
      <w:r>
        <w:rPr>
          <w:rFonts w:ascii="宋体" w:hAnsi="宋体" w:hint="eastAsia"/>
          <w:color w:val="000000"/>
          <w:szCs w:val="21"/>
        </w:rPr>
        <w:t>重点难点：变压器变比测试的方法和结果分析。</w:t>
      </w:r>
    </w:p>
    <w:p w:rsidR="00E92954" w:rsidRDefault="003F2132">
      <w:pPr>
        <w:spacing w:line="360" w:lineRule="exact"/>
        <w:ind w:leftChars="286" w:left="601" w:firstLineChars="49" w:firstLine="118"/>
        <w:rPr>
          <w:rFonts w:ascii="宋体" w:hAnsi="宋体"/>
          <w:b/>
          <w:color w:val="000000"/>
          <w:sz w:val="24"/>
          <w:szCs w:val="22"/>
        </w:rPr>
      </w:pPr>
      <w:r>
        <w:rPr>
          <w:rFonts w:ascii="宋体" w:hAnsi="宋体" w:hint="eastAsia"/>
          <w:b/>
          <w:color w:val="000000"/>
          <w:sz w:val="24"/>
          <w:szCs w:val="22"/>
        </w:rPr>
        <w:t>第四章 变压器工频耐压（2学时，支撑课程目标1、2、3、4、5）</w:t>
      </w:r>
    </w:p>
    <w:p w:rsidR="00E92954" w:rsidRDefault="003F2132">
      <w:pPr>
        <w:spacing w:line="360" w:lineRule="exact"/>
        <w:ind w:left="600"/>
        <w:rPr>
          <w:rFonts w:ascii="宋体" w:hAnsi="宋体"/>
          <w:color w:val="000000"/>
          <w:szCs w:val="21"/>
        </w:rPr>
      </w:pPr>
      <w:r>
        <w:rPr>
          <w:rFonts w:ascii="宋体" w:hAnsi="宋体" w:hint="eastAsia"/>
          <w:color w:val="000000"/>
          <w:szCs w:val="21"/>
        </w:rPr>
        <w:t>（1）了解工频耐压试验的机理和意义；</w:t>
      </w:r>
    </w:p>
    <w:p w:rsidR="00E92954" w:rsidRDefault="003F2132">
      <w:pPr>
        <w:spacing w:line="360" w:lineRule="exact"/>
        <w:ind w:left="600"/>
        <w:rPr>
          <w:rFonts w:ascii="宋体" w:hAnsi="宋体"/>
          <w:color w:val="000000"/>
          <w:szCs w:val="21"/>
        </w:rPr>
      </w:pPr>
      <w:r>
        <w:rPr>
          <w:rFonts w:ascii="宋体" w:hAnsi="宋体" w:hint="eastAsia"/>
          <w:color w:val="000000"/>
          <w:szCs w:val="21"/>
        </w:rPr>
        <w:t>（2）掌握变压器工频耐压试验的标准和试验项目；</w:t>
      </w:r>
    </w:p>
    <w:p w:rsidR="00E92954" w:rsidRDefault="003F2132">
      <w:pPr>
        <w:spacing w:line="360" w:lineRule="exact"/>
        <w:ind w:left="600"/>
        <w:rPr>
          <w:rFonts w:ascii="宋体" w:hAnsi="宋体"/>
          <w:color w:val="000000"/>
          <w:szCs w:val="21"/>
        </w:rPr>
      </w:pPr>
      <w:r>
        <w:rPr>
          <w:rFonts w:ascii="宋体" w:hAnsi="宋体" w:hint="eastAsia"/>
          <w:color w:val="000000"/>
          <w:szCs w:val="21"/>
        </w:rPr>
        <w:t>（3）熟悉使用交流耐压试验设备和试验接线；</w:t>
      </w:r>
    </w:p>
    <w:p w:rsidR="00E92954" w:rsidRDefault="003F2132">
      <w:pPr>
        <w:spacing w:line="360" w:lineRule="exact"/>
        <w:ind w:left="600"/>
        <w:rPr>
          <w:rFonts w:ascii="宋体" w:hAnsi="宋体"/>
          <w:color w:val="000000"/>
          <w:szCs w:val="21"/>
        </w:rPr>
      </w:pPr>
      <w:r>
        <w:rPr>
          <w:rFonts w:ascii="宋体" w:hAnsi="宋体" w:hint="eastAsia"/>
          <w:color w:val="000000"/>
          <w:szCs w:val="21"/>
        </w:rPr>
        <w:t>（4）熟悉耐压试验的结果判断。</w:t>
      </w:r>
    </w:p>
    <w:p w:rsidR="00E92954" w:rsidRDefault="003F2132">
      <w:pPr>
        <w:spacing w:line="360" w:lineRule="exact"/>
        <w:ind w:left="600"/>
        <w:rPr>
          <w:rFonts w:ascii="宋体" w:hAnsi="宋体"/>
          <w:color w:val="000000"/>
          <w:szCs w:val="21"/>
        </w:rPr>
      </w:pPr>
      <w:r>
        <w:rPr>
          <w:rFonts w:ascii="宋体" w:hAnsi="宋体" w:hint="eastAsia"/>
          <w:color w:val="000000"/>
          <w:szCs w:val="21"/>
        </w:rPr>
        <w:t>重点难点：试验方案制定、危险点分析。</w:t>
      </w:r>
    </w:p>
    <w:p w:rsidR="00E92954" w:rsidRDefault="003F2132">
      <w:pPr>
        <w:spacing w:line="360" w:lineRule="exact"/>
        <w:ind w:left="600"/>
        <w:rPr>
          <w:rFonts w:ascii="宋体" w:hAnsi="宋体"/>
          <w:b/>
          <w:sz w:val="24"/>
        </w:rPr>
      </w:pPr>
      <w:r>
        <w:rPr>
          <w:rFonts w:ascii="宋体" w:hAnsi="宋体" w:hint="eastAsia"/>
          <w:b/>
          <w:color w:val="000000"/>
          <w:sz w:val="24"/>
          <w:szCs w:val="22"/>
        </w:rPr>
        <w:t xml:space="preserve">第五章 </w:t>
      </w:r>
      <w:r>
        <w:rPr>
          <w:rFonts w:ascii="宋体" w:hAnsi="宋体" w:hint="eastAsia"/>
          <w:b/>
          <w:sz w:val="24"/>
        </w:rPr>
        <w:t>变压器空负载短路（4学时，支撑课程目标1、2、3、4、5）</w:t>
      </w:r>
    </w:p>
    <w:p w:rsidR="00E92954" w:rsidRDefault="003F2132">
      <w:pPr>
        <w:spacing w:line="360" w:lineRule="exact"/>
        <w:ind w:left="540"/>
        <w:rPr>
          <w:rFonts w:ascii="宋体" w:hAnsi="宋体"/>
          <w:color w:val="000000"/>
          <w:szCs w:val="21"/>
        </w:rPr>
      </w:pPr>
      <w:r>
        <w:rPr>
          <w:rFonts w:ascii="宋体" w:hAnsi="宋体" w:hint="eastAsia"/>
          <w:color w:val="000000"/>
          <w:szCs w:val="21"/>
        </w:rPr>
        <w:t>（1）了解变压器空负载短路试验的目的和意义；</w:t>
      </w:r>
    </w:p>
    <w:p w:rsidR="00E92954" w:rsidRDefault="003F2132">
      <w:pPr>
        <w:spacing w:line="360" w:lineRule="exact"/>
        <w:ind w:left="540"/>
        <w:rPr>
          <w:rFonts w:ascii="宋体" w:hAnsi="宋体"/>
          <w:color w:val="000000"/>
          <w:szCs w:val="21"/>
        </w:rPr>
      </w:pPr>
      <w:r>
        <w:rPr>
          <w:rFonts w:ascii="宋体" w:hAnsi="宋体" w:hint="eastAsia"/>
          <w:color w:val="000000"/>
          <w:szCs w:val="21"/>
        </w:rPr>
        <w:t>（2）掌握变压器空负载短路试验以及变压器零序阻抗的测试方法；</w:t>
      </w:r>
    </w:p>
    <w:p w:rsidR="00E92954" w:rsidRDefault="003F2132">
      <w:pPr>
        <w:spacing w:line="360" w:lineRule="exact"/>
        <w:ind w:left="540"/>
        <w:rPr>
          <w:rFonts w:ascii="宋体" w:hAnsi="宋体"/>
          <w:color w:val="000000"/>
          <w:szCs w:val="21"/>
        </w:rPr>
      </w:pPr>
      <w:r>
        <w:rPr>
          <w:rFonts w:ascii="宋体" w:hAnsi="宋体" w:hint="eastAsia"/>
          <w:color w:val="000000"/>
          <w:szCs w:val="21"/>
        </w:rPr>
        <w:t>（3）掌握变压器空负载短路测试仪的原理和使用方法；</w:t>
      </w:r>
    </w:p>
    <w:p w:rsidR="00E92954" w:rsidRDefault="003F2132">
      <w:pPr>
        <w:spacing w:line="360" w:lineRule="exact"/>
        <w:ind w:left="540"/>
        <w:rPr>
          <w:rFonts w:ascii="宋体" w:hAnsi="宋体"/>
          <w:color w:val="000000"/>
          <w:szCs w:val="21"/>
        </w:rPr>
      </w:pPr>
      <w:r>
        <w:rPr>
          <w:rFonts w:ascii="宋体" w:hAnsi="宋体" w:hint="eastAsia"/>
          <w:color w:val="000000"/>
          <w:szCs w:val="21"/>
        </w:rPr>
        <w:t>（4）试验数据的分析和结果判断。</w:t>
      </w:r>
    </w:p>
    <w:p w:rsidR="00E92954" w:rsidRDefault="003F2132">
      <w:pPr>
        <w:spacing w:line="360" w:lineRule="exact"/>
        <w:ind w:left="540"/>
        <w:rPr>
          <w:rFonts w:ascii="宋体" w:hAnsi="宋体"/>
          <w:color w:val="000000"/>
          <w:szCs w:val="21"/>
        </w:rPr>
      </w:pPr>
      <w:r>
        <w:rPr>
          <w:rFonts w:ascii="宋体" w:hAnsi="宋体" w:hint="eastAsia"/>
          <w:color w:val="000000"/>
          <w:szCs w:val="21"/>
        </w:rPr>
        <w:t>重点难点：四线空载和三线负载试验接线、实验数据的计算和分析。</w:t>
      </w:r>
    </w:p>
    <w:p w:rsidR="00E92954" w:rsidRDefault="003F2132">
      <w:pPr>
        <w:spacing w:line="360" w:lineRule="exact"/>
        <w:ind w:left="540"/>
        <w:rPr>
          <w:rFonts w:ascii="宋体" w:hAnsi="宋体"/>
          <w:b/>
          <w:color w:val="000000"/>
          <w:sz w:val="24"/>
          <w:szCs w:val="22"/>
        </w:rPr>
      </w:pPr>
      <w:r>
        <w:rPr>
          <w:rFonts w:ascii="宋体" w:hAnsi="宋体" w:hint="eastAsia"/>
          <w:b/>
          <w:color w:val="000000"/>
          <w:sz w:val="24"/>
          <w:szCs w:val="22"/>
        </w:rPr>
        <w:t>第六章 变压器三倍频感应耐压（2学时，支撑课程目标1、2、3、4、5）</w:t>
      </w:r>
    </w:p>
    <w:p w:rsidR="00E92954" w:rsidRDefault="003F2132">
      <w:pPr>
        <w:spacing w:line="360" w:lineRule="exact"/>
        <w:ind w:left="600"/>
        <w:rPr>
          <w:rFonts w:ascii="宋体" w:hAnsi="宋体"/>
          <w:szCs w:val="21"/>
        </w:rPr>
      </w:pPr>
      <w:r>
        <w:rPr>
          <w:rFonts w:ascii="宋体" w:hAnsi="宋体" w:hint="eastAsia"/>
          <w:szCs w:val="21"/>
        </w:rPr>
        <w:t>（1）掌握变压器三倍频测量的目的和意义；</w:t>
      </w:r>
    </w:p>
    <w:p w:rsidR="00E92954" w:rsidRDefault="003F2132">
      <w:pPr>
        <w:spacing w:line="360" w:lineRule="exact"/>
        <w:ind w:left="600"/>
        <w:rPr>
          <w:rFonts w:ascii="宋体" w:hAnsi="宋体"/>
          <w:szCs w:val="21"/>
        </w:rPr>
      </w:pPr>
      <w:r>
        <w:rPr>
          <w:rFonts w:ascii="宋体" w:hAnsi="宋体" w:hint="eastAsia"/>
          <w:szCs w:val="21"/>
        </w:rPr>
        <w:t>（2）掌握变压器三倍频测量的方法；</w:t>
      </w:r>
    </w:p>
    <w:p w:rsidR="00E92954" w:rsidRDefault="003F2132">
      <w:pPr>
        <w:spacing w:line="360" w:lineRule="exact"/>
        <w:ind w:left="600"/>
        <w:rPr>
          <w:rFonts w:ascii="宋体" w:hAnsi="宋体"/>
          <w:szCs w:val="21"/>
        </w:rPr>
      </w:pPr>
      <w:r>
        <w:rPr>
          <w:rFonts w:ascii="宋体" w:hAnsi="宋体" w:hint="eastAsia"/>
          <w:szCs w:val="21"/>
        </w:rPr>
        <w:t>（3）掌握三倍频试验仪器的使用、接线和注意事项等；</w:t>
      </w:r>
    </w:p>
    <w:p w:rsidR="00E92954" w:rsidRDefault="003F2132">
      <w:pPr>
        <w:spacing w:line="360" w:lineRule="exact"/>
        <w:ind w:left="600"/>
        <w:rPr>
          <w:rFonts w:ascii="宋体" w:hAnsi="宋体"/>
          <w:szCs w:val="21"/>
        </w:rPr>
      </w:pPr>
      <w:r>
        <w:rPr>
          <w:rFonts w:ascii="宋体" w:hAnsi="宋体" w:hint="eastAsia"/>
          <w:szCs w:val="21"/>
        </w:rPr>
        <w:t>（4）结果分析和判断。</w:t>
      </w:r>
    </w:p>
    <w:p w:rsidR="00E92954" w:rsidRDefault="003F2132">
      <w:pPr>
        <w:spacing w:line="360" w:lineRule="exact"/>
        <w:ind w:left="600"/>
        <w:rPr>
          <w:rFonts w:ascii="宋体" w:hAnsi="宋体"/>
          <w:szCs w:val="21"/>
        </w:rPr>
      </w:pPr>
      <w:r>
        <w:rPr>
          <w:rFonts w:ascii="宋体" w:hAnsi="宋体" w:hint="eastAsia"/>
          <w:szCs w:val="21"/>
        </w:rPr>
        <w:t>重点难点：三倍频产生的机理、试验的危险点分析。</w:t>
      </w:r>
    </w:p>
    <w:p w:rsidR="00E92954" w:rsidRDefault="003F2132">
      <w:pPr>
        <w:spacing w:line="360" w:lineRule="exact"/>
        <w:ind w:left="600"/>
        <w:rPr>
          <w:rFonts w:ascii="宋体" w:hAnsi="宋体"/>
          <w:b/>
          <w:color w:val="000000"/>
          <w:sz w:val="24"/>
          <w:szCs w:val="22"/>
        </w:rPr>
      </w:pPr>
      <w:r>
        <w:rPr>
          <w:rFonts w:ascii="宋体" w:hAnsi="宋体" w:hint="eastAsia"/>
          <w:b/>
          <w:color w:val="000000"/>
          <w:sz w:val="24"/>
          <w:szCs w:val="22"/>
        </w:rPr>
        <w:t>第七章 氧化锌避雷器直流耐压（2学时，支撑课程目标1、2、3、4、5）</w:t>
      </w:r>
    </w:p>
    <w:p w:rsidR="00E92954" w:rsidRDefault="003F2132">
      <w:pPr>
        <w:spacing w:line="360" w:lineRule="exact"/>
        <w:ind w:left="600"/>
        <w:rPr>
          <w:rFonts w:ascii="宋体" w:hAnsi="宋体"/>
          <w:color w:val="000000"/>
          <w:szCs w:val="21"/>
        </w:rPr>
      </w:pPr>
      <w:r>
        <w:rPr>
          <w:rFonts w:ascii="宋体" w:hAnsi="宋体" w:hint="eastAsia"/>
          <w:color w:val="000000"/>
          <w:szCs w:val="21"/>
        </w:rPr>
        <w:t>（1）掌握氧化锌避雷器的试验项目和意义；</w:t>
      </w:r>
    </w:p>
    <w:p w:rsidR="00E92954" w:rsidRDefault="003F2132">
      <w:pPr>
        <w:spacing w:line="360" w:lineRule="exact"/>
        <w:ind w:left="600"/>
        <w:rPr>
          <w:rFonts w:ascii="宋体" w:hAnsi="宋体"/>
          <w:color w:val="000000"/>
          <w:szCs w:val="21"/>
        </w:rPr>
      </w:pPr>
      <w:r>
        <w:rPr>
          <w:rFonts w:ascii="宋体" w:hAnsi="宋体" w:hint="eastAsia"/>
          <w:color w:val="000000"/>
          <w:szCs w:val="21"/>
        </w:rPr>
        <w:t>（2）掌握直流耐压试验的方法、直流发生器的机理等</w:t>
      </w:r>
    </w:p>
    <w:p w:rsidR="00E92954" w:rsidRDefault="003F2132">
      <w:pPr>
        <w:spacing w:line="360" w:lineRule="exact"/>
        <w:ind w:left="600"/>
        <w:rPr>
          <w:rFonts w:ascii="宋体" w:hAnsi="宋体"/>
          <w:color w:val="000000"/>
          <w:szCs w:val="21"/>
        </w:rPr>
      </w:pPr>
      <w:r>
        <w:rPr>
          <w:rFonts w:ascii="宋体" w:hAnsi="宋体" w:hint="eastAsia"/>
          <w:color w:val="000000"/>
          <w:szCs w:val="21"/>
        </w:rPr>
        <w:t>（3）掌握氧化锌避雷器直流耐压试验的方法和注意事项；</w:t>
      </w:r>
    </w:p>
    <w:p w:rsidR="00E92954" w:rsidRDefault="003F2132">
      <w:pPr>
        <w:spacing w:line="360" w:lineRule="exact"/>
        <w:ind w:left="600"/>
        <w:rPr>
          <w:rFonts w:ascii="宋体" w:hAnsi="宋体"/>
          <w:color w:val="000000"/>
          <w:szCs w:val="21"/>
        </w:rPr>
      </w:pPr>
      <w:r>
        <w:rPr>
          <w:rFonts w:ascii="宋体" w:hAnsi="宋体" w:hint="eastAsia"/>
          <w:color w:val="000000"/>
          <w:szCs w:val="21"/>
        </w:rPr>
        <w:t>（4）数据处理和结果判断。</w:t>
      </w:r>
    </w:p>
    <w:p w:rsidR="00E92954" w:rsidRDefault="003F2132">
      <w:pPr>
        <w:spacing w:line="360" w:lineRule="exact"/>
        <w:ind w:left="600"/>
        <w:rPr>
          <w:rFonts w:ascii="宋体" w:hAnsi="宋体"/>
          <w:color w:val="000000"/>
          <w:szCs w:val="21"/>
        </w:rPr>
      </w:pPr>
      <w:r>
        <w:rPr>
          <w:rFonts w:ascii="宋体" w:hAnsi="宋体" w:hint="eastAsia"/>
          <w:color w:val="000000"/>
          <w:szCs w:val="21"/>
        </w:rPr>
        <w:lastRenderedPageBreak/>
        <w:t>重点难点：直流耐压试验的方法和危险点分析。</w:t>
      </w:r>
    </w:p>
    <w:p w:rsidR="00E92954" w:rsidRDefault="003F2132" w:rsidP="00892280">
      <w:pPr>
        <w:tabs>
          <w:tab w:val="left" w:pos="4960"/>
        </w:tabs>
        <w:spacing w:beforeLines="50" w:afterLines="50"/>
        <w:rPr>
          <w:rFonts w:eastAsia="黑体"/>
          <w:color w:val="000000"/>
          <w:sz w:val="24"/>
          <w:szCs w:val="22"/>
        </w:rPr>
      </w:pPr>
      <w:r>
        <w:rPr>
          <w:rFonts w:eastAsia="黑体" w:hint="eastAsia"/>
          <w:color w:val="000000"/>
          <w:sz w:val="24"/>
          <w:szCs w:val="22"/>
        </w:rPr>
        <w:t>五、课程的其它教学环节</w:t>
      </w:r>
    </w:p>
    <w:tbl>
      <w:tblPr>
        <w:tblW w:w="83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69"/>
        <w:gridCol w:w="1742"/>
        <w:gridCol w:w="4501"/>
        <w:gridCol w:w="1099"/>
      </w:tblGrid>
      <w:tr w:rsidR="00E92954">
        <w:trPr>
          <w:trHeight w:val="470"/>
          <w:jc w:val="center"/>
        </w:trPr>
        <w:tc>
          <w:tcPr>
            <w:tcW w:w="969" w:type="dxa"/>
            <w:shd w:val="clear" w:color="auto" w:fill="auto"/>
            <w:vAlign w:val="center"/>
          </w:tcPr>
          <w:p w:rsidR="00E92954" w:rsidRDefault="003F2132">
            <w:pPr>
              <w:tabs>
                <w:tab w:val="left" w:pos="0"/>
              </w:tabs>
              <w:spacing w:line="360" w:lineRule="exact"/>
              <w:jc w:val="center"/>
              <w:rPr>
                <w:color w:val="000000"/>
              </w:rPr>
            </w:pPr>
            <w:r>
              <w:rPr>
                <w:rFonts w:hint="eastAsia"/>
                <w:color w:val="000000"/>
              </w:rPr>
              <w:t>序号</w:t>
            </w:r>
          </w:p>
        </w:tc>
        <w:tc>
          <w:tcPr>
            <w:tcW w:w="1742" w:type="dxa"/>
            <w:shd w:val="clear" w:color="auto" w:fill="auto"/>
            <w:vAlign w:val="center"/>
          </w:tcPr>
          <w:p w:rsidR="00E92954" w:rsidRDefault="003F2132">
            <w:pPr>
              <w:tabs>
                <w:tab w:val="left" w:pos="0"/>
              </w:tabs>
              <w:spacing w:line="360" w:lineRule="exact"/>
              <w:jc w:val="center"/>
              <w:rPr>
                <w:color w:val="000000"/>
              </w:rPr>
            </w:pPr>
            <w:r>
              <w:rPr>
                <w:rFonts w:hint="eastAsia"/>
                <w:color w:val="000000"/>
              </w:rPr>
              <w:t>教学环节</w:t>
            </w:r>
          </w:p>
        </w:tc>
        <w:tc>
          <w:tcPr>
            <w:tcW w:w="4501" w:type="dxa"/>
            <w:shd w:val="clear" w:color="auto" w:fill="auto"/>
            <w:vAlign w:val="center"/>
          </w:tcPr>
          <w:p w:rsidR="00E92954" w:rsidRDefault="003F2132">
            <w:pPr>
              <w:tabs>
                <w:tab w:val="left" w:pos="0"/>
              </w:tabs>
              <w:spacing w:line="360" w:lineRule="exact"/>
              <w:jc w:val="center"/>
              <w:rPr>
                <w:color w:val="000000"/>
              </w:rPr>
            </w:pPr>
            <w:r>
              <w:rPr>
                <w:rFonts w:hint="eastAsia"/>
                <w:color w:val="000000"/>
              </w:rPr>
              <w:t>教学内容</w:t>
            </w:r>
          </w:p>
        </w:tc>
        <w:tc>
          <w:tcPr>
            <w:tcW w:w="1099" w:type="dxa"/>
            <w:shd w:val="clear" w:color="auto" w:fill="auto"/>
            <w:vAlign w:val="center"/>
          </w:tcPr>
          <w:p w:rsidR="00E92954" w:rsidRDefault="003F2132">
            <w:pPr>
              <w:tabs>
                <w:tab w:val="left" w:pos="0"/>
              </w:tabs>
              <w:spacing w:line="360" w:lineRule="exact"/>
              <w:jc w:val="center"/>
              <w:rPr>
                <w:color w:val="000000"/>
              </w:rPr>
            </w:pPr>
            <w:r>
              <w:rPr>
                <w:rFonts w:hint="eastAsia"/>
                <w:color w:val="000000"/>
              </w:rPr>
              <w:t>学时数</w:t>
            </w:r>
          </w:p>
        </w:tc>
      </w:tr>
      <w:tr w:rsidR="00E92954">
        <w:trPr>
          <w:jc w:val="center"/>
        </w:trPr>
        <w:tc>
          <w:tcPr>
            <w:tcW w:w="969" w:type="dxa"/>
            <w:shd w:val="clear" w:color="auto" w:fill="auto"/>
            <w:vAlign w:val="center"/>
          </w:tcPr>
          <w:p w:rsidR="00E92954" w:rsidRDefault="003F2132">
            <w:pPr>
              <w:jc w:val="center"/>
              <w:rPr>
                <w:rFonts w:ascii="宋体" w:hAnsi="宋体"/>
                <w:szCs w:val="21"/>
              </w:rPr>
            </w:pPr>
            <w:r>
              <w:rPr>
                <w:rFonts w:ascii="宋体" w:hAnsi="宋体" w:hint="eastAsia"/>
                <w:szCs w:val="21"/>
              </w:rPr>
              <w:t>1</w:t>
            </w:r>
          </w:p>
        </w:tc>
        <w:tc>
          <w:tcPr>
            <w:tcW w:w="1742" w:type="dxa"/>
            <w:shd w:val="clear" w:color="auto" w:fill="auto"/>
            <w:vAlign w:val="center"/>
          </w:tcPr>
          <w:p w:rsidR="00E92954" w:rsidRDefault="003F2132">
            <w:pPr>
              <w:tabs>
                <w:tab w:val="left" w:pos="0"/>
              </w:tabs>
              <w:spacing w:line="360" w:lineRule="exact"/>
              <w:jc w:val="center"/>
              <w:rPr>
                <w:color w:val="000000"/>
              </w:rPr>
            </w:pPr>
            <w:r>
              <w:rPr>
                <w:rFonts w:hint="eastAsia"/>
                <w:color w:val="000000"/>
              </w:rPr>
              <w:t>课外作业</w:t>
            </w:r>
          </w:p>
        </w:tc>
        <w:tc>
          <w:tcPr>
            <w:tcW w:w="4501" w:type="dxa"/>
            <w:shd w:val="clear" w:color="auto" w:fill="auto"/>
            <w:vAlign w:val="center"/>
          </w:tcPr>
          <w:p w:rsidR="00E92954" w:rsidRDefault="003F2132">
            <w:pPr>
              <w:tabs>
                <w:tab w:val="left" w:pos="0"/>
              </w:tabs>
              <w:spacing w:line="360" w:lineRule="exact"/>
              <w:rPr>
                <w:color w:val="000000"/>
              </w:rPr>
            </w:pPr>
            <w:r>
              <w:rPr>
                <w:rFonts w:hint="eastAsia"/>
                <w:color w:val="000000"/>
              </w:rPr>
              <w:t>根据实践教学过程中的试验数据，进行数据处理和结果分析，写出实验报告和课程心得。</w:t>
            </w:r>
          </w:p>
        </w:tc>
        <w:tc>
          <w:tcPr>
            <w:tcW w:w="1099" w:type="dxa"/>
            <w:shd w:val="clear" w:color="auto" w:fill="auto"/>
            <w:vAlign w:val="center"/>
          </w:tcPr>
          <w:p w:rsidR="00E92954" w:rsidRDefault="003F2132">
            <w:pPr>
              <w:tabs>
                <w:tab w:val="left" w:pos="0"/>
              </w:tabs>
              <w:spacing w:line="360" w:lineRule="exact"/>
              <w:jc w:val="center"/>
              <w:rPr>
                <w:color w:val="000000"/>
              </w:rPr>
            </w:pPr>
            <w:r>
              <w:rPr>
                <w:rFonts w:hint="eastAsia"/>
                <w:color w:val="000000"/>
              </w:rPr>
              <w:t>0</w:t>
            </w:r>
          </w:p>
        </w:tc>
      </w:tr>
      <w:tr w:rsidR="00E92954">
        <w:trPr>
          <w:trHeight w:val="747"/>
          <w:jc w:val="center"/>
        </w:trPr>
        <w:tc>
          <w:tcPr>
            <w:tcW w:w="969" w:type="dxa"/>
            <w:shd w:val="clear" w:color="auto" w:fill="auto"/>
            <w:vAlign w:val="center"/>
          </w:tcPr>
          <w:p w:rsidR="00E92954" w:rsidRDefault="003F2132">
            <w:pPr>
              <w:jc w:val="center"/>
              <w:rPr>
                <w:rFonts w:ascii="宋体" w:hAnsi="宋体"/>
                <w:szCs w:val="21"/>
              </w:rPr>
            </w:pPr>
            <w:r>
              <w:rPr>
                <w:rFonts w:ascii="宋体" w:hAnsi="宋体" w:hint="eastAsia"/>
                <w:szCs w:val="21"/>
              </w:rPr>
              <w:t>2</w:t>
            </w:r>
          </w:p>
        </w:tc>
        <w:tc>
          <w:tcPr>
            <w:tcW w:w="1742" w:type="dxa"/>
            <w:shd w:val="clear" w:color="auto" w:fill="auto"/>
            <w:vAlign w:val="center"/>
          </w:tcPr>
          <w:p w:rsidR="00E92954" w:rsidRDefault="003F2132">
            <w:pPr>
              <w:jc w:val="center"/>
              <w:rPr>
                <w:rFonts w:ascii="宋体" w:hAnsi="宋体"/>
                <w:szCs w:val="21"/>
              </w:rPr>
            </w:pPr>
            <w:r>
              <w:rPr>
                <w:rFonts w:ascii="宋体" w:hAnsi="宋体" w:hint="eastAsia"/>
                <w:szCs w:val="21"/>
              </w:rPr>
              <w:t>平时作业</w:t>
            </w:r>
          </w:p>
        </w:tc>
        <w:tc>
          <w:tcPr>
            <w:tcW w:w="4501" w:type="dxa"/>
            <w:shd w:val="clear" w:color="auto" w:fill="auto"/>
            <w:vAlign w:val="center"/>
          </w:tcPr>
          <w:p w:rsidR="00E92954" w:rsidRDefault="003F2132">
            <w:pPr>
              <w:jc w:val="left"/>
              <w:rPr>
                <w:rFonts w:ascii="宋体" w:hAnsi="宋体"/>
                <w:szCs w:val="21"/>
              </w:rPr>
            </w:pPr>
            <w:r>
              <w:rPr>
                <w:rFonts w:ascii="宋体" w:hAnsi="宋体" w:hint="eastAsia"/>
                <w:szCs w:val="21"/>
              </w:rPr>
              <w:t>结合每次课程的内容，完成课后作业题。</w:t>
            </w:r>
          </w:p>
        </w:tc>
        <w:tc>
          <w:tcPr>
            <w:tcW w:w="1099" w:type="dxa"/>
            <w:shd w:val="clear" w:color="auto" w:fill="auto"/>
            <w:vAlign w:val="center"/>
          </w:tcPr>
          <w:p w:rsidR="00E92954" w:rsidRDefault="003F2132">
            <w:pPr>
              <w:jc w:val="center"/>
              <w:rPr>
                <w:rFonts w:ascii="宋体" w:hAnsi="宋体"/>
                <w:szCs w:val="21"/>
              </w:rPr>
            </w:pPr>
            <w:r>
              <w:rPr>
                <w:rFonts w:ascii="宋体" w:hAnsi="宋体" w:hint="eastAsia"/>
                <w:szCs w:val="21"/>
              </w:rPr>
              <w:t>0</w:t>
            </w:r>
          </w:p>
        </w:tc>
      </w:tr>
    </w:tbl>
    <w:p w:rsidR="00E92954" w:rsidRDefault="003F2132" w:rsidP="00892280">
      <w:pPr>
        <w:tabs>
          <w:tab w:val="left" w:pos="4960"/>
        </w:tabs>
        <w:spacing w:beforeLines="50" w:afterLines="50"/>
        <w:rPr>
          <w:rFonts w:eastAsia="黑体"/>
          <w:color w:val="000000"/>
          <w:sz w:val="24"/>
          <w:szCs w:val="22"/>
        </w:rPr>
      </w:pPr>
      <w:r>
        <w:rPr>
          <w:rFonts w:eastAsia="黑体" w:hint="eastAsia"/>
          <w:color w:val="000000"/>
          <w:sz w:val="24"/>
          <w:szCs w:val="22"/>
        </w:rPr>
        <w:t>六、教学方法与手段</w:t>
      </w:r>
    </w:p>
    <w:p w:rsidR="00E92954" w:rsidRDefault="003F2132">
      <w:pPr>
        <w:ind w:firstLineChars="200" w:firstLine="420"/>
        <w:rPr>
          <w:rFonts w:ascii="宋体" w:hAnsi="宋体"/>
          <w:szCs w:val="21"/>
        </w:rPr>
      </w:pPr>
      <w:r>
        <w:rPr>
          <w:rFonts w:ascii="宋体" w:hAnsi="宋体" w:hint="eastAsia"/>
          <w:szCs w:val="21"/>
        </w:rPr>
        <w:t>本课程教学主要采用讲授、多媒体教学、课程实验、课程作业、案例教学、研究式教学等教学方法与手段。</w:t>
      </w:r>
    </w:p>
    <w:p w:rsidR="00E92954" w:rsidRDefault="003F2132" w:rsidP="00892280">
      <w:pPr>
        <w:tabs>
          <w:tab w:val="left" w:pos="4960"/>
        </w:tabs>
        <w:spacing w:beforeLines="50" w:afterLines="50"/>
        <w:rPr>
          <w:rFonts w:eastAsia="黑体"/>
          <w:color w:val="000000"/>
          <w:sz w:val="24"/>
          <w:szCs w:val="22"/>
        </w:rPr>
      </w:pPr>
      <w:r>
        <w:rPr>
          <w:rFonts w:eastAsia="黑体" w:hint="eastAsia"/>
          <w:color w:val="000000"/>
          <w:sz w:val="24"/>
          <w:szCs w:val="22"/>
        </w:rPr>
        <w:t>七、推荐教材和教学参考资源</w:t>
      </w:r>
      <w:r>
        <w:rPr>
          <w:rFonts w:eastAsia="黑体" w:hint="eastAsia"/>
          <w:color w:val="000000"/>
          <w:sz w:val="24"/>
          <w:szCs w:val="22"/>
        </w:rPr>
        <w:t xml:space="preserve"> </w:t>
      </w:r>
    </w:p>
    <w:p w:rsidR="00E92954" w:rsidRDefault="003F2132">
      <w:pPr>
        <w:ind w:firstLineChars="196" w:firstLine="413"/>
        <w:rPr>
          <w:rFonts w:ascii="宋体" w:hAnsi="宋体"/>
          <w:b/>
          <w:szCs w:val="21"/>
        </w:rPr>
      </w:pPr>
      <w:r>
        <w:rPr>
          <w:rFonts w:ascii="宋体" w:hAnsi="宋体" w:hint="eastAsia"/>
          <w:b/>
          <w:szCs w:val="21"/>
        </w:rPr>
        <w:t>教材：</w:t>
      </w:r>
    </w:p>
    <w:p w:rsidR="00E92954" w:rsidRDefault="003F2132">
      <w:pPr>
        <w:ind w:firstLineChars="200" w:firstLine="420"/>
        <w:rPr>
          <w:rFonts w:ascii="宋体" w:hAnsi="宋体"/>
          <w:szCs w:val="21"/>
        </w:rPr>
      </w:pPr>
      <w:r>
        <w:rPr>
          <w:rFonts w:ascii="宋体" w:hAnsi="宋体" w:hint="eastAsia"/>
          <w:szCs w:val="21"/>
        </w:rPr>
        <w:t>1.</w:t>
      </w:r>
      <w:proofErr w:type="gramStart"/>
      <w:r>
        <w:rPr>
          <w:rFonts w:ascii="宋体" w:hAnsi="宋体" w:hint="eastAsia"/>
          <w:szCs w:val="21"/>
        </w:rPr>
        <w:t>吴师岳</w:t>
      </w:r>
      <w:proofErr w:type="gramEnd"/>
      <w:r>
        <w:rPr>
          <w:rFonts w:ascii="宋体" w:hAnsi="宋体" w:hint="eastAsia"/>
          <w:szCs w:val="21"/>
        </w:rPr>
        <w:t xml:space="preserve">  胡汉梅  刘</w:t>
      </w:r>
      <w:proofErr w:type="gramStart"/>
      <w:r>
        <w:rPr>
          <w:rFonts w:ascii="宋体" w:hAnsi="宋体" w:hint="eastAsia"/>
          <w:szCs w:val="21"/>
        </w:rPr>
        <w:t>会家编</w:t>
      </w:r>
      <w:proofErr w:type="gramEnd"/>
      <w:r>
        <w:rPr>
          <w:rFonts w:ascii="宋体" w:hAnsi="宋体" w:hint="eastAsia"/>
          <w:szCs w:val="21"/>
        </w:rPr>
        <w:t xml:space="preserve">     电气设备检测综合实验指导书（自编教材）</w:t>
      </w:r>
    </w:p>
    <w:p w:rsidR="00E92954" w:rsidRDefault="003F2132">
      <w:pPr>
        <w:ind w:firstLineChars="196" w:firstLine="413"/>
        <w:rPr>
          <w:rFonts w:ascii="宋体" w:hAnsi="宋体"/>
          <w:b/>
          <w:szCs w:val="21"/>
        </w:rPr>
      </w:pPr>
      <w:r>
        <w:rPr>
          <w:rFonts w:ascii="宋体" w:hAnsi="宋体" w:hint="eastAsia"/>
          <w:b/>
          <w:szCs w:val="21"/>
        </w:rPr>
        <w:t>参考书：</w:t>
      </w:r>
    </w:p>
    <w:p w:rsidR="00E92954" w:rsidRDefault="003F2132">
      <w:pPr>
        <w:ind w:firstLineChars="200" w:firstLine="420"/>
        <w:rPr>
          <w:rFonts w:ascii="宋体" w:hAnsi="宋体"/>
          <w:szCs w:val="21"/>
        </w:rPr>
      </w:pPr>
      <w:r>
        <w:rPr>
          <w:rFonts w:ascii="宋体" w:hAnsi="宋体" w:hint="eastAsia"/>
          <w:szCs w:val="21"/>
        </w:rPr>
        <w:t>1.赵智大. 高电压技术（3版）. 北京：中国电力出版社，2013</w:t>
      </w:r>
    </w:p>
    <w:p w:rsidR="00E92954" w:rsidRDefault="003F2132">
      <w:pPr>
        <w:ind w:firstLineChars="200" w:firstLine="420"/>
        <w:rPr>
          <w:rFonts w:ascii="宋体" w:hAnsi="宋体"/>
          <w:szCs w:val="21"/>
        </w:rPr>
      </w:pPr>
      <w:r>
        <w:rPr>
          <w:rFonts w:ascii="宋体" w:hAnsi="宋体" w:hint="eastAsia"/>
          <w:szCs w:val="21"/>
        </w:rPr>
        <w:t>2.单文培，王兵. 电气设备试验及故障处理实例.第二版.  中国水利水电出版社，2012</w:t>
      </w:r>
    </w:p>
    <w:p w:rsidR="00E92954" w:rsidRDefault="003F2132">
      <w:pPr>
        <w:ind w:firstLineChars="200" w:firstLine="420"/>
        <w:rPr>
          <w:rFonts w:ascii="宋体" w:hAnsi="宋体"/>
          <w:szCs w:val="21"/>
        </w:rPr>
      </w:pPr>
      <w:r>
        <w:rPr>
          <w:rFonts w:ascii="宋体" w:hAnsi="宋体" w:hint="eastAsia"/>
          <w:szCs w:val="21"/>
        </w:rPr>
        <w:t>3.陈化钢. 电力设备预防性试验方法及诊断技术.  中国科学技术出版社,2001</w:t>
      </w:r>
    </w:p>
    <w:p w:rsidR="00E92954" w:rsidRDefault="003F2132">
      <w:pPr>
        <w:ind w:firstLineChars="200" w:firstLine="420"/>
        <w:rPr>
          <w:rFonts w:ascii="宋体" w:hAnsi="宋体"/>
          <w:szCs w:val="21"/>
        </w:rPr>
      </w:pPr>
      <w:r>
        <w:rPr>
          <w:rFonts w:ascii="宋体" w:hAnsi="宋体" w:hint="eastAsia"/>
          <w:szCs w:val="21"/>
        </w:rPr>
        <w:t>4.GB 50150-2016.电气安装工程电气设备交接性试验标准. 2016</w:t>
      </w:r>
    </w:p>
    <w:p w:rsidR="00E92954" w:rsidRDefault="003F2132" w:rsidP="00892280">
      <w:pPr>
        <w:tabs>
          <w:tab w:val="left" w:pos="4960"/>
        </w:tabs>
        <w:spacing w:beforeLines="50" w:afterLines="50"/>
        <w:rPr>
          <w:rFonts w:eastAsia="黑体"/>
          <w:color w:val="000000"/>
          <w:sz w:val="24"/>
          <w:szCs w:val="22"/>
        </w:rPr>
      </w:pPr>
      <w:r>
        <w:rPr>
          <w:rFonts w:eastAsia="黑体" w:hint="eastAsia"/>
          <w:color w:val="000000"/>
          <w:sz w:val="24"/>
          <w:szCs w:val="22"/>
        </w:rPr>
        <w:t>八、课程考核内容及方式</w:t>
      </w:r>
    </w:p>
    <w:p w:rsidR="00E92954" w:rsidRDefault="003F2132" w:rsidP="00892280">
      <w:pPr>
        <w:adjustRightInd w:val="0"/>
        <w:snapToGrid w:val="0"/>
        <w:spacing w:beforeLines="50" w:line="360" w:lineRule="auto"/>
        <w:jc w:val="left"/>
        <w:rPr>
          <w:b/>
          <w:sz w:val="24"/>
          <w:szCs w:val="20"/>
        </w:rPr>
      </w:pPr>
      <w:r>
        <w:rPr>
          <w:rFonts w:hint="eastAsia"/>
          <w:b/>
          <w:sz w:val="24"/>
          <w:szCs w:val="20"/>
        </w:rPr>
        <w:t>1.</w:t>
      </w:r>
      <w:r>
        <w:rPr>
          <w:b/>
          <w:sz w:val="24"/>
          <w:szCs w:val="20"/>
        </w:rPr>
        <w:t xml:space="preserve"> </w:t>
      </w:r>
      <w:r>
        <w:rPr>
          <w:b/>
          <w:sz w:val="24"/>
          <w:szCs w:val="20"/>
        </w:rPr>
        <w:t>成绩组成</w:t>
      </w:r>
    </w:p>
    <w:tbl>
      <w:tblPr>
        <w:tblW w:w="8347" w:type="dxa"/>
        <w:jc w:val="center"/>
        <w:tblInd w:w="1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00"/>
        <w:gridCol w:w="5973"/>
        <w:gridCol w:w="1174"/>
      </w:tblGrid>
      <w:tr w:rsidR="00E92954">
        <w:trPr>
          <w:jc w:val="center"/>
        </w:trPr>
        <w:tc>
          <w:tcPr>
            <w:tcW w:w="1200" w:type="dxa"/>
            <w:vAlign w:val="center"/>
          </w:tcPr>
          <w:p w:rsidR="00E92954" w:rsidRDefault="003F2132" w:rsidP="00892280">
            <w:pPr>
              <w:spacing w:beforeLines="30" w:afterLines="30"/>
              <w:jc w:val="center"/>
              <w:rPr>
                <w:szCs w:val="21"/>
              </w:rPr>
            </w:pPr>
            <w:r>
              <w:rPr>
                <w:szCs w:val="21"/>
              </w:rPr>
              <w:t>序号</w:t>
            </w:r>
          </w:p>
        </w:tc>
        <w:tc>
          <w:tcPr>
            <w:tcW w:w="5973" w:type="dxa"/>
            <w:vAlign w:val="center"/>
          </w:tcPr>
          <w:p w:rsidR="00E92954" w:rsidRDefault="003F2132" w:rsidP="00892280">
            <w:pPr>
              <w:spacing w:beforeLines="30" w:afterLines="30"/>
              <w:jc w:val="center"/>
              <w:rPr>
                <w:szCs w:val="21"/>
              </w:rPr>
            </w:pPr>
            <w:r>
              <w:rPr>
                <w:szCs w:val="21"/>
              </w:rPr>
              <w:t>成绩组成</w:t>
            </w:r>
          </w:p>
        </w:tc>
        <w:tc>
          <w:tcPr>
            <w:tcW w:w="1174" w:type="dxa"/>
            <w:vAlign w:val="center"/>
          </w:tcPr>
          <w:p w:rsidR="00E92954" w:rsidRDefault="003F2132" w:rsidP="00892280">
            <w:pPr>
              <w:spacing w:beforeLines="30" w:afterLines="30"/>
              <w:jc w:val="center"/>
              <w:rPr>
                <w:szCs w:val="21"/>
              </w:rPr>
            </w:pPr>
            <w:r>
              <w:rPr>
                <w:szCs w:val="21"/>
              </w:rPr>
              <w:t>比例</w:t>
            </w:r>
          </w:p>
        </w:tc>
      </w:tr>
      <w:tr w:rsidR="00E92954">
        <w:trPr>
          <w:jc w:val="center"/>
        </w:trPr>
        <w:tc>
          <w:tcPr>
            <w:tcW w:w="1200" w:type="dxa"/>
            <w:vAlign w:val="center"/>
          </w:tcPr>
          <w:p w:rsidR="00E92954" w:rsidRDefault="003F2132" w:rsidP="00892280">
            <w:pPr>
              <w:spacing w:beforeLines="30" w:afterLines="30"/>
              <w:jc w:val="center"/>
              <w:rPr>
                <w:szCs w:val="21"/>
              </w:rPr>
            </w:pPr>
            <w:r>
              <w:rPr>
                <w:szCs w:val="21"/>
              </w:rPr>
              <w:t>1</w:t>
            </w:r>
          </w:p>
        </w:tc>
        <w:tc>
          <w:tcPr>
            <w:tcW w:w="5973" w:type="dxa"/>
            <w:vAlign w:val="center"/>
          </w:tcPr>
          <w:p w:rsidR="00E92954" w:rsidRDefault="003F2132" w:rsidP="00892280">
            <w:pPr>
              <w:spacing w:beforeLines="30" w:afterLines="30"/>
              <w:jc w:val="left"/>
              <w:rPr>
                <w:szCs w:val="21"/>
              </w:rPr>
            </w:pPr>
            <w:r>
              <w:rPr>
                <w:rFonts w:hint="eastAsia"/>
                <w:szCs w:val="21"/>
              </w:rPr>
              <w:t>实验预习</w:t>
            </w:r>
          </w:p>
        </w:tc>
        <w:tc>
          <w:tcPr>
            <w:tcW w:w="1174" w:type="dxa"/>
            <w:vAlign w:val="center"/>
          </w:tcPr>
          <w:p w:rsidR="00E92954" w:rsidRDefault="003F2132" w:rsidP="00892280">
            <w:pPr>
              <w:spacing w:beforeLines="30" w:afterLines="30"/>
              <w:jc w:val="center"/>
              <w:rPr>
                <w:szCs w:val="21"/>
              </w:rPr>
            </w:pPr>
            <w:r>
              <w:rPr>
                <w:rFonts w:hint="eastAsia"/>
                <w:szCs w:val="21"/>
              </w:rPr>
              <w:t>20</w:t>
            </w:r>
            <w:r>
              <w:rPr>
                <w:szCs w:val="21"/>
              </w:rPr>
              <w:t>%</w:t>
            </w:r>
          </w:p>
        </w:tc>
      </w:tr>
      <w:tr w:rsidR="00E92954">
        <w:trPr>
          <w:jc w:val="center"/>
        </w:trPr>
        <w:tc>
          <w:tcPr>
            <w:tcW w:w="1200" w:type="dxa"/>
            <w:vAlign w:val="center"/>
          </w:tcPr>
          <w:p w:rsidR="00E92954" w:rsidRDefault="003F2132" w:rsidP="00892280">
            <w:pPr>
              <w:spacing w:beforeLines="30" w:afterLines="30"/>
              <w:jc w:val="center"/>
              <w:rPr>
                <w:szCs w:val="21"/>
              </w:rPr>
            </w:pPr>
            <w:r>
              <w:rPr>
                <w:rFonts w:hint="eastAsia"/>
                <w:szCs w:val="21"/>
              </w:rPr>
              <w:t>2</w:t>
            </w:r>
          </w:p>
        </w:tc>
        <w:tc>
          <w:tcPr>
            <w:tcW w:w="5973" w:type="dxa"/>
            <w:vAlign w:val="center"/>
          </w:tcPr>
          <w:p w:rsidR="00E92954" w:rsidRDefault="003F2132" w:rsidP="00892280">
            <w:pPr>
              <w:spacing w:beforeLines="30" w:afterLines="30"/>
              <w:jc w:val="left"/>
              <w:rPr>
                <w:szCs w:val="21"/>
              </w:rPr>
            </w:pPr>
            <w:r>
              <w:rPr>
                <w:rFonts w:hint="eastAsia"/>
                <w:szCs w:val="21"/>
              </w:rPr>
              <w:t>实验操作</w:t>
            </w:r>
          </w:p>
        </w:tc>
        <w:tc>
          <w:tcPr>
            <w:tcW w:w="1174" w:type="dxa"/>
            <w:vAlign w:val="center"/>
          </w:tcPr>
          <w:p w:rsidR="00E92954" w:rsidRDefault="003F2132" w:rsidP="00892280">
            <w:pPr>
              <w:spacing w:beforeLines="30" w:afterLines="30"/>
              <w:jc w:val="center"/>
              <w:rPr>
                <w:szCs w:val="21"/>
              </w:rPr>
            </w:pPr>
            <w:r>
              <w:rPr>
                <w:rFonts w:hint="eastAsia"/>
                <w:szCs w:val="21"/>
              </w:rPr>
              <w:t>40%</w:t>
            </w:r>
          </w:p>
        </w:tc>
      </w:tr>
      <w:tr w:rsidR="00E92954">
        <w:trPr>
          <w:jc w:val="center"/>
        </w:trPr>
        <w:tc>
          <w:tcPr>
            <w:tcW w:w="1200" w:type="dxa"/>
            <w:vAlign w:val="center"/>
          </w:tcPr>
          <w:p w:rsidR="00E92954" w:rsidRDefault="003F2132" w:rsidP="00892280">
            <w:pPr>
              <w:spacing w:beforeLines="30" w:afterLines="30"/>
              <w:jc w:val="center"/>
              <w:rPr>
                <w:szCs w:val="21"/>
              </w:rPr>
            </w:pPr>
            <w:r>
              <w:rPr>
                <w:rFonts w:hint="eastAsia"/>
                <w:szCs w:val="21"/>
              </w:rPr>
              <w:t>3</w:t>
            </w:r>
          </w:p>
        </w:tc>
        <w:tc>
          <w:tcPr>
            <w:tcW w:w="5973" w:type="dxa"/>
            <w:vAlign w:val="center"/>
          </w:tcPr>
          <w:p w:rsidR="00E92954" w:rsidRDefault="003F2132" w:rsidP="00892280">
            <w:pPr>
              <w:spacing w:beforeLines="30" w:afterLines="30"/>
              <w:jc w:val="left"/>
              <w:rPr>
                <w:szCs w:val="21"/>
              </w:rPr>
            </w:pPr>
            <w:r>
              <w:rPr>
                <w:rFonts w:hint="eastAsia"/>
                <w:szCs w:val="21"/>
              </w:rPr>
              <w:t>实验报告</w:t>
            </w:r>
          </w:p>
        </w:tc>
        <w:tc>
          <w:tcPr>
            <w:tcW w:w="1174" w:type="dxa"/>
            <w:vAlign w:val="center"/>
          </w:tcPr>
          <w:p w:rsidR="00E92954" w:rsidRDefault="003F2132" w:rsidP="00892280">
            <w:pPr>
              <w:spacing w:beforeLines="30" w:afterLines="30"/>
              <w:jc w:val="center"/>
              <w:rPr>
                <w:szCs w:val="21"/>
              </w:rPr>
            </w:pPr>
            <w:r>
              <w:rPr>
                <w:rFonts w:hint="eastAsia"/>
                <w:szCs w:val="21"/>
              </w:rPr>
              <w:t>4</w:t>
            </w:r>
            <w:r>
              <w:rPr>
                <w:szCs w:val="21"/>
              </w:rPr>
              <w:t>0%</w:t>
            </w:r>
          </w:p>
        </w:tc>
      </w:tr>
      <w:tr w:rsidR="00E92954">
        <w:trPr>
          <w:jc w:val="center"/>
        </w:trPr>
        <w:tc>
          <w:tcPr>
            <w:tcW w:w="1200" w:type="dxa"/>
            <w:vAlign w:val="center"/>
          </w:tcPr>
          <w:p w:rsidR="00E92954" w:rsidRDefault="00E92954" w:rsidP="00892280">
            <w:pPr>
              <w:spacing w:beforeLines="30" w:afterLines="30"/>
              <w:jc w:val="center"/>
              <w:rPr>
                <w:szCs w:val="21"/>
              </w:rPr>
            </w:pPr>
          </w:p>
        </w:tc>
        <w:tc>
          <w:tcPr>
            <w:tcW w:w="5973" w:type="dxa"/>
            <w:vAlign w:val="center"/>
          </w:tcPr>
          <w:p w:rsidR="00E92954" w:rsidRDefault="003F2132" w:rsidP="00892280">
            <w:pPr>
              <w:spacing w:beforeLines="30" w:afterLines="30"/>
              <w:jc w:val="left"/>
              <w:rPr>
                <w:szCs w:val="21"/>
              </w:rPr>
            </w:pPr>
            <w:r>
              <w:rPr>
                <w:szCs w:val="21"/>
              </w:rPr>
              <w:t>总计</w:t>
            </w:r>
          </w:p>
        </w:tc>
        <w:tc>
          <w:tcPr>
            <w:tcW w:w="1174" w:type="dxa"/>
            <w:vAlign w:val="center"/>
          </w:tcPr>
          <w:p w:rsidR="00E92954" w:rsidRDefault="003F2132" w:rsidP="00892280">
            <w:pPr>
              <w:spacing w:beforeLines="30" w:afterLines="30"/>
              <w:jc w:val="center"/>
              <w:rPr>
                <w:szCs w:val="21"/>
              </w:rPr>
            </w:pPr>
            <w:r>
              <w:rPr>
                <w:szCs w:val="21"/>
              </w:rPr>
              <w:t>100%</w:t>
            </w:r>
          </w:p>
        </w:tc>
      </w:tr>
    </w:tbl>
    <w:p w:rsidR="00E92954" w:rsidRDefault="003F2132" w:rsidP="00892280">
      <w:pPr>
        <w:adjustRightInd w:val="0"/>
        <w:snapToGrid w:val="0"/>
        <w:spacing w:beforeLines="50"/>
        <w:jc w:val="left"/>
        <w:rPr>
          <w:b/>
          <w:sz w:val="24"/>
          <w:szCs w:val="20"/>
        </w:rPr>
      </w:pPr>
      <w:r>
        <w:rPr>
          <w:rFonts w:hint="eastAsia"/>
          <w:b/>
          <w:sz w:val="24"/>
          <w:szCs w:val="20"/>
        </w:rPr>
        <w:t>2.</w:t>
      </w:r>
      <w:r>
        <w:rPr>
          <w:b/>
          <w:sz w:val="24"/>
          <w:szCs w:val="20"/>
        </w:rPr>
        <w:t xml:space="preserve"> </w:t>
      </w:r>
      <w:r>
        <w:rPr>
          <w:b/>
          <w:sz w:val="24"/>
          <w:szCs w:val="20"/>
        </w:rPr>
        <w:t>评分标准</w:t>
      </w:r>
    </w:p>
    <w:p w:rsidR="00E92954" w:rsidRDefault="003F2132" w:rsidP="00892280">
      <w:pPr>
        <w:adjustRightInd w:val="0"/>
        <w:snapToGrid w:val="0"/>
        <w:spacing w:beforeLines="50" w:afterLines="50"/>
        <w:rPr>
          <w:b/>
          <w:sz w:val="24"/>
          <w:szCs w:val="20"/>
        </w:rPr>
      </w:pPr>
      <w:r>
        <w:rPr>
          <w:b/>
          <w:sz w:val="24"/>
          <w:szCs w:val="20"/>
        </w:rPr>
        <w:t>2.1</w:t>
      </w:r>
      <w:r>
        <w:rPr>
          <w:rFonts w:hint="eastAsia"/>
          <w:b/>
          <w:sz w:val="24"/>
          <w:szCs w:val="20"/>
        </w:rPr>
        <w:t>实验预习</w:t>
      </w:r>
    </w:p>
    <w:tbl>
      <w:tblPr>
        <w:tblW w:w="8340" w:type="dxa"/>
        <w:jc w:val="center"/>
        <w:tblInd w:w="1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58"/>
        <w:gridCol w:w="1182"/>
      </w:tblGrid>
      <w:tr w:rsidR="00E92954">
        <w:trPr>
          <w:trHeight w:val="340"/>
          <w:jc w:val="center"/>
        </w:trPr>
        <w:tc>
          <w:tcPr>
            <w:tcW w:w="7158" w:type="dxa"/>
            <w:vAlign w:val="center"/>
          </w:tcPr>
          <w:p w:rsidR="00E92954" w:rsidRDefault="003F2132" w:rsidP="00892280">
            <w:pPr>
              <w:adjustRightInd w:val="0"/>
              <w:snapToGrid w:val="0"/>
              <w:spacing w:beforeLines="10" w:afterLines="10" w:line="288" w:lineRule="auto"/>
              <w:jc w:val="center"/>
              <w:rPr>
                <w:szCs w:val="21"/>
              </w:rPr>
            </w:pPr>
            <w:r>
              <w:rPr>
                <w:rFonts w:hint="eastAsia"/>
                <w:szCs w:val="21"/>
              </w:rPr>
              <w:t>实验预习</w:t>
            </w:r>
          </w:p>
        </w:tc>
        <w:tc>
          <w:tcPr>
            <w:tcW w:w="1182" w:type="dxa"/>
            <w:vAlign w:val="center"/>
          </w:tcPr>
          <w:p w:rsidR="00E92954" w:rsidRDefault="003F2132" w:rsidP="00892280">
            <w:pPr>
              <w:adjustRightInd w:val="0"/>
              <w:snapToGrid w:val="0"/>
              <w:spacing w:beforeLines="10" w:afterLines="10" w:line="288" w:lineRule="auto"/>
              <w:jc w:val="center"/>
              <w:rPr>
                <w:szCs w:val="21"/>
              </w:rPr>
            </w:pPr>
            <w:r>
              <w:rPr>
                <w:szCs w:val="21"/>
              </w:rPr>
              <w:t>得分</w:t>
            </w:r>
          </w:p>
        </w:tc>
      </w:tr>
      <w:tr w:rsidR="00E92954">
        <w:trPr>
          <w:trHeight w:val="340"/>
          <w:jc w:val="center"/>
        </w:trPr>
        <w:tc>
          <w:tcPr>
            <w:tcW w:w="7158" w:type="dxa"/>
            <w:vAlign w:val="center"/>
          </w:tcPr>
          <w:p w:rsidR="00E92954" w:rsidRDefault="003F2132" w:rsidP="00892280">
            <w:pPr>
              <w:adjustRightInd w:val="0"/>
              <w:snapToGrid w:val="0"/>
              <w:spacing w:beforeLines="10" w:afterLines="10" w:line="288" w:lineRule="auto"/>
              <w:jc w:val="left"/>
              <w:rPr>
                <w:szCs w:val="21"/>
              </w:rPr>
            </w:pPr>
            <w:r>
              <w:rPr>
                <w:rFonts w:hint="eastAsia"/>
                <w:szCs w:val="21"/>
              </w:rPr>
              <w:t>实验准备充分，实验流程设计合理</w:t>
            </w:r>
            <w:r>
              <w:rPr>
                <w:szCs w:val="21"/>
              </w:rPr>
              <w:t>，</w:t>
            </w:r>
            <w:r>
              <w:rPr>
                <w:rFonts w:hint="eastAsia"/>
                <w:szCs w:val="21"/>
              </w:rPr>
              <w:t>实验内容清楚，实验方案设计正确，能够体现自主和创新性</w:t>
            </w:r>
            <w:r>
              <w:rPr>
                <w:szCs w:val="21"/>
              </w:rPr>
              <w:t>。</w:t>
            </w:r>
          </w:p>
        </w:tc>
        <w:tc>
          <w:tcPr>
            <w:tcW w:w="1182" w:type="dxa"/>
            <w:vAlign w:val="center"/>
          </w:tcPr>
          <w:p w:rsidR="00E92954" w:rsidRDefault="003F2132" w:rsidP="00892280">
            <w:pPr>
              <w:adjustRightInd w:val="0"/>
              <w:snapToGrid w:val="0"/>
              <w:spacing w:beforeLines="10" w:afterLines="10" w:line="288" w:lineRule="auto"/>
              <w:jc w:val="center"/>
              <w:rPr>
                <w:szCs w:val="21"/>
              </w:rPr>
            </w:pPr>
            <w:r>
              <w:rPr>
                <w:rFonts w:hint="eastAsia"/>
                <w:szCs w:val="21"/>
              </w:rPr>
              <w:t>18-20</w:t>
            </w:r>
            <w:r>
              <w:rPr>
                <w:szCs w:val="21"/>
              </w:rPr>
              <w:t>分</w:t>
            </w:r>
          </w:p>
        </w:tc>
      </w:tr>
      <w:tr w:rsidR="00E92954">
        <w:trPr>
          <w:trHeight w:val="340"/>
          <w:jc w:val="center"/>
        </w:trPr>
        <w:tc>
          <w:tcPr>
            <w:tcW w:w="7158" w:type="dxa"/>
            <w:vAlign w:val="center"/>
          </w:tcPr>
          <w:p w:rsidR="00E92954" w:rsidRDefault="003F2132" w:rsidP="00892280">
            <w:pPr>
              <w:adjustRightInd w:val="0"/>
              <w:snapToGrid w:val="0"/>
              <w:spacing w:beforeLines="10" w:afterLines="10" w:line="288" w:lineRule="auto"/>
              <w:jc w:val="left"/>
              <w:rPr>
                <w:szCs w:val="21"/>
              </w:rPr>
            </w:pPr>
            <w:r>
              <w:rPr>
                <w:rFonts w:hint="eastAsia"/>
                <w:szCs w:val="21"/>
              </w:rPr>
              <w:t>实验准备较充分，实验流程设计合理</w:t>
            </w:r>
            <w:r>
              <w:rPr>
                <w:szCs w:val="21"/>
              </w:rPr>
              <w:t>，</w:t>
            </w:r>
            <w:r>
              <w:rPr>
                <w:rFonts w:hint="eastAsia"/>
                <w:szCs w:val="21"/>
              </w:rPr>
              <w:t>实验内容清楚，实验方案设计正确。</w:t>
            </w:r>
          </w:p>
        </w:tc>
        <w:tc>
          <w:tcPr>
            <w:tcW w:w="1182" w:type="dxa"/>
            <w:vAlign w:val="center"/>
          </w:tcPr>
          <w:p w:rsidR="00E92954" w:rsidRDefault="003F2132" w:rsidP="00892280">
            <w:pPr>
              <w:adjustRightInd w:val="0"/>
              <w:snapToGrid w:val="0"/>
              <w:spacing w:beforeLines="10" w:afterLines="10" w:line="288" w:lineRule="auto"/>
              <w:jc w:val="center"/>
              <w:rPr>
                <w:szCs w:val="21"/>
              </w:rPr>
            </w:pPr>
            <w:r>
              <w:rPr>
                <w:rFonts w:hint="eastAsia"/>
                <w:szCs w:val="21"/>
              </w:rPr>
              <w:t>15-17</w:t>
            </w:r>
            <w:r>
              <w:rPr>
                <w:szCs w:val="21"/>
              </w:rPr>
              <w:t>分</w:t>
            </w:r>
          </w:p>
        </w:tc>
      </w:tr>
      <w:tr w:rsidR="00E92954">
        <w:trPr>
          <w:trHeight w:val="340"/>
          <w:jc w:val="center"/>
        </w:trPr>
        <w:tc>
          <w:tcPr>
            <w:tcW w:w="7158" w:type="dxa"/>
            <w:vAlign w:val="center"/>
          </w:tcPr>
          <w:p w:rsidR="00E92954" w:rsidRDefault="003F2132" w:rsidP="00892280">
            <w:pPr>
              <w:adjustRightInd w:val="0"/>
              <w:snapToGrid w:val="0"/>
              <w:spacing w:beforeLines="10" w:afterLines="10" w:line="288" w:lineRule="auto"/>
              <w:jc w:val="left"/>
              <w:rPr>
                <w:szCs w:val="21"/>
              </w:rPr>
            </w:pPr>
            <w:r>
              <w:rPr>
                <w:rFonts w:hint="eastAsia"/>
                <w:szCs w:val="21"/>
              </w:rPr>
              <w:t>实验准备较充分，实验流程设计基本合理</w:t>
            </w:r>
            <w:r>
              <w:rPr>
                <w:szCs w:val="21"/>
              </w:rPr>
              <w:t>，</w:t>
            </w:r>
            <w:r>
              <w:rPr>
                <w:rFonts w:hint="eastAsia"/>
                <w:szCs w:val="21"/>
              </w:rPr>
              <w:t>实验内容较清楚，实验方案设计</w:t>
            </w:r>
            <w:r>
              <w:rPr>
                <w:rFonts w:hint="eastAsia"/>
                <w:szCs w:val="21"/>
              </w:rPr>
              <w:lastRenderedPageBreak/>
              <w:t>经提示能改正正确。</w:t>
            </w:r>
          </w:p>
        </w:tc>
        <w:tc>
          <w:tcPr>
            <w:tcW w:w="1182" w:type="dxa"/>
            <w:vAlign w:val="center"/>
          </w:tcPr>
          <w:p w:rsidR="00E92954" w:rsidRDefault="003F2132" w:rsidP="00892280">
            <w:pPr>
              <w:adjustRightInd w:val="0"/>
              <w:snapToGrid w:val="0"/>
              <w:spacing w:beforeLines="10" w:afterLines="10" w:line="288" w:lineRule="auto"/>
              <w:jc w:val="center"/>
              <w:rPr>
                <w:szCs w:val="21"/>
              </w:rPr>
            </w:pPr>
            <w:r>
              <w:rPr>
                <w:rFonts w:hint="eastAsia"/>
                <w:szCs w:val="21"/>
              </w:rPr>
              <w:lastRenderedPageBreak/>
              <w:t>12-14</w:t>
            </w:r>
            <w:r>
              <w:rPr>
                <w:szCs w:val="21"/>
              </w:rPr>
              <w:t>分</w:t>
            </w:r>
          </w:p>
        </w:tc>
      </w:tr>
      <w:tr w:rsidR="00E92954">
        <w:trPr>
          <w:trHeight w:val="340"/>
          <w:jc w:val="center"/>
        </w:trPr>
        <w:tc>
          <w:tcPr>
            <w:tcW w:w="7158" w:type="dxa"/>
            <w:vAlign w:val="center"/>
          </w:tcPr>
          <w:p w:rsidR="00E92954" w:rsidRDefault="003F2132" w:rsidP="00892280">
            <w:pPr>
              <w:adjustRightInd w:val="0"/>
              <w:snapToGrid w:val="0"/>
              <w:spacing w:beforeLines="10" w:afterLines="10" w:line="288" w:lineRule="auto"/>
              <w:jc w:val="left"/>
              <w:rPr>
                <w:szCs w:val="21"/>
              </w:rPr>
            </w:pPr>
            <w:r>
              <w:rPr>
                <w:rFonts w:hint="eastAsia"/>
                <w:szCs w:val="21"/>
              </w:rPr>
              <w:lastRenderedPageBreak/>
              <w:t>实验准备不足，实验</w:t>
            </w:r>
            <w:r>
              <w:rPr>
                <w:szCs w:val="21"/>
              </w:rPr>
              <w:t>方案</w:t>
            </w:r>
            <w:r>
              <w:rPr>
                <w:rFonts w:hint="eastAsia"/>
                <w:szCs w:val="21"/>
              </w:rPr>
              <w:t>有明显的不合理性和错误</w:t>
            </w:r>
            <w:r>
              <w:rPr>
                <w:szCs w:val="21"/>
              </w:rPr>
              <w:t>。</w:t>
            </w:r>
          </w:p>
        </w:tc>
        <w:tc>
          <w:tcPr>
            <w:tcW w:w="1182" w:type="dxa"/>
            <w:vAlign w:val="center"/>
          </w:tcPr>
          <w:p w:rsidR="00E92954" w:rsidRDefault="003F2132" w:rsidP="00892280">
            <w:pPr>
              <w:adjustRightInd w:val="0"/>
              <w:snapToGrid w:val="0"/>
              <w:spacing w:beforeLines="10" w:afterLines="10" w:line="288" w:lineRule="auto"/>
              <w:jc w:val="center"/>
              <w:rPr>
                <w:szCs w:val="21"/>
              </w:rPr>
            </w:pPr>
            <w:r>
              <w:rPr>
                <w:szCs w:val="21"/>
              </w:rPr>
              <w:t>0-</w:t>
            </w:r>
            <w:r>
              <w:rPr>
                <w:rFonts w:hint="eastAsia"/>
                <w:szCs w:val="21"/>
              </w:rPr>
              <w:t>11</w:t>
            </w:r>
            <w:r>
              <w:rPr>
                <w:szCs w:val="21"/>
              </w:rPr>
              <w:t>分</w:t>
            </w:r>
          </w:p>
        </w:tc>
      </w:tr>
    </w:tbl>
    <w:p w:rsidR="00E92954" w:rsidRDefault="003F2132" w:rsidP="00892280">
      <w:pPr>
        <w:adjustRightInd w:val="0"/>
        <w:snapToGrid w:val="0"/>
        <w:spacing w:beforeLines="50" w:afterLines="50"/>
        <w:rPr>
          <w:b/>
          <w:sz w:val="24"/>
          <w:szCs w:val="20"/>
        </w:rPr>
      </w:pPr>
      <w:r>
        <w:rPr>
          <w:b/>
          <w:sz w:val="24"/>
          <w:szCs w:val="20"/>
        </w:rPr>
        <w:t xml:space="preserve">2.2 </w:t>
      </w:r>
      <w:r>
        <w:rPr>
          <w:rFonts w:hint="eastAsia"/>
          <w:b/>
          <w:sz w:val="24"/>
          <w:szCs w:val="20"/>
        </w:rPr>
        <w:t>实验操作</w:t>
      </w:r>
    </w:p>
    <w:tbl>
      <w:tblPr>
        <w:tblW w:w="8356" w:type="dxa"/>
        <w:jc w:val="center"/>
        <w:tblInd w:w="1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74"/>
        <w:gridCol w:w="1182"/>
      </w:tblGrid>
      <w:tr w:rsidR="00E92954">
        <w:trPr>
          <w:trHeight w:val="340"/>
          <w:jc w:val="center"/>
        </w:trPr>
        <w:tc>
          <w:tcPr>
            <w:tcW w:w="7174" w:type="dxa"/>
            <w:vAlign w:val="center"/>
          </w:tcPr>
          <w:p w:rsidR="00E92954" w:rsidRDefault="003F2132">
            <w:pPr>
              <w:adjustRightInd w:val="0"/>
              <w:snapToGrid w:val="0"/>
              <w:spacing w:line="300" w:lineRule="auto"/>
              <w:jc w:val="center"/>
              <w:rPr>
                <w:szCs w:val="21"/>
              </w:rPr>
            </w:pPr>
            <w:r>
              <w:rPr>
                <w:rFonts w:hint="eastAsia"/>
                <w:szCs w:val="21"/>
              </w:rPr>
              <w:t>实验操作</w:t>
            </w:r>
          </w:p>
        </w:tc>
        <w:tc>
          <w:tcPr>
            <w:tcW w:w="1182" w:type="dxa"/>
            <w:vAlign w:val="center"/>
          </w:tcPr>
          <w:p w:rsidR="00E92954" w:rsidRDefault="003F2132">
            <w:pPr>
              <w:adjustRightInd w:val="0"/>
              <w:snapToGrid w:val="0"/>
              <w:spacing w:line="300" w:lineRule="auto"/>
              <w:jc w:val="center"/>
              <w:rPr>
                <w:szCs w:val="21"/>
              </w:rPr>
            </w:pPr>
            <w:r>
              <w:rPr>
                <w:szCs w:val="21"/>
              </w:rPr>
              <w:t>得分</w:t>
            </w:r>
          </w:p>
        </w:tc>
      </w:tr>
      <w:tr w:rsidR="00E92954">
        <w:trPr>
          <w:trHeight w:val="340"/>
          <w:jc w:val="center"/>
        </w:trPr>
        <w:tc>
          <w:tcPr>
            <w:tcW w:w="7174" w:type="dxa"/>
            <w:vAlign w:val="center"/>
          </w:tcPr>
          <w:p w:rsidR="00E92954" w:rsidRDefault="003F2132" w:rsidP="00892280">
            <w:pPr>
              <w:adjustRightInd w:val="0"/>
              <w:snapToGrid w:val="0"/>
              <w:spacing w:beforeLines="10" w:afterLines="10" w:line="300" w:lineRule="auto"/>
              <w:jc w:val="left"/>
              <w:rPr>
                <w:szCs w:val="21"/>
              </w:rPr>
            </w:pPr>
            <w:r>
              <w:rPr>
                <w:rFonts w:hint="eastAsia"/>
                <w:szCs w:val="21"/>
              </w:rPr>
              <w:t>能正确接线，熟练操作实验设备，解决实验过程中出现的问题，得到正确结果。</w:t>
            </w:r>
          </w:p>
        </w:tc>
        <w:tc>
          <w:tcPr>
            <w:tcW w:w="1182" w:type="dxa"/>
            <w:vAlign w:val="center"/>
          </w:tcPr>
          <w:p w:rsidR="00E92954" w:rsidRDefault="003F2132">
            <w:pPr>
              <w:adjustRightInd w:val="0"/>
              <w:snapToGrid w:val="0"/>
              <w:spacing w:line="300" w:lineRule="auto"/>
              <w:jc w:val="center"/>
              <w:rPr>
                <w:szCs w:val="21"/>
              </w:rPr>
            </w:pPr>
            <w:r>
              <w:rPr>
                <w:rFonts w:hint="eastAsia"/>
                <w:szCs w:val="21"/>
              </w:rPr>
              <w:t>36-40</w:t>
            </w:r>
            <w:r>
              <w:rPr>
                <w:szCs w:val="21"/>
              </w:rPr>
              <w:t>分</w:t>
            </w:r>
          </w:p>
        </w:tc>
      </w:tr>
      <w:tr w:rsidR="00E92954">
        <w:trPr>
          <w:trHeight w:val="340"/>
          <w:jc w:val="center"/>
        </w:trPr>
        <w:tc>
          <w:tcPr>
            <w:tcW w:w="7174" w:type="dxa"/>
            <w:vAlign w:val="center"/>
          </w:tcPr>
          <w:p w:rsidR="00E92954" w:rsidRDefault="003F2132" w:rsidP="00892280">
            <w:pPr>
              <w:adjustRightInd w:val="0"/>
              <w:snapToGrid w:val="0"/>
              <w:spacing w:beforeLines="10" w:afterLines="10" w:line="300" w:lineRule="auto"/>
              <w:jc w:val="left"/>
              <w:rPr>
                <w:szCs w:val="21"/>
              </w:rPr>
            </w:pPr>
            <w:r>
              <w:rPr>
                <w:rFonts w:hint="eastAsia"/>
                <w:szCs w:val="21"/>
              </w:rPr>
              <w:t>能正确接线，熟练操作实验设备，在老师的指导下解决实验过程中出现的问题，得到正确结果。</w:t>
            </w:r>
          </w:p>
        </w:tc>
        <w:tc>
          <w:tcPr>
            <w:tcW w:w="1182" w:type="dxa"/>
            <w:vAlign w:val="center"/>
          </w:tcPr>
          <w:p w:rsidR="00E92954" w:rsidRDefault="003F2132">
            <w:pPr>
              <w:adjustRightInd w:val="0"/>
              <w:snapToGrid w:val="0"/>
              <w:spacing w:line="300" w:lineRule="auto"/>
              <w:jc w:val="center"/>
              <w:rPr>
                <w:szCs w:val="21"/>
              </w:rPr>
            </w:pPr>
            <w:r>
              <w:rPr>
                <w:rFonts w:hint="eastAsia"/>
                <w:szCs w:val="21"/>
              </w:rPr>
              <w:t>30-35</w:t>
            </w:r>
            <w:r>
              <w:rPr>
                <w:szCs w:val="21"/>
              </w:rPr>
              <w:t>分</w:t>
            </w:r>
          </w:p>
        </w:tc>
      </w:tr>
      <w:tr w:rsidR="00E92954">
        <w:trPr>
          <w:trHeight w:val="340"/>
          <w:jc w:val="center"/>
        </w:trPr>
        <w:tc>
          <w:tcPr>
            <w:tcW w:w="7174" w:type="dxa"/>
            <w:vAlign w:val="center"/>
          </w:tcPr>
          <w:p w:rsidR="00E92954" w:rsidRDefault="003F2132" w:rsidP="00892280">
            <w:pPr>
              <w:adjustRightInd w:val="0"/>
              <w:snapToGrid w:val="0"/>
              <w:spacing w:beforeLines="10" w:afterLines="10" w:line="300" w:lineRule="auto"/>
              <w:jc w:val="left"/>
              <w:rPr>
                <w:szCs w:val="21"/>
              </w:rPr>
            </w:pPr>
            <w:r>
              <w:rPr>
                <w:rFonts w:hint="eastAsia"/>
                <w:szCs w:val="21"/>
              </w:rPr>
              <w:t>能较正确接线，在老师的指导下操作实验设备，解决实验过程中出现的问题，得到实验结果。</w:t>
            </w:r>
          </w:p>
        </w:tc>
        <w:tc>
          <w:tcPr>
            <w:tcW w:w="1182" w:type="dxa"/>
            <w:vAlign w:val="center"/>
          </w:tcPr>
          <w:p w:rsidR="00E92954" w:rsidRDefault="003F2132">
            <w:pPr>
              <w:adjustRightInd w:val="0"/>
              <w:snapToGrid w:val="0"/>
              <w:spacing w:line="300" w:lineRule="auto"/>
              <w:jc w:val="center"/>
              <w:rPr>
                <w:szCs w:val="21"/>
              </w:rPr>
            </w:pPr>
            <w:r>
              <w:rPr>
                <w:rFonts w:hint="eastAsia"/>
                <w:szCs w:val="21"/>
              </w:rPr>
              <w:t>24-29</w:t>
            </w:r>
            <w:r>
              <w:rPr>
                <w:szCs w:val="21"/>
              </w:rPr>
              <w:t>分</w:t>
            </w:r>
          </w:p>
        </w:tc>
      </w:tr>
      <w:tr w:rsidR="00E92954">
        <w:trPr>
          <w:trHeight w:val="340"/>
          <w:jc w:val="center"/>
        </w:trPr>
        <w:tc>
          <w:tcPr>
            <w:tcW w:w="7174" w:type="dxa"/>
            <w:vAlign w:val="center"/>
          </w:tcPr>
          <w:p w:rsidR="00E92954" w:rsidRDefault="003F2132" w:rsidP="00892280">
            <w:pPr>
              <w:adjustRightInd w:val="0"/>
              <w:snapToGrid w:val="0"/>
              <w:spacing w:beforeLines="10" w:afterLines="10" w:line="300" w:lineRule="auto"/>
              <w:jc w:val="left"/>
              <w:rPr>
                <w:szCs w:val="21"/>
              </w:rPr>
            </w:pPr>
            <w:r>
              <w:rPr>
                <w:rFonts w:hint="eastAsia"/>
                <w:szCs w:val="21"/>
              </w:rPr>
              <w:t>接线有明显的错误，有安全隐患，不能熟练操作实验设备，在老师的指导下仍无法完成实验。</w:t>
            </w:r>
          </w:p>
        </w:tc>
        <w:tc>
          <w:tcPr>
            <w:tcW w:w="1182" w:type="dxa"/>
            <w:vAlign w:val="center"/>
          </w:tcPr>
          <w:p w:rsidR="00E92954" w:rsidRDefault="003F2132">
            <w:pPr>
              <w:adjustRightInd w:val="0"/>
              <w:snapToGrid w:val="0"/>
              <w:spacing w:line="300" w:lineRule="auto"/>
              <w:jc w:val="center"/>
              <w:rPr>
                <w:szCs w:val="21"/>
              </w:rPr>
            </w:pPr>
            <w:r>
              <w:rPr>
                <w:rFonts w:hint="eastAsia"/>
                <w:szCs w:val="21"/>
              </w:rPr>
              <w:t>0-23</w:t>
            </w:r>
            <w:r>
              <w:rPr>
                <w:szCs w:val="21"/>
              </w:rPr>
              <w:t>分</w:t>
            </w:r>
          </w:p>
        </w:tc>
      </w:tr>
    </w:tbl>
    <w:p w:rsidR="00E92954" w:rsidRDefault="003F2132" w:rsidP="00892280">
      <w:pPr>
        <w:adjustRightInd w:val="0"/>
        <w:snapToGrid w:val="0"/>
        <w:spacing w:beforeLines="50" w:afterLines="50"/>
        <w:rPr>
          <w:b/>
          <w:sz w:val="24"/>
          <w:szCs w:val="20"/>
        </w:rPr>
      </w:pPr>
      <w:r>
        <w:rPr>
          <w:b/>
          <w:sz w:val="24"/>
          <w:szCs w:val="20"/>
        </w:rPr>
        <w:t>2.</w:t>
      </w:r>
      <w:r>
        <w:rPr>
          <w:rFonts w:hint="eastAsia"/>
          <w:b/>
          <w:sz w:val="24"/>
          <w:szCs w:val="20"/>
        </w:rPr>
        <w:t>3</w:t>
      </w:r>
      <w:r>
        <w:rPr>
          <w:rFonts w:hint="eastAsia"/>
          <w:b/>
          <w:sz w:val="24"/>
          <w:szCs w:val="20"/>
        </w:rPr>
        <w:t>实验报告</w:t>
      </w:r>
    </w:p>
    <w:tbl>
      <w:tblPr>
        <w:tblW w:w="8377" w:type="dxa"/>
        <w:jc w:val="center"/>
        <w:tblInd w:w="10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95"/>
        <w:gridCol w:w="1182"/>
      </w:tblGrid>
      <w:tr w:rsidR="00E92954">
        <w:trPr>
          <w:trHeight w:val="395"/>
          <w:jc w:val="center"/>
        </w:trPr>
        <w:tc>
          <w:tcPr>
            <w:tcW w:w="7195" w:type="dxa"/>
            <w:vAlign w:val="center"/>
          </w:tcPr>
          <w:p w:rsidR="00E92954" w:rsidRDefault="003F2132">
            <w:pPr>
              <w:adjustRightInd w:val="0"/>
              <w:snapToGrid w:val="0"/>
              <w:spacing w:line="300" w:lineRule="auto"/>
              <w:jc w:val="center"/>
              <w:rPr>
                <w:szCs w:val="21"/>
              </w:rPr>
            </w:pPr>
            <w:r>
              <w:rPr>
                <w:rFonts w:hint="eastAsia"/>
                <w:szCs w:val="21"/>
              </w:rPr>
              <w:t>实验报告</w:t>
            </w:r>
          </w:p>
        </w:tc>
        <w:tc>
          <w:tcPr>
            <w:tcW w:w="1182" w:type="dxa"/>
            <w:vAlign w:val="center"/>
          </w:tcPr>
          <w:p w:rsidR="00E92954" w:rsidRDefault="003F2132">
            <w:pPr>
              <w:adjustRightInd w:val="0"/>
              <w:snapToGrid w:val="0"/>
              <w:spacing w:line="300" w:lineRule="auto"/>
              <w:jc w:val="center"/>
              <w:rPr>
                <w:szCs w:val="21"/>
              </w:rPr>
            </w:pPr>
            <w:r>
              <w:rPr>
                <w:szCs w:val="21"/>
              </w:rPr>
              <w:t>得分</w:t>
            </w:r>
          </w:p>
        </w:tc>
      </w:tr>
      <w:tr w:rsidR="00E92954">
        <w:trPr>
          <w:trHeight w:val="395"/>
          <w:jc w:val="center"/>
        </w:trPr>
        <w:tc>
          <w:tcPr>
            <w:tcW w:w="7195" w:type="dxa"/>
            <w:vAlign w:val="center"/>
          </w:tcPr>
          <w:p w:rsidR="00E92954" w:rsidRDefault="003F2132">
            <w:pPr>
              <w:adjustRightInd w:val="0"/>
              <w:snapToGrid w:val="0"/>
              <w:spacing w:line="300" w:lineRule="auto"/>
              <w:jc w:val="left"/>
              <w:rPr>
                <w:szCs w:val="21"/>
              </w:rPr>
            </w:pPr>
            <w:r>
              <w:rPr>
                <w:rFonts w:hint="eastAsia"/>
                <w:szCs w:val="21"/>
              </w:rPr>
              <w:t>实验数据齐全正确，能够需要利用实验数据进行正确计算和分析判断，有正确的实验结论，字迹工整。</w:t>
            </w:r>
          </w:p>
        </w:tc>
        <w:tc>
          <w:tcPr>
            <w:tcW w:w="1182" w:type="dxa"/>
            <w:vAlign w:val="center"/>
          </w:tcPr>
          <w:p w:rsidR="00E92954" w:rsidRDefault="003F2132">
            <w:pPr>
              <w:adjustRightInd w:val="0"/>
              <w:snapToGrid w:val="0"/>
              <w:spacing w:line="300" w:lineRule="auto"/>
              <w:jc w:val="center"/>
              <w:rPr>
                <w:szCs w:val="21"/>
              </w:rPr>
            </w:pPr>
            <w:r>
              <w:rPr>
                <w:rFonts w:hint="eastAsia"/>
                <w:szCs w:val="21"/>
              </w:rPr>
              <w:t>36-40</w:t>
            </w:r>
            <w:r>
              <w:rPr>
                <w:szCs w:val="21"/>
              </w:rPr>
              <w:t>分</w:t>
            </w:r>
          </w:p>
        </w:tc>
      </w:tr>
      <w:tr w:rsidR="00E92954">
        <w:trPr>
          <w:trHeight w:val="395"/>
          <w:jc w:val="center"/>
        </w:trPr>
        <w:tc>
          <w:tcPr>
            <w:tcW w:w="7195" w:type="dxa"/>
            <w:vAlign w:val="center"/>
          </w:tcPr>
          <w:p w:rsidR="00E92954" w:rsidRDefault="003F2132">
            <w:pPr>
              <w:adjustRightInd w:val="0"/>
              <w:snapToGrid w:val="0"/>
              <w:spacing w:line="300" w:lineRule="auto"/>
              <w:jc w:val="left"/>
              <w:rPr>
                <w:szCs w:val="21"/>
              </w:rPr>
            </w:pPr>
            <w:r>
              <w:rPr>
                <w:rFonts w:hint="eastAsia"/>
                <w:szCs w:val="21"/>
              </w:rPr>
              <w:t>实验数据齐全正确，能够需要利用实验数据进行正确计算和分析判断，有正确的实验结论，字迹较工整。</w:t>
            </w:r>
          </w:p>
        </w:tc>
        <w:tc>
          <w:tcPr>
            <w:tcW w:w="1182" w:type="dxa"/>
            <w:vAlign w:val="center"/>
          </w:tcPr>
          <w:p w:rsidR="00E92954" w:rsidRDefault="003F2132">
            <w:pPr>
              <w:adjustRightInd w:val="0"/>
              <w:snapToGrid w:val="0"/>
              <w:spacing w:line="300" w:lineRule="auto"/>
              <w:jc w:val="center"/>
              <w:rPr>
                <w:szCs w:val="21"/>
              </w:rPr>
            </w:pPr>
            <w:r>
              <w:rPr>
                <w:rFonts w:hint="eastAsia"/>
                <w:szCs w:val="21"/>
              </w:rPr>
              <w:t>30-35</w:t>
            </w:r>
            <w:r>
              <w:rPr>
                <w:szCs w:val="21"/>
              </w:rPr>
              <w:t>分</w:t>
            </w:r>
          </w:p>
        </w:tc>
      </w:tr>
      <w:tr w:rsidR="00E92954">
        <w:trPr>
          <w:trHeight w:val="395"/>
          <w:jc w:val="center"/>
        </w:trPr>
        <w:tc>
          <w:tcPr>
            <w:tcW w:w="7195" w:type="dxa"/>
            <w:vAlign w:val="center"/>
          </w:tcPr>
          <w:p w:rsidR="00E92954" w:rsidRDefault="003F2132">
            <w:pPr>
              <w:adjustRightInd w:val="0"/>
              <w:snapToGrid w:val="0"/>
              <w:spacing w:line="300" w:lineRule="auto"/>
              <w:jc w:val="left"/>
              <w:rPr>
                <w:szCs w:val="21"/>
              </w:rPr>
            </w:pPr>
            <w:r>
              <w:rPr>
                <w:rFonts w:hint="eastAsia"/>
                <w:szCs w:val="21"/>
              </w:rPr>
              <w:t>实验数据较齐全正确，能够需要利用实验数据进行较正确计算和分析判断，实验结论较正确。</w:t>
            </w:r>
          </w:p>
        </w:tc>
        <w:tc>
          <w:tcPr>
            <w:tcW w:w="1182" w:type="dxa"/>
            <w:vAlign w:val="center"/>
          </w:tcPr>
          <w:p w:rsidR="00E92954" w:rsidRDefault="003F2132">
            <w:pPr>
              <w:adjustRightInd w:val="0"/>
              <w:snapToGrid w:val="0"/>
              <w:spacing w:line="300" w:lineRule="auto"/>
              <w:jc w:val="center"/>
              <w:rPr>
                <w:szCs w:val="21"/>
              </w:rPr>
            </w:pPr>
            <w:r>
              <w:rPr>
                <w:rFonts w:hint="eastAsia"/>
                <w:szCs w:val="21"/>
              </w:rPr>
              <w:t>24-29</w:t>
            </w:r>
            <w:r>
              <w:rPr>
                <w:szCs w:val="21"/>
              </w:rPr>
              <w:t>分</w:t>
            </w:r>
          </w:p>
        </w:tc>
      </w:tr>
      <w:tr w:rsidR="00E92954">
        <w:trPr>
          <w:trHeight w:val="395"/>
          <w:jc w:val="center"/>
        </w:trPr>
        <w:tc>
          <w:tcPr>
            <w:tcW w:w="7195" w:type="dxa"/>
            <w:vAlign w:val="center"/>
          </w:tcPr>
          <w:p w:rsidR="00E92954" w:rsidRDefault="003F2132">
            <w:pPr>
              <w:adjustRightInd w:val="0"/>
              <w:snapToGrid w:val="0"/>
              <w:spacing w:line="300" w:lineRule="auto"/>
              <w:jc w:val="left"/>
              <w:rPr>
                <w:szCs w:val="21"/>
              </w:rPr>
            </w:pPr>
            <w:r>
              <w:rPr>
                <w:rFonts w:hint="eastAsia"/>
                <w:szCs w:val="21"/>
              </w:rPr>
              <w:t>实验数据分析不足，无有效结论。</w:t>
            </w:r>
          </w:p>
        </w:tc>
        <w:tc>
          <w:tcPr>
            <w:tcW w:w="1182" w:type="dxa"/>
            <w:vAlign w:val="center"/>
          </w:tcPr>
          <w:p w:rsidR="00E92954" w:rsidRDefault="003F2132">
            <w:pPr>
              <w:adjustRightInd w:val="0"/>
              <w:snapToGrid w:val="0"/>
              <w:spacing w:line="300" w:lineRule="auto"/>
              <w:jc w:val="center"/>
              <w:rPr>
                <w:szCs w:val="21"/>
              </w:rPr>
            </w:pPr>
            <w:r>
              <w:rPr>
                <w:rFonts w:hint="eastAsia"/>
                <w:szCs w:val="21"/>
              </w:rPr>
              <w:t>0-23</w:t>
            </w:r>
            <w:r>
              <w:rPr>
                <w:szCs w:val="21"/>
              </w:rPr>
              <w:t>分</w:t>
            </w:r>
          </w:p>
        </w:tc>
      </w:tr>
    </w:tbl>
    <w:p w:rsidR="00E92954" w:rsidRDefault="003F2132" w:rsidP="00892280">
      <w:pPr>
        <w:adjustRightInd w:val="0"/>
        <w:snapToGrid w:val="0"/>
        <w:spacing w:beforeLines="50" w:afterLines="50"/>
        <w:rPr>
          <w:b/>
          <w:sz w:val="24"/>
          <w:szCs w:val="20"/>
        </w:rPr>
      </w:pPr>
      <w:r>
        <w:rPr>
          <w:b/>
          <w:sz w:val="24"/>
          <w:szCs w:val="20"/>
        </w:rPr>
        <w:t>2.</w:t>
      </w:r>
      <w:r>
        <w:rPr>
          <w:rFonts w:hint="eastAsia"/>
          <w:b/>
          <w:sz w:val="24"/>
          <w:szCs w:val="20"/>
        </w:rPr>
        <w:t>4</w:t>
      </w:r>
      <w:r>
        <w:rPr>
          <w:b/>
          <w:sz w:val="24"/>
          <w:szCs w:val="20"/>
        </w:rPr>
        <w:t>成绩汇总示例</w:t>
      </w:r>
    </w:p>
    <w:tbl>
      <w:tblPr>
        <w:tblW w:w="8365" w:type="dxa"/>
        <w:jc w:val="center"/>
        <w:tblInd w:w="7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1"/>
        <w:gridCol w:w="1821"/>
        <w:gridCol w:w="1822"/>
        <w:gridCol w:w="2056"/>
        <w:gridCol w:w="1255"/>
      </w:tblGrid>
      <w:tr w:rsidR="00E92954">
        <w:trPr>
          <w:trHeight w:val="344"/>
          <w:jc w:val="center"/>
        </w:trPr>
        <w:tc>
          <w:tcPr>
            <w:tcW w:w="1411" w:type="dxa"/>
            <w:vAlign w:val="center"/>
          </w:tcPr>
          <w:p w:rsidR="00E92954" w:rsidRDefault="003F2132">
            <w:pPr>
              <w:adjustRightInd w:val="0"/>
              <w:snapToGrid w:val="0"/>
              <w:jc w:val="center"/>
              <w:rPr>
                <w:szCs w:val="21"/>
              </w:rPr>
            </w:pPr>
            <w:r>
              <w:rPr>
                <w:szCs w:val="21"/>
              </w:rPr>
              <w:t>姓名</w:t>
            </w:r>
          </w:p>
        </w:tc>
        <w:tc>
          <w:tcPr>
            <w:tcW w:w="1821" w:type="dxa"/>
            <w:vAlign w:val="center"/>
          </w:tcPr>
          <w:p w:rsidR="00E92954" w:rsidRDefault="003F2132">
            <w:pPr>
              <w:adjustRightInd w:val="0"/>
              <w:snapToGrid w:val="0"/>
              <w:jc w:val="center"/>
              <w:rPr>
                <w:szCs w:val="21"/>
              </w:rPr>
            </w:pPr>
            <w:r>
              <w:rPr>
                <w:rFonts w:hint="eastAsia"/>
                <w:szCs w:val="21"/>
              </w:rPr>
              <w:t>实验预习</w:t>
            </w:r>
          </w:p>
        </w:tc>
        <w:tc>
          <w:tcPr>
            <w:tcW w:w="1822" w:type="dxa"/>
            <w:vAlign w:val="center"/>
          </w:tcPr>
          <w:p w:rsidR="00E92954" w:rsidRDefault="003F2132">
            <w:pPr>
              <w:adjustRightInd w:val="0"/>
              <w:snapToGrid w:val="0"/>
              <w:jc w:val="center"/>
              <w:rPr>
                <w:szCs w:val="21"/>
              </w:rPr>
            </w:pPr>
            <w:r>
              <w:rPr>
                <w:rFonts w:hint="eastAsia"/>
                <w:szCs w:val="21"/>
              </w:rPr>
              <w:t>实验操作</w:t>
            </w:r>
          </w:p>
        </w:tc>
        <w:tc>
          <w:tcPr>
            <w:tcW w:w="2056" w:type="dxa"/>
            <w:vAlign w:val="center"/>
          </w:tcPr>
          <w:p w:rsidR="00E92954" w:rsidRDefault="003F2132">
            <w:pPr>
              <w:adjustRightInd w:val="0"/>
              <w:snapToGrid w:val="0"/>
              <w:jc w:val="center"/>
              <w:rPr>
                <w:szCs w:val="21"/>
              </w:rPr>
            </w:pPr>
            <w:r>
              <w:rPr>
                <w:rFonts w:hint="eastAsia"/>
                <w:szCs w:val="21"/>
              </w:rPr>
              <w:t>实验报告</w:t>
            </w:r>
          </w:p>
        </w:tc>
        <w:tc>
          <w:tcPr>
            <w:tcW w:w="1255" w:type="dxa"/>
            <w:vAlign w:val="center"/>
          </w:tcPr>
          <w:p w:rsidR="00E92954" w:rsidRDefault="003F2132">
            <w:pPr>
              <w:adjustRightInd w:val="0"/>
              <w:snapToGrid w:val="0"/>
              <w:jc w:val="center"/>
              <w:rPr>
                <w:szCs w:val="21"/>
              </w:rPr>
            </w:pPr>
            <w:r>
              <w:rPr>
                <w:szCs w:val="21"/>
              </w:rPr>
              <w:t>总评</w:t>
            </w:r>
          </w:p>
        </w:tc>
      </w:tr>
      <w:tr w:rsidR="00E92954">
        <w:trPr>
          <w:trHeight w:val="344"/>
          <w:jc w:val="center"/>
        </w:trPr>
        <w:tc>
          <w:tcPr>
            <w:tcW w:w="1411" w:type="dxa"/>
            <w:vAlign w:val="center"/>
          </w:tcPr>
          <w:p w:rsidR="00E92954" w:rsidRDefault="003F2132">
            <w:pPr>
              <w:adjustRightInd w:val="0"/>
              <w:snapToGrid w:val="0"/>
              <w:jc w:val="center"/>
              <w:rPr>
                <w:szCs w:val="21"/>
              </w:rPr>
            </w:pPr>
            <w:r>
              <w:rPr>
                <w:szCs w:val="21"/>
              </w:rPr>
              <w:t>张三</w:t>
            </w:r>
          </w:p>
        </w:tc>
        <w:tc>
          <w:tcPr>
            <w:tcW w:w="1821" w:type="dxa"/>
            <w:vAlign w:val="center"/>
          </w:tcPr>
          <w:p w:rsidR="00E92954" w:rsidRDefault="003F2132">
            <w:pPr>
              <w:adjustRightInd w:val="0"/>
              <w:snapToGrid w:val="0"/>
              <w:jc w:val="center"/>
              <w:rPr>
                <w:szCs w:val="21"/>
              </w:rPr>
            </w:pPr>
            <w:r>
              <w:rPr>
                <w:rFonts w:hint="eastAsia"/>
                <w:szCs w:val="21"/>
              </w:rPr>
              <w:t>18</w:t>
            </w:r>
          </w:p>
        </w:tc>
        <w:tc>
          <w:tcPr>
            <w:tcW w:w="1822" w:type="dxa"/>
            <w:vAlign w:val="center"/>
          </w:tcPr>
          <w:p w:rsidR="00E92954" w:rsidRDefault="003F2132">
            <w:pPr>
              <w:adjustRightInd w:val="0"/>
              <w:snapToGrid w:val="0"/>
              <w:jc w:val="center"/>
              <w:rPr>
                <w:szCs w:val="21"/>
              </w:rPr>
            </w:pPr>
            <w:r>
              <w:rPr>
                <w:rFonts w:hint="eastAsia"/>
                <w:szCs w:val="21"/>
              </w:rPr>
              <w:t>32</w:t>
            </w:r>
          </w:p>
        </w:tc>
        <w:tc>
          <w:tcPr>
            <w:tcW w:w="2056" w:type="dxa"/>
            <w:vAlign w:val="center"/>
          </w:tcPr>
          <w:p w:rsidR="00E92954" w:rsidRDefault="003F2132">
            <w:pPr>
              <w:adjustRightInd w:val="0"/>
              <w:snapToGrid w:val="0"/>
              <w:jc w:val="center"/>
              <w:rPr>
                <w:szCs w:val="21"/>
              </w:rPr>
            </w:pPr>
            <w:r>
              <w:rPr>
                <w:rFonts w:hint="eastAsia"/>
                <w:szCs w:val="21"/>
              </w:rPr>
              <w:t>30</w:t>
            </w:r>
          </w:p>
        </w:tc>
        <w:tc>
          <w:tcPr>
            <w:tcW w:w="1255" w:type="dxa"/>
            <w:vAlign w:val="center"/>
          </w:tcPr>
          <w:p w:rsidR="00E92954" w:rsidRDefault="003F2132">
            <w:pPr>
              <w:adjustRightInd w:val="0"/>
              <w:snapToGrid w:val="0"/>
              <w:jc w:val="center"/>
              <w:rPr>
                <w:szCs w:val="21"/>
              </w:rPr>
            </w:pPr>
            <w:r>
              <w:rPr>
                <w:rFonts w:hint="eastAsia"/>
                <w:szCs w:val="21"/>
              </w:rPr>
              <w:t>80</w:t>
            </w:r>
          </w:p>
        </w:tc>
      </w:tr>
      <w:tr w:rsidR="00E92954">
        <w:trPr>
          <w:trHeight w:val="344"/>
          <w:jc w:val="center"/>
        </w:trPr>
        <w:tc>
          <w:tcPr>
            <w:tcW w:w="1411" w:type="dxa"/>
            <w:vAlign w:val="center"/>
          </w:tcPr>
          <w:p w:rsidR="00E92954" w:rsidRDefault="003F2132">
            <w:pPr>
              <w:adjustRightInd w:val="0"/>
              <w:snapToGrid w:val="0"/>
              <w:jc w:val="center"/>
              <w:rPr>
                <w:szCs w:val="21"/>
              </w:rPr>
            </w:pPr>
            <w:r>
              <w:rPr>
                <w:szCs w:val="21"/>
              </w:rPr>
              <w:t>李四</w:t>
            </w:r>
          </w:p>
        </w:tc>
        <w:tc>
          <w:tcPr>
            <w:tcW w:w="1821" w:type="dxa"/>
            <w:vAlign w:val="center"/>
          </w:tcPr>
          <w:p w:rsidR="00E92954" w:rsidRDefault="003F2132">
            <w:pPr>
              <w:adjustRightInd w:val="0"/>
              <w:snapToGrid w:val="0"/>
              <w:jc w:val="center"/>
              <w:rPr>
                <w:szCs w:val="21"/>
              </w:rPr>
            </w:pPr>
            <w:r>
              <w:rPr>
                <w:rFonts w:hint="eastAsia"/>
                <w:szCs w:val="21"/>
              </w:rPr>
              <w:t>16</w:t>
            </w:r>
          </w:p>
        </w:tc>
        <w:tc>
          <w:tcPr>
            <w:tcW w:w="1822" w:type="dxa"/>
            <w:vAlign w:val="center"/>
          </w:tcPr>
          <w:p w:rsidR="00E92954" w:rsidRDefault="003F2132">
            <w:pPr>
              <w:adjustRightInd w:val="0"/>
              <w:snapToGrid w:val="0"/>
              <w:jc w:val="center"/>
              <w:rPr>
                <w:szCs w:val="21"/>
              </w:rPr>
            </w:pPr>
            <w:r>
              <w:rPr>
                <w:rFonts w:hint="eastAsia"/>
                <w:szCs w:val="21"/>
              </w:rPr>
              <w:t>28</w:t>
            </w:r>
          </w:p>
        </w:tc>
        <w:tc>
          <w:tcPr>
            <w:tcW w:w="2056" w:type="dxa"/>
            <w:vAlign w:val="center"/>
          </w:tcPr>
          <w:p w:rsidR="00E92954" w:rsidRDefault="003F2132">
            <w:pPr>
              <w:adjustRightInd w:val="0"/>
              <w:snapToGrid w:val="0"/>
              <w:jc w:val="center"/>
              <w:rPr>
                <w:szCs w:val="21"/>
              </w:rPr>
            </w:pPr>
            <w:r>
              <w:rPr>
                <w:rFonts w:hint="eastAsia"/>
                <w:szCs w:val="21"/>
              </w:rPr>
              <w:t>28</w:t>
            </w:r>
          </w:p>
        </w:tc>
        <w:tc>
          <w:tcPr>
            <w:tcW w:w="1255" w:type="dxa"/>
            <w:vAlign w:val="center"/>
          </w:tcPr>
          <w:p w:rsidR="00E92954" w:rsidRDefault="003F2132">
            <w:pPr>
              <w:adjustRightInd w:val="0"/>
              <w:snapToGrid w:val="0"/>
              <w:jc w:val="center"/>
              <w:rPr>
                <w:szCs w:val="21"/>
              </w:rPr>
            </w:pPr>
            <w:r>
              <w:rPr>
                <w:rFonts w:hint="eastAsia"/>
                <w:szCs w:val="21"/>
              </w:rPr>
              <w:t>72</w:t>
            </w:r>
          </w:p>
        </w:tc>
      </w:tr>
      <w:tr w:rsidR="00E92954">
        <w:trPr>
          <w:trHeight w:val="344"/>
          <w:jc w:val="center"/>
        </w:trPr>
        <w:tc>
          <w:tcPr>
            <w:tcW w:w="1411" w:type="dxa"/>
            <w:vAlign w:val="center"/>
          </w:tcPr>
          <w:p w:rsidR="00E92954" w:rsidRDefault="003F2132">
            <w:pPr>
              <w:adjustRightInd w:val="0"/>
              <w:snapToGrid w:val="0"/>
              <w:jc w:val="center"/>
              <w:rPr>
                <w:szCs w:val="21"/>
              </w:rPr>
            </w:pPr>
            <w:r>
              <w:rPr>
                <w:szCs w:val="21"/>
              </w:rPr>
              <w:t>……</w:t>
            </w:r>
          </w:p>
        </w:tc>
        <w:tc>
          <w:tcPr>
            <w:tcW w:w="1821" w:type="dxa"/>
          </w:tcPr>
          <w:p w:rsidR="00E92954" w:rsidRDefault="003F2132">
            <w:pPr>
              <w:jc w:val="center"/>
              <w:rPr>
                <w:szCs w:val="21"/>
              </w:rPr>
            </w:pPr>
            <w:r>
              <w:rPr>
                <w:szCs w:val="21"/>
              </w:rPr>
              <w:t>……</w:t>
            </w:r>
          </w:p>
        </w:tc>
        <w:tc>
          <w:tcPr>
            <w:tcW w:w="1822" w:type="dxa"/>
          </w:tcPr>
          <w:p w:rsidR="00E92954" w:rsidRDefault="003F2132">
            <w:pPr>
              <w:jc w:val="center"/>
              <w:rPr>
                <w:szCs w:val="21"/>
              </w:rPr>
            </w:pPr>
            <w:r>
              <w:rPr>
                <w:szCs w:val="21"/>
              </w:rPr>
              <w:t>……</w:t>
            </w:r>
          </w:p>
        </w:tc>
        <w:tc>
          <w:tcPr>
            <w:tcW w:w="2056" w:type="dxa"/>
          </w:tcPr>
          <w:p w:rsidR="00E92954" w:rsidRDefault="003F2132">
            <w:pPr>
              <w:jc w:val="center"/>
              <w:rPr>
                <w:szCs w:val="21"/>
              </w:rPr>
            </w:pPr>
            <w:r>
              <w:rPr>
                <w:szCs w:val="21"/>
              </w:rPr>
              <w:t>……</w:t>
            </w:r>
          </w:p>
        </w:tc>
        <w:tc>
          <w:tcPr>
            <w:tcW w:w="1255" w:type="dxa"/>
          </w:tcPr>
          <w:p w:rsidR="00E92954" w:rsidRDefault="003F2132">
            <w:pPr>
              <w:jc w:val="center"/>
              <w:rPr>
                <w:szCs w:val="21"/>
              </w:rPr>
            </w:pPr>
            <w:r>
              <w:rPr>
                <w:szCs w:val="21"/>
              </w:rPr>
              <w:t>……</w:t>
            </w:r>
          </w:p>
        </w:tc>
      </w:tr>
      <w:tr w:rsidR="00E92954">
        <w:trPr>
          <w:trHeight w:val="344"/>
          <w:jc w:val="center"/>
        </w:trPr>
        <w:tc>
          <w:tcPr>
            <w:tcW w:w="1411" w:type="dxa"/>
            <w:vAlign w:val="center"/>
          </w:tcPr>
          <w:p w:rsidR="00E92954" w:rsidRDefault="00E92954">
            <w:pPr>
              <w:adjustRightInd w:val="0"/>
              <w:snapToGrid w:val="0"/>
              <w:jc w:val="center"/>
              <w:rPr>
                <w:szCs w:val="21"/>
              </w:rPr>
            </w:pPr>
          </w:p>
        </w:tc>
        <w:tc>
          <w:tcPr>
            <w:tcW w:w="1821" w:type="dxa"/>
          </w:tcPr>
          <w:p w:rsidR="00E92954" w:rsidRDefault="00E92954">
            <w:pPr>
              <w:jc w:val="center"/>
              <w:rPr>
                <w:szCs w:val="21"/>
              </w:rPr>
            </w:pPr>
          </w:p>
        </w:tc>
        <w:tc>
          <w:tcPr>
            <w:tcW w:w="1822" w:type="dxa"/>
          </w:tcPr>
          <w:p w:rsidR="00E92954" w:rsidRDefault="00E92954">
            <w:pPr>
              <w:jc w:val="center"/>
              <w:rPr>
                <w:szCs w:val="21"/>
              </w:rPr>
            </w:pPr>
          </w:p>
        </w:tc>
        <w:tc>
          <w:tcPr>
            <w:tcW w:w="2056" w:type="dxa"/>
          </w:tcPr>
          <w:p w:rsidR="00E92954" w:rsidRDefault="00E92954">
            <w:pPr>
              <w:jc w:val="center"/>
              <w:rPr>
                <w:szCs w:val="21"/>
              </w:rPr>
            </w:pPr>
          </w:p>
        </w:tc>
        <w:tc>
          <w:tcPr>
            <w:tcW w:w="1255" w:type="dxa"/>
          </w:tcPr>
          <w:p w:rsidR="00E92954" w:rsidRDefault="00E92954">
            <w:pPr>
              <w:jc w:val="center"/>
              <w:rPr>
                <w:szCs w:val="21"/>
              </w:rPr>
            </w:pPr>
          </w:p>
        </w:tc>
      </w:tr>
    </w:tbl>
    <w:p w:rsidR="00E92954" w:rsidRDefault="00E92954">
      <w:pPr>
        <w:rPr>
          <w:szCs w:val="20"/>
        </w:rPr>
      </w:pPr>
    </w:p>
    <w:p w:rsidR="00E92954" w:rsidRDefault="00E92954">
      <w:pPr>
        <w:rPr>
          <w:szCs w:val="20"/>
        </w:rPr>
      </w:pPr>
    </w:p>
    <w:p w:rsidR="00E92954" w:rsidRDefault="003F2132">
      <w:pPr>
        <w:ind w:firstLineChars="200" w:firstLine="420"/>
        <w:rPr>
          <w:rFonts w:ascii="宋体" w:hAnsi="宋体"/>
          <w:szCs w:val="21"/>
        </w:rPr>
      </w:pPr>
      <w:r>
        <w:rPr>
          <w:rFonts w:ascii="宋体" w:hAnsi="宋体" w:hint="eastAsia"/>
          <w:szCs w:val="21"/>
        </w:rPr>
        <w:t>大纲修订人：</w:t>
      </w:r>
      <w:r>
        <w:rPr>
          <w:rFonts w:ascii="宋体" w:hAnsi="宋体" w:hint="eastAsia"/>
          <w:szCs w:val="21"/>
        </w:rPr>
        <w:tab/>
      </w:r>
      <w:r>
        <w:rPr>
          <w:rFonts w:ascii="宋体" w:hAnsi="宋体" w:hint="eastAsia"/>
          <w:szCs w:val="21"/>
        </w:rPr>
        <w:tab/>
        <w:t xml:space="preserve">            修订日期：</w:t>
      </w:r>
      <w:r>
        <w:rPr>
          <w:rFonts w:ascii="宋体" w:hAnsi="宋体" w:hint="eastAsia"/>
          <w:szCs w:val="21"/>
        </w:rPr>
        <w:tab/>
      </w:r>
    </w:p>
    <w:p w:rsidR="00E92954" w:rsidRDefault="00E92954">
      <w:pPr>
        <w:ind w:firstLineChars="200" w:firstLine="420"/>
        <w:rPr>
          <w:rFonts w:ascii="宋体" w:hAnsi="宋体"/>
          <w:szCs w:val="21"/>
        </w:rPr>
      </w:pPr>
    </w:p>
    <w:p w:rsidR="00E92954" w:rsidRDefault="003F2132">
      <w:pPr>
        <w:ind w:firstLineChars="200" w:firstLine="420"/>
        <w:rPr>
          <w:rFonts w:ascii="宋体" w:hAnsi="宋体"/>
          <w:szCs w:val="21"/>
        </w:rPr>
      </w:pPr>
      <w:r>
        <w:rPr>
          <w:rFonts w:ascii="宋体" w:hAnsi="宋体" w:hint="eastAsia"/>
          <w:szCs w:val="21"/>
        </w:rPr>
        <w:t>大纲审定人：</w:t>
      </w:r>
      <w:r>
        <w:rPr>
          <w:rFonts w:ascii="宋体" w:hAnsi="宋体" w:hint="eastAsia"/>
          <w:szCs w:val="21"/>
        </w:rPr>
        <w:tab/>
      </w:r>
      <w:r>
        <w:rPr>
          <w:rFonts w:ascii="宋体" w:hAnsi="宋体" w:hint="eastAsia"/>
          <w:szCs w:val="21"/>
        </w:rPr>
        <w:tab/>
        <w:t xml:space="preserve">            审定日期：</w:t>
      </w:r>
      <w:r>
        <w:rPr>
          <w:rFonts w:ascii="宋体" w:hAnsi="宋体" w:hint="eastAsia"/>
          <w:szCs w:val="21"/>
        </w:rPr>
        <w:tab/>
      </w:r>
    </w:p>
    <w:p w:rsidR="00E92954" w:rsidRDefault="00E92954">
      <w:pPr>
        <w:ind w:firstLineChars="200" w:firstLine="420"/>
        <w:rPr>
          <w:rFonts w:ascii="宋体" w:hAnsi="宋体"/>
          <w:szCs w:val="21"/>
        </w:rPr>
      </w:pPr>
    </w:p>
    <w:p w:rsidR="00E92954" w:rsidRDefault="003F2132">
      <w:pPr>
        <w:ind w:firstLineChars="200" w:firstLine="420"/>
        <w:rPr>
          <w:rFonts w:ascii="宋体" w:hAnsi="宋体"/>
          <w:szCs w:val="21"/>
        </w:rPr>
      </w:pPr>
      <w:r>
        <w:rPr>
          <w:rFonts w:ascii="宋体" w:hAnsi="宋体" w:hint="eastAsia"/>
          <w:szCs w:val="21"/>
        </w:rPr>
        <w:t>主管院长：</w:t>
      </w:r>
      <w:r>
        <w:rPr>
          <w:rFonts w:ascii="宋体" w:hAnsi="宋体" w:hint="eastAsia"/>
          <w:szCs w:val="21"/>
        </w:rPr>
        <w:tab/>
      </w:r>
      <w:r>
        <w:rPr>
          <w:rFonts w:ascii="宋体" w:hAnsi="宋体" w:hint="eastAsia"/>
          <w:szCs w:val="21"/>
        </w:rPr>
        <w:tab/>
      </w:r>
      <w:r>
        <w:rPr>
          <w:rFonts w:ascii="宋体" w:hAnsi="宋体" w:hint="eastAsia"/>
          <w:szCs w:val="21"/>
        </w:rPr>
        <w:tab/>
      </w:r>
    </w:p>
    <w:p w:rsidR="00E92954" w:rsidRDefault="003F2132">
      <w:pPr>
        <w:widowControl/>
        <w:jc w:val="left"/>
        <w:rPr>
          <w:rFonts w:ascii="宋体" w:hAnsi="宋体"/>
          <w:szCs w:val="21"/>
        </w:rPr>
      </w:pPr>
      <w:r>
        <w:rPr>
          <w:rFonts w:ascii="宋体" w:hAnsi="宋体"/>
          <w:szCs w:val="21"/>
        </w:rPr>
        <w:br w:type="page"/>
      </w:r>
    </w:p>
    <w:p w:rsidR="00E92954" w:rsidRDefault="003F2132">
      <w:pPr>
        <w:pStyle w:val="ad"/>
        <w:rPr>
          <w:rFonts w:hint="eastAsia"/>
        </w:rPr>
      </w:pPr>
      <w:bookmarkStart w:id="43" w:name="_Toc508087844"/>
      <w:r>
        <w:lastRenderedPageBreak/>
        <w:t>《水电站运行仿真实验》教学大纲</w:t>
      </w:r>
      <w:bookmarkEnd w:id="43"/>
    </w:p>
    <w:p w:rsidR="00E92954" w:rsidRDefault="003F2132">
      <w:pPr>
        <w:widowControl/>
        <w:spacing w:line="312" w:lineRule="auto"/>
        <w:ind w:firstLineChars="200" w:firstLine="420"/>
        <w:jc w:val="left"/>
        <w:rPr>
          <w:color w:val="000000"/>
          <w:kern w:val="0"/>
          <w:sz w:val="18"/>
          <w:szCs w:val="18"/>
        </w:rPr>
      </w:pPr>
      <w:r>
        <w:rPr>
          <w:rFonts w:eastAsia="黑体"/>
          <w:szCs w:val="21"/>
        </w:rPr>
        <w:t>课程中文名称：水电站运行仿真实验</w:t>
      </w:r>
      <w:r>
        <w:rPr>
          <w:rFonts w:eastAsia="黑体"/>
          <w:szCs w:val="21"/>
        </w:rPr>
        <w:t xml:space="preserve">  </w:t>
      </w:r>
    </w:p>
    <w:p w:rsidR="00E92954" w:rsidRDefault="003F2132">
      <w:pPr>
        <w:widowControl/>
        <w:spacing w:line="312" w:lineRule="auto"/>
        <w:ind w:firstLineChars="200" w:firstLine="420"/>
        <w:jc w:val="left"/>
        <w:rPr>
          <w:color w:val="000000"/>
          <w:kern w:val="0"/>
          <w:sz w:val="18"/>
          <w:szCs w:val="18"/>
        </w:rPr>
      </w:pPr>
      <w:r>
        <w:rPr>
          <w:rFonts w:eastAsia="黑体"/>
          <w:szCs w:val="21"/>
        </w:rPr>
        <w:t>课程英文名称：</w:t>
      </w:r>
      <w:r>
        <w:rPr>
          <w:color w:val="000000"/>
          <w:kern w:val="0"/>
          <w:sz w:val="20"/>
          <w:szCs w:val="20"/>
        </w:rPr>
        <w:t xml:space="preserve">Hydropower Plant Operation Experiments </w:t>
      </w:r>
    </w:p>
    <w:p w:rsidR="00E92954" w:rsidRDefault="003F2132">
      <w:pPr>
        <w:spacing w:line="312" w:lineRule="auto"/>
        <w:ind w:firstLineChars="200" w:firstLine="420"/>
        <w:rPr>
          <w:rFonts w:eastAsia="黑体"/>
          <w:bCs/>
          <w:szCs w:val="21"/>
        </w:rPr>
      </w:pPr>
      <w:r>
        <w:rPr>
          <w:rFonts w:eastAsia="黑体"/>
          <w:szCs w:val="21"/>
        </w:rPr>
        <w:t>课程编号：</w:t>
      </w:r>
      <w:r>
        <w:rPr>
          <w:rFonts w:eastAsia="黑体"/>
          <w:bCs/>
          <w:szCs w:val="21"/>
        </w:rPr>
        <w:t>C8010</w:t>
      </w:r>
      <w:r>
        <w:rPr>
          <w:rFonts w:eastAsia="黑体"/>
          <w:bCs/>
          <w:szCs w:val="21"/>
        </w:rPr>
        <w:t>应开课学期：</w:t>
      </w:r>
      <w:r>
        <w:rPr>
          <w:rFonts w:eastAsia="黑体"/>
          <w:bCs/>
          <w:szCs w:val="21"/>
        </w:rPr>
        <w:t>8</w:t>
      </w:r>
    </w:p>
    <w:p w:rsidR="00E92954" w:rsidRDefault="003F2132">
      <w:pPr>
        <w:tabs>
          <w:tab w:val="left" w:pos="3810"/>
        </w:tabs>
        <w:spacing w:line="312" w:lineRule="auto"/>
        <w:ind w:firstLineChars="200" w:firstLine="420"/>
        <w:rPr>
          <w:szCs w:val="22"/>
        </w:rPr>
      </w:pPr>
      <w:r>
        <w:rPr>
          <w:rFonts w:eastAsia="黑体"/>
          <w:szCs w:val="21"/>
        </w:rPr>
        <w:t>学</w:t>
      </w:r>
      <w:r>
        <w:rPr>
          <w:rFonts w:eastAsia="黑体"/>
          <w:szCs w:val="21"/>
        </w:rPr>
        <w:t xml:space="preserve"> </w:t>
      </w:r>
      <w:r>
        <w:rPr>
          <w:rFonts w:eastAsia="黑体"/>
          <w:szCs w:val="21"/>
        </w:rPr>
        <w:t>时</w:t>
      </w:r>
      <w:r>
        <w:rPr>
          <w:rFonts w:eastAsia="黑体"/>
          <w:szCs w:val="21"/>
        </w:rPr>
        <w:t xml:space="preserve"> </w:t>
      </w:r>
      <w:r>
        <w:rPr>
          <w:rFonts w:eastAsia="黑体"/>
          <w:szCs w:val="21"/>
        </w:rPr>
        <w:t>数：</w:t>
      </w:r>
      <w:r>
        <w:rPr>
          <w:rFonts w:eastAsia="黑体"/>
          <w:szCs w:val="21"/>
        </w:rPr>
        <w:t xml:space="preserve">24                           </w:t>
      </w:r>
      <w:r>
        <w:rPr>
          <w:rFonts w:eastAsia="黑体"/>
          <w:szCs w:val="21"/>
        </w:rPr>
        <w:t>学</w:t>
      </w:r>
      <w:r>
        <w:rPr>
          <w:rFonts w:eastAsia="黑体"/>
          <w:szCs w:val="21"/>
        </w:rPr>
        <w:t xml:space="preserve"> </w:t>
      </w:r>
      <w:r>
        <w:rPr>
          <w:rFonts w:eastAsia="黑体"/>
          <w:szCs w:val="21"/>
        </w:rPr>
        <w:t>分</w:t>
      </w:r>
      <w:r>
        <w:rPr>
          <w:rFonts w:eastAsia="黑体"/>
          <w:szCs w:val="21"/>
        </w:rPr>
        <w:t xml:space="preserve"> </w:t>
      </w:r>
      <w:r>
        <w:rPr>
          <w:rFonts w:eastAsia="黑体"/>
          <w:szCs w:val="21"/>
        </w:rPr>
        <w:t>数：</w:t>
      </w:r>
      <w:r>
        <w:rPr>
          <w:rFonts w:eastAsia="黑体"/>
          <w:szCs w:val="21"/>
        </w:rPr>
        <w:t>1.5</w:t>
      </w:r>
    </w:p>
    <w:p w:rsidR="00E92954" w:rsidRDefault="003F2132">
      <w:pPr>
        <w:tabs>
          <w:tab w:val="left" w:pos="4859"/>
        </w:tabs>
        <w:spacing w:line="312" w:lineRule="auto"/>
        <w:ind w:firstLineChars="200" w:firstLine="420"/>
        <w:rPr>
          <w:rFonts w:eastAsia="黑体"/>
          <w:szCs w:val="21"/>
        </w:rPr>
      </w:pPr>
      <w:r>
        <w:rPr>
          <w:rFonts w:eastAsia="黑体"/>
          <w:szCs w:val="21"/>
        </w:rPr>
        <w:t>适用专业：电气工程及其自动化</w:t>
      </w:r>
      <w:r>
        <w:rPr>
          <w:rFonts w:eastAsia="黑体"/>
          <w:szCs w:val="21"/>
        </w:rPr>
        <w:t xml:space="preserve">                </w:t>
      </w:r>
      <w:r>
        <w:rPr>
          <w:rFonts w:eastAsia="黑体"/>
          <w:szCs w:val="21"/>
        </w:rPr>
        <w:t>课程类型</w:t>
      </w:r>
      <w:r>
        <w:rPr>
          <w:szCs w:val="22"/>
        </w:rPr>
        <w:t>：</w:t>
      </w:r>
      <w:r>
        <w:rPr>
          <w:rFonts w:eastAsia="黑体"/>
          <w:szCs w:val="21"/>
        </w:rPr>
        <w:t>专业拓展课</w:t>
      </w:r>
    </w:p>
    <w:p w:rsidR="00E92954" w:rsidRDefault="003F2132">
      <w:pPr>
        <w:spacing w:line="312" w:lineRule="auto"/>
        <w:ind w:firstLineChars="200" w:firstLine="420"/>
        <w:rPr>
          <w:rFonts w:eastAsia="黑体"/>
          <w:szCs w:val="21"/>
        </w:rPr>
      </w:pPr>
      <w:r>
        <w:rPr>
          <w:rFonts w:eastAsia="黑体"/>
          <w:szCs w:val="21"/>
        </w:rPr>
        <w:t>先修课程：电力系统分析、电力系统继电保护、发电厂电气部分、电力系统自动化</w:t>
      </w:r>
    </w:p>
    <w:p w:rsidR="00E92954" w:rsidRDefault="003F2132">
      <w:pPr>
        <w:spacing w:line="360" w:lineRule="auto"/>
        <w:rPr>
          <w:rFonts w:eastAsia="黑体"/>
          <w:color w:val="000000"/>
          <w:sz w:val="24"/>
          <w:szCs w:val="22"/>
        </w:rPr>
      </w:pPr>
      <w:r>
        <w:rPr>
          <w:rFonts w:eastAsia="黑体"/>
          <w:color w:val="000000"/>
          <w:sz w:val="24"/>
          <w:szCs w:val="22"/>
        </w:rPr>
        <w:t>一、课程性质</w:t>
      </w:r>
    </w:p>
    <w:p w:rsidR="00E92954" w:rsidRDefault="003F2132">
      <w:pPr>
        <w:tabs>
          <w:tab w:val="left" w:pos="4859"/>
        </w:tabs>
        <w:spacing w:line="312" w:lineRule="auto"/>
        <w:rPr>
          <w:rFonts w:eastAsia="黑体"/>
          <w:szCs w:val="21"/>
        </w:rPr>
      </w:pPr>
      <w:r>
        <w:rPr>
          <w:kern w:val="0"/>
          <w:szCs w:val="21"/>
        </w:rPr>
        <w:t xml:space="preserve">    </w:t>
      </w:r>
      <w:r>
        <w:rPr>
          <w:kern w:val="0"/>
          <w:szCs w:val="21"/>
        </w:rPr>
        <w:t>本课程是</w:t>
      </w:r>
      <w:r>
        <w:rPr>
          <w:kern w:val="0"/>
          <w:szCs w:val="21"/>
        </w:rPr>
        <w:t>“</w:t>
      </w:r>
      <w:r>
        <w:rPr>
          <w:kern w:val="0"/>
          <w:szCs w:val="21"/>
        </w:rPr>
        <w:t>电气工程及其自动化</w:t>
      </w:r>
      <w:r>
        <w:rPr>
          <w:kern w:val="0"/>
          <w:szCs w:val="21"/>
        </w:rPr>
        <w:t>”</w:t>
      </w:r>
      <w:r>
        <w:rPr>
          <w:kern w:val="0"/>
          <w:szCs w:val="21"/>
        </w:rPr>
        <w:t>专业的专业拓展课。本课程的目的在于为在校的电气工程及其自动化专业的学生提供一个与实际水电站相似的真实环境，以进行相关专业的基础知识、基本操作、水电站运行知识及事故处理的运行实验。完成本课程的学习后，能够全面提高学生对电力系统基础知识的掌握和对于整个电力系统运行与控制行为的理解。</w:t>
      </w:r>
    </w:p>
    <w:p w:rsidR="00E92954" w:rsidRDefault="003F2132">
      <w:pPr>
        <w:spacing w:line="360" w:lineRule="auto"/>
        <w:rPr>
          <w:rFonts w:eastAsia="黑体"/>
          <w:color w:val="000000"/>
          <w:sz w:val="24"/>
          <w:szCs w:val="22"/>
        </w:rPr>
      </w:pPr>
      <w:r>
        <w:rPr>
          <w:rFonts w:eastAsia="黑体"/>
          <w:color w:val="000000"/>
          <w:sz w:val="24"/>
          <w:szCs w:val="22"/>
        </w:rPr>
        <w:t>二、课程目标</w:t>
      </w:r>
    </w:p>
    <w:p w:rsidR="00E92954" w:rsidRDefault="003F2132">
      <w:pPr>
        <w:spacing w:line="360" w:lineRule="exact"/>
        <w:ind w:firstLineChars="200" w:firstLine="420"/>
        <w:rPr>
          <w:color w:val="000000"/>
        </w:rPr>
      </w:pPr>
      <w:r>
        <w:rPr>
          <w:rFonts w:hint="eastAsia"/>
          <w:color w:val="000000"/>
        </w:rPr>
        <w:t>1</w:t>
      </w:r>
      <w:r>
        <w:rPr>
          <w:rFonts w:hint="eastAsia"/>
          <w:color w:val="000000"/>
        </w:rPr>
        <w:t>、</w:t>
      </w:r>
      <w:r>
        <w:rPr>
          <w:color w:val="000000"/>
        </w:rPr>
        <w:t>理解水电站生产过程、结构、运行方式，掌握水电能源生产、转换、分配及其保护和控制的原理和过程</w:t>
      </w:r>
      <w:r>
        <w:rPr>
          <w:rFonts w:hint="eastAsia"/>
          <w:color w:val="000000"/>
        </w:rPr>
        <w:t>；</w:t>
      </w:r>
    </w:p>
    <w:p w:rsidR="00E92954" w:rsidRDefault="003F2132">
      <w:pPr>
        <w:spacing w:line="360" w:lineRule="exact"/>
        <w:ind w:firstLineChars="200" w:firstLine="420"/>
        <w:rPr>
          <w:color w:val="000000"/>
        </w:rPr>
      </w:pPr>
      <w:r>
        <w:rPr>
          <w:rFonts w:hint="eastAsia"/>
          <w:color w:val="000000"/>
        </w:rPr>
        <w:t>2</w:t>
      </w:r>
      <w:r>
        <w:rPr>
          <w:rFonts w:hint="eastAsia"/>
          <w:color w:val="000000"/>
        </w:rPr>
        <w:t>、</w:t>
      </w:r>
      <w:r>
        <w:rPr>
          <w:color w:val="000000"/>
        </w:rPr>
        <w:t>熟悉断路器、线路、母线、主变、发电机、厂用电等电气一次设备，继电保护、自动装置等二次设备的功能</w:t>
      </w:r>
      <w:r>
        <w:rPr>
          <w:rFonts w:hint="eastAsia"/>
          <w:color w:val="000000"/>
        </w:rPr>
        <w:t>；</w:t>
      </w:r>
    </w:p>
    <w:p w:rsidR="00E92954" w:rsidRDefault="003F2132">
      <w:pPr>
        <w:spacing w:line="360" w:lineRule="exact"/>
        <w:ind w:firstLineChars="200" w:firstLine="420"/>
        <w:rPr>
          <w:color w:val="000000"/>
        </w:rPr>
      </w:pPr>
      <w:r>
        <w:rPr>
          <w:rFonts w:hint="eastAsia"/>
          <w:color w:val="000000"/>
        </w:rPr>
        <w:t>3</w:t>
      </w:r>
      <w:r>
        <w:rPr>
          <w:rFonts w:hint="eastAsia"/>
          <w:color w:val="000000"/>
        </w:rPr>
        <w:t>、</w:t>
      </w:r>
      <w:r>
        <w:rPr>
          <w:color w:val="000000"/>
        </w:rPr>
        <w:t>掌握断路器、母线、线路等主要设备的倒闸操作</w:t>
      </w:r>
      <w:r>
        <w:rPr>
          <w:rFonts w:hint="eastAsia"/>
          <w:color w:val="000000"/>
        </w:rPr>
        <w:t>方法；</w:t>
      </w:r>
    </w:p>
    <w:p w:rsidR="00E92954" w:rsidRDefault="003F2132">
      <w:pPr>
        <w:spacing w:line="360" w:lineRule="exact"/>
        <w:ind w:firstLineChars="200" w:firstLine="420"/>
        <w:rPr>
          <w:color w:val="000000"/>
        </w:rPr>
      </w:pPr>
      <w:r>
        <w:rPr>
          <w:rFonts w:hint="eastAsia"/>
          <w:color w:val="000000"/>
        </w:rPr>
        <w:t>4</w:t>
      </w:r>
      <w:r>
        <w:rPr>
          <w:rFonts w:hint="eastAsia"/>
          <w:color w:val="000000"/>
        </w:rPr>
        <w:t>、</w:t>
      </w:r>
      <w:r>
        <w:rPr>
          <w:color w:val="000000"/>
        </w:rPr>
        <w:t>掌握调速器、励磁调节器、继电保护装置的操作方法，水轮发电机组开停机及负荷调节的流程和方法</w:t>
      </w:r>
      <w:r>
        <w:rPr>
          <w:rFonts w:hint="eastAsia"/>
          <w:color w:val="000000"/>
        </w:rPr>
        <w:t>；</w:t>
      </w:r>
    </w:p>
    <w:p w:rsidR="00E92954" w:rsidRDefault="003F2132">
      <w:pPr>
        <w:spacing w:line="360" w:lineRule="exact"/>
        <w:ind w:firstLineChars="200" w:firstLine="420"/>
        <w:rPr>
          <w:color w:val="000000"/>
        </w:rPr>
      </w:pPr>
      <w:r>
        <w:rPr>
          <w:rFonts w:hint="eastAsia"/>
          <w:color w:val="000000"/>
        </w:rPr>
        <w:t>5</w:t>
      </w:r>
      <w:r>
        <w:rPr>
          <w:rFonts w:hint="eastAsia"/>
          <w:color w:val="000000"/>
        </w:rPr>
        <w:t>、</w:t>
      </w:r>
      <w:r>
        <w:rPr>
          <w:color w:val="000000"/>
        </w:rPr>
        <w:t>掌握常规电气故障的类型，培养学生通过简报、保护的动作信息判断系统的状态</w:t>
      </w:r>
      <w:r>
        <w:rPr>
          <w:rFonts w:hint="eastAsia"/>
          <w:color w:val="000000"/>
        </w:rPr>
        <w:t>，</w:t>
      </w:r>
      <w:r>
        <w:rPr>
          <w:color w:val="000000"/>
        </w:rPr>
        <w:t>理解故障产生的原因</w:t>
      </w:r>
      <w:r>
        <w:rPr>
          <w:rFonts w:hint="eastAsia"/>
          <w:color w:val="000000"/>
        </w:rPr>
        <w:t>；</w:t>
      </w:r>
    </w:p>
    <w:p w:rsidR="00E92954" w:rsidRDefault="003F2132">
      <w:pPr>
        <w:spacing w:line="360" w:lineRule="exact"/>
        <w:ind w:firstLineChars="200" w:firstLine="420"/>
        <w:rPr>
          <w:color w:val="000000"/>
        </w:rPr>
      </w:pPr>
      <w:r>
        <w:rPr>
          <w:rFonts w:hint="eastAsia"/>
          <w:color w:val="000000"/>
        </w:rPr>
        <w:t>6</w:t>
      </w:r>
      <w:r>
        <w:rPr>
          <w:rFonts w:hint="eastAsia"/>
          <w:color w:val="000000"/>
        </w:rPr>
        <w:t>、</w:t>
      </w:r>
      <w:r>
        <w:rPr>
          <w:color w:val="000000"/>
        </w:rPr>
        <w:t>掌握故障处理方法，培养处理实际运行中典型问题的能力和素质。</w:t>
      </w:r>
    </w:p>
    <w:p w:rsidR="00E92954" w:rsidRDefault="003F2132">
      <w:pPr>
        <w:numPr>
          <w:ilvl w:val="0"/>
          <w:numId w:val="43"/>
        </w:numPr>
        <w:spacing w:line="360" w:lineRule="auto"/>
        <w:rPr>
          <w:rFonts w:eastAsia="黑体"/>
          <w:color w:val="000000"/>
          <w:sz w:val="24"/>
          <w:szCs w:val="22"/>
        </w:rPr>
      </w:pPr>
      <w:r>
        <w:rPr>
          <w:rFonts w:eastAsia="黑体"/>
          <w:color w:val="000000"/>
          <w:sz w:val="24"/>
          <w:szCs w:val="22"/>
        </w:rPr>
        <w:t>支撑的毕业要求</w:t>
      </w:r>
    </w:p>
    <w:tbl>
      <w:tblPr>
        <w:tblW w:w="8360" w:type="dxa"/>
        <w:jc w:val="center"/>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88"/>
        <w:gridCol w:w="4415"/>
        <w:gridCol w:w="2657"/>
      </w:tblGrid>
      <w:tr w:rsidR="00E92954">
        <w:trPr>
          <w:trHeight w:val="397"/>
          <w:jc w:val="center"/>
        </w:trPr>
        <w:tc>
          <w:tcPr>
            <w:tcW w:w="1288" w:type="dxa"/>
            <w:tcBorders>
              <w:top w:val="single" w:sz="4" w:space="0" w:color="auto"/>
              <w:left w:val="single" w:sz="4" w:space="0" w:color="auto"/>
              <w:bottom w:val="single" w:sz="4" w:space="0" w:color="auto"/>
              <w:right w:val="single" w:sz="4" w:space="0" w:color="auto"/>
            </w:tcBorders>
          </w:tcPr>
          <w:p w:rsidR="00E92954" w:rsidRDefault="003F2132">
            <w:pPr>
              <w:pStyle w:val="a8"/>
              <w:spacing w:line="312" w:lineRule="auto"/>
              <w:jc w:val="center"/>
              <w:rPr>
                <w:rFonts w:ascii="Times New Roman" w:hAnsi="Times New Roman"/>
                <w:b/>
                <w:color w:val="000000"/>
              </w:rPr>
            </w:pPr>
            <w:r>
              <w:rPr>
                <w:rFonts w:ascii="Times New Roman" w:hAnsi="Times New Roman"/>
                <w:b/>
                <w:color w:val="000000"/>
              </w:rPr>
              <w:t>毕业要求</w:t>
            </w:r>
          </w:p>
        </w:tc>
        <w:tc>
          <w:tcPr>
            <w:tcW w:w="4415" w:type="dxa"/>
            <w:tcBorders>
              <w:top w:val="single" w:sz="4" w:space="0" w:color="auto"/>
              <w:left w:val="single" w:sz="4" w:space="0" w:color="auto"/>
              <w:bottom w:val="single" w:sz="4" w:space="0" w:color="auto"/>
              <w:right w:val="single" w:sz="4" w:space="0" w:color="auto"/>
            </w:tcBorders>
          </w:tcPr>
          <w:p w:rsidR="00E92954" w:rsidRDefault="003F2132">
            <w:pPr>
              <w:pStyle w:val="a8"/>
              <w:spacing w:line="312" w:lineRule="auto"/>
              <w:jc w:val="center"/>
              <w:rPr>
                <w:rFonts w:ascii="Times New Roman" w:hAnsi="Times New Roman"/>
                <w:b/>
                <w:color w:val="000000"/>
              </w:rPr>
            </w:pPr>
            <w:r>
              <w:rPr>
                <w:rFonts w:ascii="Times New Roman" w:hAnsi="Times New Roman"/>
                <w:b/>
                <w:color w:val="000000"/>
              </w:rPr>
              <w:t>相应支撑毕业要求指标点</w:t>
            </w:r>
          </w:p>
        </w:tc>
        <w:tc>
          <w:tcPr>
            <w:tcW w:w="2657" w:type="dxa"/>
            <w:tcBorders>
              <w:top w:val="single" w:sz="4" w:space="0" w:color="auto"/>
              <w:left w:val="single" w:sz="4" w:space="0" w:color="auto"/>
              <w:bottom w:val="single" w:sz="4" w:space="0" w:color="auto"/>
              <w:right w:val="single" w:sz="4" w:space="0" w:color="auto"/>
            </w:tcBorders>
          </w:tcPr>
          <w:p w:rsidR="00E92954" w:rsidRDefault="003F2132">
            <w:pPr>
              <w:pStyle w:val="a8"/>
              <w:spacing w:line="312" w:lineRule="auto"/>
              <w:jc w:val="center"/>
              <w:rPr>
                <w:rFonts w:ascii="Times New Roman" w:hAnsi="Times New Roman"/>
                <w:b/>
                <w:color w:val="000000"/>
              </w:rPr>
            </w:pPr>
            <w:r>
              <w:rPr>
                <w:rFonts w:ascii="Times New Roman" w:hAnsi="Times New Roman"/>
                <w:b/>
                <w:color w:val="000000"/>
              </w:rPr>
              <w:t>课程目标</w:t>
            </w:r>
          </w:p>
        </w:tc>
      </w:tr>
      <w:tr w:rsidR="00E92954">
        <w:trPr>
          <w:trHeight w:val="849"/>
          <w:jc w:val="center"/>
        </w:trPr>
        <w:tc>
          <w:tcPr>
            <w:tcW w:w="1288" w:type="dxa"/>
            <w:vMerge w:val="restart"/>
            <w:tcBorders>
              <w:top w:val="single" w:sz="4" w:space="0" w:color="auto"/>
              <w:left w:val="single" w:sz="4" w:space="0" w:color="auto"/>
              <w:right w:val="single" w:sz="4" w:space="0" w:color="auto"/>
            </w:tcBorders>
          </w:tcPr>
          <w:p w:rsidR="00E92954" w:rsidRDefault="003F2132">
            <w:pPr>
              <w:pStyle w:val="a8"/>
              <w:spacing w:line="312" w:lineRule="auto"/>
              <w:rPr>
                <w:rFonts w:ascii="Times New Roman" w:hAnsi="Times New Roman"/>
                <w:color w:val="000000"/>
              </w:rPr>
            </w:pPr>
            <w:r>
              <w:rPr>
                <w:rFonts w:ascii="Times New Roman" w:hAnsi="Times New Roman" w:hint="eastAsia"/>
                <w:b/>
                <w:color w:val="000000"/>
                <w:lang w:val="en-US"/>
              </w:rPr>
              <w:t>4</w:t>
            </w:r>
            <w:r>
              <w:rPr>
                <w:rFonts w:ascii="Times New Roman" w:hAnsi="Times New Roman"/>
                <w:b/>
                <w:color w:val="000000"/>
              </w:rPr>
              <w:t>.</w:t>
            </w:r>
            <w:r>
              <w:rPr>
                <w:rFonts w:ascii="Times New Roman" w:hAnsi="Times New Roman"/>
                <w:color w:val="000000"/>
              </w:rPr>
              <w:t xml:space="preserve"> </w:t>
            </w:r>
            <w:r>
              <w:rPr>
                <w:rFonts w:ascii="Times New Roman" w:hAnsi="Times New Roman"/>
                <w:color w:val="000000"/>
              </w:rPr>
              <w:t>研究</w:t>
            </w:r>
          </w:p>
        </w:tc>
        <w:tc>
          <w:tcPr>
            <w:tcW w:w="4415" w:type="dxa"/>
            <w:tcBorders>
              <w:top w:val="single" w:sz="4" w:space="0" w:color="auto"/>
              <w:left w:val="single" w:sz="4" w:space="0" w:color="auto"/>
              <w:bottom w:val="single" w:sz="4" w:space="0" w:color="auto"/>
              <w:right w:val="single" w:sz="4" w:space="0" w:color="auto"/>
            </w:tcBorders>
          </w:tcPr>
          <w:p w:rsidR="00E92954" w:rsidRDefault="003F2132">
            <w:pPr>
              <w:spacing w:line="360" w:lineRule="exact"/>
              <w:jc w:val="left"/>
              <w:rPr>
                <w:color w:val="000000"/>
                <w:szCs w:val="21"/>
              </w:rPr>
            </w:pPr>
            <w:r>
              <w:rPr>
                <w:b/>
                <w:color w:val="000000"/>
                <w:szCs w:val="21"/>
              </w:rPr>
              <w:t>指标点</w:t>
            </w:r>
            <w:r>
              <w:rPr>
                <w:b/>
                <w:color w:val="000000"/>
                <w:szCs w:val="21"/>
              </w:rPr>
              <w:t>4.1</w:t>
            </w:r>
            <w:r>
              <w:rPr>
                <w:b/>
                <w:color w:val="000000"/>
                <w:szCs w:val="21"/>
              </w:rPr>
              <w:t>：</w:t>
            </w:r>
            <w:r>
              <w:rPr>
                <w:color w:val="000000"/>
                <w:szCs w:val="21"/>
              </w:rPr>
              <w:t>能够对电气工程相关的各类物理现象进行研究和实验验证；</w:t>
            </w:r>
          </w:p>
        </w:tc>
        <w:tc>
          <w:tcPr>
            <w:tcW w:w="2657" w:type="dxa"/>
            <w:tcBorders>
              <w:top w:val="single" w:sz="4" w:space="0" w:color="auto"/>
              <w:left w:val="single" w:sz="4" w:space="0" w:color="auto"/>
              <w:bottom w:val="single" w:sz="4" w:space="0" w:color="auto"/>
              <w:right w:val="single" w:sz="4" w:space="0" w:color="auto"/>
            </w:tcBorders>
            <w:vAlign w:val="center"/>
          </w:tcPr>
          <w:p w:rsidR="00E92954" w:rsidRDefault="003F2132">
            <w:pPr>
              <w:spacing w:line="360" w:lineRule="exact"/>
              <w:jc w:val="left"/>
              <w:rPr>
                <w:b/>
                <w:color w:val="000000"/>
              </w:rPr>
            </w:pPr>
            <w:r>
              <w:rPr>
                <w:b/>
                <w:color w:val="000000"/>
              </w:rPr>
              <w:t>教学目标：</w:t>
            </w:r>
            <w:r>
              <w:rPr>
                <w:b/>
                <w:color w:val="000000"/>
              </w:rPr>
              <w:t>1</w:t>
            </w:r>
          </w:p>
          <w:p w:rsidR="00E92954" w:rsidRDefault="003F2132">
            <w:pPr>
              <w:pStyle w:val="a8"/>
              <w:spacing w:line="312" w:lineRule="auto"/>
              <w:rPr>
                <w:rFonts w:ascii="Times New Roman" w:hAnsi="Times New Roman"/>
                <w:color w:val="000000"/>
              </w:rPr>
            </w:pPr>
            <w:r>
              <w:rPr>
                <w:rFonts w:ascii="Times New Roman" w:hAnsi="Times New Roman"/>
                <w:b/>
                <w:color w:val="000000"/>
              </w:rPr>
              <w:t>达成途径：</w:t>
            </w:r>
            <w:r>
              <w:rPr>
                <w:rFonts w:ascii="Times New Roman" w:hAnsi="Times New Roman"/>
                <w:color w:val="000000"/>
              </w:rPr>
              <w:t>课堂讲解；</w:t>
            </w:r>
            <w:r>
              <w:rPr>
                <w:rFonts w:ascii="Times New Roman" w:hAnsi="Times New Roman"/>
                <w:bCs/>
                <w:color w:val="000000"/>
              </w:rPr>
              <w:t>图纸阅读；</w:t>
            </w:r>
            <w:r>
              <w:rPr>
                <w:rFonts w:ascii="Times New Roman" w:hAnsi="Times New Roman"/>
                <w:color w:val="000000"/>
              </w:rPr>
              <w:t>实验验证。</w:t>
            </w:r>
          </w:p>
        </w:tc>
      </w:tr>
      <w:tr w:rsidR="00E92954">
        <w:trPr>
          <w:trHeight w:val="267"/>
          <w:jc w:val="center"/>
        </w:trPr>
        <w:tc>
          <w:tcPr>
            <w:tcW w:w="1288" w:type="dxa"/>
            <w:vMerge/>
            <w:tcBorders>
              <w:top w:val="single" w:sz="4" w:space="0" w:color="auto"/>
              <w:left w:val="single" w:sz="4" w:space="0" w:color="auto"/>
              <w:right w:val="single" w:sz="4" w:space="0" w:color="auto"/>
            </w:tcBorders>
          </w:tcPr>
          <w:p w:rsidR="00E92954" w:rsidRDefault="00E92954">
            <w:pPr>
              <w:pStyle w:val="a8"/>
              <w:spacing w:line="312" w:lineRule="auto"/>
              <w:rPr>
                <w:rFonts w:ascii="Times New Roman" w:hAnsi="Times New Roman"/>
                <w:color w:val="000000"/>
              </w:rPr>
            </w:pPr>
          </w:p>
        </w:tc>
        <w:tc>
          <w:tcPr>
            <w:tcW w:w="4415" w:type="dxa"/>
            <w:tcBorders>
              <w:top w:val="single" w:sz="4" w:space="0" w:color="auto"/>
              <w:left w:val="single" w:sz="4" w:space="0" w:color="auto"/>
              <w:bottom w:val="single" w:sz="4" w:space="0" w:color="auto"/>
              <w:right w:val="single" w:sz="4" w:space="0" w:color="auto"/>
            </w:tcBorders>
          </w:tcPr>
          <w:p w:rsidR="00E92954" w:rsidRDefault="003F2132">
            <w:pPr>
              <w:spacing w:line="360" w:lineRule="exact"/>
              <w:rPr>
                <w:color w:val="000000"/>
                <w:szCs w:val="21"/>
              </w:rPr>
            </w:pPr>
            <w:r>
              <w:rPr>
                <w:b/>
                <w:color w:val="000000"/>
                <w:szCs w:val="21"/>
              </w:rPr>
              <w:t>指标点</w:t>
            </w:r>
            <w:r>
              <w:rPr>
                <w:b/>
                <w:color w:val="000000"/>
                <w:szCs w:val="21"/>
              </w:rPr>
              <w:t>4.3</w:t>
            </w:r>
            <w:r>
              <w:rPr>
                <w:b/>
                <w:color w:val="000000"/>
                <w:szCs w:val="21"/>
              </w:rPr>
              <w:t>：</w:t>
            </w:r>
            <w:r>
              <w:rPr>
                <w:color w:val="000000"/>
                <w:szCs w:val="21"/>
              </w:rPr>
              <w:t>能够选用或搭建实验装置，采用科学的实验方法，安全地开展实验；</w:t>
            </w:r>
          </w:p>
        </w:tc>
        <w:tc>
          <w:tcPr>
            <w:tcW w:w="2657" w:type="dxa"/>
            <w:tcBorders>
              <w:top w:val="single" w:sz="4" w:space="0" w:color="auto"/>
              <w:left w:val="single" w:sz="4" w:space="0" w:color="auto"/>
              <w:bottom w:val="single" w:sz="4" w:space="0" w:color="auto"/>
              <w:right w:val="single" w:sz="4" w:space="0" w:color="auto"/>
            </w:tcBorders>
            <w:vAlign w:val="center"/>
          </w:tcPr>
          <w:p w:rsidR="00E92954" w:rsidRDefault="003F2132">
            <w:pPr>
              <w:spacing w:line="360" w:lineRule="exact"/>
              <w:jc w:val="left"/>
              <w:rPr>
                <w:b/>
                <w:color w:val="000000"/>
              </w:rPr>
            </w:pPr>
            <w:r>
              <w:rPr>
                <w:b/>
                <w:color w:val="000000"/>
              </w:rPr>
              <w:t>教学目标：</w:t>
            </w:r>
            <w:r>
              <w:rPr>
                <w:b/>
                <w:color w:val="000000"/>
              </w:rPr>
              <w:t>2</w:t>
            </w:r>
            <w:r>
              <w:rPr>
                <w:b/>
                <w:color w:val="000000"/>
              </w:rPr>
              <w:t>、</w:t>
            </w:r>
            <w:r>
              <w:rPr>
                <w:b/>
                <w:color w:val="000000"/>
              </w:rPr>
              <w:t>3</w:t>
            </w:r>
            <w:r>
              <w:rPr>
                <w:rFonts w:hint="eastAsia"/>
                <w:b/>
                <w:color w:val="000000"/>
              </w:rPr>
              <w:t>、</w:t>
            </w:r>
            <w:r>
              <w:rPr>
                <w:rFonts w:hint="eastAsia"/>
                <w:b/>
                <w:color w:val="000000"/>
              </w:rPr>
              <w:t>4</w:t>
            </w:r>
          </w:p>
          <w:p w:rsidR="00E92954" w:rsidRDefault="003F2132">
            <w:pPr>
              <w:pStyle w:val="a8"/>
              <w:spacing w:line="312" w:lineRule="auto"/>
              <w:rPr>
                <w:rFonts w:ascii="Times New Roman" w:hAnsi="Times New Roman"/>
                <w:color w:val="000000"/>
              </w:rPr>
            </w:pPr>
            <w:r>
              <w:rPr>
                <w:rFonts w:ascii="Times New Roman" w:hAnsi="Times New Roman"/>
                <w:b/>
                <w:color w:val="000000"/>
              </w:rPr>
              <w:t>达成途径：</w:t>
            </w:r>
            <w:r>
              <w:rPr>
                <w:rFonts w:ascii="Times New Roman" w:hAnsi="Times New Roman"/>
                <w:color w:val="000000"/>
              </w:rPr>
              <w:t>课堂讲解；实验验证。</w:t>
            </w:r>
          </w:p>
        </w:tc>
      </w:tr>
      <w:tr w:rsidR="00E92954">
        <w:trPr>
          <w:trHeight w:val="107"/>
          <w:jc w:val="center"/>
        </w:trPr>
        <w:tc>
          <w:tcPr>
            <w:tcW w:w="1288" w:type="dxa"/>
            <w:vMerge/>
            <w:tcBorders>
              <w:left w:val="single" w:sz="4" w:space="0" w:color="auto"/>
              <w:right w:val="single" w:sz="4" w:space="0" w:color="auto"/>
            </w:tcBorders>
          </w:tcPr>
          <w:p w:rsidR="00E92954" w:rsidRDefault="00E92954">
            <w:pPr>
              <w:pStyle w:val="a8"/>
              <w:spacing w:line="312" w:lineRule="auto"/>
              <w:rPr>
                <w:rFonts w:ascii="Times New Roman" w:hAnsi="Times New Roman"/>
                <w:color w:val="000000"/>
              </w:rPr>
            </w:pPr>
          </w:p>
        </w:tc>
        <w:tc>
          <w:tcPr>
            <w:tcW w:w="4415" w:type="dxa"/>
            <w:tcBorders>
              <w:top w:val="single" w:sz="4" w:space="0" w:color="auto"/>
              <w:left w:val="single" w:sz="4" w:space="0" w:color="auto"/>
              <w:bottom w:val="single" w:sz="4" w:space="0" w:color="auto"/>
              <w:right w:val="single" w:sz="4" w:space="0" w:color="auto"/>
            </w:tcBorders>
          </w:tcPr>
          <w:p w:rsidR="00E92954" w:rsidRDefault="003F2132">
            <w:pPr>
              <w:spacing w:line="360" w:lineRule="exact"/>
              <w:jc w:val="left"/>
              <w:rPr>
                <w:color w:val="000000"/>
                <w:szCs w:val="21"/>
              </w:rPr>
            </w:pPr>
            <w:r>
              <w:rPr>
                <w:b/>
                <w:color w:val="000000"/>
                <w:szCs w:val="21"/>
              </w:rPr>
              <w:t>指标点</w:t>
            </w:r>
            <w:r>
              <w:rPr>
                <w:b/>
                <w:color w:val="000000"/>
                <w:szCs w:val="21"/>
              </w:rPr>
              <w:t>4.4</w:t>
            </w:r>
            <w:r>
              <w:rPr>
                <w:b/>
                <w:color w:val="000000"/>
                <w:szCs w:val="21"/>
              </w:rPr>
              <w:t>：</w:t>
            </w:r>
            <w:r>
              <w:rPr>
                <w:color w:val="000000"/>
                <w:szCs w:val="21"/>
              </w:rPr>
              <w:t>能正确采集、整理实验数据，对实验结果进行关联、建模、分析和解释，获取合理有效的结论；</w:t>
            </w:r>
          </w:p>
        </w:tc>
        <w:tc>
          <w:tcPr>
            <w:tcW w:w="2657" w:type="dxa"/>
            <w:tcBorders>
              <w:top w:val="single" w:sz="4" w:space="0" w:color="auto"/>
              <w:left w:val="single" w:sz="4" w:space="0" w:color="auto"/>
              <w:bottom w:val="single" w:sz="4" w:space="0" w:color="auto"/>
              <w:right w:val="single" w:sz="4" w:space="0" w:color="auto"/>
            </w:tcBorders>
            <w:vAlign w:val="center"/>
          </w:tcPr>
          <w:p w:rsidR="00E92954" w:rsidRDefault="003F2132">
            <w:pPr>
              <w:spacing w:line="360" w:lineRule="exact"/>
              <w:jc w:val="left"/>
              <w:rPr>
                <w:b/>
                <w:color w:val="000000"/>
              </w:rPr>
            </w:pPr>
            <w:r>
              <w:rPr>
                <w:b/>
                <w:color w:val="000000"/>
              </w:rPr>
              <w:t>教学目标：</w:t>
            </w:r>
            <w:r>
              <w:rPr>
                <w:b/>
                <w:color w:val="000000"/>
              </w:rPr>
              <w:t>4</w:t>
            </w:r>
          </w:p>
          <w:p w:rsidR="00E92954" w:rsidRDefault="003F2132">
            <w:pPr>
              <w:pStyle w:val="a8"/>
              <w:spacing w:line="312" w:lineRule="auto"/>
              <w:rPr>
                <w:rFonts w:ascii="Times New Roman" w:hAnsi="Times New Roman"/>
                <w:color w:val="000000"/>
              </w:rPr>
            </w:pPr>
            <w:r>
              <w:rPr>
                <w:rFonts w:ascii="Times New Roman" w:hAnsi="Times New Roman"/>
                <w:b/>
                <w:color w:val="000000"/>
              </w:rPr>
              <w:t>达成途径：</w:t>
            </w:r>
            <w:r>
              <w:rPr>
                <w:rFonts w:ascii="Times New Roman" w:hAnsi="Times New Roman"/>
                <w:color w:val="000000"/>
              </w:rPr>
              <w:t>课堂讲解；</w:t>
            </w:r>
            <w:r>
              <w:rPr>
                <w:rFonts w:ascii="Times New Roman" w:hAnsi="Times New Roman"/>
                <w:bCs/>
                <w:color w:val="000000"/>
              </w:rPr>
              <w:t>图纸阅读；</w:t>
            </w:r>
            <w:r>
              <w:rPr>
                <w:rFonts w:ascii="Times New Roman" w:hAnsi="Times New Roman"/>
                <w:color w:val="000000"/>
              </w:rPr>
              <w:t>实验验证；课外作业</w:t>
            </w:r>
            <w:r>
              <w:rPr>
                <w:rFonts w:ascii="Times New Roman" w:hAnsi="Times New Roman"/>
                <w:color w:val="000000"/>
              </w:rPr>
              <w:lastRenderedPageBreak/>
              <w:t>与思考；</w:t>
            </w:r>
            <w:r>
              <w:rPr>
                <w:rFonts w:ascii="Times New Roman" w:hAnsi="Times New Roman"/>
                <w:bCs/>
                <w:color w:val="000000"/>
              </w:rPr>
              <w:t>专题讨论</w:t>
            </w:r>
            <w:r>
              <w:rPr>
                <w:rFonts w:ascii="Times New Roman" w:hAnsi="Times New Roman"/>
                <w:color w:val="000000"/>
              </w:rPr>
              <w:t>。</w:t>
            </w:r>
          </w:p>
        </w:tc>
      </w:tr>
      <w:tr w:rsidR="00E92954">
        <w:trPr>
          <w:trHeight w:val="397"/>
          <w:jc w:val="center"/>
        </w:trPr>
        <w:tc>
          <w:tcPr>
            <w:tcW w:w="1288" w:type="dxa"/>
            <w:vMerge w:val="restart"/>
            <w:tcBorders>
              <w:top w:val="single" w:sz="4" w:space="0" w:color="auto"/>
              <w:left w:val="single" w:sz="4" w:space="0" w:color="auto"/>
              <w:right w:val="single" w:sz="4" w:space="0" w:color="auto"/>
            </w:tcBorders>
          </w:tcPr>
          <w:p w:rsidR="00E92954" w:rsidRDefault="003F2132">
            <w:pPr>
              <w:pStyle w:val="a8"/>
              <w:spacing w:line="312" w:lineRule="auto"/>
              <w:rPr>
                <w:rFonts w:ascii="Times New Roman" w:hAnsi="Times New Roman"/>
                <w:color w:val="000000"/>
              </w:rPr>
            </w:pPr>
            <w:r>
              <w:rPr>
                <w:rFonts w:ascii="Times New Roman" w:hAnsi="Times New Roman" w:hint="eastAsia"/>
                <w:b/>
                <w:color w:val="000000"/>
                <w:lang w:val="en-US"/>
              </w:rPr>
              <w:lastRenderedPageBreak/>
              <w:t>5</w:t>
            </w:r>
            <w:r>
              <w:rPr>
                <w:rFonts w:ascii="Times New Roman" w:hAnsi="Times New Roman"/>
                <w:b/>
                <w:color w:val="000000"/>
              </w:rPr>
              <w:t>.</w:t>
            </w:r>
            <w:r>
              <w:rPr>
                <w:rFonts w:ascii="Times New Roman" w:hAnsi="Times New Roman"/>
                <w:color w:val="000000"/>
              </w:rPr>
              <w:t xml:space="preserve"> </w:t>
            </w:r>
            <w:r>
              <w:rPr>
                <w:rFonts w:ascii="Times New Roman" w:hAnsi="Times New Roman"/>
                <w:color w:val="000000"/>
              </w:rPr>
              <w:t>使用现代工具</w:t>
            </w:r>
          </w:p>
        </w:tc>
        <w:tc>
          <w:tcPr>
            <w:tcW w:w="4415" w:type="dxa"/>
            <w:tcBorders>
              <w:top w:val="single" w:sz="4" w:space="0" w:color="auto"/>
              <w:left w:val="single" w:sz="4" w:space="0" w:color="auto"/>
              <w:bottom w:val="single" w:sz="4" w:space="0" w:color="auto"/>
              <w:right w:val="single" w:sz="4" w:space="0" w:color="auto"/>
            </w:tcBorders>
          </w:tcPr>
          <w:p w:rsidR="00E92954" w:rsidRDefault="003F2132">
            <w:pPr>
              <w:pStyle w:val="a8"/>
              <w:spacing w:line="312" w:lineRule="auto"/>
              <w:rPr>
                <w:rFonts w:ascii="Times New Roman" w:hAnsi="Times New Roman"/>
                <w:color w:val="000000"/>
              </w:rPr>
            </w:pPr>
            <w:r>
              <w:rPr>
                <w:rFonts w:ascii="Times New Roman" w:hAnsi="Times New Roman"/>
                <w:b/>
                <w:color w:val="000000"/>
              </w:rPr>
              <w:t>指标点</w:t>
            </w:r>
            <w:r>
              <w:rPr>
                <w:rFonts w:ascii="Times New Roman" w:hAnsi="Times New Roman"/>
                <w:b/>
                <w:color w:val="000000"/>
              </w:rPr>
              <w:t>5.1</w:t>
            </w:r>
            <w:r>
              <w:rPr>
                <w:rFonts w:ascii="Times New Roman" w:hAnsi="Times New Roman"/>
                <w:b/>
                <w:color w:val="000000"/>
              </w:rPr>
              <w:t>：</w:t>
            </w:r>
            <w:r>
              <w:rPr>
                <w:rFonts w:ascii="Times New Roman" w:hAnsi="Times New Roman"/>
                <w:color w:val="000000"/>
              </w:rPr>
              <w:t>能够了解和初步掌握与电力系统规划设计、仿真计算、运行维护、产品开发相关的技术、资源和工具；</w:t>
            </w:r>
          </w:p>
        </w:tc>
        <w:tc>
          <w:tcPr>
            <w:tcW w:w="2657" w:type="dxa"/>
            <w:tcBorders>
              <w:top w:val="single" w:sz="4" w:space="0" w:color="auto"/>
              <w:left w:val="single" w:sz="4" w:space="0" w:color="auto"/>
              <w:bottom w:val="single" w:sz="4" w:space="0" w:color="auto"/>
              <w:right w:val="single" w:sz="4" w:space="0" w:color="auto"/>
            </w:tcBorders>
            <w:vAlign w:val="center"/>
          </w:tcPr>
          <w:p w:rsidR="00E92954" w:rsidRDefault="003F2132">
            <w:pPr>
              <w:spacing w:line="360" w:lineRule="exact"/>
              <w:jc w:val="left"/>
              <w:rPr>
                <w:b/>
                <w:color w:val="000000"/>
              </w:rPr>
            </w:pPr>
            <w:r>
              <w:rPr>
                <w:b/>
                <w:color w:val="000000"/>
              </w:rPr>
              <w:t>教学目标：</w:t>
            </w:r>
            <w:r>
              <w:rPr>
                <w:b/>
                <w:color w:val="000000"/>
              </w:rPr>
              <w:t>1</w:t>
            </w:r>
            <w:r>
              <w:rPr>
                <w:b/>
                <w:color w:val="000000"/>
              </w:rPr>
              <w:t>、</w:t>
            </w:r>
            <w:r>
              <w:rPr>
                <w:b/>
                <w:color w:val="000000"/>
              </w:rPr>
              <w:t>4</w:t>
            </w:r>
          </w:p>
          <w:p w:rsidR="00E92954" w:rsidRDefault="003F2132">
            <w:pPr>
              <w:pStyle w:val="a8"/>
              <w:spacing w:line="312" w:lineRule="auto"/>
              <w:rPr>
                <w:rFonts w:ascii="Times New Roman" w:hAnsi="Times New Roman"/>
                <w:color w:val="000000"/>
              </w:rPr>
            </w:pPr>
            <w:r>
              <w:rPr>
                <w:rFonts w:ascii="Times New Roman" w:hAnsi="Times New Roman"/>
                <w:b/>
                <w:color w:val="000000"/>
              </w:rPr>
              <w:t>达成途径：</w:t>
            </w:r>
            <w:r>
              <w:rPr>
                <w:rFonts w:ascii="Times New Roman" w:hAnsi="Times New Roman"/>
                <w:color w:val="000000"/>
              </w:rPr>
              <w:t>课堂讲解；实验验证。</w:t>
            </w:r>
          </w:p>
        </w:tc>
      </w:tr>
      <w:tr w:rsidR="00E92954">
        <w:trPr>
          <w:trHeight w:val="397"/>
          <w:jc w:val="center"/>
        </w:trPr>
        <w:tc>
          <w:tcPr>
            <w:tcW w:w="1288" w:type="dxa"/>
            <w:vMerge/>
            <w:tcBorders>
              <w:left w:val="single" w:sz="4" w:space="0" w:color="auto"/>
              <w:right w:val="single" w:sz="4" w:space="0" w:color="auto"/>
            </w:tcBorders>
          </w:tcPr>
          <w:p w:rsidR="00E92954" w:rsidRDefault="00E92954">
            <w:pPr>
              <w:pStyle w:val="a8"/>
              <w:spacing w:line="312" w:lineRule="auto"/>
              <w:rPr>
                <w:rFonts w:ascii="Times New Roman" w:hAnsi="Times New Roman"/>
                <w:color w:val="000000"/>
              </w:rPr>
            </w:pPr>
          </w:p>
        </w:tc>
        <w:tc>
          <w:tcPr>
            <w:tcW w:w="4415" w:type="dxa"/>
            <w:tcBorders>
              <w:top w:val="single" w:sz="4" w:space="0" w:color="auto"/>
              <w:left w:val="single" w:sz="4" w:space="0" w:color="auto"/>
              <w:bottom w:val="single" w:sz="4" w:space="0" w:color="auto"/>
              <w:right w:val="single" w:sz="4" w:space="0" w:color="auto"/>
            </w:tcBorders>
          </w:tcPr>
          <w:p w:rsidR="00E92954" w:rsidRDefault="003F2132">
            <w:pPr>
              <w:pStyle w:val="a8"/>
              <w:spacing w:line="312" w:lineRule="auto"/>
              <w:rPr>
                <w:rFonts w:ascii="Times New Roman" w:hAnsi="Times New Roman"/>
                <w:color w:val="000000"/>
              </w:rPr>
            </w:pPr>
            <w:r>
              <w:rPr>
                <w:rFonts w:ascii="Times New Roman" w:hAnsi="Times New Roman"/>
                <w:b/>
                <w:color w:val="000000"/>
              </w:rPr>
              <w:t>指标点</w:t>
            </w:r>
            <w:r>
              <w:rPr>
                <w:rFonts w:ascii="Times New Roman" w:hAnsi="Times New Roman"/>
                <w:b/>
                <w:color w:val="000000"/>
              </w:rPr>
              <w:t>5.2</w:t>
            </w:r>
            <w:r>
              <w:rPr>
                <w:rFonts w:ascii="Times New Roman" w:hAnsi="Times New Roman"/>
                <w:b/>
                <w:color w:val="000000"/>
              </w:rPr>
              <w:t>：</w:t>
            </w:r>
            <w:r>
              <w:rPr>
                <w:rFonts w:ascii="Times New Roman" w:hAnsi="Times New Roman"/>
                <w:color w:val="000000"/>
                <w:shd w:val="clear" w:color="auto" w:fill="FFFFFF"/>
              </w:rPr>
              <w:t>能选择、开发相关的技术、资源和工具、并应用于电气工程问题的解决过程；</w:t>
            </w:r>
          </w:p>
        </w:tc>
        <w:tc>
          <w:tcPr>
            <w:tcW w:w="2657" w:type="dxa"/>
            <w:tcBorders>
              <w:top w:val="single" w:sz="4" w:space="0" w:color="auto"/>
              <w:left w:val="single" w:sz="4" w:space="0" w:color="auto"/>
              <w:bottom w:val="single" w:sz="4" w:space="0" w:color="auto"/>
              <w:right w:val="single" w:sz="4" w:space="0" w:color="auto"/>
            </w:tcBorders>
            <w:vAlign w:val="center"/>
          </w:tcPr>
          <w:p w:rsidR="00E92954" w:rsidRDefault="003F2132">
            <w:pPr>
              <w:spacing w:line="360" w:lineRule="exact"/>
              <w:jc w:val="left"/>
              <w:rPr>
                <w:b/>
                <w:color w:val="000000"/>
              </w:rPr>
            </w:pPr>
            <w:r>
              <w:rPr>
                <w:b/>
                <w:color w:val="000000"/>
              </w:rPr>
              <w:t>教学目标：</w:t>
            </w:r>
            <w:r>
              <w:rPr>
                <w:b/>
                <w:color w:val="000000"/>
              </w:rPr>
              <w:t>2</w:t>
            </w:r>
            <w:r>
              <w:rPr>
                <w:b/>
                <w:color w:val="000000"/>
              </w:rPr>
              <w:t>、</w:t>
            </w:r>
            <w:r>
              <w:rPr>
                <w:b/>
                <w:color w:val="000000"/>
              </w:rPr>
              <w:t>3</w:t>
            </w:r>
            <w:r>
              <w:rPr>
                <w:rFonts w:hint="eastAsia"/>
                <w:b/>
                <w:color w:val="000000"/>
              </w:rPr>
              <w:t>、</w:t>
            </w:r>
            <w:r>
              <w:rPr>
                <w:rFonts w:hint="eastAsia"/>
                <w:b/>
                <w:color w:val="000000"/>
              </w:rPr>
              <w:t>4</w:t>
            </w:r>
          </w:p>
          <w:p w:rsidR="00E92954" w:rsidRDefault="003F2132">
            <w:pPr>
              <w:pStyle w:val="a8"/>
              <w:spacing w:line="312" w:lineRule="auto"/>
              <w:rPr>
                <w:rFonts w:ascii="Times New Roman" w:hAnsi="Times New Roman"/>
                <w:color w:val="000000"/>
              </w:rPr>
            </w:pPr>
            <w:r>
              <w:rPr>
                <w:rFonts w:ascii="Times New Roman" w:hAnsi="Times New Roman"/>
                <w:b/>
                <w:color w:val="000000"/>
              </w:rPr>
              <w:t>达成途径：</w:t>
            </w:r>
            <w:r>
              <w:rPr>
                <w:rFonts w:ascii="Times New Roman" w:hAnsi="Times New Roman"/>
                <w:color w:val="000000"/>
              </w:rPr>
              <w:t>课堂讲解；实验验证；课外作业与思考。</w:t>
            </w:r>
          </w:p>
        </w:tc>
      </w:tr>
      <w:tr w:rsidR="00E92954">
        <w:trPr>
          <w:trHeight w:val="1600"/>
          <w:jc w:val="center"/>
        </w:trPr>
        <w:tc>
          <w:tcPr>
            <w:tcW w:w="1288" w:type="dxa"/>
            <w:vMerge/>
            <w:tcBorders>
              <w:left w:val="single" w:sz="4" w:space="0" w:color="auto"/>
              <w:bottom w:val="single" w:sz="4" w:space="0" w:color="auto"/>
              <w:right w:val="single" w:sz="4" w:space="0" w:color="auto"/>
            </w:tcBorders>
          </w:tcPr>
          <w:p w:rsidR="00E92954" w:rsidRDefault="00E92954">
            <w:pPr>
              <w:pStyle w:val="a8"/>
              <w:spacing w:line="312" w:lineRule="auto"/>
              <w:rPr>
                <w:rFonts w:ascii="Times New Roman" w:hAnsi="Times New Roman"/>
                <w:color w:val="000000"/>
              </w:rPr>
            </w:pPr>
          </w:p>
        </w:tc>
        <w:tc>
          <w:tcPr>
            <w:tcW w:w="4415" w:type="dxa"/>
            <w:tcBorders>
              <w:top w:val="single" w:sz="4" w:space="0" w:color="auto"/>
              <w:left w:val="single" w:sz="4" w:space="0" w:color="auto"/>
              <w:bottom w:val="single" w:sz="4" w:space="0" w:color="auto"/>
              <w:right w:val="single" w:sz="4" w:space="0" w:color="auto"/>
            </w:tcBorders>
            <w:vAlign w:val="center"/>
          </w:tcPr>
          <w:p w:rsidR="00E92954" w:rsidRDefault="003F2132">
            <w:pPr>
              <w:pStyle w:val="a8"/>
              <w:spacing w:line="312" w:lineRule="auto"/>
              <w:rPr>
                <w:rFonts w:ascii="Times New Roman" w:hAnsi="Times New Roman"/>
                <w:color w:val="000000"/>
              </w:rPr>
            </w:pPr>
            <w:r>
              <w:rPr>
                <w:rFonts w:ascii="Times New Roman" w:hAnsi="Times New Roman"/>
                <w:b/>
                <w:color w:val="000000"/>
              </w:rPr>
              <w:t>指标点</w:t>
            </w:r>
            <w:r>
              <w:rPr>
                <w:rFonts w:ascii="Times New Roman" w:hAnsi="Times New Roman"/>
                <w:b/>
                <w:color w:val="000000"/>
              </w:rPr>
              <w:t>5.3</w:t>
            </w:r>
            <w:r>
              <w:rPr>
                <w:rFonts w:ascii="Times New Roman" w:hAnsi="Times New Roman"/>
                <w:b/>
                <w:color w:val="000000"/>
              </w:rPr>
              <w:t>：</w:t>
            </w:r>
            <w:r>
              <w:rPr>
                <w:rFonts w:ascii="Times New Roman" w:hAnsi="Times New Roman"/>
                <w:color w:val="000000"/>
                <w:shd w:val="clear" w:color="auto" w:fill="FFFFFF"/>
              </w:rPr>
              <w:t>能运用相关技术、资源和工具对电力系统复杂工程问题进行分析、预测与模拟，并理解其局限性；</w:t>
            </w:r>
          </w:p>
        </w:tc>
        <w:tc>
          <w:tcPr>
            <w:tcW w:w="2657" w:type="dxa"/>
            <w:tcBorders>
              <w:top w:val="single" w:sz="4" w:space="0" w:color="auto"/>
              <w:left w:val="single" w:sz="4" w:space="0" w:color="auto"/>
              <w:bottom w:val="single" w:sz="4" w:space="0" w:color="auto"/>
              <w:right w:val="single" w:sz="4" w:space="0" w:color="auto"/>
            </w:tcBorders>
            <w:vAlign w:val="center"/>
          </w:tcPr>
          <w:p w:rsidR="00E92954" w:rsidRDefault="003F2132">
            <w:pPr>
              <w:spacing w:line="360" w:lineRule="exact"/>
              <w:jc w:val="left"/>
              <w:rPr>
                <w:b/>
                <w:color w:val="000000"/>
              </w:rPr>
            </w:pPr>
            <w:r>
              <w:rPr>
                <w:b/>
                <w:color w:val="000000"/>
              </w:rPr>
              <w:t>教学目标：</w:t>
            </w:r>
            <w:r>
              <w:rPr>
                <w:rFonts w:hint="eastAsia"/>
                <w:b/>
                <w:color w:val="000000"/>
              </w:rPr>
              <w:t>6</w:t>
            </w:r>
          </w:p>
          <w:p w:rsidR="00E92954" w:rsidRDefault="003F2132">
            <w:pPr>
              <w:pStyle w:val="a8"/>
              <w:spacing w:line="312" w:lineRule="auto"/>
              <w:rPr>
                <w:rFonts w:ascii="Times New Roman" w:hAnsi="Times New Roman"/>
                <w:color w:val="000000"/>
              </w:rPr>
            </w:pPr>
            <w:r>
              <w:rPr>
                <w:rFonts w:ascii="Times New Roman" w:hAnsi="Times New Roman"/>
                <w:b/>
                <w:color w:val="000000"/>
              </w:rPr>
              <w:t>达成途径：</w:t>
            </w:r>
            <w:r>
              <w:rPr>
                <w:rFonts w:ascii="Times New Roman" w:hAnsi="Times New Roman"/>
                <w:color w:val="000000"/>
              </w:rPr>
              <w:t>课堂讲解；实验验证；</w:t>
            </w:r>
            <w:r>
              <w:rPr>
                <w:rFonts w:ascii="Times New Roman" w:hAnsi="Times New Roman"/>
                <w:bCs/>
                <w:color w:val="000000"/>
              </w:rPr>
              <w:t>专题讨论；</w:t>
            </w:r>
            <w:r>
              <w:rPr>
                <w:rFonts w:ascii="Times New Roman" w:hAnsi="Times New Roman"/>
                <w:color w:val="000000"/>
              </w:rPr>
              <w:t>实验数据分析与报告。</w:t>
            </w:r>
          </w:p>
        </w:tc>
      </w:tr>
      <w:tr w:rsidR="00E92954">
        <w:trPr>
          <w:trHeight w:val="397"/>
          <w:jc w:val="center"/>
        </w:trPr>
        <w:tc>
          <w:tcPr>
            <w:tcW w:w="1288" w:type="dxa"/>
            <w:tcBorders>
              <w:top w:val="single" w:sz="4" w:space="0" w:color="auto"/>
              <w:left w:val="single" w:sz="4" w:space="0" w:color="auto"/>
              <w:bottom w:val="single" w:sz="4" w:space="0" w:color="auto"/>
              <w:right w:val="single" w:sz="4" w:space="0" w:color="auto"/>
            </w:tcBorders>
          </w:tcPr>
          <w:p w:rsidR="00E92954" w:rsidRDefault="003F2132">
            <w:pPr>
              <w:pStyle w:val="a8"/>
              <w:spacing w:line="312" w:lineRule="auto"/>
              <w:rPr>
                <w:rFonts w:ascii="Times New Roman" w:hAnsi="Times New Roman"/>
                <w:b/>
                <w:color w:val="000000"/>
              </w:rPr>
            </w:pPr>
            <w:r>
              <w:rPr>
                <w:rFonts w:ascii="Times New Roman" w:hAnsi="Times New Roman" w:hint="eastAsia"/>
                <w:b/>
                <w:color w:val="000000"/>
                <w:lang w:val="en-US"/>
              </w:rPr>
              <w:t>6</w:t>
            </w:r>
            <w:r>
              <w:rPr>
                <w:rFonts w:ascii="Times New Roman" w:hAnsi="Times New Roman"/>
                <w:b/>
                <w:color w:val="000000"/>
              </w:rPr>
              <w:t>.</w:t>
            </w:r>
            <w:r>
              <w:rPr>
                <w:rFonts w:ascii="Times New Roman" w:hAnsi="Times New Roman"/>
                <w:color w:val="000000"/>
              </w:rPr>
              <w:t xml:space="preserve"> </w:t>
            </w:r>
            <w:r>
              <w:rPr>
                <w:rFonts w:ascii="Times New Roman" w:hAnsi="Times New Roman"/>
                <w:color w:val="000000"/>
              </w:rPr>
              <w:t>工程与社会</w:t>
            </w:r>
          </w:p>
        </w:tc>
        <w:tc>
          <w:tcPr>
            <w:tcW w:w="4415" w:type="dxa"/>
            <w:tcBorders>
              <w:top w:val="single" w:sz="4" w:space="0" w:color="auto"/>
              <w:left w:val="single" w:sz="4" w:space="0" w:color="auto"/>
              <w:bottom w:val="single" w:sz="4" w:space="0" w:color="auto"/>
              <w:right w:val="single" w:sz="4" w:space="0" w:color="auto"/>
            </w:tcBorders>
          </w:tcPr>
          <w:p w:rsidR="00E92954" w:rsidRDefault="003F2132">
            <w:pPr>
              <w:pStyle w:val="a8"/>
              <w:spacing w:line="312" w:lineRule="auto"/>
              <w:rPr>
                <w:rFonts w:ascii="Times New Roman" w:hAnsi="Times New Roman"/>
                <w:b/>
                <w:color w:val="000000"/>
              </w:rPr>
            </w:pPr>
            <w:r>
              <w:rPr>
                <w:rFonts w:ascii="Times New Roman" w:hAnsi="Times New Roman"/>
                <w:b/>
                <w:color w:val="000000"/>
              </w:rPr>
              <w:t>指标点</w:t>
            </w:r>
            <w:r>
              <w:rPr>
                <w:rFonts w:ascii="Times New Roman" w:hAnsi="Times New Roman"/>
                <w:b/>
                <w:color w:val="000000"/>
              </w:rPr>
              <w:t>6.1</w:t>
            </w:r>
            <w:r>
              <w:rPr>
                <w:rFonts w:ascii="Times New Roman" w:hAnsi="Times New Roman"/>
                <w:b/>
                <w:color w:val="000000"/>
              </w:rPr>
              <w:t>：</w:t>
            </w:r>
            <w:r>
              <w:rPr>
                <w:rFonts w:ascii="Times New Roman" w:hAnsi="Times New Roman"/>
                <w:color w:val="000000"/>
              </w:rPr>
              <w:t>具有工程实习和社会实践的经历；</w:t>
            </w:r>
          </w:p>
        </w:tc>
        <w:tc>
          <w:tcPr>
            <w:tcW w:w="2657" w:type="dxa"/>
            <w:tcBorders>
              <w:top w:val="single" w:sz="4" w:space="0" w:color="auto"/>
              <w:left w:val="single" w:sz="4" w:space="0" w:color="auto"/>
              <w:bottom w:val="single" w:sz="4" w:space="0" w:color="auto"/>
              <w:right w:val="single" w:sz="4" w:space="0" w:color="auto"/>
            </w:tcBorders>
            <w:vAlign w:val="center"/>
          </w:tcPr>
          <w:p w:rsidR="00E92954" w:rsidRDefault="003F2132">
            <w:pPr>
              <w:spacing w:line="360" w:lineRule="exact"/>
              <w:jc w:val="left"/>
              <w:rPr>
                <w:b/>
                <w:color w:val="000000"/>
              </w:rPr>
            </w:pPr>
            <w:r>
              <w:rPr>
                <w:b/>
                <w:color w:val="000000"/>
              </w:rPr>
              <w:t>教学目标：</w:t>
            </w:r>
            <w:r>
              <w:rPr>
                <w:b/>
                <w:color w:val="000000"/>
              </w:rPr>
              <w:t>1</w:t>
            </w:r>
            <w:r>
              <w:rPr>
                <w:b/>
                <w:color w:val="000000"/>
              </w:rPr>
              <w:t>、</w:t>
            </w:r>
            <w:r>
              <w:rPr>
                <w:rFonts w:hint="eastAsia"/>
                <w:b/>
                <w:color w:val="000000"/>
              </w:rPr>
              <w:t>2</w:t>
            </w:r>
            <w:r>
              <w:rPr>
                <w:rFonts w:hint="eastAsia"/>
                <w:b/>
                <w:color w:val="000000"/>
              </w:rPr>
              <w:t>、</w:t>
            </w:r>
            <w:r>
              <w:rPr>
                <w:rFonts w:hint="eastAsia"/>
                <w:b/>
                <w:color w:val="000000"/>
              </w:rPr>
              <w:t>3</w:t>
            </w:r>
            <w:r>
              <w:rPr>
                <w:rFonts w:hint="eastAsia"/>
                <w:b/>
                <w:color w:val="000000"/>
              </w:rPr>
              <w:t>、</w:t>
            </w:r>
            <w:r>
              <w:rPr>
                <w:rFonts w:hint="eastAsia"/>
                <w:b/>
                <w:color w:val="000000"/>
              </w:rPr>
              <w:t>4</w:t>
            </w:r>
            <w:r>
              <w:rPr>
                <w:rFonts w:hint="eastAsia"/>
                <w:b/>
                <w:color w:val="000000"/>
              </w:rPr>
              <w:t>、</w:t>
            </w:r>
            <w:r>
              <w:rPr>
                <w:rFonts w:hint="eastAsia"/>
                <w:b/>
                <w:color w:val="000000"/>
              </w:rPr>
              <w:t>5</w:t>
            </w:r>
            <w:r>
              <w:rPr>
                <w:rFonts w:hint="eastAsia"/>
                <w:b/>
                <w:color w:val="000000"/>
              </w:rPr>
              <w:t>、</w:t>
            </w:r>
            <w:r>
              <w:rPr>
                <w:rFonts w:hint="eastAsia"/>
                <w:b/>
                <w:color w:val="000000"/>
              </w:rPr>
              <w:t>6</w:t>
            </w:r>
          </w:p>
          <w:p w:rsidR="00E92954" w:rsidRDefault="003F2132">
            <w:pPr>
              <w:pStyle w:val="a8"/>
              <w:spacing w:line="312" w:lineRule="auto"/>
              <w:rPr>
                <w:rFonts w:ascii="Times New Roman" w:hAnsi="Times New Roman"/>
                <w:color w:val="000000"/>
              </w:rPr>
            </w:pPr>
            <w:r>
              <w:rPr>
                <w:rFonts w:ascii="Times New Roman" w:hAnsi="Times New Roman"/>
                <w:b/>
                <w:color w:val="000000"/>
              </w:rPr>
              <w:t>达成途径：</w:t>
            </w:r>
            <w:r>
              <w:rPr>
                <w:rFonts w:ascii="Times New Roman" w:hAnsi="Times New Roman"/>
                <w:color w:val="000000"/>
              </w:rPr>
              <w:t>课堂讲解；</w:t>
            </w:r>
            <w:r>
              <w:rPr>
                <w:rFonts w:ascii="Times New Roman" w:hAnsi="Times New Roman"/>
                <w:bCs/>
                <w:color w:val="000000"/>
              </w:rPr>
              <w:t>图纸阅读；</w:t>
            </w:r>
            <w:r>
              <w:rPr>
                <w:rFonts w:ascii="Times New Roman" w:hAnsi="Times New Roman"/>
                <w:color w:val="000000"/>
              </w:rPr>
              <w:t>实验验证；</w:t>
            </w:r>
            <w:r>
              <w:rPr>
                <w:rFonts w:ascii="Times New Roman" w:hAnsi="Times New Roman"/>
                <w:bCs/>
                <w:color w:val="000000"/>
              </w:rPr>
              <w:t>专题讨论；</w:t>
            </w:r>
            <w:r>
              <w:rPr>
                <w:rFonts w:ascii="Times New Roman" w:hAnsi="Times New Roman"/>
                <w:color w:val="000000"/>
              </w:rPr>
              <w:t>实验数据分析与报告。</w:t>
            </w:r>
          </w:p>
        </w:tc>
      </w:tr>
    </w:tbl>
    <w:p w:rsidR="00E92954" w:rsidRDefault="003F2132">
      <w:pPr>
        <w:spacing w:line="360" w:lineRule="auto"/>
        <w:rPr>
          <w:rFonts w:eastAsia="黑体"/>
          <w:color w:val="000000"/>
          <w:sz w:val="24"/>
          <w:szCs w:val="22"/>
        </w:rPr>
      </w:pPr>
      <w:r>
        <w:rPr>
          <w:rFonts w:eastAsia="黑体"/>
          <w:color w:val="000000"/>
          <w:sz w:val="24"/>
          <w:szCs w:val="22"/>
        </w:rPr>
        <w:t>四、教学内容、学时安排和基本要求</w:t>
      </w:r>
    </w:p>
    <w:p w:rsidR="00E92954" w:rsidRDefault="003F2132" w:rsidP="00892280">
      <w:pPr>
        <w:spacing w:beforeLines="50" w:afterLines="50"/>
        <w:ind w:leftChars="200" w:left="420"/>
        <w:rPr>
          <w:b/>
          <w:bCs/>
          <w:sz w:val="24"/>
        </w:rPr>
      </w:pPr>
      <w:r>
        <w:rPr>
          <w:rFonts w:hint="eastAsia"/>
          <w:b/>
          <w:bCs/>
          <w:sz w:val="24"/>
        </w:rPr>
        <w:t>第一章</w:t>
      </w:r>
      <w:r>
        <w:rPr>
          <w:b/>
          <w:bCs/>
          <w:sz w:val="24"/>
        </w:rPr>
        <w:t xml:space="preserve"> </w:t>
      </w:r>
      <w:r>
        <w:rPr>
          <w:b/>
          <w:bCs/>
          <w:sz w:val="24"/>
        </w:rPr>
        <w:t>认知实验（</w:t>
      </w:r>
      <w:r>
        <w:rPr>
          <w:b/>
          <w:bCs/>
          <w:sz w:val="24"/>
        </w:rPr>
        <w:t>4</w:t>
      </w:r>
      <w:r>
        <w:rPr>
          <w:b/>
          <w:bCs/>
          <w:sz w:val="24"/>
        </w:rPr>
        <w:t>学时</w:t>
      </w:r>
      <w:r>
        <w:rPr>
          <w:rFonts w:hint="eastAsia"/>
          <w:b/>
          <w:bCs/>
          <w:sz w:val="24"/>
        </w:rPr>
        <w:t>，支撑教学目标</w:t>
      </w:r>
      <w:r>
        <w:rPr>
          <w:rFonts w:hint="eastAsia"/>
          <w:b/>
          <w:bCs/>
          <w:sz w:val="24"/>
        </w:rPr>
        <w:t>1</w:t>
      </w:r>
      <w:r>
        <w:rPr>
          <w:rFonts w:hint="eastAsia"/>
          <w:b/>
          <w:bCs/>
          <w:sz w:val="24"/>
        </w:rPr>
        <w:t>、</w:t>
      </w:r>
      <w:r>
        <w:rPr>
          <w:rFonts w:hint="eastAsia"/>
          <w:b/>
          <w:bCs/>
          <w:sz w:val="24"/>
        </w:rPr>
        <w:t>2</w:t>
      </w:r>
      <w:r>
        <w:rPr>
          <w:rFonts w:hint="eastAsia"/>
          <w:b/>
          <w:bCs/>
          <w:sz w:val="24"/>
        </w:rPr>
        <w:t>）</w:t>
      </w:r>
    </w:p>
    <w:p w:rsidR="00E92954" w:rsidRDefault="003F2132">
      <w:pPr>
        <w:spacing w:line="360" w:lineRule="exact"/>
        <w:ind w:leftChars="200" w:left="420"/>
        <w:rPr>
          <w:szCs w:val="21"/>
        </w:rPr>
      </w:pPr>
      <w:r>
        <w:rPr>
          <w:rFonts w:hint="eastAsia"/>
          <w:szCs w:val="21"/>
        </w:rPr>
        <w:t>（</w:t>
      </w:r>
      <w:r>
        <w:rPr>
          <w:rFonts w:hint="eastAsia"/>
          <w:szCs w:val="21"/>
        </w:rPr>
        <w:t>1</w:t>
      </w:r>
      <w:r>
        <w:rPr>
          <w:rFonts w:hint="eastAsia"/>
          <w:szCs w:val="21"/>
        </w:rPr>
        <w:t>）</w:t>
      </w:r>
      <w:r>
        <w:rPr>
          <w:szCs w:val="21"/>
        </w:rPr>
        <w:t>了解水电站运行仿真实验的背景，学习水力发电的原理</w:t>
      </w:r>
      <w:r>
        <w:rPr>
          <w:rFonts w:hint="eastAsia"/>
          <w:szCs w:val="21"/>
        </w:rPr>
        <w:t>；</w:t>
      </w:r>
    </w:p>
    <w:p w:rsidR="00E92954" w:rsidRDefault="003F2132">
      <w:pPr>
        <w:spacing w:line="360" w:lineRule="exact"/>
        <w:ind w:leftChars="200" w:left="420"/>
        <w:rPr>
          <w:szCs w:val="21"/>
        </w:rPr>
      </w:pPr>
      <w:r>
        <w:rPr>
          <w:rFonts w:hint="eastAsia"/>
          <w:szCs w:val="21"/>
        </w:rPr>
        <w:t>（</w:t>
      </w:r>
      <w:r>
        <w:rPr>
          <w:rFonts w:hint="eastAsia"/>
          <w:szCs w:val="21"/>
        </w:rPr>
        <w:t>2</w:t>
      </w:r>
      <w:r>
        <w:rPr>
          <w:rFonts w:hint="eastAsia"/>
          <w:szCs w:val="21"/>
        </w:rPr>
        <w:t>）</w:t>
      </w:r>
      <w:r>
        <w:rPr>
          <w:szCs w:val="21"/>
        </w:rPr>
        <w:t>理解水电站的主要设备构成及功能，包括电厂主接线、厂用电、调速系统、励磁系统、继电保护及油、</w:t>
      </w:r>
      <w:proofErr w:type="gramStart"/>
      <w:r>
        <w:rPr>
          <w:szCs w:val="21"/>
        </w:rPr>
        <w:t>气水</w:t>
      </w:r>
      <w:proofErr w:type="gramEnd"/>
      <w:r>
        <w:rPr>
          <w:szCs w:val="21"/>
        </w:rPr>
        <w:t>辅机系统</w:t>
      </w:r>
      <w:r>
        <w:rPr>
          <w:rFonts w:hint="eastAsia"/>
          <w:szCs w:val="21"/>
        </w:rPr>
        <w:t>；</w:t>
      </w:r>
    </w:p>
    <w:p w:rsidR="00E92954" w:rsidRDefault="003F2132">
      <w:pPr>
        <w:spacing w:line="360" w:lineRule="exact"/>
        <w:ind w:leftChars="200" w:left="420"/>
        <w:rPr>
          <w:szCs w:val="21"/>
        </w:rPr>
      </w:pPr>
      <w:r>
        <w:rPr>
          <w:rFonts w:hint="eastAsia"/>
          <w:szCs w:val="21"/>
        </w:rPr>
        <w:t>（</w:t>
      </w:r>
      <w:r>
        <w:rPr>
          <w:rFonts w:hint="eastAsia"/>
          <w:szCs w:val="21"/>
        </w:rPr>
        <w:t>3</w:t>
      </w:r>
      <w:r>
        <w:rPr>
          <w:rFonts w:hint="eastAsia"/>
          <w:szCs w:val="21"/>
        </w:rPr>
        <w:t>）</w:t>
      </w:r>
      <w:r>
        <w:rPr>
          <w:szCs w:val="21"/>
        </w:rPr>
        <w:t>掌握水电生产过程中的电能生产和分配等主要环节的原理和过程</w:t>
      </w:r>
      <w:r>
        <w:rPr>
          <w:rFonts w:hint="eastAsia"/>
          <w:szCs w:val="21"/>
        </w:rPr>
        <w:t>；</w:t>
      </w:r>
    </w:p>
    <w:p w:rsidR="00E92954" w:rsidRDefault="003F2132">
      <w:pPr>
        <w:spacing w:line="360" w:lineRule="exact"/>
        <w:ind w:leftChars="200" w:left="420"/>
        <w:rPr>
          <w:szCs w:val="21"/>
        </w:rPr>
      </w:pPr>
      <w:r>
        <w:rPr>
          <w:rFonts w:hint="eastAsia"/>
          <w:szCs w:val="21"/>
        </w:rPr>
        <w:t>（</w:t>
      </w:r>
      <w:r>
        <w:rPr>
          <w:rFonts w:hint="eastAsia"/>
          <w:szCs w:val="21"/>
        </w:rPr>
        <w:t>4</w:t>
      </w:r>
      <w:r>
        <w:rPr>
          <w:rFonts w:hint="eastAsia"/>
          <w:szCs w:val="21"/>
        </w:rPr>
        <w:t>）</w:t>
      </w:r>
      <w:r>
        <w:rPr>
          <w:szCs w:val="21"/>
        </w:rPr>
        <w:t>掌握仿真系统的结构和功能，包括如何登录系统、设置工况、查询设备状态</w:t>
      </w:r>
      <w:r>
        <w:rPr>
          <w:rFonts w:hint="eastAsia"/>
          <w:szCs w:val="21"/>
        </w:rPr>
        <w:t>；</w:t>
      </w:r>
    </w:p>
    <w:p w:rsidR="00E92954" w:rsidRDefault="003F2132">
      <w:pPr>
        <w:spacing w:line="360" w:lineRule="exact"/>
        <w:ind w:leftChars="200" w:left="420"/>
        <w:rPr>
          <w:szCs w:val="21"/>
        </w:rPr>
      </w:pPr>
      <w:r>
        <w:rPr>
          <w:rFonts w:hint="eastAsia"/>
          <w:szCs w:val="21"/>
        </w:rPr>
        <w:t>（</w:t>
      </w:r>
      <w:r>
        <w:rPr>
          <w:rFonts w:hint="eastAsia"/>
          <w:szCs w:val="21"/>
        </w:rPr>
        <w:t>5</w:t>
      </w:r>
      <w:r>
        <w:rPr>
          <w:rFonts w:hint="eastAsia"/>
          <w:szCs w:val="21"/>
        </w:rPr>
        <w:t>）</w:t>
      </w:r>
      <w:r>
        <w:rPr>
          <w:szCs w:val="21"/>
        </w:rPr>
        <w:t>掌握运行监视的基本方法，并通过上位机、</w:t>
      </w:r>
      <w:proofErr w:type="gramStart"/>
      <w:r>
        <w:rPr>
          <w:szCs w:val="21"/>
        </w:rPr>
        <w:t>现地和</w:t>
      </w:r>
      <w:proofErr w:type="gramEnd"/>
      <w:r>
        <w:rPr>
          <w:szCs w:val="21"/>
        </w:rPr>
        <w:t>简报的监控画面对系统的运行状态进行监视</w:t>
      </w:r>
      <w:r>
        <w:rPr>
          <w:rFonts w:hint="eastAsia"/>
          <w:szCs w:val="21"/>
        </w:rPr>
        <w:t>。</w:t>
      </w:r>
    </w:p>
    <w:p w:rsidR="00E92954" w:rsidRDefault="003F2132">
      <w:pPr>
        <w:spacing w:line="360" w:lineRule="exact"/>
        <w:ind w:leftChars="200" w:left="420"/>
        <w:rPr>
          <w:szCs w:val="21"/>
        </w:rPr>
      </w:pPr>
      <w:r>
        <w:rPr>
          <w:szCs w:val="21"/>
        </w:rPr>
        <w:t>重点难点：监控和</w:t>
      </w:r>
      <w:proofErr w:type="gramStart"/>
      <w:r>
        <w:rPr>
          <w:szCs w:val="21"/>
        </w:rPr>
        <w:t>现地的</w:t>
      </w:r>
      <w:proofErr w:type="gramEnd"/>
      <w:r>
        <w:rPr>
          <w:szCs w:val="21"/>
        </w:rPr>
        <w:t>区别，设备运行监视，</w:t>
      </w:r>
      <w:r>
        <w:rPr>
          <w:rFonts w:hint="eastAsia"/>
          <w:szCs w:val="21"/>
        </w:rPr>
        <w:t>判断设备</w:t>
      </w:r>
      <w:r>
        <w:rPr>
          <w:szCs w:val="21"/>
        </w:rPr>
        <w:t>工作状态，</w:t>
      </w:r>
      <w:r>
        <w:rPr>
          <w:rFonts w:hint="eastAsia"/>
          <w:szCs w:val="21"/>
        </w:rPr>
        <w:t>主要电气设备的工作原理。</w:t>
      </w:r>
    </w:p>
    <w:p w:rsidR="00E92954" w:rsidRDefault="003F2132" w:rsidP="00892280">
      <w:pPr>
        <w:spacing w:beforeLines="50" w:afterLines="50"/>
        <w:ind w:leftChars="200" w:left="420"/>
        <w:rPr>
          <w:b/>
          <w:bCs/>
          <w:sz w:val="24"/>
        </w:rPr>
      </w:pPr>
      <w:r>
        <w:rPr>
          <w:rFonts w:hint="eastAsia"/>
          <w:b/>
          <w:bCs/>
          <w:sz w:val="24"/>
        </w:rPr>
        <w:t>第二章</w:t>
      </w:r>
      <w:r>
        <w:rPr>
          <w:b/>
          <w:bCs/>
          <w:sz w:val="24"/>
        </w:rPr>
        <w:t xml:space="preserve">  </w:t>
      </w:r>
      <w:r>
        <w:rPr>
          <w:b/>
          <w:bCs/>
          <w:sz w:val="24"/>
        </w:rPr>
        <w:t>倒闸操作实验（</w:t>
      </w:r>
      <w:r>
        <w:rPr>
          <w:b/>
          <w:bCs/>
          <w:sz w:val="24"/>
        </w:rPr>
        <w:t>6</w:t>
      </w:r>
      <w:r>
        <w:rPr>
          <w:b/>
          <w:bCs/>
          <w:sz w:val="24"/>
        </w:rPr>
        <w:t>学时</w:t>
      </w:r>
      <w:r>
        <w:rPr>
          <w:rFonts w:hint="eastAsia"/>
          <w:b/>
          <w:bCs/>
          <w:sz w:val="24"/>
        </w:rPr>
        <w:t>、支撑教学目标</w:t>
      </w:r>
      <w:r>
        <w:rPr>
          <w:rFonts w:hint="eastAsia"/>
          <w:b/>
          <w:bCs/>
          <w:sz w:val="24"/>
        </w:rPr>
        <w:t>1</w:t>
      </w:r>
      <w:r>
        <w:rPr>
          <w:rFonts w:hint="eastAsia"/>
          <w:b/>
          <w:bCs/>
          <w:sz w:val="24"/>
        </w:rPr>
        <w:t>、</w:t>
      </w:r>
      <w:r>
        <w:rPr>
          <w:rFonts w:hint="eastAsia"/>
          <w:b/>
          <w:bCs/>
          <w:sz w:val="24"/>
        </w:rPr>
        <w:t>2</w:t>
      </w:r>
      <w:r>
        <w:rPr>
          <w:rFonts w:hint="eastAsia"/>
          <w:b/>
          <w:bCs/>
          <w:sz w:val="24"/>
        </w:rPr>
        <w:t>、</w:t>
      </w:r>
      <w:r>
        <w:rPr>
          <w:rFonts w:hint="eastAsia"/>
          <w:b/>
          <w:bCs/>
          <w:sz w:val="24"/>
        </w:rPr>
        <w:t>3</w:t>
      </w:r>
      <w:r>
        <w:rPr>
          <w:b/>
          <w:bCs/>
          <w:sz w:val="24"/>
        </w:rPr>
        <w:t>）</w:t>
      </w:r>
    </w:p>
    <w:p w:rsidR="00E92954" w:rsidRDefault="003F2132">
      <w:pPr>
        <w:spacing w:line="360" w:lineRule="exact"/>
        <w:ind w:leftChars="200" w:left="420"/>
        <w:rPr>
          <w:szCs w:val="21"/>
        </w:rPr>
      </w:pPr>
      <w:r>
        <w:rPr>
          <w:rFonts w:hint="eastAsia"/>
          <w:szCs w:val="21"/>
        </w:rPr>
        <w:t>（</w:t>
      </w:r>
      <w:r>
        <w:rPr>
          <w:rFonts w:hint="eastAsia"/>
          <w:szCs w:val="21"/>
        </w:rPr>
        <w:t>1</w:t>
      </w:r>
      <w:r>
        <w:rPr>
          <w:rFonts w:hint="eastAsia"/>
          <w:szCs w:val="21"/>
        </w:rPr>
        <w:t>）理解</w:t>
      </w:r>
      <w:r>
        <w:rPr>
          <w:szCs w:val="21"/>
        </w:rPr>
        <w:t>电气设备的基本工作状态，包括运行、热备用、冷备用和检修等，掌握这四种工作状态的特征及其之间的装换关系</w:t>
      </w:r>
      <w:r>
        <w:rPr>
          <w:rFonts w:hint="eastAsia"/>
          <w:szCs w:val="21"/>
        </w:rPr>
        <w:t>；</w:t>
      </w:r>
      <w:r>
        <w:rPr>
          <w:rFonts w:hint="eastAsia"/>
          <w:szCs w:val="21"/>
        </w:rPr>
        <w:br/>
      </w:r>
      <w:r>
        <w:rPr>
          <w:rFonts w:hint="eastAsia"/>
          <w:szCs w:val="21"/>
        </w:rPr>
        <w:t>（</w:t>
      </w:r>
      <w:r>
        <w:rPr>
          <w:rFonts w:hint="eastAsia"/>
          <w:szCs w:val="21"/>
        </w:rPr>
        <w:t>2</w:t>
      </w:r>
      <w:r>
        <w:rPr>
          <w:rFonts w:hint="eastAsia"/>
          <w:szCs w:val="21"/>
        </w:rPr>
        <w:t>）</w:t>
      </w:r>
      <w:r>
        <w:rPr>
          <w:szCs w:val="21"/>
        </w:rPr>
        <w:t>掌握电气设备倒闸操作的概念、基本方法，并了解倒闸操作的工作制度</w:t>
      </w:r>
      <w:r>
        <w:rPr>
          <w:rFonts w:hint="eastAsia"/>
          <w:szCs w:val="21"/>
        </w:rPr>
        <w:t>；</w:t>
      </w:r>
    </w:p>
    <w:p w:rsidR="00E92954" w:rsidRDefault="003F2132">
      <w:pPr>
        <w:spacing w:line="360" w:lineRule="exact"/>
        <w:ind w:leftChars="200" w:left="420"/>
        <w:rPr>
          <w:szCs w:val="21"/>
        </w:rPr>
      </w:pPr>
      <w:r>
        <w:rPr>
          <w:rFonts w:hint="eastAsia"/>
          <w:szCs w:val="21"/>
        </w:rPr>
        <w:t>（</w:t>
      </w:r>
      <w:r>
        <w:rPr>
          <w:rFonts w:hint="eastAsia"/>
          <w:szCs w:val="21"/>
        </w:rPr>
        <w:t>3</w:t>
      </w:r>
      <w:r>
        <w:rPr>
          <w:rFonts w:hint="eastAsia"/>
          <w:szCs w:val="21"/>
        </w:rPr>
        <w:t>）掌握</w:t>
      </w:r>
      <w:r>
        <w:rPr>
          <w:szCs w:val="21"/>
        </w:rPr>
        <w:t>主接线的</w:t>
      </w:r>
      <w:r>
        <w:rPr>
          <w:rFonts w:hint="eastAsia"/>
          <w:szCs w:val="21"/>
        </w:rPr>
        <w:t>结构特点</w:t>
      </w:r>
      <w:r>
        <w:rPr>
          <w:szCs w:val="21"/>
        </w:rPr>
        <w:t>，理解电气主接线的接线方式</w:t>
      </w:r>
      <w:r>
        <w:rPr>
          <w:rFonts w:hint="eastAsia"/>
          <w:szCs w:val="21"/>
        </w:rPr>
        <w:t>；</w:t>
      </w:r>
    </w:p>
    <w:p w:rsidR="00E92954" w:rsidRDefault="003F2132">
      <w:pPr>
        <w:spacing w:line="360" w:lineRule="exact"/>
        <w:ind w:leftChars="200" w:left="420"/>
        <w:rPr>
          <w:szCs w:val="21"/>
        </w:rPr>
      </w:pPr>
      <w:r>
        <w:rPr>
          <w:rFonts w:hint="eastAsia"/>
          <w:szCs w:val="21"/>
        </w:rPr>
        <w:t>（</w:t>
      </w:r>
      <w:r>
        <w:rPr>
          <w:rFonts w:hint="eastAsia"/>
          <w:szCs w:val="21"/>
        </w:rPr>
        <w:t>4</w:t>
      </w:r>
      <w:r>
        <w:rPr>
          <w:rFonts w:hint="eastAsia"/>
          <w:szCs w:val="21"/>
        </w:rPr>
        <w:t>）掌握</w:t>
      </w:r>
      <w:r>
        <w:rPr>
          <w:szCs w:val="21"/>
        </w:rPr>
        <w:t>断路器、隔离开关、接地开关的功能及基本操作原则</w:t>
      </w:r>
      <w:r>
        <w:rPr>
          <w:rFonts w:hint="eastAsia"/>
          <w:szCs w:val="21"/>
        </w:rPr>
        <w:t>；</w:t>
      </w:r>
    </w:p>
    <w:p w:rsidR="00E92954" w:rsidRDefault="003F2132">
      <w:pPr>
        <w:spacing w:line="360" w:lineRule="exact"/>
        <w:ind w:leftChars="200" w:left="420"/>
        <w:rPr>
          <w:szCs w:val="21"/>
        </w:rPr>
      </w:pPr>
      <w:r>
        <w:rPr>
          <w:rFonts w:hint="eastAsia"/>
          <w:szCs w:val="21"/>
        </w:rPr>
        <w:t>（</w:t>
      </w:r>
      <w:r>
        <w:rPr>
          <w:rFonts w:hint="eastAsia"/>
          <w:szCs w:val="21"/>
        </w:rPr>
        <w:t>5</w:t>
      </w:r>
      <w:r>
        <w:rPr>
          <w:rFonts w:hint="eastAsia"/>
          <w:szCs w:val="21"/>
        </w:rPr>
        <w:t>）</w:t>
      </w:r>
      <w:r>
        <w:rPr>
          <w:szCs w:val="21"/>
        </w:rPr>
        <w:t>理解线路、母线、断路器倒闸操作的原理并掌握操作方法</w:t>
      </w:r>
      <w:r>
        <w:rPr>
          <w:rFonts w:hint="eastAsia"/>
          <w:szCs w:val="21"/>
        </w:rPr>
        <w:t>；</w:t>
      </w:r>
    </w:p>
    <w:p w:rsidR="00E92954" w:rsidRDefault="003F2132">
      <w:pPr>
        <w:spacing w:line="360" w:lineRule="exact"/>
        <w:ind w:leftChars="200" w:left="420"/>
        <w:rPr>
          <w:szCs w:val="21"/>
        </w:rPr>
      </w:pPr>
      <w:r>
        <w:rPr>
          <w:rFonts w:hint="eastAsia"/>
          <w:szCs w:val="21"/>
        </w:rPr>
        <w:t>（</w:t>
      </w:r>
      <w:r>
        <w:rPr>
          <w:rFonts w:hint="eastAsia"/>
          <w:szCs w:val="21"/>
        </w:rPr>
        <w:t>6</w:t>
      </w:r>
      <w:r>
        <w:rPr>
          <w:rFonts w:hint="eastAsia"/>
          <w:szCs w:val="21"/>
        </w:rPr>
        <w:t>）</w:t>
      </w:r>
      <w:proofErr w:type="gramStart"/>
      <w:r>
        <w:rPr>
          <w:rFonts w:hint="eastAsia"/>
          <w:szCs w:val="21"/>
        </w:rPr>
        <w:t>理解</w:t>
      </w:r>
      <w:r>
        <w:rPr>
          <w:szCs w:val="21"/>
        </w:rPr>
        <w:t>厂</w:t>
      </w:r>
      <w:proofErr w:type="gramEnd"/>
      <w:r>
        <w:rPr>
          <w:szCs w:val="21"/>
        </w:rPr>
        <w:t>用电的结构，</w:t>
      </w:r>
      <w:proofErr w:type="gramStart"/>
      <w:r>
        <w:rPr>
          <w:szCs w:val="21"/>
        </w:rPr>
        <w:t>理解备自投</w:t>
      </w:r>
      <w:proofErr w:type="gramEnd"/>
      <w:r>
        <w:rPr>
          <w:szCs w:val="21"/>
        </w:rPr>
        <w:t>的功能和原理，掌握厂用电的倒闸操作方法。</w:t>
      </w:r>
    </w:p>
    <w:p w:rsidR="00E92954" w:rsidRDefault="003F2132">
      <w:pPr>
        <w:spacing w:line="360" w:lineRule="exact"/>
        <w:ind w:leftChars="200" w:left="420"/>
        <w:rPr>
          <w:szCs w:val="21"/>
        </w:rPr>
      </w:pPr>
      <w:r>
        <w:rPr>
          <w:szCs w:val="21"/>
        </w:rPr>
        <w:lastRenderedPageBreak/>
        <w:t>重点难点：电气设备倒闸操作</w:t>
      </w:r>
      <w:r>
        <w:rPr>
          <w:rFonts w:hint="eastAsia"/>
          <w:szCs w:val="21"/>
        </w:rPr>
        <w:t>原理</w:t>
      </w:r>
      <w:r>
        <w:rPr>
          <w:szCs w:val="21"/>
        </w:rPr>
        <w:t>，设计</w:t>
      </w:r>
      <w:r>
        <w:rPr>
          <w:rFonts w:hint="eastAsia"/>
          <w:szCs w:val="21"/>
        </w:rPr>
        <w:t>倒闸</w:t>
      </w:r>
      <w:r>
        <w:rPr>
          <w:szCs w:val="21"/>
        </w:rPr>
        <w:t>操作流程</w:t>
      </w:r>
      <w:r>
        <w:rPr>
          <w:rFonts w:hint="eastAsia"/>
          <w:szCs w:val="21"/>
        </w:rPr>
        <w:t>。</w:t>
      </w:r>
    </w:p>
    <w:p w:rsidR="00E92954" w:rsidRDefault="003F2132" w:rsidP="00892280">
      <w:pPr>
        <w:spacing w:beforeLines="50" w:afterLines="50"/>
        <w:ind w:leftChars="200" w:left="420"/>
        <w:rPr>
          <w:b/>
          <w:bCs/>
          <w:sz w:val="24"/>
        </w:rPr>
      </w:pPr>
      <w:r>
        <w:rPr>
          <w:rFonts w:hint="eastAsia"/>
          <w:b/>
          <w:bCs/>
          <w:sz w:val="24"/>
        </w:rPr>
        <w:t>第三章</w:t>
      </w:r>
      <w:r>
        <w:rPr>
          <w:b/>
          <w:bCs/>
          <w:sz w:val="24"/>
        </w:rPr>
        <w:t xml:space="preserve"> </w:t>
      </w:r>
      <w:r>
        <w:rPr>
          <w:b/>
          <w:bCs/>
          <w:sz w:val="24"/>
        </w:rPr>
        <w:t>开停机及负荷调节实验（</w:t>
      </w:r>
      <w:r>
        <w:rPr>
          <w:b/>
          <w:bCs/>
          <w:sz w:val="24"/>
        </w:rPr>
        <w:t>6</w:t>
      </w:r>
      <w:r>
        <w:rPr>
          <w:b/>
          <w:bCs/>
          <w:sz w:val="24"/>
        </w:rPr>
        <w:t>学时</w:t>
      </w:r>
      <w:r>
        <w:rPr>
          <w:rFonts w:hint="eastAsia"/>
          <w:b/>
          <w:bCs/>
          <w:sz w:val="24"/>
        </w:rPr>
        <w:t>，支撑教学目标</w:t>
      </w:r>
      <w:r>
        <w:rPr>
          <w:rFonts w:hint="eastAsia"/>
          <w:b/>
          <w:bCs/>
          <w:sz w:val="24"/>
        </w:rPr>
        <w:t>1</w:t>
      </w:r>
      <w:r>
        <w:rPr>
          <w:rFonts w:hint="eastAsia"/>
          <w:b/>
          <w:bCs/>
          <w:sz w:val="24"/>
        </w:rPr>
        <w:t>、</w:t>
      </w:r>
      <w:r>
        <w:rPr>
          <w:rFonts w:hint="eastAsia"/>
          <w:b/>
          <w:bCs/>
          <w:sz w:val="24"/>
        </w:rPr>
        <w:t>2</w:t>
      </w:r>
      <w:r>
        <w:rPr>
          <w:rFonts w:hint="eastAsia"/>
          <w:b/>
          <w:bCs/>
          <w:sz w:val="24"/>
        </w:rPr>
        <w:t>、</w:t>
      </w:r>
      <w:r>
        <w:rPr>
          <w:rFonts w:hint="eastAsia"/>
          <w:b/>
          <w:bCs/>
          <w:sz w:val="24"/>
        </w:rPr>
        <w:t>4</w:t>
      </w:r>
      <w:r>
        <w:rPr>
          <w:b/>
          <w:bCs/>
          <w:sz w:val="24"/>
        </w:rPr>
        <w:t>）</w:t>
      </w:r>
    </w:p>
    <w:p w:rsidR="00E92954" w:rsidRDefault="003F2132">
      <w:pPr>
        <w:spacing w:line="360" w:lineRule="exact"/>
        <w:ind w:leftChars="200" w:left="420"/>
        <w:rPr>
          <w:szCs w:val="21"/>
        </w:rPr>
      </w:pPr>
      <w:r>
        <w:rPr>
          <w:rFonts w:hint="eastAsia"/>
          <w:szCs w:val="21"/>
        </w:rPr>
        <w:t>（</w:t>
      </w:r>
      <w:r>
        <w:rPr>
          <w:rFonts w:hint="eastAsia"/>
          <w:szCs w:val="21"/>
        </w:rPr>
        <w:t>1</w:t>
      </w:r>
      <w:r>
        <w:rPr>
          <w:rFonts w:hint="eastAsia"/>
          <w:szCs w:val="21"/>
        </w:rPr>
        <w:t>）理解</w:t>
      </w:r>
      <w:r>
        <w:rPr>
          <w:szCs w:val="21"/>
        </w:rPr>
        <w:t>水轮发电机组的</w:t>
      </w:r>
      <w:r>
        <w:rPr>
          <w:rFonts w:hint="eastAsia"/>
          <w:szCs w:val="21"/>
        </w:rPr>
        <w:t>工作</w:t>
      </w:r>
      <w:r>
        <w:rPr>
          <w:szCs w:val="21"/>
        </w:rPr>
        <w:t>原理</w:t>
      </w:r>
      <w:r>
        <w:rPr>
          <w:rFonts w:hint="eastAsia"/>
          <w:szCs w:val="21"/>
        </w:rPr>
        <w:t>；</w:t>
      </w:r>
    </w:p>
    <w:p w:rsidR="00E92954" w:rsidRDefault="003F2132">
      <w:pPr>
        <w:spacing w:line="360" w:lineRule="exact"/>
        <w:ind w:leftChars="200" w:left="420"/>
        <w:rPr>
          <w:szCs w:val="21"/>
        </w:rPr>
      </w:pPr>
      <w:r>
        <w:rPr>
          <w:rFonts w:hint="eastAsia"/>
          <w:szCs w:val="21"/>
        </w:rPr>
        <w:t>（</w:t>
      </w:r>
      <w:r>
        <w:rPr>
          <w:rFonts w:hint="eastAsia"/>
          <w:szCs w:val="21"/>
        </w:rPr>
        <w:t>2</w:t>
      </w:r>
      <w:r>
        <w:rPr>
          <w:rFonts w:hint="eastAsia"/>
          <w:szCs w:val="21"/>
        </w:rPr>
        <w:t>）理解</w:t>
      </w:r>
      <w:r>
        <w:rPr>
          <w:szCs w:val="21"/>
        </w:rPr>
        <w:t>水轮发电机组的停机、空转、空载、同期、并网、检修等几种工作状态</w:t>
      </w:r>
      <w:r>
        <w:rPr>
          <w:rFonts w:hint="eastAsia"/>
          <w:szCs w:val="21"/>
        </w:rPr>
        <w:t>；</w:t>
      </w:r>
    </w:p>
    <w:p w:rsidR="00E92954" w:rsidRDefault="003F2132">
      <w:pPr>
        <w:spacing w:line="360" w:lineRule="exact"/>
        <w:ind w:leftChars="200" w:left="420"/>
        <w:rPr>
          <w:szCs w:val="21"/>
        </w:rPr>
      </w:pPr>
      <w:r>
        <w:rPr>
          <w:rFonts w:hint="eastAsia"/>
          <w:szCs w:val="21"/>
        </w:rPr>
        <w:t>（</w:t>
      </w:r>
      <w:r>
        <w:rPr>
          <w:rFonts w:hint="eastAsia"/>
          <w:szCs w:val="21"/>
        </w:rPr>
        <w:t>3</w:t>
      </w:r>
      <w:r>
        <w:rPr>
          <w:rFonts w:hint="eastAsia"/>
          <w:szCs w:val="21"/>
        </w:rPr>
        <w:t>）理解</w:t>
      </w:r>
      <w:r>
        <w:rPr>
          <w:szCs w:val="21"/>
        </w:rPr>
        <w:t>水轮发电机组开停机的过程</w:t>
      </w:r>
      <w:r>
        <w:rPr>
          <w:rFonts w:hint="eastAsia"/>
          <w:szCs w:val="21"/>
        </w:rPr>
        <w:t>；</w:t>
      </w:r>
    </w:p>
    <w:p w:rsidR="00E92954" w:rsidRDefault="003F2132">
      <w:pPr>
        <w:spacing w:line="360" w:lineRule="exact"/>
        <w:ind w:leftChars="200" w:left="420"/>
        <w:rPr>
          <w:szCs w:val="21"/>
        </w:rPr>
      </w:pPr>
      <w:r>
        <w:rPr>
          <w:rFonts w:hint="eastAsia"/>
          <w:szCs w:val="21"/>
        </w:rPr>
        <w:t>（</w:t>
      </w:r>
      <w:r>
        <w:rPr>
          <w:rFonts w:hint="eastAsia"/>
          <w:szCs w:val="21"/>
        </w:rPr>
        <w:t>4</w:t>
      </w:r>
      <w:r>
        <w:rPr>
          <w:rFonts w:hint="eastAsia"/>
          <w:szCs w:val="21"/>
        </w:rPr>
        <w:t>）</w:t>
      </w:r>
      <w:r>
        <w:rPr>
          <w:szCs w:val="21"/>
        </w:rPr>
        <w:t>了解辅机系统在开停机过程中的作用</w:t>
      </w:r>
      <w:r>
        <w:rPr>
          <w:rFonts w:hint="eastAsia"/>
          <w:szCs w:val="21"/>
        </w:rPr>
        <w:t>；</w:t>
      </w:r>
    </w:p>
    <w:p w:rsidR="00E92954" w:rsidRDefault="003F2132">
      <w:pPr>
        <w:spacing w:line="360" w:lineRule="exact"/>
        <w:ind w:leftChars="200" w:left="420"/>
        <w:rPr>
          <w:szCs w:val="21"/>
        </w:rPr>
      </w:pPr>
      <w:r>
        <w:rPr>
          <w:rFonts w:hint="eastAsia"/>
          <w:szCs w:val="21"/>
        </w:rPr>
        <w:t>（</w:t>
      </w:r>
      <w:r>
        <w:rPr>
          <w:rFonts w:hint="eastAsia"/>
          <w:szCs w:val="21"/>
        </w:rPr>
        <w:t>5</w:t>
      </w:r>
      <w:r>
        <w:rPr>
          <w:rFonts w:hint="eastAsia"/>
          <w:szCs w:val="21"/>
        </w:rPr>
        <w:t>）</w:t>
      </w:r>
      <w:r>
        <w:rPr>
          <w:szCs w:val="21"/>
        </w:rPr>
        <w:t>理解监控和</w:t>
      </w:r>
      <w:proofErr w:type="gramStart"/>
      <w:r>
        <w:rPr>
          <w:szCs w:val="21"/>
        </w:rPr>
        <w:t>现地开</w:t>
      </w:r>
      <w:proofErr w:type="gramEnd"/>
      <w:r>
        <w:rPr>
          <w:szCs w:val="21"/>
        </w:rPr>
        <w:t>停机的区别</w:t>
      </w:r>
      <w:r>
        <w:rPr>
          <w:rFonts w:hint="eastAsia"/>
          <w:szCs w:val="21"/>
        </w:rPr>
        <w:t>；</w:t>
      </w:r>
    </w:p>
    <w:p w:rsidR="00E92954" w:rsidRDefault="003F2132">
      <w:pPr>
        <w:spacing w:line="360" w:lineRule="exact"/>
        <w:ind w:leftChars="200" w:left="420"/>
        <w:rPr>
          <w:szCs w:val="21"/>
        </w:rPr>
      </w:pPr>
      <w:r>
        <w:rPr>
          <w:rFonts w:hint="eastAsia"/>
          <w:szCs w:val="21"/>
        </w:rPr>
        <w:t>（</w:t>
      </w:r>
      <w:r>
        <w:rPr>
          <w:rFonts w:hint="eastAsia"/>
          <w:szCs w:val="21"/>
        </w:rPr>
        <w:t>6</w:t>
      </w:r>
      <w:r>
        <w:rPr>
          <w:rFonts w:hint="eastAsia"/>
          <w:szCs w:val="21"/>
        </w:rPr>
        <w:t>）理解</w:t>
      </w:r>
      <w:r>
        <w:rPr>
          <w:szCs w:val="21"/>
        </w:rPr>
        <w:t>有功调节和无功调节、</w:t>
      </w:r>
      <w:r>
        <w:rPr>
          <w:szCs w:val="21"/>
        </w:rPr>
        <w:t>AGC</w:t>
      </w:r>
      <w:r>
        <w:rPr>
          <w:szCs w:val="21"/>
        </w:rPr>
        <w:t>、</w:t>
      </w:r>
      <w:r>
        <w:rPr>
          <w:szCs w:val="21"/>
        </w:rPr>
        <w:t>AVC</w:t>
      </w:r>
      <w:r>
        <w:rPr>
          <w:szCs w:val="21"/>
        </w:rPr>
        <w:t>原理</w:t>
      </w:r>
      <w:r>
        <w:rPr>
          <w:rFonts w:hint="eastAsia"/>
          <w:szCs w:val="21"/>
        </w:rPr>
        <w:t>；</w:t>
      </w:r>
    </w:p>
    <w:p w:rsidR="00E92954" w:rsidRDefault="003F2132">
      <w:pPr>
        <w:spacing w:line="360" w:lineRule="exact"/>
        <w:ind w:leftChars="200" w:left="420"/>
        <w:rPr>
          <w:szCs w:val="21"/>
        </w:rPr>
      </w:pPr>
      <w:r>
        <w:rPr>
          <w:rFonts w:hint="eastAsia"/>
          <w:szCs w:val="21"/>
        </w:rPr>
        <w:t>（</w:t>
      </w:r>
      <w:r>
        <w:rPr>
          <w:rFonts w:hint="eastAsia"/>
          <w:szCs w:val="21"/>
        </w:rPr>
        <w:t>7</w:t>
      </w:r>
      <w:r>
        <w:rPr>
          <w:rFonts w:hint="eastAsia"/>
          <w:szCs w:val="21"/>
        </w:rPr>
        <w:t>）</w:t>
      </w:r>
      <w:r>
        <w:rPr>
          <w:szCs w:val="21"/>
        </w:rPr>
        <w:t>掌握通过上位机和现地进行有功</w:t>
      </w:r>
      <w:r>
        <w:rPr>
          <w:szCs w:val="21"/>
        </w:rPr>
        <w:t>/</w:t>
      </w:r>
      <w:r>
        <w:rPr>
          <w:szCs w:val="21"/>
        </w:rPr>
        <w:t>无功调节的方法</w:t>
      </w:r>
      <w:r>
        <w:rPr>
          <w:rFonts w:hint="eastAsia"/>
          <w:szCs w:val="21"/>
        </w:rPr>
        <w:t>；</w:t>
      </w:r>
    </w:p>
    <w:p w:rsidR="00E92954" w:rsidRDefault="003F2132">
      <w:pPr>
        <w:spacing w:line="360" w:lineRule="exact"/>
        <w:ind w:leftChars="200" w:left="420"/>
        <w:rPr>
          <w:szCs w:val="21"/>
        </w:rPr>
      </w:pPr>
      <w:r>
        <w:rPr>
          <w:rFonts w:hint="eastAsia"/>
          <w:szCs w:val="21"/>
        </w:rPr>
        <w:t>（</w:t>
      </w:r>
      <w:r>
        <w:rPr>
          <w:rFonts w:hint="eastAsia"/>
          <w:szCs w:val="21"/>
        </w:rPr>
        <w:t>8</w:t>
      </w:r>
      <w:r>
        <w:rPr>
          <w:rFonts w:hint="eastAsia"/>
          <w:szCs w:val="21"/>
        </w:rPr>
        <w:t>）掌握</w:t>
      </w:r>
      <w:r>
        <w:rPr>
          <w:szCs w:val="21"/>
        </w:rPr>
        <w:t>手动开停机的方法，掌握水轮发电机组的开停机及负荷调节的原理。</w:t>
      </w:r>
    </w:p>
    <w:p w:rsidR="00E92954" w:rsidRDefault="003F2132">
      <w:pPr>
        <w:spacing w:line="360" w:lineRule="exact"/>
        <w:ind w:leftChars="200" w:left="420"/>
        <w:rPr>
          <w:szCs w:val="21"/>
        </w:rPr>
      </w:pPr>
      <w:r>
        <w:rPr>
          <w:szCs w:val="21"/>
        </w:rPr>
        <w:t>重点难点：</w:t>
      </w:r>
      <w:r>
        <w:rPr>
          <w:rFonts w:hint="eastAsia"/>
          <w:szCs w:val="21"/>
        </w:rPr>
        <w:t>手动</w:t>
      </w:r>
      <w:r>
        <w:rPr>
          <w:szCs w:val="21"/>
        </w:rPr>
        <w:t>开停机</w:t>
      </w:r>
      <w:r>
        <w:rPr>
          <w:rFonts w:hint="eastAsia"/>
          <w:szCs w:val="21"/>
        </w:rPr>
        <w:t>，</w:t>
      </w:r>
      <w:r>
        <w:rPr>
          <w:szCs w:val="21"/>
        </w:rPr>
        <w:t>负荷调节</w:t>
      </w:r>
      <w:r>
        <w:rPr>
          <w:rFonts w:hint="eastAsia"/>
          <w:szCs w:val="21"/>
        </w:rPr>
        <w:t>。</w:t>
      </w:r>
    </w:p>
    <w:p w:rsidR="00E92954" w:rsidRDefault="003F2132" w:rsidP="00892280">
      <w:pPr>
        <w:spacing w:beforeLines="50" w:afterLines="50"/>
        <w:ind w:leftChars="200" w:left="420"/>
        <w:rPr>
          <w:b/>
          <w:bCs/>
          <w:sz w:val="24"/>
        </w:rPr>
      </w:pPr>
      <w:r>
        <w:rPr>
          <w:rFonts w:hint="eastAsia"/>
          <w:b/>
          <w:bCs/>
          <w:sz w:val="24"/>
        </w:rPr>
        <w:t>第四章</w:t>
      </w:r>
      <w:r>
        <w:rPr>
          <w:b/>
          <w:bCs/>
          <w:sz w:val="24"/>
        </w:rPr>
        <w:t xml:space="preserve"> </w:t>
      </w:r>
      <w:r>
        <w:rPr>
          <w:b/>
          <w:bCs/>
          <w:sz w:val="24"/>
        </w:rPr>
        <w:t>故障重演及继电保护实验（</w:t>
      </w:r>
      <w:r>
        <w:rPr>
          <w:b/>
          <w:bCs/>
          <w:sz w:val="24"/>
        </w:rPr>
        <w:t>4</w:t>
      </w:r>
      <w:r>
        <w:rPr>
          <w:b/>
          <w:bCs/>
          <w:sz w:val="24"/>
        </w:rPr>
        <w:t>学时</w:t>
      </w:r>
      <w:r>
        <w:rPr>
          <w:rFonts w:hint="eastAsia"/>
          <w:b/>
          <w:bCs/>
          <w:sz w:val="24"/>
        </w:rPr>
        <w:t>、支撑教学目标</w:t>
      </w:r>
      <w:r>
        <w:rPr>
          <w:rFonts w:hint="eastAsia"/>
          <w:b/>
          <w:bCs/>
          <w:sz w:val="24"/>
        </w:rPr>
        <w:t>1</w:t>
      </w:r>
      <w:r>
        <w:rPr>
          <w:rFonts w:hint="eastAsia"/>
          <w:b/>
          <w:bCs/>
          <w:sz w:val="24"/>
        </w:rPr>
        <w:t>、</w:t>
      </w:r>
      <w:r>
        <w:rPr>
          <w:rFonts w:hint="eastAsia"/>
          <w:b/>
          <w:bCs/>
          <w:sz w:val="24"/>
        </w:rPr>
        <w:t>2</w:t>
      </w:r>
      <w:r>
        <w:rPr>
          <w:rFonts w:hint="eastAsia"/>
          <w:b/>
          <w:bCs/>
          <w:sz w:val="24"/>
        </w:rPr>
        <w:t>、</w:t>
      </w:r>
      <w:r>
        <w:rPr>
          <w:rFonts w:hint="eastAsia"/>
          <w:b/>
          <w:bCs/>
          <w:sz w:val="24"/>
        </w:rPr>
        <w:t>3</w:t>
      </w:r>
      <w:r>
        <w:rPr>
          <w:rFonts w:hint="eastAsia"/>
          <w:b/>
          <w:bCs/>
          <w:sz w:val="24"/>
        </w:rPr>
        <w:t>、</w:t>
      </w:r>
      <w:r>
        <w:rPr>
          <w:rFonts w:hint="eastAsia"/>
          <w:b/>
          <w:bCs/>
          <w:sz w:val="24"/>
        </w:rPr>
        <w:t>4</w:t>
      </w:r>
      <w:r>
        <w:rPr>
          <w:rFonts w:hint="eastAsia"/>
          <w:b/>
          <w:bCs/>
          <w:sz w:val="24"/>
        </w:rPr>
        <w:t>、</w:t>
      </w:r>
      <w:r>
        <w:rPr>
          <w:rFonts w:hint="eastAsia"/>
          <w:b/>
          <w:bCs/>
          <w:sz w:val="24"/>
        </w:rPr>
        <w:t>5</w:t>
      </w:r>
      <w:r>
        <w:rPr>
          <w:rFonts w:hint="eastAsia"/>
          <w:b/>
          <w:bCs/>
          <w:sz w:val="24"/>
        </w:rPr>
        <w:t>、</w:t>
      </w:r>
      <w:r>
        <w:rPr>
          <w:rFonts w:hint="eastAsia"/>
          <w:b/>
          <w:bCs/>
          <w:sz w:val="24"/>
        </w:rPr>
        <w:t>6</w:t>
      </w:r>
      <w:r>
        <w:rPr>
          <w:b/>
          <w:bCs/>
          <w:sz w:val="24"/>
        </w:rPr>
        <w:t>）</w:t>
      </w:r>
    </w:p>
    <w:p w:rsidR="00E92954" w:rsidRDefault="003F2132">
      <w:pPr>
        <w:spacing w:line="360" w:lineRule="exact"/>
        <w:ind w:leftChars="200" w:left="420"/>
        <w:rPr>
          <w:szCs w:val="21"/>
        </w:rPr>
      </w:pPr>
      <w:r>
        <w:rPr>
          <w:rFonts w:hint="eastAsia"/>
          <w:szCs w:val="21"/>
        </w:rPr>
        <w:t>（</w:t>
      </w:r>
      <w:r>
        <w:rPr>
          <w:rFonts w:hint="eastAsia"/>
          <w:szCs w:val="21"/>
        </w:rPr>
        <w:t>1</w:t>
      </w:r>
      <w:r>
        <w:rPr>
          <w:rFonts w:hint="eastAsia"/>
          <w:szCs w:val="21"/>
        </w:rPr>
        <w:t>）</w:t>
      </w:r>
      <w:r>
        <w:rPr>
          <w:szCs w:val="21"/>
        </w:rPr>
        <w:t>学习电气故障的几种基本类型，并掌握它们之间的区别</w:t>
      </w:r>
      <w:r>
        <w:rPr>
          <w:rFonts w:hint="eastAsia"/>
          <w:szCs w:val="21"/>
        </w:rPr>
        <w:t>；</w:t>
      </w:r>
    </w:p>
    <w:p w:rsidR="00E92954" w:rsidRDefault="003F2132">
      <w:pPr>
        <w:spacing w:line="360" w:lineRule="exact"/>
        <w:ind w:leftChars="200" w:left="420"/>
        <w:rPr>
          <w:szCs w:val="21"/>
        </w:rPr>
      </w:pPr>
      <w:r>
        <w:rPr>
          <w:rFonts w:hint="eastAsia"/>
          <w:szCs w:val="21"/>
        </w:rPr>
        <w:t>（</w:t>
      </w:r>
      <w:r>
        <w:rPr>
          <w:rFonts w:hint="eastAsia"/>
          <w:szCs w:val="21"/>
        </w:rPr>
        <w:t>2</w:t>
      </w:r>
      <w:r>
        <w:rPr>
          <w:rFonts w:hint="eastAsia"/>
          <w:szCs w:val="21"/>
        </w:rPr>
        <w:t>）</w:t>
      </w:r>
      <w:r>
        <w:rPr>
          <w:szCs w:val="21"/>
        </w:rPr>
        <w:t>学习水电站继电保护的作用</w:t>
      </w:r>
      <w:r>
        <w:rPr>
          <w:rFonts w:hint="eastAsia"/>
          <w:szCs w:val="21"/>
        </w:rPr>
        <w:t>；</w:t>
      </w:r>
    </w:p>
    <w:p w:rsidR="00E92954" w:rsidRDefault="003F2132">
      <w:pPr>
        <w:spacing w:line="360" w:lineRule="exact"/>
        <w:ind w:leftChars="200" w:left="420"/>
        <w:rPr>
          <w:szCs w:val="21"/>
        </w:rPr>
      </w:pPr>
      <w:r>
        <w:rPr>
          <w:rFonts w:hint="eastAsia"/>
          <w:szCs w:val="21"/>
        </w:rPr>
        <w:t>（</w:t>
      </w:r>
      <w:r>
        <w:rPr>
          <w:rFonts w:hint="eastAsia"/>
          <w:szCs w:val="21"/>
        </w:rPr>
        <w:t>3</w:t>
      </w:r>
      <w:r>
        <w:rPr>
          <w:rFonts w:hint="eastAsia"/>
          <w:szCs w:val="21"/>
        </w:rPr>
        <w:t>）</w:t>
      </w:r>
      <w:r>
        <w:rPr>
          <w:szCs w:val="21"/>
        </w:rPr>
        <w:t>了解水电站继电保护的整体配置</w:t>
      </w:r>
      <w:r>
        <w:rPr>
          <w:rFonts w:hint="eastAsia"/>
          <w:szCs w:val="21"/>
        </w:rPr>
        <w:t>；</w:t>
      </w:r>
    </w:p>
    <w:p w:rsidR="00E92954" w:rsidRDefault="003F2132">
      <w:pPr>
        <w:spacing w:line="360" w:lineRule="exact"/>
        <w:ind w:leftChars="200" w:left="420"/>
        <w:rPr>
          <w:szCs w:val="21"/>
        </w:rPr>
      </w:pPr>
      <w:r>
        <w:rPr>
          <w:rFonts w:hint="eastAsia"/>
          <w:szCs w:val="21"/>
        </w:rPr>
        <w:t>（</w:t>
      </w:r>
      <w:r>
        <w:rPr>
          <w:rFonts w:hint="eastAsia"/>
          <w:szCs w:val="21"/>
        </w:rPr>
        <w:t>4</w:t>
      </w:r>
      <w:r>
        <w:rPr>
          <w:rFonts w:hint="eastAsia"/>
          <w:szCs w:val="21"/>
        </w:rPr>
        <w:t>）</w:t>
      </w:r>
      <w:r>
        <w:rPr>
          <w:szCs w:val="21"/>
        </w:rPr>
        <w:t>理解继电保护保护范围和动作结果</w:t>
      </w:r>
      <w:r>
        <w:rPr>
          <w:rFonts w:hint="eastAsia"/>
          <w:szCs w:val="21"/>
        </w:rPr>
        <w:t>；</w:t>
      </w:r>
    </w:p>
    <w:p w:rsidR="00E92954" w:rsidRDefault="003F2132">
      <w:pPr>
        <w:spacing w:line="360" w:lineRule="exact"/>
        <w:ind w:leftChars="200" w:left="420"/>
        <w:rPr>
          <w:szCs w:val="21"/>
        </w:rPr>
      </w:pPr>
      <w:r>
        <w:rPr>
          <w:rFonts w:hint="eastAsia"/>
          <w:szCs w:val="21"/>
        </w:rPr>
        <w:t>（</w:t>
      </w:r>
      <w:r>
        <w:rPr>
          <w:rFonts w:hint="eastAsia"/>
          <w:szCs w:val="21"/>
        </w:rPr>
        <w:t>5</w:t>
      </w:r>
      <w:r>
        <w:rPr>
          <w:rFonts w:hint="eastAsia"/>
          <w:szCs w:val="21"/>
        </w:rPr>
        <w:t>）</w:t>
      </w:r>
      <w:r>
        <w:rPr>
          <w:szCs w:val="21"/>
        </w:rPr>
        <w:t>掌握保护装置的基本操作方法</w:t>
      </w:r>
      <w:r>
        <w:rPr>
          <w:rFonts w:hint="eastAsia"/>
          <w:szCs w:val="21"/>
        </w:rPr>
        <w:t>；</w:t>
      </w:r>
    </w:p>
    <w:p w:rsidR="00E92954" w:rsidRDefault="003F2132">
      <w:pPr>
        <w:spacing w:line="360" w:lineRule="exact"/>
        <w:ind w:leftChars="200" w:left="420"/>
        <w:rPr>
          <w:szCs w:val="21"/>
        </w:rPr>
      </w:pPr>
      <w:r>
        <w:rPr>
          <w:rFonts w:hint="eastAsia"/>
          <w:szCs w:val="21"/>
        </w:rPr>
        <w:t>（</w:t>
      </w:r>
      <w:r>
        <w:rPr>
          <w:rFonts w:hint="eastAsia"/>
          <w:szCs w:val="21"/>
        </w:rPr>
        <w:t>6</w:t>
      </w:r>
      <w:r>
        <w:rPr>
          <w:rFonts w:hint="eastAsia"/>
          <w:szCs w:val="21"/>
        </w:rPr>
        <w:t>）</w:t>
      </w:r>
      <w:r>
        <w:rPr>
          <w:szCs w:val="21"/>
        </w:rPr>
        <w:t>设置故障，通过观察故障现象、动作结果，分析和判断故障的方法</w:t>
      </w:r>
      <w:r>
        <w:rPr>
          <w:rFonts w:hint="eastAsia"/>
          <w:szCs w:val="21"/>
        </w:rPr>
        <w:t>；</w:t>
      </w:r>
    </w:p>
    <w:p w:rsidR="00E92954" w:rsidRDefault="003F2132">
      <w:pPr>
        <w:spacing w:line="360" w:lineRule="exact"/>
        <w:ind w:leftChars="200" w:left="420"/>
        <w:rPr>
          <w:szCs w:val="21"/>
        </w:rPr>
      </w:pPr>
      <w:r>
        <w:rPr>
          <w:rFonts w:hint="eastAsia"/>
          <w:szCs w:val="21"/>
        </w:rPr>
        <w:t>（</w:t>
      </w:r>
      <w:r>
        <w:rPr>
          <w:rFonts w:hint="eastAsia"/>
          <w:szCs w:val="21"/>
        </w:rPr>
        <w:t>7</w:t>
      </w:r>
      <w:r>
        <w:rPr>
          <w:rFonts w:hint="eastAsia"/>
          <w:szCs w:val="21"/>
        </w:rPr>
        <w:t>）</w:t>
      </w:r>
      <w:r>
        <w:rPr>
          <w:szCs w:val="21"/>
        </w:rPr>
        <w:t>学习故障处理的原则和方法，掌握故障后的事故处理流程。</w:t>
      </w:r>
    </w:p>
    <w:p w:rsidR="00E92954" w:rsidRDefault="003F2132">
      <w:pPr>
        <w:spacing w:line="360" w:lineRule="exact"/>
        <w:ind w:leftChars="200" w:left="420"/>
        <w:rPr>
          <w:szCs w:val="21"/>
        </w:rPr>
      </w:pPr>
      <w:r>
        <w:rPr>
          <w:szCs w:val="21"/>
        </w:rPr>
        <w:t>重点难点：</w:t>
      </w:r>
      <w:r>
        <w:rPr>
          <w:rFonts w:hint="eastAsia"/>
          <w:szCs w:val="21"/>
        </w:rPr>
        <w:t>故障定位</w:t>
      </w:r>
      <w:r>
        <w:rPr>
          <w:szCs w:val="21"/>
        </w:rPr>
        <w:t>，</w:t>
      </w:r>
      <w:r>
        <w:rPr>
          <w:rFonts w:hint="eastAsia"/>
          <w:szCs w:val="21"/>
        </w:rPr>
        <w:t>故障处理措施，恢复供电</w:t>
      </w:r>
      <w:r>
        <w:rPr>
          <w:szCs w:val="21"/>
        </w:rPr>
        <w:t>。</w:t>
      </w:r>
    </w:p>
    <w:p w:rsidR="00E92954" w:rsidRDefault="003F2132" w:rsidP="00892280">
      <w:pPr>
        <w:spacing w:beforeLines="50" w:afterLines="50"/>
        <w:ind w:leftChars="200" w:left="420"/>
        <w:rPr>
          <w:b/>
          <w:bCs/>
          <w:sz w:val="24"/>
        </w:rPr>
      </w:pPr>
      <w:r>
        <w:rPr>
          <w:rFonts w:hint="eastAsia"/>
          <w:b/>
          <w:bCs/>
          <w:sz w:val="24"/>
        </w:rPr>
        <w:t>第五章</w:t>
      </w:r>
      <w:r>
        <w:rPr>
          <w:b/>
          <w:bCs/>
          <w:sz w:val="24"/>
        </w:rPr>
        <w:t xml:space="preserve"> </w:t>
      </w:r>
      <w:r>
        <w:rPr>
          <w:b/>
          <w:bCs/>
          <w:sz w:val="24"/>
        </w:rPr>
        <w:t>操作考试（</w:t>
      </w:r>
      <w:r>
        <w:rPr>
          <w:b/>
          <w:bCs/>
          <w:sz w:val="24"/>
        </w:rPr>
        <w:t>4</w:t>
      </w:r>
      <w:r>
        <w:rPr>
          <w:b/>
          <w:bCs/>
          <w:sz w:val="24"/>
        </w:rPr>
        <w:t>学时</w:t>
      </w:r>
      <w:r>
        <w:rPr>
          <w:rFonts w:hint="eastAsia"/>
          <w:b/>
          <w:bCs/>
          <w:sz w:val="24"/>
        </w:rPr>
        <w:t>，支撑教学目标</w:t>
      </w:r>
      <w:r>
        <w:rPr>
          <w:rFonts w:hint="eastAsia"/>
          <w:b/>
          <w:bCs/>
          <w:sz w:val="24"/>
        </w:rPr>
        <w:t>1</w:t>
      </w:r>
      <w:r>
        <w:rPr>
          <w:rFonts w:hint="eastAsia"/>
          <w:b/>
          <w:bCs/>
          <w:sz w:val="24"/>
        </w:rPr>
        <w:t>、</w:t>
      </w:r>
      <w:r>
        <w:rPr>
          <w:rFonts w:hint="eastAsia"/>
          <w:b/>
          <w:bCs/>
          <w:sz w:val="24"/>
        </w:rPr>
        <w:t>2</w:t>
      </w:r>
      <w:r>
        <w:rPr>
          <w:rFonts w:hint="eastAsia"/>
          <w:b/>
          <w:bCs/>
          <w:sz w:val="24"/>
        </w:rPr>
        <w:t>、</w:t>
      </w:r>
      <w:r>
        <w:rPr>
          <w:rFonts w:hint="eastAsia"/>
          <w:b/>
          <w:bCs/>
          <w:sz w:val="24"/>
        </w:rPr>
        <w:t>3</w:t>
      </w:r>
      <w:r>
        <w:rPr>
          <w:rFonts w:hint="eastAsia"/>
          <w:b/>
          <w:bCs/>
          <w:sz w:val="24"/>
        </w:rPr>
        <w:t>、</w:t>
      </w:r>
      <w:r>
        <w:rPr>
          <w:rFonts w:hint="eastAsia"/>
          <w:b/>
          <w:bCs/>
          <w:sz w:val="24"/>
        </w:rPr>
        <w:t>4</w:t>
      </w:r>
      <w:r>
        <w:rPr>
          <w:rFonts w:hint="eastAsia"/>
          <w:b/>
          <w:bCs/>
          <w:sz w:val="24"/>
        </w:rPr>
        <w:t>、</w:t>
      </w:r>
      <w:r>
        <w:rPr>
          <w:rFonts w:hint="eastAsia"/>
          <w:b/>
          <w:bCs/>
          <w:sz w:val="24"/>
        </w:rPr>
        <w:t>5</w:t>
      </w:r>
      <w:r>
        <w:rPr>
          <w:rFonts w:hint="eastAsia"/>
          <w:b/>
          <w:bCs/>
          <w:sz w:val="24"/>
        </w:rPr>
        <w:t>、</w:t>
      </w:r>
      <w:r>
        <w:rPr>
          <w:rFonts w:hint="eastAsia"/>
          <w:b/>
          <w:bCs/>
          <w:sz w:val="24"/>
        </w:rPr>
        <w:t>6</w:t>
      </w:r>
      <w:r>
        <w:rPr>
          <w:b/>
          <w:bCs/>
          <w:sz w:val="24"/>
        </w:rPr>
        <w:t>）</w:t>
      </w:r>
    </w:p>
    <w:p w:rsidR="00E92954" w:rsidRDefault="003F2132">
      <w:pPr>
        <w:spacing w:line="360" w:lineRule="exact"/>
        <w:ind w:leftChars="200" w:left="420"/>
        <w:rPr>
          <w:szCs w:val="21"/>
        </w:rPr>
      </w:pPr>
      <w:r>
        <w:rPr>
          <w:rFonts w:hint="eastAsia"/>
          <w:szCs w:val="21"/>
        </w:rPr>
        <w:t>（</w:t>
      </w:r>
      <w:r>
        <w:rPr>
          <w:rFonts w:hint="eastAsia"/>
          <w:szCs w:val="21"/>
        </w:rPr>
        <w:t>1</w:t>
      </w:r>
      <w:r>
        <w:rPr>
          <w:rFonts w:hint="eastAsia"/>
          <w:szCs w:val="21"/>
        </w:rPr>
        <w:t>）学生指定考题；</w:t>
      </w:r>
    </w:p>
    <w:p w:rsidR="00E92954" w:rsidRDefault="003F2132">
      <w:pPr>
        <w:spacing w:line="360" w:lineRule="exact"/>
        <w:ind w:leftChars="200" w:left="420"/>
        <w:rPr>
          <w:szCs w:val="21"/>
        </w:rPr>
      </w:pPr>
      <w:r>
        <w:rPr>
          <w:rFonts w:hint="eastAsia"/>
          <w:szCs w:val="21"/>
        </w:rPr>
        <w:t>（</w:t>
      </w:r>
      <w:r>
        <w:rPr>
          <w:rFonts w:hint="eastAsia"/>
          <w:szCs w:val="21"/>
        </w:rPr>
        <w:t>2</w:t>
      </w:r>
      <w:r>
        <w:rPr>
          <w:rFonts w:hint="eastAsia"/>
          <w:szCs w:val="21"/>
        </w:rPr>
        <w:t>）学生现场完成操作考试</w:t>
      </w:r>
      <w:r>
        <w:rPr>
          <w:szCs w:val="21"/>
        </w:rPr>
        <w:t>任务</w:t>
      </w:r>
      <w:r>
        <w:rPr>
          <w:rFonts w:hint="eastAsia"/>
          <w:szCs w:val="21"/>
        </w:rPr>
        <w:t>；</w:t>
      </w:r>
    </w:p>
    <w:p w:rsidR="00E92954" w:rsidRDefault="003F2132">
      <w:pPr>
        <w:spacing w:line="360" w:lineRule="exact"/>
        <w:ind w:leftChars="200" w:left="420"/>
        <w:rPr>
          <w:szCs w:val="21"/>
        </w:rPr>
      </w:pPr>
      <w:r>
        <w:rPr>
          <w:rFonts w:hint="eastAsia"/>
          <w:szCs w:val="21"/>
        </w:rPr>
        <w:t>（</w:t>
      </w:r>
      <w:r>
        <w:rPr>
          <w:rFonts w:hint="eastAsia"/>
          <w:szCs w:val="21"/>
        </w:rPr>
        <w:t>3</w:t>
      </w:r>
      <w:r>
        <w:rPr>
          <w:rFonts w:hint="eastAsia"/>
          <w:szCs w:val="21"/>
        </w:rPr>
        <w:t>）考试过程中通过随</w:t>
      </w:r>
      <w:r>
        <w:rPr>
          <w:szCs w:val="21"/>
        </w:rPr>
        <w:t>机提问的方式，检查学生对实验的掌握程度</w:t>
      </w:r>
      <w:r>
        <w:rPr>
          <w:rFonts w:hint="eastAsia"/>
          <w:szCs w:val="21"/>
        </w:rPr>
        <w:t>；</w:t>
      </w:r>
    </w:p>
    <w:p w:rsidR="00E92954" w:rsidRDefault="003F2132">
      <w:pPr>
        <w:spacing w:line="360" w:lineRule="exact"/>
        <w:ind w:leftChars="200" w:left="420"/>
        <w:rPr>
          <w:szCs w:val="21"/>
        </w:rPr>
      </w:pPr>
      <w:r>
        <w:rPr>
          <w:rFonts w:hint="eastAsia"/>
          <w:szCs w:val="21"/>
        </w:rPr>
        <w:t>（</w:t>
      </w:r>
      <w:r>
        <w:rPr>
          <w:rFonts w:hint="eastAsia"/>
          <w:szCs w:val="21"/>
        </w:rPr>
        <w:t>4</w:t>
      </w:r>
      <w:r>
        <w:rPr>
          <w:rFonts w:hint="eastAsia"/>
          <w:szCs w:val="21"/>
        </w:rPr>
        <w:t>）</w:t>
      </w:r>
      <w:r>
        <w:rPr>
          <w:szCs w:val="21"/>
        </w:rPr>
        <w:t>针对学生操作</w:t>
      </w:r>
      <w:r>
        <w:rPr>
          <w:rFonts w:hint="eastAsia"/>
          <w:szCs w:val="21"/>
        </w:rPr>
        <w:t>考试</w:t>
      </w:r>
      <w:r>
        <w:rPr>
          <w:szCs w:val="21"/>
        </w:rPr>
        <w:t>和回答问题的情况</w:t>
      </w:r>
      <w:r>
        <w:rPr>
          <w:rFonts w:hint="eastAsia"/>
          <w:szCs w:val="21"/>
        </w:rPr>
        <w:t>进行评分</w:t>
      </w:r>
      <w:r>
        <w:rPr>
          <w:szCs w:val="21"/>
        </w:rPr>
        <w:t>。</w:t>
      </w:r>
    </w:p>
    <w:p w:rsidR="00E92954" w:rsidRDefault="003F2132">
      <w:pPr>
        <w:spacing w:line="360" w:lineRule="auto"/>
        <w:rPr>
          <w:rFonts w:eastAsia="黑体"/>
          <w:color w:val="000000"/>
          <w:sz w:val="24"/>
          <w:szCs w:val="22"/>
        </w:rPr>
      </w:pPr>
      <w:r>
        <w:rPr>
          <w:rFonts w:eastAsia="黑体"/>
          <w:color w:val="000000"/>
          <w:sz w:val="24"/>
          <w:szCs w:val="22"/>
        </w:rPr>
        <w:t>五、教学方法与手段</w:t>
      </w:r>
    </w:p>
    <w:p w:rsidR="00E92954" w:rsidRDefault="003F2132">
      <w:pPr>
        <w:tabs>
          <w:tab w:val="left" w:pos="0"/>
        </w:tabs>
        <w:spacing w:line="360" w:lineRule="exact"/>
        <w:ind w:firstLineChars="200" w:firstLine="420"/>
      </w:pPr>
      <w:r>
        <w:t xml:space="preserve">1. </w:t>
      </w:r>
      <w:r>
        <w:t>本课程教学主要采用讲授、讨论、实验操作等教学方法与手段；</w:t>
      </w:r>
    </w:p>
    <w:p w:rsidR="00E92954" w:rsidRDefault="003F2132">
      <w:pPr>
        <w:spacing w:line="360" w:lineRule="exact"/>
        <w:ind w:firstLineChars="200" w:firstLine="420"/>
        <w:rPr>
          <w:szCs w:val="21"/>
        </w:rPr>
      </w:pPr>
      <w:r>
        <w:t>2.</w:t>
      </w:r>
      <w:r>
        <w:rPr>
          <w:szCs w:val="21"/>
        </w:rPr>
        <w:t xml:space="preserve"> </w:t>
      </w:r>
      <w:r>
        <w:rPr>
          <w:szCs w:val="21"/>
        </w:rPr>
        <w:t>采用多媒体课件与实验指导书相结合的方式开展实验教学；</w:t>
      </w:r>
    </w:p>
    <w:p w:rsidR="00E92954" w:rsidRDefault="003F2132">
      <w:pPr>
        <w:spacing w:line="360" w:lineRule="exact"/>
        <w:ind w:firstLineChars="200" w:firstLine="420"/>
        <w:rPr>
          <w:szCs w:val="21"/>
        </w:rPr>
      </w:pPr>
      <w:r>
        <w:rPr>
          <w:szCs w:val="21"/>
        </w:rPr>
        <w:t xml:space="preserve">3. </w:t>
      </w:r>
      <w:r>
        <w:rPr>
          <w:szCs w:val="21"/>
        </w:rPr>
        <w:t>利用虚拟仿真实验教学平台对学生开展水电站认知实验的教学；</w:t>
      </w:r>
    </w:p>
    <w:p w:rsidR="00E92954" w:rsidRDefault="003F2132">
      <w:pPr>
        <w:spacing w:line="360" w:lineRule="exact"/>
        <w:ind w:firstLineChars="200" w:firstLine="420"/>
        <w:rPr>
          <w:szCs w:val="21"/>
        </w:rPr>
      </w:pPr>
      <w:r>
        <w:rPr>
          <w:szCs w:val="21"/>
        </w:rPr>
        <w:t xml:space="preserve">4. </w:t>
      </w:r>
      <w:r>
        <w:rPr>
          <w:szCs w:val="21"/>
        </w:rPr>
        <w:t>阐述水电站运行操作的基本原理，理论教学与实验训练相结合，培养学生创新能力。</w:t>
      </w:r>
    </w:p>
    <w:p w:rsidR="00E92954" w:rsidRDefault="003F2132">
      <w:pPr>
        <w:spacing w:line="360" w:lineRule="auto"/>
        <w:rPr>
          <w:rFonts w:eastAsia="黑体"/>
          <w:color w:val="000000"/>
          <w:sz w:val="24"/>
          <w:szCs w:val="22"/>
        </w:rPr>
      </w:pPr>
      <w:r>
        <w:rPr>
          <w:rFonts w:eastAsia="黑体"/>
          <w:color w:val="000000"/>
          <w:sz w:val="24"/>
          <w:szCs w:val="22"/>
        </w:rPr>
        <w:t>六、推荐教材和教学参考资料</w:t>
      </w:r>
      <w:r>
        <w:rPr>
          <w:rFonts w:eastAsia="黑体"/>
          <w:color w:val="000000"/>
          <w:sz w:val="24"/>
          <w:szCs w:val="22"/>
        </w:rPr>
        <w:t xml:space="preserve">       </w:t>
      </w:r>
    </w:p>
    <w:p w:rsidR="00E92954" w:rsidRDefault="003F2132">
      <w:pPr>
        <w:tabs>
          <w:tab w:val="left" w:pos="5580"/>
        </w:tabs>
        <w:spacing w:line="360" w:lineRule="auto"/>
        <w:ind w:firstLineChars="200" w:firstLine="422"/>
        <w:rPr>
          <w:b/>
          <w:bCs/>
          <w:szCs w:val="21"/>
        </w:rPr>
      </w:pPr>
      <w:r>
        <w:rPr>
          <w:b/>
          <w:bCs/>
          <w:szCs w:val="21"/>
        </w:rPr>
        <w:t>教材：</w:t>
      </w:r>
    </w:p>
    <w:p w:rsidR="00E92954" w:rsidRDefault="003F2132">
      <w:pPr>
        <w:tabs>
          <w:tab w:val="left" w:pos="5580"/>
        </w:tabs>
        <w:spacing w:line="360" w:lineRule="auto"/>
        <w:ind w:firstLineChars="200" w:firstLine="420"/>
        <w:rPr>
          <w:szCs w:val="21"/>
        </w:rPr>
      </w:pPr>
      <w:r>
        <w:rPr>
          <w:szCs w:val="21"/>
        </w:rPr>
        <w:t>1</w:t>
      </w:r>
      <w:r>
        <w:rPr>
          <w:szCs w:val="21"/>
        </w:rPr>
        <w:t>、《水电站运行仿真实验指导书》</w:t>
      </w:r>
      <w:r>
        <w:rPr>
          <w:szCs w:val="21"/>
        </w:rPr>
        <w:t xml:space="preserve">  </w:t>
      </w:r>
      <w:r>
        <w:rPr>
          <w:szCs w:val="21"/>
        </w:rPr>
        <w:t>危雪、鲁明芳、朱建国、赵辛欣等</w:t>
      </w:r>
      <w:r>
        <w:rPr>
          <w:szCs w:val="21"/>
        </w:rPr>
        <w:t xml:space="preserve"> </w:t>
      </w:r>
      <w:r>
        <w:rPr>
          <w:szCs w:val="21"/>
        </w:rPr>
        <w:t>教学参考书</w:t>
      </w:r>
    </w:p>
    <w:p w:rsidR="00E92954" w:rsidRDefault="003F2132">
      <w:pPr>
        <w:tabs>
          <w:tab w:val="left" w:pos="5580"/>
        </w:tabs>
        <w:spacing w:line="360" w:lineRule="auto"/>
        <w:ind w:firstLineChars="200" w:firstLine="422"/>
        <w:rPr>
          <w:b/>
          <w:bCs/>
          <w:szCs w:val="21"/>
        </w:rPr>
      </w:pPr>
      <w:r>
        <w:rPr>
          <w:b/>
          <w:bCs/>
          <w:szCs w:val="21"/>
        </w:rPr>
        <w:t>参考书：</w:t>
      </w:r>
    </w:p>
    <w:p w:rsidR="00E92954" w:rsidRDefault="003F2132">
      <w:pPr>
        <w:tabs>
          <w:tab w:val="left" w:pos="5580"/>
        </w:tabs>
        <w:spacing w:line="360" w:lineRule="auto"/>
        <w:ind w:firstLineChars="200" w:firstLine="420"/>
        <w:rPr>
          <w:b/>
          <w:szCs w:val="21"/>
        </w:rPr>
      </w:pPr>
      <w:r>
        <w:rPr>
          <w:szCs w:val="21"/>
        </w:rPr>
        <w:lastRenderedPageBreak/>
        <w:t>1</w:t>
      </w:r>
      <w:r>
        <w:rPr>
          <w:szCs w:val="21"/>
        </w:rPr>
        <w:t>、《发电厂变电站电气部分》</w:t>
      </w:r>
      <w:r>
        <w:rPr>
          <w:szCs w:val="21"/>
        </w:rPr>
        <w:t>(</w:t>
      </w:r>
      <w:r>
        <w:rPr>
          <w:szCs w:val="21"/>
        </w:rPr>
        <w:t>第一版</w:t>
      </w:r>
      <w:r>
        <w:rPr>
          <w:szCs w:val="21"/>
        </w:rPr>
        <w:t xml:space="preserve">) </w:t>
      </w:r>
      <w:r>
        <w:rPr>
          <w:szCs w:val="21"/>
        </w:rPr>
        <w:t>王成江编著</w:t>
      </w:r>
      <w:r>
        <w:rPr>
          <w:szCs w:val="21"/>
        </w:rPr>
        <w:t xml:space="preserve"> </w:t>
      </w:r>
      <w:r>
        <w:rPr>
          <w:szCs w:val="21"/>
        </w:rPr>
        <w:t>中国电力出版社</w:t>
      </w:r>
      <w:r>
        <w:rPr>
          <w:szCs w:val="21"/>
        </w:rPr>
        <w:t xml:space="preserve"> 2012.3</w:t>
      </w:r>
    </w:p>
    <w:p w:rsidR="00E92954" w:rsidRDefault="003F2132">
      <w:pPr>
        <w:tabs>
          <w:tab w:val="left" w:pos="5580"/>
        </w:tabs>
        <w:spacing w:line="360" w:lineRule="auto"/>
        <w:ind w:firstLineChars="200" w:firstLine="420"/>
        <w:rPr>
          <w:szCs w:val="21"/>
        </w:rPr>
      </w:pPr>
      <w:r>
        <w:rPr>
          <w:szCs w:val="21"/>
        </w:rPr>
        <w:t>2</w:t>
      </w:r>
      <w:r>
        <w:rPr>
          <w:szCs w:val="21"/>
        </w:rPr>
        <w:t>、</w:t>
      </w:r>
      <w:bookmarkStart w:id="44" w:name="OLE_LINK2"/>
      <w:r>
        <w:rPr>
          <w:szCs w:val="21"/>
        </w:rPr>
        <w:t>《电力系统继电保护》</w:t>
      </w:r>
      <w:r>
        <w:rPr>
          <w:szCs w:val="21"/>
        </w:rPr>
        <w:t>(</w:t>
      </w:r>
      <w:r>
        <w:rPr>
          <w:szCs w:val="21"/>
        </w:rPr>
        <w:t>第二版</w:t>
      </w:r>
      <w:r>
        <w:rPr>
          <w:szCs w:val="21"/>
        </w:rPr>
        <w:t xml:space="preserve">) </w:t>
      </w:r>
      <w:r>
        <w:rPr>
          <w:szCs w:val="21"/>
        </w:rPr>
        <w:t>张保会、尹项根等编著</w:t>
      </w:r>
      <w:r>
        <w:rPr>
          <w:szCs w:val="21"/>
        </w:rPr>
        <w:t xml:space="preserve"> </w:t>
      </w:r>
      <w:r>
        <w:rPr>
          <w:szCs w:val="21"/>
        </w:rPr>
        <w:t>中国电力出版社</w:t>
      </w:r>
      <w:r>
        <w:rPr>
          <w:szCs w:val="21"/>
        </w:rPr>
        <w:t xml:space="preserve"> 2010.3</w:t>
      </w:r>
      <w:bookmarkEnd w:id="44"/>
    </w:p>
    <w:p w:rsidR="00E92954" w:rsidRDefault="003F2132">
      <w:pPr>
        <w:tabs>
          <w:tab w:val="left" w:pos="5580"/>
        </w:tabs>
        <w:spacing w:line="360" w:lineRule="auto"/>
        <w:ind w:firstLineChars="200" w:firstLine="420"/>
        <w:rPr>
          <w:szCs w:val="21"/>
        </w:rPr>
      </w:pPr>
      <w:r>
        <w:rPr>
          <w:szCs w:val="21"/>
        </w:rPr>
        <w:t>3</w:t>
      </w:r>
      <w:r>
        <w:rPr>
          <w:szCs w:val="21"/>
        </w:rPr>
        <w:t>、《电力系统自动装置原理》</w:t>
      </w:r>
      <w:r>
        <w:rPr>
          <w:szCs w:val="21"/>
        </w:rPr>
        <w:t>(</w:t>
      </w:r>
      <w:r>
        <w:rPr>
          <w:szCs w:val="21"/>
        </w:rPr>
        <w:t>第五版</w:t>
      </w:r>
      <w:r>
        <w:rPr>
          <w:szCs w:val="21"/>
        </w:rPr>
        <w:t xml:space="preserve">) </w:t>
      </w:r>
      <w:proofErr w:type="gramStart"/>
      <w:r>
        <w:rPr>
          <w:szCs w:val="21"/>
        </w:rPr>
        <w:t>杨冠城编著</w:t>
      </w:r>
      <w:proofErr w:type="gramEnd"/>
      <w:r>
        <w:rPr>
          <w:szCs w:val="21"/>
        </w:rPr>
        <w:t xml:space="preserve"> </w:t>
      </w:r>
      <w:r>
        <w:rPr>
          <w:szCs w:val="21"/>
        </w:rPr>
        <w:t>中国电力出版社</w:t>
      </w:r>
      <w:r>
        <w:rPr>
          <w:szCs w:val="21"/>
        </w:rPr>
        <w:t xml:space="preserve"> 2012.7</w:t>
      </w:r>
    </w:p>
    <w:p w:rsidR="00E92954" w:rsidRDefault="003F2132">
      <w:pPr>
        <w:spacing w:line="360" w:lineRule="auto"/>
        <w:rPr>
          <w:rFonts w:eastAsia="黑体"/>
          <w:color w:val="000000"/>
          <w:sz w:val="24"/>
          <w:szCs w:val="22"/>
        </w:rPr>
      </w:pPr>
      <w:r>
        <w:rPr>
          <w:rFonts w:eastAsia="黑体"/>
          <w:color w:val="000000"/>
          <w:sz w:val="24"/>
          <w:szCs w:val="22"/>
        </w:rPr>
        <w:t>七、</w:t>
      </w:r>
      <w:r>
        <w:rPr>
          <w:rFonts w:ascii="黑体" w:eastAsia="黑体" w:hint="eastAsia"/>
          <w:color w:val="000000"/>
          <w:sz w:val="24"/>
        </w:rPr>
        <w:t>课程考核内容及方式</w:t>
      </w:r>
    </w:p>
    <w:p w:rsidR="00E92954" w:rsidRDefault="003F2132" w:rsidP="00892280">
      <w:pPr>
        <w:adjustRightInd w:val="0"/>
        <w:snapToGrid w:val="0"/>
        <w:spacing w:beforeLines="50" w:line="360" w:lineRule="auto"/>
        <w:jc w:val="left"/>
        <w:rPr>
          <w:b/>
          <w:sz w:val="24"/>
        </w:rPr>
      </w:pPr>
      <w:r>
        <w:rPr>
          <w:b/>
          <w:sz w:val="24"/>
        </w:rPr>
        <w:t xml:space="preserve">1 </w:t>
      </w:r>
      <w:r>
        <w:rPr>
          <w:b/>
          <w:sz w:val="24"/>
        </w:rPr>
        <w:t>成绩组成</w:t>
      </w:r>
    </w:p>
    <w:tbl>
      <w:tblPr>
        <w:tblW w:w="81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26"/>
        <w:gridCol w:w="5678"/>
        <w:gridCol w:w="1215"/>
      </w:tblGrid>
      <w:tr w:rsidR="00E92954">
        <w:trPr>
          <w:trHeight w:val="134"/>
          <w:jc w:val="center"/>
        </w:trPr>
        <w:tc>
          <w:tcPr>
            <w:tcW w:w="1226" w:type="dxa"/>
            <w:vAlign w:val="center"/>
          </w:tcPr>
          <w:p w:rsidR="00E92954" w:rsidRDefault="003F2132">
            <w:pPr>
              <w:jc w:val="center"/>
              <w:rPr>
                <w:szCs w:val="21"/>
              </w:rPr>
            </w:pPr>
            <w:r>
              <w:rPr>
                <w:szCs w:val="21"/>
              </w:rPr>
              <w:t>序号</w:t>
            </w:r>
          </w:p>
        </w:tc>
        <w:tc>
          <w:tcPr>
            <w:tcW w:w="5678" w:type="dxa"/>
            <w:vAlign w:val="center"/>
          </w:tcPr>
          <w:p w:rsidR="00E92954" w:rsidRDefault="003F2132">
            <w:pPr>
              <w:jc w:val="center"/>
              <w:rPr>
                <w:szCs w:val="21"/>
              </w:rPr>
            </w:pPr>
            <w:r>
              <w:rPr>
                <w:szCs w:val="21"/>
              </w:rPr>
              <w:t>成绩组成</w:t>
            </w:r>
          </w:p>
        </w:tc>
        <w:tc>
          <w:tcPr>
            <w:tcW w:w="1215" w:type="dxa"/>
            <w:vAlign w:val="center"/>
          </w:tcPr>
          <w:p w:rsidR="00E92954" w:rsidRDefault="003F2132">
            <w:pPr>
              <w:jc w:val="center"/>
              <w:rPr>
                <w:szCs w:val="21"/>
              </w:rPr>
            </w:pPr>
            <w:r>
              <w:rPr>
                <w:szCs w:val="21"/>
              </w:rPr>
              <w:t>比例</w:t>
            </w:r>
          </w:p>
        </w:tc>
      </w:tr>
      <w:tr w:rsidR="00E92954">
        <w:trPr>
          <w:jc w:val="center"/>
        </w:trPr>
        <w:tc>
          <w:tcPr>
            <w:tcW w:w="1226" w:type="dxa"/>
            <w:vAlign w:val="center"/>
          </w:tcPr>
          <w:p w:rsidR="00E92954" w:rsidRDefault="003F2132">
            <w:pPr>
              <w:jc w:val="left"/>
              <w:rPr>
                <w:szCs w:val="21"/>
              </w:rPr>
            </w:pPr>
            <w:r>
              <w:rPr>
                <w:szCs w:val="21"/>
              </w:rPr>
              <w:t>1</w:t>
            </w:r>
          </w:p>
        </w:tc>
        <w:tc>
          <w:tcPr>
            <w:tcW w:w="5678" w:type="dxa"/>
            <w:vAlign w:val="center"/>
          </w:tcPr>
          <w:p w:rsidR="00E92954" w:rsidRDefault="003F2132">
            <w:pPr>
              <w:jc w:val="left"/>
              <w:rPr>
                <w:szCs w:val="21"/>
              </w:rPr>
            </w:pPr>
            <w:r>
              <w:rPr>
                <w:rFonts w:ascii="宋体" w:hAnsi="宋体" w:hint="eastAsia"/>
              </w:rPr>
              <w:t>课堂考勤及课堂表现</w:t>
            </w:r>
          </w:p>
        </w:tc>
        <w:tc>
          <w:tcPr>
            <w:tcW w:w="1215" w:type="dxa"/>
            <w:vAlign w:val="center"/>
          </w:tcPr>
          <w:p w:rsidR="00E92954" w:rsidRDefault="003F2132">
            <w:pPr>
              <w:jc w:val="center"/>
              <w:rPr>
                <w:szCs w:val="21"/>
              </w:rPr>
            </w:pPr>
            <w:r>
              <w:rPr>
                <w:szCs w:val="21"/>
              </w:rPr>
              <w:t>20%</w:t>
            </w:r>
          </w:p>
        </w:tc>
      </w:tr>
      <w:tr w:rsidR="00E92954">
        <w:trPr>
          <w:jc w:val="center"/>
        </w:trPr>
        <w:tc>
          <w:tcPr>
            <w:tcW w:w="1226" w:type="dxa"/>
            <w:vAlign w:val="center"/>
          </w:tcPr>
          <w:p w:rsidR="00E92954" w:rsidRDefault="003F2132">
            <w:pPr>
              <w:jc w:val="left"/>
              <w:rPr>
                <w:szCs w:val="21"/>
              </w:rPr>
            </w:pPr>
            <w:r>
              <w:rPr>
                <w:szCs w:val="21"/>
              </w:rPr>
              <w:t>2</w:t>
            </w:r>
          </w:p>
        </w:tc>
        <w:tc>
          <w:tcPr>
            <w:tcW w:w="5678" w:type="dxa"/>
            <w:vAlign w:val="center"/>
          </w:tcPr>
          <w:p w:rsidR="00E92954" w:rsidRDefault="003F2132">
            <w:pPr>
              <w:jc w:val="left"/>
              <w:rPr>
                <w:szCs w:val="21"/>
              </w:rPr>
            </w:pPr>
            <w:r>
              <w:rPr>
                <w:szCs w:val="21"/>
              </w:rPr>
              <w:t>实验报告</w:t>
            </w:r>
          </w:p>
        </w:tc>
        <w:tc>
          <w:tcPr>
            <w:tcW w:w="1215" w:type="dxa"/>
            <w:vAlign w:val="center"/>
          </w:tcPr>
          <w:p w:rsidR="00E92954" w:rsidRDefault="003F2132">
            <w:pPr>
              <w:jc w:val="center"/>
              <w:rPr>
                <w:szCs w:val="21"/>
              </w:rPr>
            </w:pPr>
            <w:r>
              <w:rPr>
                <w:szCs w:val="21"/>
              </w:rPr>
              <w:t>30%</w:t>
            </w:r>
          </w:p>
        </w:tc>
      </w:tr>
      <w:tr w:rsidR="00E92954">
        <w:trPr>
          <w:jc w:val="center"/>
        </w:trPr>
        <w:tc>
          <w:tcPr>
            <w:tcW w:w="1226" w:type="dxa"/>
            <w:vAlign w:val="center"/>
          </w:tcPr>
          <w:p w:rsidR="00E92954" w:rsidRDefault="003F2132">
            <w:pPr>
              <w:jc w:val="left"/>
              <w:rPr>
                <w:szCs w:val="21"/>
              </w:rPr>
            </w:pPr>
            <w:r>
              <w:rPr>
                <w:szCs w:val="21"/>
              </w:rPr>
              <w:t>3</w:t>
            </w:r>
          </w:p>
        </w:tc>
        <w:tc>
          <w:tcPr>
            <w:tcW w:w="5678" w:type="dxa"/>
            <w:vAlign w:val="center"/>
          </w:tcPr>
          <w:p w:rsidR="00E92954" w:rsidRDefault="003F2132">
            <w:pPr>
              <w:jc w:val="left"/>
              <w:rPr>
                <w:szCs w:val="21"/>
              </w:rPr>
            </w:pPr>
            <w:r>
              <w:rPr>
                <w:szCs w:val="21"/>
              </w:rPr>
              <w:t>实验操作考试</w:t>
            </w:r>
          </w:p>
        </w:tc>
        <w:tc>
          <w:tcPr>
            <w:tcW w:w="1215" w:type="dxa"/>
            <w:vAlign w:val="center"/>
          </w:tcPr>
          <w:p w:rsidR="00E92954" w:rsidRDefault="003F2132">
            <w:pPr>
              <w:jc w:val="center"/>
              <w:rPr>
                <w:szCs w:val="21"/>
              </w:rPr>
            </w:pPr>
            <w:r>
              <w:rPr>
                <w:szCs w:val="21"/>
              </w:rPr>
              <w:t>50%</w:t>
            </w:r>
          </w:p>
        </w:tc>
      </w:tr>
      <w:tr w:rsidR="00E92954">
        <w:trPr>
          <w:jc w:val="center"/>
        </w:trPr>
        <w:tc>
          <w:tcPr>
            <w:tcW w:w="1226" w:type="dxa"/>
            <w:vAlign w:val="center"/>
          </w:tcPr>
          <w:p w:rsidR="00E92954" w:rsidRDefault="00E92954">
            <w:pPr>
              <w:jc w:val="left"/>
              <w:rPr>
                <w:szCs w:val="21"/>
              </w:rPr>
            </w:pPr>
          </w:p>
        </w:tc>
        <w:tc>
          <w:tcPr>
            <w:tcW w:w="5678" w:type="dxa"/>
            <w:vAlign w:val="center"/>
          </w:tcPr>
          <w:p w:rsidR="00E92954" w:rsidRDefault="003F2132">
            <w:pPr>
              <w:jc w:val="left"/>
              <w:rPr>
                <w:szCs w:val="21"/>
              </w:rPr>
            </w:pPr>
            <w:r>
              <w:rPr>
                <w:szCs w:val="21"/>
              </w:rPr>
              <w:t>总计</w:t>
            </w:r>
          </w:p>
        </w:tc>
        <w:tc>
          <w:tcPr>
            <w:tcW w:w="1215" w:type="dxa"/>
            <w:vAlign w:val="center"/>
          </w:tcPr>
          <w:p w:rsidR="00E92954" w:rsidRDefault="003F2132">
            <w:pPr>
              <w:jc w:val="center"/>
              <w:rPr>
                <w:szCs w:val="21"/>
              </w:rPr>
            </w:pPr>
            <w:r>
              <w:rPr>
                <w:szCs w:val="21"/>
              </w:rPr>
              <w:t>100%</w:t>
            </w:r>
          </w:p>
        </w:tc>
      </w:tr>
    </w:tbl>
    <w:p w:rsidR="00E92954" w:rsidRDefault="003F2132" w:rsidP="00892280">
      <w:pPr>
        <w:adjustRightInd w:val="0"/>
        <w:snapToGrid w:val="0"/>
        <w:spacing w:beforeLines="50"/>
        <w:jc w:val="left"/>
        <w:rPr>
          <w:b/>
          <w:sz w:val="24"/>
        </w:rPr>
      </w:pPr>
      <w:r>
        <w:rPr>
          <w:b/>
          <w:sz w:val="24"/>
        </w:rPr>
        <w:t xml:space="preserve">2 </w:t>
      </w:r>
      <w:r>
        <w:rPr>
          <w:b/>
          <w:sz w:val="24"/>
        </w:rPr>
        <w:t>考核内容及评分标准</w:t>
      </w:r>
    </w:p>
    <w:p w:rsidR="00E92954" w:rsidRDefault="003F2132" w:rsidP="00892280">
      <w:pPr>
        <w:adjustRightInd w:val="0"/>
        <w:snapToGrid w:val="0"/>
        <w:spacing w:beforeLines="50" w:afterLines="50"/>
        <w:rPr>
          <w:b/>
          <w:sz w:val="24"/>
        </w:rPr>
      </w:pPr>
      <w:r>
        <w:rPr>
          <w:b/>
          <w:sz w:val="24"/>
        </w:rPr>
        <w:t xml:space="preserve">2.1 </w:t>
      </w:r>
      <w:r>
        <w:rPr>
          <w:b/>
          <w:sz w:val="24"/>
        </w:rPr>
        <w:t>课堂考勤及课堂表现</w:t>
      </w:r>
    </w:p>
    <w:tbl>
      <w:tblPr>
        <w:tblW w:w="8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961"/>
        <w:gridCol w:w="1189"/>
      </w:tblGrid>
      <w:tr w:rsidR="00E92954">
        <w:trPr>
          <w:trHeight w:val="340"/>
          <w:jc w:val="center"/>
        </w:trPr>
        <w:tc>
          <w:tcPr>
            <w:tcW w:w="6961" w:type="dxa"/>
            <w:vAlign w:val="center"/>
          </w:tcPr>
          <w:p w:rsidR="00E92954" w:rsidRDefault="003F2132" w:rsidP="00892280">
            <w:pPr>
              <w:adjustRightInd w:val="0"/>
              <w:snapToGrid w:val="0"/>
              <w:spacing w:beforeLines="10" w:afterLines="10"/>
              <w:jc w:val="center"/>
              <w:rPr>
                <w:bCs/>
              </w:rPr>
            </w:pPr>
            <w:r>
              <w:t>课堂考勤及课堂表现</w:t>
            </w:r>
          </w:p>
        </w:tc>
        <w:tc>
          <w:tcPr>
            <w:tcW w:w="1189" w:type="dxa"/>
            <w:vAlign w:val="center"/>
          </w:tcPr>
          <w:p w:rsidR="00E92954" w:rsidRDefault="003F2132" w:rsidP="00892280">
            <w:pPr>
              <w:adjustRightInd w:val="0"/>
              <w:snapToGrid w:val="0"/>
              <w:spacing w:beforeLines="10" w:afterLines="10"/>
              <w:jc w:val="center"/>
              <w:rPr>
                <w:bCs/>
              </w:rPr>
            </w:pPr>
            <w:r>
              <w:rPr>
                <w:bCs/>
              </w:rPr>
              <w:t>得分</w:t>
            </w:r>
          </w:p>
        </w:tc>
      </w:tr>
      <w:tr w:rsidR="00E92954">
        <w:trPr>
          <w:trHeight w:val="301"/>
          <w:jc w:val="center"/>
        </w:trPr>
        <w:tc>
          <w:tcPr>
            <w:tcW w:w="6961" w:type="dxa"/>
          </w:tcPr>
          <w:p w:rsidR="00E92954" w:rsidRDefault="003F2132" w:rsidP="00892280">
            <w:pPr>
              <w:adjustRightInd w:val="0"/>
              <w:snapToGrid w:val="0"/>
              <w:spacing w:beforeLines="10" w:afterLines="10"/>
            </w:pPr>
            <w:r>
              <w:t>出勤率</w:t>
            </w:r>
            <w:r>
              <w:t>90%</w:t>
            </w:r>
            <w:r>
              <w:t>以上；课堂点名回答问题基本概念清晰，解决问题的方案正确、合理，能提出不同的解决问题方案，积极参与课堂交流，能组织同组学生进行讨论学习，能带动与激励同组伙伴的求知欲。</w:t>
            </w:r>
          </w:p>
        </w:tc>
        <w:tc>
          <w:tcPr>
            <w:tcW w:w="1189" w:type="dxa"/>
          </w:tcPr>
          <w:p w:rsidR="00E92954" w:rsidRDefault="003F2132" w:rsidP="00892280">
            <w:pPr>
              <w:adjustRightInd w:val="0"/>
              <w:snapToGrid w:val="0"/>
              <w:spacing w:beforeLines="10" w:afterLines="10"/>
              <w:jc w:val="center"/>
            </w:pPr>
            <w:r>
              <w:t>18-20</w:t>
            </w:r>
            <w:r>
              <w:t>分</w:t>
            </w:r>
          </w:p>
        </w:tc>
      </w:tr>
      <w:tr w:rsidR="00E92954">
        <w:trPr>
          <w:trHeight w:val="301"/>
          <w:jc w:val="center"/>
        </w:trPr>
        <w:tc>
          <w:tcPr>
            <w:tcW w:w="6961" w:type="dxa"/>
          </w:tcPr>
          <w:p w:rsidR="00E92954" w:rsidRDefault="003F2132" w:rsidP="00892280">
            <w:pPr>
              <w:adjustRightInd w:val="0"/>
              <w:snapToGrid w:val="0"/>
              <w:spacing w:beforeLines="10" w:afterLines="10"/>
            </w:pPr>
            <w:r>
              <w:t>出勤率</w:t>
            </w:r>
            <w:r>
              <w:t>80%</w:t>
            </w:r>
            <w:r>
              <w:t>以上；课堂点名回答问题基本清晰，能提出解决问题的正确方案，积极参与课堂交流，能组织同组学生进行讨论学习。</w:t>
            </w:r>
          </w:p>
        </w:tc>
        <w:tc>
          <w:tcPr>
            <w:tcW w:w="1189" w:type="dxa"/>
          </w:tcPr>
          <w:p w:rsidR="00E92954" w:rsidRDefault="003F2132" w:rsidP="00892280">
            <w:pPr>
              <w:adjustRightInd w:val="0"/>
              <w:snapToGrid w:val="0"/>
              <w:spacing w:beforeLines="10" w:afterLines="10"/>
              <w:jc w:val="center"/>
            </w:pPr>
            <w:r>
              <w:t>15-17</w:t>
            </w:r>
            <w:r>
              <w:t>分</w:t>
            </w:r>
          </w:p>
        </w:tc>
      </w:tr>
      <w:tr w:rsidR="00E92954">
        <w:trPr>
          <w:trHeight w:val="340"/>
          <w:jc w:val="center"/>
        </w:trPr>
        <w:tc>
          <w:tcPr>
            <w:tcW w:w="6961" w:type="dxa"/>
          </w:tcPr>
          <w:p w:rsidR="00E92954" w:rsidRDefault="003F2132" w:rsidP="00892280">
            <w:pPr>
              <w:adjustRightInd w:val="0"/>
              <w:snapToGrid w:val="0"/>
              <w:spacing w:beforeLines="10" w:afterLines="10"/>
            </w:pPr>
            <w:r>
              <w:t>出勤率</w:t>
            </w:r>
            <w:r>
              <w:t>60%</w:t>
            </w:r>
            <w:r>
              <w:t>以上；课堂点名回答问题基本清晰，能提出解决问题的合理方案，能参与课堂交流，能参与同组学生进行讨论学习。</w:t>
            </w:r>
          </w:p>
        </w:tc>
        <w:tc>
          <w:tcPr>
            <w:tcW w:w="1189" w:type="dxa"/>
          </w:tcPr>
          <w:p w:rsidR="00E92954" w:rsidRDefault="003F2132" w:rsidP="00892280">
            <w:pPr>
              <w:adjustRightInd w:val="0"/>
              <w:snapToGrid w:val="0"/>
              <w:spacing w:beforeLines="10" w:afterLines="10"/>
              <w:jc w:val="center"/>
            </w:pPr>
            <w:r>
              <w:t>12-14</w:t>
            </w:r>
            <w:r>
              <w:t>分</w:t>
            </w:r>
          </w:p>
        </w:tc>
      </w:tr>
      <w:tr w:rsidR="00E92954">
        <w:trPr>
          <w:trHeight w:val="340"/>
          <w:jc w:val="center"/>
        </w:trPr>
        <w:tc>
          <w:tcPr>
            <w:tcW w:w="6961" w:type="dxa"/>
          </w:tcPr>
          <w:p w:rsidR="00E92954" w:rsidRDefault="003F2132" w:rsidP="00892280">
            <w:pPr>
              <w:adjustRightInd w:val="0"/>
              <w:snapToGrid w:val="0"/>
              <w:spacing w:beforeLines="10" w:afterLines="10"/>
            </w:pPr>
            <w:r>
              <w:t>出勤率</w:t>
            </w:r>
            <w:r>
              <w:t>60%</w:t>
            </w:r>
            <w:r>
              <w:t>以下；不能够提出解决问题的基本方案</w:t>
            </w:r>
            <w:r>
              <w:t>,</w:t>
            </w:r>
            <w:r>
              <w:t>参与课堂交流少。</w:t>
            </w:r>
          </w:p>
        </w:tc>
        <w:tc>
          <w:tcPr>
            <w:tcW w:w="1189" w:type="dxa"/>
          </w:tcPr>
          <w:p w:rsidR="00E92954" w:rsidRDefault="003F2132" w:rsidP="00892280">
            <w:pPr>
              <w:adjustRightInd w:val="0"/>
              <w:snapToGrid w:val="0"/>
              <w:spacing w:beforeLines="10" w:afterLines="10"/>
              <w:jc w:val="center"/>
            </w:pPr>
            <w:r>
              <w:t>0-11</w:t>
            </w:r>
            <w:r>
              <w:t>分</w:t>
            </w:r>
          </w:p>
        </w:tc>
      </w:tr>
    </w:tbl>
    <w:p w:rsidR="00E92954" w:rsidRDefault="003F2132" w:rsidP="00892280">
      <w:pPr>
        <w:adjustRightInd w:val="0"/>
        <w:snapToGrid w:val="0"/>
        <w:spacing w:beforeLines="50" w:afterLines="50"/>
        <w:rPr>
          <w:b/>
          <w:sz w:val="24"/>
        </w:rPr>
      </w:pPr>
      <w:r>
        <w:rPr>
          <w:rFonts w:hint="eastAsia"/>
          <w:b/>
          <w:sz w:val="24"/>
        </w:rPr>
        <w:t>2</w:t>
      </w:r>
      <w:r>
        <w:rPr>
          <w:b/>
          <w:sz w:val="24"/>
        </w:rPr>
        <w:t>.2</w:t>
      </w:r>
      <w:r>
        <w:rPr>
          <w:b/>
          <w:sz w:val="24"/>
        </w:rPr>
        <w:t>实验报告</w:t>
      </w:r>
    </w:p>
    <w:tbl>
      <w:tblPr>
        <w:tblW w:w="81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918"/>
        <w:gridCol w:w="1182"/>
      </w:tblGrid>
      <w:tr w:rsidR="00E92954">
        <w:trPr>
          <w:trHeight w:val="395"/>
          <w:jc w:val="center"/>
        </w:trPr>
        <w:tc>
          <w:tcPr>
            <w:tcW w:w="6918" w:type="dxa"/>
            <w:vAlign w:val="center"/>
          </w:tcPr>
          <w:p w:rsidR="00E92954" w:rsidRDefault="003F2132">
            <w:pPr>
              <w:adjustRightInd w:val="0"/>
              <w:snapToGrid w:val="0"/>
              <w:spacing w:line="300" w:lineRule="auto"/>
              <w:jc w:val="center"/>
              <w:rPr>
                <w:szCs w:val="21"/>
              </w:rPr>
            </w:pPr>
            <w:r>
              <w:rPr>
                <w:szCs w:val="21"/>
              </w:rPr>
              <w:t>实验报告</w:t>
            </w:r>
          </w:p>
        </w:tc>
        <w:tc>
          <w:tcPr>
            <w:tcW w:w="1182" w:type="dxa"/>
            <w:vAlign w:val="center"/>
          </w:tcPr>
          <w:p w:rsidR="00E92954" w:rsidRDefault="003F2132">
            <w:pPr>
              <w:adjustRightInd w:val="0"/>
              <w:snapToGrid w:val="0"/>
              <w:spacing w:line="300" w:lineRule="auto"/>
              <w:jc w:val="center"/>
              <w:rPr>
                <w:szCs w:val="21"/>
              </w:rPr>
            </w:pPr>
            <w:r>
              <w:rPr>
                <w:szCs w:val="21"/>
              </w:rPr>
              <w:t>得分</w:t>
            </w:r>
          </w:p>
        </w:tc>
      </w:tr>
      <w:tr w:rsidR="00E92954">
        <w:trPr>
          <w:trHeight w:val="395"/>
          <w:jc w:val="center"/>
        </w:trPr>
        <w:tc>
          <w:tcPr>
            <w:tcW w:w="6918" w:type="dxa"/>
            <w:vAlign w:val="center"/>
          </w:tcPr>
          <w:p w:rsidR="00E92954" w:rsidRDefault="003F2132" w:rsidP="00892280">
            <w:pPr>
              <w:spacing w:beforeLines="10" w:afterLines="10"/>
              <w:rPr>
                <w:szCs w:val="21"/>
              </w:rPr>
            </w:pPr>
            <w:r>
              <w:rPr>
                <w:rFonts w:ascii="宋体"/>
              </w:rPr>
              <w:t>实验方案正确，实验数据、结果正确，实验分析正确</w:t>
            </w:r>
            <w:r>
              <w:rPr>
                <w:rFonts w:ascii="宋体" w:hAnsi="宋体" w:hint="eastAsia"/>
              </w:rPr>
              <w:t>。</w:t>
            </w:r>
          </w:p>
        </w:tc>
        <w:tc>
          <w:tcPr>
            <w:tcW w:w="1182" w:type="dxa"/>
            <w:vAlign w:val="center"/>
          </w:tcPr>
          <w:p w:rsidR="00E92954" w:rsidRDefault="003F2132">
            <w:pPr>
              <w:adjustRightInd w:val="0"/>
              <w:snapToGrid w:val="0"/>
              <w:spacing w:line="300" w:lineRule="auto"/>
              <w:jc w:val="center"/>
              <w:rPr>
                <w:szCs w:val="21"/>
              </w:rPr>
            </w:pPr>
            <w:r>
              <w:rPr>
                <w:szCs w:val="21"/>
              </w:rPr>
              <w:t>26-30</w:t>
            </w:r>
            <w:r>
              <w:rPr>
                <w:szCs w:val="21"/>
              </w:rPr>
              <w:t>分</w:t>
            </w:r>
          </w:p>
        </w:tc>
      </w:tr>
      <w:tr w:rsidR="00E92954">
        <w:trPr>
          <w:trHeight w:val="395"/>
          <w:jc w:val="center"/>
        </w:trPr>
        <w:tc>
          <w:tcPr>
            <w:tcW w:w="6918" w:type="dxa"/>
            <w:vAlign w:val="center"/>
          </w:tcPr>
          <w:p w:rsidR="00E92954" w:rsidRDefault="003F2132" w:rsidP="00892280">
            <w:pPr>
              <w:spacing w:beforeLines="10" w:afterLines="10"/>
              <w:rPr>
                <w:szCs w:val="21"/>
              </w:rPr>
            </w:pPr>
            <w:r>
              <w:rPr>
                <w:rFonts w:ascii="宋体"/>
              </w:rPr>
              <w:t>实验方案较正确，实验数据、结果较正确，实验分析较正确</w:t>
            </w:r>
            <w:r>
              <w:rPr>
                <w:rFonts w:ascii="宋体" w:hAnsi="宋体" w:hint="eastAsia"/>
              </w:rPr>
              <w:t>。</w:t>
            </w:r>
          </w:p>
        </w:tc>
        <w:tc>
          <w:tcPr>
            <w:tcW w:w="1182" w:type="dxa"/>
            <w:vAlign w:val="center"/>
          </w:tcPr>
          <w:p w:rsidR="00E92954" w:rsidRDefault="003F2132">
            <w:pPr>
              <w:adjustRightInd w:val="0"/>
              <w:snapToGrid w:val="0"/>
              <w:spacing w:line="300" w:lineRule="auto"/>
              <w:jc w:val="center"/>
              <w:rPr>
                <w:szCs w:val="21"/>
              </w:rPr>
            </w:pPr>
            <w:r>
              <w:rPr>
                <w:szCs w:val="21"/>
              </w:rPr>
              <w:t>20-25</w:t>
            </w:r>
            <w:r>
              <w:rPr>
                <w:szCs w:val="21"/>
              </w:rPr>
              <w:t>分</w:t>
            </w:r>
          </w:p>
        </w:tc>
      </w:tr>
      <w:tr w:rsidR="00E92954">
        <w:trPr>
          <w:trHeight w:val="395"/>
          <w:jc w:val="center"/>
        </w:trPr>
        <w:tc>
          <w:tcPr>
            <w:tcW w:w="6918" w:type="dxa"/>
            <w:vAlign w:val="center"/>
          </w:tcPr>
          <w:p w:rsidR="00E92954" w:rsidRDefault="003F2132" w:rsidP="00892280">
            <w:pPr>
              <w:spacing w:beforeLines="10" w:afterLines="10"/>
              <w:rPr>
                <w:szCs w:val="21"/>
              </w:rPr>
            </w:pPr>
            <w:r>
              <w:rPr>
                <w:rFonts w:ascii="宋体"/>
              </w:rPr>
              <w:t>实验方案基本正确，实验数据、结果基本正确，实验分析基本正确</w:t>
            </w:r>
            <w:r>
              <w:rPr>
                <w:rFonts w:ascii="宋体" w:hAnsi="宋体" w:hint="eastAsia"/>
              </w:rPr>
              <w:t>。</w:t>
            </w:r>
          </w:p>
        </w:tc>
        <w:tc>
          <w:tcPr>
            <w:tcW w:w="1182" w:type="dxa"/>
            <w:vAlign w:val="center"/>
          </w:tcPr>
          <w:p w:rsidR="00E92954" w:rsidRDefault="003F2132">
            <w:pPr>
              <w:adjustRightInd w:val="0"/>
              <w:snapToGrid w:val="0"/>
              <w:spacing w:line="300" w:lineRule="auto"/>
              <w:jc w:val="center"/>
              <w:rPr>
                <w:szCs w:val="21"/>
              </w:rPr>
            </w:pPr>
            <w:r>
              <w:rPr>
                <w:szCs w:val="21"/>
              </w:rPr>
              <w:t>14-19</w:t>
            </w:r>
            <w:r>
              <w:rPr>
                <w:szCs w:val="21"/>
              </w:rPr>
              <w:t>分</w:t>
            </w:r>
          </w:p>
        </w:tc>
      </w:tr>
      <w:tr w:rsidR="00E92954">
        <w:trPr>
          <w:trHeight w:val="395"/>
          <w:jc w:val="center"/>
        </w:trPr>
        <w:tc>
          <w:tcPr>
            <w:tcW w:w="6918" w:type="dxa"/>
            <w:vAlign w:val="center"/>
          </w:tcPr>
          <w:p w:rsidR="00E92954" w:rsidRDefault="003F2132" w:rsidP="00892280">
            <w:pPr>
              <w:spacing w:beforeLines="10" w:afterLines="10"/>
              <w:rPr>
                <w:szCs w:val="21"/>
              </w:rPr>
            </w:pPr>
            <w:r>
              <w:rPr>
                <w:rFonts w:ascii="宋体"/>
              </w:rPr>
              <w:t>实验方案不正确，实验数据、结果大多不正确，实验分析不正确</w:t>
            </w:r>
            <w:r>
              <w:rPr>
                <w:rFonts w:ascii="宋体" w:hAnsi="宋体" w:hint="eastAsia"/>
              </w:rPr>
              <w:t>。</w:t>
            </w:r>
          </w:p>
        </w:tc>
        <w:tc>
          <w:tcPr>
            <w:tcW w:w="1182" w:type="dxa"/>
            <w:vAlign w:val="center"/>
          </w:tcPr>
          <w:p w:rsidR="00E92954" w:rsidRDefault="003F2132">
            <w:pPr>
              <w:adjustRightInd w:val="0"/>
              <w:snapToGrid w:val="0"/>
              <w:spacing w:line="300" w:lineRule="auto"/>
              <w:jc w:val="center"/>
              <w:rPr>
                <w:szCs w:val="21"/>
              </w:rPr>
            </w:pPr>
            <w:r>
              <w:rPr>
                <w:szCs w:val="21"/>
              </w:rPr>
              <w:t>0-13</w:t>
            </w:r>
            <w:r>
              <w:rPr>
                <w:szCs w:val="21"/>
              </w:rPr>
              <w:t>分</w:t>
            </w:r>
          </w:p>
        </w:tc>
      </w:tr>
    </w:tbl>
    <w:p w:rsidR="00E92954" w:rsidRDefault="003F2132" w:rsidP="00892280">
      <w:pPr>
        <w:adjustRightInd w:val="0"/>
        <w:snapToGrid w:val="0"/>
        <w:spacing w:beforeLines="50" w:afterLines="50"/>
        <w:rPr>
          <w:b/>
          <w:sz w:val="24"/>
        </w:rPr>
      </w:pPr>
      <w:r>
        <w:rPr>
          <w:b/>
          <w:sz w:val="24"/>
        </w:rPr>
        <w:t>2.3</w:t>
      </w:r>
      <w:r>
        <w:rPr>
          <w:b/>
          <w:sz w:val="24"/>
        </w:rPr>
        <w:t>实验操作考试</w:t>
      </w:r>
    </w:p>
    <w:tbl>
      <w:tblPr>
        <w:tblW w:w="81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963"/>
        <w:gridCol w:w="1154"/>
      </w:tblGrid>
      <w:tr w:rsidR="00E92954">
        <w:trPr>
          <w:trHeight w:val="340"/>
          <w:jc w:val="center"/>
        </w:trPr>
        <w:tc>
          <w:tcPr>
            <w:tcW w:w="6963" w:type="dxa"/>
            <w:vAlign w:val="center"/>
          </w:tcPr>
          <w:p w:rsidR="00E92954" w:rsidRDefault="003F2132">
            <w:pPr>
              <w:adjustRightInd w:val="0"/>
              <w:snapToGrid w:val="0"/>
              <w:spacing w:line="300" w:lineRule="auto"/>
              <w:jc w:val="center"/>
              <w:rPr>
                <w:szCs w:val="21"/>
              </w:rPr>
            </w:pPr>
            <w:r>
              <w:rPr>
                <w:szCs w:val="21"/>
              </w:rPr>
              <w:t>课程实验操作考试</w:t>
            </w:r>
          </w:p>
        </w:tc>
        <w:tc>
          <w:tcPr>
            <w:tcW w:w="1154" w:type="dxa"/>
            <w:vAlign w:val="center"/>
          </w:tcPr>
          <w:p w:rsidR="00E92954" w:rsidRDefault="003F2132">
            <w:pPr>
              <w:adjustRightInd w:val="0"/>
              <w:snapToGrid w:val="0"/>
              <w:spacing w:line="300" w:lineRule="auto"/>
              <w:jc w:val="center"/>
              <w:rPr>
                <w:szCs w:val="21"/>
              </w:rPr>
            </w:pPr>
            <w:r>
              <w:rPr>
                <w:szCs w:val="21"/>
              </w:rPr>
              <w:t>得分</w:t>
            </w:r>
          </w:p>
        </w:tc>
      </w:tr>
      <w:tr w:rsidR="00E92954">
        <w:trPr>
          <w:trHeight w:val="340"/>
          <w:jc w:val="center"/>
        </w:trPr>
        <w:tc>
          <w:tcPr>
            <w:tcW w:w="6963" w:type="dxa"/>
            <w:vAlign w:val="center"/>
          </w:tcPr>
          <w:p w:rsidR="00E92954" w:rsidRDefault="003F2132" w:rsidP="00892280">
            <w:pPr>
              <w:spacing w:beforeLines="10" w:afterLines="10"/>
              <w:rPr>
                <w:szCs w:val="21"/>
              </w:rPr>
            </w:pPr>
            <w:r>
              <w:rPr>
                <w:rFonts w:ascii="宋体"/>
              </w:rPr>
              <w:t>实验操作规范，实验数据结果</w:t>
            </w:r>
            <w:r>
              <w:rPr>
                <w:rFonts w:ascii="宋体" w:hAnsi="宋体" w:hint="eastAsia"/>
              </w:rPr>
              <w:t>正确。</w:t>
            </w:r>
          </w:p>
        </w:tc>
        <w:tc>
          <w:tcPr>
            <w:tcW w:w="1154" w:type="dxa"/>
            <w:vAlign w:val="center"/>
          </w:tcPr>
          <w:p w:rsidR="00E92954" w:rsidRDefault="003F2132">
            <w:pPr>
              <w:adjustRightInd w:val="0"/>
              <w:snapToGrid w:val="0"/>
              <w:spacing w:line="300" w:lineRule="auto"/>
              <w:jc w:val="center"/>
              <w:rPr>
                <w:szCs w:val="21"/>
              </w:rPr>
            </w:pPr>
            <w:r>
              <w:rPr>
                <w:szCs w:val="21"/>
              </w:rPr>
              <w:t>46-50</w:t>
            </w:r>
            <w:r>
              <w:rPr>
                <w:szCs w:val="21"/>
              </w:rPr>
              <w:t>分</w:t>
            </w:r>
          </w:p>
        </w:tc>
      </w:tr>
      <w:tr w:rsidR="00E92954">
        <w:trPr>
          <w:trHeight w:val="340"/>
          <w:jc w:val="center"/>
        </w:trPr>
        <w:tc>
          <w:tcPr>
            <w:tcW w:w="6963" w:type="dxa"/>
            <w:vAlign w:val="center"/>
          </w:tcPr>
          <w:p w:rsidR="00E92954" w:rsidRDefault="003F2132" w:rsidP="00892280">
            <w:pPr>
              <w:spacing w:beforeLines="10" w:afterLines="10"/>
              <w:rPr>
                <w:szCs w:val="21"/>
              </w:rPr>
            </w:pPr>
            <w:r>
              <w:rPr>
                <w:rFonts w:ascii="宋体"/>
              </w:rPr>
              <w:t>实验操作较规范，实验数据结果较</w:t>
            </w:r>
            <w:r>
              <w:rPr>
                <w:rFonts w:ascii="宋体" w:hAnsi="宋体" w:hint="eastAsia"/>
              </w:rPr>
              <w:t>正确。</w:t>
            </w:r>
          </w:p>
        </w:tc>
        <w:tc>
          <w:tcPr>
            <w:tcW w:w="1154" w:type="dxa"/>
            <w:vAlign w:val="center"/>
          </w:tcPr>
          <w:p w:rsidR="00E92954" w:rsidRDefault="003F2132">
            <w:pPr>
              <w:adjustRightInd w:val="0"/>
              <w:snapToGrid w:val="0"/>
              <w:spacing w:line="300" w:lineRule="auto"/>
              <w:jc w:val="center"/>
              <w:rPr>
                <w:szCs w:val="21"/>
              </w:rPr>
            </w:pPr>
            <w:r>
              <w:rPr>
                <w:szCs w:val="21"/>
              </w:rPr>
              <w:t>40-45</w:t>
            </w:r>
            <w:r>
              <w:rPr>
                <w:szCs w:val="21"/>
              </w:rPr>
              <w:t>分</w:t>
            </w:r>
          </w:p>
        </w:tc>
      </w:tr>
      <w:tr w:rsidR="00E92954">
        <w:trPr>
          <w:trHeight w:val="340"/>
          <w:jc w:val="center"/>
        </w:trPr>
        <w:tc>
          <w:tcPr>
            <w:tcW w:w="6963" w:type="dxa"/>
            <w:vAlign w:val="center"/>
          </w:tcPr>
          <w:p w:rsidR="00E92954" w:rsidRDefault="003F2132" w:rsidP="00892280">
            <w:pPr>
              <w:spacing w:beforeLines="10" w:afterLines="10"/>
              <w:rPr>
                <w:szCs w:val="21"/>
              </w:rPr>
            </w:pPr>
            <w:r>
              <w:rPr>
                <w:rFonts w:ascii="宋体"/>
              </w:rPr>
              <w:t>实验操作基本规范，实验数据结果基本</w:t>
            </w:r>
            <w:r>
              <w:rPr>
                <w:rFonts w:ascii="宋体" w:hAnsi="宋体" w:hint="eastAsia"/>
              </w:rPr>
              <w:t>正确。</w:t>
            </w:r>
          </w:p>
        </w:tc>
        <w:tc>
          <w:tcPr>
            <w:tcW w:w="1154" w:type="dxa"/>
            <w:vAlign w:val="center"/>
          </w:tcPr>
          <w:p w:rsidR="00E92954" w:rsidRDefault="003F2132">
            <w:pPr>
              <w:adjustRightInd w:val="0"/>
              <w:snapToGrid w:val="0"/>
              <w:spacing w:line="300" w:lineRule="auto"/>
              <w:jc w:val="center"/>
              <w:rPr>
                <w:szCs w:val="21"/>
              </w:rPr>
            </w:pPr>
            <w:r>
              <w:rPr>
                <w:szCs w:val="21"/>
              </w:rPr>
              <w:t>30-39</w:t>
            </w:r>
            <w:r>
              <w:rPr>
                <w:szCs w:val="21"/>
              </w:rPr>
              <w:t>分</w:t>
            </w:r>
          </w:p>
        </w:tc>
      </w:tr>
      <w:tr w:rsidR="00E92954">
        <w:trPr>
          <w:trHeight w:val="340"/>
          <w:jc w:val="center"/>
        </w:trPr>
        <w:tc>
          <w:tcPr>
            <w:tcW w:w="6963" w:type="dxa"/>
            <w:vAlign w:val="center"/>
          </w:tcPr>
          <w:p w:rsidR="00E92954" w:rsidRDefault="003F2132" w:rsidP="00892280">
            <w:pPr>
              <w:spacing w:beforeLines="10" w:afterLines="10"/>
              <w:rPr>
                <w:szCs w:val="21"/>
              </w:rPr>
            </w:pPr>
            <w:r>
              <w:rPr>
                <w:rFonts w:ascii="宋体"/>
              </w:rPr>
              <w:t>实验操作不规范，实验数据结果基本不</w:t>
            </w:r>
            <w:r>
              <w:rPr>
                <w:rFonts w:ascii="宋体" w:hAnsi="宋体" w:hint="eastAsia"/>
              </w:rPr>
              <w:t>正确。</w:t>
            </w:r>
          </w:p>
        </w:tc>
        <w:tc>
          <w:tcPr>
            <w:tcW w:w="1154" w:type="dxa"/>
            <w:vAlign w:val="center"/>
          </w:tcPr>
          <w:p w:rsidR="00E92954" w:rsidRDefault="003F2132">
            <w:pPr>
              <w:adjustRightInd w:val="0"/>
              <w:snapToGrid w:val="0"/>
              <w:spacing w:line="300" w:lineRule="auto"/>
              <w:jc w:val="center"/>
              <w:rPr>
                <w:szCs w:val="21"/>
              </w:rPr>
            </w:pPr>
            <w:r>
              <w:rPr>
                <w:szCs w:val="21"/>
              </w:rPr>
              <w:t>0-30</w:t>
            </w:r>
            <w:r>
              <w:rPr>
                <w:szCs w:val="21"/>
              </w:rPr>
              <w:t>分</w:t>
            </w:r>
          </w:p>
        </w:tc>
      </w:tr>
    </w:tbl>
    <w:p w:rsidR="00E92954" w:rsidRDefault="003F2132" w:rsidP="00892280">
      <w:pPr>
        <w:adjustRightInd w:val="0"/>
        <w:snapToGrid w:val="0"/>
        <w:spacing w:beforeLines="50" w:afterLines="50"/>
        <w:rPr>
          <w:b/>
          <w:sz w:val="24"/>
        </w:rPr>
      </w:pPr>
      <w:r>
        <w:rPr>
          <w:rFonts w:hint="eastAsia"/>
          <w:b/>
          <w:sz w:val="24"/>
        </w:rPr>
        <w:t xml:space="preserve">2.4 </w:t>
      </w:r>
      <w:r>
        <w:rPr>
          <w:rFonts w:hint="eastAsia"/>
          <w:b/>
          <w:sz w:val="24"/>
        </w:rPr>
        <w:t>成绩汇总示例</w:t>
      </w:r>
    </w:p>
    <w:tbl>
      <w:tblPr>
        <w:tblW w:w="7662" w:type="dxa"/>
        <w:jc w:val="center"/>
        <w:tblInd w:w="-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02"/>
        <w:gridCol w:w="1881"/>
        <w:gridCol w:w="1359"/>
        <w:gridCol w:w="1680"/>
        <w:gridCol w:w="1440"/>
      </w:tblGrid>
      <w:tr w:rsidR="00E92954">
        <w:trPr>
          <w:jc w:val="center"/>
        </w:trPr>
        <w:tc>
          <w:tcPr>
            <w:tcW w:w="1302" w:type="dxa"/>
            <w:vAlign w:val="center"/>
          </w:tcPr>
          <w:p w:rsidR="00E92954" w:rsidRDefault="003F2132" w:rsidP="00892280">
            <w:pPr>
              <w:adjustRightInd w:val="0"/>
              <w:snapToGrid w:val="0"/>
              <w:spacing w:beforeLines="10" w:afterLines="10"/>
              <w:jc w:val="center"/>
              <w:rPr>
                <w:rFonts w:ascii="宋体"/>
              </w:rPr>
            </w:pPr>
            <w:r>
              <w:rPr>
                <w:rFonts w:ascii="宋体" w:hAnsi="宋体" w:hint="eastAsia"/>
              </w:rPr>
              <w:lastRenderedPageBreak/>
              <w:t>姓名</w:t>
            </w:r>
          </w:p>
        </w:tc>
        <w:tc>
          <w:tcPr>
            <w:tcW w:w="1881" w:type="dxa"/>
          </w:tcPr>
          <w:p w:rsidR="00E92954" w:rsidRDefault="003F2132" w:rsidP="00892280">
            <w:pPr>
              <w:adjustRightInd w:val="0"/>
              <w:snapToGrid w:val="0"/>
              <w:spacing w:beforeLines="10" w:afterLines="10"/>
              <w:jc w:val="center"/>
              <w:rPr>
                <w:rFonts w:ascii="宋体"/>
              </w:rPr>
            </w:pPr>
            <w:r>
              <w:rPr>
                <w:rFonts w:ascii="宋体" w:hAnsi="宋体" w:hint="eastAsia"/>
              </w:rPr>
              <w:t>课堂考勤与课堂表现</w:t>
            </w:r>
          </w:p>
        </w:tc>
        <w:tc>
          <w:tcPr>
            <w:tcW w:w="1359" w:type="dxa"/>
            <w:vAlign w:val="center"/>
          </w:tcPr>
          <w:p w:rsidR="00E92954" w:rsidRDefault="003F2132" w:rsidP="00892280">
            <w:pPr>
              <w:adjustRightInd w:val="0"/>
              <w:snapToGrid w:val="0"/>
              <w:spacing w:beforeLines="10" w:afterLines="10"/>
              <w:jc w:val="center"/>
            </w:pPr>
            <w:r>
              <w:rPr>
                <w:rFonts w:ascii="宋体"/>
              </w:rPr>
              <w:t>实验报告</w:t>
            </w:r>
          </w:p>
        </w:tc>
        <w:tc>
          <w:tcPr>
            <w:tcW w:w="1680" w:type="dxa"/>
            <w:vAlign w:val="center"/>
          </w:tcPr>
          <w:p w:rsidR="00E92954" w:rsidRDefault="003F2132" w:rsidP="00892280">
            <w:pPr>
              <w:adjustRightInd w:val="0"/>
              <w:snapToGrid w:val="0"/>
              <w:spacing w:beforeLines="10" w:afterLines="10"/>
              <w:jc w:val="center"/>
            </w:pPr>
            <w:r>
              <w:rPr>
                <w:rFonts w:ascii="宋体"/>
              </w:rPr>
              <w:t>实验操作</w:t>
            </w:r>
            <w:r>
              <w:rPr>
                <w:rFonts w:ascii="宋体" w:hint="eastAsia"/>
              </w:rPr>
              <w:t>考试</w:t>
            </w:r>
          </w:p>
        </w:tc>
        <w:tc>
          <w:tcPr>
            <w:tcW w:w="1440" w:type="dxa"/>
            <w:vAlign w:val="center"/>
          </w:tcPr>
          <w:p w:rsidR="00E92954" w:rsidRDefault="003F2132" w:rsidP="00892280">
            <w:pPr>
              <w:adjustRightInd w:val="0"/>
              <w:snapToGrid w:val="0"/>
              <w:spacing w:beforeLines="10" w:afterLines="10"/>
              <w:jc w:val="center"/>
              <w:rPr>
                <w:rFonts w:ascii="宋体"/>
              </w:rPr>
            </w:pPr>
            <w:r>
              <w:rPr>
                <w:rFonts w:ascii="宋体" w:hAnsi="宋体" w:hint="eastAsia"/>
              </w:rPr>
              <w:t>总评</w:t>
            </w:r>
          </w:p>
        </w:tc>
      </w:tr>
      <w:tr w:rsidR="00E92954">
        <w:trPr>
          <w:jc w:val="center"/>
        </w:trPr>
        <w:tc>
          <w:tcPr>
            <w:tcW w:w="1302" w:type="dxa"/>
            <w:vAlign w:val="center"/>
          </w:tcPr>
          <w:p w:rsidR="00E92954" w:rsidRDefault="003F2132" w:rsidP="00892280">
            <w:pPr>
              <w:adjustRightInd w:val="0"/>
              <w:snapToGrid w:val="0"/>
              <w:spacing w:beforeLines="10" w:afterLines="10"/>
              <w:jc w:val="center"/>
              <w:rPr>
                <w:rFonts w:ascii="宋体"/>
              </w:rPr>
            </w:pPr>
            <w:r>
              <w:rPr>
                <w:rFonts w:ascii="宋体" w:hAnsi="宋体" w:hint="eastAsia"/>
              </w:rPr>
              <w:t>张三</w:t>
            </w:r>
          </w:p>
        </w:tc>
        <w:tc>
          <w:tcPr>
            <w:tcW w:w="1881" w:type="dxa"/>
          </w:tcPr>
          <w:p w:rsidR="00E92954" w:rsidRDefault="003F2132" w:rsidP="00892280">
            <w:pPr>
              <w:adjustRightInd w:val="0"/>
              <w:snapToGrid w:val="0"/>
              <w:spacing w:beforeLines="10" w:afterLines="10"/>
              <w:jc w:val="center"/>
              <w:rPr>
                <w:rFonts w:ascii="宋体"/>
              </w:rPr>
            </w:pPr>
            <w:r>
              <w:rPr>
                <w:rFonts w:ascii="宋体"/>
              </w:rPr>
              <w:t>16</w:t>
            </w:r>
          </w:p>
        </w:tc>
        <w:tc>
          <w:tcPr>
            <w:tcW w:w="1359" w:type="dxa"/>
            <w:vAlign w:val="center"/>
          </w:tcPr>
          <w:p w:rsidR="00E92954" w:rsidRDefault="003F2132" w:rsidP="00892280">
            <w:pPr>
              <w:adjustRightInd w:val="0"/>
              <w:snapToGrid w:val="0"/>
              <w:spacing w:beforeLines="10" w:afterLines="10"/>
              <w:jc w:val="center"/>
            </w:pPr>
            <w:r>
              <w:rPr>
                <w:rFonts w:ascii="宋体" w:hAnsi="宋体" w:hint="eastAsia"/>
              </w:rPr>
              <w:t>27</w:t>
            </w:r>
          </w:p>
        </w:tc>
        <w:tc>
          <w:tcPr>
            <w:tcW w:w="1680" w:type="dxa"/>
            <w:vAlign w:val="center"/>
          </w:tcPr>
          <w:p w:rsidR="00E92954" w:rsidRDefault="003F2132" w:rsidP="00892280">
            <w:pPr>
              <w:adjustRightInd w:val="0"/>
              <w:snapToGrid w:val="0"/>
              <w:spacing w:beforeLines="10" w:afterLines="10"/>
              <w:jc w:val="center"/>
            </w:pPr>
            <w:r>
              <w:rPr>
                <w:rFonts w:ascii="宋体" w:hAnsi="宋体"/>
              </w:rPr>
              <w:t>4</w:t>
            </w:r>
            <w:r>
              <w:rPr>
                <w:rFonts w:ascii="宋体" w:hAnsi="宋体" w:hint="eastAsia"/>
              </w:rPr>
              <w:t>8</w:t>
            </w:r>
          </w:p>
        </w:tc>
        <w:tc>
          <w:tcPr>
            <w:tcW w:w="1440" w:type="dxa"/>
            <w:vAlign w:val="center"/>
          </w:tcPr>
          <w:p w:rsidR="00E92954" w:rsidRDefault="003F2132" w:rsidP="00892280">
            <w:pPr>
              <w:adjustRightInd w:val="0"/>
              <w:snapToGrid w:val="0"/>
              <w:spacing w:beforeLines="10" w:afterLines="10"/>
              <w:jc w:val="center"/>
              <w:rPr>
                <w:rFonts w:ascii="宋体"/>
              </w:rPr>
            </w:pPr>
            <w:r>
              <w:rPr>
                <w:rFonts w:ascii="宋体" w:hAnsi="宋体" w:hint="eastAsia"/>
              </w:rPr>
              <w:t>91</w:t>
            </w:r>
          </w:p>
        </w:tc>
      </w:tr>
      <w:tr w:rsidR="00E92954">
        <w:trPr>
          <w:jc w:val="center"/>
        </w:trPr>
        <w:tc>
          <w:tcPr>
            <w:tcW w:w="1302" w:type="dxa"/>
            <w:vAlign w:val="center"/>
          </w:tcPr>
          <w:p w:rsidR="00E92954" w:rsidRDefault="003F2132" w:rsidP="00892280">
            <w:pPr>
              <w:adjustRightInd w:val="0"/>
              <w:snapToGrid w:val="0"/>
              <w:spacing w:beforeLines="10" w:afterLines="10"/>
              <w:jc w:val="center"/>
              <w:rPr>
                <w:rFonts w:ascii="宋体"/>
              </w:rPr>
            </w:pPr>
            <w:r>
              <w:rPr>
                <w:rFonts w:ascii="宋体" w:hAnsi="宋体" w:hint="eastAsia"/>
              </w:rPr>
              <w:t>李四</w:t>
            </w:r>
          </w:p>
        </w:tc>
        <w:tc>
          <w:tcPr>
            <w:tcW w:w="1881" w:type="dxa"/>
          </w:tcPr>
          <w:p w:rsidR="00E92954" w:rsidRDefault="003F2132" w:rsidP="00892280">
            <w:pPr>
              <w:adjustRightInd w:val="0"/>
              <w:snapToGrid w:val="0"/>
              <w:spacing w:beforeLines="10" w:afterLines="10"/>
              <w:jc w:val="center"/>
              <w:rPr>
                <w:rFonts w:ascii="宋体"/>
              </w:rPr>
            </w:pPr>
            <w:r>
              <w:rPr>
                <w:rFonts w:ascii="宋体"/>
              </w:rPr>
              <w:t>1</w:t>
            </w:r>
            <w:r>
              <w:rPr>
                <w:rFonts w:ascii="宋体" w:hint="eastAsia"/>
              </w:rPr>
              <w:t>2</w:t>
            </w:r>
          </w:p>
        </w:tc>
        <w:tc>
          <w:tcPr>
            <w:tcW w:w="1359" w:type="dxa"/>
            <w:vAlign w:val="center"/>
          </w:tcPr>
          <w:p w:rsidR="00E92954" w:rsidRDefault="003F2132" w:rsidP="00892280">
            <w:pPr>
              <w:adjustRightInd w:val="0"/>
              <w:snapToGrid w:val="0"/>
              <w:spacing w:beforeLines="10" w:afterLines="10"/>
              <w:jc w:val="center"/>
            </w:pPr>
            <w:r>
              <w:rPr>
                <w:rFonts w:ascii="宋体" w:hAnsi="宋体" w:hint="eastAsia"/>
              </w:rPr>
              <w:t>20</w:t>
            </w:r>
          </w:p>
        </w:tc>
        <w:tc>
          <w:tcPr>
            <w:tcW w:w="1680" w:type="dxa"/>
            <w:vAlign w:val="center"/>
          </w:tcPr>
          <w:p w:rsidR="00E92954" w:rsidRDefault="003F2132" w:rsidP="00892280">
            <w:pPr>
              <w:adjustRightInd w:val="0"/>
              <w:snapToGrid w:val="0"/>
              <w:spacing w:beforeLines="10" w:afterLines="10"/>
              <w:jc w:val="center"/>
            </w:pPr>
            <w:r>
              <w:rPr>
                <w:rFonts w:ascii="宋体" w:hAnsi="宋体"/>
              </w:rPr>
              <w:t>30</w:t>
            </w:r>
          </w:p>
        </w:tc>
        <w:tc>
          <w:tcPr>
            <w:tcW w:w="1440" w:type="dxa"/>
            <w:vAlign w:val="center"/>
          </w:tcPr>
          <w:p w:rsidR="00E92954" w:rsidRDefault="003F2132" w:rsidP="00892280">
            <w:pPr>
              <w:adjustRightInd w:val="0"/>
              <w:snapToGrid w:val="0"/>
              <w:spacing w:beforeLines="10" w:afterLines="10"/>
              <w:jc w:val="center"/>
              <w:rPr>
                <w:rFonts w:ascii="宋体"/>
              </w:rPr>
            </w:pPr>
            <w:r>
              <w:rPr>
                <w:rFonts w:ascii="宋体" w:hAnsi="宋体" w:hint="eastAsia"/>
              </w:rPr>
              <w:t>62</w:t>
            </w:r>
          </w:p>
        </w:tc>
      </w:tr>
      <w:tr w:rsidR="00E92954">
        <w:trPr>
          <w:jc w:val="center"/>
        </w:trPr>
        <w:tc>
          <w:tcPr>
            <w:tcW w:w="1302" w:type="dxa"/>
            <w:vAlign w:val="center"/>
          </w:tcPr>
          <w:p w:rsidR="00E92954" w:rsidRDefault="003F2132" w:rsidP="00892280">
            <w:pPr>
              <w:adjustRightInd w:val="0"/>
              <w:snapToGrid w:val="0"/>
              <w:spacing w:beforeLines="10" w:afterLines="10"/>
              <w:jc w:val="center"/>
              <w:rPr>
                <w:rFonts w:ascii="宋体"/>
              </w:rPr>
            </w:pPr>
            <w:r>
              <w:rPr>
                <w:rFonts w:ascii="宋体" w:hAnsi="宋体" w:hint="eastAsia"/>
              </w:rPr>
              <w:t>……</w:t>
            </w:r>
          </w:p>
        </w:tc>
        <w:tc>
          <w:tcPr>
            <w:tcW w:w="1881" w:type="dxa"/>
          </w:tcPr>
          <w:p w:rsidR="00E92954" w:rsidRDefault="003F2132" w:rsidP="00892280">
            <w:pPr>
              <w:adjustRightInd w:val="0"/>
              <w:snapToGrid w:val="0"/>
              <w:spacing w:beforeLines="10" w:afterLines="10"/>
              <w:jc w:val="center"/>
              <w:rPr>
                <w:rFonts w:ascii="宋体"/>
              </w:rPr>
            </w:pPr>
            <w:r>
              <w:rPr>
                <w:rFonts w:ascii="宋体" w:hAnsi="宋体" w:hint="eastAsia"/>
              </w:rPr>
              <w:t>……</w:t>
            </w:r>
          </w:p>
        </w:tc>
        <w:tc>
          <w:tcPr>
            <w:tcW w:w="1359" w:type="dxa"/>
          </w:tcPr>
          <w:p w:rsidR="00E92954" w:rsidRDefault="003F2132" w:rsidP="00892280">
            <w:pPr>
              <w:spacing w:beforeLines="10" w:afterLines="10"/>
              <w:jc w:val="center"/>
            </w:pPr>
            <w:r>
              <w:rPr>
                <w:rFonts w:ascii="宋体" w:hAnsi="宋体" w:hint="eastAsia"/>
              </w:rPr>
              <w:t>……</w:t>
            </w:r>
          </w:p>
        </w:tc>
        <w:tc>
          <w:tcPr>
            <w:tcW w:w="1680" w:type="dxa"/>
          </w:tcPr>
          <w:p w:rsidR="00E92954" w:rsidRDefault="003F2132" w:rsidP="00892280">
            <w:pPr>
              <w:spacing w:beforeLines="10" w:afterLines="10"/>
              <w:jc w:val="center"/>
            </w:pPr>
            <w:r>
              <w:rPr>
                <w:rFonts w:ascii="宋体" w:hAnsi="宋体" w:hint="eastAsia"/>
              </w:rPr>
              <w:t>……</w:t>
            </w:r>
          </w:p>
        </w:tc>
        <w:tc>
          <w:tcPr>
            <w:tcW w:w="1440" w:type="dxa"/>
          </w:tcPr>
          <w:p w:rsidR="00E92954" w:rsidRDefault="003F2132" w:rsidP="00892280">
            <w:pPr>
              <w:spacing w:beforeLines="10" w:afterLines="10"/>
              <w:jc w:val="center"/>
              <w:rPr>
                <w:rFonts w:ascii="宋体"/>
              </w:rPr>
            </w:pPr>
            <w:r>
              <w:rPr>
                <w:rFonts w:ascii="宋体" w:hAnsi="宋体" w:hint="eastAsia"/>
              </w:rPr>
              <w:t>……</w:t>
            </w:r>
          </w:p>
        </w:tc>
      </w:tr>
    </w:tbl>
    <w:p w:rsidR="00E92954" w:rsidRDefault="00E92954" w:rsidP="00892280">
      <w:pPr>
        <w:spacing w:afterLines="50" w:line="360" w:lineRule="exact"/>
        <w:ind w:firstLineChars="200" w:firstLine="420"/>
      </w:pPr>
    </w:p>
    <w:p w:rsidR="00E92954" w:rsidRDefault="00E92954">
      <w:pPr>
        <w:spacing w:line="360" w:lineRule="auto"/>
        <w:rPr>
          <w:rFonts w:eastAsia="黑体"/>
          <w:color w:val="000000"/>
          <w:sz w:val="24"/>
          <w:szCs w:val="22"/>
        </w:rPr>
      </w:pPr>
    </w:p>
    <w:tbl>
      <w:tblPr>
        <w:tblW w:w="8054" w:type="dxa"/>
        <w:tblInd w:w="468" w:type="dxa"/>
        <w:tblLayout w:type="fixed"/>
        <w:tblLook w:val="04A0"/>
      </w:tblPr>
      <w:tblGrid>
        <w:gridCol w:w="1767"/>
        <w:gridCol w:w="2268"/>
        <w:gridCol w:w="1559"/>
        <w:gridCol w:w="2460"/>
      </w:tblGrid>
      <w:tr w:rsidR="00E92954">
        <w:trPr>
          <w:trHeight w:hRule="exact" w:val="510"/>
        </w:trPr>
        <w:tc>
          <w:tcPr>
            <w:tcW w:w="1767" w:type="dxa"/>
          </w:tcPr>
          <w:p w:rsidR="00E92954" w:rsidRDefault="003F2132">
            <w:pPr>
              <w:tabs>
                <w:tab w:val="left" w:pos="4859"/>
              </w:tabs>
              <w:spacing w:line="312" w:lineRule="auto"/>
              <w:rPr>
                <w:rFonts w:ascii="黑体" w:eastAsia="黑体" w:hAnsi="宋体"/>
                <w:szCs w:val="21"/>
              </w:rPr>
            </w:pPr>
            <w:r>
              <w:rPr>
                <w:rFonts w:ascii="黑体" w:eastAsia="黑体" w:hAnsi="宋体" w:hint="eastAsia"/>
                <w:szCs w:val="21"/>
              </w:rPr>
              <w:t>大纲修订人：</w:t>
            </w:r>
          </w:p>
        </w:tc>
        <w:tc>
          <w:tcPr>
            <w:tcW w:w="2268" w:type="dxa"/>
          </w:tcPr>
          <w:p w:rsidR="00E92954" w:rsidRDefault="00E92954">
            <w:pPr>
              <w:tabs>
                <w:tab w:val="left" w:pos="0"/>
              </w:tabs>
              <w:spacing w:line="360" w:lineRule="exact"/>
              <w:jc w:val="center"/>
              <w:rPr>
                <w:rFonts w:ascii="黑体" w:eastAsia="黑体" w:hAnsi="宋体"/>
                <w:szCs w:val="21"/>
              </w:rPr>
            </w:pPr>
          </w:p>
        </w:tc>
        <w:tc>
          <w:tcPr>
            <w:tcW w:w="1559" w:type="dxa"/>
          </w:tcPr>
          <w:p w:rsidR="00E92954" w:rsidRDefault="003F2132">
            <w:pPr>
              <w:tabs>
                <w:tab w:val="left" w:pos="4859"/>
              </w:tabs>
              <w:spacing w:line="312" w:lineRule="auto"/>
              <w:rPr>
                <w:rFonts w:ascii="黑体" w:eastAsia="黑体" w:hAnsi="宋体"/>
                <w:szCs w:val="21"/>
              </w:rPr>
            </w:pPr>
            <w:r>
              <w:rPr>
                <w:rFonts w:ascii="黑体" w:eastAsia="黑体" w:hAnsi="宋体" w:hint="eastAsia"/>
                <w:szCs w:val="21"/>
              </w:rPr>
              <w:t>修订日期：</w:t>
            </w:r>
          </w:p>
        </w:tc>
        <w:tc>
          <w:tcPr>
            <w:tcW w:w="2460" w:type="dxa"/>
          </w:tcPr>
          <w:p w:rsidR="00E92954" w:rsidRDefault="00E92954">
            <w:pPr>
              <w:tabs>
                <w:tab w:val="left" w:pos="0"/>
              </w:tabs>
              <w:spacing w:line="360" w:lineRule="exact"/>
              <w:rPr>
                <w:rFonts w:ascii="黑体" w:eastAsia="黑体" w:hAnsi="宋体"/>
                <w:szCs w:val="21"/>
              </w:rPr>
            </w:pPr>
          </w:p>
        </w:tc>
      </w:tr>
      <w:tr w:rsidR="00E92954">
        <w:trPr>
          <w:trHeight w:hRule="exact" w:val="510"/>
        </w:trPr>
        <w:tc>
          <w:tcPr>
            <w:tcW w:w="1767" w:type="dxa"/>
          </w:tcPr>
          <w:p w:rsidR="00E92954" w:rsidRDefault="003F2132">
            <w:pPr>
              <w:tabs>
                <w:tab w:val="left" w:pos="4859"/>
              </w:tabs>
              <w:spacing w:line="312" w:lineRule="auto"/>
              <w:rPr>
                <w:rFonts w:ascii="黑体" w:eastAsia="黑体" w:hAnsi="宋体"/>
                <w:szCs w:val="21"/>
              </w:rPr>
            </w:pPr>
            <w:r>
              <w:rPr>
                <w:rFonts w:ascii="黑体" w:eastAsia="黑体" w:hAnsi="宋体" w:hint="eastAsia"/>
                <w:szCs w:val="21"/>
              </w:rPr>
              <w:t>大纲审定人：</w:t>
            </w:r>
          </w:p>
        </w:tc>
        <w:tc>
          <w:tcPr>
            <w:tcW w:w="2268" w:type="dxa"/>
          </w:tcPr>
          <w:p w:rsidR="00E92954" w:rsidRDefault="00E92954">
            <w:pPr>
              <w:tabs>
                <w:tab w:val="left" w:pos="0"/>
              </w:tabs>
              <w:spacing w:line="360" w:lineRule="exact"/>
              <w:jc w:val="center"/>
              <w:rPr>
                <w:rFonts w:ascii="黑体" w:eastAsia="黑体" w:hAnsi="宋体"/>
                <w:szCs w:val="21"/>
              </w:rPr>
            </w:pPr>
          </w:p>
        </w:tc>
        <w:tc>
          <w:tcPr>
            <w:tcW w:w="1559" w:type="dxa"/>
          </w:tcPr>
          <w:p w:rsidR="00E92954" w:rsidRDefault="003F2132">
            <w:pPr>
              <w:tabs>
                <w:tab w:val="left" w:pos="0"/>
              </w:tabs>
              <w:spacing w:line="360" w:lineRule="exact"/>
              <w:rPr>
                <w:rFonts w:ascii="黑体" w:eastAsia="黑体" w:hAnsi="宋体"/>
                <w:szCs w:val="21"/>
              </w:rPr>
            </w:pPr>
            <w:r>
              <w:rPr>
                <w:rFonts w:ascii="黑体" w:eastAsia="黑体" w:hAnsi="宋体" w:hint="eastAsia"/>
                <w:szCs w:val="21"/>
              </w:rPr>
              <w:t>审定日期：</w:t>
            </w:r>
          </w:p>
        </w:tc>
        <w:tc>
          <w:tcPr>
            <w:tcW w:w="2460" w:type="dxa"/>
          </w:tcPr>
          <w:p w:rsidR="00E92954" w:rsidRDefault="00E92954">
            <w:pPr>
              <w:tabs>
                <w:tab w:val="left" w:pos="0"/>
              </w:tabs>
              <w:spacing w:line="360" w:lineRule="exact"/>
              <w:jc w:val="center"/>
              <w:rPr>
                <w:sz w:val="28"/>
                <w:szCs w:val="28"/>
              </w:rPr>
            </w:pPr>
          </w:p>
        </w:tc>
      </w:tr>
      <w:tr w:rsidR="00E92954">
        <w:trPr>
          <w:trHeight w:hRule="exact" w:val="510"/>
        </w:trPr>
        <w:tc>
          <w:tcPr>
            <w:tcW w:w="1767" w:type="dxa"/>
            <w:vAlign w:val="center"/>
          </w:tcPr>
          <w:p w:rsidR="00E92954" w:rsidRDefault="003F2132">
            <w:pPr>
              <w:tabs>
                <w:tab w:val="left" w:pos="4859"/>
              </w:tabs>
              <w:spacing w:line="312" w:lineRule="auto"/>
              <w:rPr>
                <w:rFonts w:ascii="黑体" w:eastAsia="黑体" w:hAnsi="宋体"/>
                <w:szCs w:val="21"/>
              </w:rPr>
            </w:pPr>
            <w:r>
              <w:rPr>
                <w:rFonts w:ascii="黑体" w:eastAsia="黑体" w:hAnsi="宋体" w:hint="eastAsia"/>
                <w:szCs w:val="21"/>
              </w:rPr>
              <w:t>主管院长：</w:t>
            </w:r>
          </w:p>
        </w:tc>
        <w:tc>
          <w:tcPr>
            <w:tcW w:w="2268" w:type="dxa"/>
          </w:tcPr>
          <w:p w:rsidR="00E92954" w:rsidRDefault="00E92954">
            <w:pPr>
              <w:tabs>
                <w:tab w:val="left" w:pos="4859"/>
              </w:tabs>
              <w:spacing w:line="312" w:lineRule="auto"/>
              <w:jc w:val="center"/>
              <w:rPr>
                <w:rFonts w:ascii="黑体" w:eastAsia="黑体" w:hAnsi="宋体"/>
                <w:szCs w:val="21"/>
              </w:rPr>
            </w:pPr>
          </w:p>
        </w:tc>
        <w:tc>
          <w:tcPr>
            <w:tcW w:w="1559" w:type="dxa"/>
          </w:tcPr>
          <w:p w:rsidR="00E92954" w:rsidRDefault="00E92954">
            <w:pPr>
              <w:tabs>
                <w:tab w:val="left" w:pos="4859"/>
              </w:tabs>
              <w:spacing w:line="312" w:lineRule="auto"/>
              <w:jc w:val="center"/>
              <w:rPr>
                <w:rFonts w:ascii="黑体" w:eastAsia="黑体" w:hAnsi="宋体"/>
                <w:szCs w:val="21"/>
              </w:rPr>
            </w:pPr>
          </w:p>
        </w:tc>
        <w:tc>
          <w:tcPr>
            <w:tcW w:w="2460" w:type="dxa"/>
          </w:tcPr>
          <w:p w:rsidR="00E92954" w:rsidRDefault="00E92954">
            <w:pPr>
              <w:tabs>
                <w:tab w:val="left" w:pos="0"/>
              </w:tabs>
              <w:spacing w:line="360" w:lineRule="exact"/>
              <w:jc w:val="center"/>
              <w:rPr>
                <w:sz w:val="28"/>
                <w:szCs w:val="28"/>
              </w:rPr>
            </w:pPr>
          </w:p>
        </w:tc>
      </w:tr>
    </w:tbl>
    <w:p w:rsidR="00E92954" w:rsidRDefault="00E92954">
      <w:pPr>
        <w:spacing w:line="360" w:lineRule="auto"/>
      </w:pPr>
    </w:p>
    <w:p w:rsidR="00E92954" w:rsidRDefault="00E92954">
      <w:pPr>
        <w:rPr>
          <w:b/>
        </w:rPr>
      </w:pPr>
    </w:p>
    <w:p w:rsidR="00E92954" w:rsidRDefault="003F2132">
      <w:pPr>
        <w:widowControl/>
        <w:jc w:val="left"/>
        <w:rPr>
          <w:b/>
        </w:rPr>
      </w:pPr>
      <w:r>
        <w:rPr>
          <w:b/>
        </w:rPr>
        <w:br w:type="page"/>
      </w:r>
    </w:p>
    <w:p w:rsidR="00E92954" w:rsidRDefault="003F2132">
      <w:pPr>
        <w:pStyle w:val="ad"/>
        <w:rPr>
          <w:rFonts w:hint="eastAsia"/>
        </w:rPr>
      </w:pPr>
      <w:bookmarkStart w:id="45" w:name="_Toc508087845"/>
      <w:r>
        <w:lastRenderedPageBreak/>
        <w:t>《</w:t>
      </w:r>
      <w:r>
        <w:rPr>
          <w:rFonts w:hint="eastAsia"/>
        </w:rPr>
        <w:t>校企联合培训</w:t>
      </w:r>
      <w:r>
        <w:t>》教学大纲</w:t>
      </w:r>
      <w:bookmarkEnd w:id="45"/>
    </w:p>
    <w:p w:rsidR="00E92954" w:rsidRDefault="003F2132">
      <w:pPr>
        <w:tabs>
          <w:tab w:val="left" w:pos="4859"/>
        </w:tabs>
        <w:spacing w:line="312" w:lineRule="auto"/>
        <w:ind w:leftChars="200" w:left="5250" w:hangingChars="2300" w:hanging="4830"/>
        <w:rPr>
          <w:rFonts w:eastAsia="黑体"/>
          <w:color w:val="000000"/>
          <w:szCs w:val="21"/>
        </w:rPr>
      </w:pPr>
      <w:r>
        <w:rPr>
          <w:rFonts w:eastAsia="黑体"/>
          <w:color w:val="000000"/>
          <w:szCs w:val="21"/>
        </w:rPr>
        <w:t>课程中文名称：校企联合培训</w:t>
      </w:r>
      <w:r>
        <w:rPr>
          <w:rFonts w:eastAsia="黑体"/>
          <w:color w:val="000000"/>
          <w:szCs w:val="21"/>
        </w:rPr>
        <w:t xml:space="preserve">             </w:t>
      </w:r>
    </w:p>
    <w:p w:rsidR="00E92954" w:rsidRDefault="003F2132">
      <w:pPr>
        <w:tabs>
          <w:tab w:val="left" w:pos="4859"/>
        </w:tabs>
        <w:spacing w:line="312" w:lineRule="auto"/>
        <w:ind w:leftChars="200" w:left="5250" w:hangingChars="2300" w:hanging="4830"/>
        <w:rPr>
          <w:rFonts w:eastAsia="黑体"/>
          <w:color w:val="000000"/>
          <w:szCs w:val="21"/>
        </w:rPr>
      </w:pPr>
      <w:r>
        <w:rPr>
          <w:rFonts w:eastAsia="黑体"/>
          <w:color w:val="000000"/>
          <w:szCs w:val="21"/>
        </w:rPr>
        <w:t>课程英文名称：</w:t>
      </w:r>
      <w:r>
        <w:rPr>
          <w:rFonts w:eastAsia="黑体"/>
          <w:szCs w:val="21"/>
        </w:rPr>
        <w:t>Co-operative Training by University and Enterprise</w:t>
      </w:r>
    </w:p>
    <w:p w:rsidR="00E92954" w:rsidRDefault="003F2132">
      <w:pPr>
        <w:tabs>
          <w:tab w:val="left" w:pos="4650"/>
        </w:tabs>
        <w:spacing w:line="312" w:lineRule="auto"/>
        <w:ind w:firstLineChars="200" w:firstLine="420"/>
        <w:rPr>
          <w:rFonts w:eastAsia="黑体"/>
          <w:color w:val="000000"/>
          <w:szCs w:val="21"/>
        </w:rPr>
      </w:pPr>
      <w:r>
        <w:rPr>
          <w:rFonts w:eastAsia="黑体"/>
          <w:color w:val="000000"/>
          <w:szCs w:val="21"/>
        </w:rPr>
        <w:t>课程编号：</w:t>
      </w:r>
      <w:r>
        <w:rPr>
          <w:rFonts w:eastAsia="黑体"/>
          <w:color w:val="4C5733"/>
          <w:szCs w:val="21"/>
        </w:rPr>
        <w:t>C8013</w:t>
      </w:r>
      <w:r>
        <w:rPr>
          <w:rFonts w:eastAsia="黑体"/>
          <w:color w:val="000000"/>
          <w:szCs w:val="21"/>
        </w:rPr>
        <w:t xml:space="preserve">  </w:t>
      </w:r>
      <w:r>
        <w:rPr>
          <w:rFonts w:eastAsia="黑体"/>
          <w:color w:val="000000"/>
          <w:szCs w:val="21"/>
        </w:rPr>
        <w:t>应开课学期：</w:t>
      </w:r>
      <w:r>
        <w:rPr>
          <w:rFonts w:eastAsia="黑体"/>
          <w:color w:val="000000"/>
          <w:szCs w:val="21"/>
        </w:rPr>
        <w:t>7</w:t>
      </w:r>
    </w:p>
    <w:p w:rsidR="00E92954" w:rsidRDefault="003F2132">
      <w:pPr>
        <w:tabs>
          <w:tab w:val="left" w:pos="4650"/>
        </w:tabs>
        <w:spacing w:line="312" w:lineRule="auto"/>
        <w:ind w:firstLineChars="200" w:firstLine="420"/>
        <w:rPr>
          <w:rFonts w:eastAsia="黑体"/>
          <w:color w:val="000000"/>
          <w:szCs w:val="21"/>
        </w:rPr>
      </w:pPr>
      <w:r>
        <w:rPr>
          <w:rFonts w:eastAsia="黑体"/>
          <w:color w:val="000000"/>
          <w:szCs w:val="21"/>
        </w:rPr>
        <w:t>学</w:t>
      </w:r>
      <w:r>
        <w:rPr>
          <w:rFonts w:eastAsia="黑体"/>
          <w:color w:val="000000"/>
          <w:szCs w:val="21"/>
        </w:rPr>
        <w:t xml:space="preserve"> </w:t>
      </w:r>
      <w:r>
        <w:rPr>
          <w:rFonts w:eastAsia="黑体"/>
          <w:color w:val="000000"/>
          <w:szCs w:val="21"/>
        </w:rPr>
        <w:t>时</w:t>
      </w:r>
      <w:r>
        <w:rPr>
          <w:rFonts w:eastAsia="黑体"/>
          <w:color w:val="000000"/>
          <w:szCs w:val="21"/>
        </w:rPr>
        <w:t xml:space="preserve"> </w:t>
      </w:r>
      <w:r>
        <w:rPr>
          <w:rFonts w:eastAsia="黑体"/>
          <w:color w:val="000000"/>
          <w:szCs w:val="21"/>
        </w:rPr>
        <w:t>数：</w:t>
      </w:r>
      <w:r>
        <w:rPr>
          <w:rFonts w:eastAsia="黑体"/>
          <w:color w:val="000000"/>
          <w:szCs w:val="21"/>
        </w:rPr>
        <w:t xml:space="preserve">3W                        </w:t>
      </w:r>
      <w:r>
        <w:rPr>
          <w:rFonts w:eastAsia="黑体"/>
          <w:color w:val="000000"/>
          <w:szCs w:val="21"/>
        </w:rPr>
        <w:t>学</w:t>
      </w:r>
      <w:r>
        <w:rPr>
          <w:rFonts w:eastAsia="黑体"/>
          <w:color w:val="000000"/>
          <w:szCs w:val="21"/>
        </w:rPr>
        <w:t xml:space="preserve"> </w:t>
      </w:r>
      <w:r>
        <w:rPr>
          <w:rFonts w:eastAsia="黑体"/>
          <w:color w:val="000000"/>
          <w:szCs w:val="21"/>
        </w:rPr>
        <w:t>分</w:t>
      </w:r>
      <w:r>
        <w:rPr>
          <w:rFonts w:eastAsia="黑体"/>
          <w:color w:val="000000"/>
          <w:szCs w:val="21"/>
        </w:rPr>
        <w:t xml:space="preserve"> </w:t>
      </w:r>
      <w:r>
        <w:rPr>
          <w:rFonts w:eastAsia="黑体"/>
          <w:color w:val="000000"/>
          <w:szCs w:val="21"/>
        </w:rPr>
        <w:t>数：</w:t>
      </w:r>
      <w:r>
        <w:rPr>
          <w:rFonts w:eastAsia="黑体"/>
          <w:color w:val="000000"/>
          <w:szCs w:val="21"/>
        </w:rPr>
        <w:t>3</w:t>
      </w:r>
    </w:p>
    <w:p w:rsidR="00E92954" w:rsidRDefault="003F2132">
      <w:pPr>
        <w:tabs>
          <w:tab w:val="left" w:pos="4859"/>
        </w:tabs>
        <w:spacing w:line="312" w:lineRule="auto"/>
        <w:ind w:firstLineChars="200" w:firstLine="420"/>
        <w:rPr>
          <w:rFonts w:eastAsia="黑体"/>
          <w:color w:val="000000"/>
          <w:szCs w:val="21"/>
        </w:rPr>
      </w:pPr>
      <w:r>
        <w:rPr>
          <w:rFonts w:eastAsia="黑体"/>
          <w:color w:val="000000"/>
          <w:szCs w:val="21"/>
        </w:rPr>
        <w:t>适用专业：电气工程自动化</w:t>
      </w:r>
      <w:r>
        <w:rPr>
          <w:rFonts w:eastAsia="黑体"/>
          <w:color w:val="000000"/>
          <w:szCs w:val="21"/>
        </w:rPr>
        <w:t xml:space="preserve">            </w:t>
      </w:r>
      <w:r>
        <w:rPr>
          <w:rFonts w:eastAsia="黑体"/>
          <w:color w:val="000000"/>
          <w:szCs w:val="21"/>
        </w:rPr>
        <w:t>课程类型：专业拓展课</w:t>
      </w:r>
    </w:p>
    <w:p w:rsidR="00E92954" w:rsidRDefault="003F2132">
      <w:pPr>
        <w:tabs>
          <w:tab w:val="left" w:pos="4960"/>
        </w:tabs>
        <w:spacing w:line="312" w:lineRule="auto"/>
        <w:ind w:firstLineChars="200" w:firstLine="420"/>
        <w:rPr>
          <w:rFonts w:eastAsia="黑体"/>
          <w:color w:val="000000"/>
          <w:szCs w:val="21"/>
        </w:rPr>
      </w:pPr>
      <w:r>
        <w:rPr>
          <w:rFonts w:eastAsia="黑体"/>
          <w:color w:val="000000"/>
          <w:szCs w:val="21"/>
        </w:rPr>
        <w:t>先修课程：专业课程学习完毕</w:t>
      </w:r>
      <w:r>
        <w:rPr>
          <w:rFonts w:eastAsia="黑体"/>
          <w:color w:val="000000"/>
          <w:szCs w:val="21"/>
        </w:rPr>
        <w:t xml:space="preserve"> </w:t>
      </w:r>
    </w:p>
    <w:p w:rsidR="00E92954" w:rsidRDefault="003F2132" w:rsidP="00892280">
      <w:pPr>
        <w:tabs>
          <w:tab w:val="left" w:pos="4960"/>
        </w:tabs>
        <w:spacing w:beforeLines="50" w:afterLines="50"/>
        <w:rPr>
          <w:rFonts w:ascii="黑体" w:eastAsia="黑体"/>
          <w:color w:val="000000"/>
          <w:sz w:val="24"/>
        </w:rPr>
      </w:pPr>
      <w:r>
        <w:rPr>
          <w:rFonts w:ascii="黑体" w:eastAsia="黑体" w:hint="eastAsia"/>
          <w:color w:val="000000"/>
          <w:sz w:val="24"/>
        </w:rPr>
        <w:t>一、课程性质</w:t>
      </w:r>
    </w:p>
    <w:p w:rsidR="00E92954" w:rsidRDefault="003F2132">
      <w:pPr>
        <w:tabs>
          <w:tab w:val="left" w:pos="0"/>
          <w:tab w:val="left" w:pos="2635"/>
        </w:tabs>
        <w:spacing w:line="288" w:lineRule="auto"/>
        <w:ind w:firstLineChars="200" w:firstLine="420"/>
        <w:rPr>
          <w:rFonts w:ascii="宋体" w:hAnsi="宋体"/>
          <w:color w:val="000000"/>
        </w:rPr>
      </w:pPr>
      <w:r>
        <w:rPr>
          <w:rFonts w:ascii="宋体" w:hAnsi="宋体"/>
          <w:color w:val="000000"/>
        </w:rPr>
        <w:t>本课程作为电气工程自动化专业教学过程中的重要的实践性教学环节</w:t>
      </w:r>
      <w:r>
        <w:rPr>
          <w:rFonts w:ascii="宋体" w:hAnsi="宋体" w:hint="eastAsia"/>
          <w:color w:val="000000"/>
        </w:rPr>
        <w:t>,是在学完本专业所有专业课程的基础上进行的一次必修的教学环节。毕业实习在学生所学的专业知识和电力实际生产过程之间建立起一座桥梁，使学生了解电力生产过程，理论联系实际，增强专业的整体性认识，有利于培养现场工程意识及工程全局观念。</w:t>
      </w:r>
    </w:p>
    <w:p w:rsidR="00E92954" w:rsidRDefault="003F2132" w:rsidP="00892280">
      <w:pPr>
        <w:tabs>
          <w:tab w:val="left" w:pos="4960"/>
        </w:tabs>
        <w:spacing w:beforeLines="50" w:afterLines="50"/>
        <w:rPr>
          <w:rFonts w:ascii="黑体" w:eastAsia="黑体"/>
          <w:color w:val="000000"/>
          <w:sz w:val="24"/>
        </w:rPr>
      </w:pPr>
      <w:r>
        <w:rPr>
          <w:rFonts w:ascii="黑体" w:eastAsia="黑体" w:hint="eastAsia"/>
          <w:color w:val="000000"/>
          <w:sz w:val="24"/>
        </w:rPr>
        <w:t>二、课程教学目标</w:t>
      </w:r>
    </w:p>
    <w:p w:rsidR="00E92954" w:rsidRDefault="003F2132">
      <w:pPr>
        <w:tabs>
          <w:tab w:val="left" w:pos="0"/>
          <w:tab w:val="left" w:pos="2635"/>
        </w:tabs>
        <w:spacing w:line="288" w:lineRule="auto"/>
        <w:ind w:firstLineChars="200" w:firstLine="420"/>
        <w:rPr>
          <w:rFonts w:ascii="宋体" w:hAnsi="宋体"/>
          <w:color w:val="000000"/>
        </w:rPr>
      </w:pPr>
      <w:r>
        <w:rPr>
          <w:rFonts w:ascii="宋体" w:hAnsi="宋体" w:hint="eastAsia"/>
          <w:color w:val="000000"/>
        </w:rPr>
        <w:t>1、通过实习，培养一定的工程实践经历，能对复杂电力生产过程中的工程问题进行分析和归纳，获得有效结论；</w:t>
      </w:r>
    </w:p>
    <w:p w:rsidR="00E92954" w:rsidRDefault="003F2132">
      <w:pPr>
        <w:tabs>
          <w:tab w:val="left" w:pos="0"/>
          <w:tab w:val="left" w:pos="2635"/>
        </w:tabs>
        <w:spacing w:line="288" w:lineRule="auto"/>
        <w:ind w:firstLineChars="200" w:firstLine="420"/>
        <w:rPr>
          <w:rFonts w:ascii="宋体" w:hAnsi="宋体"/>
          <w:color w:val="000000"/>
        </w:rPr>
      </w:pPr>
      <w:r>
        <w:rPr>
          <w:rFonts w:ascii="宋体" w:hAnsi="宋体" w:hint="eastAsia"/>
          <w:color w:val="000000"/>
        </w:rPr>
        <w:t>2、能够在解决复杂电气工程问题的设计方案中，考虑社会、健康、安全、法律、文化以及环境等因素；</w:t>
      </w:r>
    </w:p>
    <w:p w:rsidR="00E92954" w:rsidRDefault="003F2132">
      <w:pPr>
        <w:tabs>
          <w:tab w:val="left" w:pos="0"/>
          <w:tab w:val="left" w:pos="2635"/>
        </w:tabs>
        <w:spacing w:line="288" w:lineRule="auto"/>
        <w:ind w:firstLineChars="200" w:firstLine="420"/>
        <w:rPr>
          <w:rFonts w:ascii="宋体" w:hAnsi="宋体"/>
          <w:color w:val="000000"/>
        </w:rPr>
      </w:pPr>
      <w:r>
        <w:rPr>
          <w:rFonts w:ascii="宋体" w:hAnsi="宋体" w:hint="eastAsia"/>
          <w:color w:val="000000"/>
        </w:rPr>
        <w:t>3、使学生了解电力系统相关的历史和文化背景，能够正确认识电力系统和客观世界的相互关系和相互影响，熟悉电气工程及其自动化专业研发、生产、环境保护和可持续发展方面的方针、政策、法规；</w:t>
      </w:r>
    </w:p>
    <w:p w:rsidR="00E92954" w:rsidRDefault="003F2132">
      <w:pPr>
        <w:tabs>
          <w:tab w:val="left" w:pos="0"/>
          <w:tab w:val="left" w:pos="2635"/>
        </w:tabs>
        <w:spacing w:line="288" w:lineRule="auto"/>
        <w:ind w:firstLineChars="200" w:firstLine="420"/>
        <w:rPr>
          <w:rFonts w:ascii="宋体" w:hAnsi="宋体"/>
          <w:color w:val="000000"/>
        </w:rPr>
      </w:pPr>
      <w:r>
        <w:rPr>
          <w:rFonts w:ascii="宋体" w:hAnsi="宋体" w:hint="eastAsia"/>
          <w:color w:val="000000"/>
        </w:rPr>
        <w:t>4、能够评价电气工程实践中复杂工程问题解决方案对社会、健康、安全、法律以及文化的影响，并理解应承担的责任；</w:t>
      </w:r>
    </w:p>
    <w:p w:rsidR="00E92954" w:rsidRDefault="003F2132">
      <w:pPr>
        <w:tabs>
          <w:tab w:val="left" w:pos="0"/>
          <w:tab w:val="left" w:pos="2635"/>
        </w:tabs>
        <w:spacing w:line="288" w:lineRule="auto"/>
        <w:ind w:firstLineChars="200" w:firstLine="420"/>
        <w:rPr>
          <w:rFonts w:ascii="宋体" w:hAnsi="宋体"/>
          <w:color w:val="000000"/>
        </w:rPr>
      </w:pPr>
      <w:r>
        <w:rPr>
          <w:rFonts w:ascii="宋体" w:hAnsi="宋体" w:hint="eastAsia"/>
          <w:color w:val="000000"/>
        </w:rPr>
        <w:t>5、建立可持续发展的理念，科学评价复杂电力系统问题的工程实践对环境和社会可持续发展的影响；</w:t>
      </w:r>
    </w:p>
    <w:p w:rsidR="00E92954" w:rsidRDefault="003F2132">
      <w:pPr>
        <w:tabs>
          <w:tab w:val="left" w:pos="0"/>
          <w:tab w:val="left" w:pos="2635"/>
        </w:tabs>
        <w:spacing w:line="288" w:lineRule="auto"/>
        <w:ind w:firstLineChars="200" w:firstLine="420"/>
        <w:rPr>
          <w:rFonts w:ascii="宋体" w:hAnsi="宋体"/>
          <w:color w:val="FF0000"/>
        </w:rPr>
      </w:pPr>
      <w:r>
        <w:rPr>
          <w:rFonts w:ascii="宋体" w:hAnsi="宋体" w:hint="eastAsia"/>
          <w:color w:val="000000"/>
        </w:rPr>
        <w:t>6、理解电气工程技术的社会价值以及电力工程师的社会责任，理解并遵守工程师职业道德和行为规范；</w:t>
      </w:r>
    </w:p>
    <w:p w:rsidR="00E92954" w:rsidRDefault="003F2132">
      <w:pPr>
        <w:tabs>
          <w:tab w:val="left" w:pos="0"/>
          <w:tab w:val="left" w:pos="2635"/>
        </w:tabs>
        <w:spacing w:line="288" w:lineRule="auto"/>
        <w:ind w:firstLineChars="200" w:firstLine="420"/>
        <w:rPr>
          <w:rFonts w:ascii="宋体" w:hAnsi="宋体"/>
          <w:color w:val="000000"/>
        </w:rPr>
      </w:pPr>
      <w:r>
        <w:rPr>
          <w:rFonts w:ascii="宋体" w:hAnsi="宋体" w:hint="eastAsia"/>
          <w:color w:val="000000"/>
        </w:rPr>
        <w:t>7、通过实习，了解电力生产企业的规章制度和安全纪律，能认识到个人和企业之间的关系，具有较强的沟通与交流能力对于职业发展的重要性。</w:t>
      </w:r>
    </w:p>
    <w:p w:rsidR="00E92954" w:rsidRDefault="003F2132">
      <w:pPr>
        <w:tabs>
          <w:tab w:val="left" w:pos="0"/>
          <w:tab w:val="left" w:pos="2635"/>
        </w:tabs>
        <w:spacing w:line="288" w:lineRule="auto"/>
        <w:ind w:firstLineChars="200" w:firstLine="420"/>
        <w:rPr>
          <w:rFonts w:ascii="宋体" w:hAnsi="宋体"/>
          <w:color w:val="000000"/>
        </w:rPr>
      </w:pPr>
      <w:r>
        <w:rPr>
          <w:rFonts w:ascii="宋体" w:hAnsi="宋体" w:hint="eastAsia"/>
          <w:color w:val="000000"/>
        </w:rPr>
        <w:t>8、通过实习，能够理论联系实际，理解电力工程实践与理论之间的区别和联系，认识到终身学习对于职业发展的重要性；</w:t>
      </w:r>
    </w:p>
    <w:p w:rsidR="00E92954" w:rsidRDefault="003F2132" w:rsidP="00892280">
      <w:pPr>
        <w:tabs>
          <w:tab w:val="left" w:pos="4960"/>
        </w:tabs>
        <w:spacing w:beforeLines="50" w:afterLines="50"/>
        <w:rPr>
          <w:rFonts w:ascii="黑体" w:eastAsia="黑体"/>
          <w:color w:val="000000"/>
          <w:sz w:val="24"/>
        </w:rPr>
      </w:pPr>
      <w:r>
        <w:rPr>
          <w:rFonts w:ascii="黑体" w:eastAsia="黑体" w:hint="eastAsia"/>
          <w:color w:val="000000"/>
          <w:sz w:val="24"/>
        </w:rPr>
        <w:t>三、</w:t>
      </w:r>
      <w:r>
        <w:rPr>
          <w:rFonts w:ascii="黑体" w:eastAsia="黑体"/>
          <w:color w:val="000000"/>
          <w:sz w:val="24"/>
        </w:rPr>
        <w:t>支撑的毕业要求</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43"/>
        <w:gridCol w:w="4844"/>
        <w:gridCol w:w="2035"/>
      </w:tblGrid>
      <w:tr w:rsidR="00E92954">
        <w:trPr>
          <w:trHeight w:val="335"/>
        </w:trPr>
        <w:tc>
          <w:tcPr>
            <w:tcW w:w="1643" w:type="dxa"/>
          </w:tcPr>
          <w:p w:rsidR="00E92954" w:rsidRDefault="003F2132">
            <w:pPr>
              <w:pStyle w:val="a8"/>
              <w:spacing w:line="312" w:lineRule="auto"/>
              <w:jc w:val="center"/>
              <w:rPr>
                <w:rFonts w:ascii="Times New Roman" w:hAnsi="Times New Roman"/>
                <w:b/>
                <w:color w:val="000000"/>
                <w:szCs w:val="21"/>
                <w:lang w:val="en-US"/>
              </w:rPr>
            </w:pPr>
            <w:r>
              <w:rPr>
                <w:rFonts w:ascii="Times New Roman" w:hAnsi="Times New Roman" w:hint="eastAsia"/>
                <w:b/>
                <w:color w:val="000000"/>
                <w:szCs w:val="21"/>
                <w:lang w:val="en-US"/>
              </w:rPr>
              <w:t>毕业要求</w:t>
            </w:r>
          </w:p>
        </w:tc>
        <w:tc>
          <w:tcPr>
            <w:tcW w:w="4844" w:type="dxa"/>
          </w:tcPr>
          <w:p w:rsidR="00E92954" w:rsidRDefault="003F2132">
            <w:pPr>
              <w:pStyle w:val="a8"/>
              <w:spacing w:line="312" w:lineRule="auto"/>
              <w:jc w:val="center"/>
              <w:rPr>
                <w:rFonts w:ascii="Times New Roman" w:hAnsi="Times New Roman"/>
                <w:b/>
                <w:bCs/>
                <w:color w:val="000000"/>
              </w:rPr>
            </w:pPr>
            <w:r>
              <w:rPr>
                <w:rFonts w:ascii="Times New Roman" w:hAnsi="Times New Roman" w:hint="eastAsia"/>
                <w:b/>
                <w:bCs/>
                <w:color w:val="000000"/>
              </w:rPr>
              <w:t>相应支撑毕业要求指标点</w:t>
            </w:r>
          </w:p>
        </w:tc>
        <w:tc>
          <w:tcPr>
            <w:tcW w:w="2035" w:type="dxa"/>
            <w:vAlign w:val="center"/>
          </w:tcPr>
          <w:p w:rsidR="00E92954" w:rsidRDefault="003F2132">
            <w:pPr>
              <w:pStyle w:val="a8"/>
              <w:spacing w:line="312" w:lineRule="auto"/>
              <w:jc w:val="center"/>
              <w:rPr>
                <w:rFonts w:ascii="Times New Roman" w:hAnsi="Times New Roman"/>
                <w:b/>
                <w:bCs/>
                <w:color w:val="000000"/>
              </w:rPr>
            </w:pPr>
            <w:r>
              <w:rPr>
                <w:rFonts w:ascii="Times New Roman" w:hAnsi="Times New Roman" w:hint="eastAsia"/>
                <w:b/>
                <w:bCs/>
                <w:color w:val="000000"/>
              </w:rPr>
              <w:t>支撑的教学目标</w:t>
            </w:r>
          </w:p>
        </w:tc>
      </w:tr>
      <w:tr w:rsidR="00E92954">
        <w:trPr>
          <w:trHeight w:val="342"/>
        </w:trPr>
        <w:tc>
          <w:tcPr>
            <w:tcW w:w="1643" w:type="dxa"/>
          </w:tcPr>
          <w:p w:rsidR="00E92954" w:rsidRDefault="003F2132">
            <w:pPr>
              <w:widowControl/>
              <w:spacing w:line="360" w:lineRule="atLeast"/>
              <w:rPr>
                <w:color w:val="000000"/>
                <w:szCs w:val="21"/>
              </w:rPr>
            </w:pPr>
            <w:r>
              <w:rPr>
                <w:rFonts w:hint="eastAsia"/>
                <w:color w:val="000000"/>
              </w:rPr>
              <w:t>2.</w:t>
            </w:r>
            <w:r>
              <w:rPr>
                <w:rFonts w:ascii="宋体" w:hAnsi="宋体" w:hint="eastAsia"/>
                <w:kern w:val="0"/>
                <w:szCs w:val="21"/>
              </w:rPr>
              <w:t>问题分析</w:t>
            </w:r>
          </w:p>
        </w:tc>
        <w:tc>
          <w:tcPr>
            <w:tcW w:w="4844" w:type="dxa"/>
          </w:tcPr>
          <w:p w:rsidR="00E92954" w:rsidRDefault="003F2132">
            <w:pPr>
              <w:pStyle w:val="a8"/>
              <w:spacing w:line="312" w:lineRule="auto"/>
              <w:rPr>
                <w:b/>
                <w:color w:val="000000"/>
                <w:szCs w:val="21"/>
                <w:lang w:val="en-US"/>
              </w:rPr>
            </w:pPr>
            <w:r>
              <w:rPr>
                <w:b/>
                <w:szCs w:val="21"/>
              </w:rPr>
              <w:t>指标点2.2</w:t>
            </w:r>
            <w:r>
              <w:rPr>
                <w:szCs w:val="21"/>
              </w:rPr>
              <w:t>能认识到解决工程问题有多种方案可选</w:t>
            </w:r>
            <w:r>
              <w:rPr>
                <w:szCs w:val="21"/>
              </w:rPr>
              <w:lastRenderedPageBreak/>
              <w:t>择</w:t>
            </w:r>
          </w:p>
        </w:tc>
        <w:tc>
          <w:tcPr>
            <w:tcW w:w="2035" w:type="dxa"/>
            <w:vAlign w:val="center"/>
          </w:tcPr>
          <w:p w:rsidR="00E92954" w:rsidRDefault="003F2132">
            <w:pPr>
              <w:pStyle w:val="a8"/>
              <w:spacing w:line="312" w:lineRule="auto"/>
              <w:jc w:val="left"/>
              <w:rPr>
                <w:rFonts w:hAnsi="宋体"/>
                <w:color w:val="000000"/>
              </w:rPr>
            </w:pPr>
            <w:r>
              <w:rPr>
                <w:rFonts w:hint="eastAsia"/>
                <w:b/>
                <w:color w:val="000000"/>
                <w:lang w:val="en-US"/>
              </w:rPr>
              <w:lastRenderedPageBreak/>
              <w:t>教学目标</w:t>
            </w:r>
            <w:r>
              <w:rPr>
                <w:rFonts w:hAnsi="宋体" w:hint="eastAsia"/>
                <w:color w:val="000000"/>
              </w:rPr>
              <w:t>2</w:t>
            </w:r>
          </w:p>
          <w:p w:rsidR="00E92954" w:rsidRDefault="003F2132">
            <w:pPr>
              <w:pStyle w:val="a8"/>
              <w:spacing w:line="312" w:lineRule="auto"/>
              <w:jc w:val="left"/>
              <w:rPr>
                <w:b/>
                <w:color w:val="000000"/>
                <w:lang w:val="en-US"/>
              </w:rPr>
            </w:pPr>
            <w:r>
              <w:rPr>
                <w:rFonts w:hAnsi="宋体" w:hint="eastAsia"/>
                <w:b/>
                <w:color w:val="000000"/>
              </w:rPr>
              <w:lastRenderedPageBreak/>
              <w:t>达成途径：</w:t>
            </w:r>
            <w:r>
              <w:rPr>
                <w:rFonts w:hAnsi="宋体" w:hint="eastAsia"/>
                <w:color w:val="000000"/>
              </w:rPr>
              <w:t>现场实习、专题讲座</w:t>
            </w:r>
          </w:p>
        </w:tc>
      </w:tr>
      <w:tr w:rsidR="00E92954">
        <w:trPr>
          <w:trHeight w:val="342"/>
        </w:trPr>
        <w:tc>
          <w:tcPr>
            <w:tcW w:w="1643" w:type="dxa"/>
            <w:vMerge w:val="restart"/>
          </w:tcPr>
          <w:p w:rsidR="00E92954" w:rsidRDefault="003F2132">
            <w:pPr>
              <w:spacing w:line="316" w:lineRule="auto"/>
              <w:rPr>
                <w:color w:val="000000"/>
              </w:rPr>
            </w:pPr>
            <w:r>
              <w:rPr>
                <w:rFonts w:hint="eastAsia"/>
                <w:color w:val="000000"/>
              </w:rPr>
              <w:lastRenderedPageBreak/>
              <w:t>6.</w:t>
            </w:r>
            <w:r>
              <w:rPr>
                <w:rFonts w:hint="eastAsia"/>
                <w:color w:val="000000"/>
              </w:rPr>
              <w:t>工程与社会</w:t>
            </w:r>
          </w:p>
        </w:tc>
        <w:tc>
          <w:tcPr>
            <w:tcW w:w="4844" w:type="dxa"/>
            <w:vAlign w:val="center"/>
          </w:tcPr>
          <w:p w:rsidR="00E92954" w:rsidRDefault="003F2132">
            <w:pPr>
              <w:pStyle w:val="a8"/>
              <w:adjustRightInd w:val="0"/>
              <w:snapToGrid w:val="0"/>
              <w:spacing w:line="300" w:lineRule="auto"/>
              <w:rPr>
                <w:b/>
                <w:color w:val="000000"/>
                <w:szCs w:val="21"/>
                <w:lang w:val="en-US"/>
              </w:rPr>
            </w:pPr>
            <w:r>
              <w:rPr>
                <w:b/>
                <w:szCs w:val="21"/>
              </w:rPr>
              <w:t>指标点6.1：</w:t>
            </w:r>
            <w:r>
              <w:rPr>
                <w:szCs w:val="21"/>
              </w:rPr>
              <w:t>具有工程实习和社会实践的经历</w:t>
            </w:r>
          </w:p>
        </w:tc>
        <w:tc>
          <w:tcPr>
            <w:tcW w:w="2035" w:type="dxa"/>
            <w:vAlign w:val="center"/>
          </w:tcPr>
          <w:p w:rsidR="00E92954" w:rsidRDefault="003F2132">
            <w:pPr>
              <w:pStyle w:val="a8"/>
              <w:spacing w:line="312" w:lineRule="auto"/>
              <w:jc w:val="left"/>
              <w:rPr>
                <w:rFonts w:hAnsi="宋体"/>
                <w:color w:val="000000"/>
              </w:rPr>
            </w:pPr>
            <w:r>
              <w:rPr>
                <w:rFonts w:hint="eastAsia"/>
                <w:b/>
                <w:color w:val="000000"/>
                <w:lang w:val="en-US"/>
              </w:rPr>
              <w:t>教学目标</w:t>
            </w:r>
            <w:r>
              <w:rPr>
                <w:rFonts w:hAnsi="宋体" w:hint="eastAsia"/>
                <w:color w:val="000000"/>
              </w:rPr>
              <w:t>1-8</w:t>
            </w:r>
          </w:p>
          <w:p w:rsidR="00E92954" w:rsidRDefault="003F2132">
            <w:pPr>
              <w:pStyle w:val="a8"/>
              <w:spacing w:line="312" w:lineRule="auto"/>
              <w:jc w:val="left"/>
              <w:rPr>
                <w:b/>
                <w:color w:val="000000"/>
                <w:lang w:val="en-US"/>
              </w:rPr>
            </w:pPr>
            <w:r>
              <w:rPr>
                <w:rFonts w:hAnsi="宋体" w:hint="eastAsia"/>
                <w:b/>
                <w:color w:val="000000"/>
              </w:rPr>
              <w:t>达成途径：</w:t>
            </w:r>
            <w:r>
              <w:rPr>
                <w:rFonts w:hAnsi="宋体" w:hint="eastAsia"/>
                <w:color w:val="000000"/>
              </w:rPr>
              <w:t>现场实习、专题讲座</w:t>
            </w:r>
          </w:p>
        </w:tc>
      </w:tr>
      <w:tr w:rsidR="00E92954">
        <w:trPr>
          <w:trHeight w:val="342"/>
        </w:trPr>
        <w:tc>
          <w:tcPr>
            <w:tcW w:w="1643" w:type="dxa"/>
            <w:vMerge/>
            <w:vAlign w:val="center"/>
          </w:tcPr>
          <w:p w:rsidR="00E92954" w:rsidRDefault="00E92954">
            <w:pPr>
              <w:spacing w:line="316" w:lineRule="auto"/>
              <w:rPr>
                <w:color w:val="000000"/>
              </w:rPr>
            </w:pPr>
          </w:p>
        </w:tc>
        <w:tc>
          <w:tcPr>
            <w:tcW w:w="4844" w:type="dxa"/>
          </w:tcPr>
          <w:p w:rsidR="00E92954" w:rsidRDefault="003F2132">
            <w:pPr>
              <w:pStyle w:val="a8"/>
              <w:adjustRightInd w:val="0"/>
              <w:snapToGrid w:val="0"/>
              <w:spacing w:line="300" w:lineRule="auto"/>
              <w:rPr>
                <w:b/>
                <w:color w:val="000000"/>
                <w:szCs w:val="21"/>
                <w:lang w:val="en-US"/>
              </w:rPr>
            </w:pPr>
            <w:r>
              <w:rPr>
                <w:b/>
                <w:szCs w:val="21"/>
              </w:rPr>
              <w:t>指标点6.2：</w:t>
            </w:r>
            <w:r>
              <w:rPr>
                <w:szCs w:val="21"/>
              </w:rPr>
              <w:t>了解与</w:t>
            </w:r>
            <w:r>
              <w:rPr>
                <w:rFonts w:hint="eastAsia"/>
                <w:szCs w:val="21"/>
              </w:rPr>
              <w:t>电力系统</w:t>
            </w:r>
            <w:r>
              <w:rPr>
                <w:szCs w:val="21"/>
              </w:rPr>
              <w:t>相关的技术标准、知识产权、产业政策、法律法规和企业管理体系</w:t>
            </w:r>
          </w:p>
        </w:tc>
        <w:tc>
          <w:tcPr>
            <w:tcW w:w="2035" w:type="dxa"/>
            <w:vAlign w:val="center"/>
          </w:tcPr>
          <w:p w:rsidR="00E92954" w:rsidRDefault="003F2132">
            <w:pPr>
              <w:pStyle w:val="a8"/>
              <w:spacing w:line="312" w:lineRule="auto"/>
              <w:jc w:val="left"/>
              <w:rPr>
                <w:rFonts w:hAnsi="宋体"/>
                <w:color w:val="000000"/>
              </w:rPr>
            </w:pPr>
            <w:r>
              <w:rPr>
                <w:rFonts w:hint="eastAsia"/>
                <w:b/>
                <w:color w:val="000000"/>
                <w:lang w:val="en-US"/>
              </w:rPr>
              <w:t>教学目标</w:t>
            </w:r>
            <w:r>
              <w:rPr>
                <w:rFonts w:hAnsi="宋体" w:hint="eastAsia"/>
                <w:color w:val="000000"/>
              </w:rPr>
              <w:t>3</w:t>
            </w:r>
          </w:p>
          <w:p w:rsidR="00E92954" w:rsidRDefault="003F2132">
            <w:pPr>
              <w:pStyle w:val="a8"/>
              <w:spacing w:line="312" w:lineRule="auto"/>
              <w:jc w:val="left"/>
              <w:rPr>
                <w:b/>
                <w:color w:val="000000"/>
                <w:lang w:val="en-US"/>
              </w:rPr>
            </w:pPr>
            <w:r>
              <w:rPr>
                <w:rFonts w:hAnsi="宋体" w:hint="eastAsia"/>
                <w:b/>
                <w:color w:val="000000"/>
              </w:rPr>
              <w:t>达成途径：</w:t>
            </w:r>
            <w:r>
              <w:rPr>
                <w:rFonts w:hAnsi="宋体" w:hint="eastAsia"/>
                <w:color w:val="000000"/>
              </w:rPr>
              <w:t>现场实习、专题讲座</w:t>
            </w:r>
          </w:p>
        </w:tc>
      </w:tr>
      <w:tr w:rsidR="00E92954">
        <w:trPr>
          <w:trHeight w:val="342"/>
        </w:trPr>
        <w:tc>
          <w:tcPr>
            <w:tcW w:w="1643" w:type="dxa"/>
            <w:vMerge/>
            <w:vAlign w:val="center"/>
          </w:tcPr>
          <w:p w:rsidR="00E92954" w:rsidRDefault="00E92954">
            <w:pPr>
              <w:spacing w:line="316" w:lineRule="auto"/>
              <w:rPr>
                <w:color w:val="000000"/>
              </w:rPr>
            </w:pPr>
          </w:p>
        </w:tc>
        <w:tc>
          <w:tcPr>
            <w:tcW w:w="4844" w:type="dxa"/>
            <w:vAlign w:val="center"/>
          </w:tcPr>
          <w:p w:rsidR="00E92954" w:rsidRDefault="003F2132">
            <w:pPr>
              <w:adjustRightInd w:val="0"/>
              <w:snapToGrid w:val="0"/>
              <w:spacing w:line="300" w:lineRule="auto"/>
              <w:rPr>
                <w:szCs w:val="21"/>
              </w:rPr>
            </w:pPr>
            <w:r>
              <w:rPr>
                <w:b/>
                <w:szCs w:val="21"/>
              </w:rPr>
              <w:t>指标点</w:t>
            </w:r>
            <w:r>
              <w:rPr>
                <w:b/>
                <w:szCs w:val="21"/>
              </w:rPr>
              <w:t>6.3</w:t>
            </w:r>
            <w:r>
              <w:rPr>
                <w:b/>
                <w:szCs w:val="21"/>
              </w:rPr>
              <w:t>：</w:t>
            </w:r>
            <w:r>
              <w:rPr>
                <w:szCs w:val="21"/>
              </w:rPr>
              <w:t>能认识和评价电气新产品、新技术、新工艺的开发和应用对社会、健康、安全、法律以及文化的潜在影响</w:t>
            </w:r>
          </w:p>
        </w:tc>
        <w:tc>
          <w:tcPr>
            <w:tcW w:w="2035" w:type="dxa"/>
            <w:vMerge w:val="restart"/>
          </w:tcPr>
          <w:p w:rsidR="00E92954" w:rsidRDefault="003F2132">
            <w:pPr>
              <w:pStyle w:val="a8"/>
              <w:spacing w:line="312" w:lineRule="auto"/>
              <w:rPr>
                <w:rFonts w:hAnsi="宋体"/>
                <w:color w:val="000000"/>
              </w:rPr>
            </w:pPr>
            <w:r>
              <w:rPr>
                <w:rFonts w:hint="eastAsia"/>
                <w:b/>
                <w:color w:val="000000"/>
                <w:lang w:val="en-US"/>
              </w:rPr>
              <w:t>教学目标</w:t>
            </w:r>
            <w:r>
              <w:rPr>
                <w:rFonts w:hAnsi="宋体" w:hint="eastAsia"/>
                <w:color w:val="000000"/>
              </w:rPr>
              <w:t>4</w:t>
            </w:r>
          </w:p>
          <w:p w:rsidR="00E92954" w:rsidRDefault="003F2132">
            <w:pPr>
              <w:pStyle w:val="a8"/>
              <w:spacing w:line="312" w:lineRule="auto"/>
              <w:rPr>
                <w:b/>
                <w:color w:val="000000"/>
                <w:lang w:val="en-US"/>
              </w:rPr>
            </w:pPr>
            <w:r>
              <w:rPr>
                <w:rFonts w:hAnsi="宋体" w:hint="eastAsia"/>
                <w:b/>
                <w:color w:val="000000"/>
              </w:rPr>
              <w:t>达成途径：</w:t>
            </w:r>
            <w:r>
              <w:rPr>
                <w:rFonts w:hAnsi="宋体" w:hint="eastAsia"/>
                <w:color w:val="000000"/>
              </w:rPr>
              <w:t>现场实习、专题讲座</w:t>
            </w:r>
          </w:p>
        </w:tc>
      </w:tr>
      <w:tr w:rsidR="00E92954">
        <w:trPr>
          <w:trHeight w:val="342"/>
        </w:trPr>
        <w:tc>
          <w:tcPr>
            <w:tcW w:w="1643" w:type="dxa"/>
            <w:vMerge/>
            <w:vAlign w:val="center"/>
          </w:tcPr>
          <w:p w:rsidR="00E92954" w:rsidRDefault="00E92954">
            <w:pPr>
              <w:spacing w:line="316" w:lineRule="auto"/>
              <w:rPr>
                <w:color w:val="000000"/>
              </w:rPr>
            </w:pPr>
          </w:p>
        </w:tc>
        <w:tc>
          <w:tcPr>
            <w:tcW w:w="4844" w:type="dxa"/>
            <w:vAlign w:val="center"/>
          </w:tcPr>
          <w:p w:rsidR="00E92954" w:rsidRDefault="003F2132">
            <w:pPr>
              <w:adjustRightInd w:val="0"/>
              <w:snapToGrid w:val="0"/>
              <w:spacing w:line="300" w:lineRule="auto"/>
              <w:rPr>
                <w:szCs w:val="21"/>
              </w:rPr>
            </w:pPr>
            <w:r>
              <w:rPr>
                <w:b/>
                <w:szCs w:val="21"/>
              </w:rPr>
              <w:t>指标点</w:t>
            </w:r>
            <w:r>
              <w:rPr>
                <w:b/>
                <w:szCs w:val="21"/>
              </w:rPr>
              <w:t>6.4</w:t>
            </w:r>
            <w:r>
              <w:rPr>
                <w:b/>
                <w:szCs w:val="21"/>
              </w:rPr>
              <w:t>：</w:t>
            </w:r>
            <w:r>
              <w:rPr>
                <w:szCs w:val="21"/>
              </w:rPr>
              <w:t>能客观评价电力</w:t>
            </w:r>
            <w:r>
              <w:rPr>
                <w:rFonts w:hint="eastAsia"/>
                <w:szCs w:val="21"/>
              </w:rPr>
              <w:t>工程</w:t>
            </w:r>
            <w:r>
              <w:rPr>
                <w:szCs w:val="21"/>
              </w:rPr>
              <w:t>对社会、健康、安全、法律以及文化的影响</w:t>
            </w:r>
          </w:p>
        </w:tc>
        <w:tc>
          <w:tcPr>
            <w:tcW w:w="2035" w:type="dxa"/>
            <w:vMerge/>
            <w:vAlign w:val="center"/>
          </w:tcPr>
          <w:p w:rsidR="00E92954" w:rsidRDefault="00E92954">
            <w:pPr>
              <w:pStyle w:val="a8"/>
              <w:spacing w:line="312" w:lineRule="auto"/>
              <w:jc w:val="center"/>
              <w:rPr>
                <w:b/>
                <w:color w:val="000000"/>
                <w:lang w:val="en-US"/>
              </w:rPr>
            </w:pPr>
          </w:p>
        </w:tc>
      </w:tr>
      <w:tr w:rsidR="00E92954">
        <w:trPr>
          <w:trHeight w:val="342"/>
        </w:trPr>
        <w:tc>
          <w:tcPr>
            <w:tcW w:w="1643" w:type="dxa"/>
            <w:vMerge w:val="restart"/>
          </w:tcPr>
          <w:p w:rsidR="00E92954" w:rsidRDefault="003F2132">
            <w:pPr>
              <w:spacing w:line="316" w:lineRule="auto"/>
              <w:rPr>
                <w:color w:val="000000"/>
              </w:rPr>
            </w:pPr>
            <w:r>
              <w:rPr>
                <w:rFonts w:hint="eastAsia"/>
                <w:color w:val="000000"/>
              </w:rPr>
              <w:t>7.</w:t>
            </w:r>
            <w:r>
              <w:rPr>
                <w:rFonts w:hint="eastAsia"/>
                <w:color w:val="000000"/>
              </w:rPr>
              <w:t>环境与可持续发展</w:t>
            </w:r>
          </w:p>
        </w:tc>
        <w:tc>
          <w:tcPr>
            <w:tcW w:w="4844" w:type="dxa"/>
            <w:vAlign w:val="center"/>
          </w:tcPr>
          <w:p w:rsidR="00E92954" w:rsidRDefault="003F2132">
            <w:pPr>
              <w:adjustRightInd w:val="0"/>
              <w:snapToGrid w:val="0"/>
              <w:spacing w:line="300" w:lineRule="auto"/>
              <w:rPr>
                <w:szCs w:val="21"/>
              </w:rPr>
            </w:pPr>
            <w:r>
              <w:rPr>
                <w:b/>
                <w:szCs w:val="21"/>
              </w:rPr>
              <w:t>指标点</w:t>
            </w:r>
            <w:r>
              <w:rPr>
                <w:b/>
                <w:szCs w:val="21"/>
              </w:rPr>
              <w:t>7.1</w:t>
            </w:r>
            <w:r>
              <w:rPr>
                <w:b/>
                <w:szCs w:val="21"/>
              </w:rPr>
              <w:t>：</w:t>
            </w:r>
            <w:r>
              <w:rPr>
                <w:szCs w:val="21"/>
              </w:rPr>
              <w:t>理解环境保护和社会可持续发展的内涵和意义</w:t>
            </w:r>
          </w:p>
        </w:tc>
        <w:tc>
          <w:tcPr>
            <w:tcW w:w="2035" w:type="dxa"/>
            <w:vMerge w:val="restart"/>
          </w:tcPr>
          <w:p w:rsidR="00E92954" w:rsidRDefault="003F2132">
            <w:pPr>
              <w:pStyle w:val="a8"/>
              <w:spacing w:line="312" w:lineRule="auto"/>
              <w:rPr>
                <w:rFonts w:hAnsi="宋体"/>
                <w:color w:val="000000"/>
              </w:rPr>
            </w:pPr>
            <w:r>
              <w:rPr>
                <w:rFonts w:hint="eastAsia"/>
                <w:b/>
                <w:color w:val="000000"/>
                <w:lang w:val="en-US"/>
              </w:rPr>
              <w:t>教学目标</w:t>
            </w:r>
            <w:r>
              <w:rPr>
                <w:rFonts w:hAnsi="宋体" w:hint="eastAsia"/>
                <w:color w:val="000000"/>
              </w:rPr>
              <w:t>5</w:t>
            </w:r>
          </w:p>
          <w:p w:rsidR="00E92954" w:rsidRDefault="003F2132">
            <w:pPr>
              <w:pStyle w:val="a8"/>
              <w:spacing w:line="312" w:lineRule="auto"/>
              <w:rPr>
                <w:b/>
                <w:color w:val="000000"/>
                <w:lang w:val="en-US"/>
              </w:rPr>
            </w:pPr>
            <w:r>
              <w:rPr>
                <w:rFonts w:hAnsi="宋体" w:hint="eastAsia"/>
                <w:b/>
                <w:color w:val="000000"/>
              </w:rPr>
              <w:t>达成途径：</w:t>
            </w:r>
            <w:r>
              <w:rPr>
                <w:rFonts w:hAnsi="宋体" w:hint="eastAsia"/>
                <w:color w:val="000000"/>
              </w:rPr>
              <w:t>现场实习、专题讲座</w:t>
            </w:r>
          </w:p>
        </w:tc>
      </w:tr>
      <w:tr w:rsidR="00E92954">
        <w:trPr>
          <w:trHeight w:val="342"/>
        </w:trPr>
        <w:tc>
          <w:tcPr>
            <w:tcW w:w="1643" w:type="dxa"/>
            <w:vMerge/>
            <w:vAlign w:val="center"/>
          </w:tcPr>
          <w:p w:rsidR="00E92954" w:rsidRDefault="00E92954">
            <w:pPr>
              <w:spacing w:line="316" w:lineRule="auto"/>
              <w:rPr>
                <w:color w:val="000000"/>
              </w:rPr>
            </w:pPr>
          </w:p>
        </w:tc>
        <w:tc>
          <w:tcPr>
            <w:tcW w:w="4844" w:type="dxa"/>
            <w:vAlign w:val="center"/>
          </w:tcPr>
          <w:p w:rsidR="00E92954" w:rsidRDefault="003F2132">
            <w:pPr>
              <w:spacing w:line="300" w:lineRule="auto"/>
              <w:rPr>
                <w:rFonts w:ascii="宋体"/>
                <w:szCs w:val="21"/>
              </w:rPr>
            </w:pPr>
            <w:r>
              <w:rPr>
                <w:b/>
                <w:szCs w:val="21"/>
              </w:rPr>
              <w:t>指标点</w:t>
            </w:r>
            <w:r>
              <w:rPr>
                <w:b/>
                <w:szCs w:val="21"/>
              </w:rPr>
              <w:t>7.2</w:t>
            </w:r>
            <w:r>
              <w:rPr>
                <w:b/>
                <w:szCs w:val="21"/>
              </w:rPr>
              <w:t>：</w:t>
            </w:r>
            <w:r>
              <w:rPr>
                <w:szCs w:val="21"/>
              </w:rPr>
              <w:t>了解环境保护的相关法律法规，</w:t>
            </w:r>
            <w:r>
              <w:rPr>
                <w:rFonts w:hint="eastAsia"/>
                <w:szCs w:val="21"/>
              </w:rPr>
              <w:t>理解有利于环境、社会可持续发展的电力系统工程发展方向。</w:t>
            </w:r>
          </w:p>
        </w:tc>
        <w:tc>
          <w:tcPr>
            <w:tcW w:w="2035" w:type="dxa"/>
            <w:vMerge/>
            <w:vAlign w:val="center"/>
          </w:tcPr>
          <w:p w:rsidR="00E92954" w:rsidRDefault="00E92954">
            <w:pPr>
              <w:pStyle w:val="a8"/>
              <w:spacing w:line="312" w:lineRule="auto"/>
              <w:jc w:val="center"/>
              <w:rPr>
                <w:b/>
                <w:color w:val="000000"/>
                <w:lang w:val="en-US"/>
              </w:rPr>
            </w:pPr>
          </w:p>
        </w:tc>
      </w:tr>
      <w:tr w:rsidR="00E92954">
        <w:trPr>
          <w:trHeight w:val="342"/>
        </w:trPr>
        <w:tc>
          <w:tcPr>
            <w:tcW w:w="1643" w:type="dxa"/>
            <w:vMerge/>
            <w:vAlign w:val="center"/>
          </w:tcPr>
          <w:p w:rsidR="00E92954" w:rsidRDefault="00E92954">
            <w:pPr>
              <w:spacing w:line="316" w:lineRule="auto"/>
              <w:rPr>
                <w:color w:val="000000"/>
              </w:rPr>
            </w:pPr>
          </w:p>
        </w:tc>
        <w:tc>
          <w:tcPr>
            <w:tcW w:w="4844" w:type="dxa"/>
            <w:vAlign w:val="center"/>
          </w:tcPr>
          <w:p w:rsidR="00E92954" w:rsidRDefault="003F2132">
            <w:pPr>
              <w:adjustRightInd w:val="0"/>
              <w:snapToGrid w:val="0"/>
              <w:spacing w:line="300" w:lineRule="auto"/>
              <w:rPr>
                <w:szCs w:val="21"/>
              </w:rPr>
            </w:pPr>
            <w:r>
              <w:rPr>
                <w:b/>
                <w:szCs w:val="21"/>
              </w:rPr>
              <w:t>指标点</w:t>
            </w:r>
            <w:r>
              <w:rPr>
                <w:b/>
                <w:szCs w:val="21"/>
              </w:rPr>
              <w:t>7.3</w:t>
            </w:r>
            <w:r>
              <w:rPr>
                <w:b/>
                <w:szCs w:val="21"/>
              </w:rPr>
              <w:t>：</w:t>
            </w:r>
            <w:r>
              <w:rPr>
                <w:szCs w:val="21"/>
              </w:rPr>
              <w:t>能针对实际电气</w:t>
            </w:r>
            <w:r>
              <w:rPr>
                <w:rFonts w:hint="eastAsia"/>
                <w:szCs w:val="21"/>
              </w:rPr>
              <w:t>工程</w:t>
            </w:r>
            <w:r>
              <w:rPr>
                <w:szCs w:val="21"/>
              </w:rPr>
              <w:t>项目，评价其资源利用效率、污染物</w:t>
            </w:r>
            <w:r>
              <w:rPr>
                <w:szCs w:val="21"/>
              </w:rPr>
              <w:t>/</w:t>
            </w:r>
            <w:r>
              <w:rPr>
                <w:szCs w:val="21"/>
              </w:rPr>
              <w:t>废物处置方案和安全防范措施，判断产品周期中可能对人类和环境造成损害的隐患</w:t>
            </w:r>
          </w:p>
        </w:tc>
        <w:tc>
          <w:tcPr>
            <w:tcW w:w="2035" w:type="dxa"/>
            <w:vMerge/>
            <w:vAlign w:val="center"/>
          </w:tcPr>
          <w:p w:rsidR="00E92954" w:rsidRDefault="00E92954">
            <w:pPr>
              <w:pStyle w:val="a8"/>
              <w:spacing w:line="312" w:lineRule="auto"/>
              <w:jc w:val="center"/>
              <w:rPr>
                <w:b/>
                <w:color w:val="000000"/>
                <w:lang w:val="en-US"/>
              </w:rPr>
            </w:pPr>
          </w:p>
        </w:tc>
      </w:tr>
      <w:tr w:rsidR="00E92954">
        <w:trPr>
          <w:trHeight w:val="342"/>
        </w:trPr>
        <w:tc>
          <w:tcPr>
            <w:tcW w:w="1643" w:type="dxa"/>
            <w:vAlign w:val="center"/>
          </w:tcPr>
          <w:p w:rsidR="00E92954" w:rsidRDefault="003F2132">
            <w:pPr>
              <w:spacing w:line="316" w:lineRule="auto"/>
              <w:rPr>
                <w:color w:val="000000"/>
              </w:rPr>
            </w:pPr>
            <w:r>
              <w:rPr>
                <w:rFonts w:hint="eastAsia"/>
                <w:color w:val="000000"/>
              </w:rPr>
              <w:t>8.</w:t>
            </w:r>
            <w:r>
              <w:rPr>
                <w:rFonts w:hint="eastAsia"/>
                <w:color w:val="000000"/>
              </w:rPr>
              <w:t>职业规范</w:t>
            </w:r>
          </w:p>
        </w:tc>
        <w:tc>
          <w:tcPr>
            <w:tcW w:w="4844" w:type="dxa"/>
            <w:vAlign w:val="center"/>
          </w:tcPr>
          <w:p w:rsidR="00E92954" w:rsidRDefault="003F2132">
            <w:pPr>
              <w:adjustRightInd w:val="0"/>
              <w:snapToGrid w:val="0"/>
              <w:spacing w:line="300" w:lineRule="auto"/>
              <w:rPr>
                <w:b/>
                <w:szCs w:val="21"/>
              </w:rPr>
            </w:pPr>
            <w:r>
              <w:rPr>
                <w:rFonts w:hint="eastAsia"/>
                <w:b/>
                <w:szCs w:val="21"/>
              </w:rPr>
              <w:t>指标点</w:t>
            </w:r>
            <w:r>
              <w:rPr>
                <w:rFonts w:hint="eastAsia"/>
                <w:b/>
                <w:szCs w:val="21"/>
              </w:rPr>
              <w:t>8</w:t>
            </w:r>
            <w:r>
              <w:rPr>
                <w:b/>
                <w:szCs w:val="21"/>
              </w:rPr>
              <w:t>.</w:t>
            </w:r>
            <w:r>
              <w:rPr>
                <w:rFonts w:hint="eastAsia"/>
                <w:b/>
                <w:szCs w:val="21"/>
              </w:rPr>
              <w:t>3</w:t>
            </w:r>
            <w:r>
              <w:rPr>
                <w:rFonts w:hint="eastAsia"/>
                <w:b/>
                <w:szCs w:val="21"/>
              </w:rPr>
              <w:t>：</w:t>
            </w:r>
            <w:r>
              <w:rPr>
                <w:rFonts w:hint="eastAsia"/>
                <w:szCs w:val="21"/>
              </w:rPr>
              <w:t>理解工程伦理的核心理念，了解电气工程师的职业性质和责任，在工程实践中能自觉遵守职业道德和规范，具有法律意识</w:t>
            </w:r>
          </w:p>
        </w:tc>
        <w:tc>
          <w:tcPr>
            <w:tcW w:w="2035" w:type="dxa"/>
          </w:tcPr>
          <w:p w:rsidR="00E92954" w:rsidRDefault="003F2132">
            <w:pPr>
              <w:pStyle w:val="a8"/>
              <w:spacing w:line="312" w:lineRule="auto"/>
              <w:rPr>
                <w:rFonts w:hAnsi="宋体"/>
                <w:color w:val="000000"/>
              </w:rPr>
            </w:pPr>
            <w:r>
              <w:rPr>
                <w:rFonts w:hint="eastAsia"/>
                <w:b/>
                <w:color w:val="000000"/>
                <w:lang w:val="en-US"/>
              </w:rPr>
              <w:t>教学目标</w:t>
            </w:r>
            <w:r>
              <w:rPr>
                <w:rFonts w:hAnsi="宋体" w:hint="eastAsia"/>
                <w:color w:val="000000"/>
              </w:rPr>
              <w:t>6</w:t>
            </w:r>
          </w:p>
          <w:p w:rsidR="00E92954" w:rsidRDefault="003F2132">
            <w:pPr>
              <w:pStyle w:val="a8"/>
              <w:spacing w:line="312" w:lineRule="auto"/>
              <w:rPr>
                <w:b/>
                <w:color w:val="000000"/>
                <w:lang w:val="en-US"/>
              </w:rPr>
            </w:pPr>
            <w:r>
              <w:rPr>
                <w:rFonts w:hAnsi="宋体" w:hint="eastAsia"/>
                <w:b/>
                <w:color w:val="000000"/>
              </w:rPr>
              <w:t>达成途径：</w:t>
            </w:r>
            <w:r>
              <w:rPr>
                <w:rFonts w:hAnsi="宋体" w:hint="eastAsia"/>
                <w:color w:val="000000"/>
              </w:rPr>
              <w:t>现场实习、专题讲座</w:t>
            </w:r>
          </w:p>
        </w:tc>
      </w:tr>
      <w:tr w:rsidR="00E92954">
        <w:trPr>
          <w:trHeight w:val="342"/>
        </w:trPr>
        <w:tc>
          <w:tcPr>
            <w:tcW w:w="1643" w:type="dxa"/>
            <w:vMerge w:val="restart"/>
            <w:vAlign w:val="center"/>
          </w:tcPr>
          <w:p w:rsidR="00E92954" w:rsidRDefault="003F2132">
            <w:pPr>
              <w:spacing w:line="316" w:lineRule="auto"/>
              <w:rPr>
                <w:color w:val="000000"/>
              </w:rPr>
            </w:pPr>
            <w:r>
              <w:rPr>
                <w:rFonts w:hint="eastAsia"/>
                <w:color w:val="000000"/>
              </w:rPr>
              <w:t>9.</w:t>
            </w:r>
            <w:r>
              <w:rPr>
                <w:rFonts w:hint="eastAsia"/>
                <w:color w:val="000000"/>
              </w:rPr>
              <w:t>个人与团队</w:t>
            </w:r>
          </w:p>
        </w:tc>
        <w:tc>
          <w:tcPr>
            <w:tcW w:w="4844" w:type="dxa"/>
            <w:vAlign w:val="center"/>
          </w:tcPr>
          <w:p w:rsidR="00E92954" w:rsidRDefault="003F2132">
            <w:pPr>
              <w:adjustRightInd w:val="0"/>
              <w:snapToGrid w:val="0"/>
              <w:spacing w:line="300" w:lineRule="auto"/>
              <w:rPr>
                <w:szCs w:val="21"/>
              </w:rPr>
            </w:pPr>
            <w:r>
              <w:rPr>
                <w:b/>
                <w:szCs w:val="21"/>
              </w:rPr>
              <w:t>指标点</w:t>
            </w:r>
            <w:r>
              <w:rPr>
                <w:b/>
                <w:szCs w:val="21"/>
              </w:rPr>
              <w:t>9.2</w:t>
            </w:r>
            <w:r>
              <w:rPr>
                <w:b/>
                <w:szCs w:val="21"/>
              </w:rPr>
              <w:t>：</w:t>
            </w:r>
            <w:r>
              <w:rPr>
                <w:szCs w:val="21"/>
              </w:rPr>
              <w:t>能主动与其他学科的成员合作开展工作，倾听其他团队成员的意见，具有妥协与协作的能力</w:t>
            </w:r>
          </w:p>
        </w:tc>
        <w:tc>
          <w:tcPr>
            <w:tcW w:w="2035" w:type="dxa"/>
            <w:vMerge w:val="restart"/>
          </w:tcPr>
          <w:p w:rsidR="00E92954" w:rsidRDefault="003F2132">
            <w:pPr>
              <w:pStyle w:val="a8"/>
              <w:spacing w:line="312" w:lineRule="auto"/>
              <w:rPr>
                <w:rFonts w:hAnsi="宋体"/>
                <w:color w:val="000000"/>
              </w:rPr>
            </w:pPr>
            <w:r>
              <w:rPr>
                <w:rFonts w:hint="eastAsia"/>
                <w:b/>
                <w:color w:val="000000"/>
                <w:lang w:val="en-US"/>
              </w:rPr>
              <w:t>教学目标</w:t>
            </w:r>
            <w:r>
              <w:rPr>
                <w:rFonts w:hAnsi="宋体" w:hint="eastAsia"/>
                <w:color w:val="000000"/>
              </w:rPr>
              <w:t>7</w:t>
            </w:r>
          </w:p>
          <w:p w:rsidR="00E92954" w:rsidRDefault="003F2132">
            <w:pPr>
              <w:pStyle w:val="a8"/>
              <w:spacing w:line="312" w:lineRule="auto"/>
              <w:rPr>
                <w:b/>
                <w:color w:val="000000"/>
                <w:lang w:val="en-US"/>
              </w:rPr>
            </w:pPr>
            <w:r>
              <w:rPr>
                <w:rFonts w:hAnsi="宋体" w:hint="eastAsia"/>
                <w:b/>
                <w:color w:val="000000"/>
              </w:rPr>
              <w:t>达成途径：</w:t>
            </w:r>
            <w:r>
              <w:rPr>
                <w:rFonts w:hAnsi="宋体" w:hint="eastAsia"/>
                <w:color w:val="000000"/>
              </w:rPr>
              <w:t>现场实习、专题讲座</w:t>
            </w:r>
          </w:p>
        </w:tc>
      </w:tr>
      <w:tr w:rsidR="00E92954">
        <w:trPr>
          <w:trHeight w:val="342"/>
        </w:trPr>
        <w:tc>
          <w:tcPr>
            <w:tcW w:w="1643" w:type="dxa"/>
            <w:vMerge/>
            <w:vAlign w:val="center"/>
          </w:tcPr>
          <w:p w:rsidR="00E92954" w:rsidRDefault="00E92954">
            <w:pPr>
              <w:spacing w:line="316" w:lineRule="auto"/>
              <w:rPr>
                <w:color w:val="000000"/>
              </w:rPr>
            </w:pPr>
          </w:p>
        </w:tc>
        <w:tc>
          <w:tcPr>
            <w:tcW w:w="4844" w:type="dxa"/>
            <w:vAlign w:val="center"/>
          </w:tcPr>
          <w:p w:rsidR="00E92954" w:rsidRDefault="003F2132">
            <w:pPr>
              <w:adjustRightInd w:val="0"/>
              <w:snapToGrid w:val="0"/>
              <w:spacing w:line="300" w:lineRule="auto"/>
              <w:rPr>
                <w:szCs w:val="21"/>
              </w:rPr>
            </w:pPr>
            <w:r>
              <w:rPr>
                <w:b/>
                <w:szCs w:val="21"/>
              </w:rPr>
              <w:t>指标点</w:t>
            </w:r>
            <w:r>
              <w:rPr>
                <w:b/>
                <w:szCs w:val="21"/>
              </w:rPr>
              <w:t>9.3</w:t>
            </w:r>
            <w:r>
              <w:rPr>
                <w:b/>
                <w:szCs w:val="21"/>
              </w:rPr>
              <w:t>：</w:t>
            </w:r>
            <w:r>
              <w:rPr>
                <w:szCs w:val="21"/>
              </w:rPr>
              <w:t>能组织团队成员开展工作</w:t>
            </w:r>
          </w:p>
        </w:tc>
        <w:tc>
          <w:tcPr>
            <w:tcW w:w="2035" w:type="dxa"/>
            <w:vMerge/>
            <w:vAlign w:val="center"/>
          </w:tcPr>
          <w:p w:rsidR="00E92954" w:rsidRDefault="00E92954">
            <w:pPr>
              <w:pStyle w:val="a8"/>
              <w:spacing w:line="312" w:lineRule="auto"/>
              <w:jc w:val="center"/>
              <w:rPr>
                <w:b/>
                <w:color w:val="000000"/>
                <w:lang w:val="en-US"/>
              </w:rPr>
            </w:pPr>
          </w:p>
        </w:tc>
      </w:tr>
      <w:tr w:rsidR="00E92954">
        <w:trPr>
          <w:trHeight w:val="342"/>
        </w:trPr>
        <w:tc>
          <w:tcPr>
            <w:tcW w:w="1643" w:type="dxa"/>
          </w:tcPr>
          <w:p w:rsidR="00E92954" w:rsidRDefault="003F2132">
            <w:pPr>
              <w:spacing w:line="316" w:lineRule="auto"/>
              <w:rPr>
                <w:color w:val="000000"/>
              </w:rPr>
            </w:pPr>
            <w:r>
              <w:rPr>
                <w:rFonts w:hint="eastAsia"/>
                <w:color w:val="000000"/>
              </w:rPr>
              <w:t>10.</w:t>
            </w:r>
            <w:r>
              <w:rPr>
                <w:rFonts w:hint="eastAsia"/>
                <w:color w:val="000000"/>
              </w:rPr>
              <w:t>沟通</w:t>
            </w:r>
          </w:p>
        </w:tc>
        <w:tc>
          <w:tcPr>
            <w:tcW w:w="4844" w:type="dxa"/>
            <w:vAlign w:val="center"/>
          </w:tcPr>
          <w:p w:rsidR="00E92954" w:rsidRDefault="003F2132">
            <w:pPr>
              <w:adjustRightInd w:val="0"/>
              <w:snapToGrid w:val="0"/>
              <w:spacing w:line="300" w:lineRule="auto"/>
              <w:rPr>
                <w:b/>
                <w:szCs w:val="21"/>
              </w:rPr>
            </w:pPr>
            <w:r>
              <w:rPr>
                <w:b/>
                <w:szCs w:val="21"/>
              </w:rPr>
              <w:t>指标点</w:t>
            </w:r>
            <w:r>
              <w:rPr>
                <w:b/>
                <w:szCs w:val="21"/>
              </w:rPr>
              <w:t>10.1</w:t>
            </w:r>
            <w:r>
              <w:rPr>
                <w:b/>
                <w:szCs w:val="21"/>
              </w:rPr>
              <w:t>：</w:t>
            </w:r>
            <w:r>
              <w:rPr>
                <w:szCs w:val="21"/>
              </w:rPr>
              <w:t>具有较强的书写能力，能够独立撰写电力系统</w:t>
            </w:r>
            <w:r>
              <w:rPr>
                <w:rFonts w:hint="eastAsia"/>
                <w:szCs w:val="21"/>
              </w:rPr>
              <w:t>工程</w:t>
            </w:r>
            <w:r>
              <w:rPr>
                <w:szCs w:val="21"/>
              </w:rPr>
              <w:t>中相关问题和项目的科技论文、设计和实验报告等</w:t>
            </w:r>
          </w:p>
        </w:tc>
        <w:tc>
          <w:tcPr>
            <w:tcW w:w="2035" w:type="dxa"/>
            <w:vMerge/>
            <w:vAlign w:val="center"/>
          </w:tcPr>
          <w:p w:rsidR="00E92954" w:rsidRDefault="00E92954">
            <w:pPr>
              <w:pStyle w:val="a8"/>
              <w:spacing w:line="312" w:lineRule="auto"/>
              <w:jc w:val="center"/>
              <w:rPr>
                <w:b/>
                <w:color w:val="000000"/>
                <w:lang w:val="en-US"/>
              </w:rPr>
            </w:pPr>
          </w:p>
        </w:tc>
      </w:tr>
      <w:tr w:rsidR="00E92954">
        <w:trPr>
          <w:trHeight w:val="342"/>
        </w:trPr>
        <w:tc>
          <w:tcPr>
            <w:tcW w:w="1643" w:type="dxa"/>
            <w:vAlign w:val="center"/>
          </w:tcPr>
          <w:p w:rsidR="00E92954" w:rsidRDefault="003F2132">
            <w:pPr>
              <w:spacing w:line="316" w:lineRule="auto"/>
              <w:rPr>
                <w:color w:val="000000"/>
              </w:rPr>
            </w:pPr>
            <w:r>
              <w:rPr>
                <w:rFonts w:hint="eastAsia"/>
                <w:color w:val="000000"/>
              </w:rPr>
              <w:t>12.</w:t>
            </w:r>
            <w:r>
              <w:rPr>
                <w:rFonts w:hint="eastAsia"/>
                <w:color w:val="000000"/>
              </w:rPr>
              <w:t>终身学习</w:t>
            </w:r>
          </w:p>
        </w:tc>
        <w:tc>
          <w:tcPr>
            <w:tcW w:w="4844" w:type="dxa"/>
            <w:vAlign w:val="center"/>
          </w:tcPr>
          <w:p w:rsidR="00E92954" w:rsidRDefault="003F2132">
            <w:pPr>
              <w:adjustRightInd w:val="0"/>
              <w:snapToGrid w:val="0"/>
              <w:spacing w:line="300" w:lineRule="auto"/>
              <w:rPr>
                <w:b/>
                <w:szCs w:val="21"/>
              </w:rPr>
            </w:pPr>
            <w:r>
              <w:rPr>
                <w:b/>
                <w:szCs w:val="21"/>
              </w:rPr>
              <w:t>指标点</w:t>
            </w:r>
            <w:r>
              <w:rPr>
                <w:b/>
                <w:szCs w:val="21"/>
              </w:rPr>
              <w:t>12.1</w:t>
            </w:r>
            <w:r>
              <w:rPr>
                <w:b/>
                <w:szCs w:val="21"/>
              </w:rPr>
              <w:t>：</w:t>
            </w:r>
            <w:r>
              <w:rPr>
                <w:szCs w:val="21"/>
              </w:rPr>
              <w:t>能够认识不断探索和学习的必要性，具有自主学习和终身学习的意识</w:t>
            </w:r>
          </w:p>
        </w:tc>
        <w:tc>
          <w:tcPr>
            <w:tcW w:w="2035" w:type="dxa"/>
          </w:tcPr>
          <w:p w:rsidR="00E92954" w:rsidRDefault="003F2132">
            <w:pPr>
              <w:pStyle w:val="a8"/>
              <w:spacing w:line="312" w:lineRule="auto"/>
              <w:rPr>
                <w:rFonts w:hAnsi="宋体"/>
                <w:color w:val="000000"/>
              </w:rPr>
            </w:pPr>
            <w:r>
              <w:rPr>
                <w:rFonts w:hint="eastAsia"/>
                <w:b/>
                <w:color w:val="000000"/>
                <w:lang w:val="en-US"/>
              </w:rPr>
              <w:t>教学目标</w:t>
            </w:r>
            <w:r>
              <w:rPr>
                <w:rFonts w:hAnsi="宋体" w:hint="eastAsia"/>
                <w:color w:val="000000"/>
              </w:rPr>
              <w:t>8</w:t>
            </w:r>
          </w:p>
          <w:p w:rsidR="00E92954" w:rsidRDefault="003F2132">
            <w:pPr>
              <w:pStyle w:val="a8"/>
              <w:spacing w:line="312" w:lineRule="auto"/>
              <w:rPr>
                <w:b/>
                <w:color w:val="000000"/>
                <w:lang w:val="en-US"/>
              </w:rPr>
            </w:pPr>
            <w:r>
              <w:rPr>
                <w:rFonts w:hAnsi="宋体" w:hint="eastAsia"/>
                <w:b/>
                <w:color w:val="000000"/>
              </w:rPr>
              <w:t>达成途径：</w:t>
            </w:r>
            <w:r>
              <w:rPr>
                <w:rFonts w:hAnsi="宋体" w:hint="eastAsia"/>
                <w:color w:val="000000"/>
              </w:rPr>
              <w:t>现场实习、专题讲座</w:t>
            </w:r>
          </w:p>
        </w:tc>
      </w:tr>
    </w:tbl>
    <w:p w:rsidR="00E92954" w:rsidRDefault="003F2132" w:rsidP="00892280">
      <w:pPr>
        <w:tabs>
          <w:tab w:val="left" w:pos="4960"/>
        </w:tabs>
        <w:spacing w:beforeLines="50" w:afterLines="50"/>
        <w:rPr>
          <w:rFonts w:ascii="黑体" w:eastAsia="黑体"/>
          <w:color w:val="000000"/>
          <w:sz w:val="24"/>
        </w:rPr>
      </w:pPr>
      <w:r>
        <w:rPr>
          <w:rFonts w:ascii="黑体" w:eastAsia="黑体" w:hint="eastAsia"/>
          <w:color w:val="000000"/>
          <w:sz w:val="24"/>
        </w:rPr>
        <w:t>培训（实习）内容及学时分配</w:t>
      </w:r>
    </w:p>
    <w:p w:rsidR="00E92954" w:rsidRDefault="00E92954" w:rsidP="00892280">
      <w:pPr>
        <w:spacing w:beforeLines="50" w:afterLines="50" w:line="360" w:lineRule="exact"/>
        <w:rPr>
          <w:rFonts w:ascii="宋体"/>
          <w:lang w:val="zh-CN"/>
        </w:rPr>
      </w:pPr>
    </w:p>
    <w:tbl>
      <w:tblPr>
        <w:tblW w:w="8511" w:type="dxa"/>
        <w:jc w:val="center"/>
        <w:tblInd w:w="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15"/>
        <w:gridCol w:w="3035"/>
        <w:gridCol w:w="2367"/>
        <w:gridCol w:w="1894"/>
      </w:tblGrid>
      <w:tr w:rsidR="00E92954">
        <w:trPr>
          <w:jc w:val="center"/>
        </w:trPr>
        <w:tc>
          <w:tcPr>
            <w:tcW w:w="1215" w:type="dxa"/>
          </w:tcPr>
          <w:p w:rsidR="00E92954" w:rsidRDefault="003F2132" w:rsidP="00892280">
            <w:pPr>
              <w:adjustRightInd w:val="0"/>
              <w:snapToGrid w:val="0"/>
              <w:spacing w:beforeLines="50"/>
              <w:jc w:val="center"/>
              <w:rPr>
                <w:rFonts w:ascii="宋体" w:hAnsi="宋体" w:cs="宋体"/>
                <w:color w:val="000000"/>
                <w:szCs w:val="21"/>
              </w:rPr>
            </w:pPr>
            <w:r>
              <w:rPr>
                <w:rFonts w:ascii="宋体" w:hAnsi="宋体" w:cs="宋体" w:hint="eastAsia"/>
                <w:color w:val="000000"/>
                <w:szCs w:val="21"/>
              </w:rPr>
              <w:lastRenderedPageBreak/>
              <w:t>序号</w:t>
            </w:r>
          </w:p>
        </w:tc>
        <w:tc>
          <w:tcPr>
            <w:tcW w:w="3035" w:type="dxa"/>
          </w:tcPr>
          <w:p w:rsidR="00E92954" w:rsidRDefault="003F2132" w:rsidP="00892280">
            <w:pPr>
              <w:adjustRightInd w:val="0"/>
              <w:snapToGrid w:val="0"/>
              <w:spacing w:beforeLines="50"/>
              <w:jc w:val="center"/>
              <w:rPr>
                <w:rFonts w:ascii="宋体" w:hAnsi="宋体" w:cs="宋体"/>
                <w:color w:val="000000"/>
                <w:szCs w:val="21"/>
              </w:rPr>
            </w:pPr>
            <w:r>
              <w:rPr>
                <w:rFonts w:ascii="宋体" w:hAnsi="宋体" w:cs="宋体" w:hint="eastAsia"/>
                <w:color w:val="000000"/>
                <w:szCs w:val="21"/>
              </w:rPr>
              <w:t>培训（实习）内容</w:t>
            </w:r>
          </w:p>
        </w:tc>
        <w:tc>
          <w:tcPr>
            <w:tcW w:w="2367" w:type="dxa"/>
          </w:tcPr>
          <w:p w:rsidR="00E92954" w:rsidRDefault="003F2132" w:rsidP="00892280">
            <w:pPr>
              <w:adjustRightInd w:val="0"/>
              <w:snapToGrid w:val="0"/>
              <w:spacing w:beforeLines="50"/>
              <w:jc w:val="center"/>
              <w:rPr>
                <w:rFonts w:ascii="宋体" w:hAnsi="宋体" w:cs="宋体"/>
                <w:color w:val="000000"/>
                <w:szCs w:val="21"/>
              </w:rPr>
            </w:pPr>
            <w:r>
              <w:rPr>
                <w:rFonts w:ascii="宋体" w:hAnsi="宋体" w:cs="宋体" w:hint="eastAsia"/>
                <w:color w:val="000000"/>
                <w:szCs w:val="21"/>
              </w:rPr>
              <w:t>学时</w:t>
            </w:r>
          </w:p>
        </w:tc>
        <w:tc>
          <w:tcPr>
            <w:tcW w:w="1894" w:type="dxa"/>
          </w:tcPr>
          <w:p w:rsidR="00E92954" w:rsidRDefault="003F2132" w:rsidP="00892280">
            <w:pPr>
              <w:adjustRightInd w:val="0"/>
              <w:snapToGrid w:val="0"/>
              <w:spacing w:beforeLines="50"/>
              <w:jc w:val="center"/>
              <w:rPr>
                <w:rFonts w:ascii="宋体" w:hAnsi="宋体" w:cs="宋体"/>
                <w:color w:val="000000"/>
                <w:szCs w:val="21"/>
              </w:rPr>
            </w:pPr>
            <w:r>
              <w:rPr>
                <w:rFonts w:ascii="宋体" w:hAnsi="宋体" w:cs="宋体" w:hint="eastAsia"/>
                <w:color w:val="000000"/>
                <w:szCs w:val="21"/>
              </w:rPr>
              <w:t>备注</w:t>
            </w:r>
          </w:p>
        </w:tc>
      </w:tr>
      <w:tr w:rsidR="00E92954">
        <w:trPr>
          <w:jc w:val="center"/>
        </w:trPr>
        <w:tc>
          <w:tcPr>
            <w:tcW w:w="1215" w:type="dxa"/>
          </w:tcPr>
          <w:p w:rsidR="00E92954" w:rsidRDefault="003F2132" w:rsidP="00892280">
            <w:pPr>
              <w:adjustRightInd w:val="0"/>
              <w:snapToGrid w:val="0"/>
              <w:spacing w:beforeLines="50"/>
              <w:jc w:val="center"/>
              <w:rPr>
                <w:rFonts w:ascii="宋体" w:hAnsi="宋体" w:cs="宋体"/>
                <w:color w:val="000000"/>
                <w:szCs w:val="21"/>
              </w:rPr>
            </w:pPr>
            <w:r>
              <w:rPr>
                <w:rFonts w:ascii="宋体" w:hAnsi="宋体" w:cs="宋体" w:hint="eastAsia"/>
                <w:color w:val="000000"/>
                <w:szCs w:val="21"/>
              </w:rPr>
              <w:t>1</w:t>
            </w:r>
          </w:p>
        </w:tc>
        <w:tc>
          <w:tcPr>
            <w:tcW w:w="3035" w:type="dxa"/>
          </w:tcPr>
          <w:p w:rsidR="00E92954" w:rsidRDefault="003F2132" w:rsidP="00892280">
            <w:pPr>
              <w:adjustRightInd w:val="0"/>
              <w:snapToGrid w:val="0"/>
              <w:spacing w:beforeLines="50"/>
              <w:jc w:val="center"/>
              <w:rPr>
                <w:rFonts w:ascii="宋体" w:hAnsi="宋体" w:cs="宋体"/>
                <w:color w:val="000000"/>
                <w:szCs w:val="21"/>
              </w:rPr>
            </w:pPr>
            <w:r>
              <w:rPr>
                <w:rFonts w:ascii="宋体" w:hAnsi="宋体" w:cs="宋体" w:hint="eastAsia"/>
                <w:color w:val="000000"/>
                <w:szCs w:val="21"/>
              </w:rPr>
              <w:t>实习动员</w:t>
            </w:r>
          </w:p>
        </w:tc>
        <w:tc>
          <w:tcPr>
            <w:tcW w:w="2367" w:type="dxa"/>
          </w:tcPr>
          <w:p w:rsidR="00E92954" w:rsidRDefault="003F2132" w:rsidP="00892280">
            <w:pPr>
              <w:adjustRightInd w:val="0"/>
              <w:snapToGrid w:val="0"/>
              <w:spacing w:beforeLines="50"/>
              <w:jc w:val="center"/>
              <w:rPr>
                <w:rFonts w:ascii="宋体" w:hAnsi="宋体" w:cs="宋体"/>
                <w:color w:val="000000"/>
                <w:szCs w:val="21"/>
              </w:rPr>
            </w:pPr>
            <w:r>
              <w:rPr>
                <w:rFonts w:ascii="宋体" w:hAnsi="宋体" w:cs="宋体" w:hint="eastAsia"/>
                <w:color w:val="000000"/>
                <w:szCs w:val="21"/>
              </w:rPr>
              <w:t>1-2学时</w:t>
            </w:r>
          </w:p>
        </w:tc>
        <w:tc>
          <w:tcPr>
            <w:tcW w:w="1894" w:type="dxa"/>
          </w:tcPr>
          <w:p w:rsidR="00E92954" w:rsidRDefault="003F2132" w:rsidP="00892280">
            <w:pPr>
              <w:adjustRightInd w:val="0"/>
              <w:snapToGrid w:val="0"/>
              <w:spacing w:beforeLines="50"/>
              <w:jc w:val="center"/>
              <w:rPr>
                <w:rFonts w:ascii="宋体" w:hAnsi="宋体" w:cs="宋体"/>
                <w:color w:val="000000"/>
                <w:szCs w:val="21"/>
              </w:rPr>
            </w:pPr>
            <w:r>
              <w:rPr>
                <w:rFonts w:ascii="宋体" w:hAnsi="宋体" w:cs="宋体" w:hint="eastAsia"/>
                <w:color w:val="000000"/>
                <w:szCs w:val="21"/>
              </w:rPr>
              <w:t>实习前</w:t>
            </w:r>
          </w:p>
        </w:tc>
      </w:tr>
      <w:tr w:rsidR="00E92954">
        <w:trPr>
          <w:jc w:val="center"/>
        </w:trPr>
        <w:tc>
          <w:tcPr>
            <w:tcW w:w="1215" w:type="dxa"/>
          </w:tcPr>
          <w:p w:rsidR="00E92954" w:rsidRDefault="003F2132" w:rsidP="00892280">
            <w:pPr>
              <w:adjustRightInd w:val="0"/>
              <w:snapToGrid w:val="0"/>
              <w:spacing w:beforeLines="50"/>
              <w:jc w:val="center"/>
              <w:rPr>
                <w:rFonts w:ascii="宋体" w:hAnsi="宋体" w:cs="宋体"/>
                <w:color w:val="000000"/>
                <w:szCs w:val="21"/>
              </w:rPr>
            </w:pPr>
            <w:r>
              <w:rPr>
                <w:rFonts w:ascii="宋体" w:hAnsi="宋体" w:cs="宋体" w:hint="eastAsia"/>
                <w:color w:val="000000"/>
                <w:szCs w:val="21"/>
              </w:rPr>
              <w:t>2</w:t>
            </w:r>
          </w:p>
        </w:tc>
        <w:tc>
          <w:tcPr>
            <w:tcW w:w="3035" w:type="dxa"/>
          </w:tcPr>
          <w:p w:rsidR="00E92954" w:rsidRDefault="003F2132" w:rsidP="00892280">
            <w:pPr>
              <w:adjustRightInd w:val="0"/>
              <w:snapToGrid w:val="0"/>
              <w:spacing w:beforeLines="50"/>
              <w:jc w:val="center"/>
              <w:rPr>
                <w:rFonts w:ascii="宋体" w:hAnsi="宋体" w:cs="宋体"/>
                <w:color w:val="000000"/>
                <w:szCs w:val="21"/>
              </w:rPr>
            </w:pPr>
            <w:r>
              <w:rPr>
                <w:rFonts w:ascii="宋体" w:hAnsi="宋体" w:cs="宋体" w:hint="eastAsia"/>
                <w:color w:val="000000"/>
                <w:szCs w:val="21"/>
              </w:rPr>
              <w:t>实习去程</w:t>
            </w:r>
          </w:p>
        </w:tc>
        <w:tc>
          <w:tcPr>
            <w:tcW w:w="2367" w:type="dxa"/>
          </w:tcPr>
          <w:p w:rsidR="00E92954" w:rsidRDefault="003F2132" w:rsidP="00892280">
            <w:pPr>
              <w:adjustRightInd w:val="0"/>
              <w:snapToGrid w:val="0"/>
              <w:spacing w:beforeLines="50"/>
              <w:jc w:val="center"/>
              <w:rPr>
                <w:rFonts w:ascii="宋体" w:hAnsi="宋体" w:cs="宋体"/>
                <w:color w:val="000000"/>
                <w:szCs w:val="21"/>
              </w:rPr>
            </w:pPr>
            <w:r>
              <w:rPr>
                <w:rFonts w:ascii="宋体" w:hAnsi="宋体" w:cs="宋体" w:hint="eastAsia"/>
                <w:color w:val="000000"/>
                <w:szCs w:val="21"/>
              </w:rPr>
              <w:t>1天</w:t>
            </w:r>
          </w:p>
        </w:tc>
        <w:tc>
          <w:tcPr>
            <w:tcW w:w="1894" w:type="dxa"/>
          </w:tcPr>
          <w:p w:rsidR="00E92954" w:rsidRDefault="00E92954" w:rsidP="00892280">
            <w:pPr>
              <w:adjustRightInd w:val="0"/>
              <w:snapToGrid w:val="0"/>
              <w:spacing w:beforeLines="50"/>
              <w:jc w:val="center"/>
              <w:rPr>
                <w:rFonts w:ascii="宋体" w:hAnsi="宋体" w:cs="宋体"/>
                <w:color w:val="000000"/>
                <w:szCs w:val="21"/>
              </w:rPr>
            </w:pPr>
          </w:p>
        </w:tc>
      </w:tr>
      <w:tr w:rsidR="00E92954">
        <w:trPr>
          <w:jc w:val="center"/>
        </w:trPr>
        <w:tc>
          <w:tcPr>
            <w:tcW w:w="1215" w:type="dxa"/>
          </w:tcPr>
          <w:p w:rsidR="00E92954" w:rsidRDefault="003F2132" w:rsidP="00892280">
            <w:pPr>
              <w:adjustRightInd w:val="0"/>
              <w:snapToGrid w:val="0"/>
              <w:spacing w:beforeLines="50"/>
              <w:jc w:val="center"/>
              <w:rPr>
                <w:rFonts w:ascii="宋体" w:hAnsi="宋体" w:cs="宋体"/>
                <w:color w:val="000000"/>
                <w:szCs w:val="21"/>
              </w:rPr>
            </w:pPr>
            <w:r>
              <w:rPr>
                <w:rFonts w:ascii="宋体" w:hAnsi="宋体" w:cs="宋体" w:hint="eastAsia"/>
                <w:color w:val="000000"/>
                <w:szCs w:val="21"/>
              </w:rPr>
              <w:t>3</w:t>
            </w:r>
          </w:p>
        </w:tc>
        <w:tc>
          <w:tcPr>
            <w:tcW w:w="3035" w:type="dxa"/>
          </w:tcPr>
          <w:p w:rsidR="00E92954" w:rsidRDefault="003F2132" w:rsidP="00892280">
            <w:pPr>
              <w:adjustRightInd w:val="0"/>
              <w:snapToGrid w:val="0"/>
              <w:spacing w:beforeLines="50"/>
              <w:jc w:val="center"/>
              <w:rPr>
                <w:rFonts w:ascii="宋体" w:hAnsi="宋体" w:cs="宋体"/>
                <w:color w:val="000000"/>
                <w:szCs w:val="21"/>
              </w:rPr>
            </w:pPr>
            <w:r>
              <w:rPr>
                <w:rFonts w:ascii="宋体" w:hAnsi="宋体" w:cs="宋体" w:hint="eastAsia"/>
                <w:color w:val="000000"/>
                <w:szCs w:val="21"/>
              </w:rPr>
              <w:t>定点厂入厂教育</w:t>
            </w:r>
          </w:p>
        </w:tc>
        <w:tc>
          <w:tcPr>
            <w:tcW w:w="2367" w:type="dxa"/>
          </w:tcPr>
          <w:p w:rsidR="00E92954" w:rsidRDefault="003F2132" w:rsidP="00892280">
            <w:pPr>
              <w:adjustRightInd w:val="0"/>
              <w:snapToGrid w:val="0"/>
              <w:spacing w:beforeLines="50"/>
              <w:jc w:val="center"/>
              <w:rPr>
                <w:rFonts w:ascii="宋体" w:hAnsi="宋体" w:cs="宋体"/>
                <w:color w:val="000000"/>
                <w:szCs w:val="21"/>
              </w:rPr>
            </w:pPr>
            <w:r>
              <w:rPr>
                <w:rFonts w:ascii="宋体" w:hAnsi="宋体" w:cs="宋体" w:hint="eastAsia"/>
                <w:color w:val="000000"/>
                <w:szCs w:val="21"/>
              </w:rPr>
              <w:t>1天</w:t>
            </w:r>
          </w:p>
        </w:tc>
        <w:tc>
          <w:tcPr>
            <w:tcW w:w="1894" w:type="dxa"/>
          </w:tcPr>
          <w:p w:rsidR="00E92954" w:rsidRDefault="00E92954" w:rsidP="00892280">
            <w:pPr>
              <w:adjustRightInd w:val="0"/>
              <w:snapToGrid w:val="0"/>
              <w:spacing w:beforeLines="50"/>
              <w:jc w:val="center"/>
              <w:rPr>
                <w:rFonts w:ascii="宋体" w:hAnsi="宋体" w:cs="宋体"/>
                <w:color w:val="000000"/>
                <w:szCs w:val="21"/>
              </w:rPr>
            </w:pPr>
          </w:p>
        </w:tc>
      </w:tr>
      <w:tr w:rsidR="00E92954">
        <w:trPr>
          <w:jc w:val="center"/>
        </w:trPr>
        <w:tc>
          <w:tcPr>
            <w:tcW w:w="1215" w:type="dxa"/>
          </w:tcPr>
          <w:p w:rsidR="00E92954" w:rsidRDefault="003F2132" w:rsidP="00892280">
            <w:pPr>
              <w:adjustRightInd w:val="0"/>
              <w:snapToGrid w:val="0"/>
              <w:spacing w:beforeLines="50"/>
              <w:jc w:val="center"/>
              <w:rPr>
                <w:rFonts w:ascii="宋体" w:hAnsi="宋体" w:cs="宋体"/>
                <w:color w:val="000000"/>
                <w:szCs w:val="21"/>
              </w:rPr>
            </w:pPr>
            <w:r>
              <w:rPr>
                <w:rFonts w:ascii="宋体" w:hAnsi="宋体" w:cs="宋体" w:hint="eastAsia"/>
                <w:color w:val="000000"/>
                <w:szCs w:val="21"/>
              </w:rPr>
              <w:t>4</w:t>
            </w:r>
          </w:p>
        </w:tc>
        <w:tc>
          <w:tcPr>
            <w:tcW w:w="3035" w:type="dxa"/>
          </w:tcPr>
          <w:p w:rsidR="00E92954" w:rsidRDefault="003F2132" w:rsidP="00892280">
            <w:pPr>
              <w:adjustRightInd w:val="0"/>
              <w:snapToGrid w:val="0"/>
              <w:spacing w:beforeLines="50"/>
              <w:jc w:val="center"/>
              <w:rPr>
                <w:rFonts w:ascii="宋体" w:hAnsi="宋体" w:cs="宋体"/>
                <w:color w:val="000000"/>
                <w:szCs w:val="21"/>
              </w:rPr>
            </w:pPr>
            <w:r>
              <w:rPr>
                <w:rFonts w:ascii="宋体" w:hAnsi="宋体" w:cs="宋体" w:hint="eastAsia"/>
                <w:color w:val="000000"/>
                <w:szCs w:val="21"/>
              </w:rPr>
              <w:t>定点厂分组实习</w:t>
            </w:r>
          </w:p>
        </w:tc>
        <w:tc>
          <w:tcPr>
            <w:tcW w:w="2367" w:type="dxa"/>
          </w:tcPr>
          <w:p w:rsidR="00E92954" w:rsidRDefault="003F2132" w:rsidP="00892280">
            <w:pPr>
              <w:adjustRightInd w:val="0"/>
              <w:snapToGrid w:val="0"/>
              <w:spacing w:beforeLines="50"/>
              <w:jc w:val="center"/>
              <w:rPr>
                <w:rFonts w:ascii="宋体" w:hAnsi="宋体" w:cs="宋体"/>
                <w:color w:val="000000"/>
                <w:szCs w:val="21"/>
              </w:rPr>
            </w:pPr>
            <w:r>
              <w:rPr>
                <w:rFonts w:ascii="宋体" w:hAnsi="宋体" w:cs="宋体" w:hint="eastAsia"/>
                <w:color w:val="000000"/>
                <w:szCs w:val="21"/>
              </w:rPr>
              <w:t>7天</w:t>
            </w:r>
          </w:p>
        </w:tc>
        <w:tc>
          <w:tcPr>
            <w:tcW w:w="1894" w:type="dxa"/>
          </w:tcPr>
          <w:p w:rsidR="00E92954" w:rsidRDefault="00E92954" w:rsidP="00892280">
            <w:pPr>
              <w:adjustRightInd w:val="0"/>
              <w:snapToGrid w:val="0"/>
              <w:spacing w:beforeLines="50"/>
              <w:jc w:val="center"/>
              <w:rPr>
                <w:rFonts w:ascii="宋体" w:hAnsi="宋体" w:cs="宋体"/>
                <w:color w:val="000000"/>
                <w:szCs w:val="21"/>
              </w:rPr>
            </w:pPr>
          </w:p>
        </w:tc>
      </w:tr>
      <w:tr w:rsidR="00E92954">
        <w:trPr>
          <w:jc w:val="center"/>
        </w:trPr>
        <w:tc>
          <w:tcPr>
            <w:tcW w:w="1215" w:type="dxa"/>
          </w:tcPr>
          <w:p w:rsidR="00E92954" w:rsidRDefault="003F2132" w:rsidP="00892280">
            <w:pPr>
              <w:adjustRightInd w:val="0"/>
              <w:snapToGrid w:val="0"/>
              <w:spacing w:beforeLines="50"/>
              <w:jc w:val="center"/>
              <w:rPr>
                <w:rFonts w:ascii="宋体" w:hAnsi="宋体" w:cs="宋体"/>
                <w:color w:val="000000"/>
                <w:szCs w:val="21"/>
              </w:rPr>
            </w:pPr>
            <w:r>
              <w:rPr>
                <w:rFonts w:ascii="宋体" w:hAnsi="宋体" w:cs="宋体" w:hint="eastAsia"/>
                <w:color w:val="000000"/>
                <w:szCs w:val="21"/>
              </w:rPr>
              <w:t>5</w:t>
            </w:r>
          </w:p>
        </w:tc>
        <w:tc>
          <w:tcPr>
            <w:tcW w:w="3035" w:type="dxa"/>
          </w:tcPr>
          <w:p w:rsidR="00E92954" w:rsidRDefault="003F2132" w:rsidP="00892280">
            <w:pPr>
              <w:adjustRightInd w:val="0"/>
              <w:snapToGrid w:val="0"/>
              <w:spacing w:beforeLines="50"/>
              <w:jc w:val="center"/>
              <w:rPr>
                <w:rFonts w:ascii="宋体" w:hAnsi="宋体" w:cs="宋体"/>
                <w:color w:val="000000"/>
                <w:szCs w:val="21"/>
              </w:rPr>
            </w:pPr>
            <w:r>
              <w:rPr>
                <w:rFonts w:ascii="宋体" w:hAnsi="宋体" w:cs="宋体" w:hint="eastAsia"/>
                <w:color w:val="000000"/>
                <w:szCs w:val="21"/>
              </w:rPr>
              <w:t>专题讲座</w:t>
            </w:r>
          </w:p>
        </w:tc>
        <w:tc>
          <w:tcPr>
            <w:tcW w:w="2367" w:type="dxa"/>
          </w:tcPr>
          <w:p w:rsidR="00E92954" w:rsidRDefault="003F2132" w:rsidP="00892280">
            <w:pPr>
              <w:adjustRightInd w:val="0"/>
              <w:snapToGrid w:val="0"/>
              <w:spacing w:beforeLines="50"/>
              <w:jc w:val="center"/>
              <w:rPr>
                <w:rFonts w:ascii="宋体" w:hAnsi="宋体" w:cs="宋体"/>
                <w:color w:val="000000"/>
                <w:szCs w:val="21"/>
              </w:rPr>
            </w:pPr>
            <w:r>
              <w:rPr>
                <w:rFonts w:ascii="宋体" w:hAnsi="宋体" w:cs="宋体" w:hint="eastAsia"/>
                <w:color w:val="000000"/>
                <w:szCs w:val="21"/>
              </w:rPr>
              <w:t>4天</w:t>
            </w:r>
          </w:p>
        </w:tc>
        <w:tc>
          <w:tcPr>
            <w:tcW w:w="1894" w:type="dxa"/>
          </w:tcPr>
          <w:p w:rsidR="00E92954" w:rsidRDefault="00E92954" w:rsidP="00892280">
            <w:pPr>
              <w:adjustRightInd w:val="0"/>
              <w:snapToGrid w:val="0"/>
              <w:spacing w:beforeLines="50"/>
              <w:jc w:val="center"/>
              <w:rPr>
                <w:rFonts w:ascii="宋体" w:hAnsi="宋体" w:cs="宋体"/>
                <w:color w:val="000000"/>
                <w:szCs w:val="21"/>
              </w:rPr>
            </w:pPr>
          </w:p>
        </w:tc>
      </w:tr>
      <w:tr w:rsidR="00E92954">
        <w:trPr>
          <w:jc w:val="center"/>
        </w:trPr>
        <w:tc>
          <w:tcPr>
            <w:tcW w:w="1215" w:type="dxa"/>
          </w:tcPr>
          <w:p w:rsidR="00E92954" w:rsidRDefault="003F2132" w:rsidP="00892280">
            <w:pPr>
              <w:adjustRightInd w:val="0"/>
              <w:snapToGrid w:val="0"/>
              <w:spacing w:beforeLines="50"/>
              <w:jc w:val="center"/>
              <w:rPr>
                <w:rFonts w:ascii="宋体" w:hAnsi="宋体" w:cs="宋体"/>
                <w:color w:val="000000"/>
                <w:szCs w:val="21"/>
              </w:rPr>
            </w:pPr>
            <w:r>
              <w:rPr>
                <w:rFonts w:ascii="宋体" w:hAnsi="宋体" w:cs="宋体" w:hint="eastAsia"/>
                <w:color w:val="000000"/>
                <w:szCs w:val="21"/>
              </w:rPr>
              <w:t>6</w:t>
            </w:r>
          </w:p>
        </w:tc>
        <w:tc>
          <w:tcPr>
            <w:tcW w:w="3035" w:type="dxa"/>
          </w:tcPr>
          <w:p w:rsidR="00E92954" w:rsidRDefault="003F2132" w:rsidP="00892280">
            <w:pPr>
              <w:adjustRightInd w:val="0"/>
              <w:snapToGrid w:val="0"/>
              <w:spacing w:beforeLines="50"/>
              <w:jc w:val="center"/>
              <w:rPr>
                <w:rFonts w:ascii="宋体" w:hAnsi="宋体" w:cs="宋体"/>
                <w:color w:val="000000"/>
                <w:szCs w:val="21"/>
              </w:rPr>
            </w:pPr>
            <w:r>
              <w:rPr>
                <w:rFonts w:ascii="宋体" w:hAnsi="宋体" w:cs="宋体" w:hint="eastAsia"/>
                <w:color w:val="000000"/>
                <w:szCs w:val="21"/>
              </w:rPr>
              <w:t>毕业调研</w:t>
            </w:r>
          </w:p>
        </w:tc>
        <w:tc>
          <w:tcPr>
            <w:tcW w:w="2367" w:type="dxa"/>
          </w:tcPr>
          <w:p w:rsidR="00E92954" w:rsidRDefault="003F2132" w:rsidP="00892280">
            <w:pPr>
              <w:adjustRightInd w:val="0"/>
              <w:snapToGrid w:val="0"/>
              <w:spacing w:beforeLines="50"/>
              <w:jc w:val="center"/>
              <w:rPr>
                <w:rFonts w:ascii="宋体" w:hAnsi="宋体" w:cs="宋体"/>
                <w:color w:val="000000"/>
                <w:szCs w:val="21"/>
              </w:rPr>
            </w:pPr>
            <w:r>
              <w:rPr>
                <w:rFonts w:ascii="宋体" w:hAnsi="宋体" w:cs="宋体" w:hint="eastAsia"/>
                <w:color w:val="000000"/>
                <w:szCs w:val="21"/>
              </w:rPr>
              <w:t>3天</w:t>
            </w:r>
          </w:p>
        </w:tc>
        <w:tc>
          <w:tcPr>
            <w:tcW w:w="1894" w:type="dxa"/>
          </w:tcPr>
          <w:p w:rsidR="00E92954" w:rsidRDefault="00E92954" w:rsidP="00892280">
            <w:pPr>
              <w:adjustRightInd w:val="0"/>
              <w:snapToGrid w:val="0"/>
              <w:spacing w:beforeLines="50"/>
              <w:jc w:val="center"/>
              <w:rPr>
                <w:rFonts w:ascii="宋体" w:hAnsi="宋体" w:cs="宋体"/>
                <w:color w:val="000000"/>
                <w:szCs w:val="21"/>
              </w:rPr>
            </w:pPr>
          </w:p>
        </w:tc>
      </w:tr>
      <w:tr w:rsidR="00E92954">
        <w:trPr>
          <w:jc w:val="center"/>
        </w:trPr>
        <w:tc>
          <w:tcPr>
            <w:tcW w:w="1215" w:type="dxa"/>
          </w:tcPr>
          <w:p w:rsidR="00E92954" w:rsidRDefault="003F2132" w:rsidP="00892280">
            <w:pPr>
              <w:adjustRightInd w:val="0"/>
              <w:snapToGrid w:val="0"/>
              <w:spacing w:beforeLines="50"/>
              <w:jc w:val="center"/>
              <w:rPr>
                <w:rFonts w:ascii="宋体" w:hAnsi="宋体" w:cs="宋体"/>
                <w:color w:val="000000"/>
                <w:szCs w:val="21"/>
              </w:rPr>
            </w:pPr>
            <w:r>
              <w:rPr>
                <w:rFonts w:ascii="宋体" w:hAnsi="宋体" w:cs="宋体" w:hint="eastAsia"/>
                <w:color w:val="000000"/>
                <w:szCs w:val="21"/>
              </w:rPr>
              <w:t>7</w:t>
            </w:r>
          </w:p>
        </w:tc>
        <w:tc>
          <w:tcPr>
            <w:tcW w:w="3035" w:type="dxa"/>
          </w:tcPr>
          <w:p w:rsidR="00E92954" w:rsidRDefault="003F2132" w:rsidP="00892280">
            <w:pPr>
              <w:adjustRightInd w:val="0"/>
              <w:snapToGrid w:val="0"/>
              <w:spacing w:beforeLines="50"/>
              <w:jc w:val="center"/>
              <w:rPr>
                <w:rFonts w:ascii="宋体" w:hAnsi="宋体" w:cs="宋体"/>
                <w:color w:val="000000"/>
                <w:szCs w:val="21"/>
              </w:rPr>
            </w:pPr>
            <w:r>
              <w:rPr>
                <w:rFonts w:ascii="宋体" w:hAnsi="宋体" w:cs="宋体" w:hint="eastAsia"/>
                <w:color w:val="000000"/>
                <w:szCs w:val="21"/>
              </w:rPr>
              <w:t>整理材料</w:t>
            </w:r>
          </w:p>
        </w:tc>
        <w:tc>
          <w:tcPr>
            <w:tcW w:w="2367" w:type="dxa"/>
          </w:tcPr>
          <w:p w:rsidR="00E92954" w:rsidRDefault="003F2132" w:rsidP="00892280">
            <w:pPr>
              <w:adjustRightInd w:val="0"/>
              <w:snapToGrid w:val="0"/>
              <w:spacing w:beforeLines="50"/>
              <w:jc w:val="center"/>
              <w:rPr>
                <w:rFonts w:ascii="宋体" w:hAnsi="宋体" w:cs="宋体"/>
                <w:color w:val="000000"/>
                <w:szCs w:val="21"/>
              </w:rPr>
            </w:pPr>
            <w:r>
              <w:rPr>
                <w:rFonts w:ascii="宋体" w:hAnsi="宋体" w:cs="宋体" w:hint="eastAsia"/>
                <w:color w:val="000000"/>
                <w:szCs w:val="21"/>
              </w:rPr>
              <w:t>1天</w:t>
            </w:r>
          </w:p>
        </w:tc>
        <w:tc>
          <w:tcPr>
            <w:tcW w:w="1894" w:type="dxa"/>
          </w:tcPr>
          <w:p w:rsidR="00E92954" w:rsidRDefault="00E92954" w:rsidP="00892280">
            <w:pPr>
              <w:adjustRightInd w:val="0"/>
              <w:snapToGrid w:val="0"/>
              <w:spacing w:beforeLines="50"/>
              <w:jc w:val="center"/>
              <w:rPr>
                <w:rFonts w:ascii="宋体" w:hAnsi="宋体" w:cs="宋体"/>
                <w:color w:val="000000"/>
                <w:szCs w:val="21"/>
              </w:rPr>
            </w:pPr>
          </w:p>
        </w:tc>
      </w:tr>
      <w:tr w:rsidR="00E92954">
        <w:trPr>
          <w:jc w:val="center"/>
        </w:trPr>
        <w:tc>
          <w:tcPr>
            <w:tcW w:w="1215" w:type="dxa"/>
          </w:tcPr>
          <w:p w:rsidR="00E92954" w:rsidRDefault="003F2132" w:rsidP="00892280">
            <w:pPr>
              <w:adjustRightInd w:val="0"/>
              <w:snapToGrid w:val="0"/>
              <w:spacing w:beforeLines="50"/>
              <w:jc w:val="center"/>
              <w:rPr>
                <w:rFonts w:ascii="宋体" w:hAnsi="宋体" w:cs="宋体"/>
                <w:color w:val="000000"/>
                <w:szCs w:val="21"/>
              </w:rPr>
            </w:pPr>
            <w:r>
              <w:rPr>
                <w:rFonts w:ascii="宋体" w:hAnsi="宋体" w:cs="宋体" w:hint="eastAsia"/>
                <w:color w:val="000000"/>
                <w:szCs w:val="21"/>
              </w:rPr>
              <w:t>8</w:t>
            </w:r>
          </w:p>
        </w:tc>
        <w:tc>
          <w:tcPr>
            <w:tcW w:w="3035" w:type="dxa"/>
          </w:tcPr>
          <w:p w:rsidR="00E92954" w:rsidRDefault="003F2132" w:rsidP="00892280">
            <w:pPr>
              <w:adjustRightInd w:val="0"/>
              <w:snapToGrid w:val="0"/>
              <w:spacing w:beforeLines="50"/>
              <w:jc w:val="center"/>
              <w:rPr>
                <w:rFonts w:ascii="宋体" w:hAnsi="宋体" w:cs="宋体"/>
                <w:color w:val="000000"/>
                <w:szCs w:val="21"/>
              </w:rPr>
            </w:pPr>
            <w:r>
              <w:rPr>
                <w:rFonts w:ascii="宋体" w:hAnsi="宋体" w:cs="宋体" w:hint="eastAsia"/>
                <w:color w:val="000000"/>
                <w:szCs w:val="21"/>
              </w:rPr>
              <w:t>实习返程</w:t>
            </w:r>
          </w:p>
        </w:tc>
        <w:tc>
          <w:tcPr>
            <w:tcW w:w="2367" w:type="dxa"/>
          </w:tcPr>
          <w:p w:rsidR="00E92954" w:rsidRDefault="003F2132" w:rsidP="00892280">
            <w:pPr>
              <w:adjustRightInd w:val="0"/>
              <w:snapToGrid w:val="0"/>
              <w:spacing w:beforeLines="50"/>
              <w:jc w:val="center"/>
              <w:rPr>
                <w:rFonts w:ascii="宋体" w:hAnsi="宋体" w:cs="宋体"/>
                <w:color w:val="000000"/>
                <w:szCs w:val="21"/>
              </w:rPr>
            </w:pPr>
            <w:r>
              <w:rPr>
                <w:rFonts w:ascii="宋体" w:hAnsi="宋体" w:cs="宋体" w:hint="eastAsia"/>
                <w:color w:val="000000"/>
                <w:szCs w:val="21"/>
              </w:rPr>
              <w:t>1天</w:t>
            </w:r>
          </w:p>
        </w:tc>
        <w:tc>
          <w:tcPr>
            <w:tcW w:w="1894" w:type="dxa"/>
          </w:tcPr>
          <w:p w:rsidR="00E92954" w:rsidRDefault="00E92954" w:rsidP="00892280">
            <w:pPr>
              <w:adjustRightInd w:val="0"/>
              <w:snapToGrid w:val="0"/>
              <w:spacing w:beforeLines="50"/>
              <w:jc w:val="center"/>
              <w:rPr>
                <w:rFonts w:ascii="宋体" w:hAnsi="宋体" w:cs="宋体"/>
                <w:color w:val="000000"/>
                <w:szCs w:val="21"/>
              </w:rPr>
            </w:pPr>
          </w:p>
        </w:tc>
      </w:tr>
      <w:tr w:rsidR="00E92954">
        <w:trPr>
          <w:jc w:val="center"/>
        </w:trPr>
        <w:tc>
          <w:tcPr>
            <w:tcW w:w="1215" w:type="dxa"/>
          </w:tcPr>
          <w:p w:rsidR="00E92954" w:rsidRDefault="003F2132" w:rsidP="00892280">
            <w:pPr>
              <w:adjustRightInd w:val="0"/>
              <w:snapToGrid w:val="0"/>
              <w:spacing w:beforeLines="50"/>
              <w:jc w:val="center"/>
              <w:rPr>
                <w:rFonts w:ascii="宋体" w:hAnsi="宋体" w:cs="宋体"/>
                <w:color w:val="000000"/>
                <w:szCs w:val="21"/>
              </w:rPr>
            </w:pPr>
            <w:r>
              <w:rPr>
                <w:rFonts w:ascii="宋体" w:hAnsi="宋体" w:cs="宋体" w:hint="eastAsia"/>
                <w:color w:val="000000"/>
                <w:szCs w:val="21"/>
              </w:rPr>
              <w:t>9</w:t>
            </w:r>
          </w:p>
        </w:tc>
        <w:tc>
          <w:tcPr>
            <w:tcW w:w="3035" w:type="dxa"/>
          </w:tcPr>
          <w:p w:rsidR="00E92954" w:rsidRDefault="003F2132" w:rsidP="00892280">
            <w:pPr>
              <w:adjustRightInd w:val="0"/>
              <w:snapToGrid w:val="0"/>
              <w:spacing w:beforeLines="50"/>
              <w:jc w:val="center"/>
              <w:rPr>
                <w:rFonts w:ascii="宋体" w:hAnsi="宋体" w:cs="宋体"/>
                <w:color w:val="000000"/>
                <w:szCs w:val="21"/>
              </w:rPr>
            </w:pPr>
            <w:r>
              <w:rPr>
                <w:rFonts w:ascii="宋体" w:hAnsi="宋体" w:cs="宋体" w:hint="eastAsia"/>
                <w:color w:val="000000"/>
                <w:szCs w:val="21"/>
              </w:rPr>
              <w:t>实习后总结</w:t>
            </w:r>
          </w:p>
        </w:tc>
        <w:tc>
          <w:tcPr>
            <w:tcW w:w="2367" w:type="dxa"/>
          </w:tcPr>
          <w:p w:rsidR="00E92954" w:rsidRDefault="003F2132" w:rsidP="00892280">
            <w:pPr>
              <w:adjustRightInd w:val="0"/>
              <w:snapToGrid w:val="0"/>
              <w:spacing w:beforeLines="50"/>
              <w:jc w:val="center"/>
              <w:rPr>
                <w:rFonts w:ascii="宋体" w:hAnsi="宋体" w:cs="宋体"/>
                <w:color w:val="000000"/>
                <w:szCs w:val="21"/>
              </w:rPr>
            </w:pPr>
            <w:r>
              <w:rPr>
                <w:rFonts w:ascii="宋体" w:hAnsi="宋体" w:cs="宋体" w:hint="eastAsia"/>
                <w:color w:val="000000"/>
                <w:szCs w:val="21"/>
              </w:rPr>
              <w:t>1天</w:t>
            </w:r>
          </w:p>
        </w:tc>
        <w:tc>
          <w:tcPr>
            <w:tcW w:w="1894" w:type="dxa"/>
          </w:tcPr>
          <w:p w:rsidR="00E92954" w:rsidRDefault="003F2132" w:rsidP="00892280">
            <w:pPr>
              <w:adjustRightInd w:val="0"/>
              <w:snapToGrid w:val="0"/>
              <w:spacing w:beforeLines="50"/>
              <w:jc w:val="center"/>
              <w:rPr>
                <w:rFonts w:ascii="宋体" w:hAnsi="宋体" w:cs="宋体"/>
                <w:color w:val="000000"/>
                <w:szCs w:val="21"/>
              </w:rPr>
            </w:pPr>
            <w:r>
              <w:rPr>
                <w:rFonts w:ascii="宋体" w:hAnsi="宋体" w:cs="宋体" w:hint="eastAsia"/>
                <w:color w:val="000000"/>
                <w:szCs w:val="21"/>
              </w:rPr>
              <w:t>返校后进行</w:t>
            </w:r>
          </w:p>
        </w:tc>
      </w:tr>
    </w:tbl>
    <w:p w:rsidR="00E92954" w:rsidRDefault="003F2132" w:rsidP="00892280">
      <w:pPr>
        <w:tabs>
          <w:tab w:val="left" w:pos="4960"/>
        </w:tabs>
        <w:spacing w:beforeLines="50" w:afterLines="50"/>
        <w:rPr>
          <w:rFonts w:ascii="黑体" w:eastAsia="黑体"/>
          <w:color w:val="000000"/>
          <w:sz w:val="24"/>
        </w:rPr>
      </w:pPr>
      <w:r>
        <w:rPr>
          <w:rFonts w:ascii="黑体" w:eastAsia="黑体" w:hint="eastAsia"/>
          <w:color w:val="000000"/>
          <w:sz w:val="24"/>
        </w:rPr>
        <w:t>五、教学方法</w:t>
      </w:r>
    </w:p>
    <w:p w:rsidR="00E92954" w:rsidRDefault="003F2132">
      <w:pPr>
        <w:adjustRightInd w:val="0"/>
        <w:snapToGrid w:val="0"/>
        <w:spacing w:line="300" w:lineRule="auto"/>
        <w:ind w:firstLine="420"/>
        <w:rPr>
          <w:szCs w:val="21"/>
        </w:rPr>
      </w:pPr>
      <w:r>
        <w:rPr>
          <w:rFonts w:hint="eastAsia"/>
          <w:szCs w:val="21"/>
        </w:rPr>
        <w:t>1</w:t>
      </w:r>
      <w:r>
        <w:rPr>
          <w:rFonts w:hint="eastAsia"/>
          <w:szCs w:val="21"/>
        </w:rPr>
        <w:t>、以专业车间为单元，进场前收集资料，预习、看书了解参观内容；进场参观要求学生自己观察、提问、记录、听车间工程师和工人师傅讲解、回答问题相结合；参观结束后进行小组专题讨论，归纳整理当天的实习记录，形成日记。</w:t>
      </w:r>
    </w:p>
    <w:p w:rsidR="00E92954" w:rsidRDefault="003F2132">
      <w:pPr>
        <w:adjustRightInd w:val="0"/>
        <w:snapToGrid w:val="0"/>
        <w:spacing w:line="300" w:lineRule="auto"/>
        <w:ind w:firstLine="420"/>
        <w:rPr>
          <w:szCs w:val="21"/>
        </w:rPr>
      </w:pPr>
      <w:r>
        <w:rPr>
          <w:rFonts w:hint="eastAsia"/>
          <w:szCs w:val="21"/>
        </w:rPr>
        <w:t>2</w:t>
      </w:r>
      <w:r>
        <w:rPr>
          <w:rFonts w:hint="eastAsia"/>
          <w:szCs w:val="21"/>
        </w:rPr>
        <w:t>、专题讲座。聘请专业技术员进行专题讲座，学生通过</w:t>
      </w:r>
      <w:proofErr w:type="gramStart"/>
      <w:r>
        <w:rPr>
          <w:rFonts w:hint="eastAsia"/>
          <w:szCs w:val="21"/>
        </w:rPr>
        <w:t>听技术</w:t>
      </w:r>
      <w:proofErr w:type="gramEnd"/>
      <w:r>
        <w:rPr>
          <w:rFonts w:hint="eastAsia"/>
          <w:szCs w:val="21"/>
        </w:rPr>
        <w:t>课、课堂提问、交流获得更专业的知识。</w:t>
      </w:r>
    </w:p>
    <w:p w:rsidR="00E92954" w:rsidRDefault="003F2132">
      <w:pPr>
        <w:autoSpaceDE w:val="0"/>
        <w:autoSpaceDN w:val="0"/>
        <w:adjustRightInd w:val="0"/>
        <w:spacing w:line="300" w:lineRule="auto"/>
        <w:ind w:firstLine="420"/>
        <w:rPr>
          <w:rFonts w:ascii="黑体" w:eastAsia="黑体" w:hAnsi="黑体" w:cs="宋体"/>
          <w:szCs w:val="21"/>
          <w:lang w:val="zh-CN"/>
        </w:rPr>
      </w:pPr>
      <w:r>
        <w:rPr>
          <w:rFonts w:hint="eastAsia"/>
          <w:szCs w:val="21"/>
        </w:rPr>
        <w:t>3</w:t>
      </w:r>
      <w:r>
        <w:rPr>
          <w:rFonts w:hint="eastAsia"/>
          <w:szCs w:val="21"/>
        </w:rPr>
        <w:t>、总结。实习结束后进行总结，对日记进行归纳整理，形成毕业实习报告。</w:t>
      </w:r>
    </w:p>
    <w:p w:rsidR="00E92954" w:rsidRDefault="003F2132" w:rsidP="00892280">
      <w:pPr>
        <w:tabs>
          <w:tab w:val="left" w:pos="4960"/>
        </w:tabs>
        <w:spacing w:beforeLines="50" w:afterLines="50"/>
        <w:rPr>
          <w:rFonts w:ascii="黑体" w:eastAsia="黑体"/>
          <w:color w:val="000000"/>
          <w:sz w:val="24"/>
        </w:rPr>
      </w:pPr>
      <w:r>
        <w:rPr>
          <w:rFonts w:ascii="黑体" w:eastAsia="黑体" w:hint="eastAsia"/>
          <w:color w:val="000000"/>
          <w:sz w:val="24"/>
        </w:rPr>
        <w:t>六、课程考核内容及方式</w:t>
      </w:r>
    </w:p>
    <w:p w:rsidR="00E92954" w:rsidRDefault="003F2132" w:rsidP="00892280">
      <w:pPr>
        <w:spacing w:beforeLines="50" w:afterLines="50" w:line="360" w:lineRule="exact"/>
        <w:rPr>
          <w:b/>
          <w:bCs/>
        </w:rPr>
      </w:pPr>
      <w:r>
        <w:rPr>
          <w:rFonts w:ascii="宋体" w:hAnsi="宋体" w:hint="eastAsia"/>
          <w:b/>
          <w:bCs/>
        </w:rPr>
        <w:t>1. 成绩组成</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45"/>
        <w:gridCol w:w="4836"/>
        <w:gridCol w:w="2041"/>
      </w:tblGrid>
      <w:tr w:rsidR="00E92954">
        <w:trPr>
          <w:trHeight w:val="340"/>
          <w:jc w:val="center"/>
        </w:trPr>
        <w:tc>
          <w:tcPr>
            <w:tcW w:w="1645" w:type="dxa"/>
            <w:vAlign w:val="center"/>
          </w:tcPr>
          <w:p w:rsidR="00E92954" w:rsidRDefault="003F2132" w:rsidP="00892280">
            <w:pPr>
              <w:adjustRightInd w:val="0"/>
              <w:snapToGrid w:val="0"/>
              <w:spacing w:beforeLines="10" w:afterLines="10"/>
              <w:jc w:val="center"/>
              <w:rPr>
                <w:rFonts w:ascii="宋体" w:hAnsi="宋体"/>
                <w:szCs w:val="21"/>
              </w:rPr>
            </w:pPr>
            <w:r>
              <w:rPr>
                <w:rFonts w:ascii="宋体" w:hAnsi="宋体" w:hint="eastAsia"/>
                <w:szCs w:val="21"/>
              </w:rPr>
              <w:t>序号</w:t>
            </w:r>
          </w:p>
        </w:tc>
        <w:tc>
          <w:tcPr>
            <w:tcW w:w="4836" w:type="dxa"/>
            <w:vAlign w:val="center"/>
          </w:tcPr>
          <w:p w:rsidR="00E92954" w:rsidRDefault="003F2132" w:rsidP="00892280">
            <w:pPr>
              <w:adjustRightInd w:val="0"/>
              <w:snapToGrid w:val="0"/>
              <w:spacing w:beforeLines="10" w:afterLines="10"/>
              <w:ind w:firstLineChars="100" w:firstLine="210"/>
              <w:jc w:val="center"/>
              <w:rPr>
                <w:rFonts w:ascii="宋体" w:hAnsi="宋体"/>
                <w:szCs w:val="21"/>
              </w:rPr>
            </w:pPr>
            <w:r>
              <w:rPr>
                <w:rFonts w:ascii="宋体" w:hAnsi="宋体" w:hint="eastAsia"/>
                <w:szCs w:val="21"/>
              </w:rPr>
              <w:t>成 绩 组 成</w:t>
            </w:r>
          </w:p>
        </w:tc>
        <w:tc>
          <w:tcPr>
            <w:tcW w:w="2041" w:type="dxa"/>
            <w:vAlign w:val="center"/>
          </w:tcPr>
          <w:p w:rsidR="00E92954" w:rsidRDefault="003F2132" w:rsidP="00892280">
            <w:pPr>
              <w:adjustRightInd w:val="0"/>
              <w:snapToGrid w:val="0"/>
              <w:spacing w:beforeLines="10" w:afterLines="10"/>
              <w:jc w:val="center"/>
              <w:rPr>
                <w:rFonts w:ascii="宋体" w:hAnsi="宋体"/>
                <w:szCs w:val="21"/>
              </w:rPr>
            </w:pPr>
            <w:r>
              <w:rPr>
                <w:rFonts w:ascii="宋体" w:hAnsi="宋体" w:hint="eastAsia"/>
                <w:szCs w:val="21"/>
              </w:rPr>
              <w:t>比例</w:t>
            </w:r>
          </w:p>
        </w:tc>
      </w:tr>
      <w:tr w:rsidR="00E92954">
        <w:trPr>
          <w:trHeight w:val="340"/>
          <w:jc w:val="center"/>
        </w:trPr>
        <w:tc>
          <w:tcPr>
            <w:tcW w:w="1645" w:type="dxa"/>
            <w:vAlign w:val="center"/>
          </w:tcPr>
          <w:p w:rsidR="00E92954" w:rsidRDefault="003F2132" w:rsidP="00892280">
            <w:pPr>
              <w:adjustRightInd w:val="0"/>
              <w:snapToGrid w:val="0"/>
              <w:spacing w:beforeLines="10" w:afterLines="10"/>
              <w:jc w:val="center"/>
              <w:rPr>
                <w:rFonts w:ascii="宋体" w:hAnsi="宋体"/>
                <w:szCs w:val="21"/>
              </w:rPr>
            </w:pPr>
            <w:r>
              <w:rPr>
                <w:rFonts w:ascii="宋体" w:hAnsi="宋体" w:hint="eastAsia"/>
                <w:szCs w:val="21"/>
              </w:rPr>
              <w:t>1</w:t>
            </w:r>
          </w:p>
        </w:tc>
        <w:tc>
          <w:tcPr>
            <w:tcW w:w="4836" w:type="dxa"/>
            <w:vAlign w:val="center"/>
          </w:tcPr>
          <w:p w:rsidR="00E92954" w:rsidRDefault="003F2132">
            <w:pPr>
              <w:jc w:val="center"/>
              <w:rPr>
                <w:rFonts w:ascii="宋体" w:hAnsi="宋体"/>
                <w:szCs w:val="21"/>
              </w:rPr>
            </w:pPr>
            <w:r>
              <w:rPr>
                <w:rFonts w:hint="eastAsia"/>
              </w:rPr>
              <w:t>考勤和实习表现</w:t>
            </w:r>
          </w:p>
        </w:tc>
        <w:tc>
          <w:tcPr>
            <w:tcW w:w="2041" w:type="dxa"/>
            <w:vAlign w:val="center"/>
          </w:tcPr>
          <w:p w:rsidR="00E92954" w:rsidRDefault="003F2132" w:rsidP="00892280">
            <w:pPr>
              <w:adjustRightInd w:val="0"/>
              <w:snapToGrid w:val="0"/>
              <w:spacing w:beforeLines="10" w:afterLines="10"/>
              <w:jc w:val="center"/>
              <w:rPr>
                <w:rFonts w:ascii="宋体" w:hAnsi="宋体"/>
                <w:szCs w:val="21"/>
              </w:rPr>
            </w:pPr>
            <w:r>
              <w:rPr>
                <w:rFonts w:ascii="宋体" w:hAnsi="宋体" w:hint="eastAsia"/>
                <w:szCs w:val="21"/>
              </w:rPr>
              <w:t>50%</w:t>
            </w:r>
          </w:p>
        </w:tc>
      </w:tr>
      <w:tr w:rsidR="00E92954">
        <w:trPr>
          <w:trHeight w:val="340"/>
          <w:jc w:val="center"/>
        </w:trPr>
        <w:tc>
          <w:tcPr>
            <w:tcW w:w="1645" w:type="dxa"/>
            <w:vAlign w:val="center"/>
          </w:tcPr>
          <w:p w:rsidR="00E92954" w:rsidRDefault="003F2132" w:rsidP="00892280">
            <w:pPr>
              <w:adjustRightInd w:val="0"/>
              <w:snapToGrid w:val="0"/>
              <w:spacing w:beforeLines="10" w:afterLines="10"/>
              <w:jc w:val="center"/>
              <w:rPr>
                <w:rFonts w:ascii="宋体" w:hAnsi="宋体"/>
                <w:szCs w:val="21"/>
              </w:rPr>
            </w:pPr>
            <w:r>
              <w:rPr>
                <w:rFonts w:ascii="宋体" w:hAnsi="宋体" w:hint="eastAsia"/>
                <w:szCs w:val="21"/>
              </w:rPr>
              <w:t>2</w:t>
            </w:r>
          </w:p>
        </w:tc>
        <w:tc>
          <w:tcPr>
            <w:tcW w:w="4836" w:type="dxa"/>
            <w:vAlign w:val="center"/>
          </w:tcPr>
          <w:p w:rsidR="00E92954" w:rsidRDefault="003F2132">
            <w:pPr>
              <w:jc w:val="center"/>
              <w:rPr>
                <w:rFonts w:ascii="宋体" w:hAnsi="宋体"/>
                <w:szCs w:val="21"/>
              </w:rPr>
            </w:pPr>
            <w:r>
              <w:rPr>
                <w:rFonts w:hint="eastAsia"/>
              </w:rPr>
              <w:t>实习报告</w:t>
            </w:r>
          </w:p>
        </w:tc>
        <w:tc>
          <w:tcPr>
            <w:tcW w:w="2041" w:type="dxa"/>
            <w:vAlign w:val="center"/>
          </w:tcPr>
          <w:p w:rsidR="00E92954" w:rsidRDefault="003F2132" w:rsidP="00892280">
            <w:pPr>
              <w:adjustRightInd w:val="0"/>
              <w:snapToGrid w:val="0"/>
              <w:spacing w:beforeLines="10" w:afterLines="10"/>
              <w:jc w:val="center"/>
              <w:rPr>
                <w:rFonts w:ascii="宋体" w:hAnsi="宋体"/>
                <w:szCs w:val="21"/>
              </w:rPr>
            </w:pPr>
            <w:r>
              <w:rPr>
                <w:rFonts w:ascii="宋体" w:hAnsi="宋体" w:hint="eastAsia"/>
                <w:szCs w:val="21"/>
              </w:rPr>
              <w:t>50%</w:t>
            </w:r>
          </w:p>
        </w:tc>
      </w:tr>
      <w:tr w:rsidR="00E92954">
        <w:trPr>
          <w:trHeight w:val="340"/>
          <w:jc w:val="center"/>
        </w:trPr>
        <w:tc>
          <w:tcPr>
            <w:tcW w:w="1645" w:type="dxa"/>
            <w:vAlign w:val="center"/>
          </w:tcPr>
          <w:p w:rsidR="00E92954" w:rsidRDefault="00E92954" w:rsidP="00892280">
            <w:pPr>
              <w:adjustRightInd w:val="0"/>
              <w:snapToGrid w:val="0"/>
              <w:spacing w:beforeLines="10" w:afterLines="10"/>
              <w:jc w:val="center"/>
              <w:rPr>
                <w:rFonts w:ascii="宋体" w:hAnsi="宋体"/>
                <w:szCs w:val="21"/>
              </w:rPr>
            </w:pPr>
          </w:p>
        </w:tc>
        <w:tc>
          <w:tcPr>
            <w:tcW w:w="4836" w:type="dxa"/>
            <w:vAlign w:val="center"/>
          </w:tcPr>
          <w:p w:rsidR="00E92954" w:rsidRDefault="003F2132" w:rsidP="00892280">
            <w:pPr>
              <w:adjustRightInd w:val="0"/>
              <w:snapToGrid w:val="0"/>
              <w:spacing w:beforeLines="10" w:afterLines="10"/>
              <w:jc w:val="center"/>
              <w:rPr>
                <w:rFonts w:ascii="宋体" w:hAnsi="宋体"/>
                <w:szCs w:val="21"/>
              </w:rPr>
            </w:pPr>
            <w:r>
              <w:rPr>
                <w:rFonts w:ascii="宋体" w:hAnsi="宋体" w:hint="eastAsia"/>
                <w:szCs w:val="21"/>
              </w:rPr>
              <w:t>总计</w:t>
            </w:r>
          </w:p>
        </w:tc>
        <w:tc>
          <w:tcPr>
            <w:tcW w:w="2041" w:type="dxa"/>
            <w:vAlign w:val="center"/>
          </w:tcPr>
          <w:p w:rsidR="00E92954" w:rsidRDefault="003F2132" w:rsidP="00892280">
            <w:pPr>
              <w:adjustRightInd w:val="0"/>
              <w:snapToGrid w:val="0"/>
              <w:spacing w:beforeLines="10" w:afterLines="10"/>
              <w:jc w:val="center"/>
              <w:rPr>
                <w:rFonts w:ascii="宋体" w:hAnsi="宋体"/>
                <w:szCs w:val="21"/>
              </w:rPr>
            </w:pPr>
            <w:r>
              <w:rPr>
                <w:rFonts w:ascii="宋体" w:hAnsi="宋体" w:hint="eastAsia"/>
                <w:szCs w:val="21"/>
              </w:rPr>
              <w:t>100%</w:t>
            </w:r>
          </w:p>
        </w:tc>
      </w:tr>
    </w:tbl>
    <w:p w:rsidR="00E92954" w:rsidRDefault="003F2132" w:rsidP="00892280">
      <w:pPr>
        <w:spacing w:beforeLines="50" w:afterLines="50" w:line="360" w:lineRule="exact"/>
        <w:ind w:left="4656" w:hangingChars="1940" w:hanging="4656"/>
        <w:rPr>
          <w:rFonts w:ascii="黑体" w:eastAsia="黑体"/>
          <w:color w:val="000000"/>
          <w:sz w:val="24"/>
        </w:rPr>
      </w:pPr>
      <w:r>
        <w:rPr>
          <w:rFonts w:ascii="黑体" w:eastAsia="黑体" w:hint="eastAsia"/>
          <w:color w:val="000000"/>
          <w:sz w:val="24"/>
        </w:rPr>
        <w:t>2.评分标准</w:t>
      </w:r>
    </w:p>
    <w:p w:rsidR="00E92954" w:rsidRDefault="003F2132">
      <w:pPr>
        <w:spacing w:line="360" w:lineRule="auto"/>
        <w:rPr>
          <w:rFonts w:ascii="黑体" w:eastAsia="黑体" w:hAnsi="黑体" w:cs="宋体"/>
          <w:szCs w:val="21"/>
        </w:rPr>
      </w:pPr>
      <w:r>
        <w:rPr>
          <w:rFonts w:ascii="黑体" w:eastAsia="黑体" w:hAnsi="黑体" w:cs="宋体" w:hint="eastAsia"/>
          <w:szCs w:val="21"/>
        </w:rPr>
        <w:t>2.1有以下情形之一为不合格：</w:t>
      </w:r>
    </w:p>
    <w:p w:rsidR="00E92954" w:rsidRDefault="003F2132">
      <w:pPr>
        <w:pStyle w:val="12"/>
        <w:widowControl/>
        <w:adjustRightInd w:val="0"/>
        <w:snapToGrid w:val="0"/>
        <w:spacing w:line="360" w:lineRule="auto"/>
        <w:ind w:firstLineChars="0" w:firstLine="0"/>
        <w:jc w:val="left"/>
        <w:rPr>
          <w:rFonts w:ascii="宋体" w:hAnsi="宋体" w:cs="宋体"/>
          <w:szCs w:val="21"/>
        </w:rPr>
      </w:pPr>
      <w:r>
        <w:rPr>
          <w:rFonts w:ascii="宋体" w:hAnsi="宋体" w:cs="宋体" w:hint="eastAsia"/>
          <w:szCs w:val="21"/>
        </w:rPr>
        <w:t>（1）在实习期间无视实习纪律和实习单位的规章制度，未能参加实习的时间超过全部时间的三分之一以上者；</w:t>
      </w:r>
    </w:p>
    <w:p w:rsidR="00E92954" w:rsidRDefault="003F2132">
      <w:pPr>
        <w:pStyle w:val="12"/>
        <w:widowControl/>
        <w:adjustRightInd w:val="0"/>
        <w:snapToGrid w:val="0"/>
        <w:spacing w:line="360" w:lineRule="auto"/>
        <w:ind w:firstLineChars="0" w:firstLine="0"/>
        <w:jc w:val="left"/>
        <w:rPr>
          <w:rFonts w:ascii="宋体" w:hAnsi="宋体" w:cs="宋体"/>
          <w:szCs w:val="21"/>
        </w:rPr>
      </w:pPr>
      <w:r>
        <w:rPr>
          <w:rFonts w:ascii="宋体" w:hAnsi="宋体" w:cs="宋体" w:hint="eastAsia"/>
          <w:szCs w:val="21"/>
        </w:rPr>
        <w:t>（2）实习目的不明确，实习笔记记录不完整，报告书写凌乱，没有调查分析，没有主题；</w:t>
      </w:r>
    </w:p>
    <w:p w:rsidR="00E92954" w:rsidRDefault="003F2132">
      <w:pPr>
        <w:pStyle w:val="12"/>
        <w:widowControl/>
        <w:adjustRightInd w:val="0"/>
        <w:snapToGrid w:val="0"/>
        <w:spacing w:line="360" w:lineRule="auto"/>
        <w:ind w:firstLineChars="0" w:firstLine="0"/>
        <w:jc w:val="left"/>
        <w:rPr>
          <w:rFonts w:ascii="宋体" w:hAnsi="宋体" w:cs="宋体"/>
          <w:szCs w:val="21"/>
        </w:rPr>
      </w:pPr>
      <w:r>
        <w:rPr>
          <w:rFonts w:ascii="宋体" w:hAnsi="宋体" w:cs="宋体" w:hint="eastAsia"/>
          <w:szCs w:val="21"/>
        </w:rPr>
        <w:t>（3）实习报告马虎潦草或内容有明显错位，未达到实习大纲中规定的基本要求；</w:t>
      </w:r>
    </w:p>
    <w:p w:rsidR="00E92954" w:rsidRDefault="003F2132">
      <w:pPr>
        <w:pStyle w:val="12"/>
        <w:widowControl/>
        <w:adjustRightInd w:val="0"/>
        <w:snapToGrid w:val="0"/>
        <w:spacing w:line="360" w:lineRule="auto"/>
        <w:ind w:firstLineChars="0" w:firstLine="0"/>
        <w:jc w:val="left"/>
        <w:rPr>
          <w:rFonts w:ascii="宋体" w:hAnsi="宋体" w:cs="宋体"/>
          <w:szCs w:val="21"/>
        </w:rPr>
      </w:pPr>
      <w:r>
        <w:rPr>
          <w:rFonts w:ascii="宋体" w:hAnsi="宋体" w:cs="宋体" w:hint="eastAsia"/>
          <w:szCs w:val="21"/>
        </w:rPr>
        <w:t>（4）大部分内容抄袭别人或网上的内容，一律不及格。</w:t>
      </w:r>
    </w:p>
    <w:p w:rsidR="00E92954" w:rsidRDefault="003F2132">
      <w:pPr>
        <w:pStyle w:val="12"/>
        <w:widowControl/>
        <w:adjustRightInd w:val="0"/>
        <w:snapToGrid w:val="0"/>
        <w:spacing w:line="360" w:lineRule="auto"/>
        <w:ind w:firstLineChars="0" w:firstLine="0"/>
        <w:jc w:val="left"/>
        <w:rPr>
          <w:rFonts w:ascii="黑体" w:eastAsia="黑体" w:hAnsi="黑体" w:cs="宋体"/>
          <w:szCs w:val="21"/>
        </w:rPr>
      </w:pPr>
      <w:r>
        <w:rPr>
          <w:rFonts w:ascii="黑体" w:eastAsia="黑体" w:hAnsi="黑体" w:cs="宋体" w:hint="eastAsia"/>
          <w:szCs w:val="21"/>
        </w:rPr>
        <w:t>2.2 考勤与实习表现评分标准</w:t>
      </w:r>
    </w:p>
    <w:p w:rsidR="00E92954" w:rsidRDefault="00E92954">
      <w:pPr>
        <w:pStyle w:val="12"/>
        <w:widowControl/>
        <w:adjustRightInd w:val="0"/>
        <w:snapToGrid w:val="0"/>
        <w:spacing w:line="360" w:lineRule="auto"/>
        <w:ind w:firstLineChars="0" w:firstLine="0"/>
        <w:jc w:val="left"/>
        <w:rPr>
          <w:rFonts w:ascii="黑体" w:eastAsia="黑体" w:hAnsi="黑体" w:cs="宋体"/>
          <w:szCs w:val="21"/>
        </w:rPr>
      </w:pPr>
    </w:p>
    <w:tbl>
      <w:tblPr>
        <w:tblW w:w="8381" w:type="dxa"/>
        <w:jc w:val="center"/>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33"/>
        <w:gridCol w:w="1148"/>
      </w:tblGrid>
      <w:tr w:rsidR="00E92954">
        <w:trPr>
          <w:trHeight w:val="340"/>
          <w:jc w:val="center"/>
        </w:trPr>
        <w:tc>
          <w:tcPr>
            <w:tcW w:w="7233" w:type="dxa"/>
            <w:vAlign w:val="center"/>
          </w:tcPr>
          <w:p w:rsidR="00E92954" w:rsidRDefault="003F2132" w:rsidP="00892280">
            <w:pPr>
              <w:adjustRightInd w:val="0"/>
              <w:snapToGrid w:val="0"/>
              <w:spacing w:beforeLines="10" w:afterLines="10"/>
              <w:jc w:val="center"/>
              <w:rPr>
                <w:bCs/>
              </w:rPr>
            </w:pPr>
            <w:r>
              <w:rPr>
                <w:rFonts w:ascii="宋体" w:hAnsi="宋体" w:hint="eastAsia"/>
              </w:rPr>
              <w:lastRenderedPageBreak/>
              <w:t>课堂考勤及课堂表现</w:t>
            </w:r>
          </w:p>
        </w:tc>
        <w:tc>
          <w:tcPr>
            <w:tcW w:w="1148" w:type="dxa"/>
            <w:vAlign w:val="center"/>
          </w:tcPr>
          <w:p w:rsidR="00E92954" w:rsidRDefault="003F2132" w:rsidP="00892280">
            <w:pPr>
              <w:adjustRightInd w:val="0"/>
              <w:snapToGrid w:val="0"/>
              <w:spacing w:beforeLines="10" w:afterLines="10"/>
              <w:jc w:val="center"/>
              <w:rPr>
                <w:bCs/>
              </w:rPr>
            </w:pPr>
            <w:r>
              <w:rPr>
                <w:rFonts w:hint="eastAsia"/>
                <w:bCs/>
              </w:rPr>
              <w:t>得分</w:t>
            </w:r>
          </w:p>
        </w:tc>
      </w:tr>
      <w:tr w:rsidR="00E92954">
        <w:trPr>
          <w:trHeight w:val="301"/>
          <w:jc w:val="center"/>
        </w:trPr>
        <w:tc>
          <w:tcPr>
            <w:tcW w:w="7233" w:type="dxa"/>
          </w:tcPr>
          <w:p w:rsidR="00E92954" w:rsidRDefault="003F2132" w:rsidP="00892280">
            <w:pPr>
              <w:adjustRightInd w:val="0"/>
              <w:snapToGrid w:val="0"/>
              <w:spacing w:beforeLines="10" w:afterLines="10"/>
              <w:rPr>
                <w:rFonts w:ascii="宋体"/>
              </w:rPr>
            </w:pPr>
            <w:r>
              <w:rPr>
                <w:rFonts w:ascii="宋体" w:hAnsi="宋体" w:hint="eastAsia"/>
              </w:rPr>
              <w:t>出勤率</w:t>
            </w:r>
            <w:r>
              <w:rPr>
                <w:rFonts w:ascii="宋体" w:hAnsi="宋体"/>
              </w:rPr>
              <w:t>90%</w:t>
            </w:r>
            <w:r>
              <w:rPr>
                <w:rFonts w:ascii="宋体" w:hAnsi="宋体" w:hint="eastAsia"/>
              </w:rPr>
              <w:t>以上；具有较强的求知欲，有准备的提出问题并与实习单位技术人员沟通与交流。</w:t>
            </w:r>
          </w:p>
        </w:tc>
        <w:tc>
          <w:tcPr>
            <w:tcW w:w="1148" w:type="dxa"/>
          </w:tcPr>
          <w:p w:rsidR="00E92954" w:rsidRDefault="003F2132" w:rsidP="00892280">
            <w:pPr>
              <w:adjustRightInd w:val="0"/>
              <w:snapToGrid w:val="0"/>
              <w:spacing w:beforeLines="10" w:afterLines="10"/>
              <w:jc w:val="center"/>
              <w:rPr>
                <w:rFonts w:ascii="宋体"/>
              </w:rPr>
            </w:pPr>
            <w:r>
              <w:rPr>
                <w:rFonts w:ascii="宋体" w:hAnsi="宋体" w:hint="eastAsia"/>
              </w:rPr>
              <w:t>45</w:t>
            </w:r>
            <w:r>
              <w:rPr>
                <w:rFonts w:ascii="宋体" w:hAnsi="宋体"/>
              </w:rPr>
              <w:t>-</w:t>
            </w:r>
            <w:r>
              <w:rPr>
                <w:rFonts w:ascii="宋体" w:hAnsi="宋体" w:hint="eastAsia"/>
              </w:rPr>
              <w:t>50分</w:t>
            </w:r>
          </w:p>
        </w:tc>
      </w:tr>
      <w:tr w:rsidR="00E92954">
        <w:trPr>
          <w:trHeight w:val="301"/>
          <w:jc w:val="center"/>
        </w:trPr>
        <w:tc>
          <w:tcPr>
            <w:tcW w:w="7233" w:type="dxa"/>
          </w:tcPr>
          <w:p w:rsidR="00E92954" w:rsidRDefault="003F2132" w:rsidP="00892280">
            <w:pPr>
              <w:adjustRightInd w:val="0"/>
              <w:snapToGrid w:val="0"/>
              <w:spacing w:beforeLines="10" w:afterLines="10"/>
              <w:rPr>
                <w:rFonts w:ascii="宋体"/>
              </w:rPr>
            </w:pPr>
            <w:r>
              <w:rPr>
                <w:rFonts w:ascii="宋体" w:hAnsi="宋体" w:hint="eastAsia"/>
              </w:rPr>
              <w:t>出勤率</w:t>
            </w:r>
            <w:r>
              <w:rPr>
                <w:rFonts w:ascii="宋体" w:hAnsi="宋体"/>
              </w:rPr>
              <w:t>80%</w:t>
            </w:r>
            <w:r>
              <w:rPr>
                <w:rFonts w:ascii="宋体" w:hAnsi="宋体" w:hint="eastAsia"/>
              </w:rPr>
              <w:t>以上；具有一定的求知欲，能够提出问题并与实习单位技术人员沟通与交流。</w:t>
            </w:r>
          </w:p>
        </w:tc>
        <w:tc>
          <w:tcPr>
            <w:tcW w:w="1148" w:type="dxa"/>
          </w:tcPr>
          <w:p w:rsidR="00E92954" w:rsidRDefault="003F2132" w:rsidP="00892280">
            <w:pPr>
              <w:adjustRightInd w:val="0"/>
              <w:snapToGrid w:val="0"/>
              <w:spacing w:beforeLines="10" w:afterLines="10"/>
              <w:jc w:val="center"/>
              <w:rPr>
                <w:rFonts w:ascii="宋体"/>
              </w:rPr>
            </w:pPr>
            <w:r>
              <w:rPr>
                <w:rFonts w:ascii="宋体" w:hAnsi="宋体" w:hint="eastAsia"/>
              </w:rPr>
              <w:t>40</w:t>
            </w:r>
            <w:r>
              <w:rPr>
                <w:rFonts w:ascii="宋体" w:hAnsi="宋体"/>
              </w:rPr>
              <w:t>-</w:t>
            </w:r>
            <w:r>
              <w:rPr>
                <w:rFonts w:ascii="宋体" w:hAnsi="宋体" w:hint="eastAsia"/>
              </w:rPr>
              <w:t>44分</w:t>
            </w:r>
          </w:p>
        </w:tc>
      </w:tr>
      <w:tr w:rsidR="00E92954">
        <w:trPr>
          <w:trHeight w:val="340"/>
          <w:jc w:val="center"/>
        </w:trPr>
        <w:tc>
          <w:tcPr>
            <w:tcW w:w="7233" w:type="dxa"/>
          </w:tcPr>
          <w:p w:rsidR="00E92954" w:rsidRDefault="003F2132" w:rsidP="00892280">
            <w:pPr>
              <w:adjustRightInd w:val="0"/>
              <w:snapToGrid w:val="0"/>
              <w:spacing w:beforeLines="10" w:afterLines="10"/>
              <w:rPr>
                <w:rFonts w:ascii="宋体"/>
              </w:rPr>
            </w:pPr>
            <w:r>
              <w:rPr>
                <w:rFonts w:ascii="宋体" w:hAnsi="宋体" w:hint="eastAsia"/>
              </w:rPr>
              <w:t>出勤率7</w:t>
            </w:r>
            <w:r>
              <w:rPr>
                <w:rFonts w:ascii="宋体" w:hAnsi="宋体"/>
              </w:rPr>
              <w:t>0%</w:t>
            </w:r>
            <w:r>
              <w:rPr>
                <w:rFonts w:ascii="宋体" w:hAnsi="宋体" w:hint="eastAsia"/>
              </w:rPr>
              <w:t>以上；能够完成实习过程，基本达到实习的目的。</w:t>
            </w:r>
          </w:p>
        </w:tc>
        <w:tc>
          <w:tcPr>
            <w:tcW w:w="1148" w:type="dxa"/>
          </w:tcPr>
          <w:p w:rsidR="00E92954" w:rsidRDefault="003F2132" w:rsidP="00892280">
            <w:pPr>
              <w:adjustRightInd w:val="0"/>
              <w:snapToGrid w:val="0"/>
              <w:spacing w:beforeLines="10" w:afterLines="10"/>
              <w:jc w:val="center"/>
              <w:rPr>
                <w:rFonts w:ascii="宋体"/>
              </w:rPr>
            </w:pPr>
            <w:r>
              <w:rPr>
                <w:rFonts w:ascii="宋体" w:hAnsi="宋体" w:hint="eastAsia"/>
              </w:rPr>
              <w:t>30</w:t>
            </w:r>
            <w:r>
              <w:rPr>
                <w:rFonts w:ascii="宋体" w:hAnsi="宋体"/>
              </w:rPr>
              <w:t>-</w:t>
            </w:r>
            <w:r>
              <w:rPr>
                <w:rFonts w:ascii="宋体" w:hAnsi="宋体" w:hint="eastAsia"/>
              </w:rPr>
              <w:t>39分</w:t>
            </w:r>
          </w:p>
        </w:tc>
      </w:tr>
    </w:tbl>
    <w:p w:rsidR="00E92954" w:rsidRDefault="00E92954">
      <w:pPr>
        <w:pStyle w:val="12"/>
        <w:widowControl/>
        <w:adjustRightInd w:val="0"/>
        <w:snapToGrid w:val="0"/>
        <w:spacing w:line="360" w:lineRule="auto"/>
        <w:ind w:firstLineChars="0" w:firstLine="0"/>
        <w:jc w:val="left"/>
        <w:rPr>
          <w:rFonts w:ascii="黑体" w:eastAsia="黑体"/>
          <w:color w:val="000000"/>
          <w:szCs w:val="21"/>
        </w:rPr>
      </w:pPr>
    </w:p>
    <w:p w:rsidR="00E92954" w:rsidRDefault="003F2132">
      <w:pPr>
        <w:pStyle w:val="12"/>
        <w:widowControl/>
        <w:adjustRightInd w:val="0"/>
        <w:snapToGrid w:val="0"/>
        <w:spacing w:line="360" w:lineRule="auto"/>
        <w:ind w:firstLineChars="0" w:firstLine="0"/>
        <w:jc w:val="left"/>
        <w:rPr>
          <w:rFonts w:ascii="黑体" w:eastAsia="黑体"/>
          <w:color w:val="000000"/>
          <w:szCs w:val="21"/>
        </w:rPr>
      </w:pPr>
      <w:r>
        <w:rPr>
          <w:rFonts w:ascii="黑体" w:eastAsia="黑体" w:hint="eastAsia"/>
          <w:color w:val="000000"/>
          <w:szCs w:val="21"/>
        </w:rPr>
        <w:t>2.3 实习报告评分标准</w:t>
      </w:r>
    </w:p>
    <w:tbl>
      <w:tblPr>
        <w:tblW w:w="8381" w:type="dxa"/>
        <w:jc w:val="center"/>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33"/>
        <w:gridCol w:w="1148"/>
      </w:tblGrid>
      <w:tr w:rsidR="00E92954">
        <w:trPr>
          <w:trHeight w:val="340"/>
          <w:jc w:val="center"/>
        </w:trPr>
        <w:tc>
          <w:tcPr>
            <w:tcW w:w="7233" w:type="dxa"/>
            <w:vAlign w:val="center"/>
          </w:tcPr>
          <w:p w:rsidR="00E92954" w:rsidRDefault="003F2132" w:rsidP="00892280">
            <w:pPr>
              <w:adjustRightInd w:val="0"/>
              <w:snapToGrid w:val="0"/>
              <w:spacing w:beforeLines="10" w:afterLines="10"/>
              <w:jc w:val="center"/>
              <w:rPr>
                <w:bCs/>
              </w:rPr>
            </w:pPr>
            <w:r>
              <w:rPr>
                <w:rFonts w:ascii="黑体" w:eastAsia="黑体" w:hint="eastAsia"/>
                <w:color w:val="000000"/>
                <w:szCs w:val="21"/>
              </w:rPr>
              <w:t>实习报告</w:t>
            </w:r>
          </w:p>
        </w:tc>
        <w:tc>
          <w:tcPr>
            <w:tcW w:w="1148" w:type="dxa"/>
            <w:vAlign w:val="center"/>
          </w:tcPr>
          <w:p w:rsidR="00E92954" w:rsidRDefault="003F2132" w:rsidP="00892280">
            <w:pPr>
              <w:adjustRightInd w:val="0"/>
              <w:snapToGrid w:val="0"/>
              <w:spacing w:beforeLines="10" w:afterLines="10"/>
              <w:jc w:val="center"/>
              <w:rPr>
                <w:bCs/>
              </w:rPr>
            </w:pPr>
            <w:r>
              <w:rPr>
                <w:rFonts w:hint="eastAsia"/>
                <w:bCs/>
              </w:rPr>
              <w:t>得分</w:t>
            </w:r>
          </w:p>
        </w:tc>
      </w:tr>
      <w:tr w:rsidR="00E92954">
        <w:trPr>
          <w:trHeight w:val="301"/>
          <w:jc w:val="center"/>
        </w:trPr>
        <w:tc>
          <w:tcPr>
            <w:tcW w:w="7233" w:type="dxa"/>
          </w:tcPr>
          <w:p w:rsidR="00E92954" w:rsidRDefault="003F2132" w:rsidP="00892280">
            <w:pPr>
              <w:adjustRightInd w:val="0"/>
              <w:snapToGrid w:val="0"/>
              <w:spacing w:beforeLines="10" w:afterLines="10"/>
              <w:rPr>
                <w:rFonts w:ascii="宋体"/>
                <w:szCs w:val="21"/>
              </w:rPr>
            </w:pPr>
            <w:r>
              <w:rPr>
                <w:rFonts w:ascii="宋体" w:hAnsi="宋体" w:cs="宋体" w:hint="eastAsia"/>
                <w:szCs w:val="21"/>
              </w:rPr>
              <w:t>较高质量的完成实习报告各项内容的撰写，具有较强的综合分析和归纳总结能力，并有一定的独立见解、创新或能对现场作业提出整改意见或建议。</w:t>
            </w:r>
          </w:p>
        </w:tc>
        <w:tc>
          <w:tcPr>
            <w:tcW w:w="1148" w:type="dxa"/>
          </w:tcPr>
          <w:p w:rsidR="00E92954" w:rsidRDefault="003F2132" w:rsidP="00892280">
            <w:pPr>
              <w:adjustRightInd w:val="0"/>
              <w:snapToGrid w:val="0"/>
              <w:spacing w:beforeLines="10" w:afterLines="10"/>
              <w:jc w:val="center"/>
              <w:rPr>
                <w:rFonts w:ascii="宋体"/>
                <w:szCs w:val="21"/>
              </w:rPr>
            </w:pPr>
            <w:r>
              <w:rPr>
                <w:rFonts w:ascii="宋体" w:hAnsi="宋体" w:hint="eastAsia"/>
                <w:szCs w:val="21"/>
              </w:rPr>
              <w:t>45</w:t>
            </w:r>
            <w:r>
              <w:rPr>
                <w:rFonts w:ascii="宋体" w:hAnsi="宋体"/>
                <w:szCs w:val="21"/>
              </w:rPr>
              <w:t>-</w:t>
            </w:r>
            <w:r>
              <w:rPr>
                <w:rFonts w:ascii="宋体" w:hAnsi="宋体" w:hint="eastAsia"/>
                <w:szCs w:val="21"/>
              </w:rPr>
              <w:t>50分</w:t>
            </w:r>
          </w:p>
        </w:tc>
      </w:tr>
      <w:tr w:rsidR="00E92954">
        <w:trPr>
          <w:trHeight w:val="301"/>
          <w:jc w:val="center"/>
        </w:trPr>
        <w:tc>
          <w:tcPr>
            <w:tcW w:w="7233" w:type="dxa"/>
          </w:tcPr>
          <w:p w:rsidR="00E92954" w:rsidRDefault="003F2132" w:rsidP="00892280">
            <w:pPr>
              <w:adjustRightInd w:val="0"/>
              <w:snapToGrid w:val="0"/>
              <w:spacing w:beforeLines="10" w:afterLines="10"/>
              <w:rPr>
                <w:rFonts w:ascii="宋体" w:hAnsi="宋体" w:cs="宋体"/>
                <w:szCs w:val="21"/>
              </w:rPr>
            </w:pPr>
            <w:r>
              <w:rPr>
                <w:rFonts w:ascii="宋体" w:hAnsi="宋体" w:cs="宋体" w:hint="eastAsia"/>
                <w:szCs w:val="21"/>
              </w:rPr>
              <w:t>全面良好的完成实习报告各项内容的撰写，具有一定的综合归纳总结能力，并有一定的独立见解或新意。</w:t>
            </w:r>
          </w:p>
        </w:tc>
        <w:tc>
          <w:tcPr>
            <w:tcW w:w="1148" w:type="dxa"/>
          </w:tcPr>
          <w:p w:rsidR="00E92954" w:rsidRDefault="003F2132" w:rsidP="00892280">
            <w:pPr>
              <w:adjustRightInd w:val="0"/>
              <w:snapToGrid w:val="0"/>
              <w:spacing w:beforeLines="10" w:afterLines="10"/>
              <w:jc w:val="center"/>
              <w:rPr>
                <w:rFonts w:ascii="宋体" w:hAnsi="宋体"/>
                <w:szCs w:val="21"/>
              </w:rPr>
            </w:pPr>
            <w:r>
              <w:rPr>
                <w:rFonts w:ascii="宋体" w:hAnsi="宋体" w:hint="eastAsia"/>
                <w:szCs w:val="21"/>
              </w:rPr>
              <w:t>40</w:t>
            </w:r>
            <w:r>
              <w:rPr>
                <w:rFonts w:ascii="宋体" w:hAnsi="宋体"/>
                <w:szCs w:val="21"/>
              </w:rPr>
              <w:t>-</w:t>
            </w:r>
            <w:r>
              <w:rPr>
                <w:rFonts w:ascii="宋体" w:hAnsi="宋体" w:hint="eastAsia"/>
                <w:szCs w:val="21"/>
              </w:rPr>
              <w:t>44分</w:t>
            </w:r>
          </w:p>
        </w:tc>
      </w:tr>
      <w:tr w:rsidR="00E92954">
        <w:trPr>
          <w:trHeight w:val="301"/>
          <w:jc w:val="center"/>
        </w:trPr>
        <w:tc>
          <w:tcPr>
            <w:tcW w:w="7233" w:type="dxa"/>
          </w:tcPr>
          <w:p w:rsidR="00E92954" w:rsidRDefault="003F2132" w:rsidP="00892280">
            <w:pPr>
              <w:adjustRightInd w:val="0"/>
              <w:snapToGrid w:val="0"/>
              <w:spacing w:beforeLines="10" w:afterLines="10"/>
              <w:rPr>
                <w:rFonts w:ascii="宋体"/>
                <w:szCs w:val="21"/>
              </w:rPr>
            </w:pPr>
            <w:r>
              <w:rPr>
                <w:rFonts w:ascii="宋体" w:hAnsi="宋体" w:cs="宋体" w:hint="eastAsia"/>
                <w:szCs w:val="21"/>
              </w:rPr>
              <w:t>全面完成实习报告各项内容的撰写，具有基本的综合分析和归纳总结能力，并有自己的见解和分析。</w:t>
            </w:r>
          </w:p>
        </w:tc>
        <w:tc>
          <w:tcPr>
            <w:tcW w:w="1148" w:type="dxa"/>
          </w:tcPr>
          <w:p w:rsidR="00E92954" w:rsidRDefault="003F2132" w:rsidP="00892280">
            <w:pPr>
              <w:adjustRightInd w:val="0"/>
              <w:snapToGrid w:val="0"/>
              <w:spacing w:beforeLines="10" w:afterLines="10"/>
              <w:jc w:val="center"/>
              <w:rPr>
                <w:rFonts w:ascii="宋体"/>
                <w:szCs w:val="21"/>
              </w:rPr>
            </w:pPr>
            <w:r>
              <w:rPr>
                <w:rFonts w:ascii="宋体" w:hAnsi="宋体" w:hint="eastAsia"/>
                <w:szCs w:val="21"/>
              </w:rPr>
              <w:t>35</w:t>
            </w:r>
            <w:r>
              <w:rPr>
                <w:rFonts w:ascii="宋体" w:hAnsi="宋体"/>
                <w:szCs w:val="21"/>
              </w:rPr>
              <w:t>-</w:t>
            </w:r>
            <w:r>
              <w:rPr>
                <w:rFonts w:ascii="宋体" w:hAnsi="宋体" w:hint="eastAsia"/>
                <w:szCs w:val="21"/>
              </w:rPr>
              <w:t>39分</w:t>
            </w:r>
          </w:p>
        </w:tc>
      </w:tr>
      <w:tr w:rsidR="00E92954">
        <w:trPr>
          <w:trHeight w:val="340"/>
          <w:jc w:val="center"/>
        </w:trPr>
        <w:tc>
          <w:tcPr>
            <w:tcW w:w="7233" w:type="dxa"/>
          </w:tcPr>
          <w:p w:rsidR="00E92954" w:rsidRDefault="003F2132" w:rsidP="00892280">
            <w:pPr>
              <w:adjustRightInd w:val="0"/>
              <w:snapToGrid w:val="0"/>
              <w:spacing w:beforeLines="10" w:afterLines="10"/>
              <w:rPr>
                <w:rFonts w:ascii="宋体"/>
                <w:szCs w:val="21"/>
              </w:rPr>
            </w:pPr>
            <w:r>
              <w:rPr>
                <w:rFonts w:ascii="宋体" w:hAnsi="宋体" w:cs="宋体" w:hint="eastAsia"/>
                <w:szCs w:val="21"/>
              </w:rPr>
              <w:t>基本按要求完成实习报告各项内容的撰写，能对实习进行综合分析和归纳，并有自己的实习体会和总结。</w:t>
            </w:r>
          </w:p>
        </w:tc>
        <w:tc>
          <w:tcPr>
            <w:tcW w:w="1148" w:type="dxa"/>
          </w:tcPr>
          <w:p w:rsidR="00E92954" w:rsidRDefault="003F2132" w:rsidP="00892280">
            <w:pPr>
              <w:adjustRightInd w:val="0"/>
              <w:snapToGrid w:val="0"/>
              <w:spacing w:beforeLines="10" w:afterLines="10"/>
              <w:jc w:val="center"/>
              <w:rPr>
                <w:rFonts w:ascii="宋体"/>
                <w:szCs w:val="21"/>
              </w:rPr>
            </w:pPr>
            <w:r>
              <w:rPr>
                <w:rFonts w:ascii="宋体" w:hint="eastAsia"/>
                <w:szCs w:val="21"/>
              </w:rPr>
              <w:t>30-35分</w:t>
            </w:r>
          </w:p>
        </w:tc>
      </w:tr>
      <w:tr w:rsidR="00E92954">
        <w:trPr>
          <w:trHeight w:val="340"/>
          <w:jc w:val="center"/>
        </w:trPr>
        <w:tc>
          <w:tcPr>
            <w:tcW w:w="7233" w:type="dxa"/>
          </w:tcPr>
          <w:p w:rsidR="00E92954" w:rsidRDefault="003F2132" w:rsidP="00892280">
            <w:pPr>
              <w:adjustRightInd w:val="0"/>
              <w:snapToGrid w:val="0"/>
              <w:spacing w:beforeLines="10" w:afterLines="10"/>
              <w:rPr>
                <w:rFonts w:ascii="宋体" w:hAnsi="宋体" w:cs="宋体"/>
                <w:szCs w:val="21"/>
              </w:rPr>
            </w:pPr>
            <w:r>
              <w:rPr>
                <w:rFonts w:ascii="宋体" w:hAnsi="宋体" w:cs="宋体" w:hint="eastAsia"/>
                <w:szCs w:val="21"/>
              </w:rPr>
              <w:t>不能按要求完成实习报告的撰写任务，内容和质量有较大欠缺。</w:t>
            </w:r>
          </w:p>
        </w:tc>
        <w:tc>
          <w:tcPr>
            <w:tcW w:w="1148" w:type="dxa"/>
          </w:tcPr>
          <w:p w:rsidR="00E92954" w:rsidRDefault="003F2132" w:rsidP="00892280">
            <w:pPr>
              <w:adjustRightInd w:val="0"/>
              <w:snapToGrid w:val="0"/>
              <w:spacing w:beforeLines="10" w:afterLines="10"/>
              <w:jc w:val="center"/>
              <w:rPr>
                <w:rFonts w:ascii="宋体"/>
                <w:szCs w:val="21"/>
              </w:rPr>
            </w:pPr>
            <w:r>
              <w:rPr>
                <w:rFonts w:ascii="宋体" w:hint="eastAsia"/>
                <w:szCs w:val="21"/>
              </w:rPr>
              <w:t>0-29分</w:t>
            </w:r>
          </w:p>
        </w:tc>
      </w:tr>
    </w:tbl>
    <w:p w:rsidR="00E92954" w:rsidRDefault="003F2132">
      <w:pPr>
        <w:spacing w:line="360" w:lineRule="auto"/>
        <w:rPr>
          <w:rFonts w:ascii="宋体" w:hAnsi="宋体" w:cs="宋体"/>
          <w:szCs w:val="21"/>
        </w:rPr>
      </w:pPr>
      <w:r>
        <w:rPr>
          <w:rFonts w:ascii="宋体" w:hAnsi="宋体" w:cs="宋体" w:hint="eastAsia"/>
          <w:szCs w:val="21"/>
        </w:rPr>
        <w:t>扣分标准：</w:t>
      </w:r>
    </w:p>
    <w:p w:rsidR="00E92954" w:rsidRDefault="003F2132">
      <w:pPr>
        <w:pStyle w:val="12"/>
        <w:widowControl/>
        <w:adjustRightInd w:val="0"/>
        <w:snapToGrid w:val="0"/>
        <w:spacing w:line="360" w:lineRule="auto"/>
        <w:ind w:firstLineChars="0" w:firstLine="0"/>
        <w:jc w:val="left"/>
        <w:rPr>
          <w:rFonts w:ascii="宋体" w:hAnsi="宋体" w:cs="宋体"/>
          <w:szCs w:val="21"/>
        </w:rPr>
      </w:pPr>
      <w:r>
        <w:rPr>
          <w:rFonts w:ascii="宋体" w:hAnsi="宋体" w:cs="宋体" w:hint="eastAsia"/>
          <w:szCs w:val="21"/>
        </w:rPr>
        <w:t>（1）实习笔记与报告内容不符。扣5分；</w:t>
      </w:r>
    </w:p>
    <w:p w:rsidR="00E92954" w:rsidRDefault="003F2132">
      <w:pPr>
        <w:pStyle w:val="12"/>
        <w:widowControl/>
        <w:adjustRightInd w:val="0"/>
        <w:snapToGrid w:val="0"/>
        <w:spacing w:line="360" w:lineRule="auto"/>
        <w:ind w:firstLineChars="0" w:firstLine="0"/>
        <w:jc w:val="left"/>
        <w:rPr>
          <w:rFonts w:ascii="宋体" w:hAnsi="宋体" w:cs="宋体"/>
          <w:szCs w:val="21"/>
        </w:rPr>
      </w:pPr>
      <w:r>
        <w:rPr>
          <w:rFonts w:ascii="宋体" w:hAnsi="宋体" w:cs="宋体" w:hint="eastAsia"/>
          <w:szCs w:val="21"/>
        </w:rPr>
        <w:t>（2）格式不对，写成记叙文的扣5分；</w:t>
      </w:r>
    </w:p>
    <w:p w:rsidR="00E92954" w:rsidRDefault="003F2132">
      <w:pPr>
        <w:pStyle w:val="12"/>
        <w:widowControl/>
        <w:adjustRightInd w:val="0"/>
        <w:snapToGrid w:val="0"/>
        <w:spacing w:line="360" w:lineRule="auto"/>
        <w:ind w:firstLineChars="0" w:firstLine="0"/>
        <w:jc w:val="left"/>
        <w:rPr>
          <w:rFonts w:ascii="黑体" w:eastAsia="黑体"/>
          <w:color w:val="000000"/>
          <w:szCs w:val="21"/>
        </w:rPr>
      </w:pPr>
      <w:r>
        <w:rPr>
          <w:rFonts w:ascii="宋体" w:hAnsi="宋体" w:cs="宋体" w:hint="eastAsia"/>
          <w:szCs w:val="21"/>
        </w:rPr>
        <w:t>（3）部分抄袭的情况扣5-20分。</w:t>
      </w:r>
    </w:p>
    <w:p w:rsidR="00E92954" w:rsidRDefault="00E92954">
      <w:pPr>
        <w:spacing w:line="360" w:lineRule="exact"/>
        <w:ind w:firstLineChars="200" w:firstLine="420"/>
        <w:rPr>
          <w:color w:val="000000"/>
        </w:rPr>
      </w:pPr>
    </w:p>
    <w:p w:rsidR="00E92954" w:rsidRDefault="00E92954">
      <w:pPr>
        <w:spacing w:line="360" w:lineRule="exact"/>
        <w:ind w:firstLineChars="200" w:firstLine="420"/>
        <w:rPr>
          <w:color w:val="000000"/>
        </w:rPr>
      </w:pPr>
    </w:p>
    <w:tbl>
      <w:tblPr>
        <w:tblW w:w="8054" w:type="dxa"/>
        <w:tblInd w:w="468" w:type="dxa"/>
        <w:tblLayout w:type="fixed"/>
        <w:tblLook w:val="04A0"/>
      </w:tblPr>
      <w:tblGrid>
        <w:gridCol w:w="1767"/>
        <w:gridCol w:w="2268"/>
        <w:gridCol w:w="1559"/>
        <w:gridCol w:w="2460"/>
      </w:tblGrid>
      <w:tr w:rsidR="00E92954">
        <w:trPr>
          <w:trHeight w:hRule="exact" w:val="510"/>
        </w:trPr>
        <w:tc>
          <w:tcPr>
            <w:tcW w:w="1767" w:type="dxa"/>
          </w:tcPr>
          <w:p w:rsidR="00E92954" w:rsidRDefault="003F2132">
            <w:pPr>
              <w:tabs>
                <w:tab w:val="left" w:pos="4859"/>
              </w:tabs>
              <w:spacing w:line="312" w:lineRule="auto"/>
              <w:rPr>
                <w:rFonts w:ascii="黑体" w:eastAsia="黑体" w:hAnsi="宋体"/>
                <w:color w:val="000000"/>
                <w:szCs w:val="21"/>
              </w:rPr>
            </w:pPr>
            <w:r>
              <w:rPr>
                <w:rFonts w:ascii="黑体" w:eastAsia="黑体" w:hAnsi="宋体" w:hint="eastAsia"/>
                <w:color w:val="000000"/>
                <w:szCs w:val="21"/>
              </w:rPr>
              <w:t>大纲修订人：</w:t>
            </w:r>
          </w:p>
          <w:p w:rsidR="00E92954" w:rsidRDefault="003F2132">
            <w:pPr>
              <w:tabs>
                <w:tab w:val="left" w:pos="4859"/>
              </w:tabs>
              <w:spacing w:line="312" w:lineRule="auto"/>
              <w:rPr>
                <w:rFonts w:ascii="黑体" w:eastAsia="黑体" w:hAnsi="宋体"/>
                <w:color w:val="000000"/>
                <w:szCs w:val="21"/>
              </w:rPr>
            </w:pPr>
            <w:r>
              <w:rPr>
                <w:rFonts w:ascii="黑体" w:eastAsia="黑体" w:hAnsi="宋体" w:hint="eastAsia"/>
                <w:color w:val="000000"/>
                <w:szCs w:val="21"/>
              </w:rPr>
              <w:t>大纲修订人：</w:t>
            </w:r>
          </w:p>
        </w:tc>
        <w:tc>
          <w:tcPr>
            <w:tcW w:w="2268" w:type="dxa"/>
          </w:tcPr>
          <w:p w:rsidR="00E92954" w:rsidRDefault="00E92954">
            <w:pPr>
              <w:tabs>
                <w:tab w:val="left" w:pos="0"/>
              </w:tabs>
              <w:spacing w:line="360" w:lineRule="exact"/>
              <w:jc w:val="left"/>
              <w:rPr>
                <w:rFonts w:ascii="黑体" w:eastAsia="黑体" w:hAnsi="宋体"/>
                <w:color w:val="000000"/>
                <w:szCs w:val="21"/>
              </w:rPr>
            </w:pPr>
          </w:p>
        </w:tc>
        <w:tc>
          <w:tcPr>
            <w:tcW w:w="1559" w:type="dxa"/>
          </w:tcPr>
          <w:p w:rsidR="00E92954" w:rsidRDefault="003F2132">
            <w:pPr>
              <w:tabs>
                <w:tab w:val="left" w:pos="4859"/>
              </w:tabs>
              <w:spacing w:line="312" w:lineRule="auto"/>
              <w:rPr>
                <w:rFonts w:ascii="黑体" w:eastAsia="黑体" w:hAnsi="宋体"/>
                <w:color w:val="000000"/>
                <w:szCs w:val="21"/>
              </w:rPr>
            </w:pPr>
            <w:r>
              <w:rPr>
                <w:rFonts w:ascii="黑体" w:eastAsia="黑体" w:hAnsi="宋体" w:hint="eastAsia"/>
                <w:color w:val="000000"/>
                <w:szCs w:val="21"/>
              </w:rPr>
              <w:t>修订日期：</w:t>
            </w:r>
          </w:p>
        </w:tc>
        <w:tc>
          <w:tcPr>
            <w:tcW w:w="2460" w:type="dxa"/>
          </w:tcPr>
          <w:p w:rsidR="00E92954" w:rsidRDefault="003F2132">
            <w:pPr>
              <w:tabs>
                <w:tab w:val="left" w:pos="0"/>
              </w:tabs>
              <w:spacing w:line="360" w:lineRule="exact"/>
              <w:rPr>
                <w:rFonts w:ascii="黑体" w:eastAsia="黑体" w:hAnsi="宋体"/>
                <w:color w:val="000000"/>
                <w:szCs w:val="21"/>
              </w:rPr>
            </w:pPr>
            <w:r>
              <w:rPr>
                <w:rFonts w:ascii="黑体" w:eastAsia="黑体" w:hAnsi="宋体"/>
                <w:color w:val="000000"/>
                <w:szCs w:val="21"/>
              </w:rPr>
              <w:t>20</w:t>
            </w:r>
            <w:r>
              <w:rPr>
                <w:rFonts w:ascii="黑体" w:eastAsia="黑体" w:hAnsi="宋体" w:hint="eastAsia"/>
                <w:color w:val="000000"/>
                <w:szCs w:val="21"/>
              </w:rPr>
              <w:t>16</w:t>
            </w:r>
            <w:r>
              <w:rPr>
                <w:rFonts w:ascii="黑体" w:eastAsia="黑体" w:hAnsi="宋体"/>
                <w:color w:val="000000"/>
                <w:szCs w:val="21"/>
              </w:rPr>
              <w:t>-</w:t>
            </w:r>
            <w:r>
              <w:rPr>
                <w:rFonts w:ascii="黑体" w:eastAsia="黑体" w:hAnsi="宋体" w:hint="eastAsia"/>
                <w:color w:val="000000"/>
                <w:szCs w:val="21"/>
              </w:rPr>
              <w:t>06</w:t>
            </w:r>
          </w:p>
        </w:tc>
      </w:tr>
      <w:tr w:rsidR="00E92954">
        <w:trPr>
          <w:trHeight w:hRule="exact" w:val="510"/>
        </w:trPr>
        <w:tc>
          <w:tcPr>
            <w:tcW w:w="1767" w:type="dxa"/>
          </w:tcPr>
          <w:p w:rsidR="00E92954" w:rsidRDefault="003F2132">
            <w:pPr>
              <w:tabs>
                <w:tab w:val="left" w:pos="4859"/>
              </w:tabs>
              <w:spacing w:line="312" w:lineRule="auto"/>
              <w:rPr>
                <w:rFonts w:ascii="黑体" w:eastAsia="黑体" w:hAnsi="宋体"/>
                <w:color w:val="000000"/>
                <w:szCs w:val="21"/>
              </w:rPr>
            </w:pPr>
            <w:r>
              <w:rPr>
                <w:rFonts w:ascii="黑体" w:eastAsia="黑体" w:hAnsi="宋体" w:hint="eastAsia"/>
                <w:color w:val="000000"/>
                <w:szCs w:val="21"/>
              </w:rPr>
              <w:t>大纲审定人：</w:t>
            </w:r>
          </w:p>
        </w:tc>
        <w:tc>
          <w:tcPr>
            <w:tcW w:w="2268" w:type="dxa"/>
          </w:tcPr>
          <w:p w:rsidR="00E92954" w:rsidRDefault="00E92954">
            <w:pPr>
              <w:tabs>
                <w:tab w:val="left" w:pos="0"/>
              </w:tabs>
              <w:spacing w:line="360" w:lineRule="exact"/>
              <w:jc w:val="left"/>
              <w:rPr>
                <w:rFonts w:ascii="黑体" w:eastAsia="黑体" w:hAnsi="宋体"/>
                <w:color w:val="000000"/>
                <w:szCs w:val="21"/>
              </w:rPr>
            </w:pPr>
          </w:p>
        </w:tc>
        <w:tc>
          <w:tcPr>
            <w:tcW w:w="1559" w:type="dxa"/>
          </w:tcPr>
          <w:p w:rsidR="00E92954" w:rsidRDefault="003F2132">
            <w:pPr>
              <w:tabs>
                <w:tab w:val="left" w:pos="0"/>
              </w:tabs>
              <w:spacing w:line="360" w:lineRule="exact"/>
              <w:rPr>
                <w:rFonts w:ascii="黑体" w:eastAsia="黑体" w:hAnsi="宋体"/>
                <w:color w:val="000000"/>
                <w:szCs w:val="21"/>
              </w:rPr>
            </w:pPr>
            <w:r>
              <w:rPr>
                <w:rFonts w:ascii="黑体" w:eastAsia="黑体" w:hAnsi="宋体" w:hint="eastAsia"/>
                <w:color w:val="000000"/>
                <w:szCs w:val="21"/>
              </w:rPr>
              <w:t>审定日期：</w:t>
            </w:r>
          </w:p>
        </w:tc>
        <w:tc>
          <w:tcPr>
            <w:tcW w:w="2460" w:type="dxa"/>
          </w:tcPr>
          <w:p w:rsidR="00E92954" w:rsidRDefault="00E92954">
            <w:pPr>
              <w:tabs>
                <w:tab w:val="left" w:pos="0"/>
              </w:tabs>
              <w:spacing w:line="360" w:lineRule="exact"/>
              <w:jc w:val="left"/>
              <w:rPr>
                <w:color w:val="000000"/>
                <w:sz w:val="28"/>
                <w:szCs w:val="28"/>
              </w:rPr>
            </w:pPr>
          </w:p>
        </w:tc>
      </w:tr>
      <w:tr w:rsidR="00E92954">
        <w:trPr>
          <w:trHeight w:hRule="exact" w:val="510"/>
        </w:trPr>
        <w:tc>
          <w:tcPr>
            <w:tcW w:w="1767" w:type="dxa"/>
            <w:vAlign w:val="center"/>
          </w:tcPr>
          <w:p w:rsidR="00E92954" w:rsidRDefault="003F2132">
            <w:pPr>
              <w:tabs>
                <w:tab w:val="left" w:pos="4859"/>
              </w:tabs>
              <w:spacing w:line="312" w:lineRule="auto"/>
              <w:rPr>
                <w:rFonts w:ascii="黑体" w:eastAsia="黑体" w:hAnsi="宋体"/>
                <w:color w:val="000000"/>
                <w:szCs w:val="21"/>
              </w:rPr>
            </w:pPr>
            <w:r>
              <w:rPr>
                <w:rFonts w:ascii="黑体" w:eastAsia="黑体" w:hAnsi="宋体" w:hint="eastAsia"/>
                <w:color w:val="000000"/>
                <w:szCs w:val="21"/>
              </w:rPr>
              <w:t>主管院长：</w:t>
            </w:r>
          </w:p>
        </w:tc>
        <w:tc>
          <w:tcPr>
            <w:tcW w:w="2268" w:type="dxa"/>
          </w:tcPr>
          <w:p w:rsidR="00E92954" w:rsidRDefault="00E92954">
            <w:pPr>
              <w:tabs>
                <w:tab w:val="left" w:pos="4859"/>
              </w:tabs>
              <w:spacing w:line="312" w:lineRule="auto"/>
              <w:jc w:val="left"/>
              <w:rPr>
                <w:rFonts w:ascii="黑体" w:eastAsia="黑体" w:hAnsi="宋体"/>
                <w:color w:val="000000"/>
                <w:szCs w:val="21"/>
              </w:rPr>
            </w:pPr>
          </w:p>
        </w:tc>
        <w:tc>
          <w:tcPr>
            <w:tcW w:w="1559" w:type="dxa"/>
          </w:tcPr>
          <w:p w:rsidR="00E92954" w:rsidRDefault="00E92954">
            <w:pPr>
              <w:tabs>
                <w:tab w:val="left" w:pos="4859"/>
              </w:tabs>
              <w:spacing w:line="312" w:lineRule="auto"/>
              <w:jc w:val="center"/>
              <w:rPr>
                <w:rFonts w:ascii="黑体" w:eastAsia="黑体" w:hAnsi="宋体"/>
                <w:color w:val="000000"/>
                <w:szCs w:val="21"/>
              </w:rPr>
            </w:pPr>
          </w:p>
        </w:tc>
        <w:tc>
          <w:tcPr>
            <w:tcW w:w="2460" w:type="dxa"/>
          </w:tcPr>
          <w:p w:rsidR="00E92954" w:rsidRDefault="00E92954">
            <w:pPr>
              <w:tabs>
                <w:tab w:val="left" w:pos="0"/>
              </w:tabs>
              <w:spacing w:line="360" w:lineRule="exact"/>
              <w:jc w:val="center"/>
              <w:rPr>
                <w:color w:val="000000"/>
                <w:sz w:val="28"/>
                <w:szCs w:val="28"/>
              </w:rPr>
            </w:pPr>
          </w:p>
        </w:tc>
      </w:tr>
    </w:tbl>
    <w:p w:rsidR="00E92954" w:rsidRDefault="00E92954">
      <w:pPr>
        <w:spacing w:line="360" w:lineRule="exact"/>
        <w:rPr>
          <w:rFonts w:ascii="宋体" w:hAnsi="宋体"/>
          <w:color w:val="000000"/>
          <w:sz w:val="24"/>
        </w:rPr>
      </w:pPr>
    </w:p>
    <w:p w:rsidR="00E92954" w:rsidRDefault="00E92954">
      <w:pPr>
        <w:spacing w:line="360" w:lineRule="exact"/>
        <w:rPr>
          <w:rFonts w:ascii="宋体" w:hAnsi="宋体"/>
          <w:color w:val="000000"/>
          <w:sz w:val="24"/>
        </w:rPr>
      </w:pPr>
    </w:p>
    <w:p w:rsidR="00E92954" w:rsidRDefault="00E92954">
      <w:pPr>
        <w:spacing w:line="360" w:lineRule="exact"/>
        <w:rPr>
          <w:rFonts w:ascii="宋体" w:hAnsi="宋体"/>
          <w:color w:val="000000"/>
          <w:sz w:val="24"/>
        </w:rPr>
      </w:pPr>
    </w:p>
    <w:p w:rsidR="00E92954" w:rsidRDefault="00E92954">
      <w:pPr>
        <w:rPr>
          <w:b/>
        </w:rPr>
      </w:pPr>
    </w:p>
    <w:p w:rsidR="00E92954" w:rsidRDefault="003F2132">
      <w:pPr>
        <w:widowControl/>
        <w:jc w:val="left"/>
        <w:rPr>
          <w:b/>
        </w:rPr>
      </w:pPr>
      <w:r>
        <w:rPr>
          <w:b/>
        </w:rPr>
        <w:br w:type="page"/>
      </w:r>
    </w:p>
    <w:p w:rsidR="00E92954" w:rsidRDefault="003F2132">
      <w:pPr>
        <w:pStyle w:val="ad"/>
        <w:rPr>
          <w:rFonts w:hint="eastAsia"/>
        </w:rPr>
      </w:pPr>
      <w:bookmarkStart w:id="46" w:name="_Toc508087846"/>
      <w:r>
        <w:rPr>
          <w:rFonts w:hint="eastAsia"/>
        </w:rPr>
        <w:lastRenderedPageBreak/>
        <w:t>《毕业设计》教学大纲</w:t>
      </w:r>
      <w:bookmarkEnd w:id="46"/>
    </w:p>
    <w:p w:rsidR="00E92954" w:rsidRDefault="003F2132">
      <w:pPr>
        <w:tabs>
          <w:tab w:val="left" w:pos="4820"/>
        </w:tabs>
        <w:spacing w:line="312" w:lineRule="auto"/>
        <w:ind w:firstLineChars="200" w:firstLine="420"/>
        <w:rPr>
          <w:sz w:val="15"/>
          <w:szCs w:val="15"/>
        </w:rPr>
      </w:pPr>
      <w:r>
        <w:rPr>
          <w:rFonts w:ascii="黑体" w:eastAsia="黑体" w:hAnsi="宋体" w:cs="黑体" w:hint="eastAsia"/>
        </w:rPr>
        <w:t>课程中文名称</w:t>
      </w:r>
      <w:r>
        <w:rPr>
          <w:rFonts w:cs="宋体" w:hint="eastAsia"/>
        </w:rPr>
        <w:t>：</w:t>
      </w:r>
      <w:r>
        <w:rPr>
          <w:rFonts w:ascii="黑体" w:eastAsia="黑体" w:hAnsi="宋体" w:cs="黑体" w:hint="eastAsia"/>
        </w:rPr>
        <w:t>毕业设计                课程英文名称</w:t>
      </w:r>
      <w:r>
        <w:rPr>
          <w:rFonts w:cs="宋体" w:hint="eastAsia"/>
        </w:rPr>
        <w:t>：</w:t>
      </w:r>
      <w:r>
        <w:rPr>
          <w:rFonts w:cs="宋体"/>
          <w:sz w:val="24"/>
        </w:rPr>
        <w:t>Graduation Project</w:t>
      </w:r>
    </w:p>
    <w:p w:rsidR="00E92954" w:rsidRDefault="003F2132">
      <w:pPr>
        <w:tabs>
          <w:tab w:val="left" w:pos="4440"/>
        </w:tabs>
        <w:spacing w:line="312" w:lineRule="auto"/>
        <w:ind w:firstLineChars="200" w:firstLine="420"/>
        <w:rPr>
          <w:rFonts w:ascii="黑体" w:eastAsia="黑体" w:hAnsi="宋体"/>
        </w:rPr>
      </w:pPr>
      <w:r>
        <w:rPr>
          <w:rFonts w:ascii="黑体" w:eastAsia="黑体" w:hAnsi="宋体" w:cs="黑体" w:hint="eastAsia"/>
        </w:rPr>
        <w:t>课程编号</w:t>
      </w:r>
      <w:r>
        <w:rPr>
          <w:rFonts w:cs="宋体" w:hint="eastAsia"/>
        </w:rPr>
        <w:t>：</w:t>
      </w:r>
      <w:r>
        <w:rPr>
          <w:rFonts w:cs="宋体" w:hint="eastAsia"/>
        </w:rPr>
        <w:t>C8002</w:t>
      </w:r>
      <w:r>
        <w:rPr>
          <w:rFonts w:ascii="黑体" w:eastAsia="黑体" w:hAnsi="宋体" w:cs="黑体" w:hint="eastAsia"/>
        </w:rPr>
        <w:t>应开课学期：8</w:t>
      </w:r>
    </w:p>
    <w:p w:rsidR="00E92954" w:rsidRDefault="003F2132">
      <w:pPr>
        <w:tabs>
          <w:tab w:val="left" w:pos="4860"/>
        </w:tabs>
        <w:spacing w:line="312" w:lineRule="auto"/>
        <w:ind w:firstLineChars="200" w:firstLine="420"/>
      </w:pPr>
      <w:r>
        <w:rPr>
          <w:rFonts w:ascii="黑体" w:eastAsia="黑体" w:hAnsi="宋体" w:cs="黑体" w:hint="eastAsia"/>
        </w:rPr>
        <w:t>学时数：15W                           学分数：10</w:t>
      </w:r>
    </w:p>
    <w:p w:rsidR="00E92954" w:rsidRDefault="003F2132">
      <w:pPr>
        <w:tabs>
          <w:tab w:val="left" w:pos="4859"/>
        </w:tabs>
        <w:spacing w:line="312" w:lineRule="auto"/>
        <w:ind w:firstLineChars="200" w:firstLine="420"/>
        <w:rPr>
          <w:rFonts w:ascii="黑体" w:eastAsia="黑体" w:hAnsi="宋体"/>
        </w:rPr>
      </w:pPr>
      <w:r>
        <w:rPr>
          <w:rFonts w:ascii="黑体" w:eastAsia="黑体" w:hAnsi="宋体" w:cs="黑体" w:hint="eastAsia"/>
        </w:rPr>
        <w:t>适用专业：电气工程及其自动化          课程类型</w:t>
      </w:r>
      <w:r>
        <w:rPr>
          <w:rFonts w:cs="宋体" w:hint="eastAsia"/>
        </w:rPr>
        <w:t>：</w:t>
      </w:r>
      <w:r>
        <w:rPr>
          <w:rFonts w:ascii="黑体" w:eastAsia="黑体" w:hAnsi="宋体" w:cs="黑体" w:hint="eastAsia"/>
        </w:rPr>
        <w:t>专业拓展课程</w:t>
      </w:r>
    </w:p>
    <w:p w:rsidR="00E92954" w:rsidRDefault="003F2132">
      <w:pPr>
        <w:tabs>
          <w:tab w:val="left" w:pos="4960"/>
        </w:tabs>
        <w:spacing w:line="312" w:lineRule="auto"/>
        <w:ind w:leftChars="200" w:left="420"/>
        <w:rPr>
          <w:rFonts w:ascii="黑体" w:eastAsia="黑体" w:hAnsi="宋体"/>
          <w:szCs w:val="21"/>
        </w:rPr>
      </w:pPr>
      <w:r>
        <w:rPr>
          <w:rFonts w:ascii="黑体" w:eastAsia="黑体" w:hAnsi="宋体" w:cs="黑体" w:hint="eastAsia"/>
        </w:rPr>
        <w:t>先修课程</w:t>
      </w:r>
      <w:r>
        <w:rPr>
          <w:rFonts w:cs="宋体" w:hint="eastAsia"/>
        </w:rPr>
        <w:t>：</w:t>
      </w:r>
      <w:r>
        <w:rPr>
          <w:rFonts w:ascii="黑体" w:eastAsia="黑体" w:hAnsi="黑体" w:hint="eastAsia"/>
          <w:szCs w:val="21"/>
        </w:rPr>
        <w:t>所有专业课程</w:t>
      </w:r>
    </w:p>
    <w:p w:rsidR="00E92954" w:rsidRDefault="003F2132" w:rsidP="00892280">
      <w:pPr>
        <w:tabs>
          <w:tab w:val="left" w:pos="4960"/>
        </w:tabs>
        <w:spacing w:beforeLines="50" w:afterLines="50"/>
        <w:rPr>
          <w:rFonts w:ascii="黑体" w:eastAsia="黑体"/>
          <w:color w:val="000000"/>
          <w:sz w:val="24"/>
        </w:rPr>
      </w:pPr>
      <w:r>
        <w:rPr>
          <w:rFonts w:ascii="黑体" w:eastAsia="黑体" w:cs="黑体" w:hint="eastAsia"/>
          <w:color w:val="000000"/>
          <w:sz w:val="24"/>
        </w:rPr>
        <w:t>一、课程性质</w:t>
      </w:r>
    </w:p>
    <w:p w:rsidR="00E92954" w:rsidRDefault="003F2132">
      <w:pPr>
        <w:adjustRightInd w:val="0"/>
        <w:snapToGrid w:val="0"/>
        <w:spacing w:line="300" w:lineRule="auto"/>
        <w:ind w:firstLineChars="200" w:firstLine="420"/>
        <w:rPr>
          <w:kern w:val="0"/>
        </w:rPr>
      </w:pPr>
      <w:r>
        <w:rPr>
          <w:rFonts w:hint="eastAsia"/>
          <w:kern w:val="0"/>
        </w:rPr>
        <w:t>毕业设计是本科教育的一个重要教学环节，是学生完成教学计划所规定的全部课程及有关实践环节之后所要进行的一项综合性教学活动</w:t>
      </w:r>
      <w:r>
        <w:rPr>
          <w:rFonts w:hint="eastAsia"/>
          <w:kern w:val="0"/>
        </w:rPr>
        <w:t>,</w:t>
      </w:r>
      <w:r>
        <w:rPr>
          <w:rFonts w:hint="eastAsia"/>
          <w:kern w:val="0"/>
        </w:rPr>
        <w:t>是对学生毕业前的一个综合检验。毕业设计的目的在于综合训练学生运用所学基础理论、基本知识和基本技能、分析问题和解决问题的能力，完成工程师的基本训练和受到科学研究方法的初步训练，培养学生解决复杂工程问题的能力。</w:t>
      </w:r>
    </w:p>
    <w:p w:rsidR="00E92954" w:rsidRDefault="003F2132" w:rsidP="00892280">
      <w:pPr>
        <w:tabs>
          <w:tab w:val="left" w:pos="4960"/>
        </w:tabs>
        <w:spacing w:beforeLines="50" w:afterLines="50" w:line="312" w:lineRule="auto"/>
        <w:rPr>
          <w:rFonts w:ascii="黑体" w:eastAsia="黑体"/>
          <w:color w:val="000000"/>
          <w:sz w:val="24"/>
        </w:rPr>
      </w:pPr>
      <w:r>
        <w:rPr>
          <w:rFonts w:ascii="黑体" w:eastAsia="黑体" w:cs="黑体" w:hint="eastAsia"/>
          <w:color w:val="000000"/>
          <w:sz w:val="24"/>
        </w:rPr>
        <w:t>二、课程教学目标</w:t>
      </w:r>
    </w:p>
    <w:p w:rsidR="00E92954" w:rsidRDefault="003F2132">
      <w:pPr>
        <w:adjustRightInd w:val="0"/>
        <w:snapToGrid w:val="0"/>
        <w:spacing w:line="300" w:lineRule="auto"/>
        <w:ind w:firstLineChars="202" w:firstLine="424"/>
        <w:rPr>
          <w:kern w:val="0"/>
        </w:rPr>
      </w:pPr>
      <w:r>
        <w:rPr>
          <w:rFonts w:hint="eastAsia"/>
          <w:kern w:val="0"/>
        </w:rPr>
        <w:t>1</w:t>
      </w:r>
      <w:r>
        <w:rPr>
          <w:rFonts w:hint="eastAsia"/>
          <w:kern w:val="0"/>
        </w:rPr>
        <w:t>、能运用文献检索、资料查询的基本方法及现代技术获取课题相关信息，了解课题所要解决的工程问题对于社会、健康、安全和文化的影响，熟悉课题相关领域的国内外发展现状和发展趋势，了解课题相关领域的技术标准、法律规范，熟悉新产品、新工艺、新技术和新装备研究、开发的基本流程和相关工具，掌握基本的创新方法，在解决复杂电力系统工程问题中具有追求创新的态度和意识；</w:t>
      </w:r>
    </w:p>
    <w:p w:rsidR="00E92954" w:rsidRDefault="003F2132">
      <w:pPr>
        <w:adjustRightInd w:val="0"/>
        <w:snapToGrid w:val="0"/>
        <w:spacing w:line="300" w:lineRule="auto"/>
        <w:ind w:firstLine="420"/>
        <w:rPr>
          <w:kern w:val="0"/>
        </w:rPr>
      </w:pPr>
      <w:r>
        <w:rPr>
          <w:rFonts w:hint="eastAsia"/>
          <w:kern w:val="0"/>
        </w:rPr>
        <w:t>2</w:t>
      </w:r>
      <w:r>
        <w:rPr>
          <w:rFonts w:hint="eastAsia"/>
          <w:kern w:val="0"/>
        </w:rPr>
        <w:t>、能够运用专业基础知识、专业知识，依据课题相关电气工程领域的技术标准、规范和发展趋势，确定毕业设计课题的设计目标、设计方案，并能证实设计方案的合理性；</w:t>
      </w:r>
    </w:p>
    <w:p w:rsidR="00E92954" w:rsidRDefault="003F2132">
      <w:pPr>
        <w:adjustRightInd w:val="0"/>
        <w:snapToGrid w:val="0"/>
        <w:spacing w:line="300" w:lineRule="auto"/>
        <w:ind w:firstLineChars="202" w:firstLine="424"/>
        <w:rPr>
          <w:kern w:val="0"/>
        </w:rPr>
      </w:pPr>
      <w:r>
        <w:rPr>
          <w:rFonts w:hint="eastAsia"/>
          <w:kern w:val="0"/>
        </w:rPr>
        <w:t>3</w:t>
      </w:r>
      <w:r>
        <w:rPr>
          <w:rFonts w:hint="eastAsia"/>
          <w:kern w:val="0"/>
        </w:rPr>
        <w:t>、课题所要解决的复杂工程问题面临技术、工程、经济和环境多方面约束时，能够识别推进课题解决的关键因素，找到合理的解决办法；</w:t>
      </w:r>
    </w:p>
    <w:p w:rsidR="00E92954" w:rsidRDefault="003F2132">
      <w:pPr>
        <w:adjustRightInd w:val="0"/>
        <w:snapToGrid w:val="0"/>
        <w:spacing w:line="300" w:lineRule="auto"/>
        <w:ind w:firstLineChars="202" w:firstLine="424"/>
        <w:rPr>
          <w:kern w:val="0"/>
        </w:rPr>
      </w:pPr>
      <w:r>
        <w:rPr>
          <w:rFonts w:hint="eastAsia"/>
          <w:kern w:val="0"/>
        </w:rPr>
        <w:t>4</w:t>
      </w:r>
      <w:r>
        <w:rPr>
          <w:rFonts w:hint="eastAsia"/>
          <w:kern w:val="0"/>
        </w:rPr>
        <w:t>、能运用数学、物理、电气工程基础和专业知识应用于毕业设计课题所要解决的电气工程问题的分析和推理，并能应用于毕业设计课题的系统建模、设计和计算。</w:t>
      </w:r>
    </w:p>
    <w:p w:rsidR="00E92954" w:rsidRDefault="003F2132">
      <w:pPr>
        <w:adjustRightInd w:val="0"/>
        <w:snapToGrid w:val="0"/>
        <w:spacing w:line="300" w:lineRule="auto"/>
        <w:ind w:firstLineChars="202" w:firstLine="424"/>
        <w:rPr>
          <w:kern w:val="0"/>
        </w:rPr>
      </w:pPr>
      <w:r>
        <w:rPr>
          <w:rFonts w:hint="eastAsia"/>
          <w:kern w:val="0"/>
        </w:rPr>
        <w:t>5</w:t>
      </w:r>
      <w:r>
        <w:rPr>
          <w:rFonts w:hint="eastAsia"/>
          <w:kern w:val="0"/>
        </w:rPr>
        <w:t>、能针对课题所要解决的复杂电气工程问题，选择与使用恰当的技术手段和现代工程工具进行建模、预测与仿真，以及实验，并能够对实验数据进行关联、建模、分析和解释，能获得合理有效的结论；</w:t>
      </w:r>
    </w:p>
    <w:p w:rsidR="00E92954" w:rsidRDefault="003F2132">
      <w:pPr>
        <w:adjustRightInd w:val="0"/>
        <w:snapToGrid w:val="0"/>
        <w:spacing w:line="300" w:lineRule="auto"/>
        <w:ind w:firstLineChars="202" w:firstLine="424"/>
        <w:rPr>
          <w:kern w:val="0"/>
        </w:rPr>
      </w:pPr>
      <w:r>
        <w:rPr>
          <w:rFonts w:hint="eastAsia"/>
          <w:kern w:val="0"/>
        </w:rPr>
        <w:t>6</w:t>
      </w:r>
      <w:r>
        <w:rPr>
          <w:rFonts w:hint="eastAsia"/>
          <w:kern w:val="0"/>
        </w:rPr>
        <w:t>、能够以毕业设计说明书、实物呈现毕业设计成果；</w:t>
      </w:r>
    </w:p>
    <w:p w:rsidR="00E92954" w:rsidRDefault="003F2132">
      <w:pPr>
        <w:spacing w:line="300" w:lineRule="auto"/>
        <w:ind w:firstLineChars="202" w:firstLine="424"/>
        <w:rPr>
          <w:kern w:val="0"/>
        </w:rPr>
      </w:pPr>
      <w:r>
        <w:rPr>
          <w:rFonts w:hint="eastAsia"/>
          <w:kern w:val="0"/>
        </w:rPr>
        <w:t>7</w:t>
      </w:r>
      <w:r>
        <w:rPr>
          <w:rFonts w:hint="eastAsia"/>
          <w:kern w:val="0"/>
        </w:rPr>
        <w:t>、能以书面报告、设计文稿和陈述发言清晰地表达课题所要解决的电气工程问题，与业界同行及社会公众进行沟通和交流；</w:t>
      </w:r>
    </w:p>
    <w:p w:rsidR="00E92954" w:rsidRDefault="003F2132">
      <w:pPr>
        <w:spacing w:line="312" w:lineRule="auto"/>
        <w:ind w:firstLineChars="200" w:firstLine="420"/>
        <w:rPr>
          <w:kern w:val="0"/>
        </w:rPr>
      </w:pPr>
      <w:r>
        <w:rPr>
          <w:rFonts w:hint="eastAsia"/>
          <w:kern w:val="0"/>
        </w:rPr>
        <w:t>8</w:t>
      </w:r>
      <w:r>
        <w:rPr>
          <w:rFonts w:hint="eastAsia"/>
          <w:kern w:val="0"/>
        </w:rPr>
        <w:t>、通过毕业设计，认识到</w:t>
      </w:r>
      <w:proofErr w:type="gramStart"/>
      <w:r>
        <w:rPr>
          <w:rFonts w:hint="eastAsia"/>
          <w:kern w:val="0"/>
        </w:rPr>
        <w:t>到</w:t>
      </w:r>
      <w:proofErr w:type="gramEnd"/>
      <w:r>
        <w:rPr>
          <w:rFonts w:hint="eastAsia"/>
          <w:kern w:val="0"/>
        </w:rPr>
        <w:t>自主学习对于课题解决和今后职业发展的重要性。</w:t>
      </w:r>
    </w:p>
    <w:p w:rsidR="00E92954" w:rsidRDefault="003F2132" w:rsidP="00892280">
      <w:pPr>
        <w:tabs>
          <w:tab w:val="left" w:pos="4960"/>
        </w:tabs>
        <w:spacing w:beforeLines="50" w:afterLines="50" w:line="312" w:lineRule="auto"/>
        <w:rPr>
          <w:rFonts w:ascii="黑体" w:eastAsia="黑体" w:cs="黑体"/>
          <w:color w:val="000000"/>
          <w:sz w:val="24"/>
        </w:rPr>
      </w:pPr>
      <w:r>
        <w:rPr>
          <w:rFonts w:ascii="黑体" w:eastAsia="黑体" w:cs="黑体" w:hint="eastAsia"/>
          <w:color w:val="000000"/>
          <w:sz w:val="24"/>
        </w:rPr>
        <w:t>三、支撑的毕业要求</w:t>
      </w:r>
    </w:p>
    <w:tbl>
      <w:tblPr>
        <w:tblW w:w="7902" w:type="dxa"/>
        <w:jc w:val="center"/>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48"/>
        <w:gridCol w:w="4395"/>
        <w:gridCol w:w="2159"/>
      </w:tblGrid>
      <w:tr w:rsidR="00E92954">
        <w:trPr>
          <w:trHeight w:val="397"/>
          <w:jc w:val="center"/>
        </w:trPr>
        <w:tc>
          <w:tcPr>
            <w:tcW w:w="1348" w:type="dxa"/>
          </w:tcPr>
          <w:p w:rsidR="00E92954" w:rsidRDefault="003F2132">
            <w:pPr>
              <w:pStyle w:val="a8"/>
              <w:spacing w:line="312" w:lineRule="auto"/>
              <w:jc w:val="center"/>
              <w:rPr>
                <w:rFonts w:ascii="Times New Roman" w:hAnsi="Times New Roman"/>
                <w:b/>
                <w:bCs/>
                <w:color w:val="000000"/>
              </w:rPr>
            </w:pPr>
            <w:r>
              <w:rPr>
                <w:rFonts w:ascii="Times New Roman" w:hAnsi="Times New Roman" w:hint="eastAsia"/>
                <w:b/>
                <w:bCs/>
                <w:color w:val="000000"/>
              </w:rPr>
              <w:t>毕业要求</w:t>
            </w:r>
          </w:p>
        </w:tc>
        <w:tc>
          <w:tcPr>
            <w:tcW w:w="4395" w:type="dxa"/>
          </w:tcPr>
          <w:p w:rsidR="00E92954" w:rsidRDefault="003F2132">
            <w:pPr>
              <w:pStyle w:val="a8"/>
              <w:spacing w:line="312" w:lineRule="auto"/>
              <w:jc w:val="center"/>
              <w:rPr>
                <w:rFonts w:ascii="Times New Roman" w:hAnsi="Times New Roman"/>
                <w:b/>
                <w:bCs/>
                <w:color w:val="000000"/>
              </w:rPr>
            </w:pPr>
            <w:r>
              <w:rPr>
                <w:rFonts w:ascii="Times New Roman" w:hAnsi="Times New Roman" w:hint="eastAsia"/>
                <w:b/>
                <w:bCs/>
                <w:color w:val="000000"/>
              </w:rPr>
              <w:t>相应支撑毕业要求指标点</w:t>
            </w:r>
          </w:p>
        </w:tc>
        <w:tc>
          <w:tcPr>
            <w:tcW w:w="2159" w:type="dxa"/>
            <w:vAlign w:val="center"/>
          </w:tcPr>
          <w:p w:rsidR="00E92954" w:rsidRDefault="003F2132">
            <w:pPr>
              <w:pStyle w:val="a8"/>
              <w:spacing w:line="312" w:lineRule="auto"/>
              <w:jc w:val="center"/>
              <w:rPr>
                <w:rFonts w:ascii="Times New Roman" w:hAnsi="Times New Roman"/>
                <w:b/>
                <w:bCs/>
                <w:color w:val="000000"/>
              </w:rPr>
            </w:pPr>
            <w:r>
              <w:rPr>
                <w:rFonts w:ascii="Times New Roman" w:hAnsi="Times New Roman" w:hint="eastAsia"/>
                <w:b/>
                <w:bCs/>
                <w:color w:val="000000"/>
              </w:rPr>
              <w:t>支撑的教学目标</w:t>
            </w:r>
          </w:p>
        </w:tc>
      </w:tr>
      <w:tr w:rsidR="00E92954">
        <w:trPr>
          <w:trHeight w:val="732"/>
          <w:jc w:val="center"/>
        </w:trPr>
        <w:tc>
          <w:tcPr>
            <w:tcW w:w="1348" w:type="dxa"/>
          </w:tcPr>
          <w:p w:rsidR="00E92954" w:rsidRDefault="003F2132">
            <w:pPr>
              <w:pStyle w:val="a8"/>
              <w:spacing w:line="240" w:lineRule="atLeast"/>
              <w:rPr>
                <w:rFonts w:ascii="Times New Roman" w:hAnsi="Times New Roman"/>
                <w:color w:val="FF0000"/>
              </w:rPr>
            </w:pPr>
            <w:r>
              <w:rPr>
                <w:rFonts w:ascii="Times New Roman" w:hAnsi="Times New Roman" w:hint="eastAsia"/>
              </w:rPr>
              <w:t xml:space="preserve">1. </w:t>
            </w:r>
            <w:r>
              <w:rPr>
                <w:rFonts w:hint="eastAsia"/>
                <w:color w:val="000000"/>
              </w:rPr>
              <w:t>工程知识</w:t>
            </w:r>
          </w:p>
        </w:tc>
        <w:tc>
          <w:tcPr>
            <w:tcW w:w="4395" w:type="dxa"/>
          </w:tcPr>
          <w:p w:rsidR="00E92954" w:rsidRDefault="003F2132">
            <w:pPr>
              <w:jc w:val="left"/>
              <w:rPr>
                <w:color w:val="FF0000"/>
              </w:rPr>
            </w:pPr>
            <w:r>
              <w:rPr>
                <w:b/>
              </w:rPr>
              <w:t>指标点</w:t>
            </w:r>
            <w:r>
              <w:rPr>
                <w:b/>
              </w:rPr>
              <w:t>1.</w:t>
            </w:r>
            <w:r>
              <w:rPr>
                <w:rFonts w:hint="eastAsia"/>
                <w:b/>
              </w:rPr>
              <w:t>4</w:t>
            </w:r>
            <w:r>
              <w:rPr>
                <w:rFonts w:hint="eastAsia"/>
              </w:rPr>
              <w:t>：</w:t>
            </w:r>
            <w:r>
              <w:t>能将工程和专业知识用于电力系统</w:t>
            </w:r>
            <w:r>
              <w:rPr>
                <w:rFonts w:hint="eastAsia"/>
              </w:rPr>
              <w:t>复杂工程问题</w:t>
            </w:r>
            <w:r>
              <w:t>的设计和改进</w:t>
            </w:r>
          </w:p>
        </w:tc>
        <w:tc>
          <w:tcPr>
            <w:tcW w:w="2159" w:type="dxa"/>
          </w:tcPr>
          <w:p w:rsidR="00E92954" w:rsidRDefault="003F2132">
            <w:r>
              <w:rPr>
                <w:rFonts w:hint="eastAsia"/>
              </w:rPr>
              <w:t>教学目标</w:t>
            </w:r>
            <w:r>
              <w:rPr>
                <w:rFonts w:hint="eastAsia"/>
              </w:rPr>
              <w:t>2</w:t>
            </w:r>
          </w:p>
          <w:p w:rsidR="00E92954" w:rsidRDefault="003F2132">
            <w:r>
              <w:rPr>
                <w:rFonts w:hint="eastAsia"/>
              </w:rPr>
              <w:t>教学目标</w:t>
            </w:r>
            <w:r>
              <w:rPr>
                <w:rFonts w:hint="eastAsia"/>
              </w:rPr>
              <w:t>4</w:t>
            </w:r>
          </w:p>
        </w:tc>
      </w:tr>
      <w:tr w:rsidR="00E92954">
        <w:trPr>
          <w:trHeight w:val="732"/>
          <w:jc w:val="center"/>
        </w:trPr>
        <w:tc>
          <w:tcPr>
            <w:tcW w:w="1348" w:type="dxa"/>
            <w:vMerge w:val="restart"/>
          </w:tcPr>
          <w:p w:rsidR="00E92954" w:rsidRDefault="003F2132">
            <w:pPr>
              <w:pStyle w:val="a8"/>
              <w:spacing w:line="240" w:lineRule="atLeast"/>
              <w:rPr>
                <w:rFonts w:ascii="Times New Roman" w:hAnsi="Times New Roman"/>
                <w:color w:val="FF0000"/>
              </w:rPr>
            </w:pPr>
            <w:r>
              <w:rPr>
                <w:rFonts w:ascii="Times New Roman" w:hAnsi="Times New Roman" w:hint="eastAsia"/>
              </w:rPr>
              <w:lastRenderedPageBreak/>
              <w:t>2</w:t>
            </w:r>
            <w:r>
              <w:rPr>
                <w:rFonts w:ascii="Times New Roman" w:hAnsi="Times New Roman"/>
              </w:rPr>
              <w:t xml:space="preserve">. </w:t>
            </w:r>
            <w:r>
              <w:rPr>
                <w:rFonts w:hint="eastAsia"/>
              </w:rPr>
              <w:t>问题分析</w:t>
            </w:r>
          </w:p>
        </w:tc>
        <w:tc>
          <w:tcPr>
            <w:tcW w:w="4395" w:type="dxa"/>
          </w:tcPr>
          <w:p w:rsidR="00E92954" w:rsidRDefault="003F2132">
            <w:pPr>
              <w:spacing w:line="240" w:lineRule="atLeast"/>
            </w:pPr>
            <w:r>
              <w:rPr>
                <w:b/>
              </w:rPr>
              <w:t>指标点</w:t>
            </w:r>
            <w:r>
              <w:rPr>
                <w:b/>
              </w:rPr>
              <w:t>2.2</w:t>
            </w:r>
            <w:r>
              <w:rPr>
                <w:rFonts w:hint="eastAsia"/>
              </w:rPr>
              <w:t>：</w:t>
            </w:r>
            <w:r>
              <w:t>能认识到解决工程问题有多种方案可选择</w:t>
            </w:r>
          </w:p>
        </w:tc>
        <w:tc>
          <w:tcPr>
            <w:tcW w:w="2159" w:type="dxa"/>
          </w:tcPr>
          <w:p w:rsidR="00E92954" w:rsidRDefault="003F2132">
            <w:r>
              <w:rPr>
                <w:rFonts w:hint="eastAsia"/>
              </w:rPr>
              <w:t>教学目标</w:t>
            </w:r>
            <w:r>
              <w:rPr>
                <w:rFonts w:hint="eastAsia"/>
              </w:rPr>
              <w:t>1</w:t>
            </w:r>
          </w:p>
          <w:p w:rsidR="00E92954" w:rsidRDefault="00E92954">
            <w:pPr>
              <w:rPr>
                <w:b/>
                <w:bCs/>
              </w:rPr>
            </w:pPr>
          </w:p>
        </w:tc>
      </w:tr>
      <w:tr w:rsidR="00E92954">
        <w:trPr>
          <w:trHeight w:val="732"/>
          <w:jc w:val="center"/>
        </w:trPr>
        <w:tc>
          <w:tcPr>
            <w:tcW w:w="1348" w:type="dxa"/>
            <w:vMerge/>
          </w:tcPr>
          <w:p w:rsidR="00E92954" w:rsidRDefault="00E92954">
            <w:pPr>
              <w:pStyle w:val="a8"/>
              <w:spacing w:line="240" w:lineRule="atLeast"/>
              <w:rPr>
                <w:rFonts w:ascii="Times New Roman" w:hAnsi="Times New Roman"/>
              </w:rPr>
            </w:pPr>
          </w:p>
        </w:tc>
        <w:tc>
          <w:tcPr>
            <w:tcW w:w="4395" w:type="dxa"/>
          </w:tcPr>
          <w:p w:rsidR="00E92954" w:rsidRDefault="003F2132">
            <w:pPr>
              <w:spacing w:line="240" w:lineRule="atLeast"/>
              <w:rPr>
                <w:b/>
              </w:rPr>
            </w:pPr>
            <w:r>
              <w:rPr>
                <w:b/>
              </w:rPr>
              <w:t>指标点</w:t>
            </w:r>
            <w:r>
              <w:rPr>
                <w:b/>
              </w:rPr>
              <w:t>2.3</w:t>
            </w:r>
            <w:r>
              <w:rPr>
                <w:rFonts w:hint="eastAsia"/>
              </w:rPr>
              <w:t>：</w:t>
            </w:r>
            <w:r>
              <w:t>能查阅和分析文献寻求可替代的解决方案</w:t>
            </w:r>
          </w:p>
        </w:tc>
        <w:tc>
          <w:tcPr>
            <w:tcW w:w="2159" w:type="dxa"/>
          </w:tcPr>
          <w:p w:rsidR="00E92954" w:rsidRDefault="003F2132">
            <w:pPr>
              <w:rPr>
                <w:b/>
                <w:bCs/>
              </w:rPr>
            </w:pPr>
            <w:r>
              <w:rPr>
                <w:rFonts w:hint="eastAsia"/>
              </w:rPr>
              <w:t>教学目标</w:t>
            </w:r>
            <w:r>
              <w:rPr>
                <w:rFonts w:hint="eastAsia"/>
              </w:rPr>
              <w:t>1</w:t>
            </w:r>
          </w:p>
        </w:tc>
      </w:tr>
      <w:tr w:rsidR="00E92954">
        <w:trPr>
          <w:trHeight w:val="730"/>
          <w:jc w:val="center"/>
        </w:trPr>
        <w:tc>
          <w:tcPr>
            <w:tcW w:w="1348" w:type="dxa"/>
            <w:vMerge/>
          </w:tcPr>
          <w:p w:rsidR="00E92954" w:rsidRDefault="00E92954">
            <w:pPr>
              <w:spacing w:line="240" w:lineRule="atLeast"/>
            </w:pPr>
          </w:p>
        </w:tc>
        <w:tc>
          <w:tcPr>
            <w:tcW w:w="4395" w:type="dxa"/>
          </w:tcPr>
          <w:p w:rsidR="00E92954" w:rsidRDefault="003F2132">
            <w:pPr>
              <w:spacing w:line="240" w:lineRule="atLeast"/>
            </w:pPr>
            <w:r>
              <w:rPr>
                <w:b/>
              </w:rPr>
              <w:t>指标点</w:t>
            </w:r>
            <w:r>
              <w:rPr>
                <w:b/>
              </w:rPr>
              <w:t>2.4</w:t>
            </w:r>
            <w:r>
              <w:rPr>
                <w:rFonts w:hint="eastAsia"/>
              </w:rPr>
              <w:t>：</w:t>
            </w:r>
            <w:r>
              <w:t>能正确表达电力系统</w:t>
            </w:r>
            <w:r>
              <w:rPr>
                <w:rFonts w:hint="eastAsia"/>
              </w:rPr>
              <w:t>复杂工程</w:t>
            </w:r>
            <w:r>
              <w:t>问题的解决方案</w:t>
            </w:r>
          </w:p>
        </w:tc>
        <w:tc>
          <w:tcPr>
            <w:tcW w:w="2159" w:type="dxa"/>
          </w:tcPr>
          <w:p w:rsidR="00E92954" w:rsidRDefault="003F2132">
            <w:pPr>
              <w:spacing w:line="240" w:lineRule="atLeast"/>
              <w:rPr>
                <w:b/>
                <w:bCs/>
                <w:color w:val="FF0000"/>
              </w:rPr>
            </w:pPr>
            <w:r>
              <w:rPr>
                <w:rFonts w:hint="eastAsia"/>
              </w:rPr>
              <w:t>教学目标</w:t>
            </w:r>
            <w:r>
              <w:rPr>
                <w:rFonts w:hint="eastAsia"/>
              </w:rPr>
              <w:t>2</w:t>
            </w:r>
          </w:p>
        </w:tc>
      </w:tr>
      <w:tr w:rsidR="00E92954">
        <w:trPr>
          <w:trHeight w:val="730"/>
          <w:jc w:val="center"/>
        </w:trPr>
        <w:tc>
          <w:tcPr>
            <w:tcW w:w="1348" w:type="dxa"/>
            <w:vMerge/>
          </w:tcPr>
          <w:p w:rsidR="00E92954" w:rsidRDefault="00E92954">
            <w:pPr>
              <w:spacing w:line="240" w:lineRule="atLeast"/>
            </w:pPr>
          </w:p>
        </w:tc>
        <w:tc>
          <w:tcPr>
            <w:tcW w:w="4395" w:type="dxa"/>
          </w:tcPr>
          <w:p w:rsidR="00E92954" w:rsidRDefault="003F2132">
            <w:pPr>
              <w:spacing w:line="240" w:lineRule="atLeast"/>
              <w:rPr>
                <w:b/>
              </w:rPr>
            </w:pPr>
            <w:r>
              <w:rPr>
                <w:b/>
              </w:rPr>
              <w:t>指标点</w:t>
            </w:r>
            <w:r>
              <w:rPr>
                <w:b/>
              </w:rPr>
              <w:t>2.5</w:t>
            </w:r>
            <w:r>
              <w:rPr>
                <w:b/>
              </w:rPr>
              <w:t>：</w:t>
            </w:r>
            <w:r>
              <w:t>能运用电气工程及其自动化专业知识，分析电力生产过程的影响因素，证实解决方案的合理性</w:t>
            </w:r>
          </w:p>
        </w:tc>
        <w:tc>
          <w:tcPr>
            <w:tcW w:w="2159" w:type="dxa"/>
          </w:tcPr>
          <w:p w:rsidR="00E92954" w:rsidRDefault="003F2132">
            <w:pPr>
              <w:spacing w:line="240" w:lineRule="atLeast"/>
            </w:pPr>
            <w:r>
              <w:rPr>
                <w:rFonts w:hint="eastAsia"/>
              </w:rPr>
              <w:t>教学目标</w:t>
            </w:r>
            <w:r>
              <w:rPr>
                <w:rFonts w:hint="eastAsia"/>
              </w:rPr>
              <w:t>2</w:t>
            </w:r>
          </w:p>
          <w:p w:rsidR="00E92954" w:rsidRDefault="003F2132">
            <w:pPr>
              <w:spacing w:line="240" w:lineRule="atLeast"/>
            </w:pPr>
            <w:r>
              <w:rPr>
                <w:rFonts w:hint="eastAsia"/>
              </w:rPr>
              <w:t>教学目标</w:t>
            </w:r>
            <w:r>
              <w:rPr>
                <w:rFonts w:hint="eastAsia"/>
              </w:rPr>
              <w:t>3</w:t>
            </w:r>
          </w:p>
          <w:p w:rsidR="00E92954" w:rsidRDefault="003F2132">
            <w:pPr>
              <w:spacing w:line="240" w:lineRule="atLeast"/>
              <w:rPr>
                <w:b/>
                <w:bCs/>
                <w:color w:val="FF0000"/>
              </w:rPr>
            </w:pPr>
            <w:r>
              <w:rPr>
                <w:rFonts w:hint="eastAsia"/>
              </w:rPr>
              <w:t>教学目标</w:t>
            </w:r>
            <w:r>
              <w:rPr>
                <w:rFonts w:hint="eastAsia"/>
              </w:rPr>
              <w:t>4</w:t>
            </w:r>
          </w:p>
        </w:tc>
      </w:tr>
      <w:tr w:rsidR="00E92954">
        <w:trPr>
          <w:trHeight w:val="397"/>
          <w:jc w:val="center"/>
        </w:trPr>
        <w:tc>
          <w:tcPr>
            <w:tcW w:w="1348" w:type="dxa"/>
            <w:vMerge w:val="restart"/>
          </w:tcPr>
          <w:p w:rsidR="00E92954" w:rsidRDefault="003F2132">
            <w:pPr>
              <w:spacing w:line="240" w:lineRule="atLeast"/>
            </w:pPr>
            <w:r>
              <w:rPr>
                <w:rFonts w:hint="eastAsia"/>
              </w:rPr>
              <w:t>3.</w:t>
            </w:r>
            <w:r>
              <w:rPr>
                <w:rFonts w:hint="eastAsia"/>
              </w:rPr>
              <w:t>设计</w:t>
            </w:r>
            <w:r>
              <w:rPr>
                <w:rFonts w:hint="eastAsia"/>
              </w:rPr>
              <w:t>/</w:t>
            </w:r>
            <w:r>
              <w:rPr>
                <w:rFonts w:hint="eastAsia"/>
              </w:rPr>
              <w:t>开发解决方案</w:t>
            </w:r>
          </w:p>
        </w:tc>
        <w:tc>
          <w:tcPr>
            <w:tcW w:w="4395" w:type="dxa"/>
          </w:tcPr>
          <w:p w:rsidR="00E92954" w:rsidRDefault="003F2132">
            <w:pPr>
              <w:spacing w:line="240" w:lineRule="atLeast"/>
            </w:pPr>
            <w:r>
              <w:rPr>
                <w:b/>
              </w:rPr>
              <w:t>指标点</w:t>
            </w:r>
            <w:r>
              <w:rPr>
                <w:b/>
                <w:kern w:val="0"/>
              </w:rPr>
              <w:t>3.1</w:t>
            </w:r>
            <w:r>
              <w:rPr>
                <w:rFonts w:hint="eastAsia"/>
                <w:kern w:val="0"/>
              </w:rPr>
              <w:t>：能够根据用户需求确定设计目标</w:t>
            </w:r>
          </w:p>
        </w:tc>
        <w:tc>
          <w:tcPr>
            <w:tcW w:w="2159" w:type="dxa"/>
          </w:tcPr>
          <w:p w:rsidR="00E92954" w:rsidRDefault="003F2132">
            <w:pPr>
              <w:pStyle w:val="a8"/>
              <w:spacing w:line="240" w:lineRule="atLeast"/>
              <w:jc w:val="left"/>
              <w:rPr>
                <w:rFonts w:ascii="Calibri" w:hAnsi="Calibri" w:cs="Calibri"/>
                <w:color w:val="000000"/>
              </w:rPr>
            </w:pPr>
            <w:r>
              <w:rPr>
                <w:rFonts w:hint="eastAsia"/>
              </w:rPr>
              <w:t>教学目标2</w:t>
            </w:r>
          </w:p>
        </w:tc>
      </w:tr>
      <w:tr w:rsidR="00E92954">
        <w:trPr>
          <w:trHeight w:val="397"/>
          <w:jc w:val="center"/>
        </w:trPr>
        <w:tc>
          <w:tcPr>
            <w:tcW w:w="1348" w:type="dxa"/>
            <w:vMerge/>
            <w:vAlign w:val="center"/>
          </w:tcPr>
          <w:p w:rsidR="00E92954" w:rsidRDefault="00E92954">
            <w:pPr>
              <w:spacing w:line="240" w:lineRule="atLeast"/>
            </w:pPr>
          </w:p>
        </w:tc>
        <w:tc>
          <w:tcPr>
            <w:tcW w:w="4395" w:type="dxa"/>
          </w:tcPr>
          <w:p w:rsidR="00E92954" w:rsidRDefault="003F2132">
            <w:pPr>
              <w:spacing w:line="240" w:lineRule="atLeast"/>
            </w:pPr>
            <w:r>
              <w:rPr>
                <w:b/>
              </w:rPr>
              <w:t>指标点</w:t>
            </w:r>
            <w:r>
              <w:rPr>
                <w:rFonts w:ascii="宋体" w:hAnsi="宋体"/>
                <w:b/>
              </w:rPr>
              <w:t>3.2</w:t>
            </w:r>
            <w:r>
              <w:rPr>
                <w:rFonts w:ascii="宋体" w:hAnsi="宋体" w:hint="eastAsia"/>
                <w:b/>
              </w:rPr>
              <w:t>：</w:t>
            </w:r>
            <w:r>
              <w:rPr>
                <w:rFonts w:hint="eastAsia"/>
              </w:rPr>
              <w:t>能够在社会、健康、安全、法律、文化以及环境等因素约束条件下，通过技术经济评价对设计方案的可行性进行研究</w:t>
            </w:r>
          </w:p>
        </w:tc>
        <w:tc>
          <w:tcPr>
            <w:tcW w:w="2159" w:type="dxa"/>
          </w:tcPr>
          <w:p w:rsidR="00E92954" w:rsidRDefault="003F2132">
            <w:pPr>
              <w:spacing w:line="240" w:lineRule="atLeast"/>
            </w:pPr>
            <w:r>
              <w:rPr>
                <w:rFonts w:hint="eastAsia"/>
              </w:rPr>
              <w:t>教学目标</w:t>
            </w:r>
            <w:r>
              <w:rPr>
                <w:rFonts w:hint="eastAsia"/>
              </w:rPr>
              <w:t>2</w:t>
            </w:r>
          </w:p>
          <w:p w:rsidR="00E92954" w:rsidRDefault="003F2132">
            <w:pPr>
              <w:spacing w:line="240" w:lineRule="atLeast"/>
            </w:pPr>
            <w:r>
              <w:rPr>
                <w:rFonts w:hint="eastAsia"/>
              </w:rPr>
              <w:t>教学目标</w:t>
            </w:r>
            <w:r>
              <w:rPr>
                <w:rFonts w:hint="eastAsia"/>
              </w:rPr>
              <w:t>3</w:t>
            </w:r>
          </w:p>
          <w:p w:rsidR="00E92954" w:rsidRDefault="00E92954">
            <w:pPr>
              <w:pStyle w:val="a8"/>
              <w:spacing w:line="240" w:lineRule="atLeast"/>
              <w:jc w:val="left"/>
              <w:rPr>
                <w:rFonts w:ascii="Calibri" w:hAnsi="Calibri" w:cs="Calibri"/>
                <w:color w:val="000000"/>
              </w:rPr>
            </w:pPr>
          </w:p>
        </w:tc>
      </w:tr>
      <w:tr w:rsidR="00E92954">
        <w:trPr>
          <w:trHeight w:val="397"/>
          <w:jc w:val="center"/>
        </w:trPr>
        <w:tc>
          <w:tcPr>
            <w:tcW w:w="1348" w:type="dxa"/>
            <w:vMerge/>
            <w:vAlign w:val="center"/>
          </w:tcPr>
          <w:p w:rsidR="00E92954" w:rsidRDefault="00E92954">
            <w:pPr>
              <w:spacing w:line="240" w:lineRule="atLeast"/>
            </w:pPr>
          </w:p>
        </w:tc>
        <w:tc>
          <w:tcPr>
            <w:tcW w:w="4395" w:type="dxa"/>
          </w:tcPr>
          <w:p w:rsidR="00E92954" w:rsidRDefault="003F2132">
            <w:pPr>
              <w:spacing w:line="240" w:lineRule="atLeast"/>
            </w:pPr>
            <w:r>
              <w:rPr>
                <w:b/>
              </w:rPr>
              <w:t>指标点</w:t>
            </w:r>
            <w:r>
              <w:rPr>
                <w:rFonts w:ascii="宋体" w:hAnsi="宋体"/>
                <w:b/>
              </w:rPr>
              <w:t>3.3</w:t>
            </w:r>
            <w:r>
              <w:rPr>
                <w:rFonts w:ascii="宋体" w:hAnsi="宋体" w:hint="eastAsia"/>
                <w:b/>
              </w:rPr>
              <w:t>：</w:t>
            </w:r>
            <w:r>
              <w:t>能够通过模型构建对工艺设计、系统参数和设备指标进行计算</w:t>
            </w:r>
          </w:p>
        </w:tc>
        <w:tc>
          <w:tcPr>
            <w:tcW w:w="2159" w:type="dxa"/>
          </w:tcPr>
          <w:p w:rsidR="00E92954" w:rsidRDefault="003F2132">
            <w:pPr>
              <w:pStyle w:val="a8"/>
              <w:spacing w:line="240" w:lineRule="atLeast"/>
              <w:jc w:val="left"/>
              <w:rPr>
                <w:rFonts w:ascii="Calibri" w:hAnsi="Calibri" w:cs="Calibri"/>
                <w:color w:val="000000"/>
              </w:rPr>
            </w:pPr>
            <w:r>
              <w:rPr>
                <w:rFonts w:hint="eastAsia"/>
              </w:rPr>
              <w:t>教学目标4</w:t>
            </w:r>
          </w:p>
        </w:tc>
      </w:tr>
      <w:tr w:rsidR="00E92954">
        <w:trPr>
          <w:trHeight w:val="397"/>
          <w:jc w:val="center"/>
        </w:trPr>
        <w:tc>
          <w:tcPr>
            <w:tcW w:w="1348" w:type="dxa"/>
            <w:vMerge/>
            <w:vAlign w:val="center"/>
          </w:tcPr>
          <w:p w:rsidR="00E92954" w:rsidRDefault="00E92954">
            <w:pPr>
              <w:spacing w:line="240" w:lineRule="atLeast"/>
            </w:pPr>
          </w:p>
        </w:tc>
        <w:tc>
          <w:tcPr>
            <w:tcW w:w="4395" w:type="dxa"/>
          </w:tcPr>
          <w:p w:rsidR="00E92954" w:rsidRDefault="003F2132">
            <w:pPr>
              <w:spacing w:line="240" w:lineRule="atLeast"/>
              <w:rPr>
                <w:b/>
              </w:rPr>
            </w:pPr>
            <w:r>
              <w:rPr>
                <w:b/>
              </w:rPr>
              <w:t>指标点</w:t>
            </w:r>
            <w:r>
              <w:rPr>
                <w:rFonts w:ascii="宋体" w:hAnsi="宋体"/>
                <w:b/>
              </w:rPr>
              <w:t>3.4</w:t>
            </w:r>
            <w:r>
              <w:rPr>
                <w:rFonts w:ascii="宋体" w:hAnsi="宋体" w:hint="eastAsia"/>
              </w:rPr>
              <w:t>：</w:t>
            </w:r>
            <w:r>
              <w:t>能够通过集成单元过程完成电力生产、装备工艺和系统管理的流程设计，并对流程设计方案进行优选，体现创新意识</w:t>
            </w:r>
          </w:p>
        </w:tc>
        <w:tc>
          <w:tcPr>
            <w:tcW w:w="2159" w:type="dxa"/>
          </w:tcPr>
          <w:p w:rsidR="00E92954" w:rsidRDefault="003F2132">
            <w:pPr>
              <w:pStyle w:val="a8"/>
              <w:spacing w:line="240" w:lineRule="atLeast"/>
              <w:jc w:val="left"/>
            </w:pPr>
            <w:r>
              <w:rPr>
                <w:rFonts w:hint="eastAsia"/>
              </w:rPr>
              <w:t>教学目标1</w:t>
            </w:r>
          </w:p>
          <w:p w:rsidR="00E92954" w:rsidRDefault="003F2132">
            <w:pPr>
              <w:pStyle w:val="a8"/>
              <w:spacing w:line="240" w:lineRule="atLeast"/>
              <w:jc w:val="left"/>
              <w:rPr>
                <w:rFonts w:ascii="Calibri" w:hAnsi="Calibri" w:cs="Calibri"/>
                <w:color w:val="000000"/>
              </w:rPr>
            </w:pPr>
            <w:r>
              <w:rPr>
                <w:rFonts w:hint="eastAsia"/>
              </w:rPr>
              <w:t>教学目标2</w:t>
            </w:r>
          </w:p>
        </w:tc>
      </w:tr>
      <w:tr w:rsidR="00E92954">
        <w:trPr>
          <w:trHeight w:val="397"/>
          <w:jc w:val="center"/>
        </w:trPr>
        <w:tc>
          <w:tcPr>
            <w:tcW w:w="1348" w:type="dxa"/>
            <w:vMerge/>
            <w:vAlign w:val="center"/>
          </w:tcPr>
          <w:p w:rsidR="00E92954" w:rsidRDefault="00E92954">
            <w:pPr>
              <w:spacing w:line="240" w:lineRule="atLeast"/>
            </w:pPr>
          </w:p>
        </w:tc>
        <w:tc>
          <w:tcPr>
            <w:tcW w:w="4395" w:type="dxa"/>
          </w:tcPr>
          <w:p w:rsidR="00E92954" w:rsidRDefault="003F2132">
            <w:pPr>
              <w:spacing w:line="240" w:lineRule="atLeast"/>
              <w:rPr>
                <w:b/>
              </w:rPr>
            </w:pPr>
            <w:r>
              <w:rPr>
                <w:b/>
              </w:rPr>
              <w:t>指标点</w:t>
            </w:r>
            <w:r>
              <w:rPr>
                <w:b/>
              </w:rPr>
              <w:t>3.5</w:t>
            </w:r>
            <w:r>
              <w:rPr>
                <w:b/>
              </w:rPr>
              <w:t>：</w:t>
            </w:r>
            <w:r>
              <w:t>能够用图纸、报告、计算书或实物等形式，呈现设计成果</w:t>
            </w:r>
          </w:p>
        </w:tc>
        <w:tc>
          <w:tcPr>
            <w:tcW w:w="2159" w:type="dxa"/>
          </w:tcPr>
          <w:p w:rsidR="00E92954" w:rsidRDefault="003F2132">
            <w:pPr>
              <w:pStyle w:val="a8"/>
              <w:spacing w:line="240" w:lineRule="atLeast"/>
              <w:jc w:val="left"/>
              <w:rPr>
                <w:rFonts w:ascii="Calibri" w:hAnsi="Calibri" w:cs="Calibri"/>
                <w:color w:val="000000"/>
              </w:rPr>
            </w:pPr>
            <w:r>
              <w:rPr>
                <w:rFonts w:hint="eastAsia"/>
              </w:rPr>
              <w:t>教学目标6</w:t>
            </w:r>
          </w:p>
        </w:tc>
      </w:tr>
      <w:tr w:rsidR="00E92954">
        <w:trPr>
          <w:trHeight w:val="397"/>
          <w:jc w:val="center"/>
        </w:trPr>
        <w:tc>
          <w:tcPr>
            <w:tcW w:w="1348" w:type="dxa"/>
            <w:vAlign w:val="center"/>
          </w:tcPr>
          <w:p w:rsidR="00E92954" w:rsidRDefault="003F2132">
            <w:pPr>
              <w:spacing w:line="240" w:lineRule="atLeast"/>
            </w:pPr>
            <w:r>
              <w:rPr>
                <w:rFonts w:hint="eastAsia"/>
              </w:rPr>
              <w:t>4.</w:t>
            </w:r>
            <w:r>
              <w:rPr>
                <w:rFonts w:hint="eastAsia"/>
              </w:rPr>
              <w:t>研究</w:t>
            </w:r>
          </w:p>
        </w:tc>
        <w:tc>
          <w:tcPr>
            <w:tcW w:w="4395" w:type="dxa"/>
          </w:tcPr>
          <w:p w:rsidR="00E92954" w:rsidRDefault="003F2132">
            <w:pPr>
              <w:spacing w:line="240" w:lineRule="atLeast"/>
            </w:pPr>
            <w:r>
              <w:rPr>
                <w:rFonts w:hint="eastAsia"/>
                <w:b/>
              </w:rPr>
              <w:t>指标点</w:t>
            </w:r>
            <w:r>
              <w:rPr>
                <w:rFonts w:hint="eastAsia"/>
                <w:b/>
              </w:rPr>
              <w:t>4</w:t>
            </w:r>
            <w:r>
              <w:rPr>
                <w:b/>
              </w:rPr>
              <w:t>.</w:t>
            </w:r>
            <w:r>
              <w:rPr>
                <w:rFonts w:hint="eastAsia"/>
                <w:b/>
              </w:rPr>
              <w:t>4</w:t>
            </w:r>
            <w:r>
              <w:rPr>
                <w:rFonts w:hint="eastAsia"/>
                <w:b/>
              </w:rPr>
              <w:t>：</w:t>
            </w:r>
            <w:r>
              <w:rPr>
                <w:rFonts w:hint="eastAsia"/>
              </w:rPr>
              <w:t>能正确采集、整理实验数据，对实验结果进行关联、建模、分析和解释，获取合理有效的结论</w:t>
            </w:r>
          </w:p>
        </w:tc>
        <w:tc>
          <w:tcPr>
            <w:tcW w:w="2159" w:type="dxa"/>
          </w:tcPr>
          <w:p w:rsidR="00E92954" w:rsidRDefault="003F2132">
            <w:pPr>
              <w:pStyle w:val="a8"/>
              <w:spacing w:line="240" w:lineRule="atLeast"/>
              <w:jc w:val="left"/>
              <w:rPr>
                <w:rFonts w:ascii="Calibri" w:hAnsi="Calibri" w:cs="Calibri"/>
                <w:color w:val="000000"/>
              </w:rPr>
            </w:pPr>
            <w:r>
              <w:rPr>
                <w:rFonts w:hint="eastAsia"/>
              </w:rPr>
              <w:t>教学目标5</w:t>
            </w:r>
          </w:p>
        </w:tc>
      </w:tr>
      <w:tr w:rsidR="00E92954">
        <w:trPr>
          <w:trHeight w:val="397"/>
          <w:jc w:val="center"/>
        </w:trPr>
        <w:tc>
          <w:tcPr>
            <w:tcW w:w="1348" w:type="dxa"/>
            <w:vMerge w:val="restart"/>
          </w:tcPr>
          <w:p w:rsidR="00E92954" w:rsidRDefault="003F2132">
            <w:pPr>
              <w:pStyle w:val="a8"/>
              <w:spacing w:line="312" w:lineRule="auto"/>
              <w:rPr>
                <w:rFonts w:ascii="Times New Roman" w:hAnsi="Times New Roman"/>
              </w:rPr>
            </w:pPr>
            <w:r>
              <w:rPr>
                <w:rFonts w:ascii="Times New Roman" w:hAnsi="Times New Roman" w:hint="eastAsia"/>
              </w:rPr>
              <w:t>5.</w:t>
            </w:r>
            <w:r>
              <w:rPr>
                <w:rFonts w:ascii="Times New Roman" w:hAnsi="Times New Roman" w:hint="eastAsia"/>
              </w:rPr>
              <w:t>使用现代工具</w:t>
            </w:r>
          </w:p>
        </w:tc>
        <w:tc>
          <w:tcPr>
            <w:tcW w:w="4395" w:type="dxa"/>
            <w:vAlign w:val="center"/>
          </w:tcPr>
          <w:p w:rsidR="00E92954" w:rsidRDefault="003F2132">
            <w:pPr>
              <w:adjustRightInd w:val="0"/>
              <w:snapToGrid w:val="0"/>
            </w:pPr>
            <w:r>
              <w:rPr>
                <w:b/>
              </w:rPr>
              <w:t>指标点</w:t>
            </w:r>
            <w:r>
              <w:rPr>
                <w:b/>
              </w:rPr>
              <w:t>5.1</w:t>
            </w:r>
            <w:r>
              <w:rPr>
                <w:b/>
              </w:rPr>
              <w:t>：</w:t>
            </w:r>
            <w:r>
              <w:rPr>
                <w:rFonts w:hint="eastAsia"/>
              </w:rPr>
              <w:t>能够了解和初步掌握与电力系统规划设计、仿真计算、运行维护、产品开发相关的技术、资源和工具</w:t>
            </w:r>
          </w:p>
        </w:tc>
        <w:tc>
          <w:tcPr>
            <w:tcW w:w="2159" w:type="dxa"/>
          </w:tcPr>
          <w:p w:rsidR="00E92954" w:rsidRDefault="003F2132">
            <w:pPr>
              <w:pStyle w:val="a8"/>
              <w:spacing w:line="240" w:lineRule="atLeast"/>
              <w:jc w:val="left"/>
              <w:rPr>
                <w:rFonts w:ascii="Calibri" w:hAnsi="Calibri" w:cs="Calibri"/>
                <w:color w:val="000000"/>
              </w:rPr>
            </w:pPr>
            <w:r>
              <w:rPr>
                <w:rFonts w:hint="eastAsia"/>
              </w:rPr>
              <w:t>教学目标1</w:t>
            </w:r>
          </w:p>
        </w:tc>
      </w:tr>
      <w:tr w:rsidR="00E92954">
        <w:trPr>
          <w:trHeight w:val="397"/>
          <w:jc w:val="center"/>
        </w:trPr>
        <w:tc>
          <w:tcPr>
            <w:tcW w:w="1348" w:type="dxa"/>
            <w:vMerge/>
          </w:tcPr>
          <w:p w:rsidR="00E92954" w:rsidRDefault="00E92954">
            <w:pPr>
              <w:pStyle w:val="a8"/>
              <w:spacing w:line="312" w:lineRule="auto"/>
              <w:rPr>
                <w:rFonts w:ascii="Times New Roman" w:hAnsi="Times New Roman"/>
              </w:rPr>
            </w:pPr>
          </w:p>
        </w:tc>
        <w:tc>
          <w:tcPr>
            <w:tcW w:w="4395" w:type="dxa"/>
            <w:vAlign w:val="center"/>
          </w:tcPr>
          <w:p w:rsidR="00E92954" w:rsidRDefault="003F2132">
            <w:pPr>
              <w:spacing w:line="220" w:lineRule="exact"/>
              <w:rPr>
                <w:rFonts w:ascii="宋体"/>
              </w:rPr>
            </w:pPr>
            <w:r>
              <w:rPr>
                <w:b/>
              </w:rPr>
              <w:t>指标点</w:t>
            </w:r>
            <w:r>
              <w:rPr>
                <w:b/>
              </w:rPr>
              <w:t>5.</w:t>
            </w:r>
            <w:r>
              <w:rPr>
                <w:rFonts w:hint="eastAsia"/>
                <w:b/>
              </w:rPr>
              <w:t>2</w:t>
            </w:r>
            <w:r>
              <w:rPr>
                <w:b/>
              </w:rPr>
              <w:t>：</w:t>
            </w:r>
            <w:r>
              <w:rPr>
                <w:rFonts w:ascii="Arial" w:hAnsi="Arial" w:cs="Arial"/>
                <w:color w:val="333333"/>
                <w:shd w:val="clear" w:color="auto" w:fill="FFFFFF"/>
              </w:rPr>
              <w:t>能选择、开发相关的技术、资源和工具</w:t>
            </w:r>
            <w:r>
              <w:rPr>
                <w:rFonts w:ascii="Arial" w:hAnsi="Arial" w:cs="Arial" w:hint="eastAsia"/>
                <w:color w:val="333333"/>
                <w:shd w:val="clear" w:color="auto" w:fill="FFFFFF"/>
              </w:rPr>
              <w:t>、并应用于电气</w:t>
            </w:r>
            <w:r>
              <w:rPr>
                <w:rFonts w:ascii="Arial" w:hAnsi="Arial" w:cs="Arial"/>
                <w:color w:val="333333"/>
                <w:shd w:val="clear" w:color="auto" w:fill="FFFFFF"/>
              </w:rPr>
              <w:t>工程问题</w:t>
            </w:r>
            <w:r>
              <w:rPr>
                <w:rFonts w:ascii="Arial" w:hAnsi="Arial" w:cs="Arial" w:hint="eastAsia"/>
                <w:color w:val="333333"/>
                <w:shd w:val="clear" w:color="auto" w:fill="FFFFFF"/>
              </w:rPr>
              <w:t>的解决过程</w:t>
            </w:r>
          </w:p>
        </w:tc>
        <w:tc>
          <w:tcPr>
            <w:tcW w:w="2159" w:type="dxa"/>
          </w:tcPr>
          <w:p w:rsidR="00E92954" w:rsidRDefault="003F2132">
            <w:pPr>
              <w:pStyle w:val="a8"/>
              <w:spacing w:line="240" w:lineRule="atLeast"/>
              <w:jc w:val="left"/>
              <w:rPr>
                <w:rFonts w:ascii="Calibri" w:hAnsi="Calibri" w:cs="Calibri"/>
                <w:color w:val="000000"/>
              </w:rPr>
            </w:pPr>
            <w:r>
              <w:rPr>
                <w:rFonts w:hint="eastAsia"/>
              </w:rPr>
              <w:t>教学目标5</w:t>
            </w:r>
          </w:p>
        </w:tc>
      </w:tr>
      <w:tr w:rsidR="00E92954">
        <w:trPr>
          <w:trHeight w:val="397"/>
          <w:jc w:val="center"/>
        </w:trPr>
        <w:tc>
          <w:tcPr>
            <w:tcW w:w="1348" w:type="dxa"/>
            <w:vMerge/>
          </w:tcPr>
          <w:p w:rsidR="00E92954" w:rsidRDefault="00E92954">
            <w:pPr>
              <w:pStyle w:val="a8"/>
              <w:spacing w:line="312" w:lineRule="auto"/>
              <w:rPr>
                <w:rFonts w:ascii="Times New Roman" w:hAnsi="Times New Roman"/>
              </w:rPr>
            </w:pPr>
          </w:p>
        </w:tc>
        <w:tc>
          <w:tcPr>
            <w:tcW w:w="4395" w:type="dxa"/>
            <w:vAlign w:val="center"/>
          </w:tcPr>
          <w:p w:rsidR="00E92954" w:rsidRDefault="003F2132">
            <w:pPr>
              <w:spacing w:line="220" w:lineRule="exact"/>
              <w:rPr>
                <w:rFonts w:ascii="宋体"/>
              </w:rPr>
            </w:pPr>
            <w:r>
              <w:rPr>
                <w:b/>
              </w:rPr>
              <w:t>指标点</w:t>
            </w:r>
            <w:r>
              <w:rPr>
                <w:b/>
              </w:rPr>
              <w:t>5.</w:t>
            </w:r>
            <w:r>
              <w:rPr>
                <w:rFonts w:hint="eastAsia"/>
                <w:b/>
              </w:rPr>
              <w:t>3</w:t>
            </w:r>
            <w:r>
              <w:rPr>
                <w:b/>
              </w:rPr>
              <w:t>：</w:t>
            </w:r>
            <w:r>
              <w:rPr>
                <w:rFonts w:ascii="Arial" w:hAnsi="Arial" w:cs="Arial"/>
                <w:color w:val="333333"/>
                <w:shd w:val="clear" w:color="auto" w:fill="FFFFFF"/>
              </w:rPr>
              <w:t>能</w:t>
            </w:r>
            <w:r>
              <w:rPr>
                <w:rFonts w:ascii="Arial" w:hAnsi="Arial" w:cs="Arial" w:hint="eastAsia"/>
                <w:color w:val="333333"/>
                <w:shd w:val="clear" w:color="auto" w:fill="FFFFFF"/>
              </w:rPr>
              <w:t>运用相关</w:t>
            </w:r>
            <w:r>
              <w:rPr>
                <w:rFonts w:ascii="Arial" w:hAnsi="Arial" w:cs="Arial"/>
                <w:color w:val="333333"/>
                <w:shd w:val="clear" w:color="auto" w:fill="FFFFFF"/>
              </w:rPr>
              <w:t>技术、资源和工具对</w:t>
            </w:r>
            <w:r>
              <w:rPr>
                <w:rFonts w:ascii="Arial" w:hAnsi="Arial" w:cs="Arial" w:hint="eastAsia"/>
                <w:color w:val="333333"/>
                <w:shd w:val="clear" w:color="auto" w:fill="FFFFFF"/>
              </w:rPr>
              <w:t>电力系统复杂工程问题</w:t>
            </w:r>
            <w:r>
              <w:rPr>
                <w:rFonts w:ascii="Arial" w:hAnsi="Arial" w:cs="Arial"/>
                <w:color w:val="333333"/>
                <w:shd w:val="clear" w:color="auto" w:fill="FFFFFF"/>
              </w:rPr>
              <w:t>进行</w:t>
            </w:r>
            <w:r>
              <w:rPr>
                <w:rFonts w:ascii="Arial" w:hAnsi="Arial" w:cs="Arial" w:hint="eastAsia"/>
                <w:color w:val="333333"/>
                <w:shd w:val="clear" w:color="auto" w:fill="FFFFFF"/>
              </w:rPr>
              <w:t>分析、</w:t>
            </w:r>
            <w:r>
              <w:rPr>
                <w:rFonts w:ascii="Arial" w:hAnsi="Arial" w:cs="Arial"/>
                <w:color w:val="333333"/>
                <w:shd w:val="clear" w:color="auto" w:fill="FFFFFF"/>
              </w:rPr>
              <w:t>预测与模拟，并理解其局限性。</w:t>
            </w:r>
          </w:p>
        </w:tc>
        <w:tc>
          <w:tcPr>
            <w:tcW w:w="2159" w:type="dxa"/>
          </w:tcPr>
          <w:p w:rsidR="00E92954" w:rsidRDefault="003F2132">
            <w:pPr>
              <w:pStyle w:val="a8"/>
              <w:spacing w:line="240" w:lineRule="atLeast"/>
              <w:jc w:val="left"/>
              <w:rPr>
                <w:rFonts w:ascii="Calibri" w:hAnsi="Calibri" w:cs="Calibri"/>
                <w:color w:val="000000"/>
              </w:rPr>
            </w:pPr>
            <w:r>
              <w:rPr>
                <w:rFonts w:hint="eastAsia"/>
              </w:rPr>
              <w:t>教学目标5</w:t>
            </w:r>
          </w:p>
        </w:tc>
      </w:tr>
      <w:tr w:rsidR="00E92954">
        <w:trPr>
          <w:trHeight w:val="397"/>
          <w:jc w:val="center"/>
        </w:trPr>
        <w:tc>
          <w:tcPr>
            <w:tcW w:w="1348" w:type="dxa"/>
            <w:vMerge w:val="restart"/>
          </w:tcPr>
          <w:p w:rsidR="00E92954" w:rsidRDefault="003F2132">
            <w:pPr>
              <w:pStyle w:val="a8"/>
              <w:spacing w:line="312" w:lineRule="auto"/>
              <w:rPr>
                <w:rFonts w:ascii="Times New Roman" w:hAnsi="Times New Roman"/>
              </w:rPr>
            </w:pPr>
            <w:r>
              <w:rPr>
                <w:rFonts w:ascii="Times New Roman" w:hAnsi="Times New Roman" w:hint="eastAsia"/>
              </w:rPr>
              <w:t>6.</w:t>
            </w:r>
            <w:r>
              <w:rPr>
                <w:rFonts w:ascii="Times New Roman" w:hAnsi="Times New Roman" w:hint="eastAsia"/>
              </w:rPr>
              <w:t>工程与社会</w:t>
            </w:r>
          </w:p>
        </w:tc>
        <w:tc>
          <w:tcPr>
            <w:tcW w:w="4395" w:type="dxa"/>
            <w:vAlign w:val="center"/>
          </w:tcPr>
          <w:p w:rsidR="00E92954" w:rsidRDefault="003F2132">
            <w:pPr>
              <w:spacing w:line="240" w:lineRule="exact"/>
              <w:rPr>
                <w:rFonts w:ascii="宋体"/>
              </w:rPr>
            </w:pPr>
            <w:r>
              <w:rPr>
                <w:b/>
              </w:rPr>
              <w:t>指标点</w:t>
            </w:r>
            <w:r>
              <w:rPr>
                <w:b/>
              </w:rPr>
              <w:t>6.2</w:t>
            </w:r>
            <w:r>
              <w:rPr>
                <w:b/>
              </w:rPr>
              <w:t>：</w:t>
            </w:r>
            <w:r>
              <w:t>了解与</w:t>
            </w:r>
            <w:r>
              <w:rPr>
                <w:rFonts w:hint="eastAsia"/>
              </w:rPr>
              <w:t>电力系统</w:t>
            </w:r>
            <w:r>
              <w:t>相关的技术标准、知识产权、产业政策、法律法规和企业管理体系</w:t>
            </w:r>
          </w:p>
        </w:tc>
        <w:tc>
          <w:tcPr>
            <w:tcW w:w="2159" w:type="dxa"/>
          </w:tcPr>
          <w:p w:rsidR="00E92954" w:rsidRDefault="003F2132">
            <w:pPr>
              <w:pStyle w:val="a8"/>
              <w:spacing w:line="240" w:lineRule="atLeast"/>
              <w:jc w:val="left"/>
            </w:pPr>
            <w:r>
              <w:rPr>
                <w:rFonts w:hint="eastAsia"/>
              </w:rPr>
              <w:t>教学目标1</w:t>
            </w:r>
          </w:p>
          <w:p w:rsidR="00E92954" w:rsidRDefault="00E92954">
            <w:pPr>
              <w:pStyle w:val="a8"/>
              <w:spacing w:line="240" w:lineRule="atLeast"/>
              <w:jc w:val="left"/>
              <w:rPr>
                <w:rFonts w:ascii="Calibri" w:hAnsi="Calibri" w:cs="Calibri"/>
                <w:color w:val="000000"/>
              </w:rPr>
            </w:pPr>
          </w:p>
        </w:tc>
      </w:tr>
      <w:tr w:rsidR="00E92954">
        <w:trPr>
          <w:trHeight w:val="397"/>
          <w:jc w:val="center"/>
        </w:trPr>
        <w:tc>
          <w:tcPr>
            <w:tcW w:w="1348" w:type="dxa"/>
            <w:vMerge/>
          </w:tcPr>
          <w:p w:rsidR="00E92954" w:rsidRDefault="00E92954">
            <w:pPr>
              <w:pStyle w:val="a8"/>
              <w:spacing w:line="312" w:lineRule="auto"/>
              <w:rPr>
                <w:rFonts w:ascii="Times New Roman" w:hAnsi="Times New Roman"/>
              </w:rPr>
            </w:pPr>
          </w:p>
        </w:tc>
        <w:tc>
          <w:tcPr>
            <w:tcW w:w="4395" w:type="dxa"/>
            <w:vAlign w:val="center"/>
          </w:tcPr>
          <w:p w:rsidR="00E92954" w:rsidRDefault="003F2132">
            <w:pPr>
              <w:adjustRightInd w:val="0"/>
              <w:snapToGrid w:val="0"/>
            </w:pPr>
            <w:r>
              <w:rPr>
                <w:b/>
              </w:rPr>
              <w:t>指标点</w:t>
            </w:r>
            <w:r>
              <w:rPr>
                <w:b/>
              </w:rPr>
              <w:t>6.3</w:t>
            </w:r>
            <w:r>
              <w:rPr>
                <w:b/>
              </w:rPr>
              <w:t>：</w:t>
            </w:r>
            <w:r>
              <w:t>能认识和评价电气新产品、新技术、新工艺的开发和应用对社会、健康、安全、法律以及文化的潜在影响</w:t>
            </w:r>
          </w:p>
        </w:tc>
        <w:tc>
          <w:tcPr>
            <w:tcW w:w="2159" w:type="dxa"/>
          </w:tcPr>
          <w:p w:rsidR="00E92954" w:rsidRDefault="003F2132">
            <w:pPr>
              <w:pStyle w:val="a8"/>
              <w:spacing w:line="240" w:lineRule="atLeast"/>
              <w:jc w:val="left"/>
            </w:pPr>
            <w:r>
              <w:rPr>
                <w:rFonts w:hint="eastAsia"/>
              </w:rPr>
              <w:t>教学目标1</w:t>
            </w:r>
          </w:p>
          <w:p w:rsidR="00E92954" w:rsidRDefault="00E92954">
            <w:pPr>
              <w:pStyle w:val="a8"/>
              <w:spacing w:line="240" w:lineRule="atLeast"/>
              <w:jc w:val="left"/>
              <w:rPr>
                <w:rFonts w:ascii="Calibri" w:hAnsi="Calibri" w:cs="Calibri"/>
                <w:color w:val="000000"/>
              </w:rPr>
            </w:pPr>
          </w:p>
        </w:tc>
      </w:tr>
      <w:tr w:rsidR="00E92954">
        <w:trPr>
          <w:trHeight w:val="397"/>
          <w:jc w:val="center"/>
        </w:trPr>
        <w:tc>
          <w:tcPr>
            <w:tcW w:w="1348" w:type="dxa"/>
            <w:vMerge/>
          </w:tcPr>
          <w:p w:rsidR="00E92954" w:rsidRDefault="00E92954">
            <w:pPr>
              <w:pStyle w:val="a8"/>
              <w:spacing w:line="312" w:lineRule="auto"/>
              <w:rPr>
                <w:rFonts w:ascii="Times New Roman" w:hAnsi="Times New Roman"/>
              </w:rPr>
            </w:pPr>
          </w:p>
        </w:tc>
        <w:tc>
          <w:tcPr>
            <w:tcW w:w="4395" w:type="dxa"/>
            <w:vAlign w:val="center"/>
          </w:tcPr>
          <w:p w:rsidR="00E92954" w:rsidRDefault="003F2132">
            <w:pPr>
              <w:adjustRightInd w:val="0"/>
              <w:snapToGrid w:val="0"/>
            </w:pPr>
            <w:r>
              <w:rPr>
                <w:b/>
              </w:rPr>
              <w:t>指标点</w:t>
            </w:r>
            <w:r>
              <w:rPr>
                <w:b/>
              </w:rPr>
              <w:t>6.4</w:t>
            </w:r>
            <w:r>
              <w:rPr>
                <w:b/>
              </w:rPr>
              <w:t>：</w:t>
            </w:r>
            <w:r>
              <w:t>能客观评价电力</w:t>
            </w:r>
            <w:r>
              <w:rPr>
                <w:rFonts w:hint="eastAsia"/>
              </w:rPr>
              <w:t>工程</w:t>
            </w:r>
            <w:r>
              <w:t>对社会、健康、安全、法律以及文化的影响</w:t>
            </w:r>
          </w:p>
        </w:tc>
        <w:tc>
          <w:tcPr>
            <w:tcW w:w="2159" w:type="dxa"/>
          </w:tcPr>
          <w:p w:rsidR="00E92954" w:rsidRDefault="003F2132">
            <w:pPr>
              <w:pStyle w:val="a8"/>
              <w:spacing w:line="240" w:lineRule="atLeast"/>
              <w:jc w:val="left"/>
              <w:rPr>
                <w:rFonts w:ascii="Calibri" w:hAnsi="Calibri" w:cs="Calibri"/>
                <w:color w:val="000000"/>
              </w:rPr>
            </w:pPr>
            <w:r>
              <w:rPr>
                <w:rFonts w:hint="eastAsia"/>
              </w:rPr>
              <w:t>教学目标1</w:t>
            </w:r>
          </w:p>
        </w:tc>
      </w:tr>
      <w:tr w:rsidR="00E92954">
        <w:trPr>
          <w:trHeight w:val="397"/>
          <w:jc w:val="center"/>
        </w:trPr>
        <w:tc>
          <w:tcPr>
            <w:tcW w:w="1348" w:type="dxa"/>
          </w:tcPr>
          <w:p w:rsidR="00E92954" w:rsidRDefault="003F2132">
            <w:pPr>
              <w:pStyle w:val="a8"/>
              <w:spacing w:line="312" w:lineRule="auto"/>
              <w:rPr>
                <w:rFonts w:ascii="Times New Roman" w:hAnsi="Times New Roman"/>
              </w:rPr>
            </w:pPr>
            <w:r>
              <w:rPr>
                <w:rFonts w:ascii="Times New Roman" w:hAnsi="Times New Roman" w:hint="eastAsia"/>
              </w:rPr>
              <w:t>7</w:t>
            </w:r>
            <w:r>
              <w:rPr>
                <w:rFonts w:ascii="Times New Roman" w:hAnsi="Times New Roman" w:hint="eastAsia"/>
              </w:rPr>
              <w:t>、环境与可持续发展</w:t>
            </w:r>
          </w:p>
        </w:tc>
        <w:tc>
          <w:tcPr>
            <w:tcW w:w="4395" w:type="dxa"/>
          </w:tcPr>
          <w:p w:rsidR="00E92954" w:rsidRDefault="003F2132">
            <w:pPr>
              <w:spacing w:line="240" w:lineRule="atLeast"/>
            </w:pPr>
            <w:r>
              <w:rPr>
                <w:b/>
              </w:rPr>
              <w:t>指标点</w:t>
            </w:r>
            <w:r>
              <w:rPr>
                <w:b/>
              </w:rPr>
              <w:t>7.3</w:t>
            </w:r>
            <w:r>
              <w:rPr>
                <w:b/>
              </w:rPr>
              <w:t>：</w:t>
            </w:r>
            <w:r>
              <w:t>能针对实际电气</w:t>
            </w:r>
            <w:r>
              <w:rPr>
                <w:rFonts w:hint="eastAsia"/>
              </w:rPr>
              <w:t>工程</w:t>
            </w:r>
            <w:r>
              <w:t>项目，评价其资源利用效率、污染物</w:t>
            </w:r>
            <w:r>
              <w:t>/</w:t>
            </w:r>
            <w:r>
              <w:t>废物处置方案和安全防范措施，判断产品周期中可能对人类和环境造成损害的隐患</w:t>
            </w:r>
          </w:p>
        </w:tc>
        <w:tc>
          <w:tcPr>
            <w:tcW w:w="2159" w:type="dxa"/>
          </w:tcPr>
          <w:p w:rsidR="00E92954" w:rsidRDefault="003F2132">
            <w:pPr>
              <w:pStyle w:val="a8"/>
              <w:spacing w:line="240" w:lineRule="atLeast"/>
              <w:jc w:val="left"/>
            </w:pPr>
            <w:r>
              <w:rPr>
                <w:rFonts w:hint="eastAsia"/>
              </w:rPr>
              <w:t>教学目标1</w:t>
            </w:r>
          </w:p>
          <w:p w:rsidR="00E92954" w:rsidRDefault="003F2132">
            <w:pPr>
              <w:pStyle w:val="a8"/>
              <w:spacing w:line="240" w:lineRule="atLeast"/>
              <w:jc w:val="left"/>
              <w:rPr>
                <w:rFonts w:ascii="Calibri" w:hAnsi="Calibri" w:cs="Calibri"/>
                <w:color w:val="000000"/>
              </w:rPr>
            </w:pPr>
            <w:r>
              <w:rPr>
                <w:rFonts w:hint="eastAsia"/>
              </w:rPr>
              <w:t>教学目标3</w:t>
            </w:r>
          </w:p>
        </w:tc>
      </w:tr>
      <w:tr w:rsidR="00E92954">
        <w:trPr>
          <w:trHeight w:val="397"/>
          <w:jc w:val="center"/>
        </w:trPr>
        <w:tc>
          <w:tcPr>
            <w:tcW w:w="1348" w:type="dxa"/>
            <w:vMerge w:val="restart"/>
          </w:tcPr>
          <w:p w:rsidR="00E92954" w:rsidRDefault="003F2132">
            <w:pPr>
              <w:pStyle w:val="a8"/>
              <w:spacing w:line="312" w:lineRule="auto"/>
              <w:rPr>
                <w:rFonts w:ascii="Times New Roman" w:hAnsi="Times New Roman"/>
              </w:rPr>
            </w:pPr>
            <w:r>
              <w:rPr>
                <w:rFonts w:ascii="Times New Roman" w:hAnsi="Times New Roman" w:hint="eastAsia"/>
              </w:rPr>
              <w:t>10</w:t>
            </w:r>
            <w:r>
              <w:rPr>
                <w:rFonts w:ascii="Times New Roman" w:hAnsi="Times New Roman" w:hint="eastAsia"/>
              </w:rPr>
              <w:t>、沟通</w:t>
            </w:r>
          </w:p>
        </w:tc>
        <w:tc>
          <w:tcPr>
            <w:tcW w:w="4395" w:type="dxa"/>
            <w:vAlign w:val="center"/>
          </w:tcPr>
          <w:p w:rsidR="00E92954" w:rsidRDefault="003F2132">
            <w:pPr>
              <w:adjustRightInd w:val="0"/>
              <w:snapToGrid w:val="0"/>
            </w:pPr>
            <w:r>
              <w:rPr>
                <w:b/>
              </w:rPr>
              <w:t>指标点</w:t>
            </w:r>
            <w:r>
              <w:rPr>
                <w:b/>
              </w:rPr>
              <w:t>10.1</w:t>
            </w:r>
            <w:r>
              <w:rPr>
                <w:b/>
              </w:rPr>
              <w:t>：</w:t>
            </w:r>
            <w:r>
              <w:t>具有较强的书写能力，能够独立撰写电力系统</w:t>
            </w:r>
            <w:r>
              <w:rPr>
                <w:rFonts w:hint="eastAsia"/>
              </w:rPr>
              <w:t>工程</w:t>
            </w:r>
            <w:r>
              <w:t>中相关问题和项目的科技论文、设计和实验报告等</w:t>
            </w:r>
          </w:p>
        </w:tc>
        <w:tc>
          <w:tcPr>
            <w:tcW w:w="2159" w:type="dxa"/>
          </w:tcPr>
          <w:p w:rsidR="00E92954" w:rsidRDefault="003F2132">
            <w:pPr>
              <w:pStyle w:val="a8"/>
              <w:spacing w:line="240" w:lineRule="atLeast"/>
              <w:jc w:val="left"/>
            </w:pPr>
            <w:r>
              <w:rPr>
                <w:rFonts w:hint="eastAsia"/>
              </w:rPr>
              <w:t>教学目标6</w:t>
            </w:r>
          </w:p>
          <w:p w:rsidR="00E92954" w:rsidRDefault="003F2132">
            <w:pPr>
              <w:pStyle w:val="a8"/>
              <w:spacing w:line="240" w:lineRule="atLeast"/>
              <w:jc w:val="left"/>
              <w:rPr>
                <w:rFonts w:ascii="Calibri" w:hAnsi="Calibri" w:cs="Calibri"/>
                <w:color w:val="000000"/>
              </w:rPr>
            </w:pPr>
            <w:r>
              <w:rPr>
                <w:rFonts w:hint="eastAsia"/>
              </w:rPr>
              <w:t>教学目标7</w:t>
            </w:r>
          </w:p>
        </w:tc>
      </w:tr>
      <w:tr w:rsidR="00E92954">
        <w:trPr>
          <w:trHeight w:val="397"/>
          <w:jc w:val="center"/>
        </w:trPr>
        <w:tc>
          <w:tcPr>
            <w:tcW w:w="1348" w:type="dxa"/>
            <w:vMerge/>
          </w:tcPr>
          <w:p w:rsidR="00E92954" w:rsidRDefault="00E92954">
            <w:pPr>
              <w:pStyle w:val="a8"/>
              <w:spacing w:line="312" w:lineRule="auto"/>
              <w:rPr>
                <w:rFonts w:ascii="Times New Roman" w:hAnsi="Times New Roman"/>
              </w:rPr>
            </w:pPr>
          </w:p>
        </w:tc>
        <w:tc>
          <w:tcPr>
            <w:tcW w:w="4395" w:type="dxa"/>
            <w:vAlign w:val="center"/>
          </w:tcPr>
          <w:p w:rsidR="00E92954" w:rsidRDefault="003F2132">
            <w:pPr>
              <w:adjustRightInd w:val="0"/>
              <w:snapToGrid w:val="0"/>
            </w:pPr>
            <w:r>
              <w:rPr>
                <w:b/>
              </w:rPr>
              <w:t>指标点</w:t>
            </w:r>
            <w:r>
              <w:rPr>
                <w:b/>
              </w:rPr>
              <w:t>10.2</w:t>
            </w:r>
            <w:r>
              <w:rPr>
                <w:b/>
              </w:rPr>
              <w:t>：</w:t>
            </w:r>
            <w:r>
              <w:t>具有一定的口头表达和人际交往能力，能够通过报告、演说、答辩、电子邮件以及媒体等形式，与业界同行、社会公众进行有效沟通和交流</w:t>
            </w:r>
          </w:p>
        </w:tc>
        <w:tc>
          <w:tcPr>
            <w:tcW w:w="2159" w:type="dxa"/>
          </w:tcPr>
          <w:p w:rsidR="00E92954" w:rsidRDefault="003F2132">
            <w:pPr>
              <w:pStyle w:val="a8"/>
              <w:spacing w:line="240" w:lineRule="atLeast"/>
              <w:jc w:val="left"/>
              <w:rPr>
                <w:rFonts w:ascii="Calibri" w:hAnsi="Calibri" w:cs="Calibri"/>
                <w:color w:val="000000"/>
              </w:rPr>
            </w:pPr>
            <w:r>
              <w:rPr>
                <w:rFonts w:hint="eastAsia"/>
              </w:rPr>
              <w:t>教学目标7</w:t>
            </w:r>
          </w:p>
        </w:tc>
      </w:tr>
      <w:tr w:rsidR="00E92954">
        <w:trPr>
          <w:trHeight w:val="397"/>
          <w:jc w:val="center"/>
        </w:trPr>
        <w:tc>
          <w:tcPr>
            <w:tcW w:w="1348" w:type="dxa"/>
            <w:vMerge/>
          </w:tcPr>
          <w:p w:rsidR="00E92954" w:rsidRDefault="00E92954">
            <w:pPr>
              <w:pStyle w:val="a8"/>
              <w:spacing w:line="312" w:lineRule="auto"/>
              <w:rPr>
                <w:rFonts w:ascii="Times New Roman" w:hAnsi="Times New Roman"/>
              </w:rPr>
            </w:pPr>
          </w:p>
        </w:tc>
        <w:tc>
          <w:tcPr>
            <w:tcW w:w="4395" w:type="dxa"/>
            <w:vAlign w:val="center"/>
          </w:tcPr>
          <w:p w:rsidR="00E92954" w:rsidRDefault="003F2132">
            <w:pPr>
              <w:adjustRightInd w:val="0"/>
              <w:snapToGrid w:val="0"/>
            </w:pPr>
            <w:r>
              <w:rPr>
                <w:b/>
              </w:rPr>
              <w:t>指标点</w:t>
            </w:r>
            <w:r>
              <w:rPr>
                <w:b/>
              </w:rPr>
              <w:t>10.3</w:t>
            </w:r>
            <w:r>
              <w:rPr>
                <w:b/>
              </w:rPr>
              <w:t>：</w:t>
            </w:r>
            <w:r>
              <w:t>具备一定的国际视野，能够在跨文化背景下进行沟通和交流</w:t>
            </w:r>
          </w:p>
        </w:tc>
        <w:tc>
          <w:tcPr>
            <w:tcW w:w="2159" w:type="dxa"/>
          </w:tcPr>
          <w:p w:rsidR="00E92954" w:rsidRDefault="003F2132">
            <w:pPr>
              <w:pStyle w:val="a8"/>
              <w:spacing w:line="240" w:lineRule="atLeast"/>
              <w:jc w:val="left"/>
            </w:pPr>
            <w:r>
              <w:rPr>
                <w:rFonts w:hint="eastAsia"/>
              </w:rPr>
              <w:t>教学目标1</w:t>
            </w:r>
          </w:p>
          <w:p w:rsidR="00E92954" w:rsidRDefault="003F2132">
            <w:pPr>
              <w:pStyle w:val="a8"/>
              <w:spacing w:line="240" w:lineRule="atLeast"/>
              <w:jc w:val="left"/>
              <w:rPr>
                <w:rFonts w:ascii="Calibri" w:hAnsi="Calibri" w:cs="Calibri"/>
                <w:color w:val="000000"/>
              </w:rPr>
            </w:pPr>
            <w:r>
              <w:rPr>
                <w:rFonts w:hint="eastAsia"/>
              </w:rPr>
              <w:t>教学目标7</w:t>
            </w:r>
          </w:p>
        </w:tc>
      </w:tr>
      <w:tr w:rsidR="00E92954">
        <w:trPr>
          <w:trHeight w:val="397"/>
          <w:jc w:val="center"/>
        </w:trPr>
        <w:tc>
          <w:tcPr>
            <w:tcW w:w="1348" w:type="dxa"/>
            <w:vMerge w:val="restart"/>
          </w:tcPr>
          <w:p w:rsidR="00E92954" w:rsidRDefault="003F2132">
            <w:pPr>
              <w:pStyle w:val="a8"/>
              <w:spacing w:line="312" w:lineRule="auto"/>
              <w:rPr>
                <w:rFonts w:ascii="Times New Roman" w:hAnsi="Times New Roman"/>
              </w:rPr>
            </w:pPr>
            <w:r>
              <w:rPr>
                <w:rFonts w:ascii="Times New Roman" w:hAnsi="Times New Roman" w:hint="eastAsia"/>
              </w:rPr>
              <w:t>11</w:t>
            </w:r>
            <w:r>
              <w:rPr>
                <w:rFonts w:ascii="Times New Roman" w:hAnsi="Times New Roman" w:hint="eastAsia"/>
              </w:rPr>
              <w:t>、项目管理</w:t>
            </w:r>
          </w:p>
        </w:tc>
        <w:tc>
          <w:tcPr>
            <w:tcW w:w="4395" w:type="dxa"/>
            <w:vAlign w:val="center"/>
          </w:tcPr>
          <w:p w:rsidR="00E92954" w:rsidRDefault="003F2132">
            <w:pPr>
              <w:adjustRightInd w:val="0"/>
              <w:snapToGrid w:val="0"/>
            </w:pPr>
            <w:r>
              <w:rPr>
                <w:b/>
              </w:rPr>
              <w:t>指标点</w:t>
            </w:r>
            <w:r>
              <w:rPr>
                <w:b/>
              </w:rPr>
              <w:t>11.1</w:t>
            </w:r>
            <w:r>
              <w:rPr>
                <w:b/>
              </w:rPr>
              <w:t>：</w:t>
            </w:r>
            <w:r>
              <w:t>具有项目管理能力，能够在多学科交叉的复杂环境下找到项目推进的关键因素</w:t>
            </w:r>
          </w:p>
        </w:tc>
        <w:tc>
          <w:tcPr>
            <w:tcW w:w="2159" w:type="dxa"/>
          </w:tcPr>
          <w:p w:rsidR="00E92954" w:rsidRDefault="003F2132">
            <w:pPr>
              <w:pStyle w:val="a8"/>
              <w:spacing w:line="240" w:lineRule="atLeast"/>
              <w:jc w:val="left"/>
            </w:pPr>
            <w:r>
              <w:rPr>
                <w:rFonts w:hint="eastAsia"/>
              </w:rPr>
              <w:t>教学目标3</w:t>
            </w:r>
          </w:p>
          <w:p w:rsidR="00E92954" w:rsidRDefault="00E92954">
            <w:pPr>
              <w:pStyle w:val="a8"/>
              <w:spacing w:line="240" w:lineRule="atLeast"/>
              <w:jc w:val="left"/>
              <w:rPr>
                <w:rFonts w:ascii="Calibri" w:hAnsi="Calibri" w:cs="Calibri"/>
                <w:color w:val="000000"/>
              </w:rPr>
            </w:pPr>
          </w:p>
        </w:tc>
      </w:tr>
      <w:tr w:rsidR="00E92954">
        <w:trPr>
          <w:trHeight w:val="397"/>
          <w:jc w:val="center"/>
        </w:trPr>
        <w:tc>
          <w:tcPr>
            <w:tcW w:w="1348" w:type="dxa"/>
            <w:vMerge/>
          </w:tcPr>
          <w:p w:rsidR="00E92954" w:rsidRDefault="00E92954">
            <w:pPr>
              <w:pStyle w:val="a8"/>
              <w:spacing w:line="312" w:lineRule="auto"/>
              <w:rPr>
                <w:rFonts w:ascii="Times New Roman" w:hAnsi="Times New Roman"/>
              </w:rPr>
            </w:pPr>
          </w:p>
        </w:tc>
        <w:tc>
          <w:tcPr>
            <w:tcW w:w="4395" w:type="dxa"/>
            <w:vAlign w:val="center"/>
          </w:tcPr>
          <w:p w:rsidR="00E92954" w:rsidRDefault="003F2132">
            <w:pPr>
              <w:adjustRightInd w:val="0"/>
              <w:snapToGrid w:val="0"/>
            </w:pPr>
            <w:r>
              <w:rPr>
                <w:b/>
              </w:rPr>
              <w:t>指标点</w:t>
            </w:r>
            <w:r>
              <w:rPr>
                <w:b/>
              </w:rPr>
              <w:t>11.2</w:t>
            </w:r>
            <w:r>
              <w:rPr>
                <w:b/>
              </w:rPr>
              <w:t>：</w:t>
            </w:r>
            <w:r>
              <w:t>具有工程管理与技术经济基本知识和决策能力，能够在不同利益冲突背景下找到合理</w:t>
            </w:r>
            <w:r>
              <w:t>/</w:t>
            </w:r>
            <w:r>
              <w:t>可接受的解决方法</w:t>
            </w:r>
          </w:p>
        </w:tc>
        <w:tc>
          <w:tcPr>
            <w:tcW w:w="2159" w:type="dxa"/>
          </w:tcPr>
          <w:p w:rsidR="00E92954" w:rsidRDefault="003F2132">
            <w:pPr>
              <w:pStyle w:val="a8"/>
              <w:spacing w:line="240" w:lineRule="atLeast"/>
              <w:jc w:val="left"/>
              <w:rPr>
                <w:rFonts w:ascii="Calibri" w:hAnsi="Calibri" w:cs="Calibri"/>
                <w:color w:val="000000"/>
              </w:rPr>
            </w:pPr>
            <w:r>
              <w:rPr>
                <w:rFonts w:hint="eastAsia"/>
              </w:rPr>
              <w:t>教学目标3</w:t>
            </w:r>
          </w:p>
        </w:tc>
      </w:tr>
      <w:tr w:rsidR="00E92954">
        <w:trPr>
          <w:trHeight w:val="397"/>
          <w:jc w:val="center"/>
        </w:trPr>
        <w:tc>
          <w:tcPr>
            <w:tcW w:w="1348" w:type="dxa"/>
            <w:vMerge w:val="restart"/>
          </w:tcPr>
          <w:p w:rsidR="00E92954" w:rsidRDefault="003F2132">
            <w:pPr>
              <w:pStyle w:val="a8"/>
              <w:spacing w:line="312" w:lineRule="auto"/>
              <w:rPr>
                <w:rFonts w:ascii="Times New Roman" w:hAnsi="Times New Roman"/>
              </w:rPr>
            </w:pPr>
            <w:r>
              <w:rPr>
                <w:rFonts w:ascii="Times New Roman" w:hAnsi="Times New Roman" w:hint="eastAsia"/>
              </w:rPr>
              <w:t>12</w:t>
            </w:r>
            <w:r>
              <w:rPr>
                <w:rFonts w:ascii="Times New Roman" w:hAnsi="Times New Roman" w:hint="eastAsia"/>
              </w:rPr>
              <w:t>、终身学习</w:t>
            </w:r>
          </w:p>
        </w:tc>
        <w:tc>
          <w:tcPr>
            <w:tcW w:w="4395" w:type="dxa"/>
            <w:vAlign w:val="center"/>
          </w:tcPr>
          <w:p w:rsidR="00E92954" w:rsidRDefault="003F2132">
            <w:pPr>
              <w:adjustRightInd w:val="0"/>
              <w:snapToGrid w:val="0"/>
            </w:pPr>
            <w:r>
              <w:rPr>
                <w:b/>
              </w:rPr>
              <w:t>指标点</w:t>
            </w:r>
            <w:r>
              <w:rPr>
                <w:b/>
              </w:rPr>
              <w:t>12.2</w:t>
            </w:r>
            <w:r>
              <w:rPr>
                <w:b/>
              </w:rPr>
              <w:t>：</w:t>
            </w:r>
            <w:r>
              <w:t>具备终身学习的知识基础，掌握自主学习方法，了解拓展知识和能力的途径</w:t>
            </w:r>
          </w:p>
        </w:tc>
        <w:tc>
          <w:tcPr>
            <w:tcW w:w="2159" w:type="dxa"/>
          </w:tcPr>
          <w:p w:rsidR="00E92954" w:rsidRDefault="003F2132">
            <w:pPr>
              <w:pStyle w:val="a8"/>
              <w:spacing w:line="240" w:lineRule="atLeast"/>
              <w:jc w:val="left"/>
              <w:rPr>
                <w:rFonts w:ascii="Calibri" w:hAnsi="Calibri" w:cs="Calibri"/>
                <w:color w:val="000000"/>
              </w:rPr>
            </w:pPr>
            <w:r>
              <w:rPr>
                <w:rFonts w:hint="eastAsia"/>
              </w:rPr>
              <w:t>教学目标8</w:t>
            </w:r>
          </w:p>
        </w:tc>
      </w:tr>
      <w:tr w:rsidR="00E92954">
        <w:trPr>
          <w:trHeight w:val="397"/>
          <w:jc w:val="center"/>
        </w:trPr>
        <w:tc>
          <w:tcPr>
            <w:tcW w:w="1348" w:type="dxa"/>
            <w:vMerge/>
          </w:tcPr>
          <w:p w:rsidR="00E92954" w:rsidRDefault="00E92954">
            <w:pPr>
              <w:pStyle w:val="a8"/>
              <w:spacing w:line="312" w:lineRule="auto"/>
              <w:rPr>
                <w:rFonts w:ascii="Times New Roman" w:hAnsi="Times New Roman"/>
              </w:rPr>
            </w:pPr>
          </w:p>
        </w:tc>
        <w:tc>
          <w:tcPr>
            <w:tcW w:w="4395" w:type="dxa"/>
            <w:vAlign w:val="center"/>
          </w:tcPr>
          <w:p w:rsidR="00E92954" w:rsidRDefault="003F2132">
            <w:pPr>
              <w:adjustRightInd w:val="0"/>
              <w:snapToGrid w:val="0"/>
            </w:pPr>
            <w:r>
              <w:rPr>
                <w:b/>
              </w:rPr>
              <w:t>指标点</w:t>
            </w:r>
            <w:r>
              <w:rPr>
                <w:b/>
              </w:rPr>
              <w:t>12.3</w:t>
            </w:r>
            <w:r>
              <w:rPr>
                <w:b/>
              </w:rPr>
              <w:t>：</w:t>
            </w:r>
            <w:r>
              <w:t>能够通过自主学习提升自我，满足个人或职业发展的需求</w:t>
            </w:r>
          </w:p>
        </w:tc>
        <w:tc>
          <w:tcPr>
            <w:tcW w:w="2159" w:type="dxa"/>
          </w:tcPr>
          <w:p w:rsidR="00E92954" w:rsidRDefault="003F2132">
            <w:pPr>
              <w:pStyle w:val="a8"/>
              <w:spacing w:line="240" w:lineRule="atLeast"/>
              <w:jc w:val="left"/>
              <w:rPr>
                <w:rFonts w:ascii="Calibri" w:hAnsi="Calibri" w:cs="Calibri"/>
                <w:color w:val="000000"/>
              </w:rPr>
            </w:pPr>
            <w:r>
              <w:rPr>
                <w:rFonts w:hint="eastAsia"/>
              </w:rPr>
              <w:t>教学目标8</w:t>
            </w:r>
          </w:p>
        </w:tc>
      </w:tr>
    </w:tbl>
    <w:p w:rsidR="00E92954" w:rsidRDefault="003F2132" w:rsidP="00892280">
      <w:pPr>
        <w:spacing w:beforeLines="50" w:afterLines="50" w:line="360" w:lineRule="exact"/>
        <w:rPr>
          <w:rFonts w:ascii="黑体" w:eastAsia="黑体" w:hAnsi="黑体" w:cs="黑体"/>
          <w:color w:val="000000"/>
          <w:sz w:val="24"/>
        </w:rPr>
      </w:pPr>
      <w:r>
        <w:rPr>
          <w:rFonts w:ascii="黑体" w:eastAsia="黑体" w:hAnsi="黑体" w:cs="黑体" w:hint="eastAsia"/>
          <w:color w:val="000000"/>
          <w:sz w:val="24"/>
        </w:rPr>
        <w:t>四、</w:t>
      </w:r>
      <w:r>
        <w:rPr>
          <w:rFonts w:ascii="黑体" w:eastAsia="黑体" w:hAnsi="黑体" w:hint="eastAsia"/>
          <w:sz w:val="24"/>
        </w:rPr>
        <w:t>选题原则</w:t>
      </w:r>
    </w:p>
    <w:p w:rsidR="00E92954" w:rsidRDefault="003F2132">
      <w:pPr>
        <w:pStyle w:val="a8"/>
        <w:adjustRightInd w:val="0"/>
        <w:snapToGrid w:val="0"/>
        <w:spacing w:line="360" w:lineRule="exact"/>
        <w:rPr>
          <w:rFonts w:hAnsi="宋体"/>
          <w:bCs/>
        </w:rPr>
      </w:pPr>
      <w:r>
        <w:rPr>
          <w:rFonts w:hAnsi="宋体" w:hint="eastAsia"/>
        </w:rPr>
        <w:t>（</w:t>
      </w:r>
      <w:r>
        <w:rPr>
          <w:rFonts w:hAnsi="宋体"/>
        </w:rPr>
        <w:t>1</w:t>
      </w:r>
      <w:r>
        <w:rPr>
          <w:rFonts w:hAnsi="宋体" w:hint="eastAsia"/>
        </w:rPr>
        <w:t>）</w:t>
      </w:r>
      <w:r>
        <w:rPr>
          <w:rFonts w:hAnsi="宋体"/>
        </w:rPr>
        <w:t>毕业设计原则上要求</w:t>
      </w:r>
      <w:r>
        <w:rPr>
          <w:rFonts w:hAnsi="宋体"/>
          <w:bCs/>
        </w:rPr>
        <w:t>一人一题</w:t>
      </w:r>
      <w:r>
        <w:rPr>
          <w:rFonts w:hAnsi="宋体" w:hint="eastAsia"/>
          <w:bCs/>
        </w:rPr>
        <w:t>；</w:t>
      </w:r>
    </w:p>
    <w:p w:rsidR="00E92954" w:rsidRDefault="003F2132">
      <w:pPr>
        <w:pStyle w:val="a8"/>
        <w:adjustRightInd w:val="0"/>
        <w:snapToGrid w:val="0"/>
        <w:spacing w:line="360" w:lineRule="exact"/>
        <w:rPr>
          <w:rFonts w:hAnsi="宋体"/>
          <w:bCs/>
        </w:rPr>
      </w:pPr>
      <w:r>
        <w:rPr>
          <w:rFonts w:hAnsi="宋体" w:hint="eastAsia"/>
          <w:bCs/>
        </w:rPr>
        <w:t>（</w:t>
      </w:r>
      <w:r>
        <w:rPr>
          <w:rFonts w:hAnsi="宋体"/>
          <w:bCs/>
        </w:rPr>
        <w:t>2</w:t>
      </w:r>
      <w:r>
        <w:rPr>
          <w:rFonts w:hAnsi="宋体" w:hint="eastAsia"/>
          <w:bCs/>
        </w:rPr>
        <w:t>）课题设计目标</w:t>
      </w:r>
      <w:r>
        <w:rPr>
          <w:rFonts w:hAnsi="宋体"/>
          <w:bCs/>
        </w:rPr>
        <w:t>符合本专业培养目标</w:t>
      </w:r>
      <w:r>
        <w:rPr>
          <w:rFonts w:hAnsi="宋体" w:hint="eastAsia"/>
          <w:bCs/>
        </w:rPr>
        <w:t>和毕业</w:t>
      </w:r>
      <w:r>
        <w:rPr>
          <w:rFonts w:hAnsi="宋体"/>
          <w:bCs/>
        </w:rPr>
        <w:t>要求</w:t>
      </w:r>
      <w:r>
        <w:rPr>
          <w:rFonts w:hAnsi="宋体" w:hint="eastAsia"/>
          <w:bCs/>
        </w:rPr>
        <w:t>；</w:t>
      </w:r>
    </w:p>
    <w:p w:rsidR="00E92954" w:rsidRDefault="003F2132">
      <w:pPr>
        <w:pStyle w:val="a8"/>
        <w:adjustRightInd w:val="0"/>
        <w:snapToGrid w:val="0"/>
        <w:spacing w:line="360" w:lineRule="exact"/>
        <w:rPr>
          <w:rFonts w:hAnsi="宋体"/>
          <w:bCs/>
        </w:rPr>
      </w:pPr>
      <w:r>
        <w:rPr>
          <w:rFonts w:hAnsi="宋体" w:hint="eastAsia"/>
          <w:bCs/>
        </w:rPr>
        <w:t>（3）课题内容来源于复杂电力系统工程问题，</w:t>
      </w:r>
      <w:r>
        <w:rPr>
          <w:rFonts w:hint="eastAsia"/>
          <w:kern w:val="0"/>
        </w:rPr>
        <w:t>具有一定的先进性和延续性；</w:t>
      </w:r>
    </w:p>
    <w:p w:rsidR="00E92954" w:rsidRDefault="003F2132" w:rsidP="00892280">
      <w:pPr>
        <w:spacing w:beforeLines="50" w:afterLines="50" w:line="360" w:lineRule="exact"/>
        <w:rPr>
          <w:kern w:val="0"/>
        </w:rPr>
      </w:pPr>
      <w:r>
        <w:rPr>
          <w:rFonts w:hint="eastAsia"/>
        </w:rPr>
        <w:t>（</w:t>
      </w:r>
      <w:r>
        <w:rPr>
          <w:rFonts w:hint="eastAsia"/>
        </w:rPr>
        <w:t>4</w:t>
      </w:r>
      <w:r>
        <w:rPr>
          <w:rFonts w:hint="eastAsia"/>
        </w:rPr>
        <w:t>）课题解决可行性强，工作量和难易度适中</w:t>
      </w:r>
      <w:r>
        <w:rPr>
          <w:rFonts w:hint="eastAsia"/>
          <w:kern w:val="0"/>
        </w:rPr>
        <w:t>；</w:t>
      </w:r>
    </w:p>
    <w:p w:rsidR="00E92954" w:rsidRDefault="003F2132" w:rsidP="00892280">
      <w:pPr>
        <w:spacing w:beforeLines="50" w:afterLines="50" w:line="360" w:lineRule="exact"/>
        <w:rPr>
          <w:rFonts w:ascii="黑体" w:eastAsia="黑体" w:cs="黑体"/>
          <w:color w:val="000000"/>
          <w:sz w:val="24"/>
        </w:rPr>
      </w:pPr>
      <w:r>
        <w:rPr>
          <w:rFonts w:ascii="黑体" w:eastAsia="黑体" w:cs="黑体" w:hint="eastAsia"/>
          <w:color w:val="000000"/>
          <w:sz w:val="24"/>
        </w:rPr>
        <w:t>五、课题基本类型和基本要求</w:t>
      </w:r>
    </w:p>
    <w:p w:rsidR="00E92954" w:rsidRDefault="003F2132">
      <w:pPr>
        <w:pStyle w:val="a5"/>
        <w:spacing w:line="360" w:lineRule="exact"/>
        <w:ind w:firstLine="400"/>
      </w:pPr>
      <w:r>
        <w:t>（</w:t>
      </w:r>
      <w:r>
        <w:t>1</w:t>
      </w:r>
      <w:r>
        <w:t>）工程设计类</w:t>
      </w:r>
    </w:p>
    <w:p w:rsidR="00E92954" w:rsidRDefault="003F2132">
      <w:pPr>
        <w:pStyle w:val="a5"/>
        <w:spacing w:line="360" w:lineRule="exact"/>
        <w:ind w:firstLineChars="50" w:firstLine="100"/>
      </w:pPr>
      <w:r>
        <w:t>1</w:t>
      </w:r>
      <w:r>
        <w:t>）进行设计用原始资料分析与校正、分选方法选择、方案的技术经济比较、工艺流程制定与计算；</w:t>
      </w:r>
    </w:p>
    <w:p w:rsidR="00E92954" w:rsidRDefault="003F2132">
      <w:pPr>
        <w:pStyle w:val="a5"/>
        <w:spacing w:line="360" w:lineRule="exact"/>
        <w:ind w:firstLineChars="50" w:firstLine="100"/>
      </w:pPr>
      <w:r>
        <w:t>2</w:t>
      </w:r>
      <w:r>
        <w:t>）进行设备选型与计算，确定设备的型号与台数，并了解所选设备的性能和现场使用情况；</w:t>
      </w:r>
    </w:p>
    <w:p w:rsidR="00E92954" w:rsidRDefault="003F2132">
      <w:pPr>
        <w:pStyle w:val="a5"/>
        <w:spacing w:line="360" w:lineRule="exact"/>
        <w:ind w:firstLineChars="50" w:firstLine="100"/>
      </w:pPr>
      <w:r>
        <w:t>3</w:t>
      </w:r>
      <w:r>
        <w:t>）合理布置车间与设备；</w:t>
      </w:r>
    </w:p>
    <w:p w:rsidR="00E92954" w:rsidRDefault="003F2132">
      <w:pPr>
        <w:pStyle w:val="a5"/>
        <w:spacing w:line="360" w:lineRule="exact"/>
        <w:ind w:firstLineChars="50" w:firstLine="100"/>
      </w:pPr>
      <w:r>
        <w:t>4</w:t>
      </w:r>
      <w:r>
        <w:t>）编制设计文件：设计说明书、设备明细表、概算书及设计图纸；</w:t>
      </w:r>
    </w:p>
    <w:p w:rsidR="00E92954" w:rsidRDefault="003F2132">
      <w:pPr>
        <w:pStyle w:val="a5"/>
        <w:spacing w:line="360" w:lineRule="exact"/>
        <w:ind w:firstLineChars="50" w:firstLine="100"/>
      </w:pPr>
      <w:r>
        <w:t>5</w:t>
      </w:r>
      <w:r>
        <w:t>）小论文练习。</w:t>
      </w:r>
    </w:p>
    <w:p w:rsidR="00E92954" w:rsidRDefault="003F2132">
      <w:pPr>
        <w:pStyle w:val="a5"/>
        <w:spacing w:line="360" w:lineRule="exact"/>
        <w:ind w:firstLine="400"/>
      </w:pPr>
      <w:r>
        <w:t>（</w:t>
      </w:r>
      <w:r>
        <w:t>2</w:t>
      </w:r>
      <w:r>
        <w:t>）实验研究类</w:t>
      </w:r>
    </w:p>
    <w:p w:rsidR="00E92954" w:rsidRDefault="003F2132">
      <w:pPr>
        <w:pStyle w:val="a5"/>
        <w:spacing w:line="360" w:lineRule="exact"/>
        <w:ind w:firstLineChars="50" w:firstLine="100"/>
      </w:pPr>
      <w:r>
        <w:t>1</w:t>
      </w:r>
      <w:r>
        <w:t>）学习科研立项过程，进行项目前期准备，查阅资料；</w:t>
      </w:r>
    </w:p>
    <w:p w:rsidR="00E92954" w:rsidRDefault="003F2132">
      <w:pPr>
        <w:pStyle w:val="a5"/>
        <w:spacing w:line="360" w:lineRule="exact"/>
        <w:ind w:firstLineChars="50" w:firstLine="100"/>
      </w:pPr>
      <w:r>
        <w:t>2</w:t>
      </w:r>
      <w:r>
        <w:t>）制定研究方案，包括可行性研究、技术经济比较；</w:t>
      </w:r>
    </w:p>
    <w:p w:rsidR="00E92954" w:rsidRDefault="003F2132">
      <w:pPr>
        <w:pStyle w:val="a5"/>
        <w:spacing w:line="360" w:lineRule="exact"/>
        <w:ind w:firstLineChars="50" w:firstLine="100"/>
      </w:pPr>
      <w:r>
        <w:t>3</w:t>
      </w:r>
      <w:r>
        <w:t>）设计实验系统，绘制系统图，进行设备选型；</w:t>
      </w:r>
    </w:p>
    <w:p w:rsidR="00E92954" w:rsidRDefault="003F2132">
      <w:pPr>
        <w:pStyle w:val="a5"/>
        <w:spacing w:line="360" w:lineRule="exact"/>
        <w:ind w:firstLineChars="50" w:firstLine="100"/>
      </w:pPr>
      <w:r>
        <w:t>4</w:t>
      </w:r>
      <w:r>
        <w:t>）进行实验研究；</w:t>
      </w:r>
    </w:p>
    <w:p w:rsidR="00E92954" w:rsidRDefault="003F2132">
      <w:pPr>
        <w:pStyle w:val="a5"/>
        <w:spacing w:line="360" w:lineRule="exact"/>
        <w:ind w:firstLineChars="50" w:firstLine="100"/>
      </w:pPr>
      <w:r>
        <w:t>5</w:t>
      </w:r>
      <w:r>
        <w:t>）实验数据分析与处理；</w:t>
      </w:r>
    </w:p>
    <w:p w:rsidR="00E92954" w:rsidRDefault="003F2132">
      <w:pPr>
        <w:pStyle w:val="a5"/>
        <w:spacing w:line="360" w:lineRule="exact"/>
        <w:ind w:firstLineChars="50" w:firstLine="100"/>
      </w:pPr>
      <w:r>
        <w:t>6</w:t>
      </w:r>
      <w:r>
        <w:t>）编写研究报告、验收和鉴定报告、待发表的论文；</w:t>
      </w:r>
    </w:p>
    <w:p w:rsidR="00E92954" w:rsidRDefault="003F2132">
      <w:pPr>
        <w:pStyle w:val="a5"/>
        <w:spacing w:line="360" w:lineRule="exact"/>
        <w:ind w:firstLineChars="50" w:firstLine="100"/>
      </w:pPr>
      <w:r>
        <w:lastRenderedPageBreak/>
        <w:t>7</w:t>
      </w:r>
      <w:r>
        <w:t>）绘制设计图纸（可以是实验系统的，或相关图纸）；</w:t>
      </w:r>
    </w:p>
    <w:p w:rsidR="00E92954" w:rsidRDefault="003F2132">
      <w:pPr>
        <w:pStyle w:val="a5"/>
        <w:spacing w:line="360" w:lineRule="exact"/>
        <w:ind w:firstLineChars="50" w:firstLine="100"/>
      </w:pPr>
      <w:r>
        <w:t>8</w:t>
      </w:r>
      <w:r>
        <w:t>）小论文练习。</w:t>
      </w:r>
    </w:p>
    <w:p w:rsidR="00E92954" w:rsidRDefault="003F2132">
      <w:pPr>
        <w:pStyle w:val="a5"/>
        <w:spacing w:line="360" w:lineRule="exact"/>
        <w:ind w:firstLine="400"/>
      </w:pPr>
      <w:r>
        <w:t>（</w:t>
      </w:r>
      <w:r>
        <w:t>3</w:t>
      </w:r>
      <w:r>
        <w:t>）</w:t>
      </w:r>
      <w:r>
        <w:rPr>
          <w:rFonts w:hint="eastAsia"/>
        </w:rPr>
        <w:t>产品开发</w:t>
      </w:r>
      <w:r>
        <w:t>类：</w:t>
      </w:r>
    </w:p>
    <w:p w:rsidR="00E92954" w:rsidRDefault="003F2132">
      <w:pPr>
        <w:pStyle w:val="a5"/>
        <w:spacing w:line="360" w:lineRule="exact"/>
        <w:ind w:firstLineChars="50" w:firstLine="100"/>
      </w:pPr>
      <w:r>
        <w:t>1</w:t>
      </w:r>
      <w:r>
        <w:t>）按照</w:t>
      </w:r>
      <w:r>
        <w:rPr>
          <w:rFonts w:hint="eastAsia"/>
        </w:rPr>
        <w:t>产品开发</w:t>
      </w:r>
      <w:r>
        <w:t>的方法，进行项目调查、用户需求分析和项目可行性分析；</w:t>
      </w:r>
    </w:p>
    <w:p w:rsidR="00E92954" w:rsidRDefault="003F2132">
      <w:pPr>
        <w:pStyle w:val="a5"/>
        <w:spacing w:line="360" w:lineRule="exact"/>
        <w:ind w:firstLineChars="50" w:firstLine="100"/>
      </w:pPr>
      <w:r>
        <w:t>2</w:t>
      </w:r>
      <w:r>
        <w:t>）进行</w:t>
      </w:r>
      <w:r>
        <w:rPr>
          <w:rFonts w:hint="eastAsia"/>
        </w:rPr>
        <w:t>产品</w:t>
      </w:r>
      <w:r>
        <w:t>开发方案设计</w:t>
      </w:r>
      <w:r>
        <w:rPr>
          <w:rFonts w:hint="eastAsia"/>
        </w:rPr>
        <w:t>及开发流程</w:t>
      </w:r>
      <w:r>
        <w:t>；</w:t>
      </w:r>
    </w:p>
    <w:p w:rsidR="00E92954" w:rsidRDefault="003F2132">
      <w:pPr>
        <w:pStyle w:val="a5"/>
        <w:spacing w:line="360" w:lineRule="exact"/>
        <w:ind w:firstLineChars="50" w:firstLine="100"/>
      </w:pPr>
      <w:r>
        <w:t>3</w:t>
      </w:r>
      <w:r>
        <w:t>）学习</w:t>
      </w:r>
      <w:r>
        <w:rPr>
          <w:rFonts w:hint="eastAsia"/>
        </w:rPr>
        <w:t>产品</w:t>
      </w:r>
      <w:r>
        <w:t>开发方法，</w:t>
      </w:r>
      <w:r>
        <w:rPr>
          <w:rFonts w:hint="eastAsia"/>
        </w:rPr>
        <w:t>如果涉及到硬件需</w:t>
      </w:r>
      <w:r>
        <w:t>绘制</w:t>
      </w:r>
      <w:r>
        <w:rPr>
          <w:rFonts w:hint="eastAsia"/>
        </w:rPr>
        <w:t>硬件设计框图及进行计算和器件选择。</w:t>
      </w:r>
    </w:p>
    <w:p w:rsidR="00E92954" w:rsidRDefault="003F2132">
      <w:pPr>
        <w:pStyle w:val="a5"/>
        <w:spacing w:line="360" w:lineRule="exact"/>
        <w:ind w:firstLineChars="50" w:firstLine="100"/>
      </w:pPr>
      <w:r>
        <w:t>4</w:t>
      </w:r>
      <w:r>
        <w:t>）绘制</w:t>
      </w:r>
      <w:r>
        <w:rPr>
          <w:rFonts w:hint="eastAsia"/>
        </w:rPr>
        <w:t>软件设计框图及流程图。</w:t>
      </w:r>
    </w:p>
    <w:p w:rsidR="00E92954" w:rsidRDefault="003F2132">
      <w:pPr>
        <w:pStyle w:val="a5"/>
        <w:spacing w:line="360" w:lineRule="exact"/>
        <w:ind w:firstLineChars="50" w:firstLine="100"/>
      </w:pPr>
      <w:r>
        <w:t>5</w:t>
      </w:r>
      <w:r>
        <w:t>）进行程序编码；</w:t>
      </w:r>
    </w:p>
    <w:p w:rsidR="00E92954" w:rsidRDefault="003F2132">
      <w:pPr>
        <w:pStyle w:val="a5"/>
        <w:spacing w:line="360" w:lineRule="exact"/>
        <w:ind w:firstLineChars="50" w:firstLine="100"/>
      </w:pPr>
      <w:r>
        <w:t>6</w:t>
      </w:r>
      <w:r>
        <w:t>）进行程序调试、运行；</w:t>
      </w:r>
    </w:p>
    <w:p w:rsidR="00E92954" w:rsidRDefault="003F2132">
      <w:pPr>
        <w:pStyle w:val="a5"/>
        <w:spacing w:line="360" w:lineRule="exact"/>
        <w:ind w:firstLineChars="50" w:firstLine="100"/>
      </w:pPr>
      <w:r>
        <w:t>7</w:t>
      </w:r>
      <w:r>
        <w:t>）</w:t>
      </w:r>
      <w:r>
        <w:rPr>
          <w:rFonts w:hint="eastAsia"/>
        </w:rPr>
        <w:t>产品测试</w:t>
      </w:r>
    </w:p>
    <w:p w:rsidR="00E92954" w:rsidRDefault="003F2132">
      <w:pPr>
        <w:pStyle w:val="a8"/>
        <w:adjustRightInd w:val="0"/>
        <w:snapToGrid w:val="0"/>
        <w:spacing w:line="288" w:lineRule="auto"/>
        <w:ind w:firstLineChars="50" w:firstLine="105"/>
      </w:pPr>
      <w:r>
        <w:t>8）小论文练习。</w:t>
      </w:r>
    </w:p>
    <w:p w:rsidR="00E92954" w:rsidRDefault="003F2132">
      <w:pPr>
        <w:pStyle w:val="a8"/>
        <w:adjustRightInd w:val="0"/>
        <w:snapToGrid w:val="0"/>
        <w:spacing w:line="288" w:lineRule="auto"/>
      </w:pPr>
      <w:r>
        <w:t>（4）数字仿真类</w:t>
      </w:r>
    </w:p>
    <w:p w:rsidR="00E92954" w:rsidRDefault="003F2132">
      <w:pPr>
        <w:pStyle w:val="a5"/>
        <w:spacing w:line="360" w:lineRule="exact"/>
        <w:ind w:firstLineChars="50" w:firstLine="100"/>
      </w:pPr>
      <w:r>
        <w:t>1</w:t>
      </w:r>
      <w:r>
        <w:t>）学习</w:t>
      </w:r>
      <w:r>
        <w:rPr>
          <w:rFonts w:hint="eastAsia"/>
        </w:rPr>
        <w:t>数字仿真方法</w:t>
      </w:r>
      <w:r>
        <w:t>，进行项目前期准备，查阅资料；</w:t>
      </w:r>
    </w:p>
    <w:p w:rsidR="00E92954" w:rsidRDefault="003F2132">
      <w:pPr>
        <w:pStyle w:val="a5"/>
        <w:spacing w:line="360" w:lineRule="exact"/>
        <w:ind w:firstLineChars="50" w:firstLine="100"/>
      </w:pPr>
      <w:r>
        <w:t>2</w:t>
      </w:r>
      <w:r>
        <w:t>）制定</w:t>
      </w:r>
      <w:r>
        <w:rPr>
          <w:rFonts w:hint="eastAsia"/>
        </w:rPr>
        <w:t>仿真</w:t>
      </w:r>
      <w:r>
        <w:t>方案，</w:t>
      </w:r>
      <w:r>
        <w:rPr>
          <w:rFonts w:hint="eastAsia"/>
        </w:rPr>
        <w:t>选择仿真软件，学习仿真软件，进行</w:t>
      </w:r>
      <w:r>
        <w:t>可行性研究；</w:t>
      </w:r>
    </w:p>
    <w:p w:rsidR="00E92954" w:rsidRDefault="003F2132">
      <w:pPr>
        <w:pStyle w:val="a5"/>
        <w:spacing w:line="360" w:lineRule="exact"/>
        <w:ind w:firstLineChars="50" w:firstLine="100"/>
      </w:pPr>
      <w:r>
        <w:t>3</w:t>
      </w:r>
      <w:r>
        <w:t>）</w:t>
      </w:r>
      <w:r>
        <w:rPr>
          <w:rFonts w:hint="eastAsia"/>
        </w:rPr>
        <w:t>选择仿真方法，</w:t>
      </w:r>
      <w:r>
        <w:t>设计</w:t>
      </w:r>
      <w:r>
        <w:rPr>
          <w:rFonts w:hint="eastAsia"/>
        </w:rPr>
        <w:t>仿真模型</w:t>
      </w:r>
      <w:r>
        <w:t>；</w:t>
      </w:r>
    </w:p>
    <w:p w:rsidR="00E92954" w:rsidRDefault="003F2132">
      <w:pPr>
        <w:pStyle w:val="a5"/>
        <w:spacing w:line="360" w:lineRule="exact"/>
        <w:ind w:firstLineChars="50" w:firstLine="100"/>
      </w:pPr>
      <w:r>
        <w:t>4</w:t>
      </w:r>
      <w:r>
        <w:t>）进行实验研究；</w:t>
      </w:r>
    </w:p>
    <w:p w:rsidR="00E92954" w:rsidRDefault="003F2132">
      <w:pPr>
        <w:pStyle w:val="a5"/>
        <w:spacing w:line="360" w:lineRule="exact"/>
        <w:ind w:firstLineChars="50" w:firstLine="100"/>
      </w:pPr>
      <w:r>
        <w:t>5</w:t>
      </w:r>
      <w:r>
        <w:t>）</w:t>
      </w:r>
      <w:r>
        <w:rPr>
          <w:rFonts w:hint="eastAsia"/>
        </w:rPr>
        <w:t>仿真</w:t>
      </w:r>
      <w:r>
        <w:t>数据分析与处理；</w:t>
      </w:r>
    </w:p>
    <w:p w:rsidR="00E92954" w:rsidRDefault="003F2132">
      <w:pPr>
        <w:pStyle w:val="a5"/>
        <w:spacing w:line="360" w:lineRule="exact"/>
        <w:ind w:firstLineChars="50" w:firstLine="100"/>
      </w:pPr>
      <w:r>
        <w:t>6</w:t>
      </w:r>
      <w:r>
        <w:t>）编写研究报告；</w:t>
      </w:r>
    </w:p>
    <w:p w:rsidR="00E92954" w:rsidRDefault="003F2132">
      <w:pPr>
        <w:pStyle w:val="a5"/>
        <w:spacing w:line="360" w:lineRule="exact"/>
        <w:ind w:firstLineChars="50" w:firstLine="100"/>
      </w:pPr>
      <w:r>
        <w:t>7</w:t>
      </w:r>
      <w:r>
        <w:t>）小论文练习。</w:t>
      </w:r>
    </w:p>
    <w:p w:rsidR="00E92954" w:rsidRDefault="003F2132">
      <w:pPr>
        <w:pStyle w:val="a8"/>
        <w:spacing w:line="360" w:lineRule="auto"/>
        <w:rPr>
          <w:rFonts w:ascii="黑体" w:eastAsia="黑体" w:hAnsi="黑体"/>
          <w:bCs/>
          <w:sz w:val="24"/>
          <w:szCs w:val="24"/>
        </w:rPr>
      </w:pPr>
      <w:r>
        <w:rPr>
          <w:rFonts w:ascii="黑体" w:eastAsia="黑体" w:hAnsi="黑体" w:hint="eastAsia"/>
          <w:bCs/>
          <w:sz w:val="24"/>
          <w:szCs w:val="24"/>
        </w:rPr>
        <w:t>六、</w:t>
      </w:r>
      <w:r>
        <w:rPr>
          <w:rFonts w:ascii="黑体" w:eastAsia="黑体" w:hAnsi="黑体"/>
          <w:sz w:val="24"/>
          <w:szCs w:val="24"/>
        </w:rPr>
        <w:t>成果要求</w:t>
      </w:r>
    </w:p>
    <w:p w:rsidR="00E92954" w:rsidRDefault="003F2132">
      <w:pPr>
        <w:pStyle w:val="a8"/>
        <w:adjustRightInd w:val="0"/>
        <w:snapToGrid w:val="0"/>
        <w:spacing w:line="360" w:lineRule="exact"/>
      </w:pPr>
      <w:r>
        <w:t>（1）译文（不少于3000汉字）</w:t>
      </w:r>
    </w:p>
    <w:p w:rsidR="00E92954" w:rsidRDefault="003F2132">
      <w:pPr>
        <w:pStyle w:val="a8"/>
        <w:adjustRightInd w:val="0"/>
        <w:snapToGrid w:val="0"/>
        <w:spacing w:line="360" w:lineRule="exact"/>
        <w:rPr>
          <w:rFonts w:hAnsi="宋体"/>
        </w:rPr>
      </w:pPr>
      <w:r>
        <w:rPr>
          <w:rFonts w:hAnsi="宋体"/>
        </w:rPr>
        <w:t>（2）开题报告  (</w:t>
      </w:r>
      <w:r>
        <w:rPr>
          <w:rFonts w:hAnsi="宋体"/>
          <w:szCs w:val="28"/>
        </w:rPr>
        <w:t>开题报告</w:t>
      </w:r>
      <w:r>
        <w:rPr>
          <w:rFonts w:hAnsi="宋体"/>
        </w:rPr>
        <w:t>的正文撰写要求</w:t>
      </w:r>
      <w:r>
        <w:rPr>
          <w:rFonts w:hAnsi="宋体"/>
          <w:szCs w:val="28"/>
        </w:rPr>
        <w:t>字数不得少于2500字，</w:t>
      </w:r>
      <w:r>
        <w:rPr>
          <w:rFonts w:hAnsi="宋体"/>
        </w:rPr>
        <w:t>参考文献（含外文资料）15篇以上</w:t>
      </w:r>
      <w:r>
        <w:rPr>
          <w:rFonts w:hAnsi="宋体"/>
          <w:szCs w:val="28"/>
        </w:rPr>
        <w:t>。)</w:t>
      </w:r>
    </w:p>
    <w:p w:rsidR="00E92954" w:rsidRDefault="003F2132">
      <w:pPr>
        <w:pStyle w:val="a8"/>
        <w:adjustRightInd w:val="0"/>
        <w:snapToGrid w:val="0"/>
        <w:spacing w:line="360" w:lineRule="exact"/>
      </w:pPr>
      <w:r>
        <w:t>（3）毕业设计（论文）正文 （不少于1.2万字）</w:t>
      </w:r>
    </w:p>
    <w:p w:rsidR="00E92954" w:rsidRDefault="003F2132">
      <w:pPr>
        <w:pStyle w:val="a8"/>
        <w:spacing w:line="360" w:lineRule="auto"/>
        <w:ind w:firstLineChars="200" w:firstLine="420"/>
        <w:rPr>
          <w:b/>
          <w:bCs/>
        </w:rPr>
      </w:pPr>
      <w:r>
        <w:t>对各项成果要求视不同的课题类型和内容由指导教师确定</w:t>
      </w:r>
    </w:p>
    <w:p w:rsidR="00E92954" w:rsidRDefault="003F2132">
      <w:pPr>
        <w:pStyle w:val="a8"/>
        <w:spacing w:line="360" w:lineRule="auto"/>
        <w:rPr>
          <w:rFonts w:ascii="黑体" w:eastAsia="黑体" w:hAnsi="黑体"/>
          <w:bCs/>
          <w:sz w:val="24"/>
          <w:szCs w:val="24"/>
        </w:rPr>
      </w:pPr>
      <w:r>
        <w:rPr>
          <w:rFonts w:ascii="黑体" w:eastAsia="黑体" w:hAnsi="黑体" w:hint="eastAsia"/>
          <w:bCs/>
          <w:sz w:val="24"/>
          <w:szCs w:val="24"/>
        </w:rPr>
        <w:t>七、</w:t>
      </w:r>
      <w:r>
        <w:rPr>
          <w:rFonts w:ascii="黑体" w:eastAsia="黑体" w:hAnsi="黑体"/>
          <w:bCs/>
          <w:sz w:val="24"/>
          <w:szCs w:val="24"/>
        </w:rPr>
        <w:t>时间安排</w:t>
      </w:r>
    </w:p>
    <w:p w:rsidR="00E92954" w:rsidRDefault="003F2132">
      <w:pPr>
        <w:pStyle w:val="a8"/>
        <w:adjustRightInd w:val="0"/>
        <w:snapToGrid w:val="0"/>
        <w:spacing w:line="360" w:lineRule="exact"/>
        <w:ind w:firstLineChars="200" w:firstLine="420"/>
      </w:pPr>
      <w:r>
        <w:t>毕业设计从第七学期开始，主要工作安排在第八学期进行，具体安排</w:t>
      </w:r>
      <w:r>
        <w:rPr>
          <w:rFonts w:hint="eastAsia"/>
        </w:rPr>
        <w:t>和要求</w:t>
      </w:r>
      <w:r>
        <w:t>由三峡大学电气与新能源学院统一规定，一般可划分为如下几个阶段:</w:t>
      </w:r>
    </w:p>
    <w:p w:rsidR="00E92954" w:rsidRDefault="003F2132">
      <w:pPr>
        <w:pStyle w:val="a8"/>
        <w:adjustRightInd w:val="0"/>
        <w:snapToGrid w:val="0"/>
        <w:spacing w:line="360" w:lineRule="exact"/>
      </w:pPr>
      <w:r>
        <w:rPr>
          <w:rFonts w:hint="eastAsia"/>
        </w:rPr>
        <w:t>1</w:t>
      </w:r>
      <w:r>
        <w:t>毕业设计的准备阶段。学生独立拟定出完成设计任务的基本方案，对方案进行必要的论证，确定完成毕业设计任务的具体步骤、方法和时间安排，写出开题报告。</w:t>
      </w:r>
    </w:p>
    <w:p w:rsidR="00E92954" w:rsidRDefault="003F2132">
      <w:pPr>
        <w:pStyle w:val="a8"/>
        <w:adjustRightInd w:val="0"/>
        <w:snapToGrid w:val="0"/>
        <w:spacing w:line="360" w:lineRule="exact"/>
      </w:pPr>
      <w:r>
        <w:rPr>
          <w:rFonts w:hint="eastAsia"/>
        </w:rPr>
        <w:t>2</w:t>
      </w:r>
      <w:r>
        <w:t>文献资料的收集与阅读阶段。学生收集并阅读本专业内与毕业设计有关的书刊、文献资料，并写出一定字数的文献综述，作为文献查阅阶段的总结。</w:t>
      </w:r>
    </w:p>
    <w:p w:rsidR="00E92954" w:rsidRDefault="003F2132">
      <w:pPr>
        <w:pStyle w:val="a8"/>
        <w:adjustRightInd w:val="0"/>
        <w:snapToGrid w:val="0"/>
        <w:spacing w:line="360" w:lineRule="exact"/>
      </w:pPr>
      <w:r>
        <w:rPr>
          <w:rFonts w:hint="eastAsia"/>
        </w:rPr>
        <w:lastRenderedPageBreak/>
        <w:t>3</w:t>
      </w:r>
      <w:r>
        <w:t>设计、制图、实验、研究、编程阶段。学生应根据所选课题，在本阶段内完成毕业设计(论文)的主要工作。</w:t>
      </w:r>
    </w:p>
    <w:p w:rsidR="00E92954" w:rsidRDefault="003F2132">
      <w:pPr>
        <w:pStyle w:val="a8"/>
        <w:adjustRightInd w:val="0"/>
        <w:snapToGrid w:val="0"/>
        <w:spacing w:line="360" w:lineRule="exact"/>
      </w:pPr>
      <w:r>
        <w:rPr>
          <w:rFonts w:hint="eastAsia"/>
        </w:rPr>
        <w:t>4</w:t>
      </w:r>
      <w:r>
        <w:t>撰写设计说明书(论文)阶段。学生在规定的时间内完成毕业设计工作后，要按要求撰写出毕业设计说明书或论文。</w:t>
      </w:r>
    </w:p>
    <w:p w:rsidR="00E92954" w:rsidRDefault="003F2132">
      <w:pPr>
        <w:pStyle w:val="a8"/>
        <w:spacing w:line="360" w:lineRule="auto"/>
        <w:rPr>
          <w:bCs/>
        </w:rPr>
      </w:pPr>
      <w:r>
        <w:rPr>
          <w:rFonts w:hint="eastAsia"/>
          <w:bCs/>
        </w:rPr>
        <w:t>5 答辩。</w:t>
      </w:r>
    </w:p>
    <w:p w:rsidR="00E92954" w:rsidRDefault="003F2132">
      <w:pPr>
        <w:pStyle w:val="a8"/>
        <w:spacing w:line="360" w:lineRule="auto"/>
        <w:rPr>
          <w:rFonts w:ascii="黑体" w:eastAsia="黑体" w:hAnsi="黑体"/>
          <w:bCs/>
          <w:sz w:val="24"/>
          <w:szCs w:val="24"/>
        </w:rPr>
      </w:pPr>
      <w:r>
        <w:rPr>
          <w:rFonts w:ascii="黑体" w:eastAsia="黑体" w:hAnsi="黑体" w:hint="eastAsia"/>
          <w:bCs/>
          <w:sz w:val="24"/>
          <w:szCs w:val="24"/>
        </w:rPr>
        <w:t>八、其它</w:t>
      </w:r>
    </w:p>
    <w:p w:rsidR="00E92954" w:rsidRDefault="003F2132">
      <w:pPr>
        <w:pStyle w:val="a8"/>
        <w:spacing w:line="360" w:lineRule="auto"/>
        <w:rPr>
          <w:rFonts w:asciiTheme="minorEastAsia" w:eastAsiaTheme="minorEastAsia" w:hAnsiTheme="minorEastAsia"/>
          <w:bCs/>
          <w:sz w:val="24"/>
          <w:szCs w:val="24"/>
        </w:rPr>
      </w:pPr>
      <w:r>
        <w:rPr>
          <w:rFonts w:asciiTheme="minorEastAsia" w:eastAsiaTheme="minorEastAsia" w:hAnsiTheme="minorEastAsia" w:hint="eastAsia"/>
          <w:bCs/>
          <w:sz w:val="24"/>
          <w:szCs w:val="24"/>
        </w:rPr>
        <w:t>毕业设计的具体实施由三峡大学教务处和电气与新能源学院统一安排，过程考核及成绩评定按照三峡大学和电气与新能源学院有关毕业设计的规定执行。</w:t>
      </w:r>
    </w:p>
    <w:p w:rsidR="00E92954" w:rsidRDefault="00E92954" w:rsidP="00892280">
      <w:pPr>
        <w:spacing w:afterLines="50" w:line="360" w:lineRule="exact"/>
        <w:ind w:firstLineChars="200" w:firstLine="420"/>
        <w:rPr>
          <w:color w:val="FF0000"/>
        </w:rPr>
      </w:pPr>
    </w:p>
    <w:p w:rsidR="00E92954" w:rsidRDefault="00E92954" w:rsidP="00892280">
      <w:pPr>
        <w:spacing w:afterLines="50" w:line="360" w:lineRule="exact"/>
        <w:ind w:firstLineChars="200" w:firstLine="420"/>
        <w:rPr>
          <w:color w:val="FF0000"/>
        </w:rPr>
      </w:pPr>
    </w:p>
    <w:tbl>
      <w:tblPr>
        <w:tblW w:w="8054" w:type="dxa"/>
        <w:jc w:val="center"/>
        <w:tblInd w:w="-106" w:type="dxa"/>
        <w:tblLayout w:type="fixed"/>
        <w:tblLook w:val="04A0"/>
      </w:tblPr>
      <w:tblGrid>
        <w:gridCol w:w="1767"/>
        <w:gridCol w:w="2268"/>
        <w:gridCol w:w="1559"/>
        <w:gridCol w:w="2460"/>
      </w:tblGrid>
      <w:tr w:rsidR="00E92954">
        <w:trPr>
          <w:trHeight w:hRule="exact" w:val="510"/>
          <w:jc w:val="center"/>
        </w:trPr>
        <w:tc>
          <w:tcPr>
            <w:tcW w:w="1767" w:type="dxa"/>
          </w:tcPr>
          <w:p w:rsidR="00E92954" w:rsidRDefault="003F2132">
            <w:pPr>
              <w:tabs>
                <w:tab w:val="left" w:pos="4859"/>
              </w:tabs>
              <w:spacing w:line="312" w:lineRule="auto"/>
              <w:rPr>
                <w:rFonts w:ascii="黑体" w:eastAsia="黑体" w:hAnsi="宋体"/>
                <w:color w:val="000000"/>
              </w:rPr>
            </w:pPr>
            <w:r>
              <w:rPr>
                <w:rFonts w:ascii="黑体" w:eastAsia="黑体" w:hAnsi="宋体" w:cs="黑体" w:hint="eastAsia"/>
                <w:color w:val="000000"/>
              </w:rPr>
              <w:t>大纲修订人：</w:t>
            </w:r>
          </w:p>
        </w:tc>
        <w:tc>
          <w:tcPr>
            <w:tcW w:w="2268" w:type="dxa"/>
          </w:tcPr>
          <w:p w:rsidR="00E92954" w:rsidRDefault="00E92954">
            <w:pPr>
              <w:tabs>
                <w:tab w:val="left" w:pos="0"/>
              </w:tabs>
              <w:spacing w:line="360" w:lineRule="exact"/>
              <w:jc w:val="center"/>
              <w:rPr>
                <w:rFonts w:ascii="黑体" w:eastAsia="黑体" w:hAnsi="宋体"/>
                <w:color w:val="000000"/>
              </w:rPr>
            </w:pPr>
          </w:p>
        </w:tc>
        <w:tc>
          <w:tcPr>
            <w:tcW w:w="1559" w:type="dxa"/>
          </w:tcPr>
          <w:p w:rsidR="00E92954" w:rsidRDefault="003F2132">
            <w:pPr>
              <w:tabs>
                <w:tab w:val="left" w:pos="4859"/>
              </w:tabs>
              <w:spacing w:line="312" w:lineRule="auto"/>
              <w:rPr>
                <w:rFonts w:ascii="黑体" w:eastAsia="黑体" w:hAnsi="宋体"/>
                <w:color w:val="000000"/>
              </w:rPr>
            </w:pPr>
            <w:r>
              <w:rPr>
                <w:rFonts w:ascii="黑体" w:eastAsia="黑体" w:hAnsi="宋体" w:cs="黑体" w:hint="eastAsia"/>
                <w:color w:val="000000"/>
              </w:rPr>
              <w:t>修订日期：</w:t>
            </w:r>
          </w:p>
        </w:tc>
        <w:tc>
          <w:tcPr>
            <w:tcW w:w="2460" w:type="dxa"/>
          </w:tcPr>
          <w:p w:rsidR="00E92954" w:rsidRDefault="003F2132">
            <w:pPr>
              <w:tabs>
                <w:tab w:val="left" w:pos="0"/>
              </w:tabs>
              <w:spacing w:line="360" w:lineRule="exact"/>
              <w:jc w:val="left"/>
              <w:rPr>
                <w:rFonts w:ascii="黑体" w:eastAsia="黑体" w:hAnsi="宋体"/>
                <w:color w:val="000000"/>
              </w:rPr>
            </w:pPr>
            <w:r>
              <w:rPr>
                <w:rFonts w:ascii="黑体" w:eastAsia="黑体" w:hAnsi="宋体" w:cs="黑体"/>
                <w:color w:val="000000"/>
              </w:rPr>
              <w:t>2016-0</w:t>
            </w:r>
            <w:r>
              <w:rPr>
                <w:rFonts w:ascii="黑体" w:eastAsia="黑体" w:hAnsi="宋体" w:cs="黑体" w:hint="eastAsia"/>
                <w:color w:val="000000"/>
              </w:rPr>
              <w:t>6</w:t>
            </w:r>
          </w:p>
        </w:tc>
      </w:tr>
      <w:tr w:rsidR="00E92954">
        <w:trPr>
          <w:trHeight w:hRule="exact" w:val="510"/>
          <w:jc w:val="center"/>
        </w:trPr>
        <w:tc>
          <w:tcPr>
            <w:tcW w:w="1767" w:type="dxa"/>
          </w:tcPr>
          <w:p w:rsidR="00E92954" w:rsidRDefault="003F2132">
            <w:pPr>
              <w:tabs>
                <w:tab w:val="left" w:pos="4859"/>
              </w:tabs>
              <w:spacing w:line="312" w:lineRule="auto"/>
              <w:rPr>
                <w:rFonts w:ascii="黑体" w:eastAsia="黑体" w:hAnsi="宋体"/>
                <w:color w:val="000000"/>
              </w:rPr>
            </w:pPr>
            <w:r>
              <w:rPr>
                <w:rFonts w:ascii="黑体" w:eastAsia="黑体" w:hAnsi="宋体" w:cs="黑体" w:hint="eastAsia"/>
                <w:color w:val="000000"/>
              </w:rPr>
              <w:t>大纲审定人：</w:t>
            </w:r>
          </w:p>
        </w:tc>
        <w:tc>
          <w:tcPr>
            <w:tcW w:w="2268" w:type="dxa"/>
          </w:tcPr>
          <w:p w:rsidR="00E92954" w:rsidRDefault="00E92954">
            <w:pPr>
              <w:tabs>
                <w:tab w:val="left" w:pos="0"/>
              </w:tabs>
              <w:spacing w:line="360" w:lineRule="exact"/>
              <w:jc w:val="center"/>
              <w:rPr>
                <w:rFonts w:ascii="黑体" w:eastAsia="黑体" w:hAnsi="宋体"/>
                <w:color w:val="000000"/>
              </w:rPr>
            </w:pPr>
          </w:p>
        </w:tc>
        <w:tc>
          <w:tcPr>
            <w:tcW w:w="1559" w:type="dxa"/>
          </w:tcPr>
          <w:p w:rsidR="00E92954" w:rsidRDefault="003F2132">
            <w:pPr>
              <w:tabs>
                <w:tab w:val="left" w:pos="0"/>
              </w:tabs>
              <w:spacing w:line="360" w:lineRule="exact"/>
              <w:rPr>
                <w:rFonts w:ascii="黑体" w:eastAsia="黑体" w:hAnsi="宋体"/>
                <w:color w:val="000000"/>
              </w:rPr>
            </w:pPr>
            <w:r>
              <w:rPr>
                <w:rFonts w:ascii="黑体" w:eastAsia="黑体" w:hAnsi="宋体" w:cs="黑体" w:hint="eastAsia"/>
                <w:color w:val="000000"/>
              </w:rPr>
              <w:t>审定日期：</w:t>
            </w:r>
          </w:p>
        </w:tc>
        <w:tc>
          <w:tcPr>
            <w:tcW w:w="2460" w:type="dxa"/>
          </w:tcPr>
          <w:p w:rsidR="00E92954" w:rsidRDefault="00E92954">
            <w:pPr>
              <w:tabs>
                <w:tab w:val="left" w:pos="0"/>
              </w:tabs>
              <w:spacing w:line="360" w:lineRule="exact"/>
              <w:jc w:val="left"/>
              <w:rPr>
                <w:rFonts w:ascii="黑体" w:eastAsia="黑体" w:hAnsi="宋体"/>
                <w:color w:val="000000"/>
              </w:rPr>
            </w:pPr>
          </w:p>
        </w:tc>
      </w:tr>
      <w:tr w:rsidR="00E92954">
        <w:trPr>
          <w:trHeight w:hRule="exact" w:val="510"/>
          <w:jc w:val="center"/>
        </w:trPr>
        <w:tc>
          <w:tcPr>
            <w:tcW w:w="1767" w:type="dxa"/>
            <w:vAlign w:val="center"/>
          </w:tcPr>
          <w:p w:rsidR="00E92954" w:rsidRDefault="003F2132">
            <w:pPr>
              <w:tabs>
                <w:tab w:val="left" w:pos="4859"/>
              </w:tabs>
              <w:spacing w:line="312" w:lineRule="auto"/>
              <w:rPr>
                <w:rFonts w:ascii="黑体" w:eastAsia="黑体" w:hAnsi="宋体"/>
                <w:color w:val="000000"/>
              </w:rPr>
            </w:pPr>
            <w:r>
              <w:rPr>
                <w:rFonts w:ascii="黑体" w:eastAsia="黑体" w:hAnsi="宋体" w:cs="黑体" w:hint="eastAsia"/>
                <w:color w:val="000000"/>
              </w:rPr>
              <w:t>主管院长：</w:t>
            </w:r>
          </w:p>
        </w:tc>
        <w:tc>
          <w:tcPr>
            <w:tcW w:w="2268" w:type="dxa"/>
          </w:tcPr>
          <w:p w:rsidR="00E92954" w:rsidRDefault="00E92954">
            <w:pPr>
              <w:tabs>
                <w:tab w:val="left" w:pos="4859"/>
              </w:tabs>
              <w:spacing w:line="312" w:lineRule="auto"/>
              <w:jc w:val="center"/>
              <w:rPr>
                <w:rFonts w:ascii="黑体" w:eastAsia="黑体" w:hAnsi="宋体"/>
                <w:color w:val="000000"/>
              </w:rPr>
            </w:pPr>
          </w:p>
        </w:tc>
        <w:tc>
          <w:tcPr>
            <w:tcW w:w="1559" w:type="dxa"/>
          </w:tcPr>
          <w:p w:rsidR="00E92954" w:rsidRDefault="00E92954">
            <w:pPr>
              <w:tabs>
                <w:tab w:val="left" w:pos="4859"/>
              </w:tabs>
              <w:spacing w:line="312" w:lineRule="auto"/>
              <w:jc w:val="center"/>
              <w:rPr>
                <w:rFonts w:ascii="黑体" w:eastAsia="黑体" w:hAnsi="宋体"/>
                <w:color w:val="000000"/>
              </w:rPr>
            </w:pPr>
          </w:p>
        </w:tc>
        <w:tc>
          <w:tcPr>
            <w:tcW w:w="2460" w:type="dxa"/>
          </w:tcPr>
          <w:p w:rsidR="00E92954" w:rsidRDefault="00E92954">
            <w:pPr>
              <w:tabs>
                <w:tab w:val="left" w:pos="0"/>
              </w:tabs>
              <w:spacing w:line="360" w:lineRule="exact"/>
              <w:jc w:val="center"/>
              <w:rPr>
                <w:color w:val="000000"/>
                <w:sz w:val="28"/>
                <w:szCs w:val="28"/>
              </w:rPr>
            </w:pPr>
          </w:p>
        </w:tc>
      </w:tr>
    </w:tbl>
    <w:p w:rsidR="00E92954" w:rsidRDefault="00E92954">
      <w:pPr>
        <w:rPr>
          <w:rFonts w:ascii="仿宋_GB2312" w:eastAsia="仿宋_GB2312"/>
          <w:color w:val="FF0000"/>
          <w:sz w:val="28"/>
          <w:szCs w:val="28"/>
        </w:rPr>
      </w:pPr>
    </w:p>
    <w:p w:rsidR="00E92954" w:rsidRDefault="00E92954">
      <w:pPr>
        <w:rPr>
          <w:b/>
        </w:rPr>
      </w:pPr>
    </w:p>
    <w:p w:rsidR="00E92954" w:rsidRDefault="003F2132">
      <w:pPr>
        <w:widowControl/>
        <w:jc w:val="left"/>
        <w:rPr>
          <w:b/>
        </w:rPr>
      </w:pPr>
      <w:r>
        <w:rPr>
          <w:b/>
        </w:rPr>
        <w:br w:type="page"/>
      </w:r>
    </w:p>
    <w:p w:rsidR="00E92954" w:rsidRDefault="003F2132">
      <w:pPr>
        <w:pStyle w:val="ad"/>
        <w:rPr>
          <w:rFonts w:hint="eastAsia"/>
        </w:rPr>
      </w:pPr>
      <w:bookmarkStart w:id="47" w:name="_Toc508087847"/>
      <w:r>
        <w:lastRenderedPageBreak/>
        <w:t>《</w:t>
      </w:r>
      <w:r>
        <w:rPr>
          <w:rFonts w:hint="eastAsia"/>
        </w:rPr>
        <w:t>电力系统自动化</w:t>
      </w:r>
      <w:r>
        <w:t>》课程教学大纲</w:t>
      </w:r>
      <w:bookmarkEnd w:id="47"/>
    </w:p>
    <w:p w:rsidR="00E92954" w:rsidRDefault="003F2132">
      <w:pPr>
        <w:tabs>
          <w:tab w:val="left" w:pos="4859"/>
        </w:tabs>
        <w:spacing w:line="312" w:lineRule="auto"/>
        <w:ind w:firstLineChars="200" w:firstLine="420"/>
      </w:pPr>
      <w:r>
        <w:rPr>
          <w:rFonts w:ascii="黑体" w:eastAsia="黑体" w:hAnsi="宋体" w:hint="eastAsia"/>
          <w:szCs w:val="21"/>
        </w:rPr>
        <w:t>课程中文名称</w:t>
      </w:r>
      <w:r>
        <w:rPr>
          <w:rFonts w:hint="eastAsia"/>
        </w:rPr>
        <w:t>：</w:t>
      </w:r>
      <w:r>
        <w:rPr>
          <w:rFonts w:ascii="黑体" w:eastAsia="黑体" w:hAnsi="宋体" w:hint="eastAsia"/>
          <w:szCs w:val="21"/>
        </w:rPr>
        <w:t>电力系统自动化      课程英文名称</w:t>
      </w:r>
      <w:r>
        <w:rPr>
          <w:rFonts w:hint="eastAsia"/>
        </w:rPr>
        <w:t>：</w:t>
      </w:r>
      <w:r>
        <w:t xml:space="preserve">Automation of Power </w:t>
      </w:r>
      <w:r>
        <w:rPr>
          <w:rFonts w:hint="eastAsia"/>
        </w:rPr>
        <w:t>S</w:t>
      </w:r>
      <w:r>
        <w:t>ystems</w:t>
      </w:r>
    </w:p>
    <w:p w:rsidR="00E92954" w:rsidRDefault="003F2132">
      <w:pPr>
        <w:tabs>
          <w:tab w:val="left" w:pos="4440"/>
        </w:tabs>
        <w:spacing w:line="312" w:lineRule="auto"/>
        <w:ind w:firstLineChars="200" w:firstLine="420"/>
        <w:rPr>
          <w:rFonts w:ascii="黑体" w:eastAsia="黑体" w:hAnsi="宋体"/>
          <w:szCs w:val="21"/>
        </w:rPr>
      </w:pPr>
      <w:r>
        <w:rPr>
          <w:rFonts w:ascii="黑体" w:eastAsia="黑体" w:hAnsi="宋体" w:hint="eastAsia"/>
          <w:szCs w:val="21"/>
        </w:rPr>
        <w:t>课程编号</w:t>
      </w:r>
      <w:r>
        <w:rPr>
          <w:rFonts w:hint="eastAsia"/>
        </w:rPr>
        <w:t>：</w:t>
      </w:r>
      <w:r>
        <w:rPr>
          <w:rFonts w:hAnsi="宋体" w:cs="宋体"/>
        </w:rPr>
        <w:t>C1</w:t>
      </w:r>
      <w:r>
        <w:rPr>
          <w:rFonts w:hAnsi="宋体" w:cs="宋体" w:hint="eastAsia"/>
        </w:rPr>
        <w:t>0</w:t>
      </w:r>
      <w:r>
        <w:rPr>
          <w:rFonts w:hAnsi="宋体" w:cs="宋体"/>
        </w:rPr>
        <w:t>34</w:t>
      </w:r>
      <w:r>
        <w:rPr>
          <w:rFonts w:ascii="黑体" w:eastAsia="黑体" w:hAnsi="宋体" w:hint="eastAsia"/>
          <w:szCs w:val="21"/>
        </w:rPr>
        <w:t>应开课学期：6</w:t>
      </w:r>
    </w:p>
    <w:p w:rsidR="00E92954" w:rsidRDefault="003F2132">
      <w:pPr>
        <w:tabs>
          <w:tab w:val="left" w:pos="4440"/>
        </w:tabs>
        <w:spacing w:line="312" w:lineRule="auto"/>
        <w:ind w:firstLineChars="200" w:firstLine="420"/>
      </w:pPr>
      <w:r>
        <w:rPr>
          <w:rFonts w:ascii="黑体" w:eastAsia="黑体" w:hAnsi="宋体" w:hint="eastAsia"/>
          <w:szCs w:val="21"/>
        </w:rPr>
        <w:t>学时 数：40                        学 分 数：2.5</w:t>
      </w:r>
    </w:p>
    <w:p w:rsidR="00E92954" w:rsidRDefault="003F2132">
      <w:pPr>
        <w:tabs>
          <w:tab w:val="left" w:pos="4859"/>
        </w:tabs>
        <w:spacing w:line="312" w:lineRule="auto"/>
        <w:ind w:firstLineChars="200" w:firstLine="420"/>
        <w:rPr>
          <w:rFonts w:ascii="黑体" w:eastAsia="黑体" w:hAnsi="宋体"/>
          <w:szCs w:val="21"/>
        </w:rPr>
      </w:pPr>
      <w:r>
        <w:rPr>
          <w:rFonts w:ascii="黑体" w:eastAsia="黑体" w:hAnsi="宋体" w:hint="eastAsia"/>
          <w:szCs w:val="21"/>
        </w:rPr>
        <w:t>适用专业：电气工程及其自动化          课程类型</w:t>
      </w:r>
      <w:r>
        <w:rPr>
          <w:rFonts w:hint="eastAsia"/>
        </w:rPr>
        <w:t>：</w:t>
      </w:r>
      <w:r>
        <w:rPr>
          <w:rFonts w:ascii="黑体" w:eastAsia="黑体" w:hAnsi="宋体" w:hint="eastAsia"/>
          <w:szCs w:val="21"/>
        </w:rPr>
        <w:t>专业拓展课</w:t>
      </w:r>
    </w:p>
    <w:p w:rsidR="00E92954" w:rsidRDefault="003F2132">
      <w:pPr>
        <w:tabs>
          <w:tab w:val="left" w:pos="4960"/>
        </w:tabs>
        <w:spacing w:line="312" w:lineRule="auto"/>
        <w:ind w:firstLineChars="200" w:firstLine="420"/>
        <w:rPr>
          <w:rFonts w:ascii="黑体" w:eastAsia="黑体" w:hAnsi="宋体"/>
          <w:szCs w:val="21"/>
        </w:rPr>
      </w:pPr>
      <w:r>
        <w:rPr>
          <w:rFonts w:ascii="黑体" w:eastAsia="黑体" w:hAnsi="宋体" w:hint="eastAsia"/>
          <w:szCs w:val="21"/>
        </w:rPr>
        <w:t>先修课程</w:t>
      </w:r>
      <w:r>
        <w:rPr>
          <w:rFonts w:hint="eastAsia"/>
        </w:rPr>
        <w:t>：</w:t>
      </w:r>
      <w:r>
        <w:rPr>
          <w:rFonts w:ascii="黑体" w:eastAsia="黑体" w:hAnsi="宋体" w:hint="eastAsia"/>
          <w:szCs w:val="21"/>
        </w:rPr>
        <w:t>电力系统分析、电子技术、自动控制原理、微机原理</w:t>
      </w:r>
      <w:r>
        <w:rPr>
          <w:rFonts w:ascii="宋体" w:hAnsi="宋体" w:hint="eastAsia"/>
          <w:color w:val="000000"/>
        </w:rPr>
        <w:t>。</w:t>
      </w:r>
    </w:p>
    <w:p w:rsidR="00E92954" w:rsidRDefault="003F2132" w:rsidP="00892280">
      <w:pPr>
        <w:tabs>
          <w:tab w:val="left" w:pos="4960"/>
        </w:tabs>
        <w:spacing w:beforeLines="50" w:afterLines="50"/>
        <w:rPr>
          <w:rFonts w:ascii="黑体" w:eastAsia="黑体"/>
          <w:color w:val="000000"/>
          <w:sz w:val="24"/>
        </w:rPr>
      </w:pPr>
      <w:r>
        <w:rPr>
          <w:rFonts w:ascii="黑体" w:eastAsia="黑体" w:hint="eastAsia"/>
          <w:color w:val="000000"/>
          <w:sz w:val="24"/>
        </w:rPr>
        <w:t>一、课程性质</w:t>
      </w:r>
    </w:p>
    <w:p w:rsidR="00E92954" w:rsidRDefault="003F2132">
      <w:pPr>
        <w:tabs>
          <w:tab w:val="left" w:pos="0"/>
          <w:tab w:val="left" w:pos="2635"/>
        </w:tabs>
        <w:spacing w:line="288" w:lineRule="auto"/>
        <w:ind w:firstLineChars="200" w:firstLine="420"/>
        <w:rPr>
          <w:rFonts w:ascii="宋体" w:hAnsi="宋体"/>
          <w:color w:val="000000"/>
        </w:rPr>
      </w:pPr>
      <w:r>
        <w:rPr>
          <w:rFonts w:ascii="宋体" w:hAnsi="宋体" w:hint="eastAsia"/>
          <w:color w:val="000000"/>
        </w:rPr>
        <w:t>《电力</w:t>
      </w:r>
      <w:r>
        <w:rPr>
          <w:rFonts w:ascii="宋体" w:hint="eastAsia"/>
          <w:kern w:val="0"/>
        </w:rPr>
        <w:t>系统</w:t>
      </w:r>
      <w:r>
        <w:rPr>
          <w:rFonts w:ascii="宋体" w:hAnsi="宋体" w:hint="eastAsia"/>
        </w:rPr>
        <w:t>自动化</w:t>
      </w:r>
      <w:r>
        <w:rPr>
          <w:rFonts w:ascii="宋体" w:hAnsi="宋体" w:hint="eastAsia"/>
          <w:color w:val="000000"/>
        </w:rPr>
        <w:t>》</w:t>
      </w:r>
      <w:r>
        <w:rPr>
          <w:rFonts w:ascii="宋体" w:hAnsi="宋体" w:hint="eastAsia"/>
        </w:rPr>
        <w:t>课程是“电气工程及其自动化”专业的主要拓展课程。</w:t>
      </w:r>
      <w:r>
        <w:rPr>
          <w:rFonts w:ascii="宋体" w:hint="eastAsia"/>
          <w:kern w:val="0"/>
        </w:rPr>
        <w:t>它是一门综合性技术，涉及电力系统运行理论、自动控制理论、计算机技术、通信技术等许多方面的知识。</w:t>
      </w:r>
    </w:p>
    <w:p w:rsidR="00E92954" w:rsidRDefault="003F2132" w:rsidP="00892280">
      <w:pPr>
        <w:tabs>
          <w:tab w:val="left" w:pos="4960"/>
        </w:tabs>
        <w:spacing w:beforeLines="50" w:afterLines="50" w:line="312" w:lineRule="auto"/>
        <w:rPr>
          <w:rFonts w:ascii="黑体" w:eastAsia="黑体"/>
          <w:color w:val="000000"/>
          <w:sz w:val="24"/>
        </w:rPr>
      </w:pPr>
      <w:r>
        <w:rPr>
          <w:rFonts w:ascii="黑体" w:eastAsia="黑体" w:hint="eastAsia"/>
          <w:color w:val="000000"/>
          <w:sz w:val="24"/>
        </w:rPr>
        <w:t>二、课程目标</w:t>
      </w:r>
    </w:p>
    <w:p w:rsidR="00E92954" w:rsidRDefault="003F2132">
      <w:pPr>
        <w:tabs>
          <w:tab w:val="left" w:pos="0"/>
          <w:tab w:val="left" w:pos="2635"/>
        </w:tabs>
        <w:spacing w:line="288" w:lineRule="auto"/>
        <w:ind w:firstLineChars="200" w:firstLine="420"/>
        <w:rPr>
          <w:bCs/>
        </w:rPr>
      </w:pPr>
      <w:r>
        <w:rPr>
          <w:rFonts w:hint="eastAsia"/>
          <w:bCs/>
        </w:rPr>
        <w:t>1</w:t>
      </w:r>
      <w:r>
        <w:rPr>
          <w:rFonts w:hint="eastAsia"/>
          <w:bCs/>
        </w:rPr>
        <w:t>、能够利用电气工程及相关领域专业知识理解电力系统自动化的基本概念和术语；</w:t>
      </w:r>
    </w:p>
    <w:p w:rsidR="00E92954" w:rsidRDefault="003F2132">
      <w:pPr>
        <w:tabs>
          <w:tab w:val="left" w:pos="0"/>
          <w:tab w:val="left" w:pos="2635"/>
        </w:tabs>
        <w:spacing w:line="288" w:lineRule="auto"/>
        <w:ind w:firstLineChars="200" w:firstLine="420"/>
        <w:rPr>
          <w:bCs/>
        </w:rPr>
      </w:pPr>
      <w:r>
        <w:rPr>
          <w:rFonts w:hint="eastAsia"/>
          <w:bCs/>
        </w:rPr>
        <w:t>2</w:t>
      </w:r>
      <w:r>
        <w:rPr>
          <w:rFonts w:hint="eastAsia"/>
          <w:bCs/>
        </w:rPr>
        <w:t>、</w:t>
      </w:r>
      <w:r>
        <w:rPr>
          <w:rFonts w:hint="eastAsia"/>
          <w:bCs/>
        </w:rPr>
        <w:t xml:space="preserve"> </w:t>
      </w:r>
      <w:r>
        <w:rPr>
          <w:rFonts w:hint="eastAsia"/>
          <w:bCs/>
        </w:rPr>
        <w:t>掌握自动准同期装置的基本原理和计算方法，能够进行自动准同期装置的整定计算；</w:t>
      </w:r>
    </w:p>
    <w:p w:rsidR="00E92954" w:rsidRDefault="003F2132">
      <w:pPr>
        <w:tabs>
          <w:tab w:val="left" w:pos="0"/>
          <w:tab w:val="left" w:pos="2635"/>
        </w:tabs>
        <w:spacing w:line="288" w:lineRule="auto"/>
        <w:ind w:firstLineChars="200" w:firstLine="420"/>
        <w:rPr>
          <w:bCs/>
        </w:rPr>
      </w:pPr>
      <w:r>
        <w:rPr>
          <w:rFonts w:hint="eastAsia"/>
          <w:bCs/>
        </w:rPr>
        <w:t>3</w:t>
      </w:r>
      <w:r>
        <w:rPr>
          <w:rFonts w:hint="eastAsia"/>
          <w:bCs/>
        </w:rPr>
        <w:t>、掌握同步发电机的数学模型、同步发电机励磁调节系统的数学模型，能够进行机组间无功功率的分配计算；</w:t>
      </w:r>
    </w:p>
    <w:p w:rsidR="00E92954" w:rsidRDefault="003F2132">
      <w:pPr>
        <w:tabs>
          <w:tab w:val="left" w:pos="0"/>
          <w:tab w:val="left" w:pos="2635"/>
        </w:tabs>
        <w:spacing w:line="288" w:lineRule="auto"/>
        <w:ind w:firstLineChars="200" w:firstLine="420"/>
        <w:rPr>
          <w:bCs/>
        </w:rPr>
      </w:pPr>
      <w:r>
        <w:rPr>
          <w:rFonts w:hint="eastAsia"/>
          <w:bCs/>
        </w:rPr>
        <w:t>4</w:t>
      </w:r>
      <w:r>
        <w:rPr>
          <w:rFonts w:hint="eastAsia"/>
          <w:bCs/>
        </w:rPr>
        <w:t>、掌握同步发电机调速系统的数学模型，能够进行自动调频计算、进行有功功率的经济分配的计算；</w:t>
      </w:r>
    </w:p>
    <w:p w:rsidR="00E92954" w:rsidRDefault="003F2132">
      <w:pPr>
        <w:tabs>
          <w:tab w:val="left" w:pos="0"/>
          <w:tab w:val="left" w:pos="2635"/>
        </w:tabs>
        <w:spacing w:line="288" w:lineRule="auto"/>
        <w:ind w:firstLineChars="200" w:firstLine="420"/>
        <w:rPr>
          <w:bCs/>
        </w:rPr>
      </w:pPr>
      <w:r>
        <w:rPr>
          <w:rFonts w:hint="eastAsia"/>
          <w:bCs/>
        </w:rPr>
        <w:t>5</w:t>
      </w:r>
      <w:r>
        <w:rPr>
          <w:rFonts w:hint="eastAsia"/>
          <w:bCs/>
        </w:rPr>
        <w:t>、掌握自动低频减载装置的基本原理和计算方法，能够进行自动低频减载装置的整定计算；</w:t>
      </w:r>
    </w:p>
    <w:p w:rsidR="00E92954" w:rsidRDefault="003F2132" w:rsidP="00892280">
      <w:pPr>
        <w:tabs>
          <w:tab w:val="left" w:pos="4960"/>
        </w:tabs>
        <w:spacing w:beforeLines="50" w:afterLines="50" w:line="312" w:lineRule="auto"/>
        <w:rPr>
          <w:rFonts w:ascii="黑体" w:eastAsia="黑体"/>
          <w:color w:val="000000"/>
          <w:sz w:val="24"/>
        </w:rPr>
      </w:pPr>
      <w:r>
        <w:rPr>
          <w:rFonts w:ascii="黑体" w:eastAsia="黑体" w:hint="eastAsia"/>
          <w:color w:val="000000"/>
          <w:sz w:val="24"/>
        </w:rPr>
        <w:t>三、</w:t>
      </w:r>
      <w:r>
        <w:rPr>
          <w:rFonts w:ascii="黑体" w:eastAsia="黑体"/>
          <w:color w:val="000000"/>
          <w:sz w:val="24"/>
        </w:rPr>
        <w:t>支撑的毕业要求</w:t>
      </w:r>
    </w:p>
    <w:tbl>
      <w:tblPr>
        <w:tblW w:w="84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40"/>
        <w:gridCol w:w="3392"/>
        <w:gridCol w:w="3582"/>
      </w:tblGrid>
      <w:tr w:rsidR="00E92954">
        <w:trPr>
          <w:trHeight w:val="397"/>
        </w:trPr>
        <w:tc>
          <w:tcPr>
            <w:tcW w:w="1440" w:type="dxa"/>
            <w:tcBorders>
              <w:top w:val="single" w:sz="4" w:space="0" w:color="auto"/>
              <w:left w:val="single" w:sz="4" w:space="0" w:color="auto"/>
              <w:bottom w:val="single" w:sz="4" w:space="0" w:color="auto"/>
              <w:right w:val="single" w:sz="4" w:space="0" w:color="auto"/>
            </w:tcBorders>
          </w:tcPr>
          <w:p w:rsidR="00E92954" w:rsidRDefault="003F2132">
            <w:pPr>
              <w:pStyle w:val="a8"/>
              <w:spacing w:line="312" w:lineRule="auto"/>
              <w:jc w:val="center"/>
              <w:rPr>
                <w:rFonts w:ascii="Times New Roman" w:hAnsi="Times New Roman"/>
                <w:b/>
                <w:szCs w:val="21"/>
              </w:rPr>
            </w:pPr>
            <w:r>
              <w:rPr>
                <w:rFonts w:ascii="Times New Roman" w:hAnsi="Times New Roman" w:hint="eastAsia"/>
                <w:b/>
                <w:szCs w:val="21"/>
              </w:rPr>
              <w:t>毕业要求</w:t>
            </w:r>
          </w:p>
        </w:tc>
        <w:tc>
          <w:tcPr>
            <w:tcW w:w="3392" w:type="dxa"/>
            <w:tcBorders>
              <w:top w:val="single" w:sz="4" w:space="0" w:color="auto"/>
              <w:left w:val="single" w:sz="4" w:space="0" w:color="auto"/>
              <w:bottom w:val="single" w:sz="4" w:space="0" w:color="auto"/>
              <w:right w:val="single" w:sz="4" w:space="0" w:color="auto"/>
            </w:tcBorders>
          </w:tcPr>
          <w:p w:rsidR="00E92954" w:rsidRDefault="003F2132">
            <w:pPr>
              <w:pStyle w:val="a8"/>
              <w:spacing w:line="312" w:lineRule="auto"/>
              <w:jc w:val="center"/>
              <w:rPr>
                <w:rFonts w:ascii="Times New Roman" w:hAnsi="Times New Roman"/>
                <w:b/>
                <w:szCs w:val="21"/>
              </w:rPr>
            </w:pPr>
            <w:r>
              <w:rPr>
                <w:rFonts w:ascii="Times New Roman" w:hAnsi="Times New Roman" w:hint="eastAsia"/>
                <w:b/>
                <w:szCs w:val="21"/>
              </w:rPr>
              <w:t>相应支撑毕业要求指标点</w:t>
            </w:r>
          </w:p>
        </w:tc>
        <w:tc>
          <w:tcPr>
            <w:tcW w:w="3582" w:type="dxa"/>
            <w:tcBorders>
              <w:top w:val="single" w:sz="4" w:space="0" w:color="auto"/>
              <w:left w:val="single" w:sz="4" w:space="0" w:color="auto"/>
              <w:bottom w:val="single" w:sz="4" w:space="0" w:color="auto"/>
              <w:right w:val="single" w:sz="4" w:space="0" w:color="auto"/>
            </w:tcBorders>
          </w:tcPr>
          <w:p w:rsidR="00E92954" w:rsidRDefault="003F2132">
            <w:pPr>
              <w:pStyle w:val="a8"/>
              <w:spacing w:line="312" w:lineRule="auto"/>
              <w:jc w:val="center"/>
              <w:rPr>
                <w:rFonts w:ascii="Times New Roman" w:hAnsi="Times New Roman"/>
                <w:b/>
                <w:szCs w:val="21"/>
              </w:rPr>
            </w:pPr>
            <w:r>
              <w:rPr>
                <w:rFonts w:ascii="Times New Roman" w:hAnsi="Times New Roman" w:hint="eastAsia"/>
                <w:b/>
                <w:szCs w:val="21"/>
              </w:rPr>
              <w:t>课程教学目标</w:t>
            </w:r>
          </w:p>
        </w:tc>
      </w:tr>
      <w:tr w:rsidR="00E92954">
        <w:trPr>
          <w:trHeight w:val="732"/>
        </w:trPr>
        <w:tc>
          <w:tcPr>
            <w:tcW w:w="1440" w:type="dxa"/>
            <w:tcBorders>
              <w:top w:val="single" w:sz="4" w:space="0" w:color="auto"/>
              <w:left w:val="single" w:sz="4" w:space="0" w:color="auto"/>
              <w:bottom w:val="single" w:sz="4" w:space="0" w:color="auto"/>
              <w:right w:val="single" w:sz="4" w:space="0" w:color="auto"/>
            </w:tcBorders>
          </w:tcPr>
          <w:p w:rsidR="00E92954" w:rsidRDefault="003F2132">
            <w:pPr>
              <w:pStyle w:val="a8"/>
              <w:spacing w:line="312" w:lineRule="auto"/>
              <w:rPr>
                <w:rFonts w:ascii="Times New Roman" w:hAnsi="Times New Roman"/>
                <w:szCs w:val="21"/>
              </w:rPr>
            </w:pPr>
            <w:r>
              <w:rPr>
                <w:rFonts w:ascii="Times New Roman" w:hAnsi="Times New Roman" w:hint="eastAsia"/>
                <w:szCs w:val="21"/>
              </w:rPr>
              <w:t>1.</w:t>
            </w:r>
            <w:r>
              <w:rPr>
                <w:rFonts w:hint="eastAsia"/>
                <w:color w:val="000000"/>
              </w:rPr>
              <w:t>工程</w:t>
            </w:r>
            <w:r>
              <w:rPr>
                <w:color w:val="000000"/>
              </w:rPr>
              <w:t>知识</w:t>
            </w:r>
          </w:p>
        </w:tc>
        <w:tc>
          <w:tcPr>
            <w:tcW w:w="3392" w:type="dxa"/>
            <w:tcBorders>
              <w:top w:val="single" w:sz="4" w:space="0" w:color="auto"/>
              <w:left w:val="single" w:sz="4" w:space="0" w:color="auto"/>
              <w:bottom w:val="single" w:sz="4" w:space="0" w:color="auto"/>
              <w:right w:val="single" w:sz="4" w:space="0" w:color="auto"/>
            </w:tcBorders>
          </w:tcPr>
          <w:p w:rsidR="00E92954" w:rsidRDefault="003F2132">
            <w:pPr>
              <w:spacing w:line="360" w:lineRule="exact"/>
              <w:jc w:val="left"/>
              <w:rPr>
                <w:color w:val="000000"/>
                <w:szCs w:val="21"/>
              </w:rPr>
            </w:pPr>
            <w:r>
              <w:rPr>
                <w:rFonts w:hint="eastAsia"/>
              </w:rPr>
              <w:t>指标点</w:t>
            </w:r>
            <w:r>
              <w:rPr>
                <w:rFonts w:hint="eastAsia"/>
              </w:rPr>
              <w:t xml:space="preserve">1.3 </w:t>
            </w:r>
            <w:r>
              <w:rPr>
                <w:rFonts w:hint="eastAsia"/>
              </w:rPr>
              <w:t>能够将电气工程的专业知识用于解决复杂工程问题</w:t>
            </w:r>
          </w:p>
        </w:tc>
        <w:tc>
          <w:tcPr>
            <w:tcW w:w="3582" w:type="dxa"/>
            <w:tcBorders>
              <w:top w:val="single" w:sz="4" w:space="0" w:color="auto"/>
              <w:left w:val="single" w:sz="4" w:space="0" w:color="auto"/>
              <w:bottom w:val="single" w:sz="4" w:space="0" w:color="auto"/>
              <w:right w:val="single" w:sz="4" w:space="0" w:color="auto"/>
            </w:tcBorders>
          </w:tcPr>
          <w:p w:rsidR="00E92954" w:rsidRDefault="003F2132">
            <w:pPr>
              <w:spacing w:line="360" w:lineRule="exact"/>
              <w:jc w:val="left"/>
            </w:pPr>
            <w:r>
              <w:rPr>
                <w:rFonts w:hint="eastAsia"/>
                <w:b/>
              </w:rPr>
              <w:t>教学目标：</w:t>
            </w:r>
            <w:r>
              <w:rPr>
                <w:rFonts w:hint="eastAsia"/>
                <w:b/>
              </w:rPr>
              <w:t>3</w:t>
            </w:r>
            <w:r>
              <w:rPr>
                <w:rFonts w:hint="eastAsia"/>
                <w:b/>
              </w:rPr>
              <w:t>、</w:t>
            </w:r>
            <w:r>
              <w:rPr>
                <w:rFonts w:hint="eastAsia"/>
                <w:b/>
              </w:rPr>
              <w:t>4</w:t>
            </w:r>
          </w:p>
          <w:p w:rsidR="00E92954" w:rsidRDefault="003F2132">
            <w:pPr>
              <w:spacing w:line="360" w:lineRule="exact"/>
              <w:jc w:val="left"/>
            </w:pPr>
            <w:r>
              <w:rPr>
                <w:rFonts w:hint="eastAsia"/>
                <w:b/>
              </w:rPr>
              <w:t>达成途径：</w:t>
            </w:r>
            <w:r>
              <w:rPr>
                <w:rFonts w:hint="eastAsia"/>
              </w:rPr>
              <w:t>课堂讲解；平时作业。</w:t>
            </w:r>
          </w:p>
        </w:tc>
      </w:tr>
      <w:tr w:rsidR="00E92954">
        <w:trPr>
          <w:trHeight w:val="397"/>
        </w:trPr>
        <w:tc>
          <w:tcPr>
            <w:tcW w:w="1440" w:type="dxa"/>
            <w:vMerge w:val="restart"/>
            <w:tcBorders>
              <w:top w:val="single" w:sz="4" w:space="0" w:color="auto"/>
              <w:left w:val="single" w:sz="4" w:space="0" w:color="auto"/>
              <w:right w:val="single" w:sz="4" w:space="0" w:color="auto"/>
            </w:tcBorders>
          </w:tcPr>
          <w:p w:rsidR="00E92954" w:rsidRDefault="003F2132">
            <w:pPr>
              <w:pStyle w:val="a8"/>
              <w:spacing w:line="312" w:lineRule="auto"/>
              <w:rPr>
                <w:rFonts w:ascii="Times New Roman" w:hAnsi="Times New Roman"/>
                <w:szCs w:val="21"/>
              </w:rPr>
            </w:pPr>
            <w:r>
              <w:rPr>
                <w:rFonts w:ascii="Times New Roman" w:hAnsi="Times New Roman" w:hint="eastAsia"/>
                <w:szCs w:val="21"/>
              </w:rPr>
              <w:t>2.</w:t>
            </w:r>
            <w:r>
              <w:rPr>
                <w:rFonts w:hint="eastAsia"/>
                <w:color w:val="000000"/>
              </w:rPr>
              <w:t>问题分析</w:t>
            </w:r>
          </w:p>
        </w:tc>
        <w:tc>
          <w:tcPr>
            <w:tcW w:w="3392" w:type="dxa"/>
            <w:tcBorders>
              <w:top w:val="single" w:sz="4" w:space="0" w:color="auto"/>
              <w:left w:val="single" w:sz="4" w:space="0" w:color="auto"/>
              <w:bottom w:val="single" w:sz="4" w:space="0" w:color="auto"/>
              <w:right w:val="single" w:sz="4" w:space="0" w:color="auto"/>
            </w:tcBorders>
          </w:tcPr>
          <w:p w:rsidR="00E92954" w:rsidRDefault="003F2132">
            <w:pPr>
              <w:pStyle w:val="a8"/>
              <w:spacing w:line="312" w:lineRule="auto"/>
              <w:rPr>
                <w:rFonts w:ascii="Times New Roman" w:hAnsi="Times New Roman"/>
                <w:szCs w:val="21"/>
              </w:rPr>
            </w:pPr>
            <w:r>
              <w:rPr>
                <w:rFonts w:hint="eastAsia"/>
              </w:rPr>
              <w:t>指标点</w:t>
            </w:r>
            <w:r>
              <w:rPr>
                <w:rFonts w:ascii="Times New Roman" w:hAnsi="Times New Roman" w:hint="eastAsia"/>
                <w:szCs w:val="21"/>
              </w:rPr>
              <w:t>2.2</w:t>
            </w:r>
            <w:r>
              <w:rPr>
                <w:rFonts w:ascii="Times New Roman" w:hAnsi="Times New Roman" w:hint="eastAsia"/>
                <w:szCs w:val="21"/>
              </w:rPr>
              <w:t>能够运用数学、自然科学和工程科学的基本原理，识别、表达电气工程问题</w:t>
            </w:r>
          </w:p>
        </w:tc>
        <w:tc>
          <w:tcPr>
            <w:tcW w:w="3582" w:type="dxa"/>
            <w:tcBorders>
              <w:top w:val="single" w:sz="4" w:space="0" w:color="auto"/>
              <w:left w:val="single" w:sz="4" w:space="0" w:color="auto"/>
              <w:bottom w:val="single" w:sz="4" w:space="0" w:color="auto"/>
              <w:right w:val="single" w:sz="4" w:space="0" w:color="auto"/>
            </w:tcBorders>
          </w:tcPr>
          <w:p w:rsidR="00E92954" w:rsidRDefault="003F2132">
            <w:pPr>
              <w:spacing w:line="360" w:lineRule="exact"/>
              <w:jc w:val="left"/>
            </w:pPr>
            <w:r>
              <w:rPr>
                <w:rFonts w:hint="eastAsia"/>
                <w:b/>
              </w:rPr>
              <w:t>教学目标：</w:t>
            </w:r>
            <w:r>
              <w:rPr>
                <w:rFonts w:hint="eastAsia"/>
                <w:b/>
              </w:rPr>
              <w:t>1</w:t>
            </w:r>
            <w:r>
              <w:rPr>
                <w:rFonts w:hint="eastAsia"/>
                <w:b/>
              </w:rPr>
              <w:t>、</w:t>
            </w:r>
            <w:r>
              <w:rPr>
                <w:rFonts w:hint="eastAsia"/>
                <w:b/>
              </w:rPr>
              <w:t>2</w:t>
            </w:r>
            <w:r>
              <w:rPr>
                <w:rFonts w:hint="eastAsia"/>
                <w:b/>
              </w:rPr>
              <w:t>、</w:t>
            </w:r>
            <w:r>
              <w:rPr>
                <w:rFonts w:hint="eastAsia"/>
                <w:b/>
              </w:rPr>
              <w:t>3</w:t>
            </w:r>
            <w:r>
              <w:rPr>
                <w:rFonts w:hint="eastAsia"/>
                <w:b/>
              </w:rPr>
              <w:t>、</w:t>
            </w:r>
            <w:r>
              <w:rPr>
                <w:rFonts w:hint="eastAsia"/>
                <w:b/>
              </w:rPr>
              <w:t>4</w:t>
            </w:r>
            <w:r>
              <w:rPr>
                <w:rFonts w:hint="eastAsia"/>
                <w:b/>
              </w:rPr>
              <w:t>、</w:t>
            </w:r>
            <w:r>
              <w:rPr>
                <w:rFonts w:hint="eastAsia"/>
                <w:b/>
              </w:rPr>
              <w:t>5</w:t>
            </w:r>
          </w:p>
          <w:p w:rsidR="00E92954" w:rsidRDefault="003F2132">
            <w:pPr>
              <w:spacing w:line="360" w:lineRule="exact"/>
              <w:jc w:val="left"/>
            </w:pPr>
            <w:r>
              <w:rPr>
                <w:rFonts w:hint="eastAsia"/>
                <w:b/>
              </w:rPr>
              <w:t>达成途径：</w:t>
            </w:r>
            <w:r>
              <w:rPr>
                <w:rFonts w:hint="eastAsia"/>
              </w:rPr>
              <w:t>课堂讲解；平时作业。</w:t>
            </w:r>
          </w:p>
        </w:tc>
      </w:tr>
      <w:tr w:rsidR="00E92954">
        <w:trPr>
          <w:trHeight w:val="397"/>
        </w:trPr>
        <w:tc>
          <w:tcPr>
            <w:tcW w:w="1440" w:type="dxa"/>
            <w:vMerge/>
            <w:tcBorders>
              <w:left w:val="single" w:sz="4" w:space="0" w:color="auto"/>
              <w:right w:val="single" w:sz="4" w:space="0" w:color="auto"/>
            </w:tcBorders>
          </w:tcPr>
          <w:p w:rsidR="00E92954" w:rsidRDefault="00E92954">
            <w:pPr>
              <w:pStyle w:val="a8"/>
              <w:spacing w:line="312" w:lineRule="auto"/>
              <w:rPr>
                <w:rFonts w:ascii="Times New Roman" w:hAnsi="Times New Roman"/>
                <w:szCs w:val="21"/>
              </w:rPr>
            </w:pPr>
          </w:p>
        </w:tc>
        <w:tc>
          <w:tcPr>
            <w:tcW w:w="3392" w:type="dxa"/>
            <w:tcBorders>
              <w:top w:val="single" w:sz="4" w:space="0" w:color="auto"/>
              <w:left w:val="single" w:sz="4" w:space="0" w:color="auto"/>
              <w:bottom w:val="single" w:sz="4" w:space="0" w:color="auto"/>
              <w:right w:val="single" w:sz="4" w:space="0" w:color="auto"/>
            </w:tcBorders>
          </w:tcPr>
          <w:p w:rsidR="00E92954" w:rsidRDefault="003F2132">
            <w:pPr>
              <w:pStyle w:val="a8"/>
              <w:spacing w:line="312" w:lineRule="auto"/>
            </w:pPr>
            <w:r>
              <w:rPr>
                <w:rFonts w:hint="eastAsia"/>
              </w:rPr>
              <w:t>指标点</w:t>
            </w:r>
            <w:r>
              <w:rPr>
                <w:rFonts w:ascii="Times New Roman" w:hAnsi="Times New Roman" w:hint="eastAsia"/>
                <w:szCs w:val="21"/>
              </w:rPr>
              <w:t>2.3</w:t>
            </w:r>
            <w:r>
              <w:rPr>
                <w:rFonts w:ascii="Times New Roman" w:hAnsi="Times New Roman" w:hint="eastAsia"/>
                <w:szCs w:val="21"/>
              </w:rPr>
              <w:t>能够分析复杂电气工程问题，建立问题的模型，并求解</w:t>
            </w:r>
          </w:p>
        </w:tc>
        <w:tc>
          <w:tcPr>
            <w:tcW w:w="3582" w:type="dxa"/>
            <w:tcBorders>
              <w:top w:val="single" w:sz="4" w:space="0" w:color="auto"/>
              <w:left w:val="single" w:sz="4" w:space="0" w:color="auto"/>
              <w:bottom w:val="single" w:sz="4" w:space="0" w:color="auto"/>
              <w:right w:val="single" w:sz="4" w:space="0" w:color="auto"/>
            </w:tcBorders>
          </w:tcPr>
          <w:p w:rsidR="00E92954" w:rsidRDefault="003F2132">
            <w:pPr>
              <w:spacing w:line="360" w:lineRule="exact"/>
              <w:jc w:val="left"/>
              <w:rPr>
                <w:b/>
              </w:rPr>
            </w:pPr>
            <w:r>
              <w:rPr>
                <w:rFonts w:hint="eastAsia"/>
                <w:b/>
              </w:rPr>
              <w:t>教学目标：</w:t>
            </w:r>
            <w:r>
              <w:rPr>
                <w:rFonts w:hint="eastAsia"/>
                <w:b/>
              </w:rPr>
              <w:t>3</w:t>
            </w:r>
            <w:r>
              <w:rPr>
                <w:rFonts w:hint="eastAsia"/>
                <w:b/>
              </w:rPr>
              <w:t>、</w:t>
            </w:r>
            <w:r>
              <w:rPr>
                <w:rFonts w:hint="eastAsia"/>
                <w:b/>
              </w:rPr>
              <w:t>4</w:t>
            </w:r>
          </w:p>
          <w:p w:rsidR="00E92954" w:rsidRDefault="003F2132">
            <w:pPr>
              <w:spacing w:line="360" w:lineRule="exact"/>
              <w:jc w:val="left"/>
            </w:pPr>
            <w:r>
              <w:rPr>
                <w:rFonts w:hint="eastAsia"/>
                <w:b/>
              </w:rPr>
              <w:t>达成途径：</w:t>
            </w:r>
            <w:r>
              <w:rPr>
                <w:rFonts w:hint="eastAsia"/>
              </w:rPr>
              <w:t>课堂讲解；平时作业。</w:t>
            </w:r>
          </w:p>
        </w:tc>
      </w:tr>
      <w:tr w:rsidR="00E92954">
        <w:trPr>
          <w:trHeight w:val="397"/>
        </w:trPr>
        <w:tc>
          <w:tcPr>
            <w:tcW w:w="1440" w:type="dxa"/>
            <w:vMerge/>
            <w:tcBorders>
              <w:left w:val="single" w:sz="4" w:space="0" w:color="auto"/>
              <w:bottom w:val="single" w:sz="4" w:space="0" w:color="auto"/>
              <w:right w:val="single" w:sz="4" w:space="0" w:color="auto"/>
            </w:tcBorders>
          </w:tcPr>
          <w:p w:rsidR="00E92954" w:rsidRDefault="00E92954">
            <w:pPr>
              <w:pStyle w:val="a8"/>
              <w:spacing w:line="312" w:lineRule="auto"/>
              <w:rPr>
                <w:rFonts w:ascii="Times New Roman" w:hAnsi="Times New Roman"/>
                <w:szCs w:val="21"/>
              </w:rPr>
            </w:pPr>
          </w:p>
        </w:tc>
        <w:tc>
          <w:tcPr>
            <w:tcW w:w="3392" w:type="dxa"/>
            <w:tcBorders>
              <w:top w:val="single" w:sz="4" w:space="0" w:color="auto"/>
              <w:left w:val="single" w:sz="4" w:space="0" w:color="auto"/>
              <w:bottom w:val="single" w:sz="4" w:space="0" w:color="auto"/>
              <w:right w:val="single" w:sz="4" w:space="0" w:color="auto"/>
            </w:tcBorders>
          </w:tcPr>
          <w:p w:rsidR="00E92954" w:rsidRDefault="003F2132">
            <w:pPr>
              <w:pStyle w:val="a8"/>
              <w:spacing w:line="312" w:lineRule="auto"/>
              <w:rPr>
                <w:rFonts w:ascii="Times New Roman" w:hAnsi="Times New Roman"/>
                <w:szCs w:val="21"/>
              </w:rPr>
            </w:pPr>
            <w:r>
              <w:rPr>
                <w:rFonts w:hint="eastAsia"/>
              </w:rPr>
              <w:t>指标点</w:t>
            </w:r>
            <w:r>
              <w:rPr>
                <w:rFonts w:ascii="Times New Roman" w:hAnsi="Times New Roman" w:hint="eastAsia"/>
                <w:szCs w:val="21"/>
              </w:rPr>
              <w:t>2.4</w:t>
            </w:r>
            <w:r>
              <w:rPr>
                <w:rFonts w:ascii="Times New Roman" w:hAnsi="Times New Roman" w:hint="eastAsia"/>
                <w:szCs w:val="21"/>
              </w:rPr>
              <w:t>能够对复杂电气工程问题的计算结果进行分析和归纳，获得有效结论</w:t>
            </w:r>
          </w:p>
        </w:tc>
        <w:tc>
          <w:tcPr>
            <w:tcW w:w="3582" w:type="dxa"/>
            <w:tcBorders>
              <w:top w:val="single" w:sz="4" w:space="0" w:color="auto"/>
              <w:left w:val="single" w:sz="4" w:space="0" w:color="auto"/>
              <w:bottom w:val="single" w:sz="4" w:space="0" w:color="auto"/>
              <w:right w:val="single" w:sz="4" w:space="0" w:color="auto"/>
            </w:tcBorders>
          </w:tcPr>
          <w:p w:rsidR="00E92954" w:rsidRDefault="003F2132">
            <w:pPr>
              <w:pStyle w:val="a8"/>
              <w:spacing w:line="312" w:lineRule="auto"/>
              <w:rPr>
                <w:rFonts w:ascii="Times New Roman" w:hAnsi="Times New Roman"/>
                <w:szCs w:val="21"/>
              </w:rPr>
            </w:pPr>
            <w:r>
              <w:rPr>
                <w:rFonts w:hint="eastAsia"/>
                <w:b/>
              </w:rPr>
              <w:t>教学目标：3、4、5</w:t>
            </w:r>
          </w:p>
          <w:p w:rsidR="00E92954" w:rsidRDefault="003F2132">
            <w:pPr>
              <w:spacing w:line="360" w:lineRule="exact"/>
              <w:jc w:val="left"/>
            </w:pPr>
            <w:r>
              <w:rPr>
                <w:rFonts w:hint="eastAsia"/>
                <w:b/>
              </w:rPr>
              <w:t>达成途径：</w:t>
            </w:r>
            <w:r>
              <w:rPr>
                <w:rFonts w:hint="eastAsia"/>
              </w:rPr>
              <w:t>课堂讲解；平时作业。</w:t>
            </w:r>
          </w:p>
        </w:tc>
      </w:tr>
    </w:tbl>
    <w:p w:rsidR="00E92954" w:rsidRDefault="003F2132" w:rsidP="00892280">
      <w:pPr>
        <w:spacing w:beforeLines="50" w:afterLines="50" w:line="360" w:lineRule="exact"/>
        <w:rPr>
          <w:rFonts w:ascii="黑体" w:eastAsia="黑体"/>
          <w:color w:val="000000"/>
          <w:sz w:val="24"/>
        </w:rPr>
      </w:pPr>
      <w:r>
        <w:rPr>
          <w:rFonts w:ascii="黑体" w:eastAsia="黑体" w:hint="eastAsia"/>
          <w:color w:val="000000"/>
          <w:sz w:val="24"/>
        </w:rPr>
        <w:t>四、教学内容、学时安排和基本要求</w:t>
      </w:r>
    </w:p>
    <w:p w:rsidR="00E92954" w:rsidRDefault="003F2132">
      <w:pPr>
        <w:spacing w:line="360" w:lineRule="exact"/>
        <w:ind w:left="600"/>
        <w:rPr>
          <w:rFonts w:ascii="宋体" w:hAnsi="宋体"/>
          <w:b/>
          <w:color w:val="000000"/>
          <w:sz w:val="24"/>
        </w:rPr>
      </w:pPr>
      <w:r>
        <w:rPr>
          <w:rFonts w:ascii="宋体" w:hAnsi="宋体" w:hint="eastAsia"/>
          <w:b/>
          <w:color w:val="000000"/>
          <w:sz w:val="24"/>
        </w:rPr>
        <w:lastRenderedPageBreak/>
        <w:t>第一章 绪论（2学时，支撑教学目标1）</w:t>
      </w:r>
    </w:p>
    <w:p w:rsidR="00E92954" w:rsidRDefault="003F2132">
      <w:pPr>
        <w:spacing w:line="360" w:lineRule="exact"/>
        <w:ind w:left="540"/>
        <w:rPr>
          <w:rFonts w:ascii="宋体" w:hAnsi="宋体"/>
          <w:color w:val="000000"/>
          <w:szCs w:val="21"/>
        </w:rPr>
      </w:pPr>
      <w:r>
        <w:rPr>
          <w:rFonts w:ascii="宋体" w:hAnsi="宋体" w:hint="eastAsia"/>
          <w:color w:val="000000"/>
          <w:szCs w:val="21"/>
        </w:rPr>
        <w:t>（1）了解</w:t>
      </w:r>
      <w:r>
        <w:rPr>
          <w:rFonts w:ascii="宋体" w:hint="eastAsia"/>
          <w:kern w:val="0"/>
        </w:rPr>
        <w:t>电力系统自动化的重要性及其发展历程</w:t>
      </w:r>
    </w:p>
    <w:p w:rsidR="00E92954" w:rsidRDefault="003F2132">
      <w:pPr>
        <w:spacing w:line="360" w:lineRule="exact"/>
        <w:ind w:left="540"/>
        <w:rPr>
          <w:rFonts w:ascii="宋体" w:hAnsi="宋体"/>
          <w:color w:val="000000"/>
          <w:szCs w:val="21"/>
        </w:rPr>
      </w:pPr>
      <w:r>
        <w:rPr>
          <w:rFonts w:ascii="宋体" w:hAnsi="宋体" w:hint="eastAsia"/>
          <w:color w:val="000000"/>
          <w:szCs w:val="21"/>
        </w:rPr>
        <w:t>（2）了解</w:t>
      </w:r>
      <w:r>
        <w:rPr>
          <w:rFonts w:ascii="宋体" w:hint="eastAsia"/>
          <w:kern w:val="0"/>
        </w:rPr>
        <w:t>电力系统自动化的内容</w:t>
      </w:r>
    </w:p>
    <w:p w:rsidR="00E92954" w:rsidRDefault="003F2132">
      <w:pPr>
        <w:spacing w:line="360" w:lineRule="exact"/>
        <w:ind w:left="600"/>
        <w:rPr>
          <w:rFonts w:ascii="宋体" w:hAnsi="宋体"/>
          <w:b/>
          <w:color w:val="000000"/>
          <w:sz w:val="24"/>
        </w:rPr>
      </w:pPr>
      <w:r>
        <w:rPr>
          <w:rFonts w:ascii="宋体" w:hAnsi="宋体" w:hint="eastAsia"/>
          <w:b/>
          <w:color w:val="000000"/>
          <w:sz w:val="24"/>
        </w:rPr>
        <w:t>第二章 自动装置及其数据的采集处理（2学时，支撑教学目标1）</w:t>
      </w:r>
    </w:p>
    <w:p w:rsidR="00E92954" w:rsidRDefault="003F2132">
      <w:pPr>
        <w:spacing w:line="360" w:lineRule="exact"/>
        <w:ind w:left="540"/>
        <w:rPr>
          <w:rFonts w:ascii="宋体" w:hAnsi="宋体"/>
          <w:color w:val="000000"/>
          <w:szCs w:val="21"/>
        </w:rPr>
      </w:pPr>
      <w:r>
        <w:rPr>
          <w:rFonts w:ascii="宋体" w:hAnsi="宋体" w:hint="eastAsia"/>
          <w:color w:val="000000"/>
          <w:szCs w:val="21"/>
        </w:rPr>
        <w:t>（1）了解</w:t>
      </w:r>
      <w:r>
        <w:rPr>
          <w:rFonts w:ascii="宋体" w:hAnsi="宋体" w:hint="eastAsia"/>
          <w:szCs w:val="21"/>
        </w:rPr>
        <w:t>自动装置组成</w:t>
      </w:r>
    </w:p>
    <w:p w:rsidR="00E92954" w:rsidRDefault="003F2132">
      <w:pPr>
        <w:spacing w:line="360" w:lineRule="exact"/>
        <w:ind w:left="540"/>
        <w:rPr>
          <w:rFonts w:ascii="宋体" w:hAnsi="宋体"/>
          <w:color w:val="000000"/>
          <w:szCs w:val="21"/>
        </w:rPr>
      </w:pPr>
      <w:r>
        <w:rPr>
          <w:rFonts w:ascii="宋体" w:hAnsi="宋体" w:hint="eastAsia"/>
          <w:color w:val="000000"/>
          <w:szCs w:val="21"/>
        </w:rPr>
        <w:t>（2）了解</w:t>
      </w:r>
      <w:r>
        <w:rPr>
          <w:rFonts w:ascii="宋体" w:hAnsi="宋体" w:hint="eastAsia"/>
          <w:szCs w:val="21"/>
        </w:rPr>
        <w:t>数据采样、量化和编码</w:t>
      </w:r>
    </w:p>
    <w:p w:rsidR="00E92954" w:rsidRDefault="003F2132">
      <w:pPr>
        <w:spacing w:line="360" w:lineRule="exact"/>
        <w:ind w:left="540"/>
        <w:rPr>
          <w:rFonts w:ascii="宋体" w:hAnsi="宋体"/>
          <w:color w:val="000000"/>
          <w:szCs w:val="21"/>
        </w:rPr>
      </w:pPr>
      <w:r>
        <w:rPr>
          <w:rFonts w:ascii="宋体" w:hAnsi="宋体" w:hint="eastAsia"/>
          <w:color w:val="000000"/>
          <w:szCs w:val="21"/>
        </w:rPr>
        <w:t>（3）了解</w:t>
      </w:r>
      <w:r>
        <w:rPr>
          <w:rFonts w:ascii="宋体" w:hAnsi="宋体" w:hint="eastAsia"/>
          <w:szCs w:val="21"/>
        </w:rPr>
        <w:t>交流采样的电量计算和前置计算</w:t>
      </w:r>
    </w:p>
    <w:p w:rsidR="00E92954" w:rsidRDefault="003F2132">
      <w:pPr>
        <w:spacing w:line="360" w:lineRule="exact"/>
        <w:ind w:left="600"/>
        <w:rPr>
          <w:rFonts w:ascii="宋体" w:hAnsi="宋体"/>
          <w:b/>
          <w:color w:val="000000"/>
          <w:sz w:val="24"/>
        </w:rPr>
      </w:pPr>
      <w:r>
        <w:rPr>
          <w:rFonts w:ascii="宋体" w:hAnsi="宋体" w:hint="eastAsia"/>
          <w:b/>
          <w:color w:val="000000"/>
          <w:sz w:val="24"/>
        </w:rPr>
        <w:t>第三章 同步发电机的自动并列（10学时，支撑教学目标2）</w:t>
      </w:r>
    </w:p>
    <w:p w:rsidR="00E92954" w:rsidRDefault="003F2132">
      <w:pPr>
        <w:spacing w:line="360" w:lineRule="exact"/>
        <w:ind w:left="600"/>
        <w:rPr>
          <w:rFonts w:ascii="宋体" w:hAnsi="宋体"/>
          <w:color w:val="000000"/>
          <w:szCs w:val="21"/>
        </w:rPr>
      </w:pPr>
      <w:r>
        <w:rPr>
          <w:rFonts w:ascii="宋体" w:hAnsi="宋体" w:hint="eastAsia"/>
          <w:color w:val="000000"/>
          <w:szCs w:val="21"/>
        </w:rPr>
        <w:t>（1）掌握</w:t>
      </w:r>
      <w:r>
        <w:rPr>
          <w:rFonts w:ascii="宋体" w:hAnsi="宋体" w:hint="eastAsia"/>
          <w:szCs w:val="21"/>
        </w:rPr>
        <w:t>并列的基本要求</w:t>
      </w:r>
    </w:p>
    <w:p w:rsidR="00E92954" w:rsidRDefault="003F2132">
      <w:pPr>
        <w:spacing w:line="360" w:lineRule="exact"/>
        <w:ind w:left="600"/>
        <w:rPr>
          <w:rFonts w:ascii="宋体" w:hAnsi="宋体"/>
          <w:color w:val="000000"/>
          <w:szCs w:val="21"/>
        </w:rPr>
      </w:pPr>
      <w:r>
        <w:rPr>
          <w:rFonts w:ascii="宋体" w:hAnsi="宋体" w:hint="eastAsia"/>
          <w:color w:val="000000"/>
          <w:szCs w:val="21"/>
        </w:rPr>
        <w:t>（2）掌握</w:t>
      </w:r>
      <w:r>
        <w:rPr>
          <w:rFonts w:ascii="宋体" w:hint="eastAsia"/>
          <w:kern w:val="0"/>
        </w:rPr>
        <w:t>恒定越前时间自动准同期并列</w:t>
      </w:r>
    </w:p>
    <w:p w:rsidR="00E92954" w:rsidRDefault="003F2132">
      <w:pPr>
        <w:spacing w:line="360" w:lineRule="exact"/>
        <w:ind w:left="600"/>
        <w:rPr>
          <w:rFonts w:ascii="宋体" w:hAnsi="宋体"/>
          <w:color w:val="000000"/>
          <w:szCs w:val="21"/>
        </w:rPr>
      </w:pPr>
      <w:r>
        <w:rPr>
          <w:rFonts w:ascii="宋体" w:hAnsi="宋体" w:hint="eastAsia"/>
          <w:color w:val="000000"/>
          <w:szCs w:val="21"/>
        </w:rPr>
        <w:t>（3）掌握</w:t>
      </w:r>
      <w:r>
        <w:rPr>
          <w:rFonts w:ascii="宋体" w:hAnsi="宋体" w:hint="eastAsia"/>
          <w:szCs w:val="21"/>
        </w:rPr>
        <w:t>线性整步电压的获得</w:t>
      </w:r>
    </w:p>
    <w:p w:rsidR="00E92954" w:rsidRDefault="003F2132">
      <w:pPr>
        <w:spacing w:line="360" w:lineRule="exact"/>
        <w:ind w:left="600"/>
        <w:rPr>
          <w:rFonts w:ascii="宋体"/>
          <w:kern w:val="0"/>
        </w:rPr>
      </w:pPr>
      <w:r>
        <w:rPr>
          <w:rFonts w:ascii="宋体" w:hAnsi="宋体" w:hint="eastAsia"/>
          <w:color w:val="000000"/>
          <w:szCs w:val="21"/>
        </w:rPr>
        <w:t>（4）理解</w:t>
      </w:r>
      <w:r>
        <w:rPr>
          <w:rFonts w:ascii="宋体" w:hint="eastAsia"/>
          <w:kern w:val="0"/>
        </w:rPr>
        <w:t>恒定越前时间形成的原理</w:t>
      </w:r>
    </w:p>
    <w:p w:rsidR="00E92954" w:rsidRDefault="003F2132">
      <w:pPr>
        <w:spacing w:line="360" w:lineRule="exact"/>
        <w:ind w:left="600"/>
        <w:rPr>
          <w:rFonts w:ascii="宋体" w:hAnsi="宋体"/>
          <w:color w:val="000000"/>
          <w:szCs w:val="21"/>
        </w:rPr>
      </w:pPr>
      <w:r>
        <w:rPr>
          <w:rFonts w:ascii="宋体" w:hAnsi="宋体" w:hint="eastAsia"/>
          <w:color w:val="000000"/>
          <w:szCs w:val="21"/>
        </w:rPr>
        <w:t>（5）理解</w:t>
      </w:r>
      <w:r>
        <w:rPr>
          <w:rFonts w:ascii="宋体" w:hint="eastAsia"/>
          <w:kern w:val="0"/>
        </w:rPr>
        <w:t>频差检测原理</w:t>
      </w:r>
    </w:p>
    <w:p w:rsidR="00E92954" w:rsidRDefault="003F2132">
      <w:pPr>
        <w:spacing w:line="360" w:lineRule="exact"/>
        <w:ind w:left="600"/>
        <w:rPr>
          <w:rFonts w:ascii="宋体"/>
          <w:kern w:val="0"/>
        </w:rPr>
      </w:pPr>
      <w:r>
        <w:rPr>
          <w:rFonts w:ascii="宋体" w:hAnsi="宋体" w:hint="eastAsia"/>
          <w:color w:val="000000"/>
          <w:szCs w:val="21"/>
        </w:rPr>
        <w:t>（6）理解</w:t>
      </w:r>
      <w:r>
        <w:rPr>
          <w:rFonts w:ascii="宋体" w:hint="eastAsia"/>
          <w:kern w:val="0"/>
        </w:rPr>
        <w:t>电压差检测原理</w:t>
      </w:r>
    </w:p>
    <w:p w:rsidR="00E92954" w:rsidRDefault="003F2132">
      <w:pPr>
        <w:spacing w:line="360" w:lineRule="exact"/>
        <w:ind w:left="600"/>
        <w:rPr>
          <w:rFonts w:ascii="宋体"/>
          <w:kern w:val="0"/>
        </w:rPr>
      </w:pPr>
      <w:r>
        <w:rPr>
          <w:rFonts w:ascii="宋体" w:hAnsi="宋体" w:hint="eastAsia"/>
          <w:color w:val="000000"/>
          <w:szCs w:val="21"/>
        </w:rPr>
        <w:t>（7）掌握</w:t>
      </w:r>
      <w:r>
        <w:rPr>
          <w:rFonts w:ascii="宋体" w:hint="eastAsia"/>
          <w:kern w:val="0"/>
        </w:rPr>
        <w:t>合闸逻辑控制</w:t>
      </w:r>
    </w:p>
    <w:p w:rsidR="00E92954" w:rsidRDefault="003F2132">
      <w:pPr>
        <w:spacing w:line="360" w:lineRule="exact"/>
        <w:ind w:left="600"/>
        <w:rPr>
          <w:rFonts w:ascii="宋体"/>
          <w:kern w:val="0"/>
        </w:rPr>
      </w:pPr>
      <w:r>
        <w:rPr>
          <w:rFonts w:ascii="宋体" w:hAnsi="宋体" w:hint="eastAsia"/>
          <w:color w:val="000000"/>
          <w:szCs w:val="21"/>
        </w:rPr>
        <w:t>（8）</w:t>
      </w:r>
      <w:proofErr w:type="gramStart"/>
      <w:r>
        <w:rPr>
          <w:rFonts w:ascii="宋体" w:hAnsi="宋体" w:hint="eastAsia"/>
          <w:color w:val="000000"/>
          <w:szCs w:val="21"/>
        </w:rPr>
        <w:t>理解</w:t>
      </w:r>
      <w:r>
        <w:rPr>
          <w:rFonts w:ascii="宋体" w:hint="eastAsia"/>
          <w:kern w:val="0"/>
        </w:rPr>
        <w:t>均频控制单元</w:t>
      </w:r>
      <w:proofErr w:type="gramEnd"/>
    </w:p>
    <w:p w:rsidR="00E92954" w:rsidRDefault="003F2132">
      <w:pPr>
        <w:spacing w:line="360" w:lineRule="exact"/>
        <w:ind w:left="600"/>
        <w:rPr>
          <w:rFonts w:ascii="宋体"/>
          <w:kern w:val="0"/>
        </w:rPr>
      </w:pPr>
      <w:r>
        <w:rPr>
          <w:rFonts w:ascii="宋体" w:hAnsi="宋体" w:hint="eastAsia"/>
          <w:color w:val="000000"/>
          <w:szCs w:val="21"/>
        </w:rPr>
        <w:t>（9）理解</w:t>
      </w:r>
      <w:r>
        <w:rPr>
          <w:rFonts w:ascii="宋体" w:hint="eastAsia"/>
          <w:kern w:val="0"/>
        </w:rPr>
        <w:t>均压控制单元</w:t>
      </w:r>
    </w:p>
    <w:p w:rsidR="00E92954" w:rsidRDefault="003F2132">
      <w:pPr>
        <w:spacing w:line="360" w:lineRule="exact"/>
        <w:ind w:left="600"/>
        <w:rPr>
          <w:rFonts w:ascii="宋体"/>
          <w:kern w:val="0"/>
        </w:rPr>
      </w:pPr>
      <w:r>
        <w:rPr>
          <w:rFonts w:ascii="宋体" w:hAnsi="宋体" w:hint="eastAsia"/>
          <w:color w:val="000000"/>
          <w:szCs w:val="21"/>
        </w:rPr>
        <w:t>（10）了解</w:t>
      </w:r>
      <w:r>
        <w:rPr>
          <w:rFonts w:ascii="宋体" w:hint="eastAsia"/>
          <w:kern w:val="0"/>
        </w:rPr>
        <w:t>微机自动同期装置</w:t>
      </w:r>
    </w:p>
    <w:p w:rsidR="00E92954" w:rsidRDefault="003F2132">
      <w:pPr>
        <w:spacing w:line="360" w:lineRule="exact"/>
        <w:ind w:left="600"/>
        <w:rPr>
          <w:rFonts w:ascii="宋体" w:hAnsi="宋体"/>
          <w:color w:val="000000"/>
          <w:szCs w:val="21"/>
        </w:rPr>
      </w:pPr>
      <w:r>
        <w:rPr>
          <w:rFonts w:ascii="宋体" w:hAnsi="宋体" w:hint="eastAsia"/>
          <w:szCs w:val="21"/>
        </w:rPr>
        <w:t>重点难点：</w:t>
      </w:r>
      <w:r>
        <w:rPr>
          <w:rFonts w:ascii="宋体" w:hint="eastAsia"/>
          <w:kern w:val="0"/>
        </w:rPr>
        <w:t>自动准同期并列</w:t>
      </w:r>
      <w:r>
        <w:rPr>
          <w:rFonts w:ascii="宋体" w:hAnsi="宋体" w:hint="eastAsia"/>
          <w:color w:val="000000"/>
          <w:szCs w:val="21"/>
        </w:rPr>
        <w:t>的方法</w:t>
      </w:r>
      <w:r>
        <w:rPr>
          <w:rFonts w:ascii="宋体" w:hAnsi="宋体" w:hint="eastAsia"/>
          <w:szCs w:val="21"/>
        </w:rPr>
        <w:t>，</w:t>
      </w:r>
      <w:r>
        <w:rPr>
          <w:rFonts w:ascii="宋体" w:hint="eastAsia"/>
          <w:kern w:val="0"/>
        </w:rPr>
        <w:t>恒定越前时间形成的原理,频差检测原理</w:t>
      </w:r>
    </w:p>
    <w:p w:rsidR="00E92954" w:rsidRDefault="003F2132">
      <w:pPr>
        <w:spacing w:line="360" w:lineRule="exact"/>
        <w:ind w:left="600"/>
        <w:rPr>
          <w:rFonts w:ascii="宋体" w:hAnsi="宋体"/>
          <w:b/>
          <w:color w:val="000000"/>
          <w:sz w:val="24"/>
        </w:rPr>
      </w:pPr>
      <w:r>
        <w:rPr>
          <w:rFonts w:ascii="宋体" w:hAnsi="宋体" w:hint="eastAsia"/>
          <w:b/>
          <w:color w:val="000000"/>
          <w:sz w:val="24"/>
        </w:rPr>
        <w:t>第四章 同步发电机励磁自动控制系统（8学时，支撑教学目标3）</w:t>
      </w:r>
    </w:p>
    <w:p w:rsidR="00E92954" w:rsidRDefault="003F2132">
      <w:pPr>
        <w:spacing w:line="360" w:lineRule="exact"/>
        <w:ind w:left="540"/>
        <w:rPr>
          <w:rFonts w:ascii="宋体" w:hAnsi="宋体"/>
          <w:color w:val="000000"/>
          <w:szCs w:val="21"/>
        </w:rPr>
      </w:pPr>
      <w:r>
        <w:rPr>
          <w:rFonts w:ascii="宋体" w:hAnsi="宋体" w:hint="eastAsia"/>
          <w:color w:val="000000"/>
          <w:szCs w:val="21"/>
        </w:rPr>
        <w:t>（1）掌握</w:t>
      </w:r>
      <w:r>
        <w:rPr>
          <w:rFonts w:ascii="宋体" w:hint="eastAsia"/>
          <w:kern w:val="0"/>
        </w:rPr>
        <w:t>同步发电机励磁控制系统的主要任务及基本要求</w:t>
      </w:r>
    </w:p>
    <w:p w:rsidR="00E92954" w:rsidRDefault="003F2132">
      <w:pPr>
        <w:spacing w:line="360" w:lineRule="exact"/>
        <w:ind w:left="540"/>
        <w:rPr>
          <w:rFonts w:ascii="宋体" w:hAnsi="宋体"/>
          <w:color w:val="000000"/>
          <w:szCs w:val="21"/>
        </w:rPr>
      </w:pPr>
      <w:r>
        <w:rPr>
          <w:rFonts w:ascii="宋体" w:hAnsi="宋体" w:hint="eastAsia"/>
          <w:color w:val="000000"/>
          <w:szCs w:val="21"/>
        </w:rPr>
        <w:t>（2）掌握</w:t>
      </w:r>
      <w:r>
        <w:rPr>
          <w:rFonts w:ascii="宋体" w:hint="eastAsia"/>
          <w:kern w:val="0"/>
        </w:rPr>
        <w:t>同步发电机励磁系统</w:t>
      </w:r>
    </w:p>
    <w:p w:rsidR="00E92954" w:rsidRDefault="003F2132">
      <w:pPr>
        <w:spacing w:line="360" w:lineRule="exact"/>
        <w:ind w:left="540"/>
        <w:rPr>
          <w:rFonts w:ascii="宋体" w:hAnsi="宋体"/>
          <w:color w:val="000000"/>
          <w:szCs w:val="21"/>
        </w:rPr>
      </w:pPr>
      <w:r>
        <w:rPr>
          <w:rFonts w:ascii="宋体" w:hAnsi="宋体" w:hint="eastAsia"/>
          <w:color w:val="000000"/>
          <w:szCs w:val="21"/>
        </w:rPr>
        <w:t>（3）理解</w:t>
      </w:r>
      <w:r>
        <w:rPr>
          <w:rFonts w:ascii="宋体" w:hint="eastAsia"/>
          <w:kern w:val="0"/>
        </w:rPr>
        <w:t>励磁系统的整流电路</w:t>
      </w:r>
    </w:p>
    <w:p w:rsidR="00E92954" w:rsidRDefault="003F2132">
      <w:pPr>
        <w:spacing w:line="360" w:lineRule="exact"/>
        <w:ind w:left="540"/>
        <w:rPr>
          <w:rFonts w:ascii="宋体" w:hAnsi="宋体"/>
          <w:color w:val="000000"/>
          <w:szCs w:val="21"/>
        </w:rPr>
      </w:pPr>
      <w:r>
        <w:rPr>
          <w:rFonts w:ascii="宋体" w:hAnsi="宋体" w:hint="eastAsia"/>
          <w:color w:val="000000"/>
          <w:szCs w:val="21"/>
        </w:rPr>
        <w:t>（4）掌握</w:t>
      </w:r>
      <w:r>
        <w:rPr>
          <w:rFonts w:ascii="宋体" w:hint="eastAsia"/>
          <w:kern w:val="0"/>
        </w:rPr>
        <w:t>励磁控制系统的调节特性和并联机组间无功分配</w:t>
      </w:r>
    </w:p>
    <w:p w:rsidR="00E92954" w:rsidRDefault="003F2132">
      <w:pPr>
        <w:spacing w:line="360" w:lineRule="exact"/>
        <w:ind w:left="540"/>
        <w:rPr>
          <w:rFonts w:ascii="宋体" w:hAnsi="宋体"/>
          <w:color w:val="000000"/>
          <w:szCs w:val="21"/>
        </w:rPr>
      </w:pPr>
      <w:r>
        <w:rPr>
          <w:rFonts w:ascii="宋体" w:hAnsi="宋体" w:hint="eastAsia"/>
          <w:color w:val="000000"/>
          <w:szCs w:val="21"/>
        </w:rPr>
        <w:t>（5）理解</w:t>
      </w:r>
      <w:r>
        <w:rPr>
          <w:rFonts w:ascii="宋体" w:hint="eastAsia"/>
          <w:kern w:val="0"/>
        </w:rPr>
        <w:t>励磁调节装置原理</w:t>
      </w:r>
    </w:p>
    <w:p w:rsidR="00E92954" w:rsidRDefault="003F2132">
      <w:pPr>
        <w:spacing w:line="360" w:lineRule="exact"/>
        <w:ind w:left="540"/>
        <w:rPr>
          <w:rFonts w:ascii="宋体" w:hAnsi="宋体"/>
          <w:color w:val="000000"/>
          <w:szCs w:val="21"/>
        </w:rPr>
      </w:pPr>
      <w:r>
        <w:rPr>
          <w:rFonts w:ascii="宋体" w:hAnsi="宋体" w:hint="eastAsia"/>
          <w:szCs w:val="21"/>
        </w:rPr>
        <w:t>重点难点：</w:t>
      </w:r>
      <w:r>
        <w:rPr>
          <w:rFonts w:hint="eastAsia"/>
        </w:rPr>
        <w:t>同步发电机励磁控制系统的主要任务和对它的基本要求</w:t>
      </w:r>
      <w:r>
        <w:rPr>
          <w:rFonts w:hint="eastAsia"/>
        </w:rPr>
        <w:t>,</w:t>
      </w:r>
      <w:r>
        <w:rPr>
          <w:rFonts w:ascii="宋体" w:hint="eastAsia"/>
          <w:kern w:val="0"/>
        </w:rPr>
        <w:t>励磁控制系统的调节特性和并联机组间无功分配</w:t>
      </w:r>
    </w:p>
    <w:p w:rsidR="00E92954" w:rsidRDefault="003F2132">
      <w:pPr>
        <w:spacing w:line="360" w:lineRule="exact"/>
        <w:ind w:left="600"/>
        <w:rPr>
          <w:rFonts w:ascii="宋体" w:hAnsi="宋体"/>
          <w:b/>
          <w:color w:val="000000"/>
          <w:sz w:val="24"/>
        </w:rPr>
      </w:pPr>
      <w:r>
        <w:rPr>
          <w:rFonts w:ascii="宋体" w:hAnsi="宋体" w:hint="eastAsia"/>
          <w:b/>
          <w:color w:val="000000"/>
          <w:sz w:val="24"/>
        </w:rPr>
        <w:t>第五章 励磁控制系统的动态特性（4学时，支撑教学目标3）</w:t>
      </w:r>
    </w:p>
    <w:p w:rsidR="00E92954" w:rsidRDefault="003F2132">
      <w:pPr>
        <w:spacing w:line="360" w:lineRule="exact"/>
        <w:ind w:left="540"/>
        <w:rPr>
          <w:rFonts w:ascii="宋体" w:hAnsi="宋体"/>
          <w:color w:val="000000"/>
          <w:szCs w:val="21"/>
        </w:rPr>
      </w:pPr>
      <w:r>
        <w:rPr>
          <w:rFonts w:ascii="宋体" w:hAnsi="宋体" w:hint="eastAsia"/>
          <w:color w:val="000000"/>
          <w:szCs w:val="21"/>
        </w:rPr>
        <w:t>（1）理解</w:t>
      </w:r>
      <w:r>
        <w:rPr>
          <w:rFonts w:ascii="宋体" w:hAnsi="宋体" w:hint="eastAsia"/>
          <w:szCs w:val="21"/>
        </w:rPr>
        <w:t>励磁控制系统的传递函数</w:t>
      </w:r>
    </w:p>
    <w:p w:rsidR="00E92954" w:rsidRDefault="003F2132">
      <w:pPr>
        <w:spacing w:line="360" w:lineRule="exact"/>
        <w:ind w:left="540"/>
        <w:rPr>
          <w:rFonts w:ascii="宋体" w:hAnsi="宋体"/>
          <w:szCs w:val="21"/>
        </w:rPr>
      </w:pPr>
      <w:r>
        <w:rPr>
          <w:rFonts w:ascii="宋体" w:hAnsi="宋体" w:hint="eastAsia"/>
          <w:color w:val="000000"/>
          <w:szCs w:val="21"/>
        </w:rPr>
        <w:t>（2）理解</w:t>
      </w:r>
      <w:r>
        <w:rPr>
          <w:rFonts w:ascii="宋体" w:hAnsi="宋体" w:hint="eastAsia"/>
          <w:szCs w:val="21"/>
        </w:rPr>
        <w:t>励磁自动控制系统的稳定性</w:t>
      </w:r>
    </w:p>
    <w:p w:rsidR="00E92954" w:rsidRDefault="003F2132">
      <w:pPr>
        <w:spacing w:line="360" w:lineRule="exact"/>
        <w:ind w:left="540"/>
        <w:rPr>
          <w:rFonts w:ascii="宋体" w:hAnsi="宋体"/>
          <w:color w:val="000000"/>
          <w:szCs w:val="21"/>
        </w:rPr>
      </w:pPr>
      <w:r>
        <w:rPr>
          <w:rFonts w:ascii="宋体" w:hAnsi="宋体" w:hint="eastAsia"/>
          <w:color w:val="000000"/>
          <w:szCs w:val="21"/>
        </w:rPr>
        <w:t>（3）</w:t>
      </w:r>
      <w:r>
        <w:rPr>
          <w:rFonts w:hint="eastAsia"/>
          <w:szCs w:val="21"/>
        </w:rPr>
        <w:t>了</w:t>
      </w:r>
      <w:r>
        <w:rPr>
          <w:rFonts w:ascii="宋体" w:hAnsi="宋体" w:hint="eastAsia"/>
          <w:color w:val="000000"/>
          <w:szCs w:val="21"/>
        </w:rPr>
        <w:t>解</w:t>
      </w:r>
      <w:r>
        <w:rPr>
          <w:rFonts w:ascii="宋体" w:hAnsi="宋体" w:hint="eastAsia"/>
          <w:szCs w:val="21"/>
        </w:rPr>
        <w:t>励磁自动控制系统对电力系统稳定的影响</w:t>
      </w:r>
    </w:p>
    <w:p w:rsidR="00E92954" w:rsidRDefault="003F2132">
      <w:pPr>
        <w:spacing w:line="360" w:lineRule="exact"/>
        <w:ind w:left="540"/>
        <w:rPr>
          <w:rFonts w:ascii="宋体" w:hAnsi="宋体"/>
          <w:color w:val="000000"/>
          <w:szCs w:val="21"/>
        </w:rPr>
      </w:pPr>
      <w:r>
        <w:rPr>
          <w:rFonts w:ascii="宋体" w:hAnsi="宋体" w:hint="eastAsia"/>
          <w:szCs w:val="21"/>
        </w:rPr>
        <w:t>重点难点：</w:t>
      </w:r>
      <w:r>
        <w:rPr>
          <w:rFonts w:hint="eastAsia"/>
        </w:rPr>
        <w:t>同步发电机励磁控制系统的传递函数和动态特性</w:t>
      </w:r>
    </w:p>
    <w:p w:rsidR="00E92954" w:rsidRDefault="003F2132">
      <w:pPr>
        <w:spacing w:line="360" w:lineRule="exact"/>
        <w:ind w:left="540"/>
        <w:rPr>
          <w:rFonts w:ascii="宋体" w:hAnsi="宋体"/>
          <w:szCs w:val="21"/>
        </w:rPr>
      </w:pPr>
      <w:r>
        <w:rPr>
          <w:rFonts w:ascii="宋体" w:hAnsi="宋体" w:hint="eastAsia"/>
          <w:b/>
          <w:color w:val="000000"/>
          <w:sz w:val="24"/>
        </w:rPr>
        <w:t>第六章 电力系统频率和有功功率的自动调节（9学时，支撑教学目标4）</w:t>
      </w:r>
    </w:p>
    <w:p w:rsidR="00E92954" w:rsidRDefault="003F2132">
      <w:pPr>
        <w:spacing w:line="360" w:lineRule="exact"/>
        <w:ind w:left="540"/>
        <w:rPr>
          <w:rFonts w:ascii="宋体" w:hAnsi="宋体"/>
          <w:szCs w:val="21"/>
        </w:rPr>
      </w:pPr>
      <w:r>
        <w:rPr>
          <w:rFonts w:ascii="宋体" w:hAnsi="宋体" w:hint="eastAsia"/>
          <w:szCs w:val="21"/>
        </w:rPr>
        <w:t>（1）掌握</w:t>
      </w:r>
      <w:r>
        <w:rPr>
          <w:rFonts w:ascii="宋体" w:hint="eastAsia"/>
          <w:kern w:val="0"/>
        </w:rPr>
        <w:t>电力系统的频率特性</w:t>
      </w:r>
    </w:p>
    <w:p w:rsidR="00E92954" w:rsidRDefault="003F2132">
      <w:pPr>
        <w:spacing w:line="360" w:lineRule="exact"/>
        <w:ind w:left="540"/>
        <w:rPr>
          <w:rFonts w:ascii="宋体"/>
          <w:kern w:val="0"/>
        </w:rPr>
      </w:pPr>
      <w:r>
        <w:rPr>
          <w:rFonts w:ascii="宋体" w:hAnsi="宋体" w:hint="eastAsia"/>
          <w:color w:val="000000"/>
          <w:szCs w:val="21"/>
        </w:rPr>
        <w:t>（2</w:t>
      </w:r>
      <w:r>
        <w:rPr>
          <w:rFonts w:ascii="宋体" w:hAnsi="宋体"/>
          <w:color w:val="000000"/>
          <w:szCs w:val="21"/>
        </w:rPr>
        <w:t>）</w:t>
      </w:r>
      <w:r>
        <w:rPr>
          <w:rFonts w:ascii="宋体" w:hAnsi="宋体" w:hint="eastAsia"/>
          <w:color w:val="000000"/>
          <w:szCs w:val="21"/>
        </w:rPr>
        <w:t>理解</w:t>
      </w:r>
      <w:r>
        <w:rPr>
          <w:rFonts w:ascii="宋体" w:hint="eastAsia"/>
          <w:kern w:val="0"/>
        </w:rPr>
        <w:t>调速器的基本原理</w:t>
      </w:r>
    </w:p>
    <w:p w:rsidR="00E92954" w:rsidRDefault="003F2132">
      <w:pPr>
        <w:spacing w:line="360" w:lineRule="exact"/>
        <w:rPr>
          <w:rFonts w:ascii="宋体" w:hAnsi="宋体"/>
          <w:color w:val="000000"/>
          <w:szCs w:val="21"/>
        </w:rPr>
      </w:pPr>
      <w:r>
        <w:rPr>
          <w:rFonts w:ascii="宋体" w:hAnsi="宋体" w:hint="eastAsia"/>
          <w:color w:val="000000"/>
          <w:szCs w:val="21"/>
        </w:rPr>
        <w:t xml:space="preserve">     （3）</w:t>
      </w:r>
      <w:r>
        <w:rPr>
          <w:rFonts w:ascii="宋体" w:hAnsi="宋体" w:hint="eastAsia"/>
          <w:szCs w:val="21"/>
        </w:rPr>
        <w:t>掌握</w:t>
      </w:r>
      <w:r>
        <w:rPr>
          <w:rFonts w:ascii="宋体" w:hint="eastAsia"/>
          <w:kern w:val="0"/>
        </w:rPr>
        <w:t>电力系统</w:t>
      </w:r>
      <w:r>
        <w:rPr>
          <w:rFonts w:ascii="宋体" w:hAnsi="宋体" w:hint="eastAsia"/>
          <w:szCs w:val="21"/>
        </w:rPr>
        <w:t>的</w:t>
      </w:r>
      <w:r>
        <w:rPr>
          <w:rFonts w:ascii="宋体" w:hint="eastAsia"/>
          <w:kern w:val="0"/>
        </w:rPr>
        <w:t>频率调节系统及其特性</w:t>
      </w:r>
    </w:p>
    <w:p w:rsidR="00E92954" w:rsidRDefault="003F2132">
      <w:pPr>
        <w:spacing w:line="360" w:lineRule="exact"/>
        <w:rPr>
          <w:rFonts w:ascii="宋体"/>
          <w:kern w:val="0"/>
        </w:rPr>
      </w:pPr>
      <w:r>
        <w:rPr>
          <w:rFonts w:ascii="宋体" w:hAnsi="宋体" w:hint="eastAsia"/>
          <w:color w:val="000000"/>
          <w:szCs w:val="21"/>
        </w:rPr>
        <w:t xml:space="preserve">     （4）理解</w:t>
      </w:r>
      <w:r>
        <w:rPr>
          <w:rFonts w:ascii="宋体" w:hint="eastAsia"/>
          <w:kern w:val="0"/>
        </w:rPr>
        <w:t>联合电力系统的频率和有功功率控制</w:t>
      </w:r>
    </w:p>
    <w:p w:rsidR="00E92954" w:rsidRDefault="003F2132">
      <w:pPr>
        <w:spacing w:line="360" w:lineRule="exact"/>
        <w:rPr>
          <w:rFonts w:ascii="宋体" w:hAnsi="宋体"/>
          <w:color w:val="000000"/>
          <w:szCs w:val="21"/>
        </w:rPr>
      </w:pPr>
      <w:r>
        <w:rPr>
          <w:rFonts w:ascii="宋体" w:hAnsi="宋体" w:hint="eastAsia"/>
          <w:color w:val="000000"/>
          <w:szCs w:val="21"/>
        </w:rPr>
        <w:t xml:space="preserve">     （5）理解</w:t>
      </w:r>
      <w:r>
        <w:rPr>
          <w:rFonts w:ascii="宋体" w:hint="eastAsia"/>
          <w:kern w:val="0"/>
        </w:rPr>
        <w:t>电力系统自动调频</w:t>
      </w:r>
    </w:p>
    <w:p w:rsidR="00E92954" w:rsidRDefault="003F2132">
      <w:pPr>
        <w:spacing w:line="360" w:lineRule="exact"/>
        <w:rPr>
          <w:rFonts w:ascii="宋体"/>
          <w:kern w:val="0"/>
        </w:rPr>
      </w:pPr>
      <w:r>
        <w:rPr>
          <w:rFonts w:ascii="宋体" w:hAnsi="宋体" w:hint="eastAsia"/>
          <w:color w:val="000000"/>
          <w:szCs w:val="21"/>
        </w:rPr>
        <w:lastRenderedPageBreak/>
        <w:t xml:space="preserve">     （6）理解</w:t>
      </w:r>
      <w:r>
        <w:rPr>
          <w:rFonts w:ascii="宋体" w:hint="eastAsia"/>
          <w:kern w:val="0"/>
        </w:rPr>
        <w:t>电力系统的经济调度</w:t>
      </w:r>
    </w:p>
    <w:p w:rsidR="00E92954" w:rsidRDefault="003F2132">
      <w:pPr>
        <w:spacing w:line="360" w:lineRule="exact"/>
        <w:ind w:left="540"/>
        <w:rPr>
          <w:rFonts w:ascii="宋体" w:hAnsi="宋体"/>
          <w:color w:val="000000"/>
          <w:szCs w:val="21"/>
        </w:rPr>
      </w:pPr>
      <w:r>
        <w:rPr>
          <w:rFonts w:ascii="宋体" w:hAnsi="宋体" w:hint="eastAsia"/>
          <w:szCs w:val="21"/>
        </w:rPr>
        <w:t>重点难点：</w:t>
      </w:r>
      <w:r>
        <w:rPr>
          <w:rFonts w:hint="eastAsia"/>
        </w:rPr>
        <w:t>联合电力系统的频率和有功功率控制</w:t>
      </w:r>
      <w:r>
        <w:rPr>
          <w:rFonts w:hint="eastAsia"/>
        </w:rPr>
        <w:t>,</w:t>
      </w:r>
      <w:r>
        <w:rPr>
          <w:rFonts w:ascii="宋体" w:hint="eastAsia"/>
          <w:kern w:val="0"/>
        </w:rPr>
        <w:t>电力系统的经济调度</w:t>
      </w:r>
    </w:p>
    <w:p w:rsidR="00E92954" w:rsidRDefault="003F2132">
      <w:pPr>
        <w:spacing w:line="360" w:lineRule="exact"/>
        <w:ind w:left="600"/>
        <w:rPr>
          <w:rFonts w:ascii="宋体" w:hAnsi="宋体"/>
          <w:b/>
          <w:color w:val="000000"/>
          <w:sz w:val="24"/>
        </w:rPr>
      </w:pPr>
      <w:r>
        <w:rPr>
          <w:rFonts w:ascii="宋体" w:hAnsi="宋体" w:hint="eastAsia"/>
          <w:b/>
          <w:color w:val="000000"/>
          <w:sz w:val="24"/>
        </w:rPr>
        <w:t>第七章 电力系统自动低频减载及其他安全自动控制装置（5学时，支撑教学目标5）</w:t>
      </w:r>
    </w:p>
    <w:p w:rsidR="00E92954" w:rsidRDefault="003F2132">
      <w:pPr>
        <w:spacing w:line="360" w:lineRule="exact"/>
        <w:ind w:left="540"/>
        <w:rPr>
          <w:rFonts w:ascii="宋体" w:hAnsi="宋体"/>
          <w:color w:val="000000"/>
          <w:szCs w:val="21"/>
        </w:rPr>
      </w:pPr>
      <w:r>
        <w:rPr>
          <w:rFonts w:ascii="宋体" w:hAnsi="宋体" w:hint="eastAsia"/>
          <w:color w:val="000000"/>
          <w:szCs w:val="21"/>
        </w:rPr>
        <w:t>（1）掌握</w:t>
      </w:r>
      <w:r>
        <w:rPr>
          <w:rFonts w:ascii="宋体" w:hint="eastAsia"/>
          <w:kern w:val="0"/>
        </w:rPr>
        <w:t>自动低频减载的基本原理</w:t>
      </w:r>
    </w:p>
    <w:p w:rsidR="00E92954" w:rsidRDefault="003F2132">
      <w:pPr>
        <w:spacing w:line="360" w:lineRule="exact"/>
        <w:ind w:left="540"/>
        <w:rPr>
          <w:rFonts w:ascii="宋体" w:hAnsi="宋体"/>
          <w:color w:val="000000"/>
          <w:szCs w:val="21"/>
        </w:rPr>
      </w:pPr>
      <w:r>
        <w:rPr>
          <w:rFonts w:ascii="宋体" w:hAnsi="宋体" w:hint="eastAsia"/>
          <w:color w:val="000000"/>
          <w:szCs w:val="21"/>
        </w:rPr>
        <w:t>（2）了解</w:t>
      </w:r>
      <w:r>
        <w:rPr>
          <w:rFonts w:ascii="宋体" w:hint="eastAsia"/>
          <w:kern w:val="0"/>
        </w:rPr>
        <w:t>其他安全自动控制装置</w:t>
      </w:r>
    </w:p>
    <w:p w:rsidR="00E92954" w:rsidRDefault="003F2132">
      <w:pPr>
        <w:spacing w:line="360" w:lineRule="exact"/>
        <w:ind w:left="540"/>
        <w:rPr>
          <w:rFonts w:ascii="宋体" w:hAnsi="宋体"/>
          <w:szCs w:val="21"/>
        </w:rPr>
      </w:pPr>
      <w:r>
        <w:rPr>
          <w:rFonts w:ascii="宋体" w:hAnsi="宋体" w:hint="eastAsia"/>
          <w:szCs w:val="21"/>
        </w:rPr>
        <w:t>重点难点：</w:t>
      </w:r>
      <w:r>
        <w:rPr>
          <w:rFonts w:ascii="宋体" w:hAnsi="宋体" w:hint="eastAsia"/>
        </w:rPr>
        <w:t>电</w:t>
      </w:r>
      <w:r>
        <w:rPr>
          <w:rFonts w:hint="eastAsia"/>
          <w:szCs w:val="21"/>
        </w:rPr>
        <w:t>力系统</w:t>
      </w:r>
      <w:r>
        <w:rPr>
          <w:rFonts w:hint="eastAsia"/>
        </w:rPr>
        <w:t>自动低频减载</w:t>
      </w:r>
    </w:p>
    <w:p w:rsidR="00E92954" w:rsidRDefault="003F2132" w:rsidP="00892280">
      <w:pPr>
        <w:spacing w:beforeLines="50" w:afterLines="50" w:line="360" w:lineRule="exact"/>
        <w:rPr>
          <w:rFonts w:ascii="黑体" w:eastAsia="黑体"/>
          <w:color w:val="000000"/>
          <w:sz w:val="24"/>
        </w:rPr>
      </w:pPr>
      <w:r>
        <w:rPr>
          <w:rFonts w:ascii="黑体" w:eastAsia="黑体" w:hint="eastAsia"/>
          <w:color w:val="000000"/>
          <w:sz w:val="24"/>
        </w:rPr>
        <w:t>五、课程的其它教学环节</w:t>
      </w:r>
    </w:p>
    <w:tbl>
      <w:tblPr>
        <w:tblW w:w="8054" w:type="dxa"/>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58"/>
        <w:gridCol w:w="1701"/>
        <w:gridCol w:w="4252"/>
        <w:gridCol w:w="1043"/>
      </w:tblGrid>
      <w:tr w:rsidR="00E92954">
        <w:trPr>
          <w:trHeight w:val="382"/>
          <w:jc w:val="center"/>
        </w:trPr>
        <w:tc>
          <w:tcPr>
            <w:tcW w:w="1058" w:type="dxa"/>
          </w:tcPr>
          <w:p w:rsidR="00E92954" w:rsidRDefault="003F2132">
            <w:pPr>
              <w:tabs>
                <w:tab w:val="left" w:pos="0"/>
              </w:tabs>
              <w:spacing w:line="360" w:lineRule="exact"/>
              <w:jc w:val="center"/>
              <w:rPr>
                <w:color w:val="000000"/>
              </w:rPr>
            </w:pPr>
            <w:r>
              <w:rPr>
                <w:rFonts w:hint="eastAsia"/>
                <w:color w:val="000000"/>
              </w:rPr>
              <w:t>序号</w:t>
            </w:r>
          </w:p>
        </w:tc>
        <w:tc>
          <w:tcPr>
            <w:tcW w:w="1701" w:type="dxa"/>
          </w:tcPr>
          <w:p w:rsidR="00E92954" w:rsidRDefault="003F2132">
            <w:pPr>
              <w:tabs>
                <w:tab w:val="left" w:pos="0"/>
              </w:tabs>
              <w:spacing w:line="360" w:lineRule="exact"/>
              <w:jc w:val="center"/>
              <w:rPr>
                <w:color w:val="000000"/>
              </w:rPr>
            </w:pPr>
            <w:r>
              <w:rPr>
                <w:rFonts w:hint="eastAsia"/>
                <w:color w:val="000000"/>
              </w:rPr>
              <w:t>教学环节</w:t>
            </w:r>
          </w:p>
        </w:tc>
        <w:tc>
          <w:tcPr>
            <w:tcW w:w="4252" w:type="dxa"/>
          </w:tcPr>
          <w:p w:rsidR="00E92954" w:rsidRDefault="003F2132">
            <w:pPr>
              <w:tabs>
                <w:tab w:val="left" w:pos="0"/>
              </w:tabs>
              <w:spacing w:line="360" w:lineRule="exact"/>
              <w:jc w:val="center"/>
              <w:rPr>
                <w:color w:val="000000"/>
              </w:rPr>
            </w:pPr>
            <w:r>
              <w:rPr>
                <w:rFonts w:hint="eastAsia"/>
                <w:color w:val="000000"/>
              </w:rPr>
              <w:t>教学内容</w:t>
            </w:r>
          </w:p>
        </w:tc>
        <w:tc>
          <w:tcPr>
            <w:tcW w:w="1043" w:type="dxa"/>
          </w:tcPr>
          <w:p w:rsidR="00E92954" w:rsidRDefault="003F2132">
            <w:pPr>
              <w:tabs>
                <w:tab w:val="left" w:pos="0"/>
              </w:tabs>
              <w:spacing w:line="360" w:lineRule="exact"/>
              <w:jc w:val="center"/>
              <w:rPr>
                <w:color w:val="000000"/>
              </w:rPr>
            </w:pPr>
            <w:r>
              <w:rPr>
                <w:rFonts w:hint="eastAsia"/>
                <w:color w:val="000000"/>
              </w:rPr>
              <w:t>学时数</w:t>
            </w:r>
          </w:p>
        </w:tc>
      </w:tr>
      <w:tr w:rsidR="00E92954">
        <w:trPr>
          <w:trHeight w:val="405"/>
          <w:jc w:val="center"/>
        </w:trPr>
        <w:tc>
          <w:tcPr>
            <w:tcW w:w="1058" w:type="dxa"/>
            <w:vAlign w:val="center"/>
          </w:tcPr>
          <w:p w:rsidR="00E92954" w:rsidRDefault="003F2132">
            <w:pPr>
              <w:tabs>
                <w:tab w:val="left" w:pos="0"/>
              </w:tabs>
              <w:spacing w:line="360" w:lineRule="exact"/>
              <w:jc w:val="center"/>
              <w:rPr>
                <w:color w:val="000000"/>
              </w:rPr>
            </w:pPr>
            <w:r>
              <w:rPr>
                <w:rFonts w:hint="eastAsia"/>
                <w:color w:val="000000"/>
              </w:rPr>
              <w:t>1</w:t>
            </w:r>
          </w:p>
        </w:tc>
        <w:tc>
          <w:tcPr>
            <w:tcW w:w="1701" w:type="dxa"/>
            <w:vAlign w:val="center"/>
          </w:tcPr>
          <w:p w:rsidR="00E92954" w:rsidRDefault="003F2132">
            <w:pPr>
              <w:tabs>
                <w:tab w:val="left" w:pos="0"/>
              </w:tabs>
              <w:spacing w:line="360" w:lineRule="exact"/>
              <w:jc w:val="center"/>
              <w:rPr>
                <w:color w:val="000000"/>
              </w:rPr>
            </w:pPr>
            <w:r>
              <w:rPr>
                <w:rFonts w:hint="eastAsia"/>
                <w:color w:val="000000"/>
              </w:rPr>
              <w:t>平时作业</w:t>
            </w:r>
          </w:p>
        </w:tc>
        <w:tc>
          <w:tcPr>
            <w:tcW w:w="4252" w:type="dxa"/>
            <w:vAlign w:val="center"/>
          </w:tcPr>
          <w:p w:rsidR="00E92954" w:rsidRDefault="003F2132">
            <w:pPr>
              <w:tabs>
                <w:tab w:val="left" w:pos="0"/>
              </w:tabs>
              <w:spacing w:line="360" w:lineRule="exact"/>
            </w:pPr>
            <w:r>
              <w:rPr>
                <w:rFonts w:hint="eastAsia"/>
              </w:rPr>
              <w:t>1</w:t>
            </w:r>
            <w:r>
              <w:rPr>
                <w:rFonts w:hint="eastAsia"/>
              </w:rPr>
              <w:t>、</w:t>
            </w:r>
            <w:r>
              <w:rPr>
                <w:rFonts w:ascii="宋体" w:hint="eastAsia"/>
                <w:kern w:val="0"/>
              </w:rPr>
              <w:t>电力系统自动化的内容</w:t>
            </w:r>
          </w:p>
          <w:p w:rsidR="00E92954" w:rsidRDefault="003F2132">
            <w:pPr>
              <w:tabs>
                <w:tab w:val="left" w:pos="0"/>
              </w:tabs>
              <w:spacing w:line="360" w:lineRule="exact"/>
            </w:pPr>
            <w:r>
              <w:rPr>
                <w:rFonts w:hint="eastAsia"/>
              </w:rPr>
              <w:t>2</w:t>
            </w:r>
            <w:r>
              <w:rPr>
                <w:rFonts w:hint="eastAsia"/>
              </w:rPr>
              <w:t>、</w:t>
            </w:r>
            <w:r>
              <w:rPr>
                <w:rFonts w:ascii="宋体" w:hAnsi="宋体" w:hint="eastAsia"/>
                <w:szCs w:val="21"/>
              </w:rPr>
              <w:t>采样定理</w:t>
            </w:r>
          </w:p>
          <w:p w:rsidR="00E92954" w:rsidRDefault="003F2132">
            <w:pPr>
              <w:tabs>
                <w:tab w:val="left" w:pos="0"/>
              </w:tabs>
              <w:spacing w:line="360" w:lineRule="exact"/>
            </w:pPr>
            <w:r>
              <w:rPr>
                <w:rFonts w:hint="eastAsia"/>
              </w:rPr>
              <w:t>3</w:t>
            </w:r>
            <w:r>
              <w:rPr>
                <w:rFonts w:hint="eastAsia"/>
              </w:rPr>
              <w:t>、</w:t>
            </w:r>
            <w:r>
              <w:rPr>
                <w:rFonts w:ascii="宋体" w:hint="eastAsia"/>
                <w:kern w:val="0"/>
              </w:rPr>
              <w:t>恒定越前时间自动准同期并列装置的整定</w:t>
            </w:r>
          </w:p>
          <w:p w:rsidR="00E92954" w:rsidRDefault="003F2132">
            <w:pPr>
              <w:tabs>
                <w:tab w:val="left" w:pos="0"/>
              </w:tabs>
              <w:spacing w:line="360" w:lineRule="exact"/>
              <w:rPr>
                <w:rFonts w:ascii="宋体"/>
                <w:kern w:val="0"/>
              </w:rPr>
            </w:pPr>
            <w:r>
              <w:rPr>
                <w:rFonts w:hint="eastAsia"/>
              </w:rPr>
              <w:t>4</w:t>
            </w:r>
            <w:r>
              <w:rPr>
                <w:rFonts w:hint="eastAsia"/>
              </w:rPr>
              <w:t>、</w:t>
            </w:r>
            <w:r>
              <w:rPr>
                <w:rFonts w:ascii="宋体" w:hint="eastAsia"/>
                <w:kern w:val="0"/>
              </w:rPr>
              <w:t>励磁控制系统</w:t>
            </w:r>
            <w:proofErr w:type="gramStart"/>
            <w:r>
              <w:rPr>
                <w:rFonts w:ascii="宋体" w:hint="eastAsia"/>
                <w:kern w:val="0"/>
              </w:rPr>
              <w:t>的调差系数</w:t>
            </w:r>
            <w:proofErr w:type="gramEnd"/>
            <w:r>
              <w:rPr>
                <w:rFonts w:ascii="宋体" w:hint="eastAsia"/>
                <w:kern w:val="0"/>
              </w:rPr>
              <w:t>和并联机组间无功分配</w:t>
            </w:r>
            <w:r>
              <w:rPr>
                <w:rFonts w:hint="eastAsia"/>
              </w:rPr>
              <w:t>计算</w:t>
            </w:r>
          </w:p>
          <w:p w:rsidR="00E92954" w:rsidRDefault="003F2132">
            <w:pPr>
              <w:tabs>
                <w:tab w:val="left" w:pos="0"/>
              </w:tabs>
              <w:spacing w:line="360" w:lineRule="exact"/>
            </w:pPr>
            <w:r>
              <w:rPr>
                <w:rFonts w:hint="eastAsia"/>
              </w:rPr>
              <w:t>5</w:t>
            </w:r>
            <w:r>
              <w:rPr>
                <w:rFonts w:hint="eastAsia"/>
              </w:rPr>
              <w:t>、联合电力系统的频率和交换功率计算</w:t>
            </w:r>
          </w:p>
          <w:p w:rsidR="00E92954" w:rsidRDefault="003F2132">
            <w:pPr>
              <w:tabs>
                <w:tab w:val="left" w:pos="0"/>
              </w:tabs>
              <w:spacing w:line="360" w:lineRule="exact"/>
            </w:pPr>
            <w:r>
              <w:rPr>
                <w:rFonts w:hint="eastAsia"/>
              </w:rPr>
              <w:t>6</w:t>
            </w:r>
            <w:r>
              <w:rPr>
                <w:rFonts w:hint="eastAsia"/>
              </w:rPr>
              <w:t>、</w:t>
            </w:r>
            <w:r>
              <w:rPr>
                <w:rFonts w:ascii="宋体" w:hint="eastAsia"/>
                <w:kern w:val="0"/>
              </w:rPr>
              <w:t>电力系统的经济调度</w:t>
            </w:r>
            <w:r>
              <w:rPr>
                <w:rFonts w:hint="eastAsia"/>
              </w:rPr>
              <w:t>计算</w:t>
            </w:r>
          </w:p>
          <w:p w:rsidR="00E92954" w:rsidRDefault="003F2132">
            <w:pPr>
              <w:tabs>
                <w:tab w:val="left" w:pos="0"/>
              </w:tabs>
              <w:spacing w:line="360" w:lineRule="exact"/>
              <w:rPr>
                <w:color w:val="000000"/>
              </w:rPr>
            </w:pPr>
            <w:r>
              <w:rPr>
                <w:rFonts w:hint="eastAsia"/>
              </w:rPr>
              <w:t>7</w:t>
            </w:r>
            <w:r>
              <w:rPr>
                <w:rFonts w:hint="eastAsia"/>
              </w:rPr>
              <w:t>、</w:t>
            </w:r>
            <w:r>
              <w:rPr>
                <w:rFonts w:ascii="宋体" w:hAnsi="宋体" w:hint="eastAsia"/>
              </w:rPr>
              <w:t>电</w:t>
            </w:r>
            <w:r>
              <w:rPr>
                <w:rFonts w:hint="eastAsia"/>
                <w:szCs w:val="21"/>
              </w:rPr>
              <w:t>力系统</w:t>
            </w:r>
            <w:r>
              <w:rPr>
                <w:rFonts w:hint="eastAsia"/>
              </w:rPr>
              <w:t>自动低频减载计算</w:t>
            </w:r>
          </w:p>
        </w:tc>
        <w:tc>
          <w:tcPr>
            <w:tcW w:w="1043" w:type="dxa"/>
            <w:vAlign w:val="center"/>
          </w:tcPr>
          <w:p w:rsidR="00E92954" w:rsidRDefault="003F2132">
            <w:pPr>
              <w:tabs>
                <w:tab w:val="left" w:pos="0"/>
              </w:tabs>
              <w:spacing w:line="360" w:lineRule="exact"/>
              <w:jc w:val="center"/>
              <w:rPr>
                <w:color w:val="000000"/>
              </w:rPr>
            </w:pPr>
            <w:r>
              <w:rPr>
                <w:rFonts w:hint="eastAsia"/>
                <w:color w:val="000000"/>
              </w:rPr>
              <w:t>0</w:t>
            </w:r>
          </w:p>
        </w:tc>
      </w:tr>
    </w:tbl>
    <w:p w:rsidR="00E92954" w:rsidRDefault="003F2132" w:rsidP="00892280">
      <w:pPr>
        <w:tabs>
          <w:tab w:val="left" w:pos="0"/>
        </w:tabs>
        <w:spacing w:beforeLines="50" w:afterLines="50" w:line="360" w:lineRule="exact"/>
        <w:rPr>
          <w:rFonts w:ascii="黑体" w:eastAsia="黑体"/>
          <w:color w:val="000000"/>
          <w:sz w:val="24"/>
        </w:rPr>
      </w:pPr>
      <w:r>
        <w:rPr>
          <w:rFonts w:ascii="黑体" w:eastAsia="黑体" w:hAnsi="宋体" w:hint="eastAsia"/>
          <w:color w:val="000000"/>
          <w:sz w:val="24"/>
        </w:rPr>
        <w:t>六、教学方法与手段</w:t>
      </w:r>
    </w:p>
    <w:p w:rsidR="00E92954" w:rsidRDefault="003F2132">
      <w:pPr>
        <w:tabs>
          <w:tab w:val="left" w:pos="0"/>
        </w:tabs>
        <w:spacing w:line="360" w:lineRule="exact"/>
        <w:ind w:firstLineChars="200" w:firstLine="420"/>
        <w:rPr>
          <w:color w:val="000000"/>
        </w:rPr>
      </w:pPr>
      <w:r>
        <w:rPr>
          <w:rFonts w:hint="eastAsia"/>
          <w:color w:val="000000"/>
        </w:rPr>
        <w:t>本课程教学主要采用讲授、多媒体教学、专题讨论、课程作业、案例教学、研究式教学等教学方法与手段。</w:t>
      </w:r>
    </w:p>
    <w:p w:rsidR="00E92954" w:rsidRDefault="003F2132" w:rsidP="00892280">
      <w:pPr>
        <w:spacing w:beforeLines="50" w:afterLines="50" w:line="360" w:lineRule="exact"/>
        <w:ind w:left="4656" w:hangingChars="1940" w:hanging="4656"/>
        <w:rPr>
          <w:rFonts w:ascii="黑体" w:eastAsia="黑体"/>
          <w:color w:val="000000"/>
          <w:sz w:val="24"/>
        </w:rPr>
      </w:pPr>
      <w:r>
        <w:rPr>
          <w:rFonts w:ascii="黑体" w:eastAsia="黑体" w:hAnsi="宋体" w:hint="eastAsia"/>
          <w:color w:val="000000"/>
          <w:sz w:val="24"/>
        </w:rPr>
        <w:t>七</w:t>
      </w:r>
      <w:r>
        <w:rPr>
          <w:rFonts w:ascii="黑体" w:eastAsia="黑体" w:hint="eastAsia"/>
          <w:color w:val="000000"/>
          <w:sz w:val="24"/>
        </w:rPr>
        <w:t xml:space="preserve">、推荐教材和教学参考资源 </w:t>
      </w:r>
    </w:p>
    <w:p w:rsidR="00E92954" w:rsidRDefault="003F2132">
      <w:pPr>
        <w:spacing w:line="360" w:lineRule="exact"/>
        <w:ind w:firstLineChars="200" w:firstLine="422"/>
        <w:rPr>
          <w:rFonts w:ascii="宋体" w:hAnsi="宋体"/>
          <w:b/>
          <w:color w:val="000000"/>
          <w:szCs w:val="21"/>
        </w:rPr>
      </w:pPr>
      <w:r>
        <w:rPr>
          <w:rFonts w:ascii="宋体" w:hAnsi="宋体" w:hint="eastAsia"/>
          <w:b/>
          <w:color w:val="000000"/>
          <w:szCs w:val="21"/>
        </w:rPr>
        <w:t>教材：</w:t>
      </w:r>
    </w:p>
    <w:p w:rsidR="00E92954" w:rsidRDefault="003F2132">
      <w:pPr>
        <w:spacing w:line="360" w:lineRule="exact"/>
        <w:ind w:firstLineChars="200" w:firstLine="420"/>
        <w:rPr>
          <w:rFonts w:ascii="宋体" w:hAnsi="宋体"/>
          <w:color w:val="000000"/>
          <w:szCs w:val="21"/>
        </w:rPr>
      </w:pPr>
      <w:r>
        <w:rPr>
          <w:rFonts w:ascii="宋体" w:hAnsi="宋体" w:hint="eastAsia"/>
          <w:color w:val="000000"/>
          <w:szCs w:val="21"/>
        </w:rPr>
        <w:t xml:space="preserve">1. </w:t>
      </w:r>
      <w:proofErr w:type="gramStart"/>
      <w:r>
        <w:rPr>
          <w:rFonts w:ascii="宋体" w:hint="eastAsia"/>
          <w:kern w:val="0"/>
        </w:rPr>
        <w:t>杨冠城</w:t>
      </w:r>
      <w:proofErr w:type="gramEnd"/>
      <w:r>
        <w:rPr>
          <w:rFonts w:ascii="宋体" w:hAnsi="宋体" w:hint="eastAsia"/>
          <w:color w:val="000000"/>
          <w:szCs w:val="21"/>
        </w:rPr>
        <w:t xml:space="preserve">. </w:t>
      </w:r>
      <w:r>
        <w:rPr>
          <w:rFonts w:ascii="宋体" w:hint="eastAsia"/>
          <w:kern w:val="0"/>
        </w:rPr>
        <w:t>电力系统自动装置原理</w:t>
      </w:r>
      <w:r>
        <w:rPr>
          <w:rFonts w:ascii="宋体" w:hAnsi="宋体" w:hint="eastAsia"/>
          <w:color w:val="000000"/>
          <w:szCs w:val="21"/>
        </w:rPr>
        <w:t>（5版）. 北京：中国电力出版社，</w:t>
      </w:r>
      <w:r>
        <w:rPr>
          <w:rFonts w:ascii="宋体" w:hAnsi="宋体" w:hint="eastAsia"/>
          <w:szCs w:val="21"/>
        </w:rPr>
        <w:t>2012</w:t>
      </w:r>
    </w:p>
    <w:p w:rsidR="00E92954" w:rsidRDefault="003F2132">
      <w:pPr>
        <w:spacing w:line="360" w:lineRule="exact"/>
        <w:ind w:firstLineChars="200" w:firstLine="422"/>
        <w:rPr>
          <w:rFonts w:ascii="宋体" w:hAnsi="宋体"/>
          <w:b/>
          <w:color w:val="000000"/>
          <w:szCs w:val="21"/>
        </w:rPr>
      </w:pPr>
      <w:r>
        <w:rPr>
          <w:rFonts w:ascii="宋体" w:hAnsi="宋体" w:hint="eastAsia"/>
          <w:b/>
          <w:color w:val="000000"/>
          <w:szCs w:val="21"/>
        </w:rPr>
        <w:t>参考书：</w:t>
      </w:r>
    </w:p>
    <w:p w:rsidR="00E92954" w:rsidRDefault="003F2132">
      <w:pPr>
        <w:spacing w:line="360" w:lineRule="exact"/>
        <w:ind w:firstLineChars="200" w:firstLine="420"/>
        <w:rPr>
          <w:color w:val="000000"/>
          <w:szCs w:val="21"/>
        </w:rPr>
      </w:pPr>
      <w:r>
        <w:rPr>
          <w:color w:val="000000"/>
          <w:szCs w:val="21"/>
        </w:rPr>
        <w:t>1.</w:t>
      </w:r>
      <w:r>
        <w:rPr>
          <w:rFonts w:ascii="宋体" w:hint="eastAsia"/>
          <w:kern w:val="0"/>
        </w:rPr>
        <w:t>商国才</w:t>
      </w:r>
      <w:r>
        <w:rPr>
          <w:color w:val="000000"/>
          <w:szCs w:val="21"/>
        </w:rPr>
        <w:t xml:space="preserve">. </w:t>
      </w:r>
      <w:r>
        <w:rPr>
          <w:rFonts w:ascii="宋体" w:hint="eastAsia"/>
          <w:kern w:val="0"/>
        </w:rPr>
        <w:t>电力系统自动化</w:t>
      </w:r>
      <w:r>
        <w:rPr>
          <w:color w:val="000000"/>
          <w:szCs w:val="21"/>
        </w:rPr>
        <w:t xml:space="preserve">. </w:t>
      </w:r>
      <w:r>
        <w:rPr>
          <w:rFonts w:ascii="宋体" w:hAnsi="宋体" w:hint="eastAsia"/>
          <w:szCs w:val="21"/>
        </w:rPr>
        <w:t>天津</w:t>
      </w:r>
      <w:r>
        <w:rPr>
          <w:color w:val="000000"/>
          <w:szCs w:val="21"/>
        </w:rPr>
        <w:t>：</w:t>
      </w:r>
      <w:r>
        <w:rPr>
          <w:rFonts w:ascii="宋体" w:hAnsi="宋体" w:hint="eastAsia"/>
          <w:szCs w:val="21"/>
        </w:rPr>
        <w:t>天津大学出版社</w:t>
      </w:r>
      <w:r>
        <w:rPr>
          <w:rFonts w:ascii="宋体" w:hAnsi="宋体" w:hint="eastAsia"/>
          <w:color w:val="000000"/>
          <w:szCs w:val="21"/>
        </w:rPr>
        <w:t>，1999</w:t>
      </w:r>
    </w:p>
    <w:p w:rsidR="00E92954" w:rsidRDefault="003F2132">
      <w:pPr>
        <w:spacing w:line="360" w:lineRule="exact"/>
        <w:ind w:firstLineChars="200" w:firstLine="420"/>
        <w:rPr>
          <w:color w:val="000000"/>
          <w:szCs w:val="21"/>
        </w:rPr>
      </w:pPr>
      <w:r>
        <w:t>2.</w:t>
      </w:r>
      <w:r>
        <w:rPr>
          <w:rFonts w:ascii="宋体" w:hint="eastAsia"/>
          <w:kern w:val="0"/>
        </w:rPr>
        <w:t>李先彬</w:t>
      </w:r>
      <w:r>
        <w:t xml:space="preserve">. </w:t>
      </w:r>
      <w:r>
        <w:rPr>
          <w:rFonts w:ascii="宋体" w:hint="eastAsia"/>
          <w:kern w:val="0"/>
        </w:rPr>
        <w:t>电力系统自动化</w:t>
      </w:r>
      <w:r>
        <w:rPr>
          <w:rFonts w:hint="eastAsia"/>
        </w:rPr>
        <w:t>（</w:t>
      </w:r>
      <w:r>
        <w:rPr>
          <w:rFonts w:hint="eastAsia"/>
        </w:rPr>
        <w:t>3</w:t>
      </w:r>
      <w:r>
        <w:rPr>
          <w:rFonts w:hint="eastAsia"/>
        </w:rPr>
        <w:t>版）</w:t>
      </w:r>
      <w:r>
        <w:t xml:space="preserve">. </w:t>
      </w:r>
      <w:r>
        <w:rPr>
          <w:color w:val="000000"/>
          <w:szCs w:val="21"/>
        </w:rPr>
        <w:t>北京：</w:t>
      </w:r>
      <w:r>
        <w:rPr>
          <w:rFonts w:ascii="宋体" w:hAnsi="宋体" w:hint="eastAsia"/>
          <w:szCs w:val="21"/>
        </w:rPr>
        <w:t>中国电力出版社</w:t>
      </w:r>
      <w:r>
        <w:t>，</w:t>
      </w:r>
      <w:r>
        <w:rPr>
          <w:rFonts w:ascii="宋体" w:hAnsi="宋体" w:hint="eastAsia"/>
        </w:rPr>
        <w:t>1995</w:t>
      </w:r>
    </w:p>
    <w:p w:rsidR="00E92954" w:rsidRDefault="003F2132">
      <w:pPr>
        <w:spacing w:line="360" w:lineRule="exact"/>
        <w:ind w:firstLineChars="200" w:firstLine="420"/>
        <w:rPr>
          <w:color w:val="000000"/>
        </w:rPr>
      </w:pPr>
      <w:r>
        <w:rPr>
          <w:color w:val="000000"/>
          <w:szCs w:val="21"/>
        </w:rPr>
        <w:t>3.</w:t>
      </w:r>
      <w:proofErr w:type="gramStart"/>
      <w:r>
        <w:rPr>
          <w:rFonts w:ascii="宋体" w:hint="eastAsia"/>
          <w:kern w:val="0"/>
        </w:rPr>
        <w:t>许正亚</w:t>
      </w:r>
      <w:proofErr w:type="gramEnd"/>
      <w:r>
        <w:t xml:space="preserve">. </w:t>
      </w:r>
      <w:r>
        <w:rPr>
          <w:rFonts w:ascii="宋体" w:hint="eastAsia"/>
          <w:kern w:val="0"/>
        </w:rPr>
        <w:t>电力系统自动装置</w:t>
      </w:r>
      <w:r>
        <w:t xml:space="preserve">. </w:t>
      </w:r>
      <w:r>
        <w:rPr>
          <w:rFonts w:ascii="宋体" w:hAnsi="宋体" w:hint="eastAsia"/>
          <w:szCs w:val="21"/>
        </w:rPr>
        <w:t>北京</w:t>
      </w:r>
      <w:r>
        <w:rPr>
          <w:color w:val="000000"/>
          <w:szCs w:val="21"/>
        </w:rPr>
        <w:t>：</w:t>
      </w:r>
      <w:r>
        <w:rPr>
          <w:rFonts w:ascii="宋体" w:hAnsi="宋体" w:hint="eastAsia"/>
          <w:szCs w:val="21"/>
        </w:rPr>
        <w:t>水利电力出版社</w:t>
      </w:r>
      <w:r>
        <w:t>，</w:t>
      </w:r>
      <w:r>
        <w:rPr>
          <w:rFonts w:ascii="宋体" w:hAnsi="宋体" w:hint="eastAsia"/>
        </w:rPr>
        <w:t>1990</w:t>
      </w:r>
    </w:p>
    <w:p w:rsidR="00E92954" w:rsidRDefault="003F2132" w:rsidP="00892280">
      <w:pPr>
        <w:spacing w:beforeLines="50" w:afterLines="50" w:line="360" w:lineRule="exact"/>
        <w:ind w:left="4656" w:hangingChars="1940" w:hanging="4656"/>
        <w:rPr>
          <w:rFonts w:ascii="黑体" w:eastAsia="黑体"/>
          <w:color w:val="000000"/>
          <w:sz w:val="24"/>
        </w:rPr>
      </w:pPr>
      <w:r>
        <w:rPr>
          <w:rFonts w:ascii="黑体" w:eastAsia="黑体" w:hint="eastAsia"/>
          <w:color w:val="000000"/>
          <w:sz w:val="24"/>
        </w:rPr>
        <w:t>八、课程考核内容及方式</w:t>
      </w:r>
    </w:p>
    <w:p w:rsidR="00E92954" w:rsidRDefault="003F2132">
      <w:pPr>
        <w:adjustRightInd w:val="0"/>
        <w:snapToGrid w:val="0"/>
        <w:spacing w:line="360" w:lineRule="auto"/>
        <w:jc w:val="left"/>
        <w:rPr>
          <w:rFonts w:ascii="宋体"/>
          <w:b/>
          <w:sz w:val="24"/>
        </w:rPr>
      </w:pPr>
      <w:r>
        <w:rPr>
          <w:rFonts w:ascii="宋体" w:hAnsi="宋体"/>
          <w:b/>
          <w:sz w:val="24"/>
        </w:rPr>
        <w:t xml:space="preserve">1 </w:t>
      </w:r>
      <w:r>
        <w:rPr>
          <w:rFonts w:ascii="宋体" w:hAnsi="宋体" w:hint="eastAsia"/>
          <w:b/>
          <w:sz w:val="24"/>
        </w:rPr>
        <w:t>成绩组成</w:t>
      </w:r>
    </w:p>
    <w:tbl>
      <w:tblPr>
        <w:tblW w:w="8224" w:type="dxa"/>
        <w:jc w:val="center"/>
        <w:tblInd w:w="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21"/>
        <w:gridCol w:w="6277"/>
        <w:gridCol w:w="1026"/>
      </w:tblGrid>
      <w:tr w:rsidR="00E92954">
        <w:trPr>
          <w:trHeight w:val="340"/>
          <w:jc w:val="center"/>
        </w:trPr>
        <w:tc>
          <w:tcPr>
            <w:tcW w:w="921" w:type="dxa"/>
            <w:vAlign w:val="center"/>
          </w:tcPr>
          <w:p w:rsidR="00E92954" w:rsidRDefault="003F2132" w:rsidP="00892280">
            <w:pPr>
              <w:adjustRightInd w:val="0"/>
              <w:snapToGrid w:val="0"/>
              <w:spacing w:beforeLines="10" w:afterLines="10"/>
              <w:jc w:val="center"/>
              <w:rPr>
                <w:rFonts w:ascii="宋体"/>
              </w:rPr>
            </w:pPr>
            <w:r>
              <w:rPr>
                <w:rFonts w:ascii="宋体" w:hAnsi="宋体" w:hint="eastAsia"/>
              </w:rPr>
              <w:t>序号</w:t>
            </w:r>
          </w:p>
        </w:tc>
        <w:tc>
          <w:tcPr>
            <w:tcW w:w="6277" w:type="dxa"/>
            <w:vAlign w:val="center"/>
          </w:tcPr>
          <w:p w:rsidR="00E92954" w:rsidRDefault="003F2132" w:rsidP="00892280">
            <w:pPr>
              <w:adjustRightInd w:val="0"/>
              <w:snapToGrid w:val="0"/>
              <w:spacing w:beforeLines="10" w:afterLines="10"/>
              <w:ind w:firstLineChars="100" w:firstLine="210"/>
              <w:jc w:val="center"/>
              <w:rPr>
                <w:rFonts w:ascii="宋体"/>
              </w:rPr>
            </w:pPr>
            <w:r>
              <w:rPr>
                <w:rFonts w:ascii="宋体" w:hAnsi="宋体" w:hint="eastAsia"/>
              </w:rPr>
              <w:t>成绩组成</w:t>
            </w:r>
          </w:p>
        </w:tc>
        <w:tc>
          <w:tcPr>
            <w:tcW w:w="1026" w:type="dxa"/>
            <w:vAlign w:val="center"/>
          </w:tcPr>
          <w:p w:rsidR="00E92954" w:rsidRDefault="003F2132" w:rsidP="00892280">
            <w:pPr>
              <w:adjustRightInd w:val="0"/>
              <w:snapToGrid w:val="0"/>
              <w:spacing w:beforeLines="10" w:afterLines="10"/>
              <w:ind w:firstLineChars="100" w:firstLine="210"/>
              <w:rPr>
                <w:rFonts w:ascii="宋体"/>
              </w:rPr>
            </w:pPr>
            <w:r>
              <w:rPr>
                <w:rFonts w:ascii="宋体" w:hAnsi="宋体" w:hint="eastAsia"/>
              </w:rPr>
              <w:t>比例</w:t>
            </w:r>
          </w:p>
        </w:tc>
      </w:tr>
      <w:tr w:rsidR="00E92954">
        <w:trPr>
          <w:trHeight w:val="340"/>
          <w:jc w:val="center"/>
        </w:trPr>
        <w:tc>
          <w:tcPr>
            <w:tcW w:w="921" w:type="dxa"/>
            <w:vAlign w:val="center"/>
          </w:tcPr>
          <w:p w:rsidR="00E92954" w:rsidRDefault="003F2132" w:rsidP="00892280">
            <w:pPr>
              <w:adjustRightInd w:val="0"/>
              <w:snapToGrid w:val="0"/>
              <w:spacing w:beforeLines="10" w:afterLines="10"/>
              <w:ind w:firstLineChars="100" w:firstLine="210"/>
              <w:rPr>
                <w:rFonts w:ascii="宋体"/>
              </w:rPr>
            </w:pPr>
            <w:r>
              <w:rPr>
                <w:rFonts w:ascii="宋体" w:hAnsi="宋体"/>
              </w:rPr>
              <w:t>1</w:t>
            </w:r>
          </w:p>
        </w:tc>
        <w:tc>
          <w:tcPr>
            <w:tcW w:w="6277" w:type="dxa"/>
            <w:vAlign w:val="center"/>
          </w:tcPr>
          <w:p w:rsidR="00E92954" w:rsidRDefault="003F2132" w:rsidP="00892280">
            <w:pPr>
              <w:adjustRightInd w:val="0"/>
              <w:snapToGrid w:val="0"/>
              <w:spacing w:beforeLines="10" w:afterLines="10"/>
              <w:jc w:val="left"/>
              <w:rPr>
                <w:rFonts w:ascii="宋体"/>
              </w:rPr>
            </w:pPr>
            <w:r>
              <w:rPr>
                <w:rFonts w:ascii="宋体" w:hAnsi="宋体" w:hint="eastAsia"/>
              </w:rPr>
              <w:t>课堂考勤及课堂表现</w:t>
            </w:r>
          </w:p>
        </w:tc>
        <w:tc>
          <w:tcPr>
            <w:tcW w:w="1026" w:type="dxa"/>
            <w:vAlign w:val="center"/>
          </w:tcPr>
          <w:p w:rsidR="00E92954" w:rsidRDefault="003F2132" w:rsidP="00892280">
            <w:pPr>
              <w:adjustRightInd w:val="0"/>
              <w:snapToGrid w:val="0"/>
              <w:spacing w:beforeLines="10" w:afterLines="10"/>
              <w:jc w:val="center"/>
              <w:rPr>
                <w:rFonts w:ascii="宋体"/>
              </w:rPr>
            </w:pPr>
            <w:r>
              <w:rPr>
                <w:rFonts w:ascii="宋体" w:hAnsi="宋体" w:hint="eastAsia"/>
              </w:rPr>
              <w:t>30</w:t>
            </w:r>
            <w:r>
              <w:rPr>
                <w:rFonts w:ascii="宋体" w:hAnsi="宋体"/>
              </w:rPr>
              <w:t>%</w:t>
            </w:r>
          </w:p>
        </w:tc>
      </w:tr>
      <w:tr w:rsidR="00E92954">
        <w:trPr>
          <w:trHeight w:val="340"/>
          <w:jc w:val="center"/>
        </w:trPr>
        <w:tc>
          <w:tcPr>
            <w:tcW w:w="921" w:type="dxa"/>
            <w:vAlign w:val="center"/>
          </w:tcPr>
          <w:p w:rsidR="00E92954" w:rsidRDefault="003F2132" w:rsidP="00892280">
            <w:pPr>
              <w:adjustRightInd w:val="0"/>
              <w:snapToGrid w:val="0"/>
              <w:spacing w:beforeLines="10" w:afterLines="10"/>
              <w:ind w:firstLineChars="100" w:firstLine="210"/>
              <w:rPr>
                <w:rFonts w:ascii="宋体"/>
              </w:rPr>
            </w:pPr>
            <w:r>
              <w:rPr>
                <w:rFonts w:ascii="宋体" w:hAnsi="宋体"/>
              </w:rPr>
              <w:t>2</w:t>
            </w:r>
          </w:p>
        </w:tc>
        <w:tc>
          <w:tcPr>
            <w:tcW w:w="6277" w:type="dxa"/>
            <w:vAlign w:val="center"/>
          </w:tcPr>
          <w:p w:rsidR="00E92954" w:rsidRDefault="003F2132" w:rsidP="00892280">
            <w:pPr>
              <w:adjustRightInd w:val="0"/>
              <w:snapToGrid w:val="0"/>
              <w:spacing w:beforeLines="10" w:afterLines="10"/>
              <w:jc w:val="left"/>
              <w:rPr>
                <w:rFonts w:ascii="宋体"/>
              </w:rPr>
            </w:pPr>
            <w:r>
              <w:rPr>
                <w:rFonts w:ascii="宋体" w:hAnsi="宋体" w:hint="eastAsia"/>
              </w:rPr>
              <w:t>作业</w:t>
            </w:r>
          </w:p>
        </w:tc>
        <w:tc>
          <w:tcPr>
            <w:tcW w:w="1026" w:type="dxa"/>
            <w:vAlign w:val="center"/>
          </w:tcPr>
          <w:p w:rsidR="00E92954" w:rsidRDefault="003F2132" w:rsidP="00892280">
            <w:pPr>
              <w:adjustRightInd w:val="0"/>
              <w:snapToGrid w:val="0"/>
              <w:spacing w:beforeLines="10" w:afterLines="10"/>
              <w:jc w:val="center"/>
              <w:rPr>
                <w:rFonts w:ascii="宋体"/>
              </w:rPr>
            </w:pPr>
            <w:r>
              <w:rPr>
                <w:rFonts w:ascii="宋体" w:hAnsi="宋体" w:hint="eastAsia"/>
              </w:rPr>
              <w:t>20</w:t>
            </w:r>
            <w:r>
              <w:rPr>
                <w:rFonts w:ascii="宋体" w:hAnsi="宋体"/>
              </w:rPr>
              <w:t>%</w:t>
            </w:r>
          </w:p>
        </w:tc>
      </w:tr>
      <w:tr w:rsidR="00E92954">
        <w:trPr>
          <w:trHeight w:val="340"/>
          <w:jc w:val="center"/>
        </w:trPr>
        <w:tc>
          <w:tcPr>
            <w:tcW w:w="921" w:type="dxa"/>
            <w:vAlign w:val="center"/>
          </w:tcPr>
          <w:p w:rsidR="00E92954" w:rsidRDefault="003F2132" w:rsidP="00892280">
            <w:pPr>
              <w:adjustRightInd w:val="0"/>
              <w:snapToGrid w:val="0"/>
              <w:spacing w:beforeLines="10" w:afterLines="10"/>
              <w:ind w:firstLineChars="100" w:firstLine="210"/>
              <w:rPr>
                <w:rFonts w:ascii="宋体"/>
              </w:rPr>
            </w:pPr>
            <w:r>
              <w:rPr>
                <w:rFonts w:ascii="宋体" w:hAnsi="宋体" w:hint="eastAsia"/>
              </w:rPr>
              <w:t>3</w:t>
            </w:r>
          </w:p>
        </w:tc>
        <w:tc>
          <w:tcPr>
            <w:tcW w:w="6277" w:type="dxa"/>
            <w:vAlign w:val="center"/>
          </w:tcPr>
          <w:p w:rsidR="00E92954" w:rsidRDefault="003F2132" w:rsidP="00892280">
            <w:pPr>
              <w:adjustRightInd w:val="0"/>
              <w:snapToGrid w:val="0"/>
              <w:spacing w:beforeLines="10" w:afterLines="10"/>
              <w:jc w:val="left"/>
              <w:rPr>
                <w:rFonts w:ascii="宋体"/>
              </w:rPr>
            </w:pPr>
            <w:r>
              <w:rPr>
                <w:rFonts w:ascii="宋体" w:hAnsi="宋体" w:hint="eastAsia"/>
              </w:rPr>
              <w:t>期终考试</w:t>
            </w:r>
          </w:p>
        </w:tc>
        <w:tc>
          <w:tcPr>
            <w:tcW w:w="1026" w:type="dxa"/>
            <w:vAlign w:val="center"/>
          </w:tcPr>
          <w:p w:rsidR="00E92954" w:rsidRDefault="003F2132" w:rsidP="00892280">
            <w:pPr>
              <w:adjustRightInd w:val="0"/>
              <w:snapToGrid w:val="0"/>
              <w:spacing w:beforeLines="10" w:afterLines="10"/>
              <w:jc w:val="center"/>
              <w:rPr>
                <w:rFonts w:ascii="宋体"/>
              </w:rPr>
            </w:pPr>
            <w:r>
              <w:rPr>
                <w:rFonts w:ascii="宋体" w:hAnsi="宋体"/>
              </w:rPr>
              <w:t>50%</w:t>
            </w:r>
          </w:p>
        </w:tc>
      </w:tr>
      <w:tr w:rsidR="00E92954">
        <w:trPr>
          <w:trHeight w:val="340"/>
          <w:jc w:val="center"/>
        </w:trPr>
        <w:tc>
          <w:tcPr>
            <w:tcW w:w="921" w:type="dxa"/>
            <w:vAlign w:val="center"/>
          </w:tcPr>
          <w:p w:rsidR="00E92954" w:rsidRDefault="00E92954" w:rsidP="00892280">
            <w:pPr>
              <w:adjustRightInd w:val="0"/>
              <w:snapToGrid w:val="0"/>
              <w:spacing w:beforeLines="10" w:afterLines="10"/>
              <w:ind w:firstLineChars="100" w:firstLine="210"/>
              <w:rPr>
                <w:rFonts w:ascii="宋体"/>
              </w:rPr>
            </w:pPr>
          </w:p>
        </w:tc>
        <w:tc>
          <w:tcPr>
            <w:tcW w:w="6277" w:type="dxa"/>
            <w:vAlign w:val="center"/>
          </w:tcPr>
          <w:p w:rsidR="00E92954" w:rsidRDefault="003F2132" w:rsidP="00892280">
            <w:pPr>
              <w:adjustRightInd w:val="0"/>
              <w:snapToGrid w:val="0"/>
              <w:spacing w:beforeLines="10" w:afterLines="10"/>
              <w:jc w:val="left"/>
              <w:rPr>
                <w:rFonts w:ascii="宋体"/>
              </w:rPr>
            </w:pPr>
            <w:r>
              <w:rPr>
                <w:rFonts w:ascii="宋体" w:hAnsi="宋体" w:hint="eastAsia"/>
              </w:rPr>
              <w:t>总计</w:t>
            </w:r>
          </w:p>
        </w:tc>
        <w:tc>
          <w:tcPr>
            <w:tcW w:w="1026" w:type="dxa"/>
            <w:vAlign w:val="center"/>
          </w:tcPr>
          <w:p w:rsidR="00E92954" w:rsidRDefault="003F2132" w:rsidP="00892280">
            <w:pPr>
              <w:adjustRightInd w:val="0"/>
              <w:snapToGrid w:val="0"/>
              <w:spacing w:beforeLines="10" w:afterLines="10"/>
              <w:jc w:val="center"/>
              <w:rPr>
                <w:rFonts w:ascii="宋体"/>
              </w:rPr>
            </w:pPr>
            <w:r>
              <w:rPr>
                <w:rFonts w:ascii="宋体" w:hAnsi="宋体"/>
              </w:rPr>
              <w:t>100%</w:t>
            </w:r>
          </w:p>
        </w:tc>
      </w:tr>
    </w:tbl>
    <w:p w:rsidR="00E92954" w:rsidRDefault="003F2132" w:rsidP="00892280">
      <w:pPr>
        <w:adjustRightInd w:val="0"/>
        <w:snapToGrid w:val="0"/>
        <w:spacing w:beforeLines="50" w:line="360" w:lineRule="auto"/>
        <w:jc w:val="left"/>
        <w:rPr>
          <w:rFonts w:ascii="宋体"/>
          <w:b/>
          <w:sz w:val="24"/>
        </w:rPr>
      </w:pPr>
      <w:r>
        <w:rPr>
          <w:rFonts w:ascii="宋体" w:hAnsi="宋体"/>
          <w:b/>
          <w:sz w:val="24"/>
        </w:rPr>
        <w:lastRenderedPageBreak/>
        <w:t xml:space="preserve">2 </w:t>
      </w:r>
      <w:r>
        <w:rPr>
          <w:rFonts w:ascii="宋体" w:hAnsi="宋体" w:hint="eastAsia"/>
          <w:b/>
          <w:sz w:val="24"/>
        </w:rPr>
        <w:t>评分标准</w:t>
      </w:r>
    </w:p>
    <w:p w:rsidR="00E92954" w:rsidRDefault="003F2132" w:rsidP="00892280">
      <w:pPr>
        <w:adjustRightInd w:val="0"/>
        <w:snapToGrid w:val="0"/>
        <w:spacing w:beforeLines="50" w:line="360" w:lineRule="auto"/>
        <w:jc w:val="left"/>
        <w:rPr>
          <w:rFonts w:ascii="宋体"/>
          <w:b/>
          <w:sz w:val="24"/>
        </w:rPr>
      </w:pPr>
      <w:r>
        <w:rPr>
          <w:rFonts w:ascii="宋体" w:hAnsi="宋体"/>
          <w:b/>
          <w:sz w:val="24"/>
        </w:rPr>
        <w:t>2.1</w:t>
      </w:r>
      <w:r>
        <w:rPr>
          <w:rFonts w:ascii="宋体" w:hAnsi="宋体" w:hint="eastAsia"/>
          <w:b/>
        </w:rPr>
        <w:t>课堂考勤及课堂表现</w:t>
      </w:r>
    </w:p>
    <w:tbl>
      <w:tblPr>
        <w:tblW w:w="8318" w:type="dxa"/>
        <w:jc w:val="center"/>
        <w:tblInd w:w="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60"/>
        <w:gridCol w:w="1058"/>
      </w:tblGrid>
      <w:tr w:rsidR="00E92954">
        <w:trPr>
          <w:trHeight w:val="340"/>
          <w:jc w:val="center"/>
        </w:trPr>
        <w:tc>
          <w:tcPr>
            <w:tcW w:w="7260" w:type="dxa"/>
            <w:vAlign w:val="center"/>
          </w:tcPr>
          <w:p w:rsidR="00E92954" w:rsidRDefault="003F2132" w:rsidP="00892280">
            <w:pPr>
              <w:adjustRightInd w:val="0"/>
              <w:snapToGrid w:val="0"/>
              <w:spacing w:beforeLines="10" w:afterLines="10"/>
              <w:jc w:val="center"/>
              <w:rPr>
                <w:bCs/>
              </w:rPr>
            </w:pPr>
            <w:r>
              <w:rPr>
                <w:rFonts w:ascii="宋体" w:hAnsi="宋体" w:hint="eastAsia"/>
              </w:rPr>
              <w:t>课堂考勤及课堂表现</w:t>
            </w:r>
          </w:p>
        </w:tc>
        <w:tc>
          <w:tcPr>
            <w:tcW w:w="1058" w:type="dxa"/>
            <w:vAlign w:val="center"/>
          </w:tcPr>
          <w:p w:rsidR="00E92954" w:rsidRDefault="003F2132" w:rsidP="00892280">
            <w:pPr>
              <w:adjustRightInd w:val="0"/>
              <w:snapToGrid w:val="0"/>
              <w:spacing w:beforeLines="10" w:afterLines="10"/>
              <w:jc w:val="center"/>
              <w:rPr>
                <w:bCs/>
              </w:rPr>
            </w:pPr>
            <w:r>
              <w:rPr>
                <w:rFonts w:hint="eastAsia"/>
                <w:bCs/>
              </w:rPr>
              <w:t>得分</w:t>
            </w:r>
          </w:p>
        </w:tc>
      </w:tr>
      <w:tr w:rsidR="00E92954">
        <w:trPr>
          <w:trHeight w:val="301"/>
          <w:jc w:val="center"/>
        </w:trPr>
        <w:tc>
          <w:tcPr>
            <w:tcW w:w="7260" w:type="dxa"/>
          </w:tcPr>
          <w:p w:rsidR="00E92954" w:rsidRDefault="003F2132" w:rsidP="00892280">
            <w:pPr>
              <w:adjustRightInd w:val="0"/>
              <w:snapToGrid w:val="0"/>
              <w:spacing w:beforeLines="10" w:afterLines="10"/>
              <w:rPr>
                <w:rFonts w:ascii="宋体"/>
              </w:rPr>
            </w:pPr>
            <w:r>
              <w:rPr>
                <w:rFonts w:ascii="宋体" w:hAnsi="宋体" w:hint="eastAsia"/>
              </w:rPr>
              <w:t>出勤率</w:t>
            </w:r>
            <w:r>
              <w:rPr>
                <w:rFonts w:ascii="宋体" w:hAnsi="宋体"/>
              </w:rPr>
              <w:t>90%</w:t>
            </w:r>
            <w:r>
              <w:rPr>
                <w:rFonts w:ascii="宋体" w:hAnsi="宋体" w:hint="eastAsia"/>
              </w:rPr>
              <w:t>以上；课堂点名回答问题基本概念清晰，解决问题的方案正确、合理，能提出不同的解决问题方案，积极参与课堂交流，能组织同组学生进行讨论学习，能带动与激励同组伙伴的求知欲。</w:t>
            </w:r>
          </w:p>
        </w:tc>
        <w:tc>
          <w:tcPr>
            <w:tcW w:w="1058" w:type="dxa"/>
          </w:tcPr>
          <w:p w:rsidR="00E92954" w:rsidRDefault="003F2132" w:rsidP="00892280">
            <w:pPr>
              <w:adjustRightInd w:val="0"/>
              <w:snapToGrid w:val="0"/>
              <w:spacing w:beforeLines="10" w:afterLines="10"/>
              <w:jc w:val="center"/>
              <w:rPr>
                <w:rFonts w:ascii="宋体"/>
              </w:rPr>
            </w:pPr>
            <w:r>
              <w:rPr>
                <w:rFonts w:ascii="宋体" w:hAnsi="宋体" w:hint="eastAsia"/>
              </w:rPr>
              <w:t>28</w:t>
            </w:r>
            <w:r>
              <w:rPr>
                <w:rFonts w:ascii="宋体" w:hAnsi="宋体"/>
              </w:rPr>
              <w:t>-</w:t>
            </w:r>
            <w:r>
              <w:rPr>
                <w:rFonts w:ascii="宋体" w:hAnsi="宋体" w:hint="eastAsia"/>
              </w:rPr>
              <w:t>30分</w:t>
            </w:r>
          </w:p>
        </w:tc>
      </w:tr>
      <w:tr w:rsidR="00E92954">
        <w:trPr>
          <w:trHeight w:val="301"/>
          <w:jc w:val="center"/>
        </w:trPr>
        <w:tc>
          <w:tcPr>
            <w:tcW w:w="7260" w:type="dxa"/>
          </w:tcPr>
          <w:p w:rsidR="00E92954" w:rsidRDefault="003F2132" w:rsidP="00892280">
            <w:pPr>
              <w:adjustRightInd w:val="0"/>
              <w:snapToGrid w:val="0"/>
              <w:spacing w:beforeLines="10" w:afterLines="10"/>
              <w:rPr>
                <w:rFonts w:ascii="宋体"/>
              </w:rPr>
            </w:pPr>
            <w:r>
              <w:rPr>
                <w:rFonts w:ascii="宋体" w:hAnsi="宋体" w:hint="eastAsia"/>
              </w:rPr>
              <w:t>出勤率</w:t>
            </w:r>
            <w:r>
              <w:rPr>
                <w:rFonts w:ascii="宋体" w:hAnsi="宋体"/>
              </w:rPr>
              <w:t>80%</w:t>
            </w:r>
            <w:r>
              <w:rPr>
                <w:rFonts w:ascii="宋体" w:hAnsi="宋体" w:hint="eastAsia"/>
              </w:rPr>
              <w:t>以上；课堂点名回答问题基本清晰，能提出解决问题的正确方案，积极参与课堂交流，能组织同组学生进行讨论学习。</w:t>
            </w:r>
          </w:p>
        </w:tc>
        <w:tc>
          <w:tcPr>
            <w:tcW w:w="1058" w:type="dxa"/>
          </w:tcPr>
          <w:p w:rsidR="00E92954" w:rsidRDefault="003F2132" w:rsidP="00892280">
            <w:pPr>
              <w:adjustRightInd w:val="0"/>
              <w:snapToGrid w:val="0"/>
              <w:spacing w:beforeLines="10" w:afterLines="10"/>
              <w:jc w:val="center"/>
              <w:rPr>
                <w:rFonts w:ascii="宋体"/>
              </w:rPr>
            </w:pPr>
            <w:r>
              <w:rPr>
                <w:rFonts w:ascii="宋体" w:hAnsi="宋体" w:hint="eastAsia"/>
              </w:rPr>
              <w:t>24</w:t>
            </w:r>
            <w:r>
              <w:rPr>
                <w:rFonts w:ascii="宋体" w:hAnsi="宋体"/>
              </w:rPr>
              <w:t>-</w:t>
            </w:r>
            <w:r>
              <w:rPr>
                <w:rFonts w:ascii="宋体" w:hAnsi="宋体" w:hint="eastAsia"/>
              </w:rPr>
              <w:t>26分</w:t>
            </w:r>
          </w:p>
        </w:tc>
      </w:tr>
      <w:tr w:rsidR="00E92954">
        <w:trPr>
          <w:trHeight w:val="340"/>
          <w:jc w:val="center"/>
        </w:trPr>
        <w:tc>
          <w:tcPr>
            <w:tcW w:w="7260" w:type="dxa"/>
          </w:tcPr>
          <w:p w:rsidR="00E92954" w:rsidRDefault="003F2132" w:rsidP="00892280">
            <w:pPr>
              <w:adjustRightInd w:val="0"/>
              <w:snapToGrid w:val="0"/>
              <w:spacing w:beforeLines="10" w:afterLines="10"/>
              <w:rPr>
                <w:rFonts w:ascii="宋体"/>
              </w:rPr>
            </w:pPr>
            <w:r>
              <w:rPr>
                <w:rFonts w:ascii="宋体" w:hAnsi="宋体" w:hint="eastAsia"/>
              </w:rPr>
              <w:t>出勤率</w:t>
            </w:r>
            <w:r>
              <w:rPr>
                <w:rFonts w:ascii="宋体" w:hAnsi="宋体"/>
              </w:rPr>
              <w:t>60%</w:t>
            </w:r>
            <w:r>
              <w:rPr>
                <w:rFonts w:ascii="宋体" w:hAnsi="宋体" w:hint="eastAsia"/>
              </w:rPr>
              <w:t>以上；课堂点名回答问题基本清晰，能提出解决问题的合理方案，能参与课堂交流，能参与同组学生进行讨论学习。</w:t>
            </w:r>
          </w:p>
        </w:tc>
        <w:tc>
          <w:tcPr>
            <w:tcW w:w="1058" w:type="dxa"/>
          </w:tcPr>
          <w:p w:rsidR="00E92954" w:rsidRDefault="003F2132" w:rsidP="00892280">
            <w:pPr>
              <w:adjustRightInd w:val="0"/>
              <w:snapToGrid w:val="0"/>
              <w:spacing w:beforeLines="10" w:afterLines="10"/>
              <w:jc w:val="center"/>
              <w:rPr>
                <w:rFonts w:ascii="宋体"/>
              </w:rPr>
            </w:pPr>
            <w:r>
              <w:rPr>
                <w:rFonts w:ascii="宋体" w:hAnsi="宋体" w:hint="eastAsia"/>
              </w:rPr>
              <w:t>16</w:t>
            </w:r>
            <w:r>
              <w:rPr>
                <w:rFonts w:ascii="宋体" w:hAnsi="宋体"/>
              </w:rPr>
              <w:t>-</w:t>
            </w:r>
            <w:r>
              <w:rPr>
                <w:rFonts w:ascii="宋体" w:hAnsi="宋体" w:hint="eastAsia"/>
              </w:rPr>
              <w:t>22分</w:t>
            </w:r>
          </w:p>
        </w:tc>
      </w:tr>
      <w:tr w:rsidR="00E92954">
        <w:trPr>
          <w:trHeight w:val="340"/>
          <w:jc w:val="center"/>
        </w:trPr>
        <w:tc>
          <w:tcPr>
            <w:tcW w:w="7260" w:type="dxa"/>
          </w:tcPr>
          <w:p w:rsidR="00E92954" w:rsidRDefault="003F2132" w:rsidP="00892280">
            <w:pPr>
              <w:adjustRightInd w:val="0"/>
              <w:snapToGrid w:val="0"/>
              <w:spacing w:beforeLines="10" w:afterLines="10"/>
              <w:rPr>
                <w:rFonts w:ascii="宋体"/>
              </w:rPr>
            </w:pPr>
            <w:r>
              <w:rPr>
                <w:rFonts w:ascii="宋体" w:hAnsi="宋体" w:hint="eastAsia"/>
              </w:rPr>
              <w:t>出勤率</w:t>
            </w:r>
            <w:r>
              <w:rPr>
                <w:rFonts w:ascii="宋体" w:hAnsi="宋体"/>
              </w:rPr>
              <w:t>60%</w:t>
            </w:r>
            <w:r>
              <w:rPr>
                <w:rFonts w:ascii="宋体" w:hAnsi="宋体" w:hint="eastAsia"/>
              </w:rPr>
              <w:t>以下；不能够提出解决问题的基本方案</w:t>
            </w:r>
            <w:r>
              <w:rPr>
                <w:rFonts w:ascii="宋体"/>
              </w:rPr>
              <w:t>,</w:t>
            </w:r>
            <w:r>
              <w:rPr>
                <w:rFonts w:ascii="宋体" w:hAnsi="宋体" w:hint="eastAsia"/>
              </w:rPr>
              <w:t>参与课堂交流少。</w:t>
            </w:r>
          </w:p>
        </w:tc>
        <w:tc>
          <w:tcPr>
            <w:tcW w:w="1058" w:type="dxa"/>
          </w:tcPr>
          <w:p w:rsidR="00E92954" w:rsidRDefault="003F2132" w:rsidP="00892280">
            <w:pPr>
              <w:adjustRightInd w:val="0"/>
              <w:snapToGrid w:val="0"/>
              <w:spacing w:beforeLines="10" w:afterLines="10"/>
              <w:jc w:val="center"/>
              <w:rPr>
                <w:rFonts w:ascii="宋体"/>
              </w:rPr>
            </w:pPr>
            <w:r>
              <w:rPr>
                <w:rFonts w:ascii="宋体" w:hAnsi="宋体"/>
              </w:rPr>
              <w:t>0-</w:t>
            </w:r>
            <w:r>
              <w:rPr>
                <w:rFonts w:ascii="宋体" w:hAnsi="宋体" w:hint="eastAsia"/>
              </w:rPr>
              <w:t>15分</w:t>
            </w:r>
          </w:p>
        </w:tc>
      </w:tr>
    </w:tbl>
    <w:p w:rsidR="00E92954" w:rsidRDefault="003F2132" w:rsidP="00892280">
      <w:pPr>
        <w:adjustRightInd w:val="0"/>
        <w:snapToGrid w:val="0"/>
        <w:spacing w:beforeLines="50" w:line="360" w:lineRule="auto"/>
        <w:jc w:val="left"/>
        <w:rPr>
          <w:rFonts w:ascii="宋体"/>
          <w:b/>
          <w:sz w:val="24"/>
        </w:rPr>
      </w:pPr>
      <w:r>
        <w:rPr>
          <w:rFonts w:ascii="宋体" w:hAnsi="宋体"/>
          <w:b/>
          <w:sz w:val="24"/>
        </w:rPr>
        <w:t xml:space="preserve">2.2 </w:t>
      </w:r>
      <w:r>
        <w:rPr>
          <w:rFonts w:ascii="宋体" w:hAnsi="宋体" w:hint="eastAsia"/>
          <w:b/>
        </w:rPr>
        <w:t>作业</w:t>
      </w:r>
    </w:p>
    <w:tbl>
      <w:tblPr>
        <w:tblW w:w="8331" w:type="dxa"/>
        <w:jc w:val="center"/>
        <w:tblInd w:w="1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13"/>
        <w:gridCol w:w="1118"/>
      </w:tblGrid>
      <w:tr w:rsidR="00E92954">
        <w:trPr>
          <w:trHeight w:val="340"/>
          <w:jc w:val="center"/>
        </w:trPr>
        <w:tc>
          <w:tcPr>
            <w:tcW w:w="7213" w:type="dxa"/>
            <w:vAlign w:val="center"/>
          </w:tcPr>
          <w:p w:rsidR="00E92954" w:rsidRDefault="003F2132" w:rsidP="00892280">
            <w:pPr>
              <w:adjustRightInd w:val="0"/>
              <w:snapToGrid w:val="0"/>
              <w:spacing w:beforeLines="10" w:afterLines="10"/>
              <w:jc w:val="center"/>
              <w:rPr>
                <w:bCs/>
              </w:rPr>
            </w:pPr>
            <w:r>
              <w:rPr>
                <w:rFonts w:hint="eastAsia"/>
                <w:bCs/>
              </w:rPr>
              <w:t>作业</w:t>
            </w:r>
          </w:p>
        </w:tc>
        <w:tc>
          <w:tcPr>
            <w:tcW w:w="1118" w:type="dxa"/>
            <w:vAlign w:val="center"/>
          </w:tcPr>
          <w:p w:rsidR="00E92954" w:rsidRDefault="003F2132" w:rsidP="00892280">
            <w:pPr>
              <w:adjustRightInd w:val="0"/>
              <w:snapToGrid w:val="0"/>
              <w:spacing w:beforeLines="10" w:afterLines="10"/>
              <w:jc w:val="center"/>
              <w:rPr>
                <w:bCs/>
              </w:rPr>
            </w:pPr>
            <w:r>
              <w:rPr>
                <w:rFonts w:hint="eastAsia"/>
                <w:bCs/>
              </w:rPr>
              <w:t>得分</w:t>
            </w:r>
          </w:p>
        </w:tc>
      </w:tr>
      <w:tr w:rsidR="00E92954">
        <w:trPr>
          <w:trHeight w:val="340"/>
          <w:jc w:val="center"/>
        </w:trPr>
        <w:tc>
          <w:tcPr>
            <w:tcW w:w="7213" w:type="dxa"/>
            <w:vAlign w:val="center"/>
          </w:tcPr>
          <w:p w:rsidR="00E92954" w:rsidRDefault="003F2132" w:rsidP="00892280">
            <w:pPr>
              <w:spacing w:beforeLines="10" w:afterLines="10"/>
              <w:rPr>
                <w:rFonts w:ascii="宋体"/>
              </w:rPr>
            </w:pPr>
            <w:r>
              <w:rPr>
                <w:rFonts w:ascii="宋体" w:hAnsi="宋体" w:hint="eastAsia"/>
              </w:rPr>
              <w:t>作业严格按要求并及时完成；书写清晰、逻辑性强，正确率</w:t>
            </w:r>
            <w:r>
              <w:rPr>
                <w:rFonts w:ascii="宋体" w:hAnsi="宋体"/>
              </w:rPr>
              <w:t>95%</w:t>
            </w:r>
            <w:r>
              <w:rPr>
                <w:rFonts w:ascii="宋体" w:hAnsi="宋体" w:hint="eastAsia"/>
              </w:rPr>
              <w:t>以上，没有抄袭情况。</w:t>
            </w:r>
          </w:p>
        </w:tc>
        <w:tc>
          <w:tcPr>
            <w:tcW w:w="1118" w:type="dxa"/>
            <w:vAlign w:val="center"/>
          </w:tcPr>
          <w:p w:rsidR="00E92954" w:rsidRDefault="003F2132" w:rsidP="00892280">
            <w:pPr>
              <w:spacing w:beforeLines="10" w:afterLines="10"/>
              <w:jc w:val="center"/>
              <w:rPr>
                <w:rFonts w:ascii="宋体"/>
              </w:rPr>
            </w:pPr>
            <w:r>
              <w:rPr>
                <w:rFonts w:ascii="宋体" w:hAnsi="宋体" w:hint="eastAsia"/>
              </w:rPr>
              <w:t>18</w:t>
            </w:r>
            <w:r>
              <w:rPr>
                <w:rFonts w:ascii="宋体" w:hAnsi="宋体"/>
              </w:rPr>
              <w:t>-</w:t>
            </w:r>
            <w:r>
              <w:rPr>
                <w:rFonts w:ascii="宋体" w:hAnsi="宋体" w:hint="eastAsia"/>
              </w:rPr>
              <w:t>20分</w:t>
            </w:r>
          </w:p>
        </w:tc>
      </w:tr>
      <w:tr w:rsidR="00E92954">
        <w:trPr>
          <w:trHeight w:val="340"/>
          <w:jc w:val="center"/>
        </w:trPr>
        <w:tc>
          <w:tcPr>
            <w:tcW w:w="7213" w:type="dxa"/>
            <w:vAlign w:val="center"/>
          </w:tcPr>
          <w:p w:rsidR="00E92954" w:rsidRDefault="003F2132" w:rsidP="00892280">
            <w:pPr>
              <w:spacing w:beforeLines="10" w:afterLines="10"/>
              <w:rPr>
                <w:rFonts w:ascii="宋体"/>
              </w:rPr>
            </w:pPr>
            <w:proofErr w:type="gramStart"/>
            <w:r>
              <w:rPr>
                <w:rFonts w:ascii="宋体" w:hAnsi="宋体" w:hint="eastAsia"/>
              </w:rPr>
              <w:t>作业按</w:t>
            </w:r>
            <w:proofErr w:type="gramEnd"/>
            <w:r>
              <w:rPr>
                <w:rFonts w:ascii="宋体" w:hAnsi="宋体" w:hint="eastAsia"/>
              </w:rPr>
              <w:t>要求并及时完成；书写清晰，正确率</w:t>
            </w:r>
            <w:r>
              <w:rPr>
                <w:rFonts w:ascii="宋体" w:hAnsi="宋体"/>
              </w:rPr>
              <w:t>80%</w:t>
            </w:r>
            <w:r>
              <w:rPr>
                <w:rFonts w:ascii="宋体" w:hAnsi="宋体" w:hint="eastAsia"/>
              </w:rPr>
              <w:t>至</w:t>
            </w:r>
            <w:r>
              <w:rPr>
                <w:rFonts w:ascii="宋体" w:hAnsi="宋体"/>
              </w:rPr>
              <w:t>95%</w:t>
            </w:r>
            <w:r>
              <w:rPr>
                <w:rFonts w:ascii="宋体" w:hAnsi="宋体" w:hint="eastAsia"/>
              </w:rPr>
              <w:t>，没有抄袭情况。</w:t>
            </w:r>
          </w:p>
        </w:tc>
        <w:tc>
          <w:tcPr>
            <w:tcW w:w="1118" w:type="dxa"/>
            <w:vAlign w:val="center"/>
          </w:tcPr>
          <w:p w:rsidR="00E92954" w:rsidRDefault="003F2132" w:rsidP="00892280">
            <w:pPr>
              <w:spacing w:beforeLines="10" w:afterLines="10"/>
              <w:jc w:val="center"/>
              <w:rPr>
                <w:rFonts w:ascii="宋体"/>
              </w:rPr>
            </w:pPr>
            <w:r>
              <w:rPr>
                <w:rFonts w:ascii="宋体" w:hAnsi="宋体" w:hint="eastAsia"/>
              </w:rPr>
              <w:t>15</w:t>
            </w:r>
            <w:r>
              <w:rPr>
                <w:rFonts w:ascii="宋体" w:hAnsi="宋体"/>
              </w:rPr>
              <w:t>-</w:t>
            </w:r>
            <w:r>
              <w:rPr>
                <w:rFonts w:ascii="宋体" w:hAnsi="宋体" w:hint="eastAsia"/>
              </w:rPr>
              <w:t>17分</w:t>
            </w:r>
          </w:p>
        </w:tc>
      </w:tr>
      <w:tr w:rsidR="00E92954">
        <w:trPr>
          <w:trHeight w:val="340"/>
          <w:jc w:val="center"/>
        </w:trPr>
        <w:tc>
          <w:tcPr>
            <w:tcW w:w="7213" w:type="dxa"/>
            <w:vAlign w:val="center"/>
          </w:tcPr>
          <w:p w:rsidR="00E92954" w:rsidRDefault="003F2132" w:rsidP="00892280">
            <w:pPr>
              <w:spacing w:beforeLines="10" w:afterLines="10"/>
              <w:rPr>
                <w:rFonts w:ascii="宋体"/>
              </w:rPr>
            </w:pPr>
            <w:r>
              <w:rPr>
                <w:rFonts w:ascii="宋体" w:hAnsi="宋体" w:hint="eastAsia"/>
              </w:rPr>
              <w:t>不能按照作业要求，未及时完成次数少于三次，但改正及时，态度端正。</w:t>
            </w:r>
          </w:p>
        </w:tc>
        <w:tc>
          <w:tcPr>
            <w:tcW w:w="1118" w:type="dxa"/>
            <w:vAlign w:val="center"/>
          </w:tcPr>
          <w:p w:rsidR="00E92954" w:rsidRDefault="003F2132" w:rsidP="00892280">
            <w:pPr>
              <w:spacing w:beforeLines="10" w:afterLines="10"/>
              <w:jc w:val="center"/>
              <w:rPr>
                <w:rFonts w:ascii="宋体"/>
              </w:rPr>
            </w:pPr>
            <w:r>
              <w:rPr>
                <w:rFonts w:ascii="宋体" w:hAnsi="宋体" w:hint="eastAsia"/>
              </w:rPr>
              <w:t>12-14分</w:t>
            </w:r>
          </w:p>
        </w:tc>
      </w:tr>
      <w:tr w:rsidR="00E92954">
        <w:trPr>
          <w:trHeight w:val="340"/>
          <w:jc w:val="center"/>
        </w:trPr>
        <w:tc>
          <w:tcPr>
            <w:tcW w:w="7213" w:type="dxa"/>
            <w:vAlign w:val="center"/>
          </w:tcPr>
          <w:p w:rsidR="00E92954" w:rsidRDefault="003F2132" w:rsidP="00892280">
            <w:pPr>
              <w:spacing w:beforeLines="10" w:afterLines="10"/>
              <w:rPr>
                <w:rFonts w:ascii="宋体"/>
              </w:rPr>
            </w:pPr>
            <w:r>
              <w:rPr>
                <w:rFonts w:ascii="宋体" w:hAnsi="宋体" w:hint="eastAsia"/>
              </w:rPr>
              <w:t>不能按照作业要求，未及时完成，未及时完成次数大于三次，老师指出后改正态度端正并补充完成。</w:t>
            </w:r>
          </w:p>
        </w:tc>
        <w:tc>
          <w:tcPr>
            <w:tcW w:w="1118" w:type="dxa"/>
            <w:vAlign w:val="center"/>
          </w:tcPr>
          <w:p w:rsidR="00E92954" w:rsidRDefault="003F2132" w:rsidP="00892280">
            <w:pPr>
              <w:spacing w:beforeLines="10" w:afterLines="10"/>
              <w:jc w:val="center"/>
              <w:rPr>
                <w:rFonts w:ascii="宋体"/>
              </w:rPr>
            </w:pPr>
            <w:r>
              <w:rPr>
                <w:rFonts w:ascii="宋体" w:hAnsi="宋体" w:hint="eastAsia"/>
              </w:rPr>
              <w:t>9</w:t>
            </w:r>
            <w:r>
              <w:rPr>
                <w:rFonts w:ascii="宋体" w:hAnsi="宋体"/>
              </w:rPr>
              <w:t>-</w:t>
            </w:r>
            <w:r>
              <w:rPr>
                <w:rFonts w:ascii="宋体" w:hAnsi="宋体" w:hint="eastAsia"/>
              </w:rPr>
              <w:t>11分</w:t>
            </w:r>
          </w:p>
        </w:tc>
      </w:tr>
      <w:tr w:rsidR="00E92954">
        <w:trPr>
          <w:trHeight w:val="340"/>
          <w:jc w:val="center"/>
        </w:trPr>
        <w:tc>
          <w:tcPr>
            <w:tcW w:w="7213" w:type="dxa"/>
            <w:vAlign w:val="center"/>
          </w:tcPr>
          <w:p w:rsidR="00E92954" w:rsidRDefault="003F2132" w:rsidP="00892280">
            <w:pPr>
              <w:spacing w:beforeLines="10" w:afterLines="10"/>
              <w:rPr>
                <w:rFonts w:ascii="宋体"/>
              </w:rPr>
            </w:pPr>
            <w:r>
              <w:rPr>
                <w:rFonts w:ascii="宋体" w:hAnsi="宋体" w:hint="eastAsia"/>
              </w:rPr>
              <w:t>不能按照作业要求，未及时完成，老师指出仍不改正次数达三次以上。</w:t>
            </w:r>
          </w:p>
        </w:tc>
        <w:tc>
          <w:tcPr>
            <w:tcW w:w="1118" w:type="dxa"/>
            <w:vAlign w:val="center"/>
          </w:tcPr>
          <w:p w:rsidR="00E92954" w:rsidRDefault="003F2132" w:rsidP="00892280">
            <w:pPr>
              <w:spacing w:beforeLines="10" w:afterLines="10"/>
              <w:jc w:val="center"/>
              <w:rPr>
                <w:rFonts w:ascii="宋体"/>
              </w:rPr>
            </w:pPr>
            <w:r>
              <w:rPr>
                <w:rFonts w:ascii="宋体" w:hAnsi="宋体"/>
              </w:rPr>
              <w:t>0-</w:t>
            </w:r>
            <w:r>
              <w:rPr>
                <w:rFonts w:ascii="宋体" w:hAnsi="宋体" w:hint="eastAsia"/>
              </w:rPr>
              <w:t>8分</w:t>
            </w:r>
          </w:p>
        </w:tc>
      </w:tr>
    </w:tbl>
    <w:p w:rsidR="00E92954" w:rsidRDefault="003F2132" w:rsidP="00892280">
      <w:pPr>
        <w:adjustRightInd w:val="0"/>
        <w:snapToGrid w:val="0"/>
        <w:spacing w:beforeLines="50" w:line="360" w:lineRule="auto"/>
        <w:jc w:val="left"/>
        <w:rPr>
          <w:rFonts w:ascii="宋体"/>
          <w:b/>
          <w:sz w:val="24"/>
        </w:rPr>
      </w:pPr>
      <w:r>
        <w:rPr>
          <w:rFonts w:ascii="宋体" w:hAnsi="宋体"/>
          <w:b/>
          <w:sz w:val="24"/>
        </w:rPr>
        <w:t>2.</w:t>
      </w:r>
      <w:r>
        <w:rPr>
          <w:rFonts w:ascii="宋体" w:hAnsi="宋体" w:hint="eastAsia"/>
          <w:b/>
          <w:sz w:val="24"/>
        </w:rPr>
        <w:t>3期终考试</w:t>
      </w:r>
    </w:p>
    <w:p w:rsidR="00E92954" w:rsidRDefault="003F2132">
      <w:pPr>
        <w:adjustRightInd w:val="0"/>
        <w:snapToGrid w:val="0"/>
        <w:spacing w:line="360" w:lineRule="auto"/>
        <w:ind w:firstLineChars="200" w:firstLine="480"/>
        <w:jc w:val="left"/>
        <w:rPr>
          <w:rFonts w:ascii="宋体"/>
          <w:b/>
          <w:sz w:val="24"/>
        </w:rPr>
      </w:pPr>
      <w:r>
        <w:rPr>
          <w:rFonts w:hint="eastAsia"/>
          <w:sz w:val="24"/>
        </w:rPr>
        <w:t>按照期终考试的标准答案或要求，按百分制评分，总评后折算成</w:t>
      </w:r>
      <w:r>
        <w:rPr>
          <w:sz w:val="24"/>
        </w:rPr>
        <w:t>50</w:t>
      </w:r>
      <w:r>
        <w:rPr>
          <w:rFonts w:hint="eastAsia"/>
          <w:sz w:val="24"/>
        </w:rPr>
        <w:t>分。</w:t>
      </w:r>
    </w:p>
    <w:p w:rsidR="00E92954" w:rsidRDefault="003F2132">
      <w:pPr>
        <w:adjustRightInd w:val="0"/>
        <w:snapToGrid w:val="0"/>
        <w:spacing w:line="360" w:lineRule="auto"/>
        <w:jc w:val="left"/>
        <w:rPr>
          <w:rFonts w:ascii="宋体"/>
          <w:b/>
          <w:sz w:val="24"/>
        </w:rPr>
      </w:pPr>
      <w:r>
        <w:rPr>
          <w:rFonts w:ascii="宋体" w:hAnsi="宋体"/>
          <w:b/>
          <w:sz w:val="24"/>
        </w:rPr>
        <w:t>2.</w:t>
      </w:r>
      <w:r>
        <w:rPr>
          <w:rFonts w:ascii="宋体" w:hAnsi="宋体" w:hint="eastAsia"/>
          <w:b/>
          <w:sz w:val="24"/>
        </w:rPr>
        <w:t>4成绩汇总示例</w:t>
      </w:r>
    </w:p>
    <w:tbl>
      <w:tblPr>
        <w:tblW w:w="8031" w:type="dxa"/>
        <w:jc w:val="center"/>
        <w:tblInd w:w="-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37"/>
        <w:gridCol w:w="2286"/>
        <w:gridCol w:w="1356"/>
        <w:gridCol w:w="1632"/>
        <w:gridCol w:w="1320"/>
      </w:tblGrid>
      <w:tr w:rsidR="00E92954">
        <w:trPr>
          <w:jc w:val="center"/>
        </w:trPr>
        <w:tc>
          <w:tcPr>
            <w:tcW w:w="1437" w:type="dxa"/>
            <w:vAlign w:val="center"/>
          </w:tcPr>
          <w:p w:rsidR="00E92954" w:rsidRDefault="003F2132" w:rsidP="00892280">
            <w:pPr>
              <w:adjustRightInd w:val="0"/>
              <w:snapToGrid w:val="0"/>
              <w:spacing w:beforeLines="10" w:afterLines="10"/>
              <w:jc w:val="center"/>
              <w:rPr>
                <w:rFonts w:ascii="宋体"/>
              </w:rPr>
            </w:pPr>
            <w:r>
              <w:rPr>
                <w:rFonts w:ascii="宋体" w:hAnsi="宋体" w:hint="eastAsia"/>
              </w:rPr>
              <w:t>姓名</w:t>
            </w:r>
          </w:p>
        </w:tc>
        <w:tc>
          <w:tcPr>
            <w:tcW w:w="2286" w:type="dxa"/>
            <w:vAlign w:val="center"/>
          </w:tcPr>
          <w:p w:rsidR="00E92954" w:rsidRDefault="003F2132" w:rsidP="00892280">
            <w:pPr>
              <w:adjustRightInd w:val="0"/>
              <w:snapToGrid w:val="0"/>
              <w:spacing w:beforeLines="10" w:afterLines="10"/>
              <w:jc w:val="center"/>
              <w:rPr>
                <w:rFonts w:ascii="宋体"/>
              </w:rPr>
            </w:pPr>
            <w:r>
              <w:rPr>
                <w:rFonts w:ascii="宋体" w:hAnsi="宋体" w:hint="eastAsia"/>
              </w:rPr>
              <w:t>课堂考勤与课堂表现</w:t>
            </w:r>
          </w:p>
        </w:tc>
        <w:tc>
          <w:tcPr>
            <w:tcW w:w="1356" w:type="dxa"/>
            <w:vAlign w:val="center"/>
          </w:tcPr>
          <w:p w:rsidR="00E92954" w:rsidRDefault="003F2132" w:rsidP="00892280">
            <w:pPr>
              <w:adjustRightInd w:val="0"/>
              <w:snapToGrid w:val="0"/>
              <w:spacing w:beforeLines="10" w:afterLines="10"/>
              <w:jc w:val="center"/>
              <w:rPr>
                <w:rFonts w:ascii="宋体"/>
              </w:rPr>
            </w:pPr>
            <w:r>
              <w:rPr>
                <w:rFonts w:ascii="宋体" w:hAnsi="宋体" w:hint="eastAsia"/>
              </w:rPr>
              <w:t>平时作业</w:t>
            </w:r>
          </w:p>
        </w:tc>
        <w:tc>
          <w:tcPr>
            <w:tcW w:w="1632" w:type="dxa"/>
            <w:vAlign w:val="center"/>
          </w:tcPr>
          <w:p w:rsidR="00E92954" w:rsidRDefault="003F2132" w:rsidP="00892280">
            <w:pPr>
              <w:adjustRightInd w:val="0"/>
              <w:snapToGrid w:val="0"/>
              <w:spacing w:beforeLines="10" w:afterLines="10"/>
              <w:jc w:val="center"/>
              <w:rPr>
                <w:rFonts w:ascii="宋体"/>
              </w:rPr>
            </w:pPr>
            <w:r>
              <w:rPr>
                <w:rFonts w:ascii="宋体" w:hAnsi="宋体" w:hint="eastAsia"/>
              </w:rPr>
              <w:t>期终考试</w:t>
            </w:r>
          </w:p>
        </w:tc>
        <w:tc>
          <w:tcPr>
            <w:tcW w:w="1320" w:type="dxa"/>
            <w:vAlign w:val="center"/>
          </w:tcPr>
          <w:p w:rsidR="00E92954" w:rsidRDefault="003F2132" w:rsidP="00892280">
            <w:pPr>
              <w:adjustRightInd w:val="0"/>
              <w:snapToGrid w:val="0"/>
              <w:spacing w:beforeLines="10" w:afterLines="10"/>
              <w:jc w:val="center"/>
              <w:rPr>
                <w:rFonts w:ascii="宋体"/>
              </w:rPr>
            </w:pPr>
            <w:r>
              <w:rPr>
                <w:rFonts w:ascii="宋体" w:hAnsi="宋体" w:hint="eastAsia"/>
              </w:rPr>
              <w:t>总评</w:t>
            </w:r>
          </w:p>
        </w:tc>
      </w:tr>
      <w:tr w:rsidR="00E92954">
        <w:trPr>
          <w:jc w:val="center"/>
        </w:trPr>
        <w:tc>
          <w:tcPr>
            <w:tcW w:w="1437" w:type="dxa"/>
            <w:vAlign w:val="center"/>
          </w:tcPr>
          <w:p w:rsidR="00E92954" w:rsidRDefault="003F2132" w:rsidP="00892280">
            <w:pPr>
              <w:adjustRightInd w:val="0"/>
              <w:snapToGrid w:val="0"/>
              <w:spacing w:beforeLines="10" w:afterLines="10"/>
              <w:jc w:val="center"/>
              <w:rPr>
                <w:rFonts w:ascii="宋体"/>
              </w:rPr>
            </w:pPr>
            <w:r>
              <w:rPr>
                <w:rFonts w:ascii="宋体" w:hAnsi="宋体" w:hint="eastAsia"/>
              </w:rPr>
              <w:t>张三</w:t>
            </w:r>
          </w:p>
        </w:tc>
        <w:tc>
          <w:tcPr>
            <w:tcW w:w="2286" w:type="dxa"/>
          </w:tcPr>
          <w:p w:rsidR="00E92954" w:rsidRDefault="003F2132" w:rsidP="00892280">
            <w:pPr>
              <w:adjustRightInd w:val="0"/>
              <w:snapToGrid w:val="0"/>
              <w:spacing w:beforeLines="10" w:afterLines="10"/>
              <w:jc w:val="center"/>
              <w:rPr>
                <w:rFonts w:ascii="宋体"/>
              </w:rPr>
            </w:pPr>
            <w:r>
              <w:rPr>
                <w:rFonts w:ascii="宋体" w:hint="eastAsia"/>
              </w:rPr>
              <w:t>28</w:t>
            </w:r>
          </w:p>
        </w:tc>
        <w:tc>
          <w:tcPr>
            <w:tcW w:w="1356" w:type="dxa"/>
            <w:vAlign w:val="center"/>
          </w:tcPr>
          <w:p w:rsidR="00E92954" w:rsidRDefault="003F2132" w:rsidP="00892280">
            <w:pPr>
              <w:adjustRightInd w:val="0"/>
              <w:snapToGrid w:val="0"/>
              <w:spacing w:beforeLines="10" w:afterLines="10"/>
              <w:jc w:val="center"/>
              <w:rPr>
                <w:rFonts w:ascii="宋体"/>
              </w:rPr>
            </w:pPr>
            <w:r>
              <w:rPr>
                <w:rFonts w:ascii="宋体" w:hAnsi="宋体" w:hint="eastAsia"/>
              </w:rPr>
              <w:t>16</w:t>
            </w:r>
          </w:p>
        </w:tc>
        <w:tc>
          <w:tcPr>
            <w:tcW w:w="1632" w:type="dxa"/>
            <w:vAlign w:val="center"/>
          </w:tcPr>
          <w:p w:rsidR="00E92954" w:rsidRDefault="003F2132" w:rsidP="00892280">
            <w:pPr>
              <w:adjustRightInd w:val="0"/>
              <w:snapToGrid w:val="0"/>
              <w:spacing w:beforeLines="10" w:afterLines="10"/>
              <w:jc w:val="center"/>
              <w:rPr>
                <w:rFonts w:ascii="宋体"/>
              </w:rPr>
            </w:pPr>
            <w:r>
              <w:rPr>
                <w:rFonts w:ascii="宋体" w:hAnsi="宋体"/>
              </w:rPr>
              <w:t>45</w:t>
            </w:r>
          </w:p>
        </w:tc>
        <w:tc>
          <w:tcPr>
            <w:tcW w:w="1320" w:type="dxa"/>
            <w:vAlign w:val="center"/>
          </w:tcPr>
          <w:p w:rsidR="00E92954" w:rsidRDefault="003F2132" w:rsidP="00892280">
            <w:pPr>
              <w:adjustRightInd w:val="0"/>
              <w:snapToGrid w:val="0"/>
              <w:spacing w:beforeLines="10" w:afterLines="10"/>
              <w:jc w:val="center"/>
              <w:rPr>
                <w:rFonts w:ascii="宋体"/>
              </w:rPr>
            </w:pPr>
            <w:r>
              <w:rPr>
                <w:rFonts w:ascii="宋体" w:hAnsi="宋体" w:hint="eastAsia"/>
              </w:rPr>
              <w:t>89</w:t>
            </w:r>
          </w:p>
        </w:tc>
      </w:tr>
      <w:tr w:rsidR="00E92954">
        <w:trPr>
          <w:jc w:val="center"/>
        </w:trPr>
        <w:tc>
          <w:tcPr>
            <w:tcW w:w="1437" w:type="dxa"/>
            <w:vAlign w:val="center"/>
          </w:tcPr>
          <w:p w:rsidR="00E92954" w:rsidRDefault="003F2132" w:rsidP="00892280">
            <w:pPr>
              <w:adjustRightInd w:val="0"/>
              <w:snapToGrid w:val="0"/>
              <w:spacing w:beforeLines="10" w:afterLines="10"/>
              <w:jc w:val="center"/>
              <w:rPr>
                <w:rFonts w:ascii="宋体"/>
              </w:rPr>
            </w:pPr>
            <w:r>
              <w:rPr>
                <w:rFonts w:ascii="宋体" w:hAnsi="宋体" w:hint="eastAsia"/>
              </w:rPr>
              <w:t>李四</w:t>
            </w:r>
          </w:p>
        </w:tc>
        <w:tc>
          <w:tcPr>
            <w:tcW w:w="2286" w:type="dxa"/>
          </w:tcPr>
          <w:p w:rsidR="00E92954" w:rsidRDefault="003F2132" w:rsidP="00892280">
            <w:pPr>
              <w:adjustRightInd w:val="0"/>
              <w:snapToGrid w:val="0"/>
              <w:spacing w:beforeLines="10" w:afterLines="10"/>
              <w:jc w:val="center"/>
              <w:rPr>
                <w:rFonts w:ascii="宋体"/>
              </w:rPr>
            </w:pPr>
            <w:r>
              <w:rPr>
                <w:rFonts w:ascii="宋体" w:hint="eastAsia"/>
              </w:rPr>
              <w:t>20</w:t>
            </w:r>
          </w:p>
        </w:tc>
        <w:tc>
          <w:tcPr>
            <w:tcW w:w="1356" w:type="dxa"/>
            <w:vAlign w:val="center"/>
          </w:tcPr>
          <w:p w:rsidR="00E92954" w:rsidRDefault="003F2132" w:rsidP="00892280">
            <w:pPr>
              <w:adjustRightInd w:val="0"/>
              <w:snapToGrid w:val="0"/>
              <w:spacing w:beforeLines="10" w:afterLines="10"/>
              <w:jc w:val="center"/>
              <w:rPr>
                <w:rFonts w:ascii="宋体"/>
              </w:rPr>
            </w:pPr>
            <w:r>
              <w:rPr>
                <w:rFonts w:ascii="宋体" w:hAnsi="宋体" w:hint="eastAsia"/>
              </w:rPr>
              <w:t>18</w:t>
            </w:r>
          </w:p>
        </w:tc>
        <w:tc>
          <w:tcPr>
            <w:tcW w:w="1632" w:type="dxa"/>
            <w:vAlign w:val="center"/>
          </w:tcPr>
          <w:p w:rsidR="00E92954" w:rsidRDefault="003F2132" w:rsidP="00892280">
            <w:pPr>
              <w:adjustRightInd w:val="0"/>
              <w:snapToGrid w:val="0"/>
              <w:spacing w:beforeLines="10" w:afterLines="10"/>
              <w:jc w:val="center"/>
              <w:rPr>
                <w:rFonts w:ascii="宋体"/>
              </w:rPr>
            </w:pPr>
            <w:r>
              <w:rPr>
                <w:rFonts w:ascii="宋体" w:hAnsi="宋体"/>
              </w:rPr>
              <w:t>30</w:t>
            </w:r>
          </w:p>
        </w:tc>
        <w:tc>
          <w:tcPr>
            <w:tcW w:w="1320" w:type="dxa"/>
            <w:vAlign w:val="center"/>
          </w:tcPr>
          <w:p w:rsidR="00E92954" w:rsidRDefault="003F2132" w:rsidP="00892280">
            <w:pPr>
              <w:adjustRightInd w:val="0"/>
              <w:snapToGrid w:val="0"/>
              <w:spacing w:beforeLines="10" w:afterLines="10"/>
              <w:jc w:val="center"/>
              <w:rPr>
                <w:rFonts w:ascii="宋体"/>
              </w:rPr>
            </w:pPr>
            <w:r>
              <w:rPr>
                <w:rFonts w:ascii="宋体" w:hAnsi="宋体" w:hint="eastAsia"/>
              </w:rPr>
              <w:t>68</w:t>
            </w:r>
          </w:p>
        </w:tc>
      </w:tr>
      <w:tr w:rsidR="00E92954">
        <w:trPr>
          <w:jc w:val="center"/>
        </w:trPr>
        <w:tc>
          <w:tcPr>
            <w:tcW w:w="1437" w:type="dxa"/>
            <w:vAlign w:val="center"/>
          </w:tcPr>
          <w:p w:rsidR="00E92954" w:rsidRDefault="003F2132" w:rsidP="00892280">
            <w:pPr>
              <w:adjustRightInd w:val="0"/>
              <w:snapToGrid w:val="0"/>
              <w:spacing w:beforeLines="10" w:afterLines="10"/>
              <w:jc w:val="center"/>
              <w:rPr>
                <w:rFonts w:ascii="宋体"/>
              </w:rPr>
            </w:pPr>
            <w:r>
              <w:rPr>
                <w:rFonts w:ascii="宋体" w:hAnsi="宋体" w:hint="eastAsia"/>
              </w:rPr>
              <w:t>……</w:t>
            </w:r>
          </w:p>
        </w:tc>
        <w:tc>
          <w:tcPr>
            <w:tcW w:w="2286" w:type="dxa"/>
          </w:tcPr>
          <w:p w:rsidR="00E92954" w:rsidRDefault="00E92954" w:rsidP="00892280">
            <w:pPr>
              <w:adjustRightInd w:val="0"/>
              <w:snapToGrid w:val="0"/>
              <w:spacing w:beforeLines="10" w:afterLines="10"/>
              <w:jc w:val="center"/>
              <w:rPr>
                <w:rFonts w:ascii="宋体"/>
              </w:rPr>
            </w:pPr>
          </w:p>
        </w:tc>
        <w:tc>
          <w:tcPr>
            <w:tcW w:w="1356" w:type="dxa"/>
          </w:tcPr>
          <w:p w:rsidR="00E92954" w:rsidRDefault="003F2132" w:rsidP="00892280">
            <w:pPr>
              <w:spacing w:beforeLines="10" w:afterLines="10"/>
              <w:jc w:val="center"/>
              <w:rPr>
                <w:rFonts w:ascii="宋体"/>
              </w:rPr>
            </w:pPr>
            <w:r>
              <w:rPr>
                <w:rFonts w:ascii="宋体" w:hAnsi="宋体" w:hint="eastAsia"/>
              </w:rPr>
              <w:t>……</w:t>
            </w:r>
          </w:p>
        </w:tc>
        <w:tc>
          <w:tcPr>
            <w:tcW w:w="1632" w:type="dxa"/>
          </w:tcPr>
          <w:p w:rsidR="00E92954" w:rsidRDefault="003F2132" w:rsidP="00892280">
            <w:pPr>
              <w:spacing w:beforeLines="10" w:afterLines="10"/>
              <w:jc w:val="center"/>
              <w:rPr>
                <w:rFonts w:ascii="宋体"/>
              </w:rPr>
            </w:pPr>
            <w:r>
              <w:rPr>
                <w:rFonts w:ascii="宋体" w:hAnsi="宋体" w:hint="eastAsia"/>
              </w:rPr>
              <w:t>……</w:t>
            </w:r>
          </w:p>
        </w:tc>
        <w:tc>
          <w:tcPr>
            <w:tcW w:w="1320" w:type="dxa"/>
          </w:tcPr>
          <w:p w:rsidR="00E92954" w:rsidRDefault="003F2132" w:rsidP="00892280">
            <w:pPr>
              <w:spacing w:beforeLines="10" w:afterLines="10"/>
              <w:jc w:val="center"/>
              <w:rPr>
                <w:rFonts w:ascii="宋体"/>
              </w:rPr>
            </w:pPr>
            <w:r>
              <w:rPr>
                <w:rFonts w:ascii="宋体" w:hAnsi="宋体" w:hint="eastAsia"/>
              </w:rPr>
              <w:t>……</w:t>
            </w:r>
          </w:p>
        </w:tc>
      </w:tr>
    </w:tbl>
    <w:p w:rsidR="00E92954" w:rsidRDefault="00E92954"/>
    <w:p w:rsidR="00E92954" w:rsidRDefault="00E92954" w:rsidP="00892280">
      <w:pPr>
        <w:spacing w:afterLines="50" w:line="360" w:lineRule="exact"/>
        <w:ind w:firstLineChars="200" w:firstLine="420"/>
        <w:rPr>
          <w:color w:val="000000"/>
        </w:rPr>
      </w:pPr>
    </w:p>
    <w:tbl>
      <w:tblPr>
        <w:tblW w:w="8054" w:type="dxa"/>
        <w:tblInd w:w="468" w:type="dxa"/>
        <w:tblLayout w:type="fixed"/>
        <w:tblLook w:val="04A0"/>
      </w:tblPr>
      <w:tblGrid>
        <w:gridCol w:w="1767"/>
        <w:gridCol w:w="2268"/>
        <w:gridCol w:w="1559"/>
        <w:gridCol w:w="2460"/>
      </w:tblGrid>
      <w:tr w:rsidR="00E92954">
        <w:trPr>
          <w:trHeight w:hRule="exact" w:val="510"/>
        </w:trPr>
        <w:tc>
          <w:tcPr>
            <w:tcW w:w="1767" w:type="dxa"/>
          </w:tcPr>
          <w:p w:rsidR="00E92954" w:rsidRDefault="003F2132">
            <w:pPr>
              <w:tabs>
                <w:tab w:val="left" w:pos="4859"/>
              </w:tabs>
              <w:spacing w:line="312" w:lineRule="auto"/>
              <w:rPr>
                <w:rFonts w:ascii="黑体" w:eastAsia="黑体" w:hAnsi="宋体"/>
                <w:szCs w:val="21"/>
              </w:rPr>
            </w:pPr>
            <w:r>
              <w:rPr>
                <w:rFonts w:ascii="黑体" w:eastAsia="黑体" w:hAnsi="宋体" w:hint="eastAsia"/>
                <w:szCs w:val="21"/>
              </w:rPr>
              <w:t>大纲修订人：</w:t>
            </w:r>
          </w:p>
        </w:tc>
        <w:tc>
          <w:tcPr>
            <w:tcW w:w="2268" w:type="dxa"/>
          </w:tcPr>
          <w:p w:rsidR="00E92954" w:rsidRDefault="00E92954">
            <w:pPr>
              <w:tabs>
                <w:tab w:val="left" w:pos="0"/>
              </w:tabs>
              <w:spacing w:line="360" w:lineRule="exact"/>
              <w:jc w:val="center"/>
              <w:rPr>
                <w:rFonts w:ascii="黑体" w:eastAsia="黑体" w:hAnsi="宋体"/>
                <w:szCs w:val="21"/>
              </w:rPr>
            </w:pPr>
          </w:p>
        </w:tc>
        <w:tc>
          <w:tcPr>
            <w:tcW w:w="1559" w:type="dxa"/>
          </w:tcPr>
          <w:p w:rsidR="00E92954" w:rsidRDefault="003F2132">
            <w:pPr>
              <w:tabs>
                <w:tab w:val="left" w:pos="4859"/>
              </w:tabs>
              <w:spacing w:line="312" w:lineRule="auto"/>
              <w:rPr>
                <w:rFonts w:ascii="黑体" w:eastAsia="黑体" w:hAnsi="宋体"/>
                <w:szCs w:val="21"/>
              </w:rPr>
            </w:pPr>
            <w:r>
              <w:rPr>
                <w:rFonts w:ascii="黑体" w:eastAsia="黑体" w:hAnsi="宋体" w:hint="eastAsia"/>
                <w:szCs w:val="21"/>
              </w:rPr>
              <w:t>修订日期：</w:t>
            </w:r>
          </w:p>
        </w:tc>
        <w:tc>
          <w:tcPr>
            <w:tcW w:w="2460" w:type="dxa"/>
          </w:tcPr>
          <w:p w:rsidR="00E92954" w:rsidRDefault="003F2132">
            <w:pPr>
              <w:tabs>
                <w:tab w:val="left" w:pos="0"/>
              </w:tabs>
              <w:spacing w:line="360" w:lineRule="exact"/>
              <w:rPr>
                <w:rFonts w:ascii="黑体" w:eastAsia="黑体" w:hAnsi="宋体"/>
                <w:szCs w:val="21"/>
              </w:rPr>
            </w:pPr>
            <w:r>
              <w:rPr>
                <w:rFonts w:ascii="黑体" w:eastAsia="黑体" w:hAnsi="宋体"/>
                <w:szCs w:val="21"/>
              </w:rPr>
              <w:t>20</w:t>
            </w:r>
            <w:r>
              <w:rPr>
                <w:rFonts w:ascii="黑体" w:eastAsia="黑体" w:hAnsi="宋体" w:hint="eastAsia"/>
                <w:szCs w:val="21"/>
              </w:rPr>
              <w:t>16</w:t>
            </w:r>
            <w:r>
              <w:rPr>
                <w:rFonts w:ascii="黑体" w:eastAsia="黑体" w:hAnsi="宋体"/>
                <w:szCs w:val="21"/>
              </w:rPr>
              <w:t>-</w:t>
            </w:r>
            <w:r>
              <w:rPr>
                <w:rFonts w:ascii="黑体" w:eastAsia="黑体" w:hAnsi="宋体" w:hint="eastAsia"/>
                <w:szCs w:val="21"/>
              </w:rPr>
              <w:t>06</w:t>
            </w:r>
          </w:p>
        </w:tc>
      </w:tr>
      <w:tr w:rsidR="00E92954">
        <w:trPr>
          <w:trHeight w:hRule="exact" w:val="510"/>
        </w:trPr>
        <w:tc>
          <w:tcPr>
            <w:tcW w:w="1767" w:type="dxa"/>
          </w:tcPr>
          <w:p w:rsidR="00E92954" w:rsidRDefault="003F2132">
            <w:pPr>
              <w:tabs>
                <w:tab w:val="left" w:pos="4859"/>
              </w:tabs>
              <w:spacing w:line="312" w:lineRule="auto"/>
              <w:rPr>
                <w:rFonts w:ascii="黑体" w:eastAsia="黑体" w:hAnsi="宋体"/>
                <w:szCs w:val="21"/>
              </w:rPr>
            </w:pPr>
            <w:r>
              <w:rPr>
                <w:rFonts w:ascii="黑体" w:eastAsia="黑体" w:hAnsi="宋体" w:hint="eastAsia"/>
                <w:szCs w:val="21"/>
              </w:rPr>
              <w:t>大纲审定人：</w:t>
            </w:r>
          </w:p>
        </w:tc>
        <w:tc>
          <w:tcPr>
            <w:tcW w:w="2268" w:type="dxa"/>
          </w:tcPr>
          <w:p w:rsidR="00E92954" w:rsidRDefault="00E92954">
            <w:pPr>
              <w:tabs>
                <w:tab w:val="left" w:pos="0"/>
              </w:tabs>
              <w:spacing w:line="360" w:lineRule="exact"/>
              <w:jc w:val="center"/>
              <w:rPr>
                <w:rFonts w:ascii="黑体" w:eastAsia="黑体" w:hAnsi="宋体"/>
                <w:szCs w:val="21"/>
              </w:rPr>
            </w:pPr>
          </w:p>
        </w:tc>
        <w:tc>
          <w:tcPr>
            <w:tcW w:w="1559" w:type="dxa"/>
          </w:tcPr>
          <w:p w:rsidR="00E92954" w:rsidRDefault="003F2132">
            <w:pPr>
              <w:tabs>
                <w:tab w:val="left" w:pos="0"/>
              </w:tabs>
              <w:spacing w:line="360" w:lineRule="exact"/>
              <w:rPr>
                <w:rFonts w:ascii="黑体" w:eastAsia="黑体" w:hAnsi="宋体"/>
                <w:szCs w:val="21"/>
              </w:rPr>
            </w:pPr>
            <w:r>
              <w:rPr>
                <w:rFonts w:ascii="黑体" w:eastAsia="黑体" w:hAnsi="宋体" w:hint="eastAsia"/>
                <w:szCs w:val="21"/>
              </w:rPr>
              <w:t>审定日期：</w:t>
            </w:r>
          </w:p>
        </w:tc>
        <w:tc>
          <w:tcPr>
            <w:tcW w:w="2460" w:type="dxa"/>
          </w:tcPr>
          <w:p w:rsidR="00E92954" w:rsidRDefault="00E92954">
            <w:pPr>
              <w:tabs>
                <w:tab w:val="left" w:pos="0"/>
              </w:tabs>
              <w:spacing w:line="360" w:lineRule="exact"/>
              <w:jc w:val="center"/>
              <w:rPr>
                <w:color w:val="000000"/>
                <w:sz w:val="28"/>
                <w:szCs w:val="28"/>
              </w:rPr>
            </w:pPr>
          </w:p>
        </w:tc>
      </w:tr>
      <w:tr w:rsidR="00E92954">
        <w:trPr>
          <w:trHeight w:hRule="exact" w:val="510"/>
        </w:trPr>
        <w:tc>
          <w:tcPr>
            <w:tcW w:w="1767" w:type="dxa"/>
            <w:vAlign w:val="center"/>
          </w:tcPr>
          <w:p w:rsidR="00E92954" w:rsidRDefault="003F2132">
            <w:pPr>
              <w:tabs>
                <w:tab w:val="left" w:pos="4859"/>
              </w:tabs>
              <w:spacing w:line="312" w:lineRule="auto"/>
              <w:rPr>
                <w:rFonts w:ascii="黑体" w:eastAsia="黑体" w:hAnsi="宋体"/>
                <w:szCs w:val="21"/>
              </w:rPr>
            </w:pPr>
            <w:r>
              <w:rPr>
                <w:rFonts w:ascii="黑体" w:eastAsia="黑体" w:hAnsi="宋体" w:hint="eastAsia"/>
                <w:szCs w:val="21"/>
              </w:rPr>
              <w:t>主管院长：</w:t>
            </w:r>
          </w:p>
        </w:tc>
        <w:tc>
          <w:tcPr>
            <w:tcW w:w="2268" w:type="dxa"/>
          </w:tcPr>
          <w:p w:rsidR="00E92954" w:rsidRDefault="00E92954">
            <w:pPr>
              <w:tabs>
                <w:tab w:val="left" w:pos="4859"/>
              </w:tabs>
              <w:spacing w:line="312" w:lineRule="auto"/>
              <w:jc w:val="center"/>
              <w:rPr>
                <w:rFonts w:ascii="黑体" w:eastAsia="黑体" w:hAnsi="宋体"/>
                <w:szCs w:val="21"/>
              </w:rPr>
            </w:pPr>
          </w:p>
        </w:tc>
        <w:tc>
          <w:tcPr>
            <w:tcW w:w="1559" w:type="dxa"/>
          </w:tcPr>
          <w:p w:rsidR="00E92954" w:rsidRDefault="00E92954">
            <w:pPr>
              <w:tabs>
                <w:tab w:val="left" w:pos="4859"/>
              </w:tabs>
              <w:spacing w:line="312" w:lineRule="auto"/>
              <w:jc w:val="center"/>
              <w:rPr>
                <w:rFonts w:ascii="黑体" w:eastAsia="黑体" w:hAnsi="宋体"/>
                <w:szCs w:val="21"/>
              </w:rPr>
            </w:pPr>
          </w:p>
        </w:tc>
        <w:tc>
          <w:tcPr>
            <w:tcW w:w="2460" w:type="dxa"/>
          </w:tcPr>
          <w:p w:rsidR="00E92954" w:rsidRDefault="00E92954">
            <w:pPr>
              <w:tabs>
                <w:tab w:val="left" w:pos="0"/>
              </w:tabs>
              <w:spacing w:line="360" w:lineRule="exact"/>
              <w:jc w:val="center"/>
              <w:rPr>
                <w:color w:val="000000"/>
                <w:sz w:val="28"/>
                <w:szCs w:val="28"/>
              </w:rPr>
            </w:pPr>
          </w:p>
        </w:tc>
      </w:tr>
    </w:tbl>
    <w:p w:rsidR="00E92954" w:rsidRDefault="00E92954">
      <w:pPr>
        <w:spacing w:line="360" w:lineRule="exact"/>
        <w:rPr>
          <w:rFonts w:ascii="宋体" w:hAnsi="宋体"/>
          <w:color w:val="000000"/>
          <w:sz w:val="24"/>
        </w:rPr>
      </w:pPr>
    </w:p>
    <w:p w:rsidR="00E92954" w:rsidRDefault="00E92954">
      <w:pPr>
        <w:rPr>
          <w:b/>
        </w:rPr>
      </w:pPr>
    </w:p>
    <w:p w:rsidR="00E92954" w:rsidRDefault="003F2132">
      <w:pPr>
        <w:pStyle w:val="ad"/>
        <w:rPr>
          <w:rFonts w:hint="eastAsia"/>
        </w:rPr>
      </w:pPr>
      <w:bookmarkStart w:id="48" w:name="_Toc508087848"/>
      <w:r>
        <w:lastRenderedPageBreak/>
        <w:t>《</w:t>
      </w:r>
      <w:r>
        <w:rPr>
          <w:rFonts w:hint="eastAsia"/>
        </w:rPr>
        <w:t>电器与可编程控制器</w:t>
      </w:r>
      <w:r>
        <w:t>》课程教学大纲</w:t>
      </w:r>
      <w:bookmarkEnd w:id="48"/>
    </w:p>
    <w:p w:rsidR="00E92954" w:rsidRDefault="003F2132">
      <w:pPr>
        <w:tabs>
          <w:tab w:val="left" w:pos="4859"/>
        </w:tabs>
        <w:spacing w:line="312" w:lineRule="auto"/>
        <w:ind w:leftChars="200" w:left="4830" w:hangingChars="2100" w:hanging="4410"/>
        <w:rPr>
          <w:rFonts w:eastAsia="黑体"/>
          <w:szCs w:val="21"/>
        </w:rPr>
      </w:pPr>
      <w:r>
        <w:rPr>
          <w:rFonts w:eastAsia="黑体"/>
          <w:szCs w:val="21"/>
        </w:rPr>
        <w:t>课程中文名称：电器与可编程控制器</w:t>
      </w:r>
      <w:r>
        <w:rPr>
          <w:rFonts w:eastAsia="黑体"/>
          <w:szCs w:val="21"/>
        </w:rPr>
        <w:tab/>
      </w:r>
    </w:p>
    <w:p w:rsidR="00E92954" w:rsidRDefault="003F2132">
      <w:pPr>
        <w:tabs>
          <w:tab w:val="left" w:pos="4859"/>
        </w:tabs>
        <w:spacing w:line="312" w:lineRule="auto"/>
        <w:ind w:leftChars="200" w:left="4830" w:hangingChars="2100" w:hanging="4410"/>
        <w:rPr>
          <w:rFonts w:eastAsia="黑体"/>
          <w:szCs w:val="21"/>
        </w:rPr>
      </w:pPr>
      <w:r>
        <w:rPr>
          <w:rFonts w:eastAsia="黑体"/>
          <w:szCs w:val="21"/>
        </w:rPr>
        <w:t>课程英文名称：</w:t>
      </w:r>
      <w:r>
        <w:rPr>
          <w:rFonts w:eastAsia="黑体"/>
          <w:szCs w:val="21"/>
        </w:rPr>
        <w:t>Low-voltage Apparatus and Programmable Controller</w:t>
      </w:r>
    </w:p>
    <w:p w:rsidR="00E92954" w:rsidRDefault="003F2132">
      <w:pPr>
        <w:tabs>
          <w:tab w:val="left" w:pos="4860"/>
        </w:tabs>
        <w:spacing w:line="312" w:lineRule="auto"/>
        <w:ind w:firstLineChars="200" w:firstLine="420"/>
        <w:rPr>
          <w:rFonts w:eastAsia="黑体"/>
          <w:szCs w:val="21"/>
        </w:rPr>
      </w:pPr>
      <w:r>
        <w:rPr>
          <w:rFonts w:eastAsia="黑体"/>
          <w:szCs w:val="21"/>
        </w:rPr>
        <w:t>课程编号：</w:t>
      </w:r>
      <w:r>
        <w:rPr>
          <w:rFonts w:eastAsia="黑体"/>
          <w:szCs w:val="21"/>
        </w:rPr>
        <w:t>C1017</w:t>
      </w:r>
      <w:r>
        <w:rPr>
          <w:rFonts w:eastAsia="黑体"/>
          <w:szCs w:val="21"/>
        </w:rPr>
        <w:t>应开课学期：</w:t>
      </w:r>
      <w:r>
        <w:rPr>
          <w:rFonts w:eastAsia="黑体"/>
          <w:szCs w:val="21"/>
        </w:rPr>
        <w:t>5</w:t>
      </w:r>
    </w:p>
    <w:p w:rsidR="00E92954" w:rsidRDefault="003F2132">
      <w:pPr>
        <w:tabs>
          <w:tab w:val="left" w:pos="4860"/>
        </w:tabs>
        <w:spacing w:line="312" w:lineRule="auto"/>
        <w:ind w:firstLineChars="200" w:firstLine="420"/>
        <w:rPr>
          <w:rFonts w:eastAsia="黑体"/>
          <w:szCs w:val="21"/>
        </w:rPr>
      </w:pPr>
      <w:r>
        <w:rPr>
          <w:rFonts w:eastAsia="黑体"/>
          <w:szCs w:val="21"/>
        </w:rPr>
        <w:t>学</w:t>
      </w:r>
      <w:r>
        <w:rPr>
          <w:rFonts w:eastAsia="黑体"/>
          <w:szCs w:val="21"/>
        </w:rPr>
        <w:t xml:space="preserve"> </w:t>
      </w:r>
      <w:r>
        <w:rPr>
          <w:rFonts w:eastAsia="黑体"/>
          <w:szCs w:val="21"/>
        </w:rPr>
        <w:t>时</w:t>
      </w:r>
      <w:r>
        <w:rPr>
          <w:rFonts w:eastAsia="黑体"/>
          <w:szCs w:val="21"/>
        </w:rPr>
        <w:t xml:space="preserve"> </w:t>
      </w:r>
      <w:r>
        <w:rPr>
          <w:rFonts w:eastAsia="黑体"/>
          <w:szCs w:val="21"/>
        </w:rPr>
        <w:t>数：</w:t>
      </w:r>
      <w:r>
        <w:rPr>
          <w:rFonts w:eastAsia="黑体"/>
          <w:szCs w:val="21"/>
        </w:rPr>
        <w:t>32</w:t>
      </w:r>
      <w:r>
        <w:rPr>
          <w:rFonts w:eastAsia="黑体"/>
          <w:szCs w:val="21"/>
        </w:rPr>
        <w:t>（</w:t>
      </w:r>
      <w:r>
        <w:rPr>
          <w:rFonts w:eastAsia="黑体"/>
          <w:szCs w:val="21"/>
        </w:rPr>
        <w:t>16+16</w:t>
      </w:r>
      <w:r>
        <w:rPr>
          <w:rFonts w:eastAsia="黑体"/>
          <w:szCs w:val="21"/>
        </w:rPr>
        <w:t>）学</w:t>
      </w:r>
      <w:r>
        <w:rPr>
          <w:rFonts w:eastAsia="黑体"/>
          <w:szCs w:val="21"/>
        </w:rPr>
        <w:t xml:space="preserve"> </w:t>
      </w:r>
      <w:r>
        <w:rPr>
          <w:rFonts w:eastAsia="黑体"/>
          <w:szCs w:val="21"/>
        </w:rPr>
        <w:t>分</w:t>
      </w:r>
      <w:r>
        <w:rPr>
          <w:rFonts w:eastAsia="黑体"/>
          <w:szCs w:val="21"/>
        </w:rPr>
        <w:t xml:space="preserve"> </w:t>
      </w:r>
      <w:r>
        <w:rPr>
          <w:rFonts w:eastAsia="黑体"/>
          <w:szCs w:val="21"/>
        </w:rPr>
        <w:t>数：</w:t>
      </w:r>
      <w:r>
        <w:rPr>
          <w:rFonts w:eastAsia="黑体"/>
          <w:szCs w:val="21"/>
        </w:rPr>
        <w:t>2</w:t>
      </w:r>
    </w:p>
    <w:p w:rsidR="00E92954" w:rsidRDefault="003F2132">
      <w:pPr>
        <w:tabs>
          <w:tab w:val="left" w:pos="4859"/>
        </w:tabs>
        <w:spacing w:line="312" w:lineRule="auto"/>
        <w:ind w:firstLineChars="200" w:firstLine="420"/>
        <w:rPr>
          <w:rFonts w:eastAsia="黑体"/>
          <w:szCs w:val="21"/>
        </w:rPr>
      </w:pPr>
      <w:r>
        <w:rPr>
          <w:rFonts w:eastAsia="黑体"/>
          <w:szCs w:val="21"/>
        </w:rPr>
        <w:t>适用专业：电力系统及其自动化</w:t>
      </w:r>
      <w:r>
        <w:rPr>
          <w:rFonts w:eastAsia="黑体"/>
          <w:szCs w:val="21"/>
        </w:rPr>
        <w:t xml:space="preserve">               </w:t>
      </w:r>
      <w:r>
        <w:rPr>
          <w:rFonts w:eastAsia="黑体"/>
          <w:szCs w:val="21"/>
        </w:rPr>
        <w:t>课程类型：专业拓展课</w:t>
      </w:r>
      <w:r>
        <w:rPr>
          <w:rFonts w:eastAsia="黑体"/>
          <w:szCs w:val="21"/>
        </w:rPr>
        <w:t xml:space="preserve"> </w:t>
      </w:r>
    </w:p>
    <w:p w:rsidR="00E92954" w:rsidRDefault="003F2132">
      <w:pPr>
        <w:tabs>
          <w:tab w:val="left" w:pos="4960"/>
        </w:tabs>
        <w:spacing w:line="312" w:lineRule="auto"/>
        <w:ind w:leftChars="200" w:left="420"/>
        <w:rPr>
          <w:rFonts w:eastAsia="黑体"/>
          <w:szCs w:val="21"/>
        </w:rPr>
      </w:pPr>
      <w:r>
        <w:rPr>
          <w:rFonts w:eastAsia="黑体"/>
          <w:szCs w:val="21"/>
        </w:rPr>
        <w:t>先修课程：电机与拖动、电子技术基础、电路原理等。</w:t>
      </w:r>
    </w:p>
    <w:p w:rsidR="00E92954" w:rsidRDefault="003F2132" w:rsidP="00892280">
      <w:pPr>
        <w:tabs>
          <w:tab w:val="left" w:pos="4960"/>
        </w:tabs>
        <w:adjustRightInd w:val="0"/>
        <w:snapToGrid w:val="0"/>
        <w:spacing w:beforeLines="50" w:afterLines="50" w:line="312" w:lineRule="auto"/>
        <w:rPr>
          <w:rFonts w:ascii="黑体" w:eastAsia="黑体"/>
          <w:color w:val="000000"/>
          <w:sz w:val="24"/>
        </w:rPr>
      </w:pPr>
      <w:r>
        <w:rPr>
          <w:rFonts w:ascii="黑体" w:eastAsia="黑体" w:hint="eastAsia"/>
          <w:color w:val="000000"/>
          <w:sz w:val="24"/>
        </w:rPr>
        <w:t>一、课程性质</w:t>
      </w:r>
    </w:p>
    <w:p w:rsidR="00E92954" w:rsidRDefault="003F2132">
      <w:pPr>
        <w:adjustRightInd w:val="0"/>
        <w:snapToGrid w:val="0"/>
        <w:spacing w:line="312" w:lineRule="auto"/>
        <w:ind w:firstLineChars="200" w:firstLine="420"/>
        <w:rPr>
          <w:color w:val="000000"/>
        </w:rPr>
      </w:pPr>
      <w:r>
        <w:rPr>
          <w:rFonts w:hint="eastAsia"/>
          <w:color w:val="000000"/>
        </w:rPr>
        <w:t>本课程是电气工程及其自动化专业的选修课</w:t>
      </w:r>
      <w:r>
        <w:rPr>
          <w:rFonts w:ascii="宋体" w:hAnsi="宋体" w:hint="eastAsia"/>
          <w:color w:val="000000"/>
        </w:rPr>
        <w:t>。</w:t>
      </w:r>
      <w:r>
        <w:rPr>
          <w:rFonts w:hint="eastAsia"/>
        </w:rPr>
        <w:t>本课程的任务是通过学习，使学生</w:t>
      </w:r>
      <w:r>
        <w:rPr>
          <w:rFonts w:hAnsi="宋体" w:cs="宋体" w:hint="eastAsia"/>
        </w:rPr>
        <w:t>掌握电器控制线路的设计原则、方法，</w:t>
      </w:r>
      <w:r>
        <w:rPr>
          <w:rFonts w:hint="eastAsia"/>
        </w:rPr>
        <w:t>熟悉和</w:t>
      </w:r>
      <w:r>
        <w:rPr>
          <w:rFonts w:hAnsi="宋体" w:cs="宋体" w:hint="eastAsia"/>
        </w:rPr>
        <w:t>了解常用低压电器的基本组成和原理，掌握典型的电器控制线路，并能读懂和分析电器控制原理图；</w:t>
      </w:r>
      <w:r>
        <w:rPr>
          <w:rFonts w:hint="eastAsia"/>
        </w:rPr>
        <w:t>熟悉</w:t>
      </w:r>
      <w:r>
        <w:rPr>
          <w:rFonts w:ascii="宋体" w:hAnsi="宋体" w:cs="宋体" w:hint="eastAsia"/>
          <w:bCs/>
        </w:rPr>
        <w:t>可编程控制器</w:t>
      </w:r>
      <w:r>
        <w:rPr>
          <w:rFonts w:hAnsi="宋体" w:cs="宋体" w:hint="eastAsia"/>
        </w:rPr>
        <w:t>的结构原理及工作方式、基本指令和功能指令，掌握</w:t>
      </w:r>
      <w:r>
        <w:rPr>
          <w:rFonts w:hAnsi="宋体" w:cs="宋体" w:hint="eastAsia"/>
        </w:rPr>
        <w:t>LAD</w:t>
      </w:r>
      <w:r>
        <w:rPr>
          <w:rFonts w:hAnsi="宋体" w:cs="宋体" w:hint="eastAsia"/>
        </w:rPr>
        <w:t>、</w:t>
      </w:r>
      <w:r>
        <w:rPr>
          <w:rFonts w:hAnsi="宋体" w:cs="宋体" w:hint="eastAsia"/>
        </w:rPr>
        <w:t>STL</w:t>
      </w:r>
      <w:r>
        <w:rPr>
          <w:rFonts w:hAnsi="宋体" w:cs="宋体" w:hint="eastAsia"/>
        </w:rPr>
        <w:t>、顺序控制功能图的基本编程规则，了解和掌握</w:t>
      </w:r>
      <w:r>
        <w:rPr>
          <w:rFonts w:ascii="宋体" w:hAnsi="宋体" w:cs="宋体" w:hint="eastAsia"/>
          <w:bCs/>
        </w:rPr>
        <w:t>可编程控制器编程软件的使用方法，能根据需求进行</w:t>
      </w:r>
      <w:r>
        <w:rPr>
          <w:rFonts w:hAnsi="宋体" w:cs="宋体" w:hint="eastAsia"/>
        </w:rPr>
        <w:t>PLC</w:t>
      </w:r>
      <w:r>
        <w:rPr>
          <w:rFonts w:hAnsi="宋体" w:cs="宋体" w:hint="eastAsia"/>
        </w:rPr>
        <w:t>选型、</w:t>
      </w:r>
      <w:r>
        <w:rPr>
          <w:rFonts w:hAnsi="宋体" w:cs="宋体" w:hint="eastAsia"/>
        </w:rPr>
        <w:t>I\O</w:t>
      </w:r>
      <w:r>
        <w:rPr>
          <w:rFonts w:hAnsi="宋体" w:cs="宋体" w:hint="eastAsia"/>
        </w:rPr>
        <w:t>资源分配并</w:t>
      </w:r>
      <w:r>
        <w:rPr>
          <w:rFonts w:ascii="宋体" w:hAnsi="宋体" w:cs="宋体" w:hint="eastAsia"/>
          <w:bCs/>
        </w:rPr>
        <w:t>编程实现，</w:t>
      </w:r>
      <w:r>
        <w:rPr>
          <w:rFonts w:hAnsi="宋体" w:cs="宋体" w:hint="eastAsia"/>
        </w:rPr>
        <w:t>为将来从事专业工作打下坚实的基础。</w:t>
      </w:r>
    </w:p>
    <w:p w:rsidR="00E92954" w:rsidRDefault="003F2132" w:rsidP="00892280">
      <w:pPr>
        <w:tabs>
          <w:tab w:val="left" w:pos="4960"/>
        </w:tabs>
        <w:adjustRightInd w:val="0"/>
        <w:snapToGrid w:val="0"/>
        <w:spacing w:beforeLines="50" w:afterLines="50" w:line="312" w:lineRule="auto"/>
        <w:rPr>
          <w:rFonts w:ascii="黑体" w:eastAsia="黑体"/>
          <w:color w:val="000000"/>
          <w:sz w:val="24"/>
        </w:rPr>
      </w:pPr>
      <w:r>
        <w:rPr>
          <w:rFonts w:ascii="黑体" w:eastAsia="黑体" w:hint="eastAsia"/>
          <w:color w:val="000000"/>
          <w:sz w:val="24"/>
        </w:rPr>
        <w:t>二、课程目标</w:t>
      </w:r>
    </w:p>
    <w:p w:rsidR="00E92954" w:rsidRDefault="003F2132">
      <w:pPr>
        <w:pStyle w:val="a7"/>
        <w:adjustRightInd w:val="0"/>
        <w:snapToGrid w:val="0"/>
        <w:spacing w:line="312" w:lineRule="auto"/>
        <w:ind w:firstLineChars="200" w:firstLine="420"/>
        <w:rPr>
          <w:color w:val="000000"/>
        </w:rPr>
      </w:pPr>
      <w:r>
        <w:rPr>
          <w:rFonts w:hint="eastAsia"/>
        </w:rPr>
        <w:t>本课程的任务是通过学习，使学生</w:t>
      </w:r>
      <w:r>
        <w:rPr>
          <w:rFonts w:cs="宋体" w:hint="eastAsia"/>
        </w:rPr>
        <w:t>掌握电器控制线路的设计原则、方法，</w:t>
      </w:r>
      <w:r>
        <w:rPr>
          <w:rFonts w:hint="eastAsia"/>
        </w:rPr>
        <w:t>熟悉和</w:t>
      </w:r>
      <w:r>
        <w:rPr>
          <w:rFonts w:cs="宋体" w:hint="eastAsia"/>
        </w:rPr>
        <w:t>了解常用低压电器的基本组成和原理，掌握典型的电器控制线路，并能读懂和分析电器控制原理图；</w:t>
      </w:r>
      <w:r>
        <w:rPr>
          <w:rFonts w:hint="eastAsia"/>
        </w:rPr>
        <w:t>熟悉</w:t>
      </w:r>
      <w:r>
        <w:rPr>
          <w:rFonts w:cs="宋体" w:hint="eastAsia"/>
          <w:bCs/>
        </w:rPr>
        <w:t>可编程控制器</w:t>
      </w:r>
      <w:r>
        <w:rPr>
          <w:rFonts w:cs="宋体" w:hint="eastAsia"/>
        </w:rPr>
        <w:t>的结构原理及工作方式、基本指令和功能指令，掌握LAD、STL、顺序控制功能图的基本编程规则，了解和掌握</w:t>
      </w:r>
      <w:r>
        <w:rPr>
          <w:rFonts w:cs="宋体" w:hint="eastAsia"/>
          <w:bCs/>
        </w:rPr>
        <w:t>可编程控制器编程软件的使用方法，能根据需求进行</w:t>
      </w:r>
      <w:r>
        <w:rPr>
          <w:rFonts w:cs="宋体" w:hint="eastAsia"/>
        </w:rPr>
        <w:t>PLC选型、I\O资源分配并</w:t>
      </w:r>
      <w:r>
        <w:rPr>
          <w:rFonts w:cs="宋体" w:hint="eastAsia"/>
          <w:bCs/>
        </w:rPr>
        <w:t>编程实现，</w:t>
      </w:r>
      <w:r>
        <w:rPr>
          <w:rFonts w:cs="宋体" w:hint="eastAsia"/>
        </w:rPr>
        <w:t>为将来从事专业工作打下坚实的基础。</w:t>
      </w:r>
    </w:p>
    <w:p w:rsidR="00E92954" w:rsidRDefault="003F2132">
      <w:pPr>
        <w:pStyle w:val="a7"/>
        <w:adjustRightInd w:val="0"/>
        <w:snapToGrid w:val="0"/>
        <w:spacing w:line="312" w:lineRule="auto"/>
        <w:ind w:firstLineChars="200" w:firstLine="420"/>
        <w:rPr>
          <w:color w:val="000000"/>
        </w:rPr>
      </w:pPr>
      <w:proofErr w:type="gramStart"/>
      <w:r>
        <w:rPr>
          <w:rFonts w:hint="eastAsia"/>
          <w:color w:val="000000"/>
        </w:rPr>
        <w:t>通过课带实验</w:t>
      </w:r>
      <w:proofErr w:type="gramEnd"/>
      <w:r>
        <w:rPr>
          <w:rFonts w:hint="eastAsia"/>
          <w:color w:val="000000"/>
        </w:rPr>
        <w:t>，使学生们掌握各类指令及控制系统的基本实验技能，提高学生动手能力，加强学生团队合作能力；提升学生实验数据采集、分析处理和获得有效结论的能力；培养学生写好实验报告的能力。</w:t>
      </w:r>
    </w:p>
    <w:p w:rsidR="00E92954" w:rsidRDefault="003F2132">
      <w:pPr>
        <w:pStyle w:val="a7"/>
        <w:adjustRightInd w:val="0"/>
        <w:snapToGrid w:val="0"/>
        <w:spacing w:line="312" w:lineRule="auto"/>
        <w:ind w:firstLineChars="200" w:firstLine="420"/>
        <w:rPr>
          <w:color w:val="000000"/>
        </w:rPr>
      </w:pPr>
      <w:r>
        <w:rPr>
          <w:rFonts w:hint="eastAsia"/>
          <w:color w:val="000000"/>
        </w:rPr>
        <w:t>了解智能电网背景下PLC控制领域所面临的复杂问题及未来发展趋势，培养工程创新意识。</w:t>
      </w:r>
    </w:p>
    <w:p w:rsidR="00E92954" w:rsidRDefault="003F2132" w:rsidP="00892280">
      <w:pPr>
        <w:tabs>
          <w:tab w:val="left" w:pos="4960"/>
        </w:tabs>
        <w:adjustRightInd w:val="0"/>
        <w:snapToGrid w:val="0"/>
        <w:spacing w:beforeLines="50" w:afterLines="50" w:line="312" w:lineRule="auto"/>
        <w:rPr>
          <w:rFonts w:ascii="黑体" w:eastAsia="黑体"/>
          <w:color w:val="000000"/>
          <w:sz w:val="24"/>
        </w:rPr>
      </w:pPr>
      <w:r>
        <w:rPr>
          <w:rFonts w:ascii="黑体" w:eastAsia="黑体" w:hint="eastAsia"/>
          <w:color w:val="000000"/>
          <w:sz w:val="24"/>
        </w:rPr>
        <w:t>三、</w:t>
      </w:r>
      <w:r>
        <w:rPr>
          <w:rFonts w:ascii="黑体" w:eastAsia="黑体"/>
          <w:color w:val="000000"/>
          <w:sz w:val="24"/>
        </w:rPr>
        <w:t>支撑的毕业要求</w:t>
      </w:r>
    </w:p>
    <w:p w:rsidR="00E92954" w:rsidRDefault="00E92954" w:rsidP="00892280">
      <w:pPr>
        <w:tabs>
          <w:tab w:val="left" w:pos="4960"/>
        </w:tabs>
        <w:adjustRightInd w:val="0"/>
        <w:snapToGrid w:val="0"/>
        <w:spacing w:beforeLines="50" w:afterLines="50" w:line="312" w:lineRule="auto"/>
        <w:rPr>
          <w:rFonts w:ascii="黑体" w:eastAsia="黑体"/>
          <w:color w:val="000000"/>
          <w:sz w:val="24"/>
        </w:rPr>
      </w:pPr>
    </w:p>
    <w:p w:rsidR="00E92954" w:rsidRDefault="00E92954" w:rsidP="00892280">
      <w:pPr>
        <w:tabs>
          <w:tab w:val="left" w:pos="4960"/>
        </w:tabs>
        <w:adjustRightInd w:val="0"/>
        <w:snapToGrid w:val="0"/>
        <w:spacing w:beforeLines="50" w:afterLines="50" w:line="312" w:lineRule="auto"/>
        <w:rPr>
          <w:rFonts w:ascii="黑体" w:eastAsia="黑体"/>
          <w:color w:val="000000"/>
          <w:sz w:val="24"/>
        </w:rPr>
      </w:pPr>
    </w:p>
    <w:p w:rsidR="00E92954" w:rsidRDefault="00E92954" w:rsidP="00892280">
      <w:pPr>
        <w:tabs>
          <w:tab w:val="left" w:pos="4960"/>
        </w:tabs>
        <w:adjustRightInd w:val="0"/>
        <w:snapToGrid w:val="0"/>
        <w:spacing w:beforeLines="50" w:afterLines="50" w:line="312" w:lineRule="auto"/>
        <w:rPr>
          <w:rFonts w:ascii="黑体" w:eastAsia="黑体"/>
          <w:color w:val="000000"/>
          <w:sz w:val="24"/>
        </w:rPr>
      </w:pPr>
    </w:p>
    <w:p w:rsidR="00E92954" w:rsidRDefault="00E92954" w:rsidP="00892280">
      <w:pPr>
        <w:tabs>
          <w:tab w:val="left" w:pos="4960"/>
        </w:tabs>
        <w:adjustRightInd w:val="0"/>
        <w:snapToGrid w:val="0"/>
        <w:spacing w:beforeLines="50" w:afterLines="50" w:line="312" w:lineRule="auto"/>
        <w:rPr>
          <w:rFonts w:ascii="黑体" w:eastAsia="黑体"/>
          <w:color w:val="000000"/>
          <w:sz w:val="24"/>
        </w:rPr>
      </w:pPr>
    </w:p>
    <w:p w:rsidR="00E92954" w:rsidRDefault="00E92954" w:rsidP="00892280">
      <w:pPr>
        <w:tabs>
          <w:tab w:val="left" w:pos="4960"/>
        </w:tabs>
        <w:adjustRightInd w:val="0"/>
        <w:snapToGrid w:val="0"/>
        <w:spacing w:beforeLines="50" w:afterLines="50" w:line="312" w:lineRule="auto"/>
        <w:rPr>
          <w:rFonts w:ascii="黑体" w:eastAsia="黑体"/>
          <w:color w:val="000000"/>
          <w:sz w:val="24"/>
        </w:rPr>
      </w:pPr>
    </w:p>
    <w:tbl>
      <w:tblPr>
        <w:tblW w:w="8351" w:type="dxa"/>
        <w:jc w:val="center"/>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41"/>
        <w:gridCol w:w="1559"/>
        <w:gridCol w:w="4651"/>
      </w:tblGrid>
      <w:tr w:rsidR="00E92954">
        <w:trPr>
          <w:trHeight w:val="397"/>
          <w:jc w:val="center"/>
        </w:trPr>
        <w:tc>
          <w:tcPr>
            <w:tcW w:w="2141" w:type="dxa"/>
            <w:tcBorders>
              <w:top w:val="single" w:sz="4" w:space="0" w:color="auto"/>
              <w:left w:val="single" w:sz="4" w:space="0" w:color="auto"/>
              <w:bottom w:val="single" w:sz="4" w:space="0" w:color="auto"/>
              <w:right w:val="single" w:sz="4" w:space="0" w:color="auto"/>
            </w:tcBorders>
            <w:vAlign w:val="center"/>
          </w:tcPr>
          <w:p w:rsidR="00E92954" w:rsidRDefault="003F2132">
            <w:pPr>
              <w:pStyle w:val="a8"/>
              <w:adjustRightInd w:val="0"/>
              <w:snapToGrid w:val="0"/>
              <w:spacing w:line="312" w:lineRule="auto"/>
              <w:jc w:val="center"/>
              <w:rPr>
                <w:rFonts w:ascii="Times New Roman" w:hAnsi="Times New Roman"/>
                <w:b/>
                <w:szCs w:val="21"/>
                <w:lang w:val="en-US"/>
              </w:rPr>
            </w:pPr>
            <w:r>
              <w:rPr>
                <w:rFonts w:ascii="Times New Roman" w:hAnsi="Times New Roman" w:hint="eastAsia"/>
                <w:b/>
                <w:szCs w:val="21"/>
                <w:lang w:val="en-US"/>
              </w:rPr>
              <w:lastRenderedPageBreak/>
              <w:t>毕业要求</w:t>
            </w:r>
          </w:p>
        </w:tc>
        <w:tc>
          <w:tcPr>
            <w:tcW w:w="1559" w:type="dxa"/>
            <w:tcBorders>
              <w:top w:val="single" w:sz="4" w:space="0" w:color="auto"/>
              <w:left w:val="single" w:sz="4" w:space="0" w:color="auto"/>
              <w:bottom w:val="single" w:sz="4" w:space="0" w:color="auto"/>
              <w:right w:val="single" w:sz="4" w:space="0" w:color="auto"/>
            </w:tcBorders>
            <w:vAlign w:val="center"/>
          </w:tcPr>
          <w:p w:rsidR="00E92954" w:rsidRDefault="003F2132">
            <w:pPr>
              <w:pStyle w:val="a8"/>
              <w:adjustRightInd w:val="0"/>
              <w:snapToGrid w:val="0"/>
              <w:spacing w:line="312" w:lineRule="auto"/>
              <w:jc w:val="center"/>
              <w:rPr>
                <w:rFonts w:ascii="Times New Roman" w:hAnsi="Times New Roman"/>
                <w:b/>
                <w:szCs w:val="21"/>
                <w:lang w:val="en-US"/>
              </w:rPr>
            </w:pPr>
            <w:r>
              <w:rPr>
                <w:rFonts w:ascii="Times New Roman" w:hAnsi="Times New Roman" w:hint="eastAsia"/>
                <w:b/>
                <w:szCs w:val="21"/>
                <w:lang w:val="en-US"/>
              </w:rPr>
              <w:t>相应支撑毕业要求指标点</w:t>
            </w:r>
          </w:p>
        </w:tc>
        <w:tc>
          <w:tcPr>
            <w:tcW w:w="4651" w:type="dxa"/>
            <w:tcBorders>
              <w:top w:val="single" w:sz="4" w:space="0" w:color="auto"/>
              <w:left w:val="single" w:sz="4" w:space="0" w:color="auto"/>
              <w:bottom w:val="single" w:sz="4" w:space="0" w:color="auto"/>
              <w:right w:val="single" w:sz="4" w:space="0" w:color="auto"/>
            </w:tcBorders>
            <w:vAlign w:val="center"/>
          </w:tcPr>
          <w:p w:rsidR="00E92954" w:rsidRDefault="003F2132">
            <w:pPr>
              <w:pStyle w:val="a8"/>
              <w:adjustRightInd w:val="0"/>
              <w:snapToGrid w:val="0"/>
              <w:spacing w:line="312" w:lineRule="auto"/>
              <w:jc w:val="center"/>
              <w:rPr>
                <w:rFonts w:ascii="Times New Roman" w:hAnsi="Times New Roman"/>
                <w:b/>
                <w:szCs w:val="21"/>
                <w:lang w:val="en-US"/>
              </w:rPr>
            </w:pPr>
            <w:r>
              <w:rPr>
                <w:rFonts w:ascii="Times New Roman" w:hAnsi="Times New Roman" w:hint="eastAsia"/>
                <w:b/>
                <w:szCs w:val="21"/>
                <w:lang w:val="en-US"/>
              </w:rPr>
              <w:t>课程教学目标</w:t>
            </w:r>
          </w:p>
        </w:tc>
      </w:tr>
      <w:tr w:rsidR="00E92954">
        <w:trPr>
          <w:trHeight w:val="2189"/>
          <w:jc w:val="center"/>
        </w:trPr>
        <w:tc>
          <w:tcPr>
            <w:tcW w:w="2141" w:type="dxa"/>
            <w:tcBorders>
              <w:top w:val="single" w:sz="4" w:space="0" w:color="auto"/>
              <w:left w:val="single" w:sz="4" w:space="0" w:color="auto"/>
              <w:bottom w:val="single" w:sz="4" w:space="0" w:color="auto"/>
              <w:right w:val="single" w:sz="4" w:space="0" w:color="auto"/>
            </w:tcBorders>
          </w:tcPr>
          <w:p w:rsidR="00E92954" w:rsidRDefault="003F2132">
            <w:pPr>
              <w:pStyle w:val="a8"/>
              <w:adjustRightInd w:val="0"/>
              <w:snapToGrid w:val="0"/>
              <w:spacing w:line="312" w:lineRule="auto"/>
              <w:rPr>
                <w:rFonts w:ascii="Times New Roman" w:hAnsi="Times New Roman"/>
                <w:color w:val="000000"/>
                <w:szCs w:val="21"/>
                <w:lang w:val="en-US"/>
              </w:rPr>
            </w:pPr>
            <w:r>
              <w:rPr>
                <w:rFonts w:ascii="Times New Roman" w:hAnsi="Times New Roman"/>
                <w:color w:val="000000"/>
                <w:szCs w:val="21"/>
                <w:lang w:val="en-US"/>
              </w:rPr>
              <w:t>1.</w:t>
            </w:r>
            <w:r>
              <w:rPr>
                <w:rFonts w:ascii="Times New Roman" w:hAnsi="Times New Roman" w:hint="eastAsia"/>
                <w:color w:val="000000"/>
                <w:szCs w:val="21"/>
                <w:lang w:val="en-US"/>
              </w:rPr>
              <w:t>工程知识：能够将数学和物理等自然科学、工程基础知识、电气工程及相关领域专业知识用于解决复杂工程问题。</w:t>
            </w:r>
          </w:p>
        </w:tc>
        <w:tc>
          <w:tcPr>
            <w:tcW w:w="1559" w:type="dxa"/>
            <w:tcBorders>
              <w:top w:val="single" w:sz="4" w:space="0" w:color="auto"/>
              <w:left w:val="single" w:sz="4" w:space="0" w:color="auto"/>
              <w:bottom w:val="single" w:sz="4" w:space="0" w:color="auto"/>
              <w:right w:val="single" w:sz="4" w:space="0" w:color="auto"/>
            </w:tcBorders>
          </w:tcPr>
          <w:p w:rsidR="00E92954" w:rsidRDefault="003F2132">
            <w:pPr>
              <w:adjustRightInd w:val="0"/>
              <w:snapToGrid w:val="0"/>
              <w:spacing w:line="312" w:lineRule="auto"/>
              <w:jc w:val="left"/>
              <w:rPr>
                <w:color w:val="000000"/>
                <w:szCs w:val="21"/>
              </w:rPr>
            </w:pPr>
            <w:r>
              <w:rPr>
                <w:color w:val="000000"/>
                <w:szCs w:val="21"/>
              </w:rPr>
              <w:t xml:space="preserve">1.2 </w:t>
            </w:r>
            <w:r>
              <w:rPr>
                <w:rFonts w:hint="eastAsia"/>
                <w:color w:val="000000"/>
                <w:szCs w:val="21"/>
              </w:rPr>
              <w:t>能够将电气工程、土木工程的基础知识用于解决复杂电气工程问题。</w:t>
            </w:r>
          </w:p>
          <w:p w:rsidR="00E92954" w:rsidRDefault="00E92954">
            <w:pPr>
              <w:pStyle w:val="a8"/>
              <w:adjustRightInd w:val="0"/>
              <w:snapToGrid w:val="0"/>
              <w:spacing w:line="312" w:lineRule="auto"/>
              <w:rPr>
                <w:rFonts w:ascii="Times New Roman" w:hAnsi="Times New Roman"/>
                <w:color w:val="000000"/>
                <w:szCs w:val="21"/>
                <w:lang w:val="en-US"/>
              </w:rPr>
            </w:pPr>
          </w:p>
        </w:tc>
        <w:tc>
          <w:tcPr>
            <w:tcW w:w="4651" w:type="dxa"/>
            <w:tcBorders>
              <w:top w:val="single" w:sz="4" w:space="0" w:color="auto"/>
              <w:left w:val="single" w:sz="4" w:space="0" w:color="auto"/>
              <w:bottom w:val="single" w:sz="4" w:space="0" w:color="auto"/>
              <w:right w:val="single" w:sz="4" w:space="0" w:color="auto"/>
            </w:tcBorders>
          </w:tcPr>
          <w:p w:rsidR="00E92954" w:rsidRDefault="003F2132">
            <w:pPr>
              <w:adjustRightInd w:val="0"/>
              <w:snapToGrid w:val="0"/>
              <w:spacing w:line="312" w:lineRule="auto"/>
              <w:jc w:val="left"/>
              <w:rPr>
                <w:bCs/>
                <w:color w:val="000000"/>
              </w:rPr>
            </w:pPr>
            <w:r>
              <w:rPr>
                <w:rFonts w:hint="eastAsia"/>
                <w:b/>
                <w:color w:val="000000"/>
              </w:rPr>
              <w:t>教学目标：</w:t>
            </w:r>
            <w:r>
              <w:rPr>
                <w:rFonts w:hint="eastAsia"/>
                <w:bCs/>
                <w:color w:val="000000"/>
              </w:rPr>
              <w:t>理解</w:t>
            </w:r>
            <w:r>
              <w:rPr>
                <w:rFonts w:hint="eastAsia"/>
                <w:bCs/>
                <w:color w:val="000000"/>
              </w:rPr>
              <w:t>PLC</w:t>
            </w:r>
            <w:r>
              <w:rPr>
                <w:rFonts w:hint="eastAsia"/>
                <w:bCs/>
                <w:color w:val="000000"/>
              </w:rPr>
              <w:t>技术领域的基本概念；掌握</w:t>
            </w:r>
            <w:r>
              <w:rPr>
                <w:rFonts w:hint="eastAsia"/>
                <w:bCs/>
                <w:color w:val="000000"/>
              </w:rPr>
              <w:t>CPU</w:t>
            </w:r>
            <w:r>
              <w:rPr>
                <w:rFonts w:hint="eastAsia"/>
                <w:bCs/>
                <w:color w:val="000000"/>
              </w:rPr>
              <w:t>构成的基本理论；掌握</w:t>
            </w:r>
            <w:r>
              <w:rPr>
                <w:rFonts w:hint="eastAsia"/>
                <w:bCs/>
                <w:color w:val="000000"/>
              </w:rPr>
              <w:t>PLC</w:t>
            </w:r>
            <w:r>
              <w:rPr>
                <w:rFonts w:hint="eastAsia"/>
                <w:bCs/>
                <w:color w:val="000000"/>
              </w:rPr>
              <w:t>技术在电力系统工程设计；了解</w:t>
            </w:r>
            <w:r>
              <w:rPr>
                <w:rFonts w:hint="eastAsia"/>
                <w:bCs/>
                <w:color w:val="000000"/>
              </w:rPr>
              <w:t>PLC CPU</w:t>
            </w:r>
            <w:r>
              <w:rPr>
                <w:rFonts w:hint="eastAsia"/>
                <w:bCs/>
                <w:color w:val="000000"/>
              </w:rPr>
              <w:t>芯片在实际运用中的特点；了解</w:t>
            </w:r>
            <w:r>
              <w:rPr>
                <w:rFonts w:hint="eastAsia"/>
                <w:bCs/>
                <w:color w:val="000000"/>
              </w:rPr>
              <w:t>PLC CPU</w:t>
            </w:r>
            <w:r>
              <w:rPr>
                <w:rFonts w:hint="eastAsia"/>
                <w:bCs/>
                <w:color w:val="000000"/>
              </w:rPr>
              <w:t>芯片选型过程；通过课外作业、专题讨论培养学生将</w:t>
            </w:r>
            <w:r>
              <w:rPr>
                <w:rFonts w:hint="eastAsia"/>
                <w:bCs/>
                <w:color w:val="000000"/>
              </w:rPr>
              <w:t>PLC</w:t>
            </w:r>
            <w:r>
              <w:rPr>
                <w:rFonts w:hint="eastAsia"/>
                <w:bCs/>
                <w:color w:val="000000"/>
              </w:rPr>
              <w:t>的理论和施工技术应用于解决复杂的电气工程问题。</w:t>
            </w:r>
          </w:p>
          <w:p w:rsidR="00E92954" w:rsidRDefault="003F2132">
            <w:pPr>
              <w:adjustRightInd w:val="0"/>
              <w:snapToGrid w:val="0"/>
              <w:spacing w:line="312" w:lineRule="auto"/>
              <w:rPr>
                <w:bCs/>
                <w:color w:val="000000"/>
              </w:rPr>
            </w:pPr>
            <w:r>
              <w:rPr>
                <w:rFonts w:hint="eastAsia"/>
                <w:color w:val="000000"/>
              </w:rPr>
              <w:t>通过专题讨论与课程试验等方式培养学生发现和检查</w:t>
            </w:r>
            <w:r>
              <w:rPr>
                <w:rFonts w:hint="eastAsia"/>
                <w:color w:val="000000"/>
              </w:rPr>
              <w:t>PLC</w:t>
            </w:r>
            <w:r>
              <w:rPr>
                <w:rFonts w:hint="eastAsia"/>
                <w:color w:val="000000"/>
              </w:rPr>
              <w:t>设计线路缺陷的能力，确保设备安全、健康的投入运行。</w:t>
            </w:r>
          </w:p>
          <w:p w:rsidR="00E92954" w:rsidRDefault="003F2132">
            <w:pPr>
              <w:adjustRightInd w:val="0"/>
              <w:snapToGrid w:val="0"/>
              <w:spacing w:line="312" w:lineRule="auto"/>
              <w:jc w:val="left"/>
              <w:rPr>
                <w:b/>
                <w:color w:val="000000"/>
              </w:rPr>
            </w:pPr>
            <w:r>
              <w:rPr>
                <w:rFonts w:hint="eastAsia"/>
                <w:b/>
                <w:color w:val="000000"/>
              </w:rPr>
              <w:t>达成途径：</w:t>
            </w:r>
            <w:r>
              <w:rPr>
                <w:rFonts w:hint="eastAsia"/>
                <w:bCs/>
                <w:color w:val="000000"/>
              </w:rPr>
              <w:t>课堂讲解；平时作业</w:t>
            </w:r>
            <w:r>
              <w:rPr>
                <w:rFonts w:hint="eastAsia"/>
                <w:color w:val="000000"/>
              </w:rPr>
              <w:t>。</w:t>
            </w:r>
          </w:p>
          <w:p w:rsidR="00E92954" w:rsidRDefault="003F2132">
            <w:pPr>
              <w:adjustRightInd w:val="0"/>
              <w:snapToGrid w:val="0"/>
              <w:spacing w:line="312" w:lineRule="auto"/>
              <w:jc w:val="left"/>
              <w:rPr>
                <w:bCs/>
                <w:color w:val="000000"/>
              </w:rPr>
            </w:pPr>
            <w:r>
              <w:rPr>
                <w:rFonts w:hint="eastAsia"/>
                <w:b/>
                <w:color w:val="000000"/>
              </w:rPr>
              <w:t>评价依据：</w:t>
            </w:r>
            <w:r>
              <w:rPr>
                <w:rFonts w:hint="eastAsia"/>
                <w:bCs/>
                <w:color w:val="000000"/>
              </w:rPr>
              <w:t>平时作业；课程实验报告；课外作业；期末综合报告。</w:t>
            </w:r>
          </w:p>
          <w:p w:rsidR="00E92954" w:rsidRDefault="003F2132">
            <w:pPr>
              <w:adjustRightInd w:val="0"/>
              <w:snapToGrid w:val="0"/>
              <w:spacing w:line="312" w:lineRule="auto"/>
              <w:jc w:val="left"/>
              <w:rPr>
                <w:b/>
                <w:color w:val="000000"/>
              </w:rPr>
            </w:pPr>
            <w:r>
              <w:rPr>
                <w:rFonts w:hint="eastAsia"/>
                <w:b/>
                <w:color w:val="000000"/>
              </w:rPr>
              <w:t>评价方式：</w:t>
            </w:r>
            <w:r>
              <w:rPr>
                <w:rFonts w:hint="eastAsia"/>
                <w:bCs/>
                <w:color w:val="000000"/>
              </w:rPr>
              <w:t>评估平时作业的正确性与完整性，给出成绩；评估课外作业分析报告的正确性与完整性，给出成绩；评价期末综合报告的质量。</w:t>
            </w:r>
          </w:p>
        </w:tc>
      </w:tr>
      <w:tr w:rsidR="00E92954">
        <w:trPr>
          <w:trHeight w:val="2542"/>
          <w:jc w:val="center"/>
        </w:trPr>
        <w:tc>
          <w:tcPr>
            <w:tcW w:w="2141" w:type="dxa"/>
            <w:tcBorders>
              <w:top w:val="single" w:sz="4" w:space="0" w:color="auto"/>
              <w:left w:val="single" w:sz="4" w:space="0" w:color="auto"/>
              <w:bottom w:val="single" w:sz="4" w:space="0" w:color="auto"/>
              <w:right w:val="single" w:sz="4" w:space="0" w:color="auto"/>
            </w:tcBorders>
          </w:tcPr>
          <w:p w:rsidR="00E92954" w:rsidRDefault="003F2132">
            <w:pPr>
              <w:pStyle w:val="a8"/>
              <w:adjustRightInd w:val="0"/>
              <w:snapToGrid w:val="0"/>
              <w:spacing w:line="312" w:lineRule="auto"/>
              <w:rPr>
                <w:rFonts w:ascii="Times New Roman" w:hAnsi="Times New Roman"/>
                <w:color w:val="000000"/>
                <w:szCs w:val="21"/>
                <w:lang w:val="en-US"/>
              </w:rPr>
            </w:pPr>
            <w:r>
              <w:rPr>
                <w:rFonts w:ascii="Times New Roman" w:hAnsi="Times New Roman"/>
                <w:color w:val="000000"/>
                <w:szCs w:val="21"/>
                <w:lang w:val="en-US"/>
              </w:rPr>
              <w:t xml:space="preserve">2. </w:t>
            </w:r>
            <w:r>
              <w:rPr>
                <w:rFonts w:hint="eastAsia"/>
                <w:color w:val="000000"/>
                <w:lang w:val="en-US"/>
              </w:rPr>
              <w:t>问题分析：能够应用数学和物理等自然科学、工程科学的基本原理，识别、表达、并通过文献研究分析与电气工程有关的复杂工程问题，获得有效结论。</w:t>
            </w:r>
          </w:p>
        </w:tc>
        <w:tc>
          <w:tcPr>
            <w:tcW w:w="1559" w:type="dxa"/>
            <w:tcBorders>
              <w:top w:val="single" w:sz="4" w:space="0" w:color="auto"/>
              <w:left w:val="single" w:sz="4" w:space="0" w:color="auto"/>
              <w:bottom w:val="single" w:sz="4" w:space="0" w:color="auto"/>
              <w:right w:val="single" w:sz="4" w:space="0" w:color="auto"/>
            </w:tcBorders>
          </w:tcPr>
          <w:p w:rsidR="00E92954" w:rsidRDefault="003F2132">
            <w:pPr>
              <w:adjustRightInd w:val="0"/>
              <w:snapToGrid w:val="0"/>
              <w:spacing w:line="312" w:lineRule="auto"/>
              <w:jc w:val="left"/>
              <w:rPr>
                <w:color w:val="000000"/>
                <w:szCs w:val="21"/>
              </w:rPr>
            </w:pPr>
            <w:r>
              <w:rPr>
                <w:color w:val="000000"/>
                <w:szCs w:val="21"/>
              </w:rPr>
              <w:t>2.4</w:t>
            </w:r>
            <w:r>
              <w:rPr>
                <w:rFonts w:hint="eastAsia"/>
                <w:color w:val="000000"/>
                <w:szCs w:val="21"/>
              </w:rPr>
              <w:t>能够对复杂电气工程问题的控制结果进行分析和归纳，获得有效结论。</w:t>
            </w:r>
          </w:p>
        </w:tc>
        <w:tc>
          <w:tcPr>
            <w:tcW w:w="4651" w:type="dxa"/>
            <w:tcBorders>
              <w:top w:val="single" w:sz="4" w:space="0" w:color="auto"/>
              <w:left w:val="single" w:sz="4" w:space="0" w:color="auto"/>
              <w:bottom w:val="single" w:sz="4" w:space="0" w:color="auto"/>
              <w:right w:val="single" w:sz="4" w:space="0" w:color="auto"/>
            </w:tcBorders>
          </w:tcPr>
          <w:p w:rsidR="00E92954" w:rsidRDefault="003F2132">
            <w:pPr>
              <w:adjustRightInd w:val="0"/>
              <w:snapToGrid w:val="0"/>
              <w:spacing w:line="312" w:lineRule="auto"/>
              <w:jc w:val="left"/>
              <w:rPr>
                <w:b/>
                <w:color w:val="000000"/>
              </w:rPr>
            </w:pPr>
            <w:r>
              <w:rPr>
                <w:rFonts w:hint="eastAsia"/>
                <w:b/>
                <w:color w:val="000000"/>
              </w:rPr>
              <w:t>教学目标：</w:t>
            </w:r>
            <w:r>
              <w:rPr>
                <w:rFonts w:hint="eastAsia"/>
                <w:color w:val="000000"/>
              </w:rPr>
              <w:t>掌握</w:t>
            </w:r>
            <w:r>
              <w:rPr>
                <w:rFonts w:hint="eastAsia"/>
                <w:color w:val="000000"/>
              </w:rPr>
              <w:t>PLC</w:t>
            </w:r>
            <w:r>
              <w:rPr>
                <w:rFonts w:hint="eastAsia"/>
                <w:color w:val="000000"/>
              </w:rPr>
              <w:t>控制电机运行、检测等的基本原理；能够应用试验参数对测试结果进行基本的理论分析影响因素、计算结果的有效性。</w:t>
            </w:r>
          </w:p>
          <w:p w:rsidR="00E92954" w:rsidRDefault="003F2132">
            <w:pPr>
              <w:adjustRightInd w:val="0"/>
              <w:snapToGrid w:val="0"/>
              <w:spacing w:line="312" w:lineRule="auto"/>
              <w:jc w:val="left"/>
              <w:rPr>
                <w:color w:val="000000"/>
              </w:rPr>
            </w:pPr>
            <w:r>
              <w:rPr>
                <w:rFonts w:hint="eastAsia"/>
                <w:b/>
                <w:color w:val="000000"/>
              </w:rPr>
              <w:t>达成途径：</w:t>
            </w:r>
            <w:r>
              <w:rPr>
                <w:rFonts w:hint="eastAsia"/>
                <w:color w:val="000000"/>
              </w:rPr>
              <w:t>课堂讲解。</w:t>
            </w:r>
            <w:r>
              <w:rPr>
                <w:rFonts w:hint="eastAsia"/>
                <w:color w:val="000000"/>
              </w:rPr>
              <w:t xml:space="preserve"> </w:t>
            </w:r>
          </w:p>
          <w:p w:rsidR="00E92954" w:rsidRDefault="003F2132">
            <w:pPr>
              <w:adjustRightInd w:val="0"/>
              <w:snapToGrid w:val="0"/>
              <w:spacing w:line="312" w:lineRule="auto"/>
              <w:jc w:val="left"/>
              <w:rPr>
                <w:b/>
                <w:color w:val="000000"/>
              </w:rPr>
            </w:pPr>
            <w:r>
              <w:rPr>
                <w:rFonts w:hint="eastAsia"/>
                <w:b/>
                <w:color w:val="000000"/>
              </w:rPr>
              <w:t>评价依据：平时及课外作业</w:t>
            </w:r>
            <w:r>
              <w:rPr>
                <w:rFonts w:hint="eastAsia"/>
                <w:b/>
                <w:color w:val="000000"/>
              </w:rPr>
              <w:t xml:space="preserve"> </w:t>
            </w:r>
          </w:p>
          <w:p w:rsidR="00E92954" w:rsidRDefault="003F2132">
            <w:pPr>
              <w:adjustRightInd w:val="0"/>
              <w:snapToGrid w:val="0"/>
              <w:spacing w:line="312" w:lineRule="auto"/>
              <w:rPr>
                <w:b/>
                <w:color w:val="000000"/>
              </w:rPr>
            </w:pPr>
            <w:r>
              <w:rPr>
                <w:rFonts w:hint="eastAsia"/>
                <w:b/>
                <w:color w:val="000000"/>
              </w:rPr>
              <w:t>评价方式：</w:t>
            </w:r>
            <w:r>
              <w:rPr>
                <w:rFonts w:hint="eastAsia"/>
                <w:color w:val="000000"/>
              </w:rPr>
              <w:t>评估作业的正确性和完成性，给出成绩。</w:t>
            </w:r>
          </w:p>
        </w:tc>
      </w:tr>
      <w:tr w:rsidR="00E92954">
        <w:trPr>
          <w:trHeight w:val="2925"/>
          <w:jc w:val="center"/>
        </w:trPr>
        <w:tc>
          <w:tcPr>
            <w:tcW w:w="2141" w:type="dxa"/>
            <w:tcBorders>
              <w:top w:val="single" w:sz="4" w:space="0" w:color="auto"/>
              <w:left w:val="single" w:sz="4" w:space="0" w:color="auto"/>
              <w:bottom w:val="single" w:sz="4" w:space="0" w:color="auto"/>
              <w:right w:val="single" w:sz="4" w:space="0" w:color="auto"/>
            </w:tcBorders>
          </w:tcPr>
          <w:p w:rsidR="00E92954" w:rsidRDefault="003F2132">
            <w:pPr>
              <w:pStyle w:val="a8"/>
              <w:adjustRightInd w:val="0"/>
              <w:snapToGrid w:val="0"/>
              <w:spacing w:line="312" w:lineRule="auto"/>
              <w:rPr>
                <w:rFonts w:ascii="Times New Roman" w:hAnsi="Times New Roman"/>
                <w:color w:val="FF0000"/>
                <w:szCs w:val="21"/>
                <w:lang w:val="en-US"/>
              </w:rPr>
            </w:pPr>
            <w:r>
              <w:rPr>
                <w:rFonts w:ascii="Times New Roman" w:hAnsi="Times New Roman" w:hint="eastAsia"/>
                <w:szCs w:val="21"/>
                <w:lang w:val="en-US"/>
              </w:rPr>
              <w:t xml:space="preserve">3. </w:t>
            </w:r>
            <w:r>
              <w:rPr>
                <w:rFonts w:hint="eastAsia"/>
                <w:color w:val="000000"/>
                <w:lang w:val="en-US"/>
              </w:rPr>
              <w:t>设计</w:t>
            </w:r>
            <w:r>
              <w:rPr>
                <w:color w:val="000000"/>
                <w:lang w:val="en-US"/>
              </w:rPr>
              <w:t>/</w:t>
            </w:r>
            <w:r>
              <w:rPr>
                <w:rFonts w:hint="eastAsia"/>
                <w:color w:val="000000"/>
                <w:lang w:val="en-US"/>
              </w:rPr>
              <w:t>开发解决方案：</w:t>
            </w:r>
            <w:r>
              <w:rPr>
                <w:color w:val="000000"/>
                <w:lang w:val="en-US"/>
              </w:rPr>
              <w:t>能够设计针对</w:t>
            </w:r>
            <w:r>
              <w:rPr>
                <w:rFonts w:hint="eastAsia"/>
                <w:color w:val="000000"/>
                <w:lang w:val="en-US"/>
              </w:rPr>
              <w:t>电气</w:t>
            </w:r>
            <w:r>
              <w:rPr>
                <w:color w:val="000000"/>
                <w:lang w:val="en-US"/>
              </w:rPr>
              <w:t>复杂工程问题的解决方案，</w:t>
            </w:r>
            <w:r>
              <w:rPr>
                <w:rFonts w:hint="eastAsia"/>
                <w:color w:val="000000"/>
                <w:lang w:val="en-US"/>
              </w:rPr>
              <w:t>设计满足特定需求的系统、单元或工艺流程，</w:t>
            </w:r>
            <w:r>
              <w:rPr>
                <w:color w:val="000000"/>
                <w:lang w:val="en-US"/>
              </w:rPr>
              <w:t>并能够在设计环节中体现创新意识，考虑社会、健康、安全、法律、文化以及环境等因素。</w:t>
            </w:r>
          </w:p>
        </w:tc>
        <w:tc>
          <w:tcPr>
            <w:tcW w:w="1559" w:type="dxa"/>
            <w:tcBorders>
              <w:top w:val="single" w:sz="4" w:space="0" w:color="auto"/>
              <w:left w:val="single" w:sz="4" w:space="0" w:color="auto"/>
              <w:bottom w:val="single" w:sz="4" w:space="0" w:color="auto"/>
              <w:right w:val="single" w:sz="4" w:space="0" w:color="auto"/>
            </w:tcBorders>
          </w:tcPr>
          <w:p w:rsidR="00E92954" w:rsidRDefault="003F2132">
            <w:pPr>
              <w:pStyle w:val="a8"/>
              <w:adjustRightInd w:val="0"/>
              <w:snapToGrid w:val="0"/>
              <w:spacing w:line="312" w:lineRule="auto"/>
              <w:rPr>
                <w:rFonts w:ascii="Times New Roman" w:hAnsi="Times New Roman"/>
                <w:color w:val="FF0000"/>
                <w:szCs w:val="21"/>
                <w:lang w:val="en-US"/>
              </w:rPr>
            </w:pPr>
            <w:r>
              <w:rPr>
                <w:rFonts w:ascii="Times New Roman" w:hAnsi="Times New Roman" w:hint="eastAsia"/>
                <w:szCs w:val="21"/>
                <w:lang w:val="en-US"/>
              </w:rPr>
              <w:t xml:space="preserve">3.2 </w:t>
            </w:r>
            <w:r>
              <w:rPr>
                <w:rFonts w:ascii="Times New Roman" w:hAnsi="Times New Roman" w:hint="eastAsia"/>
                <w:szCs w:val="21"/>
                <w:lang w:val="en-US"/>
              </w:rPr>
              <w:t>能够在社会、健康、安全、法律、文化以及环境等因素约束条件下，通过技术经济评价对设计方案的可行性进行研究。</w:t>
            </w:r>
          </w:p>
        </w:tc>
        <w:tc>
          <w:tcPr>
            <w:tcW w:w="4651" w:type="dxa"/>
            <w:tcBorders>
              <w:top w:val="single" w:sz="4" w:space="0" w:color="auto"/>
              <w:left w:val="single" w:sz="4" w:space="0" w:color="auto"/>
              <w:bottom w:val="single" w:sz="4" w:space="0" w:color="auto"/>
              <w:right w:val="single" w:sz="4" w:space="0" w:color="auto"/>
            </w:tcBorders>
          </w:tcPr>
          <w:p w:rsidR="00E92954" w:rsidRDefault="003F2132">
            <w:pPr>
              <w:adjustRightInd w:val="0"/>
              <w:snapToGrid w:val="0"/>
              <w:spacing w:line="312" w:lineRule="auto"/>
              <w:jc w:val="left"/>
              <w:rPr>
                <w:bCs/>
                <w:color w:val="000000"/>
              </w:rPr>
            </w:pPr>
            <w:r>
              <w:rPr>
                <w:rFonts w:hint="eastAsia"/>
                <w:b/>
                <w:color w:val="000000"/>
              </w:rPr>
              <w:t>教学目标：</w:t>
            </w:r>
            <w:r>
              <w:rPr>
                <w:rFonts w:hint="eastAsia"/>
                <w:bCs/>
                <w:color w:val="000000"/>
              </w:rPr>
              <w:t>掌握</w:t>
            </w:r>
            <w:r>
              <w:rPr>
                <w:rFonts w:hint="eastAsia"/>
                <w:bCs/>
                <w:color w:val="000000"/>
              </w:rPr>
              <w:t>PLC</w:t>
            </w:r>
            <w:r>
              <w:rPr>
                <w:rFonts w:hint="eastAsia"/>
                <w:bCs/>
                <w:color w:val="000000"/>
              </w:rPr>
              <w:t>技术对环境的影响；了解</w:t>
            </w:r>
            <w:r>
              <w:rPr>
                <w:rFonts w:hint="eastAsia"/>
                <w:bCs/>
                <w:color w:val="000000"/>
              </w:rPr>
              <w:t>PLC</w:t>
            </w:r>
            <w:r>
              <w:rPr>
                <w:rFonts w:hint="eastAsia"/>
                <w:bCs/>
                <w:color w:val="000000"/>
              </w:rPr>
              <w:t>技术在电气工程中作用及地方法规；了解</w:t>
            </w:r>
            <w:r>
              <w:rPr>
                <w:rFonts w:hint="eastAsia"/>
                <w:bCs/>
                <w:color w:val="000000"/>
              </w:rPr>
              <w:t>PLC</w:t>
            </w:r>
            <w:r>
              <w:rPr>
                <w:rFonts w:hint="eastAsia"/>
                <w:bCs/>
                <w:color w:val="000000"/>
              </w:rPr>
              <w:t>控制系统设计的技术经济方法。</w:t>
            </w:r>
          </w:p>
          <w:p w:rsidR="00E92954" w:rsidRDefault="003F2132">
            <w:pPr>
              <w:adjustRightInd w:val="0"/>
              <w:snapToGrid w:val="0"/>
              <w:spacing w:line="312" w:lineRule="auto"/>
              <w:jc w:val="left"/>
              <w:rPr>
                <w:b/>
                <w:color w:val="000000"/>
              </w:rPr>
            </w:pPr>
            <w:r>
              <w:rPr>
                <w:rFonts w:hint="eastAsia"/>
                <w:b/>
                <w:color w:val="000000"/>
              </w:rPr>
              <w:t>达成途径：</w:t>
            </w:r>
            <w:r>
              <w:rPr>
                <w:rFonts w:hint="eastAsia"/>
                <w:bCs/>
                <w:color w:val="000000"/>
              </w:rPr>
              <w:t>课堂讲解，案例分析。</w:t>
            </w:r>
          </w:p>
          <w:p w:rsidR="00E92954" w:rsidRDefault="003F2132">
            <w:pPr>
              <w:adjustRightInd w:val="0"/>
              <w:snapToGrid w:val="0"/>
              <w:spacing w:line="312" w:lineRule="auto"/>
              <w:jc w:val="left"/>
              <w:rPr>
                <w:bCs/>
                <w:color w:val="000000"/>
              </w:rPr>
            </w:pPr>
            <w:r>
              <w:rPr>
                <w:rFonts w:hint="eastAsia"/>
                <w:b/>
                <w:color w:val="000000"/>
              </w:rPr>
              <w:t>评价依据：</w:t>
            </w:r>
            <w:r>
              <w:rPr>
                <w:rFonts w:hint="eastAsia"/>
                <w:bCs/>
                <w:color w:val="000000"/>
              </w:rPr>
              <w:t>课外作业。</w:t>
            </w:r>
          </w:p>
          <w:p w:rsidR="00E92954" w:rsidRDefault="003F2132">
            <w:pPr>
              <w:adjustRightInd w:val="0"/>
              <w:snapToGrid w:val="0"/>
              <w:spacing w:line="312" w:lineRule="auto"/>
              <w:jc w:val="left"/>
              <w:rPr>
                <w:b/>
                <w:color w:val="000000"/>
              </w:rPr>
            </w:pPr>
            <w:r>
              <w:rPr>
                <w:rFonts w:hint="eastAsia"/>
                <w:b/>
                <w:color w:val="000000"/>
              </w:rPr>
              <w:t>评价方式：</w:t>
            </w:r>
            <w:r>
              <w:rPr>
                <w:rFonts w:hint="eastAsia"/>
                <w:bCs/>
                <w:color w:val="000000"/>
              </w:rPr>
              <w:t>评估课外作业分析报告的正确性与完整性，给出成绩。</w:t>
            </w:r>
          </w:p>
        </w:tc>
      </w:tr>
      <w:tr w:rsidR="00E92954">
        <w:trPr>
          <w:trHeight w:val="2630"/>
          <w:jc w:val="center"/>
        </w:trPr>
        <w:tc>
          <w:tcPr>
            <w:tcW w:w="2141" w:type="dxa"/>
            <w:tcBorders>
              <w:top w:val="single" w:sz="4" w:space="0" w:color="auto"/>
              <w:left w:val="single" w:sz="4" w:space="0" w:color="auto"/>
              <w:bottom w:val="single" w:sz="4" w:space="0" w:color="auto"/>
              <w:right w:val="single" w:sz="4" w:space="0" w:color="auto"/>
            </w:tcBorders>
          </w:tcPr>
          <w:p w:rsidR="00E92954" w:rsidRDefault="003F2132">
            <w:pPr>
              <w:pStyle w:val="a8"/>
              <w:adjustRightInd w:val="0"/>
              <w:snapToGrid w:val="0"/>
              <w:spacing w:line="312" w:lineRule="auto"/>
              <w:rPr>
                <w:rFonts w:ascii="Times New Roman" w:hAnsi="Times New Roman"/>
                <w:szCs w:val="21"/>
                <w:lang w:val="en-US"/>
              </w:rPr>
            </w:pPr>
            <w:r>
              <w:rPr>
                <w:rFonts w:ascii="Times New Roman" w:hAnsi="Times New Roman" w:hint="eastAsia"/>
                <w:szCs w:val="21"/>
                <w:lang w:val="en-US"/>
              </w:rPr>
              <w:lastRenderedPageBreak/>
              <w:t xml:space="preserve">7. </w:t>
            </w:r>
            <w:r>
              <w:rPr>
                <w:rFonts w:hint="eastAsia"/>
                <w:color w:val="000000"/>
                <w:lang w:val="en-US"/>
              </w:rPr>
              <w:t>环境和可持续发展：能够理解和评价针对PLC控制复杂工程问题的工程实践对自然环境可持续发展的影响。</w:t>
            </w:r>
          </w:p>
        </w:tc>
        <w:tc>
          <w:tcPr>
            <w:tcW w:w="1559" w:type="dxa"/>
            <w:tcBorders>
              <w:top w:val="single" w:sz="4" w:space="0" w:color="auto"/>
              <w:left w:val="single" w:sz="4" w:space="0" w:color="auto"/>
              <w:bottom w:val="single" w:sz="4" w:space="0" w:color="auto"/>
              <w:right w:val="single" w:sz="4" w:space="0" w:color="auto"/>
            </w:tcBorders>
          </w:tcPr>
          <w:p w:rsidR="00E92954" w:rsidRDefault="003F2132">
            <w:pPr>
              <w:pStyle w:val="a8"/>
              <w:adjustRightInd w:val="0"/>
              <w:snapToGrid w:val="0"/>
              <w:spacing w:line="312" w:lineRule="auto"/>
              <w:rPr>
                <w:rFonts w:ascii="Times New Roman" w:hAnsi="Times New Roman"/>
                <w:szCs w:val="21"/>
                <w:lang w:val="en-US"/>
              </w:rPr>
            </w:pPr>
            <w:r>
              <w:rPr>
                <w:rFonts w:ascii="Times New Roman" w:hAnsi="Times New Roman" w:hint="eastAsia"/>
                <w:szCs w:val="21"/>
                <w:lang w:val="en-US"/>
              </w:rPr>
              <w:t xml:space="preserve">7.1 </w:t>
            </w:r>
            <w:r>
              <w:rPr>
                <w:rFonts w:ascii="Times New Roman" w:hAnsi="Times New Roman" w:hint="eastAsia"/>
                <w:szCs w:val="21"/>
                <w:lang w:val="en-US"/>
              </w:rPr>
              <w:t>理解并能正确评价</w:t>
            </w:r>
            <w:r>
              <w:rPr>
                <w:rFonts w:ascii="Times New Roman" w:hAnsi="Times New Roman" w:hint="eastAsia"/>
                <w:szCs w:val="21"/>
                <w:lang w:val="en-US"/>
              </w:rPr>
              <w:t>PLC</w:t>
            </w:r>
            <w:r>
              <w:rPr>
                <w:rFonts w:ascii="Times New Roman" w:hAnsi="Times New Roman" w:hint="eastAsia"/>
                <w:szCs w:val="21"/>
                <w:lang w:val="en-US"/>
              </w:rPr>
              <w:t>控制复杂工程问题的工程实践对环境、社会可持续发展的影响。</w:t>
            </w:r>
          </w:p>
        </w:tc>
        <w:tc>
          <w:tcPr>
            <w:tcW w:w="4651" w:type="dxa"/>
            <w:tcBorders>
              <w:top w:val="single" w:sz="4" w:space="0" w:color="auto"/>
              <w:left w:val="single" w:sz="4" w:space="0" w:color="auto"/>
              <w:bottom w:val="single" w:sz="4" w:space="0" w:color="auto"/>
              <w:right w:val="single" w:sz="4" w:space="0" w:color="auto"/>
            </w:tcBorders>
          </w:tcPr>
          <w:p w:rsidR="00E92954" w:rsidRDefault="003F2132">
            <w:pPr>
              <w:adjustRightInd w:val="0"/>
              <w:snapToGrid w:val="0"/>
              <w:spacing w:line="312" w:lineRule="auto"/>
              <w:rPr>
                <w:bCs/>
                <w:color w:val="000000"/>
              </w:rPr>
            </w:pPr>
            <w:r>
              <w:rPr>
                <w:rFonts w:hint="eastAsia"/>
                <w:b/>
                <w:color w:val="000000"/>
              </w:rPr>
              <w:t>教学目标：</w:t>
            </w:r>
            <w:r>
              <w:rPr>
                <w:rFonts w:hint="eastAsia"/>
                <w:bCs/>
                <w:color w:val="000000"/>
              </w:rPr>
              <w:t>掌握</w:t>
            </w:r>
            <w:r>
              <w:rPr>
                <w:rFonts w:hint="eastAsia"/>
                <w:bCs/>
                <w:color w:val="000000"/>
              </w:rPr>
              <w:t>PLC</w:t>
            </w:r>
            <w:r>
              <w:rPr>
                <w:rFonts w:hint="eastAsia"/>
                <w:bCs/>
                <w:color w:val="000000"/>
              </w:rPr>
              <w:t>特点及选型，了解</w:t>
            </w:r>
            <w:r>
              <w:rPr>
                <w:rFonts w:hint="eastAsia"/>
                <w:bCs/>
                <w:color w:val="000000"/>
              </w:rPr>
              <w:t>PLC</w:t>
            </w:r>
            <w:r>
              <w:rPr>
                <w:rFonts w:hint="eastAsia"/>
                <w:bCs/>
                <w:color w:val="000000"/>
              </w:rPr>
              <w:t>控制在电力系统中的规划及设计规程；理解正确合理的</w:t>
            </w:r>
            <w:r>
              <w:rPr>
                <w:rFonts w:hint="eastAsia"/>
                <w:bCs/>
                <w:color w:val="000000"/>
              </w:rPr>
              <w:t>PLC</w:t>
            </w:r>
            <w:r>
              <w:rPr>
                <w:rFonts w:hint="eastAsia"/>
                <w:bCs/>
                <w:color w:val="000000"/>
              </w:rPr>
              <w:t>控制以及网络化、智能化对环境、社会可持续发展的影响。</w:t>
            </w:r>
          </w:p>
          <w:p w:rsidR="00E92954" w:rsidRDefault="003F2132">
            <w:pPr>
              <w:adjustRightInd w:val="0"/>
              <w:snapToGrid w:val="0"/>
              <w:spacing w:line="312" w:lineRule="auto"/>
              <w:rPr>
                <w:b/>
                <w:color w:val="000000"/>
              </w:rPr>
            </w:pPr>
            <w:r>
              <w:rPr>
                <w:rFonts w:hint="eastAsia"/>
                <w:b/>
                <w:color w:val="000000"/>
              </w:rPr>
              <w:t>达成途径：</w:t>
            </w:r>
            <w:r>
              <w:rPr>
                <w:rFonts w:hint="eastAsia"/>
                <w:bCs/>
                <w:color w:val="000000"/>
              </w:rPr>
              <w:t>课堂讲解；案例分析。</w:t>
            </w:r>
          </w:p>
          <w:p w:rsidR="00E92954" w:rsidRDefault="003F2132">
            <w:pPr>
              <w:adjustRightInd w:val="0"/>
              <w:snapToGrid w:val="0"/>
              <w:spacing w:line="312" w:lineRule="auto"/>
              <w:rPr>
                <w:b/>
                <w:color w:val="000000"/>
              </w:rPr>
            </w:pPr>
            <w:r>
              <w:rPr>
                <w:rFonts w:hint="eastAsia"/>
                <w:b/>
                <w:color w:val="000000"/>
              </w:rPr>
              <w:t>评价依据：</w:t>
            </w:r>
            <w:r>
              <w:rPr>
                <w:rFonts w:hint="eastAsia"/>
                <w:bCs/>
                <w:color w:val="000000"/>
              </w:rPr>
              <w:t>课外作业。</w:t>
            </w:r>
          </w:p>
          <w:p w:rsidR="00E92954" w:rsidRDefault="003F2132">
            <w:pPr>
              <w:adjustRightInd w:val="0"/>
              <w:snapToGrid w:val="0"/>
              <w:spacing w:line="312" w:lineRule="auto"/>
              <w:rPr>
                <w:b/>
                <w:color w:val="FF0000"/>
              </w:rPr>
            </w:pPr>
            <w:r>
              <w:rPr>
                <w:rFonts w:hint="eastAsia"/>
                <w:b/>
                <w:color w:val="000000"/>
              </w:rPr>
              <w:t>评价方式：</w:t>
            </w:r>
            <w:r>
              <w:rPr>
                <w:rFonts w:hint="eastAsia"/>
                <w:bCs/>
                <w:color w:val="000000"/>
              </w:rPr>
              <w:t>评价课外作业的正确性，给出成绩。</w:t>
            </w:r>
          </w:p>
        </w:tc>
      </w:tr>
    </w:tbl>
    <w:p w:rsidR="00E92954" w:rsidRDefault="003F2132" w:rsidP="00892280">
      <w:pPr>
        <w:adjustRightInd w:val="0"/>
        <w:snapToGrid w:val="0"/>
        <w:spacing w:beforeLines="50" w:afterLines="50" w:line="312" w:lineRule="auto"/>
        <w:rPr>
          <w:rFonts w:ascii="黑体" w:eastAsia="黑体"/>
          <w:color w:val="000000"/>
          <w:sz w:val="24"/>
        </w:rPr>
      </w:pPr>
      <w:r>
        <w:rPr>
          <w:rFonts w:ascii="黑体" w:eastAsia="黑体" w:hint="eastAsia"/>
          <w:color w:val="000000"/>
          <w:sz w:val="24"/>
        </w:rPr>
        <w:t>四、教学内容、学时安排和基本要求</w:t>
      </w:r>
    </w:p>
    <w:p w:rsidR="00E92954" w:rsidRDefault="003F2132">
      <w:pPr>
        <w:adjustRightInd w:val="0"/>
        <w:snapToGrid w:val="0"/>
        <w:spacing w:line="312" w:lineRule="auto"/>
        <w:ind w:firstLineChars="196" w:firstLine="472"/>
        <w:rPr>
          <w:rFonts w:ascii="宋体" w:hAnsi="宋体"/>
          <w:b/>
          <w:color w:val="000000"/>
          <w:sz w:val="24"/>
        </w:rPr>
      </w:pPr>
      <w:r>
        <w:rPr>
          <w:rFonts w:ascii="宋体" w:hAnsi="宋体" w:hint="eastAsia"/>
          <w:b/>
          <w:color w:val="000000"/>
          <w:sz w:val="24"/>
        </w:rPr>
        <w:t>第一章 课程概述（1学时）</w:t>
      </w:r>
    </w:p>
    <w:p w:rsidR="00E92954" w:rsidRDefault="003F2132" w:rsidP="00F14B71">
      <w:pPr>
        <w:adjustRightInd w:val="0"/>
        <w:snapToGrid w:val="0"/>
        <w:spacing w:line="312" w:lineRule="auto"/>
        <w:ind w:firstLineChars="196" w:firstLine="412"/>
        <w:rPr>
          <w:rFonts w:ascii="宋体" w:hAnsi="宋体"/>
          <w:color w:val="000000"/>
          <w:szCs w:val="21"/>
        </w:rPr>
      </w:pPr>
      <w:r>
        <w:rPr>
          <w:rFonts w:ascii="宋体" w:hAnsi="宋体" w:hint="eastAsia"/>
          <w:color w:val="000000"/>
          <w:szCs w:val="21"/>
        </w:rPr>
        <w:t>（1）了解</w:t>
      </w:r>
      <w:r>
        <w:rPr>
          <w:rFonts w:ascii="宋体" w:hAnsi="宋体" w:cs="宋体" w:hint="eastAsia"/>
          <w:bCs/>
        </w:rPr>
        <w:t>电器与可编程控制器</w:t>
      </w:r>
      <w:r>
        <w:rPr>
          <w:rFonts w:hAnsi="宋体" w:cs="宋体" w:hint="eastAsia"/>
        </w:rPr>
        <w:t>的</w:t>
      </w:r>
      <w:r>
        <w:rPr>
          <w:rFonts w:hint="eastAsia"/>
        </w:rPr>
        <w:t>学科地位、基本内容和发展历史</w:t>
      </w:r>
      <w:r>
        <w:rPr>
          <w:rFonts w:ascii="宋体" w:hAnsi="宋体" w:hint="eastAsia"/>
          <w:color w:val="000000"/>
          <w:szCs w:val="21"/>
        </w:rPr>
        <w:t>；</w:t>
      </w:r>
    </w:p>
    <w:p w:rsidR="00E92954" w:rsidRDefault="003F2132" w:rsidP="00F14B71">
      <w:pPr>
        <w:adjustRightInd w:val="0"/>
        <w:snapToGrid w:val="0"/>
        <w:spacing w:line="312" w:lineRule="auto"/>
        <w:ind w:firstLineChars="196" w:firstLine="412"/>
        <w:rPr>
          <w:rFonts w:ascii="宋体" w:hAnsi="宋体"/>
          <w:color w:val="000000"/>
          <w:szCs w:val="21"/>
        </w:rPr>
      </w:pPr>
      <w:r>
        <w:rPr>
          <w:rFonts w:ascii="宋体" w:hAnsi="宋体" w:hint="eastAsia"/>
          <w:color w:val="000000"/>
          <w:szCs w:val="21"/>
        </w:rPr>
        <w:t>（2）</w:t>
      </w:r>
      <w:r>
        <w:rPr>
          <w:rFonts w:ascii="宋体" w:hAnsi="宋体" w:cs="宋体" w:hint="eastAsia"/>
          <w:bCs/>
        </w:rPr>
        <w:t>电器与可编程控制器</w:t>
      </w:r>
      <w:r>
        <w:rPr>
          <w:rFonts w:hint="eastAsia"/>
        </w:rPr>
        <w:t>课程的任务与要求</w:t>
      </w:r>
      <w:r>
        <w:rPr>
          <w:rFonts w:ascii="宋体" w:hAnsi="宋体" w:hint="eastAsia"/>
          <w:color w:val="000000"/>
          <w:szCs w:val="21"/>
        </w:rPr>
        <w:t>；</w:t>
      </w:r>
    </w:p>
    <w:p w:rsidR="00E92954" w:rsidRDefault="003F2132" w:rsidP="00F14B71">
      <w:pPr>
        <w:adjustRightInd w:val="0"/>
        <w:snapToGrid w:val="0"/>
        <w:spacing w:line="312" w:lineRule="auto"/>
        <w:ind w:firstLineChars="196" w:firstLine="412"/>
        <w:rPr>
          <w:rFonts w:ascii="宋体" w:hAnsi="宋体"/>
          <w:color w:val="000000"/>
          <w:szCs w:val="21"/>
        </w:rPr>
      </w:pPr>
      <w:r>
        <w:rPr>
          <w:rFonts w:ascii="宋体" w:hAnsi="宋体" w:hint="eastAsia"/>
          <w:color w:val="000000"/>
          <w:szCs w:val="21"/>
        </w:rPr>
        <w:t>（3）了解</w:t>
      </w:r>
      <w:r>
        <w:rPr>
          <w:rFonts w:ascii="宋体" w:hAnsi="宋体" w:cs="宋体" w:hint="eastAsia"/>
          <w:bCs/>
        </w:rPr>
        <w:t>可编程控制器</w:t>
      </w:r>
      <w:r>
        <w:rPr>
          <w:rFonts w:ascii="宋体" w:hAnsi="宋体" w:hint="eastAsia"/>
          <w:color w:val="000000"/>
          <w:szCs w:val="21"/>
        </w:rPr>
        <w:t>的国内外发展概况。</w:t>
      </w:r>
    </w:p>
    <w:p w:rsidR="00E92954" w:rsidRDefault="003F2132" w:rsidP="00F14B71">
      <w:pPr>
        <w:adjustRightInd w:val="0"/>
        <w:snapToGrid w:val="0"/>
        <w:spacing w:line="312" w:lineRule="auto"/>
        <w:ind w:firstLineChars="196" w:firstLine="412"/>
        <w:rPr>
          <w:rFonts w:ascii="宋体" w:hAnsi="宋体"/>
          <w:color w:val="000000"/>
          <w:szCs w:val="21"/>
        </w:rPr>
      </w:pPr>
      <w:r>
        <w:rPr>
          <w:rFonts w:ascii="宋体" w:hAnsi="宋体" w:hint="eastAsia"/>
          <w:color w:val="000000"/>
          <w:szCs w:val="21"/>
        </w:rPr>
        <w:t>重点难点：电器与可编程控制器在电力系统中的应用。</w:t>
      </w:r>
    </w:p>
    <w:p w:rsidR="00E92954" w:rsidRDefault="003F2132">
      <w:pPr>
        <w:adjustRightInd w:val="0"/>
        <w:snapToGrid w:val="0"/>
        <w:spacing w:line="312" w:lineRule="auto"/>
        <w:ind w:firstLineChars="196" w:firstLine="472"/>
        <w:rPr>
          <w:rFonts w:ascii="宋体" w:hAnsi="宋体"/>
          <w:b/>
          <w:color w:val="000000"/>
          <w:sz w:val="24"/>
        </w:rPr>
      </w:pPr>
      <w:r>
        <w:rPr>
          <w:rFonts w:ascii="宋体" w:hAnsi="宋体" w:hint="eastAsia"/>
          <w:b/>
          <w:color w:val="000000"/>
          <w:sz w:val="24"/>
        </w:rPr>
        <w:t>第二章常用低压控制电器及电气控制系统分析（4学时）</w:t>
      </w:r>
    </w:p>
    <w:p w:rsidR="00E92954" w:rsidRDefault="003F2132" w:rsidP="00F14B71">
      <w:pPr>
        <w:adjustRightInd w:val="0"/>
        <w:snapToGrid w:val="0"/>
        <w:spacing w:line="312" w:lineRule="auto"/>
        <w:ind w:firstLineChars="196" w:firstLine="412"/>
        <w:rPr>
          <w:rFonts w:ascii="宋体" w:hAnsi="宋体"/>
          <w:color w:val="000000"/>
          <w:szCs w:val="21"/>
        </w:rPr>
      </w:pPr>
      <w:r>
        <w:rPr>
          <w:rFonts w:ascii="宋体" w:hAnsi="宋体" w:hint="eastAsia"/>
          <w:color w:val="000000"/>
          <w:szCs w:val="21"/>
        </w:rPr>
        <w:t>（1）</w:t>
      </w:r>
      <w:r>
        <w:rPr>
          <w:rFonts w:hint="eastAsia"/>
        </w:rPr>
        <w:t>低压电器分类、低压电器的作用</w:t>
      </w:r>
      <w:r>
        <w:rPr>
          <w:rFonts w:ascii="宋体" w:hAnsi="宋体" w:hint="eastAsia"/>
          <w:color w:val="000000"/>
          <w:szCs w:val="21"/>
        </w:rPr>
        <w:t>；</w:t>
      </w:r>
    </w:p>
    <w:p w:rsidR="00E92954" w:rsidRDefault="003F2132" w:rsidP="00F14B71">
      <w:pPr>
        <w:adjustRightInd w:val="0"/>
        <w:snapToGrid w:val="0"/>
        <w:spacing w:line="312" w:lineRule="auto"/>
        <w:ind w:firstLineChars="196" w:firstLine="412"/>
        <w:rPr>
          <w:rFonts w:ascii="宋体" w:hAnsi="宋体"/>
          <w:color w:val="000000"/>
          <w:szCs w:val="21"/>
        </w:rPr>
      </w:pPr>
      <w:r>
        <w:rPr>
          <w:rFonts w:ascii="宋体" w:hAnsi="宋体" w:hint="eastAsia"/>
          <w:color w:val="000000"/>
          <w:szCs w:val="21"/>
        </w:rPr>
        <w:t>（2）</w:t>
      </w:r>
      <w:r>
        <w:rPr>
          <w:rFonts w:hAnsi="宋体" w:cs="宋体" w:hint="eastAsia"/>
        </w:rPr>
        <w:t>接触器、继电器、熔断器、低压开关和断路器及主令电器等的基本结构、工作原理、</w:t>
      </w:r>
      <w:r>
        <w:rPr>
          <w:rFonts w:hint="eastAsia"/>
        </w:rPr>
        <w:t>产品型号选型原则和方法等。</w:t>
      </w:r>
    </w:p>
    <w:p w:rsidR="00E92954" w:rsidRDefault="003F2132" w:rsidP="00F14B71">
      <w:pPr>
        <w:adjustRightInd w:val="0"/>
        <w:snapToGrid w:val="0"/>
        <w:spacing w:line="312" w:lineRule="auto"/>
        <w:ind w:firstLineChars="196" w:firstLine="412"/>
        <w:rPr>
          <w:rFonts w:ascii="宋体" w:hAnsi="宋体"/>
          <w:color w:val="000000"/>
          <w:szCs w:val="21"/>
        </w:rPr>
      </w:pPr>
      <w:r>
        <w:rPr>
          <w:rFonts w:ascii="宋体" w:hAnsi="宋体" w:hint="eastAsia"/>
          <w:color w:val="000000"/>
          <w:szCs w:val="21"/>
        </w:rPr>
        <w:t>（3）</w:t>
      </w:r>
      <w:r>
        <w:rPr>
          <w:rFonts w:hint="eastAsia"/>
        </w:rPr>
        <w:t>三相异步电动机的启动控制、正反转控制、调速控制、制动控制等</w:t>
      </w:r>
      <w:r>
        <w:rPr>
          <w:rFonts w:hAnsi="宋体" w:cs="宋体" w:hint="eastAsia"/>
        </w:rPr>
        <w:t>基本环节线路的工作原理分析。</w:t>
      </w:r>
    </w:p>
    <w:p w:rsidR="00E92954" w:rsidRDefault="003F2132" w:rsidP="00F14B71">
      <w:pPr>
        <w:adjustRightInd w:val="0"/>
        <w:snapToGrid w:val="0"/>
        <w:spacing w:line="312" w:lineRule="auto"/>
        <w:ind w:firstLineChars="196" w:firstLine="412"/>
        <w:rPr>
          <w:rFonts w:ascii="宋体" w:hAnsi="宋体"/>
          <w:color w:val="000000"/>
          <w:szCs w:val="21"/>
        </w:rPr>
      </w:pPr>
      <w:r>
        <w:rPr>
          <w:rFonts w:ascii="宋体" w:hAnsi="宋体" w:hint="eastAsia"/>
          <w:color w:val="000000"/>
          <w:szCs w:val="21"/>
        </w:rPr>
        <w:t>重点难点：</w:t>
      </w:r>
      <w:r>
        <w:rPr>
          <w:rFonts w:hint="eastAsia"/>
        </w:rPr>
        <w:t>三相异步电动机的启动控制、正反转控制、调速控制、制动控制等</w:t>
      </w:r>
      <w:r>
        <w:rPr>
          <w:rFonts w:hAnsi="宋体" w:cs="宋体" w:hint="eastAsia"/>
        </w:rPr>
        <w:t>基本环节线路的工作原理分析。</w:t>
      </w:r>
    </w:p>
    <w:p w:rsidR="00E92954" w:rsidRDefault="003F2132">
      <w:pPr>
        <w:adjustRightInd w:val="0"/>
        <w:snapToGrid w:val="0"/>
        <w:spacing w:line="312" w:lineRule="auto"/>
        <w:ind w:firstLineChars="196" w:firstLine="472"/>
        <w:rPr>
          <w:rFonts w:ascii="宋体" w:hAnsi="宋体"/>
          <w:b/>
          <w:color w:val="000000"/>
          <w:sz w:val="24"/>
        </w:rPr>
      </w:pPr>
      <w:r>
        <w:rPr>
          <w:rFonts w:ascii="宋体" w:hAnsi="宋体" w:hint="eastAsia"/>
          <w:b/>
          <w:color w:val="000000"/>
          <w:sz w:val="24"/>
        </w:rPr>
        <w:t xml:space="preserve">第三章 </w:t>
      </w:r>
      <w:r>
        <w:rPr>
          <w:rFonts w:hint="eastAsia"/>
          <w:b/>
          <w:sz w:val="24"/>
        </w:rPr>
        <w:t>PLC</w:t>
      </w:r>
      <w:r>
        <w:rPr>
          <w:rFonts w:hint="eastAsia"/>
          <w:b/>
          <w:sz w:val="24"/>
        </w:rPr>
        <w:t>的基础概述</w:t>
      </w:r>
      <w:r>
        <w:rPr>
          <w:rFonts w:ascii="宋体" w:hAnsi="宋体" w:hint="eastAsia"/>
          <w:b/>
          <w:color w:val="000000"/>
          <w:sz w:val="24"/>
        </w:rPr>
        <w:t>（1学时）</w:t>
      </w:r>
    </w:p>
    <w:p w:rsidR="00E92954" w:rsidRDefault="003F2132" w:rsidP="00F14B71">
      <w:pPr>
        <w:adjustRightInd w:val="0"/>
        <w:snapToGrid w:val="0"/>
        <w:spacing w:line="312" w:lineRule="auto"/>
        <w:ind w:firstLineChars="196" w:firstLine="412"/>
        <w:rPr>
          <w:rFonts w:ascii="宋体" w:hAnsi="宋体"/>
          <w:szCs w:val="21"/>
        </w:rPr>
      </w:pPr>
      <w:r>
        <w:rPr>
          <w:rFonts w:ascii="宋体" w:hAnsi="宋体" w:hint="eastAsia"/>
          <w:szCs w:val="21"/>
        </w:rPr>
        <w:t>（1）了解</w:t>
      </w:r>
      <w:r>
        <w:rPr>
          <w:rFonts w:hAnsi="宋体" w:cs="宋体" w:hint="eastAsia"/>
        </w:rPr>
        <w:t>PLC</w:t>
      </w:r>
      <w:r>
        <w:rPr>
          <w:rFonts w:hAnsi="宋体" w:cs="宋体" w:hint="eastAsia"/>
        </w:rPr>
        <w:t>的产生、发展概况。</w:t>
      </w:r>
    </w:p>
    <w:p w:rsidR="00E92954" w:rsidRDefault="003F2132" w:rsidP="00F14B71">
      <w:pPr>
        <w:adjustRightInd w:val="0"/>
        <w:snapToGrid w:val="0"/>
        <w:spacing w:line="312" w:lineRule="auto"/>
        <w:ind w:firstLineChars="196" w:firstLine="412"/>
        <w:rPr>
          <w:rFonts w:ascii="宋体" w:hAnsi="宋体"/>
          <w:szCs w:val="21"/>
        </w:rPr>
      </w:pPr>
      <w:r>
        <w:rPr>
          <w:rFonts w:ascii="宋体" w:hAnsi="宋体" w:hint="eastAsia"/>
          <w:szCs w:val="21"/>
        </w:rPr>
        <w:t>（2）了解</w:t>
      </w:r>
      <w:r>
        <w:rPr>
          <w:rFonts w:hAnsi="宋体" w:cs="宋体" w:hint="eastAsia"/>
        </w:rPr>
        <w:t>PLC</w:t>
      </w:r>
      <w:r>
        <w:rPr>
          <w:rFonts w:hAnsi="宋体" w:cs="宋体" w:hint="eastAsia"/>
        </w:rPr>
        <w:t>的用途和功能特点。</w:t>
      </w:r>
    </w:p>
    <w:p w:rsidR="00E92954" w:rsidRDefault="003F2132" w:rsidP="00F14B71">
      <w:pPr>
        <w:adjustRightInd w:val="0"/>
        <w:snapToGrid w:val="0"/>
        <w:spacing w:line="312" w:lineRule="auto"/>
        <w:ind w:firstLineChars="196" w:firstLine="412"/>
        <w:rPr>
          <w:rFonts w:ascii="宋体" w:hAnsi="宋体"/>
          <w:szCs w:val="21"/>
        </w:rPr>
      </w:pPr>
      <w:r>
        <w:rPr>
          <w:rFonts w:ascii="宋体" w:hAnsi="宋体" w:hint="eastAsia"/>
          <w:szCs w:val="21"/>
        </w:rPr>
        <w:t>（3）掌握</w:t>
      </w:r>
      <w:r>
        <w:rPr>
          <w:rFonts w:hAnsi="宋体" w:cs="宋体" w:hint="eastAsia"/>
        </w:rPr>
        <w:t>PLC</w:t>
      </w:r>
      <w:r>
        <w:rPr>
          <w:rFonts w:hAnsi="宋体" w:cs="宋体" w:hint="eastAsia"/>
        </w:rPr>
        <w:t>的硬件组成、工作方式。</w:t>
      </w:r>
    </w:p>
    <w:p w:rsidR="00E92954" w:rsidRDefault="003F2132" w:rsidP="00F14B71">
      <w:pPr>
        <w:adjustRightInd w:val="0"/>
        <w:snapToGrid w:val="0"/>
        <w:spacing w:line="312" w:lineRule="auto"/>
        <w:ind w:firstLineChars="196" w:firstLine="412"/>
        <w:rPr>
          <w:rFonts w:ascii="宋体" w:hAnsi="宋体"/>
          <w:szCs w:val="21"/>
        </w:rPr>
      </w:pPr>
      <w:r>
        <w:rPr>
          <w:rFonts w:ascii="宋体" w:hAnsi="宋体" w:hint="eastAsia"/>
          <w:szCs w:val="21"/>
        </w:rPr>
        <w:t>（4）了解</w:t>
      </w:r>
      <w:r>
        <w:rPr>
          <w:rFonts w:hAnsi="宋体" w:cs="宋体" w:hint="eastAsia"/>
        </w:rPr>
        <w:t>PLC</w:t>
      </w:r>
      <w:r>
        <w:rPr>
          <w:rFonts w:hAnsi="宋体" w:cs="宋体" w:hint="eastAsia"/>
        </w:rPr>
        <w:t>常用编程语言。</w:t>
      </w:r>
    </w:p>
    <w:p w:rsidR="00E92954" w:rsidRDefault="003F2132" w:rsidP="00F14B71">
      <w:pPr>
        <w:adjustRightInd w:val="0"/>
        <w:snapToGrid w:val="0"/>
        <w:spacing w:line="312" w:lineRule="auto"/>
        <w:ind w:firstLineChars="196" w:firstLine="412"/>
        <w:rPr>
          <w:rFonts w:ascii="宋体" w:hAnsi="宋体"/>
          <w:szCs w:val="21"/>
        </w:rPr>
      </w:pPr>
      <w:r>
        <w:rPr>
          <w:rFonts w:ascii="宋体" w:hAnsi="宋体" w:hint="eastAsia"/>
          <w:szCs w:val="21"/>
        </w:rPr>
        <w:t>（5）了解</w:t>
      </w:r>
      <w:r>
        <w:rPr>
          <w:rFonts w:hAnsi="宋体" w:cs="宋体" w:hint="eastAsia"/>
        </w:rPr>
        <w:t>PLC</w:t>
      </w:r>
      <w:r>
        <w:rPr>
          <w:rFonts w:hAnsi="宋体" w:cs="宋体" w:hint="eastAsia"/>
        </w:rPr>
        <w:t>主要性能指标。</w:t>
      </w:r>
      <w:r>
        <w:rPr>
          <w:rFonts w:ascii="宋体" w:hAnsi="宋体" w:hint="eastAsia"/>
          <w:szCs w:val="21"/>
        </w:rPr>
        <w:t>；</w:t>
      </w:r>
    </w:p>
    <w:p w:rsidR="00E92954" w:rsidRDefault="003F2132" w:rsidP="00F14B71">
      <w:pPr>
        <w:adjustRightInd w:val="0"/>
        <w:snapToGrid w:val="0"/>
        <w:spacing w:line="312" w:lineRule="auto"/>
        <w:ind w:firstLineChars="196" w:firstLine="412"/>
        <w:rPr>
          <w:rFonts w:ascii="宋体" w:hAnsi="宋体"/>
          <w:szCs w:val="21"/>
        </w:rPr>
      </w:pPr>
      <w:r>
        <w:rPr>
          <w:rFonts w:ascii="宋体" w:hAnsi="宋体" w:hint="eastAsia"/>
          <w:szCs w:val="21"/>
        </w:rPr>
        <w:t>重点难点：</w:t>
      </w:r>
      <w:r>
        <w:rPr>
          <w:rFonts w:hAnsi="宋体" w:cs="宋体" w:hint="eastAsia"/>
        </w:rPr>
        <w:t>PLC</w:t>
      </w:r>
      <w:r>
        <w:rPr>
          <w:rFonts w:hAnsi="宋体" w:cs="宋体" w:hint="eastAsia"/>
        </w:rPr>
        <w:t>的硬件组成、工作方式。</w:t>
      </w:r>
    </w:p>
    <w:p w:rsidR="00E92954" w:rsidRDefault="003F2132">
      <w:pPr>
        <w:adjustRightInd w:val="0"/>
        <w:snapToGrid w:val="0"/>
        <w:spacing w:line="312" w:lineRule="auto"/>
        <w:ind w:firstLineChars="196" w:firstLine="472"/>
        <w:rPr>
          <w:rFonts w:ascii="宋体" w:hAnsi="宋体"/>
          <w:b/>
          <w:color w:val="000000"/>
          <w:sz w:val="24"/>
        </w:rPr>
      </w:pPr>
      <w:r>
        <w:rPr>
          <w:rFonts w:ascii="宋体" w:hAnsi="宋体" w:hint="eastAsia"/>
          <w:b/>
          <w:color w:val="000000"/>
          <w:sz w:val="24"/>
        </w:rPr>
        <w:t xml:space="preserve">第四章 </w:t>
      </w:r>
      <w:r>
        <w:rPr>
          <w:rFonts w:hint="eastAsia"/>
          <w:b/>
          <w:sz w:val="24"/>
        </w:rPr>
        <w:t>S7-200 PLC</w:t>
      </w:r>
      <w:r>
        <w:rPr>
          <w:rFonts w:hint="eastAsia"/>
          <w:b/>
          <w:sz w:val="24"/>
        </w:rPr>
        <w:t>的系统配置</w:t>
      </w:r>
      <w:r>
        <w:rPr>
          <w:rFonts w:ascii="宋体" w:hAnsi="宋体" w:hint="eastAsia"/>
          <w:b/>
          <w:color w:val="000000"/>
          <w:sz w:val="24"/>
        </w:rPr>
        <w:t>（2学时）</w:t>
      </w:r>
    </w:p>
    <w:p w:rsidR="00E92954" w:rsidRDefault="003F2132" w:rsidP="00F14B71">
      <w:pPr>
        <w:adjustRightInd w:val="0"/>
        <w:snapToGrid w:val="0"/>
        <w:spacing w:line="312" w:lineRule="auto"/>
        <w:ind w:firstLineChars="196" w:firstLine="412"/>
        <w:rPr>
          <w:rFonts w:ascii="宋体" w:hAnsi="宋体"/>
          <w:color w:val="000000"/>
          <w:szCs w:val="21"/>
        </w:rPr>
      </w:pPr>
      <w:r>
        <w:rPr>
          <w:rFonts w:ascii="宋体" w:hAnsi="宋体" w:hint="eastAsia"/>
          <w:color w:val="000000"/>
          <w:szCs w:val="21"/>
        </w:rPr>
        <w:t>（1）了解</w:t>
      </w:r>
      <w:r>
        <w:rPr>
          <w:rFonts w:hAnsi="宋体" w:cs="宋体"/>
        </w:rPr>
        <w:t xml:space="preserve">S7-200 </w:t>
      </w:r>
      <w:r>
        <w:rPr>
          <w:rFonts w:hAnsi="宋体" w:cs="宋体" w:hint="eastAsia"/>
        </w:rPr>
        <w:t>PLC</w:t>
      </w:r>
      <w:r>
        <w:rPr>
          <w:rFonts w:hAnsi="宋体" w:cs="宋体" w:hint="eastAsia"/>
        </w:rPr>
        <w:t>的机种及系统构成。</w:t>
      </w:r>
    </w:p>
    <w:p w:rsidR="00E92954" w:rsidRDefault="003F2132" w:rsidP="00F14B71">
      <w:pPr>
        <w:adjustRightInd w:val="0"/>
        <w:snapToGrid w:val="0"/>
        <w:spacing w:line="312" w:lineRule="auto"/>
        <w:ind w:firstLineChars="196" w:firstLine="412"/>
        <w:rPr>
          <w:rFonts w:ascii="宋体" w:hAnsi="宋体"/>
          <w:color w:val="000000"/>
          <w:szCs w:val="21"/>
        </w:rPr>
      </w:pPr>
      <w:r>
        <w:rPr>
          <w:rFonts w:ascii="宋体" w:hAnsi="宋体" w:hint="eastAsia"/>
          <w:color w:val="000000"/>
          <w:szCs w:val="21"/>
        </w:rPr>
        <w:t>（2）掌握</w:t>
      </w:r>
      <w:r>
        <w:rPr>
          <w:rFonts w:hAnsi="宋体" w:cs="宋体" w:hint="eastAsia"/>
        </w:rPr>
        <w:t>外端子图、软元件。</w:t>
      </w:r>
    </w:p>
    <w:p w:rsidR="00E92954" w:rsidRDefault="003F2132" w:rsidP="00F14B71">
      <w:pPr>
        <w:adjustRightInd w:val="0"/>
        <w:snapToGrid w:val="0"/>
        <w:spacing w:line="312" w:lineRule="auto"/>
        <w:ind w:firstLineChars="196" w:firstLine="412"/>
        <w:rPr>
          <w:rFonts w:ascii="宋体" w:hAnsi="宋体"/>
          <w:color w:val="0000FF"/>
          <w:szCs w:val="21"/>
        </w:rPr>
      </w:pPr>
      <w:r>
        <w:rPr>
          <w:rFonts w:ascii="宋体" w:hAnsi="宋体" w:hint="eastAsia"/>
          <w:color w:val="000000"/>
          <w:szCs w:val="21"/>
        </w:rPr>
        <w:t>重点难点：软元件。</w:t>
      </w:r>
    </w:p>
    <w:p w:rsidR="00E92954" w:rsidRDefault="003F2132">
      <w:pPr>
        <w:adjustRightInd w:val="0"/>
        <w:snapToGrid w:val="0"/>
        <w:spacing w:line="312" w:lineRule="auto"/>
        <w:ind w:firstLineChars="196" w:firstLine="472"/>
        <w:rPr>
          <w:rFonts w:ascii="宋体" w:hAnsi="宋体"/>
          <w:b/>
          <w:color w:val="000000"/>
          <w:sz w:val="24"/>
        </w:rPr>
      </w:pPr>
      <w:r>
        <w:rPr>
          <w:rFonts w:ascii="宋体" w:hAnsi="宋体" w:hint="eastAsia"/>
          <w:b/>
          <w:color w:val="000000"/>
          <w:sz w:val="24"/>
        </w:rPr>
        <w:t xml:space="preserve">第五章 </w:t>
      </w:r>
      <w:r>
        <w:rPr>
          <w:rFonts w:hint="eastAsia"/>
          <w:b/>
          <w:sz w:val="24"/>
        </w:rPr>
        <w:t>PLC</w:t>
      </w:r>
      <w:r>
        <w:rPr>
          <w:rFonts w:hint="eastAsia"/>
          <w:b/>
          <w:sz w:val="24"/>
        </w:rPr>
        <w:t>的基本逻辑指令及程序编制</w:t>
      </w:r>
      <w:r>
        <w:rPr>
          <w:rFonts w:ascii="宋体" w:hAnsi="宋体" w:hint="eastAsia"/>
          <w:b/>
          <w:color w:val="000000"/>
          <w:sz w:val="24"/>
        </w:rPr>
        <w:t>（2学时）</w:t>
      </w:r>
    </w:p>
    <w:p w:rsidR="00E92954" w:rsidRDefault="003F2132" w:rsidP="00F14B71">
      <w:pPr>
        <w:adjustRightInd w:val="0"/>
        <w:snapToGrid w:val="0"/>
        <w:spacing w:line="312" w:lineRule="auto"/>
        <w:ind w:firstLineChars="196" w:firstLine="412"/>
        <w:rPr>
          <w:rFonts w:ascii="宋体" w:hAnsi="宋体"/>
          <w:szCs w:val="21"/>
        </w:rPr>
      </w:pPr>
      <w:r>
        <w:rPr>
          <w:rFonts w:ascii="宋体" w:hAnsi="宋体" w:hint="eastAsia"/>
          <w:szCs w:val="21"/>
        </w:rPr>
        <w:t>（1）掌握</w:t>
      </w:r>
      <w:r>
        <w:t xml:space="preserve">S7-200 </w:t>
      </w:r>
      <w:r>
        <w:rPr>
          <w:rFonts w:hAnsi="宋体" w:cs="宋体"/>
        </w:rPr>
        <w:t>PLC</w:t>
      </w:r>
      <w:r>
        <w:rPr>
          <w:rFonts w:hint="eastAsia"/>
        </w:rPr>
        <w:t>基本逻辑指令</w:t>
      </w:r>
      <w:r>
        <w:rPr>
          <w:rFonts w:hAnsi="宋体" w:cs="宋体" w:hint="eastAsia"/>
        </w:rPr>
        <w:t>。</w:t>
      </w:r>
    </w:p>
    <w:p w:rsidR="00E92954" w:rsidRDefault="003F2132" w:rsidP="00F14B71">
      <w:pPr>
        <w:adjustRightInd w:val="0"/>
        <w:snapToGrid w:val="0"/>
        <w:spacing w:line="312" w:lineRule="auto"/>
        <w:ind w:firstLineChars="196" w:firstLine="412"/>
        <w:rPr>
          <w:rFonts w:ascii="宋体" w:hAnsi="宋体"/>
          <w:szCs w:val="21"/>
        </w:rPr>
      </w:pPr>
      <w:r>
        <w:rPr>
          <w:rFonts w:ascii="宋体" w:hAnsi="宋体" w:hint="eastAsia"/>
          <w:szCs w:val="21"/>
        </w:rPr>
        <w:t>（2）掌握</w:t>
      </w:r>
      <w:r>
        <w:rPr>
          <w:rFonts w:hAnsi="宋体" w:cs="宋体" w:hint="eastAsia"/>
        </w:rPr>
        <w:t>梯形图的编程方法。</w:t>
      </w:r>
    </w:p>
    <w:p w:rsidR="00E92954" w:rsidRDefault="003F2132" w:rsidP="00F14B71">
      <w:pPr>
        <w:adjustRightInd w:val="0"/>
        <w:snapToGrid w:val="0"/>
        <w:spacing w:line="312" w:lineRule="auto"/>
        <w:ind w:firstLineChars="196" w:firstLine="412"/>
        <w:rPr>
          <w:rFonts w:ascii="宋体" w:hAnsi="宋体"/>
          <w:szCs w:val="21"/>
        </w:rPr>
      </w:pPr>
      <w:r>
        <w:rPr>
          <w:rFonts w:ascii="宋体" w:hAnsi="宋体" w:hint="eastAsia"/>
          <w:szCs w:val="21"/>
        </w:rPr>
        <w:t xml:space="preserve">重点难点：梯形图。 </w:t>
      </w:r>
    </w:p>
    <w:p w:rsidR="00E92954" w:rsidRDefault="003F2132">
      <w:pPr>
        <w:adjustRightInd w:val="0"/>
        <w:snapToGrid w:val="0"/>
        <w:spacing w:line="312" w:lineRule="auto"/>
        <w:ind w:firstLineChars="196" w:firstLine="472"/>
        <w:rPr>
          <w:rFonts w:ascii="宋体" w:hAnsi="宋体"/>
          <w:b/>
          <w:color w:val="000000"/>
          <w:sz w:val="24"/>
        </w:rPr>
      </w:pPr>
      <w:r>
        <w:rPr>
          <w:rFonts w:ascii="宋体" w:hAnsi="宋体" w:hint="eastAsia"/>
          <w:b/>
          <w:color w:val="000000"/>
          <w:sz w:val="24"/>
        </w:rPr>
        <w:t xml:space="preserve">第六章 </w:t>
      </w:r>
      <w:r>
        <w:rPr>
          <w:b/>
          <w:sz w:val="24"/>
        </w:rPr>
        <w:t>S7-200PLC</w:t>
      </w:r>
      <w:r>
        <w:rPr>
          <w:rFonts w:hint="eastAsia"/>
          <w:b/>
          <w:sz w:val="24"/>
        </w:rPr>
        <w:t>的基本功能指令及应用</w:t>
      </w:r>
      <w:r>
        <w:rPr>
          <w:rFonts w:ascii="宋体" w:hAnsi="宋体" w:hint="eastAsia"/>
          <w:b/>
          <w:color w:val="000000"/>
          <w:sz w:val="24"/>
        </w:rPr>
        <w:t>（2学时）</w:t>
      </w:r>
    </w:p>
    <w:p w:rsidR="00E92954" w:rsidRDefault="003F2132" w:rsidP="00F14B71">
      <w:pPr>
        <w:adjustRightInd w:val="0"/>
        <w:snapToGrid w:val="0"/>
        <w:spacing w:line="312" w:lineRule="auto"/>
        <w:ind w:firstLineChars="196" w:firstLine="412"/>
        <w:rPr>
          <w:rFonts w:ascii="宋体" w:hAnsi="宋体"/>
          <w:szCs w:val="21"/>
        </w:rPr>
      </w:pPr>
      <w:r>
        <w:rPr>
          <w:rFonts w:ascii="宋体" w:hAnsi="宋体" w:hint="eastAsia"/>
          <w:szCs w:val="21"/>
        </w:rPr>
        <w:lastRenderedPageBreak/>
        <w:t>（1）掌握</w:t>
      </w:r>
      <w:r>
        <w:t xml:space="preserve">S7-200 </w:t>
      </w:r>
      <w:r>
        <w:rPr>
          <w:rFonts w:hAnsi="宋体" w:cs="宋体"/>
        </w:rPr>
        <w:t>PLC</w:t>
      </w:r>
      <w:r>
        <w:rPr>
          <w:rFonts w:hint="eastAsia"/>
        </w:rPr>
        <w:t>基本功能指令。</w:t>
      </w:r>
    </w:p>
    <w:p w:rsidR="00E92954" w:rsidRDefault="003F2132" w:rsidP="00F14B71">
      <w:pPr>
        <w:adjustRightInd w:val="0"/>
        <w:snapToGrid w:val="0"/>
        <w:spacing w:line="312" w:lineRule="auto"/>
        <w:ind w:firstLineChars="196" w:firstLine="412"/>
        <w:rPr>
          <w:rFonts w:ascii="宋体" w:hAnsi="宋体"/>
          <w:szCs w:val="21"/>
        </w:rPr>
      </w:pPr>
      <w:r>
        <w:rPr>
          <w:rFonts w:ascii="宋体" w:hAnsi="宋体" w:hint="eastAsia"/>
          <w:szCs w:val="21"/>
        </w:rPr>
        <w:t>（2）了解</w:t>
      </w:r>
      <w:r>
        <w:rPr>
          <w:rFonts w:hint="eastAsia"/>
        </w:rPr>
        <w:t>功能指令的编程方法和应用分析。</w:t>
      </w:r>
    </w:p>
    <w:p w:rsidR="00E92954" w:rsidRDefault="003F2132" w:rsidP="00F14B71">
      <w:pPr>
        <w:adjustRightInd w:val="0"/>
        <w:snapToGrid w:val="0"/>
        <w:spacing w:line="312" w:lineRule="auto"/>
        <w:ind w:firstLineChars="196" w:firstLine="412"/>
        <w:rPr>
          <w:rFonts w:ascii="宋体" w:hAnsi="宋体"/>
          <w:szCs w:val="21"/>
        </w:rPr>
      </w:pPr>
      <w:r>
        <w:rPr>
          <w:rFonts w:ascii="宋体" w:hAnsi="宋体" w:hint="eastAsia"/>
          <w:szCs w:val="21"/>
        </w:rPr>
        <w:t>重点难点： 功能指令应用。</w:t>
      </w:r>
    </w:p>
    <w:p w:rsidR="00E92954" w:rsidRDefault="003F2132">
      <w:pPr>
        <w:adjustRightInd w:val="0"/>
        <w:snapToGrid w:val="0"/>
        <w:spacing w:line="312" w:lineRule="auto"/>
        <w:ind w:firstLineChars="196" w:firstLine="472"/>
        <w:rPr>
          <w:rFonts w:ascii="宋体" w:hAnsi="宋体"/>
          <w:b/>
          <w:color w:val="000000"/>
          <w:sz w:val="24"/>
        </w:rPr>
      </w:pPr>
      <w:r>
        <w:rPr>
          <w:rFonts w:ascii="宋体" w:hAnsi="宋体" w:hint="eastAsia"/>
          <w:b/>
          <w:color w:val="000000"/>
          <w:sz w:val="24"/>
        </w:rPr>
        <w:t xml:space="preserve">第七章 </w:t>
      </w:r>
      <w:r>
        <w:rPr>
          <w:b/>
          <w:sz w:val="24"/>
        </w:rPr>
        <w:t>S7-200 PLC</w:t>
      </w:r>
      <w:r>
        <w:rPr>
          <w:rFonts w:hint="eastAsia"/>
          <w:b/>
          <w:sz w:val="24"/>
        </w:rPr>
        <w:t>的顺序控制指令及应用</w:t>
      </w:r>
      <w:r>
        <w:rPr>
          <w:rFonts w:ascii="宋体" w:hAnsi="宋体" w:hint="eastAsia"/>
          <w:b/>
          <w:color w:val="000000"/>
          <w:sz w:val="24"/>
        </w:rPr>
        <w:t>（2学时）</w:t>
      </w:r>
    </w:p>
    <w:p w:rsidR="00E92954" w:rsidRDefault="003F2132" w:rsidP="00F14B71">
      <w:pPr>
        <w:adjustRightInd w:val="0"/>
        <w:snapToGrid w:val="0"/>
        <w:spacing w:line="312" w:lineRule="auto"/>
        <w:ind w:firstLineChars="196" w:firstLine="412"/>
        <w:rPr>
          <w:rFonts w:ascii="宋体" w:hAnsi="宋体"/>
          <w:color w:val="000000"/>
          <w:szCs w:val="21"/>
        </w:rPr>
      </w:pPr>
      <w:r>
        <w:rPr>
          <w:rFonts w:ascii="宋体" w:hAnsi="宋体" w:hint="eastAsia"/>
          <w:szCs w:val="21"/>
        </w:rPr>
        <w:t>（1）了解</w:t>
      </w:r>
      <w:r>
        <w:rPr>
          <w:rFonts w:hint="eastAsia"/>
        </w:rPr>
        <w:t>功能图的产生、基本概念。</w:t>
      </w:r>
    </w:p>
    <w:p w:rsidR="00E92954" w:rsidRDefault="003F2132" w:rsidP="00F14B71">
      <w:pPr>
        <w:adjustRightInd w:val="0"/>
        <w:snapToGrid w:val="0"/>
        <w:spacing w:line="312" w:lineRule="auto"/>
        <w:ind w:firstLineChars="196" w:firstLine="412"/>
      </w:pPr>
      <w:r>
        <w:rPr>
          <w:rFonts w:ascii="宋体" w:hAnsi="宋体" w:hint="eastAsia"/>
          <w:szCs w:val="21"/>
        </w:rPr>
        <w:t>（2）掌握</w:t>
      </w:r>
      <w:r>
        <w:rPr>
          <w:rFonts w:hint="eastAsia"/>
        </w:rPr>
        <w:t>功能图的绘制原则、顺序控制指令。</w:t>
      </w:r>
    </w:p>
    <w:p w:rsidR="00E92954" w:rsidRDefault="003F2132" w:rsidP="00F14B71">
      <w:pPr>
        <w:adjustRightInd w:val="0"/>
        <w:snapToGrid w:val="0"/>
        <w:spacing w:line="312" w:lineRule="auto"/>
        <w:ind w:firstLineChars="196" w:firstLine="412"/>
        <w:rPr>
          <w:rFonts w:ascii="宋体" w:hAnsi="宋体"/>
          <w:szCs w:val="21"/>
        </w:rPr>
      </w:pPr>
      <w:r>
        <w:rPr>
          <w:rFonts w:ascii="宋体" w:hAnsi="宋体" w:hint="eastAsia"/>
          <w:szCs w:val="21"/>
        </w:rPr>
        <w:t>（3）</w:t>
      </w:r>
      <w:r>
        <w:rPr>
          <w:rFonts w:hint="eastAsia"/>
        </w:rPr>
        <w:t>功能图的结构化实现方法。</w:t>
      </w:r>
    </w:p>
    <w:p w:rsidR="00E92954" w:rsidRDefault="003F2132" w:rsidP="00F14B71">
      <w:pPr>
        <w:adjustRightInd w:val="0"/>
        <w:snapToGrid w:val="0"/>
        <w:spacing w:line="312" w:lineRule="auto"/>
        <w:ind w:firstLineChars="196" w:firstLine="412"/>
        <w:rPr>
          <w:rFonts w:ascii="宋体" w:hAnsi="宋体"/>
          <w:szCs w:val="21"/>
        </w:rPr>
      </w:pPr>
      <w:r>
        <w:rPr>
          <w:rFonts w:ascii="宋体" w:hAnsi="宋体" w:hint="eastAsia"/>
          <w:szCs w:val="21"/>
        </w:rPr>
        <w:t>重点难点：</w:t>
      </w:r>
      <w:r>
        <w:rPr>
          <w:rFonts w:hint="eastAsia"/>
        </w:rPr>
        <w:t>功能图的结构化实现方法</w:t>
      </w:r>
      <w:r>
        <w:rPr>
          <w:rFonts w:ascii="宋体" w:hAnsi="宋体" w:hint="eastAsia"/>
          <w:szCs w:val="21"/>
        </w:rPr>
        <w:t>。</w:t>
      </w:r>
    </w:p>
    <w:p w:rsidR="00E92954" w:rsidRDefault="003F2132">
      <w:pPr>
        <w:adjustRightInd w:val="0"/>
        <w:snapToGrid w:val="0"/>
        <w:spacing w:line="312" w:lineRule="auto"/>
        <w:ind w:firstLineChars="196" w:firstLine="472"/>
        <w:rPr>
          <w:rFonts w:ascii="宋体" w:hAnsi="宋体"/>
          <w:b/>
          <w:color w:val="000000"/>
          <w:sz w:val="24"/>
        </w:rPr>
      </w:pPr>
      <w:r>
        <w:rPr>
          <w:rFonts w:ascii="宋体" w:hAnsi="宋体" w:hint="eastAsia"/>
          <w:b/>
          <w:color w:val="000000"/>
          <w:sz w:val="24"/>
        </w:rPr>
        <w:t xml:space="preserve">第八章 </w:t>
      </w:r>
      <w:r>
        <w:rPr>
          <w:b/>
          <w:sz w:val="24"/>
        </w:rPr>
        <w:t>S7-200 PLC</w:t>
      </w:r>
      <w:r>
        <w:rPr>
          <w:rFonts w:hint="eastAsia"/>
          <w:b/>
          <w:sz w:val="24"/>
        </w:rPr>
        <w:t>的顺序控制指令及应用</w:t>
      </w:r>
      <w:r>
        <w:rPr>
          <w:rFonts w:ascii="宋体" w:hAnsi="宋体" w:hint="eastAsia"/>
          <w:b/>
          <w:color w:val="000000"/>
          <w:sz w:val="24"/>
        </w:rPr>
        <w:t>（2学时）</w:t>
      </w:r>
    </w:p>
    <w:p w:rsidR="00E92954" w:rsidRDefault="003F2132" w:rsidP="00F14B71">
      <w:pPr>
        <w:adjustRightInd w:val="0"/>
        <w:snapToGrid w:val="0"/>
        <w:spacing w:line="312" w:lineRule="auto"/>
        <w:ind w:firstLineChars="196" w:firstLine="412"/>
        <w:rPr>
          <w:rFonts w:ascii="宋体" w:hAnsi="宋体"/>
          <w:szCs w:val="21"/>
        </w:rPr>
      </w:pPr>
      <w:r>
        <w:rPr>
          <w:rFonts w:ascii="宋体" w:hAnsi="宋体" w:hint="eastAsia"/>
          <w:szCs w:val="21"/>
        </w:rPr>
        <w:t>（1）了解</w:t>
      </w:r>
      <w:r>
        <w:rPr>
          <w:rFonts w:hint="eastAsia"/>
        </w:rPr>
        <w:t>跳转指令、循环指令的使用。</w:t>
      </w:r>
    </w:p>
    <w:p w:rsidR="00E92954" w:rsidRDefault="003F2132" w:rsidP="00F14B71">
      <w:pPr>
        <w:adjustRightInd w:val="0"/>
        <w:snapToGrid w:val="0"/>
        <w:spacing w:line="312" w:lineRule="auto"/>
        <w:ind w:firstLineChars="196" w:firstLine="412"/>
      </w:pPr>
      <w:r>
        <w:rPr>
          <w:rFonts w:ascii="宋体" w:hAnsi="宋体" w:hint="eastAsia"/>
          <w:szCs w:val="21"/>
        </w:rPr>
        <w:t>（2）掌握</w:t>
      </w:r>
      <w:r>
        <w:rPr>
          <w:rFonts w:hAnsi="宋体" w:cs="宋体" w:hint="eastAsia"/>
        </w:rPr>
        <w:t>子程序、中断程序的使用原则</w:t>
      </w:r>
      <w:r>
        <w:rPr>
          <w:rFonts w:hint="eastAsia"/>
        </w:rPr>
        <w:t>。</w:t>
      </w:r>
    </w:p>
    <w:p w:rsidR="00E92954" w:rsidRDefault="003F2132" w:rsidP="00F14B71">
      <w:pPr>
        <w:adjustRightInd w:val="0"/>
        <w:snapToGrid w:val="0"/>
        <w:spacing w:line="312" w:lineRule="auto"/>
        <w:ind w:firstLineChars="196" w:firstLine="412"/>
        <w:rPr>
          <w:rFonts w:ascii="宋体" w:hAnsi="宋体"/>
          <w:szCs w:val="21"/>
        </w:rPr>
      </w:pPr>
      <w:r>
        <w:rPr>
          <w:rFonts w:ascii="宋体" w:hAnsi="宋体" w:hint="eastAsia"/>
          <w:szCs w:val="21"/>
        </w:rPr>
        <w:t>（3）掌握</w:t>
      </w:r>
      <w:r>
        <w:rPr>
          <w:rFonts w:hAnsi="宋体" w:cs="宋体" w:hint="eastAsia"/>
        </w:rPr>
        <w:t>基本的程序组织结构</w:t>
      </w:r>
      <w:r>
        <w:rPr>
          <w:rFonts w:hint="eastAsia"/>
        </w:rPr>
        <w:t>。</w:t>
      </w:r>
    </w:p>
    <w:p w:rsidR="00E92954" w:rsidRDefault="003F2132" w:rsidP="00F14B71">
      <w:pPr>
        <w:adjustRightInd w:val="0"/>
        <w:snapToGrid w:val="0"/>
        <w:spacing w:line="312" w:lineRule="auto"/>
        <w:ind w:firstLineChars="196" w:firstLine="412"/>
        <w:rPr>
          <w:rFonts w:ascii="宋体" w:hAnsi="宋体"/>
          <w:szCs w:val="21"/>
        </w:rPr>
      </w:pPr>
      <w:r>
        <w:rPr>
          <w:rFonts w:ascii="宋体" w:hAnsi="宋体" w:hint="eastAsia"/>
          <w:szCs w:val="21"/>
        </w:rPr>
        <w:t>重点难点：</w:t>
      </w:r>
      <w:r>
        <w:rPr>
          <w:rFonts w:hAnsi="宋体" w:cs="宋体" w:hint="eastAsia"/>
        </w:rPr>
        <w:t>子程序、中断程序的使用原则</w:t>
      </w:r>
      <w:r>
        <w:rPr>
          <w:rFonts w:ascii="宋体" w:hAnsi="宋体" w:hint="eastAsia"/>
          <w:szCs w:val="21"/>
        </w:rPr>
        <w:t>。</w:t>
      </w:r>
    </w:p>
    <w:p w:rsidR="00E92954" w:rsidRDefault="003F2132">
      <w:pPr>
        <w:adjustRightInd w:val="0"/>
        <w:snapToGrid w:val="0"/>
        <w:spacing w:line="312" w:lineRule="auto"/>
        <w:rPr>
          <w:rFonts w:ascii="黑体" w:eastAsia="黑体"/>
          <w:color w:val="000000"/>
          <w:sz w:val="24"/>
        </w:rPr>
      </w:pPr>
      <w:r>
        <w:rPr>
          <w:rFonts w:ascii="黑体" w:eastAsia="黑体" w:hint="eastAsia"/>
          <w:color w:val="000000"/>
          <w:sz w:val="24"/>
        </w:rPr>
        <w:t>五、课程的其它教学环节</w:t>
      </w:r>
    </w:p>
    <w:tbl>
      <w:tblPr>
        <w:tblW w:w="8287" w:type="dxa"/>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16"/>
        <w:gridCol w:w="1418"/>
        <w:gridCol w:w="4961"/>
        <w:gridCol w:w="992"/>
      </w:tblGrid>
      <w:tr w:rsidR="00E92954">
        <w:trPr>
          <w:trHeight w:val="300"/>
          <w:jc w:val="center"/>
        </w:trPr>
        <w:tc>
          <w:tcPr>
            <w:tcW w:w="916" w:type="dxa"/>
            <w:vAlign w:val="center"/>
          </w:tcPr>
          <w:p w:rsidR="00E92954" w:rsidRDefault="003F2132">
            <w:pPr>
              <w:tabs>
                <w:tab w:val="left" w:pos="0"/>
              </w:tabs>
              <w:adjustRightInd w:val="0"/>
              <w:snapToGrid w:val="0"/>
              <w:spacing w:line="312" w:lineRule="auto"/>
              <w:jc w:val="center"/>
              <w:textAlignment w:val="center"/>
              <w:rPr>
                <w:color w:val="000000"/>
              </w:rPr>
            </w:pPr>
            <w:r>
              <w:rPr>
                <w:rFonts w:hint="eastAsia"/>
                <w:color w:val="000000"/>
              </w:rPr>
              <w:t>序号</w:t>
            </w:r>
          </w:p>
        </w:tc>
        <w:tc>
          <w:tcPr>
            <w:tcW w:w="1418" w:type="dxa"/>
            <w:vAlign w:val="center"/>
          </w:tcPr>
          <w:p w:rsidR="00E92954" w:rsidRDefault="003F2132">
            <w:pPr>
              <w:tabs>
                <w:tab w:val="left" w:pos="0"/>
              </w:tabs>
              <w:adjustRightInd w:val="0"/>
              <w:snapToGrid w:val="0"/>
              <w:spacing w:line="312" w:lineRule="auto"/>
              <w:jc w:val="center"/>
              <w:textAlignment w:val="center"/>
              <w:rPr>
                <w:color w:val="000000"/>
              </w:rPr>
            </w:pPr>
            <w:r>
              <w:rPr>
                <w:rFonts w:hint="eastAsia"/>
                <w:color w:val="000000"/>
              </w:rPr>
              <w:t>教学环节</w:t>
            </w:r>
          </w:p>
        </w:tc>
        <w:tc>
          <w:tcPr>
            <w:tcW w:w="4961" w:type="dxa"/>
            <w:vAlign w:val="center"/>
          </w:tcPr>
          <w:p w:rsidR="00E92954" w:rsidRDefault="003F2132">
            <w:pPr>
              <w:tabs>
                <w:tab w:val="left" w:pos="0"/>
              </w:tabs>
              <w:adjustRightInd w:val="0"/>
              <w:snapToGrid w:val="0"/>
              <w:spacing w:line="312" w:lineRule="auto"/>
              <w:jc w:val="center"/>
              <w:textAlignment w:val="center"/>
              <w:rPr>
                <w:color w:val="000000"/>
              </w:rPr>
            </w:pPr>
            <w:r>
              <w:rPr>
                <w:rFonts w:hint="eastAsia"/>
                <w:color w:val="000000"/>
              </w:rPr>
              <w:t>教学内容</w:t>
            </w:r>
          </w:p>
        </w:tc>
        <w:tc>
          <w:tcPr>
            <w:tcW w:w="992" w:type="dxa"/>
            <w:vAlign w:val="center"/>
          </w:tcPr>
          <w:p w:rsidR="00E92954" w:rsidRDefault="003F2132">
            <w:pPr>
              <w:tabs>
                <w:tab w:val="left" w:pos="0"/>
              </w:tabs>
              <w:adjustRightInd w:val="0"/>
              <w:snapToGrid w:val="0"/>
              <w:spacing w:line="312" w:lineRule="auto"/>
              <w:jc w:val="center"/>
              <w:textAlignment w:val="center"/>
              <w:rPr>
                <w:color w:val="000000"/>
              </w:rPr>
            </w:pPr>
            <w:r>
              <w:rPr>
                <w:rFonts w:hint="eastAsia"/>
                <w:color w:val="000000"/>
              </w:rPr>
              <w:t>学时</w:t>
            </w:r>
          </w:p>
        </w:tc>
      </w:tr>
      <w:tr w:rsidR="00E92954">
        <w:trPr>
          <w:trHeight w:val="305"/>
          <w:jc w:val="center"/>
        </w:trPr>
        <w:tc>
          <w:tcPr>
            <w:tcW w:w="916" w:type="dxa"/>
            <w:vAlign w:val="center"/>
          </w:tcPr>
          <w:p w:rsidR="00E92954" w:rsidRDefault="003F2132">
            <w:pPr>
              <w:tabs>
                <w:tab w:val="left" w:pos="0"/>
              </w:tabs>
              <w:adjustRightInd w:val="0"/>
              <w:snapToGrid w:val="0"/>
              <w:spacing w:line="312" w:lineRule="auto"/>
              <w:jc w:val="center"/>
              <w:textAlignment w:val="center"/>
              <w:rPr>
                <w:color w:val="000000"/>
              </w:rPr>
            </w:pPr>
            <w:r>
              <w:rPr>
                <w:color w:val="000000"/>
              </w:rPr>
              <w:t>1</w:t>
            </w:r>
          </w:p>
        </w:tc>
        <w:tc>
          <w:tcPr>
            <w:tcW w:w="1418" w:type="dxa"/>
            <w:vAlign w:val="center"/>
          </w:tcPr>
          <w:p w:rsidR="00E92954" w:rsidRDefault="003F2132">
            <w:pPr>
              <w:tabs>
                <w:tab w:val="left" w:pos="0"/>
              </w:tabs>
              <w:adjustRightInd w:val="0"/>
              <w:snapToGrid w:val="0"/>
              <w:spacing w:line="312" w:lineRule="auto"/>
              <w:jc w:val="center"/>
              <w:textAlignment w:val="center"/>
              <w:rPr>
                <w:color w:val="000000"/>
              </w:rPr>
            </w:pPr>
            <w:r>
              <w:rPr>
                <w:rFonts w:hint="eastAsia"/>
                <w:color w:val="000000"/>
              </w:rPr>
              <w:t>课程实验</w:t>
            </w:r>
          </w:p>
        </w:tc>
        <w:tc>
          <w:tcPr>
            <w:tcW w:w="4961" w:type="dxa"/>
            <w:vAlign w:val="center"/>
          </w:tcPr>
          <w:p w:rsidR="00E92954" w:rsidRDefault="003F2132">
            <w:pPr>
              <w:adjustRightInd w:val="0"/>
              <w:textAlignment w:val="baseline"/>
              <w:rPr>
                <w:color w:val="000000"/>
              </w:rPr>
            </w:pPr>
            <w:r>
              <w:rPr>
                <w:rFonts w:hint="eastAsia"/>
                <w:color w:val="000000"/>
              </w:rPr>
              <w:t>基本指令实验</w:t>
            </w:r>
          </w:p>
        </w:tc>
        <w:tc>
          <w:tcPr>
            <w:tcW w:w="992" w:type="dxa"/>
            <w:vAlign w:val="center"/>
          </w:tcPr>
          <w:p w:rsidR="00E92954" w:rsidRDefault="003F2132">
            <w:pPr>
              <w:tabs>
                <w:tab w:val="left" w:pos="0"/>
              </w:tabs>
              <w:adjustRightInd w:val="0"/>
              <w:snapToGrid w:val="0"/>
              <w:spacing w:line="312" w:lineRule="auto"/>
              <w:jc w:val="center"/>
              <w:textAlignment w:val="center"/>
              <w:rPr>
                <w:color w:val="000000"/>
              </w:rPr>
            </w:pPr>
            <w:r>
              <w:rPr>
                <w:rFonts w:hint="eastAsia"/>
                <w:color w:val="000000"/>
              </w:rPr>
              <w:t>2</w:t>
            </w:r>
          </w:p>
        </w:tc>
      </w:tr>
      <w:tr w:rsidR="00E92954">
        <w:trPr>
          <w:trHeight w:val="266"/>
          <w:jc w:val="center"/>
        </w:trPr>
        <w:tc>
          <w:tcPr>
            <w:tcW w:w="916" w:type="dxa"/>
            <w:vAlign w:val="center"/>
          </w:tcPr>
          <w:p w:rsidR="00E92954" w:rsidRDefault="003F2132">
            <w:pPr>
              <w:tabs>
                <w:tab w:val="left" w:pos="0"/>
              </w:tabs>
              <w:adjustRightInd w:val="0"/>
              <w:snapToGrid w:val="0"/>
              <w:spacing w:line="312" w:lineRule="auto"/>
              <w:jc w:val="center"/>
              <w:textAlignment w:val="center"/>
              <w:rPr>
                <w:color w:val="000000"/>
              </w:rPr>
            </w:pPr>
            <w:r>
              <w:rPr>
                <w:color w:val="000000"/>
              </w:rPr>
              <w:t>2</w:t>
            </w:r>
          </w:p>
        </w:tc>
        <w:tc>
          <w:tcPr>
            <w:tcW w:w="1418" w:type="dxa"/>
            <w:vAlign w:val="center"/>
          </w:tcPr>
          <w:p w:rsidR="00E92954" w:rsidRDefault="003F2132">
            <w:pPr>
              <w:tabs>
                <w:tab w:val="left" w:pos="0"/>
              </w:tabs>
              <w:adjustRightInd w:val="0"/>
              <w:snapToGrid w:val="0"/>
              <w:spacing w:line="312" w:lineRule="auto"/>
              <w:jc w:val="center"/>
              <w:textAlignment w:val="center"/>
              <w:rPr>
                <w:color w:val="000000"/>
              </w:rPr>
            </w:pPr>
            <w:r>
              <w:rPr>
                <w:rFonts w:hint="eastAsia"/>
                <w:color w:val="000000"/>
              </w:rPr>
              <w:t>课程实验</w:t>
            </w:r>
          </w:p>
        </w:tc>
        <w:tc>
          <w:tcPr>
            <w:tcW w:w="4961" w:type="dxa"/>
            <w:vAlign w:val="center"/>
          </w:tcPr>
          <w:p w:rsidR="00E92954" w:rsidRDefault="003F2132">
            <w:pPr>
              <w:tabs>
                <w:tab w:val="left" w:pos="0"/>
              </w:tabs>
              <w:adjustRightInd w:val="0"/>
              <w:snapToGrid w:val="0"/>
              <w:spacing w:line="312" w:lineRule="auto"/>
              <w:jc w:val="left"/>
              <w:textAlignment w:val="center"/>
              <w:rPr>
                <w:color w:val="000000"/>
              </w:rPr>
            </w:pPr>
            <w:r>
              <w:rPr>
                <w:rFonts w:hint="eastAsia"/>
                <w:color w:val="000000"/>
              </w:rPr>
              <w:t>定时器及计数器指令实验</w:t>
            </w:r>
          </w:p>
        </w:tc>
        <w:tc>
          <w:tcPr>
            <w:tcW w:w="992" w:type="dxa"/>
            <w:vAlign w:val="center"/>
          </w:tcPr>
          <w:p w:rsidR="00E92954" w:rsidRDefault="003F2132">
            <w:pPr>
              <w:tabs>
                <w:tab w:val="left" w:pos="0"/>
              </w:tabs>
              <w:adjustRightInd w:val="0"/>
              <w:snapToGrid w:val="0"/>
              <w:spacing w:line="312" w:lineRule="auto"/>
              <w:jc w:val="center"/>
              <w:textAlignment w:val="center"/>
              <w:rPr>
                <w:color w:val="000000"/>
              </w:rPr>
            </w:pPr>
            <w:r>
              <w:rPr>
                <w:rFonts w:hint="eastAsia"/>
                <w:color w:val="000000"/>
              </w:rPr>
              <w:t>2</w:t>
            </w:r>
          </w:p>
        </w:tc>
      </w:tr>
      <w:tr w:rsidR="00E92954">
        <w:trPr>
          <w:trHeight w:val="225"/>
          <w:jc w:val="center"/>
        </w:trPr>
        <w:tc>
          <w:tcPr>
            <w:tcW w:w="916" w:type="dxa"/>
            <w:vAlign w:val="center"/>
          </w:tcPr>
          <w:p w:rsidR="00E92954" w:rsidRDefault="003F2132">
            <w:pPr>
              <w:tabs>
                <w:tab w:val="left" w:pos="0"/>
              </w:tabs>
              <w:adjustRightInd w:val="0"/>
              <w:snapToGrid w:val="0"/>
              <w:spacing w:line="312" w:lineRule="auto"/>
              <w:jc w:val="center"/>
              <w:textAlignment w:val="center"/>
              <w:rPr>
                <w:color w:val="000000"/>
              </w:rPr>
            </w:pPr>
            <w:r>
              <w:rPr>
                <w:color w:val="000000"/>
              </w:rPr>
              <w:t>3</w:t>
            </w:r>
          </w:p>
        </w:tc>
        <w:tc>
          <w:tcPr>
            <w:tcW w:w="1418" w:type="dxa"/>
            <w:vAlign w:val="center"/>
          </w:tcPr>
          <w:p w:rsidR="00E92954" w:rsidRDefault="003F2132">
            <w:pPr>
              <w:tabs>
                <w:tab w:val="left" w:pos="0"/>
              </w:tabs>
              <w:adjustRightInd w:val="0"/>
              <w:snapToGrid w:val="0"/>
              <w:spacing w:line="312" w:lineRule="auto"/>
              <w:jc w:val="center"/>
              <w:textAlignment w:val="center"/>
              <w:rPr>
                <w:color w:val="000000"/>
              </w:rPr>
            </w:pPr>
            <w:r>
              <w:rPr>
                <w:rFonts w:hint="eastAsia"/>
                <w:color w:val="000000"/>
              </w:rPr>
              <w:t>课程实验</w:t>
            </w:r>
          </w:p>
        </w:tc>
        <w:tc>
          <w:tcPr>
            <w:tcW w:w="4961" w:type="dxa"/>
            <w:vAlign w:val="center"/>
          </w:tcPr>
          <w:p w:rsidR="00E92954" w:rsidRDefault="003F2132">
            <w:pPr>
              <w:tabs>
                <w:tab w:val="left" w:pos="0"/>
              </w:tabs>
              <w:adjustRightInd w:val="0"/>
              <w:snapToGrid w:val="0"/>
              <w:spacing w:line="312" w:lineRule="auto"/>
              <w:jc w:val="left"/>
              <w:textAlignment w:val="center"/>
              <w:rPr>
                <w:color w:val="000000"/>
              </w:rPr>
            </w:pPr>
            <w:r>
              <w:rPr>
                <w:rFonts w:hint="eastAsia"/>
                <w:color w:val="000000"/>
              </w:rPr>
              <w:t>常用功能指令实验</w:t>
            </w:r>
          </w:p>
        </w:tc>
        <w:tc>
          <w:tcPr>
            <w:tcW w:w="992" w:type="dxa"/>
            <w:vAlign w:val="center"/>
          </w:tcPr>
          <w:p w:rsidR="00E92954" w:rsidRDefault="003F2132">
            <w:pPr>
              <w:tabs>
                <w:tab w:val="left" w:pos="0"/>
              </w:tabs>
              <w:adjustRightInd w:val="0"/>
              <w:snapToGrid w:val="0"/>
              <w:spacing w:line="312" w:lineRule="auto"/>
              <w:jc w:val="center"/>
              <w:textAlignment w:val="center"/>
              <w:rPr>
                <w:color w:val="000000"/>
              </w:rPr>
            </w:pPr>
            <w:r>
              <w:rPr>
                <w:rFonts w:hint="eastAsia"/>
                <w:color w:val="000000"/>
              </w:rPr>
              <w:t>2</w:t>
            </w:r>
          </w:p>
        </w:tc>
      </w:tr>
      <w:tr w:rsidR="00E92954">
        <w:trPr>
          <w:trHeight w:val="225"/>
          <w:jc w:val="center"/>
        </w:trPr>
        <w:tc>
          <w:tcPr>
            <w:tcW w:w="916" w:type="dxa"/>
            <w:vAlign w:val="center"/>
          </w:tcPr>
          <w:p w:rsidR="00E92954" w:rsidRDefault="003F2132">
            <w:pPr>
              <w:tabs>
                <w:tab w:val="left" w:pos="0"/>
              </w:tabs>
              <w:adjustRightInd w:val="0"/>
              <w:snapToGrid w:val="0"/>
              <w:spacing w:line="312" w:lineRule="auto"/>
              <w:jc w:val="center"/>
              <w:textAlignment w:val="center"/>
              <w:rPr>
                <w:color w:val="000000"/>
              </w:rPr>
            </w:pPr>
            <w:r>
              <w:rPr>
                <w:color w:val="000000"/>
              </w:rPr>
              <w:t>4</w:t>
            </w:r>
          </w:p>
        </w:tc>
        <w:tc>
          <w:tcPr>
            <w:tcW w:w="1418" w:type="dxa"/>
            <w:vAlign w:val="center"/>
          </w:tcPr>
          <w:p w:rsidR="00E92954" w:rsidRDefault="003F2132">
            <w:pPr>
              <w:tabs>
                <w:tab w:val="left" w:pos="0"/>
              </w:tabs>
              <w:adjustRightInd w:val="0"/>
              <w:snapToGrid w:val="0"/>
              <w:spacing w:line="312" w:lineRule="auto"/>
              <w:jc w:val="center"/>
              <w:textAlignment w:val="center"/>
              <w:rPr>
                <w:color w:val="000000"/>
              </w:rPr>
            </w:pPr>
            <w:r>
              <w:rPr>
                <w:rFonts w:hint="eastAsia"/>
                <w:color w:val="000000"/>
              </w:rPr>
              <w:t>课程实验</w:t>
            </w:r>
          </w:p>
        </w:tc>
        <w:tc>
          <w:tcPr>
            <w:tcW w:w="4961" w:type="dxa"/>
            <w:vAlign w:val="center"/>
          </w:tcPr>
          <w:p w:rsidR="00E92954" w:rsidRDefault="003F2132">
            <w:pPr>
              <w:tabs>
                <w:tab w:val="left" w:pos="0"/>
              </w:tabs>
              <w:adjustRightInd w:val="0"/>
              <w:snapToGrid w:val="0"/>
              <w:spacing w:line="312" w:lineRule="auto"/>
              <w:jc w:val="left"/>
              <w:textAlignment w:val="center"/>
              <w:rPr>
                <w:color w:val="000000"/>
              </w:rPr>
            </w:pPr>
            <w:r>
              <w:rPr>
                <w:rFonts w:hint="eastAsia"/>
                <w:color w:val="000000"/>
              </w:rPr>
              <w:t>驱动步进电机的</w:t>
            </w:r>
            <w:r>
              <w:rPr>
                <w:color w:val="000000"/>
              </w:rPr>
              <w:t>PLC</w:t>
            </w:r>
            <w:r>
              <w:rPr>
                <w:rFonts w:hint="eastAsia"/>
                <w:color w:val="000000"/>
              </w:rPr>
              <w:t>控制</w:t>
            </w:r>
          </w:p>
        </w:tc>
        <w:tc>
          <w:tcPr>
            <w:tcW w:w="992" w:type="dxa"/>
            <w:vAlign w:val="center"/>
          </w:tcPr>
          <w:p w:rsidR="00E92954" w:rsidRDefault="003F2132">
            <w:pPr>
              <w:tabs>
                <w:tab w:val="left" w:pos="0"/>
              </w:tabs>
              <w:adjustRightInd w:val="0"/>
              <w:snapToGrid w:val="0"/>
              <w:spacing w:line="312" w:lineRule="auto"/>
              <w:jc w:val="center"/>
              <w:textAlignment w:val="center"/>
              <w:rPr>
                <w:color w:val="000000"/>
              </w:rPr>
            </w:pPr>
            <w:r>
              <w:rPr>
                <w:rFonts w:hint="eastAsia"/>
                <w:color w:val="000000"/>
              </w:rPr>
              <w:t>2</w:t>
            </w:r>
          </w:p>
        </w:tc>
      </w:tr>
      <w:tr w:rsidR="00E92954">
        <w:trPr>
          <w:trHeight w:val="225"/>
          <w:jc w:val="center"/>
        </w:trPr>
        <w:tc>
          <w:tcPr>
            <w:tcW w:w="916" w:type="dxa"/>
            <w:vAlign w:val="center"/>
          </w:tcPr>
          <w:p w:rsidR="00E92954" w:rsidRDefault="003F2132">
            <w:pPr>
              <w:tabs>
                <w:tab w:val="left" w:pos="0"/>
              </w:tabs>
              <w:adjustRightInd w:val="0"/>
              <w:snapToGrid w:val="0"/>
              <w:spacing w:line="312" w:lineRule="auto"/>
              <w:jc w:val="center"/>
              <w:textAlignment w:val="center"/>
              <w:rPr>
                <w:color w:val="000000"/>
              </w:rPr>
            </w:pPr>
            <w:r>
              <w:rPr>
                <w:rFonts w:hint="eastAsia"/>
                <w:color w:val="000000"/>
              </w:rPr>
              <w:t>5</w:t>
            </w:r>
          </w:p>
        </w:tc>
        <w:tc>
          <w:tcPr>
            <w:tcW w:w="1418" w:type="dxa"/>
            <w:vAlign w:val="center"/>
          </w:tcPr>
          <w:p w:rsidR="00E92954" w:rsidRDefault="003F2132">
            <w:pPr>
              <w:tabs>
                <w:tab w:val="left" w:pos="0"/>
              </w:tabs>
              <w:adjustRightInd w:val="0"/>
              <w:snapToGrid w:val="0"/>
              <w:spacing w:line="312" w:lineRule="auto"/>
              <w:jc w:val="center"/>
              <w:textAlignment w:val="center"/>
              <w:rPr>
                <w:color w:val="000000"/>
              </w:rPr>
            </w:pPr>
            <w:r>
              <w:rPr>
                <w:rFonts w:hint="eastAsia"/>
                <w:color w:val="000000"/>
              </w:rPr>
              <w:t>课程实验</w:t>
            </w:r>
          </w:p>
        </w:tc>
        <w:tc>
          <w:tcPr>
            <w:tcW w:w="4961" w:type="dxa"/>
            <w:vAlign w:val="center"/>
          </w:tcPr>
          <w:p w:rsidR="00E92954" w:rsidRDefault="003F2132">
            <w:pPr>
              <w:tabs>
                <w:tab w:val="left" w:pos="0"/>
              </w:tabs>
              <w:adjustRightInd w:val="0"/>
              <w:snapToGrid w:val="0"/>
              <w:spacing w:line="312" w:lineRule="auto"/>
              <w:jc w:val="left"/>
              <w:textAlignment w:val="center"/>
              <w:rPr>
                <w:rFonts w:ascii="宋体" w:hAnsi="宋体"/>
                <w:color w:val="000000"/>
                <w:szCs w:val="21"/>
              </w:rPr>
            </w:pPr>
            <w:r>
              <w:rPr>
                <w:rFonts w:hint="eastAsia"/>
                <w:color w:val="000000"/>
              </w:rPr>
              <w:t>电机的星</w:t>
            </w:r>
            <w:r>
              <w:rPr>
                <w:color w:val="000000"/>
              </w:rPr>
              <w:t>/</w:t>
            </w:r>
            <w:r>
              <w:rPr>
                <w:rFonts w:hint="eastAsia"/>
                <w:color w:val="000000"/>
              </w:rPr>
              <w:t>三角启动控制</w:t>
            </w:r>
          </w:p>
        </w:tc>
        <w:tc>
          <w:tcPr>
            <w:tcW w:w="992" w:type="dxa"/>
            <w:vAlign w:val="center"/>
          </w:tcPr>
          <w:p w:rsidR="00E92954" w:rsidRDefault="003F2132">
            <w:pPr>
              <w:tabs>
                <w:tab w:val="left" w:pos="0"/>
              </w:tabs>
              <w:adjustRightInd w:val="0"/>
              <w:snapToGrid w:val="0"/>
              <w:spacing w:line="312" w:lineRule="auto"/>
              <w:jc w:val="center"/>
              <w:textAlignment w:val="center"/>
              <w:rPr>
                <w:color w:val="000000"/>
              </w:rPr>
            </w:pPr>
            <w:r>
              <w:rPr>
                <w:rFonts w:hint="eastAsia"/>
                <w:color w:val="000000"/>
              </w:rPr>
              <w:t>2</w:t>
            </w:r>
          </w:p>
        </w:tc>
      </w:tr>
      <w:tr w:rsidR="00E92954">
        <w:trPr>
          <w:trHeight w:val="225"/>
          <w:jc w:val="center"/>
        </w:trPr>
        <w:tc>
          <w:tcPr>
            <w:tcW w:w="916" w:type="dxa"/>
            <w:vAlign w:val="center"/>
          </w:tcPr>
          <w:p w:rsidR="00E92954" w:rsidRDefault="003F2132">
            <w:pPr>
              <w:tabs>
                <w:tab w:val="left" w:pos="0"/>
              </w:tabs>
              <w:adjustRightInd w:val="0"/>
              <w:snapToGrid w:val="0"/>
              <w:spacing w:line="312" w:lineRule="auto"/>
              <w:jc w:val="center"/>
              <w:textAlignment w:val="center"/>
              <w:rPr>
                <w:color w:val="000000"/>
              </w:rPr>
            </w:pPr>
            <w:r>
              <w:rPr>
                <w:rFonts w:hint="eastAsia"/>
                <w:color w:val="000000"/>
              </w:rPr>
              <w:t>6</w:t>
            </w:r>
          </w:p>
        </w:tc>
        <w:tc>
          <w:tcPr>
            <w:tcW w:w="1418" w:type="dxa"/>
            <w:vAlign w:val="center"/>
          </w:tcPr>
          <w:p w:rsidR="00E92954" w:rsidRDefault="003F2132">
            <w:pPr>
              <w:tabs>
                <w:tab w:val="left" w:pos="0"/>
              </w:tabs>
              <w:adjustRightInd w:val="0"/>
              <w:snapToGrid w:val="0"/>
              <w:spacing w:line="312" w:lineRule="auto"/>
              <w:jc w:val="center"/>
              <w:textAlignment w:val="center"/>
              <w:rPr>
                <w:color w:val="000000"/>
              </w:rPr>
            </w:pPr>
            <w:r>
              <w:rPr>
                <w:rFonts w:hint="eastAsia"/>
                <w:color w:val="000000"/>
              </w:rPr>
              <w:t>课程实验</w:t>
            </w:r>
          </w:p>
        </w:tc>
        <w:tc>
          <w:tcPr>
            <w:tcW w:w="4961" w:type="dxa"/>
            <w:vAlign w:val="center"/>
          </w:tcPr>
          <w:p w:rsidR="00E92954" w:rsidRDefault="003F2132">
            <w:pPr>
              <w:tabs>
                <w:tab w:val="left" w:pos="0"/>
              </w:tabs>
              <w:adjustRightInd w:val="0"/>
              <w:snapToGrid w:val="0"/>
              <w:spacing w:line="312" w:lineRule="auto"/>
              <w:jc w:val="left"/>
              <w:textAlignment w:val="center"/>
              <w:rPr>
                <w:rFonts w:ascii="宋体" w:hAnsi="宋体"/>
                <w:color w:val="000000"/>
                <w:szCs w:val="21"/>
              </w:rPr>
            </w:pPr>
            <w:r>
              <w:rPr>
                <w:rFonts w:hint="eastAsia"/>
                <w:color w:val="000000"/>
              </w:rPr>
              <w:t>机械手的</w:t>
            </w:r>
            <w:r>
              <w:rPr>
                <w:color w:val="000000"/>
              </w:rPr>
              <w:t>PLC</w:t>
            </w:r>
            <w:r>
              <w:rPr>
                <w:rFonts w:hint="eastAsia"/>
                <w:color w:val="000000"/>
              </w:rPr>
              <w:t>自动控制</w:t>
            </w:r>
          </w:p>
        </w:tc>
        <w:tc>
          <w:tcPr>
            <w:tcW w:w="992" w:type="dxa"/>
            <w:vAlign w:val="center"/>
          </w:tcPr>
          <w:p w:rsidR="00E92954" w:rsidRDefault="003F2132">
            <w:pPr>
              <w:tabs>
                <w:tab w:val="left" w:pos="0"/>
              </w:tabs>
              <w:adjustRightInd w:val="0"/>
              <w:snapToGrid w:val="0"/>
              <w:spacing w:line="312" w:lineRule="auto"/>
              <w:jc w:val="center"/>
              <w:textAlignment w:val="center"/>
              <w:rPr>
                <w:color w:val="000000"/>
              </w:rPr>
            </w:pPr>
            <w:r>
              <w:rPr>
                <w:rFonts w:hint="eastAsia"/>
                <w:color w:val="000000"/>
              </w:rPr>
              <w:t>2</w:t>
            </w:r>
          </w:p>
        </w:tc>
      </w:tr>
      <w:tr w:rsidR="00E92954">
        <w:trPr>
          <w:trHeight w:val="225"/>
          <w:jc w:val="center"/>
        </w:trPr>
        <w:tc>
          <w:tcPr>
            <w:tcW w:w="916" w:type="dxa"/>
            <w:vAlign w:val="center"/>
          </w:tcPr>
          <w:p w:rsidR="00E92954" w:rsidRDefault="003F2132">
            <w:pPr>
              <w:tabs>
                <w:tab w:val="left" w:pos="0"/>
              </w:tabs>
              <w:adjustRightInd w:val="0"/>
              <w:snapToGrid w:val="0"/>
              <w:spacing w:line="312" w:lineRule="auto"/>
              <w:jc w:val="center"/>
              <w:textAlignment w:val="center"/>
              <w:rPr>
                <w:color w:val="000000"/>
              </w:rPr>
            </w:pPr>
            <w:r>
              <w:rPr>
                <w:rFonts w:hint="eastAsia"/>
                <w:color w:val="000000"/>
              </w:rPr>
              <w:t>7</w:t>
            </w:r>
          </w:p>
        </w:tc>
        <w:tc>
          <w:tcPr>
            <w:tcW w:w="1418" w:type="dxa"/>
            <w:vAlign w:val="center"/>
          </w:tcPr>
          <w:p w:rsidR="00E92954" w:rsidRDefault="003F2132">
            <w:pPr>
              <w:tabs>
                <w:tab w:val="left" w:pos="0"/>
              </w:tabs>
              <w:adjustRightInd w:val="0"/>
              <w:snapToGrid w:val="0"/>
              <w:spacing w:line="312" w:lineRule="auto"/>
              <w:jc w:val="center"/>
              <w:textAlignment w:val="center"/>
              <w:rPr>
                <w:color w:val="000000"/>
              </w:rPr>
            </w:pPr>
            <w:r>
              <w:rPr>
                <w:rFonts w:hint="eastAsia"/>
                <w:color w:val="000000"/>
              </w:rPr>
              <w:t>课程实验</w:t>
            </w:r>
          </w:p>
        </w:tc>
        <w:tc>
          <w:tcPr>
            <w:tcW w:w="4961" w:type="dxa"/>
            <w:vAlign w:val="center"/>
          </w:tcPr>
          <w:p w:rsidR="00E92954" w:rsidRDefault="003F2132">
            <w:pPr>
              <w:tabs>
                <w:tab w:val="left" w:pos="0"/>
              </w:tabs>
              <w:adjustRightInd w:val="0"/>
              <w:snapToGrid w:val="0"/>
              <w:spacing w:line="312" w:lineRule="auto"/>
              <w:jc w:val="left"/>
              <w:textAlignment w:val="center"/>
              <w:rPr>
                <w:rFonts w:ascii="宋体" w:hAnsi="宋体"/>
                <w:color w:val="000000"/>
                <w:szCs w:val="21"/>
              </w:rPr>
            </w:pPr>
            <w:r>
              <w:rPr>
                <w:rFonts w:hint="eastAsia"/>
                <w:color w:val="000000"/>
              </w:rPr>
              <w:t>四层电梯的</w:t>
            </w:r>
            <w:r>
              <w:rPr>
                <w:color w:val="000000"/>
              </w:rPr>
              <w:t>PLC</w:t>
            </w:r>
            <w:r>
              <w:rPr>
                <w:rFonts w:hint="eastAsia"/>
                <w:color w:val="000000"/>
              </w:rPr>
              <w:t>控制</w:t>
            </w:r>
          </w:p>
        </w:tc>
        <w:tc>
          <w:tcPr>
            <w:tcW w:w="992" w:type="dxa"/>
            <w:vAlign w:val="center"/>
          </w:tcPr>
          <w:p w:rsidR="00E92954" w:rsidRDefault="003F2132">
            <w:pPr>
              <w:tabs>
                <w:tab w:val="left" w:pos="0"/>
              </w:tabs>
              <w:adjustRightInd w:val="0"/>
              <w:snapToGrid w:val="0"/>
              <w:spacing w:line="312" w:lineRule="auto"/>
              <w:jc w:val="center"/>
              <w:textAlignment w:val="center"/>
              <w:rPr>
                <w:color w:val="000000"/>
              </w:rPr>
            </w:pPr>
            <w:r>
              <w:rPr>
                <w:rFonts w:hint="eastAsia"/>
                <w:color w:val="000000"/>
              </w:rPr>
              <w:t>2</w:t>
            </w:r>
          </w:p>
        </w:tc>
      </w:tr>
      <w:tr w:rsidR="00E92954">
        <w:trPr>
          <w:trHeight w:val="225"/>
          <w:jc w:val="center"/>
        </w:trPr>
        <w:tc>
          <w:tcPr>
            <w:tcW w:w="916" w:type="dxa"/>
            <w:vAlign w:val="center"/>
          </w:tcPr>
          <w:p w:rsidR="00E92954" w:rsidRDefault="003F2132">
            <w:pPr>
              <w:tabs>
                <w:tab w:val="left" w:pos="0"/>
              </w:tabs>
              <w:adjustRightInd w:val="0"/>
              <w:snapToGrid w:val="0"/>
              <w:spacing w:line="312" w:lineRule="auto"/>
              <w:jc w:val="center"/>
              <w:textAlignment w:val="center"/>
              <w:rPr>
                <w:color w:val="000000"/>
              </w:rPr>
            </w:pPr>
            <w:r>
              <w:rPr>
                <w:rFonts w:hint="eastAsia"/>
                <w:color w:val="000000"/>
              </w:rPr>
              <w:t>8</w:t>
            </w:r>
          </w:p>
        </w:tc>
        <w:tc>
          <w:tcPr>
            <w:tcW w:w="1418" w:type="dxa"/>
            <w:vAlign w:val="center"/>
          </w:tcPr>
          <w:p w:rsidR="00E92954" w:rsidRDefault="003F2132">
            <w:pPr>
              <w:tabs>
                <w:tab w:val="left" w:pos="0"/>
              </w:tabs>
              <w:adjustRightInd w:val="0"/>
              <w:snapToGrid w:val="0"/>
              <w:spacing w:line="312" w:lineRule="auto"/>
              <w:jc w:val="center"/>
              <w:textAlignment w:val="center"/>
              <w:rPr>
                <w:color w:val="000000"/>
              </w:rPr>
            </w:pPr>
            <w:r>
              <w:rPr>
                <w:rFonts w:hint="eastAsia"/>
                <w:color w:val="000000"/>
              </w:rPr>
              <w:t>课程实验</w:t>
            </w:r>
          </w:p>
        </w:tc>
        <w:tc>
          <w:tcPr>
            <w:tcW w:w="4961" w:type="dxa"/>
            <w:vAlign w:val="center"/>
          </w:tcPr>
          <w:p w:rsidR="00E92954" w:rsidRDefault="003F2132">
            <w:pPr>
              <w:tabs>
                <w:tab w:val="left" w:pos="0"/>
              </w:tabs>
              <w:adjustRightInd w:val="0"/>
              <w:snapToGrid w:val="0"/>
              <w:spacing w:line="312" w:lineRule="auto"/>
              <w:jc w:val="left"/>
              <w:textAlignment w:val="center"/>
              <w:rPr>
                <w:rFonts w:ascii="宋体" w:hAnsi="宋体"/>
                <w:color w:val="000000"/>
                <w:szCs w:val="21"/>
              </w:rPr>
            </w:pPr>
            <w:r>
              <w:rPr>
                <w:rFonts w:hint="eastAsia"/>
                <w:color w:val="000000"/>
              </w:rPr>
              <w:t>物料混合控制</w:t>
            </w:r>
          </w:p>
        </w:tc>
        <w:tc>
          <w:tcPr>
            <w:tcW w:w="992" w:type="dxa"/>
            <w:vAlign w:val="center"/>
          </w:tcPr>
          <w:p w:rsidR="00E92954" w:rsidRDefault="003F2132">
            <w:pPr>
              <w:tabs>
                <w:tab w:val="left" w:pos="0"/>
              </w:tabs>
              <w:adjustRightInd w:val="0"/>
              <w:snapToGrid w:val="0"/>
              <w:spacing w:line="312" w:lineRule="auto"/>
              <w:jc w:val="center"/>
              <w:textAlignment w:val="center"/>
              <w:rPr>
                <w:color w:val="000000"/>
              </w:rPr>
            </w:pPr>
            <w:r>
              <w:rPr>
                <w:rFonts w:hint="eastAsia"/>
                <w:color w:val="000000"/>
              </w:rPr>
              <w:t>2</w:t>
            </w:r>
          </w:p>
        </w:tc>
      </w:tr>
      <w:tr w:rsidR="00E92954">
        <w:trPr>
          <w:trHeight w:val="225"/>
          <w:jc w:val="center"/>
        </w:trPr>
        <w:tc>
          <w:tcPr>
            <w:tcW w:w="916" w:type="dxa"/>
            <w:vAlign w:val="center"/>
          </w:tcPr>
          <w:p w:rsidR="00E92954" w:rsidRDefault="003F2132">
            <w:pPr>
              <w:tabs>
                <w:tab w:val="left" w:pos="0"/>
              </w:tabs>
              <w:adjustRightInd w:val="0"/>
              <w:snapToGrid w:val="0"/>
              <w:spacing w:line="312" w:lineRule="auto"/>
              <w:jc w:val="center"/>
              <w:textAlignment w:val="center"/>
              <w:rPr>
                <w:color w:val="000000"/>
              </w:rPr>
            </w:pPr>
            <w:r>
              <w:rPr>
                <w:rFonts w:hint="eastAsia"/>
                <w:color w:val="000000"/>
              </w:rPr>
              <w:t>5</w:t>
            </w:r>
          </w:p>
        </w:tc>
        <w:tc>
          <w:tcPr>
            <w:tcW w:w="1418" w:type="dxa"/>
            <w:vAlign w:val="center"/>
          </w:tcPr>
          <w:p w:rsidR="00E92954" w:rsidRDefault="003F2132">
            <w:pPr>
              <w:tabs>
                <w:tab w:val="left" w:pos="0"/>
              </w:tabs>
              <w:adjustRightInd w:val="0"/>
              <w:snapToGrid w:val="0"/>
              <w:spacing w:line="312" w:lineRule="auto"/>
              <w:jc w:val="center"/>
              <w:textAlignment w:val="center"/>
              <w:rPr>
                <w:color w:val="000000"/>
              </w:rPr>
            </w:pPr>
            <w:r>
              <w:rPr>
                <w:rFonts w:hint="eastAsia"/>
                <w:color w:val="000000"/>
              </w:rPr>
              <w:t>平时作业</w:t>
            </w:r>
          </w:p>
        </w:tc>
        <w:tc>
          <w:tcPr>
            <w:tcW w:w="4961" w:type="dxa"/>
            <w:vAlign w:val="center"/>
          </w:tcPr>
          <w:p w:rsidR="00E92954" w:rsidRDefault="003F2132">
            <w:pPr>
              <w:tabs>
                <w:tab w:val="left" w:pos="0"/>
              </w:tabs>
              <w:adjustRightInd w:val="0"/>
              <w:snapToGrid w:val="0"/>
              <w:spacing w:line="312" w:lineRule="auto"/>
              <w:jc w:val="left"/>
              <w:textAlignment w:val="center"/>
              <w:rPr>
                <w:color w:val="000000"/>
              </w:rPr>
            </w:pPr>
            <w:r>
              <w:rPr>
                <w:rFonts w:hint="eastAsia"/>
                <w:color w:val="000000"/>
              </w:rPr>
              <w:t>1</w:t>
            </w:r>
            <w:r>
              <w:rPr>
                <w:rFonts w:hint="eastAsia"/>
                <w:color w:val="000000"/>
              </w:rPr>
              <w:t>）</w:t>
            </w:r>
            <w:r>
              <w:rPr>
                <w:rFonts w:hint="eastAsia"/>
                <w:color w:val="000000"/>
              </w:rPr>
              <w:t>PLC</w:t>
            </w:r>
            <w:r>
              <w:rPr>
                <w:rFonts w:hint="eastAsia"/>
                <w:color w:val="000000"/>
              </w:rPr>
              <w:t>控制系统设计步骤</w:t>
            </w:r>
          </w:p>
          <w:p w:rsidR="00E92954" w:rsidRDefault="003F2132">
            <w:pPr>
              <w:tabs>
                <w:tab w:val="left" w:pos="0"/>
              </w:tabs>
              <w:adjustRightInd w:val="0"/>
              <w:snapToGrid w:val="0"/>
              <w:spacing w:line="312" w:lineRule="auto"/>
              <w:jc w:val="left"/>
              <w:textAlignment w:val="center"/>
              <w:rPr>
                <w:color w:val="000000"/>
              </w:rPr>
            </w:pPr>
            <w:r>
              <w:rPr>
                <w:rFonts w:hint="eastAsia"/>
                <w:color w:val="000000"/>
              </w:rPr>
              <w:t>2</w:t>
            </w:r>
            <w:r>
              <w:rPr>
                <w:rFonts w:hint="eastAsia"/>
                <w:color w:val="000000"/>
              </w:rPr>
              <w:t>）双恒压无塔供水系统设计</w:t>
            </w:r>
          </w:p>
          <w:p w:rsidR="00E92954" w:rsidRDefault="003F2132">
            <w:pPr>
              <w:tabs>
                <w:tab w:val="left" w:pos="0"/>
              </w:tabs>
              <w:adjustRightInd w:val="0"/>
              <w:snapToGrid w:val="0"/>
              <w:spacing w:line="312" w:lineRule="auto"/>
              <w:jc w:val="left"/>
              <w:textAlignment w:val="center"/>
              <w:rPr>
                <w:color w:val="000000"/>
              </w:rPr>
            </w:pPr>
            <w:r>
              <w:rPr>
                <w:rFonts w:hint="eastAsia"/>
                <w:color w:val="000000"/>
              </w:rPr>
              <w:t>3</w:t>
            </w:r>
            <w:r>
              <w:rPr>
                <w:rFonts w:hint="eastAsia"/>
                <w:color w:val="000000"/>
              </w:rPr>
              <w:t>）电热锅炉供热控制系统设计</w:t>
            </w:r>
          </w:p>
        </w:tc>
        <w:tc>
          <w:tcPr>
            <w:tcW w:w="992" w:type="dxa"/>
            <w:vAlign w:val="center"/>
          </w:tcPr>
          <w:p w:rsidR="00E92954" w:rsidRDefault="003F2132">
            <w:pPr>
              <w:tabs>
                <w:tab w:val="left" w:pos="0"/>
              </w:tabs>
              <w:adjustRightInd w:val="0"/>
              <w:snapToGrid w:val="0"/>
              <w:spacing w:line="312" w:lineRule="auto"/>
              <w:jc w:val="center"/>
              <w:textAlignment w:val="center"/>
              <w:rPr>
                <w:color w:val="000000"/>
              </w:rPr>
            </w:pPr>
            <w:r>
              <w:rPr>
                <w:rFonts w:hint="eastAsia"/>
                <w:color w:val="000000"/>
              </w:rPr>
              <w:t>0</w:t>
            </w:r>
          </w:p>
        </w:tc>
      </w:tr>
    </w:tbl>
    <w:p w:rsidR="00E92954" w:rsidRDefault="003F2132" w:rsidP="00892280">
      <w:pPr>
        <w:tabs>
          <w:tab w:val="left" w:pos="0"/>
        </w:tabs>
        <w:adjustRightInd w:val="0"/>
        <w:snapToGrid w:val="0"/>
        <w:spacing w:beforeLines="50" w:afterLines="50" w:line="312" w:lineRule="auto"/>
        <w:rPr>
          <w:rFonts w:ascii="黑体" w:eastAsia="黑体"/>
          <w:color w:val="000000"/>
          <w:sz w:val="24"/>
        </w:rPr>
      </w:pPr>
      <w:r>
        <w:rPr>
          <w:rFonts w:ascii="黑体" w:eastAsia="黑体" w:hAnsi="宋体" w:hint="eastAsia"/>
          <w:color w:val="000000"/>
          <w:sz w:val="24"/>
        </w:rPr>
        <w:t>六、教学方法与手段</w:t>
      </w:r>
    </w:p>
    <w:p w:rsidR="00E92954" w:rsidRDefault="003F2132">
      <w:pPr>
        <w:tabs>
          <w:tab w:val="left" w:pos="0"/>
        </w:tabs>
        <w:adjustRightInd w:val="0"/>
        <w:snapToGrid w:val="0"/>
        <w:spacing w:line="312" w:lineRule="auto"/>
        <w:ind w:firstLineChars="200" w:firstLine="420"/>
        <w:rPr>
          <w:color w:val="000000"/>
        </w:rPr>
      </w:pPr>
      <w:r>
        <w:rPr>
          <w:rFonts w:hint="eastAsia"/>
          <w:color w:val="000000"/>
        </w:rPr>
        <w:t>本课程教学采用讲授、多媒体教学、课程实验、案例教学等教学方法与手段。</w:t>
      </w:r>
    </w:p>
    <w:p w:rsidR="00E92954" w:rsidRDefault="003F2132" w:rsidP="00892280">
      <w:pPr>
        <w:adjustRightInd w:val="0"/>
        <w:snapToGrid w:val="0"/>
        <w:spacing w:beforeLines="50" w:afterLines="50" w:line="312" w:lineRule="auto"/>
        <w:ind w:left="4656" w:hangingChars="1940" w:hanging="4656"/>
        <w:rPr>
          <w:rFonts w:ascii="黑体" w:eastAsia="黑体"/>
          <w:color w:val="000000"/>
          <w:sz w:val="24"/>
        </w:rPr>
      </w:pPr>
      <w:r>
        <w:rPr>
          <w:rFonts w:ascii="黑体" w:eastAsia="黑体" w:hAnsi="宋体" w:hint="eastAsia"/>
          <w:color w:val="000000"/>
          <w:sz w:val="24"/>
        </w:rPr>
        <w:t>七</w:t>
      </w:r>
      <w:r>
        <w:rPr>
          <w:rFonts w:ascii="黑体" w:eastAsia="黑体" w:hint="eastAsia"/>
          <w:color w:val="000000"/>
          <w:sz w:val="24"/>
        </w:rPr>
        <w:t xml:space="preserve">、推荐教材和教学参考资源 </w:t>
      </w:r>
    </w:p>
    <w:p w:rsidR="00E92954" w:rsidRDefault="003F2132">
      <w:pPr>
        <w:adjustRightInd w:val="0"/>
        <w:snapToGrid w:val="0"/>
        <w:spacing w:line="360" w:lineRule="exact"/>
        <w:ind w:firstLineChars="200" w:firstLine="422"/>
        <w:rPr>
          <w:rFonts w:ascii="宋体" w:hAnsi="宋体"/>
          <w:b/>
          <w:color w:val="000000"/>
          <w:szCs w:val="21"/>
        </w:rPr>
      </w:pPr>
      <w:r>
        <w:rPr>
          <w:rFonts w:ascii="宋体" w:hAnsi="宋体" w:hint="eastAsia"/>
          <w:b/>
          <w:color w:val="000000"/>
          <w:szCs w:val="21"/>
        </w:rPr>
        <w:t>教材：</w:t>
      </w:r>
    </w:p>
    <w:p w:rsidR="00E92954" w:rsidRDefault="003F2132">
      <w:pPr>
        <w:spacing w:line="360" w:lineRule="exact"/>
        <w:ind w:firstLine="420"/>
        <w:rPr>
          <w:rFonts w:hAnsi="宋体" w:cs="宋体"/>
        </w:rPr>
      </w:pPr>
      <w:r>
        <w:t>电器与</w:t>
      </w:r>
      <w:r>
        <w:t>PLC</w:t>
      </w:r>
      <w:r>
        <w:t>控制技术</w:t>
      </w:r>
      <w:r>
        <w:t> </w:t>
      </w:r>
      <w:r>
        <w:rPr>
          <w:rFonts w:hint="eastAsia"/>
        </w:rPr>
        <w:t>（第三版）</w:t>
      </w:r>
      <w:r>
        <w:t>/ </w:t>
      </w:r>
      <w:r>
        <w:t>张万忠</w:t>
      </w:r>
      <w:r>
        <w:t xml:space="preserve">, </w:t>
      </w:r>
      <w:proofErr w:type="gramStart"/>
      <w:r>
        <w:t>刘明芹主编</w:t>
      </w:r>
      <w:proofErr w:type="gramEnd"/>
      <w:r>
        <w:t>. - </w:t>
      </w:r>
      <w:r>
        <w:t>北京</w:t>
      </w:r>
      <w:r>
        <w:t>: </w:t>
      </w:r>
      <w:r>
        <w:t>化学工业出版社</w:t>
      </w:r>
      <w:r>
        <w:t>; </w:t>
      </w:r>
      <w:r>
        <w:t>教材出版中心</w:t>
      </w:r>
      <w:r>
        <w:t>, 20</w:t>
      </w:r>
      <w:r>
        <w:rPr>
          <w:rFonts w:hint="eastAsia"/>
        </w:rPr>
        <w:t>11</w:t>
      </w:r>
      <w:r>
        <w:t>.</w:t>
      </w:r>
      <w:r>
        <w:rPr>
          <w:rFonts w:hint="eastAsia"/>
        </w:rPr>
        <w:t>6</w:t>
      </w:r>
    </w:p>
    <w:p w:rsidR="00E92954" w:rsidRDefault="003F2132">
      <w:pPr>
        <w:adjustRightInd w:val="0"/>
        <w:snapToGrid w:val="0"/>
        <w:spacing w:line="360" w:lineRule="exact"/>
        <w:ind w:firstLineChars="200" w:firstLine="422"/>
        <w:rPr>
          <w:b/>
          <w:color w:val="000000"/>
          <w:szCs w:val="21"/>
        </w:rPr>
      </w:pPr>
      <w:r>
        <w:rPr>
          <w:rFonts w:hAnsi="宋体"/>
          <w:b/>
          <w:color w:val="000000"/>
          <w:szCs w:val="21"/>
        </w:rPr>
        <w:t>参考书：</w:t>
      </w:r>
    </w:p>
    <w:p w:rsidR="00E92954" w:rsidRDefault="003F2132">
      <w:pPr>
        <w:pStyle w:val="a8"/>
        <w:spacing w:line="360" w:lineRule="exact"/>
        <w:ind w:firstLineChars="400" w:firstLine="840"/>
        <w:rPr>
          <w:rFonts w:hAnsi="宋体" w:cs="宋体"/>
        </w:rPr>
      </w:pPr>
      <w:r>
        <w:rPr>
          <w:rFonts w:hint="eastAsia"/>
          <w:lang w:val="en-US"/>
        </w:rPr>
        <w:t>1.</w:t>
      </w:r>
      <w:r>
        <w:t>工厂电气控制技术</w:t>
      </w:r>
      <w:r>
        <w:rPr>
          <w:rFonts w:hint="eastAsia"/>
        </w:rPr>
        <w:t>（第三版）</w:t>
      </w:r>
      <w:r>
        <w:t> </w:t>
      </w:r>
      <w:r>
        <w:t>/</w:t>
      </w:r>
      <w:proofErr w:type="gramStart"/>
      <w:r>
        <w:t> </w:t>
      </w:r>
      <w:r>
        <w:t>方承远</w:t>
      </w:r>
      <w:proofErr w:type="gramEnd"/>
      <w:r>
        <w:t>主编. -</w:t>
      </w:r>
      <w:r>
        <w:t> </w:t>
      </w:r>
      <w:r>
        <w:t>北京:</w:t>
      </w:r>
      <w:r>
        <w:t> </w:t>
      </w:r>
      <w:r>
        <w:t>机械工业出版社,</w:t>
      </w:r>
      <w:r>
        <w:t> </w:t>
      </w:r>
      <w:r>
        <w:rPr>
          <w:rFonts w:hint="eastAsia"/>
        </w:rPr>
        <w:t>2006</w:t>
      </w:r>
      <w:r>
        <w:t>.</w:t>
      </w:r>
      <w:r>
        <w:rPr>
          <w:rFonts w:hint="eastAsia"/>
        </w:rPr>
        <w:t>7</w:t>
      </w:r>
    </w:p>
    <w:p w:rsidR="00E92954" w:rsidRDefault="003F2132">
      <w:pPr>
        <w:pStyle w:val="a8"/>
        <w:spacing w:line="360" w:lineRule="exact"/>
        <w:ind w:firstLineChars="400" w:firstLine="840"/>
      </w:pPr>
      <w:r>
        <w:rPr>
          <w:rFonts w:hint="eastAsia"/>
        </w:rPr>
        <w:t>2.</w:t>
      </w:r>
      <w:r>
        <w:t>可编程控制器编程语言及应用</w:t>
      </w:r>
      <w:r>
        <w:t> </w:t>
      </w:r>
      <w:r>
        <w:t>/</w:t>
      </w:r>
      <w:r>
        <w:t> </w:t>
      </w:r>
      <w:r>
        <w:t xml:space="preserve">何衍庆, </w:t>
      </w:r>
      <w:proofErr w:type="gramStart"/>
      <w:r>
        <w:t>黎冰</w:t>
      </w:r>
      <w:proofErr w:type="gramEnd"/>
      <w:r>
        <w:t>, 黄海燕编著. -</w:t>
      </w:r>
      <w:r>
        <w:t> </w:t>
      </w:r>
      <w:r>
        <w:t>北京:</w:t>
      </w:r>
      <w:r>
        <w:t> </w:t>
      </w:r>
      <w:r>
        <w:t>电子</w:t>
      </w:r>
      <w:r>
        <w:lastRenderedPageBreak/>
        <w:t>工业出版社,</w:t>
      </w:r>
      <w:r>
        <w:t> </w:t>
      </w:r>
      <w:r>
        <w:t>2006</w:t>
      </w:r>
    </w:p>
    <w:p w:rsidR="00E92954" w:rsidRDefault="003F2132">
      <w:pPr>
        <w:pStyle w:val="a8"/>
        <w:spacing w:line="360" w:lineRule="exact"/>
        <w:ind w:firstLineChars="400" w:firstLine="840"/>
      </w:pPr>
      <w:r>
        <w:rPr>
          <w:rFonts w:hint="eastAsia"/>
        </w:rPr>
        <w:t>3.</w:t>
      </w:r>
      <w:r>
        <w:t>可编程控制器教程</w:t>
      </w:r>
      <w:r>
        <w:t>·</w:t>
      </w:r>
      <w:r>
        <w:t>提高篇</w:t>
      </w:r>
      <w:r>
        <w:t> </w:t>
      </w:r>
      <w:r>
        <w:t>/</w:t>
      </w:r>
      <w:r>
        <w:t> </w:t>
      </w:r>
      <w:r>
        <w:t>胡学林主编. -</w:t>
      </w:r>
      <w:r>
        <w:t> </w:t>
      </w:r>
      <w:r>
        <w:t>北京:</w:t>
      </w:r>
      <w:r>
        <w:t> </w:t>
      </w:r>
      <w:r>
        <w:t>电子工业出版社,</w:t>
      </w:r>
      <w:r>
        <w:t> </w:t>
      </w:r>
      <w:r>
        <w:t>2005</w:t>
      </w:r>
    </w:p>
    <w:p w:rsidR="00E92954" w:rsidRDefault="003F2132">
      <w:pPr>
        <w:pStyle w:val="a8"/>
        <w:spacing w:line="360" w:lineRule="exact"/>
        <w:ind w:firstLineChars="400" w:firstLine="840"/>
      </w:pPr>
      <w:r>
        <w:rPr>
          <w:rFonts w:hint="eastAsia"/>
        </w:rPr>
        <w:t>4.</w:t>
      </w:r>
      <w:r>
        <w:t>可编程控制器技术及应用</w:t>
      </w:r>
      <w:r>
        <w:t> </w:t>
      </w:r>
      <w:r>
        <w:t>/</w:t>
      </w:r>
      <w:proofErr w:type="gramStart"/>
      <w:r>
        <w:t> </w:t>
      </w:r>
      <w:r>
        <w:t>夏辛明</w:t>
      </w:r>
      <w:proofErr w:type="gramEnd"/>
      <w:r>
        <w:t>, 黄鸿, 高岩编著. -</w:t>
      </w:r>
      <w:r>
        <w:t> </w:t>
      </w:r>
      <w:r>
        <w:t>第2版. -</w:t>
      </w:r>
      <w:r>
        <w:t> </w:t>
      </w:r>
      <w:r>
        <w:t>北京:</w:t>
      </w:r>
      <w:r>
        <w:t> </w:t>
      </w:r>
      <w:r>
        <w:t>北京理工大学出版社,</w:t>
      </w:r>
      <w:r>
        <w:t> </w:t>
      </w:r>
      <w:r>
        <w:t>2005</w:t>
      </w:r>
    </w:p>
    <w:p w:rsidR="00E92954" w:rsidRDefault="003F2132">
      <w:pPr>
        <w:pStyle w:val="a8"/>
        <w:spacing w:line="360" w:lineRule="exact"/>
        <w:ind w:firstLineChars="400" w:firstLine="840"/>
      </w:pPr>
      <w:r>
        <w:rPr>
          <w:rFonts w:hint="eastAsia"/>
        </w:rPr>
        <w:t>5.</w:t>
      </w:r>
      <w:r>
        <w:t>可编程控制器教程</w:t>
      </w:r>
      <w:r>
        <w:t>·</w:t>
      </w:r>
      <w:r>
        <w:rPr>
          <w:rFonts w:hint="eastAsia"/>
        </w:rPr>
        <w:t>提高</w:t>
      </w:r>
      <w:r>
        <w:t>篇</w:t>
      </w:r>
      <w:r>
        <w:t> </w:t>
      </w:r>
      <w:r>
        <w:t>/</w:t>
      </w:r>
      <w:r>
        <w:t> </w:t>
      </w:r>
      <w:r>
        <w:t>胡学林主编. -</w:t>
      </w:r>
      <w:r>
        <w:t> </w:t>
      </w:r>
      <w:r>
        <w:t>北京:</w:t>
      </w:r>
      <w:r>
        <w:t> </w:t>
      </w:r>
      <w:r>
        <w:t>电子工业出版社,</w:t>
      </w:r>
      <w:r>
        <w:t> </w:t>
      </w:r>
      <w:r>
        <w:t>200</w:t>
      </w:r>
      <w:r>
        <w:rPr>
          <w:rFonts w:hint="eastAsia"/>
        </w:rPr>
        <w:t>5</w:t>
      </w:r>
      <w:r>
        <w:t>.</w:t>
      </w:r>
      <w:r>
        <w:rPr>
          <w:rFonts w:hint="eastAsia"/>
        </w:rPr>
        <w:t>8</w:t>
      </w:r>
    </w:p>
    <w:p w:rsidR="00E92954" w:rsidRDefault="003F2132">
      <w:pPr>
        <w:pStyle w:val="a8"/>
        <w:spacing w:line="360" w:lineRule="exact"/>
        <w:ind w:firstLineChars="400" w:firstLine="840"/>
      </w:pPr>
      <w:r>
        <w:rPr>
          <w:rFonts w:hint="eastAsia"/>
        </w:rPr>
        <w:t>6.</w:t>
      </w:r>
      <w:r>
        <w:t>可编程控制器及其系统</w:t>
      </w:r>
      <w:r>
        <w:t> </w:t>
      </w:r>
      <w:r>
        <w:t>/</w:t>
      </w:r>
      <w:r>
        <w:t> </w:t>
      </w:r>
      <w:r>
        <w:t>邹金慧主编. -</w:t>
      </w:r>
      <w:r>
        <w:t> </w:t>
      </w:r>
      <w:r>
        <w:t>重庆:</w:t>
      </w:r>
      <w:r>
        <w:t> </w:t>
      </w:r>
      <w:r>
        <w:t>重庆大学</w:t>
      </w:r>
      <w:r>
        <w:rPr>
          <w:rFonts w:hint="eastAsia"/>
        </w:rPr>
        <w:t>出版社</w:t>
      </w:r>
      <w:r>
        <w:t>,</w:t>
      </w:r>
      <w:r>
        <w:t> </w:t>
      </w:r>
      <w:r>
        <w:t>200</w:t>
      </w:r>
      <w:r>
        <w:rPr>
          <w:rFonts w:hint="eastAsia"/>
        </w:rPr>
        <w:t>6</w:t>
      </w:r>
      <w:r>
        <w:t>.</w:t>
      </w:r>
      <w:r>
        <w:rPr>
          <w:rFonts w:hint="eastAsia"/>
        </w:rPr>
        <w:t>8</w:t>
      </w:r>
    </w:p>
    <w:p w:rsidR="00E92954" w:rsidRDefault="003F2132">
      <w:pPr>
        <w:pStyle w:val="a8"/>
        <w:spacing w:line="360" w:lineRule="exact"/>
        <w:ind w:firstLineChars="400" w:firstLine="840"/>
        <w:rPr>
          <w:rFonts w:hAnsi="宋体" w:cs="宋体"/>
        </w:rPr>
      </w:pPr>
      <w:r>
        <w:rPr>
          <w:rFonts w:hint="eastAsia"/>
        </w:rPr>
        <w:t>7.</w:t>
      </w:r>
      <w:r>
        <w:t>可编程控制器教程</w:t>
      </w:r>
      <w:r>
        <w:t>·</w:t>
      </w:r>
      <w:r>
        <w:t>实训篇</w:t>
      </w:r>
      <w:r>
        <w:t> </w:t>
      </w:r>
      <w:r>
        <w:t>/</w:t>
      </w:r>
      <w:r>
        <w:t> </w:t>
      </w:r>
      <w:r>
        <w:t>胡学林主编. -</w:t>
      </w:r>
      <w:r>
        <w:t> </w:t>
      </w:r>
      <w:r>
        <w:t>北京:</w:t>
      </w:r>
      <w:r>
        <w:t> </w:t>
      </w:r>
      <w:r>
        <w:t>电子工业出版社,</w:t>
      </w:r>
      <w:r>
        <w:t> </w:t>
      </w:r>
      <w:r>
        <w:t>2004</w:t>
      </w:r>
    </w:p>
    <w:p w:rsidR="00E92954" w:rsidRDefault="003F2132" w:rsidP="00892280">
      <w:pPr>
        <w:adjustRightInd w:val="0"/>
        <w:snapToGrid w:val="0"/>
        <w:spacing w:beforeLines="50" w:afterLines="50" w:line="360" w:lineRule="exact"/>
        <w:ind w:left="4656" w:hangingChars="1940" w:hanging="4656"/>
        <w:rPr>
          <w:rFonts w:ascii="黑体" w:eastAsia="黑体"/>
          <w:color w:val="000000"/>
          <w:sz w:val="24"/>
        </w:rPr>
      </w:pPr>
      <w:r>
        <w:rPr>
          <w:rFonts w:ascii="黑体" w:eastAsia="黑体" w:hint="eastAsia"/>
          <w:color w:val="000000"/>
          <w:sz w:val="24"/>
        </w:rPr>
        <w:t>八、课程考核内容及方式</w:t>
      </w:r>
    </w:p>
    <w:p w:rsidR="00E92954" w:rsidRDefault="003F2132">
      <w:pPr>
        <w:adjustRightInd w:val="0"/>
        <w:snapToGrid w:val="0"/>
        <w:spacing w:line="360" w:lineRule="exact"/>
        <w:ind w:firstLineChars="200" w:firstLine="420"/>
        <w:rPr>
          <w:color w:val="000000"/>
        </w:rPr>
      </w:pPr>
      <w:r>
        <w:rPr>
          <w:color w:val="000000"/>
        </w:rPr>
        <w:t>平时成绩占</w:t>
      </w:r>
      <w:r>
        <w:rPr>
          <w:rFonts w:hint="eastAsia"/>
          <w:color w:val="000000"/>
        </w:rPr>
        <w:t>30</w:t>
      </w:r>
      <w:r>
        <w:rPr>
          <w:color w:val="000000"/>
        </w:rPr>
        <w:t>%</w:t>
      </w:r>
      <w:r>
        <w:rPr>
          <w:color w:val="000000"/>
        </w:rPr>
        <w:t>（</w:t>
      </w:r>
      <w:r>
        <w:rPr>
          <w:rFonts w:hint="eastAsia"/>
        </w:rPr>
        <w:t>考勤成绩</w:t>
      </w:r>
      <w:r>
        <w:rPr>
          <w:rFonts w:hint="eastAsia"/>
        </w:rPr>
        <w:t>15</w:t>
      </w:r>
      <w:r>
        <w:rPr>
          <w:color w:val="000000"/>
        </w:rPr>
        <w:t>%</w:t>
      </w:r>
      <w:r>
        <w:rPr>
          <w:rFonts w:hint="eastAsia"/>
          <w:color w:val="000000"/>
        </w:rPr>
        <w:t>+</w:t>
      </w:r>
      <w:r>
        <w:rPr>
          <w:rFonts w:hint="eastAsia"/>
          <w:color w:val="000000"/>
        </w:rPr>
        <w:t>平时作业</w:t>
      </w:r>
      <w:r>
        <w:rPr>
          <w:rFonts w:hint="eastAsia"/>
          <w:color w:val="000000"/>
        </w:rPr>
        <w:t>15%</w:t>
      </w:r>
      <w:r>
        <w:rPr>
          <w:color w:val="000000"/>
        </w:rPr>
        <w:t>），</w:t>
      </w:r>
      <w:r>
        <w:rPr>
          <w:rFonts w:hint="eastAsia"/>
          <w:color w:val="000000"/>
        </w:rPr>
        <w:t>课程实验</w:t>
      </w:r>
      <w:r>
        <w:rPr>
          <w:rFonts w:hint="eastAsia"/>
          <w:color w:val="000000"/>
        </w:rPr>
        <w:t>20%</w:t>
      </w:r>
      <w:r>
        <w:rPr>
          <w:rFonts w:hint="eastAsia"/>
          <w:color w:val="000000"/>
        </w:rPr>
        <w:t>，</w:t>
      </w:r>
      <w:r>
        <w:rPr>
          <w:color w:val="000000"/>
        </w:rPr>
        <w:t>期末</w:t>
      </w:r>
      <w:r>
        <w:rPr>
          <w:rFonts w:hint="eastAsia"/>
          <w:color w:val="000000"/>
        </w:rPr>
        <w:t>闭卷</w:t>
      </w:r>
      <w:r>
        <w:rPr>
          <w:color w:val="000000"/>
        </w:rPr>
        <w:t>考试成绩占</w:t>
      </w:r>
      <w:r>
        <w:rPr>
          <w:rFonts w:hint="eastAsia"/>
          <w:color w:val="000000"/>
        </w:rPr>
        <w:t>5</w:t>
      </w:r>
      <w:r>
        <w:rPr>
          <w:color w:val="000000"/>
        </w:rPr>
        <w:t>0%</w:t>
      </w:r>
      <w:r>
        <w:rPr>
          <w:color w:val="000000"/>
        </w:rPr>
        <w:t>。</w:t>
      </w:r>
    </w:p>
    <w:p w:rsidR="00E92954" w:rsidRDefault="003F2132" w:rsidP="00892280">
      <w:pPr>
        <w:spacing w:beforeLines="50" w:afterLines="50" w:line="360" w:lineRule="exact"/>
        <w:ind w:left="4656" w:hangingChars="1940" w:hanging="4656"/>
        <w:rPr>
          <w:rFonts w:ascii="黑体" w:eastAsia="黑体"/>
          <w:sz w:val="24"/>
        </w:rPr>
      </w:pPr>
      <w:r>
        <w:rPr>
          <w:rFonts w:ascii="黑体" w:eastAsia="黑体" w:hint="eastAsia"/>
          <w:sz w:val="24"/>
        </w:rPr>
        <w:t>七、课程考核内容及方式</w:t>
      </w:r>
    </w:p>
    <w:p w:rsidR="00E92954" w:rsidRDefault="003F2132">
      <w:pPr>
        <w:adjustRightInd w:val="0"/>
        <w:snapToGrid w:val="0"/>
        <w:spacing w:line="360" w:lineRule="auto"/>
        <w:jc w:val="left"/>
        <w:rPr>
          <w:rFonts w:ascii="宋体"/>
          <w:b/>
          <w:sz w:val="24"/>
        </w:rPr>
      </w:pPr>
      <w:r>
        <w:rPr>
          <w:rFonts w:ascii="宋体" w:hAnsi="宋体"/>
          <w:b/>
          <w:sz w:val="24"/>
        </w:rPr>
        <w:t xml:space="preserve">1 </w:t>
      </w:r>
      <w:r>
        <w:rPr>
          <w:rFonts w:ascii="宋体" w:hAnsi="宋体" w:hint="eastAsia"/>
          <w:b/>
          <w:sz w:val="24"/>
        </w:rPr>
        <w:t>成绩组成</w:t>
      </w:r>
    </w:p>
    <w:tbl>
      <w:tblPr>
        <w:tblW w:w="8301" w:type="dxa"/>
        <w:jc w:val="center"/>
        <w:tblInd w:w="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21"/>
        <w:gridCol w:w="5783"/>
        <w:gridCol w:w="1597"/>
      </w:tblGrid>
      <w:tr w:rsidR="00E92954">
        <w:trPr>
          <w:trHeight w:val="340"/>
          <w:jc w:val="center"/>
        </w:trPr>
        <w:tc>
          <w:tcPr>
            <w:tcW w:w="921" w:type="dxa"/>
            <w:vAlign w:val="center"/>
          </w:tcPr>
          <w:p w:rsidR="00E92954" w:rsidRDefault="003F2132" w:rsidP="00892280">
            <w:pPr>
              <w:adjustRightInd w:val="0"/>
              <w:snapToGrid w:val="0"/>
              <w:spacing w:beforeLines="10" w:afterLines="10"/>
              <w:jc w:val="center"/>
              <w:rPr>
                <w:rFonts w:ascii="宋体"/>
              </w:rPr>
            </w:pPr>
            <w:r>
              <w:rPr>
                <w:rFonts w:ascii="宋体" w:hAnsi="宋体" w:hint="eastAsia"/>
              </w:rPr>
              <w:t>序号</w:t>
            </w:r>
          </w:p>
        </w:tc>
        <w:tc>
          <w:tcPr>
            <w:tcW w:w="5783" w:type="dxa"/>
            <w:vAlign w:val="center"/>
          </w:tcPr>
          <w:p w:rsidR="00E92954" w:rsidRDefault="003F2132" w:rsidP="00892280">
            <w:pPr>
              <w:adjustRightInd w:val="0"/>
              <w:snapToGrid w:val="0"/>
              <w:spacing w:beforeLines="10" w:afterLines="10"/>
              <w:ind w:firstLineChars="100" w:firstLine="210"/>
              <w:jc w:val="center"/>
              <w:rPr>
                <w:rFonts w:ascii="宋体"/>
              </w:rPr>
            </w:pPr>
            <w:r>
              <w:rPr>
                <w:rFonts w:ascii="宋体" w:hAnsi="宋体" w:hint="eastAsia"/>
              </w:rPr>
              <w:t>成绩组成</w:t>
            </w:r>
          </w:p>
        </w:tc>
        <w:tc>
          <w:tcPr>
            <w:tcW w:w="1597" w:type="dxa"/>
            <w:vAlign w:val="center"/>
          </w:tcPr>
          <w:p w:rsidR="00E92954" w:rsidRDefault="003F2132" w:rsidP="00892280">
            <w:pPr>
              <w:adjustRightInd w:val="0"/>
              <w:snapToGrid w:val="0"/>
              <w:spacing w:beforeLines="10" w:afterLines="10"/>
              <w:ind w:firstLineChars="100" w:firstLine="210"/>
              <w:rPr>
                <w:rFonts w:ascii="宋体"/>
              </w:rPr>
            </w:pPr>
            <w:r>
              <w:rPr>
                <w:rFonts w:ascii="宋体" w:hAnsi="宋体" w:hint="eastAsia"/>
              </w:rPr>
              <w:t>比例</w:t>
            </w:r>
          </w:p>
        </w:tc>
      </w:tr>
      <w:tr w:rsidR="00E92954">
        <w:trPr>
          <w:trHeight w:val="340"/>
          <w:jc w:val="center"/>
        </w:trPr>
        <w:tc>
          <w:tcPr>
            <w:tcW w:w="921" w:type="dxa"/>
            <w:vAlign w:val="center"/>
          </w:tcPr>
          <w:p w:rsidR="00E92954" w:rsidRDefault="003F2132" w:rsidP="00892280">
            <w:pPr>
              <w:adjustRightInd w:val="0"/>
              <w:snapToGrid w:val="0"/>
              <w:spacing w:beforeLines="10" w:afterLines="10"/>
              <w:ind w:firstLineChars="100" w:firstLine="210"/>
              <w:rPr>
                <w:rFonts w:ascii="宋体"/>
              </w:rPr>
            </w:pPr>
            <w:r>
              <w:rPr>
                <w:rFonts w:ascii="宋体" w:hAnsi="宋体"/>
              </w:rPr>
              <w:t>1</w:t>
            </w:r>
          </w:p>
        </w:tc>
        <w:tc>
          <w:tcPr>
            <w:tcW w:w="5783" w:type="dxa"/>
            <w:vAlign w:val="center"/>
          </w:tcPr>
          <w:p w:rsidR="00E92954" w:rsidRDefault="003F2132" w:rsidP="00892280">
            <w:pPr>
              <w:adjustRightInd w:val="0"/>
              <w:snapToGrid w:val="0"/>
              <w:spacing w:beforeLines="10" w:afterLines="10"/>
              <w:jc w:val="left"/>
              <w:rPr>
                <w:rFonts w:ascii="宋体"/>
              </w:rPr>
            </w:pPr>
            <w:r>
              <w:rPr>
                <w:rFonts w:ascii="宋体" w:hAnsi="宋体" w:hint="eastAsia"/>
              </w:rPr>
              <w:t>平时成绩</w:t>
            </w:r>
          </w:p>
        </w:tc>
        <w:tc>
          <w:tcPr>
            <w:tcW w:w="1597" w:type="dxa"/>
            <w:vAlign w:val="center"/>
          </w:tcPr>
          <w:p w:rsidR="00E92954" w:rsidRDefault="003F2132" w:rsidP="00892280">
            <w:pPr>
              <w:adjustRightInd w:val="0"/>
              <w:snapToGrid w:val="0"/>
              <w:spacing w:beforeLines="10" w:afterLines="10"/>
              <w:jc w:val="center"/>
              <w:rPr>
                <w:rFonts w:ascii="宋体"/>
              </w:rPr>
            </w:pPr>
            <w:r>
              <w:rPr>
                <w:rFonts w:ascii="宋体" w:hAnsi="宋体" w:hint="eastAsia"/>
              </w:rPr>
              <w:t>30</w:t>
            </w:r>
            <w:r>
              <w:rPr>
                <w:rFonts w:ascii="宋体" w:hAnsi="宋体"/>
              </w:rPr>
              <w:t>%</w:t>
            </w:r>
          </w:p>
        </w:tc>
      </w:tr>
      <w:tr w:rsidR="00E92954">
        <w:trPr>
          <w:trHeight w:val="340"/>
          <w:jc w:val="center"/>
        </w:trPr>
        <w:tc>
          <w:tcPr>
            <w:tcW w:w="921" w:type="dxa"/>
            <w:vAlign w:val="center"/>
          </w:tcPr>
          <w:p w:rsidR="00E92954" w:rsidRDefault="003F2132" w:rsidP="00892280">
            <w:pPr>
              <w:adjustRightInd w:val="0"/>
              <w:snapToGrid w:val="0"/>
              <w:spacing w:beforeLines="10" w:afterLines="10"/>
              <w:ind w:firstLineChars="100" w:firstLine="210"/>
              <w:rPr>
                <w:rFonts w:ascii="宋体"/>
              </w:rPr>
            </w:pPr>
            <w:r>
              <w:rPr>
                <w:rFonts w:ascii="宋体" w:hAnsi="宋体"/>
              </w:rPr>
              <w:t>2</w:t>
            </w:r>
          </w:p>
        </w:tc>
        <w:tc>
          <w:tcPr>
            <w:tcW w:w="5783" w:type="dxa"/>
            <w:vAlign w:val="center"/>
          </w:tcPr>
          <w:p w:rsidR="00E92954" w:rsidRDefault="003F2132" w:rsidP="00892280">
            <w:pPr>
              <w:adjustRightInd w:val="0"/>
              <w:snapToGrid w:val="0"/>
              <w:spacing w:beforeLines="10" w:afterLines="10"/>
              <w:jc w:val="left"/>
              <w:rPr>
                <w:rFonts w:ascii="宋体"/>
              </w:rPr>
            </w:pPr>
            <w:r>
              <w:rPr>
                <w:color w:val="000000"/>
              </w:rPr>
              <w:t>期末</w:t>
            </w:r>
            <w:r>
              <w:rPr>
                <w:rFonts w:hint="eastAsia"/>
                <w:color w:val="000000"/>
              </w:rPr>
              <w:t>闭卷</w:t>
            </w:r>
            <w:r>
              <w:rPr>
                <w:color w:val="000000"/>
              </w:rPr>
              <w:t>考试成绩</w:t>
            </w:r>
          </w:p>
        </w:tc>
        <w:tc>
          <w:tcPr>
            <w:tcW w:w="1597" w:type="dxa"/>
            <w:vAlign w:val="center"/>
          </w:tcPr>
          <w:p w:rsidR="00E92954" w:rsidRDefault="003F2132" w:rsidP="00892280">
            <w:pPr>
              <w:adjustRightInd w:val="0"/>
              <w:snapToGrid w:val="0"/>
              <w:spacing w:beforeLines="10" w:afterLines="10"/>
              <w:jc w:val="center"/>
              <w:rPr>
                <w:rFonts w:ascii="宋体"/>
              </w:rPr>
            </w:pPr>
            <w:r>
              <w:rPr>
                <w:rFonts w:ascii="宋体" w:hAnsi="宋体" w:hint="eastAsia"/>
              </w:rPr>
              <w:t>50</w:t>
            </w:r>
            <w:r>
              <w:rPr>
                <w:rFonts w:ascii="宋体" w:hAnsi="宋体"/>
              </w:rPr>
              <w:t>%</w:t>
            </w:r>
          </w:p>
        </w:tc>
      </w:tr>
      <w:tr w:rsidR="00E92954">
        <w:trPr>
          <w:trHeight w:val="340"/>
          <w:jc w:val="center"/>
        </w:trPr>
        <w:tc>
          <w:tcPr>
            <w:tcW w:w="921" w:type="dxa"/>
            <w:vAlign w:val="center"/>
          </w:tcPr>
          <w:p w:rsidR="00E92954" w:rsidRDefault="003F2132" w:rsidP="00892280">
            <w:pPr>
              <w:adjustRightInd w:val="0"/>
              <w:snapToGrid w:val="0"/>
              <w:spacing w:beforeLines="10" w:afterLines="10"/>
              <w:ind w:firstLineChars="100" w:firstLine="210"/>
              <w:rPr>
                <w:rFonts w:ascii="宋体"/>
              </w:rPr>
            </w:pPr>
            <w:r>
              <w:rPr>
                <w:rFonts w:ascii="宋体" w:hAnsi="宋体"/>
              </w:rPr>
              <w:t>3</w:t>
            </w:r>
          </w:p>
        </w:tc>
        <w:tc>
          <w:tcPr>
            <w:tcW w:w="5783" w:type="dxa"/>
            <w:vAlign w:val="center"/>
          </w:tcPr>
          <w:p w:rsidR="00E92954" w:rsidRDefault="003F2132" w:rsidP="00892280">
            <w:pPr>
              <w:adjustRightInd w:val="0"/>
              <w:snapToGrid w:val="0"/>
              <w:spacing w:beforeLines="10" w:afterLines="10"/>
              <w:jc w:val="left"/>
              <w:rPr>
                <w:rFonts w:ascii="宋体"/>
              </w:rPr>
            </w:pPr>
            <w:r>
              <w:rPr>
                <w:rFonts w:ascii="宋体" w:hint="eastAsia"/>
              </w:rPr>
              <w:t>课程实验</w:t>
            </w:r>
          </w:p>
        </w:tc>
        <w:tc>
          <w:tcPr>
            <w:tcW w:w="1597" w:type="dxa"/>
            <w:vAlign w:val="center"/>
          </w:tcPr>
          <w:p w:rsidR="00E92954" w:rsidRDefault="003F2132" w:rsidP="00892280">
            <w:pPr>
              <w:adjustRightInd w:val="0"/>
              <w:snapToGrid w:val="0"/>
              <w:spacing w:beforeLines="10" w:afterLines="10"/>
              <w:jc w:val="center"/>
              <w:rPr>
                <w:rFonts w:ascii="宋体"/>
              </w:rPr>
            </w:pPr>
            <w:r>
              <w:rPr>
                <w:rFonts w:ascii="宋体" w:hAnsi="宋体" w:hint="eastAsia"/>
              </w:rPr>
              <w:t>20</w:t>
            </w:r>
            <w:r>
              <w:rPr>
                <w:rFonts w:ascii="宋体" w:hAnsi="宋体"/>
              </w:rPr>
              <w:t>%</w:t>
            </w:r>
          </w:p>
        </w:tc>
      </w:tr>
      <w:tr w:rsidR="00E92954">
        <w:trPr>
          <w:trHeight w:val="340"/>
          <w:jc w:val="center"/>
        </w:trPr>
        <w:tc>
          <w:tcPr>
            <w:tcW w:w="921" w:type="dxa"/>
            <w:vAlign w:val="center"/>
          </w:tcPr>
          <w:p w:rsidR="00E92954" w:rsidRDefault="00E92954" w:rsidP="00892280">
            <w:pPr>
              <w:adjustRightInd w:val="0"/>
              <w:snapToGrid w:val="0"/>
              <w:spacing w:beforeLines="10" w:afterLines="10"/>
              <w:ind w:firstLineChars="100" w:firstLine="210"/>
              <w:rPr>
                <w:rFonts w:ascii="宋体"/>
              </w:rPr>
            </w:pPr>
          </w:p>
        </w:tc>
        <w:tc>
          <w:tcPr>
            <w:tcW w:w="5783" w:type="dxa"/>
            <w:vAlign w:val="center"/>
          </w:tcPr>
          <w:p w:rsidR="00E92954" w:rsidRDefault="003F2132" w:rsidP="00892280">
            <w:pPr>
              <w:adjustRightInd w:val="0"/>
              <w:snapToGrid w:val="0"/>
              <w:spacing w:beforeLines="10" w:afterLines="10"/>
              <w:jc w:val="left"/>
              <w:rPr>
                <w:rFonts w:ascii="宋体"/>
              </w:rPr>
            </w:pPr>
            <w:r>
              <w:rPr>
                <w:rFonts w:ascii="宋体" w:hAnsi="宋体" w:hint="eastAsia"/>
              </w:rPr>
              <w:t>总计</w:t>
            </w:r>
          </w:p>
        </w:tc>
        <w:tc>
          <w:tcPr>
            <w:tcW w:w="1597" w:type="dxa"/>
            <w:vAlign w:val="center"/>
          </w:tcPr>
          <w:p w:rsidR="00E92954" w:rsidRDefault="003F2132" w:rsidP="00892280">
            <w:pPr>
              <w:adjustRightInd w:val="0"/>
              <w:snapToGrid w:val="0"/>
              <w:spacing w:beforeLines="10" w:afterLines="10"/>
              <w:jc w:val="center"/>
              <w:rPr>
                <w:rFonts w:ascii="宋体"/>
              </w:rPr>
            </w:pPr>
            <w:r>
              <w:rPr>
                <w:rFonts w:ascii="宋体" w:hAnsi="宋体"/>
              </w:rPr>
              <w:t>100%</w:t>
            </w:r>
          </w:p>
        </w:tc>
      </w:tr>
    </w:tbl>
    <w:p w:rsidR="00E92954" w:rsidRDefault="003F2132" w:rsidP="00892280">
      <w:pPr>
        <w:adjustRightInd w:val="0"/>
        <w:snapToGrid w:val="0"/>
        <w:spacing w:beforeLines="50" w:line="360" w:lineRule="auto"/>
        <w:jc w:val="left"/>
        <w:rPr>
          <w:rFonts w:ascii="宋体"/>
          <w:b/>
          <w:sz w:val="24"/>
        </w:rPr>
      </w:pPr>
      <w:r>
        <w:rPr>
          <w:rFonts w:ascii="宋体" w:hAnsi="宋体"/>
          <w:b/>
          <w:sz w:val="24"/>
        </w:rPr>
        <w:t xml:space="preserve">2 </w:t>
      </w:r>
      <w:r>
        <w:rPr>
          <w:rFonts w:ascii="宋体" w:hAnsi="宋体" w:hint="eastAsia"/>
          <w:b/>
          <w:sz w:val="24"/>
        </w:rPr>
        <w:t>评分标准</w:t>
      </w:r>
    </w:p>
    <w:p w:rsidR="00E92954" w:rsidRDefault="003F2132" w:rsidP="00892280">
      <w:pPr>
        <w:adjustRightInd w:val="0"/>
        <w:snapToGrid w:val="0"/>
        <w:spacing w:beforeLines="50" w:line="360" w:lineRule="auto"/>
        <w:jc w:val="left"/>
        <w:rPr>
          <w:rFonts w:ascii="宋体"/>
          <w:b/>
          <w:sz w:val="24"/>
        </w:rPr>
      </w:pPr>
      <w:r>
        <w:rPr>
          <w:rFonts w:ascii="宋体" w:hAnsi="宋体"/>
          <w:b/>
          <w:sz w:val="24"/>
        </w:rPr>
        <w:t>2.1</w:t>
      </w:r>
      <w:r>
        <w:rPr>
          <w:rFonts w:ascii="宋体" w:hAnsi="宋体" w:hint="eastAsia"/>
          <w:b/>
        </w:rPr>
        <w:t>平时成绩</w:t>
      </w:r>
      <w:r>
        <w:rPr>
          <w:color w:val="000000"/>
        </w:rPr>
        <w:t>（</w:t>
      </w:r>
      <w:r>
        <w:rPr>
          <w:rFonts w:hint="eastAsia"/>
        </w:rPr>
        <w:t>考勤成绩</w:t>
      </w:r>
      <w:r>
        <w:rPr>
          <w:rFonts w:hint="eastAsia"/>
        </w:rPr>
        <w:t>15</w:t>
      </w:r>
      <w:r>
        <w:rPr>
          <w:color w:val="000000"/>
        </w:rPr>
        <w:t>%</w:t>
      </w:r>
      <w:r>
        <w:rPr>
          <w:rFonts w:hint="eastAsia"/>
          <w:color w:val="000000"/>
        </w:rPr>
        <w:t>+</w:t>
      </w:r>
      <w:r>
        <w:rPr>
          <w:rFonts w:hint="eastAsia"/>
          <w:color w:val="000000"/>
        </w:rPr>
        <w:t>平时作业</w:t>
      </w:r>
      <w:r>
        <w:rPr>
          <w:rFonts w:hint="eastAsia"/>
          <w:color w:val="000000"/>
        </w:rPr>
        <w:t>15%</w:t>
      </w:r>
      <w:r>
        <w:rPr>
          <w:color w:val="000000"/>
        </w:rPr>
        <w:t>）</w:t>
      </w:r>
    </w:p>
    <w:tbl>
      <w:tblPr>
        <w:tblW w:w="8334" w:type="dxa"/>
        <w:jc w:val="center"/>
        <w:tblInd w:w="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39"/>
        <w:gridCol w:w="1495"/>
      </w:tblGrid>
      <w:tr w:rsidR="00E92954">
        <w:trPr>
          <w:trHeight w:val="340"/>
          <w:jc w:val="center"/>
        </w:trPr>
        <w:tc>
          <w:tcPr>
            <w:tcW w:w="6839" w:type="dxa"/>
            <w:vAlign w:val="center"/>
          </w:tcPr>
          <w:p w:rsidR="00E92954" w:rsidRDefault="003F2132" w:rsidP="00892280">
            <w:pPr>
              <w:adjustRightInd w:val="0"/>
              <w:snapToGrid w:val="0"/>
              <w:spacing w:beforeLines="10" w:afterLines="10"/>
              <w:jc w:val="center"/>
              <w:rPr>
                <w:bCs/>
              </w:rPr>
            </w:pPr>
            <w:r>
              <w:rPr>
                <w:rFonts w:ascii="宋体" w:hAnsi="宋体" w:hint="eastAsia"/>
              </w:rPr>
              <w:t>出勤及课堂表现</w:t>
            </w:r>
          </w:p>
        </w:tc>
        <w:tc>
          <w:tcPr>
            <w:tcW w:w="1495" w:type="dxa"/>
            <w:vAlign w:val="center"/>
          </w:tcPr>
          <w:p w:rsidR="00E92954" w:rsidRDefault="003F2132" w:rsidP="00892280">
            <w:pPr>
              <w:adjustRightInd w:val="0"/>
              <w:snapToGrid w:val="0"/>
              <w:spacing w:beforeLines="10" w:afterLines="10"/>
              <w:jc w:val="center"/>
              <w:rPr>
                <w:bCs/>
              </w:rPr>
            </w:pPr>
            <w:r>
              <w:rPr>
                <w:rFonts w:hint="eastAsia"/>
                <w:bCs/>
              </w:rPr>
              <w:t>得分</w:t>
            </w:r>
          </w:p>
        </w:tc>
      </w:tr>
      <w:tr w:rsidR="00E92954">
        <w:trPr>
          <w:trHeight w:val="301"/>
          <w:jc w:val="center"/>
        </w:trPr>
        <w:tc>
          <w:tcPr>
            <w:tcW w:w="6839" w:type="dxa"/>
          </w:tcPr>
          <w:p w:rsidR="00E92954" w:rsidRDefault="003F2132" w:rsidP="00892280">
            <w:pPr>
              <w:adjustRightInd w:val="0"/>
              <w:snapToGrid w:val="0"/>
              <w:spacing w:beforeLines="10" w:afterLines="10"/>
              <w:rPr>
                <w:rFonts w:ascii="宋体"/>
              </w:rPr>
            </w:pPr>
            <w:r>
              <w:rPr>
                <w:rFonts w:ascii="宋体" w:hAnsi="宋体" w:hint="eastAsia"/>
              </w:rPr>
              <w:t>出勤率</w:t>
            </w:r>
            <w:r>
              <w:rPr>
                <w:rFonts w:ascii="宋体" w:hAnsi="宋体"/>
              </w:rPr>
              <w:t>90%</w:t>
            </w:r>
            <w:r>
              <w:rPr>
                <w:rFonts w:ascii="宋体" w:hAnsi="宋体" w:hint="eastAsia"/>
              </w:rPr>
              <w:t>以上；课程讨论，积极参与，能组织同组学生进行讨论学习，能带动与激励同组伙伴的求知欲。</w:t>
            </w:r>
          </w:p>
        </w:tc>
        <w:tc>
          <w:tcPr>
            <w:tcW w:w="1495" w:type="dxa"/>
          </w:tcPr>
          <w:p w:rsidR="00E92954" w:rsidRDefault="003F2132" w:rsidP="00892280">
            <w:pPr>
              <w:adjustRightInd w:val="0"/>
              <w:snapToGrid w:val="0"/>
              <w:spacing w:beforeLines="10" w:afterLines="10"/>
              <w:jc w:val="center"/>
              <w:rPr>
                <w:rFonts w:ascii="宋体"/>
              </w:rPr>
            </w:pPr>
            <w:r>
              <w:rPr>
                <w:rFonts w:ascii="宋体" w:hAnsi="宋体" w:hint="eastAsia"/>
              </w:rPr>
              <w:t>14</w:t>
            </w:r>
            <w:r>
              <w:rPr>
                <w:rFonts w:ascii="宋体" w:hAnsi="宋体"/>
              </w:rPr>
              <w:t>-</w:t>
            </w:r>
            <w:r>
              <w:rPr>
                <w:rFonts w:ascii="宋体" w:hAnsi="宋体" w:hint="eastAsia"/>
              </w:rPr>
              <w:t>15分</w:t>
            </w:r>
          </w:p>
        </w:tc>
      </w:tr>
      <w:tr w:rsidR="00E92954">
        <w:trPr>
          <w:trHeight w:val="301"/>
          <w:jc w:val="center"/>
        </w:trPr>
        <w:tc>
          <w:tcPr>
            <w:tcW w:w="6839" w:type="dxa"/>
          </w:tcPr>
          <w:p w:rsidR="00E92954" w:rsidRDefault="003F2132" w:rsidP="00892280">
            <w:pPr>
              <w:adjustRightInd w:val="0"/>
              <w:snapToGrid w:val="0"/>
              <w:spacing w:beforeLines="10" w:afterLines="10"/>
              <w:rPr>
                <w:rFonts w:ascii="宋体"/>
              </w:rPr>
            </w:pPr>
            <w:r>
              <w:rPr>
                <w:rFonts w:ascii="宋体" w:hAnsi="宋体" w:hint="eastAsia"/>
              </w:rPr>
              <w:t>出勤率</w:t>
            </w:r>
            <w:r>
              <w:rPr>
                <w:rFonts w:ascii="宋体" w:hAnsi="宋体"/>
              </w:rPr>
              <w:t>80%</w:t>
            </w:r>
            <w:r>
              <w:rPr>
                <w:rFonts w:ascii="宋体" w:hAnsi="宋体" w:hint="eastAsia"/>
              </w:rPr>
              <w:t>以上；积极参与课题任务讨论，能组织同组学生进行讨论学习。</w:t>
            </w:r>
          </w:p>
        </w:tc>
        <w:tc>
          <w:tcPr>
            <w:tcW w:w="1495" w:type="dxa"/>
          </w:tcPr>
          <w:p w:rsidR="00E92954" w:rsidRDefault="003F2132" w:rsidP="00892280">
            <w:pPr>
              <w:adjustRightInd w:val="0"/>
              <w:snapToGrid w:val="0"/>
              <w:spacing w:beforeLines="10" w:afterLines="10"/>
              <w:jc w:val="center"/>
              <w:rPr>
                <w:rFonts w:ascii="宋体"/>
              </w:rPr>
            </w:pPr>
            <w:r>
              <w:rPr>
                <w:rFonts w:ascii="宋体" w:hAnsi="宋体" w:hint="eastAsia"/>
              </w:rPr>
              <w:t>12</w:t>
            </w:r>
            <w:r>
              <w:rPr>
                <w:rFonts w:ascii="宋体" w:hAnsi="宋体"/>
              </w:rPr>
              <w:t>-</w:t>
            </w:r>
            <w:r>
              <w:rPr>
                <w:rFonts w:ascii="宋体" w:hAnsi="宋体" w:hint="eastAsia"/>
              </w:rPr>
              <w:t>13分</w:t>
            </w:r>
          </w:p>
        </w:tc>
      </w:tr>
      <w:tr w:rsidR="00E92954">
        <w:trPr>
          <w:trHeight w:val="340"/>
          <w:jc w:val="center"/>
        </w:trPr>
        <w:tc>
          <w:tcPr>
            <w:tcW w:w="6839" w:type="dxa"/>
          </w:tcPr>
          <w:p w:rsidR="00E92954" w:rsidRDefault="003F2132" w:rsidP="00892280">
            <w:pPr>
              <w:adjustRightInd w:val="0"/>
              <w:snapToGrid w:val="0"/>
              <w:spacing w:beforeLines="10" w:afterLines="10"/>
              <w:rPr>
                <w:rFonts w:ascii="宋体"/>
              </w:rPr>
            </w:pPr>
            <w:r>
              <w:rPr>
                <w:rFonts w:ascii="宋体" w:hAnsi="宋体" w:hint="eastAsia"/>
              </w:rPr>
              <w:t>出勤率</w:t>
            </w:r>
            <w:r>
              <w:rPr>
                <w:rFonts w:ascii="宋体" w:hAnsi="宋体"/>
              </w:rPr>
              <w:t>60%</w:t>
            </w:r>
            <w:r>
              <w:rPr>
                <w:rFonts w:ascii="宋体" w:hAnsi="宋体" w:hint="eastAsia"/>
              </w:rPr>
              <w:t>以上；提出解决问题的合理方案，能参与课程讨论，能参与同组学生进行讨论学习。</w:t>
            </w:r>
          </w:p>
        </w:tc>
        <w:tc>
          <w:tcPr>
            <w:tcW w:w="1495" w:type="dxa"/>
          </w:tcPr>
          <w:p w:rsidR="00E92954" w:rsidRDefault="003F2132" w:rsidP="00892280">
            <w:pPr>
              <w:adjustRightInd w:val="0"/>
              <w:snapToGrid w:val="0"/>
              <w:spacing w:beforeLines="10" w:afterLines="10"/>
              <w:jc w:val="center"/>
              <w:rPr>
                <w:rFonts w:ascii="宋体"/>
              </w:rPr>
            </w:pPr>
            <w:r>
              <w:rPr>
                <w:rFonts w:ascii="宋体" w:hAnsi="宋体" w:hint="eastAsia"/>
              </w:rPr>
              <w:t>10</w:t>
            </w:r>
            <w:r>
              <w:rPr>
                <w:rFonts w:ascii="宋体" w:hAnsi="宋体"/>
              </w:rPr>
              <w:t>-</w:t>
            </w:r>
            <w:r>
              <w:rPr>
                <w:rFonts w:ascii="宋体" w:hAnsi="宋体" w:hint="eastAsia"/>
              </w:rPr>
              <w:t>11分</w:t>
            </w:r>
          </w:p>
        </w:tc>
      </w:tr>
      <w:tr w:rsidR="00E92954">
        <w:trPr>
          <w:trHeight w:val="340"/>
          <w:jc w:val="center"/>
        </w:trPr>
        <w:tc>
          <w:tcPr>
            <w:tcW w:w="6839" w:type="dxa"/>
          </w:tcPr>
          <w:p w:rsidR="00E92954" w:rsidRDefault="003F2132" w:rsidP="00892280">
            <w:pPr>
              <w:adjustRightInd w:val="0"/>
              <w:snapToGrid w:val="0"/>
              <w:spacing w:beforeLines="10" w:afterLines="10"/>
              <w:rPr>
                <w:rFonts w:ascii="宋体"/>
              </w:rPr>
            </w:pPr>
            <w:r>
              <w:rPr>
                <w:rFonts w:ascii="宋体" w:hAnsi="宋体" w:hint="eastAsia"/>
              </w:rPr>
              <w:t>出勤率</w:t>
            </w:r>
            <w:r>
              <w:rPr>
                <w:rFonts w:ascii="宋体" w:hAnsi="宋体"/>
              </w:rPr>
              <w:t>60%</w:t>
            </w:r>
            <w:r>
              <w:rPr>
                <w:rFonts w:ascii="宋体" w:hAnsi="宋体" w:hint="eastAsia"/>
              </w:rPr>
              <w:t>以下；不能够提出解决问题的基本方案</w:t>
            </w:r>
            <w:r>
              <w:rPr>
                <w:rFonts w:ascii="宋体"/>
              </w:rPr>
              <w:t>,</w:t>
            </w:r>
            <w:r>
              <w:rPr>
                <w:rFonts w:ascii="宋体" w:hAnsi="宋体" w:hint="eastAsia"/>
              </w:rPr>
              <w:t>参与课程讨论交流少。</w:t>
            </w:r>
          </w:p>
        </w:tc>
        <w:tc>
          <w:tcPr>
            <w:tcW w:w="1495" w:type="dxa"/>
          </w:tcPr>
          <w:p w:rsidR="00E92954" w:rsidRDefault="003F2132" w:rsidP="00892280">
            <w:pPr>
              <w:adjustRightInd w:val="0"/>
              <w:snapToGrid w:val="0"/>
              <w:spacing w:beforeLines="10" w:afterLines="10"/>
              <w:jc w:val="center"/>
              <w:rPr>
                <w:rFonts w:ascii="宋体"/>
              </w:rPr>
            </w:pPr>
            <w:r>
              <w:rPr>
                <w:rFonts w:ascii="宋体" w:hAnsi="宋体"/>
              </w:rPr>
              <w:t>0-</w:t>
            </w:r>
            <w:r>
              <w:rPr>
                <w:rFonts w:ascii="宋体" w:hAnsi="宋体" w:hint="eastAsia"/>
              </w:rPr>
              <w:t>9分</w:t>
            </w:r>
          </w:p>
        </w:tc>
      </w:tr>
      <w:tr w:rsidR="00E92954">
        <w:trPr>
          <w:trHeight w:val="340"/>
          <w:jc w:val="center"/>
        </w:trPr>
        <w:tc>
          <w:tcPr>
            <w:tcW w:w="6839" w:type="dxa"/>
            <w:tcBorders>
              <w:top w:val="single" w:sz="4" w:space="0" w:color="auto"/>
              <w:left w:val="single" w:sz="4" w:space="0" w:color="auto"/>
              <w:bottom w:val="single" w:sz="4" w:space="0" w:color="auto"/>
              <w:right w:val="single" w:sz="4" w:space="0" w:color="auto"/>
            </w:tcBorders>
          </w:tcPr>
          <w:p w:rsidR="00E92954" w:rsidRDefault="003F2132" w:rsidP="00892280">
            <w:pPr>
              <w:adjustRightInd w:val="0"/>
              <w:snapToGrid w:val="0"/>
              <w:spacing w:beforeLines="10" w:afterLines="10"/>
              <w:rPr>
                <w:rFonts w:ascii="宋体" w:hAnsi="宋体"/>
              </w:rPr>
            </w:pPr>
            <w:r>
              <w:rPr>
                <w:rFonts w:ascii="宋体" w:hAnsi="宋体" w:hint="eastAsia"/>
              </w:rPr>
              <w:t>平时作业</w:t>
            </w:r>
          </w:p>
        </w:tc>
        <w:tc>
          <w:tcPr>
            <w:tcW w:w="1495" w:type="dxa"/>
            <w:tcBorders>
              <w:top w:val="single" w:sz="4" w:space="0" w:color="auto"/>
              <w:left w:val="single" w:sz="4" w:space="0" w:color="auto"/>
              <w:bottom w:val="single" w:sz="4" w:space="0" w:color="auto"/>
              <w:right w:val="single" w:sz="4" w:space="0" w:color="auto"/>
            </w:tcBorders>
          </w:tcPr>
          <w:p w:rsidR="00E92954" w:rsidRDefault="003F2132" w:rsidP="00892280">
            <w:pPr>
              <w:adjustRightInd w:val="0"/>
              <w:snapToGrid w:val="0"/>
              <w:spacing w:beforeLines="10" w:afterLines="10"/>
              <w:jc w:val="center"/>
              <w:rPr>
                <w:rFonts w:ascii="宋体" w:hAnsi="宋体"/>
              </w:rPr>
            </w:pPr>
            <w:r>
              <w:rPr>
                <w:rFonts w:ascii="宋体" w:hAnsi="宋体" w:hint="eastAsia"/>
              </w:rPr>
              <w:t>折算得分</w:t>
            </w:r>
          </w:p>
        </w:tc>
      </w:tr>
      <w:tr w:rsidR="00E92954">
        <w:trPr>
          <w:trHeight w:val="340"/>
          <w:jc w:val="center"/>
        </w:trPr>
        <w:tc>
          <w:tcPr>
            <w:tcW w:w="6839" w:type="dxa"/>
            <w:tcBorders>
              <w:top w:val="single" w:sz="4" w:space="0" w:color="auto"/>
              <w:left w:val="single" w:sz="4" w:space="0" w:color="auto"/>
              <w:bottom w:val="single" w:sz="4" w:space="0" w:color="auto"/>
              <w:right w:val="single" w:sz="4" w:space="0" w:color="auto"/>
            </w:tcBorders>
          </w:tcPr>
          <w:p w:rsidR="00E92954" w:rsidRDefault="003F2132" w:rsidP="00892280">
            <w:pPr>
              <w:adjustRightInd w:val="0"/>
              <w:snapToGrid w:val="0"/>
              <w:spacing w:beforeLines="10" w:afterLines="10"/>
              <w:rPr>
                <w:rFonts w:ascii="宋体" w:hAnsi="宋体"/>
              </w:rPr>
            </w:pPr>
            <w:r>
              <w:rPr>
                <w:rFonts w:ascii="宋体" w:hAnsi="宋体" w:hint="eastAsia"/>
              </w:rPr>
              <w:t>随堂作业和课外作业，全部完成且正确率90%以上</w:t>
            </w:r>
          </w:p>
        </w:tc>
        <w:tc>
          <w:tcPr>
            <w:tcW w:w="1495" w:type="dxa"/>
            <w:tcBorders>
              <w:top w:val="single" w:sz="4" w:space="0" w:color="auto"/>
              <w:left w:val="single" w:sz="4" w:space="0" w:color="auto"/>
              <w:bottom w:val="single" w:sz="4" w:space="0" w:color="auto"/>
              <w:right w:val="single" w:sz="4" w:space="0" w:color="auto"/>
            </w:tcBorders>
          </w:tcPr>
          <w:p w:rsidR="00E92954" w:rsidRDefault="003F2132" w:rsidP="00892280">
            <w:pPr>
              <w:adjustRightInd w:val="0"/>
              <w:snapToGrid w:val="0"/>
              <w:spacing w:beforeLines="10" w:afterLines="10"/>
              <w:jc w:val="center"/>
              <w:rPr>
                <w:rFonts w:ascii="宋体" w:hAnsi="宋体"/>
              </w:rPr>
            </w:pPr>
            <w:r>
              <w:rPr>
                <w:rFonts w:ascii="宋体" w:hAnsi="宋体" w:hint="eastAsia"/>
              </w:rPr>
              <w:t>14</w:t>
            </w:r>
            <w:r>
              <w:rPr>
                <w:rFonts w:ascii="宋体" w:hAnsi="宋体"/>
              </w:rPr>
              <w:t>-</w:t>
            </w:r>
            <w:r>
              <w:rPr>
                <w:rFonts w:ascii="宋体" w:hAnsi="宋体" w:hint="eastAsia"/>
              </w:rPr>
              <w:t>15分</w:t>
            </w:r>
          </w:p>
        </w:tc>
      </w:tr>
      <w:tr w:rsidR="00E92954">
        <w:trPr>
          <w:trHeight w:val="340"/>
          <w:jc w:val="center"/>
        </w:trPr>
        <w:tc>
          <w:tcPr>
            <w:tcW w:w="6839" w:type="dxa"/>
            <w:tcBorders>
              <w:top w:val="single" w:sz="4" w:space="0" w:color="auto"/>
              <w:left w:val="single" w:sz="4" w:space="0" w:color="auto"/>
              <w:bottom w:val="single" w:sz="4" w:space="0" w:color="auto"/>
              <w:right w:val="single" w:sz="4" w:space="0" w:color="auto"/>
            </w:tcBorders>
          </w:tcPr>
          <w:p w:rsidR="00E92954" w:rsidRDefault="003F2132" w:rsidP="00892280">
            <w:pPr>
              <w:adjustRightInd w:val="0"/>
              <w:snapToGrid w:val="0"/>
              <w:spacing w:beforeLines="10" w:afterLines="10"/>
              <w:rPr>
                <w:rFonts w:ascii="宋体" w:hAnsi="宋体"/>
              </w:rPr>
            </w:pPr>
            <w:r>
              <w:rPr>
                <w:rFonts w:ascii="宋体" w:hAnsi="宋体" w:hint="eastAsia"/>
              </w:rPr>
              <w:t>随堂作业和课外作业，全部完成且正确率80%以上</w:t>
            </w:r>
          </w:p>
        </w:tc>
        <w:tc>
          <w:tcPr>
            <w:tcW w:w="1495" w:type="dxa"/>
            <w:tcBorders>
              <w:top w:val="single" w:sz="4" w:space="0" w:color="auto"/>
              <w:left w:val="single" w:sz="4" w:space="0" w:color="auto"/>
              <w:bottom w:val="single" w:sz="4" w:space="0" w:color="auto"/>
              <w:right w:val="single" w:sz="4" w:space="0" w:color="auto"/>
            </w:tcBorders>
          </w:tcPr>
          <w:p w:rsidR="00E92954" w:rsidRDefault="003F2132" w:rsidP="00892280">
            <w:pPr>
              <w:adjustRightInd w:val="0"/>
              <w:snapToGrid w:val="0"/>
              <w:spacing w:beforeLines="10" w:afterLines="10"/>
              <w:jc w:val="center"/>
              <w:rPr>
                <w:rFonts w:ascii="宋体" w:hAnsi="宋体"/>
              </w:rPr>
            </w:pPr>
            <w:r>
              <w:rPr>
                <w:rFonts w:ascii="宋体" w:hAnsi="宋体" w:hint="eastAsia"/>
              </w:rPr>
              <w:t>12</w:t>
            </w:r>
            <w:r>
              <w:rPr>
                <w:rFonts w:ascii="宋体" w:hAnsi="宋体"/>
              </w:rPr>
              <w:t>-</w:t>
            </w:r>
            <w:r>
              <w:rPr>
                <w:rFonts w:ascii="宋体" w:hAnsi="宋体" w:hint="eastAsia"/>
              </w:rPr>
              <w:t>13分</w:t>
            </w:r>
          </w:p>
        </w:tc>
      </w:tr>
      <w:tr w:rsidR="00E92954">
        <w:trPr>
          <w:trHeight w:val="340"/>
          <w:jc w:val="center"/>
        </w:trPr>
        <w:tc>
          <w:tcPr>
            <w:tcW w:w="6839" w:type="dxa"/>
            <w:tcBorders>
              <w:top w:val="single" w:sz="4" w:space="0" w:color="auto"/>
              <w:left w:val="single" w:sz="4" w:space="0" w:color="auto"/>
              <w:bottom w:val="single" w:sz="4" w:space="0" w:color="auto"/>
              <w:right w:val="single" w:sz="4" w:space="0" w:color="auto"/>
            </w:tcBorders>
          </w:tcPr>
          <w:p w:rsidR="00E92954" w:rsidRDefault="003F2132" w:rsidP="00892280">
            <w:pPr>
              <w:adjustRightInd w:val="0"/>
              <w:snapToGrid w:val="0"/>
              <w:spacing w:beforeLines="10" w:afterLines="10"/>
              <w:rPr>
                <w:rFonts w:ascii="宋体" w:hAnsi="宋体"/>
              </w:rPr>
            </w:pPr>
            <w:r>
              <w:rPr>
                <w:rFonts w:ascii="宋体" w:hAnsi="宋体" w:hint="eastAsia"/>
              </w:rPr>
              <w:t>随堂作业和课外作业，80%完成且正确率70%以上</w:t>
            </w:r>
          </w:p>
        </w:tc>
        <w:tc>
          <w:tcPr>
            <w:tcW w:w="1495" w:type="dxa"/>
            <w:tcBorders>
              <w:top w:val="single" w:sz="4" w:space="0" w:color="auto"/>
              <w:left w:val="single" w:sz="4" w:space="0" w:color="auto"/>
              <w:bottom w:val="single" w:sz="4" w:space="0" w:color="auto"/>
              <w:right w:val="single" w:sz="4" w:space="0" w:color="auto"/>
            </w:tcBorders>
          </w:tcPr>
          <w:p w:rsidR="00E92954" w:rsidRDefault="003F2132" w:rsidP="00892280">
            <w:pPr>
              <w:adjustRightInd w:val="0"/>
              <w:snapToGrid w:val="0"/>
              <w:spacing w:beforeLines="10" w:afterLines="10"/>
              <w:jc w:val="center"/>
              <w:rPr>
                <w:rFonts w:ascii="宋体" w:hAnsi="宋体"/>
              </w:rPr>
            </w:pPr>
            <w:r>
              <w:rPr>
                <w:rFonts w:ascii="宋体" w:hAnsi="宋体" w:hint="eastAsia"/>
              </w:rPr>
              <w:t>10</w:t>
            </w:r>
            <w:r>
              <w:rPr>
                <w:rFonts w:ascii="宋体" w:hAnsi="宋体"/>
              </w:rPr>
              <w:t>-</w:t>
            </w:r>
            <w:r>
              <w:rPr>
                <w:rFonts w:ascii="宋体" w:hAnsi="宋体" w:hint="eastAsia"/>
              </w:rPr>
              <w:t>11分</w:t>
            </w:r>
          </w:p>
        </w:tc>
      </w:tr>
      <w:tr w:rsidR="00E92954">
        <w:trPr>
          <w:trHeight w:val="340"/>
          <w:jc w:val="center"/>
        </w:trPr>
        <w:tc>
          <w:tcPr>
            <w:tcW w:w="6839" w:type="dxa"/>
            <w:tcBorders>
              <w:top w:val="single" w:sz="4" w:space="0" w:color="auto"/>
              <w:left w:val="single" w:sz="4" w:space="0" w:color="auto"/>
              <w:bottom w:val="single" w:sz="4" w:space="0" w:color="auto"/>
              <w:right w:val="single" w:sz="4" w:space="0" w:color="auto"/>
            </w:tcBorders>
          </w:tcPr>
          <w:p w:rsidR="00E92954" w:rsidRDefault="003F2132" w:rsidP="00892280">
            <w:pPr>
              <w:adjustRightInd w:val="0"/>
              <w:snapToGrid w:val="0"/>
              <w:spacing w:beforeLines="10" w:afterLines="10"/>
              <w:rPr>
                <w:rFonts w:ascii="宋体" w:hAnsi="宋体"/>
              </w:rPr>
            </w:pPr>
            <w:r>
              <w:rPr>
                <w:rFonts w:ascii="宋体" w:hAnsi="宋体" w:hint="eastAsia"/>
              </w:rPr>
              <w:t>随堂作业和课外作业，70%完成且正确率70%以下</w:t>
            </w:r>
          </w:p>
        </w:tc>
        <w:tc>
          <w:tcPr>
            <w:tcW w:w="1495" w:type="dxa"/>
            <w:tcBorders>
              <w:top w:val="single" w:sz="4" w:space="0" w:color="auto"/>
              <w:left w:val="single" w:sz="4" w:space="0" w:color="auto"/>
              <w:bottom w:val="single" w:sz="4" w:space="0" w:color="auto"/>
              <w:right w:val="single" w:sz="4" w:space="0" w:color="auto"/>
            </w:tcBorders>
          </w:tcPr>
          <w:p w:rsidR="00E92954" w:rsidRDefault="003F2132" w:rsidP="00892280">
            <w:pPr>
              <w:adjustRightInd w:val="0"/>
              <w:snapToGrid w:val="0"/>
              <w:spacing w:beforeLines="10" w:afterLines="10"/>
              <w:jc w:val="center"/>
              <w:rPr>
                <w:rFonts w:ascii="宋体" w:hAnsi="宋体"/>
              </w:rPr>
            </w:pPr>
            <w:r>
              <w:rPr>
                <w:rFonts w:ascii="宋体" w:hAnsi="宋体"/>
              </w:rPr>
              <w:t>0-</w:t>
            </w:r>
            <w:r>
              <w:rPr>
                <w:rFonts w:ascii="宋体" w:hAnsi="宋体" w:hint="eastAsia"/>
              </w:rPr>
              <w:t>9分</w:t>
            </w:r>
          </w:p>
        </w:tc>
      </w:tr>
    </w:tbl>
    <w:p w:rsidR="00E92954" w:rsidRDefault="003F2132" w:rsidP="00892280">
      <w:pPr>
        <w:adjustRightInd w:val="0"/>
        <w:snapToGrid w:val="0"/>
        <w:spacing w:beforeLines="50" w:line="360" w:lineRule="auto"/>
        <w:jc w:val="left"/>
        <w:rPr>
          <w:rFonts w:ascii="宋体" w:hAnsi="宋体"/>
          <w:b/>
        </w:rPr>
      </w:pPr>
      <w:r>
        <w:rPr>
          <w:rFonts w:ascii="宋体" w:hAnsi="宋体"/>
          <w:b/>
          <w:sz w:val="24"/>
        </w:rPr>
        <w:t>2.</w:t>
      </w:r>
      <w:r>
        <w:rPr>
          <w:rFonts w:ascii="宋体" w:hAnsi="宋体" w:hint="eastAsia"/>
          <w:b/>
          <w:sz w:val="24"/>
        </w:rPr>
        <w:t>2</w:t>
      </w:r>
      <w:r>
        <w:rPr>
          <w:rFonts w:ascii="宋体" w:hAnsi="宋体" w:hint="eastAsia"/>
          <w:b/>
        </w:rPr>
        <w:t>实验成绩（实验报告 5%+实验考勤及表现10%）</w:t>
      </w:r>
    </w:p>
    <w:p w:rsidR="00E92954" w:rsidRDefault="00E92954" w:rsidP="00892280">
      <w:pPr>
        <w:adjustRightInd w:val="0"/>
        <w:snapToGrid w:val="0"/>
        <w:spacing w:beforeLines="50" w:line="360" w:lineRule="auto"/>
        <w:jc w:val="left"/>
        <w:rPr>
          <w:rFonts w:ascii="宋体" w:hAnsi="宋体"/>
          <w:b/>
        </w:rPr>
      </w:pPr>
    </w:p>
    <w:p w:rsidR="00E92954" w:rsidRDefault="00E92954" w:rsidP="00892280">
      <w:pPr>
        <w:adjustRightInd w:val="0"/>
        <w:snapToGrid w:val="0"/>
        <w:spacing w:beforeLines="50" w:line="360" w:lineRule="auto"/>
        <w:jc w:val="left"/>
        <w:rPr>
          <w:rFonts w:ascii="宋体"/>
          <w:b/>
          <w:sz w:val="24"/>
        </w:rPr>
      </w:pPr>
    </w:p>
    <w:tbl>
      <w:tblPr>
        <w:tblW w:w="8358" w:type="dxa"/>
        <w:jc w:val="center"/>
        <w:tblInd w:w="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88"/>
        <w:gridCol w:w="1470"/>
      </w:tblGrid>
      <w:tr w:rsidR="00E92954">
        <w:trPr>
          <w:trHeight w:val="380"/>
          <w:jc w:val="center"/>
        </w:trPr>
        <w:tc>
          <w:tcPr>
            <w:tcW w:w="6888" w:type="dxa"/>
            <w:vAlign w:val="center"/>
          </w:tcPr>
          <w:p w:rsidR="00E92954" w:rsidRDefault="003F2132">
            <w:pPr>
              <w:spacing w:line="360" w:lineRule="exact"/>
              <w:jc w:val="center"/>
            </w:pPr>
            <w:r>
              <w:rPr>
                <w:rFonts w:hint="eastAsia"/>
              </w:rPr>
              <w:lastRenderedPageBreak/>
              <w:t>实验报告</w:t>
            </w:r>
          </w:p>
        </w:tc>
        <w:tc>
          <w:tcPr>
            <w:tcW w:w="1470" w:type="dxa"/>
            <w:vAlign w:val="center"/>
          </w:tcPr>
          <w:p w:rsidR="00E92954" w:rsidRDefault="003F2132">
            <w:pPr>
              <w:spacing w:line="360" w:lineRule="exact"/>
              <w:jc w:val="center"/>
            </w:pPr>
            <w:r>
              <w:rPr>
                <w:rFonts w:hint="eastAsia"/>
              </w:rPr>
              <w:t>折算分值</w:t>
            </w:r>
          </w:p>
        </w:tc>
      </w:tr>
      <w:tr w:rsidR="00E92954">
        <w:trPr>
          <w:trHeight w:val="876"/>
          <w:jc w:val="center"/>
        </w:trPr>
        <w:tc>
          <w:tcPr>
            <w:tcW w:w="6888" w:type="dxa"/>
            <w:vAlign w:val="center"/>
          </w:tcPr>
          <w:p w:rsidR="00E92954" w:rsidRDefault="003F2132">
            <w:pPr>
              <w:spacing w:line="360" w:lineRule="exact"/>
            </w:pPr>
            <w:r>
              <w:rPr>
                <w:rFonts w:hint="eastAsia"/>
              </w:rPr>
              <w:t>报告内容完整，正确率</w:t>
            </w:r>
            <w:r>
              <w:rPr>
                <w:rFonts w:hint="eastAsia"/>
              </w:rPr>
              <w:t>95</w:t>
            </w:r>
            <w:r>
              <w:rPr>
                <w:rFonts w:hint="eastAsia"/>
              </w:rPr>
              <w:t>％以上；书写端正并保留完整清晰的计算过程，没有抄袭；对实验过程中存在问题有详细透彻的分析。</w:t>
            </w:r>
          </w:p>
        </w:tc>
        <w:tc>
          <w:tcPr>
            <w:tcW w:w="1470" w:type="dxa"/>
            <w:vAlign w:val="center"/>
          </w:tcPr>
          <w:p w:rsidR="00E92954" w:rsidRDefault="003F2132">
            <w:pPr>
              <w:spacing w:line="360" w:lineRule="exact"/>
              <w:jc w:val="center"/>
            </w:pPr>
            <w:r>
              <w:rPr>
                <w:rFonts w:hint="eastAsia"/>
              </w:rPr>
              <w:t>5</w:t>
            </w:r>
            <w:r>
              <w:t>分</w:t>
            </w:r>
          </w:p>
        </w:tc>
      </w:tr>
      <w:tr w:rsidR="00E92954">
        <w:trPr>
          <w:trHeight w:val="693"/>
          <w:jc w:val="center"/>
        </w:trPr>
        <w:tc>
          <w:tcPr>
            <w:tcW w:w="6888" w:type="dxa"/>
            <w:vAlign w:val="center"/>
          </w:tcPr>
          <w:p w:rsidR="00E92954" w:rsidRDefault="003F2132">
            <w:pPr>
              <w:spacing w:line="360" w:lineRule="exact"/>
            </w:pPr>
            <w:r>
              <w:rPr>
                <w:rFonts w:hint="eastAsia"/>
              </w:rPr>
              <w:t>报告内容完整，正确率</w:t>
            </w:r>
            <w:r>
              <w:rPr>
                <w:rFonts w:hint="eastAsia"/>
              </w:rPr>
              <w:t>80%</w:t>
            </w:r>
            <w:r>
              <w:rPr>
                <w:rFonts w:hint="eastAsia"/>
              </w:rPr>
              <w:t>至</w:t>
            </w:r>
            <w:r>
              <w:rPr>
                <w:rFonts w:hint="eastAsia"/>
              </w:rPr>
              <w:t>95</w:t>
            </w:r>
            <w:r>
              <w:rPr>
                <w:rFonts w:hint="eastAsia"/>
              </w:rPr>
              <w:t>％；书写端正并保留完整清晰的计算过程，没有抄袭。</w:t>
            </w:r>
          </w:p>
        </w:tc>
        <w:tc>
          <w:tcPr>
            <w:tcW w:w="1470" w:type="dxa"/>
            <w:vAlign w:val="center"/>
          </w:tcPr>
          <w:p w:rsidR="00E92954" w:rsidRDefault="003F2132">
            <w:pPr>
              <w:spacing w:line="360" w:lineRule="exact"/>
              <w:jc w:val="center"/>
            </w:pPr>
            <w:r>
              <w:rPr>
                <w:rFonts w:hint="eastAsia"/>
              </w:rPr>
              <w:t>4</w:t>
            </w:r>
            <w:r>
              <w:t>分</w:t>
            </w:r>
          </w:p>
        </w:tc>
      </w:tr>
      <w:tr w:rsidR="00E92954">
        <w:trPr>
          <w:trHeight w:val="394"/>
          <w:jc w:val="center"/>
        </w:trPr>
        <w:tc>
          <w:tcPr>
            <w:tcW w:w="6888" w:type="dxa"/>
            <w:vAlign w:val="center"/>
          </w:tcPr>
          <w:p w:rsidR="00E92954" w:rsidRDefault="003F2132">
            <w:pPr>
              <w:spacing w:line="360" w:lineRule="exact"/>
            </w:pPr>
            <w:r>
              <w:rPr>
                <w:rFonts w:hint="eastAsia"/>
              </w:rPr>
              <w:t>报告内容基本完整，正确率</w:t>
            </w:r>
            <w:r>
              <w:rPr>
                <w:rFonts w:hint="eastAsia"/>
              </w:rPr>
              <w:t>60%</w:t>
            </w:r>
            <w:r>
              <w:rPr>
                <w:rFonts w:hint="eastAsia"/>
              </w:rPr>
              <w:t>至</w:t>
            </w:r>
            <w:r>
              <w:rPr>
                <w:rFonts w:hint="eastAsia"/>
              </w:rPr>
              <w:t>80</w:t>
            </w:r>
            <w:r>
              <w:rPr>
                <w:rFonts w:hint="eastAsia"/>
              </w:rPr>
              <w:t>％，且书写端正。</w:t>
            </w:r>
          </w:p>
        </w:tc>
        <w:tc>
          <w:tcPr>
            <w:tcW w:w="1470" w:type="dxa"/>
            <w:vAlign w:val="center"/>
          </w:tcPr>
          <w:p w:rsidR="00E92954" w:rsidRDefault="003F2132">
            <w:pPr>
              <w:spacing w:line="360" w:lineRule="exact"/>
              <w:jc w:val="center"/>
            </w:pPr>
            <w:r>
              <w:rPr>
                <w:rFonts w:hint="eastAsia"/>
              </w:rPr>
              <w:t>3</w:t>
            </w:r>
            <w:r>
              <w:t>分</w:t>
            </w:r>
          </w:p>
        </w:tc>
      </w:tr>
      <w:tr w:rsidR="00E92954">
        <w:trPr>
          <w:trHeight w:val="273"/>
          <w:jc w:val="center"/>
        </w:trPr>
        <w:tc>
          <w:tcPr>
            <w:tcW w:w="6888" w:type="dxa"/>
            <w:vAlign w:val="center"/>
          </w:tcPr>
          <w:p w:rsidR="00E92954" w:rsidRDefault="003F2132">
            <w:pPr>
              <w:spacing w:line="360" w:lineRule="exact"/>
            </w:pPr>
            <w:r>
              <w:rPr>
                <w:rFonts w:hint="eastAsia"/>
              </w:rPr>
              <w:t>报告内容不完整，指导教师指出后补充完整。</w:t>
            </w:r>
          </w:p>
        </w:tc>
        <w:tc>
          <w:tcPr>
            <w:tcW w:w="1470" w:type="dxa"/>
            <w:vAlign w:val="center"/>
          </w:tcPr>
          <w:p w:rsidR="00E92954" w:rsidRDefault="003F2132">
            <w:pPr>
              <w:spacing w:line="360" w:lineRule="exact"/>
              <w:ind w:firstLineChars="300" w:firstLine="630"/>
            </w:pPr>
            <w:r>
              <w:rPr>
                <w:rFonts w:hint="eastAsia"/>
              </w:rPr>
              <w:t>0-2</w:t>
            </w:r>
            <w:r>
              <w:t>分</w:t>
            </w:r>
          </w:p>
        </w:tc>
      </w:tr>
      <w:tr w:rsidR="00E92954">
        <w:trPr>
          <w:trHeight w:val="393"/>
          <w:jc w:val="center"/>
        </w:trPr>
        <w:tc>
          <w:tcPr>
            <w:tcW w:w="6888" w:type="dxa"/>
            <w:vAlign w:val="center"/>
          </w:tcPr>
          <w:p w:rsidR="00E92954" w:rsidRDefault="003F2132">
            <w:pPr>
              <w:spacing w:line="360" w:lineRule="exact"/>
              <w:jc w:val="center"/>
            </w:pPr>
            <w:r>
              <w:rPr>
                <w:rFonts w:ascii="宋体" w:hAnsi="宋体" w:hint="eastAsia"/>
              </w:rPr>
              <w:t>实验考勤及表现</w:t>
            </w:r>
          </w:p>
        </w:tc>
        <w:tc>
          <w:tcPr>
            <w:tcW w:w="1470" w:type="dxa"/>
            <w:vAlign w:val="center"/>
          </w:tcPr>
          <w:p w:rsidR="00E92954" w:rsidRDefault="003F2132">
            <w:pPr>
              <w:spacing w:line="360" w:lineRule="exact"/>
              <w:jc w:val="center"/>
            </w:pPr>
            <w:r>
              <w:rPr>
                <w:rFonts w:hint="eastAsia"/>
              </w:rPr>
              <w:t>折算分值</w:t>
            </w:r>
          </w:p>
        </w:tc>
      </w:tr>
      <w:tr w:rsidR="00E92954">
        <w:trPr>
          <w:trHeight w:val="393"/>
          <w:jc w:val="center"/>
        </w:trPr>
        <w:tc>
          <w:tcPr>
            <w:tcW w:w="6888" w:type="dxa"/>
            <w:vAlign w:val="center"/>
          </w:tcPr>
          <w:p w:rsidR="00E92954" w:rsidRDefault="003F2132">
            <w:pPr>
              <w:spacing w:line="360" w:lineRule="exact"/>
              <w:jc w:val="center"/>
              <w:rPr>
                <w:rFonts w:ascii="宋体" w:hAnsi="宋体"/>
              </w:rPr>
            </w:pPr>
            <w:r>
              <w:rPr>
                <w:rFonts w:ascii="宋体" w:hAnsi="宋体" w:hint="eastAsia"/>
              </w:rPr>
              <w:t>全勤，正确快速完成实验</w:t>
            </w:r>
          </w:p>
        </w:tc>
        <w:tc>
          <w:tcPr>
            <w:tcW w:w="1470" w:type="dxa"/>
            <w:vAlign w:val="center"/>
          </w:tcPr>
          <w:p w:rsidR="00E92954" w:rsidRDefault="003F2132">
            <w:pPr>
              <w:spacing w:line="360" w:lineRule="exact"/>
              <w:jc w:val="center"/>
            </w:pPr>
            <w:r>
              <w:rPr>
                <w:rFonts w:hint="eastAsia"/>
              </w:rPr>
              <w:t>9-10</w:t>
            </w:r>
            <w:r>
              <w:rPr>
                <w:rFonts w:hint="eastAsia"/>
              </w:rPr>
              <w:t>分</w:t>
            </w:r>
          </w:p>
        </w:tc>
      </w:tr>
      <w:tr w:rsidR="00E92954">
        <w:trPr>
          <w:trHeight w:val="393"/>
          <w:jc w:val="center"/>
        </w:trPr>
        <w:tc>
          <w:tcPr>
            <w:tcW w:w="6888" w:type="dxa"/>
            <w:vAlign w:val="center"/>
          </w:tcPr>
          <w:p w:rsidR="00E92954" w:rsidRDefault="003F2132">
            <w:pPr>
              <w:spacing w:line="360" w:lineRule="exact"/>
              <w:jc w:val="center"/>
              <w:rPr>
                <w:rFonts w:ascii="宋体" w:hAnsi="宋体"/>
              </w:rPr>
            </w:pPr>
            <w:r>
              <w:rPr>
                <w:rFonts w:ascii="宋体" w:hAnsi="宋体" w:hint="eastAsia"/>
              </w:rPr>
              <w:t>全勤，80%以上实验正确快速完成</w:t>
            </w:r>
          </w:p>
        </w:tc>
        <w:tc>
          <w:tcPr>
            <w:tcW w:w="1470" w:type="dxa"/>
            <w:vAlign w:val="center"/>
          </w:tcPr>
          <w:p w:rsidR="00E92954" w:rsidRDefault="003F2132">
            <w:pPr>
              <w:spacing w:line="360" w:lineRule="exact"/>
              <w:jc w:val="center"/>
            </w:pPr>
            <w:r>
              <w:rPr>
                <w:rFonts w:hint="eastAsia"/>
              </w:rPr>
              <w:t>8</w:t>
            </w:r>
            <w:r>
              <w:rPr>
                <w:rFonts w:hint="eastAsia"/>
              </w:rPr>
              <w:t>分</w:t>
            </w:r>
          </w:p>
        </w:tc>
      </w:tr>
      <w:tr w:rsidR="00E92954">
        <w:trPr>
          <w:trHeight w:val="393"/>
          <w:jc w:val="center"/>
        </w:trPr>
        <w:tc>
          <w:tcPr>
            <w:tcW w:w="6888" w:type="dxa"/>
            <w:vAlign w:val="center"/>
          </w:tcPr>
          <w:p w:rsidR="00E92954" w:rsidRDefault="003F2132">
            <w:pPr>
              <w:spacing w:line="360" w:lineRule="exact"/>
              <w:jc w:val="center"/>
              <w:rPr>
                <w:rFonts w:ascii="宋体" w:hAnsi="宋体"/>
              </w:rPr>
            </w:pPr>
            <w:r>
              <w:rPr>
                <w:rFonts w:ascii="宋体" w:hAnsi="宋体" w:hint="eastAsia"/>
              </w:rPr>
              <w:t>全勤，60%以上实验正确快速完成</w:t>
            </w:r>
          </w:p>
        </w:tc>
        <w:tc>
          <w:tcPr>
            <w:tcW w:w="1470" w:type="dxa"/>
            <w:vAlign w:val="center"/>
          </w:tcPr>
          <w:p w:rsidR="00E92954" w:rsidRDefault="003F2132">
            <w:pPr>
              <w:spacing w:line="360" w:lineRule="exact"/>
              <w:jc w:val="center"/>
            </w:pPr>
            <w:r>
              <w:rPr>
                <w:rFonts w:hint="eastAsia"/>
              </w:rPr>
              <w:t>7</w:t>
            </w:r>
            <w:r>
              <w:rPr>
                <w:rFonts w:hint="eastAsia"/>
              </w:rPr>
              <w:t>分</w:t>
            </w:r>
          </w:p>
        </w:tc>
      </w:tr>
      <w:tr w:rsidR="00E92954">
        <w:trPr>
          <w:trHeight w:val="393"/>
          <w:jc w:val="center"/>
        </w:trPr>
        <w:tc>
          <w:tcPr>
            <w:tcW w:w="6888" w:type="dxa"/>
            <w:vAlign w:val="center"/>
          </w:tcPr>
          <w:p w:rsidR="00E92954" w:rsidRDefault="003F2132">
            <w:pPr>
              <w:spacing w:line="360" w:lineRule="exact"/>
              <w:jc w:val="center"/>
              <w:rPr>
                <w:rFonts w:ascii="宋体" w:hAnsi="宋体"/>
              </w:rPr>
            </w:pPr>
            <w:r>
              <w:rPr>
                <w:rFonts w:ascii="宋体" w:hAnsi="宋体" w:hint="eastAsia"/>
              </w:rPr>
              <w:t>全勤，60%以下实验能完成</w:t>
            </w:r>
          </w:p>
        </w:tc>
        <w:tc>
          <w:tcPr>
            <w:tcW w:w="1470" w:type="dxa"/>
            <w:vAlign w:val="center"/>
          </w:tcPr>
          <w:p w:rsidR="00E92954" w:rsidRDefault="003F2132">
            <w:pPr>
              <w:spacing w:line="360" w:lineRule="exact"/>
              <w:jc w:val="center"/>
            </w:pPr>
            <w:r>
              <w:rPr>
                <w:rFonts w:hint="eastAsia"/>
              </w:rPr>
              <w:t>6</w:t>
            </w:r>
            <w:r>
              <w:rPr>
                <w:rFonts w:hint="eastAsia"/>
              </w:rPr>
              <w:t>分</w:t>
            </w:r>
          </w:p>
        </w:tc>
      </w:tr>
      <w:tr w:rsidR="00E92954">
        <w:trPr>
          <w:trHeight w:val="393"/>
          <w:jc w:val="center"/>
        </w:trPr>
        <w:tc>
          <w:tcPr>
            <w:tcW w:w="6888" w:type="dxa"/>
            <w:vAlign w:val="center"/>
          </w:tcPr>
          <w:p w:rsidR="00E92954" w:rsidRDefault="003F2132">
            <w:pPr>
              <w:spacing w:line="360" w:lineRule="exact"/>
              <w:jc w:val="center"/>
              <w:rPr>
                <w:rFonts w:ascii="宋体" w:hAnsi="宋体"/>
              </w:rPr>
            </w:pPr>
            <w:r>
              <w:rPr>
                <w:rFonts w:ascii="宋体" w:hAnsi="宋体" w:hint="eastAsia"/>
              </w:rPr>
              <w:t>有缺勤，或者实验不能完成</w:t>
            </w:r>
          </w:p>
        </w:tc>
        <w:tc>
          <w:tcPr>
            <w:tcW w:w="1470" w:type="dxa"/>
            <w:vAlign w:val="center"/>
          </w:tcPr>
          <w:p w:rsidR="00E92954" w:rsidRDefault="003F2132">
            <w:pPr>
              <w:spacing w:line="360" w:lineRule="exact"/>
              <w:jc w:val="center"/>
            </w:pPr>
            <w:r>
              <w:rPr>
                <w:rFonts w:hint="eastAsia"/>
              </w:rPr>
              <w:t>0-5</w:t>
            </w:r>
            <w:r>
              <w:rPr>
                <w:rFonts w:hint="eastAsia"/>
              </w:rPr>
              <w:t>分</w:t>
            </w:r>
          </w:p>
        </w:tc>
      </w:tr>
    </w:tbl>
    <w:p w:rsidR="00E92954" w:rsidRDefault="00E92954">
      <w:pPr>
        <w:adjustRightInd w:val="0"/>
        <w:snapToGrid w:val="0"/>
        <w:spacing w:line="312" w:lineRule="auto"/>
        <w:ind w:firstLineChars="200" w:firstLine="420"/>
        <w:rPr>
          <w:color w:val="000000"/>
        </w:rPr>
      </w:pPr>
    </w:p>
    <w:p w:rsidR="00E92954" w:rsidRDefault="00E92954">
      <w:pPr>
        <w:adjustRightInd w:val="0"/>
        <w:snapToGrid w:val="0"/>
        <w:spacing w:line="312" w:lineRule="auto"/>
        <w:ind w:firstLineChars="200" w:firstLine="420"/>
        <w:rPr>
          <w:color w:val="000000"/>
        </w:rPr>
      </w:pPr>
    </w:p>
    <w:tbl>
      <w:tblPr>
        <w:tblW w:w="8054" w:type="dxa"/>
        <w:tblInd w:w="468" w:type="dxa"/>
        <w:tblLayout w:type="fixed"/>
        <w:tblLook w:val="04A0"/>
      </w:tblPr>
      <w:tblGrid>
        <w:gridCol w:w="1767"/>
        <w:gridCol w:w="2268"/>
        <w:gridCol w:w="1559"/>
        <w:gridCol w:w="2460"/>
      </w:tblGrid>
      <w:tr w:rsidR="00E92954">
        <w:trPr>
          <w:trHeight w:hRule="exact" w:val="510"/>
        </w:trPr>
        <w:tc>
          <w:tcPr>
            <w:tcW w:w="1767" w:type="dxa"/>
            <w:vAlign w:val="center"/>
          </w:tcPr>
          <w:p w:rsidR="00E92954" w:rsidRDefault="003F2132">
            <w:pPr>
              <w:tabs>
                <w:tab w:val="left" w:pos="4859"/>
              </w:tabs>
              <w:adjustRightInd w:val="0"/>
              <w:snapToGrid w:val="0"/>
              <w:spacing w:line="312" w:lineRule="auto"/>
              <w:jc w:val="center"/>
              <w:rPr>
                <w:rFonts w:ascii="黑体" w:eastAsia="黑体" w:hAnsi="宋体"/>
                <w:szCs w:val="21"/>
              </w:rPr>
            </w:pPr>
            <w:r>
              <w:rPr>
                <w:rFonts w:ascii="黑体" w:eastAsia="黑体" w:hAnsi="宋体" w:hint="eastAsia"/>
                <w:szCs w:val="21"/>
              </w:rPr>
              <w:t>大纲修订人：</w:t>
            </w:r>
          </w:p>
        </w:tc>
        <w:tc>
          <w:tcPr>
            <w:tcW w:w="2268" w:type="dxa"/>
            <w:vAlign w:val="center"/>
          </w:tcPr>
          <w:p w:rsidR="00E92954" w:rsidRDefault="00E92954">
            <w:pPr>
              <w:tabs>
                <w:tab w:val="left" w:pos="0"/>
              </w:tabs>
              <w:adjustRightInd w:val="0"/>
              <w:snapToGrid w:val="0"/>
              <w:spacing w:line="312" w:lineRule="auto"/>
              <w:jc w:val="center"/>
              <w:rPr>
                <w:rFonts w:ascii="黑体" w:eastAsia="黑体" w:hAnsi="宋体"/>
                <w:szCs w:val="21"/>
              </w:rPr>
            </w:pPr>
          </w:p>
        </w:tc>
        <w:tc>
          <w:tcPr>
            <w:tcW w:w="1559" w:type="dxa"/>
            <w:vAlign w:val="center"/>
          </w:tcPr>
          <w:p w:rsidR="00E92954" w:rsidRDefault="003F2132">
            <w:pPr>
              <w:tabs>
                <w:tab w:val="left" w:pos="4859"/>
              </w:tabs>
              <w:adjustRightInd w:val="0"/>
              <w:snapToGrid w:val="0"/>
              <w:spacing w:line="312" w:lineRule="auto"/>
              <w:jc w:val="center"/>
              <w:rPr>
                <w:rFonts w:ascii="黑体" w:eastAsia="黑体" w:hAnsi="宋体"/>
                <w:szCs w:val="21"/>
              </w:rPr>
            </w:pPr>
            <w:r>
              <w:rPr>
                <w:rFonts w:ascii="黑体" w:eastAsia="黑体" w:hAnsi="宋体" w:hint="eastAsia"/>
                <w:szCs w:val="21"/>
              </w:rPr>
              <w:t>修订日期：</w:t>
            </w:r>
          </w:p>
        </w:tc>
        <w:tc>
          <w:tcPr>
            <w:tcW w:w="2460" w:type="dxa"/>
            <w:vAlign w:val="center"/>
          </w:tcPr>
          <w:p w:rsidR="00E92954" w:rsidRDefault="00E92954">
            <w:pPr>
              <w:tabs>
                <w:tab w:val="left" w:pos="0"/>
              </w:tabs>
              <w:adjustRightInd w:val="0"/>
              <w:snapToGrid w:val="0"/>
              <w:spacing w:line="312" w:lineRule="auto"/>
              <w:jc w:val="center"/>
              <w:rPr>
                <w:rFonts w:ascii="黑体" w:eastAsia="黑体" w:hAnsi="宋体"/>
                <w:szCs w:val="21"/>
              </w:rPr>
            </w:pPr>
          </w:p>
        </w:tc>
      </w:tr>
      <w:tr w:rsidR="00E92954">
        <w:trPr>
          <w:trHeight w:hRule="exact" w:val="510"/>
        </w:trPr>
        <w:tc>
          <w:tcPr>
            <w:tcW w:w="1767" w:type="dxa"/>
            <w:vAlign w:val="center"/>
          </w:tcPr>
          <w:p w:rsidR="00E92954" w:rsidRDefault="003F2132">
            <w:pPr>
              <w:tabs>
                <w:tab w:val="left" w:pos="4859"/>
              </w:tabs>
              <w:adjustRightInd w:val="0"/>
              <w:snapToGrid w:val="0"/>
              <w:spacing w:line="312" w:lineRule="auto"/>
              <w:jc w:val="center"/>
              <w:rPr>
                <w:rFonts w:ascii="黑体" w:eastAsia="黑体" w:hAnsi="宋体"/>
                <w:szCs w:val="21"/>
              </w:rPr>
            </w:pPr>
            <w:r>
              <w:rPr>
                <w:rFonts w:ascii="黑体" w:eastAsia="黑体" w:hAnsi="宋体" w:hint="eastAsia"/>
                <w:szCs w:val="21"/>
              </w:rPr>
              <w:t>大纲审定人：</w:t>
            </w:r>
          </w:p>
        </w:tc>
        <w:tc>
          <w:tcPr>
            <w:tcW w:w="2268" w:type="dxa"/>
            <w:vAlign w:val="center"/>
          </w:tcPr>
          <w:p w:rsidR="00E92954" w:rsidRDefault="00E92954">
            <w:pPr>
              <w:tabs>
                <w:tab w:val="left" w:pos="0"/>
              </w:tabs>
              <w:adjustRightInd w:val="0"/>
              <w:snapToGrid w:val="0"/>
              <w:spacing w:line="312" w:lineRule="auto"/>
              <w:jc w:val="center"/>
              <w:rPr>
                <w:rFonts w:ascii="黑体" w:eastAsia="黑体" w:hAnsi="宋体"/>
                <w:szCs w:val="21"/>
              </w:rPr>
            </w:pPr>
          </w:p>
        </w:tc>
        <w:tc>
          <w:tcPr>
            <w:tcW w:w="1559" w:type="dxa"/>
            <w:vAlign w:val="center"/>
          </w:tcPr>
          <w:p w:rsidR="00E92954" w:rsidRDefault="003F2132">
            <w:pPr>
              <w:tabs>
                <w:tab w:val="left" w:pos="0"/>
              </w:tabs>
              <w:adjustRightInd w:val="0"/>
              <w:snapToGrid w:val="0"/>
              <w:spacing w:line="312" w:lineRule="auto"/>
              <w:jc w:val="center"/>
              <w:rPr>
                <w:rFonts w:ascii="黑体" w:eastAsia="黑体" w:hAnsi="宋体"/>
                <w:szCs w:val="21"/>
              </w:rPr>
            </w:pPr>
            <w:r>
              <w:rPr>
                <w:rFonts w:ascii="黑体" w:eastAsia="黑体" w:hAnsi="宋体" w:hint="eastAsia"/>
                <w:szCs w:val="21"/>
              </w:rPr>
              <w:t>审定日期：</w:t>
            </w:r>
          </w:p>
        </w:tc>
        <w:tc>
          <w:tcPr>
            <w:tcW w:w="2460" w:type="dxa"/>
            <w:vAlign w:val="center"/>
          </w:tcPr>
          <w:p w:rsidR="00E92954" w:rsidRDefault="00E92954">
            <w:pPr>
              <w:tabs>
                <w:tab w:val="left" w:pos="0"/>
              </w:tabs>
              <w:adjustRightInd w:val="0"/>
              <w:snapToGrid w:val="0"/>
              <w:spacing w:line="312" w:lineRule="auto"/>
              <w:jc w:val="center"/>
              <w:rPr>
                <w:color w:val="000000"/>
                <w:szCs w:val="21"/>
              </w:rPr>
            </w:pPr>
          </w:p>
        </w:tc>
      </w:tr>
      <w:tr w:rsidR="00E92954">
        <w:trPr>
          <w:trHeight w:hRule="exact" w:val="510"/>
        </w:trPr>
        <w:tc>
          <w:tcPr>
            <w:tcW w:w="1767" w:type="dxa"/>
            <w:vAlign w:val="center"/>
          </w:tcPr>
          <w:p w:rsidR="00E92954" w:rsidRDefault="003F2132">
            <w:pPr>
              <w:tabs>
                <w:tab w:val="left" w:pos="4859"/>
              </w:tabs>
              <w:adjustRightInd w:val="0"/>
              <w:snapToGrid w:val="0"/>
              <w:spacing w:line="312" w:lineRule="auto"/>
              <w:ind w:firstLineChars="50" w:firstLine="105"/>
              <w:rPr>
                <w:rFonts w:ascii="黑体" w:eastAsia="黑体" w:hAnsi="宋体"/>
                <w:szCs w:val="21"/>
              </w:rPr>
            </w:pPr>
            <w:r>
              <w:rPr>
                <w:rFonts w:ascii="黑体" w:eastAsia="黑体" w:hAnsi="宋体" w:hint="eastAsia"/>
                <w:szCs w:val="21"/>
              </w:rPr>
              <w:t>主管院长：</w:t>
            </w:r>
          </w:p>
        </w:tc>
        <w:tc>
          <w:tcPr>
            <w:tcW w:w="2268" w:type="dxa"/>
            <w:vAlign w:val="center"/>
          </w:tcPr>
          <w:p w:rsidR="00E92954" w:rsidRDefault="00E92954">
            <w:pPr>
              <w:tabs>
                <w:tab w:val="left" w:pos="4859"/>
              </w:tabs>
              <w:adjustRightInd w:val="0"/>
              <w:snapToGrid w:val="0"/>
              <w:spacing w:line="312" w:lineRule="auto"/>
              <w:jc w:val="center"/>
              <w:rPr>
                <w:rFonts w:ascii="黑体" w:eastAsia="黑体" w:hAnsi="宋体"/>
                <w:szCs w:val="21"/>
              </w:rPr>
            </w:pPr>
          </w:p>
        </w:tc>
        <w:tc>
          <w:tcPr>
            <w:tcW w:w="1559" w:type="dxa"/>
            <w:vAlign w:val="center"/>
          </w:tcPr>
          <w:p w:rsidR="00E92954" w:rsidRDefault="00E92954">
            <w:pPr>
              <w:tabs>
                <w:tab w:val="left" w:pos="4859"/>
              </w:tabs>
              <w:adjustRightInd w:val="0"/>
              <w:snapToGrid w:val="0"/>
              <w:spacing w:line="312" w:lineRule="auto"/>
              <w:jc w:val="center"/>
              <w:rPr>
                <w:rFonts w:ascii="黑体" w:eastAsia="黑体" w:hAnsi="宋体"/>
                <w:szCs w:val="21"/>
              </w:rPr>
            </w:pPr>
          </w:p>
        </w:tc>
        <w:tc>
          <w:tcPr>
            <w:tcW w:w="2460" w:type="dxa"/>
            <w:vAlign w:val="center"/>
          </w:tcPr>
          <w:p w:rsidR="00E92954" w:rsidRDefault="00E92954">
            <w:pPr>
              <w:tabs>
                <w:tab w:val="left" w:pos="0"/>
              </w:tabs>
              <w:adjustRightInd w:val="0"/>
              <w:snapToGrid w:val="0"/>
              <w:spacing w:line="312" w:lineRule="auto"/>
              <w:jc w:val="center"/>
              <w:rPr>
                <w:color w:val="000000"/>
                <w:szCs w:val="21"/>
              </w:rPr>
            </w:pPr>
          </w:p>
        </w:tc>
      </w:tr>
    </w:tbl>
    <w:p w:rsidR="00E92954" w:rsidRDefault="00E92954">
      <w:pPr>
        <w:adjustRightInd w:val="0"/>
        <w:snapToGrid w:val="0"/>
        <w:spacing w:line="312" w:lineRule="auto"/>
        <w:rPr>
          <w:rFonts w:ascii="仿宋_GB2312" w:eastAsia="仿宋_GB2312"/>
          <w:sz w:val="28"/>
          <w:szCs w:val="28"/>
        </w:rPr>
      </w:pPr>
    </w:p>
    <w:p w:rsidR="00E92954" w:rsidRDefault="003F2132">
      <w:pPr>
        <w:widowControl/>
        <w:jc w:val="left"/>
        <w:rPr>
          <w:b/>
        </w:rPr>
      </w:pPr>
      <w:r>
        <w:rPr>
          <w:b/>
        </w:rPr>
        <w:br w:type="page"/>
      </w:r>
    </w:p>
    <w:p w:rsidR="00E92954" w:rsidRDefault="003F2132">
      <w:pPr>
        <w:pStyle w:val="ad"/>
        <w:rPr>
          <w:rFonts w:ascii="黑体" w:eastAsia="黑体" w:hint="eastAsia"/>
          <w:color w:val="000000"/>
        </w:rPr>
      </w:pPr>
      <w:bookmarkStart w:id="49" w:name="_Toc508087849"/>
      <w:r>
        <w:rPr>
          <w:rFonts w:hint="eastAsia"/>
        </w:rPr>
        <w:lastRenderedPageBreak/>
        <w:t>《电气</w:t>
      </w:r>
      <w:r>
        <w:rPr>
          <w:rFonts w:hint="eastAsia"/>
        </w:rPr>
        <w:t>CAD</w:t>
      </w:r>
      <w:r>
        <w:rPr>
          <w:rFonts w:hint="eastAsia"/>
        </w:rPr>
        <w:t>》课程教学大纲</w:t>
      </w:r>
      <w:bookmarkEnd w:id="49"/>
    </w:p>
    <w:p w:rsidR="00E92954" w:rsidRDefault="003F2132">
      <w:pPr>
        <w:spacing w:line="312" w:lineRule="auto"/>
        <w:ind w:firstLineChars="200" w:firstLine="420"/>
        <w:rPr>
          <w:rFonts w:eastAsia="黑体"/>
          <w:bCs/>
          <w:szCs w:val="21"/>
        </w:rPr>
      </w:pPr>
      <w:r>
        <w:rPr>
          <w:rFonts w:eastAsia="黑体" w:hAnsi="黑体"/>
          <w:szCs w:val="21"/>
        </w:rPr>
        <w:t>课程中文名称：</w:t>
      </w:r>
      <w:r>
        <w:rPr>
          <w:rFonts w:eastAsia="黑体" w:hAnsi="黑体"/>
          <w:bCs/>
          <w:szCs w:val="21"/>
        </w:rPr>
        <w:t>电气</w:t>
      </w:r>
      <w:r>
        <w:rPr>
          <w:rFonts w:eastAsia="黑体"/>
          <w:bCs/>
          <w:szCs w:val="21"/>
        </w:rPr>
        <w:t xml:space="preserve">CAD          </w:t>
      </w:r>
    </w:p>
    <w:p w:rsidR="00E92954" w:rsidRDefault="003F2132">
      <w:pPr>
        <w:spacing w:line="312" w:lineRule="auto"/>
        <w:ind w:firstLineChars="200" w:firstLine="420"/>
        <w:rPr>
          <w:rFonts w:eastAsia="黑体"/>
          <w:szCs w:val="21"/>
        </w:rPr>
      </w:pPr>
      <w:r>
        <w:rPr>
          <w:rFonts w:eastAsia="黑体" w:hAnsi="黑体"/>
          <w:szCs w:val="21"/>
        </w:rPr>
        <w:t>课程英文名称：</w:t>
      </w:r>
      <w:r>
        <w:rPr>
          <w:rFonts w:eastAsia="黑体"/>
          <w:szCs w:val="21"/>
        </w:rPr>
        <w:t>Electrical CAD Software and Application</w:t>
      </w:r>
    </w:p>
    <w:p w:rsidR="00E92954" w:rsidRDefault="003F2132">
      <w:pPr>
        <w:spacing w:line="312" w:lineRule="auto"/>
        <w:ind w:firstLineChars="200" w:firstLine="420"/>
        <w:rPr>
          <w:rFonts w:eastAsia="黑体"/>
          <w:bCs/>
          <w:szCs w:val="21"/>
        </w:rPr>
      </w:pPr>
      <w:r>
        <w:rPr>
          <w:rFonts w:eastAsia="黑体" w:hAnsi="黑体"/>
          <w:szCs w:val="21"/>
        </w:rPr>
        <w:t>课程编码：</w:t>
      </w:r>
      <w:r>
        <w:rPr>
          <w:rFonts w:eastAsia="黑体"/>
          <w:bCs/>
          <w:szCs w:val="21"/>
        </w:rPr>
        <w:t>C1166</w:t>
      </w:r>
      <w:r>
        <w:rPr>
          <w:rFonts w:eastAsia="黑体"/>
          <w:bCs/>
          <w:szCs w:val="21"/>
        </w:rPr>
        <w:tab/>
      </w:r>
      <w:r>
        <w:rPr>
          <w:rFonts w:eastAsia="黑体" w:hAnsi="黑体"/>
          <w:bCs/>
          <w:szCs w:val="21"/>
        </w:rPr>
        <w:t>应开课学期：</w:t>
      </w:r>
      <w:r>
        <w:rPr>
          <w:rFonts w:eastAsia="黑体"/>
          <w:bCs/>
          <w:szCs w:val="21"/>
        </w:rPr>
        <w:t>7</w:t>
      </w:r>
    </w:p>
    <w:p w:rsidR="00E92954" w:rsidRDefault="003F2132">
      <w:pPr>
        <w:tabs>
          <w:tab w:val="left" w:pos="3600"/>
        </w:tabs>
        <w:spacing w:line="312" w:lineRule="auto"/>
        <w:ind w:firstLineChars="200" w:firstLine="420"/>
        <w:rPr>
          <w:rFonts w:eastAsia="黑体"/>
        </w:rPr>
      </w:pPr>
      <w:r>
        <w:rPr>
          <w:rFonts w:eastAsia="黑体"/>
          <w:szCs w:val="21"/>
        </w:rPr>
        <w:t>学</w:t>
      </w:r>
      <w:r>
        <w:rPr>
          <w:rFonts w:eastAsia="黑体"/>
          <w:szCs w:val="21"/>
        </w:rPr>
        <w:t xml:space="preserve"> </w:t>
      </w:r>
      <w:r>
        <w:rPr>
          <w:rFonts w:eastAsia="黑体"/>
          <w:szCs w:val="21"/>
        </w:rPr>
        <w:t>时</w:t>
      </w:r>
      <w:r>
        <w:rPr>
          <w:rFonts w:eastAsia="黑体"/>
          <w:szCs w:val="21"/>
        </w:rPr>
        <w:t xml:space="preserve"> </w:t>
      </w:r>
      <w:r>
        <w:rPr>
          <w:rFonts w:eastAsia="黑体"/>
          <w:szCs w:val="21"/>
        </w:rPr>
        <w:t>数：</w:t>
      </w:r>
      <w:r>
        <w:rPr>
          <w:rFonts w:eastAsia="黑体"/>
          <w:szCs w:val="21"/>
        </w:rPr>
        <w:t xml:space="preserve">24                       </w:t>
      </w:r>
      <w:r>
        <w:rPr>
          <w:rFonts w:eastAsia="黑体"/>
          <w:szCs w:val="21"/>
        </w:rPr>
        <w:t>学</w:t>
      </w:r>
      <w:r>
        <w:rPr>
          <w:rFonts w:eastAsia="黑体"/>
          <w:szCs w:val="21"/>
        </w:rPr>
        <w:t xml:space="preserve"> </w:t>
      </w:r>
      <w:r>
        <w:rPr>
          <w:rFonts w:eastAsia="黑体"/>
          <w:szCs w:val="21"/>
        </w:rPr>
        <w:t>分</w:t>
      </w:r>
      <w:r>
        <w:rPr>
          <w:rFonts w:eastAsia="黑体"/>
          <w:szCs w:val="21"/>
        </w:rPr>
        <w:t xml:space="preserve"> </w:t>
      </w:r>
      <w:r>
        <w:rPr>
          <w:rFonts w:eastAsia="黑体"/>
          <w:szCs w:val="21"/>
        </w:rPr>
        <w:t>数：</w:t>
      </w:r>
      <w:r>
        <w:rPr>
          <w:rFonts w:eastAsia="黑体"/>
          <w:szCs w:val="21"/>
        </w:rPr>
        <w:t>1.5</w:t>
      </w:r>
    </w:p>
    <w:p w:rsidR="00E92954" w:rsidRDefault="003F2132">
      <w:pPr>
        <w:tabs>
          <w:tab w:val="left" w:pos="4859"/>
        </w:tabs>
        <w:spacing w:line="312" w:lineRule="auto"/>
        <w:ind w:firstLineChars="200" w:firstLine="420"/>
        <w:rPr>
          <w:rFonts w:eastAsia="黑体"/>
          <w:szCs w:val="21"/>
        </w:rPr>
      </w:pPr>
      <w:r>
        <w:rPr>
          <w:rFonts w:eastAsia="黑体"/>
          <w:szCs w:val="21"/>
        </w:rPr>
        <w:t>适用专业：电气工程及其自动化</w:t>
      </w:r>
      <w:r>
        <w:rPr>
          <w:rFonts w:eastAsia="黑体"/>
          <w:szCs w:val="21"/>
        </w:rPr>
        <w:t xml:space="preserve">       </w:t>
      </w:r>
      <w:r>
        <w:rPr>
          <w:rFonts w:eastAsia="黑体"/>
          <w:szCs w:val="21"/>
        </w:rPr>
        <w:t>课程类型</w:t>
      </w:r>
      <w:r>
        <w:rPr>
          <w:rFonts w:eastAsia="黑体"/>
        </w:rPr>
        <w:t>：</w:t>
      </w:r>
      <w:r>
        <w:rPr>
          <w:rFonts w:eastAsia="黑体"/>
          <w:szCs w:val="21"/>
        </w:rPr>
        <w:t>专业拓展课</w:t>
      </w:r>
    </w:p>
    <w:p w:rsidR="00E92954" w:rsidRDefault="003F2132">
      <w:pPr>
        <w:spacing w:line="312" w:lineRule="auto"/>
        <w:ind w:firstLineChars="200" w:firstLine="420"/>
        <w:rPr>
          <w:rFonts w:eastAsia="黑体"/>
          <w:szCs w:val="21"/>
        </w:rPr>
      </w:pPr>
      <w:r>
        <w:rPr>
          <w:rFonts w:eastAsia="黑体" w:hAnsi="黑体"/>
          <w:szCs w:val="21"/>
        </w:rPr>
        <w:t>先修课程：计算机基础、电路原理、机械制图</w:t>
      </w:r>
      <w:r>
        <w:rPr>
          <w:rFonts w:eastAsia="黑体"/>
          <w:szCs w:val="21"/>
        </w:rPr>
        <w:t>III</w:t>
      </w:r>
    </w:p>
    <w:p w:rsidR="00E92954" w:rsidRDefault="003F2132" w:rsidP="00892280">
      <w:pPr>
        <w:tabs>
          <w:tab w:val="left" w:pos="4960"/>
        </w:tabs>
        <w:spacing w:beforeLines="50" w:afterLines="50"/>
        <w:rPr>
          <w:rFonts w:ascii="黑体" w:eastAsia="黑体"/>
          <w:color w:val="000000"/>
          <w:sz w:val="24"/>
        </w:rPr>
      </w:pPr>
      <w:r>
        <w:rPr>
          <w:rFonts w:ascii="黑体" w:eastAsia="黑体" w:hint="eastAsia"/>
          <w:color w:val="000000"/>
          <w:sz w:val="24"/>
        </w:rPr>
        <w:t>一、课程性质</w:t>
      </w:r>
    </w:p>
    <w:p w:rsidR="00E92954" w:rsidRDefault="003F2132">
      <w:pPr>
        <w:spacing w:line="360" w:lineRule="exact"/>
        <w:ind w:firstLine="420"/>
        <w:rPr>
          <w:b/>
          <w:szCs w:val="21"/>
        </w:rPr>
      </w:pPr>
      <w:r>
        <w:rPr>
          <w:rFonts w:hint="eastAsia"/>
          <w:szCs w:val="21"/>
        </w:rPr>
        <w:t>本课程是</w:t>
      </w:r>
      <w:r>
        <w:rPr>
          <w:szCs w:val="21"/>
        </w:rPr>
        <w:t>电气工程及其自动化</w:t>
      </w:r>
      <w:r>
        <w:rPr>
          <w:rFonts w:ascii="宋体" w:hAnsi="宋体"/>
          <w:szCs w:val="21"/>
        </w:rPr>
        <w:t>专业公共模块拓展</w:t>
      </w:r>
      <w:r>
        <w:rPr>
          <w:rFonts w:ascii="宋体" w:hAnsi="宋体" w:hint="eastAsia"/>
          <w:szCs w:val="21"/>
        </w:rPr>
        <w:t>课程</w:t>
      </w:r>
      <w:r>
        <w:rPr>
          <w:rFonts w:hint="eastAsia"/>
          <w:szCs w:val="21"/>
        </w:rPr>
        <w:t>，学习这门课程的目的，是使学生能够识别各种电气图形，了解各种电气符号及连线以及设计的意义，同时，掌握</w:t>
      </w:r>
      <w:r>
        <w:rPr>
          <w:rFonts w:hint="eastAsia"/>
          <w:szCs w:val="21"/>
        </w:rPr>
        <w:t>AutoCad</w:t>
      </w:r>
      <w:r>
        <w:rPr>
          <w:rFonts w:hint="eastAsia"/>
          <w:szCs w:val="21"/>
        </w:rPr>
        <w:t>软件的使用，并以此为工具，</w:t>
      </w:r>
      <w:r>
        <w:rPr>
          <w:rFonts w:ascii="宋体" w:hAnsi="宋体" w:hint="eastAsia"/>
          <w:szCs w:val="21"/>
        </w:rPr>
        <w:t>进行电气工程图、电子线路图等方面的设计与绘制，并符合国家标准。本课程是一门专业选修课，特点是具有较强的实践性与学科交叉性。</w:t>
      </w:r>
    </w:p>
    <w:p w:rsidR="00E92954" w:rsidRDefault="003F2132" w:rsidP="00892280">
      <w:pPr>
        <w:tabs>
          <w:tab w:val="left" w:pos="4960"/>
        </w:tabs>
        <w:spacing w:beforeLines="50" w:afterLines="50"/>
        <w:rPr>
          <w:rFonts w:ascii="黑体" w:eastAsia="黑体"/>
          <w:color w:val="000000"/>
          <w:sz w:val="24"/>
        </w:rPr>
      </w:pPr>
      <w:r>
        <w:rPr>
          <w:rFonts w:ascii="黑体" w:eastAsia="黑体" w:hint="eastAsia"/>
          <w:color w:val="000000"/>
          <w:sz w:val="24"/>
        </w:rPr>
        <w:t>二、课程目标</w:t>
      </w:r>
    </w:p>
    <w:p w:rsidR="00E92954" w:rsidRDefault="003F2132">
      <w:pPr>
        <w:tabs>
          <w:tab w:val="left" w:pos="0"/>
          <w:tab w:val="left" w:pos="2635"/>
        </w:tabs>
        <w:spacing w:line="360" w:lineRule="exact"/>
        <w:ind w:firstLineChars="200" w:firstLine="420"/>
        <w:rPr>
          <w:bCs/>
        </w:rPr>
      </w:pPr>
      <w:r>
        <w:rPr>
          <w:rFonts w:hint="eastAsia"/>
          <w:bCs/>
        </w:rPr>
        <w:t>1</w:t>
      </w:r>
      <w:r>
        <w:rPr>
          <w:rFonts w:hint="eastAsia"/>
          <w:bCs/>
        </w:rPr>
        <w:t>、能应用计算机基础知识、制图原理及基本的电路图原理来设计和</w:t>
      </w:r>
      <w:r>
        <w:rPr>
          <w:rFonts w:hint="eastAsia"/>
        </w:rPr>
        <w:t>绘制电气工程各类图形的</w:t>
      </w:r>
      <w:r>
        <w:rPr>
          <w:rFonts w:ascii="宋体" w:hAnsi="宋体" w:hint="eastAsia"/>
          <w:color w:val="000000"/>
        </w:rPr>
        <w:t>基本原理和方法，将电气工程相关的工程问题以设计图的形式展现出来</w:t>
      </w:r>
      <w:r>
        <w:rPr>
          <w:rFonts w:hint="eastAsia"/>
        </w:rPr>
        <w:t>；</w:t>
      </w:r>
    </w:p>
    <w:p w:rsidR="00E92954" w:rsidRDefault="003F2132">
      <w:pPr>
        <w:tabs>
          <w:tab w:val="left" w:pos="0"/>
          <w:tab w:val="left" w:pos="2635"/>
        </w:tabs>
        <w:spacing w:line="360" w:lineRule="exact"/>
        <w:ind w:firstLineChars="200" w:firstLine="420"/>
        <w:rPr>
          <w:bCs/>
        </w:rPr>
      </w:pPr>
      <w:r>
        <w:rPr>
          <w:rFonts w:hint="eastAsia"/>
          <w:bCs/>
        </w:rPr>
        <w:t>2</w:t>
      </w:r>
      <w:r>
        <w:rPr>
          <w:rFonts w:hint="eastAsia"/>
          <w:bCs/>
        </w:rPr>
        <w:t>、能够利用计算机软件</w:t>
      </w:r>
      <w:r>
        <w:rPr>
          <w:rFonts w:hint="eastAsia"/>
          <w:kern w:val="0"/>
          <w:szCs w:val="20"/>
        </w:rPr>
        <w:t>设计和绘制电气工程的相关图形，以电动机启动电路图为例，选择</w:t>
      </w:r>
      <w:r>
        <w:rPr>
          <w:rFonts w:hint="eastAsia"/>
          <w:kern w:val="0"/>
          <w:szCs w:val="20"/>
        </w:rPr>
        <w:t>AutoCAD</w:t>
      </w:r>
      <w:r>
        <w:rPr>
          <w:rFonts w:hint="eastAsia"/>
          <w:kern w:val="0"/>
          <w:szCs w:val="20"/>
        </w:rPr>
        <w:t>作为工具软件，设计其电路图并分析、预测其工作时序，评价该设计的优缺点</w:t>
      </w:r>
      <w:r>
        <w:rPr>
          <w:rFonts w:hint="eastAsia"/>
          <w:bCs/>
        </w:rPr>
        <w:t>；</w:t>
      </w:r>
    </w:p>
    <w:p w:rsidR="00E92954" w:rsidRDefault="003F2132">
      <w:pPr>
        <w:tabs>
          <w:tab w:val="left" w:pos="0"/>
          <w:tab w:val="left" w:pos="2635"/>
        </w:tabs>
        <w:spacing w:line="360" w:lineRule="exact"/>
        <w:ind w:firstLineChars="200" w:firstLine="420"/>
        <w:rPr>
          <w:bCs/>
        </w:rPr>
      </w:pPr>
      <w:r>
        <w:rPr>
          <w:rFonts w:hint="eastAsia"/>
          <w:bCs/>
        </w:rPr>
        <w:t>3</w:t>
      </w:r>
      <w:r>
        <w:rPr>
          <w:rFonts w:hint="eastAsia"/>
          <w:bCs/>
        </w:rPr>
        <w:t>、</w:t>
      </w:r>
      <w:r>
        <w:rPr>
          <w:rFonts w:hint="eastAsia"/>
        </w:rPr>
        <w:t>学生通过查找文献等方式，了解目前最新的电气工程</w:t>
      </w:r>
      <w:r>
        <w:rPr>
          <w:rFonts w:hint="eastAsia"/>
        </w:rPr>
        <w:t>CAD</w:t>
      </w:r>
      <w:r>
        <w:rPr>
          <w:rFonts w:hint="eastAsia"/>
        </w:rPr>
        <w:t>制图的国家标准，电气图形的表示方法，更多的电气符号的表示等，通过对实际的设计案例的学习，在上机实践中加以引用</w:t>
      </w:r>
      <w:r>
        <w:rPr>
          <w:rFonts w:hint="eastAsia"/>
          <w:bCs/>
        </w:rPr>
        <w:t>。同时，由于工具软件的更新，学生可自学新工具软件的安装及使用方法，从而培养自主终身学习的意识和能力；</w:t>
      </w:r>
    </w:p>
    <w:p w:rsidR="00E92954" w:rsidRDefault="003F2132">
      <w:pPr>
        <w:tabs>
          <w:tab w:val="left" w:pos="0"/>
          <w:tab w:val="left" w:pos="2635"/>
        </w:tabs>
        <w:spacing w:line="360" w:lineRule="exact"/>
        <w:ind w:firstLineChars="200" w:firstLine="420"/>
        <w:rPr>
          <w:bCs/>
        </w:rPr>
      </w:pPr>
      <w:r>
        <w:rPr>
          <w:rFonts w:hint="eastAsia"/>
          <w:bCs/>
        </w:rPr>
        <w:t>4</w:t>
      </w:r>
      <w:r>
        <w:rPr>
          <w:rFonts w:hint="eastAsia"/>
          <w:bCs/>
        </w:rPr>
        <w:t>、</w:t>
      </w:r>
      <w:r>
        <w:rPr>
          <w:rFonts w:hint="eastAsia"/>
        </w:rPr>
        <w:t>课程中引入电力企业或电网公司对电气工程基本图纸的识图、识读的要求，培养学生通过案例来准确理解设计人员的设计意图，了解目前电力行业常用的图形符号、文字编号的含义，培养学生适应电力行业发展的能力。</w:t>
      </w:r>
    </w:p>
    <w:p w:rsidR="00E92954" w:rsidRDefault="003F2132" w:rsidP="00892280">
      <w:pPr>
        <w:tabs>
          <w:tab w:val="left" w:pos="4960"/>
        </w:tabs>
        <w:spacing w:beforeLines="50" w:afterLines="50"/>
        <w:rPr>
          <w:rFonts w:ascii="黑体" w:eastAsia="黑体"/>
          <w:color w:val="000000"/>
          <w:sz w:val="24"/>
        </w:rPr>
      </w:pPr>
      <w:r>
        <w:rPr>
          <w:rFonts w:ascii="黑体" w:eastAsia="黑体" w:hint="eastAsia"/>
          <w:color w:val="000000"/>
          <w:sz w:val="24"/>
        </w:rPr>
        <w:t>三、</w:t>
      </w:r>
      <w:r>
        <w:rPr>
          <w:rFonts w:ascii="黑体" w:eastAsia="黑体"/>
          <w:color w:val="000000"/>
          <w:sz w:val="24"/>
        </w:rPr>
        <w:t>支撑的毕业要求</w:t>
      </w:r>
    </w:p>
    <w:tbl>
      <w:tblPr>
        <w:tblW w:w="834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88"/>
        <w:gridCol w:w="3938"/>
        <w:gridCol w:w="3120"/>
      </w:tblGrid>
      <w:tr w:rsidR="00E92954">
        <w:trPr>
          <w:trHeight w:val="397"/>
          <w:jc w:val="center"/>
        </w:trPr>
        <w:tc>
          <w:tcPr>
            <w:tcW w:w="1288" w:type="dxa"/>
            <w:tcBorders>
              <w:top w:val="single" w:sz="4" w:space="0" w:color="auto"/>
              <w:left w:val="single" w:sz="4" w:space="0" w:color="auto"/>
              <w:bottom w:val="single" w:sz="4" w:space="0" w:color="auto"/>
              <w:right w:val="single" w:sz="4" w:space="0" w:color="auto"/>
            </w:tcBorders>
          </w:tcPr>
          <w:p w:rsidR="00E92954" w:rsidRDefault="003F2132">
            <w:pPr>
              <w:pStyle w:val="a8"/>
              <w:spacing w:line="360" w:lineRule="exact"/>
              <w:jc w:val="center"/>
              <w:rPr>
                <w:rFonts w:ascii="Times New Roman" w:hAnsi="Times New Roman"/>
                <w:b/>
                <w:szCs w:val="21"/>
                <w:lang w:val="en-US"/>
              </w:rPr>
            </w:pPr>
            <w:r>
              <w:rPr>
                <w:rFonts w:ascii="Times New Roman" w:hAnsi="Times New Roman" w:hint="eastAsia"/>
                <w:b/>
                <w:szCs w:val="21"/>
                <w:lang w:val="en-US"/>
              </w:rPr>
              <w:t>毕业要求</w:t>
            </w:r>
          </w:p>
        </w:tc>
        <w:tc>
          <w:tcPr>
            <w:tcW w:w="3938" w:type="dxa"/>
            <w:tcBorders>
              <w:top w:val="single" w:sz="4" w:space="0" w:color="auto"/>
              <w:left w:val="single" w:sz="4" w:space="0" w:color="auto"/>
              <w:bottom w:val="single" w:sz="4" w:space="0" w:color="auto"/>
              <w:right w:val="single" w:sz="4" w:space="0" w:color="auto"/>
            </w:tcBorders>
          </w:tcPr>
          <w:p w:rsidR="00E92954" w:rsidRDefault="003F2132">
            <w:pPr>
              <w:pStyle w:val="a8"/>
              <w:spacing w:line="360" w:lineRule="exact"/>
              <w:jc w:val="center"/>
              <w:rPr>
                <w:rFonts w:ascii="Times New Roman" w:hAnsi="Times New Roman"/>
                <w:b/>
                <w:szCs w:val="21"/>
                <w:lang w:val="en-US"/>
              </w:rPr>
            </w:pPr>
            <w:r>
              <w:rPr>
                <w:rFonts w:ascii="Times New Roman" w:hAnsi="Times New Roman" w:hint="eastAsia"/>
                <w:b/>
                <w:szCs w:val="21"/>
                <w:lang w:val="en-US"/>
              </w:rPr>
              <w:t>相应支撑毕业要求指标点</w:t>
            </w:r>
          </w:p>
        </w:tc>
        <w:tc>
          <w:tcPr>
            <w:tcW w:w="3120" w:type="dxa"/>
            <w:tcBorders>
              <w:top w:val="single" w:sz="4" w:space="0" w:color="auto"/>
              <w:left w:val="single" w:sz="4" w:space="0" w:color="auto"/>
              <w:bottom w:val="single" w:sz="4" w:space="0" w:color="auto"/>
              <w:right w:val="single" w:sz="4" w:space="0" w:color="auto"/>
            </w:tcBorders>
          </w:tcPr>
          <w:p w:rsidR="00E92954" w:rsidRDefault="003F2132">
            <w:pPr>
              <w:pStyle w:val="a8"/>
              <w:spacing w:line="360" w:lineRule="exact"/>
              <w:jc w:val="center"/>
              <w:rPr>
                <w:rFonts w:ascii="Times New Roman" w:hAnsi="Times New Roman"/>
                <w:b/>
                <w:szCs w:val="21"/>
                <w:lang w:val="en-US"/>
              </w:rPr>
            </w:pPr>
            <w:r>
              <w:rPr>
                <w:rFonts w:ascii="Times New Roman" w:hAnsi="Times New Roman" w:hint="eastAsia"/>
                <w:b/>
                <w:szCs w:val="21"/>
                <w:lang w:val="en-US"/>
              </w:rPr>
              <w:t>课程教学目标</w:t>
            </w:r>
          </w:p>
        </w:tc>
      </w:tr>
      <w:tr w:rsidR="00E92954">
        <w:trPr>
          <w:trHeight w:val="732"/>
          <w:jc w:val="center"/>
        </w:trPr>
        <w:tc>
          <w:tcPr>
            <w:tcW w:w="1288" w:type="dxa"/>
            <w:tcBorders>
              <w:top w:val="single" w:sz="4" w:space="0" w:color="auto"/>
              <w:left w:val="single" w:sz="4" w:space="0" w:color="auto"/>
              <w:right w:val="single" w:sz="4" w:space="0" w:color="auto"/>
            </w:tcBorders>
          </w:tcPr>
          <w:p w:rsidR="00E92954" w:rsidRDefault="003F2132">
            <w:pPr>
              <w:pStyle w:val="a8"/>
              <w:spacing w:line="360" w:lineRule="exact"/>
              <w:rPr>
                <w:rFonts w:ascii="Times New Roman" w:hAnsi="Times New Roman"/>
                <w:szCs w:val="21"/>
                <w:lang w:val="en-US"/>
              </w:rPr>
            </w:pPr>
            <w:r>
              <w:rPr>
                <w:rFonts w:ascii="Times New Roman" w:hAnsi="Times New Roman" w:hint="eastAsia"/>
                <w:szCs w:val="21"/>
              </w:rPr>
              <w:t>1.</w:t>
            </w:r>
            <w:r>
              <w:rPr>
                <w:rFonts w:hint="eastAsia"/>
                <w:color w:val="000000"/>
              </w:rPr>
              <w:t>工程</w:t>
            </w:r>
            <w:r>
              <w:rPr>
                <w:color w:val="000000"/>
              </w:rPr>
              <w:t>知识</w:t>
            </w:r>
          </w:p>
        </w:tc>
        <w:tc>
          <w:tcPr>
            <w:tcW w:w="3938" w:type="dxa"/>
            <w:tcBorders>
              <w:top w:val="single" w:sz="4" w:space="0" w:color="auto"/>
              <w:left w:val="single" w:sz="4" w:space="0" w:color="auto"/>
              <w:bottom w:val="single" w:sz="4" w:space="0" w:color="auto"/>
              <w:right w:val="single" w:sz="4" w:space="0" w:color="auto"/>
            </w:tcBorders>
          </w:tcPr>
          <w:p w:rsidR="00E92954" w:rsidRDefault="003F2132">
            <w:pPr>
              <w:pStyle w:val="a8"/>
              <w:spacing w:line="360" w:lineRule="exact"/>
              <w:rPr>
                <w:rFonts w:ascii="Times New Roman" w:hAnsi="Times New Roman"/>
                <w:szCs w:val="21"/>
                <w:lang w:val="en-US"/>
              </w:rPr>
            </w:pPr>
            <w:r>
              <w:rPr>
                <w:rFonts w:ascii="Times New Roman" w:hAnsi="Times New Roman" w:hint="eastAsia"/>
                <w:szCs w:val="21"/>
                <w:lang w:val="en-US"/>
              </w:rPr>
              <w:t>指标点</w:t>
            </w:r>
            <w:r>
              <w:rPr>
                <w:rFonts w:ascii="Times New Roman" w:hAnsi="Times New Roman" w:hint="eastAsia"/>
                <w:szCs w:val="21"/>
                <w:lang w:val="en-US"/>
              </w:rPr>
              <w:t xml:space="preserve">1.3 </w:t>
            </w:r>
            <w:r>
              <w:rPr>
                <w:rFonts w:ascii="Times New Roman" w:hAnsi="Times New Roman" w:hint="eastAsia"/>
                <w:szCs w:val="21"/>
                <w:lang w:val="en-US"/>
              </w:rPr>
              <w:t>能够将计算机基础、制图及电气工程基础和专业知识用于电力系统工程问题的设计和优化</w:t>
            </w:r>
          </w:p>
        </w:tc>
        <w:tc>
          <w:tcPr>
            <w:tcW w:w="3120" w:type="dxa"/>
            <w:tcBorders>
              <w:top w:val="single" w:sz="4" w:space="0" w:color="auto"/>
              <w:left w:val="single" w:sz="4" w:space="0" w:color="auto"/>
              <w:bottom w:val="single" w:sz="4" w:space="0" w:color="auto"/>
              <w:right w:val="single" w:sz="4" w:space="0" w:color="auto"/>
            </w:tcBorders>
            <w:vAlign w:val="center"/>
          </w:tcPr>
          <w:p w:rsidR="00E92954" w:rsidRDefault="003F2132">
            <w:pPr>
              <w:spacing w:line="360" w:lineRule="exact"/>
              <w:jc w:val="left"/>
              <w:rPr>
                <w:b/>
              </w:rPr>
            </w:pPr>
            <w:r>
              <w:rPr>
                <w:rFonts w:hint="eastAsia"/>
                <w:b/>
              </w:rPr>
              <w:t>教学目标：</w:t>
            </w:r>
            <w:r>
              <w:rPr>
                <w:rFonts w:hint="eastAsia"/>
                <w:b/>
              </w:rPr>
              <w:t>1</w:t>
            </w:r>
          </w:p>
          <w:p w:rsidR="00E92954" w:rsidRDefault="003F2132">
            <w:pPr>
              <w:spacing w:line="360" w:lineRule="exact"/>
              <w:jc w:val="left"/>
            </w:pPr>
            <w:r>
              <w:rPr>
                <w:rFonts w:hint="eastAsia"/>
                <w:b/>
              </w:rPr>
              <w:t>达成途径：</w:t>
            </w:r>
            <w:r>
              <w:rPr>
                <w:rFonts w:hint="eastAsia"/>
              </w:rPr>
              <w:t>课堂讲解；上机实践；课外作业。</w:t>
            </w:r>
          </w:p>
        </w:tc>
      </w:tr>
      <w:tr w:rsidR="00E92954">
        <w:trPr>
          <w:trHeight w:val="397"/>
          <w:jc w:val="center"/>
        </w:trPr>
        <w:tc>
          <w:tcPr>
            <w:tcW w:w="1288" w:type="dxa"/>
            <w:tcBorders>
              <w:top w:val="single" w:sz="4" w:space="0" w:color="auto"/>
              <w:left w:val="single" w:sz="4" w:space="0" w:color="auto"/>
              <w:right w:val="single" w:sz="4" w:space="0" w:color="auto"/>
            </w:tcBorders>
          </w:tcPr>
          <w:p w:rsidR="00E92954" w:rsidRDefault="003F2132">
            <w:pPr>
              <w:pStyle w:val="a8"/>
              <w:spacing w:line="360" w:lineRule="exact"/>
              <w:rPr>
                <w:rFonts w:ascii="Times New Roman" w:hAnsi="Times New Roman"/>
                <w:szCs w:val="21"/>
                <w:lang w:val="en-US"/>
              </w:rPr>
            </w:pPr>
            <w:r>
              <w:rPr>
                <w:rFonts w:ascii="Times New Roman" w:hAnsi="Times New Roman" w:hint="eastAsia"/>
                <w:szCs w:val="21"/>
                <w:lang w:val="en-US"/>
              </w:rPr>
              <w:t>5.</w:t>
            </w:r>
            <w:r>
              <w:rPr>
                <w:rFonts w:hint="eastAsia"/>
                <w:color w:val="000000"/>
              </w:rPr>
              <w:t>使用现代工具</w:t>
            </w:r>
          </w:p>
        </w:tc>
        <w:tc>
          <w:tcPr>
            <w:tcW w:w="3938" w:type="dxa"/>
            <w:tcBorders>
              <w:top w:val="single" w:sz="4" w:space="0" w:color="auto"/>
              <w:left w:val="single" w:sz="4" w:space="0" w:color="auto"/>
              <w:bottom w:val="single" w:sz="4" w:space="0" w:color="auto"/>
              <w:right w:val="single" w:sz="4" w:space="0" w:color="auto"/>
            </w:tcBorders>
          </w:tcPr>
          <w:p w:rsidR="00E92954" w:rsidRDefault="003F2132">
            <w:pPr>
              <w:pStyle w:val="a8"/>
              <w:spacing w:line="360" w:lineRule="exact"/>
              <w:rPr>
                <w:rFonts w:ascii="Times New Roman" w:hAnsi="Times New Roman"/>
                <w:szCs w:val="21"/>
                <w:lang w:val="en-US"/>
              </w:rPr>
            </w:pPr>
            <w:r>
              <w:rPr>
                <w:rFonts w:hint="eastAsia"/>
              </w:rPr>
              <w:t>指标点</w:t>
            </w:r>
            <w:r>
              <w:rPr>
                <w:rFonts w:hint="eastAsia"/>
                <w:szCs w:val="21"/>
              </w:rPr>
              <w:t>5.1能够选择或开发合适的软件工具，利用计算机仿真方法，对电力系统复杂工程问题进行分析、预测与仿真研究，并理解其局限性。</w:t>
            </w:r>
          </w:p>
        </w:tc>
        <w:tc>
          <w:tcPr>
            <w:tcW w:w="3120" w:type="dxa"/>
            <w:tcBorders>
              <w:top w:val="single" w:sz="4" w:space="0" w:color="auto"/>
              <w:left w:val="single" w:sz="4" w:space="0" w:color="auto"/>
              <w:bottom w:val="single" w:sz="4" w:space="0" w:color="auto"/>
              <w:right w:val="single" w:sz="4" w:space="0" w:color="auto"/>
            </w:tcBorders>
            <w:vAlign w:val="center"/>
          </w:tcPr>
          <w:p w:rsidR="00E92954" w:rsidRDefault="003F2132">
            <w:pPr>
              <w:spacing w:line="360" w:lineRule="exact"/>
              <w:jc w:val="left"/>
              <w:rPr>
                <w:b/>
              </w:rPr>
            </w:pPr>
            <w:r>
              <w:rPr>
                <w:rFonts w:hint="eastAsia"/>
                <w:b/>
              </w:rPr>
              <w:t>教学目标：</w:t>
            </w:r>
            <w:r>
              <w:rPr>
                <w:rFonts w:hint="eastAsia"/>
                <w:b/>
              </w:rPr>
              <w:t>2</w:t>
            </w:r>
          </w:p>
          <w:p w:rsidR="00E92954" w:rsidRDefault="003F2132">
            <w:pPr>
              <w:spacing w:line="360" w:lineRule="exact"/>
              <w:jc w:val="left"/>
              <w:rPr>
                <w:szCs w:val="21"/>
              </w:rPr>
            </w:pPr>
            <w:r>
              <w:rPr>
                <w:rFonts w:hint="eastAsia"/>
                <w:b/>
              </w:rPr>
              <w:t>达成途径：</w:t>
            </w:r>
            <w:r>
              <w:rPr>
                <w:rFonts w:hint="eastAsia"/>
              </w:rPr>
              <w:t>课堂案例分析；上机实践；课外作业。</w:t>
            </w:r>
          </w:p>
        </w:tc>
      </w:tr>
      <w:tr w:rsidR="00E92954">
        <w:trPr>
          <w:trHeight w:val="397"/>
          <w:jc w:val="center"/>
        </w:trPr>
        <w:tc>
          <w:tcPr>
            <w:tcW w:w="1288" w:type="dxa"/>
            <w:vMerge w:val="restart"/>
            <w:tcBorders>
              <w:top w:val="single" w:sz="4" w:space="0" w:color="auto"/>
              <w:left w:val="single" w:sz="4" w:space="0" w:color="auto"/>
              <w:right w:val="single" w:sz="4" w:space="0" w:color="auto"/>
            </w:tcBorders>
          </w:tcPr>
          <w:p w:rsidR="00E92954" w:rsidRDefault="003F2132">
            <w:pPr>
              <w:pStyle w:val="a8"/>
              <w:spacing w:line="360" w:lineRule="exact"/>
              <w:rPr>
                <w:rFonts w:ascii="Times New Roman" w:hAnsi="Times New Roman"/>
                <w:szCs w:val="21"/>
                <w:lang w:val="en-US"/>
              </w:rPr>
            </w:pPr>
            <w:r>
              <w:rPr>
                <w:rFonts w:ascii="Times New Roman" w:hAnsi="Times New Roman" w:hint="eastAsia"/>
                <w:szCs w:val="21"/>
              </w:rPr>
              <w:lastRenderedPageBreak/>
              <w:t xml:space="preserve">12. </w:t>
            </w:r>
            <w:r>
              <w:rPr>
                <w:color w:val="000000"/>
              </w:rPr>
              <w:t>终身学习</w:t>
            </w:r>
          </w:p>
        </w:tc>
        <w:tc>
          <w:tcPr>
            <w:tcW w:w="3938" w:type="dxa"/>
            <w:tcBorders>
              <w:top w:val="single" w:sz="4" w:space="0" w:color="auto"/>
              <w:left w:val="single" w:sz="4" w:space="0" w:color="auto"/>
              <w:bottom w:val="single" w:sz="4" w:space="0" w:color="auto"/>
              <w:right w:val="single" w:sz="4" w:space="0" w:color="auto"/>
            </w:tcBorders>
          </w:tcPr>
          <w:p w:rsidR="00E92954" w:rsidRDefault="003F2132">
            <w:pPr>
              <w:pStyle w:val="a8"/>
              <w:spacing w:line="360" w:lineRule="exact"/>
              <w:rPr>
                <w:rFonts w:ascii="Times New Roman" w:hAnsi="Times New Roman"/>
                <w:szCs w:val="21"/>
                <w:lang w:val="en-US"/>
              </w:rPr>
            </w:pPr>
            <w:r>
              <w:rPr>
                <w:rFonts w:hint="eastAsia"/>
                <w:szCs w:val="21"/>
              </w:rPr>
              <w:t>12.1 具有自主终身学习的意识和能力。</w:t>
            </w:r>
          </w:p>
        </w:tc>
        <w:tc>
          <w:tcPr>
            <w:tcW w:w="3120" w:type="dxa"/>
            <w:tcBorders>
              <w:top w:val="single" w:sz="4" w:space="0" w:color="auto"/>
              <w:left w:val="single" w:sz="4" w:space="0" w:color="auto"/>
              <w:right w:val="single" w:sz="4" w:space="0" w:color="auto"/>
            </w:tcBorders>
          </w:tcPr>
          <w:p w:rsidR="00E92954" w:rsidRDefault="003F2132">
            <w:pPr>
              <w:pStyle w:val="a8"/>
              <w:spacing w:line="360" w:lineRule="exact"/>
              <w:rPr>
                <w:rFonts w:ascii="Times New Roman" w:hAnsi="Times New Roman"/>
                <w:szCs w:val="21"/>
                <w:lang w:val="en-US"/>
              </w:rPr>
            </w:pPr>
            <w:r>
              <w:rPr>
                <w:rFonts w:hint="eastAsia"/>
                <w:b/>
                <w:lang w:val="en-US"/>
              </w:rPr>
              <w:t>教学目标：</w:t>
            </w:r>
            <w:r>
              <w:rPr>
                <w:rFonts w:ascii="Times New Roman" w:hAnsi="Times New Roman" w:hint="eastAsia"/>
                <w:szCs w:val="21"/>
                <w:lang w:val="en-US"/>
              </w:rPr>
              <w:t xml:space="preserve"> 3</w:t>
            </w:r>
          </w:p>
          <w:p w:rsidR="00E92954" w:rsidRDefault="003F2132">
            <w:pPr>
              <w:pStyle w:val="a8"/>
              <w:spacing w:line="360" w:lineRule="exact"/>
              <w:rPr>
                <w:rFonts w:ascii="Times New Roman" w:hAnsi="Times New Roman"/>
                <w:szCs w:val="21"/>
                <w:lang w:val="en-US"/>
              </w:rPr>
            </w:pPr>
            <w:r>
              <w:rPr>
                <w:rFonts w:hint="eastAsia"/>
                <w:b/>
              </w:rPr>
              <w:t>达成途径：</w:t>
            </w:r>
            <w:r>
              <w:rPr>
                <w:rFonts w:hint="eastAsia"/>
              </w:rPr>
              <w:t>课堂讲解；案例分析；上机实践；</w:t>
            </w:r>
          </w:p>
        </w:tc>
      </w:tr>
      <w:tr w:rsidR="00E92954">
        <w:trPr>
          <w:trHeight w:val="397"/>
          <w:jc w:val="center"/>
        </w:trPr>
        <w:tc>
          <w:tcPr>
            <w:tcW w:w="1288" w:type="dxa"/>
            <w:vMerge/>
            <w:tcBorders>
              <w:left w:val="single" w:sz="4" w:space="0" w:color="auto"/>
              <w:right w:val="single" w:sz="4" w:space="0" w:color="auto"/>
            </w:tcBorders>
          </w:tcPr>
          <w:p w:rsidR="00E92954" w:rsidRDefault="00E92954">
            <w:pPr>
              <w:pStyle w:val="a8"/>
              <w:spacing w:line="360" w:lineRule="exact"/>
              <w:rPr>
                <w:rFonts w:ascii="Times New Roman" w:hAnsi="Times New Roman"/>
                <w:szCs w:val="21"/>
              </w:rPr>
            </w:pPr>
          </w:p>
        </w:tc>
        <w:tc>
          <w:tcPr>
            <w:tcW w:w="3938" w:type="dxa"/>
            <w:tcBorders>
              <w:top w:val="single" w:sz="4" w:space="0" w:color="auto"/>
              <w:left w:val="single" w:sz="4" w:space="0" w:color="auto"/>
              <w:bottom w:val="single" w:sz="4" w:space="0" w:color="auto"/>
              <w:right w:val="single" w:sz="4" w:space="0" w:color="auto"/>
            </w:tcBorders>
          </w:tcPr>
          <w:p w:rsidR="00E92954" w:rsidRDefault="003F2132">
            <w:pPr>
              <w:pStyle w:val="a8"/>
              <w:spacing w:line="360" w:lineRule="exact"/>
              <w:rPr>
                <w:rFonts w:ascii="Times New Roman" w:hAnsi="Times New Roman"/>
                <w:szCs w:val="21"/>
              </w:rPr>
            </w:pPr>
            <w:r>
              <w:rPr>
                <w:rFonts w:hint="eastAsia"/>
                <w:szCs w:val="21"/>
              </w:rPr>
              <w:t>12.2具有适应电力行业发展和社会发展的能力。</w:t>
            </w:r>
          </w:p>
        </w:tc>
        <w:tc>
          <w:tcPr>
            <w:tcW w:w="3120" w:type="dxa"/>
            <w:tcBorders>
              <w:left w:val="single" w:sz="4" w:space="0" w:color="auto"/>
              <w:right w:val="single" w:sz="4" w:space="0" w:color="auto"/>
            </w:tcBorders>
          </w:tcPr>
          <w:p w:rsidR="00E92954" w:rsidRDefault="003F2132">
            <w:pPr>
              <w:pStyle w:val="a8"/>
              <w:spacing w:line="360" w:lineRule="exact"/>
              <w:rPr>
                <w:rFonts w:ascii="Times New Roman" w:hAnsi="Times New Roman"/>
                <w:szCs w:val="21"/>
                <w:lang w:val="en-US"/>
              </w:rPr>
            </w:pPr>
            <w:r>
              <w:rPr>
                <w:rFonts w:hint="eastAsia"/>
                <w:b/>
                <w:lang w:val="en-US"/>
              </w:rPr>
              <w:t>教学目标：</w:t>
            </w:r>
            <w:r>
              <w:rPr>
                <w:rFonts w:ascii="Times New Roman" w:hAnsi="Times New Roman" w:hint="eastAsia"/>
                <w:szCs w:val="21"/>
                <w:lang w:val="en-US"/>
              </w:rPr>
              <w:t xml:space="preserve"> 4</w:t>
            </w:r>
          </w:p>
          <w:p w:rsidR="00E92954" w:rsidRDefault="003F2132">
            <w:pPr>
              <w:pStyle w:val="a8"/>
              <w:spacing w:line="360" w:lineRule="exact"/>
              <w:rPr>
                <w:b/>
                <w:lang w:val="en-US"/>
              </w:rPr>
            </w:pPr>
            <w:r>
              <w:rPr>
                <w:rFonts w:hint="eastAsia"/>
                <w:b/>
              </w:rPr>
              <w:t>达成途径：</w:t>
            </w:r>
            <w:r>
              <w:rPr>
                <w:rFonts w:hint="eastAsia"/>
              </w:rPr>
              <w:t>课堂讲解；案例分析；上机实践；</w:t>
            </w:r>
          </w:p>
        </w:tc>
      </w:tr>
    </w:tbl>
    <w:p w:rsidR="00E92954" w:rsidRDefault="003F2132" w:rsidP="00892280">
      <w:pPr>
        <w:tabs>
          <w:tab w:val="left" w:pos="4960"/>
        </w:tabs>
        <w:spacing w:beforeLines="50" w:afterLines="50"/>
        <w:rPr>
          <w:rFonts w:ascii="黑体" w:eastAsia="黑体"/>
          <w:color w:val="000000"/>
          <w:sz w:val="24"/>
        </w:rPr>
      </w:pPr>
      <w:r>
        <w:rPr>
          <w:rFonts w:ascii="黑体" w:eastAsia="黑体" w:hint="eastAsia"/>
          <w:color w:val="000000"/>
          <w:sz w:val="24"/>
        </w:rPr>
        <w:t>四、教学内容、学时安排和基本要求</w:t>
      </w:r>
    </w:p>
    <w:p w:rsidR="00E92954" w:rsidRDefault="003F2132">
      <w:pPr>
        <w:spacing w:line="360" w:lineRule="exact"/>
        <w:ind w:left="600"/>
        <w:rPr>
          <w:rFonts w:ascii="宋体" w:hAnsi="宋体"/>
          <w:b/>
          <w:color w:val="000000"/>
          <w:sz w:val="24"/>
        </w:rPr>
      </w:pPr>
      <w:r>
        <w:rPr>
          <w:rFonts w:ascii="宋体" w:hAnsi="宋体" w:hint="eastAsia"/>
          <w:b/>
          <w:color w:val="000000"/>
          <w:sz w:val="24"/>
        </w:rPr>
        <w:t xml:space="preserve">第一章 </w:t>
      </w:r>
      <w:r>
        <w:rPr>
          <w:rFonts w:ascii="宋体" w:hAnsi="宋体" w:hint="eastAsia"/>
          <w:b/>
          <w:sz w:val="24"/>
        </w:rPr>
        <w:t>AutoCad的基本知识（2课时</w:t>
      </w:r>
      <w:r>
        <w:rPr>
          <w:rFonts w:ascii="宋体" w:hAnsi="宋体" w:hint="eastAsia"/>
          <w:b/>
          <w:color w:val="000000"/>
          <w:sz w:val="24"/>
        </w:rPr>
        <w:t>，支撑教学目标1、2）</w:t>
      </w:r>
    </w:p>
    <w:p w:rsidR="00E92954" w:rsidRDefault="003F2132">
      <w:pPr>
        <w:spacing w:line="360" w:lineRule="exact"/>
        <w:ind w:leftChars="300" w:left="630"/>
        <w:rPr>
          <w:rFonts w:ascii="宋体" w:hAnsi="宋体"/>
          <w:szCs w:val="21"/>
        </w:rPr>
      </w:pPr>
      <w:r>
        <w:rPr>
          <w:rFonts w:ascii="宋体" w:hAnsi="宋体" w:hint="eastAsia"/>
          <w:szCs w:val="21"/>
        </w:rPr>
        <w:t>教学内容：了解AutoCad工作界面、绘图环境，</w:t>
      </w:r>
      <w:proofErr w:type="gramStart"/>
      <w:r>
        <w:rPr>
          <w:rFonts w:ascii="宋体" w:hAnsi="宋体" w:hint="eastAsia"/>
          <w:szCs w:val="21"/>
        </w:rPr>
        <w:t>图层特性</w:t>
      </w:r>
      <w:proofErr w:type="gramEnd"/>
      <w:r>
        <w:rPr>
          <w:rFonts w:ascii="宋体" w:hAnsi="宋体" w:hint="eastAsia"/>
          <w:szCs w:val="21"/>
        </w:rPr>
        <w:t>、辅助绘图的使用，以及图形的显示控制。</w:t>
      </w:r>
    </w:p>
    <w:p w:rsidR="00E92954" w:rsidRDefault="003F2132">
      <w:pPr>
        <w:spacing w:line="360" w:lineRule="exact"/>
        <w:ind w:leftChars="300" w:left="630"/>
        <w:rPr>
          <w:rFonts w:ascii="宋体" w:hAnsi="宋体"/>
          <w:szCs w:val="21"/>
        </w:rPr>
      </w:pPr>
      <w:r>
        <w:rPr>
          <w:rFonts w:ascii="宋体" w:hAnsi="宋体" w:hint="eastAsia"/>
          <w:szCs w:val="21"/>
        </w:rPr>
        <w:t>重点：绘图环境</w:t>
      </w:r>
      <w:proofErr w:type="gramStart"/>
      <w:r>
        <w:rPr>
          <w:rFonts w:ascii="宋体" w:hAnsi="宋体" w:hint="eastAsia"/>
          <w:szCs w:val="21"/>
        </w:rPr>
        <w:t>与图层特性</w:t>
      </w:r>
      <w:proofErr w:type="gramEnd"/>
      <w:r>
        <w:rPr>
          <w:rFonts w:ascii="宋体" w:hAnsi="宋体" w:hint="eastAsia"/>
          <w:szCs w:val="21"/>
        </w:rPr>
        <w:t>、辅助绘图的使用、图形的显示控制</w:t>
      </w:r>
    </w:p>
    <w:p w:rsidR="00E92954" w:rsidRDefault="003F2132">
      <w:pPr>
        <w:spacing w:line="360" w:lineRule="exact"/>
        <w:ind w:leftChars="300" w:left="630"/>
        <w:rPr>
          <w:rFonts w:ascii="宋体" w:hAnsi="宋体"/>
          <w:szCs w:val="21"/>
        </w:rPr>
      </w:pPr>
      <w:r>
        <w:rPr>
          <w:rFonts w:ascii="宋体" w:hAnsi="宋体" w:hint="eastAsia"/>
          <w:szCs w:val="21"/>
        </w:rPr>
        <w:t>难点：</w:t>
      </w:r>
      <w:proofErr w:type="gramStart"/>
      <w:r>
        <w:rPr>
          <w:rFonts w:ascii="宋体" w:hAnsi="宋体" w:hint="eastAsia"/>
          <w:szCs w:val="21"/>
        </w:rPr>
        <w:t>图层状态</w:t>
      </w:r>
      <w:proofErr w:type="gramEnd"/>
      <w:r>
        <w:rPr>
          <w:rFonts w:ascii="宋体" w:hAnsi="宋体" w:hint="eastAsia"/>
          <w:szCs w:val="21"/>
        </w:rPr>
        <w:t>及应用、辅助绘图的应用</w:t>
      </w:r>
    </w:p>
    <w:p w:rsidR="00E92954" w:rsidRDefault="003F2132">
      <w:pPr>
        <w:spacing w:line="360" w:lineRule="exact"/>
        <w:ind w:left="600"/>
        <w:rPr>
          <w:rFonts w:ascii="宋体" w:hAnsi="宋体"/>
          <w:b/>
          <w:color w:val="000000"/>
          <w:sz w:val="24"/>
        </w:rPr>
      </w:pPr>
      <w:r>
        <w:rPr>
          <w:rFonts w:ascii="宋体" w:hAnsi="宋体" w:hint="eastAsia"/>
          <w:b/>
          <w:color w:val="000000"/>
          <w:sz w:val="24"/>
        </w:rPr>
        <w:t xml:space="preserve">第二章 </w:t>
      </w:r>
      <w:r>
        <w:rPr>
          <w:rFonts w:ascii="宋体" w:hAnsi="宋体" w:hint="eastAsia"/>
          <w:b/>
          <w:sz w:val="24"/>
        </w:rPr>
        <w:t>基本图形元素的绘制（2课时</w:t>
      </w:r>
      <w:r>
        <w:rPr>
          <w:rFonts w:ascii="宋体" w:hAnsi="宋体" w:hint="eastAsia"/>
          <w:b/>
          <w:color w:val="000000"/>
          <w:sz w:val="24"/>
        </w:rPr>
        <w:t>，支撑教学目标1、2）</w:t>
      </w:r>
    </w:p>
    <w:p w:rsidR="00E92954" w:rsidRDefault="003F2132">
      <w:pPr>
        <w:spacing w:line="360" w:lineRule="exact"/>
        <w:ind w:leftChars="300" w:left="630"/>
        <w:rPr>
          <w:rFonts w:ascii="宋体" w:hAnsi="宋体"/>
          <w:szCs w:val="21"/>
        </w:rPr>
      </w:pPr>
      <w:r>
        <w:rPr>
          <w:rFonts w:ascii="宋体" w:hAnsi="宋体" w:hint="eastAsia"/>
          <w:szCs w:val="21"/>
        </w:rPr>
        <w:t>教学内容：掌握各种图形绘制命令，（Line、Circle、Rectang、Arc、Ellipse、Polygon、Donut、PolyLine、XLine、Ray、MLine、SPLine、BHatch的使用</w:t>
      </w:r>
      <w:r>
        <w:rPr>
          <w:rFonts w:ascii="宋体" w:hAnsi="宋体"/>
          <w:szCs w:val="21"/>
        </w:rPr>
        <w:t>）</w:t>
      </w:r>
      <w:r>
        <w:rPr>
          <w:rFonts w:ascii="宋体" w:hAnsi="宋体" w:hint="eastAsia"/>
          <w:szCs w:val="21"/>
        </w:rPr>
        <w:t>。</w:t>
      </w:r>
    </w:p>
    <w:p w:rsidR="00E92954" w:rsidRDefault="003F2132">
      <w:pPr>
        <w:spacing w:line="360" w:lineRule="exact"/>
        <w:ind w:leftChars="300" w:left="630"/>
        <w:rPr>
          <w:rFonts w:ascii="宋体" w:hAnsi="宋体"/>
          <w:szCs w:val="21"/>
        </w:rPr>
      </w:pPr>
      <w:r>
        <w:rPr>
          <w:rFonts w:ascii="宋体" w:hAnsi="宋体" w:hint="eastAsia"/>
          <w:szCs w:val="21"/>
        </w:rPr>
        <w:t>重点：常用绘图命令的使用</w:t>
      </w:r>
    </w:p>
    <w:p w:rsidR="00E92954" w:rsidRDefault="003F2132">
      <w:pPr>
        <w:spacing w:line="360" w:lineRule="exact"/>
        <w:ind w:leftChars="257" w:left="540" w:firstLineChars="50" w:firstLine="105"/>
        <w:rPr>
          <w:rFonts w:ascii="宋体" w:hAnsi="宋体"/>
          <w:color w:val="000000"/>
          <w:szCs w:val="21"/>
        </w:rPr>
      </w:pPr>
      <w:r>
        <w:rPr>
          <w:rFonts w:ascii="宋体" w:hAnsi="宋体" w:hint="eastAsia"/>
          <w:szCs w:val="21"/>
        </w:rPr>
        <w:t>难点：特殊线条的绘制</w:t>
      </w:r>
    </w:p>
    <w:p w:rsidR="00E92954" w:rsidRDefault="003F2132">
      <w:pPr>
        <w:spacing w:line="360" w:lineRule="exact"/>
        <w:ind w:left="600"/>
        <w:rPr>
          <w:rFonts w:ascii="宋体" w:hAnsi="宋体"/>
          <w:b/>
          <w:color w:val="000000"/>
          <w:sz w:val="24"/>
        </w:rPr>
      </w:pPr>
      <w:r>
        <w:rPr>
          <w:rFonts w:ascii="宋体" w:hAnsi="宋体" w:hint="eastAsia"/>
          <w:b/>
          <w:color w:val="000000"/>
          <w:sz w:val="24"/>
        </w:rPr>
        <w:t xml:space="preserve">第三章  </w:t>
      </w:r>
      <w:r>
        <w:rPr>
          <w:rFonts w:ascii="宋体" w:hAnsi="宋体" w:hint="eastAsia"/>
          <w:b/>
          <w:sz w:val="24"/>
        </w:rPr>
        <w:t>图形编辑（2课时</w:t>
      </w:r>
      <w:r>
        <w:rPr>
          <w:rFonts w:ascii="宋体" w:hAnsi="宋体" w:hint="eastAsia"/>
          <w:b/>
          <w:color w:val="000000"/>
          <w:sz w:val="24"/>
        </w:rPr>
        <w:t>，支撑教学目标1、2）</w:t>
      </w:r>
    </w:p>
    <w:p w:rsidR="00E92954" w:rsidRDefault="003F2132">
      <w:pPr>
        <w:spacing w:line="360" w:lineRule="exact"/>
        <w:ind w:leftChars="300" w:left="630"/>
        <w:rPr>
          <w:rFonts w:ascii="宋体" w:hAnsi="宋体"/>
          <w:szCs w:val="21"/>
        </w:rPr>
      </w:pPr>
      <w:r>
        <w:rPr>
          <w:rFonts w:ascii="宋体" w:hAnsi="宋体" w:hint="eastAsia"/>
          <w:szCs w:val="21"/>
        </w:rPr>
        <w:t>(Erase,Copy,Mirror,Offset,Array,Move,Trim,Rotate,Scale,Length,Break,</w:t>
      </w:r>
    </w:p>
    <w:p w:rsidR="00E92954" w:rsidRDefault="003F2132">
      <w:pPr>
        <w:spacing w:line="360" w:lineRule="exact"/>
        <w:ind w:leftChars="300" w:left="630"/>
        <w:rPr>
          <w:rFonts w:ascii="宋体" w:hAnsi="宋体"/>
          <w:szCs w:val="21"/>
        </w:rPr>
      </w:pPr>
      <w:r>
        <w:rPr>
          <w:rFonts w:ascii="宋体" w:hAnsi="宋体" w:hint="eastAsia"/>
          <w:szCs w:val="21"/>
        </w:rPr>
        <w:t>Extend，Stretch,Fillet,Chamfer,Explode,PEdit)，学会使用夹点或者对象特性管理器进行图形编辑。</w:t>
      </w:r>
    </w:p>
    <w:p w:rsidR="00E92954" w:rsidRDefault="003F2132">
      <w:pPr>
        <w:spacing w:line="360" w:lineRule="exact"/>
        <w:ind w:leftChars="300" w:left="630"/>
        <w:rPr>
          <w:rFonts w:ascii="宋体" w:hAnsi="宋体"/>
          <w:szCs w:val="21"/>
        </w:rPr>
      </w:pPr>
      <w:r>
        <w:rPr>
          <w:rFonts w:ascii="宋体" w:hAnsi="宋体" w:hint="eastAsia"/>
          <w:szCs w:val="21"/>
        </w:rPr>
        <w:t>重点：图形特性的修改编辑</w:t>
      </w:r>
    </w:p>
    <w:p w:rsidR="00E92954" w:rsidRDefault="003F2132">
      <w:pPr>
        <w:spacing w:line="360" w:lineRule="exact"/>
        <w:ind w:left="600"/>
        <w:rPr>
          <w:rFonts w:ascii="宋体" w:hAnsi="宋体"/>
          <w:color w:val="000000"/>
          <w:szCs w:val="21"/>
        </w:rPr>
      </w:pPr>
      <w:r>
        <w:rPr>
          <w:rFonts w:ascii="宋体" w:hAnsi="宋体" w:hint="eastAsia"/>
          <w:szCs w:val="21"/>
        </w:rPr>
        <w:t>难点：对象选择</w:t>
      </w:r>
    </w:p>
    <w:p w:rsidR="00E92954" w:rsidRDefault="003F2132">
      <w:pPr>
        <w:spacing w:line="360" w:lineRule="exact"/>
        <w:ind w:left="600"/>
        <w:rPr>
          <w:rFonts w:ascii="宋体" w:hAnsi="宋体"/>
          <w:b/>
          <w:color w:val="000000"/>
          <w:sz w:val="24"/>
        </w:rPr>
      </w:pPr>
      <w:r>
        <w:rPr>
          <w:rFonts w:ascii="宋体" w:hAnsi="宋体" w:hint="eastAsia"/>
          <w:b/>
          <w:color w:val="000000"/>
          <w:sz w:val="24"/>
        </w:rPr>
        <w:t xml:space="preserve">第四章 </w:t>
      </w:r>
      <w:r>
        <w:rPr>
          <w:rFonts w:ascii="宋体" w:hAnsi="宋体" w:hint="eastAsia"/>
          <w:b/>
          <w:sz w:val="24"/>
        </w:rPr>
        <w:t>图形注释（1课时</w:t>
      </w:r>
      <w:r>
        <w:rPr>
          <w:rFonts w:ascii="宋体" w:hAnsi="宋体" w:hint="eastAsia"/>
          <w:b/>
          <w:color w:val="000000"/>
          <w:sz w:val="24"/>
        </w:rPr>
        <w:t>，支撑教学目标1、2）</w:t>
      </w:r>
    </w:p>
    <w:p w:rsidR="00E92954" w:rsidRDefault="003F2132">
      <w:pPr>
        <w:spacing w:line="360" w:lineRule="exact"/>
        <w:ind w:leftChars="300" w:left="630"/>
        <w:rPr>
          <w:rFonts w:ascii="宋体" w:hAnsi="宋体"/>
          <w:szCs w:val="21"/>
        </w:rPr>
      </w:pPr>
      <w:r>
        <w:rPr>
          <w:rFonts w:ascii="宋体" w:hAnsi="宋体" w:hint="eastAsia"/>
          <w:szCs w:val="21"/>
        </w:rPr>
        <w:t>教学内容：掌握电气工程图标注的方法，掌握文字样式、标注样式、表格样式的设置与使用，标注文字与尺寸，使用预先定义好的表格样式绘制表格。</w:t>
      </w:r>
    </w:p>
    <w:p w:rsidR="00E92954" w:rsidRDefault="003F2132">
      <w:pPr>
        <w:spacing w:line="360" w:lineRule="exact"/>
        <w:ind w:leftChars="300" w:left="630"/>
        <w:rPr>
          <w:rFonts w:ascii="宋体" w:hAnsi="宋体"/>
          <w:szCs w:val="21"/>
        </w:rPr>
      </w:pPr>
      <w:r>
        <w:rPr>
          <w:rFonts w:ascii="宋体" w:hAnsi="宋体" w:hint="eastAsia"/>
          <w:szCs w:val="21"/>
        </w:rPr>
        <w:t>重点：尺寸标注、文字标注</w:t>
      </w:r>
    </w:p>
    <w:p w:rsidR="00E92954" w:rsidRDefault="003F2132">
      <w:pPr>
        <w:spacing w:line="360" w:lineRule="exact"/>
        <w:ind w:leftChars="300" w:left="630"/>
        <w:rPr>
          <w:rFonts w:ascii="宋体" w:hAnsi="宋体"/>
          <w:szCs w:val="21"/>
        </w:rPr>
      </w:pPr>
      <w:r>
        <w:rPr>
          <w:rFonts w:ascii="宋体" w:hAnsi="宋体" w:hint="eastAsia"/>
          <w:szCs w:val="21"/>
        </w:rPr>
        <w:t>难点：尺寸标注的样式定义，表格的使用</w:t>
      </w:r>
    </w:p>
    <w:p w:rsidR="00E92954" w:rsidRDefault="00E92954">
      <w:pPr>
        <w:spacing w:line="360" w:lineRule="exact"/>
        <w:ind w:left="600"/>
        <w:rPr>
          <w:rFonts w:ascii="宋体" w:hAnsi="宋体"/>
          <w:szCs w:val="21"/>
        </w:rPr>
      </w:pPr>
    </w:p>
    <w:p w:rsidR="00E92954" w:rsidRDefault="003F2132">
      <w:pPr>
        <w:spacing w:line="360" w:lineRule="exact"/>
        <w:ind w:left="600"/>
        <w:rPr>
          <w:rFonts w:ascii="宋体" w:hAnsi="宋体"/>
          <w:b/>
          <w:color w:val="000000"/>
          <w:sz w:val="24"/>
        </w:rPr>
      </w:pPr>
      <w:r>
        <w:rPr>
          <w:rFonts w:ascii="宋体" w:hAnsi="宋体" w:hint="eastAsia"/>
          <w:b/>
          <w:color w:val="000000"/>
          <w:sz w:val="24"/>
        </w:rPr>
        <w:t xml:space="preserve">第五章  </w:t>
      </w:r>
      <w:proofErr w:type="gramStart"/>
      <w:r>
        <w:rPr>
          <w:rFonts w:ascii="宋体" w:hAnsi="宋体" w:hint="eastAsia"/>
          <w:b/>
          <w:sz w:val="24"/>
        </w:rPr>
        <w:t>图块与</w:t>
      </w:r>
      <w:proofErr w:type="gramEnd"/>
      <w:r>
        <w:rPr>
          <w:rFonts w:ascii="宋体" w:hAnsi="宋体" w:hint="eastAsia"/>
          <w:b/>
          <w:sz w:val="24"/>
        </w:rPr>
        <w:t>外部参照（2课时</w:t>
      </w:r>
      <w:r>
        <w:rPr>
          <w:rFonts w:ascii="宋体" w:hAnsi="宋体" w:hint="eastAsia"/>
          <w:b/>
          <w:color w:val="000000"/>
          <w:sz w:val="24"/>
        </w:rPr>
        <w:t>，支撑教学目标1、2、3）</w:t>
      </w:r>
    </w:p>
    <w:p w:rsidR="00E92954" w:rsidRDefault="003F2132">
      <w:pPr>
        <w:spacing w:line="360" w:lineRule="exact"/>
        <w:ind w:leftChars="300" w:left="630"/>
        <w:rPr>
          <w:rFonts w:ascii="宋体" w:hAnsi="宋体"/>
          <w:szCs w:val="21"/>
        </w:rPr>
      </w:pPr>
      <w:r>
        <w:rPr>
          <w:rFonts w:ascii="宋体" w:hAnsi="宋体" w:hint="eastAsia"/>
          <w:szCs w:val="21"/>
        </w:rPr>
        <w:t>教学内容：能够对电气符号创建土块并使用图块，了解block命令与wblock命令的区别，掌握块属性的设置与修改，能使用自己定义的土块进行绘图；了解国家标准中常用的电气符号的表示方法；</w:t>
      </w:r>
    </w:p>
    <w:p w:rsidR="00E92954" w:rsidRDefault="003F2132">
      <w:pPr>
        <w:spacing w:line="360" w:lineRule="exact"/>
        <w:ind w:leftChars="300" w:left="630"/>
        <w:rPr>
          <w:rFonts w:ascii="宋体" w:hAnsi="宋体"/>
          <w:szCs w:val="21"/>
        </w:rPr>
      </w:pPr>
      <w:r>
        <w:rPr>
          <w:rFonts w:ascii="宋体" w:hAnsi="宋体" w:hint="eastAsia"/>
          <w:szCs w:val="21"/>
        </w:rPr>
        <w:t>重点：块的基本概念以及块操作命令</w:t>
      </w:r>
    </w:p>
    <w:p w:rsidR="00E92954" w:rsidRDefault="003F2132">
      <w:pPr>
        <w:spacing w:line="360" w:lineRule="exact"/>
        <w:ind w:leftChars="300" w:left="630"/>
        <w:rPr>
          <w:rFonts w:ascii="宋体" w:hAnsi="宋体"/>
          <w:szCs w:val="21"/>
        </w:rPr>
      </w:pPr>
      <w:r>
        <w:rPr>
          <w:rFonts w:ascii="宋体" w:hAnsi="宋体" w:hint="eastAsia"/>
          <w:szCs w:val="21"/>
        </w:rPr>
        <w:t>难点：</w:t>
      </w:r>
      <w:proofErr w:type="gramStart"/>
      <w:r>
        <w:rPr>
          <w:rFonts w:ascii="宋体" w:hAnsi="宋体" w:hint="eastAsia"/>
          <w:szCs w:val="21"/>
        </w:rPr>
        <w:t>图块属性</w:t>
      </w:r>
      <w:proofErr w:type="gramEnd"/>
      <w:r>
        <w:rPr>
          <w:rFonts w:ascii="宋体" w:hAnsi="宋体" w:hint="eastAsia"/>
          <w:szCs w:val="21"/>
        </w:rPr>
        <w:t>的设置与修改、</w:t>
      </w:r>
      <w:proofErr w:type="gramStart"/>
      <w:r>
        <w:rPr>
          <w:rFonts w:ascii="宋体" w:hAnsi="宋体" w:hint="eastAsia"/>
          <w:szCs w:val="21"/>
        </w:rPr>
        <w:t>图块的</w:t>
      </w:r>
      <w:proofErr w:type="gramEnd"/>
      <w:r>
        <w:rPr>
          <w:rFonts w:ascii="宋体" w:hAnsi="宋体" w:hint="eastAsia"/>
          <w:szCs w:val="21"/>
        </w:rPr>
        <w:t>重定义与修改</w:t>
      </w:r>
    </w:p>
    <w:p w:rsidR="00E92954" w:rsidRDefault="003F2132">
      <w:pPr>
        <w:spacing w:line="360" w:lineRule="exact"/>
        <w:ind w:left="540"/>
        <w:rPr>
          <w:rFonts w:ascii="宋体" w:hAnsi="宋体"/>
          <w:szCs w:val="21"/>
        </w:rPr>
      </w:pPr>
      <w:r>
        <w:rPr>
          <w:rFonts w:ascii="宋体" w:hAnsi="宋体" w:hint="eastAsia"/>
          <w:b/>
          <w:color w:val="000000"/>
          <w:sz w:val="24"/>
        </w:rPr>
        <w:t xml:space="preserve">第六章  </w:t>
      </w:r>
      <w:r>
        <w:rPr>
          <w:rFonts w:ascii="宋体" w:hAnsi="宋体" w:hint="eastAsia"/>
          <w:b/>
          <w:sz w:val="24"/>
        </w:rPr>
        <w:t>电气工程图绘制的基本知识（2课时</w:t>
      </w:r>
      <w:r>
        <w:rPr>
          <w:rFonts w:ascii="宋体" w:hAnsi="宋体" w:hint="eastAsia"/>
          <w:b/>
          <w:color w:val="000000"/>
          <w:sz w:val="24"/>
        </w:rPr>
        <w:t>，支撑教学目标3、4）</w:t>
      </w:r>
    </w:p>
    <w:p w:rsidR="00E92954" w:rsidRDefault="003F2132">
      <w:pPr>
        <w:spacing w:line="360" w:lineRule="exact"/>
        <w:ind w:leftChars="300" w:left="630"/>
        <w:rPr>
          <w:rFonts w:ascii="宋体" w:hAnsi="宋体"/>
          <w:szCs w:val="21"/>
        </w:rPr>
      </w:pPr>
      <w:r>
        <w:rPr>
          <w:rFonts w:ascii="宋体" w:hAnsi="宋体" w:hint="eastAsia"/>
          <w:szCs w:val="21"/>
        </w:rPr>
        <w:t>教学内容：了解电气工程绘图的分类以及特点，电气工程图的一般表示方法，掌握国</w:t>
      </w:r>
      <w:r>
        <w:rPr>
          <w:rFonts w:ascii="宋体" w:hAnsi="宋体" w:hint="eastAsia"/>
          <w:szCs w:val="21"/>
        </w:rPr>
        <w:lastRenderedPageBreak/>
        <w:t>家标准中对图纸幅面、图框、标题栏、图幅分区、文字样式、图线、比例等规定，绘制符合标准的图形，建立绘图环境并保存为样板文件；并简单介绍目前电网公司对电气工程制图的一般规定；</w:t>
      </w:r>
    </w:p>
    <w:p w:rsidR="00E92954" w:rsidRDefault="003F2132">
      <w:pPr>
        <w:spacing w:line="360" w:lineRule="exact"/>
        <w:ind w:leftChars="300" w:left="630"/>
        <w:rPr>
          <w:rFonts w:ascii="宋体" w:hAnsi="宋体"/>
          <w:szCs w:val="21"/>
        </w:rPr>
      </w:pPr>
      <w:r>
        <w:rPr>
          <w:rFonts w:ascii="宋体" w:hAnsi="宋体" w:hint="eastAsia"/>
          <w:szCs w:val="21"/>
        </w:rPr>
        <w:t>重点：电气工程图绘制的一般规则，建立带有标准图框和标题栏的样板文件</w:t>
      </w:r>
    </w:p>
    <w:p w:rsidR="00E92954" w:rsidRDefault="003F2132">
      <w:pPr>
        <w:spacing w:line="360" w:lineRule="exact"/>
        <w:ind w:leftChars="300" w:left="630"/>
        <w:rPr>
          <w:rFonts w:ascii="宋体" w:hAnsi="宋体"/>
          <w:szCs w:val="21"/>
        </w:rPr>
      </w:pPr>
      <w:r>
        <w:rPr>
          <w:rFonts w:ascii="宋体" w:hAnsi="宋体" w:hint="eastAsia"/>
          <w:szCs w:val="21"/>
        </w:rPr>
        <w:t>难点：电气工程图绘制的技术标准、样板文件的使用</w:t>
      </w:r>
    </w:p>
    <w:p w:rsidR="00E92954" w:rsidRDefault="003F2132">
      <w:pPr>
        <w:spacing w:line="360" w:lineRule="exact"/>
        <w:ind w:left="600"/>
        <w:rPr>
          <w:rFonts w:ascii="宋体" w:hAnsi="宋体"/>
          <w:b/>
          <w:color w:val="000000"/>
          <w:sz w:val="24"/>
        </w:rPr>
      </w:pPr>
      <w:r>
        <w:rPr>
          <w:rFonts w:ascii="宋体" w:hAnsi="宋体" w:hint="eastAsia"/>
          <w:b/>
          <w:color w:val="000000"/>
          <w:sz w:val="24"/>
        </w:rPr>
        <w:t xml:space="preserve">第七章  </w:t>
      </w:r>
      <w:r>
        <w:rPr>
          <w:rFonts w:ascii="宋体" w:hAnsi="宋体" w:hint="eastAsia"/>
          <w:b/>
          <w:sz w:val="24"/>
        </w:rPr>
        <w:t>电气工程图绘制实例（1课时</w:t>
      </w:r>
      <w:r>
        <w:rPr>
          <w:rFonts w:ascii="宋体" w:hAnsi="宋体" w:hint="eastAsia"/>
          <w:b/>
          <w:color w:val="000000"/>
          <w:sz w:val="24"/>
        </w:rPr>
        <w:t>，支撑教学目标1、2、3）</w:t>
      </w:r>
    </w:p>
    <w:p w:rsidR="00E92954" w:rsidRDefault="003F2132">
      <w:pPr>
        <w:spacing w:line="360" w:lineRule="exact"/>
        <w:ind w:leftChars="300" w:left="630"/>
        <w:rPr>
          <w:rFonts w:ascii="宋体" w:hAnsi="宋体"/>
          <w:szCs w:val="21"/>
        </w:rPr>
      </w:pPr>
      <w:r>
        <w:rPr>
          <w:rFonts w:ascii="宋体" w:hAnsi="宋体" w:hint="eastAsia"/>
          <w:szCs w:val="21"/>
        </w:rPr>
        <w:t>基本要求：掌握电动机控制电路图的绘制</w:t>
      </w:r>
    </w:p>
    <w:p w:rsidR="00E92954" w:rsidRDefault="003F2132">
      <w:pPr>
        <w:spacing w:line="360" w:lineRule="exact"/>
        <w:ind w:leftChars="300" w:left="630"/>
        <w:rPr>
          <w:rFonts w:ascii="宋体" w:hAnsi="宋体"/>
          <w:szCs w:val="21"/>
        </w:rPr>
      </w:pPr>
      <w:r>
        <w:rPr>
          <w:rFonts w:ascii="宋体" w:hAnsi="宋体" w:hint="eastAsia"/>
          <w:szCs w:val="21"/>
        </w:rPr>
        <w:t>重点：图形设计和布局、</w:t>
      </w:r>
      <w:proofErr w:type="gramStart"/>
      <w:r>
        <w:rPr>
          <w:rFonts w:ascii="宋体" w:hAnsi="宋体" w:hint="eastAsia"/>
          <w:szCs w:val="21"/>
        </w:rPr>
        <w:t>应用图块绘图</w:t>
      </w:r>
      <w:proofErr w:type="gramEnd"/>
    </w:p>
    <w:p w:rsidR="00E92954" w:rsidRDefault="003F2132">
      <w:pPr>
        <w:spacing w:line="360" w:lineRule="exact"/>
        <w:ind w:leftChars="300" w:left="630"/>
        <w:rPr>
          <w:rFonts w:ascii="宋体" w:hAnsi="宋体"/>
          <w:szCs w:val="21"/>
        </w:rPr>
      </w:pPr>
      <w:r>
        <w:rPr>
          <w:rFonts w:ascii="宋体" w:hAnsi="宋体" w:hint="eastAsia"/>
          <w:szCs w:val="21"/>
        </w:rPr>
        <w:t>难点：</w:t>
      </w:r>
      <w:proofErr w:type="gramStart"/>
      <w:r>
        <w:rPr>
          <w:rFonts w:ascii="宋体" w:hAnsi="宋体" w:hint="eastAsia"/>
          <w:szCs w:val="21"/>
        </w:rPr>
        <w:t>图层的</w:t>
      </w:r>
      <w:proofErr w:type="gramEnd"/>
      <w:r>
        <w:rPr>
          <w:rFonts w:ascii="宋体" w:hAnsi="宋体" w:hint="eastAsia"/>
          <w:szCs w:val="21"/>
        </w:rPr>
        <w:t>使用</w:t>
      </w:r>
    </w:p>
    <w:p w:rsidR="00E92954" w:rsidRDefault="003F2132" w:rsidP="00892280">
      <w:pPr>
        <w:tabs>
          <w:tab w:val="left" w:pos="4960"/>
        </w:tabs>
        <w:spacing w:beforeLines="50" w:afterLines="50"/>
        <w:rPr>
          <w:rFonts w:ascii="黑体" w:eastAsia="黑体"/>
          <w:color w:val="000000"/>
          <w:sz w:val="24"/>
        </w:rPr>
      </w:pPr>
      <w:r>
        <w:rPr>
          <w:rFonts w:ascii="黑体" w:eastAsia="黑体" w:hint="eastAsia"/>
          <w:color w:val="000000"/>
          <w:sz w:val="24"/>
        </w:rPr>
        <w:t>五、课程的其它教学环节</w:t>
      </w:r>
    </w:p>
    <w:tbl>
      <w:tblPr>
        <w:tblW w:w="8230" w:type="dxa"/>
        <w:jc w:val="center"/>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1701"/>
        <w:gridCol w:w="4252"/>
        <w:gridCol w:w="1143"/>
      </w:tblGrid>
      <w:tr w:rsidR="00E92954">
        <w:trPr>
          <w:trHeight w:val="382"/>
          <w:jc w:val="center"/>
        </w:trPr>
        <w:tc>
          <w:tcPr>
            <w:tcW w:w="1134" w:type="dxa"/>
          </w:tcPr>
          <w:p w:rsidR="00E92954" w:rsidRDefault="003F2132">
            <w:pPr>
              <w:tabs>
                <w:tab w:val="left" w:pos="0"/>
              </w:tabs>
              <w:spacing w:line="360" w:lineRule="exact"/>
              <w:jc w:val="center"/>
              <w:rPr>
                <w:color w:val="000000"/>
              </w:rPr>
            </w:pPr>
            <w:r>
              <w:rPr>
                <w:rFonts w:hint="eastAsia"/>
                <w:color w:val="000000"/>
              </w:rPr>
              <w:t>序号</w:t>
            </w:r>
          </w:p>
        </w:tc>
        <w:tc>
          <w:tcPr>
            <w:tcW w:w="1701" w:type="dxa"/>
          </w:tcPr>
          <w:p w:rsidR="00E92954" w:rsidRDefault="003F2132">
            <w:pPr>
              <w:tabs>
                <w:tab w:val="left" w:pos="0"/>
              </w:tabs>
              <w:spacing w:line="360" w:lineRule="exact"/>
              <w:jc w:val="center"/>
              <w:rPr>
                <w:color w:val="000000"/>
              </w:rPr>
            </w:pPr>
            <w:r>
              <w:rPr>
                <w:rFonts w:hint="eastAsia"/>
                <w:color w:val="000000"/>
              </w:rPr>
              <w:t>教学环节</w:t>
            </w:r>
          </w:p>
        </w:tc>
        <w:tc>
          <w:tcPr>
            <w:tcW w:w="4252" w:type="dxa"/>
          </w:tcPr>
          <w:p w:rsidR="00E92954" w:rsidRDefault="003F2132">
            <w:pPr>
              <w:tabs>
                <w:tab w:val="left" w:pos="0"/>
              </w:tabs>
              <w:spacing w:line="360" w:lineRule="exact"/>
              <w:jc w:val="center"/>
              <w:rPr>
                <w:color w:val="000000"/>
              </w:rPr>
            </w:pPr>
            <w:r>
              <w:rPr>
                <w:rFonts w:hint="eastAsia"/>
                <w:color w:val="000000"/>
              </w:rPr>
              <w:t>教学内容</w:t>
            </w:r>
          </w:p>
        </w:tc>
        <w:tc>
          <w:tcPr>
            <w:tcW w:w="1143" w:type="dxa"/>
          </w:tcPr>
          <w:p w:rsidR="00E92954" w:rsidRDefault="003F2132">
            <w:pPr>
              <w:tabs>
                <w:tab w:val="left" w:pos="0"/>
              </w:tabs>
              <w:spacing w:line="360" w:lineRule="exact"/>
              <w:jc w:val="center"/>
              <w:rPr>
                <w:color w:val="000000"/>
              </w:rPr>
            </w:pPr>
            <w:r>
              <w:rPr>
                <w:rFonts w:hint="eastAsia"/>
                <w:color w:val="000000"/>
              </w:rPr>
              <w:t>学时数</w:t>
            </w:r>
          </w:p>
        </w:tc>
      </w:tr>
      <w:tr w:rsidR="00E92954">
        <w:trPr>
          <w:trHeight w:val="382"/>
          <w:jc w:val="center"/>
        </w:trPr>
        <w:tc>
          <w:tcPr>
            <w:tcW w:w="1134" w:type="dxa"/>
          </w:tcPr>
          <w:p w:rsidR="00E92954" w:rsidRDefault="003F2132">
            <w:pPr>
              <w:tabs>
                <w:tab w:val="left" w:pos="0"/>
              </w:tabs>
              <w:spacing w:line="360" w:lineRule="exact"/>
              <w:jc w:val="center"/>
              <w:rPr>
                <w:color w:val="000000"/>
              </w:rPr>
            </w:pPr>
            <w:r>
              <w:rPr>
                <w:rFonts w:hint="eastAsia"/>
                <w:color w:val="000000"/>
              </w:rPr>
              <w:t>1</w:t>
            </w:r>
          </w:p>
        </w:tc>
        <w:tc>
          <w:tcPr>
            <w:tcW w:w="1701" w:type="dxa"/>
          </w:tcPr>
          <w:p w:rsidR="00E92954" w:rsidRDefault="003F2132">
            <w:pPr>
              <w:tabs>
                <w:tab w:val="left" w:pos="0"/>
              </w:tabs>
              <w:spacing w:line="360" w:lineRule="exact"/>
              <w:jc w:val="center"/>
              <w:rPr>
                <w:color w:val="000000"/>
              </w:rPr>
            </w:pPr>
            <w:r>
              <w:rPr>
                <w:rFonts w:hint="eastAsia"/>
                <w:color w:val="000000"/>
              </w:rPr>
              <w:t>课程实践</w:t>
            </w:r>
          </w:p>
        </w:tc>
        <w:tc>
          <w:tcPr>
            <w:tcW w:w="4252" w:type="dxa"/>
          </w:tcPr>
          <w:p w:rsidR="00E92954" w:rsidRDefault="003F2132">
            <w:pPr>
              <w:tabs>
                <w:tab w:val="left" w:pos="0"/>
              </w:tabs>
              <w:spacing w:line="360" w:lineRule="exact"/>
              <w:rPr>
                <w:color w:val="000000"/>
              </w:rPr>
            </w:pPr>
            <w:r>
              <w:rPr>
                <w:rFonts w:hint="eastAsia"/>
                <w:szCs w:val="21"/>
              </w:rPr>
              <w:t>绘制简单零件图形，掌握基本的绘图、编辑、标注命令</w:t>
            </w:r>
          </w:p>
        </w:tc>
        <w:tc>
          <w:tcPr>
            <w:tcW w:w="1143" w:type="dxa"/>
          </w:tcPr>
          <w:p w:rsidR="00E92954" w:rsidRDefault="003F2132">
            <w:pPr>
              <w:tabs>
                <w:tab w:val="left" w:pos="0"/>
              </w:tabs>
              <w:spacing w:line="360" w:lineRule="exact"/>
              <w:jc w:val="center"/>
              <w:rPr>
                <w:color w:val="000000"/>
              </w:rPr>
            </w:pPr>
            <w:r>
              <w:rPr>
                <w:rFonts w:hint="eastAsia"/>
                <w:color w:val="000000"/>
              </w:rPr>
              <w:t>2</w:t>
            </w:r>
          </w:p>
        </w:tc>
      </w:tr>
      <w:tr w:rsidR="00E92954">
        <w:trPr>
          <w:trHeight w:val="405"/>
          <w:jc w:val="center"/>
        </w:trPr>
        <w:tc>
          <w:tcPr>
            <w:tcW w:w="1134" w:type="dxa"/>
            <w:vAlign w:val="center"/>
          </w:tcPr>
          <w:p w:rsidR="00E92954" w:rsidRDefault="003F2132">
            <w:pPr>
              <w:tabs>
                <w:tab w:val="left" w:pos="0"/>
              </w:tabs>
              <w:spacing w:line="360" w:lineRule="exact"/>
              <w:jc w:val="center"/>
              <w:rPr>
                <w:color w:val="000000"/>
              </w:rPr>
            </w:pPr>
            <w:r>
              <w:rPr>
                <w:rFonts w:hint="eastAsia"/>
                <w:color w:val="000000"/>
              </w:rPr>
              <w:t>2</w:t>
            </w:r>
          </w:p>
        </w:tc>
        <w:tc>
          <w:tcPr>
            <w:tcW w:w="1701" w:type="dxa"/>
          </w:tcPr>
          <w:p w:rsidR="00E92954" w:rsidRDefault="003F2132">
            <w:pPr>
              <w:tabs>
                <w:tab w:val="left" w:pos="0"/>
              </w:tabs>
              <w:spacing w:line="360" w:lineRule="exact"/>
              <w:jc w:val="center"/>
              <w:rPr>
                <w:color w:val="000000"/>
              </w:rPr>
            </w:pPr>
            <w:r>
              <w:rPr>
                <w:rFonts w:hint="eastAsia"/>
                <w:color w:val="000000"/>
              </w:rPr>
              <w:t>课程实践</w:t>
            </w:r>
          </w:p>
        </w:tc>
        <w:tc>
          <w:tcPr>
            <w:tcW w:w="4252" w:type="dxa"/>
          </w:tcPr>
          <w:p w:rsidR="00E92954" w:rsidRDefault="003F2132">
            <w:pPr>
              <w:tabs>
                <w:tab w:val="left" w:pos="0"/>
              </w:tabs>
              <w:spacing w:line="360" w:lineRule="exact"/>
              <w:rPr>
                <w:color w:val="000000"/>
              </w:rPr>
            </w:pPr>
            <w:r>
              <w:rPr>
                <w:rFonts w:ascii="宋体" w:hAnsi="宋体" w:hint="eastAsia"/>
                <w:szCs w:val="21"/>
              </w:rPr>
              <w:t>绘制A3图框及标题栏，</w:t>
            </w:r>
            <w:r>
              <w:rPr>
                <w:rFonts w:hint="eastAsia"/>
                <w:szCs w:val="21"/>
              </w:rPr>
              <w:t>了解国家标准中对绘图的一般规定，掌握表格、</w:t>
            </w:r>
            <w:proofErr w:type="gramStart"/>
            <w:r>
              <w:rPr>
                <w:rFonts w:hint="eastAsia"/>
                <w:szCs w:val="21"/>
              </w:rPr>
              <w:t>图块及其</w:t>
            </w:r>
            <w:proofErr w:type="gramEnd"/>
            <w:r>
              <w:rPr>
                <w:rFonts w:hint="eastAsia"/>
                <w:szCs w:val="21"/>
              </w:rPr>
              <w:t>属性的使用</w:t>
            </w:r>
          </w:p>
        </w:tc>
        <w:tc>
          <w:tcPr>
            <w:tcW w:w="1143" w:type="dxa"/>
          </w:tcPr>
          <w:p w:rsidR="00E92954" w:rsidRDefault="003F2132">
            <w:pPr>
              <w:tabs>
                <w:tab w:val="left" w:pos="0"/>
              </w:tabs>
              <w:spacing w:line="360" w:lineRule="exact"/>
              <w:jc w:val="center"/>
              <w:rPr>
                <w:color w:val="000000"/>
              </w:rPr>
            </w:pPr>
            <w:r>
              <w:rPr>
                <w:rFonts w:hint="eastAsia"/>
                <w:color w:val="000000"/>
              </w:rPr>
              <w:t>2</w:t>
            </w:r>
          </w:p>
        </w:tc>
      </w:tr>
      <w:tr w:rsidR="00E92954">
        <w:trPr>
          <w:trHeight w:val="405"/>
          <w:jc w:val="center"/>
        </w:trPr>
        <w:tc>
          <w:tcPr>
            <w:tcW w:w="1134" w:type="dxa"/>
            <w:vAlign w:val="center"/>
          </w:tcPr>
          <w:p w:rsidR="00E92954" w:rsidRDefault="003F2132">
            <w:pPr>
              <w:tabs>
                <w:tab w:val="left" w:pos="0"/>
              </w:tabs>
              <w:spacing w:line="360" w:lineRule="exact"/>
              <w:jc w:val="center"/>
              <w:rPr>
                <w:color w:val="000000"/>
              </w:rPr>
            </w:pPr>
            <w:r>
              <w:rPr>
                <w:rFonts w:hint="eastAsia"/>
                <w:color w:val="000000"/>
              </w:rPr>
              <w:t>3</w:t>
            </w:r>
          </w:p>
        </w:tc>
        <w:tc>
          <w:tcPr>
            <w:tcW w:w="1701" w:type="dxa"/>
          </w:tcPr>
          <w:p w:rsidR="00E92954" w:rsidRDefault="003F2132">
            <w:pPr>
              <w:tabs>
                <w:tab w:val="left" w:pos="0"/>
              </w:tabs>
              <w:spacing w:line="360" w:lineRule="exact"/>
              <w:jc w:val="center"/>
              <w:rPr>
                <w:color w:val="000000"/>
              </w:rPr>
            </w:pPr>
            <w:r>
              <w:rPr>
                <w:rFonts w:hint="eastAsia"/>
                <w:color w:val="000000"/>
              </w:rPr>
              <w:t>课程实践</w:t>
            </w:r>
          </w:p>
        </w:tc>
        <w:tc>
          <w:tcPr>
            <w:tcW w:w="4252" w:type="dxa"/>
            <w:vAlign w:val="center"/>
          </w:tcPr>
          <w:p w:rsidR="00E92954" w:rsidRDefault="003F2132">
            <w:pPr>
              <w:tabs>
                <w:tab w:val="left" w:pos="0"/>
              </w:tabs>
              <w:spacing w:line="360" w:lineRule="exact"/>
              <w:rPr>
                <w:color w:val="000000"/>
              </w:rPr>
            </w:pPr>
            <w:r>
              <w:rPr>
                <w:rFonts w:hint="eastAsia"/>
                <w:szCs w:val="21"/>
              </w:rPr>
              <w:t>认识、了解电气概略图的基本画法，掌握绘图中复制、镜像旋转等功能的使用</w:t>
            </w:r>
          </w:p>
        </w:tc>
        <w:tc>
          <w:tcPr>
            <w:tcW w:w="1143" w:type="dxa"/>
          </w:tcPr>
          <w:p w:rsidR="00E92954" w:rsidRDefault="003F2132">
            <w:pPr>
              <w:tabs>
                <w:tab w:val="left" w:pos="0"/>
              </w:tabs>
              <w:spacing w:line="360" w:lineRule="exact"/>
              <w:jc w:val="center"/>
              <w:rPr>
                <w:color w:val="000000"/>
              </w:rPr>
            </w:pPr>
            <w:r>
              <w:rPr>
                <w:rFonts w:hint="eastAsia"/>
                <w:color w:val="000000"/>
              </w:rPr>
              <w:t>2</w:t>
            </w:r>
          </w:p>
        </w:tc>
      </w:tr>
      <w:tr w:rsidR="00E92954">
        <w:trPr>
          <w:trHeight w:val="405"/>
          <w:jc w:val="center"/>
        </w:trPr>
        <w:tc>
          <w:tcPr>
            <w:tcW w:w="1134" w:type="dxa"/>
            <w:vAlign w:val="center"/>
          </w:tcPr>
          <w:p w:rsidR="00E92954" w:rsidRDefault="003F2132">
            <w:pPr>
              <w:tabs>
                <w:tab w:val="left" w:pos="0"/>
              </w:tabs>
              <w:spacing w:line="360" w:lineRule="exact"/>
              <w:jc w:val="center"/>
              <w:rPr>
                <w:color w:val="000000"/>
              </w:rPr>
            </w:pPr>
            <w:r>
              <w:rPr>
                <w:rFonts w:hint="eastAsia"/>
                <w:color w:val="000000"/>
              </w:rPr>
              <w:t>4</w:t>
            </w:r>
          </w:p>
        </w:tc>
        <w:tc>
          <w:tcPr>
            <w:tcW w:w="1701" w:type="dxa"/>
          </w:tcPr>
          <w:p w:rsidR="00E92954" w:rsidRDefault="003F2132">
            <w:pPr>
              <w:tabs>
                <w:tab w:val="left" w:pos="0"/>
              </w:tabs>
              <w:spacing w:line="360" w:lineRule="exact"/>
              <w:jc w:val="center"/>
              <w:rPr>
                <w:color w:val="000000"/>
              </w:rPr>
            </w:pPr>
            <w:r>
              <w:rPr>
                <w:rFonts w:hint="eastAsia"/>
                <w:color w:val="000000"/>
              </w:rPr>
              <w:t>课程实践</w:t>
            </w:r>
          </w:p>
        </w:tc>
        <w:tc>
          <w:tcPr>
            <w:tcW w:w="4252" w:type="dxa"/>
            <w:vAlign w:val="center"/>
          </w:tcPr>
          <w:p w:rsidR="00E92954" w:rsidRDefault="003F2132">
            <w:pPr>
              <w:tabs>
                <w:tab w:val="left" w:pos="0"/>
              </w:tabs>
              <w:spacing w:line="360" w:lineRule="exact"/>
              <w:rPr>
                <w:szCs w:val="21"/>
              </w:rPr>
            </w:pPr>
            <w:r>
              <w:rPr>
                <w:rFonts w:hint="eastAsia"/>
                <w:szCs w:val="21"/>
              </w:rPr>
              <w:t>认识、了解接线图的基本画法，掌握偏移、栅格的使用</w:t>
            </w:r>
          </w:p>
        </w:tc>
        <w:tc>
          <w:tcPr>
            <w:tcW w:w="1143" w:type="dxa"/>
          </w:tcPr>
          <w:p w:rsidR="00E92954" w:rsidRDefault="003F2132">
            <w:pPr>
              <w:tabs>
                <w:tab w:val="left" w:pos="0"/>
              </w:tabs>
              <w:spacing w:line="360" w:lineRule="exact"/>
              <w:jc w:val="center"/>
              <w:rPr>
                <w:color w:val="000000"/>
              </w:rPr>
            </w:pPr>
            <w:r>
              <w:rPr>
                <w:rFonts w:hint="eastAsia"/>
                <w:color w:val="000000"/>
              </w:rPr>
              <w:t>2</w:t>
            </w:r>
          </w:p>
        </w:tc>
      </w:tr>
      <w:tr w:rsidR="00E92954">
        <w:trPr>
          <w:trHeight w:val="405"/>
          <w:jc w:val="center"/>
        </w:trPr>
        <w:tc>
          <w:tcPr>
            <w:tcW w:w="1134" w:type="dxa"/>
            <w:vAlign w:val="center"/>
          </w:tcPr>
          <w:p w:rsidR="00E92954" w:rsidRDefault="003F2132">
            <w:pPr>
              <w:tabs>
                <w:tab w:val="left" w:pos="0"/>
              </w:tabs>
              <w:spacing w:line="360" w:lineRule="exact"/>
              <w:jc w:val="center"/>
              <w:rPr>
                <w:color w:val="000000"/>
              </w:rPr>
            </w:pPr>
            <w:r>
              <w:rPr>
                <w:rFonts w:hint="eastAsia"/>
                <w:color w:val="000000"/>
              </w:rPr>
              <w:t>5</w:t>
            </w:r>
          </w:p>
        </w:tc>
        <w:tc>
          <w:tcPr>
            <w:tcW w:w="1701" w:type="dxa"/>
          </w:tcPr>
          <w:p w:rsidR="00E92954" w:rsidRDefault="003F2132">
            <w:pPr>
              <w:tabs>
                <w:tab w:val="left" w:pos="0"/>
              </w:tabs>
              <w:spacing w:line="360" w:lineRule="exact"/>
              <w:jc w:val="center"/>
              <w:rPr>
                <w:color w:val="000000"/>
              </w:rPr>
            </w:pPr>
            <w:r>
              <w:rPr>
                <w:rFonts w:hint="eastAsia"/>
                <w:color w:val="000000"/>
              </w:rPr>
              <w:t>课程实践</w:t>
            </w:r>
          </w:p>
        </w:tc>
        <w:tc>
          <w:tcPr>
            <w:tcW w:w="4252" w:type="dxa"/>
            <w:vAlign w:val="center"/>
          </w:tcPr>
          <w:p w:rsidR="00E92954" w:rsidRDefault="003F2132">
            <w:pPr>
              <w:tabs>
                <w:tab w:val="left" w:pos="0"/>
              </w:tabs>
              <w:spacing w:line="360" w:lineRule="exact"/>
              <w:rPr>
                <w:szCs w:val="21"/>
              </w:rPr>
            </w:pPr>
            <w:r>
              <w:rPr>
                <w:rFonts w:hint="eastAsia"/>
                <w:szCs w:val="21"/>
              </w:rPr>
              <w:t>认识、了解电路图的基本画法，采用</w:t>
            </w:r>
            <w:proofErr w:type="gramStart"/>
            <w:r>
              <w:rPr>
                <w:rFonts w:hint="eastAsia"/>
                <w:szCs w:val="21"/>
              </w:rPr>
              <w:t>建立图块方式</w:t>
            </w:r>
            <w:proofErr w:type="gramEnd"/>
          </w:p>
        </w:tc>
        <w:tc>
          <w:tcPr>
            <w:tcW w:w="1143" w:type="dxa"/>
          </w:tcPr>
          <w:p w:rsidR="00E92954" w:rsidRDefault="003F2132">
            <w:pPr>
              <w:tabs>
                <w:tab w:val="left" w:pos="0"/>
              </w:tabs>
              <w:spacing w:line="360" w:lineRule="exact"/>
              <w:jc w:val="center"/>
              <w:rPr>
                <w:color w:val="000000"/>
              </w:rPr>
            </w:pPr>
            <w:r>
              <w:rPr>
                <w:rFonts w:hint="eastAsia"/>
                <w:color w:val="000000"/>
              </w:rPr>
              <w:t>2</w:t>
            </w:r>
          </w:p>
        </w:tc>
      </w:tr>
      <w:tr w:rsidR="00E92954">
        <w:trPr>
          <w:trHeight w:val="405"/>
          <w:jc w:val="center"/>
        </w:trPr>
        <w:tc>
          <w:tcPr>
            <w:tcW w:w="1134" w:type="dxa"/>
            <w:vAlign w:val="center"/>
          </w:tcPr>
          <w:p w:rsidR="00E92954" w:rsidRDefault="003F2132">
            <w:pPr>
              <w:tabs>
                <w:tab w:val="left" w:pos="0"/>
              </w:tabs>
              <w:spacing w:line="360" w:lineRule="exact"/>
              <w:jc w:val="center"/>
              <w:rPr>
                <w:color w:val="000000"/>
              </w:rPr>
            </w:pPr>
            <w:r>
              <w:rPr>
                <w:rFonts w:hint="eastAsia"/>
                <w:color w:val="000000"/>
              </w:rPr>
              <w:t>6</w:t>
            </w:r>
          </w:p>
        </w:tc>
        <w:tc>
          <w:tcPr>
            <w:tcW w:w="1701" w:type="dxa"/>
          </w:tcPr>
          <w:p w:rsidR="00E92954" w:rsidRDefault="003F2132">
            <w:pPr>
              <w:tabs>
                <w:tab w:val="left" w:pos="0"/>
              </w:tabs>
              <w:spacing w:line="360" w:lineRule="exact"/>
              <w:jc w:val="center"/>
              <w:rPr>
                <w:color w:val="000000"/>
              </w:rPr>
            </w:pPr>
            <w:r>
              <w:rPr>
                <w:rFonts w:hint="eastAsia"/>
                <w:color w:val="000000"/>
              </w:rPr>
              <w:t>课程实践</w:t>
            </w:r>
          </w:p>
        </w:tc>
        <w:tc>
          <w:tcPr>
            <w:tcW w:w="4252" w:type="dxa"/>
            <w:vAlign w:val="center"/>
          </w:tcPr>
          <w:p w:rsidR="00E92954" w:rsidRDefault="003F2132">
            <w:pPr>
              <w:tabs>
                <w:tab w:val="left" w:pos="0"/>
              </w:tabs>
              <w:spacing w:line="360" w:lineRule="exact"/>
              <w:rPr>
                <w:szCs w:val="21"/>
              </w:rPr>
            </w:pPr>
            <w:r>
              <w:rPr>
                <w:rFonts w:hint="eastAsia"/>
                <w:szCs w:val="21"/>
              </w:rPr>
              <w:t>绘制给定图纸，作为课程考核</w:t>
            </w:r>
          </w:p>
        </w:tc>
        <w:tc>
          <w:tcPr>
            <w:tcW w:w="1143" w:type="dxa"/>
          </w:tcPr>
          <w:p w:rsidR="00E92954" w:rsidRDefault="003F2132">
            <w:pPr>
              <w:tabs>
                <w:tab w:val="left" w:pos="0"/>
              </w:tabs>
              <w:spacing w:line="360" w:lineRule="exact"/>
              <w:jc w:val="center"/>
              <w:rPr>
                <w:color w:val="000000"/>
              </w:rPr>
            </w:pPr>
            <w:r>
              <w:rPr>
                <w:rFonts w:hint="eastAsia"/>
                <w:color w:val="000000"/>
              </w:rPr>
              <w:t>2</w:t>
            </w:r>
          </w:p>
        </w:tc>
      </w:tr>
      <w:tr w:rsidR="00E92954">
        <w:trPr>
          <w:trHeight w:val="405"/>
          <w:jc w:val="center"/>
        </w:trPr>
        <w:tc>
          <w:tcPr>
            <w:tcW w:w="1134" w:type="dxa"/>
            <w:vAlign w:val="center"/>
          </w:tcPr>
          <w:p w:rsidR="00E92954" w:rsidRDefault="003F2132">
            <w:pPr>
              <w:tabs>
                <w:tab w:val="left" w:pos="0"/>
              </w:tabs>
              <w:spacing w:line="360" w:lineRule="exact"/>
              <w:jc w:val="center"/>
              <w:rPr>
                <w:color w:val="000000"/>
              </w:rPr>
            </w:pPr>
            <w:r>
              <w:rPr>
                <w:rFonts w:hint="eastAsia"/>
                <w:color w:val="000000"/>
              </w:rPr>
              <w:t>7</w:t>
            </w:r>
          </w:p>
        </w:tc>
        <w:tc>
          <w:tcPr>
            <w:tcW w:w="1701" w:type="dxa"/>
          </w:tcPr>
          <w:p w:rsidR="00E92954" w:rsidRDefault="003F2132">
            <w:pPr>
              <w:tabs>
                <w:tab w:val="left" w:pos="0"/>
              </w:tabs>
              <w:spacing w:line="360" w:lineRule="exact"/>
              <w:jc w:val="center"/>
              <w:rPr>
                <w:color w:val="000000"/>
              </w:rPr>
            </w:pPr>
            <w:r>
              <w:rPr>
                <w:rFonts w:hint="eastAsia"/>
                <w:color w:val="000000"/>
              </w:rPr>
              <w:t>课外作业</w:t>
            </w:r>
          </w:p>
        </w:tc>
        <w:tc>
          <w:tcPr>
            <w:tcW w:w="4252" w:type="dxa"/>
            <w:vAlign w:val="center"/>
          </w:tcPr>
          <w:p w:rsidR="00E92954" w:rsidRDefault="003F2132">
            <w:pPr>
              <w:tabs>
                <w:tab w:val="left" w:pos="0"/>
              </w:tabs>
              <w:spacing w:line="360" w:lineRule="exact"/>
              <w:rPr>
                <w:color w:val="000000"/>
              </w:rPr>
            </w:pPr>
            <w:r>
              <w:rPr>
                <w:rFonts w:hint="eastAsia"/>
                <w:color w:val="000000"/>
              </w:rPr>
              <w:t>简单机械零件图形的绘制与标注</w:t>
            </w:r>
          </w:p>
        </w:tc>
        <w:tc>
          <w:tcPr>
            <w:tcW w:w="1143" w:type="dxa"/>
          </w:tcPr>
          <w:p w:rsidR="00E92954" w:rsidRDefault="003F2132">
            <w:pPr>
              <w:tabs>
                <w:tab w:val="left" w:pos="0"/>
              </w:tabs>
              <w:spacing w:line="360" w:lineRule="exact"/>
              <w:jc w:val="center"/>
              <w:rPr>
                <w:color w:val="000000"/>
              </w:rPr>
            </w:pPr>
            <w:r>
              <w:rPr>
                <w:rFonts w:hint="eastAsia"/>
                <w:color w:val="000000"/>
              </w:rPr>
              <w:t>0</w:t>
            </w:r>
          </w:p>
        </w:tc>
      </w:tr>
      <w:tr w:rsidR="00E92954">
        <w:trPr>
          <w:trHeight w:val="405"/>
          <w:jc w:val="center"/>
        </w:trPr>
        <w:tc>
          <w:tcPr>
            <w:tcW w:w="1134" w:type="dxa"/>
            <w:vAlign w:val="center"/>
          </w:tcPr>
          <w:p w:rsidR="00E92954" w:rsidRDefault="003F2132">
            <w:pPr>
              <w:tabs>
                <w:tab w:val="left" w:pos="0"/>
              </w:tabs>
              <w:spacing w:line="360" w:lineRule="exact"/>
              <w:jc w:val="center"/>
              <w:rPr>
                <w:color w:val="000000"/>
              </w:rPr>
            </w:pPr>
            <w:r>
              <w:rPr>
                <w:rFonts w:hint="eastAsia"/>
                <w:color w:val="000000"/>
              </w:rPr>
              <w:t>8</w:t>
            </w:r>
          </w:p>
        </w:tc>
        <w:tc>
          <w:tcPr>
            <w:tcW w:w="1701" w:type="dxa"/>
            <w:vAlign w:val="center"/>
          </w:tcPr>
          <w:p w:rsidR="00E92954" w:rsidRDefault="003F2132">
            <w:pPr>
              <w:tabs>
                <w:tab w:val="left" w:pos="0"/>
              </w:tabs>
              <w:spacing w:line="360" w:lineRule="exact"/>
              <w:jc w:val="center"/>
              <w:rPr>
                <w:color w:val="000000"/>
              </w:rPr>
            </w:pPr>
            <w:r>
              <w:rPr>
                <w:rFonts w:hint="eastAsia"/>
                <w:color w:val="000000"/>
              </w:rPr>
              <w:t>课外作业</w:t>
            </w:r>
          </w:p>
        </w:tc>
        <w:tc>
          <w:tcPr>
            <w:tcW w:w="4252" w:type="dxa"/>
            <w:vAlign w:val="center"/>
          </w:tcPr>
          <w:p w:rsidR="00E92954" w:rsidRDefault="003F2132">
            <w:pPr>
              <w:tabs>
                <w:tab w:val="left" w:pos="0"/>
              </w:tabs>
              <w:spacing w:line="360" w:lineRule="exact"/>
              <w:rPr>
                <w:color w:val="000000"/>
              </w:rPr>
            </w:pPr>
            <w:r>
              <w:rPr>
                <w:rFonts w:hint="eastAsia"/>
                <w:color w:val="000000"/>
              </w:rPr>
              <w:t>电气符号补充绘制</w:t>
            </w:r>
          </w:p>
        </w:tc>
        <w:tc>
          <w:tcPr>
            <w:tcW w:w="1143" w:type="dxa"/>
            <w:vAlign w:val="center"/>
          </w:tcPr>
          <w:p w:rsidR="00E92954" w:rsidRDefault="003F2132">
            <w:pPr>
              <w:tabs>
                <w:tab w:val="left" w:pos="0"/>
              </w:tabs>
              <w:spacing w:line="360" w:lineRule="exact"/>
              <w:jc w:val="center"/>
              <w:rPr>
                <w:color w:val="000000"/>
              </w:rPr>
            </w:pPr>
            <w:r>
              <w:rPr>
                <w:rFonts w:hint="eastAsia"/>
                <w:color w:val="000000"/>
              </w:rPr>
              <w:t>0</w:t>
            </w:r>
          </w:p>
        </w:tc>
      </w:tr>
      <w:tr w:rsidR="00E92954">
        <w:trPr>
          <w:trHeight w:val="405"/>
          <w:jc w:val="center"/>
        </w:trPr>
        <w:tc>
          <w:tcPr>
            <w:tcW w:w="1134" w:type="dxa"/>
            <w:vAlign w:val="center"/>
          </w:tcPr>
          <w:p w:rsidR="00E92954" w:rsidRDefault="003F2132">
            <w:pPr>
              <w:tabs>
                <w:tab w:val="left" w:pos="0"/>
              </w:tabs>
              <w:spacing w:line="360" w:lineRule="exact"/>
              <w:jc w:val="center"/>
              <w:rPr>
                <w:color w:val="000000"/>
              </w:rPr>
            </w:pPr>
            <w:r>
              <w:rPr>
                <w:rFonts w:hint="eastAsia"/>
                <w:color w:val="000000"/>
              </w:rPr>
              <w:t>9</w:t>
            </w:r>
          </w:p>
        </w:tc>
        <w:tc>
          <w:tcPr>
            <w:tcW w:w="1701" w:type="dxa"/>
            <w:vAlign w:val="center"/>
          </w:tcPr>
          <w:p w:rsidR="00E92954" w:rsidRDefault="003F2132">
            <w:pPr>
              <w:tabs>
                <w:tab w:val="left" w:pos="0"/>
              </w:tabs>
              <w:spacing w:line="360" w:lineRule="exact"/>
              <w:jc w:val="center"/>
              <w:rPr>
                <w:color w:val="000000"/>
              </w:rPr>
            </w:pPr>
            <w:r>
              <w:rPr>
                <w:rFonts w:hint="eastAsia"/>
                <w:color w:val="000000"/>
              </w:rPr>
              <w:t>课外作业</w:t>
            </w:r>
          </w:p>
        </w:tc>
        <w:tc>
          <w:tcPr>
            <w:tcW w:w="4252" w:type="dxa"/>
            <w:vAlign w:val="center"/>
          </w:tcPr>
          <w:p w:rsidR="00E92954" w:rsidRDefault="003F2132">
            <w:pPr>
              <w:tabs>
                <w:tab w:val="left" w:pos="0"/>
              </w:tabs>
              <w:spacing w:line="360" w:lineRule="exact"/>
              <w:rPr>
                <w:color w:val="000000"/>
              </w:rPr>
            </w:pPr>
            <w:r>
              <w:rPr>
                <w:rFonts w:hint="eastAsia"/>
                <w:color w:val="000000"/>
              </w:rPr>
              <w:t>使用新工具软件编辑、修改电气图形</w:t>
            </w:r>
          </w:p>
        </w:tc>
        <w:tc>
          <w:tcPr>
            <w:tcW w:w="1143" w:type="dxa"/>
            <w:vAlign w:val="center"/>
          </w:tcPr>
          <w:p w:rsidR="00E92954" w:rsidRDefault="003F2132">
            <w:pPr>
              <w:tabs>
                <w:tab w:val="left" w:pos="0"/>
              </w:tabs>
              <w:spacing w:line="360" w:lineRule="exact"/>
              <w:jc w:val="center"/>
              <w:rPr>
                <w:color w:val="000000"/>
              </w:rPr>
            </w:pPr>
            <w:r>
              <w:rPr>
                <w:rFonts w:hint="eastAsia"/>
                <w:color w:val="000000"/>
              </w:rPr>
              <w:t>0</w:t>
            </w:r>
          </w:p>
        </w:tc>
      </w:tr>
    </w:tbl>
    <w:p w:rsidR="00E92954" w:rsidRDefault="003F2132" w:rsidP="00892280">
      <w:pPr>
        <w:tabs>
          <w:tab w:val="left" w:pos="4960"/>
        </w:tabs>
        <w:spacing w:beforeLines="50" w:afterLines="50"/>
        <w:rPr>
          <w:rFonts w:ascii="黑体" w:eastAsia="黑体"/>
          <w:color w:val="000000"/>
          <w:sz w:val="24"/>
        </w:rPr>
      </w:pPr>
      <w:r>
        <w:rPr>
          <w:rFonts w:ascii="黑体" w:eastAsia="黑体" w:hint="eastAsia"/>
          <w:color w:val="000000"/>
          <w:sz w:val="24"/>
        </w:rPr>
        <w:t>六、教学方法与手段</w:t>
      </w:r>
    </w:p>
    <w:p w:rsidR="00E92954" w:rsidRDefault="003F2132">
      <w:pPr>
        <w:tabs>
          <w:tab w:val="left" w:pos="0"/>
        </w:tabs>
        <w:spacing w:line="360" w:lineRule="exact"/>
        <w:ind w:firstLineChars="200" w:firstLine="420"/>
        <w:rPr>
          <w:color w:val="000000"/>
        </w:rPr>
      </w:pPr>
      <w:r>
        <w:rPr>
          <w:rFonts w:hint="eastAsia"/>
          <w:color w:val="000000"/>
        </w:rPr>
        <w:t>本课程教学主要采用讲授、多媒体教学、课程实践、课外作业、案例教学、研究式教学等教学方法与手段。</w:t>
      </w:r>
    </w:p>
    <w:p w:rsidR="00E92954" w:rsidRDefault="003F2132" w:rsidP="00892280">
      <w:pPr>
        <w:tabs>
          <w:tab w:val="left" w:pos="4960"/>
        </w:tabs>
        <w:spacing w:beforeLines="50" w:afterLines="50"/>
        <w:rPr>
          <w:rFonts w:ascii="黑体" w:eastAsia="黑体"/>
          <w:color w:val="000000"/>
          <w:sz w:val="24"/>
        </w:rPr>
      </w:pPr>
      <w:r>
        <w:rPr>
          <w:rFonts w:ascii="黑体" w:eastAsia="黑体" w:hint="eastAsia"/>
          <w:color w:val="000000"/>
          <w:sz w:val="24"/>
        </w:rPr>
        <w:t>七、教材</w:t>
      </w:r>
    </w:p>
    <w:p w:rsidR="00E92954" w:rsidRDefault="003F2132">
      <w:pPr>
        <w:tabs>
          <w:tab w:val="left" w:pos="5580"/>
        </w:tabs>
        <w:spacing w:line="360" w:lineRule="exact"/>
        <w:rPr>
          <w:szCs w:val="21"/>
        </w:rPr>
      </w:pPr>
      <w:r>
        <w:rPr>
          <w:rFonts w:hint="eastAsia"/>
          <w:szCs w:val="21"/>
        </w:rPr>
        <w:t>1</w:t>
      </w:r>
      <w:r>
        <w:rPr>
          <w:rFonts w:hint="eastAsia"/>
          <w:szCs w:val="21"/>
        </w:rPr>
        <w:t>、《电气工程</w:t>
      </w:r>
      <w:r>
        <w:rPr>
          <w:rFonts w:hint="eastAsia"/>
          <w:szCs w:val="21"/>
        </w:rPr>
        <w:t>CAD</w:t>
      </w:r>
      <w:r>
        <w:rPr>
          <w:rFonts w:hint="eastAsia"/>
          <w:szCs w:val="21"/>
        </w:rPr>
        <w:t>》</w:t>
      </w:r>
      <w:r>
        <w:rPr>
          <w:rFonts w:hint="eastAsia"/>
          <w:szCs w:val="21"/>
        </w:rPr>
        <w:t xml:space="preserve"> </w:t>
      </w:r>
      <w:r>
        <w:rPr>
          <w:rFonts w:hint="eastAsia"/>
          <w:szCs w:val="21"/>
        </w:rPr>
        <w:t>（第二版）</w:t>
      </w:r>
      <w:r>
        <w:rPr>
          <w:rFonts w:hint="eastAsia"/>
          <w:szCs w:val="21"/>
        </w:rPr>
        <w:t xml:space="preserve"> </w:t>
      </w:r>
      <w:r>
        <w:rPr>
          <w:rFonts w:hint="eastAsia"/>
          <w:szCs w:val="21"/>
        </w:rPr>
        <w:t>刘国亭</w:t>
      </w:r>
      <w:r>
        <w:rPr>
          <w:rFonts w:hint="eastAsia"/>
          <w:szCs w:val="21"/>
        </w:rPr>
        <w:t xml:space="preserve"> </w:t>
      </w:r>
      <w:r>
        <w:rPr>
          <w:rFonts w:hint="eastAsia"/>
          <w:szCs w:val="21"/>
        </w:rPr>
        <w:t>刘增良</w:t>
      </w:r>
      <w:r>
        <w:rPr>
          <w:rFonts w:hint="eastAsia"/>
          <w:szCs w:val="21"/>
        </w:rPr>
        <w:t xml:space="preserve"> </w:t>
      </w:r>
      <w:r>
        <w:rPr>
          <w:rFonts w:hint="eastAsia"/>
          <w:szCs w:val="21"/>
        </w:rPr>
        <w:t>中国水利水电出版社</w:t>
      </w:r>
      <w:r>
        <w:rPr>
          <w:rFonts w:hint="eastAsia"/>
          <w:szCs w:val="21"/>
        </w:rPr>
        <w:t xml:space="preserve"> 2008.1</w:t>
      </w:r>
    </w:p>
    <w:p w:rsidR="00E92954" w:rsidRDefault="003F2132">
      <w:pPr>
        <w:tabs>
          <w:tab w:val="left" w:pos="5580"/>
        </w:tabs>
        <w:spacing w:line="360" w:lineRule="exact"/>
        <w:rPr>
          <w:szCs w:val="21"/>
        </w:rPr>
      </w:pPr>
      <w:r>
        <w:rPr>
          <w:rFonts w:hint="eastAsia"/>
          <w:szCs w:val="21"/>
        </w:rPr>
        <w:t>教学参考书</w:t>
      </w:r>
    </w:p>
    <w:p w:rsidR="00E92954" w:rsidRDefault="003F2132">
      <w:pPr>
        <w:tabs>
          <w:tab w:val="left" w:pos="5580"/>
        </w:tabs>
        <w:spacing w:line="360" w:lineRule="exact"/>
        <w:rPr>
          <w:b/>
          <w:szCs w:val="21"/>
        </w:rPr>
      </w:pPr>
      <w:r>
        <w:rPr>
          <w:rFonts w:hint="eastAsia"/>
          <w:szCs w:val="21"/>
        </w:rPr>
        <w:t>1</w:t>
      </w:r>
      <w:r>
        <w:rPr>
          <w:rFonts w:hint="eastAsia"/>
          <w:szCs w:val="21"/>
        </w:rPr>
        <w:t>、《电气</w:t>
      </w:r>
      <w:r>
        <w:rPr>
          <w:rFonts w:hint="eastAsia"/>
          <w:szCs w:val="21"/>
        </w:rPr>
        <w:t>CAD</w:t>
      </w:r>
      <w:r>
        <w:rPr>
          <w:rFonts w:hint="eastAsia"/>
          <w:szCs w:val="21"/>
        </w:rPr>
        <w:t>》</w:t>
      </w:r>
      <w:r>
        <w:rPr>
          <w:rFonts w:hint="eastAsia"/>
          <w:szCs w:val="21"/>
        </w:rPr>
        <w:t>(</w:t>
      </w:r>
      <w:r>
        <w:rPr>
          <w:rFonts w:hint="eastAsia"/>
          <w:szCs w:val="21"/>
        </w:rPr>
        <w:t>第</w:t>
      </w:r>
      <w:r>
        <w:rPr>
          <w:rFonts w:hint="eastAsia"/>
          <w:szCs w:val="21"/>
        </w:rPr>
        <w:t>2</w:t>
      </w:r>
      <w:r>
        <w:rPr>
          <w:rFonts w:hint="eastAsia"/>
          <w:szCs w:val="21"/>
        </w:rPr>
        <w:t>版</w:t>
      </w:r>
      <w:r>
        <w:rPr>
          <w:rFonts w:hint="eastAsia"/>
          <w:szCs w:val="21"/>
        </w:rPr>
        <w:t xml:space="preserve">) </w:t>
      </w:r>
      <w:proofErr w:type="gramStart"/>
      <w:r>
        <w:rPr>
          <w:rFonts w:hint="eastAsia"/>
          <w:szCs w:val="21"/>
        </w:rPr>
        <w:t>陈冠玲主编</w:t>
      </w:r>
      <w:proofErr w:type="gramEnd"/>
      <w:r>
        <w:rPr>
          <w:rFonts w:hint="eastAsia"/>
          <w:szCs w:val="21"/>
        </w:rPr>
        <w:t xml:space="preserve"> </w:t>
      </w:r>
      <w:r>
        <w:rPr>
          <w:rFonts w:hint="eastAsia"/>
          <w:szCs w:val="21"/>
        </w:rPr>
        <w:t>高等教育出版社</w:t>
      </w:r>
      <w:r>
        <w:rPr>
          <w:rFonts w:hint="eastAsia"/>
          <w:szCs w:val="21"/>
        </w:rPr>
        <w:t xml:space="preserve"> 2009.12</w:t>
      </w:r>
    </w:p>
    <w:p w:rsidR="00E92954" w:rsidRDefault="003F2132">
      <w:pPr>
        <w:tabs>
          <w:tab w:val="left" w:pos="5580"/>
        </w:tabs>
        <w:spacing w:line="360" w:lineRule="exact"/>
        <w:rPr>
          <w:szCs w:val="21"/>
        </w:rPr>
      </w:pPr>
      <w:r>
        <w:rPr>
          <w:rFonts w:hint="eastAsia"/>
          <w:szCs w:val="21"/>
        </w:rPr>
        <w:t>2</w:t>
      </w:r>
      <w:r>
        <w:rPr>
          <w:rFonts w:hint="eastAsia"/>
          <w:szCs w:val="21"/>
        </w:rPr>
        <w:t>、《电气</w:t>
      </w:r>
      <w:r>
        <w:rPr>
          <w:rFonts w:hint="eastAsia"/>
          <w:szCs w:val="21"/>
        </w:rPr>
        <w:t>CAD</w:t>
      </w:r>
      <w:r>
        <w:rPr>
          <w:rFonts w:hint="eastAsia"/>
          <w:szCs w:val="21"/>
        </w:rPr>
        <w:t>实例教程》</w:t>
      </w:r>
      <w:r>
        <w:rPr>
          <w:rFonts w:hint="eastAsia"/>
          <w:szCs w:val="21"/>
        </w:rPr>
        <w:t>(AutoCAD 2010</w:t>
      </w:r>
      <w:r>
        <w:rPr>
          <w:rFonts w:hint="eastAsia"/>
          <w:szCs w:val="21"/>
        </w:rPr>
        <w:t>中文版</w:t>
      </w:r>
      <w:r>
        <w:rPr>
          <w:rFonts w:hint="eastAsia"/>
          <w:szCs w:val="21"/>
        </w:rPr>
        <w:t xml:space="preserve">) </w:t>
      </w:r>
      <w:r>
        <w:rPr>
          <w:rFonts w:hint="eastAsia"/>
          <w:szCs w:val="21"/>
        </w:rPr>
        <w:t>左昉、胡仁喜等</w:t>
      </w:r>
      <w:r>
        <w:rPr>
          <w:rFonts w:hint="eastAsia"/>
          <w:szCs w:val="21"/>
        </w:rPr>
        <w:t xml:space="preserve"> </w:t>
      </w:r>
      <w:r>
        <w:rPr>
          <w:rFonts w:hint="eastAsia"/>
          <w:szCs w:val="21"/>
        </w:rPr>
        <w:t>人民邮电出版社</w:t>
      </w:r>
    </w:p>
    <w:p w:rsidR="00E92954" w:rsidRDefault="003F2132">
      <w:pPr>
        <w:tabs>
          <w:tab w:val="left" w:pos="5580"/>
        </w:tabs>
        <w:spacing w:line="360" w:lineRule="exact"/>
        <w:rPr>
          <w:szCs w:val="21"/>
        </w:rPr>
      </w:pPr>
      <w:r>
        <w:rPr>
          <w:rFonts w:hint="eastAsia"/>
          <w:szCs w:val="21"/>
        </w:rPr>
        <w:t>3</w:t>
      </w:r>
      <w:r>
        <w:rPr>
          <w:rFonts w:hint="eastAsia"/>
          <w:szCs w:val="21"/>
        </w:rPr>
        <w:t>、《电气识图及</w:t>
      </w:r>
      <w:r>
        <w:rPr>
          <w:rFonts w:hint="eastAsia"/>
          <w:szCs w:val="21"/>
        </w:rPr>
        <w:t>CAD</w:t>
      </w:r>
      <w:r>
        <w:rPr>
          <w:rFonts w:hint="eastAsia"/>
          <w:szCs w:val="21"/>
        </w:rPr>
        <w:t>技术》</w:t>
      </w:r>
      <w:r>
        <w:rPr>
          <w:rFonts w:hint="eastAsia"/>
          <w:szCs w:val="21"/>
        </w:rPr>
        <w:t xml:space="preserve"> </w:t>
      </w:r>
      <w:r>
        <w:rPr>
          <w:rFonts w:hint="eastAsia"/>
          <w:szCs w:val="21"/>
        </w:rPr>
        <w:t>王著</w:t>
      </w:r>
      <w:r>
        <w:rPr>
          <w:rFonts w:hint="eastAsia"/>
          <w:szCs w:val="21"/>
        </w:rPr>
        <w:t xml:space="preserve"> </w:t>
      </w:r>
      <w:r>
        <w:rPr>
          <w:rFonts w:hint="eastAsia"/>
          <w:szCs w:val="21"/>
        </w:rPr>
        <w:t>高等教育出版社</w:t>
      </w:r>
      <w:r>
        <w:rPr>
          <w:rFonts w:hint="eastAsia"/>
          <w:szCs w:val="21"/>
        </w:rPr>
        <w:t xml:space="preserve"> (2009-04)</w:t>
      </w:r>
    </w:p>
    <w:p w:rsidR="00E92954" w:rsidRDefault="003F2132">
      <w:pPr>
        <w:tabs>
          <w:tab w:val="left" w:pos="5580"/>
        </w:tabs>
        <w:spacing w:line="360" w:lineRule="exact"/>
        <w:rPr>
          <w:szCs w:val="21"/>
        </w:rPr>
      </w:pPr>
      <w:r>
        <w:rPr>
          <w:rFonts w:hint="eastAsia"/>
          <w:szCs w:val="21"/>
        </w:rPr>
        <w:lastRenderedPageBreak/>
        <w:t>4</w:t>
      </w:r>
      <w:r>
        <w:rPr>
          <w:rFonts w:hint="eastAsia"/>
          <w:szCs w:val="21"/>
        </w:rPr>
        <w:t>、《电气工程</w:t>
      </w:r>
      <w:r>
        <w:rPr>
          <w:rFonts w:hint="eastAsia"/>
          <w:szCs w:val="21"/>
        </w:rPr>
        <w:t>CAD</w:t>
      </w:r>
      <w:r>
        <w:rPr>
          <w:rFonts w:hint="eastAsia"/>
          <w:szCs w:val="21"/>
        </w:rPr>
        <w:t>技术》</w:t>
      </w:r>
      <w:r>
        <w:rPr>
          <w:rFonts w:hint="eastAsia"/>
          <w:szCs w:val="21"/>
        </w:rPr>
        <w:t xml:space="preserve"> </w:t>
      </w:r>
      <w:r>
        <w:rPr>
          <w:rFonts w:hint="eastAsia"/>
          <w:szCs w:val="21"/>
        </w:rPr>
        <w:t>程时杰、李欣然、冯林桥</w:t>
      </w:r>
      <w:r>
        <w:rPr>
          <w:rFonts w:hint="eastAsia"/>
          <w:szCs w:val="21"/>
        </w:rPr>
        <w:t xml:space="preserve"> </w:t>
      </w:r>
      <w:r>
        <w:rPr>
          <w:rFonts w:hint="eastAsia"/>
          <w:szCs w:val="21"/>
        </w:rPr>
        <w:t>中国电力出版社</w:t>
      </w:r>
      <w:r>
        <w:rPr>
          <w:rFonts w:hint="eastAsia"/>
          <w:szCs w:val="21"/>
        </w:rPr>
        <w:t xml:space="preserve"> (2010-03)</w:t>
      </w:r>
    </w:p>
    <w:p w:rsidR="00E92954" w:rsidRDefault="003F2132">
      <w:pPr>
        <w:tabs>
          <w:tab w:val="left" w:pos="5580"/>
        </w:tabs>
        <w:spacing w:line="360" w:lineRule="exact"/>
        <w:rPr>
          <w:szCs w:val="21"/>
        </w:rPr>
      </w:pPr>
      <w:r>
        <w:rPr>
          <w:rFonts w:hint="eastAsia"/>
          <w:szCs w:val="21"/>
        </w:rPr>
        <w:t>5</w:t>
      </w:r>
      <w:r>
        <w:rPr>
          <w:rFonts w:hint="eastAsia"/>
          <w:szCs w:val="21"/>
        </w:rPr>
        <w:t>、《电子与电气</w:t>
      </w:r>
      <w:r>
        <w:rPr>
          <w:rFonts w:hint="eastAsia"/>
          <w:szCs w:val="21"/>
        </w:rPr>
        <w:t>CAD</w:t>
      </w:r>
      <w:r>
        <w:rPr>
          <w:rFonts w:hint="eastAsia"/>
          <w:szCs w:val="21"/>
        </w:rPr>
        <w:t>实训教程》</w:t>
      </w:r>
      <w:r>
        <w:rPr>
          <w:rFonts w:hint="eastAsia"/>
          <w:szCs w:val="21"/>
        </w:rPr>
        <w:t xml:space="preserve"> </w:t>
      </w:r>
      <w:r>
        <w:rPr>
          <w:rFonts w:hint="eastAsia"/>
          <w:szCs w:val="21"/>
        </w:rPr>
        <w:t>艾克木·尼牙</w:t>
      </w:r>
      <w:proofErr w:type="gramStart"/>
      <w:r>
        <w:rPr>
          <w:rFonts w:hint="eastAsia"/>
          <w:szCs w:val="21"/>
        </w:rPr>
        <w:t>孜</w:t>
      </w:r>
      <w:proofErr w:type="gramEnd"/>
      <w:r>
        <w:rPr>
          <w:rFonts w:hint="eastAsia"/>
          <w:szCs w:val="21"/>
        </w:rPr>
        <w:t>、</w:t>
      </w:r>
      <w:r>
        <w:rPr>
          <w:rFonts w:hint="eastAsia"/>
          <w:szCs w:val="21"/>
        </w:rPr>
        <w:t xml:space="preserve"> </w:t>
      </w:r>
      <w:r>
        <w:rPr>
          <w:rFonts w:hint="eastAsia"/>
          <w:szCs w:val="21"/>
        </w:rPr>
        <w:t>葛跃田</w:t>
      </w:r>
      <w:r>
        <w:rPr>
          <w:rFonts w:hint="eastAsia"/>
          <w:szCs w:val="21"/>
        </w:rPr>
        <w:t xml:space="preserve"> </w:t>
      </w:r>
      <w:r>
        <w:rPr>
          <w:rFonts w:hint="eastAsia"/>
          <w:szCs w:val="21"/>
        </w:rPr>
        <w:t>中国电力出版社</w:t>
      </w:r>
      <w:r>
        <w:rPr>
          <w:rFonts w:hint="eastAsia"/>
          <w:szCs w:val="21"/>
        </w:rPr>
        <w:t xml:space="preserve"> (2008-07)</w:t>
      </w:r>
    </w:p>
    <w:p w:rsidR="00E92954" w:rsidRDefault="003F2132">
      <w:pPr>
        <w:tabs>
          <w:tab w:val="left" w:pos="5580"/>
        </w:tabs>
        <w:spacing w:line="360" w:lineRule="exact"/>
        <w:rPr>
          <w:szCs w:val="21"/>
        </w:rPr>
      </w:pPr>
      <w:r>
        <w:rPr>
          <w:rFonts w:hint="eastAsia"/>
          <w:szCs w:val="21"/>
        </w:rPr>
        <w:t>6</w:t>
      </w:r>
      <w:r>
        <w:rPr>
          <w:rFonts w:hint="eastAsia"/>
          <w:szCs w:val="21"/>
        </w:rPr>
        <w:t>、《电气电子工程制图与</w:t>
      </w:r>
      <w:r>
        <w:rPr>
          <w:rFonts w:hint="eastAsia"/>
          <w:szCs w:val="21"/>
        </w:rPr>
        <w:t>CAD</w:t>
      </w:r>
      <w:r>
        <w:rPr>
          <w:rFonts w:hint="eastAsia"/>
          <w:szCs w:val="21"/>
        </w:rPr>
        <w:t>习题集》</w:t>
      </w:r>
      <w:r>
        <w:rPr>
          <w:rFonts w:hint="eastAsia"/>
          <w:szCs w:val="21"/>
        </w:rPr>
        <w:t xml:space="preserve"> </w:t>
      </w:r>
      <w:r>
        <w:rPr>
          <w:rFonts w:hint="eastAsia"/>
          <w:szCs w:val="21"/>
        </w:rPr>
        <w:t>高红</w:t>
      </w:r>
      <w:r>
        <w:rPr>
          <w:rFonts w:hint="eastAsia"/>
          <w:szCs w:val="21"/>
        </w:rPr>
        <w:t xml:space="preserve"> </w:t>
      </w:r>
      <w:r>
        <w:rPr>
          <w:rFonts w:hint="eastAsia"/>
          <w:szCs w:val="21"/>
        </w:rPr>
        <w:t>中国电力出版社</w:t>
      </w:r>
      <w:r>
        <w:rPr>
          <w:rFonts w:hint="eastAsia"/>
          <w:szCs w:val="21"/>
        </w:rPr>
        <w:t xml:space="preserve"> (2012-04)</w:t>
      </w:r>
    </w:p>
    <w:p w:rsidR="00E92954" w:rsidRDefault="003F2132">
      <w:pPr>
        <w:tabs>
          <w:tab w:val="left" w:pos="5580"/>
        </w:tabs>
        <w:spacing w:line="360" w:lineRule="exact"/>
        <w:rPr>
          <w:szCs w:val="21"/>
        </w:rPr>
      </w:pPr>
      <w:r>
        <w:rPr>
          <w:rFonts w:hint="eastAsia"/>
          <w:szCs w:val="21"/>
        </w:rPr>
        <w:t>7</w:t>
      </w:r>
      <w:r>
        <w:rPr>
          <w:rFonts w:hint="eastAsia"/>
          <w:szCs w:val="21"/>
        </w:rPr>
        <w:t>、《电气工程</w:t>
      </w:r>
      <w:r>
        <w:rPr>
          <w:rFonts w:hint="eastAsia"/>
          <w:szCs w:val="21"/>
        </w:rPr>
        <w:t>CAD</w:t>
      </w:r>
      <w:r>
        <w:rPr>
          <w:rFonts w:hint="eastAsia"/>
          <w:szCs w:val="21"/>
        </w:rPr>
        <w:t>》</w:t>
      </w:r>
      <w:r>
        <w:rPr>
          <w:rFonts w:hint="eastAsia"/>
          <w:szCs w:val="21"/>
        </w:rPr>
        <w:t xml:space="preserve"> </w:t>
      </w:r>
      <w:r>
        <w:rPr>
          <w:rFonts w:hint="eastAsia"/>
          <w:szCs w:val="21"/>
        </w:rPr>
        <w:t>马英杰</w:t>
      </w:r>
      <w:r>
        <w:rPr>
          <w:rFonts w:hint="eastAsia"/>
          <w:szCs w:val="21"/>
        </w:rPr>
        <w:t xml:space="preserve"> </w:t>
      </w:r>
      <w:r>
        <w:rPr>
          <w:rFonts w:hint="eastAsia"/>
          <w:szCs w:val="21"/>
        </w:rPr>
        <w:t>电子工业出版社</w:t>
      </w:r>
      <w:r>
        <w:rPr>
          <w:rFonts w:hint="eastAsia"/>
          <w:szCs w:val="21"/>
        </w:rPr>
        <w:t xml:space="preserve"> (2012-08)</w:t>
      </w:r>
    </w:p>
    <w:p w:rsidR="00E92954" w:rsidRDefault="003F2132" w:rsidP="00892280">
      <w:pPr>
        <w:tabs>
          <w:tab w:val="left" w:pos="4960"/>
        </w:tabs>
        <w:spacing w:beforeLines="50" w:afterLines="50"/>
        <w:rPr>
          <w:rFonts w:ascii="黑体" w:eastAsia="黑体"/>
          <w:color w:val="000000"/>
          <w:sz w:val="24"/>
        </w:rPr>
      </w:pPr>
      <w:r>
        <w:rPr>
          <w:rFonts w:ascii="黑体" w:eastAsia="黑体" w:hint="eastAsia"/>
          <w:color w:val="000000"/>
          <w:sz w:val="24"/>
        </w:rPr>
        <w:t>八、课程考核内容及方式</w:t>
      </w:r>
    </w:p>
    <w:p w:rsidR="00E92954" w:rsidRDefault="003F2132">
      <w:pPr>
        <w:spacing w:line="360" w:lineRule="exact"/>
        <w:ind w:firstLineChars="200" w:firstLine="420"/>
        <w:rPr>
          <w:color w:val="000000"/>
        </w:rPr>
      </w:pPr>
      <w:r>
        <w:rPr>
          <w:rFonts w:hint="eastAsia"/>
          <w:color w:val="000000"/>
        </w:rPr>
        <w:t>平时成绩占</w:t>
      </w:r>
      <w:r>
        <w:rPr>
          <w:rFonts w:hint="eastAsia"/>
          <w:color w:val="000000"/>
        </w:rPr>
        <w:t>50%</w:t>
      </w:r>
      <w:r>
        <w:rPr>
          <w:rFonts w:hint="eastAsia"/>
          <w:color w:val="000000"/>
        </w:rPr>
        <w:t>（由实践成绩</w:t>
      </w:r>
      <w:r>
        <w:rPr>
          <w:rFonts w:hint="eastAsia"/>
          <w:color w:val="000000"/>
        </w:rPr>
        <w:t>30% +</w:t>
      </w:r>
      <w:r>
        <w:rPr>
          <w:rFonts w:hint="eastAsia"/>
          <w:color w:val="000000"/>
        </w:rPr>
        <w:t>平时成绩</w:t>
      </w:r>
      <w:r>
        <w:rPr>
          <w:rFonts w:hint="eastAsia"/>
          <w:color w:val="000000"/>
        </w:rPr>
        <w:t>10%+</w:t>
      </w:r>
      <w:r>
        <w:rPr>
          <w:rFonts w:hint="eastAsia"/>
          <w:color w:val="000000"/>
        </w:rPr>
        <w:t>课外作业</w:t>
      </w:r>
      <w:r>
        <w:rPr>
          <w:rFonts w:hint="eastAsia"/>
          <w:color w:val="000000"/>
        </w:rPr>
        <w:t>10%</w:t>
      </w:r>
      <w:r>
        <w:rPr>
          <w:rFonts w:hint="eastAsia"/>
          <w:color w:val="000000"/>
        </w:rPr>
        <w:t>共同构成），期末考试（综合作业）成绩占</w:t>
      </w:r>
      <w:r>
        <w:rPr>
          <w:rFonts w:hint="eastAsia"/>
          <w:color w:val="000000"/>
        </w:rPr>
        <w:t>50%</w:t>
      </w:r>
      <w:r>
        <w:rPr>
          <w:rFonts w:hint="eastAsia"/>
          <w:color w:val="000000"/>
        </w:rPr>
        <w:t>。</w:t>
      </w:r>
    </w:p>
    <w:p w:rsidR="00E92954" w:rsidRDefault="00E92954" w:rsidP="00892280">
      <w:pPr>
        <w:spacing w:afterLines="50" w:line="360" w:lineRule="exact"/>
        <w:ind w:firstLineChars="200" w:firstLine="420"/>
        <w:rPr>
          <w:color w:val="000000"/>
        </w:rPr>
      </w:pPr>
    </w:p>
    <w:p w:rsidR="00E92954" w:rsidRDefault="00E92954" w:rsidP="00892280">
      <w:pPr>
        <w:spacing w:afterLines="50" w:line="360" w:lineRule="exact"/>
        <w:ind w:firstLineChars="200" w:firstLine="420"/>
        <w:rPr>
          <w:color w:val="000000"/>
        </w:rPr>
      </w:pPr>
    </w:p>
    <w:tbl>
      <w:tblPr>
        <w:tblW w:w="8054" w:type="dxa"/>
        <w:tblInd w:w="468" w:type="dxa"/>
        <w:tblLayout w:type="fixed"/>
        <w:tblLook w:val="04A0"/>
      </w:tblPr>
      <w:tblGrid>
        <w:gridCol w:w="1767"/>
        <w:gridCol w:w="2268"/>
        <w:gridCol w:w="1559"/>
        <w:gridCol w:w="2460"/>
      </w:tblGrid>
      <w:tr w:rsidR="00E92954">
        <w:trPr>
          <w:trHeight w:hRule="exact" w:val="510"/>
        </w:trPr>
        <w:tc>
          <w:tcPr>
            <w:tcW w:w="1767" w:type="dxa"/>
          </w:tcPr>
          <w:p w:rsidR="00E92954" w:rsidRDefault="003F2132">
            <w:pPr>
              <w:tabs>
                <w:tab w:val="left" w:pos="4859"/>
              </w:tabs>
              <w:spacing w:line="312" w:lineRule="auto"/>
              <w:rPr>
                <w:rFonts w:ascii="黑体" w:eastAsia="黑体" w:hAnsi="宋体"/>
                <w:szCs w:val="21"/>
              </w:rPr>
            </w:pPr>
            <w:r>
              <w:rPr>
                <w:rFonts w:ascii="黑体" w:eastAsia="黑体" w:hAnsi="宋体" w:hint="eastAsia"/>
                <w:szCs w:val="21"/>
              </w:rPr>
              <w:t>大纲修订人：</w:t>
            </w:r>
          </w:p>
        </w:tc>
        <w:tc>
          <w:tcPr>
            <w:tcW w:w="2268" w:type="dxa"/>
          </w:tcPr>
          <w:p w:rsidR="00E92954" w:rsidRDefault="00E92954">
            <w:pPr>
              <w:tabs>
                <w:tab w:val="left" w:pos="0"/>
              </w:tabs>
              <w:spacing w:line="360" w:lineRule="exact"/>
              <w:jc w:val="center"/>
              <w:rPr>
                <w:rFonts w:ascii="黑体" w:eastAsia="黑体" w:hAnsi="宋体"/>
                <w:szCs w:val="21"/>
              </w:rPr>
            </w:pPr>
          </w:p>
        </w:tc>
        <w:tc>
          <w:tcPr>
            <w:tcW w:w="1559" w:type="dxa"/>
          </w:tcPr>
          <w:p w:rsidR="00E92954" w:rsidRDefault="003F2132">
            <w:pPr>
              <w:tabs>
                <w:tab w:val="left" w:pos="4859"/>
              </w:tabs>
              <w:spacing w:line="312" w:lineRule="auto"/>
              <w:rPr>
                <w:rFonts w:ascii="黑体" w:eastAsia="黑体" w:hAnsi="宋体"/>
                <w:szCs w:val="21"/>
              </w:rPr>
            </w:pPr>
            <w:r>
              <w:rPr>
                <w:rFonts w:ascii="黑体" w:eastAsia="黑体" w:hAnsi="宋体" w:hint="eastAsia"/>
                <w:szCs w:val="21"/>
              </w:rPr>
              <w:t>修订日期：</w:t>
            </w:r>
          </w:p>
        </w:tc>
        <w:tc>
          <w:tcPr>
            <w:tcW w:w="2460" w:type="dxa"/>
          </w:tcPr>
          <w:p w:rsidR="00E92954" w:rsidRDefault="00E92954">
            <w:pPr>
              <w:tabs>
                <w:tab w:val="left" w:pos="0"/>
              </w:tabs>
              <w:spacing w:line="360" w:lineRule="exact"/>
              <w:rPr>
                <w:rFonts w:ascii="黑体" w:eastAsia="黑体" w:hAnsi="宋体"/>
                <w:szCs w:val="21"/>
              </w:rPr>
            </w:pPr>
          </w:p>
        </w:tc>
      </w:tr>
      <w:tr w:rsidR="00E92954">
        <w:trPr>
          <w:trHeight w:hRule="exact" w:val="510"/>
        </w:trPr>
        <w:tc>
          <w:tcPr>
            <w:tcW w:w="1767" w:type="dxa"/>
          </w:tcPr>
          <w:p w:rsidR="00E92954" w:rsidRDefault="003F2132">
            <w:pPr>
              <w:tabs>
                <w:tab w:val="left" w:pos="4859"/>
              </w:tabs>
              <w:spacing w:line="312" w:lineRule="auto"/>
              <w:rPr>
                <w:rFonts w:ascii="黑体" w:eastAsia="黑体" w:hAnsi="宋体"/>
                <w:szCs w:val="21"/>
              </w:rPr>
            </w:pPr>
            <w:r>
              <w:rPr>
                <w:rFonts w:ascii="黑体" w:eastAsia="黑体" w:hAnsi="宋体" w:hint="eastAsia"/>
                <w:szCs w:val="21"/>
              </w:rPr>
              <w:t>大纲审定人：</w:t>
            </w:r>
          </w:p>
        </w:tc>
        <w:tc>
          <w:tcPr>
            <w:tcW w:w="2268" w:type="dxa"/>
          </w:tcPr>
          <w:p w:rsidR="00E92954" w:rsidRDefault="00E92954">
            <w:pPr>
              <w:tabs>
                <w:tab w:val="left" w:pos="0"/>
              </w:tabs>
              <w:spacing w:line="360" w:lineRule="exact"/>
              <w:jc w:val="center"/>
              <w:rPr>
                <w:rFonts w:ascii="黑体" w:eastAsia="黑体" w:hAnsi="宋体"/>
                <w:szCs w:val="21"/>
              </w:rPr>
            </w:pPr>
          </w:p>
        </w:tc>
        <w:tc>
          <w:tcPr>
            <w:tcW w:w="1559" w:type="dxa"/>
          </w:tcPr>
          <w:p w:rsidR="00E92954" w:rsidRDefault="003F2132">
            <w:pPr>
              <w:tabs>
                <w:tab w:val="left" w:pos="0"/>
              </w:tabs>
              <w:spacing w:line="360" w:lineRule="exact"/>
              <w:rPr>
                <w:rFonts w:ascii="黑体" w:eastAsia="黑体" w:hAnsi="宋体"/>
                <w:szCs w:val="21"/>
              </w:rPr>
            </w:pPr>
            <w:r>
              <w:rPr>
                <w:rFonts w:ascii="黑体" w:eastAsia="黑体" w:hAnsi="宋体" w:hint="eastAsia"/>
                <w:szCs w:val="21"/>
              </w:rPr>
              <w:t>审定日期：</w:t>
            </w:r>
          </w:p>
        </w:tc>
        <w:tc>
          <w:tcPr>
            <w:tcW w:w="2460" w:type="dxa"/>
          </w:tcPr>
          <w:p w:rsidR="00E92954" w:rsidRDefault="00E92954">
            <w:pPr>
              <w:tabs>
                <w:tab w:val="left" w:pos="0"/>
              </w:tabs>
              <w:spacing w:line="360" w:lineRule="exact"/>
              <w:jc w:val="center"/>
              <w:rPr>
                <w:color w:val="000000"/>
                <w:sz w:val="28"/>
                <w:szCs w:val="28"/>
              </w:rPr>
            </w:pPr>
          </w:p>
        </w:tc>
      </w:tr>
      <w:tr w:rsidR="00E92954">
        <w:trPr>
          <w:trHeight w:hRule="exact" w:val="510"/>
        </w:trPr>
        <w:tc>
          <w:tcPr>
            <w:tcW w:w="1767" w:type="dxa"/>
            <w:vAlign w:val="center"/>
          </w:tcPr>
          <w:p w:rsidR="00E92954" w:rsidRDefault="003F2132">
            <w:pPr>
              <w:tabs>
                <w:tab w:val="left" w:pos="4859"/>
              </w:tabs>
              <w:spacing w:line="312" w:lineRule="auto"/>
              <w:rPr>
                <w:rFonts w:ascii="黑体" w:eastAsia="黑体" w:hAnsi="宋体"/>
                <w:szCs w:val="21"/>
              </w:rPr>
            </w:pPr>
            <w:r>
              <w:rPr>
                <w:rFonts w:ascii="黑体" w:eastAsia="黑体" w:hAnsi="宋体" w:hint="eastAsia"/>
                <w:szCs w:val="21"/>
              </w:rPr>
              <w:t>主管院长：</w:t>
            </w:r>
          </w:p>
        </w:tc>
        <w:tc>
          <w:tcPr>
            <w:tcW w:w="2268" w:type="dxa"/>
          </w:tcPr>
          <w:p w:rsidR="00E92954" w:rsidRDefault="00E92954">
            <w:pPr>
              <w:tabs>
                <w:tab w:val="left" w:pos="4859"/>
              </w:tabs>
              <w:spacing w:line="312" w:lineRule="auto"/>
              <w:jc w:val="center"/>
              <w:rPr>
                <w:rFonts w:ascii="黑体" w:eastAsia="黑体" w:hAnsi="宋体"/>
                <w:szCs w:val="21"/>
              </w:rPr>
            </w:pPr>
          </w:p>
        </w:tc>
        <w:tc>
          <w:tcPr>
            <w:tcW w:w="1559" w:type="dxa"/>
          </w:tcPr>
          <w:p w:rsidR="00E92954" w:rsidRDefault="00E92954">
            <w:pPr>
              <w:tabs>
                <w:tab w:val="left" w:pos="4859"/>
              </w:tabs>
              <w:spacing w:line="312" w:lineRule="auto"/>
              <w:jc w:val="center"/>
              <w:rPr>
                <w:rFonts w:ascii="黑体" w:eastAsia="黑体" w:hAnsi="宋体"/>
                <w:szCs w:val="21"/>
              </w:rPr>
            </w:pPr>
          </w:p>
        </w:tc>
        <w:tc>
          <w:tcPr>
            <w:tcW w:w="2460" w:type="dxa"/>
          </w:tcPr>
          <w:p w:rsidR="00E92954" w:rsidRDefault="00E92954">
            <w:pPr>
              <w:tabs>
                <w:tab w:val="left" w:pos="0"/>
              </w:tabs>
              <w:spacing w:line="360" w:lineRule="exact"/>
              <w:jc w:val="center"/>
              <w:rPr>
                <w:color w:val="000000"/>
                <w:sz w:val="28"/>
                <w:szCs w:val="28"/>
              </w:rPr>
            </w:pPr>
          </w:p>
        </w:tc>
      </w:tr>
    </w:tbl>
    <w:p w:rsidR="00E92954" w:rsidRDefault="00E92954" w:rsidP="00892280">
      <w:pPr>
        <w:spacing w:beforeLines="50" w:afterLines="50" w:line="360" w:lineRule="exact"/>
        <w:ind w:left="4656" w:hangingChars="1940" w:hanging="4656"/>
        <w:rPr>
          <w:rFonts w:ascii="宋体" w:hAnsi="宋体"/>
          <w:color w:val="000000"/>
          <w:sz w:val="24"/>
        </w:rPr>
      </w:pPr>
    </w:p>
    <w:p w:rsidR="00E92954" w:rsidRDefault="00E92954">
      <w:pPr>
        <w:rPr>
          <w:b/>
        </w:rPr>
      </w:pPr>
    </w:p>
    <w:p w:rsidR="00E92954" w:rsidRDefault="003F2132">
      <w:pPr>
        <w:widowControl/>
        <w:jc w:val="left"/>
        <w:rPr>
          <w:b/>
        </w:rPr>
      </w:pPr>
      <w:r>
        <w:rPr>
          <w:b/>
        </w:rPr>
        <w:br w:type="page"/>
      </w:r>
    </w:p>
    <w:p w:rsidR="00E92954" w:rsidRDefault="003F2132">
      <w:pPr>
        <w:pStyle w:val="ad"/>
        <w:rPr>
          <w:rFonts w:hint="eastAsia"/>
          <w:kern w:val="0"/>
        </w:rPr>
      </w:pPr>
      <w:bookmarkStart w:id="50" w:name="_Toc508087850"/>
      <w:r>
        <w:rPr>
          <w:rFonts w:hint="eastAsia"/>
        </w:rPr>
        <w:lastRenderedPageBreak/>
        <w:t>《电力经济与电力市场》</w:t>
      </w:r>
      <w:r>
        <w:t>课程教学大纲</w:t>
      </w:r>
      <w:bookmarkEnd w:id="50"/>
    </w:p>
    <w:p w:rsidR="00E92954" w:rsidRDefault="003F2132">
      <w:pPr>
        <w:tabs>
          <w:tab w:val="left" w:pos="4859"/>
        </w:tabs>
        <w:spacing w:line="312" w:lineRule="auto"/>
        <w:ind w:leftChars="200" w:left="5775" w:hangingChars="2550" w:hanging="5355"/>
        <w:rPr>
          <w:rFonts w:eastAsia="黑体"/>
          <w:szCs w:val="21"/>
        </w:rPr>
      </w:pPr>
      <w:r>
        <w:rPr>
          <w:rFonts w:eastAsia="黑体"/>
          <w:szCs w:val="21"/>
        </w:rPr>
        <w:t>课程中文名称：电力经济与电力市场</w:t>
      </w:r>
      <w:r>
        <w:rPr>
          <w:rFonts w:eastAsia="黑体"/>
          <w:szCs w:val="21"/>
        </w:rPr>
        <w:t xml:space="preserve">    </w:t>
      </w:r>
    </w:p>
    <w:p w:rsidR="00E92954" w:rsidRDefault="003F2132">
      <w:pPr>
        <w:tabs>
          <w:tab w:val="left" w:pos="4859"/>
        </w:tabs>
        <w:spacing w:line="312" w:lineRule="auto"/>
        <w:ind w:leftChars="200" w:left="5775" w:hangingChars="2550" w:hanging="5355"/>
        <w:rPr>
          <w:rFonts w:eastAsia="黑体"/>
          <w:szCs w:val="21"/>
        </w:rPr>
      </w:pPr>
      <w:r>
        <w:rPr>
          <w:rFonts w:eastAsia="黑体"/>
          <w:szCs w:val="21"/>
        </w:rPr>
        <w:t>课程英文名称：</w:t>
      </w:r>
      <w:r>
        <w:rPr>
          <w:rFonts w:eastAsia="黑体"/>
          <w:color w:val="000000"/>
          <w:kern w:val="0"/>
          <w:szCs w:val="21"/>
        </w:rPr>
        <w:t>Power Economics and Power Market </w:t>
      </w:r>
    </w:p>
    <w:p w:rsidR="00E92954" w:rsidRDefault="003F2132">
      <w:pPr>
        <w:tabs>
          <w:tab w:val="left" w:pos="4230"/>
        </w:tabs>
        <w:spacing w:line="312" w:lineRule="auto"/>
        <w:ind w:firstLineChars="200" w:firstLine="420"/>
        <w:rPr>
          <w:rFonts w:eastAsia="黑体"/>
          <w:szCs w:val="21"/>
        </w:rPr>
      </w:pPr>
      <w:r>
        <w:rPr>
          <w:rFonts w:eastAsia="黑体"/>
          <w:szCs w:val="21"/>
        </w:rPr>
        <w:t>课程编号：</w:t>
      </w:r>
      <w:r>
        <w:rPr>
          <w:rFonts w:eastAsia="黑体"/>
          <w:szCs w:val="21"/>
        </w:rPr>
        <w:t>C1312</w:t>
      </w:r>
      <w:r>
        <w:rPr>
          <w:rFonts w:eastAsia="黑体"/>
          <w:szCs w:val="21"/>
        </w:rPr>
        <w:t>应开课学期：</w:t>
      </w:r>
      <w:r>
        <w:rPr>
          <w:rFonts w:eastAsia="黑体"/>
          <w:szCs w:val="21"/>
        </w:rPr>
        <w:t>7</w:t>
      </w:r>
    </w:p>
    <w:p w:rsidR="00E92954" w:rsidRDefault="003F2132">
      <w:pPr>
        <w:tabs>
          <w:tab w:val="left" w:pos="4230"/>
        </w:tabs>
        <w:spacing w:line="312" w:lineRule="auto"/>
        <w:ind w:firstLineChars="200" w:firstLine="420"/>
        <w:rPr>
          <w:rFonts w:eastAsia="黑体"/>
          <w:szCs w:val="21"/>
        </w:rPr>
      </w:pPr>
      <w:r>
        <w:rPr>
          <w:rFonts w:eastAsia="黑体"/>
          <w:szCs w:val="21"/>
        </w:rPr>
        <w:t>学</w:t>
      </w:r>
      <w:r>
        <w:rPr>
          <w:rFonts w:eastAsia="黑体"/>
          <w:szCs w:val="21"/>
        </w:rPr>
        <w:t xml:space="preserve"> </w:t>
      </w:r>
      <w:r>
        <w:rPr>
          <w:rFonts w:eastAsia="黑体"/>
          <w:szCs w:val="21"/>
        </w:rPr>
        <w:t>时</w:t>
      </w:r>
      <w:r>
        <w:rPr>
          <w:rFonts w:eastAsia="黑体"/>
          <w:szCs w:val="21"/>
        </w:rPr>
        <w:t xml:space="preserve"> </w:t>
      </w:r>
      <w:r>
        <w:rPr>
          <w:rFonts w:eastAsia="黑体"/>
          <w:szCs w:val="21"/>
        </w:rPr>
        <w:t>数：</w:t>
      </w:r>
      <w:r>
        <w:rPr>
          <w:rFonts w:eastAsia="黑体"/>
          <w:szCs w:val="21"/>
        </w:rPr>
        <w:t xml:space="preserve">24    </w:t>
      </w:r>
      <w:r>
        <w:rPr>
          <w:rFonts w:eastAsia="黑体"/>
          <w:szCs w:val="21"/>
        </w:rPr>
        <w:t>学</w:t>
      </w:r>
      <w:r>
        <w:rPr>
          <w:rFonts w:eastAsia="黑体"/>
          <w:szCs w:val="21"/>
        </w:rPr>
        <w:t xml:space="preserve"> </w:t>
      </w:r>
      <w:r>
        <w:rPr>
          <w:rFonts w:eastAsia="黑体"/>
          <w:szCs w:val="21"/>
        </w:rPr>
        <w:t>分</w:t>
      </w:r>
      <w:r>
        <w:rPr>
          <w:rFonts w:eastAsia="黑体"/>
          <w:szCs w:val="21"/>
        </w:rPr>
        <w:t xml:space="preserve"> </w:t>
      </w:r>
      <w:r>
        <w:rPr>
          <w:rFonts w:eastAsia="黑体"/>
          <w:szCs w:val="21"/>
        </w:rPr>
        <w:t>数：</w:t>
      </w:r>
      <w:r>
        <w:rPr>
          <w:rFonts w:eastAsia="黑体"/>
          <w:szCs w:val="21"/>
        </w:rPr>
        <w:t>1.5</w:t>
      </w:r>
    </w:p>
    <w:p w:rsidR="00E92954" w:rsidRDefault="003F2132">
      <w:pPr>
        <w:ind w:firstLineChars="200" w:firstLine="420"/>
        <w:rPr>
          <w:rFonts w:eastAsia="黑体"/>
          <w:color w:val="000000"/>
          <w:kern w:val="0"/>
          <w:szCs w:val="21"/>
        </w:rPr>
      </w:pPr>
      <w:r>
        <w:rPr>
          <w:rFonts w:eastAsia="黑体"/>
          <w:szCs w:val="21"/>
        </w:rPr>
        <w:t>适用专业：电气工程及其自动化</w:t>
      </w:r>
      <w:r>
        <w:rPr>
          <w:rFonts w:eastAsia="黑体"/>
          <w:szCs w:val="21"/>
        </w:rPr>
        <w:t xml:space="preserve">        </w:t>
      </w:r>
      <w:r>
        <w:rPr>
          <w:rFonts w:eastAsia="黑体"/>
          <w:szCs w:val="21"/>
        </w:rPr>
        <w:t>课程类型：</w:t>
      </w:r>
      <w:r>
        <w:rPr>
          <w:rFonts w:eastAsia="黑体"/>
          <w:color w:val="000000"/>
          <w:kern w:val="0"/>
          <w:szCs w:val="21"/>
        </w:rPr>
        <w:t>专业拓展课程</w:t>
      </w:r>
    </w:p>
    <w:p w:rsidR="00E92954" w:rsidRDefault="003F2132">
      <w:pPr>
        <w:tabs>
          <w:tab w:val="left" w:pos="4960"/>
        </w:tabs>
        <w:spacing w:line="312" w:lineRule="auto"/>
        <w:ind w:leftChars="200" w:left="420"/>
        <w:rPr>
          <w:rFonts w:eastAsia="黑体"/>
          <w:szCs w:val="21"/>
        </w:rPr>
      </w:pPr>
      <w:r>
        <w:rPr>
          <w:rFonts w:eastAsia="黑体"/>
          <w:szCs w:val="21"/>
        </w:rPr>
        <w:t>先修课程：高等数学、线性代数、电力系统分析</w:t>
      </w:r>
    </w:p>
    <w:p w:rsidR="00E92954" w:rsidRDefault="003F2132" w:rsidP="00892280">
      <w:pPr>
        <w:tabs>
          <w:tab w:val="left" w:pos="4960"/>
        </w:tabs>
        <w:adjustRightInd w:val="0"/>
        <w:snapToGrid w:val="0"/>
        <w:spacing w:beforeLines="50" w:afterLines="50"/>
        <w:rPr>
          <w:rFonts w:ascii="黑体" w:eastAsia="黑体"/>
          <w:color w:val="000000"/>
          <w:sz w:val="24"/>
        </w:rPr>
      </w:pPr>
      <w:r>
        <w:rPr>
          <w:rFonts w:ascii="黑体" w:eastAsia="黑体" w:hint="eastAsia"/>
          <w:color w:val="000000"/>
          <w:sz w:val="24"/>
        </w:rPr>
        <w:t>一、课程性质</w:t>
      </w:r>
    </w:p>
    <w:p w:rsidR="00E92954" w:rsidRDefault="003F2132">
      <w:pPr>
        <w:adjustRightInd w:val="0"/>
        <w:snapToGrid w:val="0"/>
        <w:ind w:firstLineChars="200" w:firstLine="420"/>
      </w:pPr>
      <w:r>
        <w:rPr>
          <w:rFonts w:hint="eastAsia"/>
        </w:rPr>
        <w:t>本课程是电气工程及其自动化专业的专业拓展课程，具有开拓学生视</w:t>
      </w:r>
      <w:r>
        <w:rPr>
          <w:rFonts w:ascii="宋体" w:hAnsi="宋体" w:hint="eastAsia"/>
          <w:color w:val="000000"/>
        </w:rPr>
        <w:t>野，提高</w:t>
      </w:r>
      <w:r>
        <w:rPr>
          <w:rFonts w:hint="eastAsia"/>
        </w:rPr>
        <w:t>学生</w:t>
      </w:r>
      <w:r>
        <w:rPr>
          <w:rFonts w:ascii="宋体" w:hAnsi="宋体" w:hint="eastAsia"/>
          <w:color w:val="000000"/>
        </w:rPr>
        <w:t>综合素质和能力的作用。课程具有理论与实际相结合的特点，对学生从事</w:t>
      </w:r>
      <w:r>
        <w:rPr>
          <w:rFonts w:hint="eastAsia"/>
        </w:rPr>
        <w:t>电力系统规划和电力系统调度运行</w:t>
      </w:r>
      <w:r>
        <w:rPr>
          <w:rFonts w:ascii="宋体" w:hAnsi="宋体" w:hint="eastAsia"/>
          <w:color w:val="000000"/>
        </w:rPr>
        <w:t>、监管等方面的工作有积极作用</w:t>
      </w:r>
      <w:r>
        <w:rPr>
          <w:rFonts w:hint="eastAsia"/>
        </w:rPr>
        <w:t>。</w:t>
      </w:r>
    </w:p>
    <w:p w:rsidR="00E92954" w:rsidRDefault="003F2132" w:rsidP="00892280">
      <w:pPr>
        <w:tabs>
          <w:tab w:val="left" w:pos="4960"/>
        </w:tabs>
        <w:adjustRightInd w:val="0"/>
        <w:snapToGrid w:val="0"/>
        <w:spacing w:beforeLines="50" w:afterLines="50"/>
        <w:rPr>
          <w:rFonts w:ascii="黑体" w:eastAsia="黑体"/>
          <w:color w:val="000000"/>
          <w:sz w:val="24"/>
        </w:rPr>
      </w:pPr>
      <w:r>
        <w:rPr>
          <w:rFonts w:ascii="黑体" w:eastAsia="黑体" w:hint="eastAsia"/>
          <w:color w:val="000000"/>
          <w:sz w:val="24"/>
        </w:rPr>
        <w:t>二、课程目标</w:t>
      </w:r>
    </w:p>
    <w:p w:rsidR="00E92954" w:rsidRDefault="003F2132">
      <w:pPr>
        <w:pStyle w:val="a7"/>
        <w:adjustRightInd w:val="0"/>
        <w:snapToGrid w:val="0"/>
        <w:spacing w:line="240" w:lineRule="auto"/>
        <w:ind w:firstLineChars="200" w:firstLine="422"/>
        <w:rPr>
          <w:rFonts w:ascii="Calibri" w:hAnsi="Calibri"/>
          <w:b/>
          <w:szCs w:val="22"/>
        </w:rPr>
      </w:pPr>
      <w:r>
        <w:rPr>
          <w:rFonts w:ascii="Calibri" w:hAnsi="Calibri" w:hint="eastAsia"/>
          <w:b/>
          <w:szCs w:val="22"/>
        </w:rPr>
        <w:t>总体目标：</w:t>
      </w:r>
    </w:p>
    <w:p w:rsidR="00E92954" w:rsidRDefault="003F2132">
      <w:pPr>
        <w:pStyle w:val="a7"/>
        <w:adjustRightInd w:val="0"/>
        <w:snapToGrid w:val="0"/>
        <w:spacing w:line="240" w:lineRule="auto"/>
        <w:ind w:firstLineChars="200" w:firstLine="420"/>
      </w:pPr>
      <w:r>
        <w:rPr>
          <w:rFonts w:hint="eastAsia"/>
        </w:rPr>
        <w:t>通过本课程的学习，使学生建立电力市场的概念，掌握微观经济学的基础知识，对电力市场的运行和微观经济学理论的应用有一定认识，为学生今后从事相关工作奠定基础。</w:t>
      </w:r>
    </w:p>
    <w:p w:rsidR="00E92954" w:rsidRDefault="003F2132">
      <w:pPr>
        <w:pStyle w:val="a7"/>
        <w:adjustRightInd w:val="0"/>
        <w:snapToGrid w:val="0"/>
        <w:spacing w:line="240" w:lineRule="auto"/>
        <w:ind w:firstLineChars="200" w:firstLine="422"/>
        <w:rPr>
          <w:rFonts w:ascii="Calibri" w:hAnsi="Calibri"/>
          <w:b/>
          <w:szCs w:val="22"/>
        </w:rPr>
      </w:pPr>
      <w:r>
        <w:rPr>
          <w:rFonts w:ascii="Calibri" w:hAnsi="Calibri" w:hint="eastAsia"/>
          <w:b/>
          <w:szCs w:val="22"/>
        </w:rPr>
        <w:t>具体目标：</w:t>
      </w:r>
    </w:p>
    <w:p w:rsidR="00E92954" w:rsidRDefault="003F2132">
      <w:pPr>
        <w:pStyle w:val="a7"/>
        <w:adjustRightInd w:val="0"/>
        <w:snapToGrid w:val="0"/>
        <w:spacing w:line="240" w:lineRule="auto"/>
        <w:ind w:firstLineChars="200" w:firstLine="420"/>
        <w:rPr>
          <w:color w:val="000000"/>
          <w:szCs w:val="21"/>
        </w:rPr>
      </w:pPr>
      <w:r>
        <w:rPr>
          <w:rFonts w:hint="eastAsia"/>
          <w:color w:val="000000"/>
          <w:szCs w:val="21"/>
        </w:rPr>
        <w:t>1、对电力市场的建立及改革的必要性形成概念，对电力市场的产生、演变、发展有所认识。</w:t>
      </w:r>
    </w:p>
    <w:p w:rsidR="00E92954" w:rsidRDefault="003F2132">
      <w:pPr>
        <w:pStyle w:val="a7"/>
        <w:adjustRightInd w:val="0"/>
        <w:snapToGrid w:val="0"/>
        <w:spacing w:line="240" w:lineRule="auto"/>
        <w:ind w:firstLineChars="200" w:firstLine="420"/>
        <w:rPr>
          <w:color w:val="000000"/>
          <w:szCs w:val="21"/>
        </w:rPr>
      </w:pPr>
      <w:r>
        <w:rPr>
          <w:rFonts w:hint="eastAsia"/>
          <w:color w:val="000000"/>
          <w:szCs w:val="21"/>
        </w:rPr>
        <w:t>2、掌握电力市场的基本结构和特点，对相关政策有一定了解，明确电力市场与社会发展的关系及对社会的影响。</w:t>
      </w:r>
    </w:p>
    <w:p w:rsidR="00E92954" w:rsidRDefault="003F2132">
      <w:pPr>
        <w:pStyle w:val="a7"/>
        <w:adjustRightInd w:val="0"/>
        <w:snapToGrid w:val="0"/>
        <w:spacing w:line="240" w:lineRule="auto"/>
        <w:ind w:left="420" w:firstLineChars="0" w:firstLine="0"/>
        <w:rPr>
          <w:color w:val="000000"/>
          <w:szCs w:val="21"/>
        </w:rPr>
      </w:pPr>
      <w:r>
        <w:rPr>
          <w:rFonts w:hint="eastAsia"/>
          <w:color w:val="000000"/>
          <w:szCs w:val="21"/>
        </w:rPr>
        <w:t>3、对电力系统的运行建立基本概念。</w:t>
      </w:r>
    </w:p>
    <w:p w:rsidR="00E92954" w:rsidRDefault="003F2132">
      <w:pPr>
        <w:adjustRightInd w:val="0"/>
        <w:snapToGrid w:val="0"/>
        <w:ind w:firstLineChars="200" w:firstLine="420"/>
        <w:jc w:val="left"/>
        <w:rPr>
          <w:rFonts w:ascii="宋体" w:hAnsi="宋体"/>
          <w:color w:val="000000"/>
          <w:szCs w:val="21"/>
        </w:rPr>
      </w:pPr>
      <w:r>
        <w:rPr>
          <w:rFonts w:ascii="宋体" w:hAnsi="宋体" w:hint="eastAsia"/>
          <w:color w:val="000000"/>
          <w:szCs w:val="21"/>
        </w:rPr>
        <w:t>4、掌握微观经济学的基本知识。</w:t>
      </w:r>
    </w:p>
    <w:p w:rsidR="00E92954" w:rsidRDefault="003F2132">
      <w:pPr>
        <w:adjustRightInd w:val="0"/>
        <w:snapToGrid w:val="0"/>
        <w:ind w:firstLineChars="200" w:firstLine="420"/>
        <w:jc w:val="left"/>
      </w:pPr>
      <w:r>
        <w:rPr>
          <w:rFonts w:hint="eastAsia"/>
        </w:rPr>
        <w:t>5</w:t>
      </w:r>
      <w:r>
        <w:rPr>
          <w:rFonts w:hint="eastAsia"/>
        </w:rPr>
        <w:t>、能够应用经济学知识解决电力市场中的相关问题，在管理和决策能力方面得到训练和提高。</w:t>
      </w:r>
    </w:p>
    <w:p w:rsidR="00E92954" w:rsidRDefault="003F2132" w:rsidP="00892280">
      <w:pPr>
        <w:tabs>
          <w:tab w:val="left" w:pos="4960"/>
        </w:tabs>
        <w:adjustRightInd w:val="0"/>
        <w:snapToGrid w:val="0"/>
        <w:spacing w:beforeLines="50" w:afterLines="50"/>
        <w:rPr>
          <w:rFonts w:ascii="黑体" w:eastAsia="黑体"/>
          <w:color w:val="000000"/>
          <w:sz w:val="24"/>
        </w:rPr>
      </w:pPr>
      <w:r>
        <w:rPr>
          <w:rFonts w:ascii="黑体" w:eastAsia="黑体" w:hint="eastAsia"/>
          <w:color w:val="000000"/>
          <w:sz w:val="24"/>
        </w:rPr>
        <w:t>三、</w:t>
      </w:r>
      <w:r>
        <w:rPr>
          <w:rFonts w:ascii="黑体" w:eastAsia="黑体"/>
          <w:color w:val="000000"/>
          <w:sz w:val="24"/>
        </w:rPr>
        <w:t>支撑的毕业要求</w:t>
      </w:r>
    </w:p>
    <w:tbl>
      <w:tblPr>
        <w:tblW w:w="828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40"/>
        <w:gridCol w:w="5160"/>
        <w:gridCol w:w="1680"/>
      </w:tblGrid>
      <w:tr w:rsidR="00E92954">
        <w:trPr>
          <w:trHeight w:val="397"/>
          <w:jc w:val="center"/>
        </w:trPr>
        <w:tc>
          <w:tcPr>
            <w:tcW w:w="1440" w:type="dxa"/>
            <w:tcBorders>
              <w:top w:val="single" w:sz="4" w:space="0" w:color="auto"/>
              <w:left w:val="single" w:sz="4" w:space="0" w:color="auto"/>
              <w:bottom w:val="single" w:sz="4" w:space="0" w:color="auto"/>
              <w:right w:val="single" w:sz="4" w:space="0" w:color="auto"/>
            </w:tcBorders>
          </w:tcPr>
          <w:p w:rsidR="00E92954" w:rsidRDefault="003F2132">
            <w:pPr>
              <w:pStyle w:val="a8"/>
              <w:adjustRightInd w:val="0"/>
              <w:snapToGrid w:val="0"/>
              <w:jc w:val="center"/>
              <w:rPr>
                <w:rFonts w:ascii="Times New Roman" w:hAnsi="Times New Roman"/>
                <w:b/>
                <w:szCs w:val="21"/>
                <w:lang w:val="en-US"/>
              </w:rPr>
            </w:pPr>
            <w:r>
              <w:rPr>
                <w:rFonts w:ascii="Times New Roman" w:hAnsi="Times New Roman" w:hint="eastAsia"/>
                <w:b/>
                <w:szCs w:val="21"/>
                <w:lang w:val="en-US"/>
              </w:rPr>
              <w:t>课程对毕业要求的支撑</w:t>
            </w:r>
          </w:p>
        </w:tc>
        <w:tc>
          <w:tcPr>
            <w:tcW w:w="5160" w:type="dxa"/>
            <w:tcBorders>
              <w:top w:val="single" w:sz="4" w:space="0" w:color="auto"/>
              <w:left w:val="single" w:sz="4" w:space="0" w:color="auto"/>
              <w:bottom w:val="single" w:sz="4" w:space="0" w:color="auto"/>
              <w:right w:val="single" w:sz="4" w:space="0" w:color="auto"/>
            </w:tcBorders>
          </w:tcPr>
          <w:p w:rsidR="00E92954" w:rsidRDefault="003F2132">
            <w:pPr>
              <w:pStyle w:val="a8"/>
              <w:adjustRightInd w:val="0"/>
              <w:snapToGrid w:val="0"/>
              <w:jc w:val="center"/>
              <w:rPr>
                <w:rFonts w:ascii="Times New Roman" w:hAnsi="Times New Roman"/>
                <w:b/>
                <w:szCs w:val="21"/>
                <w:lang w:val="en-US"/>
              </w:rPr>
            </w:pPr>
            <w:r>
              <w:rPr>
                <w:rFonts w:ascii="Times New Roman" w:hAnsi="Times New Roman" w:hint="eastAsia"/>
                <w:b/>
                <w:szCs w:val="21"/>
                <w:lang w:val="en-US"/>
              </w:rPr>
              <w:t>相应支撑毕业要求指标点</w:t>
            </w:r>
          </w:p>
        </w:tc>
        <w:tc>
          <w:tcPr>
            <w:tcW w:w="1680" w:type="dxa"/>
            <w:tcBorders>
              <w:top w:val="single" w:sz="4" w:space="0" w:color="auto"/>
              <w:left w:val="single" w:sz="4" w:space="0" w:color="auto"/>
              <w:bottom w:val="single" w:sz="4" w:space="0" w:color="auto"/>
              <w:right w:val="single" w:sz="4" w:space="0" w:color="auto"/>
            </w:tcBorders>
          </w:tcPr>
          <w:p w:rsidR="00E92954" w:rsidRDefault="003F2132">
            <w:pPr>
              <w:pStyle w:val="a8"/>
              <w:adjustRightInd w:val="0"/>
              <w:snapToGrid w:val="0"/>
              <w:jc w:val="center"/>
              <w:rPr>
                <w:rFonts w:ascii="Times New Roman" w:hAnsi="Times New Roman"/>
                <w:b/>
                <w:szCs w:val="21"/>
                <w:lang w:val="en-US"/>
              </w:rPr>
            </w:pPr>
            <w:r>
              <w:rPr>
                <w:rFonts w:ascii="Times New Roman" w:hAnsi="Times New Roman" w:hint="eastAsia"/>
                <w:b/>
                <w:szCs w:val="21"/>
                <w:lang w:val="en-US"/>
              </w:rPr>
              <w:t>课程教学目标</w:t>
            </w:r>
          </w:p>
        </w:tc>
      </w:tr>
      <w:tr w:rsidR="00E92954">
        <w:trPr>
          <w:trHeight w:val="1461"/>
          <w:jc w:val="center"/>
        </w:trPr>
        <w:tc>
          <w:tcPr>
            <w:tcW w:w="1440" w:type="dxa"/>
            <w:tcBorders>
              <w:top w:val="single" w:sz="4" w:space="0" w:color="auto"/>
              <w:left w:val="single" w:sz="4" w:space="0" w:color="auto"/>
              <w:bottom w:val="single" w:sz="4" w:space="0" w:color="auto"/>
              <w:right w:val="single" w:sz="4" w:space="0" w:color="auto"/>
            </w:tcBorders>
          </w:tcPr>
          <w:p w:rsidR="00E92954" w:rsidRDefault="003F2132">
            <w:pPr>
              <w:rPr>
                <w:rFonts w:ascii="宋体" w:hAnsi="Courier New"/>
                <w:color w:val="000000"/>
                <w:szCs w:val="20"/>
              </w:rPr>
            </w:pPr>
            <w:r>
              <w:rPr>
                <w:rFonts w:hint="eastAsia"/>
              </w:rPr>
              <w:t>6</w:t>
            </w:r>
            <w:r>
              <w:t>.</w:t>
            </w:r>
            <w:r>
              <w:rPr>
                <w:rFonts w:hint="eastAsia"/>
              </w:rPr>
              <w:t xml:space="preserve"> </w:t>
            </w:r>
            <w:r>
              <w:rPr>
                <w:rFonts w:hint="eastAsia"/>
              </w:rPr>
              <w:t>工程与社会</w:t>
            </w:r>
          </w:p>
        </w:tc>
        <w:tc>
          <w:tcPr>
            <w:tcW w:w="5160" w:type="dxa"/>
            <w:tcBorders>
              <w:top w:val="single" w:sz="4" w:space="0" w:color="auto"/>
              <w:left w:val="single" w:sz="4" w:space="0" w:color="auto"/>
              <w:bottom w:val="single" w:sz="4" w:space="0" w:color="auto"/>
              <w:right w:val="single" w:sz="4" w:space="0" w:color="auto"/>
            </w:tcBorders>
          </w:tcPr>
          <w:p w:rsidR="00E92954" w:rsidRDefault="003F2132">
            <w:pPr>
              <w:pStyle w:val="a8"/>
              <w:adjustRightInd w:val="0"/>
              <w:snapToGrid w:val="0"/>
              <w:rPr>
                <w:rFonts w:ascii="Times New Roman" w:hAnsi="Times New Roman"/>
                <w:szCs w:val="21"/>
                <w:lang w:val="en-US"/>
              </w:rPr>
            </w:pPr>
            <w:r>
              <w:rPr>
                <w:rFonts w:ascii="Times New Roman" w:hAnsi="Times New Roman" w:hint="eastAsia"/>
                <w:szCs w:val="21"/>
                <w:lang w:val="en-US"/>
              </w:rPr>
              <w:t>指标点</w:t>
            </w:r>
            <w:r>
              <w:rPr>
                <w:rFonts w:ascii="Times New Roman" w:hAnsi="Times New Roman"/>
                <w:szCs w:val="21"/>
                <w:lang w:val="en-US"/>
              </w:rPr>
              <w:t xml:space="preserve">6.1 </w:t>
            </w:r>
            <w:r>
              <w:rPr>
                <w:rFonts w:ascii="Times New Roman" w:hAnsi="Times New Roman" w:hint="eastAsia"/>
                <w:szCs w:val="21"/>
                <w:lang w:val="en-US"/>
              </w:rPr>
              <w:t>理解电力系统复杂工程问题与社会、健康、安全、法律以及文化等方面关系的复杂性，具有正确分析、评价电力系统复杂工程问题解决方案与社会、健康、安全、法律以及文化等方面的相互影响与制约关系。</w:t>
            </w:r>
          </w:p>
        </w:tc>
        <w:tc>
          <w:tcPr>
            <w:tcW w:w="1680" w:type="dxa"/>
            <w:tcBorders>
              <w:top w:val="single" w:sz="4" w:space="0" w:color="auto"/>
              <w:left w:val="single" w:sz="4" w:space="0" w:color="auto"/>
              <w:bottom w:val="single" w:sz="4" w:space="0" w:color="auto"/>
              <w:right w:val="single" w:sz="4" w:space="0" w:color="auto"/>
            </w:tcBorders>
          </w:tcPr>
          <w:p w:rsidR="00E92954" w:rsidRDefault="00E92954">
            <w:pPr>
              <w:adjustRightInd w:val="0"/>
              <w:snapToGrid w:val="0"/>
              <w:jc w:val="left"/>
              <w:rPr>
                <w:szCs w:val="21"/>
              </w:rPr>
            </w:pPr>
          </w:p>
          <w:p w:rsidR="00E92954" w:rsidRDefault="00E92954">
            <w:pPr>
              <w:adjustRightInd w:val="0"/>
              <w:snapToGrid w:val="0"/>
              <w:jc w:val="left"/>
              <w:rPr>
                <w:szCs w:val="21"/>
              </w:rPr>
            </w:pPr>
          </w:p>
          <w:p w:rsidR="00E92954" w:rsidRDefault="003F2132">
            <w:pPr>
              <w:adjustRightInd w:val="0"/>
              <w:snapToGrid w:val="0"/>
              <w:jc w:val="left"/>
            </w:pPr>
            <w:r>
              <w:rPr>
                <w:rFonts w:hint="eastAsia"/>
                <w:szCs w:val="21"/>
              </w:rPr>
              <w:t>教学目标</w:t>
            </w:r>
            <w:r>
              <w:rPr>
                <w:rFonts w:hint="eastAsia"/>
                <w:szCs w:val="21"/>
              </w:rPr>
              <w:t>1</w:t>
            </w:r>
            <w:r>
              <w:rPr>
                <w:rFonts w:hint="eastAsia"/>
                <w:szCs w:val="21"/>
              </w:rPr>
              <w:t>、</w:t>
            </w:r>
            <w:r>
              <w:rPr>
                <w:rFonts w:hint="eastAsia"/>
                <w:szCs w:val="21"/>
              </w:rPr>
              <w:t>2</w:t>
            </w:r>
            <w:r>
              <w:rPr>
                <w:rFonts w:hint="eastAsia"/>
                <w:szCs w:val="21"/>
              </w:rPr>
              <w:t>、</w:t>
            </w:r>
            <w:r>
              <w:rPr>
                <w:rFonts w:hint="eastAsia"/>
                <w:szCs w:val="21"/>
              </w:rPr>
              <w:t>3</w:t>
            </w:r>
          </w:p>
        </w:tc>
      </w:tr>
      <w:tr w:rsidR="00E92954">
        <w:trPr>
          <w:trHeight w:val="617"/>
          <w:jc w:val="center"/>
        </w:trPr>
        <w:tc>
          <w:tcPr>
            <w:tcW w:w="1440" w:type="dxa"/>
            <w:tcBorders>
              <w:top w:val="single" w:sz="4" w:space="0" w:color="auto"/>
              <w:left w:val="single" w:sz="4" w:space="0" w:color="auto"/>
              <w:bottom w:val="single" w:sz="4" w:space="0" w:color="auto"/>
              <w:right w:val="single" w:sz="4" w:space="0" w:color="auto"/>
            </w:tcBorders>
          </w:tcPr>
          <w:p w:rsidR="00E92954" w:rsidRDefault="003F2132">
            <w:pPr>
              <w:pStyle w:val="a8"/>
              <w:adjustRightInd w:val="0"/>
              <w:snapToGrid w:val="0"/>
              <w:rPr>
                <w:rFonts w:ascii="Times New Roman" w:hAnsi="Times New Roman"/>
                <w:szCs w:val="21"/>
                <w:lang w:val="en-US"/>
              </w:rPr>
            </w:pPr>
            <w:r>
              <w:rPr>
                <w:rFonts w:hint="eastAsia"/>
                <w:color w:val="000000"/>
                <w:lang w:val="en-US"/>
              </w:rPr>
              <w:t>11</w:t>
            </w:r>
            <w:r>
              <w:rPr>
                <w:color w:val="000000"/>
                <w:lang w:val="en-US"/>
              </w:rPr>
              <w:t>.项目管理</w:t>
            </w:r>
          </w:p>
        </w:tc>
        <w:tc>
          <w:tcPr>
            <w:tcW w:w="5160" w:type="dxa"/>
            <w:tcBorders>
              <w:top w:val="single" w:sz="4" w:space="0" w:color="auto"/>
              <w:left w:val="single" w:sz="4" w:space="0" w:color="auto"/>
              <w:bottom w:val="single" w:sz="4" w:space="0" w:color="auto"/>
              <w:right w:val="single" w:sz="4" w:space="0" w:color="auto"/>
            </w:tcBorders>
          </w:tcPr>
          <w:p w:rsidR="00E92954" w:rsidRDefault="003F2132">
            <w:pPr>
              <w:pStyle w:val="a8"/>
              <w:adjustRightInd w:val="0"/>
              <w:snapToGrid w:val="0"/>
              <w:rPr>
                <w:rFonts w:ascii="Times New Roman" w:hAnsi="Times New Roman"/>
                <w:szCs w:val="21"/>
                <w:lang w:val="en-US"/>
              </w:rPr>
            </w:pPr>
            <w:r>
              <w:rPr>
                <w:rFonts w:ascii="Times New Roman" w:hAnsi="Times New Roman" w:hint="eastAsia"/>
                <w:szCs w:val="21"/>
                <w:lang w:val="en-US"/>
              </w:rPr>
              <w:t>指标点</w:t>
            </w:r>
            <w:r>
              <w:rPr>
                <w:rFonts w:ascii="Times New Roman" w:hAnsi="Times New Roman"/>
                <w:szCs w:val="21"/>
                <w:lang w:val="en-US"/>
              </w:rPr>
              <w:t xml:space="preserve">11.1 </w:t>
            </w:r>
            <w:r>
              <w:rPr>
                <w:rFonts w:ascii="Times New Roman" w:hAnsi="Times New Roman" w:hint="eastAsia"/>
                <w:szCs w:val="21"/>
                <w:lang w:val="en-US"/>
              </w:rPr>
              <w:t>具有工程管理与技术经济的基本知识，掌握基本的决策方法。</w:t>
            </w:r>
          </w:p>
        </w:tc>
        <w:tc>
          <w:tcPr>
            <w:tcW w:w="1680" w:type="dxa"/>
            <w:tcBorders>
              <w:top w:val="single" w:sz="4" w:space="0" w:color="auto"/>
              <w:left w:val="single" w:sz="4" w:space="0" w:color="auto"/>
              <w:bottom w:val="single" w:sz="4" w:space="0" w:color="auto"/>
              <w:right w:val="single" w:sz="4" w:space="0" w:color="auto"/>
            </w:tcBorders>
          </w:tcPr>
          <w:p w:rsidR="00E92954" w:rsidRDefault="00E92954">
            <w:pPr>
              <w:adjustRightInd w:val="0"/>
              <w:snapToGrid w:val="0"/>
              <w:jc w:val="left"/>
              <w:rPr>
                <w:szCs w:val="21"/>
              </w:rPr>
            </w:pPr>
          </w:p>
          <w:p w:rsidR="00E92954" w:rsidRDefault="003F2132">
            <w:pPr>
              <w:adjustRightInd w:val="0"/>
              <w:snapToGrid w:val="0"/>
              <w:jc w:val="left"/>
            </w:pPr>
            <w:r>
              <w:rPr>
                <w:rFonts w:hint="eastAsia"/>
                <w:szCs w:val="21"/>
              </w:rPr>
              <w:t>教学目标</w:t>
            </w:r>
            <w:r>
              <w:rPr>
                <w:rFonts w:hint="eastAsia"/>
                <w:szCs w:val="21"/>
              </w:rPr>
              <w:t>4</w:t>
            </w:r>
            <w:r>
              <w:rPr>
                <w:rFonts w:hint="eastAsia"/>
                <w:szCs w:val="21"/>
              </w:rPr>
              <w:t>、</w:t>
            </w:r>
            <w:r>
              <w:rPr>
                <w:rFonts w:hint="eastAsia"/>
                <w:szCs w:val="21"/>
              </w:rPr>
              <w:t>5</w:t>
            </w:r>
          </w:p>
        </w:tc>
      </w:tr>
    </w:tbl>
    <w:p w:rsidR="00E92954" w:rsidRDefault="003F2132" w:rsidP="00892280">
      <w:pPr>
        <w:adjustRightInd w:val="0"/>
        <w:snapToGrid w:val="0"/>
        <w:spacing w:beforeLines="50" w:afterLines="50"/>
        <w:rPr>
          <w:rFonts w:ascii="黑体" w:eastAsia="黑体"/>
          <w:color w:val="000000"/>
          <w:sz w:val="24"/>
        </w:rPr>
      </w:pPr>
      <w:r>
        <w:rPr>
          <w:rFonts w:ascii="黑体" w:eastAsia="黑体" w:hint="eastAsia"/>
          <w:color w:val="000000"/>
          <w:sz w:val="24"/>
        </w:rPr>
        <w:t>四、教学内容、学时安排和基本要求</w:t>
      </w:r>
    </w:p>
    <w:p w:rsidR="00E92954" w:rsidRDefault="003F2132">
      <w:pPr>
        <w:adjustRightInd w:val="0"/>
        <w:snapToGrid w:val="0"/>
        <w:ind w:left="600"/>
        <w:rPr>
          <w:rFonts w:ascii="宋体" w:hAnsi="宋体"/>
          <w:b/>
          <w:color w:val="000000"/>
          <w:sz w:val="24"/>
        </w:rPr>
      </w:pPr>
      <w:r>
        <w:rPr>
          <w:rFonts w:ascii="宋体" w:hAnsi="宋体" w:hint="eastAsia"/>
          <w:b/>
          <w:color w:val="000000"/>
          <w:sz w:val="24"/>
        </w:rPr>
        <w:t xml:space="preserve">第一章 </w:t>
      </w:r>
      <w:r>
        <w:rPr>
          <w:rFonts w:ascii="宋体" w:hAnsi="宋体" w:cs="宋体" w:hint="eastAsia"/>
          <w:b/>
          <w:kern w:val="0"/>
          <w:sz w:val="24"/>
        </w:rPr>
        <w:t>绪论</w:t>
      </w:r>
      <w:r>
        <w:rPr>
          <w:rFonts w:ascii="宋体" w:hAnsi="宋体" w:hint="eastAsia"/>
          <w:b/>
          <w:color w:val="000000"/>
          <w:sz w:val="24"/>
        </w:rPr>
        <w:t>（4学时</w:t>
      </w:r>
      <w:r>
        <w:rPr>
          <w:rFonts w:ascii="宋体" w:hAnsi="宋体" w:cs="宋体" w:hint="eastAsia"/>
          <w:b/>
          <w:kern w:val="0"/>
          <w:sz w:val="24"/>
        </w:rPr>
        <w:t>，支撑课程目标1、4</w:t>
      </w:r>
      <w:r>
        <w:rPr>
          <w:rFonts w:ascii="宋体" w:hAnsi="宋体" w:hint="eastAsia"/>
          <w:b/>
          <w:color w:val="000000"/>
          <w:sz w:val="24"/>
        </w:rPr>
        <w:t>）</w:t>
      </w:r>
    </w:p>
    <w:p w:rsidR="00E92954" w:rsidRDefault="003F2132">
      <w:pPr>
        <w:adjustRightInd w:val="0"/>
        <w:snapToGrid w:val="0"/>
        <w:ind w:left="540"/>
        <w:rPr>
          <w:rFonts w:ascii="宋体" w:hAnsi="宋体"/>
          <w:color w:val="000000"/>
          <w:szCs w:val="21"/>
        </w:rPr>
      </w:pPr>
      <w:r>
        <w:rPr>
          <w:rFonts w:ascii="宋体" w:hAnsi="宋体" w:hint="eastAsia"/>
          <w:color w:val="000000"/>
          <w:szCs w:val="21"/>
        </w:rPr>
        <w:t>（1）</w:t>
      </w:r>
      <w:r>
        <w:rPr>
          <w:rFonts w:ascii="宋体" w:hint="eastAsia"/>
        </w:rPr>
        <w:t>掌握</w:t>
      </w:r>
      <w:r>
        <w:rPr>
          <w:rFonts w:ascii="宋体" w:hAnsi="宋体" w:hint="eastAsia"/>
          <w:color w:val="000000"/>
          <w:szCs w:val="21"/>
        </w:rPr>
        <w:t>微观经济学基础；</w:t>
      </w:r>
    </w:p>
    <w:p w:rsidR="00E92954" w:rsidRDefault="003F2132">
      <w:pPr>
        <w:adjustRightInd w:val="0"/>
        <w:snapToGrid w:val="0"/>
        <w:ind w:left="540"/>
        <w:rPr>
          <w:rFonts w:ascii="宋体"/>
        </w:rPr>
      </w:pPr>
      <w:r>
        <w:rPr>
          <w:rFonts w:ascii="宋体" w:hAnsi="宋体" w:hint="eastAsia"/>
          <w:color w:val="000000"/>
          <w:szCs w:val="21"/>
        </w:rPr>
        <w:t>（2）了解</w:t>
      </w:r>
      <w:r>
        <w:rPr>
          <w:rFonts w:ascii="宋体" w:hint="eastAsia"/>
        </w:rPr>
        <w:t>电力生产的历史。</w:t>
      </w:r>
    </w:p>
    <w:p w:rsidR="00E92954" w:rsidRDefault="003F2132">
      <w:pPr>
        <w:adjustRightInd w:val="0"/>
        <w:snapToGrid w:val="0"/>
        <w:ind w:left="540"/>
        <w:rPr>
          <w:rFonts w:ascii="宋体" w:hAnsi="宋体"/>
          <w:color w:val="000000"/>
          <w:szCs w:val="21"/>
        </w:rPr>
      </w:pPr>
      <w:r>
        <w:rPr>
          <w:rFonts w:ascii="宋体" w:hAnsi="宋体" w:hint="eastAsia"/>
          <w:szCs w:val="21"/>
        </w:rPr>
        <w:t>重点难点：</w:t>
      </w:r>
      <w:r>
        <w:rPr>
          <w:rFonts w:ascii="宋体" w:hAnsi="宋体" w:hint="eastAsia"/>
          <w:color w:val="000000"/>
          <w:szCs w:val="21"/>
        </w:rPr>
        <w:t>微观经济学基础</w:t>
      </w:r>
      <w:r>
        <w:rPr>
          <w:rFonts w:ascii="宋体" w:hAnsi="宋体" w:hint="eastAsia"/>
          <w:szCs w:val="21"/>
        </w:rPr>
        <w:t>。</w:t>
      </w:r>
    </w:p>
    <w:p w:rsidR="00E92954" w:rsidRDefault="00E92954">
      <w:pPr>
        <w:adjustRightInd w:val="0"/>
        <w:snapToGrid w:val="0"/>
        <w:ind w:left="600"/>
        <w:rPr>
          <w:rFonts w:ascii="宋体" w:hAnsi="宋体"/>
          <w:b/>
          <w:color w:val="000000"/>
          <w:sz w:val="24"/>
        </w:rPr>
      </w:pPr>
    </w:p>
    <w:p w:rsidR="00E92954" w:rsidRDefault="003F2132">
      <w:pPr>
        <w:adjustRightInd w:val="0"/>
        <w:snapToGrid w:val="0"/>
        <w:ind w:left="600"/>
        <w:rPr>
          <w:rFonts w:ascii="宋体" w:hAnsi="宋体"/>
          <w:b/>
          <w:color w:val="000000"/>
          <w:sz w:val="24"/>
        </w:rPr>
      </w:pPr>
      <w:r>
        <w:rPr>
          <w:rFonts w:ascii="宋体" w:hAnsi="宋体" w:hint="eastAsia"/>
          <w:b/>
          <w:color w:val="000000"/>
          <w:sz w:val="24"/>
        </w:rPr>
        <w:lastRenderedPageBreak/>
        <w:t xml:space="preserve">第二章 </w:t>
      </w:r>
      <w:r>
        <w:rPr>
          <w:rFonts w:ascii="宋体" w:hAnsi="宋体" w:cs="宋体" w:hint="eastAsia"/>
          <w:b/>
          <w:kern w:val="0"/>
          <w:sz w:val="24"/>
        </w:rPr>
        <w:t>电力系统运行基础</w:t>
      </w:r>
      <w:r>
        <w:rPr>
          <w:rFonts w:ascii="宋体" w:hAnsi="宋体" w:hint="eastAsia"/>
          <w:b/>
          <w:color w:val="000000"/>
          <w:sz w:val="24"/>
        </w:rPr>
        <w:t>（3学时</w:t>
      </w:r>
      <w:r>
        <w:rPr>
          <w:rFonts w:ascii="宋体" w:hAnsi="宋体" w:cs="宋体" w:hint="eastAsia"/>
          <w:b/>
          <w:kern w:val="0"/>
          <w:sz w:val="24"/>
        </w:rPr>
        <w:t>，支撑课程目标3</w:t>
      </w:r>
      <w:r>
        <w:rPr>
          <w:rFonts w:ascii="宋体" w:hAnsi="宋体" w:hint="eastAsia"/>
          <w:b/>
          <w:color w:val="000000"/>
          <w:sz w:val="24"/>
        </w:rPr>
        <w:t>）</w:t>
      </w:r>
    </w:p>
    <w:p w:rsidR="00E92954" w:rsidRDefault="003F2132">
      <w:pPr>
        <w:adjustRightInd w:val="0"/>
        <w:snapToGrid w:val="0"/>
        <w:ind w:firstLineChars="250" w:firstLine="525"/>
        <w:rPr>
          <w:rFonts w:ascii="宋体" w:hAnsi="宋体"/>
          <w:szCs w:val="21"/>
        </w:rPr>
      </w:pPr>
      <w:r>
        <w:rPr>
          <w:rFonts w:ascii="宋体" w:hAnsi="宋体" w:hint="eastAsia"/>
          <w:szCs w:val="21"/>
        </w:rPr>
        <w:t>（1）</w:t>
      </w:r>
      <w:r>
        <w:rPr>
          <w:rFonts w:ascii="宋体" w:hint="eastAsia"/>
        </w:rPr>
        <w:t>掌握</w:t>
      </w:r>
      <w:r>
        <w:rPr>
          <w:rFonts w:ascii="宋体" w:hAnsi="宋体" w:hint="eastAsia"/>
          <w:szCs w:val="21"/>
        </w:rPr>
        <w:t>经济调度；</w:t>
      </w:r>
    </w:p>
    <w:p w:rsidR="00E92954" w:rsidRDefault="003F2132">
      <w:pPr>
        <w:adjustRightInd w:val="0"/>
        <w:snapToGrid w:val="0"/>
        <w:ind w:firstLineChars="250" w:firstLine="525"/>
        <w:rPr>
          <w:rFonts w:ascii="宋体" w:hAnsi="宋体"/>
          <w:szCs w:val="21"/>
        </w:rPr>
      </w:pPr>
      <w:r>
        <w:rPr>
          <w:rFonts w:ascii="宋体" w:hAnsi="宋体" w:hint="eastAsia"/>
          <w:szCs w:val="21"/>
        </w:rPr>
        <w:t>（2）</w:t>
      </w:r>
      <w:r>
        <w:rPr>
          <w:rFonts w:ascii="宋体" w:hint="eastAsia"/>
        </w:rPr>
        <w:t>掌握</w:t>
      </w:r>
      <w:r>
        <w:rPr>
          <w:rFonts w:ascii="宋体" w:hAnsi="宋体" w:hint="eastAsia"/>
          <w:szCs w:val="21"/>
        </w:rPr>
        <w:t>潮流计算；</w:t>
      </w:r>
    </w:p>
    <w:p w:rsidR="00E92954" w:rsidRDefault="003F2132">
      <w:pPr>
        <w:adjustRightInd w:val="0"/>
        <w:snapToGrid w:val="0"/>
        <w:ind w:firstLineChars="250" w:firstLine="525"/>
        <w:rPr>
          <w:rFonts w:ascii="宋体" w:hAnsi="宋体"/>
          <w:szCs w:val="21"/>
        </w:rPr>
      </w:pPr>
      <w:r>
        <w:rPr>
          <w:rFonts w:ascii="宋体" w:hAnsi="宋体" w:hint="eastAsia"/>
          <w:szCs w:val="21"/>
        </w:rPr>
        <w:t>（3）</w:t>
      </w:r>
      <w:r>
        <w:rPr>
          <w:rFonts w:ascii="宋体" w:hint="eastAsia"/>
        </w:rPr>
        <w:t>了解</w:t>
      </w:r>
      <w:r>
        <w:rPr>
          <w:rFonts w:ascii="宋体" w:hAnsi="宋体" w:hint="eastAsia"/>
          <w:szCs w:val="21"/>
        </w:rPr>
        <w:t>事故潮流分析；</w:t>
      </w:r>
    </w:p>
    <w:p w:rsidR="00E92954" w:rsidRDefault="003F2132" w:rsidP="00F14B71">
      <w:pPr>
        <w:adjustRightInd w:val="0"/>
        <w:snapToGrid w:val="0"/>
        <w:ind w:firstLineChars="257" w:firstLine="540"/>
        <w:rPr>
          <w:rFonts w:ascii="宋体" w:hAnsi="宋体"/>
          <w:szCs w:val="21"/>
        </w:rPr>
      </w:pPr>
      <w:r>
        <w:rPr>
          <w:rFonts w:ascii="宋体" w:hAnsi="宋体" w:hint="eastAsia"/>
          <w:szCs w:val="21"/>
        </w:rPr>
        <w:t>（4）了解</w:t>
      </w:r>
      <w:r>
        <w:rPr>
          <w:rFonts w:ascii="宋体" w:hint="eastAsia"/>
        </w:rPr>
        <w:t>约束优化基础</w:t>
      </w:r>
      <w:r>
        <w:rPr>
          <w:rFonts w:ascii="宋体" w:hAnsi="宋体" w:hint="eastAsia"/>
          <w:szCs w:val="21"/>
        </w:rPr>
        <w:t>；</w:t>
      </w:r>
    </w:p>
    <w:p w:rsidR="00E92954" w:rsidRDefault="003F2132" w:rsidP="00F14B71">
      <w:pPr>
        <w:adjustRightInd w:val="0"/>
        <w:snapToGrid w:val="0"/>
        <w:ind w:firstLineChars="257" w:firstLine="540"/>
        <w:rPr>
          <w:rFonts w:ascii="宋体" w:hAnsi="宋体"/>
          <w:szCs w:val="21"/>
        </w:rPr>
      </w:pPr>
      <w:r>
        <w:rPr>
          <w:rFonts w:ascii="宋体" w:hAnsi="宋体" w:hint="eastAsia"/>
          <w:szCs w:val="21"/>
        </w:rPr>
        <w:t>（5）了解</w:t>
      </w:r>
      <w:r>
        <w:rPr>
          <w:rFonts w:ascii="宋体" w:hAnsi="宋体" w:hint="eastAsia"/>
          <w:color w:val="000000"/>
          <w:szCs w:val="21"/>
        </w:rPr>
        <w:t>安全经济调度</w:t>
      </w:r>
      <w:r>
        <w:rPr>
          <w:rFonts w:ascii="宋体" w:hAnsi="宋体" w:hint="eastAsia"/>
          <w:szCs w:val="21"/>
        </w:rPr>
        <w:t>；</w:t>
      </w:r>
    </w:p>
    <w:p w:rsidR="00E92954" w:rsidRDefault="003F2132" w:rsidP="00F14B71">
      <w:pPr>
        <w:adjustRightInd w:val="0"/>
        <w:snapToGrid w:val="0"/>
        <w:ind w:firstLineChars="257" w:firstLine="540"/>
        <w:rPr>
          <w:rFonts w:ascii="宋体" w:hAnsi="宋体"/>
          <w:szCs w:val="21"/>
        </w:rPr>
      </w:pPr>
      <w:r>
        <w:rPr>
          <w:rFonts w:ascii="宋体" w:hAnsi="宋体" w:hint="eastAsia"/>
          <w:szCs w:val="21"/>
        </w:rPr>
        <w:t>（6）了解</w:t>
      </w:r>
      <w:r>
        <w:rPr>
          <w:rFonts w:ascii="宋体" w:hAnsi="宋体" w:hint="eastAsia"/>
          <w:color w:val="000000"/>
          <w:szCs w:val="21"/>
        </w:rPr>
        <w:t>频率控制</w:t>
      </w:r>
      <w:r>
        <w:rPr>
          <w:rFonts w:ascii="宋体" w:hAnsi="宋体" w:hint="eastAsia"/>
          <w:szCs w:val="21"/>
        </w:rPr>
        <w:t>。</w:t>
      </w:r>
    </w:p>
    <w:p w:rsidR="00E92954" w:rsidRDefault="003F2132" w:rsidP="00F14B71">
      <w:pPr>
        <w:adjustRightInd w:val="0"/>
        <w:snapToGrid w:val="0"/>
        <w:ind w:firstLineChars="307" w:firstLine="645"/>
        <w:rPr>
          <w:rFonts w:ascii="宋体" w:hAnsi="宋体"/>
          <w:szCs w:val="21"/>
        </w:rPr>
      </w:pPr>
      <w:r>
        <w:rPr>
          <w:rFonts w:ascii="宋体" w:hAnsi="宋体" w:hint="eastAsia"/>
          <w:szCs w:val="21"/>
        </w:rPr>
        <w:t>(7)</w:t>
      </w:r>
      <w:r>
        <w:rPr>
          <w:rFonts w:hint="eastAsia"/>
        </w:rPr>
        <w:t xml:space="preserve"> </w:t>
      </w:r>
      <w:r>
        <w:rPr>
          <w:rFonts w:hint="eastAsia"/>
        </w:rPr>
        <w:t>了解</w:t>
      </w:r>
      <w:r>
        <w:rPr>
          <w:rFonts w:ascii="宋体" w:hAnsi="宋体" w:hint="eastAsia"/>
          <w:szCs w:val="21"/>
        </w:rPr>
        <w:t>旋转备用</w:t>
      </w:r>
    </w:p>
    <w:p w:rsidR="00E92954" w:rsidRDefault="003F2132" w:rsidP="00F14B71">
      <w:pPr>
        <w:adjustRightInd w:val="0"/>
        <w:snapToGrid w:val="0"/>
        <w:ind w:firstLineChars="307" w:firstLine="645"/>
        <w:rPr>
          <w:rFonts w:ascii="宋体" w:hAnsi="宋体"/>
          <w:szCs w:val="21"/>
        </w:rPr>
      </w:pPr>
      <w:r>
        <w:rPr>
          <w:rFonts w:ascii="宋体" w:hAnsi="宋体" w:hint="eastAsia"/>
          <w:szCs w:val="21"/>
        </w:rPr>
        <w:t>(8)</w:t>
      </w:r>
      <w:r>
        <w:rPr>
          <w:rFonts w:hint="eastAsia"/>
        </w:rPr>
        <w:t xml:space="preserve"> </w:t>
      </w:r>
      <w:r>
        <w:rPr>
          <w:rFonts w:hint="eastAsia"/>
        </w:rPr>
        <w:t>了解</w:t>
      </w:r>
      <w:proofErr w:type="gramStart"/>
      <w:r>
        <w:rPr>
          <w:rFonts w:ascii="宋体" w:hAnsi="宋体" w:hint="eastAsia"/>
          <w:szCs w:val="21"/>
        </w:rPr>
        <w:t>机组起停计划</w:t>
      </w:r>
      <w:proofErr w:type="gramEnd"/>
    </w:p>
    <w:p w:rsidR="00E92954" w:rsidRDefault="003F2132" w:rsidP="00F14B71">
      <w:pPr>
        <w:adjustRightInd w:val="0"/>
        <w:snapToGrid w:val="0"/>
        <w:ind w:firstLineChars="307" w:firstLine="645"/>
        <w:rPr>
          <w:rFonts w:ascii="宋体" w:hAnsi="宋体"/>
          <w:szCs w:val="21"/>
        </w:rPr>
      </w:pPr>
      <w:r>
        <w:rPr>
          <w:rFonts w:ascii="宋体" w:hAnsi="宋体" w:hint="eastAsia"/>
          <w:szCs w:val="21"/>
        </w:rPr>
        <w:t>(9)</w:t>
      </w:r>
      <w:r>
        <w:rPr>
          <w:rFonts w:hint="eastAsia"/>
        </w:rPr>
        <w:t xml:space="preserve"> </w:t>
      </w:r>
      <w:r>
        <w:rPr>
          <w:rFonts w:hint="eastAsia"/>
        </w:rPr>
        <w:t>了解</w:t>
      </w:r>
      <w:r>
        <w:rPr>
          <w:rFonts w:ascii="宋体" w:hAnsi="宋体" w:hint="eastAsia"/>
          <w:szCs w:val="21"/>
        </w:rPr>
        <w:t>输电界面输电能力计算</w:t>
      </w:r>
    </w:p>
    <w:p w:rsidR="00E92954" w:rsidRDefault="003F2132">
      <w:pPr>
        <w:adjustRightInd w:val="0"/>
        <w:snapToGrid w:val="0"/>
        <w:ind w:firstLineChars="250" w:firstLine="525"/>
        <w:rPr>
          <w:rFonts w:ascii="宋体" w:hAnsi="宋体"/>
          <w:szCs w:val="21"/>
        </w:rPr>
      </w:pPr>
      <w:r>
        <w:rPr>
          <w:rFonts w:ascii="宋体" w:hAnsi="宋体" w:hint="eastAsia"/>
          <w:szCs w:val="21"/>
        </w:rPr>
        <w:t>（10）了解电力系统运行概述</w:t>
      </w:r>
    </w:p>
    <w:p w:rsidR="00E92954" w:rsidRDefault="003F2132">
      <w:pPr>
        <w:adjustRightInd w:val="0"/>
        <w:snapToGrid w:val="0"/>
        <w:ind w:leftChars="257" w:left="540" w:firstLineChars="50" w:firstLine="105"/>
        <w:rPr>
          <w:rFonts w:ascii="宋体" w:hAnsi="宋体"/>
          <w:szCs w:val="21"/>
        </w:rPr>
      </w:pPr>
      <w:r>
        <w:rPr>
          <w:rFonts w:ascii="宋体" w:hAnsi="宋体" w:hint="eastAsia"/>
          <w:szCs w:val="21"/>
        </w:rPr>
        <w:t>重点难点：经济调度、潮流计算。</w:t>
      </w:r>
    </w:p>
    <w:p w:rsidR="00E92954" w:rsidRDefault="003F2132">
      <w:pPr>
        <w:adjustRightInd w:val="0"/>
        <w:snapToGrid w:val="0"/>
        <w:ind w:leftChars="257" w:left="540" w:firstLineChars="50" w:firstLine="105"/>
        <w:rPr>
          <w:rFonts w:ascii="宋体" w:hAnsi="宋体"/>
          <w:szCs w:val="21"/>
        </w:rPr>
      </w:pPr>
      <w:r>
        <w:rPr>
          <w:rFonts w:ascii="宋体" w:hAnsi="宋体" w:hint="eastAsia"/>
          <w:szCs w:val="21"/>
        </w:rPr>
        <w:t>说明：该章内容在电力系统分析课程中多有涉及，此处仅做总结性讲授。</w:t>
      </w:r>
    </w:p>
    <w:p w:rsidR="00E92954" w:rsidRDefault="00E92954">
      <w:pPr>
        <w:adjustRightInd w:val="0"/>
        <w:snapToGrid w:val="0"/>
        <w:ind w:left="600"/>
      </w:pPr>
    </w:p>
    <w:p w:rsidR="00E92954" w:rsidRDefault="003F2132">
      <w:pPr>
        <w:adjustRightInd w:val="0"/>
        <w:snapToGrid w:val="0"/>
        <w:ind w:left="600"/>
        <w:rPr>
          <w:rFonts w:ascii="宋体" w:hAnsi="宋体"/>
          <w:b/>
          <w:color w:val="000000"/>
          <w:sz w:val="24"/>
        </w:rPr>
      </w:pPr>
      <w:r>
        <w:rPr>
          <w:rFonts w:ascii="宋体" w:hAnsi="宋体" w:hint="eastAsia"/>
          <w:b/>
          <w:color w:val="000000"/>
          <w:sz w:val="24"/>
        </w:rPr>
        <w:t xml:space="preserve">第三章 </w:t>
      </w:r>
      <w:r>
        <w:rPr>
          <w:rFonts w:ascii="宋体" w:hAnsi="宋体" w:cs="宋体" w:hint="eastAsia"/>
          <w:b/>
          <w:kern w:val="0"/>
          <w:sz w:val="24"/>
        </w:rPr>
        <w:t>市场设计－实时有功市场</w:t>
      </w:r>
      <w:r>
        <w:rPr>
          <w:rFonts w:ascii="宋体" w:hAnsi="宋体" w:hint="eastAsia"/>
          <w:b/>
          <w:color w:val="000000"/>
          <w:sz w:val="24"/>
        </w:rPr>
        <w:t>（3学时</w:t>
      </w:r>
      <w:r>
        <w:rPr>
          <w:rFonts w:ascii="宋体" w:hAnsi="宋体" w:cs="宋体" w:hint="eastAsia"/>
          <w:b/>
          <w:kern w:val="0"/>
          <w:sz w:val="24"/>
        </w:rPr>
        <w:t>，支撑课程目标1、2、5</w:t>
      </w:r>
      <w:r>
        <w:rPr>
          <w:rFonts w:ascii="宋体" w:hAnsi="宋体" w:hint="eastAsia"/>
          <w:b/>
          <w:color w:val="000000"/>
          <w:sz w:val="24"/>
        </w:rPr>
        <w:t>）</w:t>
      </w:r>
    </w:p>
    <w:p w:rsidR="00E92954" w:rsidRDefault="003F2132">
      <w:pPr>
        <w:adjustRightInd w:val="0"/>
        <w:snapToGrid w:val="0"/>
        <w:ind w:firstLineChars="200" w:firstLine="420"/>
        <w:rPr>
          <w:rFonts w:ascii="宋体" w:hAnsi="宋体"/>
          <w:szCs w:val="21"/>
        </w:rPr>
      </w:pPr>
      <w:r>
        <w:rPr>
          <w:rFonts w:ascii="宋体" w:hAnsi="宋体" w:hint="eastAsia"/>
          <w:szCs w:val="21"/>
        </w:rPr>
        <w:t>（1）</w:t>
      </w:r>
      <w:r>
        <w:rPr>
          <w:rFonts w:ascii="宋体" w:hint="eastAsia"/>
        </w:rPr>
        <w:t>掌握</w:t>
      </w:r>
      <w:r>
        <w:rPr>
          <w:rFonts w:ascii="宋体" w:hAnsi="宋体" w:hint="eastAsia"/>
          <w:szCs w:val="21"/>
        </w:rPr>
        <w:t>组织</w:t>
      </w:r>
      <w:r>
        <w:rPr>
          <w:rFonts w:ascii="宋体" w:hint="eastAsia"/>
        </w:rPr>
        <w:t>机构设置</w:t>
      </w:r>
      <w:r>
        <w:rPr>
          <w:rFonts w:ascii="宋体" w:hAnsi="宋体" w:hint="eastAsia"/>
          <w:szCs w:val="21"/>
        </w:rPr>
        <w:t>；</w:t>
      </w:r>
    </w:p>
    <w:p w:rsidR="00E92954" w:rsidRDefault="003F2132">
      <w:pPr>
        <w:adjustRightInd w:val="0"/>
        <w:snapToGrid w:val="0"/>
        <w:ind w:firstLineChars="200" w:firstLine="420"/>
        <w:rPr>
          <w:rFonts w:ascii="宋体" w:hAnsi="宋体"/>
          <w:szCs w:val="21"/>
        </w:rPr>
      </w:pPr>
      <w:r>
        <w:rPr>
          <w:rFonts w:ascii="宋体" w:hAnsi="宋体" w:hint="eastAsia"/>
          <w:szCs w:val="21"/>
        </w:rPr>
        <w:t>（2）</w:t>
      </w:r>
      <w:r>
        <w:rPr>
          <w:rFonts w:ascii="宋体" w:hint="eastAsia"/>
        </w:rPr>
        <w:t>掌握统一出清电价模式</w:t>
      </w:r>
      <w:r>
        <w:rPr>
          <w:rFonts w:ascii="宋体" w:hAnsi="宋体" w:hint="eastAsia"/>
          <w:szCs w:val="21"/>
        </w:rPr>
        <w:t>；</w:t>
      </w:r>
    </w:p>
    <w:p w:rsidR="00E92954" w:rsidRDefault="003F2132">
      <w:pPr>
        <w:adjustRightInd w:val="0"/>
        <w:snapToGrid w:val="0"/>
        <w:ind w:firstLineChars="200" w:firstLine="420"/>
        <w:rPr>
          <w:rFonts w:ascii="宋体" w:hAnsi="宋体"/>
          <w:szCs w:val="21"/>
        </w:rPr>
      </w:pPr>
      <w:r>
        <w:rPr>
          <w:rFonts w:ascii="宋体" w:hAnsi="宋体" w:hint="eastAsia"/>
          <w:szCs w:val="21"/>
        </w:rPr>
        <w:t>（3）</w:t>
      </w:r>
      <w:r>
        <w:rPr>
          <w:rFonts w:ascii="宋体" w:hint="eastAsia"/>
        </w:rPr>
        <w:t>掌握节点电价模式</w:t>
      </w:r>
      <w:r>
        <w:rPr>
          <w:rFonts w:ascii="宋体" w:hAnsi="宋体" w:hint="eastAsia"/>
          <w:szCs w:val="21"/>
        </w:rPr>
        <w:t>；</w:t>
      </w:r>
    </w:p>
    <w:p w:rsidR="00E92954" w:rsidRDefault="003F2132">
      <w:pPr>
        <w:adjustRightInd w:val="0"/>
        <w:snapToGrid w:val="0"/>
        <w:ind w:firstLineChars="200" w:firstLine="420"/>
        <w:rPr>
          <w:rFonts w:ascii="宋体" w:hAnsi="宋体"/>
          <w:szCs w:val="21"/>
        </w:rPr>
      </w:pPr>
      <w:r>
        <w:rPr>
          <w:rFonts w:ascii="宋体" w:hAnsi="宋体" w:hint="eastAsia"/>
          <w:szCs w:val="21"/>
        </w:rPr>
        <w:t>（4）</w:t>
      </w:r>
      <w:r>
        <w:rPr>
          <w:rFonts w:ascii="宋体" w:hint="eastAsia"/>
        </w:rPr>
        <w:t>掌握</w:t>
      </w:r>
      <w:r>
        <w:rPr>
          <w:rFonts w:ascii="宋体" w:hAnsi="宋体" w:hint="eastAsia"/>
          <w:color w:val="000000"/>
          <w:szCs w:val="21"/>
        </w:rPr>
        <w:t>配电侧竞标原理</w:t>
      </w:r>
      <w:r>
        <w:rPr>
          <w:rFonts w:ascii="宋体" w:hAnsi="宋体" w:hint="eastAsia"/>
          <w:szCs w:val="21"/>
        </w:rPr>
        <w:t>；</w:t>
      </w:r>
    </w:p>
    <w:p w:rsidR="00E92954" w:rsidRDefault="003F2132">
      <w:pPr>
        <w:adjustRightInd w:val="0"/>
        <w:snapToGrid w:val="0"/>
        <w:ind w:firstLineChars="200" w:firstLine="420"/>
        <w:rPr>
          <w:rFonts w:ascii="宋体" w:hAnsi="宋体"/>
          <w:szCs w:val="21"/>
        </w:rPr>
      </w:pPr>
      <w:r>
        <w:rPr>
          <w:rFonts w:ascii="宋体" w:hAnsi="宋体" w:hint="eastAsia"/>
          <w:szCs w:val="21"/>
        </w:rPr>
        <w:t>（5）</w:t>
      </w:r>
      <w:r>
        <w:rPr>
          <w:rFonts w:ascii="宋体" w:hint="eastAsia"/>
        </w:rPr>
        <w:t>了解日前市场</w:t>
      </w:r>
      <w:r>
        <w:rPr>
          <w:rFonts w:ascii="宋体" w:hAnsi="宋体" w:hint="eastAsia"/>
          <w:szCs w:val="21"/>
        </w:rPr>
        <w:t>；</w:t>
      </w:r>
    </w:p>
    <w:p w:rsidR="00E92954" w:rsidRDefault="003F2132">
      <w:pPr>
        <w:adjustRightInd w:val="0"/>
        <w:snapToGrid w:val="0"/>
        <w:ind w:firstLineChars="200" w:firstLine="420"/>
        <w:rPr>
          <w:rFonts w:ascii="宋体" w:hAnsi="宋体"/>
          <w:szCs w:val="21"/>
        </w:rPr>
      </w:pPr>
      <w:r>
        <w:rPr>
          <w:rFonts w:ascii="宋体" w:hAnsi="宋体" w:hint="eastAsia"/>
          <w:szCs w:val="21"/>
        </w:rPr>
        <w:t>（6）</w:t>
      </w:r>
      <w:r>
        <w:rPr>
          <w:rFonts w:ascii="宋体" w:hint="eastAsia"/>
        </w:rPr>
        <w:t>了解事后节点电价</w:t>
      </w:r>
      <w:r>
        <w:rPr>
          <w:rFonts w:ascii="宋体" w:hAnsi="宋体" w:hint="eastAsia"/>
          <w:szCs w:val="21"/>
        </w:rPr>
        <w:t>；</w:t>
      </w:r>
    </w:p>
    <w:p w:rsidR="00E92954" w:rsidRDefault="003F2132">
      <w:pPr>
        <w:adjustRightInd w:val="0"/>
        <w:snapToGrid w:val="0"/>
        <w:ind w:firstLineChars="200" w:firstLine="420"/>
        <w:rPr>
          <w:rFonts w:ascii="宋体" w:hAnsi="宋体"/>
          <w:szCs w:val="21"/>
        </w:rPr>
      </w:pPr>
      <w:r>
        <w:rPr>
          <w:rFonts w:ascii="宋体" w:hAnsi="宋体" w:hint="eastAsia"/>
          <w:szCs w:val="21"/>
        </w:rPr>
        <w:t>（7）</w:t>
      </w:r>
      <w:proofErr w:type="gramStart"/>
      <w:r>
        <w:rPr>
          <w:rFonts w:ascii="宋体" w:hint="eastAsia"/>
        </w:rPr>
        <w:t>了解</w:t>
      </w:r>
      <w:r>
        <w:rPr>
          <w:rFonts w:ascii="宋体" w:hAnsi="宋体" w:hint="eastAsia"/>
          <w:szCs w:val="21"/>
        </w:rPr>
        <w:t>网损考虑</w:t>
      </w:r>
      <w:proofErr w:type="gramEnd"/>
    </w:p>
    <w:p w:rsidR="00E92954" w:rsidRDefault="003F2132">
      <w:pPr>
        <w:adjustRightInd w:val="0"/>
        <w:snapToGrid w:val="0"/>
        <w:ind w:firstLineChars="200" w:firstLine="420"/>
        <w:rPr>
          <w:rFonts w:ascii="宋体" w:hAnsi="宋体"/>
          <w:szCs w:val="21"/>
        </w:rPr>
      </w:pPr>
      <w:r>
        <w:rPr>
          <w:rFonts w:ascii="宋体" w:hAnsi="宋体" w:hint="eastAsia"/>
          <w:szCs w:val="21"/>
        </w:rPr>
        <w:t>（8）</w:t>
      </w:r>
      <w:r>
        <w:rPr>
          <w:rFonts w:ascii="宋体" w:hint="eastAsia"/>
        </w:rPr>
        <w:t>掌握</w:t>
      </w:r>
      <w:r>
        <w:rPr>
          <w:rFonts w:ascii="宋体" w:hAnsi="宋体" w:hint="eastAsia"/>
          <w:szCs w:val="21"/>
        </w:rPr>
        <w:t>英国双边交易模式</w:t>
      </w:r>
    </w:p>
    <w:p w:rsidR="00E92954" w:rsidRDefault="003F2132">
      <w:pPr>
        <w:adjustRightInd w:val="0"/>
        <w:snapToGrid w:val="0"/>
        <w:ind w:firstLineChars="200" w:firstLine="420"/>
        <w:rPr>
          <w:rFonts w:ascii="宋体" w:hAnsi="宋体"/>
          <w:szCs w:val="21"/>
        </w:rPr>
      </w:pPr>
      <w:r>
        <w:rPr>
          <w:rFonts w:ascii="宋体" w:hAnsi="宋体" w:hint="eastAsia"/>
          <w:szCs w:val="21"/>
        </w:rPr>
        <w:t>（9）</w:t>
      </w:r>
      <w:r>
        <w:rPr>
          <w:rFonts w:ascii="宋体" w:hint="eastAsia"/>
        </w:rPr>
        <w:t>了解</w:t>
      </w:r>
      <w:r>
        <w:rPr>
          <w:rFonts w:ascii="宋体" w:hAnsi="宋体" w:hint="eastAsia"/>
          <w:szCs w:val="21"/>
        </w:rPr>
        <w:t>美国加州电力市场</w:t>
      </w:r>
    </w:p>
    <w:p w:rsidR="00E92954" w:rsidRDefault="003F2132">
      <w:pPr>
        <w:adjustRightInd w:val="0"/>
        <w:snapToGrid w:val="0"/>
        <w:ind w:left="600"/>
        <w:rPr>
          <w:rFonts w:ascii="宋体" w:hAnsi="宋体"/>
          <w:color w:val="000000"/>
          <w:szCs w:val="21"/>
        </w:rPr>
      </w:pPr>
      <w:r>
        <w:rPr>
          <w:rFonts w:ascii="宋体" w:hAnsi="宋体" w:hint="eastAsia"/>
          <w:szCs w:val="21"/>
        </w:rPr>
        <w:t>重点难点：</w:t>
      </w:r>
      <w:r>
        <w:rPr>
          <w:rFonts w:ascii="宋体" w:hint="eastAsia"/>
        </w:rPr>
        <w:t>统一出清电价模式</w:t>
      </w:r>
      <w:r>
        <w:rPr>
          <w:rFonts w:ascii="宋体" w:hAnsi="宋体" w:hint="eastAsia"/>
          <w:szCs w:val="21"/>
        </w:rPr>
        <w:t>、英国双边交易模式。</w:t>
      </w:r>
    </w:p>
    <w:p w:rsidR="00E92954" w:rsidRDefault="00E92954">
      <w:pPr>
        <w:adjustRightInd w:val="0"/>
        <w:snapToGrid w:val="0"/>
        <w:ind w:firstLineChars="200" w:firstLine="480"/>
        <w:rPr>
          <w:rFonts w:ascii="宋体" w:hAnsi="宋体" w:cs="宋体"/>
          <w:kern w:val="0"/>
          <w:sz w:val="24"/>
        </w:rPr>
      </w:pPr>
    </w:p>
    <w:p w:rsidR="00E92954" w:rsidRDefault="003F2132">
      <w:pPr>
        <w:adjustRightInd w:val="0"/>
        <w:snapToGrid w:val="0"/>
        <w:ind w:left="600"/>
        <w:rPr>
          <w:rFonts w:ascii="宋体" w:hAnsi="宋体"/>
          <w:b/>
          <w:color w:val="000000"/>
          <w:sz w:val="24"/>
        </w:rPr>
      </w:pPr>
      <w:r>
        <w:rPr>
          <w:rFonts w:ascii="宋体" w:hAnsi="宋体" w:hint="eastAsia"/>
          <w:b/>
          <w:color w:val="000000"/>
          <w:sz w:val="24"/>
        </w:rPr>
        <w:t xml:space="preserve">第四章 </w:t>
      </w:r>
      <w:r>
        <w:rPr>
          <w:rFonts w:ascii="宋体" w:hAnsi="宋体" w:cs="宋体" w:hint="eastAsia"/>
          <w:b/>
          <w:kern w:val="0"/>
          <w:sz w:val="24"/>
        </w:rPr>
        <w:t>市场设计－辅助服务管理</w:t>
      </w:r>
      <w:r>
        <w:rPr>
          <w:rFonts w:ascii="宋体" w:hAnsi="宋体" w:hint="eastAsia"/>
          <w:b/>
          <w:color w:val="000000"/>
          <w:sz w:val="24"/>
        </w:rPr>
        <w:t>（3学时</w:t>
      </w:r>
      <w:r>
        <w:rPr>
          <w:rFonts w:ascii="宋体" w:hAnsi="宋体" w:cs="宋体" w:hint="eastAsia"/>
          <w:b/>
          <w:kern w:val="0"/>
          <w:sz w:val="24"/>
        </w:rPr>
        <w:t>，支撑课程目标2、5</w:t>
      </w:r>
      <w:r>
        <w:rPr>
          <w:rFonts w:ascii="宋体" w:hAnsi="宋体" w:hint="eastAsia"/>
          <w:b/>
          <w:color w:val="000000"/>
          <w:sz w:val="24"/>
        </w:rPr>
        <w:t>）</w:t>
      </w:r>
    </w:p>
    <w:p w:rsidR="00E92954" w:rsidRDefault="003F2132">
      <w:pPr>
        <w:adjustRightInd w:val="0"/>
        <w:snapToGrid w:val="0"/>
        <w:ind w:firstLineChars="200" w:firstLine="420"/>
        <w:rPr>
          <w:rFonts w:ascii="宋体" w:hAnsi="宋体"/>
          <w:szCs w:val="21"/>
        </w:rPr>
      </w:pPr>
      <w:r>
        <w:rPr>
          <w:rFonts w:ascii="宋体" w:hAnsi="宋体" w:hint="eastAsia"/>
          <w:szCs w:val="21"/>
        </w:rPr>
        <w:t>（1）</w:t>
      </w:r>
      <w:r>
        <w:rPr>
          <w:rFonts w:ascii="宋体" w:hint="eastAsia"/>
        </w:rPr>
        <w:t>掌握备用市场</w:t>
      </w:r>
      <w:r>
        <w:rPr>
          <w:rFonts w:ascii="宋体" w:hAnsi="宋体" w:hint="eastAsia"/>
          <w:szCs w:val="21"/>
        </w:rPr>
        <w:t>；</w:t>
      </w:r>
    </w:p>
    <w:p w:rsidR="00E92954" w:rsidRDefault="003F2132">
      <w:pPr>
        <w:adjustRightInd w:val="0"/>
        <w:snapToGrid w:val="0"/>
        <w:ind w:firstLineChars="200" w:firstLine="420"/>
        <w:rPr>
          <w:rFonts w:ascii="宋体" w:hAnsi="宋体"/>
          <w:szCs w:val="21"/>
        </w:rPr>
      </w:pPr>
      <w:r>
        <w:rPr>
          <w:rFonts w:ascii="宋体" w:hAnsi="宋体" w:hint="eastAsia"/>
          <w:szCs w:val="21"/>
        </w:rPr>
        <w:t>（2）</w:t>
      </w:r>
      <w:r>
        <w:rPr>
          <w:rFonts w:ascii="宋体" w:hint="eastAsia"/>
        </w:rPr>
        <w:t>掌握</w:t>
      </w:r>
      <w:r>
        <w:rPr>
          <w:rFonts w:ascii="宋体"/>
        </w:rPr>
        <w:t>AGC</w:t>
      </w:r>
      <w:r>
        <w:rPr>
          <w:rFonts w:ascii="宋体" w:hint="eastAsia"/>
        </w:rPr>
        <w:t>市场</w:t>
      </w:r>
      <w:r>
        <w:rPr>
          <w:rFonts w:ascii="宋体" w:hAnsi="宋体" w:hint="eastAsia"/>
          <w:szCs w:val="21"/>
        </w:rPr>
        <w:t>；</w:t>
      </w:r>
    </w:p>
    <w:p w:rsidR="00E92954" w:rsidRDefault="003F2132">
      <w:pPr>
        <w:adjustRightInd w:val="0"/>
        <w:snapToGrid w:val="0"/>
        <w:ind w:firstLineChars="200" w:firstLine="420"/>
        <w:rPr>
          <w:rFonts w:ascii="宋体" w:hAnsi="宋体"/>
          <w:szCs w:val="21"/>
        </w:rPr>
      </w:pPr>
      <w:r>
        <w:rPr>
          <w:rFonts w:ascii="宋体" w:hAnsi="宋体" w:hint="eastAsia"/>
          <w:szCs w:val="21"/>
        </w:rPr>
        <w:t>（3）</w:t>
      </w:r>
      <w:r>
        <w:rPr>
          <w:rFonts w:ascii="宋体" w:hint="eastAsia"/>
        </w:rPr>
        <w:t>掌握有功、备用和</w:t>
      </w:r>
      <w:r>
        <w:rPr>
          <w:rFonts w:ascii="宋体"/>
        </w:rPr>
        <w:t>AGC</w:t>
      </w:r>
      <w:r>
        <w:rPr>
          <w:rFonts w:ascii="宋体" w:hint="eastAsia"/>
        </w:rPr>
        <w:t>联合运行市场</w:t>
      </w:r>
      <w:r>
        <w:rPr>
          <w:rFonts w:ascii="宋体" w:hAnsi="宋体" w:hint="eastAsia"/>
          <w:szCs w:val="21"/>
        </w:rPr>
        <w:t>；</w:t>
      </w:r>
    </w:p>
    <w:p w:rsidR="00E92954" w:rsidRDefault="003F2132">
      <w:pPr>
        <w:adjustRightInd w:val="0"/>
        <w:snapToGrid w:val="0"/>
        <w:ind w:firstLineChars="200" w:firstLine="420"/>
        <w:rPr>
          <w:rFonts w:ascii="宋体" w:hAnsi="宋体"/>
          <w:szCs w:val="21"/>
        </w:rPr>
      </w:pPr>
      <w:r>
        <w:rPr>
          <w:rFonts w:ascii="宋体" w:hAnsi="宋体" w:hint="eastAsia"/>
          <w:szCs w:val="21"/>
        </w:rPr>
        <w:t>（4）</w:t>
      </w:r>
      <w:r>
        <w:rPr>
          <w:rFonts w:ascii="宋体" w:hint="eastAsia"/>
        </w:rPr>
        <w:t>了解</w:t>
      </w:r>
      <w:r>
        <w:rPr>
          <w:rFonts w:ascii="宋体"/>
        </w:rPr>
        <w:t>AGC</w:t>
      </w:r>
      <w:r>
        <w:rPr>
          <w:rFonts w:ascii="宋体" w:hint="eastAsia"/>
        </w:rPr>
        <w:t>服务非竞价管理</w:t>
      </w:r>
      <w:r>
        <w:rPr>
          <w:rFonts w:ascii="宋体" w:hAnsi="宋体" w:hint="eastAsia"/>
          <w:szCs w:val="21"/>
        </w:rPr>
        <w:t>；</w:t>
      </w:r>
    </w:p>
    <w:p w:rsidR="00E92954" w:rsidRDefault="003F2132">
      <w:pPr>
        <w:adjustRightInd w:val="0"/>
        <w:snapToGrid w:val="0"/>
        <w:ind w:firstLineChars="200" w:firstLine="420"/>
        <w:rPr>
          <w:rFonts w:ascii="宋体" w:hAnsi="宋体"/>
          <w:szCs w:val="21"/>
        </w:rPr>
      </w:pPr>
      <w:r>
        <w:rPr>
          <w:rFonts w:ascii="宋体" w:hAnsi="宋体" w:hint="eastAsia"/>
          <w:szCs w:val="21"/>
        </w:rPr>
        <w:t>（5）</w:t>
      </w:r>
      <w:r>
        <w:rPr>
          <w:rFonts w:ascii="宋体" w:hint="eastAsia"/>
        </w:rPr>
        <w:t>了解</w:t>
      </w:r>
      <w:r>
        <w:rPr>
          <w:rFonts w:ascii="宋体" w:hAnsi="宋体" w:hint="eastAsia"/>
          <w:color w:val="000000"/>
          <w:szCs w:val="21"/>
        </w:rPr>
        <w:t>无功管理</w:t>
      </w:r>
      <w:r>
        <w:rPr>
          <w:rFonts w:ascii="宋体" w:hAnsi="宋体" w:hint="eastAsia"/>
          <w:szCs w:val="21"/>
        </w:rPr>
        <w:t>。</w:t>
      </w:r>
    </w:p>
    <w:p w:rsidR="00E92954" w:rsidRDefault="003F2132">
      <w:pPr>
        <w:adjustRightInd w:val="0"/>
        <w:snapToGrid w:val="0"/>
        <w:ind w:left="540"/>
        <w:rPr>
          <w:rFonts w:ascii="宋体" w:hAnsi="宋体"/>
          <w:szCs w:val="21"/>
        </w:rPr>
      </w:pPr>
      <w:r>
        <w:rPr>
          <w:rFonts w:ascii="宋体" w:hAnsi="宋体" w:hint="eastAsia"/>
          <w:szCs w:val="21"/>
        </w:rPr>
        <w:t>重点难点：</w:t>
      </w:r>
      <w:r>
        <w:rPr>
          <w:rFonts w:ascii="宋体" w:hint="eastAsia"/>
        </w:rPr>
        <w:t>有功、备用和</w:t>
      </w:r>
      <w:r>
        <w:rPr>
          <w:rFonts w:ascii="宋体"/>
        </w:rPr>
        <w:t>AGC</w:t>
      </w:r>
      <w:r>
        <w:rPr>
          <w:rFonts w:ascii="宋体" w:hint="eastAsia"/>
        </w:rPr>
        <w:t>联合运行市场</w:t>
      </w:r>
      <w:r>
        <w:rPr>
          <w:rFonts w:ascii="宋体" w:hAnsi="宋体" w:hint="eastAsia"/>
          <w:szCs w:val="21"/>
        </w:rPr>
        <w:t>。</w:t>
      </w:r>
    </w:p>
    <w:p w:rsidR="00E92954" w:rsidRDefault="00E92954">
      <w:pPr>
        <w:adjustRightInd w:val="0"/>
        <w:snapToGrid w:val="0"/>
        <w:ind w:left="540"/>
        <w:rPr>
          <w:rFonts w:ascii="宋体" w:hAnsi="宋体"/>
          <w:color w:val="000000"/>
          <w:szCs w:val="21"/>
        </w:rPr>
      </w:pPr>
    </w:p>
    <w:p w:rsidR="00E92954" w:rsidRDefault="003F2132">
      <w:pPr>
        <w:adjustRightInd w:val="0"/>
        <w:snapToGrid w:val="0"/>
        <w:ind w:left="600"/>
        <w:rPr>
          <w:rFonts w:ascii="宋体" w:hAnsi="宋体"/>
          <w:b/>
          <w:color w:val="000000"/>
          <w:sz w:val="24"/>
        </w:rPr>
      </w:pPr>
      <w:r>
        <w:rPr>
          <w:rFonts w:ascii="宋体" w:hAnsi="宋体" w:hint="eastAsia"/>
          <w:b/>
          <w:color w:val="000000"/>
          <w:sz w:val="24"/>
        </w:rPr>
        <w:t>第五章</w:t>
      </w:r>
      <w:r>
        <w:rPr>
          <w:rFonts w:ascii="宋体" w:hAnsi="宋体" w:cs="宋体" w:hint="eastAsia"/>
          <w:b/>
          <w:kern w:val="0"/>
          <w:sz w:val="24"/>
        </w:rPr>
        <w:t xml:space="preserve"> 市场设计－公共费用分摊</w:t>
      </w:r>
      <w:r>
        <w:rPr>
          <w:rFonts w:ascii="宋体" w:hAnsi="宋体" w:hint="eastAsia"/>
          <w:b/>
          <w:color w:val="000000"/>
          <w:sz w:val="24"/>
        </w:rPr>
        <w:t>（3学时</w:t>
      </w:r>
      <w:r>
        <w:rPr>
          <w:rFonts w:ascii="宋体" w:hAnsi="宋体" w:cs="宋体" w:hint="eastAsia"/>
          <w:b/>
          <w:kern w:val="0"/>
          <w:sz w:val="24"/>
        </w:rPr>
        <w:t>，支撑课程目标2、5</w:t>
      </w:r>
      <w:r>
        <w:rPr>
          <w:rFonts w:ascii="宋体" w:hAnsi="宋体" w:hint="eastAsia"/>
          <w:b/>
          <w:color w:val="000000"/>
          <w:sz w:val="24"/>
        </w:rPr>
        <w:t>）</w:t>
      </w:r>
    </w:p>
    <w:p w:rsidR="00E92954" w:rsidRDefault="003F2132">
      <w:pPr>
        <w:widowControl/>
        <w:adjustRightInd w:val="0"/>
        <w:snapToGrid w:val="0"/>
        <w:ind w:firstLineChars="200" w:firstLine="420"/>
        <w:jc w:val="left"/>
        <w:rPr>
          <w:rFonts w:ascii="宋体" w:hAnsi="宋体"/>
          <w:szCs w:val="21"/>
        </w:rPr>
      </w:pPr>
      <w:r>
        <w:rPr>
          <w:rFonts w:ascii="宋体" w:hAnsi="宋体" w:hint="eastAsia"/>
          <w:szCs w:val="21"/>
        </w:rPr>
        <w:t>（1）</w:t>
      </w:r>
      <w:r>
        <w:rPr>
          <w:rFonts w:ascii="宋体" w:hint="eastAsia"/>
        </w:rPr>
        <w:t>掌握</w:t>
      </w:r>
      <w:r>
        <w:rPr>
          <w:rFonts w:ascii="宋体" w:hAnsi="宋体" w:hint="eastAsia"/>
          <w:color w:val="000000"/>
          <w:szCs w:val="21"/>
        </w:rPr>
        <w:t>输电费</w:t>
      </w:r>
      <w:r>
        <w:rPr>
          <w:rFonts w:ascii="宋体" w:hAnsi="宋体" w:hint="eastAsia"/>
          <w:szCs w:val="21"/>
        </w:rPr>
        <w:t>；</w:t>
      </w:r>
    </w:p>
    <w:p w:rsidR="00E92954" w:rsidRDefault="003F2132">
      <w:pPr>
        <w:widowControl/>
        <w:adjustRightInd w:val="0"/>
        <w:snapToGrid w:val="0"/>
        <w:ind w:firstLineChars="200" w:firstLine="420"/>
        <w:jc w:val="left"/>
        <w:rPr>
          <w:rFonts w:ascii="宋体" w:hAnsi="宋体"/>
          <w:szCs w:val="21"/>
        </w:rPr>
      </w:pPr>
      <w:r>
        <w:rPr>
          <w:rFonts w:ascii="宋体" w:hAnsi="宋体" w:hint="eastAsia"/>
          <w:szCs w:val="21"/>
        </w:rPr>
        <w:t>（2）</w:t>
      </w:r>
      <w:r>
        <w:rPr>
          <w:rFonts w:ascii="宋体" w:hint="eastAsia"/>
        </w:rPr>
        <w:t>掌握开停机费用</w:t>
      </w:r>
      <w:r>
        <w:rPr>
          <w:rFonts w:ascii="宋体" w:hAnsi="宋体" w:hint="eastAsia"/>
          <w:szCs w:val="21"/>
        </w:rPr>
        <w:t>；</w:t>
      </w:r>
    </w:p>
    <w:p w:rsidR="00E92954" w:rsidRDefault="003F2132">
      <w:pPr>
        <w:widowControl/>
        <w:adjustRightInd w:val="0"/>
        <w:snapToGrid w:val="0"/>
        <w:ind w:firstLineChars="200" w:firstLine="420"/>
        <w:jc w:val="left"/>
        <w:rPr>
          <w:rFonts w:ascii="宋体" w:hAnsi="宋体"/>
          <w:szCs w:val="21"/>
        </w:rPr>
      </w:pPr>
      <w:r>
        <w:rPr>
          <w:rFonts w:ascii="宋体" w:hAnsi="宋体" w:hint="eastAsia"/>
          <w:szCs w:val="21"/>
        </w:rPr>
        <w:t>（3）</w:t>
      </w:r>
      <w:r>
        <w:rPr>
          <w:rFonts w:ascii="宋体" w:hint="eastAsia"/>
        </w:rPr>
        <w:t>了解输电权</w:t>
      </w:r>
      <w:r>
        <w:rPr>
          <w:rFonts w:ascii="宋体" w:hAnsi="宋体" w:hint="eastAsia"/>
          <w:szCs w:val="21"/>
        </w:rPr>
        <w:t>。</w:t>
      </w:r>
    </w:p>
    <w:p w:rsidR="00E92954" w:rsidRDefault="003F2132">
      <w:pPr>
        <w:adjustRightInd w:val="0"/>
        <w:snapToGrid w:val="0"/>
        <w:ind w:left="540"/>
        <w:rPr>
          <w:rFonts w:ascii="宋体" w:hAnsi="宋体"/>
          <w:szCs w:val="21"/>
        </w:rPr>
      </w:pPr>
      <w:r>
        <w:rPr>
          <w:rFonts w:ascii="宋体" w:hAnsi="宋体" w:hint="eastAsia"/>
          <w:szCs w:val="21"/>
        </w:rPr>
        <w:t>重点难点：</w:t>
      </w:r>
      <w:r>
        <w:rPr>
          <w:rFonts w:ascii="宋体" w:hAnsi="宋体" w:hint="eastAsia"/>
          <w:color w:val="000000"/>
          <w:szCs w:val="21"/>
        </w:rPr>
        <w:t>输电费</w:t>
      </w:r>
      <w:r>
        <w:rPr>
          <w:rFonts w:ascii="宋体" w:hAnsi="宋体" w:hint="eastAsia"/>
          <w:szCs w:val="21"/>
        </w:rPr>
        <w:t>。</w:t>
      </w:r>
    </w:p>
    <w:p w:rsidR="00E92954" w:rsidRDefault="00E92954">
      <w:pPr>
        <w:adjustRightInd w:val="0"/>
        <w:snapToGrid w:val="0"/>
        <w:ind w:left="540"/>
        <w:rPr>
          <w:rFonts w:ascii="宋体" w:hAnsi="宋体"/>
          <w:color w:val="000000"/>
          <w:szCs w:val="21"/>
        </w:rPr>
      </w:pPr>
    </w:p>
    <w:p w:rsidR="00E92954" w:rsidRDefault="003F2132">
      <w:pPr>
        <w:adjustRightInd w:val="0"/>
        <w:snapToGrid w:val="0"/>
        <w:ind w:leftChars="286" w:left="601"/>
        <w:rPr>
          <w:rFonts w:ascii="宋体" w:hAnsi="宋体"/>
          <w:b/>
          <w:color w:val="000000"/>
          <w:sz w:val="24"/>
        </w:rPr>
      </w:pPr>
      <w:r>
        <w:rPr>
          <w:rFonts w:ascii="宋体" w:hAnsi="宋体" w:hint="eastAsia"/>
          <w:b/>
          <w:color w:val="000000"/>
          <w:sz w:val="24"/>
        </w:rPr>
        <w:t xml:space="preserve">第六章 </w:t>
      </w:r>
      <w:r>
        <w:rPr>
          <w:rFonts w:ascii="宋体" w:hAnsi="宋体" w:cs="宋体" w:hint="eastAsia"/>
          <w:b/>
          <w:kern w:val="0"/>
          <w:sz w:val="24"/>
        </w:rPr>
        <w:t>国外调度交易机构设计</w:t>
      </w:r>
      <w:r>
        <w:rPr>
          <w:rFonts w:ascii="宋体" w:hAnsi="宋体" w:hint="eastAsia"/>
          <w:b/>
          <w:color w:val="000000"/>
          <w:sz w:val="24"/>
        </w:rPr>
        <w:t>（2学时</w:t>
      </w:r>
      <w:r>
        <w:rPr>
          <w:rFonts w:ascii="宋体" w:hAnsi="宋体" w:cs="宋体" w:hint="eastAsia"/>
          <w:b/>
          <w:kern w:val="0"/>
          <w:sz w:val="24"/>
        </w:rPr>
        <w:t>，支撑课程目标1、2</w:t>
      </w:r>
      <w:r>
        <w:rPr>
          <w:rFonts w:ascii="宋体" w:hAnsi="宋体" w:hint="eastAsia"/>
          <w:b/>
          <w:color w:val="000000"/>
          <w:sz w:val="24"/>
        </w:rPr>
        <w:t>）</w:t>
      </w:r>
    </w:p>
    <w:p w:rsidR="00E92954" w:rsidRDefault="003F2132">
      <w:pPr>
        <w:adjustRightInd w:val="0"/>
        <w:snapToGrid w:val="0"/>
        <w:ind w:leftChars="286" w:left="601"/>
        <w:rPr>
          <w:rFonts w:ascii="宋体"/>
        </w:rPr>
      </w:pPr>
      <w:r>
        <w:rPr>
          <w:rFonts w:ascii="宋体" w:hint="eastAsia"/>
        </w:rPr>
        <w:t>（1）掌握PJM电力市场调度交易机构设计</w:t>
      </w:r>
    </w:p>
    <w:p w:rsidR="00E92954" w:rsidRDefault="003F2132">
      <w:pPr>
        <w:adjustRightInd w:val="0"/>
        <w:snapToGrid w:val="0"/>
        <w:ind w:leftChars="286" w:left="601"/>
        <w:rPr>
          <w:rFonts w:ascii="宋体"/>
        </w:rPr>
      </w:pPr>
      <w:r>
        <w:rPr>
          <w:rFonts w:ascii="宋体" w:hint="eastAsia"/>
        </w:rPr>
        <w:t>（2）了解Nordic国际电力市场调度交易机构设计</w:t>
      </w:r>
    </w:p>
    <w:p w:rsidR="00E92954" w:rsidRDefault="003F2132">
      <w:pPr>
        <w:adjustRightInd w:val="0"/>
        <w:snapToGrid w:val="0"/>
        <w:ind w:leftChars="286" w:left="601"/>
        <w:rPr>
          <w:rFonts w:ascii="宋体"/>
        </w:rPr>
      </w:pPr>
      <w:r>
        <w:rPr>
          <w:rFonts w:ascii="宋体" w:hint="eastAsia"/>
        </w:rPr>
        <w:t>（3）了解美国加州电力市场调度交易机构设计</w:t>
      </w:r>
    </w:p>
    <w:p w:rsidR="00E92954" w:rsidRDefault="003F2132">
      <w:pPr>
        <w:adjustRightInd w:val="0"/>
        <w:snapToGrid w:val="0"/>
        <w:ind w:leftChars="286" w:left="601"/>
        <w:rPr>
          <w:rFonts w:ascii="宋体"/>
        </w:rPr>
      </w:pPr>
      <w:r>
        <w:rPr>
          <w:rFonts w:ascii="宋体" w:hint="eastAsia"/>
        </w:rPr>
        <w:t>（4）了解德国电力市场调度交易机构设计</w:t>
      </w:r>
    </w:p>
    <w:p w:rsidR="00E92954" w:rsidRDefault="003F2132">
      <w:pPr>
        <w:adjustRightInd w:val="0"/>
        <w:snapToGrid w:val="0"/>
        <w:ind w:leftChars="286" w:left="601"/>
        <w:rPr>
          <w:rFonts w:ascii="宋体"/>
        </w:rPr>
      </w:pPr>
      <w:r>
        <w:rPr>
          <w:rFonts w:ascii="宋体" w:hint="eastAsia"/>
        </w:rPr>
        <w:t>（5）了解澳大利亚国家电力市场调度交易机构设计</w:t>
      </w:r>
    </w:p>
    <w:p w:rsidR="00E92954" w:rsidRDefault="003F2132">
      <w:pPr>
        <w:adjustRightInd w:val="0"/>
        <w:snapToGrid w:val="0"/>
        <w:ind w:left="540"/>
        <w:rPr>
          <w:rFonts w:ascii="宋体" w:hAnsi="宋体"/>
          <w:color w:val="000000"/>
          <w:szCs w:val="21"/>
        </w:rPr>
      </w:pPr>
      <w:r>
        <w:rPr>
          <w:rFonts w:ascii="宋体" w:hAnsi="宋体" w:hint="eastAsia"/>
          <w:szCs w:val="21"/>
        </w:rPr>
        <w:t>重点难点：</w:t>
      </w:r>
      <w:r>
        <w:rPr>
          <w:rFonts w:ascii="宋体" w:hint="eastAsia"/>
        </w:rPr>
        <w:t>PJM电力市场调度交易机构设计</w:t>
      </w:r>
    </w:p>
    <w:p w:rsidR="00E92954" w:rsidRDefault="003F2132">
      <w:pPr>
        <w:adjustRightInd w:val="0"/>
        <w:snapToGrid w:val="0"/>
        <w:ind w:firstLineChars="200" w:firstLine="482"/>
        <w:rPr>
          <w:rFonts w:ascii="宋体" w:hAnsi="宋体"/>
          <w:b/>
          <w:color w:val="000000"/>
          <w:sz w:val="24"/>
        </w:rPr>
      </w:pPr>
      <w:r>
        <w:rPr>
          <w:rFonts w:ascii="宋体" w:hAnsi="宋体" w:hint="eastAsia"/>
          <w:b/>
          <w:color w:val="000000"/>
          <w:sz w:val="24"/>
        </w:rPr>
        <w:t xml:space="preserve">第七章 </w:t>
      </w:r>
      <w:r>
        <w:rPr>
          <w:rFonts w:ascii="宋体" w:hAnsi="宋体" w:cs="宋体" w:hint="eastAsia"/>
          <w:b/>
          <w:kern w:val="0"/>
          <w:sz w:val="24"/>
        </w:rPr>
        <w:t>微观经济分析</w:t>
      </w:r>
      <w:r>
        <w:rPr>
          <w:rFonts w:ascii="宋体" w:hAnsi="宋体" w:hint="eastAsia"/>
          <w:b/>
          <w:color w:val="000000"/>
          <w:sz w:val="24"/>
        </w:rPr>
        <w:t>（4学时</w:t>
      </w:r>
      <w:r>
        <w:rPr>
          <w:rFonts w:ascii="宋体" w:hAnsi="宋体" w:cs="宋体" w:hint="eastAsia"/>
          <w:b/>
          <w:kern w:val="0"/>
          <w:sz w:val="24"/>
        </w:rPr>
        <w:t>，支撑课程目标4、5</w:t>
      </w:r>
      <w:r>
        <w:rPr>
          <w:rFonts w:ascii="宋体" w:hAnsi="宋体" w:hint="eastAsia"/>
          <w:b/>
          <w:color w:val="000000"/>
          <w:sz w:val="24"/>
        </w:rPr>
        <w:t>）</w:t>
      </w:r>
    </w:p>
    <w:p w:rsidR="00E92954" w:rsidRDefault="003F2132">
      <w:pPr>
        <w:widowControl/>
        <w:adjustRightInd w:val="0"/>
        <w:snapToGrid w:val="0"/>
        <w:ind w:firstLineChars="250" w:firstLine="525"/>
        <w:jc w:val="left"/>
        <w:rPr>
          <w:rFonts w:ascii="宋体" w:hAnsi="宋体"/>
          <w:szCs w:val="21"/>
        </w:rPr>
      </w:pPr>
      <w:r>
        <w:rPr>
          <w:rFonts w:ascii="宋体" w:hAnsi="宋体" w:hint="eastAsia"/>
          <w:szCs w:val="21"/>
        </w:rPr>
        <w:t>（1）</w:t>
      </w:r>
      <w:r>
        <w:rPr>
          <w:rFonts w:ascii="宋体" w:hint="eastAsia"/>
        </w:rPr>
        <w:t>掌握非合作博弈论基础</w:t>
      </w:r>
      <w:r>
        <w:rPr>
          <w:rFonts w:ascii="宋体" w:hAnsi="宋体" w:hint="eastAsia"/>
          <w:szCs w:val="21"/>
        </w:rPr>
        <w:t>；</w:t>
      </w:r>
    </w:p>
    <w:p w:rsidR="00E92954" w:rsidRDefault="003F2132">
      <w:pPr>
        <w:widowControl/>
        <w:adjustRightInd w:val="0"/>
        <w:snapToGrid w:val="0"/>
        <w:ind w:firstLineChars="250" w:firstLine="525"/>
        <w:jc w:val="left"/>
        <w:rPr>
          <w:rFonts w:ascii="宋体" w:hAnsi="宋体"/>
          <w:szCs w:val="21"/>
        </w:rPr>
      </w:pPr>
      <w:r>
        <w:rPr>
          <w:rFonts w:ascii="宋体" w:hAnsi="宋体" w:hint="eastAsia"/>
          <w:szCs w:val="21"/>
        </w:rPr>
        <w:t>（2）</w:t>
      </w:r>
      <w:r>
        <w:rPr>
          <w:rFonts w:ascii="宋体" w:hint="eastAsia"/>
        </w:rPr>
        <w:t>掌握电力市场价格竞争博弈模型</w:t>
      </w:r>
      <w:r>
        <w:rPr>
          <w:rFonts w:ascii="宋体" w:hAnsi="宋体" w:hint="eastAsia"/>
          <w:szCs w:val="21"/>
        </w:rPr>
        <w:t>；</w:t>
      </w:r>
    </w:p>
    <w:p w:rsidR="00E92954" w:rsidRDefault="003F2132">
      <w:pPr>
        <w:widowControl/>
        <w:adjustRightInd w:val="0"/>
        <w:snapToGrid w:val="0"/>
        <w:ind w:firstLineChars="250" w:firstLine="525"/>
        <w:jc w:val="left"/>
        <w:rPr>
          <w:rFonts w:ascii="宋体" w:hAnsi="宋体"/>
          <w:szCs w:val="21"/>
        </w:rPr>
      </w:pPr>
      <w:r>
        <w:rPr>
          <w:rFonts w:ascii="宋体" w:hAnsi="宋体" w:hint="eastAsia"/>
          <w:szCs w:val="21"/>
        </w:rPr>
        <w:lastRenderedPageBreak/>
        <w:t>（3）</w:t>
      </w:r>
      <w:r>
        <w:rPr>
          <w:rFonts w:ascii="宋体" w:hint="eastAsia"/>
        </w:rPr>
        <w:t>掌握市场力分析</w:t>
      </w:r>
      <w:r>
        <w:rPr>
          <w:rFonts w:ascii="宋体" w:hAnsi="宋体" w:hint="eastAsia"/>
          <w:szCs w:val="21"/>
        </w:rPr>
        <w:t>；</w:t>
      </w:r>
    </w:p>
    <w:p w:rsidR="00E92954" w:rsidRDefault="003F2132">
      <w:pPr>
        <w:widowControl/>
        <w:adjustRightInd w:val="0"/>
        <w:snapToGrid w:val="0"/>
        <w:ind w:firstLineChars="250" w:firstLine="525"/>
        <w:jc w:val="left"/>
        <w:rPr>
          <w:rFonts w:ascii="宋体" w:hAnsi="宋体"/>
          <w:szCs w:val="21"/>
        </w:rPr>
      </w:pPr>
      <w:r>
        <w:rPr>
          <w:rFonts w:ascii="宋体" w:hAnsi="宋体" w:hint="eastAsia"/>
          <w:szCs w:val="21"/>
        </w:rPr>
        <w:t>（4）</w:t>
      </w:r>
      <w:r>
        <w:rPr>
          <w:rFonts w:ascii="宋体" w:hint="eastAsia"/>
        </w:rPr>
        <w:t>了解电力市场模拟实验</w:t>
      </w:r>
      <w:r>
        <w:rPr>
          <w:rFonts w:ascii="宋体" w:hAnsi="宋体" w:hint="eastAsia"/>
          <w:szCs w:val="21"/>
        </w:rPr>
        <w:t>；</w:t>
      </w:r>
    </w:p>
    <w:p w:rsidR="00E92954" w:rsidRDefault="003F2132">
      <w:pPr>
        <w:adjustRightInd w:val="0"/>
        <w:snapToGrid w:val="0"/>
        <w:ind w:left="540"/>
        <w:rPr>
          <w:rFonts w:ascii="宋体" w:hAnsi="宋体"/>
          <w:color w:val="000000"/>
          <w:szCs w:val="21"/>
        </w:rPr>
      </w:pPr>
      <w:r>
        <w:rPr>
          <w:rFonts w:ascii="宋体" w:hAnsi="宋体" w:hint="eastAsia"/>
          <w:szCs w:val="21"/>
        </w:rPr>
        <w:t>重点难点：</w:t>
      </w:r>
      <w:r>
        <w:rPr>
          <w:rFonts w:ascii="宋体" w:hint="eastAsia"/>
        </w:rPr>
        <w:t>电力市场价格竞争博弈模型</w:t>
      </w:r>
      <w:r>
        <w:rPr>
          <w:rFonts w:ascii="宋体" w:hAnsi="宋体" w:hint="eastAsia"/>
          <w:szCs w:val="21"/>
        </w:rPr>
        <w:t>。</w:t>
      </w:r>
    </w:p>
    <w:p w:rsidR="00E92954" w:rsidRDefault="00E92954">
      <w:pPr>
        <w:widowControl/>
        <w:adjustRightInd w:val="0"/>
        <w:snapToGrid w:val="0"/>
        <w:ind w:firstLineChars="200" w:firstLine="420"/>
        <w:jc w:val="left"/>
        <w:rPr>
          <w:rFonts w:ascii="宋体" w:hAnsi="宋体"/>
          <w:szCs w:val="21"/>
        </w:rPr>
      </w:pPr>
    </w:p>
    <w:p w:rsidR="00E92954" w:rsidRDefault="003F2132">
      <w:pPr>
        <w:adjustRightInd w:val="0"/>
        <w:snapToGrid w:val="0"/>
        <w:ind w:firstLineChars="196" w:firstLine="472"/>
        <w:rPr>
          <w:rFonts w:ascii="宋体" w:hAnsi="宋体" w:cs="宋体"/>
          <w:b/>
          <w:kern w:val="0"/>
          <w:sz w:val="24"/>
        </w:rPr>
      </w:pPr>
      <w:r>
        <w:rPr>
          <w:rFonts w:ascii="宋体" w:hAnsi="宋体" w:cs="宋体" w:hint="eastAsia"/>
          <w:b/>
          <w:kern w:val="0"/>
          <w:sz w:val="24"/>
        </w:rPr>
        <w:t>第八章 风险管理（2学时，支撑课程目标2、4、5）</w:t>
      </w:r>
    </w:p>
    <w:p w:rsidR="00E92954" w:rsidRDefault="003F2132" w:rsidP="00F14B71">
      <w:pPr>
        <w:adjustRightInd w:val="0"/>
        <w:snapToGrid w:val="0"/>
        <w:ind w:firstLineChars="196" w:firstLine="412"/>
        <w:rPr>
          <w:rFonts w:ascii="宋体" w:hAnsi="宋体"/>
          <w:szCs w:val="21"/>
        </w:rPr>
      </w:pPr>
      <w:r>
        <w:rPr>
          <w:rFonts w:ascii="宋体" w:hAnsi="宋体" w:hint="eastAsia"/>
          <w:szCs w:val="21"/>
        </w:rPr>
        <w:t>（1）</w:t>
      </w:r>
      <w:r>
        <w:rPr>
          <w:rFonts w:ascii="宋体" w:hint="eastAsia"/>
        </w:rPr>
        <w:t>了解电价预测</w:t>
      </w:r>
      <w:r>
        <w:rPr>
          <w:rFonts w:ascii="宋体" w:hAnsi="宋体" w:hint="eastAsia"/>
          <w:szCs w:val="21"/>
        </w:rPr>
        <w:t>；</w:t>
      </w:r>
    </w:p>
    <w:p w:rsidR="00E92954" w:rsidRDefault="003F2132" w:rsidP="00F14B71">
      <w:pPr>
        <w:adjustRightInd w:val="0"/>
        <w:snapToGrid w:val="0"/>
        <w:ind w:firstLineChars="196" w:firstLine="412"/>
        <w:rPr>
          <w:rFonts w:ascii="宋体" w:hAnsi="宋体"/>
          <w:szCs w:val="21"/>
        </w:rPr>
      </w:pPr>
      <w:r>
        <w:rPr>
          <w:rFonts w:ascii="宋体" w:hAnsi="宋体" w:hint="eastAsia"/>
          <w:szCs w:val="21"/>
        </w:rPr>
        <w:t>（2）</w:t>
      </w:r>
      <w:r>
        <w:rPr>
          <w:rFonts w:ascii="宋体" w:hint="eastAsia"/>
        </w:rPr>
        <w:t>了解</w:t>
      </w:r>
      <w:proofErr w:type="gramStart"/>
      <w:r>
        <w:rPr>
          <w:rFonts w:ascii="宋体" w:hAnsi="宋体" w:hint="eastAsia"/>
          <w:szCs w:val="21"/>
        </w:rPr>
        <w:t>发电商资产</w:t>
      </w:r>
      <w:proofErr w:type="gramEnd"/>
      <w:r>
        <w:rPr>
          <w:rFonts w:ascii="宋体" w:hAnsi="宋体" w:hint="eastAsia"/>
          <w:szCs w:val="21"/>
        </w:rPr>
        <w:t>组合研究；</w:t>
      </w:r>
    </w:p>
    <w:p w:rsidR="00E92954" w:rsidRDefault="003F2132" w:rsidP="00F14B71">
      <w:pPr>
        <w:widowControl/>
        <w:adjustRightInd w:val="0"/>
        <w:snapToGrid w:val="0"/>
        <w:ind w:firstLineChars="196" w:firstLine="412"/>
        <w:jc w:val="left"/>
        <w:rPr>
          <w:rFonts w:ascii="宋体" w:hAnsi="宋体"/>
          <w:szCs w:val="21"/>
        </w:rPr>
      </w:pPr>
      <w:r>
        <w:rPr>
          <w:rFonts w:ascii="宋体" w:hAnsi="宋体" w:hint="eastAsia"/>
          <w:szCs w:val="21"/>
        </w:rPr>
        <w:t>（3）</w:t>
      </w:r>
      <w:r>
        <w:rPr>
          <w:rFonts w:ascii="宋体" w:hint="eastAsia"/>
        </w:rPr>
        <w:t>了解确定性电量分解算法实证分析</w:t>
      </w:r>
      <w:r>
        <w:rPr>
          <w:rFonts w:ascii="宋体" w:hAnsi="宋体" w:hint="eastAsia"/>
          <w:szCs w:val="21"/>
        </w:rPr>
        <w:t>。</w:t>
      </w:r>
    </w:p>
    <w:p w:rsidR="00E92954" w:rsidRDefault="003F2132">
      <w:pPr>
        <w:adjustRightInd w:val="0"/>
        <w:snapToGrid w:val="0"/>
        <w:ind w:left="540"/>
        <w:rPr>
          <w:rFonts w:ascii="宋体" w:hAnsi="宋体"/>
          <w:szCs w:val="21"/>
        </w:rPr>
      </w:pPr>
      <w:r>
        <w:rPr>
          <w:rFonts w:ascii="宋体" w:hAnsi="宋体" w:hint="eastAsia"/>
          <w:szCs w:val="21"/>
        </w:rPr>
        <w:t>重点难点：</w:t>
      </w:r>
      <w:r>
        <w:rPr>
          <w:rFonts w:ascii="宋体" w:hint="eastAsia"/>
        </w:rPr>
        <w:t>电价预测</w:t>
      </w:r>
      <w:r>
        <w:rPr>
          <w:rFonts w:ascii="宋体" w:hAnsi="宋体" w:hint="eastAsia"/>
          <w:szCs w:val="21"/>
        </w:rPr>
        <w:t>。</w:t>
      </w:r>
    </w:p>
    <w:p w:rsidR="00E92954" w:rsidRDefault="003F2132" w:rsidP="00892280">
      <w:pPr>
        <w:adjustRightInd w:val="0"/>
        <w:snapToGrid w:val="0"/>
        <w:spacing w:beforeLines="50" w:afterLines="50"/>
        <w:rPr>
          <w:rFonts w:ascii="黑体" w:eastAsia="黑体"/>
          <w:color w:val="000000"/>
          <w:sz w:val="24"/>
        </w:rPr>
      </w:pPr>
      <w:r>
        <w:rPr>
          <w:rFonts w:ascii="黑体" w:eastAsia="黑体" w:hint="eastAsia"/>
          <w:color w:val="000000"/>
          <w:sz w:val="24"/>
        </w:rPr>
        <w:t>五、课程的其它教学环节</w:t>
      </w:r>
    </w:p>
    <w:tbl>
      <w:tblPr>
        <w:tblW w:w="8277" w:type="dxa"/>
        <w:jc w:val="center"/>
        <w:tblInd w:w="-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86"/>
        <w:gridCol w:w="5064"/>
        <w:gridCol w:w="1427"/>
      </w:tblGrid>
      <w:tr w:rsidR="00E92954">
        <w:trPr>
          <w:trHeight w:val="300"/>
          <w:jc w:val="center"/>
        </w:trPr>
        <w:tc>
          <w:tcPr>
            <w:tcW w:w="1786" w:type="dxa"/>
            <w:vAlign w:val="center"/>
          </w:tcPr>
          <w:p w:rsidR="00E92954" w:rsidRDefault="003F2132">
            <w:pPr>
              <w:tabs>
                <w:tab w:val="left" w:pos="0"/>
              </w:tabs>
              <w:adjustRightInd w:val="0"/>
              <w:snapToGrid w:val="0"/>
              <w:jc w:val="center"/>
              <w:rPr>
                <w:color w:val="000000"/>
              </w:rPr>
            </w:pPr>
            <w:r>
              <w:rPr>
                <w:rFonts w:hint="eastAsia"/>
                <w:color w:val="000000"/>
              </w:rPr>
              <w:t>教学环节</w:t>
            </w:r>
          </w:p>
        </w:tc>
        <w:tc>
          <w:tcPr>
            <w:tcW w:w="5064" w:type="dxa"/>
            <w:vAlign w:val="center"/>
          </w:tcPr>
          <w:p w:rsidR="00E92954" w:rsidRDefault="003F2132">
            <w:pPr>
              <w:tabs>
                <w:tab w:val="left" w:pos="0"/>
              </w:tabs>
              <w:adjustRightInd w:val="0"/>
              <w:snapToGrid w:val="0"/>
              <w:jc w:val="center"/>
              <w:rPr>
                <w:color w:val="000000"/>
              </w:rPr>
            </w:pPr>
            <w:r>
              <w:rPr>
                <w:rFonts w:hint="eastAsia"/>
                <w:color w:val="000000"/>
              </w:rPr>
              <w:t>教学内容</w:t>
            </w:r>
          </w:p>
        </w:tc>
        <w:tc>
          <w:tcPr>
            <w:tcW w:w="1427" w:type="dxa"/>
            <w:vAlign w:val="center"/>
          </w:tcPr>
          <w:p w:rsidR="00E92954" w:rsidRDefault="003F2132">
            <w:pPr>
              <w:tabs>
                <w:tab w:val="left" w:pos="0"/>
              </w:tabs>
              <w:adjustRightInd w:val="0"/>
              <w:snapToGrid w:val="0"/>
              <w:jc w:val="center"/>
              <w:rPr>
                <w:color w:val="000000"/>
              </w:rPr>
            </w:pPr>
            <w:r>
              <w:rPr>
                <w:rFonts w:hint="eastAsia"/>
                <w:color w:val="000000"/>
              </w:rPr>
              <w:t>学时</w:t>
            </w:r>
          </w:p>
        </w:tc>
      </w:tr>
      <w:tr w:rsidR="00E92954">
        <w:trPr>
          <w:trHeight w:val="305"/>
          <w:jc w:val="center"/>
        </w:trPr>
        <w:tc>
          <w:tcPr>
            <w:tcW w:w="1786" w:type="dxa"/>
            <w:vAlign w:val="center"/>
          </w:tcPr>
          <w:p w:rsidR="00E92954" w:rsidRDefault="003F2132">
            <w:pPr>
              <w:tabs>
                <w:tab w:val="left" w:pos="0"/>
              </w:tabs>
              <w:adjustRightInd w:val="0"/>
              <w:snapToGrid w:val="0"/>
              <w:jc w:val="center"/>
              <w:rPr>
                <w:color w:val="000000"/>
              </w:rPr>
            </w:pPr>
            <w:r>
              <w:rPr>
                <w:rFonts w:hint="eastAsia"/>
                <w:color w:val="000000"/>
              </w:rPr>
              <w:t>平时作业</w:t>
            </w:r>
          </w:p>
        </w:tc>
        <w:tc>
          <w:tcPr>
            <w:tcW w:w="5064" w:type="dxa"/>
            <w:vAlign w:val="center"/>
          </w:tcPr>
          <w:p w:rsidR="00E92954" w:rsidRDefault="003F2132">
            <w:pPr>
              <w:tabs>
                <w:tab w:val="left" w:pos="0"/>
              </w:tabs>
              <w:adjustRightInd w:val="0"/>
              <w:snapToGrid w:val="0"/>
              <w:rPr>
                <w:color w:val="000000"/>
              </w:rPr>
            </w:pPr>
            <w:r>
              <w:rPr>
                <w:rFonts w:hint="eastAsia"/>
                <w:color w:val="000000"/>
              </w:rPr>
              <w:t>每</w:t>
            </w:r>
            <w:r>
              <w:rPr>
                <w:rFonts w:hint="eastAsia"/>
                <w:color w:val="000000"/>
              </w:rPr>
              <w:t>2</w:t>
            </w:r>
            <w:r>
              <w:rPr>
                <w:rFonts w:hint="eastAsia"/>
                <w:color w:val="000000"/>
              </w:rPr>
              <w:t>学时布置专业</w:t>
            </w:r>
            <w:r>
              <w:rPr>
                <w:rFonts w:hint="eastAsia"/>
                <w:color w:val="000000"/>
              </w:rPr>
              <w:t>1-2</w:t>
            </w:r>
            <w:r>
              <w:rPr>
                <w:rFonts w:hint="eastAsia"/>
                <w:color w:val="000000"/>
              </w:rPr>
              <w:t>题，学生完成情况作为平时成绩的依据之一。</w:t>
            </w:r>
          </w:p>
        </w:tc>
        <w:tc>
          <w:tcPr>
            <w:tcW w:w="1427" w:type="dxa"/>
            <w:vAlign w:val="center"/>
          </w:tcPr>
          <w:p w:rsidR="00E92954" w:rsidRDefault="003F2132">
            <w:pPr>
              <w:tabs>
                <w:tab w:val="left" w:pos="0"/>
              </w:tabs>
              <w:adjustRightInd w:val="0"/>
              <w:snapToGrid w:val="0"/>
              <w:jc w:val="center"/>
              <w:rPr>
                <w:color w:val="000000"/>
              </w:rPr>
            </w:pPr>
            <w:r>
              <w:rPr>
                <w:rFonts w:hint="eastAsia"/>
                <w:color w:val="000000"/>
              </w:rPr>
              <w:t>0</w:t>
            </w:r>
            <w:r>
              <w:rPr>
                <w:rFonts w:hint="eastAsia"/>
                <w:color w:val="000000"/>
              </w:rPr>
              <w:t>学时（课后完成）</w:t>
            </w:r>
          </w:p>
        </w:tc>
      </w:tr>
      <w:tr w:rsidR="00E92954">
        <w:trPr>
          <w:trHeight w:val="855"/>
          <w:jc w:val="center"/>
        </w:trPr>
        <w:tc>
          <w:tcPr>
            <w:tcW w:w="1786" w:type="dxa"/>
            <w:vAlign w:val="center"/>
          </w:tcPr>
          <w:p w:rsidR="00E92954" w:rsidRDefault="00E92954">
            <w:pPr>
              <w:tabs>
                <w:tab w:val="left" w:pos="0"/>
              </w:tabs>
              <w:adjustRightInd w:val="0"/>
              <w:snapToGrid w:val="0"/>
              <w:jc w:val="center"/>
              <w:rPr>
                <w:color w:val="000000"/>
              </w:rPr>
            </w:pPr>
          </w:p>
          <w:p w:rsidR="00E92954" w:rsidRDefault="003F2132">
            <w:pPr>
              <w:tabs>
                <w:tab w:val="left" w:pos="0"/>
              </w:tabs>
              <w:adjustRightInd w:val="0"/>
              <w:snapToGrid w:val="0"/>
              <w:jc w:val="center"/>
              <w:rPr>
                <w:color w:val="000000"/>
              </w:rPr>
            </w:pPr>
            <w:r>
              <w:rPr>
                <w:rFonts w:hint="eastAsia"/>
                <w:color w:val="000000"/>
              </w:rPr>
              <w:t>课堂提问和讨论</w:t>
            </w:r>
          </w:p>
        </w:tc>
        <w:tc>
          <w:tcPr>
            <w:tcW w:w="5064" w:type="dxa"/>
            <w:vAlign w:val="center"/>
          </w:tcPr>
          <w:p w:rsidR="00E92954" w:rsidRDefault="003F2132">
            <w:pPr>
              <w:tabs>
                <w:tab w:val="left" w:pos="0"/>
              </w:tabs>
              <w:adjustRightInd w:val="0"/>
              <w:snapToGrid w:val="0"/>
              <w:rPr>
                <w:color w:val="000000"/>
              </w:rPr>
            </w:pPr>
            <w:r>
              <w:rPr>
                <w:rFonts w:hint="eastAsia"/>
                <w:color w:val="000000"/>
              </w:rPr>
              <w:t>每次上课均就以前和当前授课内容向个体学生提问，并根据学生回答问题情况开展课堂讨论。记录学生回答问题和讨论情况，作为平时成绩的依据之一。</w:t>
            </w:r>
          </w:p>
        </w:tc>
        <w:tc>
          <w:tcPr>
            <w:tcW w:w="1427" w:type="dxa"/>
            <w:vAlign w:val="center"/>
          </w:tcPr>
          <w:p w:rsidR="00E92954" w:rsidRDefault="00E92954">
            <w:pPr>
              <w:tabs>
                <w:tab w:val="left" w:pos="0"/>
              </w:tabs>
              <w:adjustRightInd w:val="0"/>
              <w:snapToGrid w:val="0"/>
              <w:jc w:val="center"/>
              <w:rPr>
                <w:color w:val="000000"/>
              </w:rPr>
            </w:pPr>
          </w:p>
          <w:p w:rsidR="00E92954" w:rsidRDefault="003F2132">
            <w:pPr>
              <w:tabs>
                <w:tab w:val="left" w:pos="0"/>
              </w:tabs>
              <w:adjustRightInd w:val="0"/>
              <w:snapToGrid w:val="0"/>
              <w:jc w:val="center"/>
              <w:rPr>
                <w:color w:val="000000"/>
              </w:rPr>
            </w:pPr>
            <w:r>
              <w:rPr>
                <w:rFonts w:hint="eastAsia"/>
                <w:color w:val="000000"/>
              </w:rPr>
              <w:t>0</w:t>
            </w:r>
            <w:r>
              <w:rPr>
                <w:rFonts w:hint="eastAsia"/>
                <w:color w:val="000000"/>
              </w:rPr>
              <w:t>学时（随堂完成）</w:t>
            </w:r>
          </w:p>
        </w:tc>
      </w:tr>
      <w:tr w:rsidR="00E92954">
        <w:trPr>
          <w:trHeight w:val="225"/>
          <w:jc w:val="center"/>
        </w:trPr>
        <w:tc>
          <w:tcPr>
            <w:tcW w:w="1786" w:type="dxa"/>
            <w:vAlign w:val="center"/>
          </w:tcPr>
          <w:p w:rsidR="00E92954" w:rsidRDefault="003F2132">
            <w:pPr>
              <w:tabs>
                <w:tab w:val="left" w:pos="0"/>
              </w:tabs>
              <w:adjustRightInd w:val="0"/>
              <w:snapToGrid w:val="0"/>
              <w:jc w:val="center"/>
              <w:rPr>
                <w:color w:val="000000"/>
              </w:rPr>
            </w:pPr>
            <w:r>
              <w:rPr>
                <w:rFonts w:hint="eastAsia"/>
                <w:color w:val="000000"/>
              </w:rPr>
              <w:t>学习报告</w:t>
            </w:r>
          </w:p>
        </w:tc>
        <w:tc>
          <w:tcPr>
            <w:tcW w:w="5064" w:type="dxa"/>
            <w:vAlign w:val="center"/>
          </w:tcPr>
          <w:p w:rsidR="00E92954" w:rsidRDefault="003F2132">
            <w:pPr>
              <w:tabs>
                <w:tab w:val="left" w:pos="0"/>
              </w:tabs>
              <w:adjustRightInd w:val="0"/>
              <w:snapToGrid w:val="0"/>
              <w:rPr>
                <w:color w:val="000000"/>
              </w:rPr>
            </w:pPr>
            <w:r>
              <w:rPr>
                <w:rFonts w:hint="eastAsia"/>
                <w:color w:val="000000"/>
              </w:rPr>
              <w:t>根据课程内容给出若干问题，要求学生通过听课、查阅资料、讨论、分析总结等学习过程，形成课程学习报告，作为成绩评定依据之一。</w:t>
            </w:r>
          </w:p>
        </w:tc>
        <w:tc>
          <w:tcPr>
            <w:tcW w:w="1427" w:type="dxa"/>
            <w:vAlign w:val="center"/>
          </w:tcPr>
          <w:p w:rsidR="00E92954" w:rsidRDefault="003F2132">
            <w:pPr>
              <w:tabs>
                <w:tab w:val="left" w:pos="0"/>
              </w:tabs>
              <w:adjustRightInd w:val="0"/>
              <w:snapToGrid w:val="0"/>
              <w:jc w:val="center"/>
              <w:rPr>
                <w:color w:val="000000"/>
              </w:rPr>
            </w:pPr>
            <w:r>
              <w:rPr>
                <w:rFonts w:hint="eastAsia"/>
                <w:color w:val="000000"/>
              </w:rPr>
              <w:t>0</w:t>
            </w:r>
            <w:r>
              <w:rPr>
                <w:rFonts w:hint="eastAsia"/>
                <w:color w:val="000000"/>
              </w:rPr>
              <w:t>学时（课程结束时完成）</w:t>
            </w:r>
          </w:p>
        </w:tc>
      </w:tr>
    </w:tbl>
    <w:p w:rsidR="00E92954" w:rsidRDefault="003F2132" w:rsidP="00892280">
      <w:pPr>
        <w:tabs>
          <w:tab w:val="left" w:pos="0"/>
        </w:tabs>
        <w:adjustRightInd w:val="0"/>
        <w:snapToGrid w:val="0"/>
        <w:spacing w:beforeLines="50" w:afterLines="50"/>
        <w:rPr>
          <w:rFonts w:ascii="黑体" w:eastAsia="黑体"/>
          <w:color w:val="000000"/>
          <w:sz w:val="24"/>
        </w:rPr>
      </w:pPr>
      <w:r>
        <w:rPr>
          <w:rFonts w:ascii="黑体" w:eastAsia="黑体" w:hAnsi="宋体" w:hint="eastAsia"/>
          <w:color w:val="000000"/>
          <w:sz w:val="24"/>
        </w:rPr>
        <w:t>六、教学方法与手段</w:t>
      </w:r>
    </w:p>
    <w:p w:rsidR="00E92954" w:rsidRDefault="003F2132">
      <w:pPr>
        <w:tabs>
          <w:tab w:val="left" w:pos="0"/>
        </w:tabs>
        <w:adjustRightInd w:val="0"/>
        <w:snapToGrid w:val="0"/>
        <w:ind w:firstLineChars="200" w:firstLine="420"/>
        <w:rPr>
          <w:color w:val="000000"/>
        </w:rPr>
      </w:pPr>
      <w:r>
        <w:rPr>
          <w:rFonts w:hint="eastAsia"/>
          <w:color w:val="000000"/>
        </w:rPr>
        <w:t>本课程采用电子课件和板书相结合的形式开展教学，教学过程中采用讲授、课堂提问和讨论等教学方法与手段。</w:t>
      </w:r>
    </w:p>
    <w:p w:rsidR="00E92954" w:rsidRDefault="003F2132" w:rsidP="00892280">
      <w:pPr>
        <w:adjustRightInd w:val="0"/>
        <w:snapToGrid w:val="0"/>
        <w:spacing w:beforeLines="50" w:afterLines="50"/>
        <w:ind w:left="4656" w:hangingChars="1940" w:hanging="4656"/>
        <w:rPr>
          <w:rFonts w:ascii="黑体" w:eastAsia="黑体"/>
          <w:color w:val="000000"/>
          <w:sz w:val="24"/>
        </w:rPr>
      </w:pPr>
      <w:r>
        <w:rPr>
          <w:rFonts w:ascii="黑体" w:eastAsia="黑体" w:hAnsi="宋体" w:hint="eastAsia"/>
          <w:color w:val="000000"/>
          <w:sz w:val="24"/>
        </w:rPr>
        <w:t>七</w:t>
      </w:r>
      <w:r>
        <w:rPr>
          <w:rFonts w:ascii="黑体" w:eastAsia="黑体" w:hint="eastAsia"/>
          <w:color w:val="000000"/>
          <w:sz w:val="24"/>
        </w:rPr>
        <w:t xml:space="preserve">、推荐教材和教学参考资源 </w:t>
      </w:r>
    </w:p>
    <w:p w:rsidR="00E92954" w:rsidRDefault="003F2132">
      <w:pPr>
        <w:adjustRightInd w:val="0"/>
        <w:snapToGrid w:val="0"/>
        <w:ind w:firstLineChars="200" w:firstLine="422"/>
        <w:rPr>
          <w:rFonts w:ascii="宋体" w:hAnsi="宋体"/>
          <w:b/>
          <w:color w:val="000000"/>
          <w:szCs w:val="21"/>
        </w:rPr>
      </w:pPr>
      <w:r>
        <w:rPr>
          <w:rFonts w:ascii="宋体" w:hAnsi="宋体" w:hint="eastAsia"/>
          <w:b/>
          <w:color w:val="000000"/>
          <w:szCs w:val="21"/>
        </w:rPr>
        <w:t>教材：</w:t>
      </w:r>
    </w:p>
    <w:p w:rsidR="00E92954" w:rsidRDefault="003F2132">
      <w:pPr>
        <w:adjustRightInd w:val="0"/>
        <w:snapToGrid w:val="0"/>
        <w:ind w:left="420"/>
        <w:rPr>
          <w:rFonts w:ascii="宋体" w:hAnsi="宋体"/>
          <w:color w:val="000000"/>
          <w:szCs w:val="21"/>
        </w:rPr>
      </w:pPr>
      <w:r>
        <w:rPr>
          <w:rFonts w:ascii="宋体" w:hAnsi="宋体" w:hint="eastAsia"/>
          <w:color w:val="000000"/>
          <w:szCs w:val="21"/>
        </w:rPr>
        <w:t>1.甘德强、杨莉、冯冬涵. 电力经济与电力市场. 北京：机械工业出版社，2010</w:t>
      </w:r>
    </w:p>
    <w:p w:rsidR="00E92954" w:rsidRDefault="00E92954">
      <w:pPr>
        <w:adjustRightInd w:val="0"/>
        <w:snapToGrid w:val="0"/>
        <w:ind w:firstLineChars="200" w:firstLine="420"/>
        <w:rPr>
          <w:rFonts w:ascii="宋体" w:hAnsi="宋体"/>
          <w:color w:val="000000"/>
          <w:szCs w:val="21"/>
        </w:rPr>
      </w:pPr>
    </w:p>
    <w:p w:rsidR="00E92954" w:rsidRDefault="003F2132">
      <w:pPr>
        <w:adjustRightInd w:val="0"/>
        <w:snapToGrid w:val="0"/>
        <w:ind w:firstLineChars="200" w:firstLine="422"/>
        <w:rPr>
          <w:rFonts w:ascii="宋体" w:hAnsi="宋体"/>
          <w:b/>
          <w:color w:val="000000"/>
          <w:szCs w:val="21"/>
        </w:rPr>
      </w:pPr>
      <w:r>
        <w:rPr>
          <w:rFonts w:ascii="宋体" w:hAnsi="宋体" w:hint="eastAsia"/>
          <w:b/>
          <w:color w:val="000000"/>
          <w:szCs w:val="21"/>
        </w:rPr>
        <w:t>参考书：</w:t>
      </w:r>
    </w:p>
    <w:p w:rsidR="00E92954" w:rsidRDefault="003F2132">
      <w:pPr>
        <w:adjustRightInd w:val="0"/>
        <w:snapToGrid w:val="0"/>
        <w:ind w:firstLineChars="200" w:firstLine="420"/>
        <w:rPr>
          <w:rFonts w:ascii="宋体" w:hAnsi="宋体"/>
          <w:color w:val="000000"/>
          <w:szCs w:val="21"/>
        </w:rPr>
      </w:pPr>
      <w:r>
        <w:rPr>
          <w:rFonts w:ascii="宋体" w:hAnsi="宋体" w:hint="eastAsia"/>
          <w:color w:val="000000"/>
          <w:szCs w:val="21"/>
        </w:rPr>
        <w:t>1.杜松怀.电力市场（3版）. 北京：中国电力出版社，2008。</w:t>
      </w:r>
    </w:p>
    <w:p w:rsidR="00E92954" w:rsidRDefault="003F2132">
      <w:pPr>
        <w:adjustRightInd w:val="0"/>
        <w:snapToGrid w:val="0"/>
        <w:ind w:firstLineChars="200" w:firstLine="420"/>
        <w:rPr>
          <w:rFonts w:ascii="宋体" w:hAnsi="宋体"/>
          <w:color w:val="000000"/>
          <w:szCs w:val="21"/>
        </w:rPr>
      </w:pPr>
      <w:r>
        <w:rPr>
          <w:rFonts w:ascii="宋体" w:hAnsi="宋体" w:hint="eastAsia"/>
          <w:color w:val="000000"/>
          <w:szCs w:val="21"/>
        </w:rPr>
        <w:t>2、张利.</w:t>
      </w:r>
      <w:r>
        <w:rPr>
          <w:rFonts w:hint="eastAsia"/>
        </w:rPr>
        <w:t>电力市场概论</w:t>
      </w:r>
      <w:r>
        <w:rPr>
          <w:rFonts w:ascii="宋体" w:hAnsi="宋体" w:hint="eastAsia"/>
          <w:color w:val="000000"/>
          <w:szCs w:val="21"/>
        </w:rPr>
        <w:t>. 机械工业出版社，2014.</w:t>
      </w:r>
    </w:p>
    <w:p w:rsidR="00E92954" w:rsidRDefault="003F2132">
      <w:pPr>
        <w:adjustRightInd w:val="0"/>
        <w:snapToGrid w:val="0"/>
        <w:ind w:firstLineChars="200" w:firstLine="420"/>
        <w:rPr>
          <w:rFonts w:ascii="宋体" w:hAnsi="宋体"/>
          <w:color w:val="000000"/>
          <w:szCs w:val="21"/>
        </w:rPr>
      </w:pPr>
      <w:r>
        <w:rPr>
          <w:rFonts w:ascii="宋体" w:hAnsi="宋体" w:hint="eastAsia"/>
          <w:color w:val="000000"/>
          <w:szCs w:val="21"/>
        </w:rPr>
        <w:t>2.</w:t>
      </w:r>
      <w:r>
        <w:rPr>
          <w:rFonts w:hint="eastAsia"/>
        </w:rPr>
        <w:t xml:space="preserve"> </w:t>
      </w:r>
      <w:r>
        <w:rPr>
          <w:rFonts w:hint="eastAsia"/>
        </w:rPr>
        <w:t>朱治中（译）</w:t>
      </w:r>
      <w:r>
        <w:rPr>
          <w:rFonts w:ascii="宋体" w:hAnsi="宋体" w:hint="eastAsia"/>
          <w:color w:val="000000"/>
          <w:szCs w:val="21"/>
        </w:rPr>
        <w:t>.</w:t>
      </w:r>
      <w:r>
        <w:rPr>
          <w:rFonts w:hint="eastAsia"/>
        </w:rPr>
        <w:t>电力系统经济学原理</w:t>
      </w:r>
      <w:r>
        <w:rPr>
          <w:rFonts w:ascii="宋体" w:hAnsi="宋体" w:hint="eastAsia"/>
          <w:color w:val="000000"/>
          <w:szCs w:val="21"/>
        </w:rPr>
        <w:t>. 北京：中国电力出版社，2007。</w:t>
      </w:r>
    </w:p>
    <w:p w:rsidR="00E92954" w:rsidRDefault="003F2132">
      <w:pPr>
        <w:adjustRightInd w:val="0"/>
        <w:snapToGrid w:val="0"/>
        <w:ind w:firstLineChars="200" w:firstLine="422"/>
        <w:rPr>
          <w:rFonts w:ascii="宋体" w:hAnsi="宋体"/>
          <w:b/>
          <w:color w:val="000000"/>
          <w:szCs w:val="21"/>
        </w:rPr>
      </w:pPr>
      <w:r>
        <w:rPr>
          <w:rFonts w:ascii="宋体" w:hAnsi="宋体" w:hint="eastAsia"/>
          <w:b/>
          <w:color w:val="000000"/>
          <w:szCs w:val="21"/>
        </w:rPr>
        <w:t>教学参考资源：</w:t>
      </w:r>
    </w:p>
    <w:p w:rsidR="00E92954" w:rsidRDefault="003F2132">
      <w:pPr>
        <w:adjustRightInd w:val="0"/>
        <w:snapToGrid w:val="0"/>
        <w:ind w:firstLineChars="200" w:firstLine="420"/>
        <w:rPr>
          <w:color w:val="000000"/>
        </w:rPr>
      </w:pPr>
      <w:r>
        <w:rPr>
          <w:rFonts w:hint="eastAsia"/>
          <w:color w:val="000000"/>
        </w:rPr>
        <w:t>本课程已在三峡大学“求索学堂”平台上建设成为在线开放课程，网址为：</w:t>
      </w:r>
    </w:p>
    <w:p w:rsidR="00E92954" w:rsidRDefault="00997AAE">
      <w:pPr>
        <w:adjustRightInd w:val="0"/>
        <w:snapToGrid w:val="0"/>
        <w:ind w:firstLineChars="200" w:firstLine="420"/>
        <w:rPr>
          <w:color w:val="000000"/>
        </w:rPr>
      </w:pPr>
      <w:hyperlink r:id="rId24" w:history="1">
        <w:r w:rsidR="003F2132">
          <w:rPr>
            <w:rStyle w:val="af"/>
          </w:rPr>
          <w:t>http://210.42.35.80/G2S/Template/View.aspx?action=view&amp;courseType=0&amp;courseId=1091</w:t>
        </w:r>
      </w:hyperlink>
    </w:p>
    <w:p w:rsidR="00E92954" w:rsidRDefault="003F2132" w:rsidP="00892280">
      <w:pPr>
        <w:adjustRightInd w:val="0"/>
        <w:snapToGrid w:val="0"/>
        <w:spacing w:beforeLines="50" w:afterLines="50"/>
        <w:ind w:left="4656" w:hangingChars="1940" w:hanging="4656"/>
        <w:rPr>
          <w:rFonts w:ascii="黑体" w:eastAsia="黑体"/>
          <w:color w:val="000000"/>
          <w:sz w:val="24"/>
        </w:rPr>
      </w:pPr>
      <w:r>
        <w:rPr>
          <w:rFonts w:ascii="黑体" w:eastAsia="黑体" w:hint="eastAsia"/>
          <w:color w:val="000000"/>
          <w:sz w:val="24"/>
        </w:rPr>
        <w:t>八、课程考核内容及方式</w:t>
      </w:r>
    </w:p>
    <w:p w:rsidR="00E92954" w:rsidRDefault="003F2132">
      <w:pPr>
        <w:adjustRightInd w:val="0"/>
        <w:snapToGrid w:val="0"/>
        <w:spacing w:line="360" w:lineRule="auto"/>
        <w:jc w:val="left"/>
        <w:rPr>
          <w:rFonts w:ascii="宋体"/>
          <w:b/>
          <w:sz w:val="24"/>
        </w:rPr>
      </w:pPr>
      <w:r>
        <w:rPr>
          <w:rFonts w:ascii="宋体" w:hAnsi="宋体"/>
          <w:b/>
          <w:sz w:val="24"/>
        </w:rPr>
        <w:t xml:space="preserve">1 </w:t>
      </w:r>
      <w:r>
        <w:rPr>
          <w:rFonts w:ascii="宋体" w:hAnsi="宋体" w:hint="eastAsia"/>
          <w:b/>
          <w:sz w:val="24"/>
        </w:rPr>
        <w:t>成绩组成</w:t>
      </w:r>
    </w:p>
    <w:tbl>
      <w:tblPr>
        <w:tblW w:w="8098" w:type="dxa"/>
        <w:jc w:val="center"/>
        <w:tblInd w:w="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21"/>
        <w:gridCol w:w="5917"/>
        <w:gridCol w:w="1260"/>
      </w:tblGrid>
      <w:tr w:rsidR="00E92954">
        <w:trPr>
          <w:trHeight w:val="340"/>
          <w:jc w:val="center"/>
        </w:trPr>
        <w:tc>
          <w:tcPr>
            <w:tcW w:w="921" w:type="dxa"/>
            <w:vAlign w:val="center"/>
          </w:tcPr>
          <w:p w:rsidR="00E92954" w:rsidRDefault="003F2132" w:rsidP="00892280">
            <w:pPr>
              <w:adjustRightInd w:val="0"/>
              <w:snapToGrid w:val="0"/>
              <w:spacing w:beforeLines="10" w:afterLines="10"/>
              <w:jc w:val="center"/>
              <w:rPr>
                <w:rFonts w:ascii="宋体"/>
              </w:rPr>
            </w:pPr>
            <w:r>
              <w:rPr>
                <w:rFonts w:ascii="宋体" w:hAnsi="宋体" w:hint="eastAsia"/>
              </w:rPr>
              <w:t>序号</w:t>
            </w:r>
          </w:p>
        </w:tc>
        <w:tc>
          <w:tcPr>
            <w:tcW w:w="5917" w:type="dxa"/>
            <w:vAlign w:val="center"/>
          </w:tcPr>
          <w:p w:rsidR="00E92954" w:rsidRDefault="003F2132" w:rsidP="00892280">
            <w:pPr>
              <w:adjustRightInd w:val="0"/>
              <w:snapToGrid w:val="0"/>
              <w:spacing w:beforeLines="10" w:afterLines="10"/>
              <w:ind w:firstLineChars="100" w:firstLine="210"/>
              <w:jc w:val="center"/>
              <w:rPr>
                <w:rFonts w:ascii="宋体"/>
              </w:rPr>
            </w:pPr>
            <w:r>
              <w:rPr>
                <w:rFonts w:ascii="宋体" w:hAnsi="宋体" w:hint="eastAsia"/>
              </w:rPr>
              <w:t>成绩组成</w:t>
            </w:r>
          </w:p>
        </w:tc>
        <w:tc>
          <w:tcPr>
            <w:tcW w:w="1260" w:type="dxa"/>
            <w:vAlign w:val="center"/>
          </w:tcPr>
          <w:p w:rsidR="00E92954" w:rsidRDefault="003F2132" w:rsidP="00892280">
            <w:pPr>
              <w:adjustRightInd w:val="0"/>
              <w:snapToGrid w:val="0"/>
              <w:spacing w:beforeLines="10" w:afterLines="10"/>
              <w:ind w:firstLineChars="100" w:firstLine="210"/>
              <w:rPr>
                <w:rFonts w:ascii="宋体"/>
              </w:rPr>
            </w:pPr>
            <w:r>
              <w:rPr>
                <w:rFonts w:ascii="宋体" w:hAnsi="宋体" w:hint="eastAsia"/>
              </w:rPr>
              <w:t>比例</w:t>
            </w:r>
          </w:p>
        </w:tc>
      </w:tr>
      <w:tr w:rsidR="00E92954">
        <w:trPr>
          <w:trHeight w:val="340"/>
          <w:jc w:val="center"/>
        </w:trPr>
        <w:tc>
          <w:tcPr>
            <w:tcW w:w="921" w:type="dxa"/>
            <w:vAlign w:val="center"/>
          </w:tcPr>
          <w:p w:rsidR="00E92954" w:rsidRDefault="003F2132" w:rsidP="00892280">
            <w:pPr>
              <w:adjustRightInd w:val="0"/>
              <w:snapToGrid w:val="0"/>
              <w:spacing w:beforeLines="10" w:afterLines="10"/>
              <w:ind w:firstLineChars="100" w:firstLine="210"/>
              <w:rPr>
                <w:rFonts w:ascii="宋体"/>
              </w:rPr>
            </w:pPr>
            <w:r>
              <w:rPr>
                <w:rFonts w:ascii="宋体" w:hAnsi="宋体"/>
              </w:rPr>
              <w:t>1</w:t>
            </w:r>
          </w:p>
        </w:tc>
        <w:tc>
          <w:tcPr>
            <w:tcW w:w="5917" w:type="dxa"/>
            <w:vAlign w:val="center"/>
          </w:tcPr>
          <w:p w:rsidR="00E92954" w:rsidRDefault="003F2132" w:rsidP="00892280">
            <w:pPr>
              <w:adjustRightInd w:val="0"/>
              <w:snapToGrid w:val="0"/>
              <w:spacing w:beforeLines="10" w:afterLines="10"/>
              <w:jc w:val="left"/>
              <w:rPr>
                <w:rFonts w:ascii="宋体"/>
              </w:rPr>
            </w:pPr>
            <w:r>
              <w:rPr>
                <w:rFonts w:ascii="宋体" w:hAnsi="宋体" w:hint="eastAsia"/>
              </w:rPr>
              <w:t>课堂考勤及表现</w:t>
            </w:r>
          </w:p>
        </w:tc>
        <w:tc>
          <w:tcPr>
            <w:tcW w:w="1260" w:type="dxa"/>
            <w:vAlign w:val="center"/>
          </w:tcPr>
          <w:p w:rsidR="00E92954" w:rsidRDefault="003F2132" w:rsidP="00892280">
            <w:pPr>
              <w:adjustRightInd w:val="0"/>
              <w:snapToGrid w:val="0"/>
              <w:spacing w:beforeLines="10" w:afterLines="10"/>
              <w:jc w:val="center"/>
              <w:rPr>
                <w:rFonts w:ascii="宋体"/>
              </w:rPr>
            </w:pPr>
            <w:r>
              <w:rPr>
                <w:rFonts w:ascii="宋体" w:hAnsi="宋体"/>
              </w:rPr>
              <w:t>20%</w:t>
            </w:r>
          </w:p>
        </w:tc>
      </w:tr>
      <w:tr w:rsidR="00E92954">
        <w:trPr>
          <w:trHeight w:val="340"/>
          <w:jc w:val="center"/>
        </w:trPr>
        <w:tc>
          <w:tcPr>
            <w:tcW w:w="921" w:type="dxa"/>
            <w:vAlign w:val="center"/>
          </w:tcPr>
          <w:p w:rsidR="00E92954" w:rsidRDefault="003F2132" w:rsidP="00892280">
            <w:pPr>
              <w:adjustRightInd w:val="0"/>
              <w:snapToGrid w:val="0"/>
              <w:spacing w:beforeLines="10" w:afterLines="10"/>
              <w:ind w:firstLineChars="100" w:firstLine="210"/>
              <w:rPr>
                <w:rFonts w:ascii="宋体"/>
              </w:rPr>
            </w:pPr>
            <w:r>
              <w:rPr>
                <w:rFonts w:ascii="宋体" w:hAnsi="宋体"/>
              </w:rPr>
              <w:t>2</w:t>
            </w:r>
          </w:p>
        </w:tc>
        <w:tc>
          <w:tcPr>
            <w:tcW w:w="5917" w:type="dxa"/>
            <w:vAlign w:val="center"/>
          </w:tcPr>
          <w:p w:rsidR="00E92954" w:rsidRDefault="003F2132" w:rsidP="00892280">
            <w:pPr>
              <w:adjustRightInd w:val="0"/>
              <w:snapToGrid w:val="0"/>
              <w:spacing w:beforeLines="10" w:afterLines="10"/>
              <w:jc w:val="left"/>
              <w:rPr>
                <w:rFonts w:ascii="宋体"/>
              </w:rPr>
            </w:pPr>
            <w:r>
              <w:rPr>
                <w:rFonts w:ascii="宋体" w:hAnsi="宋体" w:hint="eastAsia"/>
              </w:rPr>
              <w:t>课外作业</w:t>
            </w:r>
          </w:p>
        </w:tc>
        <w:tc>
          <w:tcPr>
            <w:tcW w:w="1260" w:type="dxa"/>
            <w:vAlign w:val="center"/>
          </w:tcPr>
          <w:p w:rsidR="00E92954" w:rsidRDefault="003F2132" w:rsidP="00892280">
            <w:pPr>
              <w:adjustRightInd w:val="0"/>
              <w:snapToGrid w:val="0"/>
              <w:spacing w:beforeLines="10" w:afterLines="10"/>
              <w:jc w:val="center"/>
              <w:rPr>
                <w:rFonts w:ascii="宋体"/>
              </w:rPr>
            </w:pPr>
            <w:r>
              <w:rPr>
                <w:rFonts w:ascii="宋体" w:hAnsi="宋体" w:hint="eastAsia"/>
              </w:rPr>
              <w:t>15</w:t>
            </w:r>
            <w:r>
              <w:rPr>
                <w:rFonts w:ascii="宋体" w:hAnsi="宋体"/>
              </w:rPr>
              <w:t>%</w:t>
            </w:r>
          </w:p>
        </w:tc>
      </w:tr>
      <w:tr w:rsidR="00E92954">
        <w:trPr>
          <w:trHeight w:val="330"/>
          <w:jc w:val="center"/>
        </w:trPr>
        <w:tc>
          <w:tcPr>
            <w:tcW w:w="921" w:type="dxa"/>
            <w:vAlign w:val="center"/>
          </w:tcPr>
          <w:p w:rsidR="00E92954" w:rsidRDefault="003F2132" w:rsidP="00892280">
            <w:pPr>
              <w:adjustRightInd w:val="0"/>
              <w:snapToGrid w:val="0"/>
              <w:spacing w:beforeLines="10" w:afterLines="10"/>
              <w:ind w:firstLineChars="100" w:firstLine="210"/>
              <w:rPr>
                <w:rFonts w:ascii="宋体"/>
              </w:rPr>
            </w:pPr>
            <w:r>
              <w:rPr>
                <w:rFonts w:ascii="宋体" w:hAnsi="宋体"/>
              </w:rPr>
              <w:t>3</w:t>
            </w:r>
          </w:p>
        </w:tc>
        <w:tc>
          <w:tcPr>
            <w:tcW w:w="5917" w:type="dxa"/>
            <w:vAlign w:val="center"/>
          </w:tcPr>
          <w:p w:rsidR="00E92954" w:rsidRDefault="003F2132" w:rsidP="00892280">
            <w:pPr>
              <w:adjustRightInd w:val="0"/>
              <w:snapToGrid w:val="0"/>
              <w:spacing w:beforeLines="10" w:afterLines="10"/>
              <w:jc w:val="left"/>
              <w:rPr>
                <w:rFonts w:ascii="宋体"/>
              </w:rPr>
            </w:pPr>
            <w:r>
              <w:rPr>
                <w:rFonts w:ascii="宋体" w:hAnsi="宋体" w:hint="eastAsia"/>
              </w:rPr>
              <w:t>课堂提问和</w:t>
            </w:r>
            <w:r>
              <w:rPr>
                <w:rFonts w:ascii="宋体" w:hint="eastAsia"/>
              </w:rPr>
              <w:t>讨论</w:t>
            </w:r>
          </w:p>
        </w:tc>
        <w:tc>
          <w:tcPr>
            <w:tcW w:w="1260" w:type="dxa"/>
            <w:vAlign w:val="center"/>
          </w:tcPr>
          <w:p w:rsidR="00E92954" w:rsidRDefault="003F2132" w:rsidP="00892280">
            <w:pPr>
              <w:adjustRightInd w:val="0"/>
              <w:snapToGrid w:val="0"/>
              <w:spacing w:beforeLines="10" w:afterLines="10"/>
              <w:jc w:val="center"/>
              <w:rPr>
                <w:rFonts w:ascii="宋体"/>
              </w:rPr>
            </w:pPr>
            <w:r>
              <w:rPr>
                <w:rFonts w:ascii="宋体" w:hAnsi="宋体" w:hint="eastAsia"/>
              </w:rPr>
              <w:t>5</w:t>
            </w:r>
            <w:r>
              <w:rPr>
                <w:rFonts w:ascii="宋体" w:hAnsi="宋体"/>
              </w:rPr>
              <w:t>%</w:t>
            </w:r>
          </w:p>
        </w:tc>
      </w:tr>
      <w:tr w:rsidR="00E92954">
        <w:trPr>
          <w:trHeight w:val="300"/>
          <w:jc w:val="center"/>
        </w:trPr>
        <w:tc>
          <w:tcPr>
            <w:tcW w:w="921" w:type="dxa"/>
            <w:vAlign w:val="center"/>
          </w:tcPr>
          <w:p w:rsidR="00E92954" w:rsidRDefault="003F2132" w:rsidP="00892280">
            <w:pPr>
              <w:adjustRightInd w:val="0"/>
              <w:snapToGrid w:val="0"/>
              <w:spacing w:beforeLines="10" w:afterLines="10"/>
              <w:ind w:firstLineChars="100" w:firstLine="210"/>
              <w:rPr>
                <w:rFonts w:ascii="宋体" w:hAnsi="宋体"/>
              </w:rPr>
            </w:pPr>
            <w:r>
              <w:rPr>
                <w:rFonts w:ascii="宋体" w:hAnsi="宋体" w:hint="eastAsia"/>
              </w:rPr>
              <w:t>4</w:t>
            </w:r>
          </w:p>
        </w:tc>
        <w:tc>
          <w:tcPr>
            <w:tcW w:w="5917" w:type="dxa"/>
            <w:vAlign w:val="center"/>
          </w:tcPr>
          <w:p w:rsidR="00E92954" w:rsidRDefault="003F2132" w:rsidP="00892280">
            <w:pPr>
              <w:adjustRightInd w:val="0"/>
              <w:snapToGrid w:val="0"/>
              <w:spacing w:beforeLines="10" w:afterLines="10"/>
              <w:jc w:val="left"/>
              <w:rPr>
                <w:rFonts w:ascii="宋体" w:hAnsi="宋体"/>
              </w:rPr>
            </w:pPr>
            <w:r>
              <w:rPr>
                <w:rFonts w:ascii="宋体" w:hAnsi="宋体" w:hint="eastAsia"/>
              </w:rPr>
              <w:t>课程报告</w:t>
            </w:r>
          </w:p>
        </w:tc>
        <w:tc>
          <w:tcPr>
            <w:tcW w:w="1260" w:type="dxa"/>
            <w:vAlign w:val="center"/>
          </w:tcPr>
          <w:p w:rsidR="00E92954" w:rsidRDefault="003F2132" w:rsidP="00892280">
            <w:pPr>
              <w:adjustRightInd w:val="0"/>
              <w:snapToGrid w:val="0"/>
              <w:spacing w:beforeLines="10" w:afterLines="10"/>
              <w:jc w:val="center"/>
              <w:rPr>
                <w:rFonts w:ascii="宋体" w:hAnsi="宋体"/>
              </w:rPr>
            </w:pPr>
            <w:r>
              <w:rPr>
                <w:rFonts w:ascii="宋体" w:hAnsi="宋体" w:hint="eastAsia"/>
              </w:rPr>
              <w:t>60</w:t>
            </w:r>
            <w:r>
              <w:rPr>
                <w:rFonts w:ascii="宋体" w:hAnsi="宋体"/>
              </w:rPr>
              <w:t>%</w:t>
            </w:r>
          </w:p>
        </w:tc>
      </w:tr>
      <w:tr w:rsidR="00E92954">
        <w:trPr>
          <w:trHeight w:val="340"/>
          <w:jc w:val="center"/>
        </w:trPr>
        <w:tc>
          <w:tcPr>
            <w:tcW w:w="921" w:type="dxa"/>
            <w:vAlign w:val="center"/>
          </w:tcPr>
          <w:p w:rsidR="00E92954" w:rsidRDefault="00E92954" w:rsidP="00892280">
            <w:pPr>
              <w:adjustRightInd w:val="0"/>
              <w:snapToGrid w:val="0"/>
              <w:spacing w:beforeLines="10" w:afterLines="10"/>
              <w:ind w:firstLineChars="100" w:firstLine="210"/>
              <w:rPr>
                <w:rFonts w:ascii="宋体"/>
              </w:rPr>
            </w:pPr>
          </w:p>
        </w:tc>
        <w:tc>
          <w:tcPr>
            <w:tcW w:w="5917" w:type="dxa"/>
            <w:vAlign w:val="center"/>
          </w:tcPr>
          <w:p w:rsidR="00E92954" w:rsidRDefault="003F2132" w:rsidP="00892280">
            <w:pPr>
              <w:adjustRightInd w:val="0"/>
              <w:snapToGrid w:val="0"/>
              <w:spacing w:beforeLines="10" w:afterLines="10"/>
              <w:jc w:val="left"/>
              <w:rPr>
                <w:rFonts w:ascii="宋体"/>
              </w:rPr>
            </w:pPr>
            <w:r>
              <w:rPr>
                <w:rFonts w:ascii="宋体" w:hAnsi="宋体" w:hint="eastAsia"/>
              </w:rPr>
              <w:t>总计</w:t>
            </w:r>
          </w:p>
        </w:tc>
        <w:tc>
          <w:tcPr>
            <w:tcW w:w="1260" w:type="dxa"/>
            <w:vAlign w:val="center"/>
          </w:tcPr>
          <w:p w:rsidR="00E92954" w:rsidRDefault="003F2132" w:rsidP="00892280">
            <w:pPr>
              <w:adjustRightInd w:val="0"/>
              <w:snapToGrid w:val="0"/>
              <w:spacing w:beforeLines="10" w:afterLines="10"/>
              <w:jc w:val="center"/>
              <w:rPr>
                <w:rFonts w:ascii="宋体"/>
              </w:rPr>
            </w:pPr>
            <w:r>
              <w:rPr>
                <w:rFonts w:ascii="宋体" w:hAnsi="宋体"/>
              </w:rPr>
              <w:t>100%</w:t>
            </w:r>
          </w:p>
        </w:tc>
      </w:tr>
    </w:tbl>
    <w:p w:rsidR="00E92954" w:rsidRDefault="003F2132" w:rsidP="00892280">
      <w:pPr>
        <w:adjustRightInd w:val="0"/>
        <w:snapToGrid w:val="0"/>
        <w:spacing w:beforeLines="50" w:line="360" w:lineRule="auto"/>
        <w:jc w:val="left"/>
        <w:rPr>
          <w:rFonts w:ascii="宋体"/>
          <w:b/>
          <w:sz w:val="24"/>
        </w:rPr>
      </w:pPr>
      <w:r>
        <w:rPr>
          <w:rFonts w:ascii="宋体" w:hAnsi="宋体"/>
          <w:b/>
          <w:sz w:val="24"/>
        </w:rPr>
        <w:t xml:space="preserve">2 </w:t>
      </w:r>
      <w:r>
        <w:rPr>
          <w:rFonts w:ascii="宋体" w:hAnsi="宋体" w:hint="eastAsia"/>
          <w:b/>
          <w:sz w:val="24"/>
        </w:rPr>
        <w:t>考核内容及评分标准</w:t>
      </w:r>
    </w:p>
    <w:p w:rsidR="00E92954" w:rsidRDefault="003F2132" w:rsidP="00892280">
      <w:pPr>
        <w:adjustRightInd w:val="0"/>
        <w:snapToGrid w:val="0"/>
        <w:spacing w:beforeLines="50" w:line="360" w:lineRule="auto"/>
        <w:jc w:val="left"/>
        <w:rPr>
          <w:rFonts w:ascii="宋体"/>
          <w:b/>
          <w:sz w:val="24"/>
        </w:rPr>
      </w:pPr>
      <w:r>
        <w:rPr>
          <w:rFonts w:ascii="宋体" w:hAnsi="宋体"/>
          <w:b/>
          <w:sz w:val="24"/>
        </w:rPr>
        <w:lastRenderedPageBreak/>
        <w:t>2.1</w:t>
      </w:r>
      <w:r>
        <w:rPr>
          <w:rFonts w:ascii="宋体" w:hAnsi="宋体" w:hint="eastAsia"/>
          <w:b/>
        </w:rPr>
        <w:t>课堂考勤及表现</w:t>
      </w:r>
    </w:p>
    <w:tbl>
      <w:tblPr>
        <w:tblW w:w="8138" w:type="dxa"/>
        <w:jc w:val="center"/>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78"/>
        <w:gridCol w:w="1260"/>
      </w:tblGrid>
      <w:tr w:rsidR="00E92954">
        <w:trPr>
          <w:trHeight w:val="340"/>
          <w:jc w:val="center"/>
        </w:trPr>
        <w:tc>
          <w:tcPr>
            <w:tcW w:w="6878" w:type="dxa"/>
            <w:vAlign w:val="center"/>
          </w:tcPr>
          <w:p w:rsidR="00E92954" w:rsidRDefault="003F2132" w:rsidP="00892280">
            <w:pPr>
              <w:adjustRightInd w:val="0"/>
              <w:snapToGrid w:val="0"/>
              <w:spacing w:beforeLines="10" w:afterLines="10"/>
              <w:jc w:val="center"/>
              <w:rPr>
                <w:bCs/>
              </w:rPr>
            </w:pPr>
            <w:r>
              <w:rPr>
                <w:rFonts w:ascii="宋体" w:hAnsi="宋体" w:hint="eastAsia"/>
              </w:rPr>
              <w:t>课堂考勤及课堂表现</w:t>
            </w:r>
          </w:p>
        </w:tc>
        <w:tc>
          <w:tcPr>
            <w:tcW w:w="1260" w:type="dxa"/>
            <w:vAlign w:val="center"/>
          </w:tcPr>
          <w:p w:rsidR="00E92954" w:rsidRDefault="003F2132" w:rsidP="00892280">
            <w:pPr>
              <w:adjustRightInd w:val="0"/>
              <w:snapToGrid w:val="0"/>
              <w:spacing w:beforeLines="10" w:afterLines="10"/>
              <w:jc w:val="center"/>
              <w:rPr>
                <w:bCs/>
              </w:rPr>
            </w:pPr>
            <w:r>
              <w:rPr>
                <w:rFonts w:hint="eastAsia"/>
                <w:bCs/>
              </w:rPr>
              <w:t>得分</w:t>
            </w:r>
          </w:p>
        </w:tc>
      </w:tr>
      <w:tr w:rsidR="00E92954">
        <w:trPr>
          <w:trHeight w:val="301"/>
          <w:jc w:val="center"/>
        </w:trPr>
        <w:tc>
          <w:tcPr>
            <w:tcW w:w="6878" w:type="dxa"/>
          </w:tcPr>
          <w:p w:rsidR="00E92954" w:rsidRDefault="003F2132" w:rsidP="00892280">
            <w:pPr>
              <w:adjustRightInd w:val="0"/>
              <w:snapToGrid w:val="0"/>
              <w:spacing w:beforeLines="10" w:afterLines="10"/>
              <w:rPr>
                <w:rFonts w:ascii="宋体"/>
              </w:rPr>
            </w:pPr>
            <w:r>
              <w:rPr>
                <w:rFonts w:ascii="宋体" w:hAnsi="宋体" w:hint="eastAsia"/>
              </w:rPr>
              <w:t>出勤率</w:t>
            </w:r>
            <w:r>
              <w:rPr>
                <w:rFonts w:ascii="宋体" w:hAnsi="宋体"/>
              </w:rPr>
              <w:t>90%</w:t>
            </w:r>
            <w:r>
              <w:rPr>
                <w:rFonts w:ascii="宋体" w:hAnsi="宋体" w:hint="eastAsia"/>
              </w:rPr>
              <w:t>以上，听课认真。</w:t>
            </w:r>
          </w:p>
        </w:tc>
        <w:tc>
          <w:tcPr>
            <w:tcW w:w="1260" w:type="dxa"/>
          </w:tcPr>
          <w:p w:rsidR="00E92954" w:rsidRDefault="003F2132" w:rsidP="00892280">
            <w:pPr>
              <w:adjustRightInd w:val="0"/>
              <w:snapToGrid w:val="0"/>
              <w:spacing w:beforeLines="10" w:afterLines="10"/>
              <w:jc w:val="center"/>
              <w:rPr>
                <w:rFonts w:ascii="宋体"/>
              </w:rPr>
            </w:pPr>
            <w:r>
              <w:rPr>
                <w:rFonts w:ascii="宋体" w:hAnsi="宋体"/>
              </w:rPr>
              <w:t>18-20</w:t>
            </w:r>
            <w:r>
              <w:rPr>
                <w:rFonts w:ascii="宋体" w:hAnsi="宋体" w:hint="eastAsia"/>
              </w:rPr>
              <w:t>分</w:t>
            </w:r>
          </w:p>
        </w:tc>
      </w:tr>
      <w:tr w:rsidR="00E92954">
        <w:trPr>
          <w:trHeight w:val="301"/>
          <w:jc w:val="center"/>
        </w:trPr>
        <w:tc>
          <w:tcPr>
            <w:tcW w:w="6878" w:type="dxa"/>
          </w:tcPr>
          <w:p w:rsidR="00E92954" w:rsidRDefault="003F2132" w:rsidP="00892280">
            <w:pPr>
              <w:adjustRightInd w:val="0"/>
              <w:snapToGrid w:val="0"/>
              <w:spacing w:beforeLines="10" w:afterLines="10"/>
              <w:rPr>
                <w:rFonts w:ascii="宋体"/>
              </w:rPr>
            </w:pPr>
            <w:r>
              <w:rPr>
                <w:rFonts w:ascii="宋体" w:hAnsi="宋体" w:hint="eastAsia"/>
              </w:rPr>
              <w:t>出勤率</w:t>
            </w:r>
            <w:r>
              <w:rPr>
                <w:rFonts w:ascii="宋体" w:hAnsi="宋体"/>
              </w:rPr>
              <w:t>80%</w:t>
            </w:r>
            <w:r>
              <w:rPr>
                <w:rFonts w:ascii="宋体" w:hAnsi="宋体" w:hint="eastAsia"/>
              </w:rPr>
              <w:t>以上，听课认真。</w:t>
            </w:r>
          </w:p>
        </w:tc>
        <w:tc>
          <w:tcPr>
            <w:tcW w:w="1260" w:type="dxa"/>
          </w:tcPr>
          <w:p w:rsidR="00E92954" w:rsidRDefault="003F2132" w:rsidP="00892280">
            <w:pPr>
              <w:adjustRightInd w:val="0"/>
              <w:snapToGrid w:val="0"/>
              <w:spacing w:beforeLines="10" w:afterLines="10"/>
              <w:jc w:val="center"/>
              <w:rPr>
                <w:rFonts w:ascii="宋体"/>
              </w:rPr>
            </w:pPr>
            <w:r>
              <w:rPr>
                <w:rFonts w:ascii="宋体" w:hAnsi="宋体"/>
              </w:rPr>
              <w:t>15-17</w:t>
            </w:r>
            <w:r>
              <w:rPr>
                <w:rFonts w:ascii="宋体" w:hAnsi="宋体" w:hint="eastAsia"/>
              </w:rPr>
              <w:t>分</w:t>
            </w:r>
          </w:p>
        </w:tc>
      </w:tr>
      <w:tr w:rsidR="00E92954">
        <w:trPr>
          <w:trHeight w:val="340"/>
          <w:jc w:val="center"/>
        </w:trPr>
        <w:tc>
          <w:tcPr>
            <w:tcW w:w="6878" w:type="dxa"/>
          </w:tcPr>
          <w:p w:rsidR="00E92954" w:rsidRDefault="003F2132" w:rsidP="00892280">
            <w:pPr>
              <w:adjustRightInd w:val="0"/>
              <w:snapToGrid w:val="0"/>
              <w:spacing w:beforeLines="10" w:afterLines="10"/>
              <w:rPr>
                <w:rFonts w:ascii="宋体"/>
              </w:rPr>
            </w:pPr>
            <w:r>
              <w:rPr>
                <w:rFonts w:ascii="宋体" w:hAnsi="宋体" w:hint="eastAsia"/>
              </w:rPr>
              <w:t>出勤率</w:t>
            </w:r>
            <w:r>
              <w:rPr>
                <w:rFonts w:ascii="宋体" w:hAnsi="宋体"/>
              </w:rPr>
              <w:t>60%</w:t>
            </w:r>
            <w:r>
              <w:rPr>
                <w:rFonts w:ascii="宋体" w:hAnsi="宋体" w:hint="eastAsia"/>
              </w:rPr>
              <w:t>以上，听课较认真。</w:t>
            </w:r>
          </w:p>
        </w:tc>
        <w:tc>
          <w:tcPr>
            <w:tcW w:w="1260" w:type="dxa"/>
          </w:tcPr>
          <w:p w:rsidR="00E92954" w:rsidRDefault="003F2132" w:rsidP="00892280">
            <w:pPr>
              <w:adjustRightInd w:val="0"/>
              <w:snapToGrid w:val="0"/>
              <w:spacing w:beforeLines="10" w:afterLines="10"/>
              <w:jc w:val="center"/>
              <w:rPr>
                <w:rFonts w:ascii="宋体"/>
              </w:rPr>
            </w:pPr>
            <w:r>
              <w:rPr>
                <w:rFonts w:ascii="宋体" w:hAnsi="宋体"/>
              </w:rPr>
              <w:t>12-14</w:t>
            </w:r>
            <w:r>
              <w:rPr>
                <w:rFonts w:ascii="宋体" w:hAnsi="宋体" w:hint="eastAsia"/>
              </w:rPr>
              <w:t>分</w:t>
            </w:r>
          </w:p>
        </w:tc>
      </w:tr>
      <w:tr w:rsidR="00E92954">
        <w:trPr>
          <w:trHeight w:val="340"/>
          <w:jc w:val="center"/>
        </w:trPr>
        <w:tc>
          <w:tcPr>
            <w:tcW w:w="6878" w:type="dxa"/>
          </w:tcPr>
          <w:p w:rsidR="00E92954" w:rsidRDefault="003F2132" w:rsidP="00892280">
            <w:pPr>
              <w:adjustRightInd w:val="0"/>
              <w:snapToGrid w:val="0"/>
              <w:spacing w:beforeLines="10" w:afterLines="10"/>
              <w:rPr>
                <w:rFonts w:ascii="宋体"/>
              </w:rPr>
            </w:pPr>
            <w:r>
              <w:rPr>
                <w:rFonts w:ascii="宋体" w:hAnsi="宋体" w:hint="eastAsia"/>
              </w:rPr>
              <w:t>出勤率</w:t>
            </w:r>
            <w:r>
              <w:rPr>
                <w:rFonts w:ascii="宋体" w:hAnsi="宋体"/>
              </w:rPr>
              <w:t>60%</w:t>
            </w:r>
            <w:r>
              <w:rPr>
                <w:rFonts w:ascii="宋体" w:hAnsi="宋体" w:hint="eastAsia"/>
              </w:rPr>
              <w:t>以下，或一贯听课不认真。</w:t>
            </w:r>
          </w:p>
        </w:tc>
        <w:tc>
          <w:tcPr>
            <w:tcW w:w="1260" w:type="dxa"/>
          </w:tcPr>
          <w:p w:rsidR="00E92954" w:rsidRDefault="003F2132" w:rsidP="00892280">
            <w:pPr>
              <w:adjustRightInd w:val="0"/>
              <w:snapToGrid w:val="0"/>
              <w:spacing w:beforeLines="10" w:afterLines="10"/>
              <w:jc w:val="center"/>
              <w:rPr>
                <w:rFonts w:ascii="宋体"/>
              </w:rPr>
            </w:pPr>
            <w:r>
              <w:rPr>
                <w:rFonts w:ascii="宋体" w:hAnsi="宋体"/>
              </w:rPr>
              <w:t>0-11</w:t>
            </w:r>
            <w:r>
              <w:rPr>
                <w:rFonts w:ascii="宋体" w:hAnsi="宋体" w:hint="eastAsia"/>
              </w:rPr>
              <w:t>分</w:t>
            </w:r>
          </w:p>
        </w:tc>
      </w:tr>
    </w:tbl>
    <w:p w:rsidR="00E92954" w:rsidRDefault="003F2132" w:rsidP="00892280">
      <w:pPr>
        <w:adjustRightInd w:val="0"/>
        <w:snapToGrid w:val="0"/>
        <w:spacing w:beforeLines="50" w:line="360" w:lineRule="auto"/>
        <w:jc w:val="left"/>
        <w:rPr>
          <w:rFonts w:ascii="宋体" w:hAnsi="宋体"/>
          <w:b/>
        </w:rPr>
      </w:pPr>
      <w:r>
        <w:rPr>
          <w:rFonts w:ascii="宋体" w:hAnsi="宋体"/>
          <w:b/>
        </w:rPr>
        <w:t xml:space="preserve">2.2 </w:t>
      </w:r>
      <w:r>
        <w:rPr>
          <w:rFonts w:ascii="宋体" w:hAnsi="宋体" w:hint="eastAsia"/>
          <w:b/>
        </w:rPr>
        <w:t>课外作业</w:t>
      </w:r>
    </w:p>
    <w:tbl>
      <w:tblPr>
        <w:tblW w:w="8169" w:type="dxa"/>
        <w:jc w:val="center"/>
        <w:tblInd w:w="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909"/>
        <w:gridCol w:w="1260"/>
      </w:tblGrid>
      <w:tr w:rsidR="00E92954">
        <w:trPr>
          <w:trHeight w:val="340"/>
          <w:jc w:val="center"/>
        </w:trPr>
        <w:tc>
          <w:tcPr>
            <w:tcW w:w="6909" w:type="dxa"/>
            <w:vAlign w:val="center"/>
          </w:tcPr>
          <w:p w:rsidR="00E92954" w:rsidRDefault="003F2132" w:rsidP="00892280">
            <w:pPr>
              <w:adjustRightInd w:val="0"/>
              <w:snapToGrid w:val="0"/>
              <w:spacing w:beforeLines="10" w:afterLines="10"/>
              <w:jc w:val="center"/>
              <w:rPr>
                <w:bCs/>
              </w:rPr>
            </w:pPr>
            <w:r>
              <w:rPr>
                <w:rFonts w:hint="eastAsia"/>
                <w:bCs/>
              </w:rPr>
              <w:t>作业</w:t>
            </w:r>
          </w:p>
        </w:tc>
        <w:tc>
          <w:tcPr>
            <w:tcW w:w="1260" w:type="dxa"/>
            <w:vAlign w:val="center"/>
          </w:tcPr>
          <w:p w:rsidR="00E92954" w:rsidRDefault="003F2132" w:rsidP="00892280">
            <w:pPr>
              <w:adjustRightInd w:val="0"/>
              <w:snapToGrid w:val="0"/>
              <w:spacing w:beforeLines="10" w:afterLines="10"/>
              <w:jc w:val="center"/>
              <w:rPr>
                <w:bCs/>
              </w:rPr>
            </w:pPr>
            <w:r>
              <w:rPr>
                <w:rFonts w:hint="eastAsia"/>
                <w:bCs/>
              </w:rPr>
              <w:t>得分</w:t>
            </w:r>
          </w:p>
        </w:tc>
      </w:tr>
      <w:tr w:rsidR="00E92954">
        <w:trPr>
          <w:trHeight w:val="340"/>
          <w:jc w:val="center"/>
        </w:trPr>
        <w:tc>
          <w:tcPr>
            <w:tcW w:w="6909" w:type="dxa"/>
            <w:vAlign w:val="center"/>
          </w:tcPr>
          <w:p w:rsidR="00E92954" w:rsidRDefault="003F2132" w:rsidP="00892280">
            <w:pPr>
              <w:spacing w:beforeLines="10" w:afterLines="10"/>
              <w:rPr>
                <w:rFonts w:ascii="宋体"/>
              </w:rPr>
            </w:pPr>
            <w:r>
              <w:rPr>
                <w:rFonts w:ascii="宋体" w:hAnsi="宋体" w:hint="eastAsia"/>
              </w:rPr>
              <w:t>完整、按时完成作业，且正确率在</w:t>
            </w:r>
            <w:r>
              <w:rPr>
                <w:rFonts w:ascii="宋体" w:hAnsi="宋体"/>
              </w:rPr>
              <w:t>9</w:t>
            </w:r>
            <w:r>
              <w:rPr>
                <w:rFonts w:ascii="宋体" w:hAnsi="宋体" w:hint="eastAsia"/>
              </w:rPr>
              <w:t>0</w:t>
            </w:r>
            <w:r>
              <w:rPr>
                <w:rFonts w:ascii="宋体" w:hAnsi="宋体"/>
              </w:rPr>
              <w:t>%</w:t>
            </w:r>
            <w:r>
              <w:rPr>
                <w:rFonts w:ascii="宋体" w:hAnsi="宋体" w:hint="eastAsia"/>
              </w:rPr>
              <w:t>以上。</w:t>
            </w:r>
          </w:p>
        </w:tc>
        <w:tc>
          <w:tcPr>
            <w:tcW w:w="1260" w:type="dxa"/>
            <w:vAlign w:val="center"/>
          </w:tcPr>
          <w:p w:rsidR="00E92954" w:rsidRDefault="003F2132" w:rsidP="00892280">
            <w:pPr>
              <w:spacing w:beforeLines="10" w:afterLines="10"/>
              <w:jc w:val="center"/>
              <w:rPr>
                <w:rFonts w:ascii="宋体"/>
              </w:rPr>
            </w:pPr>
            <w:r>
              <w:rPr>
                <w:rFonts w:ascii="宋体" w:hAnsi="宋体" w:hint="eastAsia"/>
              </w:rPr>
              <w:t>14</w:t>
            </w:r>
            <w:r>
              <w:rPr>
                <w:rFonts w:ascii="宋体" w:hAnsi="宋体"/>
              </w:rPr>
              <w:t>-1</w:t>
            </w:r>
            <w:r>
              <w:rPr>
                <w:rFonts w:ascii="宋体" w:hAnsi="宋体" w:hint="eastAsia"/>
              </w:rPr>
              <w:t>5分</w:t>
            </w:r>
          </w:p>
        </w:tc>
      </w:tr>
      <w:tr w:rsidR="00E92954">
        <w:trPr>
          <w:trHeight w:val="340"/>
          <w:jc w:val="center"/>
        </w:trPr>
        <w:tc>
          <w:tcPr>
            <w:tcW w:w="6909" w:type="dxa"/>
            <w:vAlign w:val="center"/>
          </w:tcPr>
          <w:p w:rsidR="00E92954" w:rsidRDefault="003F2132" w:rsidP="00892280">
            <w:pPr>
              <w:spacing w:beforeLines="10" w:afterLines="10"/>
              <w:rPr>
                <w:rFonts w:ascii="宋体"/>
              </w:rPr>
            </w:pPr>
            <w:r>
              <w:rPr>
                <w:rFonts w:ascii="宋体" w:hAnsi="宋体" w:hint="eastAsia"/>
              </w:rPr>
              <w:t>完整、按时完成作业，且正确率为75</w:t>
            </w:r>
            <w:r>
              <w:rPr>
                <w:rFonts w:ascii="宋体" w:hAnsi="宋体"/>
              </w:rPr>
              <w:t>%</w:t>
            </w:r>
            <w:r>
              <w:rPr>
                <w:rFonts w:ascii="宋体" w:hAnsi="宋体" w:hint="eastAsia"/>
              </w:rPr>
              <w:t>-</w:t>
            </w:r>
            <w:r>
              <w:rPr>
                <w:rFonts w:ascii="宋体" w:hAnsi="宋体"/>
              </w:rPr>
              <w:t>9</w:t>
            </w:r>
            <w:r>
              <w:rPr>
                <w:rFonts w:ascii="宋体" w:hAnsi="宋体" w:hint="eastAsia"/>
              </w:rPr>
              <w:t>0</w:t>
            </w:r>
            <w:r>
              <w:rPr>
                <w:rFonts w:ascii="宋体" w:hAnsi="宋体"/>
              </w:rPr>
              <w:t>%</w:t>
            </w:r>
            <w:r>
              <w:rPr>
                <w:rFonts w:ascii="宋体" w:hAnsi="宋体" w:hint="eastAsia"/>
              </w:rPr>
              <w:t>。</w:t>
            </w:r>
          </w:p>
        </w:tc>
        <w:tc>
          <w:tcPr>
            <w:tcW w:w="1260" w:type="dxa"/>
            <w:vAlign w:val="center"/>
          </w:tcPr>
          <w:p w:rsidR="00E92954" w:rsidRDefault="003F2132" w:rsidP="00892280">
            <w:pPr>
              <w:spacing w:beforeLines="10" w:afterLines="10"/>
              <w:jc w:val="center"/>
              <w:rPr>
                <w:rFonts w:ascii="宋体"/>
              </w:rPr>
            </w:pPr>
            <w:r>
              <w:rPr>
                <w:rFonts w:ascii="宋体" w:hAnsi="宋体" w:hint="eastAsia"/>
              </w:rPr>
              <w:t>12</w:t>
            </w:r>
            <w:r>
              <w:rPr>
                <w:rFonts w:ascii="宋体" w:hAnsi="宋体"/>
              </w:rPr>
              <w:t>-</w:t>
            </w:r>
            <w:r>
              <w:rPr>
                <w:rFonts w:ascii="宋体" w:hAnsi="宋体" w:hint="eastAsia"/>
              </w:rPr>
              <w:t>13分</w:t>
            </w:r>
          </w:p>
        </w:tc>
      </w:tr>
      <w:tr w:rsidR="00E92954">
        <w:trPr>
          <w:trHeight w:val="340"/>
          <w:jc w:val="center"/>
        </w:trPr>
        <w:tc>
          <w:tcPr>
            <w:tcW w:w="6909" w:type="dxa"/>
            <w:vAlign w:val="center"/>
          </w:tcPr>
          <w:p w:rsidR="00E92954" w:rsidRDefault="003F2132" w:rsidP="00892280">
            <w:pPr>
              <w:spacing w:beforeLines="10" w:afterLines="10"/>
              <w:rPr>
                <w:rFonts w:ascii="宋体"/>
              </w:rPr>
            </w:pPr>
            <w:r>
              <w:rPr>
                <w:rFonts w:ascii="宋体" w:hAnsi="宋体" w:hint="eastAsia"/>
              </w:rPr>
              <w:t>完整、按时完成作业，且正确率为60</w:t>
            </w:r>
            <w:r>
              <w:rPr>
                <w:rFonts w:ascii="宋体" w:hAnsi="宋体"/>
              </w:rPr>
              <w:t>%</w:t>
            </w:r>
            <w:r>
              <w:rPr>
                <w:rFonts w:ascii="宋体" w:hAnsi="宋体" w:hint="eastAsia"/>
              </w:rPr>
              <w:t>-75</w:t>
            </w:r>
            <w:r>
              <w:rPr>
                <w:rFonts w:ascii="宋体" w:hAnsi="宋体"/>
              </w:rPr>
              <w:t>%</w:t>
            </w:r>
            <w:r>
              <w:rPr>
                <w:rFonts w:ascii="宋体" w:hAnsi="宋体" w:hint="eastAsia"/>
              </w:rPr>
              <w:t>。</w:t>
            </w:r>
          </w:p>
        </w:tc>
        <w:tc>
          <w:tcPr>
            <w:tcW w:w="1260" w:type="dxa"/>
            <w:vAlign w:val="center"/>
          </w:tcPr>
          <w:p w:rsidR="00E92954" w:rsidRDefault="003F2132" w:rsidP="00892280">
            <w:pPr>
              <w:spacing w:beforeLines="10" w:afterLines="10"/>
              <w:jc w:val="center"/>
              <w:rPr>
                <w:rFonts w:ascii="宋体"/>
              </w:rPr>
            </w:pPr>
            <w:r>
              <w:rPr>
                <w:rFonts w:ascii="宋体" w:hAnsi="宋体" w:hint="eastAsia"/>
              </w:rPr>
              <w:t>9</w:t>
            </w:r>
            <w:r>
              <w:rPr>
                <w:rFonts w:ascii="宋体" w:hAnsi="宋体"/>
              </w:rPr>
              <w:t>-</w:t>
            </w:r>
            <w:r>
              <w:rPr>
                <w:rFonts w:ascii="宋体" w:hAnsi="宋体" w:hint="eastAsia"/>
              </w:rPr>
              <w:t>10分</w:t>
            </w:r>
          </w:p>
        </w:tc>
      </w:tr>
      <w:tr w:rsidR="00E92954">
        <w:trPr>
          <w:trHeight w:val="340"/>
          <w:jc w:val="center"/>
        </w:trPr>
        <w:tc>
          <w:tcPr>
            <w:tcW w:w="6909" w:type="dxa"/>
            <w:vAlign w:val="center"/>
          </w:tcPr>
          <w:p w:rsidR="00E92954" w:rsidRDefault="003F2132" w:rsidP="00892280">
            <w:pPr>
              <w:spacing w:beforeLines="10" w:afterLines="10"/>
              <w:rPr>
                <w:rFonts w:ascii="宋体"/>
              </w:rPr>
            </w:pPr>
            <w:r>
              <w:rPr>
                <w:rFonts w:ascii="宋体" w:hAnsi="宋体" w:hint="eastAsia"/>
              </w:rPr>
              <w:t>作业内容有少量缺失，或作业正确率为40</w:t>
            </w:r>
            <w:r>
              <w:rPr>
                <w:rFonts w:ascii="宋体" w:hAnsi="宋体"/>
              </w:rPr>
              <w:t>%</w:t>
            </w:r>
            <w:r>
              <w:rPr>
                <w:rFonts w:ascii="宋体" w:hAnsi="宋体" w:hint="eastAsia"/>
              </w:rPr>
              <w:t>-60</w:t>
            </w:r>
            <w:r>
              <w:rPr>
                <w:rFonts w:ascii="宋体" w:hAnsi="宋体"/>
              </w:rPr>
              <w:t>%</w:t>
            </w:r>
            <w:r>
              <w:rPr>
                <w:rFonts w:ascii="宋体" w:hAnsi="宋体" w:hint="eastAsia"/>
              </w:rPr>
              <w:t>。</w:t>
            </w:r>
          </w:p>
        </w:tc>
        <w:tc>
          <w:tcPr>
            <w:tcW w:w="1260" w:type="dxa"/>
            <w:vAlign w:val="center"/>
          </w:tcPr>
          <w:p w:rsidR="00E92954" w:rsidRDefault="003F2132" w:rsidP="00892280">
            <w:pPr>
              <w:spacing w:beforeLines="10" w:afterLines="10"/>
              <w:jc w:val="center"/>
              <w:rPr>
                <w:rFonts w:ascii="宋体"/>
              </w:rPr>
            </w:pPr>
            <w:r>
              <w:rPr>
                <w:rFonts w:ascii="宋体" w:hAnsi="宋体" w:hint="eastAsia"/>
              </w:rPr>
              <w:t>6</w:t>
            </w:r>
            <w:r>
              <w:rPr>
                <w:rFonts w:ascii="宋体" w:hAnsi="宋体"/>
              </w:rPr>
              <w:t>-</w:t>
            </w:r>
            <w:r>
              <w:rPr>
                <w:rFonts w:ascii="宋体" w:hAnsi="宋体" w:hint="eastAsia"/>
              </w:rPr>
              <w:t>8分</w:t>
            </w:r>
          </w:p>
        </w:tc>
      </w:tr>
      <w:tr w:rsidR="00E92954">
        <w:trPr>
          <w:trHeight w:val="340"/>
          <w:jc w:val="center"/>
        </w:trPr>
        <w:tc>
          <w:tcPr>
            <w:tcW w:w="6909" w:type="dxa"/>
            <w:vAlign w:val="center"/>
          </w:tcPr>
          <w:p w:rsidR="00E92954" w:rsidRDefault="003F2132" w:rsidP="00892280">
            <w:pPr>
              <w:spacing w:beforeLines="10" w:afterLines="10"/>
              <w:rPr>
                <w:rFonts w:ascii="宋体"/>
              </w:rPr>
            </w:pPr>
            <w:r>
              <w:rPr>
                <w:rFonts w:ascii="宋体" w:hAnsi="宋体" w:hint="eastAsia"/>
              </w:rPr>
              <w:t>作业内容大量缺失或抄袭，或作业正确率低于40</w:t>
            </w:r>
            <w:r>
              <w:rPr>
                <w:rFonts w:ascii="宋体" w:hAnsi="宋体"/>
              </w:rPr>
              <w:t>%</w:t>
            </w:r>
            <w:r>
              <w:rPr>
                <w:rFonts w:ascii="宋体" w:hAnsi="宋体" w:hint="eastAsia"/>
              </w:rPr>
              <w:t>。</w:t>
            </w:r>
          </w:p>
        </w:tc>
        <w:tc>
          <w:tcPr>
            <w:tcW w:w="1260" w:type="dxa"/>
            <w:vAlign w:val="center"/>
          </w:tcPr>
          <w:p w:rsidR="00E92954" w:rsidRDefault="003F2132" w:rsidP="00892280">
            <w:pPr>
              <w:spacing w:beforeLines="10" w:afterLines="10"/>
              <w:jc w:val="center"/>
              <w:rPr>
                <w:rFonts w:ascii="宋体"/>
              </w:rPr>
            </w:pPr>
            <w:r>
              <w:rPr>
                <w:rFonts w:ascii="宋体" w:hAnsi="宋体"/>
              </w:rPr>
              <w:t>0-</w:t>
            </w:r>
            <w:r>
              <w:rPr>
                <w:rFonts w:ascii="宋体" w:hAnsi="宋体" w:hint="eastAsia"/>
              </w:rPr>
              <w:t>5分</w:t>
            </w:r>
          </w:p>
        </w:tc>
      </w:tr>
    </w:tbl>
    <w:p w:rsidR="00E92954" w:rsidRDefault="003F2132" w:rsidP="00892280">
      <w:pPr>
        <w:adjustRightInd w:val="0"/>
        <w:snapToGrid w:val="0"/>
        <w:spacing w:beforeLines="50" w:line="360" w:lineRule="auto"/>
        <w:jc w:val="left"/>
        <w:rPr>
          <w:rFonts w:ascii="宋体" w:hAnsi="宋体"/>
          <w:b/>
        </w:rPr>
      </w:pPr>
      <w:r>
        <w:rPr>
          <w:rFonts w:ascii="宋体" w:hAnsi="宋体"/>
          <w:b/>
        </w:rPr>
        <w:t>2.</w:t>
      </w:r>
      <w:r>
        <w:rPr>
          <w:rFonts w:ascii="宋体" w:hAnsi="宋体" w:hint="eastAsia"/>
          <w:b/>
        </w:rPr>
        <w:t>3课堂提问和讨论</w:t>
      </w:r>
    </w:p>
    <w:tbl>
      <w:tblPr>
        <w:tblW w:w="8176" w:type="dxa"/>
        <w:jc w:val="center"/>
        <w:tblInd w:w="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916"/>
        <w:gridCol w:w="1260"/>
      </w:tblGrid>
      <w:tr w:rsidR="00E92954">
        <w:trPr>
          <w:trHeight w:val="340"/>
          <w:jc w:val="center"/>
        </w:trPr>
        <w:tc>
          <w:tcPr>
            <w:tcW w:w="6916" w:type="dxa"/>
            <w:vAlign w:val="center"/>
          </w:tcPr>
          <w:p w:rsidR="00E92954" w:rsidRDefault="003F2132" w:rsidP="00892280">
            <w:pPr>
              <w:adjustRightInd w:val="0"/>
              <w:snapToGrid w:val="0"/>
              <w:spacing w:beforeLines="10" w:afterLines="10"/>
              <w:jc w:val="center"/>
              <w:rPr>
                <w:bCs/>
              </w:rPr>
            </w:pPr>
            <w:r>
              <w:rPr>
                <w:rFonts w:ascii="宋体" w:hAnsi="宋体" w:hint="eastAsia"/>
              </w:rPr>
              <w:t>专题讨论</w:t>
            </w:r>
          </w:p>
        </w:tc>
        <w:tc>
          <w:tcPr>
            <w:tcW w:w="1260" w:type="dxa"/>
            <w:vAlign w:val="center"/>
          </w:tcPr>
          <w:p w:rsidR="00E92954" w:rsidRDefault="003F2132" w:rsidP="00892280">
            <w:pPr>
              <w:adjustRightInd w:val="0"/>
              <w:snapToGrid w:val="0"/>
              <w:spacing w:beforeLines="10" w:afterLines="10"/>
              <w:jc w:val="center"/>
              <w:rPr>
                <w:bCs/>
              </w:rPr>
            </w:pPr>
            <w:r>
              <w:rPr>
                <w:rFonts w:hint="eastAsia"/>
                <w:bCs/>
              </w:rPr>
              <w:t>得分</w:t>
            </w:r>
          </w:p>
        </w:tc>
      </w:tr>
      <w:tr w:rsidR="00E92954">
        <w:trPr>
          <w:trHeight w:val="340"/>
          <w:jc w:val="center"/>
        </w:trPr>
        <w:tc>
          <w:tcPr>
            <w:tcW w:w="6916" w:type="dxa"/>
            <w:vAlign w:val="center"/>
          </w:tcPr>
          <w:p w:rsidR="00E92954" w:rsidRDefault="003F2132" w:rsidP="00892280">
            <w:pPr>
              <w:spacing w:beforeLines="10" w:afterLines="10"/>
              <w:rPr>
                <w:rFonts w:ascii="宋体"/>
              </w:rPr>
            </w:pPr>
            <w:r>
              <w:rPr>
                <w:rFonts w:ascii="宋体" w:hint="eastAsia"/>
              </w:rPr>
              <w:t>课堂提问回答准确，讨论问题思维方向正确。</w:t>
            </w:r>
          </w:p>
        </w:tc>
        <w:tc>
          <w:tcPr>
            <w:tcW w:w="1260" w:type="dxa"/>
            <w:vAlign w:val="center"/>
          </w:tcPr>
          <w:p w:rsidR="00E92954" w:rsidRDefault="003F2132" w:rsidP="00892280">
            <w:pPr>
              <w:spacing w:beforeLines="10" w:afterLines="10"/>
              <w:jc w:val="center"/>
              <w:rPr>
                <w:rFonts w:ascii="宋体"/>
              </w:rPr>
            </w:pPr>
            <w:r>
              <w:rPr>
                <w:rFonts w:ascii="宋体" w:hAnsi="宋体"/>
              </w:rPr>
              <w:t>5</w:t>
            </w:r>
            <w:r>
              <w:rPr>
                <w:rFonts w:ascii="宋体" w:hAnsi="宋体" w:hint="eastAsia"/>
              </w:rPr>
              <w:t>分</w:t>
            </w:r>
          </w:p>
        </w:tc>
      </w:tr>
      <w:tr w:rsidR="00E92954">
        <w:trPr>
          <w:trHeight w:val="340"/>
          <w:jc w:val="center"/>
        </w:trPr>
        <w:tc>
          <w:tcPr>
            <w:tcW w:w="6916" w:type="dxa"/>
            <w:vAlign w:val="center"/>
          </w:tcPr>
          <w:p w:rsidR="00E92954" w:rsidRDefault="003F2132" w:rsidP="00892280">
            <w:pPr>
              <w:spacing w:beforeLines="10" w:afterLines="10"/>
              <w:rPr>
                <w:rFonts w:ascii="宋体"/>
              </w:rPr>
            </w:pPr>
            <w:r>
              <w:rPr>
                <w:rFonts w:ascii="宋体" w:hint="eastAsia"/>
              </w:rPr>
              <w:t>课堂提问回答基本准确，讨论问题有一定思路。</w:t>
            </w:r>
          </w:p>
        </w:tc>
        <w:tc>
          <w:tcPr>
            <w:tcW w:w="1260" w:type="dxa"/>
            <w:vAlign w:val="center"/>
          </w:tcPr>
          <w:p w:rsidR="00E92954" w:rsidRDefault="003F2132" w:rsidP="00892280">
            <w:pPr>
              <w:spacing w:beforeLines="10" w:afterLines="10"/>
              <w:jc w:val="center"/>
              <w:rPr>
                <w:rFonts w:ascii="宋体"/>
              </w:rPr>
            </w:pPr>
            <w:r>
              <w:rPr>
                <w:rFonts w:ascii="宋体" w:hAnsi="宋体" w:hint="eastAsia"/>
              </w:rPr>
              <w:t>3-</w:t>
            </w:r>
            <w:r>
              <w:rPr>
                <w:rFonts w:ascii="宋体" w:hAnsi="宋体"/>
              </w:rPr>
              <w:t>4</w:t>
            </w:r>
            <w:r>
              <w:rPr>
                <w:rFonts w:ascii="宋体" w:hAnsi="宋体" w:hint="eastAsia"/>
              </w:rPr>
              <w:t>分</w:t>
            </w:r>
          </w:p>
        </w:tc>
      </w:tr>
      <w:tr w:rsidR="00E92954">
        <w:trPr>
          <w:trHeight w:val="340"/>
          <w:jc w:val="center"/>
        </w:trPr>
        <w:tc>
          <w:tcPr>
            <w:tcW w:w="6916" w:type="dxa"/>
            <w:vAlign w:val="center"/>
          </w:tcPr>
          <w:p w:rsidR="00E92954" w:rsidRDefault="003F2132" w:rsidP="00892280">
            <w:pPr>
              <w:spacing w:beforeLines="10" w:afterLines="10"/>
              <w:rPr>
                <w:rFonts w:ascii="宋体"/>
              </w:rPr>
            </w:pPr>
            <w:r>
              <w:rPr>
                <w:rFonts w:ascii="宋体" w:hint="eastAsia"/>
              </w:rPr>
              <w:t>课堂提问不能回答问题或回答错误较大，讨论问题思路缺乏。</w:t>
            </w:r>
          </w:p>
        </w:tc>
        <w:tc>
          <w:tcPr>
            <w:tcW w:w="1260" w:type="dxa"/>
            <w:vAlign w:val="center"/>
          </w:tcPr>
          <w:p w:rsidR="00E92954" w:rsidRDefault="003F2132" w:rsidP="00892280">
            <w:pPr>
              <w:spacing w:beforeLines="10" w:afterLines="10"/>
              <w:jc w:val="center"/>
              <w:rPr>
                <w:rFonts w:ascii="宋体"/>
              </w:rPr>
            </w:pPr>
            <w:r>
              <w:rPr>
                <w:rFonts w:ascii="宋体" w:hAnsi="宋体"/>
              </w:rPr>
              <w:t>0-2</w:t>
            </w:r>
            <w:r>
              <w:rPr>
                <w:rFonts w:ascii="宋体" w:hAnsi="宋体" w:hint="eastAsia"/>
              </w:rPr>
              <w:t>分</w:t>
            </w:r>
          </w:p>
        </w:tc>
      </w:tr>
    </w:tbl>
    <w:p w:rsidR="00E92954" w:rsidRDefault="003F2132" w:rsidP="00892280">
      <w:pPr>
        <w:adjustRightInd w:val="0"/>
        <w:snapToGrid w:val="0"/>
        <w:spacing w:beforeLines="50" w:line="360" w:lineRule="auto"/>
        <w:jc w:val="left"/>
        <w:rPr>
          <w:rFonts w:ascii="宋体" w:hAnsi="宋体"/>
          <w:b/>
        </w:rPr>
      </w:pPr>
      <w:r>
        <w:rPr>
          <w:rFonts w:ascii="宋体" w:hAnsi="宋体"/>
          <w:b/>
        </w:rPr>
        <w:t>2.</w:t>
      </w:r>
      <w:r>
        <w:rPr>
          <w:rFonts w:ascii="宋体" w:hAnsi="宋体" w:hint="eastAsia"/>
          <w:b/>
        </w:rPr>
        <w:t>3课外作业</w:t>
      </w:r>
    </w:p>
    <w:tbl>
      <w:tblPr>
        <w:tblW w:w="8203" w:type="dxa"/>
        <w:jc w:val="center"/>
        <w:tblInd w:w="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9"/>
        <w:gridCol w:w="900"/>
        <w:gridCol w:w="1954"/>
      </w:tblGrid>
      <w:tr w:rsidR="00E92954">
        <w:trPr>
          <w:trHeight w:val="340"/>
          <w:jc w:val="center"/>
        </w:trPr>
        <w:tc>
          <w:tcPr>
            <w:tcW w:w="5349" w:type="dxa"/>
            <w:vAlign w:val="center"/>
          </w:tcPr>
          <w:p w:rsidR="00E92954" w:rsidRDefault="003F2132" w:rsidP="00892280">
            <w:pPr>
              <w:adjustRightInd w:val="0"/>
              <w:snapToGrid w:val="0"/>
              <w:spacing w:beforeLines="10" w:afterLines="10"/>
              <w:jc w:val="center"/>
              <w:rPr>
                <w:bCs/>
              </w:rPr>
            </w:pPr>
            <w:r>
              <w:rPr>
                <w:rFonts w:ascii="宋体" w:hAnsi="宋体" w:hint="eastAsia"/>
              </w:rPr>
              <w:t>课外作业</w:t>
            </w:r>
          </w:p>
        </w:tc>
        <w:tc>
          <w:tcPr>
            <w:tcW w:w="900" w:type="dxa"/>
            <w:vAlign w:val="center"/>
          </w:tcPr>
          <w:p w:rsidR="00E92954" w:rsidRDefault="003F2132" w:rsidP="00892280">
            <w:pPr>
              <w:adjustRightInd w:val="0"/>
              <w:snapToGrid w:val="0"/>
              <w:spacing w:beforeLines="10" w:afterLines="10"/>
              <w:jc w:val="center"/>
              <w:rPr>
                <w:bCs/>
              </w:rPr>
            </w:pPr>
            <w:r>
              <w:rPr>
                <w:rFonts w:hint="eastAsia"/>
                <w:bCs/>
              </w:rPr>
              <w:t>得分</w:t>
            </w:r>
          </w:p>
        </w:tc>
        <w:tc>
          <w:tcPr>
            <w:tcW w:w="1954" w:type="dxa"/>
            <w:vAlign w:val="center"/>
          </w:tcPr>
          <w:p w:rsidR="00E92954" w:rsidRDefault="003F2132" w:rsidP="00892280">
            <w:pPr>
              <w:adjustRightInd w:val="0"/>
              <w:snapToGrid w:val="0"/>
              <w:spacing w:beforeLines="10" w:afterLines="10"/>
              <w:jc w:val="center"/>
              <w:rPr>
                <w:bCs/>
              </w:rPr>
            </w:pPr>
            <w:r>
              <w:rPr>
                <w:rFonts w:hint="eastAsia"/>
                <w:bCs/>
              </w:rPr>
              <w:t>说明</w:t>
            </w:r>
          </w:p>
        </w:tc>
      </w:tr>
      <w:tr w:rsidR="00E92954">
        <w:trPr>
          <w:trHeight w:val="340"/>
          <w:jc w:val="center"/>
        </w:trPr>
        <w:tc>
          <w:tcPr>
            <w:tcW w:w="5349" w:type="dxa"/>
            <w:vAlign w:val="center"/>
          </w:tcPr>
          <w:p w:rsidR="00E92954" w:rsidRDefault="003F2132" w:rsidP="00892280">
            <w:pPr>
              <w:spacing w:beforeLines="10" w:afterLines="10"/>
              <w:rPr>
                <w:rFonts w:ascii="宋体"/>
              </w:rPr>
            </w:pPr>
            <w:r>
              <w:rPr>
                <w:rFonts w:ascii="宋体" w:hint="eastAsia"/>
              </w:rPr>
              <w:t>能够根据课题目标，收集相关资料，确定研究方案，完成设计或仿真计算，并能对结果进行深入分析和判断。</w:t>
            </w:r>
          </w:p>
        </w:tc>
        <w:tc>
          <w:tcPr>
            <w:tcW w:w="900" w:type="dxa"/>
            <w:vAlign w:val="center"/>
          </w:tcPr>
          <w:p w:rsidR="00E92954" w:rsidRDefault="003F2132" w:rsidP="00892280">
            <w:pPr>
              <w:spacing w:beforeLines="10" w:afterLines="10"/>
              <w:jc w:val="center"/>
              <w:rPr>
                <w:rFonts w:ascii="宋体"/>
              </w:rPr>
            </w:pPr>
            <w:r>
              <w:rPr>
                <w:rFonts w:ascii="宋体" w:hAnsi="宋体" w:hint="eastAsia"/>
              </w:rPr>
              <w:t>9-10分</w:t>
            </w:r>
          </w:p>
        </w:tc>
        <w:tc>
          <w:tcPr>
            <w:tcW w:w="1954" w:type="dxa"/>
            <w:vMerge w:val="restart"/>
            <w:vAlign w:val="center"/>
          </w:tcPr>
          <w:p w:rsidR="00E92954" w:rsidRDefault="003F2132" w:rsidP="00892280">
            <w:pPr>
              <w:spacing w:beforeLines="10" w:afterLines="10"/>
              <w:jc w:val="center"/>
              <w:rPr>
                <w:rFonts w:ascii="宋体"/>
              </w:rPr>
            </w:pPr>
            <w:r>
              <w:rPr>
                <w:rFonts w:ascii="宋体" w:hAnsi="宋体" w:hint="eastAsia"/>
              </w:rPr>
              <w:t>本项工作以加分形式反映，与（1）课堂考勤及表现、（2）课外作业、（3）课堂提问和讨论三项合计，总分不超过40分。</w:t>
            </w:r>
          </w:p>
        </w:tc>
      </w:tr>
      <w:tr w:rsidR="00E92954">
        <w:trPr>
          <w:trHeight w:val="340"/>
          <w:jc w:val="center"/>
        </w:trPr>
        <w:tc>
          <w:tcPr>
            <w:tcW w:w="5349" w:type="dxa"/>
            <w:vAlign w:val="center"/>
          </w:tcPr>
          <w:p w:rsidR="00E92954" w:rsidRDefault="003F2132" w:rsidP="00892280">
            <w:pPr>
              <w:spacing w:beforeLines="10" w:afterLines="10"/>
              <w:rPr>
                <w:rFonts w:ascii="宋体"/>
              </w:rPr>
            </w:pPr>
            <w:r>
              <w:rPr>
                <w:rFonts w:ascii="宋体" w:hint="eastAsia"/>
              </w:rPr>
              <w:t>能够根据课题目标，收集相关资料，确定研究方案，完成设计或仿真计算，但对结果无法进行深入分析和判断。</w:t>
            </w:r>
          </w:p>
        </w:tc>
        <w:tc>
          <w:tcPr>
            <w:tcW w:w="900" w:type="dxa"/>
            <w:vAlign w:val="center"/>
          </w:tcPr>
          <w:p w:rsidR="00E92954" w:rsidRDefault="003F2132" w:rsidP="00892280">
            <w:pPr>
              <w:spacing w:beforeLines="10" w:afterLines="10"/>
              <w:jc w:val="center"/>
              <w:rPr>
                <w:rFonts w:ascii="宋体"/>
              </w:rPr>
            </w:pPr>
            <w:r>
              <w:rPr>
                <w:rFonts w:ascii="宋体" w:hAnsi="宋体" w:hint="eastAsia"/>
              </w:rPr>
              <w:t>6-8分</w:t>
            </w:r>
          </w:p>
        </w:tc>
        <w:tc>
          <w:tcPr>
            <w:tcW w:w="1954" w:type="dxa"/>
            <w:vMerge/>
            <w:vAlign w:val="center"/>
          </w:tcPr>
          <w:p w:rsidR="00E92954" w:rsidRDefault="00E92954" w:rsidP="00892280">
            <w:pPr>
              <w:spacing w:beforeLines="10" w:afterLines="10"/>
              <w:jc w:val="center"/>
              <w:rPr>
                <w:rFonts w:ascii="宋体"/>
              </w:rPr>
            </w:pPr>
          </w:p>
        </w:tc>
      </w:tr>
      <w:tr w:rsidR="00E92954">
        <w:trPr>
          <w:trHeight w:val="340"/>
          <w:jc w:val="center"/>
        </w:trPr>
        <w:tc>
          <w:tcPr>
            <w:tcW w:w="5349" w:type="dxa"/>
            <w:vAlign w:val="center"/>
          </w:tcPr>
          <w:p w:rsidR="00E92954" w:rsidRDefault="003F2132" w:rsidP="00892280">
            <w:pPr>
              <w:spacing w:beforeLines="10" w:afterLines="10"/>
              <w:rPr>
                <w:rFonts w:ascii="宋体"/>
              </w:rPr>
            </w:pPr>
            <w:r>
              <w:rPr>
                <w:rFonts w:ascii="宋体" w:hint="eastAsia"/>
              </w:rPr>
              <w:t>能够根据课题目标，收集相关资料，确定研究方案，但未能得到结果</w:t>
            </w:r>
          </w:p>
        </w:tc>
        <w:tc>
          <w:tcPr>
            <w:tcW w:w="900" w:type="dxa"/>
            <w:vAlign w:val="center"/>
          </w:tcPr>
          <w:p w:rsidR="00E92954" w:rsidRDefault="003F2132" w:rsidP="00892280">
            <w:pPr>
              <w:spacing w:beforeLines="10" w:afterLines="10"/>
              <w:jc w:val="center"/>
              <w:rPr>
                <w:rFonts w:ascii="宋体"/>
              </w:rPr>
            </w:pPr>
            <w:r>
              <w:rPr>
                <w:rFonts w:ascii="宋体" w:hAnsi="宋体" w:hint="eastAsia"/>
              </w:rPr>
              <w:t>3-5分</w:t>
            </w:r>
          </w:p>
        </w:tc>
        <w:tc>
          <w:tcPr>
            <w:tcW w:w="1954" w:type="dxa"/>
            <w:vMerge/>
            <w:vAlign w:val="center"/>
          </w:tcPr>
          <w:p w:rsidR="00E92954" w:rsidRDefault="00E92954" w:rsidP="00892280">
            <w:pPr>
              <w:spacing w:beforeLines="10" w:afterLines="10"/>
              <w:jc w:val="center"/>
              <w:rPr>
                <w:rFonts w:ascii="宋体"/>
              </w:rPr>
            </w:pPr>
          </w:p>
        </w:tc>
      </w:tr>
      <w:tr w:rsidR="00E92954">
        <w:trPr>
          <w:trHeight w:val="340"/>
          <w:jc w:val="center"/>
        </w:trPr>
        <w:tc>
          <w:tcPr>
            <w:tcW w:w="5349" w:type="dxa"/>
            <w:vAlign w:val="center"/>
          </w:tcPr>
          <w:p w:rsidR="00E92954" w:rsidRDefault="003F2132" w:rsidP="00892280">
            <w:pPr>
              <w:spacing w:beforeLines="10" w:afterLines="10"/>
              <w:rPr>
                <w:rFonts w:ascii="宋体"/>
              </w:rPr>
            </w:pPr>
            <w:r>
              <w:rPr>
                <w:rFonts w:ascii="宋体" w:hint="eastAsia"/>
              </w:rPr>
              <w:t>工作进展不大或工作无进展。</w:t>
            </w:r>
          </w:p>
        </w:tc>
        <w:tc>
          <w:tcPr>
            <w:tcW w:w="900" w:type="dxa"/>
            <w:vAlign w:val="center"/>
          </w:tcPr>
          <w:p w:rsidR="00E92954" w:rsidRDefault="003F2132" w:rsidP="00892280">
            <w:pPr>
              <w:spacing w:beforeLines="10" w:afterLines="10"/>
              <w:jc w:val="center"/>
              <w:rPr>
                <w:rFonts w:ascii="宋体"/>
              </w:rPr>
            </w:pPr>
            <w:r>
              <w:rPr>
                <w:rFonts w:ascii="宋体" w:hAnsi="宋体"/>
              </w:rPr>
              <w:t>0-</w:t>
            </w:r>
            <w:r>
              <w:rPr>
                <w:rFonts w:ascii="宋体" w:hAnsi="宋体" w:hint="eastAsia"/>
              </w:rPr>
              <w:t>2分</w:t>
            </w:r>
          </w:p>
        </w:tc>
        <w:tc>
          <w:tcPr>
            <w:tcW w:w="1954" w:type="dxa"/>
            <w:vMerge/>
            <w:vAlign w:val="center"/>
          </w:tcPr>
          <w:p w:rsidR="00E92954" w:rsidRDefault="00E92954" w:rsidP="00892280">
            <w:pPr>
              <w:spacing w:beforeLines="10" w:afterLines="10"/>
              <w:jc w:val="center"/>
              <w:rPr>
                <w:rFonts w:ascii="宋体"/>
              </w:rPr>
            </w:pPr>
          </w:p>
        </w:tc>
      </w:tr>
    </w:tbl>
    <w:p w:rsidR="00E92954" w:rsidRDefault="003F2132" w:rsidP="00892280">
      <w:pPr>
        <w:adjustRightInd w:val="0"/>
        <w:snapToGrid w:val="0"/>
        <w:spacing w:beforeLines="50" w:line="360" w:lineRule="auto"/>
        <w:jc w:val="left"/>
        <w:rPr>
          <w:rFonts w:ascii="宋体" w:hAnsi="宋体"/>
          <w:b/>
        </w:rPr>
      </w:pPr>
      <w:r>
        <w:rPr>
          <w:rFonts w:ascii="宋体" w:hAnsi="宋体"/>
          <w:b/>
        </w:rPr>
        <w:t>2.</w:t>
      </w:r>
      <w:r>
        <w:rPr>
          <w:rFonts w:ascii="宋体" w:hAnsi="宋体" w:hint="eastAsia"/>
          <w:b/>
        </w:rPr>
        <w:t>4课程报告</w:t>
      </w:r>
    </w:p>
    <w:p w:rsidR="00E92954" w:rsidRDefault="003F2132">
      <w:pPr>
        <w:adjustRightInd w:val="0"/>
        <w:snapToGrid w:val="0"/>
        <w:ind w:firstLineChars="200" w:firstLine="420"/>
        <w:rPr>
          <w:color w:val="000000"/>
        </w:rPr>
      </w:pPr>
      <w:r>
        <w:rPr>
          <w:rFonts w:hint="eastAsia"/>
          <w:color w:val="000000"/>
        </w:rPr>
        <w:t>按照教学目标确定课程报告题目，课程报告按百分制评分，折算成</w:t>
      </w:r>
      <w:r>
        <w:rPr>
          <w:rFonts w:hint="eastAsia"/>
          <w:color w:val="000000"/>
        </w:rPr>
        <w:t>6</w:t>
      </w:r>
      <w:r>
        <w:rPr>
          <w:color w:val="000000"/>
        </w:rPr>
        <w:t>0</w:t>
      </w:r>
      <w:r>
        <w:rPr>
          <w:rFonts w:hint="eastAsia"/>
          <w:color w:val="000000"/>
        </w:rPr>
        <w:t>分参加总评。对学生课程报告，任课教师根据题目要求评定报告分数。学生报告分数折算后，与平时成绩相加，为考核最终成绩。</w:t>
      </w:r>
    </w:p>
    <w:p w:rsidR="00E92954" w:rsidRDefault="003F2132" w:rsidP="00892280">
      <w:pPr>
        <w:adjustRightInd w:val="0"/>
        <w:snapToGrid w:val="0"/>
        <w:spacing w:beforeLines="50" w:line="360" w:lineRule="auto"/>
        <w:jc w:val="left"/>
        <w:rPr>
          <w:rFonts w:ascii="宋体" w:hAnsi="宋体"/>
          <w:b/>
        </w:rPr>
      </w:pPr>
      <w:r>
        <w:rPr>
          <w:rFonts w:ascii="宋体" w:hAnsi="宋体"/>
          <w:b/>
        </w:rPr>
        <w:t>2.</w:t>
      </w:r>
      <w:r>
        <w:rPr>
          <w:rFonts w:ascii="宋体" w:hAnsi="宋体" w:hint="eastAsia"/>
          <w:b/>
        </w:rPr>
        <w:t>5成绩汇总示例</w:t>
      </w:r>
    </w:p>
    <w:p w:rsidR="00E92954" w:rsidRDefault="00E92954" w:rsidP="00892280">
      <w:pPr>
        <w:adjustRightInd w:val="0"/>
        <w:snapToGrid w:val="0"/>
        <w:spacing w:beforeLines="50" w:line="360" w:lineRule="auto"/>
        <w:jc w:val="left"/>
        <w:rPr>
          <w:rFonts w:ascii="宋体" w:hAnsi="宋体"/>
          <w:b/>
        </w:rPr>
      </w:pPr>
    </w:p>
    <w:p w:rsidR="00E92954" w:rsidRDefault="00E92954" w:rsidP="00892280">
      <w:pPr>
        <w:adjustRightInd w:val="0"/>
        <w:snapToGrid w:val="0"/>
        <w:spacing w:beforeLines="50" w:line="360" w:lineRule="auto"/>
        <w:jc w:val="left"/>
        <w:rPr>
          <w:rFonts w:ascii="宋体" w:hAnsi="宋体"/>
          <w:b/>
        </w:rPr>
      </w:pPr>
    </w:p>
    <w:tbl>
      <w:tblPr>
        <w:tblW w:w="8015" w:type="dxa"/>
        <w:jc w:val="center"/>
        <w:tblInd w:w="-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40"/>
        <w:gridCol w:w="1400"/>
        <w:gridCol w:w="1061"/>
        <w:gridCol w:w="1236"/>
        <w:gridCol w:w="1148"/>
        <w:gridCol w:w="1530"/>
      </w:tblGrid>
      <w:tr w:rsidR="00E92954">
        <w:trPr>
          <w:jc w:val="center"/>
        </w:trPr>
        <w:tc>
          <w:tcPr>
            <w:tcW w:w="1640" w:type="dxa"/>
            <w:vAlign w:val="center"/>
          </w:tcPr>
          <w:p w:rsidR="00E92954" w:rsidRDefault="003F2132" w:rsidP="00892280">
            <w:pPr>
              <w:adjustRightInd w:val="0"/>
              <w:snapToGrid w:val="0"/>
              <w:spacing w:beforeLines="10" w:afterLines="10"/>
              <w:jc w:val="center"/>
              <w:rPr>
                <w:rFonts w:ascii="宋体"/>
              </w:rPr>
            </w:pPr>
            <w:r>
              <w:rPr>
                <w:rFonts w:ascii="宋体" w:hAnsi="宋体" w:hint="eastAsia"/>
              </w:rPr>
              <w:lastRenderedPageBreak/>
              <w:t>姓名</w:t>
            </w:r>
          </w:p>
        </w:tc>
        <w:tc>
          <w:tcPr>
            <w:tcW w:w="1400" w:type="dxa"/>
          </w:tcPr>
          <w:p w:rsidR="00E92954" w:rsidRDefault="003F2132" w:rsidP="00892280">
            <w:pPr>
              <w:adjustRightInd w:val="0"/>
              <w:snapToGrid w:val="0"/>
              <w:spacing w:beforeLines="10" w:afterLines="10"/>
              <w:jc w:val="center"/>
              <w:rPr>
                <w:rFonts w:ascii="宋体"/>
              </w:rPr>
            </w:pPr>
            <w:r>
              <w:rPr>
                <w:rFonts w:ascii="宋体" w:hAnsi="宋体" w:hint="eastAsia"/>
              </w:rPr>
              <w:t>课堂考勤与表现</w:t>
            </w:r>
          </w:p>
        </w:tc>
        <w:tc>
          <w:tcPr>
            <w:tcW w:w="1061" w:type="dxa"/>
            <w:vAlign w:val="center"/>
          </w:tcPr>
          <w:p w:rsidR="00E92954" w:rsidRDefault="003F2132" w:rsidP="00892280">
            <w:pPr>
              <w:adjustRightInd w:val="0"/>
              <w:snapToGrid w:val="0"/>
              <w:spacing w:beforeLines="10" w:afterLines="10"/>
              <w:jc w:val="center"/>
              <w:rPr>
                <w:rFonts w:ascii="宋体"/>
              </w:rPr>
            </w:pPr>
            <w:r>
              <w:rPr>
                <w:rFonts w:ascii="宋体" w:hAnsi="宋体" w:hint="eastAsia"/>
              </w:rPr>
              <w:t>平时作业</w:t>
            </w:r>
          </w:p>
        </w:tc>
        <w:tc>
          <w:tcPr>
            <w:tcW w:w="1236" w:type="dxa"/>
            <w:vAlign w:val="center"/>
          </w:tcPr>
          <w:p w:rsidR="00E92954" w:rsidRDefault="003F2132" w:rsidP="00892280">
            <w:pPr>
              <w:adjustRightInd w:val="0"/>
              <w:snapToGrid w:val="0"/>
              <w:spacing w:beforeLines="10" w:afterLines="10"/>
              <w:jc w:val="center"/>
              <w:rPr>
                <w:rFonts w:ascii="宋体"/>
              </w:rPr>
            </w:pPr>
            <w:r>
              <w:rPr>
                <w:rFonts w:ascii="宋体" w:hAnsi="宋体" w:hint="eastAsia"/>
              </w:rPr>
              <w:t>课堂提问和</w:t>
            </w:r>
            <w:r>
              <w:rPr>
                <w:rFonts w:ascii="宋体" w:hint="eastAsia"/>
              </w:rPr>
              <w:t>讨论</w:t>
            </w:r>
          </w:p>
        </w:tc>
        <w:tc>
          <w:tcPr>
            <w:tcW w:w="1148" w:type="dxa"/>
            <w:vAlign w:val="center"/>
          </w:tcPr>
          <w:p w:rsidR="00E92954" w:rsidRDefault="003F2132" w:rsidP="00892280">
            <w:pPr>
              <w:adjustRightInd w:val="0"/>
              <w:snapToGrid w:val="0"/>
              <w:spacing w:beforeLines="10" w:afterLines="10"/>
              <w:jc w:val="center"/>
              <w:rPr>
                <w:rFonts w:ascii="宋体"/>
              </w:rPr>
            </w:pPr>
            <w:r>
              <w:rPr>
                <w:rFonts w:ascii="宋体" w:hAnsi="宋体" w:hint="eastAsia"/>
              </w:rPr>
              <w:t>课程报告</w:t>
            </w:r>
          </w:p>
        </w:tc>
        <w:tc>
          <w:tcPr>
            <w:tcW w:w="1530" w:type="dxa"/>
            <w:vAlign w:val="center"/>
          </w:tcPr>
          <w:p w:rsidR="00E92954" w:rsidRDefault="003F2132" w:rsidP="00892280">
            <w:pPr>
              <w:adjustRightInd w:val="0"/>
              <w:snapToGrid w:val="0"/>
              <w:spacing w:beforeLines="10" w:afterLines="10"/>
              <w:jc w:val="center"/>
              <w:rPr>
                <w:rFonts w:ascii="宋体"/>
              </w:rPr>
            </w:pPr>
            <w:r>
              <w:rPr>
                <w:rFonts w:ascii="宋体" w:hAnsi="宋体" w:hint="eastAsia"/>
              </w:rPr>
              <w:t>总评</w:t>
            </w:r>
          </w:p>
        </w:tc>
      </w:tr>
      <w:tr w:rsidR="00E92954">
        <w:trPr>
          <w:jc w:val="center"/>
        </w:trPr>
        <w:tc>
          <w:tcPr>
            <w:tcW w:w="1640" w:type="dxa"/>
            <w:vAlign w:val="center"/>
          </w:tcPr>
          <w:p w:rsidR="00E92954" w:rsidRDefault="003F2132" w:rsidP="00892280">
            <w:pPr>
              <w:adjustRightInd w:val="0"/>
              <w:snapToGrid w:val="0"/>
              <w:spacing w:beforeLines="10" w:afterLines="10"/>
              <w:jc w:val="center"/>
              <w:rPr>
                <w:rFonts w:ascii="宋体"/>
              </w:rPr>
            </w:pPr>
            <w:r>
              <w:rPr>
                <w:rFonts w:ascii="宋体" w:hAnsi="宋体" w:hint="eastAsia"/>
              </w:rPr>
              <w:t>张三</w:t>
            </w:r>
          </w:p>
        </w:tc>
        <w:tc>
          <w:tcPr>
            <w:tcW w:w="1400" w:type="dxa"/>
          </w:tcPr>
          <w:p w:rsidR="00E92954" w:rsidRDefault="003F2132" w:rsidP="00892280">
            <w:pPr>
              <w:adjustRightInd w:val="0"/>
              <w:snapToGrid w:val="0"/>
              <w:spacing w:beforeLines="10" w:afterLines="10"/>
              <w:jc w:val="center"/>
              <w:rPr>
                <w:rFonts w:ascii="宋体"/>
              </w:rPr>
            </w:pPr>
            <w:r>
              <w:rPr>
                <w:rFonts w:ascii="宋体"/>
              </w:rPr>
              <w:t>16</w:t>
            </w:r>
          </w:p>
        </w:tc>
        <w:tc>
          <w:tcPr>
            <w:tcW w:w="1061" w:type="dxa"/>
            <w:vAlign w:val="center"/>
          </w:tcPr>
          <w:p w:rsidR="00E92954" w:rsidRDefault="003F2132" w:rsidP="00892280">
            <w:pPr>
              <w:adjustRightInd w:val="0"/>
              <w:snapToGrid w:val="0"/>
              <w:spacing w:beforeLines="10" w:afterLines="10"/>
              <w:jc w:val="center"/>
              <w:rPr>
                <w:rFonts w:ascii="宋体"/>
              </w:rPr>
            </w:pPr>
            <w:r>
              <w:rPr>
                <w:rFonts w:ascii="宋体" w:hAnsi="宋体"/>
              </w:rPr>
              <w:t>12</w:t>
            </w:r>
          </w:p>
        </w:tc>
        <w:tc>
          <w:tcPr>
            <w:tcW w:w="1236" w:type="dxa"/>
            <w:vAlign w:val="center"/>
          </w:tcPr>
          <w:p w:rsidR="00E92954" w:rsidRDefault="003F2132" w:rsidP="00892280">
            <w:pPr>
              <w:adjustRightInd w:val="0"/>
              <w:snapToGrid w:val="0"/>
              <w:spacing w:beforeLines="10" w:afterLines="10"/>
              <w:jc w:val="center"/>
              <w:rPr>
                <w:rFonts w:ascii="宋体"/>
              </w:rPr>
            </w:pPr>
            <w:r>
              <w:rPr>
                <w:rFonts w:ascii="宋体" w:hAnsi="宋体" w:hint="eastAsia"/>
              </w:rPr>
              <w:t>4</w:t>
            </w:r>
          </w:p>
        </w:tc>
        <w:tc>
          <w:tcPr>
            <w:tcW w:w="1148" w:type="dxa"/>
            <w:vAlign w:val="center"/>
          </w:tcPr>
          <w:p w:rsidR="00E92954" w:rsidRDefault="003F2132" w:rsidP="00892280">
            <w:pPr>
              <w:adjustRightInd w:val="0"/>
              <w:snapToGrid w:val="0"/>
              <w:spacing w:beforeLines="10" w:afterLines="10"/>
              <w:jc w:val="center"/>
              <w:rPr>
                <w:rFonts w:ascii="宋体"/>
              </w:rPr>
            </w:pPr>
            <w:r>
              <w:rPr>
                <w:rFonts w:ascii="宋体" w:hAnsi="宋体"/>
              </w:rPr>
              <w:t>45</w:t>
            </w:r>
          </w:p>
        </w:tc>
        <w:tc>
          <w:tcPr>
            <w:tcW w:w="1530" w:type="dxa"/>
            <w:vAlign w:val="center"/>
          </w:tcPr>
          <w:p w:rsidR="00E92954" w:rsidRDefault="003F2132" w:rsidP="00892280">
            <w:pPr>
              <w:adjustRightInd w:val="0"/>
              <w:snapToGrid w:val="0"/>
              <w:spacing w:beforeLines="10" w:afterLines="10"/>
              <w:jc w:val="center"/>
              <w:rPr>
                <w:rFonts w:ascii="宋体"/>
              </w:rPr>
            </w:pPr>
            <w:r>
              <w:rPr>
                <w:rFonts w:ascii="宋体" w:hAnsi="宋体"/>
              </w:rPr>
              <w:t>8</w:t>
            </w:r>
            <w:r>
              <w:rPr>
                <w:rFonts w:ascii="宋体" w:hAnsi="宋体" w:hint="eastAsia"/>
              </w:rPr>
              <w:t>3</w:t>
            </w:r>
          </w:p>
        </w:tc>
      </w:tr>
      <w:tr w:rsidR="00E92954">
        <w:trPr>
          <w:jc w:val="center"/>
        </w:trPr>
        <w:tc>
          <w:tcPr>
            <w:tcW w:w="1640" w:type="dxa"/>
            <w:vAlign w:val="center"/>
          </w:tcPr>
          <w:p w:rsidR="00E92954" w:rsidRDefault="003F2132" w:rsidP="00892280">
            <w:pPr>
              <w:adjustRightInd w:val="0"/>
              <w:snapToGrid w:val="0"/>
              <w:spacing w:beforeLines="10" w:afterLines="10"/>
              <w:jc w:val="center"/>
              <w:rPr>
                <w:rFonts w:ascii="宋体"/>
              </w:rPr>
            </w:pPr>
            <w:r>
              <w:rPr>
                <w:rFonts w:ascii="宋体" w:hAnsi="宋体" w:hint="eastAsia"/>
              </w:rPr>
              <w:t>李四</w:t>
            </w:r>
          </w:p>
        </w:tc>
        <w:tc>
          <w:tcPr>
            <w:tcW w:w="1400" w:type="dxa"/>
          </w:tcPr>
          <w:p w:rsidR="00E92954" w:rsidRDefault="003F2132" w:rsidP="00892280">
            <w:pPr>
              <w:adjustRightInd w:val="0"/>
              <w:snapToGrid w:val="0"/>
              <w:spacing w:beforeLines="10" w:afterLines="10"/>
              <w:jc w:val="center"/>
              <w:rPr>
                <w:rFonts w:ascii="宋体"/>
              </w:rPr>
            </w:pPr>
            <w:r>
              <w:rPr>
                <w:rFonts w:ascii="宋体"/>
              </w:rPr>
              <w:t>10</w:t>
            </w:r>
          </w:p>
        </w:tc>
        <w:tc>
          <w:tcPr>
            <w:tcW w:w="1061" w:type="dxa"/>
            <w:vAlign w:val="center"/>
          </w:tcPr>
          <w:p w:rsidR="00E92954" w:rsidRDefault="003F2132" w:rsidP="00892280">
            <w:pPr>
              <w:adjustRightInd w:val="0"/>
              <w:snapToGrid w:val="0"/>
              <w:spacing w:beforeLines="10" w:afterLines="10"/>
              <w:jc w:val="center"/>
              <w:rPr>
                <w:rFonts w:ascii="宋体"/>
              </w:rPr>
            </w:pPr>
            <w:r>
              <w:rPr>
                <w:rFonts w:ascii="宋体" w:hAnsi="宋体"/>
              </w:rPr>
              <w:t>8</w:t>
            </w:r>
          </w:p>
        </w:tc>
        <w:tc>
          <w:tcPr>
            <w:tcW w:w="1236" w:type="dxa"/>
            <w:vAlign w:val="center"/>
          </w:tcPr>
          <w:p w:rsidR="00E92954" w:rsidRDefault="003F2132" w:rsidP="00892280">
            <w:pPr>
              <w:adjustRightInd w:val="0"/>
              <w:snapToGrid w:val="0"/>
              <w:spacing w:beforeLines="10" w:afterLines="10"/>
              <w:jc w:val="center"/>
              <w:rPr>
                <w:rFonts w:ascii="宋体"/>
              </w:rPr>
            </w:pPr>
            <w:r>
              <w:rPr>
                <w:rFonts w:ascii="宋体" w:hAnsi="宋体" w:hint="eastAsia"/>
              </w:rPr>
              <w:t>2</w:t>
            </w:r>
          </w:p>
        </w:tc>
        <w:tc>
          <w:tcPr>
            <w:tcW w:w="1148" w:type="dxa"/>
            <w:vAlign w:val="center"/>
          </w:tcPr>
          <w:p w:rsidR="00E92954" w:rsidRDefault="003F2132" w:rsidP="00892280">
            <w:pPr>
              <w:adjustRightInd w:val="0"/>
              <w:snapToGrid w:val="0"/>
              <w:spacing w:beforeLines="10" w:afterLines="10"/>
              <w:jc w:val="center"/>
              <w:rPr>
                <w:rFonts w:ascii="宋体"/>
              </w:rPr>
            </w:pPr>
            <w:r>
              <w:rPr>
                <w:rFonts w:ascii="宋体" w:hAnsi="宋体"/>
              </w:rPr>
              <w:t>30</w:t>
            </w:r>
          </w:p>
        </w:tc>
        <w:tc>
          <w:tcPr>
            <w:tcW w:w="1530" w:type="dxa"/>
            <w:vAlign w:val="center"/>
          </w:tcPr>
          <w:p w:rsidR="00E92954" w:rsidRDefault="003F2132" w:rsidP="00892280">
            <w:pPr>
              <w:adjustRightInd w:val="0"/>
              <w:snapToGrid w:val="0"/>
              <w:spacing w:beforeLines="10" w:afterLines="10"/>
              <w:jc w:val="center"/>
              <w:rPr>
                <w:rFonts w:ascii="宋体"/>
              </w:rPr>
            </w:pPr>
            <w:r>
              <w:rPr>
                <w:rFonts w:ascii="宋体" w:hAnsi="宋体"/>
              </w:rPr>
              <w:t>55</w:t>
            </w:r>
          </w:p>
        </w:tc>
      </w:tr>
      <w:tr w:rsidR="00E92954">
        <w:trPr>
          <w:jc w:val="center"/>
        </w:trPr>
        <w:tc>
          <w:tcPr>
            <w:tcW w:w="1640" w:type="dxa"/>
            <w:vAlign w:val="center"/>
          </w:tcPr>
          <w:p w:rsidR="00E92954" w:rsidRDefault="003F2132" w:rsidP="00892280">
            <w:pPr>
              <w:adjustRightInd w:val="0"/>
              <w:snapToGrid w:val="0"/>
              <w:spacing w:beforeLines="10" w:afterLines="10"/>
              <w:jc w:val="center"/>
              <w:rPr>
                <w:rFonts w:ascii="宋体"/>
              </w:rPr>
            </w:pPr>
            <w:r>
              <w:rPr>
                <w:rFonts w:ascii="宋体" w:hAnsi="宋体" w:hint="eastAsia"/>
              </w:rPr>
              <w:t>……</w:t>
            </w:r>
          </w:p>
        </w:tc>
        <w:tc>
          <w:tcPr>
            <w:tcW w:w="1400" w:type="dxa"/>
          </w:tcPr>
          <w:p w:rsidR="00E92954" w:rsidRDefault="00E92954" w:rsidP="00892280">
            <w:pPr>
              <w:adjustRightInd w:val="0"/>
              <w:snapToGrid w:val="0"/>
              <w:spacing w:beforeLines="10" w:afterLines="10"/>
              <w:jc w:val="center"/>
              <w:rPr>
                <w:rFonts w:ascii="宋体"/>
              </w:rPr>
            </w:pPr>
          </w:p>
        </w:tc>
        <w:tc>
          <w:tcPr>
            <w:tcW w:w="1061" w:type="dxa"/>
          </w:tcPr>
          <w:p w:rsidR="00E92954" w:rsidRDefault="003F2132" w:rsidP="00892280">
            <w:pPr>
              <w:spacing w:beforeLines="10" w:afterLines="10"/>
              <w:jc w:val="center"/>
              <w:rPr>
                <w:rFonts w:ascii="宋体"/>
              </w:rPr>
            </w:pPr>
            <w:r>
              <w:rPr>
                <w:rFonts w:ascii="宋体" w:hAnsi="宋体" w:hint="eastAsia"/>
              </w:rPr>
              <w:t>……</w:t>
            </w:r>
          </w:p>
        </w:tc>
        <w:tc>
          <w:tcPr>
            <w:tcW w:w="1236" w:type="dxa"/>
          </w:tcPr>
          <w:p w:rsidR="00E92954" w:rsidRDefault="003F2132" w:rsidP="00892280">
            <w:pPr>
              <w:spacing w:beforeLines="10" w:afterLines="10"/>
              <w:jc w:val="center"/>
              <w:rPr>
                <w:rFonts w:ascii="宋体"/>
              </w:rPr>
            </w:pPr>
            <w:r>
              <w:rPr>
                <w:rFonts w:ascii="宋体" w:hAnsi="宋体" w:hint="eastAsia"/>
              </w:rPr>
              <w:t>……</w:t>
            </w:r>
          </w:p>
        </w:tc>
        <w:tc>
          <w:tcPr>
            <w:tcW w:w="1148" w:type="dxa"/>
          </w:tcPr>
          <w:p w:rsidR="00E92954" w:rsidRDefault="003F2132" w:rsidP="00892280">
            <w:pPr>
              <w:spacing w:beforeLines="10" w:afterLines="10"/>
              <w:jc w:val="center"/>
              <w:rPr>
                <w:rFonts w:ascii="宋体"/>
              </w:rPr>
            </w:pPr>
            <w:r>
              <w:rPr>
                <w:rFonts w:ascii="宋体" w:hAnsi="宋体" w:hint="eastAsia"/>
              </w:rPr>
              <w:t>……</w:t>
            </w:r>
          </w:p>
        </w:tc>
        <w:tc>
          <w:tcPr>
            <w:tcW w:w="1530" w:type="dxa"/>
          </w:tcPr>
          <w:p w:rsidR="00E92954" w:rsidRDefault="003F2132" w:rsidP="00892280">
            <w:pPr>
              <w:spacing w:beforeLines="10" w:afterLines="10"/>
              <w:jc w:val="center"/>
              <w:rPr>
                <w:rFonts w:ascii="宋体"/>
              </w:rPr>
            </w:pPr>
            <w:r>
              <w:rPr>
                <w:rFonts w:ascii="宋体" w:hAnsi="宋体" w:hint="eastAsia"/>
              </w:rPr>
              <w:t>……</w:t>
            </w:r>
          </w:p>
        </w:tc>
      </w:tr>
    </w:tbl>
    <w:p w:rsidR="00E92954" w:rsidRDefault="00E92954" w:rsidP="00892280">
      <w:pPr>
        <w:adjustRightInd w:val="0"/>
        <w:snapToGrid w:val="0"/>
        <w:spacing w:afterLines="50"/>
        <w:rPr>
          <w:color w:val="000000"/>
        </w:rPr>
      </w:pPr>
    </w:p>
    <w:p w:rsidR="00E92954" w:rsidRDefault="00E92954" w:rsidP="00892280">
      <w:pPr>
        <w:adjustRightInd w:val="0"/>
        <w:snapToGrid w:val="0"/>
        <w:spacing w:afterLines="50"/>
        <w:rPr>
          <w:color w:val="000000"/>
        </w:rPr>
      </w:pPr>
    </w:p>
    <w:tbl>
      <w:tblPr>
        <w:tblW w:w="8087" w:type="dxa"/>
        <w:jc w:val="center"/>
        <w:tblLayout w:type="fixed"/>
        <w:tblLook w:val="04A0"/>
      </w:tblPr>
      <w:tblGrid>
        <w:gridCol w:w="2127"/>
        <w:gridCol w:w="2268"/>
        <w:gridCol w:w="1559"/>
        <w:gridCol w:w="2133"/>
      </w:tblGrid>
      <w:tr w:rsidR="00E92954">
        <w:trPr>
          <w:trHeight w:hRule="exact" w:val="510"/>
          <w:jc w:val="center"/>
        </w:trPr>
        <w:tc>
          <w:tcPr>
            <w:tcW w:w="2127" w:type="dxa"/>
          </w:tcPr>
          <w:p w:rsidR="00E92954" w:rsidRDefault="003F2132">
            <w:pPr>
              <w:tabs>
                <w:tab w:val="left" w:pos="4859"/>
              </w:tabs>
              <w:adjustRightInd w:val="0"/>
              <w:snapToGrid w:val="0"/>
              <w:rPr>
                <w:rFonts w:ascii="黑体" w:eastAsia="黑体" w:hAnsi="宋体"/>
                <w:szCs w:val="21"/>
              </w:rPr>
            </w:pPr>
            <w:r>
              <w:rPr>
                <w:rFonts w:ascii="黑体" w:eastAsia="黑体" w:hAnsi="宋体" w:hint="eastAsia"/>
                <w:szCs w:val="21"/>
              </w:rPr>
              <w:t>大纲修订人：</w:t>
            </w:r>
          </w:p>
        </w:tc>
        <w:tc>
          <w:tcPr>
            <w:tcW w:w="2268" w:type="dxa"/>
          </w:tcPr>
          <w:p w:rsidR="00E92954" w:rsidRDefault="00E92954">
            <w:pPr>
              <w:tabs>
                <w:tab w:val="left" w:pos="0"/>
              </w:tabs>
              <w:adjustRightInd w:val="0"/>
              <w:snapToGrid w:val="0"/>
              <w:jc w:val="center"/>
              <w:rPr>
                <w:rFonts w:ascii="黑体" w:eastAsia="黑体" w:hAnsi="宋体"/>
                <w:szCs w:val="21"/>
              </w:rPr>
            </w:pPr>
          </w:p>
        </w:tc>
        <w:tc>
          <w:tcPr>
            <w:tcW w:w="1559" w:type="dxa"/>
          </w:tcPr>
          <w:p w:rsidR="00E92954" w:rsidRDefault="003F2132">
            <w:pPr>
              <w:tabs>
                <w:tab w:val="left" w:pos="4859"/>
              </w:tabs>
              <w:adjustRightInd w:val="0"/>
              <w:snapToGrid w:val="0"/>
              <w:rPr>
                <w:rFonts w:ascii="黑体" w:eastAsia="黑体" w:hAnsi="宋体"/>
                <w:szCs w:val="21"/>
              </w:rPr>
            </w:pPr>
            <w:r>
              <w:rPr>
                <w:rFonts w:ascii="黑体" w:eastAsia="黑体" w:hAnsi="宋体" w:hint="eastAsia"/>
                <w:szCs w:val="21"/>
              </w:rPr>
              <w:t>修订日期：</w:t>
            </w:r>
          </w:p>
        </w:tc>
        <w:tc>
          <w:tcPr>
            <w:tcW w:w="2133" w:type="dxa"/>
          </w:tcPr>
          <w:p w:rsidR="00E92954" w:rsidRDefault="00E92954">
            <w:pPr>
              <w:tabs>
                <w:tab w:val="left" w:pos="0"/>
              </w:tabs>
              <w:adjustRightInd w:val="0"/>
              <w:snapToGrid w:val="0"/>
              <w:jc w:val="center"/>
              <w:rPr>
                <w:rFonts w:ascii="黑体" w:eastAsia="黑体" w:hAnsi="宋体"/>
                <w:szCs w:val="21"/>
              </w:rPr>
            </w:pPr>
          </w:p>
        </w:tc>
      </w:tr>
      <w:tr w:rsidR="00E92954">
        <w:trPr>
          <w:trHeight w:hRule="exact" w:val="510"/>
          <w:jc w:val="center"/>
        </w:trPr>
        <w:tc>
          <w:tcPr>
            <w:tcW w:w="2127" w:type="dxa"/>
          </w:tcPr>
          <w:p w:rsidR="00E92954" w:rsidRDefault="003F2132">
            <w:pPr>
              <w:tabs>
                <w:tab w:val="left" w:pos="4859"/>
              </w:tabs>
              <w:adjustRightInd w:val="0"/>
              <w:snapToGrid w:val="0"/>
              <w:rPr>
                <w:rFonts w:ascii="黑体" w:eastAsia="黑体" w:hAnsi="宋体"/>
                <w:szCs w:val="21"/>
              </w:rPr>
            </w:pPr>
            <w:r>
              <w:rPr>
                <w:rFonts w:ascii="黑体" w:eastAsia="黑体" w:hAnsi="宋体" w:hint="eastAsia"/>
                <w:szCs w:val="21"/>
              </w:rPr>
              <w:t>大纲审定人：</w:t>
            </w:r>
          </w:p>
        </w:tc>
        <w:tc>
          <w:tcPr>
            <w:tcW w:w="2268" w:type="dxa"/>
          </w:tcPr>
          <w:p w:rsidR="00E92954" w:rsidRDefault="00E92954">
            <w:pPr>
              <w:tabs>
                <w:tab w:val="left" w:pos="0"/>
              </w:tabs>
              <w:adjustRightInd w:val="0"/>
              <w:snapToGrid w:val="0"/>
              <w:jc w:val="center"/>
              <w:rPr>
                <w:rFonts w:ascii="黑体" w:eastAsia="黑体" w:hAnsi="宋体"/>
                <w:szCs w:val="21"/>
              </w:rPr>
            </w:pPr>
          </w:p>
        </w:tc>
        <w:tc>
          <w:tcPr>
            <w:tcW w:w="1559" w:type="dxa"/>
          </w:tcPr>
          <w:p w:rsidR="00E92954" w:rsidRDefault="003F2132">
            <w:pPr>
              <w:tabs>
                <w:tab w:val="left" w:pos="0"/>
              </w:tabs>
              <w:adjustRightInd w:val="0"/>
              <w:snapToGrid w:val="0"/>
              <w:rPr>
                <w:rFonts w:ascii="黑体" w:eastAsia="黑体" w:hAnsi="宋体"/>
                <w:szCs w:val="21"/>
              </w:rPr>
            </w:pPr>
            <w:r>
              <w:rPr>
                <w:rFonts w:ascii="黑体" w:eastAsia="黑体" w:hAnsi="宋体" w:hint="eastAsia"/>
                <w:szCs w:val="21"/>
              </w:rPr>
              <w:t>审定日期：</w:t>
            </w:r>
          </w:p>
        </w:tc>
        <w:tc>
          <w:tcPr>
            <w:tcW w:w="2133" w:type="dxa"/>
          </w:tcPr>
          <w:p w:rsidR="00E92954" w:rsidRDefault="00E92954">
            <w:pPr>
              <w:tabs>
                <w:tab w:val="left" w:pos="0"/>
              </w:tabs>
              <w:adjustRightInd w:val="0"/>
              <w:snapToGrid w:val="0"/>
              <w:jc w:val="center"/>
              <w:rPr>
                <w:color w:val="000000"/>
                <w:sz w:val="28"/>
                <w:szCs w:val="28"/>
              </w:rPr>
            </w:pPr>
          </w:p>
        </w:tc>
      </w:tr>
      <w:tr w:rsidR="00E92954">
        <w:trPr>
          <w:trHeight w:hRule="exact" w:val="510"/>
          <w:jc w:val="center"/>
        </w:trPr>
        <w:tc>
          <w:tcPr>
            <w:tcW w:w="2127" w:type="dxa"/>
            <w:vAlign w:val="center"/>
          </w:tcPr>
          <w:p w:rsidR="00E92954" w:rsidRDefault="003F2132">
            <w:pPr>
              <w:tabs>
                <w:tab w:val="left" w:pos="4859"/>
              </w:tabs>
              <w:adjustRightInd w:val="0"/>
              <w:snapToGrid w:val="0"/>
              <w:rPr>
                <w:rFonts w:ascii="黑体" w:eastAsia="黑体" w:hAnsi="宋体"/>
                <w:szCs w:val="21"/>
              </w:rPr>
            </w:pPr>
            <w:r>
              <w:rPr>
                <w:rFonts w:ascii="黑体" w:eastAsia="黑体" w:hAnsi="宋体" w:hint="eastAsia"/>
                <w:szCs w:val="21"/>
              </w:rPr>
              <w:t>主管院长：</w:t>
            </w:r>
          </w:p>
        </w:tc>
        <w:tc>
          <w:tcPr>
            <w:tcW w:w="2268" w:type="dxa"/>
          </w:tcPr>
          <w:p w:rsidR="00E92954" w:rsidRDefault="00E92954">
            <w:pPr>
              <w:tabs>
                <w:tab w:val="left" w:pos="4859"/>
              </w:tabs>
              <w:adjustRightInd w:val="0"/>
              <w:snapToGrid w:val="0"/>
              <w:jc w:val="center"/>
              <w:rPr>
                <w:rFonts w:ascii="黑体" w:eastAsia="黑体" w:hAnsi="宋体"/>
                <w:szCs w:val="21"/>
              </w:rPr>
            </w:pPr>
          </w:p>
        </w:tc>
        <w:tc>
          <w:tcPr>
            <w:tcW w:w="1559" w:type="dxa"/>
          </w:tcPr>
          <w:p w:rsidR="00E92954" w:rsidRDefault="00E92954">
            <w:pPr>
              <w:tabs>
                <w:tab w:val="left" w:pos="4859"/>
              </w:tabs>
              <w:adjustRightInd w:val="0"/>
              <w:snapToGrid w:val="0"/>
              <w:jc w:val="center"/>
              <w:rPr>
                <w:rFonts w:ascii="黑体" w:eastAsia="黑体" w:hAnsi="宋体"/>
                <w:szCs w:val="21"/>
              </w:rPr>
            </w:pPr>
          </w:p>
        </w:tc>
        <w:tc>
          <w:tcPr>
            <w:tcW w:w="2133" w:type="dxa"/>
          </w:tcPr>
          <w:p w:rsidR="00E92954" w:rsidRDefault="00E92954">
            <w:pPr>
              <w:tabs>
                <w:tab w:val="left" w:pos="0"/>
              </w:tabs>
              <w:adjustRightInd w:val="0"/>
              <w:snapToGrid w:val="0"/>
              <w:jc w:val="center"/>
              <w:rPr>
                <w:color w:val="000000"/>
                <w:sz w:val="28"/>
                <w:szCs w:val="28"/>
              </w:rPr>
            </w:pPr>
          </w:p>
        </w:tc>
      </w:tr>
    </w:tbl>
    <w:p w:rsidR="00E92954" w:rsidRDefault="00E92954">
      <w:pPr>
        <w:adjustRightInd w:val="0"/>
        <w:snapToGrid w:val="0"/>
        <w:rPr>
          <w:rFonts w:ascii="宋体" w:hAnsi="宋体"/>
          <w:color w:val="000000"/>
          <w:sz w:val="24"/>
        </w:rPr>
      </w:pPr>
    </w:p>
    <w:p w:rsidR="00E92954" w:rsidRDefault="00E92954">
      <w:pPr>
        <w:adjustRightInd w:val="0"/>
        <w:snapToGrid w:val="0"/>
        <w:ind w:firstLineChars="200" w:firstLine="560"/>
        <w:rPr>
          <w:rFonts w:ascii="仿宋_GB2312" w:eastAsia="仿宋_GB2312"/>
          <w:sz w:val="28"/>
          <w:szCs w:val="28"/>
        </w:rPr>
      </w:pPr>
    </w:p>
    <w:p w:rsidR="00E92954" w:rsidRDefault="00E92954">
      <w:pPr>
        <w:adjustRightInd w:val="0"/>
        <w:snapToGrid w:val="0"/>
        <w:ind w:firstLineChars="200" w:firstLine="560"/>
        <w:rPr>
          <w:rFonts w:ascii="仿宋_GB2312" w:eastAsia="仿宋_GB2312"/>
          <w:sz w:val="28"/>
          <w:szCs w:val="28"/>
        </w:rPr>
      </w:pPr>
    </w:p>
    <w:p w:rsidR="00E92954" w:rsidRDefault="00E92954">
      <w:pPr>
        <w:rPr>
          <w:b/>
        </w:rPr>
      </w:pPr>
    </w:p>
    <w:p w:rsidR="00E92954" w:rsidRDefault="003F2132">
      <w:pPr>
        <w:widowControl/>
        <w:jc w:val="left"/>
        <w:rPr>
          <w:b/>
        </w:rPr>
      </w:pPr>
      <w:r>
        <w:rPr>
          <w:b/>
        </w:rPr>
        <w:br w:type="page"/>
      </w:r>
    </w:p>
    <w:p w:rsidR="00E92954" w:rsidRDefault="003F2132">
      <w:pPr>
        <w:jc w:val="center"/>
        <w:outlineLvl w:val="0"/>
        <w:rPr>
          <w:rFonts w:ascii="宋体" w:hAnsi="宋体"/>
          <w:b/>
          <w:bCs/>
          <w:sz w:val="32"/>
          <w:szCs w:val="32"/>
        </w:rPr>
      </w:pPr>
      <w:bookmarkStart w:id="51" w:name="_Toc508087851"/>
      <w:r>
        <w:rPr>
          <w:rFonts w:ascii="宋体" w:hAnsi="宋体" w:hint="eastAsia"/>
          <w:b/>
          <w:bCs/>
          <w:sz w:val="32"/>
          <w:szCs w:val="32"/>
        </w:rPr>
        <w:lastRenderedPageBreak/>
        <w:t>《电力企业管理》教学大纲</w:t>
      </w:r>
      <w:bookmarkEnd w:id="51"/>
    </w:p>
    <w:p w:rsidR="00E92954" w:rsidRDefault="003F2132">
      <w:pPr>
        <w:tabs>
          <w:tab w:val="left" w:pos="4230"/>
        </w:tabs>
        <w:spacing w:line="312" w:lineRule="auto"/>
        <w:ind w:leftChars="200" w:left="420"/>
        <w:rPr>
          <w:rFonts w:eastAsia="黑体"/>
          <w:szCs w:val="21"/>
        </w:rPr>
      </w:pPr>
      <w:r>
        <w:rPr>
          <w:rFonts w:eastAsia="黑体"/>
          <w:bCs/>
          <w:szCs w:val="21"/>
        </w:rPr>
        <w:t>课程</w:t>
      </w:r>
      <w:r>
        <w:rPr>
          <w:rFonts w:eastAsia="黑体" w:hint="eastAsia"/>
          <w:bCs/>
          <w:szCs w:val="21"/>
        </w:rPr>
        <w:t>中文</w:t>
      </w:r>
      <w:r>
        <w:rPr>
          <w:rFonts w:eastAsia="黑体"/>
          <w:bCs/>
          <w:szCs w:val="21"/>
        </w:rPr>
        <w:t>名称：电力企业管理</w:t>
      </w:r>
      <w:r w:rsidR="00DD35C5">
        <w:rPr>
          <w:rFonts w:eastAsia="黑体" w:hint="eastAsia"/>
          <w:bCs/>
          <w:szCs w:val="21"/>
        </w:rPr>
        <w:t xml:space="preserve">       </w:t>
      </w:r>
      <w:r>
        <w:rPr>
          <w:rFonts w:eastAsia="黑体"/>
          <w:bCs/>
          <w:szCs w:val="21"/>
        </w:rPr>
        <w:t>课程</w:t>
      </w:r>
      <w:r>
        <w:rPr>
          <w:rFonts w:eastAsia="黑体" w:hint="eastAsia"/>
          <w:bCs/>
          <w:szCs w:val="21"/>
        </w:rPr>
        <w:t>英文</w:t>
      </w:r>
      <w:r>
        <w:rPr>
          <w:rFonts w:eastAsia="黑体"/>
          <w:bCs/>
          <w:szCs w:val="21"/>
        </w:rPr>
        <w:t>名称：</w:t>
      </w:r>
      <w:r>
        <w:rPr>
          <w:rFonts w:eastAsia="黑体"/>
          <w:kern w:val="0"/>
          <w:szCs w:val="21"/>
        </w:rPr>
        <w:t>Management of Power Enterprises</w:t>
      </w:r>
      <w:r>
        <w:rPr>
          <w:rFonts w:eastAsia="黑体"/>
          <w:bCs/>
          <w:szCs w:val="21"/>
        </w:rPr>
        <w:t>课程编号：</w:t>
      </w:r>
      <w:r>
        <w:rPr>
          <w:rFonts w:eastAsia="黑体"/>
          <w:bCs/>
          <w:szCs w:val="21"/>
        </w:rPr>
        <w:t>D1308</w:t>
      </w:r>
      <w:r w:rsidR="00DD35C5">
        <w:rPr>
          <w:rFonts w:eastAsia="黑体" w:hint="eastAsia"/>
          <w:bCs/>
          <w:szCs w:val="21"/>
        </w:rPr>
        <w:t xml:space="preserve">                  </w:t>
      </w:r>
      <w:r>
        <w:rPr>
          <w:rFonts w:eastAsia="黑体"/>
          <w:szCs w:val="21"/>
        </w:rPr>
        <w:t>应开课学期：</w:t>
      </w:r>
      <w:r>
        <w:rPr>
          <w:rFonts w:eastAsia="黑体"/>
          <w:szCs w:val="21"/>
        </w:rPr>
        <w:t>7</w:t>
      </w:r>
    </w:p>
    <w:p w:rsidR="00E92954" w:rsidRDefault="003F2132">
      <w:pPr>
        <w:tabs>
          <w:tab w:val="left" w:pos="4230"/>
        </w:tabs>
        <w:spacing w:line="312" w:lineRule="auto"/>
        <w:ind w:firstLineChars="200" w:firstLine="420"/>
        <w:rPr>
          <w:rFonts w:eastAsia="黑体"/>
          <w:szCs w:val="21"/>
        </w:rPr>
      </w:pPr>
      <w:r>
        <w:rPr>
          <w:rFonts w:eastAsia="黑体"/>
          <w:szCs w:val="21"/>
        </w:rPr>
        <w:t>学</w:t>
      </w:r>
      <w:r>
        <w:rPr>
          <w:rFonts w:eastAsia="黑体"/>
          <w:szCs w:val="21"/>
        </w:rPr>
        <w:t xml:space="preserve"> </w:t>
      </w:r>
      <w:r>
        <w:rPr>
          <w:rFonts w:eastAsia="黑体"/>
          <w:szCs w:val="21"/>
        </w:rPr>
        <w:t>时</w:t>
      </w:r>
      <w:r>
        <w:rPr>
          <w:rFonts w:eastAsia="黑体"/>
          <w:szCs w:val="21"/>
        </w:rPr>
        <w:t xml:space="preserve"> </w:t>
      </w:r>
      <w:r>
        <w:rPr>
          <w:rFonts w:eastAsia="黑体"/>
          <w:szCs w:val="21"/>
        </w:rPr>
        <w:t>数：</w:t>
      </w:r>
      <w:r>
        <w:rPr>
          <w:rFonts w:eastAsia="黑体"/>
          <w:szCs w:val="21"/>
        </w:rPr>
        <w:t xml:space="preserve">24  </w:t>
      </w:r>
      <w:r w:rsidR="00DD35C5">
        <w:rPr>
          <w:rFonts w:eastAsia="黑体" w:hint="eastAsia"/>
          <w:szCs w:val="21"/>
        </w:rPr>
        <w:t xml:space="preserve">                    </w:t>
      </w:r>
      <w:r>
        <w:rPr>
          <w:rFonts w:eastAsia="黑体"/>
          <w:szCs w:val="21"/>
        </w:rPr>
        <w:t>学</w:t>
      </w:r>
      <w:r>
        <w:rPr>
          <w:rFonts w:eastAsia="黑体"/>
          <w:szCs w:val="21"/>
        </w:rPr>
        <w:t xml:space="preserve"> </w:t>
      </w:r>
      <w:r>
        <w:rPr>
          <w:rFonts w:eastAsia="黑体"/>
          <w:szCs w:val="21"/>
        </w:rPr>
        <w:t>分</w:t>
      </w:r>
      <w:r>
        <w:rPr>
          <w:rFonts w:eastAsia="黑体"/>
          <w:szCs w:val="21"/>
        </w:rPr>
        <w:t xml:space="preserve"> </w:t>
      </w:r>
      <w:r>
        <w:rPr>
          <w:rFonts w:eastAsia="黑体"/>
          <w:szCs w:val="21"/>
        </w:rPr>
        <w:t>数：</w:t>
      </w:r>
      <w:r>
        <w:rPr>
          <w:rFonts w:eastAsia="黑体"/>
          <w:szCs w:val="21"/>
        </w:rPr>
        <w:t>1.5</w:t>
      </w:r>
    </w:p>
    <w:p w:rsidR="00E92954" w:rsidRDefault="003F2132">
      <w:pPr>
        <w:ind w:firstLineChars="200" w:firstLine="420"/>
        <w:rPr>
          <w:rFonts w:eastAsia="黑体"/>
          <w:color w:val="000000"/>
          <w:kern w:val="0"/>
          <w:szCs w:val="21"/>
        </w:rPr>
      </w:pPr>
      <w:r>
        <w:rPr>
          <w:rFonts w:eastAsia="黑体"/>
          <w:szCs w:val="21"/>
        </w:rPr>
        <w:t>适用专业：电气工程及其自动化</w:t>
      </w:r>
      <w:r>
        <w:rPr>
          <w:rFonts w:eastAsia="黑体"/>
          <w:szCs w:val="21"/>
        </w:rPr>
        <w:t xml:space="preserve">     </w:t>
      </w:r>
      <w:r w:rsidR="00DD35C5">
        <w:rPr>
          <w:rFonts w:eastAsia="黑体" w:hint="eastAsia"/>
          <w:szCs w:val="21"/>
        </w:rPr>
        <w:t xml:space="preserve"> </w:t>
      </w:r>
      <w:r>
        <w:rPr>
          <w:rFonts w:eastAsia="黑体"/>
          <w:szCs w:val="21"/>
        </w:rPr>
        <w:t>课程类型：</w:t>
      </w:r>
      <w:r>
        <w:rPr>
          <w:rFonts w:eastAsia="黑体"/>
          <w:color w:val="000000"/>
          <w:kern w:val="0"/>
          <w:szCs w:val="21"/>
        </w:rPr>
        <w:t>专业拓展课</w:t>
      </w:r>
    </w:p>
    <w:p w:rsidR="00E92954" w:rsidRDefault="003F2132">
      <w:pPr>
        <w:tabs>
          <w:tab w:val="left" w:pos="4960"/>
        </w:tabs>
        <w:spacing w:line="312" w:lineRule="auto"/>
        <w:ind w:leftChars="200" w:left="420"/>
        <w:rPr>
          <w:rFonts w:eastAsia="黑体"/>
          <w:szCs w:val="21"/>
        </w:rPr>
      </w:pPr>
      <w:r>
        <w:rPr>
          <w:rFonts w:eastAsia="黑体"/>
          <w:szCs w:val="21"/>
        </w:rPr>
        <w:t>先修课程：</w:t>
      </w:r>
      <w:r>
        <w:rPr>
          <w:rFonts w:eastAsia="黑体"/>
          <w:szCs w:val="21"/>
        </w:rPr>
        <w:t xml:space="preserve"> </w:t>
      </w:r>
    </w:p>
    <w:p w:rsidR="00E92954" w:rsidRDefault="003F2132" w:rsidP="00892280">
      <w:pPr>
        <w:spacing w:beforeLines="50" w:afterLines="50"/>
        <w:rPr>
          <w:rFonts w:ascii="黑体" w:eastAsia="黑体"/>
          <w:bCs/>
          <w:sz w:val="24"/>
        </w:rPr>
      </w:pPr>
      <w:r>
        <w:rPr>
          <w:rFonts w:ascii="黑体" w:eastAsia="黑体" w:hint="eastAsia"/>
          <w:bCs/>
          <w:sz w:val="24"/>
        </w:rPr>
        <w:t>一、本课程的性质、目的和任务</w:t>
      </w:r>
    </w:p>
    <w:p w:rsidR="00E92954" w:rsidRDefault="003F2132">
      <w:pPr>
        <w:spacing w:line="360" w:lineRule="exact"/>
        <w:ind w:firstLineChars="200" w:firstLine="420"/>
      </w:pPr>
      <w:r>
        <w:t>本课程是电力类专业的辅修模块供全校学生选修课之一。</w:t>
      </w:r>
      <w:r>
        <w:rPr>
          <w:rFonts w:hint="eastAsia"/>
        </w:rPr>
        <w:t>通过学习本课程，</w:t>
      </w:r>
      <w:r>
        <w:t>掌握电力企业管理学的基本概念、理论、原理等基本知识</w:t>
      </w:r>
      <w:r>
        <w:rPr>
          <w:rFonts w:hint="eastAsia"/>
        </w:rPr>
        <w:t>；</w:t>
      </w:r>
      <w:r>
        <w:t>掌握现代电力企业管理学主要理论，了解电力企业管理的一般管理技巧与方法</w:t>
      </w:r>
      <w:r>
        <w:rPr>
          <w:rFonts w:hint="eastAsia"/>
        </w:rPr>
        <w:t>；</w:t>
      </w:r>
      <w:r>
        <w:t>通过案例分析、作业练习，训练运用电力企业管理理论分析解决实际问题的能力。</w:t>
      </w:r>
    </w:p>
    <w:p w:rsidR="00E92954" w:rsidRDefault="003F2132" w:rsidP="00892280">
      <w:pPr>
        <w:spacing w:beforeLines="50" w:afterLines="50" w:line="360" w:lineRule="exact"/>
        <w:rPr>
          <w:rFonts w:ascii="黑体" w:eastAsia="黑体"/>
          <w:bCs/>
          <w:sz w:val="24"/>
        </w:rPr>
      </w:pPr>
      <w:r>
        <w:rPr>
          <w:rFonts w:ascii="黑体" w:eastAsia="黑体"/>
          <w:bCs/>
          <w:sz w:val="24"/>
        </w:rPr>
        <w:t>二、教学要求</w:t>
      </w:r>
    </w:p>
    <w:p w:rsidR="00E92954" w:rsidRDefault="003F2132">
      <w:pPr>
        <w:spacing w:line="360" w:lineRule="exact"/>
        <w:ind w:firstLineChars="200" w:firstLine="420"/>
      </w:pPr>
      <w:r>
        <w:t>通过教学，使学生比较全面系统地掌握电力企业管理学的基本理论、基本知识和基本方法，认识电力企业管理学在企业经营管理的重要作用。了解电力企业管理的经营环境和发展战略。了解电力企业投资与需求</w:t>
      </w:r>
      <w:proofErr w:type="gramStart"/>
      <w:r>
        <w:t>侧管理</w:t>
      </w:r>
      <w:proofErr w:type="gramEnd"/>
      <w:r>
        <w:t>的新模式，掌握电力企业管理的基本原理和理论思想。使学生在掌握电力企业管理学基本理论和知识的同时，提高其电力企业实际分析问题与解决问题的能力，让学生能够较好地</w:t>
      </w:r>
      <w:proofErr w:type="gramStart"/>
      <w:r>
        <w:t>适社会</w:t>
      </w:r>
      <w:proofErr w:type="gramEnd"/>
      <w:r>
        <w:t>对电力管理人才的需要。</w:t>
      </w:r>
    </w:p>
    <w:p w:rsidR="00E92954" w:rsidRDefault="003F2132" w:rsidP="00892280">
      <w:pPr>
        <w:spacing w:beforeLines="50" w:afterLines="50"/>
        <w:rPr>
          <w:rFonts w:ascii="黑体" w:eastAsia="黑体"/>
          <w:bCs/>
          <w:sz w:val="24"/>
        </w:rPr>
      </w:pPr>
      <w:r>
        <w:rPr>
          <w:rFonts w:ascii="黑体" w:eastAsia="黑体" w:hint="eastAsia"/>
          <w:bCs/>
          <w:sz w:val="24"/>
        </w:rPr>
        <w:t>三、支撑的毕业要求</w:t>
      </w:r>
    </w:p>
    <w:tbl>
      <w:tblPr>
        <w:tblW w:w="828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7"/>
        <w:gridCol w:w="2663"/>
        <w:gridCol w:w="4200"/>
      </w:tblGrid>
      <w:tr w:rsidR="00E92954" w:rsidTr="00DD35C5">
        <w:trPr>
          <w:trHeight w:val="397"/>
          <w:jc w:val="center"/>
        </w:trPr>
        <w:tc>
          <w:tcPr>
            <w:tcW w:w="1417" w:type="dxa"/>
            <w:tcBorders>
              <w:top w:val="single" w:sz="4" w:space="0" w:color="auto"/>
              <w:left w:val="single" w:sz="4" w:space="0" w:color="auto"/>
              <w:bottom w:val="single" w:sz="4" w:space="0" w:color="auto"/>
              <w:right w:val="single" w:sz="4" w:space="0" w:color="auto"/>
            </w:tcBorders>
            <w:vAlign w:val="center"/>
          </w:tcPr>
          <w:p w:rsidR="00E92954" w:rsidRDefault="003F2132">
            <w:pPr>
              <w:pStyle w:val="a8"/>
              <w:jc w:val="center"/>
              <w:rPr>
                <w:rFonts w:ascii="Times New Roman" w:hAnsi="Times New Roman"/>
                <w:b/>
              </w:rPr>
            </w:pPr>
            <w:r>
              <w:rPr>
                <w:rFonts w:ascii="Times New Roman" w:hAnsi="Times New Roman" w:hint="eastAsia"/>
                <w:b/>
              </w:rPr>
              <w:t>课程对毕业要求的支撑</w:t>
            </w:r>
          </w:p>
        </w:tc>
        <w:tc>
          <w:tcPr>
            <w:tcW w:w="2663" w:type="dxa"/>
            <w:tcBorders>
              <w:top w:val="single" w:sz="4" w:space="0" w:color="auto"/>
              <w:left w:val="single" w:sz="4" w:space="0" w:color="auto"/>
              <w:bottom w:val="single" w:sz="4" w:space="0" w:color="auto"/>
              <w:right w:val="single" w:sz="4" w:space="0" w:color="auto"/>
            </w:tcBorders>
            <w:vAlign w:val="center"/>
          </w:tcPr>
          <w:p w:rsidR="00E92954" w:rsidRDefault="003F2132">
            <w:pPr>
              <w:pStyle w:val="a8"/>
              <w:jc w:val="center"/>
              <w:rPr>
                <w:rFonts w:ascii="Times New Roman" w:hAnsi="Times New Roman"/>
                <w:b/>
              </w:rPr>
            </w:pPr>
            <w:r>
              <w:rPr>
                <w:rFonts w:hint="eastAsia"/>
                <w:b/>
                <w:szCs w:val="21"/>
              </w:rPr>
              <w:t>相应支撑毕业要求指标点</w:t>
            </w:r>
          </w:p>
        </w:tc>
        <w:tc>
          <w:tcPr>
            <w:tcW w:w="4200" w:type="dxa"/>
            <w:tcBorders>
              <w:top w:val="single" w:sz="4" w:space="0" w:color="auto"/>
              <w:left w:val="single" w:sz="4" w:space="0" w:color="auto"/>
              <w:bottom w:val="single" w:sz="4" w:space="0" w:color="auto"/>
              <w:right w:val="single" w:sz="4" w:space="0" w:color="auto"/>
            </w:tcBorders>
            <w:vAlign w:val="center"/>
          </w:tcPr>
          <w:p w:rsidR="00E92954" w:rsidRDefault="003F2132">
            <w:pPr>
              <w:pStyle w:val="a8"/>
              <w:jc w:val="center"/>
              <w:rPr>
                <w:rFonts w:ascii="Times New Roman" w:hAnsi="Times New Roman"/>
                <w:b/>
              </w:rPr>
            </w:pPr>
            <w:r>
              <w:rPr>
                <w:rFonts w:ascii="Times New Roman" w:hAnsi="Times New Roman" w:hint="eastAsia"/>
                <w:b/>
              </w:rPr>
              <w:t>课程教学目标、达成途径和评价依据等</w:t>
            </w:r>
          </w:p>
        </w:tc>
      </w:tr>
      <w:tr w:rsidR="00E92954" w:rsidTr="00DD35C5">
        <w:trPr>
          <w:trHeight w:val="3209"/>
          <w:jc w:val="center"/>
        </w:trPr>
        <w:tc>
          <w:tcPr>
            <w:tcW w:w="1417" w:type="dxa"/>
            <w:tcBorders>
              <w:top w:val="single" w:sz="4" w:space="0" w:color="auto"/>
              <w:left w:val="single" w:sz="4" w:space="0" w:color="auto"/>
              <w:bottom w:val="single" w:sz="4" w:space="0" w:color="auto"/>
              <w:right w:val="single" w:sz="4" w:space="0" w:color="auto"/>
            </w:tcBorders>
          </w:tcPr>
          <w:p w:rsidR="00E92954" w:rsidRDefault="003F2132">
            <w:pPr>
              <w:widowControl/>
              <w:spacing w:line="360" w:lineRule="exact"/>
              <w:jc w:val="left"/>
            </w:pPr>
            <w:r>
              <w:rPr>
                <w:rFonts w:ascii="宋体" w:hAnsi="宋体" w:hint="eastAsia"/>
                <w:kern w:val="0"/>
                <w:szCs w:val="21"/>
              </w:rPr>
              <w:t>毕业要求11</w:t>
            </w:r>
          </w:p>
        </w:tc>
        <w:tc>
          <w:tcPr>
            <w:tcW w:w="2663" w:type="dxa"/>
            <w:tcBorders>
              <w:top w:val="single" w:sz="4" w:space="0" w:color="auto"/>
              <w:left w:val="single" w:sz="4" w:space="0" w:color="auto"/>
              <w:right w:val="single" w:sz="4" w:space="0" w:color="auto"/>
            </w:tcBorders>
          </w:tcPr>
          <w:p w:rsidR="00E92954" w:rsidRDefault="003F2132">
            <w:pPr>
              <w:spacing w:line="360" w:lineRule="exact"/>
              <w:jc w:val="left"/>
            </w:pPr>
            <w:r>
              <w:rPr>
                <w:rFonts w:hint="eastAsia"/>
              </w:rPr>
              <w:t>指标点</w:t>
            </w:r>
            <w:r>
              <w:t>11.1</w:t>
            </w:r>
            <w:r>
              <w:rPr>
                <w:rFonts w:hint="eastAsia"/>
              </w:rPr>
              <w:t>：具有项目管理能力，能够在多学科交叉的复杂环境下找到项目推进的关键因素。</w:t>
            </w:r>
          </w:p>
          <w:p w:rsidR="00E92954" w:rsidRDefault="003F2132">
            <w:pPr>
              <w:spacing w:line="360" w:lineRule="exact"/>
              <w:jc w:val="left"/>
              <w:rPr>
                <w:b/>
              </w:rPr>
            </w:pPr>
            <w:r>
              <w:rPr>
                <w:rFonts w:hint="eastAsia"/>
              </w:rPr>
              <w:t>指标点</w:t>
            </w:r>
            <w:r>
              <w:t>11.2</w:t>
            </w:r>
            <w:r>
              <w:rPr>
                <w:rFonts w:hint="eastAsia"/>
              </w:rPr>
              <w:t>：具有工程管理与技术经济基本知识和决策能力，能够在不同利益冲突背景下找到合理</w:t>
            </w:r>
            <w:r>
              <w:t>/</w:t>
            </w:r>
            <w:r>
              <w:rPr>
                <w:rFonts w:hint="eastAsia"/>
              </w:rPr>
              <w:t>可接受的解决方法。</w:t>
            </w:r>
          </w:p>
        </w:tc>
        <w:tc>
          <w:tcPr>
            <w:tcW w:w="4200" w:type="dxa"/>
            <w:tcBorders>
              <w:top w:val="single" w:sz="4" w:space="0" w:color="auto"/>
              <w:left w:val="single" w:sz="4" w:space="0" w:color="auto"/>
              <w:right w:val="single" w:sz="4" w:space="0" w:color="auto"/>
            </w:tcBorders>
          </w:tcPr>
          <w:p w:rsidR="00E92954" w:rsidRDefault="003F2132">
            <w:pPr>
              <w:spacing w:line="360" w:lineRule="exact"/>
            </w:pPr>
            <w:r>
              <w:rPr>
                <w:rFonts w:hint="eastAsia"/>
                <w:b/>
              </w:rPr>
              <w:t>教学目标</w:t>
            </w:r>
            <w:r>
              <w:rPr>
                <w:rFonts w:hint="eastAsia"/>
                <w:b/>
              </w:rPr>
              <w:t>1</w:t>
            </w:r>
            <w:r>
              <w:rPr>
                <w:rFonts w:hint="eastAsia"/>
                <w:b/>
              </w:rPr>
              <w:t>：</w:t>
            </w:r>
            <w:r>
              <w:rPr>
                <w:rFonts w:hAnsi="宋体"/>
                <w:szCs w:val="21"/>
              </w:rPr>
              <w:t>使学生比较全面系统地掌握电力企业管理学的基本理论、基本知识和基本方法，认识电力企业管理学在企业经营管理的重要作用。</w:t>
            </w:r>
          </w:p>
          <w:p w:rsidR="00E92954" w:rsidRDefault="003F2132">
            <w:pPr>
              <w:spacing w:line="360" w:lineRule="exact"/>
              <w:jc w:val="left"/>
            </w:pPr>
            <w:r>
              <w:rPr>
                <w:rFonts w:hint="eastAsia"/>
                <w:b/>
              </w:rPr>
              <w:t>达成途径：</w:t>
            </w:r>
            <w:r>
              <w:rPr>
                <w:rFonts w:hAnsi="宋体"/>
                <w:szCs w:val="21"/>
              </w:rPr>
              <w:t>通过理论讲授、课堂讨论、案例分析、习题演练等教学环节</w:t>
            </w:r>
            <w:r>
              <w:rPr>
                <w:rFonts w:hint="eastAsia"/>
              </w:rPr>
              <w:t>。</w:t>
            </w:r>
          </w:p>
          <w:p w:rsidR="00E92954" w:rsidRDefault="003F2132">
            <w:pPr>
              <w:spacing w:line="360" w:lineRule="exact"/>
              <w:jc w:val="left"/>
            </w:pPr>
            <w:r>
              <w:rPr>
                <w:rFonts w:hint="eastAsia"/>
                <w:b/>
              </w:rPr>
              <w:t>评价依据：</w:t>
            </w:r>
            <w:r>
              <w:rPr>
                <w:rFonts w:hint="eastAsia"/>
              </w:rPr>
              <w:t>考勤、作业、讨论及其它平时表现；期末考核。</w:t>
            </w:r>
          </w:p>
          <w:p w:rsidR="00E92954" w:rsidRDefault="003F2132">
            <w:pPr>
              <w:spacing w:line="360" w:lineRule="exact"/>
              <w:jc w:val="left"/>
            </w:pPr>
            <w:r>
              <w:rPr>
                <w:rFonts w:hint="eastAsia"/>
                <w:b/>
              </w:rPr>
              <w:t>评价方式：</w:t>
            </w:r>
            <w:r>
              <w:rPr>
                <w:rFonts w:hint="eastAsia"/>
                <w:bCs/>
              </w:rPr>
              <w:t>总评成绩采用</w:t>
            </w:r>
            <w:r>
              <w:rPr>
                <w:rFonts w:hint="eastAsia"/>
                <w:bCs/>
              </w:rPr>
              <w:t>100</w:t>
            </w:r>
            <w:r>
              <w:rPr>
                <w:rFonts w:hint="eastAsia"/>
                <w:bCs/>
              </w:rPr>
              <w:t>分制，包括</w:t>
            </w:r>
            <w:r>
              <w:rPr>
                <w:rFonts w:hint="eastAsia"/>
              </w:rPr>
              <w:t>平时成绩（包括考勤、作业、讨论及其它平时</w:t>
            </w:r>
            <w:proofErr w:type="gramStart"/>
            <w:r>
              <w:rPr>
                <w:rFonts w:hint="eastAsia"/>
              </w:rPr>
              <w:t>表现占</w:t>
            </w:r>
            <w:proofErr w:type="gramEnd"/>
            <w:r>
              <w:rPr>
                <w:rFonts w:hint="eastAsia"/>
              </w:rPr>
              <w:t>30%</w:t>
            </w:r>
            <w:r>
              <w:rPr>
                <w:rFonts w:hint="eastAsia"/>
              </w:rPr>
              <w:t>）、期末考核成绩（闭卷考试或论文、报告等占</w:t>
            </w:r>
            <w:r>
              <w:rPr>
                <w:rFonts w:hint="eastAsia"/>
              </w:rPr>
              <w:t>70%</w:t>
            </w:r>
            <w:r>
              <w:rPr>
                <w:rFonts w:hint="eastAsia"/>
              </w:rPr>
              <w:t>）。</w:t>
            </w:r>
          </w:p>
        </w:tc>
      </w:tr>
      <w:tr w:rsidR="00E92954" w:rsidTr="00DD35C5">
        <w:trPr>
          <w:trHeight w:val="4910"/>
          <w:jc w:val="center"/>
        </w:trPr>
        <w:tc>
          <w:tcPr>
            <w:tcW w:w="1417" w:type="dxa"/>
            <w:tcBorders>
              <w:top w:val="single" w:sz="4" w:space="0" w:color="auto"/>
              <w:left w:val="single" w:sz="4" w:space="0" w:color="auto"/>
              <w:bottom w:val="single" w:sz="4" w:space="0" w:color="auto"/>
              <w:right w:val="single" w:sz="4" w:space="0" w:color="auto"/>
            </w:tcBorders>
          </w:tcPr>
          <w:p w:rsidR="00E92954" w:rsidRDefault="003F2132">
            <w:pPr>
              <w:widowControl/>
              <w:spacing w:line="360" w:lineRule="exact"/>
              <w:jc w:val="left"/>
            </w:pPr>
            <w:r>
              <w:rPr>
                <w:rFonts w:ascii="宋体" w:hAnsi="宋体" w:hint="eastAsia"/>
                <w:kern w:val="0"/>
                <w:szCs w:val="21"/>
              </w:rPr>
              <w:lastRenderedPageBreak/>
              <w:t>毕业要求6</w:t>
            </w:r>
          </w:p>
        </w:tc>
        <w:tc>
          <w:tcPr>
            <w:tcW w:w="2663" w:type="dxa"/>
            <w:tcBorders>
              <w:top w:val="single" w:sz="4" w:space="0" w:color="auto"/>
              <w:left w:val="single" w:sz="4" w:space="0" w:color="auto"/>
              <w:right w:val="single" w:sz="4" w:space="0" w:color="auto"/>
            </w:tcBorders>
          </w:tcPr>
          <w:p w:rsidR="00E92954" w:rsidRDefault="003F2132">
            <w:pPr>
              <w:pStyle w:val="a8"/>
              <w:spacing w:line="360" w:lineRule="exact"/>
            </w:pPr>
            <w:r>
              <w:rPr>
                <w:rFonts w:hint="eastAsia"/>
              </w:rPr>
              <w:t>指标点</w:t>
            </w:r>
            <w:r>
              <w:t>6.2</w:t>
            </w:r>
            <w:r>
              <w:rPr>
                <w:rFonts w:hint="eastAsia"/>
              </w:rPr>
              <w:t>：了解与电力系统相关的技术标准、知识产权、产业政策、法律法规和企业管理体系。</w:t>
            </w:r>
          </w:p>
          <w:p w:rsidR="00E92954" w:rsidRDefault="003F2132">
            <w:pPr>
              <w:pStyle w:val="a8"/>
              <w:spacing w:line="360" w:lineRule="exact"/>
            </w:pPr>
            <w:r>
              <w:rPr>
                <w:rFonts w:hint="eastAsia"/>
              </w:rPr>
              <w:t>指标点</w:t>
            </w:r>
            <w:r>
              <w:t>6.3</w:t>
            </w:r>
            <w:r>
              <w:rPr>
                <w:rFonts w:hint="eastAsia"/>
              </w:rPr>
              <w:t>：能认识和评价电气新产品、新技术、新工艺的开发和应用对社会、健康、安全、法律以及文化的潜在影响。</w:t>
            </w:r>
          </w:p>
          <w:p w:rsidR="00E92954" w:rsidRDefault="003F2132">
            <w:pPr>
              <w:pStyle w:val="a8"/>
              <w:spacing w:line="360" w:lineRule="exact"/>
            </w:pPr>
            <w:r>
              <w:rPr>
                <w:rFonts w:hint="eastAsia"/>
              </w:rPr>
              <w:t>指标点</w:t>
            </w:r>
            <w:r>
              <w:t>6.4</w:t>
            </w:r>
            <w:r>
              <w:rPr>
                <w:rFonts w:hint="eastAsia"/>
              </w:rPr>
              <w:t>：能客观评价电力工程对社会、健康、安全、法律以及文化的影响。</w:t>
            </w:r>
          </w:p>
        </w:tc>
        <w:tc>
          <w:tcPr>
            <w:tcW w:w="4200" w:type="dxa"/>
            <w:tcBorders>
              <w:top w:val="single" w:sz="4" w:space="0" w:color="auto"/>
              <w:left w:val="single" w:sz="4" w:space="0" w:color="auto"/>
              <w:right w:val="single" w:sz="4" w:space="0" w:color="auto"/>
            </w:tcBorders>
          </w:tcPr>
          <w:p w:rsidR="00E92954" w:rsidRDefault="003F2132">
            <w:pPr>
              <w:spacing w:line="360" w:lineRule="exact"/>
            </w:pPr>
            <w:r>
              <w:rPr>
                <w:rFonts w:hint="eastAsia"/>
                <w:b/>
              </w:rPr>
              <w:t>教学目标：</w:t>
            </w:r>
            <w:r>
              <w:rPr>
                <w:rFonts w:hAnsi="宋体"/>
                <w:szCs w:val="21"/>
              </w:rPr>
              <w:t>了解电力企业投资与需求</w:t>
            </w:r>
            <w:proofErr w:type="gramStart"/>
            <w:r>
              <w:rPr>
                <w:rFonts w:hAnsi="宋体"/>
                <w:szCs w:val="21"/>
              </w:rPr>
              <w:t>侧管理</w:t>
            </w:r>
            <w:proofErr w:type="gramEnd"/>
            <w:r>
              <w:rPr>
                <w:rFonts w:hAnsi="宋体"/>
                <w:szCs w:val="21"/>
              </w:rPr>
              <w:t>的新模式，掌握电力企业管理的基本原理和理论思想。使学生在掌握电力企业管理学基本理论和知识的同时，提高其电力企业实际分析问题与解决问题的能力，让学生能够较好地</w:t>
            </w:r>
            <w:proofErr w:type="gramStart"/>
            <w:r>
              <w:rPr>
                <w:rFonts w:hAnsi="宋体"/>
                <w:szCs w:val="21"/>
              </w:rPr>
              <w:t>适社会</w:t>
            </w:r>
            <w:proofErr w:type="gramEnd"/>
            <w:r>
              <w:rPr>
                <w:rFonts w:hAnsi="宋体"/>
                <w:szCs w:val="21"/>
              </w:rPr>
              <w:t>对电力管理人才的需要。</w:t>
            </w:r>
          </w:p>
          <w:p w:rsidR="00E92954" w:rsidRDefault="003F2132">
            <w:pPr>
              <w:spacing w:line="360" w:lineRule="exact"/>
              <w:jc w:val="left"/>
            </w:pPr>
            <w:r>
              <w:rPr>
                <w:rFonts w:hint="eastAsia"/>
                <w:b/>
              </w:rPr>
              <w:t>达成途径：</w:t>
            </w:r>
            <w:r>
              <w:rPr>
                <w:rFonts w:hAnsi="宋体"/>
                <w:szCs w:val="21"/>
              </w:rPr>
              <w:t>通过理论讲授、课堂讨论、案例分析、习题演练等教学环节</w:t>
            </w:r>
            <w:r>
              <w:rPr>
                <w:rFonts w:hint="eastAsia"/>
              </w:rPr>
              <w:t>。</w:t>
            </w:r>
          </w:p>
          <w:p w:rsidR="00E92954" w:rsidRDefault="003F2132">
            <w:pPr>
              <w:spacing w:line="360" w:lineRule="exact"/>
              <w:jc w:val="left"/>
            </w:pPr>
            <w:r>
              <w:rPr>
                <w:rFonts w:hint="eastAsia"/>
                <w:b/>
              </w:rPr>
              <w:t>评价依据：</w:t>
            </w:r>
            <w:r>
              <w:rPr>
                <w:rFonts w:hint="eastAsia"/>
              </w:rPr>
              <w:t>考勤、作业、讨论及其它平时表现；期末考核。</w:t>
            </w:r>
          </w:p>
          <w:p w:rsidR="00E92954" w:rsidRDefault="003F2132">
            <w:pPr>
              <w:pStyle w:val="a8"/>
              <w:spacing w:line="360" w:lineRule="exact"/>
              <w:rPr>
                <w:rFonts w:ascii="Times New Roman" w:hAnsi="Times New Roman"/>
              </w:rPr>
            </w:pPr>
            <w:r>
              <w:rPr>
                <w:rFonts w:hint="eastAsia"/>
                <w:b/>
              </w:rPr>
              <w:t>评价方式：</w:t>
            </w:r>
            <w:r>
              <w:rPr>
                <w:rFonts w:hint="eastAsia"/>
                <w:bCs/>
              </w:rPr>
              <w:t>总评成绩采用</w:t>
            </w:r>
            <w:r>
              <w:rPr>
                <w:rFonts w:hint="eastAsia"/>
                <w:bCs/>
                <w:lang w:val="en-US"/>
              </w:rPr>
              <w:t>100分制，包括</w:t>
            </w:r>
            <w:r>
              <w:rPr>
                <w:rFonts w:hint="eastAsia"/>
              </w:rPr>
              <w:t>平时成绩（包括考勤、作业、讨论及其它平时</w:t>
            </w:r>
            <w:proofErr w:type="gramStart"/>
            <w:r>
              <w:rPr>
                <w:rFonts w:hint="eastAsia"/>
              </w:rPr>
              <w:t>表现占</w:t>
            </w:r>
            <w:proofErr w:type="gramEnd"/>
            <w:r>
              <w:rPr>
                <w:rFonts w:hint="eastAsia"/>
                <w:lang w:val="en-US"/>
              </w:rPr>
              <w:t>30%</w:t>
            </w:r>
            <w:r>
              <w:rPr>
                <w:rFonts w:hint="eastAsia"/>
              </w:rPr>
              <w:t>）、期末考核成绩（闭卷考试或论文、报告等占</w:t>
            </w:r>
            <w:r>
              <w:rPr>
                <w:rFonts w:hint="eastAsia"/>
                <w:lang w:val="en-US"/>
              </w:rPr>
              <w:t>70%</w:t>
            </w:r>
            <w:r>
              <w:rPr>
                <w:rFonts w:hint="eastAsia"/>
              </w:rPr>
              <w:t>）。</w:t>
            </w:r>
          </w:p>
        </w:tc>
      </w:tr>
      <w:tr w:rsidR="00E92954" w:rsidTr="00DD35C5">
        <w:trPr>
          <w:trHeight w:val="397"/>
          <w:jc w:val="center"/>
        </w:trPr>
        <w:tc>
          <w:tcPr>
            <w:tcW w:w="1417" w:type="dxa"/>
            <w:tcBorders>
              <w:top w:val="single" w:sz="4" w:space="0" w:color="auto"/>
              <w:left w:val="single" w:sz="4" w:space="0" w:color="auto"/>
              <w:bottom w:val="single" w:sz="4" w:space="0" w:color="auto"/>
              <w:right w:val="single" w:sz="4" w:space="0" w:color="auto"/>
            </w:tcBorders>
          </w:tcPr>
          <w:p w:rsidR="00E92954" w:rsidRDefault="003F2132">
            <w:pPr>
              <w:widowControl/>
              <w:spacing w:line="360" w:lineRule="exact"/>
              <w:jc w:val="left"/>
              <w:rPr>
                <w:rFonts w:ascii="宋体" w:hAnsi="宋体"/>
                <w:kern w:val="0"/>
                <w:szCs w:val="21"/>
              </w:rPr>
            </w:pPr>
            <w:r>
              <w:rPr>
                <w:rFonts w:ascii="宋体" w:hAnsi="宋体" w:hint="eastAsia"/>
                <w:kern w:val="0"/>
                <w:szCs w:val="21"/>
              </w:rPr>
              <w:t>毕业要求10</w:t>
            </w:r>
          </w:p>
        </w:tc>
        <w:tc>
          <w:tcPr>
            <w:tcW w:w="2663" w:type="dxa"/>
            <w:tcBorders>
              <w:top w:val="single" w:sz="4" w:space="0" w:color="auto"/>
              <w:left w:val="single" w:sz="4" w:space="0" w:color="auto"/>
              <w:bottom w:val="single" w:sz="4" w:space="0" w:color="auto"/>
              <w:right w:val="single" w:sz="4" w:space="0" w:color="auto"/>
            </w:tcBorders>
          </w:tcPr>
          <w:p w:rsidR="00E92954" w:rsidRDefault="003F2132">
            <w:pPr>
              <w:spacing w:line="360" w:lineRule="exact"/>
              <w:jc w:val="left"/>
              <w:rPr>
                <w:b/>
              </w:rPr>
            </w:pPr>
            <w:r>
              <w:rPr>
                <w:rFonts w:hint="eastAsia"/>
              </w:rPr>
              <w:t>指标点</w:t>
            </w:r>
            <w:r>
              <w:t>10.3</w:t>
            </w:r>
            <w:r>
              <w:rPr>
                <w:rFonts w:hint="eastAsia"/>
              </w:rPr>
              <w:t>：具备一定的国际视野，能够在跨文化背景下进行沟通和交流。</w:t>
            </w:r>
          </w:p>
        </w:tc>
        <w:tc>
          <w:tcPr>
            <w:tcW w:w="4200" w:type="dxa"/>
            <w:tcBorders>
              <w:top w:val="single" w:sz="4" w:space="0" w:color="auto"/>
              <w:left w:val="single" w:sz="4" w:space="0" w:color="auto"/>
              <w:bottom w:val="single" w:sz="4" w:space="0" w:color="auto"/>
              <w:right w:val="single" w:sz="4" w:space="0" w:color="auto"/>
            </w:tcBorders>
          </w:tcPr>
          <w:p w:rsidR="00E92954" w:rsidRDefault="003F2132">
            <w:pPr>
              <w:spacing w:line="360" w:lineRule="exact"/>
            </w:pPr>
            <w:r>
              <w:rPr>
                <w:rFonts w:hint="eastAsia"/>
                <w:b/>
              </w:rPr>
              <w:t>教学目标：</w:t>
            </w:r>
            <w:r>
              <w:rPr>
                <w:rFonts w:hAnsi="宋体"/>
                <w:szCs w:val="21"/>
              </w:rPr>
              <w:t>了解电力企业管理的经营环境和发展战略。</w:t>
            </w:r>
          </w:p>
          <w:p w:rsidR="00E92954" w:rsidRDefault="003F2132">
            <w:pPr>
              <w:spacing w:line="360" w:lineRule="exact"/>
              <w:jc w:val="left"/>
            </w:pPr>
            <w:r>
              <w:rPr>
                <w:rFonts w:hint="eastAsia"/>
                <w:b/>
              </w:rPr>
              <w:t>达成途径：</w:t>
            </w:r>
            <w:r>
              <w:rPr>
                <w:rFonts w:hAnsi="宋体"/>
                <w:szCs w:val="21"/>
              </w:rPr>
              <w:t>通过理论讲授、课堂讨论、案例分析、习题演练等教学环节</w:t>
            </w:r>
            <w:r>
              <w:rPr>
                <w:rFonts w:hint="eastAsia"/>
              </w:rPr>
              <w:t>。</w:t>
            </w:r>
          </w:p>
          <w:p w:rsidR="00E92954" w:rsidRDefault="003F2132">
            <w:pPr>
              <w:spacing w:line="360" w:lineRule="exact"/>
              <w:jc w:val="left"/>
            </w:pPr>
            <w:r>
              <w:rPr>
                <w:rFonts w:hint="eastAsia"/>
                <w:b/>
              </w:rPr>
              <w:t>评价依据：</w:t>
            </w:r>
            <w:r>
              <w:rPr>
                <w:rFonts w:hint="eastAsia"/>
              </w:rPr>
              <w:t>考勤、作业、讨论及其它平时表现；期末考核。</w:t>
            </w:r>
          </w:p>
          <w:p w:rsidR="00E92954" w:rsidRDefault="003F2132">
            <w:pPr>
              <w:spacing w:line="360" w:lineRule="exact"/>
              <w:jc w:val="left"/>
              <w:rPr>
                <w:b/>
              </w:rPr>
            </w:pPr>
            <w:r>
              <w:rPr>
                <w:rFonts w:hint="eastAsia"/>
                <w:b/>
              </w:rPr>
              <w:t>评价方式：</w:t>
            </w:r>
            <w:r>
              <w:rPr>
                <w:rFonts w:hint="eastAsia"/>
                <w:bCs/>
              </w:rPr>
              <w:t>总评成绩采用</w:t>
            </w:r>
            <w:r>
              <w:rPr>
                <w:rFonts w:hint="eastAsia"/>
                <w:bCs/>
              </w:rPr>
              <w:t>100</w:t>
            </w:r>
            <w:r>
              <w:rPr>
                <w:rFonts w:hint="eastAsia"/>
                <w:bCs/>
              </w:rPr>
              <w:t>分制，包括</w:t>
            </w:r>
            <w:r>
              <w:rPr>
                <w:rFonts w:hint="eastAsia"/>
              </w:rPr>
              <w:t>平时成绩（包括考勤、作业、讨论及其它平时</w:t>
            </w:r>
            <w:proofErr w:type="gramStart"/>
            <w:r>
              <w:rPr>
                <w:rFonts w:hint="eastAsia"/>
              </w:rPr>
              <w:t>表现占</w:t>
            </w:r>
            <w:proofErr w:type="gramEnd"/>
            <w:r>
              <w:rPr>
                <w:rFonts w:hint="eastAsia"/>
              </w:rPr>
              <w:t>30%</w:t>
            </w:r>
            <w:r>
              <w:rPr>
                <w:rFonts w:hint="eastAsia"/>
              </w:rPr>
              <w:t>）、期末考核成绩（闭卷考试或论文、报告等占</w:t>
            </w:r>
            <w:r>
              <w:rPr>
                <w:rFonts w:hint="eastAsia"/>
              </w:rPr>
              <w:t>70%</w:t>
            </w:r>
            <w:r>
              <w:rPr>
                <w:rFonts w:hint="eastAsia"/>
              </w:rPr>
              <w:t>）。</w:t>
            </w:r>
          </w:p>
        </w:tc>
      </w:tr>
    </w:tbl>
    <w:p w:rsidR="00E92954" w:rsidRDefault="003F2132" w:rsidP="00892280">
      <w:pPr>
        <w:spacing w:beforeLines="50" w:afterLines="50"/>
        <w:rPr>
          <w:rFonts w:ascii="黑体" w:eastAsia="黑体"/>
          <w:bCs/>
          <w:sz w:val="24"/>
        </w:rPr>
      </w:pPr>
      <w:r>
        <w:rPr>
          <w:rFonts w:ascii="黑体" w:eastAsia="黑体" w:hint="eastAsia"/>
          <w:bCs/>
          <w:sz w:val="24"/>
        </w:rPr>
        <w:t>四、教学内容</w:t>
      </w:r>
    </w:p>
    <w:p w:rsidR="00E92954" w:rsidRDefault="003F2132">
      <w:r>
        <w:rPr>
          <w:b/>
        </w:rPr>
        <w:t>１、</w:t>
      </w:r>
      <w:r>
        <w:t>第一章：电力企业管理概述</w:t>
      </w:r>
    </w:p>
    <w:p w:rsidR="00E92954" w:rsidRDefault="003F2132">
      <w:pPr>
        <w:spacing w:line="360" w:lineRule="exact"/>
        <w:rPr>
          <w:bCs/>
          <w:szCs w:val="21"/>
        </w:rPr>
      </w:pPr>
      <w:r>
        <w:rPr>
          <w:rFonts w:hAnsi="宋体"/>
          <w:bCs/>
          <w:szCs w:val="21"/>
        </w:rPr>
        <w:t>＊本章内容：电力企业管理定义、特点；学习电力企业管理的意义作用；世界经济发展的新格局；企业现代化的发展趋势；电力企业的特征与经营方式。</w:t>
      </w:r>
    </w:p>
    <w:p w:rsidR="00E92954" w:rsidRDefault="003F2132">
      <w:pPr>
        <w:spacing w:line="360" w:lineRule="exact"/>
        <w:rPr>
          <w:bCs/>
          <w:szCs w:val="21"/>
        </w:rPr>
      </w:pPr>
      <w:r>
        <w:rPr>
          <w:rFonts w:hAnsi="宋体"/>
          <w:bCs/>
          <w:szCs w:val="21"/>
        </w:rPr>
        <w:t>＊本章重点：学习电力企业管理的意义作用；企业电力化的发展趋势。</w:t>
      </w:r>
    </w:p>
    <w:p w:rsidR="00E92954" w:rsidRDefault="003F2132">
      <w:pPr>
        <w:spacing w:line="360" w:lineRule="exact"/>
        <w:rPr>
          <w:bCs/>
          <w:szCs w:val="21"/>
        </w:rPr>
      </w:pPr>
      <w:r>
        <w:rPr>
          <w:rFonts w:hAnsi="宋体"/>
          <w:bCs/>
          <w:szCs w:val="21"/>
        </w:rPr>
        <w:t>＊本章难点：电力企业的特征与经营方式</w:t>
      </w:r>
    </w:p>
    <w:p w:rsidR="00E92954" w:rsidRDefault="00E92954">
      <w:pPr>
        <w:spacing w:line="360" w:lineRule="exact"/>
        <w:rPr>
          <w:bCs/>
          <w:szCs w:val="21"/>
        </w:rPr>
      </w:pPr>
    </w:p>
    <w:p w:rsidR="00E92954" w:rsidRDefault="003F2132">
      <w:r>
        <w:t>２、第二章：电力企业计划组织领导控制与决策理论</w:t>
      </w:r>
    </w:p>
    <w:p w:rsidR="00E92954" w:rsidRDefault="003F2132">
      <w:pPr>
        <w:spacing w:line="360" w:lineRule="exact"/>
        <w:rPr>
          <w:bCs/>
          <w:szCs w:val="21"/>
        </w:rPr>
      </w:pPr>
      <w:r>
        <w:rPr>
          <w:rFonts w:hAnsi="宋体"/>
          <w:bCs/>
          <w:szCs w:val="21"/>
        </w:rPr>
        <w:t>＊本章内容：计划组织领导控制与决策的概念，企业经营的理论；对外直接投资理论（包括垄断优势理论、内部化理论、产品周期理论、电力生产折衷理论）</w:t>
      </w:r>
    </w:p>
    <w:p w:rsidR="00E92954" w:rsidRDefault="003F2132">
      <w:pPr>
        <w:spacing w:line="360" w:lineRule="exact"/>
        <w:rPr>
          <w:bCs/>
          <w:szCs w:val="21"/>
        </w:rPr>
      </w:pPr>
      <w:r>
        <w:rPr>
          <w:rFonts w:hAnsi="宋体"/>
          <w:bCs/>
          <w:szCs w:val="21"/>
        </w:rPr>
        <w:t>＊本章重点：计划组织领导控制与决策的概念理解，电力企业直接投资理论。</w:t>
      </w:r>
    </w:p>
    <w:p w:rsidR="00E92954" w:rsidRDefault="003F2132">
      <w:pPr>
        <w:spacing w:line="360" w:lineRule="exact"/>
        <w:rPr>
          <w:bCs/>
          <w:szCs w:val="21"/>
        </w:rPr>
      </w:pPr>
      <w:r>
        <w:rPr>
          <w:rFonts w:hAnsi="宋体"/>
          <w:bCs/>
          <w:szCs w:val="21"/>
        </w:rPr>
        <w:t>＊本章难点：垄断优势理论；内部化理论。</w:t>
      </w:r>
    </w:p>
    <w:p w:rsidR="00E92954" w:rsidRDefault="00E92954">
      <w:pPr>
        <w:spacing w:line="360" w:lineRule="exact"/>
        <w:rPr>
          <w:bCs/>
          <w:szCs w:val="21"/>
        </w:rPr>
      </w:pPr>
    </w:p>
    <w:p w:rsidR="00E92954" w:rsidRDefault="003F2132">
      <w:r>
        <w:t>３、第三章</w:t>
      </w:r>
      <w:r>
        <w:t>:</w:t>
      </w:r>
      <w:r>
        <w:t>电力企业管理的经营环境分析</w:t>
      </w:r>
    </w:p>
    <w:p w:rsidR="00E92954" w:rsidRDefault="003F2132">
      <w:pPr>
        <w:spacing w:line="360" w:lineRule="exact"/>
        <w:rPr>
          <w:bCs/>
          <w:szCs w:val="21"/>
        </w:rPr>
      </w:pPr>
      <w:r>
        <w:rPr>
          <w:rFonts w:hAnsi="宋体"/>
          <w:bCs/>
          <w:szCs w:val="21"/>
        </w:rPr>
        <w:lastRenderedPageBreak/>
        <w:t>＊本章内容：电力企业管理的经济环境分析；电力企业管理的政治、法律、社会环境分析；知识经济对电力企业经营的影响。</w:t>
      </w:r>
    </w:p>
    <w:p w:rsidR="00E92954" w:rsidRDefault="003F2132">
      <w:pPr>
        <w:spacing w:line="360" w:lineRule="exact"/>
        <w:rPr>
          <w:bCs/>
          <w:szCs w:val="21"/>
        </w:rPr>
      </w:pPr>
      <w:r>
        <w:rPr>
          <w:rFonts w:hAnsi="宋体"/>
          <w:bCs/>
          <w:szCs w:val="21"/>
        </w:rPr>
        <w:t>＊本章重点：电力企业管理的经济环境分析</w:t>
      </w:r>
    </w:p>
    <w:p w:rsidR="00E92954" w:rsidRDefault="003F2132">
      <w:pPr>
        <w:spacing w:line="360" w:lineRule="exact"/>
        <w:rPr>
          <w:bCs/>
          <w:szCs w:val="21"/>
        </w:rPr>
      </w:pPr>
      <w:r>
        <w:rPr>
          <w:rFonts w:hAnsi="宋体"/>
          <w:bCs/>
          <w:szCs w:val="21"/>
        </w:rPr>
        <w:t>＊本章难点：知识经济对电力企业经营的影响。</w:t>
      </w:r>
    </w:p>
    <w:p w:rsidR="00E92954" w:rsidRDefault="00E92954">
      <w:pPr>
        <w:spacing w:line="360" w:lineRule="exact"/>
        <w:rPr>
          <w:bCs/>
          <w:szCs w:val="21"/>
        </w:rPr>
      </w:pPr>
    </w:p>
    <w:p w:rsidR="00E92954" w:rsidRDefault="003F2132">
      <w:r>
        <w:t>４、第四章：电力企业管理的全球发展战略</w:t>
      </w:r>
    </w:p>
    <w:p w:rsidR="00E92954" w:rsidRDefault="003F2132">
      <w:pPr>
        <w:tabs>
          <w:tab w:val="left" w:pos="180"/>
        </w:tabs>
        <w:spacing w:line="360" w:lineRule="exact"/>
        <w:rPr>
          <w:bCs/>
          <w:szCs w:val="21"/>
        </w:rPr>
      </w:pPr>
      <w:r>
        <w:rPr>
          <w:rFonts w:hAnsi="宋体"/>
          <w:bCs/>
          <w:szCs w:val="21"/>
        </w:rPr>
        <w:t>＊本章内容：电力企业管理战略的意义作用与内容。电力企业的经营战略。电力企业市场进入战略。电力企业的并购与股权战略。电力企业融资战略。</w:t>
      </w:r>
    </w:p>
    <w:p w:rsidR="00E92954" w:rsidRDefault="003F2132">
      <w:pPr>
        <w:tabs>
          <w:tab w:val="left" w:pos="180"/>
        </w:tabs>
        <w:spacing w:line="360" w:lineRule="exact"/>
        <w:rPr>
          <w:bCs/>
          <w:szCs w:val="21"/>
        </w:rPr>
      </w:pPr>
      <w:r>
        <w:rPr>
          <w:rFonts w:hAnsi="宋体"/>
          <w:bCs/>
          <w:szCs w:val="21"/>
        </w:rPr>
        <w:t>＊本章重点：电力企业市场进入战略。</w:t>
      </w:r>
    </w:p>
    <w:p w:rsidR="00E92954" w:rsidRDefault="003F2132">
      <w:pPr>
        <w:tabs>
          <w:tab w:val="left" w:pos="180"/>
        </w:tabs>
        <w:spacing w:line="360" w:lineRule="exact"/>
        <w:rPr>
          <w:bCs/>
          <w:szCs w:val="21"/>
        </w:rPr>
      </w:pPr>
      <w:r>
        <w:rPr>
          <w:rFonts w:hAnsi="宋体"/>
          <w:bCs/>
          <w:szCs w:val="21"/>
        </w:rPr>
        <w:t>＊本章难点：电力企业的并购与股权战略。</w:t>
      </w:r>
    </w:p>
    <w:p w:rsidR="00E92954" w:rsidRDefault="003F2132">
      <w:pPr>
        <w:tabs>
          <w:tab w:val="left" w:pos="180"/>
        </w:tabs>
        <w:spacing w:line="360" w:lineRule="exact"/>
        <w:rPr>
          <w:bCs/>
          <w:szCs w:val="21"/>
        </w:rPr>
      </w:pPr>
      <w:r>
        <w:rPr>
          <w:rFonts w:hAnsi="宋体"/>
          <w:bCs/>
          <w:szCs w:val="21"/>
        </w:rPr>
        <w:t xml:space="preserve">＊本章讲授方法：理论教学与案例教学相结合　。　　</w:t>
      </w:r>
    </w:p>
    <w:p w:rsidR="00E92954" w:rsidRDefault="00E92954">
      <w:pPr>
        <w:tabs>
          <w:tab w:val="left" w:pos="180"/>
          <w:tab w:val="left" w:pos="654"/>
        </w:tabs>
        <w:spacing w:line="360" w:lineRule="exact"/>
        <w:rPr>
          <w:bCs/>
          <w:szCs w:val="21"/>
        </w:rPr>
      </w:pPr>
    </w:p>
    <w:p w:rsidR="00E92954" w:rsidRDefault="003F2132">
      <w:r>
        <w:t>５、第五章：电力企业的投资方式与策略</w:t>
      </w:r>
    </w:p>
    <w:p w:rsidR="00E92954" w:rsidRDefault="003F2132">
      <w:pPr>
        <w:tabs>
          <w:tab w:val="left" w:pos="180"/>
        </w:tabs>
        <w:spacing w:line="360" w:lineRule="exact"/>
        <w:rPr>
          <w:bCs/>
          <w:szCs w:val="21"/>
        </w:rPr>
      </w:pPr>
      <w:r>
        <w:rPr>
          <w:rFonts w:hAnsi="宋体"/>
          <w:bCs/>
          <w:szCs w:val="21"/>
        </w:rPr>
        <w:t>＊本章内容：电力企业直接投资方式。间接投资方式。电力企业投资对投资国经济发展的影响。</w:t>
      </w:r>
    </w:p>
    <w:p w:rsidR="00E92954" w:rsidRDefault="003F2132">
      <w:pPr>
        <w:tabs>
          <w:tab w:val="left" w:pos="180"/>
        </w:tabs>
        <w:spacing w:line="360" w:lineRule="exact"/>
        <w:rPr>
          <w:bCs/>
          <w:szCs w:val="21"/>
        </w:rPr>
      </w:pPr>
      <w:r>
        <w:rPr>
          <w:rFonts w:hAnsi="宋体"/>
          <w:bCs/>
          <w:szCs w:val="21"/>
        </w:rPr>
        <w:t>＊本章重点：电力企业直接投资方式</w:t>
      </w:r>
    </w:p>
    <w:p w:rsidR="00E92954" w:rsidRDefault="003F2132">
      <w:pPr>
        <w:tabs>
          <w:tab w:val="left" w:pos="180"/>
        </w:tabs>
        <w:spacing w:line="360" w:lineRule="exact"/>
        <w:rPr>
          <w:bCs/>
          <w:szCs w:val="21"/>
        </w:rPr>
      </w:pPr>
      <w:r>
        <w:rPr>
          <w:rFonts w:hAnsi="宋体"/>
          <w:bCs/>
          <w:szCs w:val="21"/>
        </w:rPr>
        <w:t>＊本章难点：电力企业投资对投资国经济发展的影响。</w:t>
      </w:r>
    </w:p>
    <w:p w:rsidR="00E92954" w:rsidRDefault="003F2132">
      <w:pPr>
        <w:tabs>
          <w:tab w:val="left" w:pos="-109"/>
          <w:tab w:val="left" w:pos="180"/>
        </w:tabs>
        <w:spacing w:line="360" w:lineRule="exact"/>
        <w:rPr>
          <w:bCs/>
          <w:szCs w:val="21"/>
        </w:rPr>
      </w:pPr>
      <w:r>
        <w:rPr>
          <w:rFonts w:hAnsi="宋体"/>
          <w:bCs/>
          <w:szCs w:val="21"/>
        </w:rPr>
        <w:t xml:space="preserve">＊本章讲授方法：理论教学。　　</w:t>
      </w:r>
    </w:p>
    <w:p w:rsidR="00E92954" w:rsidRDefault="00E92954">
      <w:pPr>
        <w:tabs>
          <w:tab w:val="left" w:pos="180"/>
        </w:tabs>
        <w:spacing w:line="360" w:lineRule="exact"/>
        <w:rPr>
          <w:bCs/>
          <w:szCs w:val="21"/>
        </w:rPr>
      </w:pPr>
    </w:p>
    <w:p w:rsidR="00E92954" w:rsidRDefault="003F2132">
      <w:r>
        <w:t>６、第六章：电力企业的组织领导计划控制结构与管理体制</w:t>
      </w:r>
    </w:p>
    <w:p w:rsidR="00E92954" w:rsidRDefault="003F2132">
      <w:pPr>
        <w:tabs>
          <w:tab w:val="left" w:pos="180"/>
        </w:tabs>
        <w:spacing w:line="360" w:lineRule="exact"/>
        <w:rPr>
          <w:bCs/>
          <w:szCs w:val="21"/>
        </w:rPr>
      </w:pPr>
      <w:r>
        <w:rPr>
          <w:rFonts w:hAnsi="宋体"/>
          <w:bCs/>
          <w:szCs w:val="21"/>
        </w:rPr>
        <w:t>＊本章内容：电力企业管理的组织结构。电力企业的管理体制。</w:t>
      </w:r>
    </w:p>
    <w:p w:rsidR="00E92954" w:rsidRDefault="003F2132">
      <w:pPr>
        <w:tabs>
          <w:tab w:val="left" w:pos="180"/>
        </w:tabs>
        <w:spacing w:line="360" w:lineRule="exact"/>
        <w:rPr>
          <w:bCs/>
          <w:szCs w:val="21"/>
        </w:rPr>
      </w:pPr>
      <w:r>
        <w:rPr>
          <w:rFonts w:hAnsi="宋体"/>
          <w:bCs/>
          <w:szCs w:val="21"/>
        </w:rPr>
        <w:t>＊本章重点：电力企业的管理体制的组织模型理解。</w:t>
      </w:r>
    </w:p>
    <w:p w:rsidR="00E92954" w:rsidRDefault="003F2132">
      <w:pPr>
        <w:tabs>
          <w:tab w:val="left" w:pos="180"/>
        </w:tabs>
        <w:spacing w:line="360" w:lineRule="exact"/>
        <w:rPr>
          <w:bCs/>
          <w:szCs w:val="21"/>
        </w:rPr>
      </w:pPr>
      <w:r>
        <w:rPr>
          <w:rFonts w:hAnsi="宋体"/>
          <w:bCs/>
          <w:szCs w:val="21"/>
        </w:rPr>
        <w:t>＊本章难点：无</w:t>
      </w:r>
    </w:p>
    <w:p w:rsidR="00E92954" w:rsidRDefault="003F2132">
      <w:pPr>
        <w:tabs>
          <w:tab w:val="left" w:pos="180"/>
        </w:tabs>
        <w:spacing w:line="360" w:lineRule="exact"/>
        <w:rPr>
          <w:bCs/>
          <w:szCs w:val="21"/>
        </w:rPr>
      </w:pPr>
      <w:r>
        <w:rPr>
          <w:rFonts w:hAnsi="宋体"/>
          <w:bCs/>
          <w:szCs w:val="21"/>
        </w:rPr>
        <w:t>＊本章讲述方法：理论讲解教学与案例教学相结合</w:t>
      </w:r>
    </w:p>
    <w:p w:rsidR="00E92954" w:rsidRDefault="00E92954">
      <w:pPr>
        <w:tabs>
          <w:tab w:val="left" w:pos="180"/>
        </w:tabs>
        <w:spacing w:line="360" w:lineRule="exact"/>
        <w:rPr>
          <w:bCs/>
          <w:szCs w:val="21"/>
        </w:rPr>
      </w:pPr>
    </w:p>
    <w:p w:rsidR="00E92954" w:rsidRDefault="003F2132">
      <w:r>
        <w:t>７、第七章：电力企业的风险与决策管理</w:t>
      </w:r>
    </w:p>
    <w:p w:rsidR="00E92954" w:rsidRDefault="003F2132">
      <w:pPr>
        <w:tabs>
          <w:tab w:val="left" w:pos="180"/>
        </w:tabs>
        <w:spacing w:line="360" w:lineRule="exact"/>
        <w:rPr>
          <w:bCs/>
          <w:szCs w:val="21"/>
        </w:rPr>
      </w:pPr>
      <w:r>
        <w:rPr>
          <w:rFonts w:hAnsi="宋体"/>
          <w:bCs/>
          <w:szCs w:val="21"/>
        </w:rPr>
        <w:t>＊本章内容：电力企业管理的政治风险。电力企业管理的汇率风险。电力企业管理的经营风险。</w:t>
      </w:r>
    </w:p>
    <w:p w:rsidR="00E92954" w:rsidRDefault="003F2132">
      <w:pPr>
        <w:tabs>
          <w:tab w:val="left" w:pos="180"/>
        </w:tabs>
        <w:spacing w:line="360" w:lineRule="exact"/>
        <w:rPr>
          <w:bCs/>
          <w:szCs w:val="21"/>
        </w:rPr>
      </w:pPr>
      <w:r>
        <w:rPr>
          <w:rFonts w:hAnsi="宋体"/>
          <w:bCs/>
          <w:szCs w:val="21"/>
        </w:rPr>
        <w:t>＊本章重点：电力企业管理的政治风险。电力企业管理的汇率风险。电力企业管理的经营风险。</w:t>
      </w:r>
    </w:p>
    <w:p w:rsidR="00E92954" w:rsidRDefault="003F2132">
      <w:pPr>
        <w:tabs>
          <w:tab w:val="left" w:pos="180"/>
        </w:tabs>
        <w:spacing w:line="360" w:lineRule="exact"/>
        <w:rPr>
          <w:bCs/>
          <w:szCs w:val="21"/>
        </w:rPr>
      </w:pPr>
      <w:r>
        <w:rPr>
          <w:rFonts w:hAnsi="宋体"/>
          <w:bCs/>
          <w:szCs w:val="21"/>
        </w:rPr>
        <w:t>＊本章难点：电力企业管理的汇率风险。</w:t>
      </w:r>
    </w:p>
    <w:p w:rsidR="00E92954" w:rsidRDefault="00E92954">
      <w:pPr>
        <w:tabs>
          <w:tab w:val="left" w:pos="180"/>
        </w:tabs>
        <w:spacing w:line="360" w:lineRule="exact"/>
        <w:rPr>
          <w:bCs/>
          <w:szCs w:val="21"/>
        </w:rPr>
      </w:pPr>
    </w:p>
    <w:p w:rsidR="00E92954" w:rsidRDefault="003F2132">
      <w:r>
        <w:t>８、第八章：电力企业的人力资源与文化管理</w:t>
      </w:r>
    </w:p>
    <w:p w:rsidR="00E92954" w:rsidRDefault="003F2132">
      <w:pPr>
        <w:tabs>
          <w:tab w:val="left" w:pos="180"/>
        </w:tabs>
        <w:spacing w:line="360" w:lineRule="exact"/>
        <w:rPr>
          <w:bCs/>
          <w:szCs w:val="21"/>
        </w:rPr>
      </w:pPr>
      <w:r>
        <w:rPr>
          <w:rFonts w:hAnsi="宋体"/>
          <w:bCs/>
          <w:szCs w:val="21"/>
        </w:rPr>
        <w:t>＊本章内容：电力企业管理的文化冲突与整合。电力企业形象设计。</w:t>
      </w:r>
    </w:p>
    <w:p w:rsidR="00E92954" w:rsidRDefault="003F2132">
      <w:pPr>
        <w:tabs>
          <w:tab w:val="left" w:pos="180"/>
        </w:tabs>
        <w:spacing w:line="360" w:lineRule="exact"/>
        <w:rPr>
          <w:bCs/>
          <w:szCs w:val="21"/>
        </w:rPr>
      </w:pPr>
      <w:r>
        <w:rPr>
          <w:rFonts w:hAnsi="宋体"/>
          <w:bCs/>
          <w:szCs w:val="21"/>
        </w:rPr>
        <w:t>＊本章重点：电力企业管理的人力资源管理与文化冲突与整合</w:t>
      </w:r>
    </w:p>
    <w:p w:rsidR="00E92954" w:rsidRDefault="003F2132">
      <w:pPr>
        <w:tabs>
          <w:tab w:val="left" w:pos="180"/>
        </w:tabs>
        <w:spacing w:line="360" w:lineRule="exact"/>
        <w:rPr>
          <w:bCs/>
          <w:szCs w:val="21"/>
        </w:rPr>
      </w:pPr>
      <w:r>
        <w:rPr>
          <w:rFonts w:hAnsi="宋体"/>
          <w:bCs/>
          <w:szCs w:val="21"/>
        </w:rPr>
        <w:t>＊本章难点：无</w:t>
      </w:r>
    </w:p>
    <w:p w:rsidR="00E92954" w:rsidRDefault="00E92954">
      <w:pPr>
        <w:spacing w:line="360" w:lineRule="exact"/>
        <w:rPr>
          <w:szCs w:val="21"/>
        </w:rPr>
      </w:pPr>
    </w:p>
    <w:p w:rsidR="00E92954" w:rsidRDefault="003F2132">
      <w:r>
        <w:t>９、第九章：电力企业的营销财务物资人力资源管理与经营战略</w:t>
      </w:r>
    </w:p>
    <w:p w:rsidR="00E92954" w:rsidRDefault="003F2132">
      <w:pPr>
        <w:tabs>
          <w:tab w:val="left" w:pos="180"/>
        </w:tabs>
        <w:spacing w:line="360" w:lineRule="exact"/>
        <w:rPr>
          <w:bCs/>
          <w:szCs w:val="21"/>
        </w:rPr>
      </w:pPr>
      <w:r>
        <w:rPr>
          <w:rFonts w:hAnsi="宋体"/>
          <w:bCs/>
          <w:szCs w:val="21"/>
        </w:rPr>
        <w:t>＊本章内容：营销、财务、物资、人力资源管理的概念，中国企业经营的意义。中国企业国</w:t>
      </w:r>
      <w:r>
        <w:rPr>
          <w:rFonts w:hAnsi="宋体"/>
          <w:bCs/>
          <w:szCs w:val="21"/>
        </w:rPr>
        <w:lastRenderedPageBreak/>
        <w:t>际化化经营的现状与发展。中国企业国际经营的战略选择。</w:t>
      </w:r>
    </w:p>
    <w:p w:rsidR="00E92954" w:rsidRDefault="003F2132">
      <w:pPr>
        <w:tabs>
          <w:tab w:val="left" w:pos="180"/>
        </w:tabs>
        <w:spacing w:line="360" w:lineRule="exact"/>
        <w:rPr>
          <w:bCs/>
          <w:szCs w:val="21"/>
        </w:rPr>
      </w:pPr>
      <w:r>
        <w:rPr>
          <w:rFonts w:hAnsi="宋体"/>
          <w:bCs/>
          <w:szCs w:val="21"/>
        </w:rPr>
        <w:t>＊本章重点：中国企业国际化经营的战略选择。</w:t>
      </w:r>
    </w:p>
    <w:p w:rsidR="00E92954" w:rsidRDefault="003F2132">
      <w:pPr>
        <w:tabs>
          <w:tab w:val="left" w:pos="180"/>
        </w:tabs>
        <w:spacing w:line="360" w:lineRule="exact"/>
        <w:rPr>
          <w:bCs/>
          <w:szCs w:val="21"/>
        </w:rPr>
      </w:pPr>
      <w:r>
        <w:rPr>
          <w:rFonts w:hAnsi="宋体"/>
          <w:bCs/>
          <w:szCs w:val="21"/>
        </w:rPr>
        <w:t>＊本章难点：营销、财务、物资、人力资源管理的领会与运用</w:t>
      </w:r>
    </w:p>
    <w:p w:rsidR="00E92954" w:rsidRDefault="00E92954">
      <w:pPr>
        <w:tabs>
          <w:tab w:val="left" w:pos="180"/>
        </w:tabs>
        <w:spacing w:line="360" w:lineRule="exact"/>
        <w:rPr>
          <w:bCs/>
          <w:szCs w:val="21"/>
        </w:rPr>
      </w:pPr>
    </w:p>
    <w:p w:rsidR="00E92954" w:rsidRDefault="003F2132">
      <w:pPr>
        <w:tabs>
          <w:tab w:val="left" w:pos="180"/>
        </w:tabs>
        <w:spacing w:line="360" w:lineRule="exact"/>
        <w:rPr>
          <w:bCs/>
          <w:szCs w:val="21"/>
        </w:rPr>
      </w:pPr>
      <w:r>
        <w:rPr>
          <w:bCs/>
          <w:szCs w:val="21"/>
        </w:rPr>
        <w:t>10</w:t>
      </w:r>
      <w:r>
        <w:rPr>
          <w:rFonts w:hAnsi="宋体"/>
          <w:bCs/>
          <w:szCs w:val="21"/>
        </w:rPr>
        <w:t>、第十章：电力企业的需求侧管理</w:t>
      </w:r>
    </w:p>
    <w:p w:rsidR="00E92954" w:rsidRDefault="003F2132">
      <w:pPr>
        <w:tabs>
          <w:tab w:val="left" w:pos="180"/>
        </w:tabs>
        <w:spacing w:line="360" w:lineRule="exact"/>
        <w:rPr>
          <w:bCs/>
          <w:szCs w:val="21"/>
        </w:rPr>
      </w:pPr>
      <w:r>
        <w:rPr>
          <w:rFonts w:hAnsi="宋体"/>
          <w:bCs/>
          <w:szCs w:val="21"/>
        </w:rPr>
        <w:t>＊本章内容：电力企业需求</w:t>
      </w:r>
      <w:proofErr w:type="gramStart"/>
      <w:r>
        <w:rPr>
          <w:rFonts w:hAnsi="宋体"/>
          <w:bCs/>
          <w:szCs w:val="21"/>
        </w:rPr>
        <w:t>侧经营</w:t>
      </w:r>
      <w:proofErr w:type="gramEnd"/>
      <w:r>
        <w:rPr>
          <w:rFonts w:hAnsi="宋体"/>
          <w:bCs/>
          <w:szCs w:val="21"/>
        </w:rPr>
        <w:t>的意义。需求</w:t>
      </w:r>
      <w:proofErr w:type="gramStart"/>
      <w:r>
        <w:rPr>
          <w:rFonts w:hAnsi="宋体"/>
          <w:bCs/>
          <w:szCs w:val="21"/>
        </w:rPr>
        <w:t>侧经营</w:t>
      </w:r>
      <w:proofErr w:type="gramEnd"/>
      <w:r>
        <w:rPr>
          <w:rFonts w:hAnsi="宋体"/>
          <w:bCs/>
          <w:szCs w:val="21"/>
        </w:rPr>
        <w:t>的现状与发展。需求侧与电力负荷战略选择。</w:t>
      </w:r>
    </w:p>
    <w:p w:rsidR="00E92954" w:rsidRDefault="003F2132">
      <w:pPr>
        <w:tabs>
          <w:tab w:val="left" w:pos="180"/>
        </w:tabs>
        <w:spacing w:line="360" w:lineRule="exact"/>
        <w:rPr>
          <w:bCs/>
          <w:szCs w:val="21"/>
        </w:rPr>
      </w:pPr>
      <w:r>
        <w:rPr>
          <w:rFonts w:hAnsi="宋体"/>
          <w:bCs/>
          <w:szCs w:val="21"/>
        </w:rPr>
        <w:t>＊本章重点：需求</w:t>
      </w:r>
      <w:proofErr w:type="gramStart"/>
      <w:r>
        <w:rPr>
          <w:rFonts w:hAnsi="宋体"/>
          <w:bCs/>
          <w:szCs w:val="21"/>
        </w:rPr>
        <w:t>侧概念</w:t>
      </w:r>
      <w:proofErr w:type="gramEnd"/>
      <w:r>
        <w:rPr>
          <w:rFonts w:hAnsi="宋体"/>
          <w:bCs/>
          <w:szCs w:val="21"/>
        </w:rPr>
        <w:t>的理解、企业国际化经营的战略选择。</w:t>
      </w:r>
    </w:p>
    <w:p w:rsidR="00E92954" w:rsidRDefault="00E92954">
      <w:pPr>
        <w:tabs>
          <w:tab w:val="left" w:pos="180"/>
        </w:tabs>
        <w:spacing w:line="360" w:lineRule="exact"/>
        <w:rPr>
          <w:bCs/>
          <w:szCs w:val="21"/>
        </w:rPr>
      </w:pPr>
    </w:p>
    <w:p w:rsidR="00E92954" w:rsidRDefault="003F2132">
      <w:pPr>
        <w:tabs>
          <w:tab w:val="left" w:pos="180"/>
        </w:tabs>
        <w:spacing w:line="360" w:lineRule="exact"/>
        <w:rPr>
          <w:bCs/>
          <w:szCs w:val="21"/>
        </w:rPr>
      </w:pPr>
      <w:r>
        <w:rPr>
          <w:bCs/>
          <w:szCs w:val="21"/>
        </w:rPr>
        <w:t>11</w:t>
      </w:r>
      <w:r>
        <w:rPr>
          <w:rFonts w:hAnsi="宋体"/>
          <w:bCs/>
          <w:szCs w:val="21"/>
        </w:rPr>
        <w:t>、第十一章：电力企业生产与管理</w:t>
      </w:r>
    </w:p>
    <w:p w:rsidR="00E92954" w:rsidRDefault="003F2132">
      <w:pPr>
        <w:tabs>
          <w:tab w:val="left" w:pos="180"/>
        </w:tabs>
        <w:spacing w:line="360" w:lineRule="exact"/>
        <w:rPr>
          <w:bCs/>
          <w:szCs w:val="21"/>
        </w:rPr>
      </w:pPr>
      <w:r>
        <w:rPr>
          <w:rFonts w:hAnsi="宋体"/>
          <w:bCs/>
          <w:szCs w:val="21"/>
        </w:rPr>
        <w:t>＊本章内容：中国企业生产管理的意义。生产管理现状与发展。生产管理与项目。电力工程的项目融资</w:t>
      </w:r>
    </w:p>
    <w:p w:rsidR="00E92954" w:rsidRDefault="003F2132">
      <w:pPr>
        <w:tabs>
          <w:tab w:val="left" w:pos="180"/>
        </w:tabs>
        <w:spacing w:line="360" w:lineRule="exact"/>
        <w:rPr>
          <w:bCs/>
          <w:szCs w:val="21"/>
        </w:rPr>
      </w:pPr>
      <w:r>
        <w:rPr>
          <w:rFonts w:hAnsi="宋体"/>
          <w:bCs/>
          <w:szCs w:val="21"/>
        </w:rPr>
        <w:t>＊本章重点：项目管理与生产管理。</w:t>
      </w:r>
    </w:p>
    <w:p w:rsidR="00E92954" w:rsidRDefault="003F2132" w:rsidP="00892280">
      <w:pPr>
        <w:spacing w:beforeLines="50" w:afterLines="50" w:line="360" w:lineRule="exact"/>
        <w:rPr>
          <w:rFonts w:ascii="黑体" w:eastAsia="黑体"/>
          <w:bCs/>
          <w:sz w:val="24"/>
        </w:rPr>
      </w:pPr>
      <w:r>
        <w:rPr>
          <w:rFonts w:ascii="黑体" w:eastAsia="黑体" w:hint="eastAsia"/>
          <w:bCs/>
          <w:sz w:val="24"/>
        </w:rPr>
        <w:t>五</w:t>
      </w:r>
      <w:r>
        <w:rPr>
          <w:rFonts w:ascii="黑体" w:eastAsia="黑体"/>
          <w:bCs/>
          <w:sz w:val="24"/>
        </w:rPr>
        <w:t>、本课程教学环节的说明</w:t>
      </w:r>
    </w:p>
    <w:p w:rsidR="00E92954" w:rsidRDefault="003F2132">
      <w:pPr>
        <w:spacing w:line="360" w:lineRule="exact"/>
        <w:ind w:left="-1" w:firstLineChars="200" w:firstLine="420"/>
        <w:rPr>
          <w:szCs w:val="21"/>
        </w:rPr>
      </w:pPr>
      <w:r>
        <w:rPr>
          <w:rFonts w:hAnsi="宋体"/>
          <w:szCs w:val="21"/>
        </w:rPr>
        <w:t>该课程以理论讲授为主，案例教学为辅。对电力企业管理理论原理部分，主要运用理论讲述；由于电力企业管理学是一门应用型学科，因此，在电力企业管理经营环境分析、电力企业管理发展战略、电力企业</w:t>
      </w:r>
      <w:r>
        <w:rPr>
          <w:rFonts w:hAnsi="宋体"/>
          <w:bCs/>
          <w:szCs w:val="21"/>
        </w:rPr>
        <w:t>国际</w:t>
      </w:r>
      <w:r>
        <w:rPr>
          <w:rFonts w:hAnsi="宋体"/>
          <w:szCs w:val="21"/>
        </w:rPr>
        <w:t>化经营等部分，采用</w:t>
      </w:r>
      <w:r>
        <w:rPr>
          <w:rFonts w:hAnsi="宋体"/>
          <w:bCs/>
          <w:szCs w:val="21"/>
        </w:rPr>
        <w:t>理论教学与案例教学相结合，</w:t>
      </w:r>
      <w:r>
        <w:rPr>
          <w:rFonts w:hAnsi="宋体"/>
          <w:szCs w:val="21"/>
        </w:rPr>
        <w:t>注重选取典型案例，开设讨论课，以理论联系实际，增强学生的感性认识，提高学生解决实际问题的能力。</w:t>
      </w:r>
    </w:p>
    <w:p w:rsidR="00E92954" w:rsidRDefault="003F2132" w:rsidP="00892280">
      <w:pPr>
        <w:spacing w:beforeLines="50" w:afterLines="50" w:line="360" w:lineRule="exact"/>
        <w:rPr>
          <w:rFonts w:ascii="黑体" w:eastAsia="黑体"/>
          <w:bCs/>
          <w:sz w:val="24"/>
        </w:rPr>
      </w:pPr>
      <w:r>
        <w:rPr>
          <w:rFonts w:ascii="黑体" w:eastAsia="黑体" w:hint="eastAsia"/>
          <w:bCs/>
          <w:sz w:val="24"/>
        </w:rPr>
        <w:t>六</w:t>
      </w:r>
      <w:r>
        <w:rPr>
          <w:rFonts w:ascii="黑体" w:eastAsia="黑体"/>
          <w:bCs/>
          <w:sz w:val="24"/>
        </w:rPr>
        <w:t>、课程学时分配：</w:t>
      </w:r>
    </w:p>
    <w:tbl>
      <w:tblPr>
        <w:tblW w:w="83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01"/>
        <w:gridCol w:w="2280"/>
        <w:gridCol w:w="2707"/>
      </w:tblGrid>
      <w:tr w:rsidR="00E92954">
        <w:trPr>
          <w:jc w:val="center"/>
        </w:trPr>
        <w:tc>
          <w:tcPr>
            <w:tcW w:w="3401" w:type="dxa"/>
          </w:tcPr>
          <w:p w:rsidR="00E92954" w:rsidRDefault="003F2132">
            <w:pPr>
              <w:spacing w:line="360" w:lineRule="exact"/>
              <w:jc w:val="center"/>
              <w:rPr>
                <w:b/>
                <w:szCs w:val="21"/>
              </w:rPr>
            </w:pPr>
            <w:r>
              <w:rPr>
                <w:rFonts w:hAnsi="宋体"/>
                <w:b/>
                <w:szCs w:val="21"/>
              </w:rPr>
              <w:t>内容</w:t>
            </w:r>
          </w:p>
        </w:tc>
        <w:tc>
          <w:tcPr>
            <w:tcW w:w="2280" w:type="dxa"/>
          </w:tcPr>
          <w:p w:rsidR="00E92954" w:rsidRDefault="003F2132">
            <w:pPr>
              <w:spacing w:line="360" w:lineRule="exact"/>
              <w:ind w:firstLineChars="100" w:firstLine="211"/>
              <w:jc w:val="center"/>
              <w:rPr>
                <w:b/>
                <w:szCs w:val="21"/>
              </w:rPr>
            </w:pPr>
            <w:r>
              <w:rPr>
                <w:rFonts w:hAnsi="宋体"/>
                <w:b/>
                <w:szCs w:val="21"/>
              </w:rPr>
              <w:t>讲课（学时）</w:t>
            </w:r>
          </w:p>
        </w:tc>
        <w:tc>
          <w:tcPr>
            <w:tcW w:w="2707" w:type="dxa"/>
          </w:tcPr>
          <w:p w:rsidR="00E92954" w:rsidRDefault="003F2132">
            <w:pPr>
              <w:spacing w:line="360" w:lineRule="exact"/>
              <w:ind w:firstLineChars="100" w:firstLine="211"/>
              <w:jc w:val="center"/>
              <w:rPr>
                <w:b/>
                <w:szCs w:val="21"/>
              </w:rPr>
            </w:pPr>
            <w:r>
              <w:rPr>
                <w:rFonts w:hAnsi="宋体" w:hint="eastAsia"/>
                <w:b/>
                <w:szCs w:val="21"/>
              </w:rPr>
              <w:t>案例</w:t>
            </w:r>
            <w:r>
              <w:rPr>
                <w:rFonts w:hAnsi="宋体"/>
                <w:b/>
                <w:szCs w:val="21"/>
              </w:rPr>
              <w:t>讨论（学时）</w:t>
            </w:r>
          </w:p>
        </w:tc>
      </w:tr>
      <w:tr w:rsidR="00E92954">
        <w:trPr>
          <w:jc w:val="center"/>
        </w:trPr>
        <w:tc>
          <w:tcPr>
            <w:tcW w:w="3401" w:type="dxa"/>
          </w:tcPr>
          <w:p w:rsidR="00E92954" w:rsidRDefault="003F2132">
            <w:pPr>
              <w:spacing w:line="360" w:lineRule="exact"/>
              <w:rPr>
                <w:szCs w:val="21"/>
              </w:rPr>
            </w:pPr>
            <w:r>
              <w:rPr>
                <w:rFonts w:hAnsi="宋体"/>
                <w:bCs/>
                <w:szCs w:val="21"/>
              </w:rPr>
              <w:t>电力企业管理概述</w:t>
            </w:r>
          </w:p>
        </w:tc>
        <w:tc>
          <w:tcPr>
            <w:tcW w:w="2280" w:type="dxa"/>
            <w:vAlign w:val="center"/>
          </w:tcPr>
          <w:p w:rsidR="00E92954" w:rsidRDefault="003F2132">
            <w:pPr>
              <w:spacing w:line="360" w:lineRule="exact"/>
              <w:jc w:val="center"/>
              <w:rPr>
                <w:szCs w:val="21"/>
              </w:rPr>
            </w:pPr>
            <w:r>
              <w:rPr>
                <w:szCs w:val="21"/>
              </w:rPr>
              <w:t>2</w:t>
            </w:r>
          </w:p>
        </w:tc>
        <w:tc>
          <w:tcPr>
            <w:tcW w:w="2707" w:type="dxa"/>
            <w:vAlign w:val="center"/>
          </w:tcPr>
          <w:p w:rsidR="00E92954" w:rsidRDefault="00E92954">
            <w:pPr>
              <w:spacing w:line="360" w:lineRule="exact"/>
              <w:ind w:firstLineChars="300" w:firstLine="630"/>
              <w:jc w:val="center"/>
              <w:rPr>
                <w:szCs w:val="21"/>
              </w:rPr>
            </w:pPr>
          </w:p>
        </w:tc>
      </w:tr>
      <w:tr w:rsidR="00E92954">
        <w:trPr>
          <w:jc w:val="center"/>
        </w:trPr>
        <w:tc>
          <w:tcPr>
            <w:tcW w:w="3401" w:type="dxa"/>
          </w:tcPr>
          <w:p w:rsidR="00E92954" w:rsidRDefault="003F2132">
            <w:pPr>
              <w:spacing w:line="360" w:lineRule="exact"/>
              <w:rPr>
                <w:szCs w:val="21"/>
              </w:rPr>
            </w:pPr>
            <w:r>
              <w:rPr>
                <w:rFonts w:hAnsi="宋体"/>
                <w:bCs/>
                <w:szCs w:val="21"/>
              </w:rPr>
              <w:t>电力企业化经营理论</w:t>
            </w:r>
          </w:p>
        </w:tc>
        <w:tc>
          <w:tcPr>
            <w:tcW w:w="2280" w:type="dxa"/>
            <w:vAlign w:val="center"/>
          </w:tcPr>
          <w:p w:rsidR="00E92954" w:rsidRDefault="003F2132">
            <w:pPr>
              <w:spacing w:line="360" w:lineRule="exact"/>
              <w:jc w:val="center"/>
              <w:rPr>
                <w:szCs w:val="21"/>
              </w:rPr>
            </w:pPr>
            <w:r>
              <w:rPr>
                <w:rFonts w:hint="eastAsia"/>
                <w:szCs w:val="21"/>
              </w:rPr>
              <w:t>2</w:t>
            </w:r>
          </w:p>
        </w:tc>
        <w:tc>
          <w:tcPr>
            <w:tcW w:w="2707" w:type="dxa"/>
            <w:vAlign w:val="center"/>
          </w:tcPr>
          <w:p w:rsidR="00E92954" w:rsidRDefault="00E92954">
            <w:pPr>
              <w:spacing w:line="360" w:lineRule="exact"/>
              <w:jc w:val="center"/>
              <w:rPr>
                <w:szCs w:val="21"/>
              </w:rPr>
            </w:pPr>
          </w:p>
        </w:tc>
      </w:tr>
      <w:tr w:rsidR="00E92954">
        <w:trPr>
          <w:jc w:val="center"/>
        </w:trPr>
        <w:tc>
          <w:tcPr>
            <w:tcW w:w="3401" w:type="dxa"/>
          </w:tcPr>
          <w:p w:rsidR="00E92954" w:rsidRDefault="003F2132">
            <w:pPr>
              <w:spacing w:line="360" w:lineRule="exact"/>
              <w:rPr>
                <w:szCs w:val="21"/>
              </w:rPr>
            </w:pPr>
            <w:r>
              <w:rPr>
                <w:rFonts w:hAnsi="宋体"/>
                <w:bCs/>
                <w:szCs w:val="21"/>
              </w:rPr>
              <w:t>电力企业管理的经营环境分析</w:t>
            </w:r>
          </w:p>
        </w:tc>
        <w:tc>
          <w:tcPr>
            <w:tcW w:w="2280" w:type="dxa"/>
            <w:vAlign w:val="center"/>
          </w:tcPr>
          <w:p w:rsidR="00E92954" w:rsidRDefault="003F2132">
            <w:pPr>
              <w:spacing w:line="360" w:lineRule="exact"/>
              <w:jc w:val="center"/>
              <w:rPr>
                <w:szCs w:val="21"/>
              </w:rPr>
            </w:pPr>
            <w:r>
              <w:rPr>
                <w:szCs w:val="21"/>
              </w:rPr>
              <w:t>2</w:t>
            </w:r>
          </w:p>
        </w:tc>
        <w:tc>
          <w:tcPr>
            <w:tcW w:w="2707" w:type="dxa"/>
            <w:vAlign w:val="center"/>
          </w:tcPr>
          <w:p w:rsidR="00E92954" w:rsidRDefault="003F2132">
            <w:pPr>
              <w:spacing w:line="360" w:lineRule="exact"/>
              <w:jc w:val="center"/>
              <w:rPr>
                <w:szCs w:val="21"/>
              </w:rPr>
            </w:pPr>
            <w:r>
              <w:rPr>
                <w:rFonts w:hint="eastAsia"/>
                <w:szCs w:val="21"/>
              </w:rPr>
              <w:t>1</w:t>
            </w:r>
          </w:p>
        </w:tc>
      </w:tr>
      <w:tr w:rsidR="00E92954">
        <w:trPr>
          <w:jc w:val="center"/>
        </w:trPr>
        <w:tc>
          <w:tcPr>
            <w:tcW w:w="3401" w:type="dxa"/>
          </w:tcPr>
          <w:p w:rsidR="00E92954" w:rsidRDefault="003F2132">
            <w:pPr>
              <w:spacing w:line="360" w:lineRule="exact"/>
              <w:rPr>
                <w:szCs w:val="21"/>
              </w:rPr>
            </w:pPr>
            <w:r>
              <w:rPr>
                <w:rFonts w:hAnsi="宋体"/>
                <w:bCs/>
                <w:szCs w:val="21"/>
              </w:rPr>
              <w:t>电力企业管理的全球发展战略</w:t>
            </w:r>
          </w:p>
        </w:tc>
        <w:tc>
          <w:tcPr>
            <w:tcW w:w="2280" w:type="dxa"/>
            <w:vAlign w:val="center"/>
          </w:tcPr>
          <w:p w:rsidR="00E92954" w:rsidRDefault="003F2132">
            <w:pPr>
              <w:spacing w:line="360" w:lineRule="exact"/>
              <w:jc w:val="center"/>
              <w:rPr>
                <w:szCs w:val="21"/>
              </w:rPr>
            </w:pPr>
            <w:r>
              <w:rPr>
                <w:rFonts w:hint="eastAsia"/>
                <w:szCs w:val="21"/>
              </w:rPr>
              <w:t>2</w:t>
            </w:r>
          </w:p>
        </w:tc>
        <w:tc>
          <w:tcPr>
            <w:tcW w:w="2707" w:type="dxa"/>
            <w:vAlign w:val="center"/>
          </w:tcPr>
          <w:p w:rsidR="00E92954" w:rsidRDefault="003F2132">
            <w:pPr>
              <w:spacing w:line="360" w:lineRule="exact"/>
              <w:jc w:val="center"/>
              <w:rPr>
                <w:szCs w:val="21"/>
              </w:rPr>
            </w:pPr>
            <w:r>
              <w:rPr>
                <w:szCs w:val="21"/>
              </w:rPr>
              <w:t>1</w:t>
            </w:r>
          </w:p>
        </w:tc>
      </w:tr>
      <w:tr w:rsidR="00E92954">
        <w:trPr>
          <w:jc w:val="center"/>
        </w:trPr>
        <w:tc>
          <w:tcPr>
            <w:tcW w:w="3401" w:type="dxa"/>
          </w:tcPr>
          <w:p w:rsidR="00E92954" w:rsidRDefault="003F2132">
            <w:pPr>
              <w:spacing w:line="360" w:lineRule="exact"/>
              <w:rPr>
                <w:szCs w:val="21"/>
              </w:rPr>
            </w:pPr>
            <w:r>
              <w:rPr>
                <w:rFonts w:hAnsi="宋体"/>
                <w:bCs/>
                <w:szCs w:val="21"/>
              </w:rPr>
              <w:t>电力企业的投资方式与策略</w:t>
            </w:r>
          </w:p>
        </w:tc>
        <w:tc>
          <w:tcPr>
            <w:tcW w:w="2280" w:type="dxa"/>
            <w:vAlign w:val="center"/>
          </w:tcPr>
          <w:p w:rsidR="00E92954" w:rsidRDefault="003F2132">
            <w:pPr>
              <w:spacing w:line="360" w:lineRule="exact"/>
              <w:jc w:val="center"/>
              <w:rPr>
                <w:szCs w:val="21"/>
              </w:rPr>
            </w:pPr>
            <w:r>
              <w:rPr>
                <w:szCs w:val="21"/>
              </w:rPr>
              <w:t>2</w:t>
            </w:r>
          </w:p>
        </w:tc>
        <w:tc>
          <w:tcPr>
            <w:tcW w:w="2707" w:type="dxa"/>
            <w:vAlign w:val="center"/>
          </w:tcPr>
          <w:p w:rsidR="00E92954" w:rsidRDefault="00E92954">
            <w:pPr>
              <w:spacing w:line="360" w:lineRule="exact"/>
              <w:jc w:val="center"/>
              <w:rPr>
                <w:b/>
                <w:bCs/>
                <w:szCs w:val="21"/>
              </w:rPr>
            </w:pPr>
          </w:p>
        </w:tc>
      </w:tr>
      <w:tr w:rsidR="00E92954">
        <w:trPr>
          <w:jc w:val="center"/>
        </w:trPr>
        <w:tc>
          <w:tcPr>
            <w:tcW w:w="3401" w:type="dxa"/>
          </w:tcPr>
          <w:p w:rsidR="00E92954" w:rsidRDefault="003F2132">
            <w:pPr>
              <w:spacing w:line="360" w:lineRule="exact"/>
              <w:rPr>
                <w:szCs w:val="21"/>
              </w:rPr>
            </w:pPr>
            <w:r>
              <w:rPr>
                <w:rFonts w:hAnsi="宋体"/>
                <w:bCs/>
                <w:szCs w:val="21"/>
              </w:rPr>
              <w:t>电力企业的计划组织控制领导结构与管理体制</w:t>
            </w:r>
          </w:p>
        </w:tc>
        <w:tc>
          <w:tcPr>
            <w:tcW w:w="2280" w:type="dxa"/>
            <w:vAlign w:val="center"/>
          </w:tcPr>
          <w:p w:rsidR="00E92954" w:rsidRDefault="003F2132">
            <w:pPr>
              <w:spacing w:line="360" w:lineRule="exact"/>
              <w:jc w:val="center"/>
              <w:rPr>
                <w:szCs w:val="21"/>
              </w:rPr>
            </w:pPr>
            <w:r>
              <w:rPr>
                <w:szCs w:val="21"/>
              </w:rPr>
              <w:t>2</w:t>
            </w:r>
          </w:p>
        </w:tc>
        <w:tc>
          <w:tcPr>
            <w:tcW w:w="2707" w:type="dxa"/>
            <w:vAlign w:val="center"/>
          </w:tcPr>
          <w:p w:rsidR="00E92954" w:rsidRDefault="003F2132">
            <w:pPr>
              <w:spacing w:line="360" w:lineRule="exact"/>
              <w:jc w:val="center"/>
              <w:rPr>
                <w:szCs w:val="21"/>
              </w:rPr>
            </w:pPr>
            <w:r>
              <w:rPr>
                <w:szCs w:val="21"/>
              </w:rPr>
              <w:t>1</w:t>
            </w:r>
          </w:p>
        </w:tc>
      </w:tr>
      <w:tr w:rsidR="00E92954">
        <w:trPr>
          <w:jc w:val="center"/>
        </w:trPr>
        <w:tc>
          <w:tcPr>
            <w:tcW w:w="3401" w:type="dxa"/>
          </w:tcPr>
          <w:p w:rsidR="00E92954" w:rsidRDefault="003F2132">
            <w:pPr>
              <w:spacing w:line="360" w:lineRule="exact"/>
              <w:rPr>
                <w:szCs w:val="21"/>
              </w:rPr>
            </w:pPr>
            <w:r>
              <w:rPr>
                <w:rFonts w:hAnsi="宋体"/>
                <w:bCs/>
                <w:szCs w:val="21"/>
              </w:rPr>
              <w:t>电力企业的电力企业的需求</w:t>
            </w:r>
            <w:proofErr w:type="gramStart"/>
            <w:r>
              <w:rPr>
                <w:rFonts w:hAnsi="宋体"/>
                <w:bCs/>
                <w:szCs w:val="21"/>
              </w:rPr>
              <w:t>侧管理</w:t>
            </w:r>
            <w:proofErr w:type="gramEnd"/>
          </w:p>
        </w:tc>
        <w:tc>
          <w:tcPr>
            <w:tcW w:w="2280" w:type="dxa"/>
            <w:vAlign w:val="center"/>
          </w:tcPr>
          <w:p w:rsidR="00E92954" w:rsidRDefault="003F2132">
            <w:pPr>
              <w:spacing w:line="360" w:lineRule="exact"/>
              <w:jc w:val="center"/>
              <w:rPr>
                <w:szCs w:val="21"/>
              </w:rPr>
            </w:pPr>
            <w:r>
              <w:rPr>
                <w:szCs w:val="21"/>
              </w:rPr>
              <w:t>2</w:t>
            </w:r>
          </w:p>
        </w:tc>
        <w:tc>
          <w:tcPr>
            <w:tcW w:w="2707" w:type="dxa"/>
            <w:vAlign w:val="center"/>
          </w:tcPr>
          <w:p w:rsidR="00E92954" w:rsidRDefault="00E92954">
            <w:pPr>
              <w:spacing w:line="360" w:lineRule="exact"/>
              <w:jc w:val="center"/>
              <w:rPr>
                <w:szCs w:val="21"/>
              </w:rPr>
            </w:pPr>
          </w:p>
        </w:tc>
      </w:tr>
      <w:tr w:rsidR="00E92954">
        <w:trPr>
          <w:jc w:val="center"/>
        </w:trPr>
        <w:tc>
          <w:tcPr>
            <w:tcW w:w="3401" w:type="dxa"/>
          </w:tcPr>
          <w:p w:rsidR="00E92954" w:rsidRDefault="003F2132">
            <w:pPr>
              <w:spacing w:line="360" w:lineRule="exact"/>
              <w:rPr>
                <w:bCs/>
                <w:szCs w:val="21"/>
              </w:rPr>
            </w:pPr>
            <w:r>
              <w:rPr>
                <w:rFonts w:hAnsi="宋体"/>
                <w:bCs/>
                <w:szCs w:val="21"/>
              </w:rPr>
              <w:t>电力企业的营销财务物资人力资源管理、文化管理</w:t>
            </w:r>
          </w:p>
        </w:tc>
        <w:tc>
          <w:tcPr>
            <w:tcW w:w="2280" w:type="dxa"/>
            <w:vAlign w:val="center"/>
          </w:tcPr>
          <w:p w:rsidR="00E92954" w:rsidRDefault="003F2132">
            <w:pPr>
              <w:spacing w:line="360" w:lineRule="exact"/>
              <w:jc w:val="center"/>
              <w:rPr>
                <w:szCs w:val="21"/>
              </w:rPr>
            </w:pPr>
            <w:r>
              <w:rPr>
                <w:szCs w:val="21"/>
              </w:rPr>
              <w:t>2</w:t>
            </w:r>
          </w:p>
        </w:tc>
        <w:tc>
          <w:tcPr>
            <w:tcW w:w="2707" w:type="dxa"/>
            <w:vAlign w:val="center"/>
          </w:tcPr>
          <w:p w:rsidR="00E92954" w:rsidRDefault="00E92954">
            <w:pPr>
              <w:spacing w:line="360" w:lineRule="exact"/>
              <w:jc w:val="center"/>
              <w:rPr>
                <w:szCs w:val="21"/>
              </w:rPr>
            </w:pPr>
          </w:p>
        </w:tc>
      </w:tr>
      <w:tr w:rsidR="00E92954">
        <w:trPr>
          <w:jc w:val="center"/>
        </w:trPr>
        <w:tc>
          <w:tcPr>
            <w:tcW w:w="3401" w:type="dxa"/>
          </w:tcPr>
          <w:p w:rsidR="00E92954" w:rsidRDefault="003F2132">
            <w:pPr>
              <w:spacing w:line="360" w:lineRule="exact"/>
              <w:rPr>
                <w:bCs/>
                <w:szCs w:val="21"/>
              </w:rPr>
            </w:pPr>
            <w:r>
              <w:rPr>
                <w:rFonts w:hAnsi="宋体"/>
                <w:bCs/>
                <w:szCs w:val="21"/>
              </w:rPr>
              <w:t>中国企业的国际化经营</w:t>
            </w:r>
          </w:p>
        </w:tc>
        <w:tc>
          <w:tcPr>
            <w:tcW w:w="2280" w:type="dxa"/>
            <w:vAlign w:val="center"/>
          </w:tcPr>
          <w:p w:rsidR="00E92954" w:rsidRDefault="003F2132">
            <w:pPr>
              <w:spacing w:line="360" w:lineRule="exact"/>
              <w:jc w:val="center"/>
              <w:rPr>
                <w:szCs w:val="21"/>
              </w:rPr>
            </w:pPr>
            <w:r>
              <w:rPr>
                <w:szCs w:val="21"/>
              </w:rPr>
              <w:t>2</w:t>
            </w:r>
          </w:p>
        </w:tc>
        <w:tc>
          <w:tcPr>
            <w:tcW w:w="2707" w:type="dxa"/>
            <w:vAlign w:val="center"/>
          </w:tcPr>
          <w:p w:rsidR="00E92954" w:rsidRDefault="00E92954">
            <w:pPr>
              <w:spacing w:line="360" w:lineRule="exact"/>
              <w:jc w:val="center"/>
              <w:rPr>
                <w:szCs w:val="21"/>
              </w:rPr>
            </w:pPr>
          </w:p>
        </w:tc>
      </w:tr>
      <w:tr w:rsidR="00E92954">
        <w:trPr>
          <w:jc w:val="center"/>
        </w:trPr>
        <w:tc>
          <w:tcPr>
            <w:tcW w:w="3401" w:type="dxa"/>
          </w:tcPr>
          <w:p w:rsidR="00E92954" w:rsidRDefault="003F2132">
            <w:pPr>
              <w:spacing w:line="360" w:lineRule="exact"/>
              <w:rPr>
                <w:bCs/>
                <w:szCs w:val="21"/>
              </w:rPr>
            </w:pPr>
            <w:r>
              <w:rPr>
                <w:rFonts w:hAnsi="宋体"/>
                <w:bCs/>
                <w:szCs w:val="21"/>
              </w:rPr>
              <w:t>电力企业生产管理</w:t>
            </w:r>
          </w:p>
        </w:tc>
        <w:tc>
          <w:tcPr>
            <w:tcW w:w="2280" w:type="dxa"/>
            <w:vAlign w:val="center"/>
          </w:tcPr>
          <w:p w:rsidR="00E92954" w:rsidRDefault="003F2132">
            <w:pPr>
              <w:spacing w:line="360" w:lineRule="exact"/>
              <w:jc w:val="center"/>
              <w:rPr>
                <w:szCs w:val="21"/>
              </w:rPr>
            </w:pPr>
            <w:r>
              <w:rPr>
                <w:rFonts w:hint="eastAsia"/>
                <w:szCs w:val="21"/>
              </w:rPr>
              <w:t>2</w:t>
            </w:r>
          </w:p>
        </w:tc>
        <w:tc>
          <w:tcPr>
            <w:tcW w:w="2707" w:type="dxa"/>
            <w:vAlign w:val="center"/>
          </w:tcPr>
          <w:p w:rsidR="00E92954" w:rsidRDefault="003F2132">
            <w:pPr>
              <w:spacing w:line="360" w:lineRule="exact"/>
              <w:jc w:val="center"/>
              <w:rPr>
                <w:szCs w:val="21"/>
              </w:rPr>
            </w:pPr>
            <w:r>
              <w:rPr>
                <w:szCs w:val="21"/>
              </w:rPr>
              <w:t>1</w:t>
            </w:r>
          </w:p>
        </w:tc>
      </w:tr>
      <w:tr w:rsidR="00E92954">
        <w:trPr>
          <w:jc w:val="center"/>
        </w:trPr>
        <w:tc>
          <w:tcPr>
            <w:tcW w:w="3401" w:type="dxa"/>
          </w:tcPr>
          <w:p w:rsidR="00E92954" w:rsidRDefault="003F2132">
            <w:pPr>
              <w:spacing w:line="360" w:lineRule="exact"/>
              <w:jc w:val="center"/>
              <w:rPr>
                <w:szCs w:val="21"/>
              </w:rPr>
            </w:pPr>
            <w:r>
              <w:rPr>
                <w:rFonts w:hAnsi="宋体"/>
                <w:b/>
                <w:bCs/>
                <w:szCs w:val="21"/>
              </w:rPr>
              <w:t>合计</w:t>
            </w:r>
          </w:p>
        </w:tc>
        <w:tc>
          <w:tcPr>
            <w:tcW w:w="2280" w:type="dxa"/>
            <w:vAlign w:val="center"/>
          </w:tcPr>
          <w:p w:rsidR="00E92954" w:rsidRDefault="003F2132">
            <w:pPr>
              <w:spacing w:line="360" w:lineRule="exact"/>
              <w:jc w:val="center"/>
              <w:rPr>
                <w:szCs w:val="21"/>
              </w:rPr>
            </w:pPr>
            <w:r>
              <w:rPr>
                <w:szCs w:val="21"/>
              </w:rPr>
              <w:t>2</w:t>
            </w:r>
            <w:r>
              <w:rPr>
                <w:rFonts w:hint="eastAsia"/>
                <w:szCs w:val="21"/>
              </w:rPr>
              <w:t>0</w:t>
            </w:r>
          </w:p>
        </w:tc>
        <w:tc>
          <w:tcPr>
            <w:tcW w:w="2707" w:type="dxa"/>
            <w:vAlign w:val="center"/>
          </w:tcPr>
          <w:p w:rsidR="00E92954" w:rsidRDefault="003F2132">
            <w:pPr>
              <w:spacing w:line="360" w:lineRule="exact"/>
              <w:jc w:val="center"/>
              <w:rPr>
                <w:szCs w:val="21"/>
              </w:rPr>
            </w:pPr>
            <w:r>
              <w:rPr>
                <w:rFonts w:hint="eastAsia"/>
                <w:szCs w:val="21"/>
              </w:rPr>
              <w:t>4</w:t>
            </w:r>
          </w:p>
        </w:tc>
      </w:tr>
    </w:tbl>
    <w:p w:rsidR="00E92954" w:rsidRDefault="003F2132" w:rsidP="00892280">
      <w:pPr>
        <w:spacing w:beforeLines="50" w:afterLines="50" w:line="360" w:lineRule="exact"/>
        <w:rPr>
          <w:rFonts w:ascii="黑体" w:eastAsia="黑体"/>
          <w:bCs/>
          <w:sz w:val="24"/>
        </w:rPr>
      </w:pPr>
      <w:r>
        <w:rPr>
          <w:rFonts w:ascii="黑体" w:eastAsia="黑体" w:hint="eastAsia"/>
          <w:bCs/>
          <w:sz w:val="24"/>
        </w:rPr>
        <w:t>七</w:t>
      </w:r>
      <w:r>
        <w:rPr>
          <w:rFonts w:ascii="黑体" w:eastAsia="黑体"/>
          <w:bCs/>
          <w:sz w:val="24"/>
        </w:rPr>
        <w:t>、教材及参考书</w:t>
      </w:r>
    </w:p>
    <w:p w:rsidR="00E92954" w:rsidRDefault="003F2132">
      <w:pPr>
        <w:numPr>
          <w:ilvl w:val="0"/>
          <w:numId w:val="44"/>
        </w:numPr>
        <w:spacing w:line="360" w:lineRule="exact"/>
        <w:rPr>
          <w:szCs w:val="21"/>
        </w:rPr>
      </w:pPr>
      <w:r>
        <w:rPr>
          <w:rFonts w:hAnsi="宋体"/>
          <w:szCs w:val="21"/>
        </w:rPr>
        <w:lastRenderedPageBreak/>
        <w:t>教材说明：教材可选择《现代电力企业管理学》（第二版）卢建昌主编，中国电力出版社</w:t>
      </w:r>
      <w:r>
        <w:rPr>
          <w:szCs w:val="21"/>
        </w:rPr>
        <w:t>2007</w:t>
      </w:r>
      <w:r>
        <w:rPr>
          <w:rFonts w:hAnsi="宋体"/>
          <w:szCs w:val="21"/>
        </w:rPr>
        <w:t>年第一版。</w:t>
      </w:r>
    </w:p>
    <w:p w:rsidR="00E92954" w:rsidRDefault="003F2132">
      <w:pPr>
        <w:numPr>
          <w:ilvl w:val="0"/>
          <w:numId w:val="44"/>
        </w:numPr>
        <w:spacing w:line="360" w:lineRule="exact"/>
        <w:rPr>
          <w:szCs w:val="21"/>
        </w:rPr>
      </w:pPr>
      <w:r>
        <w:rPr>
          <w:rFonts w:hAnsi="宋体"/>
          <w:szCs w:val="21"/>
        </w:rPr>
        <w:t>周三多，高等教育出版社，《管理学原理》</w:t>
      </w:r>
      <w:r>
        <w:rPr>
          <w:szCs w:val="21"/>
        </w:rPr>
        <w:t>2008</w:t>
      </w:r>
      <w:r>
        <w:rPr>
          <w:rFonts w:hAnsi="宋体"/>
          <w:szCs w:val="21"/>
        </w:rPr>
        <w:t>版</w:t>
      </w:r>
    </w:p>
    <w:p w:rsidR="00E92954" w:rsidRDefault="003F2132">
      <w:pPr>
        <w:spacing w:line="360" w:lineRule="exact"/>
        <w:ind w:firstLineChars="130" w:firstLine="273"/>
        <w:rPr>
          <w:szCs w:val="21"/>
        </w:rPr>
      </w:pPr>
      <w:proofErr w:type="gramStart"/>
      <w:r>
        <w:rPr>
          <w:rFonts w:hAnsi="宋体"/>
          <w:szCs w:val="21"/>
        </w:rPr>
        <w:t>杨锡怀《企业战略管理》</w:t>
      </w:r>
      <w:proofErr w:type="gramEnd"/>
      <w:r>
        <w:rPr>
          <w:rFonts w:hAnsi="宋体"/>
          <w:szCs w:val="21"/>
        </w:rPr>
        <w:t>高等教育出版社</w:t>
      </w:r>
      <w:r>
        <w:rPr>
          <w:szCs w:val="21"/>
        </w:rPr>
        <w:t>2008</w:t>
      </w:r>
      <w:r>
        <w:rPr>
          <w:rFonts w:hAnsi="宋体"/>
          <w:szCs w:val="21"/>
        </w:rPr>
        <w:t>版</w:t>
      </w:r>
    </w:p>
    <w:p w:rsidR="00E92954" w:rsidRDefault="003F2132" w:rsidP="00892280">
      <w:pPr>
        <w:tabs>
          <w:tab w:val="left" w:pos="4960"/>
        </w:tabs>
        <w:adjustRightInd w:val="0"/>
        <w:snapToGrid w:val="0"/>
        <w:spacing w:beforeLines="50" w:afterLines="50"/>
        <w:rPr>
          <w:rFonts w:ascii="黑体" w:eastAsia="黑体"/>
          <w:color w:val="000000"/>
          <w:sz w:val="24"/>
        </w:rPr>
      </w:pPr>
      <w:r>
        <w:rPr>
          <w:rFonts w:ascii="黑体" w:eastAsia="黑体" w:hint="eastAsia"/>
          <w:color w:val="000000"/>
          <w:sz w:val="24"/>
        </w:rPr>
        <w:t>八、课程考核内容及方式</w:t>
      </w:r>
    </w:p>
    <w:p w:rsidR="00E92954" w:rsidRDefault="003F2132" w:rsidP="00892280">
      <w:pPr>
        <w:spacing w:beforeLines="50" w:afterLines="50"/>
        <w:ind w:firstLineChars="200" w:firstLine="420"/>
        <w:rPr>
          <w:rFonts w:ascii="宋体" w:hAnsi="宋体"/>
          <w:bCs/>
          <w:szCs w:val="21"/>
        </w:rPr>
      </w:pPr>
      <w:r>
        <w:rPr>
          <w:rFonts w:ascii="宋体" w:hAnsi="宋体"/>
          <w:bCs/>
          <w:szCs w:val="21"/>
        </w:rPr>
        <w:t>平时成绩30%，</w:t>
      </w:r>
      <w:r>
        <w:rPr>
          <w:rFonts w:ascii="宋体" w:hAnsi="宋体" w:hint="eastAsia"/>
          <w:bCs/>
          <w:szCs w:val="21"/>
        </w:rPr>
        <w:t>期末</w:t>
      </w:r>
      <w:r>
        <w:rPr>
          <w:rFonts w:ascii="宋体" w:hAnsi="宋体"/>
          <w:bCs/>
          <w:szCs w:val="21"/>
        </w:rPr>
        <w:t>考试</w:t>
      </w:r>
      <w:r>
        <w:rPr>
          <w:rFonts w:ascii="宋体" w:hAnsi="宋体" w:hint="eastAsia"/>
          <w:bCs/>
          <w:szCs w:val="21"/>
        </w:rPr>
        <w:t>（或论文、报告）</w:t>
      </w:r>
      <w:r>
        <w:rPr>
          <w:rFonts w:ascii="宋体" w:hAnsi="宋体"/>
          <w:bCs/>
          <w:szCs w:val="21"/>
        </w:rPr>
        <w:t>成绩70%</w:t>
      </w:r>
      <w:r>
        <w:rPr>
          <w:rFonts w:ascii="宋体" w:hAnsi="宋体" w:hint="eastAsia"/>
          <w:bCs/>
          <w:szCs w:val="21"/>
        </w:rPr>
        <w:t>。</w:t>
      </w:r>
    </w:p>
    <w:p w:rsidR="00E92954" w:rsidRDefault="00E92954" w:rsidP="00892280">
      <w:pPr>
        <w:spacing w:beforeLines="50" w:afterLines="50"/>
        <w:ind w:firstLineChars="200" w:firstLine="420"/>
        <w:rPr>
          <w:rFonts w:ascii="宋体" w:hAnsi="宋体"/>
          <w:bCs/>
          <w:szCs w:val="21"/>
        </w:rPr>
      </w:pPr>
    </w:p>
    <w:p w:rsidR="00E92954" w:rsidRDefault="00E92954" w:rsidP="00892280">
      <w:pPr>
        <w:spacing w:beforeLines="50" w:afterLines="50"/>
        <w:ind w:firstLineChars="200" w:firstLine="420"/>
        <w:rPr>
          <w:rFonts w:ascii="宋体" w:hAnsi="宋体"/>
          <w:bCs/>
          <w:szCs w:val="21"/>
        </w:rPr>
      </w:pPr>
    </w:p>
    <w:tbl>
      <w:tblPr>
        <w:tblW w:w="8054" w:type="dxa"/>
        <w:tblInd w:w="468" w:type="dxa"/>
        <w:tblLayout w:type="fixed"/>
        <w:tblLook w:val="04A0"/>
      </w:tblPr>
      <w:tblGrid>
        <w:gridCol w:w="1767"/>
        <w:gridCol w:w="2268"/>
        <w:gridCol w:w="1559"/>
        <w:gridCol w:w="2460"/>
      </w:tblGrid>
      <w:tr w:rsidR="00E92954">
        <w:trPr>
          <w:trHeight w:hRule="exact" w:val="510"/>
        </w:trPr>
        <w:tc>
          <w:tcPr>
            <w:tcW w:w="1767" w:type="dxa"/>
          </w:tcPr>
          <w:p w:rsidR="00E92954" w:rsidRDefault="003F2132">
            <w:pPr>
              <w:tabs>
                <w:tab w:val="left" w:pos="4859"/>
              </w:tabs>
              <w:adjustRightInd w:val="0"/>
              <w:snapToGrid w:val="0"/>
              <w:rPr>
                <w:rFonts w:ascii="黑体" w:eastAsia="黑体" w:hAnsi="宋体"/>
                <w:szCs w:val="21"/>
              </w:rPr>
            </w:pPr>
            <w:r>
              <w:rPr>
                <w:rStyle w:val="ae"/>
                <w:rFonts w:hAnsi="宋体"/>
              </w:rPr>
              <w:br w:type="page"/>
            </w:r>
            <w:r>
              <w:rPr>
                <w:rFonts w:ascii="黑体" w:eastAsia="黑体" w:hAnsi="宋体" w:hint="eastAsia"/>
                <w:szCs w:val="21"/>
              </w:rPr>
              <w:t>大纲修订人：</w:t>
            </w:r>
          </w:p>
        </w:tc>
        <w:tc>
          <w:tcPr>
            <w:tcW w:w="2268" w:type="dxa"/>
          </w:tcPr>
          <w:p w:rsidR="00E92954" w:rsidRDefault="00E92954">
            <w:pPr>
              <w:tabs>
                <w:tab w:val="left" w:pos="0"/>
              </w:tabs>
              <w:adjustRightInd w:val="0"/>
              <w:snapToGrid w:val="0"/>
              <w:jc w:val="center"/>
              <w:rPr>
                <w:rFonts w:ascii="黑体" w:eastAsia="黑体" w:hAnsi="宋体"/>
                <w:szCs w:val="21"/>
              </w:rPr>
            </w:pPr>
          </w:p>
        </w:tc>
        <w:tc>
          <w:tcPr>
            <w:tcW w:w="1559" w:type="dxa"/>
          </w:tcPr>
          <w:p w:rsidR="00E92954" w:rsidRDefault="003F2132">
            <w:pPr>
              <w:tabs>
                <w:tab w:val="left" w:pos="4859"/>
              </w:tabs>
              <w:adjustRightInd w:val="0"/>
              <w:snapToGrid w:val="0"/>
              <w:rPr>
                <w:rFonts w:ascii="黑体" w:eastAsia="黑体" w:hAnsi="宋体"/>
                <w:szCs w:val="21"/>
              </w:rPr>
            </w:pPr>
            <w:r>
              <w:rPr>
                <w:rFonts w:ascii="黑体" w:eastAsia="黑体" w:hAnsi="宋体" w:hint="eastAsia"/>
                <w:szCs w:val="21"/>
              </w:rPr>
              <w:t>修订日期：</w:t>
            </w:r>
          </w:p>
        </w:tc>
        <w:tc>
          <w:tcPr>
            <w:tcW w:w="2460" w:type="dxa"/>
          </w:tcPr>
          <w:p w:rsidR="00E92954" w:rsidRDefault="00E92954">
            <w:pPr>
              <w:tabs>
                <w:tab w:val="left" w:pos="0"/>
              </w:tabs>
              <w:adjustRightInd w:val="0"/>
              <w:snapToGrid w:val="0"/>
              <w:jc w:val="center"/>
              <w:rPr>
                <w:rFonts w:ascii="黑体" w:eastAsia="黑体" w:hAnsi="宋体"/>
                <w:szCs w:val="21"/>
              </w:rPr>
            </w:pPr>
          </w:p>
        </w:tc>
      </w:tr>
      <w:tr w:rsidR="00E92954">
        <w:trPr>
          <w:trHeight w:hRule="exact" w:val="510"/>
        </w:trPr>
        <w:tc>
          <w:tcPr>
            <w:tcW w:w="1767" w:type="dxa"/>
          </w:tcPr>
          <w:p w:rsidR="00E92954" w:rsidRDefault="003F2132">
            <w:pPr>
              <w:tabs>
                <w:tab w:val="left" w:pos="4859"/>
              </w:tabs>
              <w:adjustRightInd w:val="0"/>
              <w:snapToGrid w:val="0"/>
              <w:rPr>
                <w:rFonts w:ascii="黑体" w:eastAsia="黑体" w:hAnsi="宋体"/>
                <w:szCs w:val="21"/>
              </w:rPr>
            </w:pPr>
            <w:r>
              <w:rPr>
                <w:rFonts w:ascii="黑体" w:eastAsia="黑体" w:hAnsi="宋体" w:hint="eastAsia"/>
                <w:szCs w:val="21"/>
              </w:rPr>
              <w:t>大纲审定人：</w:t>
            </w:r>
          </w:p>
        </w:tc>
        <w:tc>
          <w:tcPr>
            <w:tcW w:w="2268" w:type="dxa"/>
          </w:tcPr>
          <w:p w:rsidR="00E92954" w:rsidRDefault="00E92954">
            <w:pPr>
              <w:tabs>
                <w:tab w:val="left" w:pos="0"/>
              </w:tabs>
              <w:adjustRightInd w:val="0"/>
              <w:snapToGrid w:val="0"/>
              <w:jc w:val="center"/>
              <w:rPr>
                <w:rFonts w:ascii="黑体" w:eastAsia="黑体" w:hAnsi="宋体"/>
                <w:szCs w:val="21"/>
              </w:rPr>
            </w:pPr>
          </w:p>
        </w:tc>
        <w:tc>
          <w:tcPr>
            <w:tcW w:w="1559" w:type="dxa"/>
          </w:tcPr>
          <w:p w:rsidR="00E92954" w:rsidRDefault="003F2132">
            <w:pPr>
              <w:tabs>
                <w:tab w:val="left" w:pos="0"/>
              </w:tabs>
              <w:adjustRightInd w:val="0"/>
              <w:snapToGrid w:val="0"/>
              <w:rPr>
                <w:rFonts w:ascii="黑体" w:eastAsia="黑体" w:hAnsi="宋体"/>
                <w:szCs w:val="21"/>
              </w:rPr>
            </w:pPr>
            <w:r>
              <w:rPr>
                <w:rFonts w:ascii="黑体" w:eastAsia="黑体" w:hAnsi="宋体" w:hint="eastAsia"/>
                <w:szCs w:val="21"/>
              </w:rPr>
              <w:t>审定日期：</w:t>
            </w:r>
          </w:p>
        </w:tc>
        <w:tc>
          <w:tcPr>
            <w:tcW w:w="2460" w:type="dxa"/>
          </w:tcPr>
          <w:p w:rsidR="00E92954" w:rsidRDefault="00E92954">
            <w:pPr>
              <w:tabs>
                <w:tab w:val="left" w:pos="0"/>
              </w:tabs>
              <w:adjustRightInd w:val="0"/>
              <w:snapToGrid w:val="0"/>
              <w:jc w:val="center"/>
              <w:rPr>
                <w:color w:val="000000"/>
                <w:sz w:val="28"/>
                <w:szCs w:val="28"/>
              </w:rPr>
            </w:pPr>
          </w:p>
        </w:tc>
      </w:tr>
      <w:tr w:rsidR="00E92954">
        <w:trPr>
          <w:trHeight w:hRule="exact" w:val="510"/>
        </w:trPr>
        <w:tc>
          <w:tcPr>
            <w:tcW w:w="1767" w:type="dxa"/>
            <w:vAlign w:val="center"/>
          </w:tcPr>
          <w:p w:rsidR="00E92954" w:rsidRDefault="003F2132">
            <w:pPr>
              <w:tabs>
                <w:tab w:val="left" w:pos="4859"/>
              </w:tabs>
              <w:adjustRightInd w:val="0"/>
              <w:snapToGrid w:val="0"/>
              <w:rPr>
                <w:rFonts w:ascii="黑体" w:eastAsia="黑体" w:hAnsi="宋体"/>
                <w:szCs w:val="21"/>
              </w:rPr>
            </w:pPr>
            <w:r>
              <w:rPr>
                <w:rFonts w:ascii="黑体" w:eastAsia="黑体" w:hAnsi="宋体" w:hint="eastAsia"/>
                <w:szCs w:val="21"/>
              </w:rPr>
              <w:t>主管院长：</w:t>
            </w:r>
          </w:p>
        </w:tc>
        <w:tc>
          <w:tcPr>
            <w:tcW w:w="2268" w:type="dxa"/>
          </w:tcPr>
          <w:p w:rsidR="00E92954" w:rsidRDefault="00E92954">
            <w:pPr>
              <w:tabs>
                <w:tab w:val="left" w:pos="4859"/>
              </w:tabs>
              <w:adjustRightInd w:val="0"/>
              <w:snapToGrid w:val="0"/>
              <w:jc w:val="center"/>
              <w:rPr>
                <w:rFonts w:ascii="黑体" w:eastAsia="黑体" w:hAnsi="宋体"/>
                <w:szCs w:val="21"/>
              </w:rPr>
            </w:pPr>
          </w:p>
        </w:tc>
        <w:tc>
          <w:tcPr>
            <w:tcW w:w="1559" w:type="dxa"/>
          </w:tcPr>
          <w:p w:rsidR="00E92954" w:rsidRDefault="00E92954">
            <w:pPr>
              <w:tabs>
                <w:tab w:val="left" w:pos="4859"/>
              </w:tabs>
              <w:adjustRightInd w:val="0"/>
              <w:snapToGrid w:val="0"/>
              <w:jc w:val="center"/>
              <w:rPr>
                <w:rFonts w:ascii="黑体" w:eastAsia="黑体" w:hAnsi="宋体"/>
                <w:szCs w:val="21"/>
              </w:rPr>
            </w:pPr>
          </w:p>
        </w:tc>
        <w:tc>
          <w:tcPr>
            <w:tcW w:w="2460" w:type="dxa"/>
          </w:tcPr>
          <w:p w:rsidR="00E92954" w:rsidRDefault="00E92954">
            <w:pPr>
              <w:tabs>
                <w:tab w:val="left" w:pos="0"/>
              </w:tabs>
              <w:adjustRightInd w:val="0"/>
              <w:snapToGrid w:val="0"/>
              <w:jc w:val="center"/>
              <w:rPr>
                <w:color w:val="000000"/>
                <w:sz w:val="28"/>
                <w:szCs w:val="28"/>
              </w:rPr>
            </w:pPr>
          </w:p>
        </w:tc>
      </w:tr>
    </w:tbl>
    <w:p w:rsidR="00E92954" w:rsidRDefault="00E92954">
      <w:pPr>
        <w:widowControl/>
        <w:jc w:val="left"/>
        <w:rPr>
          <w:rStyle w:val="ae"/>
          <w:rFonts w:hAnsi="宋体"/>
        </w:rPr>
      </w:pPr>
    </w:p>
    <w:p w:rsidR="00E92954" w:rsidRDefault="00E92954">
      <w:pPr>
        <w:rPr>
          <w:b/>
        </w:rPr>
      </w:pPr>
    </w:p>
    <w:p w:rsidR="00E92954" w:rsidRDefault="003F2132">
      <w:pPr>
        <w:widowControl/>
        <w:jc w:val="left"/>
        <w:rPr>
          <w:b/>
        </w:rPr>
      </w:pPr>
      <w:r>
        <w:rPr>
          <w:b/>
        </w:rPr>
        <w:br w:type="page"/>
      </w:r>
    </w:p>
    <w:p w:rsidR="00E92954" w:rsidRDefault="003F2132">
      <w:pPr>
        <w:pStyle w:val="ad"/>
        <w:rPr>
          <w:rFonts w:hint="eastAsia"/>
        </w:rPr>
      </w:pPr>
      <w:bookmarkStart w:id="52" w:name="_Toc508087852"/>
      <w:r>
        <w:rPr>
          <w:rFonts w:hint="eastAsia"/>
        </w:rPr>
        <w:lastRenderedPageBreak/>
        <w:t>《传感器与检测技术</w:t>
      </w:r>
      <w:r>
        <w:rPr>
          <w:rFonts w:hint="eastAsia"/>
        </w:rPr>
        <w:t>II</w:t>
      </w:r>
      <w:r>
        <w:rPr>
          <w:rFonts w:hint="eastAsia"/>
        </w:rPr>
        <w:t>》课程教学大纲</w:t>
      </w:r>
      <w:bookmarkEnd w:id="52"/>
    </w:p>
    <w:p w:rsidR="00E92954" w:rsidRDefault="003F2132">
      <w:pPr>
        <w:tabs>
          <w:tab w:val="left" w:pos="4605"/>
        </w:tabs>
        <w:spacing w:line="312" w:lineRule="auto"/>
        <w:ind w:leftChars="200" w:left="6300" w:hangingChars="2800" w:hanging="5880"/>
        <w:rPr>
          <w:rFonts w:ascii="黑体" w:eastAsia="黑体" w:hAnsi="宋体"/>
          <w:color w:val="000000"/>
          <w:szCs w:val="21"/>
        </w:rPr>
      </w:pPr>
      <w:r>
        <w:rPr>
          <w:rFonts w:ascii="黑体" w:eastAsia="黑体" w:hAnsi="宋体" w:hint="eastAsia"/>
          <w:color w:val="000000"/>
          <w:szCs w:val="21"/>
        </w:rPr>
        <w:t>课程中文名称</w:t>
      </w:r>
      <w:r>
        <w:rPr>
          <w:rFonts w:hint="eastAsia"/>
          <w:color w:val="000000"/>
        </w:rPr>
        <w:t>：</w:t>
      </w:r>
      <w:r>
        <w:rPr>
          <w:rFonts w:ascii="黑体" w:eastAsia="黑体" w:hAnsi="宋体" w:hint="eastAsia"/>
          <w:color w:val="000000"/>
          <w:szCs w:val="21"/>
        </w:rPr>
        <w:t>传感器与检测技术II</w:t>
      </w:r>
      <w:r>
        <w:rPr>
          <w:rFonts w:ascii="黑体" w:eastAsia="黑体" w:hAnsi="宋体"/>
          <w:color w:val="000000"/>
          <w:szCs w:val="21"/>
        </w:rPr>
        <w:tab/>
      </w:r>
    </w:p>
    <w:p w:rsidR="00E92954" w:rsidRDefault="003F2132">
      <w:pPr>
        <w:tabs>
          <w:tab w:val="left" w:pos="4605"/>
        </w:tabs>
        <w:spacing w:line="312" w:lineRule="auto"/>
        <w:ind w:leftChars="200" w:left="6300" w:hangingChars="2800" w:hanging="5880"/>
        <w:rPr>
          <w:color w:val="000000"/>
        </w:rPr>
      </w:pPr>
      <w:r>
        <w:rPr>
          <w:rFonts w:ascii="黑体" w:eastAsia="黑体" w:hAnsi="宋体" w:hint="eastAsia"/>
          <w:color w:val="000000"/>
          <w:szCs w:val="21"/>
        </w:rPr>
        <w:t>课程英文名称</w:t>
      </w:r>
      <w:r>
        <w:rPr>
          <w:rFonts w:hint="eastAsia"/>
          <w:color w:val="000000"/>
        </w:rPr>
        <w:t>：</w:t>
      </w:r>
      <w:r>
        <w:rPr>
          <w:color w:val="000000"/>
        </w:rPr>
        <w:t>S</w:t>
      </w:r>
      <w:r>
        <w:rPr>
          <w:rFonts w:hint="eastAsia"/>
          <w:color w:val="000000"/>
        </w:rPr>
        <w:t xml:space="preserve">ensor and </w:t>
      </w:r>
      <w:r>
        <w:rPr>
          <w:color w:val="000000"/>
        </w:rPr>
        <w:t>Detecting Technology</w:t>
      </w:r>
      <w:r>
        <w:rPr>
          <w:rFonts w:hint="eastAsia"/>
          <w:color w:val="000000"/>
        </w:rPr>
        <w:t>Ⅱ</w:t>
      </w:r>
    </w:p>
    <w:p w:rsidR="00E92954" w:rsidRDefault="003F2132">
      <w:pPr>
        <w:tabs>
          <w:tab w:val="left" w:pos="4230"/>
        </w:tabs>
        <w:spacing w:line="312" w:lineRule="auto"/>
        <w:ind w:firstLineChars="200" w:firstLine="420"/>
        <w:rPr>
          <w:rFonts w:ascii="黑体" w:eastAsia="黑体" w:hAnsi="宋体"/>
          <w:color w:val="000000"/>
          <w:szCs w:val="21"/>
        </w:rPr>
      </w:pPr>
      <w:r>
        <w:rPr>
          <w:rFonts w:ascii="黑体" w:eastAsia="黑体" w:hAnsi="宋体" w:hint="eastAsia"/>
          <w:color w:val="000000"/>
          <w:szCs w:val="21"/>
        </w:rPr>
        <w:t>课程编号：</w:t>
      </w:r>
      <w:r>
        <w:rPr>
          <w:rFonts w:ascii="黑体" w:eastAsia="黑体" w:hAnsi="宋体"/>
          <w:color w:val="000000"/>
          <w:szCs w:val="21"/>
        </w:rPr>
        <w:t>C</w:t>
      </w:r>
      <w:r>
        <w:rPr>
          <w:rFonts w:ascii="黑体" w:eastAsia="黑体" w:hAnsi="宋体" w:hint="eastAsia"/>
          <w:color w:val="000000"/>
          <w:szCs w:val="21"/>
        </w:rPr>
        <w:t>1161应开课学期：</w:t>
      </w:r>
      <w:r>
        <w:rPr>
          <w:rFonts w:ascii="黑体" w:eastAsia="黑体" w:hAnsi="宋体"/>
          <w:color w:val="000000"/>
          <w:szCs w:val="21"/>
        </w:rPr>
        <w:t>5</w:t>
      </w:r>
    </w:p>
    <w:p w:rsidR="00E92954" w:rsidRDefault="003F2132">
      <w:pPr>
        <w:tabs>
          <w:tab w:val="left" w:pos="4650"/>
        </w:tabs>
        <w:spacing w:line="312" w:lineRule="auto"/>
        <w:ind w:firstLineChars="200" w:firstLine="420"/>
        <w:rPr>
          <w:color w:val="000000"/>
        </w:rPr>
      </w:pPr>
      <w:r>
        <w:rPr>
          <w:rFonts w:ascii="黑体" w:eastAsia="黑体" w:hAnsi="宋体" w:hint="eastAsia"/>
          <w:color w:val="000000"/>
          <w:szCs w:val="21"/>
        </w:rPr>
        <w:t>学时数：</w:t>
      </w:r>
      <w:r>
        <w:rPr>
          <w:rFonts w:ascii="黑体" w:eastAsia="黑体" w:hAnsi="宋体"/>
          <w:color w:val="000000"/>
          <w:szCs w:val="21"/>
        </w:rPr>
        <w:t>24</w:t>
      </w:r>
      <w:r>
        <w:rPr>
          <w:rFonts w:ascii="黑体" w:eastAsia="黑体" w:hAnsi="宋体" w:hint="eastAsia"/>
          <w:color w:val="000000"/>
          <w:szCs w:val="21"/>
        </w:rPr>
        <w:t xml:space="preserve">                                学分数：</w:t>
      </w:r>
      <w:r>
        <w:rPr>
          <w:rFonts w:ascii="黑体" w:eastAsia="黑体" w:hAnsi="宋体"/>
          <w:color w:val="000000"/>
          <w:szCs w:val="21"/>
        </w:rPr>
        <w:t>1.5</w:t>
      </w:r>
    </w:p>
    <w:p w:rsidR="00E92954" w:rsidRDefault="003F2132">
      <w:pPr>
        <w:tabs>
          <w:tab w:val="left" w:pos="4859"/>
        </w:tabs>
        <w:spacing w:line="312" w:lineRule="auto"/>
        <w:ind w:firstLineChars="200" w:firstLine="420"/>
        <w:rPr>
          <w:rFonts w:ascii="黑体" w:eastAsia="黑体" w:hAnsi="宋体"/>
          <w:color w:val="000000"/>
          <w:szCs w:val="21"/>
        </w:rPr>
      </w:pPr>
      <w:r>
        <w:rPr>
          <w:rFonts w:ascii="黑体" w:eastAsia="黑体" w:hAnsi="宋体" w:hint="eastAsia"/>
          <w:color w:val="000000"/>
          <w:szCs w:val="21"/>
        </w:rPr>
        <w:t>适用专业：电气工程及其自动化              课程类型：专业拓展课</w:t>
      </w:r>
    </w:p>
    <w:p w:rsidR="00E92954" w:rsidRDefault="003F2132">
      <w:pPr>
        <w:tabs>
          <w:tab w:val="left" w:pos="4859"/>
        </w:tabs>
        <w:spacing w:line="312" w:lineRule="auto"/>
        <w:ind w:firstLineChars="200" w:firstLine="420"/>
        <w:rPr>
          <w:rFonts w:ascii="黑体" w:eastAsia="黑体" w:hAnsi="宋体"/>
          <w:color w:val="000000"/>
          <w:szCs w:val="21"/>
        </w:rPr>
      </w:pPr>
      <w:r>
        <w:rPr>
          <w:rFonts w:ascii="黑体" w:eastAsia="黑体" w:hAnsi="宋体" w:hint="eastAsia"/>
          <w:color w:val="000000"/>
          <w:szCs w:val="21"/>
        </w:rPr>
        <w:t>先修课程：大学</w:t>
      </w:r>
      <w:r>
        <w:rPr>
          <w:rFonts w:ascii="黑体" w:eastAsia="黑体" w:hAnsi="宋体"/>
          <w:color w:val="000000"/>
          <w:szCs w:val="21"/>
        </w:rPr>
        <w:t>物理、高等数学、信号与系统、</w:t>
      </w:r>
      <w:r>
        <w:rPr>
          <w:rFonts w:ascii="黑体" w:eastAsia="黑体" w:hAnsi="宋体" w:hint="eastAsia"/>
          <w:color w:val="000000"/>
          <w:szCs w:val="21"/>
        </w:rPr>
        <w:t>电路原理、电子技术基础</w:t>
      </w:r>
    </w:p>
    <w:p w:rsidR="00E92954" w:rsidRDefault="003F2132" w:rsidP="00892280">
      <w:pPr>
        <w:pStyle w:val="a7"/>
        <w:spacing w:beforeLines="50" w:afterLines="50" w:line="240" w:lineRule="auto"/>
        <w:ind w:firstLine="360"/>
        <w:rPr>
          <w:rFonts w:ascii="黑体" w:eastAsia="黑体"/>
          <w:sz w:val="24"/>
        </w:rPr>
      </w:pPr>
      <w:r>
        <w:rPr>
          <w:rFonts w:ascii="黑体" w:eastAsia="黑体" w:hint="eastAsia"/>
          <w:sz w:val="24"/>
        </w:rPr>
        <w:t>一、课程性质</w:t>
      </w:r>
    </w:p>
    <w:p w:rsidR="00E92954" w:rsidRDefault="003F2132">
      <w:pPr>
        <w:tabs>
          <w:tab w:val="left" w:pos="0"/>
          <w:tab w:val="left" w:pos="2635"/>
        </w:tabs>
        <w:spacing w:line="360" w:lineRule="exact"/>
        <w:ind w:firstLineChars="200" w:firstLine="420"/>
        <w:rPr>
          <w:rFonts w:ascii="宋体"/>
          <w:color w:val="000000"/>
        </w:rPr>
      </w:pPr>
      <w:r>
        <w:rPr>
          <w:rFonts w:hint="eastAsia"/>
        </w:rPr>
        <w:t>本课程是电气及其自动化专业的专业平台选修</w:t>
      </w:r>
      <w:r>
        <w:rPr>
          <w:rFonts w:ascii="宋体" w:hAnsi="宋体" w:hint="eastAsia"/>
          <w:color w:val="000000"/>
        </w:rPr>
        <w:t>课程。传感器与检测技术是讲述传感器的原理、应用以及检测系统的</w:t>
      </w:r>
      <w:r>
        <w:rPr>
          <w:rFonts w:ascii="宋体" w:hAnsi="宋体"/>
          <w:color w:val="000000"/>
        </w:rPr>
        <w:t>一系列技术，</w:t>
      </w:r>
      <w:r>
        <w:rPr>
          <w:szCs w:val="21"/>
        </w:rPr>
        <w:t>是摄取信息的关键，是现代</w:t>
      </w:r>
      <w:r>
        <w:rPr>
          <w:rFonts w:hint="eastAsia"/>
          <w:szCs w:val="21"/>
        </w:rPr>
        <w:t>控制</w:t>
      </w:r>
      <w:r>
        <w:rPr>
          <w:szCs w:val="21"/>
        </w:rPr>
        <w:t>、信息系统和各种装备不可缺少的信息采集手段</w:t>
      </w:r>
      <w:r>
        <w:rPr>
          <w:rFonts w:hint="eastAsia"/>
          <w:szCs w:val="21"/>
        </w:rPr>
        <w:t>，</w:t>
      </w:r>
      <w:r>
        <w:rPr>
          <w:rFonts w:ascii="宋体" w:hAnsi="宋体"/>
          <w:color w:val="000000"/>
        </w:rPr>
        <w:t>是</w:t>
      </w:r>
      <w:r>
        <w:rPr>
          <w:rFonts w:ascii="宋体" w:hAnsi="宋体" w:hint="eastAsia"/>
          <w:color w:val="000000"/>
        </w:rPr>
        <w:t>广泛</w:t>
      </w:r>
      <w:r>
        <w:rPr>
          <w:rFonts w:ascii="宋体" w:hAnsi="宋体"/>
          <w:color w:val="000000"/>
        </w:rPr>
        <w:t>应用于测量与控制领域的一门重要技术</w:t>
      </w:r>
      <w:r>
        <w:rPr>
          <w:rFonts w:ascii="宋体" w:hAnsi="宋体" w:hint="eastAsia"/>
          <w:color w:val="000000"/>
        </w:rPr>
        <w:t>，是培养学生分析问题、解决问题能力及提高学生动手能力的重要环节。</w:t>
      </w:r>
    </w:p>
    <w:p w:rsidR="00E92954" w:rsidRDefault="003F2132" w:rsidP="00892280">
      <w:pPr>
        <w:pStyle w:val="a7"/>
        <w:spacing w:beforeLines="50" w:afterLines="50" w:line="240" w:lineRule="auto"/>
        <w:ind w:firstLine="360"/>
        <w:rPr>
          <w:rFonts w:ascii="黑体" w:eastAsia="黑体"/>
          <w:sz w:val="24"/>
        </w:rPr>
      </w:pPr>
      <w:r>
        <w:rPr>
          <w:rFonts w:ascii="黑体" w:eastAsia="黑体" w:hint="eastAsia"/>
          <w:sz w:val="24"/>
        </w:rPr>
        <w:t>二、课程目标</w:t>
      </w:r>
    </w:p>
    <w:p w:rsidR="00E92954" w:rsidRDefault="003F2132">
      <w:pPr>
        <w:spacing w:line="360" w:lineRule="exact"/>
        <w:ind w:firstLineChars="200" w:firstLine="420"/>
        <w:rPr>
          <w:rFonts w:cs="宋体"/>
        </w:rPr>
      </w:pPr>
      <w:r>
        <w:rPr>
          <w:rFonts w:cs="宋体" w:hint="eastAsia"/>
        </w:rPr>
        <w:t>通过本课程的教学，使学生达到以下培养目标：</w:t>
      </w:r>
    </w:p>
    <w:p w:rsidR="00E92954" w:rsidRDefault="003F2132">
      <w:pPr>
        <w:numPr>
          <w:ilvl w:val="0"/>
          <w:numId w:val="45"/>
        </w:numPr>
        <w:tabs>
          <w:tab w:val="left" w:pos="420"/>
        </w:tabs>
        <w:spacing w:line="360" w:lineRule="exact"/>
        <w:rPr>
          <w:color w:val="000000"/>
        </w:rPr>
      </w:pPr>
      <w:r>
        <w:rPr>
          <w:rFonts w:hint="eastAsia"/>
          <w:color w:val="000000"/>
        </w:rPr>
        <w:t>掌握传感器以及检测系统的基本概念，传感器基本特性；</w:t>
      </w:r>
    </w:p>
    <w:p w:rsidR="00E92954" w:rsidRDefault="003F2132">
      <w:pPr>
        <w:numPr>
          <w:ilvl w:val="0"/>
          <w:numId w:val="45"/>
        </w:numPr>
        <w:tabs>
          <w:tab w:val="left" w:pos="420"/>
        </w:tabs>
        <w:spacing w:line="360" w:lineRule="exact"/>
        <w:rPr>
          <w:color w:val="000000"/>
        </w:rPr>
      </w:pPr>
      <w:r>
        <w:rPr>
          <w:rFonts w:hint="eastAsia"/>
          <w:color w:val="000000"/>
        </w:rPr>
        <w:t>掌握电阻式</w:t>
      </w:r>
      <w:r>
        <w:rPr>
          <w:color w:val="000000"/>
        </w:rPr>
        <w:t>传感器</w:t>
      </w:r>
      <w:r>
        <w:rPr>
          <w:rFonts w:hint="eastAsia"/>
        </w:rPr>
        <w:t>；</w:t>
      </w:r>
    </w:p>
    <w:p w:rsidR="00E92954" w:rsidRDefault="003F2132">
      <w:pPr>
        <w:pStyle w:val="ac"/>
        <w:numPr>
          <w:ilvl w:val="0"/>
          <w:numId w:val="45"/>
        </w:numPr>
        <w:tabs>
          <w:tab w:val="left" w:pos="420"/>
        </w:tabs>
        <w:spacing w:before="0" w:beforeAutospacing="0" w:after="0" w:afterAutospacing="0"/>
        <w:rPr>
          <w:rFonts w:ascii="Times New Roman" w:hAnsi="Times New Roman" w:hint="default"/>
          <w:kern w:val="2"/>
          <w:sz w:val="21"/>
        </w:rPr>
      </w:pPr>
      <w:r>
        <w:rPr>
          <w:rFonts w:ascii="Times New Roman" w:hAnsi="Times New Roman"/>
          <w:kern w:val="2"/>
          <w:sz w:val="21"/>
          <w:szCs w:val="22"/>
        </w:rPr>
        <w:t>掌握电感式传感器；</w:t>
      </w:r>
    </w:p>
    <w:p w:rsidR="00E92954" w:rsidRDefault="003F2132">
      <w:pPr>
        <w:numPr>
          <w:ilvl w:val="0"/>
          <w:numId w:val="45"/>
        </w:numPr>
        <w:tabs>
          <w:tab w:val="left" w:pos="420"/>
        </w:tabs>
        <w:spacing w:line="360" w:lineRule="exact"/>
        <w:rPr>
          <w:color w:val="000000"/>
        </w:rPr>
      </w:pPr>
      <w:r>
        <w:t>掌握电容式传感器</w:t>
      </w:r>
      <w:r>
        <w:rPr>
          <w:rFonts w:hint="eastAsia"/>
        </w:rPr>
        <w:t>；</w:t>
      </w:r>
    </w:p>
    <w:p w:rsidR="00E92954" w:rsidRDefault="003F2132">
      <w:pPr>
        <w:numPr>
          <w:ilvl w:val="0"/>
          <w:numId w:val="45"/>
        </w:numPr>
        <w:tabs>
          <w:tab w:val="left" w:pos="420"/>
        </w:tabs>
        <w:spacing w:line="360" w:lineRule="exact"/>
        <w:rPr>
          <w:color w:val="000000"/>
        </w:rPr>
      </w:pPr>
      <w:r>
        <w:rPr>
          <w:rFonts w:hint="eastAsia"/>
          <w:color w:val="000000"/>
        </w:rPr>
        <w:t>掌握压电式传感器；</w:t>
      </w:r>
    </w:p>
    <w:p w:rsidR="00E92954" w:rsidRDefault="003F2132">
      <w:pPr>
        <w:numPr>
          <w:ilvl w:val="0"/>
          <w:numId w:val="45"/>
        </w:numPr>
        <w:tabs>
          <w:tab w:val="left" w:pos="420"/>
        </w:tabs>
        <w:spacing w:line="360" w:lineRule="exact"/>
        <w:rPr>
          <w:color w:val="000000"/>
        </w:rPr>
      </w:pPr>
      <w:r>
        <w:rPr>
          <w:rFonts w:hint="eastAsia"/>
          <w:color w:val="000000"/>
        </w:rPr>
        <w:t>掌握热电式</w:t>
      </w:r>
      <w:r>
        <w:rPr>
          <w:color w:val="000000"/>
        </w:rPr>
        <w:t>传感器</w:t>
      </w:r>
      <w:r>
        <w:rPr>
          <w:rFonts w:hint="eastAsia"/>
        </w:rPr>
        <w:t>；</w:t>
      </w:r>
    </w:p>
    <w:p w:rsidR="00E92954" w:rsidRDefault="003F2132">
      <w:pPr>
        <w:numPr>
          <w:ilvl w:val="0"/>
          <w:numId w:val="45"/>
        </w:numPr>
        <w:tabs>
          <w:tab w:val="left" w:pos="420"/>
        </w:tabs>
        <w:spacing w:line="360" w:lineRule="exact"/>
        <w:rPr>
          <w:color w:val="000000"/>
        </w:rPr>
      </w:pPr>
      <w:r>
        <w:rPr>
          <w:rFonts w:hint="eastAsia"/>
          <w:color w:val="000000"/>
        </w:rPr>
        <w:t>掌握</w:t>
      </w:r>
      <w:proofErr w:type="gramStart"/>
      <w:r>
        <w:rPr>
          <w:rFonts w:hint="eastAsia"/>
          <w:color w:val="000000"/>
        </w:rPr>
        <w:t>磁敏式</w:t>
      </w:r>
      <w:proofErr w:type="gramEnd"/>
      <w:r>
        <w:rPr>
          <w:rFonts w:hint="eastAsia"/>
          <w:color w:val="000000"/>
        </w:rPr>
        <w:t>传感器</w:t>
      </w:r>
      <w:r>
        <w:rPr>
          <w:rFonts w:hint="eastAsia"/>
        </w:rPr>
        <w:t>；</w:t>
      </w:r>
    </w:p>
    <w:p w:rsidR="00E92954" w:rsidRDefault="003F2132">
      <w:pPr>
        <w:numPr>
          <w:ilvl w:val="0"/>
          <w:numId w:val="45"/>
        </w:numPr>
        <w:tabs>
          <w:tab w:val="left" w:pos="420"/>
        </w:tabs>
        <w:spacing w:line="360" w:lineRule="exact"/>
        <w:rPr>
          <w:color w:val="000000"/>
        </w:rPr>
      </w:pPr>
      <w:r>
        <w:rPr>
          <w:rFonts w:hint="eastAsia"/>
          <w:color w:val="000000"/>
        </w:rPr>
        <w:t>掌握光电式传感器</w:t>
      </w:r>
      <w:r>
        <w:rPr>
          <w:rFonts w:hint="eastAsia"/>
        </w:rPr>
        <w:t>；</w:t>
      </w:r>
    </w:p>
    <w:p w:rsidR="00E92954" w:rsidRDefault="003F2132">
      <w:pPr>
        <w:numPr>
          <w:ilvl w:val="0"/>
          <w:numId w:val="45"/>
        </w:numPr>
        <w:tabs>
          <w:tab w:val="left" w:pos="420"/>
        </w:tabs>
        <w:spacing w:line="360" w:lineRule="exact"/>
        <w:rPr>
          <w:color w:val="000000"/>
        </w:rPr>
      </w:pPr>
      <w:r>
        <w:rPr>
          <w:rFonts w:hint="eastAsia"/>
          <w:color w:val="000000"/>
        </w:rPr>
        <w:t>掌握辐射式</w:t>
      </w:r>
      <w:r>
        <w:rPr>
          <w:color w:val="000000"/>
        </w:rPr>
        <w:t>传感器</w:t>
      </w:r>
      <w:r>
        <w:rPr>
          <w:rFonts w:hint="eastAsia"/>
          <w:color w:val="000000"/>
        </w:rPr>
        <w:t>与</w:t>
      </w:r>
      <w:r>
        <w:rPr>
          <w:rFonts w:hint="eastAsia"/>
        </w:rPr>
        <w:t>超声波传感器；</w:t>
      </w:r>
    </w:p>
    <w:p w:rsidR="00E92954" w:rsidRDefault="003F2132">
      <w:pPr>
        <w:numPr>
          <w:ilvl w:val="0"/>
          <w:numId w:val="45"/>
        </w:numPr>
        <w:tabs>
          <w:tab w:val="left" w:pos="420"/>
        </w:tabs>
        <w:spacing w:line="360" w:lineRule="exact"/>
        <w:rPr>
          <w:color w:val="000000"/>
        </w:rPr>
      </w:pPr>
      <w:r>
        <w:rPr>
          <w:rFonts w:hint="eastAsia"/>
        </w:rPr>
        <w:t>掌握</w:t>
      </w:r>
      <w:r>
        <w:rPr>
          <w:rFonts w:hint="eastAsia"/>
          <w:color w:val="000000"/>
        </w:rPr>
        <w:t>测量误差与</w:t>
      </w:r>
      <w:r>
        <w:rPr>
          <w:color w:val="000000"/>
        </w:rPr>
        <w:t>回归分析</w:t>
      </w:r>
      <w:r>
        <w:rPr>
          <w:rFonts w:hint="eastAsia"/>
          <w:color w:val="000000"/>
        </w:rPr>
        <w:t>。</w:t>
      </w:r>
    </w:p>
    <w:p w:rsidR="00E92954" w:rsidRDefault="003F2132" w:rsidP="00892280">
      <w:pPr>
        <w:pStyle w:val="a7"/>
        <w:spacing w:beforeLines="50" w:afterLines="50" w:line="240" w:lineRule="auto"/>
        <w:ind w:firstLine="360"/>
        <w:rPr>
          <w:rFonts w:ascii="黑体" w:eastAsia="黑体"/>
          <w:sz w:val="24"/>
        </w:rPr>
      </w:pPr>
      <w:r>
        <w:rPr>
          <w:rFonts w:ascii="黑体" w:eastAsia="黑体" w:hint="eastAsia"/>
          <w:sz w:val="24"/>
        </w:rPr>
        <w:t>三、支撑的毕业要求</w:t>
      </w:r>
    </w:p>
    <w:p w:rsidR="00E92954" w:rsidRDefault="00E92954" w:rsidP="00892280">
      <w:pPr>
        <w:tabs>
          <w:tab w:val="left" w:pos="4960"/>
        </w:tabs>
        <w:spacing w:beforeLines="50" w:afterLines="50" w:line="312" w:lineRule="auto"/>
        <w:outlineLvl w:val="0"/>
        <w:rPr>
          <w:rFonts w:ascii="黑体" w:eastAsia="黑体" w:cs="黑体"/>
          <w:color w:val="000000"/>
          <w:sz w:val="24"/>
        </w:rPr>
      </w:pPr>
    </w:p>
    <w:p w:rsidR="00E92954" w:rsidRDefault="00E92954" w:rsidP="00892280">
      <w:pPr>
        <w:tabs>
          <w:tab w:val="left" w:pos="4960"/>
        </w:tabs>
        <w:spacing w:beforeLines="50" w:afterLines="50" w:line="312" w:lineRule="auto"/>
        <w:outlineLvl w:val="0"/>
        <w:rPr>
          <w:rFonts w:ascii="黑体" w:eastAsia="黑体" w:cs="黑体"/>
          <w:color w:val="000000"/>
          <w:sz w:val="24"/>
        </w:rPr>
      </w:pPr>
    </w:p>
    <w:p w:rsidR="00E92954" w:rsidRDefault="00E92954" w:rsidP="00892280">
      <w:pPr>
        <w:tabs>
          <w:tab w:val="left" w:pos="4960"/>
        </w:tabs>
        <w:spacing w:beforeLines="50" w:afterLines="50" w:line="312" w:lineRule="auto"/>
        <w:outlineLvl w:val="0"/>
        <w:rPr>
          <w:rFonts w:ascii="黑体" w:eastAsia="黑体" w:cs="黑体"/>
          <w:color w:val="000000"/>
          <w:sz w:val="24"/>
        </w:rPr>
      </w:pPr>
    </w:p>
    <w:p w:rsidR="00E92954" w:rsidRDefault="00E92954" w:rsidP="00892280">
      <w:pPr>
        <w:tabs>
          <w:tab w:val="left" w:pos="4960"/>
        </w:tabs>
        <w:spacing w:beforeLines="50" w:afterLines="50" w:line="312" w:lineRule="auto"/>
        <w:outlineLvl w:val="0"/>
        <w:rPr>
          <w:rFonts w:ascii="黑体" w:eastAsia="黑体" w:cs="黑体"/>
          <w:color w:val="000000"/>
          <w:sz w:val="24"/>
        </w:rPr>
      </w:pPr>
    </w:p>
    <w:p w:rsidR="00E92954" w:rsidRDefault="00E92954" w:rsidP="00892280">
      <w:pPr>
        <w:tabs>
          <w:tab w:val="left" w:pos="4960"/>
        </w:tabs>
        <w:spacing w:beforeLines="50" w:afterLines="50" w:line="312" w:lineRule="auto"/>
        <w:outlineLvl w:val="0"/>
        <w:rPr>
          <w:rFonts w:ascii="黑体" w:eastAsia="黑体" w:cs="黑体"/>
          <w:color w:val="000000"/>
          <w:sz w:val="24"/>
        </w:rPr>
      </w:pPr>
    </w:p>
    <w:p w:rsidR="00E92954" w:rsidRDefault="00E92954" w:rsidP="00892280">
      <w:pPr>
        <w:tabs>
          <w:tab w:val="left" w:pos="4960"/>
        </w:tabs>
        <w:spacing w:beforeLines="50" w:afterLines="50" w:line="312" w:lineRule="auto"/>
        <w:outlineLvl w:val="0"/>
        <w:rPr>
          <w:rFonts w:ascii="黑体" w:eastAsia="黑体" w:cs="黑体"/>
          <w:color w:val="000000"/>
          <w:sz w:val="24"/>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93"/>
        <w:gridCol w:w="2693"/>
        <w:gridCol w:w="3827"/>
      </w:tblGrid>
      <w:tr w:rsidR="00E92954">
        <w:trPr>
          <w:trHeight w:val="335"/>
        </w:trPr>
        <w:tc>
          <w:tcPr>
            <w:tcW w:w="2093" w:type="dxa"/>
          </w:tcPr>
          <w:p w:rsidR="00E92954" w:rsidRDefault="003F2132">
            <w:pPr>
              <w:pStyle w:val="a8"/>
              <w:spacing w:line="360" w:lineRule="exact"/>
              <w:jc w:val="center"/>
              <w:rPr>
                <w:rFonts w:ascii="Times New Roman" w:hAnsi="Times New Roman"/>
                <w:b/>
                <w:szCs w:val="21"/>
              </w:rPr>
            </w:pPr>
            <w:r>
              <w:rPr>
                <w:rFonts w:ascii="Times New Roman" w:hAnsi="Times New Roman" w:hint="eastAsia"/>
                <w:b/>
                <w:szCs w:val="21"/>
              </w:rPr>
              <w:lastRenderedPageBreak/>
              <w:t>毕业要求</w:t>
            </w:r>
          </w:p>
        </w:tc>
        <w:tc>
          <w:tcPr>
            <w:tcW w:w="2693" w:type="dxa"/>
          </w:tcPr>
          <w:p w:rsidR="00E92954" w:rsidRDefault="003F2132">
            <w:pPr>
              <w:pStyle w:val="a8"/>
              <w:spacing w:line="360" w:lineRule="exact"/>
              <w:jc w:val="center"/>
              <w:rPr>
                <w:rFonts w:ascii="Times New Roman" w:hAnsi="Times New Roman"/>
                <w:b/>
                <w:szCs w:val="21"/>
              </w:rPr>
            </w:pPr>
            <w:r>
              <w:rPr>
                <w:rFonts w:ascii="Times New Roman" w:hAnsi="Times New Roman" w:hint="eastAsia"/>
                <w:b/>
                <w:szCs w:val="21"/>
              </w:rPr>
              <w:t>相应支撑毕业要求指标点</w:t>
            </w:r>
          </w:p>
        </w:tc>
        <w:tc>
          <w:tcPr>
            <w:tcW w:w="3827" w:type="dxa"/>
          </w:tcPr>
          <w:p w:rsidR="00E92954" w:rsidRDefault="003F2132">
            <w:pPr>
              <w:pStyle w:val="a8"/>
              <w:spacing w:line="360" w:lineRule="exact"/>
              <w:jc w:val="center"/>
              <w:rPr>
                <w:rFonts w:ascii="Times New Roman" w:hAnsi="Times New Roman"/>
                <w:b/>
                <w:szCs w:val="21"/>
              </w:rPr>
            </w:pPr>
            <w:r>
              <w:rPr>
                <w:rFonts w:ascii="Times New Roman" w:hAnsi="Times New Roman" w:hint="eastAsia"/>
                <w:b/>
                <w:szCs w:val="21"/>
              </w:rPr>
              <w:t>课程教学目标</w:t>
            </w:r>
          </w:p>
        </w:tc>
      </w:tr>
      <w:tr w:rsidR="00E92954">
        <w:trPr>
          <w:trHeight w:val="342"/>
        </w:trPr>
        <w:tc>
          <w:tcPr>
            <w:tcW w:w="2093" w:type="dxa"/>
            <w:vMerge w:val="restart"/>
            <w:vAlign w:val="center"/>
          </w:tcPr>
          <w:p w:rsidR="00E92954" w:rsidRDefault="003F2132">
            <w:pPr>
              <w:spacing w:line="360" w:lineRule="exact"/>
              <w:rPr>
                <w:szCs w:val="21"/>
              </w:rPr>
            </w:pPr>
            <w:r>
              <w:rPr>
                <w:rFonts w:hint="eastAsia"/>
                <w:szCs w:val="21"/>
              </w:rPr>
              <w:t>3.</w:t>
            </w:r>
            <w:r>
              <w:rPr>
                <w:rFonts w:hint="eastAsia"/>
                <w:sz w:val="18"/>
                <w:szCs w:val="18"/>
              </w:rPr>
              <w:t>设计</w:t>
            </w:r>
            <w:r>
              <w:rPr>
                <w:sz w:val="18"/>
                <w:szCs w:val="18"/>
              </w:rPr>
              <w:t>/</w:t>
            </w:r>
            <w:r>
              <w:rPr>
                <w:rFonts w:hint="eastAsia"/>
                <w:sz w:val="18"/>
                <w:szCs w:val="18"/>
              </w:rPr>
              <w:t>开发解决方案</w:t>
            </w:r>
          </w:p>
        </w:tc>
        <w:tc>
          <w:tcPr>
            <w:tcW w:w="2693" w:type="dxa"/>
          </w:tcPr>
          <w:p w:rsidR="00E92954" w:rsidRDefault="003F2132">
            <w:pPr>
              <w:spacing w:line="360" w:lineRule="exact"/>
              <w:rPr>
                <w:szCs w:val="21"/>
              </w:rPr>
            </w:pPr>
            <w:r>
              <w:rPr>
                <w:rFonts w:hint="eastAsia"/>
                <w:szCs w:val="21"/>
              </w:rPr>
              <w:t>指标点</w:t>
            </w:r>
            <w:r>
              <w:rPr>
                <w:rFonts w:hint="eastAsia"/>
                <w:szCs w:val="21"/>
              </w:rPr>
              <w:t>3.1</w:t>
            </w:r>
            <w:r>
              <w:rPr>
                <w:rFonts w:hint="eastAsia"/>
                <w:szCs w:val="21"/>
              </w:rPr>
              <w:t>：能够根据用户需求确定设计目标。</w:t>
            </w:r>
          </w:p>
        </w:tc>
        <w:tc>
          <w:tcPr>
            <w:tcW w:w="3827" w:type="dxa"/>
          </w:tcPr>
          <w:p w:rsidR="00E92954" w:rsidRDefault="003F2132">
            <w:pPr>
              <w:spacing w:line="360" w:lineRule="exact"/>
              <w:jc w:val="left"/>
              <w:rPr>
                <w:b/>
              </w:rPr>
            </w:pPr>
            <w:r>
              <w:rPr>
                <w:rFonts w:hint="eastAsia"/>
                <w:b/>
              </w:rPr>
              <w:t>教学目标：</w:t>
            </w:r>
            <w:r>
              <w:rPr>
                <w:rFonts w:hint="eastAsia"/>
                <w:b/>
              </w:rPr>
              <w:t>1</w:t>
            </w:r>
            <w:r>
              <w:rPr>
                <w:rFonts w:hint="eastAsia"/>
                <w:b/>
              </w:rPr>
              <w:t>、</w:t>
            </w:r>
            <w:r>
              <w:rPr>
                <w:b/>
              </w:rPr>
              <w:t>10</w:t>
            </w:r>
          </w:p>
          <w:p w:rsidR="00E92954" w:rsidRDefault="003F2132">
            <w:pPr>
              <w:spacing w:line="360" w:lineRule="exact"/>
              <w:rPr>
                <w:szCs w:val="21"/>
              </w:rPr>
            </w:pPr>
            <w:r>
              <w:rPr>
                <w:rFonts w:hint="eastAsia"/>
                <w:b/>
              </w:rPr>
              <w:t>达成途径：</w:t>
            </w:r>
            <w:r>
              <w:rPr>
                <w:rFonts w:hint="eastAsia"/>
              </w:rPr>
              <w:t>课堂讲解；平时作业；课外作业；课内</w:t>
            </w:r>
            <w:r>
              <w:t>研讨</w:t>
            </w:r>
            <w:r>
              <w:rPr>
                <w:rFonts w:hint="eastAsia"/>
              </w:rPr>
              <w:t>。</w:t>
            </w:r>
          </w:p>
        </w:tc>
      </w:tr>
      <w:tr w:rsidR="00E92954">
        <w:trPr>
          <w:trHeight w:val="555"/>
        </w:trPr>
        <w:tc>
          <w:tcPr>
            <w:tcW w:w="2093" w:type="dxa"/>
            <w:vMerge/>
          </w:tcPr>
          <w:p w:rsidR="00E92954" w:rsidRDefault="00E92954">
            <w:pPr>
              <w:spacing w:line="360" w:lineRule="exact"/>
              <w:rPr>
                <w:szCs w:val="21"/>
              </w:rPr>
            </w:pPr>
          </w:p>
        </w:tc>
        <w:tc>
          <w:tcPr>
            <w:tcW w:w="2693" w:type="dxa"/>
          </w:tcPr>
          <w:p w:rsidR="00E92954" w:rsidRDefault="003F2132">
            <w:pPr>
              <w:spacing w:line="360" w:lineRule="exact"/>
              <w:rPr>
                <w:szCs w:val="21"/>
              </w:rPr>
            </w:pPr>
            <w:r>
              <w:rPr>
                <w:rFonts w:hint="eastAsia"/>
                <w:szCs w:val="21"/>
              </w:rPr>
              <w:t>指标点</w:t>
            </w:r>
            <w:r>
              <w:rPr>
                <w:rFonts w:hint="eastAsia"/>
                <w:szCs w:val="21"/>
              </w:rPr>
              <w:t>3.2</w:t>
            </w:r>
            <w:r>
              <w:rPr>
                <w:rFonts w:hint="eastAsia"/>
                <w:szCs w:val="21"/>
              </w:rPr>
              <w:t>：能够在社会、健康、安全、法律、文化以及环境等因素约束条件下，通过技术经济评价对设计方案的可行性进行研究。</w:t>
            </w:r>
          </w:p>
        </w:tc>
        <w:tc>
          <w:tcPr>
            <w:tcW w:w="3827" w:type="dxa"/>
          </w:tcPr>
          <w:p w:rsidR="00E92954" w:rsidRDefault="003F2132">
            <w:pPr>
              <w:spacing w:line="360" w:lineRule="exact"/>
              <w:jc w:val="left"/>
              <w:rPr>
                <w:b/>
              </w:rPr>
            </w:pPr>
            <w:r>
              <w:rPr>
                <w:rFonts w:hint="eastAsia"/>
                <w:b/>
              </w:rPr>
              <w:t>教学目标：</w:t>
            </w:r>
            <w:r>
              <w:rPr>
                <w:rFonts w:hint="eastAsia"/>
                <w:b/>
              </w:rPr>
              <w:t>1</w:t>
            </w:r>
            <w:r>
              <w:rPr>
                <w:rFonts w:hint="eastAsia"/>
                <w:b/>
              </w:rPr>
              <w:t>、</w:t>
            </w:r>
            <w:r>
              <w:rPr>
                <w:b/>
              </w:rPr>
              <w:t>10</w:t>
            </w:r>
          </w:p>
          <w:p w:rsidR="00E92954" w:rsidRDefault="003F2132">
            <w:pPr>
              <w:spacing w:line="360" w:lineRule="exact"/>
              <w:rPr>
                <w:szCs w:val="21"/>
              </w:rPr>
            </w:pPr>
            <w:r>
              <w:rPr>
                <w:rFonts w:hint="eastAsia"/>
                <w:b/>
              </w:rPr>
              <w:t>达成途径：</w:t>
            </w:r>
            <w:r>
              <w:rPr>
                <w:rFonts w:hint="eastAsia"/>
              </w:rPr>
              <w:t>课堂讲解；平时作业；课外作业。</w:t>
            </w:r>
          </w:p>
        </w:tc>
      </w:tr>
      <w:tr w:rsidR="00E92954">
        <w:trPr>
          <w:trHeight w:val="357"/>
        </w:trPr>
        <w:tc>
          <w:tcPr>
            <w:tcW w:w="2093" w:type="dxa"/>
            <w:vMerge/>
          </w:tcPr>
          <w:p w:rsidR="00E92954" w:rsidRDefault="00E92954">
            <w:pPr>
              <w:spacing w:line="360" w:lineRule="exact"/>
              <w:rPr>
                <w:szCs w:val="21"/>
              </w:rPr>
            </w:pPr>
          </w:p>
        </w:tc>
        <w:tc>
          <w:tcPr>
            <w:tcW w:w="2693" w:type="dxa"/>
          </w:tcPr>
          <w:p w:rsidR="00E92954" w:rsidRDefault="003F2132">
            <w:pPr>
              <w:spacing w:line="360" w:lineRule="exact"/>
              <w:rPr>
                <w:szCs w:val="21"/>
              </w:rPr>
            </w:pPr>
            <w:r>
              <w:rPr>
                <w:rFonts w:hint="eastAsia"/>
                <w:szCs w:val="21"/>
              </w:rPr>
              <w:t>指标点</w:t>
            </w:r>
            <w:r>
              <w:rPr>
                <w:rFonts w:hint="eastAsia"/>
                <w:szCs w:val="21"/>
              </w:rPr>
              <w:t>3.3</w:t>
            </w:r>
            <w:r>
              <w:rPr>
                <w:rFonts w:hint="eastAsia"/>
                <w:szCs w:val="21"/>
              </w:rPr>
              <w:t>：能够进行单元、系统或流程的设计</w:t>
            </w:r>
            <w:r>
              <w:rPr>
                <w:rFonts w:hint="eastAsia"/>
                <w:szCs w:val="21"/>
              </w:rPr>
              <w:t>/</w:t>
            </w:r>
            <w:r>
              <w:rPr>
                <w:rFonts w:hint="eastAsia"/>
                <w:szCs w:val="21"/>
              </w:rPr>
              <w:t>开发。</w:t>
            </w:r>
          </w:p>
        </w:tc>
        <w:tc>
          <w:tcPr>
            <w:tcW w:w="3827" w:type="dxa"/>
          </w:tcPr>
          <w:p w:rsidR="00E92954" w:rsidRDefault="003F2132">
            <w:pPr>
              <w:spacing w:line="360" w:lineRule="exact"/>
              <w:jc w:val="left"/>
              <w:rPr>
                <w:b/>
              </w:rPr>
            </w:pPr>
            <w:r>
              <w:rPr>
                <w:rFonts w:hint="eastAsia"/>
                <w:b/>
              </w:rPr>
              <w:t>教学目标：</w:t>
            </w:r>
            <w:r>
              <w:rPr>
                <w:rFonts w:hint="eastAsia"/>
                <w:b/>
              </w:rPr>
              <w:t>1</w:t>
            </w:r>
            <w:r>
              <w:rPr>
                <w:rFonts w:hint="eastAsia"/>
                <w:b/>
              </w:rPr>
              <w:t>、</w:t>
            </w:r>
            <w:r>
              <w:rPr>
                <w:rFonts w:hint="eastAsia"/>
                <w:b/>
              </w:rPr>
              <w:t>2</w:t>
            </w:r>
            <w:r>
              <w:rPr>
                <w:rFonts w:hint="eastAsia"/>
                <w:b/>
              </w:rPr>
              <w:t>、</w:t>
            </w:r>
            <w:r>
              <w:rPr>
                <w:rFonts w:hint="eastAsia"/>
                <w:b/>
              </w:rPr>
              <w:t>3</w:t>
            </w:r>
            <w:r>
              <w:rPr>
                <w:rFonts w:hint="eastAsia"/>
                <w:b/>
              </w:rPr>
              <w:t>、</w:t>
            </w:r>
            <w:r>
              <w:rPr>
                <w:rFonts w:hint="eastAsia"/>
                <w:b/>
              </w:rPr>
              <w:t>4</w:t>
            </w:r>
            <w:r>
              <w:rPr>
                <w:rFonts w:hint="eastAsia"/>
                <w:b/>
              </w:rPr>
              <w:t>、</w:t>
            </w:r>
            <w:r>
              <w:rPr>
                <w:rFonts w:hint="eastAsia"/>
                <w:b/>
              </w:rPr>
              <w:t>5</w:t>
            </w:r>
            <w:r>
              <w:rPr>
                <w:rFonts w:hint="eastAsia"/>
                <w:b/>
              </w:rPr>
              <w:t>、</w:t>
            </w:r>
            <w:r>
              <w:rPr>
                <w:rFonts w:hint="eastAsia"/>
                <w:b/>
              </w:rPr>
              <w:t>6</w:t>
            </w:r>
            <w:r>
              <w:rPr>
                <w:rFonts w:hint="eastAsia"/>
                <w:b/>
              </w:rPr>
              <w:t>、</w:t>
            </w:r>
            <w:r>
              <w:rPr>
                <w:rFonts w:hint="eastAsia"/>
                <w:b/>
              </w:rPr>
              <w:t>7</w:t>
            </w:r>
            <w:r>
              <w:rPr>
                <w:rFonts w:hint="eastAsia"/>
                <w:b/>
              </w:rPr>
              <w:t>、</w:t>
            </w:r>
            <w:r>
              <w:rPr>
                <w:rFonts w:hint="eastAsia"/>
                <w:b/>
              </w:rPr>
              <w:t>8</w:t>
            </w:r>
            <w:r>
              <w:rPr>
                <w:rFonts w:hint="eastAsia"/>
                <w:b/>
              </w:rPr>
              <w:t>、</w:t>
            </w:r>
            <w:r>
              <w:rPr>
                <w:rFonts w:hint="eastAsia"/>
                <w:b/>
              </w:rPr>
              <w:t>9</w:t>
            </w:r>
          </w:p>
          <w:p w:rsidR="00E92954" w:rsidRDefault="003F2132">
            <w:pPr>
              <w:spacing w:line="360" w:lineRule="exact"/>
              <w:jc w:val="left"/>
            </w:pPr>
            <w:r>
              <w:rPr>
                <w:rFonts w:hint="eastAsia"/>
                <w:b/>
              </w:rPr>
              <w:t>达成途径：</w:t>
            </w:r>
            <w:r>
              <w:rPr>
                <w:rFonts w:hint="eastAsia"/>
              </w:rPr>
              <w:t>课堂讲解；平时作业；课外作业；案例分析。</w:t>
            </w:r>
          </w:p>
        </w:tc>
      </w:tr>
      <w:tr w:rsidR="00E92954">
        <w:trPr>
          <w:trHeight w:val="285"/>
        </w:trPr>
        <w:tc>
          <w:tcPr>
            <w:tcW w:w="2093" w:type="dxa"/>
            <w:vMerge/>
          </w:tcPr>
          <w:p w:rsidR="00E92954" w:rsidRDefault="00E92954">
            <w:pPr>
              <w:spacing w:line="360" w:lineRule="exact"/>
              <w:rPr>
                <w:szCs w:val="21"/>
              </w:rPr>
            </w:pPr>
          </w:p>
        </w:tc>
        <w:tc>
          <w:tcPr>
            <w:tcW w:w="2693" w:type="dxa"/>
          </w:tcPr>
          <w:p w:rsidR="00E92954" w:rsidRDefault="003F2132">
            <w:pPr>
              <w:spacing w:line="360" w:lineRule="exact"/>
              <w:rPr>
                <w:szCs w:val="21"/>
              </w:rPr>
            </w:pPr>
            <w:r>
              <w:rPr>
                <w:rFonts w:hint="eastAsia"/>
                <w:szCs w:val="21"/>
              </w:rPr>
              <w:t>指标点</w:t>
            </w:r>
            <w:r>
              <w:rPr>
                <w:rFonts w:hint="eastAsia"/>
                <w:szCs w:val="21"/>
              </w:rPr>
              <w:t>3.4</w:t>
            </w:r>
            <w:r>
              <w:rPr>
                <w:rFonts w:hint="eastAsia"/>
                <w:szCs w:val="21"/>
              </w:rPr>
              <w:t>：掌握基本的创新方法，具有追求创新的态度和意识，并在设计</w:t>
            </w:r>
            <w:r>
              <w:rPr>
                <w:rFonts w:hint="eastAsia"/>
                <w:szCs w:val="21"/>
              </w:rPr>
              <w:t>/</w:t>
            </w:r>
            <w:r>
              <w:rPr>
                <w:rFonts w:hint="eastAsia"/>
                <w:szCs w:val="21"/>
              </w:rPr>
              <w:t>开发中有所体现。</w:t>
            </w:r>
          </w:p>
        </w:tc>
        <w:tc>
          <w:tcPr>
            <w:tcW w:w="3827" w:type="dxa"/>
          </w:tcPr>
          <w:p w:rsidR="00E92954" w:rsidRDefault="003F2132">
            <w:pPr>
              <w:spacing w:line="360" w:lineRule="exact"/>
              <w:jc w:val="left"/>
              <w:rPr>
                <w:b/>
              </w:rPr>
            </w:pPr>
            <w:r>
              <w:rPr>
                <w:rFonts w:hint="eastAsia"/>
                <w:b/>
              </w:rPr>
              <w:t>教学目标：</w:t>
            </w:r>
            <w:r>
              <w:rPr>
                <w:rFonts w:hint="eastAsia"/>
                <w:b/>
              </w:rPr>
              <w:t>1</w:t>
            </w:r>
          </w:p>
          <w:p w:rsidR="00E92954" w:rsidRDefault="003F2132">
            <w:pPr>
              <w:spacing w:line="360" w:lineRule="exact"/>
              <w:rPr>
                <w:szCs w:val="21"/>
              </w:rPr>
            </w:pPr>
            <w:r>
              <w:rPr>
                <w:rFonts w:hint="eastAsia"/>
                <w:b/>
              </w:rPr>
              <w:t>达成途径：</w:t>
            </w:r>
            <w:r>
              <w:rPr>
                <w:rFonts w:hint="eastAsia"/>
              </w:rPr>
              <w:t>课堂讲解；平时作业；课外作业；课内</w:t>
            </w:r>
            <w:r>
              <w:t>研讨</w:t>
            </w:r>
            <w:r>
              <w:rPr>
                <w:rFonts w:hint="eastAsia"/>
              </w:rPr>
              <w:t>。</w:t>
            </w:r>
          </w:p>
        </w:tc>
      </w:tr>
    </w:tbl>
    <w:p w:rsidR="00E92954" w:rsidRDefault="003F2132" w:rsidP="00892280">
      <w:pPr>
        <w:pStyle w:val="a7"/>
        <w:spacing w:beforeLines="50" w:afterLines="50" w:line="240" w:lineRule="auto"/>
        <w:ind w:firstLine="360"/>
        <w:rPr>
          <w:rFonts w:ascii="黑体" w:eastAsia="黑体"/>
          <w:sz w:val="24"/>
        </w:rPr>
      </w:pPr>
      <w:r>
        <w:rPr>
          <w:rFonts w:ascii="黑体" w:eastAsia="黑体" w:hint="eastAsia"/>
          <w:sz w:val="24"/>
        </w:rPr>
        <w:t>四、教学内容、学时安排和基本要求</w:t>
      </w:r>
    </w:p>
    <w:p w:rsidR="00E92954" w:rsidRDefault="003F2132">
      <w:pPr>
        <w:spacing w:line="360" w:lineRule="exact"/>
        <w:ind w:firstLineChars="196" w:firstLine="472"/>
        <w:rPr>
          <w:rFonts w:ascii="宋体"/>
          <w:b/>
          <w:color w:val="000000"/>
          <w:sz w:val="24"/>
        </w:rPr>
      </w:pPr>
      <w:r>
        <w:rPr>
          <w:rFonts w:ascii="宋体" w:hAnsi="宋体" w:hint="eastAsia"/>
          <w:b/>
          <w:color w:val="000000"/>
          <w:sz w:val="24"/>
        </w:rPr>
        <w:t>第一章传感器以及检测系统的基本概念（</w:t>
      </w:r>
      <w:r>
        <w:rPr>
          <w:rFonts w:ascii="宋体" w:hAnsi="宋体"/>
          <w:b/>
          <w:color w:val="000000"/>
          <w:sz w:val="24"/>
        </w:rPr>
        <w:t>1</w:t>
      </w:r>
      <w:r>
        <w:rPr>
          <w:rFonts w:ascii="宋体" w:hAnsi="宋体" w:hint="eastAsia"/>
          <w:b/>
          <w:color w:val="000000"/>
          <w:sz w:val="24"/>
        </w:rPr>
        <w:t>学时，支撑教学目标1）</w:t>
      </w:r>
    </w:p>
    <w:p w:rsidR="00E92954" w:rsidRDefault="003F2132">
      <w:pPr>
        <w:spacing w:line="360" w:lineRule="exact"/>
        <w:ind w:firstLineChars="200" w:firstLine="420"/>
        <w:rPr>
          <w:rFonts w:ascii="宋体"/>
          <w:color w:val="000000"/>
          <w:szCs w:val="21"/>
        </w:rPr>
      </w:pPr>
      <w:r>
        <w:rPr>
          <w:rFonts w:ascii="宋体" w:hAnsi="宋体" w:hint="eastAsia"/>
          <w:color w:val="000000"/>
          <w:szCs w:val="21"/>
        </w:rPr>
        <w:t>重点难点：主要研究内容、常用研究方法、基本工作流程。</w:t>
      </w:r>
    </w:p>
    <w:p w:rsidR="00E92954" w:rsidRDefault="003F2132">
      <w:pPr>
        <w:pStyle w:val="13"/>
        <w:numPr>
          <w:ilvl w:val="0"/>
          <w:numId w:val="15"/>
        </w:numPr>
        <w:spacing w:line="360" w:lineRule="exact"/>
        <w:ind w:firstLineChars="0"/>
        <w:rPr>
          <w:color w:val="000000"/>
        </w:rPr>
      </w:pPr>
      <w:r>
        <w:rPr>
          <w:rFonts w:hint="eastAsia"/>
          <w:color w:val="000000"/>
        </w:rPr>
        <w:t>了解检测控制系统的构成及其各组成部分功能；</w:t>
      </w:r>
    </w:p>
    <w:p w:rsidR="00E92954" w:rsidRDefault="003F2132">
      <w:pPr>
        <w:pStyle w:val="13"/>
        <w:numPr>
          <w:ilvl w:val="0"/>
          <w:numId w:val="15"/>
        </w:numPr>
        <w:spacing w:line="360" w:lineRule="exact"/>
        <w:ind w:firstLineChars="0"/>
        <w:rPr>
          <w:color w:val="000000"/>
        </w:rPr>
      </w:pPr>
      <w:r>
        <w:rPr>
          <w:rFonts w:hint="eastAsia"/>
          <w:color w:val="000000"/>
        </w:rPr>
        <w:t>掌握传感器的概念与基本结构</w:t>
      </w:r>
    </w:p>
    <w:p w:rsidR="00E92954" w:rsidRDefault="003F2132">
      <w:pPr>
        <w:spacing w:line="360" w:lineRule="exact"/>
        <w:ind w:firstLineChars="196" w:firstLine="472"/>
        <w:rPr>
          <w:rFonts w:ascii="宋体"/>
          <w:b/>
          <w:color w:val="000000"/>
          <w:sz w:val="24"/>
        </w:rPr>
      </w:pPr>
      <w:r>
        <w:rPr>
          <w:rFonts w:ascii="宋体" w:hAnsi="宋体" w:hint="eastAsia"/>
          <w:b/>
          <w:color w:val="000000"/>
          <w:sz w:val="24"/>
        </w:rPr>
        <w:t>第二章 传感器的基本特性（</w:t>
      </w:r>
      <w:r>
        <w:rPr>
          <w:rFonts w:ascii="宋体" w:hAnsi="宋体"/>
          <w:b/>
          <w:color w:val="000000"/>
          <w:sz w:val="24"/>
        </w:rPr>
        <w:t>1</w:t>
      </w:r>
      <w:r>
        <w:rPr>
          <w:rFonts w:ascii="宋体" w:hAnsi="宋体" w:hint="eastAsia"/>
          <w:b/>
          <w:color w:val="000000"/>
          <w:sz w:val="24"/>
        </w:rPr>
        <w:t>学时，支撑教学目标</w:t>
      </w:r>
      <w:r>
        <w:rPr>
          <w:rFonts w:ascii="宋体" w:hAnsi="宋体"/>
          <w:b/>
          <w:color w:val="000000"/>
          <w:sz w:val="24"/>
        </w:rPr>
        <w:t>1</w:t>
      </w:r>
      <w:r>
        <w:rPr>
          <w:rFonts w:ascii="宋体" w:hAnsi="宋体" w:hint="eastAsia"/>
          <w:b/>
          <w:color w:val="000000"/>
          <w:sz w:val="24"/>
        </w:rPr>
        <w:t>）</w:t>
      </w:r>
    </w:p>
    <w:p w:rsidR="00E92954" w:rsidRDefault="003F2132">
      <w:pPr>
        <w:spacing w:line="360" w:lineRule="exact"/>
        <w:ind w:firstLineChars="200" w:firstLine="420"/>
        <w:rPr>
          <w:rFonts w:ascii="宋体"/>
          <w:color w:val="000000"/>
          <w:szCs w:val="21"/>
        </w:rPr>
      </w:pPr>
      <w:r>
        <w:rPr>
          <w:rFonts w:ascii="宋体" w:hAnsi="宋体" w:hint="eastAsia"/>
          <w:color w:val="000000"/>
          <w:szCs w:val="21"/>
        </w:rPr>
        <w:t>重点难点：静态特性</w:t>
      </w:r>
      <w:r>
        <w:rPr>
          <w:rFonts w:ascii="宋体" w:hAnsi="宋体"/>
          <w:color w:val="000000"/>
          <w:szCs w:val="21"/>
        </w:rPr>
        <w:t>、动态特性</w:t>
      </w:r>
      <w:r>
        <w:rPr>
          <w:rFonts w:ascii="宋体" w:hAnsi="宋体" w:hint="eastAsia"/>
          <w:color w:val="000000"/>
          <w:szCs w:val="21"/>
        </w:rPr>
        <w:t>。</w:t>
      </w:r>
    </w:p>
    <w:p w:rsidR="00E92954" w:rsidRDefault="003F2132">
      <w:pPr>
        <w:pStyle w:val="13"/>
        <w:numPr>
          <w:ilvl w:val="0"/>
          <w:numId w:val="46"/>
        </w:numPr>
        <w:spacing w:line="360" w:lineRule="exact"/>
        <w:ind w:firstLineChars="0"/>
        <w:rPr>
          <w:color w:val="000000"/>
        </w:rPr>
      </w:pPr>
      <w:r>
        <w:rPr>
          <w:rFonts w:hint="eastAsia"/>
          <w:color w:val="000000"/>
        </w:rPr>
        <w:t>掌握传感器</w:t>
      </w:r>
      <w:r>
        <w:rPr>
          <w:color w:val="000000"/>
        </w:rPr>
        <w:t>的静态</w:t>
      </w:r>
      <w:r>
        <w:rPr>
          <w:rFonts w:hint="eastAsia"/>
          <w:color w:val="000000"/>
        </w:rPr>
        <w:t>特性与传感器</w:t>
      </w:r>
      <w:r>
        <w:rPr>
          <w:color w:val="000000"/>
        </w:rPr>
        <w:t>指标</w:t>
      </w:r>
      <w:r>
        <w:rPr>
          <w:rFonts w:hint="eastAsia"/>
          <w:color w:val="000000"/>
        </w:rPr>
        <w:t>；</w:t>
      </w:r>
    </w:p>
    <w:p w:rsidR="00E92954" w:rsidRDefault="003F2132">
      <w:pPr>
        <w:pStyle w:val="13"/>
        <w:numPr>
          <w:ilvl w:val="0"/>
          <w:numId w:val="46"/>
        </w:numPr>
        <w:spacing w:line="360" w:lineRule="exact"/>
        <w:ind w:firstLineChars="0"/>
        <w:rPr>
          <w:color w:val="000000"/>
        </w:rPr>
      </w:pPr>
      <w:r>
        <w:rPr>
          <w:rFonts w:hint="eastAsia"/>
          <w:color w:val="000000"/>
        </w:rPr>
        <w:t>掌握传感器</w:t>
      </w:r>
      <w:r>
        <w:rPr>
          <w:color w:val="000000"/>
        </w:rPr>
        <w:t>的</w:t>
      </w:r>
      <w:r>
        <w:rPr>
          <w:rFonts w:hint="eastAsia"/>
          <w:color w:val="000000"/>
        </w:rPr>
        <w:t>动态特性；</w:t>
      </w:r>
    </w:p>
    <w:p w:rsidR="00E92954" w:rsidRDefault="003F2132">
      <w:pPr>
        <w:spacing w:line="360" w:lineRule="exact"/>
        <w:ind w:firstLineChars="196" w:firstLine="472"/>
        <w:rPr>
          <w:rFonts w:ascii="宋体"/>
          <w:b/>
          <w:color w:val="000000"/>
          <w:sz w:val="24"/>
        </w:rPr>
      </w:pPr>
      <w:r>
        <w:rPr>
          <w:rFonts w:ascii="宋体" w:hAnsi="宋体" w:hint="eastAsia"/>
          <w:b/>
          <w:color w:val="000000"/>
          <w:sz w:val="24"/>
        </w:rPr>
        <w:t>第三章电阻式</w:t>
      </w:r>
      <w:r>
        <w:rPr>
          <w:rFonts w:ascii="宋体" w:hAnsi="宋体"/>
          <w:b/>
          <w:color w:val="000000"/>
          <w:sz w:val="24"/>
        </w:rPr>
        <w:t>传感器</w:t>
      </w:r>
      <w:r>
        <w:rPr>
          <w:rFonts w:ascii="宋体" w:hAnsi="宋体" w:hint="eastAsia"/>
          <w:b/>
          <w:color w:val="000000"/>
          <w:sz w:val="24"/>
        </w:rPr>
        <w:t>（</w:t>
      </w:r>
      <w:r>
        <w:rPr>
          <w:rFonts w:ascii="宋体" w:hAnsi="宋体"/>
          <w:b/>
          <w:color w:val="000000"/>
          <w:sz w:val="24"/>
        </w:rPr>
        <w:t>2</w:t>
      </w:r>
      <w:r>
        <w:rPr>
          <w:rFonts w:ascii="宋体" w:hAnsi="宋体" w:hint="eastAsia"/>
          <w:b/>
          <w:color w:val="000000"/>
          <w:sz w:val="24"/>
        </w:rPr>
        <w:t>学时，支撑教学目标1、</w:t>
      </w:r>
      <w:r>
        <w:rPr>
          <w:rFonts w:ascii="宋体" w:hAnsi="宋体"/>
          <w:b/>
          <w:color w:val="000000"/>
          <w:sz w:val="24"/>
        </w:rPr>
        <w:t>2</w:t>
      </w:r>
      <w:r>
        <w:rPr>
          <w:rFonts w:ascii="宋体" w:hAnsi="宋体" w:hint="eastAsia"/>
          <w:b/>
          <w:color w:val="000000"/>
          <w:sz w:val="24"/>
        </w:rPr>
        <w:t>）</w:t>
      </w:r>
    </w:p>
    <w:p w:rsidR="00E92954" w:rsidRDefault="003F2132">
      <w:pPr>
        <w:spacing w:line="360" w:lineRule="exact"/>
        <w:ind w:firstLineChars="200" w:firstLine="420"/>
        <w:rPr>
          <w:rFonts w:ascii="宋体"/>
          <w:color w:val="000000"/>
          <w:szCs w:val="21"/>
        </w:rPr>
      </w:pPr>
      <w:r>
        <w:rPr>
          <w:rFonts w:ascii="宋体" w:hAnsi="宋体" w:hint="eastAsia"/>
          <w:color w:val="000000"/>
          <w:szCs w:val="21"/>
        </w:rPr>
        <w:t>重点难点：</w:t>
      </w:r>
      <w:r>
        <w:rPr>
          <w:color w:val="000000"/>
        </w:rPr>
        <w:t>应变片工作原理</w:t>
      </w:r>
      <w:r>
        <w:rPr>
          <w:rFonts w:hint="eastAsia"/>
          <w:color w:val="000000"/>
        </w:rPr>
        <w:t>、</w:t>
      </w:r>
      <w:r>
        <w:rPr>
          <w:color w:val="000000"/>
        </w:rPr>
        <w:t>温度误差的补偿方法</w:t>
      </w:r>
    </w:p>
    <w:p w:rsidR="00E92954" w:rsidRDefault="003F2132">
      <w:pPr>
        <w:pStyle w:val="13"/>
        <w:numPr>
          <w:ilvl w:val="0"/>
          <w:numId w:val="47"/>
        </w:numPr>
        <w:spacing w:line="360" w:lineRule="exact"/>
        <w:ind w:firstLineChars="0"/>
        <w:rPr>
          <w:color w:val="000000"/>
        </w:rPr>
      </w:pPr>
      <w:r>
        <w:rPr>
          <w:color w:val="000000"/>
        </w:rPr>
        <w:t>掌握应变片工作原理、转换电路的形式</w:t>
      </w:r>
      <w:r>
        <w:rPr>
          <w:rFonts w:hint="eastAsia"/>
          <w:color w:val="000000"/>
        </w:rPr>
        <w:t>；</w:t>
      </w:r>
    </w:p>
    <w:p w:rsidR="00E92954" w:rsidRDefault="003F2132">
      <w:pPr>
        <w:pStyle w:val="13"/>
        <w:numPr>
          <w:ilvl w:val="0"/>
          <w:numId w:val="47"/>
        </w:numPr>
        <w:spacing w:line="360" w:lineRule="exact"/>
        <w:ind w:firstLineChars="0"/>
        <w:rPr>
          <w:color w:val="000000"/>
        </w:rPr>
      </w:pPr>
      <w:r>
        <w:rPr>
          <w:color w:val="000000"/>
        </w:rPr>
        <w:t>掌握直流电桥的计算，温度误差的补偿方法</w:t>
      </w:r>
      <w:r>
        <w:rPr>
          <w:rFonts w:hint="eastAsia"/>
          <w:color w:val="000000"/>
        </w:rPr>
        <w:t>；</w:t>
      </w:r>
    </w:p>
    <w:p w:rsidR="00E92954" w:rsidRDefault="003F2132">
      <w:pPr>
        <w:pStyle w:val="13"/>
        <w:numPr>
          <w:ilvl w:val="0"/>
          <w:numId w:val="47"/>
        </w:numPr>
        <w:spacing w:line="360" w:lineRule="exact"/>
        <w:ind w:firstLineChars="0"/>
        <w:rPr>
          <w:color w:val="000000"/>
        </w:rPr>
      </w:pPr>
      <w:r>
        <w:rPr>
          <w:color w:val="000000"/>
        </w:rPr>
        <w:t>理解应变片的主要特性，应变</w:t>
      </w:r>
      <w:proofErr w:type="gramStart"/>
      <w:r>
        <w:rPr>
          <w:color w:val="000000"/>
        </w:rPr>
        <w:t>片应用</w:t>
      </w:r>
      <w:proofErr w:type="gramEnd"/>
      <w:r>
        <w:rPr>
          <w:color w:val="000000"/>
        </w:rPr>
        <w:t>举例，了解应变片类型</w:t>
      </w:r>
      <w:r>
        <w:rPr>
          <w:rFonts w:hint="eastAsia"/>
          <w:color w:val="000000"/>
        </w:rPr>
        <w:t>；</w:t>
      </w:r>
    </w:p>
    <w:p w:rsidR="00E92954" w:rsidRDefault="003F2132">
      <w:pPr>
        <w:spacing w:line="360" w:lineRule="exact"/>
        <w:ind w:firstLineChars="196" w:firstLine="472"/>
        <w:rPr>
          <w:rFonts w:ascii="宋体"/>
          <w:b/>
          <w:color w:val="000000"/>
          <w:sz w:val="24"/>
        </w:rPr>
      </w:pPr>
      <w:r>
        <w:rPr>
          <w:rFonts w:ascii="宋体" w:hAnsi="宋体" w:hint="eastAsia"/>
          <w:b/>
          <w:color w:val="000000"/>
          <w:sz w:val="24"/>
        </w:rPr>
        <w:t>第四章电感式传感器（</w:t>
      </w:r>
      <w:r>
        <w:rPr>
          <w:rFonts w:ascii="宋体" w:hAnsi="宋体"/>
          <w:b/>
          <w:color w:val="000000"/>
          <w:sz w:val="24"/>
        </w:rPr>
        <w:t>3</w:t>
      </w:r>
      <w:r>
        <w:rPr>
          <w:rFonts w:ascii="宋体" w:hAnsi="宋体" w:hint="eastAsia"/>
          <w:b/>
          <w:color w:val="000000"/>
          <w:sz w:val="24"/>
        </w:rPr>
        <w:t>学时，支撑教学目标1、</w:t>
      </w:r>
      <w:r>
        <w:rPr>
          <w:rFonts w:ascii="宋体" w:hAnsi="宋体"/>
          <w:b/>
          <w:color w:val="000000"/>
          <w:sz w:val="24"/>
        </w:rPr>
        <w:t>3</w:t>
      </w:r>
      <w:r>
        <w:rPr>
          <w:rFonts w:ascii="宋体" w:hAnsi="宋体" w:hint="eastAsia"/>
          <w:b/>
          <w:color w:val="000000"/>
          <w:sz w:val="24"/>
        </w:rPr>
        <w:t>）</w:t>
      </w:r>
    </w:p>
    <w:p w:rsidR="00E92954" w:rsidRDefault="003F2132">
      <w:pPr>
        <w:spacing w:line="360" w:lineRule="exact"/>
        <w:ind w:firstLineChars="200" w:firstLine="420"/>
        <w:rPr>
          <w:rFonts w:ascii="宋体"/>
          <w:color w:val="000000"/>
          <w:szCs w:val="21"/>
        </w:rPr>
      </w:pPr>
      <w:r>
        <w:rPr>
          <w:rFonts w:ascii="宋体" w:hAnsi="宋体" w:hint="eastAsia"/>
          <w:color w:val="000000"/>
          <w:szCs w:val="21"/>
        </w:rPr>
        <w:t>重点难点：</w:t>
      </w:r>
      <w:r>
        <w:rPr>
          <w:color w:val="000000"/>
        </w:rPr>
        <w:t>自感式传感器</w:t>
      </w:r>
      <w:r>
        <w:rPr>
          <w:rFonts w:hint="eastAsia"/>
          <w:color w:val="000000"/>
        </w:rPr>
        <w:t>、</w:t>
      </w:r>
      <w:r>
        <w:rPr>
          <w:color w:val="000000"/>
        </w:rPr>
        <w:t>差动变压器式传感器</w:t>
      </w:r>
    </w:p>
    <w:p w:rsidR="00E92954" w:rsidRDefault="003F2132">
      <w:pPr>
        <w:pStyle w:val="13"/>
        <w:numPr>
          <w:ilvl w:val="0"/>
          <w:numId w:val="48"/>
        </w:numPr>
        <w:spacing w:line="360" w:lineRule="exact"/>
        <w:ind w:firstLineChars="0"/>
        <w:rPr>
          <w:color w:val="000000"/>
        </w:rPr>
      </w:pPr>
      <w:r>
        <w:rPr>
          <w:color w:val="000000"/>
        </w:rPr>
        <w:t>掌握自感式传感器结构特性、工作原理及差动电感传感器测量电路输出特性</w:t>
      </w:r>
      <w:r>
        <w:rPr>
          <w:rFonts w:hint="eastAsia"/>
          <w:color w:val="000000"/>
        </w:rPr>
        <w:t>；</w:t>
      </w:r>
    </w:p>
    <w:p w:rsidR="00E92954" w:rsidRDefault="003F2132">
      <w:pPr>
        <w:pStyle w:val="13"/>
        <w:numPr>
          <w:ilvl w:val="0"/>
          <w:numId w:val="48"/>
        </w:numPr>
        <w:spacing w:line="360" w:lineRule="exact"/>
        <w:ind w:firstLineChars="0"/>
        <w:rPr>
          <w:color w:val="000000"/>
        </w:rPr>
      </w:pPr>
      <w:r>
        <w:rPr>
          <w:color w:val="000000"/>
        </w:rPr>
        <w:t>了解差动变压器式传感器工作原理，等效电路、转换电路、应用举例</w:t>
      </w:r>
      <w:r>
        <w:rPr>
          <w:rFonts w:hint="eastAsia"/>
          <w:color w:val="000000"/>
        </w:rPr>
        <w:t>；</w:t>
      </w:r>
    </w:p>
    <w:p w:rsidR="00E92954" w:rsidRDefault="003F2132">
      <w:pPr>
        <w:pStyle w:val="13"/>
        <w:numPr>
          <w:ilvl w:val="0"/>
          <w:numId w:val="48"/>
        </w:numPr>
        <w:spacing w:line="360" w:lineRule="exact"/>
        <w:ind w:firstLineChars="0"/>
        <w:rPr>
          <w:color w:val="000000"/>
        </w:rPr>
      </w:pPr>
      <w:r>
        <w:rPr>
          <w:color w:val="000000"/>
        </w:rPr>
        <w:t>理解电涡流传感器的工作原理、等效电路及应用</w:t>
      </w:r>
      <w:r>
        <w:rPr>
          <w:rFonts w:hint="eastAsia"/>
          <w:color w:val="000000"/>
        </w:rPr>
        <w:t>；</w:t>
      </w:r>
    </w:p>
    <w:p w:rsidR="00E92954" w:rsidRDefault="003F2132">
      <w:pPr>
        <w:spacing w:line="360" w:lineRule="exact"/>
        <w:ind w:firstLineChars="196" w:firstLine="472"/>
        <w:rPr>
          <w:rFonts w:ascii="宋体"/>
          <w:b/>
          <w:color w:val="000000"/>
          <w:sz w:val="24"/>
        </w:rPr>
      </w:pPr>
      <w:r>
        <w:rPr>
          <w:rFonts w:ascii="宋体" w:hAnsi="宋体" w:hint="eastAsia"/>
          <w:b/>
          <w:color w:val="000000"/>
          <w:sz w:val="24"/>
        </w:rPr>
        <w:t>第五章</w:t>
      </w:r>
      <w:r>
        <w:rPr>
          <w:b/>
        </w:rPr>
        <w:t>电容式传感器</w:t>
      </w:r>
      <w:r>
        <w:rPr>
          <w:rFonts w:ascii="宋体" w:hAnsi="宋体" w:hint="eastAsia"/>
          <w:b/>
          <w:color w:val="000000"/>
          <w:sz w:val="24"/>
        </w:rPr>
        <w:t>（</w:t>
      </w:r>
      <w:r>
        <w:rPr>
          <w:rFonts w:ascii="宋体" w:hAnsi="宋体"/>
          <w:b/>
          <w:color w:val="000000"/>
          <w:sz w:val="24"/>
        </w:rPr>
        <w:t>3</w:t>
      </w:r>
      <w:r>
        <w:rPr>
          <w:rFonts w:ascii="宋体" w:hAnsi="宋体" w:hint="eastAsia"/>
          <w:b/>
          <w:color w:val="000000"/>
          <w:sz w:val="24"/>
        </w:rPr>
        <w:t>学时，支撑教学目标1、</w:t>
      </w:r>
      <w:r>
        <w:rPr>
          <w:rFonts w:ascii="宋体" w:hAnsi="宋体"/>
          <w:b/>
          <w:color w:val="000000"/>
          <w:sz w:val="24"/>
        </w:rPr>
        <w:t>4</w:t>
      </w:r>
      <w:r>
        <w:rPr>
          <w:rFonts w:ascii="宋体" w:hAnsi="宋体" w:hint="eastAsia"/>
          <w:b/>
          <w:color w:val="000000"/>
          <w:sz w:val="24"/>
        </w:rPr>
        <w:t>）</w:t>
      </w:r>
    </w:p>
    <w:p w:rsidR="00E92954" w:rsidRDefault="003F2132">
      <w:pPr>
        <w:spacing w:line="360" w:lineRule="exact"/>
        <w:ind w:firstLineChars="200" w:firstLine="420"/>
        <w:rPr>
          <w:color w:val="000000"/>
        </w:rPr>
      </w:pPr>
      <w:r>
        <w:rPr>
          <w:rFonts w:hint="eastAsia"/>
          <w:color w:val="000000"/>
        </w:rPr>
        <w:t>重点难点：</w:t>
      </w:r>
      <w:r>
        <w:rPr>
          <w:color w:val="000000"/>
        </w:rPr>
        <w:t>电容式传感器测量电路</w:t>
      </w:r>
      <w:r>
        <w:rPr>
          <w:rFonts w:hint="eastAsia"/>
          <w:color w:val="000000"/>
        </w:rPr>
        <w:t>、</w:t>
      </w:r>
      <w:r>
        <w:rPr>
          <w:color w:val="000000"/>
        </w:rPr>
        <w:t>转换电路</w:t>
      </w:r>
    </w:p>
    <w:p w:rsidR="00E92954" w:rsidRDefault="003F2132">
      <w:pPr>
        <w:pStyle w:val="13"/>
        <w:numPr>
          <w:ilvl w:val="0"/>
          <w:numId w:val="49"/>
        </w:numPr>
        <w:spacing w:line="360" w:lineRule="exact"/>
        <w:ind w:firstLineChars="0"/>
        <w:rPr>
          <w:color w:val="000000"/>
        </w:rPr>
      </w:pPr>
      <w:r>
        <w:rPr>
          <w:color w:val="000000"/>
        </w:rPr>
        <w:lastRenderedPageBreak/>
        <w:t>掌握电容式传感器工作原理和结构类型，电容式传感器的特点</w:t>
      </w:r>
      <w:r>
        <w:rPr>
          <w:rFonts w:hint="eastAsia"/>
          <w:color w:val="000000"/>
        </w:rPr>
        <w:t>；</w:t>
      </w:r>
    </w:p>
    <w:p w:rsidR="00E92954" w:rsidRDefault="003F2132">
      <w:pPr>
        <w:pStyle w:val="13"/>
        <w:numPr>
          <w:ilvl w:val="0"/>
          <w:numId w:val="49"/>
        </w:numPr>
        <w:spacing w:line="360" w:lineRule="exact"/>
        <w:ind w:firstLineChars="0"/>
        <w:rPr>
          <w:color w:val="000000"/>
        </w:rPr>
      </w:pPr>
      <w:r>
        <w:rPr>
          <w:color w:val="000000"/>
        </w:rPr>
        <w:t>理解测量转换电路</w:t>
      </w:r>
      <w:r>
        <w:rPr>
          <w:rFonts w:hint="eastAsia"/>
          <w:color w:val="000000"/>
        </w:rPr>
        <w:t>，</w:t>
      </w:r>
      <w:r>
        <w:rPr>
          <w:color w:val="000000"/>
        </w:rPr>
        <w:t>测量原理</w:t>
      </w:r>
      <w:r>
        <w:rPr>
          <w:rFonts w:hint="eastAsia"/>
          <w:color w:val="000000"/>
        </w:rPr>
        <w:t>以及特点；</w:t>
      </w:r>
    </w:p>
    <w:p w:rsidR="00E92954" w:rsidRDefault="003F2132">
      <w:pPr>
        <w:pStyle w:val="13"/>
        <w:numPr>
          <w:ilvl w:val="0"/>
          <w:numId w:val="49"/>
        </w:numPr>
        <w:spacing w:line="360" w:lineRule="exact"/>
        <w:ind w:firstLineChars="0"/>
        <w:rPr>
          <w:color w:val="000000"/>
        </w:rPr>
      </w:pPr>
      <w:r>
        <w:rPr>
          <w:color w:val="000000"/>
        </w:rPr>
        <w:t>了解电容式传感器的应用</w:t>
      </w:r>
      <w:r>
        <w:rPr>
          <w:rFonts w:hint="eastAsia"/>
          <w:color w:val="000000"/>
        </w:rPr>
        <w:t>；</w:t>
      </w:r>
    </w:p>
    <w:p w:rsidR="00E92954" w:rsidRDefault="003F2132">
      <w:pPr>
        <w:spacing w:line="360" w:lineRule="exact"/>
        <w:ind w:firstLineChars="196" w:firstLine="472"/>
        <w:rPr>
          <w:rFonts w:ascii="宋体"/>
          <w:b/>
          <w:color w:val="000000"/>
          <w:sz w:val="24"/>
        </w:rPr>
      </w:pPr>
      <w:r>
        <w:rPr>
          <w:rFonts w:ascii="宋体" w:hAnsi="宋体" w:hint="eastAsia"/>
          <w:b/>
          <w:color w:val="000000"/>
          <w:sz w:val="24"/>
        </w:rPr>
        <w:t>第六章</w:t>
      </w:r>
      <w:r>
        <w:rPr>
          <w:b/>
        </w:rPr>
        <w:t>压电式传感器</w:t>
      </w:r>
      <w:r>
        <w:rPr>
          <w:rFonts w:ascii="宋体" w:hAnsi="宋体" w:hint="eastAsia"/>
          <w:b/>
          <w:color w:val="000000"/>
          <w:sz w:val="24"/>
        </w:rPr>
        <w:t>（</w:t>
      </w:r>
      <w:r>
        <w:rPr>
          <w:rFonts w:ascii="宋体" w:hAnsi="宋体"/>
          <w:b/>
          <w:color w:val="000000"/>
          <w:sz w:val="24"/>
        </w:rPr>
        <w:t>2</w:t>
      </w:r>
      <w:r>
        <w:rPr>
          <w:rFonts w:ascii="宋体" w:hAnsi="宋体" w:hint="eastAsia"/>
          <w:b/>
          <w:color w:val="000000"/>
          <w:sz w:val="24"/>
        </w:rPr>
        <w:t>学时，支撑教学目标1、</w:t>
      </w:r>
      <w:r>
        <w:rPr>
          <w:rFonts w:ascii="宋体" w:hAnsi="宋体"/>
          <w:b/>
          <w:color w:val="000000"/>
          <w:sz w:val="24"/>
        </w:rPr>
        <w:t>5</w:t>
      </w:r>
      <w:r>
        <w:rPr>
          <w:rFonts w:ascii="宋体" w:hAnsi="宋体" w:hint="eastAsia"/>
          <w:b/>
          <w:color w:val="000000"/>
          <w:sz w:val="24"/>
        </w:rPr>
        <w:t>）</w:t>
      </w:r>
    </w:p>
    <w:p w:rsidR="00E92954" w:rsidRDefault="003F2132">
      <w:pPr>
        <w:spacing w:line="360" w:lineRule="exact"/>
        <w:ind w:firstLineChars="200" w:firstLine="420"/>
        <w:rPr>
          <w:rFonts w:ascii="宋体"/>
          <w:color w:val="000000"/>
          <w:szCs w:val="21"/>
        </w:rPr>
      </w:pPr>
      <w:r>
        <w:rPr>
          <w:rFonts w:ascii="宋体" w:hAnsi="宋体" w:hint="eastAsia"/>
          <w:color w:val="000000"/>
          <w:szCs w:val="21"/>
        </w:rPr>
        <w:t>重点难点：</w:t>
      </w:r>
      <w:r>
        <w:rPr>
          <w:color w:val="000000"/>
        </w:rPr>
        <w:t>压电式传感器工作原理</w:t>
      </w:r>
      <w:r>
        <w:rPr>
          <w:rFonts w:hint="eastAsia"/>
          <w:color w:val="000000"/>
        </w:rPr>
        <w:t>，</w:t>
      </w:r>
      <w:r>
        <w:rPr>
          <w:color w:val="000000"/>
        </w:rPr>
        <w:t>电荷放大</w:t>
      </w:r>
      <w:r>
        <w:rPr>
          <w:rFonts w:hint="eastAsia"/>
          <w:color w:val="000000"/>
        </w:rPr>
        <w:t>电路</w:t>
      </w:r>
      <w:r>
        <w:rPr>
          <w:color w:val="000000"/>
        </w:rPr>
        <w:t>和电压放大</w:t>
      </w:r>
      <w:r>
        <w:rPr>
          <w:rFonts w:hint="eastAsia"/>
          <w:color w:val="000000"/>
        </w:rPr>
        <w:t>电路</w:t>
      </w:r>
    </w:p>
    <w:p w:rsidR="00E92954" w:rsidRDefault="003F2132">
      <w:pPr>
        <w:pStyle w:val="13"/>
        <w:numPr>
          <w:ilvl w:val="0"/>
          <w:numId w:val="50"/>
        </w:numPr>
        <w:spacing w:line="360" w:lineRule="exact"/>
        <w:ind w:firstLineChars="0"/>
        <w:rPr>
          <w:color w:val="000000"/>
        </w:rPr>
      </w:pPr>
      <w:r>
        <w:rPr>
          <w:color w:val="000000"/>
        </w:rPr>
        <w:t>掌握压电式传感器工作原理，电荷放大器和电压放大器作用、特征</w:t>
      </w:r>
      <w:r>
        <w:rPr>
          <w:rFonts w:hint="eastAsia"/>
          <w:color w:val="000000"/>
        </w:rPr>
        <w:t>；</w:t>
      </w:r>
    </w:p>
    <w:p w:rsidR="00E92954" w:rsidRDefault="003F2132">
      <w:pPr>
        <w:pStyle w:val="13"/>
        <w:numPr>
          <w:ilvl w:val="0"/>
          <w:numId w:val="50"/>
        </w:numPr>
        <w:spacing w:line="360" w:lineRule="exact"/>
        <w:ind w:firstLineChars="0"/>
        <w:rPr>
          <w:color w:val="000000"/>
        </w:rPr>
      </w:pPr>
      <w:r>
        <w:rPr>
          <w:color w:val="000000"/>
        </w:rPr>
        <w:t>理解压电转换元件具有的自发电和可逆重要性，电荷放大器和电压放大器的电路形式和输出特性</w:t>
      </w:r>
      <w:r>
        <w:rPr>
          <w:rFonts w:hint="eastAsia"/>
          <w:color w:val="000000"/>
        </w:rPr>
        <w:t>；</w:t>
      </w:r>
    </w:p>
    <w:p w:rsidR="00E92954" w:rsidRDefault="003F2132">
      <w:pPr>
        <w:pStyle w:val="13"/>
        <w:numPr>
          <w:ilvl w:val="0"/>
          <w:numId w:val="50"/>
        </w:numPr>
        <w:spacing w:line="360" w:lineRule="exact"/>
        <w:ind w:firstLineChars="0"/>
        <w:rPr>
          <w:color w:val="000000"/>
        </w:rPr>
      </w:pPr>
      <w:r>
        <w:rPr>
          <w:color w:val="000000"/>
        </w:rPr>
        <w:t>了解压电传感器的结构和应用</w:t>
      </w:r>
      <w:r>
        <w:rPr>
          <w:rFonts w:hint="eastAsia"/>
          <w:color w:val="000000"/>
        </w:rPr>
        <w:t>以及选用原则；</w:t>
      </w:r>
    </w:p>
    <w:p w:rsidR="00E92954" w:rsidRDefault="003F2132">
      <w:pPr>
        <w:spacing w:line="360" w:lineRule="exact"/>
        <w:ind w:firstLineChars="196" w:firstLine="472"/>
        <w:rPr>
          <w:rFonts w:ascii="宋体"/>
          <w:b/>
          <w:color w:val="000000"/>
          <w:sz w:val="24"/>
        </w:rPr>
      </w:pPr>
      <w:r>
        <w:rPr>
          <w:rFonts w:ascii="宋体" w:hAnsi="宋体" w:hint="eastAsia"/>
          <w:b/>
          <w:color w:val="000000"/>
          <w:sz w:val="24"/>
        </w:rPr>
        <w:t>第七</w:t>
      </w:r>
      <w:proofErr w:type="gramStart"/>
      <w:r>
        <w:rPr>
          <w:rFonts w:ascii="宋体" w:hAnsi="宋体" w:hint="eastAsia"/>
          <w:b/>
          <w:color w:val="000000"/>
          <w:sz w:val="24"/>
        </w:rPr>
        <w:t>章磁敏式</w:t>
      </w:r>
      <w:proofErr w:type="gramEnd"/>
      <w:r>
        <w:rPr>
          <w:rFonts w:ascii="宋体" w:hAnsi="宋体" w:hint="eastAsia"/>
          <w:b/>
          <w:color w:val="000000"/>
          <w:sz w:val="24"/>
        </w:rPr>
        <w:t>传感器（</w:t>
      </w:r>
      <w:r>
        <w:rPr>
          <w:rFonts w:ascii="宋体" w:hAnsi="宋体"/>
          <w:b/>
          <w:color w:val="000000"/>
          <w:sz w:val="24"/>
        </w:rPr>
        <w:t>2</w:t>
      </w:r>
      <w:r>
        <w:rPr>
          <w:rFonts w:ascii="宋体" w:hAnsi="宋体" w:hint="eastAsia"/>
          <w:b/>
          <w:color w:val="000000"/>
          <w:sz w:val="24"/>
        </w:rPr>
        <w:t>学时，支撑教学目标</w:t>
      </w:r>
      <w:r>
        <w:rPr>
          <w:rFonts w:ascii="宋体" w:hAnsi="宋体"/>
          <w:b/>
          <w:color w:val="000000"/>
          <w:sz w:val="24"/>
        </w:rPr>
        <w:t>6</w:t>
      </w:r>
      <w:r>
        <w:rPr>
          <w:rFonts w:ascii="宋体" w:hAnsi="宋体" w:hint="eastAsia"/>
          <w:b/>
          <w:color w:val="000000"/>
          <w:sz w:val="24"/>
        </w:rPr>
        <w:t>）</w:t>
      </w:r>
    </w:p>
    <w:p w:rsidR="00E92954" w:rsidRDefault="003F2132">
      <w:pPr>
        <w:spacing w:line="360" w:lineRule="exact"/>
        <w:ind w:firstLineChars="200" w:firstLine="420"/>
        <w:rPr>
          <w:rFonts w:ascii="宋体"/>
          <w:color w:val="000000"/>
          <w:szCs w:val="21"/>
        </w:rPr>
      </w:pPr>
      <w:r>
        <w:rPr>
          <w:rFonts w:ascii="宋体" w:hAnsi="宋体" w:hint="eastAsia"/>
          <w:color w:val="000000"/>
          <w:szCs w:val="21"/>
        </w:rPr>
        <w:t>重点难点：</w:t>
      </w:r>
      <w:r>
        <w:rPr>
          <w:rFonts w:hint="eastAsia"/>
          <w:color w:val="000000"/>
        </w:rPr>
        <w:t>磁电式传感器的基本原理、</w:t>
      </w:r>
      <w:r>
        <w:rPr>
          <w:color w:val="000000"/>
        </w:rPr>
        <w:t>霍尔式传感器工作原理</w:t>
      </w:r>
    </w:p>
    <w:p w:rsidR="00E92954" w:rsidRDefault="003F2132">
      <w:pPr>
        <w:pStyle w:val="13"/>
        <w:numPr>
          <w:ilvl w:val="0"/>
          <w:numId w:val="51"/>
        </w:numPr>
        <w:spacing w:line="360" w:lineRule="exact"/>
        <w:ind w:firstLineChars="0"/>
        <w:rPr>
          <w:color w:val="000000"/>
        </w:rPr>
      </w:pPr>
      <w:r>
        <w:rPr>
          <w:rFonts w:hint="eastAsia"/>
          <w:color w:val="000000"/>
        </w:rPr>
        <w:t>了解磁电式传感器的基本原理和应用；</w:t>
      </w:r>
    </w:p>
    <w:p w:rsidR="00E92954" w:rsidRDefault="003F2132">
      <w:pPr>
        <w:pStyle w:val="13"/>
        <w:numPr>
          <w:ilvl w:val="0"/>
          <w:numId w:val="51"/>
        </w:numPr>
        <w:spacing w:line="360" w:lineRule="exact"/>
        <w:ind w:firstLineChars="0"/>
        <w:rPr>
          <w:color w:val="000000"/>
        </w:rPr>
      </w:pPr>
      <w:r>
        <w:rPr>
          <w:color w:val="000000"/>
        </w:rPr>
        <w:t>掌握霍尔式传感器工作原理、误差及其补偿</w:t>
      </w:r>
      <w:r>
        <w:rPr>
          <w:rFonts w:hint="eastAsia"/>
          <w:color w:val="000000"/>
        </w:rPr>
        <w:t>；</w:t>
      </w:r>
    </w:p>
    <w:p w:rsidR="00E92954" w:rsidRDefault="003F2132">
      <w:pPr>
        <w:pStyle w:val="13"/>
        <w:numPr>
          <w:ilvl w:val="0"/>
          <w:numId w:val="51"/>
        </w:numPr>
        <w:spacing w:line="360" w:lineRule="exact"/>
        <w:ind w:firstLineChars="0"/>
        <w:rPr>
          <w:color w:val="000000"/>
        </w:rPr>
      </w:pPr>
      <w:r>
        <w:rPr>
          <w:color w:val="000000"/>
        </w:rPr>
        <w:t>理解霍尔元件及材料，霍尔元件基本特性</w:t>
      </w:r>
      <w:r>
        <w:rPr>
          <w:rFonts w:hint="eastAsia"/>
          <w:color w:val="000000"/>
        </w:rPr>
        <w:t>；</w:t>
      </w:r>
    </w:p>
    <w:p w:rsidR="00E92954" w:rsidRDefault="003F2132">
      <w:pPr>
        <w:pStyle w:val="13"/>
        <w:numPr>
          <w:ilvl w:val="0"/>
          <w:numId w:val="51"/>
        </w:numPr>
        <w:spacing w:line="360" w:lineRule="exact"/>
        <w:ind w:firstLineChars="0"/>
        <w:rPr>
          <w:color w:val="000000"/>
        </w:rPr>
      </w:pPr>
      <w:r>
        <w:rPr>
          <w:color w:val="000000"/>
        </w:rPr>
        <w:t>了解霍尔式传感器的应用</w:t>
      </w:r>
      <w:r>
        <w:rPr>
          <w:rFonts w:hint="eastAsia"/>
          <w:color w:val="000000"/>
        </w:rPr>
        <w:t>；</w:t>
      </w:r>
    </w:p>
    <w:p w:rsidR="00E92954" w:rsidRDefault="003F2132">
      <w:pPr>
        <w:spacing w:line="360" w:lineRule="exact"/>
        <w:ind w:firstLineChars="196" w:firstLine="472"/>
        <w:rPr>
          <w:rFonts w:ascii="宋体"/>
          <w:b/>
          <w:color w:val="000000"/>
          <w:sz w:val="24"/>
        </w:rPr>
      </w:pPr>
      <w:proofErr w:type="gramStart"/>
      <w:r>
        <w:rPr>
          <w:rFonts w:ascii="宋体" w:hAnsi="宋体" w:hint="eastAsia"/>
          <w:b/>
          <w:color w:val="000000"/>
          <w:sz w:val="24"/>
        </w:rPr>
        <w:t>第八章</w:t>
      </w:r>
      <w:r>
        <w:rPr>
          <w:rFonts w:hint="eastAsia"/>
          <w:b/>
        </w:rPr>
        <w:t>热电势</w:t>
      </w:r>
      <w:proofErr w:type="gramEnd"/>
      <w:r>
        <w:rPr>
          <w:rFonts w:hint="eastAsia"/>
          <w:b/>
        </w:rPr>
        <w:t>传感器</w:t>
      </w:r>
      <w:r>
        <w:rPr>
          <w:rFonts w:ascii="宋体" w:hAnsi="宋体" w:hint="eastAsia"/>
          <w:b/>
          <w:color w:val="000000"/>
          <w:sz w:val="24"/>
        </w:rPr>
        <w:t>（</w:t>
      </w:r>
      <w:r>
        <w:rPr>
          <w:rFonts w:ascii="宋体" w:hAnsi="宋体"/>
          <w:b/>
          <w:color w:val="000000"/>
          <w:sz w:val="24"/>
        </w:rPr>
        <w:t>3</w:t>
      </w:r>
      <w:r>
        <w:rPr>
          <w:rFonts w:ascii="宋体" w:hAnsi="宋体" w:hint="eastAsia"/>
          <w:b/>
          <w:color w:val="000000"/>
          <w:sz w:val="24"/>
        </w:rPr>
        <w:t>学时，支撑教学目标</w:t>
      </w:r>
      <w:r>
        <w:rPr>
          <w:rFonts w:ascii="宋体" w:hAnsi="宋体"/>
          <w:b/>
          <w:color w:val="000000"/>
          <w:sz w:val="24"/>
        </w:rPr>
        <w:t>7</w:t>
      </w:r>
      <w:r>
        <w:rPr>
          <w:rFonts w:ascii="宋体" w:hAnsi="宋体" w:hint="eastAsia"/>
          <w:b/>
          <w:color w:val="000000"/>
          <w:sz w:val="24"/>
        </w:rPr>
        <w:t>）</w:t>
      </w:r>
    </w:p>
    <w:p w:rsidR="00E92954" w:rsidRDefault="003F2132">
      <w:pPr>
        <w:spacing w:line="360" w:lineRule="exact"/>
        <w:ind w:firstLineChars="200" w:firstLine="420"/>
        <w:rPr>
          <w:rFonts w:ascii="宋体"/>
          <w:color w:val="000000"/>
          <w:szCs w:val="21"/>
        </w:rPr>
      </w:pPr>
      <w:r>
        <w:rPr>
          <w:rFonts w:ascii="宋体" w:hAnsi="宋体" w:hint="eastAsia"/>
          <w:color w:val="000000"/>
          <w:szCs w:val="21"/>
        </w:rPr>
        <w:t>重点难点：</w:t>
      </w:r>
      <w:r>
        <w:rPr>
          <w:color w:val="000000"/>
        </w:rPr>
        <w:t>热电偶工作原理</w:t>
      </w:r>
      <w:r>
        <w:rPr>
          <w:rFonts w:hint="eastAsia"/>
          <w:color w:val="000000"/>
        </w:rPr>
        <w:t>、</w:t>
      </w:r>
      <w:r>
        <w:rPr>
          <w:color w:val="000000"/>
        </w:rPr>
        <w:t>冷端处理方法</w:t>
      </w:r>
      <w:r>
        <w:rPr>
          <w:rFonts w:hint="eastAsia"/>
          <w:color w:val="000000"/>
        </w:rPr>
        <w:t>和</w:t>
      </w:r>
      <w:r>
        <w:rPr>
          <w:color w:val="000000"/>
        </w:rPr>
        <w:t>测量电路</w:t>
      </w:r>
      <w:r>
        <w:rPr>
          <w:rFonts w:hint="eastAsia"/>
          <w:color w:val="000000"/>
        </w:rPr>
        <w:t>，热电偶的基本定律，</w:t>
      </w:r>
      <w:r>
        <w:rPr>
          <w:color w:val="000000"/>
        </w:rPr>
        <w:t>分度表的使用方法</w:t>
      </w:r>
    </w:p>
    <w:p w:rsidR="00E92954" w:rsidRDefault="003F2132">
      <w:pPr>
        <w:pStyle w:val="13"/>
        <w:numPr>
          <w:ilvl w:val="0"/>
          <w:numId w:val="52"/>
        </w:numPr>
        <w:spacing w:line="360" w:lineRule="exact"/>
        <w:ind w:firstLineChars="0"/>
        <w:rPr>
          <w:color w:val="000000"/>
        </w:rPr>
      </w:pPr>
      <w:r>
        <w:rPr>
          <w:color w:val="000000"/>
        </w:rPr>
        <w:t>掌握热电偶工作原理，冷端处理方法测量电路</w:t>
      </w:r>
      <w:r>
        <w:rPr>
          <w:rFonts w:hint="eastAsia"/>
          <w:color w:val="000000"/>
        </w:rPr>
        <w:t>；</w:t>
      </w:r>
    </w:p>
    <w:p w:rsidR="00E92954" w:rsidRDefault="003F2132">
      <w:pPr>
        <w:pStyle w:val="13"/>
        <w:numPr>
          <w:ilvl w:val="0"/>
          <w:numId w:val="52"/>
        </w:numPr>
        <w:spacing w:line="360" w:lineRule="exact"/>
        <w:ind w:firstLineChars="0"/>
        <w:rPr>
          <w:color w:val="000000"/>
        </w:rPr>
      </w:pPr>
      <w:r>
        <w:rPr>
          <w:rFonts w:hint="eastAsia"/>
          <w:color w:val="000000"/>
        </w:rPr>
        <w:t>热电偶的基本定律以及应用情况；</w:t>
      </w:r>
    </w:p>
    <w:p w:rsidR="00E92954" w:rsidRDefault="003F2132">
      <w:pPr>
        <w:pStyle w:val="13"/>
        <w:numPr>
          <w:ilvl w:val="0"/>
          <w:numId w:val="52"/>
        </w:numPr>
        <w:spacing w:line="360" w:lineRule="exact"/>
        <w:ind w:firstLineChars="0"/>
        <w:rPr>
          <w:color w:val="000000"/>
        </w:rPr>
      </w:pPr>
      <w:r>
        <w:rPr>
          <w:rFonts w:hint="eastAsia"/>
          <w:color w:val="000000"/>
        </w:rPr>
        <w:t>掌握热敏电阻热电阻的温度系数特征，接线方法；</w:t>
      </w:r>
    </w:p>
    <w:p w:rsidR="00E92954" w:rsidRDefault="003F2132">
      <w:pPr>
        <w:pStyle w:val="13"/>
        <w:numPr>
          <w:ilvl w:val="0"/>
          <w:numId w:val="52"/>
        </w:numPr>
        <w:spacing w:line="360" w:lineRule="exact"/>
        <w:ind w:firstLineChars="0"/>
        <w:rPr>
          <w:color w:val="000000"/>
        </w:rPr>
      </w:pPr>
      <w:r>
        <w:rPr>
          <w:color w:val="000000"/>
        </w:rPr>
        <w:t>了解热电偶、热电阻、热敏电阻结构和材料、基本参数、主要特性和应用</w:t>
      </w:r>
      <w:r>
        <w:rPr>
          <w:rFonts w:hint="eastAsia"/>
          <w:color w:val="000000"/>
        </w:rPr>
        <w:t>；</w:t>
      </w:r>
    </w:p>
    <w:p w:rsidR="00E92954" w:rsidRDefault="003F2132">
      <w:pPr>
        <w:spacing w:line="360" w:lineRule="exact"/>
        <w:ind w:firstLineChars="196" w:firstLine="472"/>
        <w:rPr>
          <w:rFonts w:ascii="宋体"/>
          <w:b/>
          <w:color w:val="000000"/>
          <w:sz w:val="24"/>
        </w:rPr>
      </w:pPr>
      <w:r>
        <w:rPr>
          <w:rFonts w:ascii="宋体" w:hAnsi="宋体" w:hint="eastAsia"/>
          <w:b/>
          <w:color w:val="000000"/>
          <w:sz w:val="24"/>
        </w:rPr>
        <w:t>第九章</w:t>
      </w:r>
      <w:r>
        <w:rPr>
          <w:b/>
        </w:rPr>
        <w:t>光电式传感</w:t>
      </w:r>
      <w:r>
        <w:rPr>
          <w:rFonts w:ascii="宋体" w:hAnsi="宋体"/>
          <w:b/>
          <w:color w:val="000000"/>
          <w:sz w:val="24"/>
        </w:rPr>
        <w:t>器</w:t>
      </w:r>
      <w:r>
        <w:rPr>
          <w:rFonts w:ascii="宋体" w:hAnsi="宋体" w:hint="eastAsia"/>
          <w:b/>
          <w:color w:val="000000"/>
          <w:sz w:val="24"/>
        </w:rPr>
        <w:t>（</w:t>
      </w:r>
      <w:r>
        <w:rPr>
          <w:rFonts w:ascii="宋体" w:hAnsi="宋体"/>
          <w:b/>
          <w:color w:val="000000"/>
          <w:sz w:val="24"/>
        </w:rPr>
        <w:t>3</w:t>
      </w:r>
      <w:r>
        <w:rPr>
          <w:rFonts w:ascii="宋体" w:hAnsi="宋体" w:hint="eastAsia"/>
          <w:b/>
          <w:color w:val="000000"/>
          <w:sz w:val="24"/>
        </w:rPr>
        <w:t>学时，支撑教学目标</w:t>
      </w:r>
      <w:r>
        <w:rPr>
          <w:rFonts w:ascii="宋体" w:hAnsi="宋体"/>
          <w:b/>
          <w:color w:val="000000"/>
          <w:sz w:val="24"/>
        </w:rPr>
        <w:t>8</w:t>
      </w:r>
      <w:r>
        <w:rPr>
          <w:rFonts w:ascii="宋体" w:hAnsi="宋体" w:hint="eastAsia"/>
          <w:b/>
          <w:color w:val="000000"/>
          <w:sz w:val="24"/>
        </w:rPr>
        <w:t>）</w:t>
      </w:r>
    </w:p>
    <w:p w:rsidR="00E92954" w:rsidRDefault="003F2132">
      <w:pPr>
        <w:spacing w:line="360" w:lineRule="exact"/>
        <w:ind w:firstLineChars="200" w:firstLine="420"/>
        <w:rPr>
          <w:rFonts w:ascii="宋体"/>
          <w:color w:val="000000"/>
          <w:szCs w:val="21"/>
        </w:rPr>
      </w:pPr>
      <w:r>
        <w:rPr>
          <w:rFonts w:ascii="宋体" w:hAnsi="宋体" w:hint="eastAsia"/>
          <w:color w:val="000000"/>
          <w:szCs w:val="21"/>
        </w:rPr>
        <w:t>重点难点：光电效应</w:t>
      </w:r>
      <w:r>
        <w:rPr>
          <w:rFonts w:ascii="宋体" w:hAnsi="宋体"/>
          <w:color w:val="000000"/>
          <w:szCs w:val="21"/>
        </w:rPr>
        <w:t>、光敏电阻；光电编码器原理与应用</w:t>
      </w:r>
    </w:p>
    <w:p w:rsidR="00E92954" w:rsidRDefault="003F2132">
      <w:pPr>
        <w:pStyle w:val="13"/>
        <w:numPr>
          <w:ilvl w:val="0"/>
          <w:numId w:val="53"/>
        </w:numPr>
        <w:spacing w:line="360" w:lineRule="exact"/>
        <w:ind w:firstLineChars="0"/>
        <w:rPr>
          <w:color w:val="000000"/>
        </w:rPr>
      </w:pPr>
      <w:r>
        <w:rPr>
          <w:rFonts w:hint="eastAsia"/>
          <w:color w:val="000000"/>
        </w:rPr>
        <w:t>掌握光电式传感器的基本形式，掌握光电效应及光敏电阻的应用；</w:t>
      </w:r>
    </w:p>
    <w:p w:rsidR="00E92954" w:rsidRDefault="003F2132">
      <w:pPr>
        <w:pStyle w:val="13"/>
        <w:numPr>
          <w:ilvl w:val="0"/>
          <w:numId w:val="53"/>
        </w:numPr>
        <w:spacing w:line="360" w:lineRule="exact"/>
        <w:ind w:firstLineChars="0"/>
        <w:rPr>
          <w:color w:val="000000"/>
        </w:rPr>
      </w:pPr>
      <w:r>
        <w:rPr>
          <w:rFonts w:hint="eastAsia"/>
          <w:color w:val="000000"/>
        </w:rPr>
        <w:t>了解光电耦合器及其应用；</w:t>
      </w:r>
    </w:p>
    <w:p w:rsidR="00E92954" w:rsidRDefault="003F2132">
      <w:pPr>
        <w:pStyle w:val="13"/>
        <w:numPr>
          <w:ilvl w:val="0"/>
          <w:numId w:val="53"/>
        </w:numPr>
        <w:spacing w:line="360" w:lineRule="exact"/>
        <w:ind w:firstLineChars="0"/>
        <w:rPr>
          <w:color w:val="000000"/>
        </w:rPr>
      </w:pPr>
      <w:r>
        <w:rPr>
          <w:rFonts w:hint="eastAsia"/>
          <w:color w:val="000000"/>
        </w:rPr>
        <w:t>了解光纤及其传光原理，掌握光纤传感器的分类和应用；</w:t>
      </w:r>
    </w:p>
    <w:p w:rsidR="00E92954" w:rsidRDefault="003F2132">
      <w:pPr>
        <w:pStyle w:val="13"/>
        <w:numPr>
          <w:ilvl w:val="0"/>
          <w:numId w:val="53"/>
        </w:numPr>
        <w:spacing w:line="360" w:lineRule="exact"/>
        <w:ind w:firstLineChars="0"/>
        <w:rPr>
          <w:color w:val="000000"/>
        </w:rPr>
      </w:pPr>
      <w:r>
        <w:rPr>
          <w:rFonts w:hint="eastAsia"/>
          <w:color w:val="000000"/>
        </w:rPr>
        <w:t>掌握光电编码器原理，了解光电式编码器的应用；</w:t>
      </w:r>
    </w:p>
    <w:p w:rsidR="00E92954" w:rsidRDefault="003F2132">
      <w:pPr>
        <w:spacing w:line="360" w:lineRule="exact"/>
        <w:ind w:firstLineChars="196" w:firstLine="472"/>
        <w:rPr>
          <w:rFonts w:ascii="宋体"/>
          <w:b/>
          <w:color w:val="000000"/>
          <w:sz w:val="24"/>
        </w:rPr>
      </w:pPr>
      <w:r>
        <w:rPr>
          <w:rFonts w:ascii="宋体" w:hAnsi="宋体" w:hint="eastAsia"/>
          <w:b/>
          <w:color w:val="000000"/>
          <w:sz w:val="24"/>
        </w:rPr>
        <w:t>第十章辐射式</w:t>
      </w:r>
      <w:r>
        <w:rPr>
          <w:rFonts w:ascii="宋体" w:hAnsi="宋体"/>
          <w:b/>
          <w:color w:val="000000"/>
          <w:sz w:val="24"/>
        </w:rPr>
        <w:t>传感器</w:t>
      </w:r>
      <w:r>
        <w:rPr>
          <w:rFonts w:ascii="宋体" w:hAnsi="宋体" w:hint="eastAsia"/>
          <w:b/>
          <w:color w:val="000000"/>
          <w:sz w:val="24"/>
        </w:rPr>
        <w:t>（</w:t>
      </w:r>
      <w:r>
        <w:rPr>
          <w:rFonts w:ascii="宋体" w:hAnsi="宋体"/>
          <w:b/>
          <w:color w:val="000000"/>
          <w:sz w:val="24"/>
        </w:rPr>
        <w:t>2</w:t>
      </w:r>
      <w:r>
        <w:rPr>
          <w:rFonts w:ascii="宋体" w:hAnsi="宋体" w:hint="eastAsia"/>
          <w:b/>
          <w:color w:val="000000"/>
          <w:sz w:val="24"/>
        </w:rPr>
        <w:t>学时，支撑教学目标</w:t>
      </w:r>
      <w:r>
        <w:rPr>
          <w:rFonts w:ascii="宋体" w:hAnsi="宋体"/>
          <w:b/>
          <w:color w:val="000000"/>
          <w:sz w:val="24"/>
        </w:rPr>
        <w:t>9</w:t>
      </w:r>
      <w:r>
        <w:rPr>
          <w:rFonts w:ascii="宋体" w:hAnsi="宋体" w:hint="eastAsia"/>
          <w:b/>
          <w:color w:val="000000"/>
          <w:sz w:val="24"/>
        </w:rPr>
        <w:t>）</w:t>
      </w:r>
    </w:p>
    <w:p w:rsidR="00E92954" w:rsidRDefault="003F2132">
      <w:pPr>
        <w:spacing w:line="360" w:lineRule="exact"/>
        <w:ind w:firstLine="420"/>
        <w:rPr>
          <w:rFonts w:ascii="宋体"/>
          <w:color w:val="000000"/>
          <w:szCs w:val="21"/>
        </w:rPr>
      </w:pPr>
      <w:r>
        <w:rPr>
          <w:rFonts w:ascii="宋体" w:hAnsi="宋体" w:hint="eastAsia"/>
          <w:color w:val="000000"/>
          <w:szCs w:val="21"/>
        </w:rPr>
        <w:t>重点难点：</w:t>
      </w:r>
      <w:r>
        <w:rPr>
          <w:rFonts w:hint="eastAsia"/>
          <w:color w:val="000000"/>
        </w:rPr>
        <w:t>超声波传感器的测量原理及特性</w:t>
      </w:r>
      <w:r>
        <w:rPr>
          <w:rFonts w:ascii="宋体" w:hAnsi="宋体" w:hint="eastAsia"/>
          <w:color w:val="000000"/>
          <w:szCs w:val="21"/>
        </w:rPr>
        <w:t>；</w:t>
      </w:r>
    </w:p>
    <w:p w:rsidR="00E92954" w:rsidRDefault="003F2132">
      <w:pPr>
        <w:pStyle w:val="13"/>
        <w:numPr>
          <w:ilvl w:val="0"/>
          <w:numId w:val="54"/>
        </w:numPr>
        <w:spacing w:line="360" w:lineRule="exact"/>
        <w:ind w:firstLineChars="0"/>
        <w:rPr>
          <w:color w:val="000000"/>
        </w:rPr>
      </w:pPr>
      <w:r>
        <w:rPr>
          <w:rFonts w:hint="eastAsia"/>
          <w:color w:val="000000"/>
        </w:rPr>
        <w:t>掌握电磁波谱各波段的特性。</w:t>
      </w:r>
    </w:p>
    <w:p w:rsidR="00E92954" w:rsidRDefault="003F2132">
      <w:pPr>
        <w:pStyle w:val="13"/>
        <w:numPr>
          <w:ilvl w:val="0"/>
          <w:numId w:val="54"/>
        </w:numPr>
        <w:spacing w:line="360" w:lineRule="exact"/>
        <w:ind w:firstLineChars="0"/>
        <w:rPr>
          <w:color w:val="000000"/>
        </w:rPr>
      </w:pPr>
      <w:r>
        <w:rPr>
          <w:rFonts w:hint="eastAsia"/>
          <w:color w:val="000000"/>
        </w:rPr>
        <w:t>了解红外及微波传感器的工作原理。</w:t>
      </w:r>
    </w:p>
    <w:p w:rsidR="00E92954" w:rsidRDefault="003F2132">
      <w:pPr>
        <w:pStyle w:val="13"/>
        <w:numPr>
          <w:ilvl w:val="0"/>
          <w:numId w:val="54"/>
        </w:numPr>
        <w:spacing w:line="360" w:lineRule="exact"/>
        <w:ind w:firstLineChars="0"/>
        <w:rPr>
          <w:color w:val="000000"/>
        </w:rPr>
      </w:pPr>
      <w:r>
        <w:rPr>
          <w:rFonts w:hint="eastAsia"/>
          <w:color w:val="000000"/>
        </w:rPr>
        <w:t>掌握超声波传感器的测量原理及特性，了解超声波传感器的典型应用。</w:t>
      </w:r>
    </w:p>
    <w:p w:rsidR="00E92954" w:rsidRDefault="003F2132">
      <w:pPr>
        <w:pStyle w:val="13"/>
        <w:spacing w:line="360" w:lineRule="exact"/>
        <w:ind w:firstLineChars="196" w:firstLine="472"/>
        <w:rPr>
          <w:rFonts w:ascii="宋体" w:hAnsi="宋体"/>
          <w:color w:val="3366FF"/>
        </w:rPr>
      </w:pPr>
      <w:r>
        <w:rPr>
          <w:rFonts w:ascii="宋体" w:hAnsi="宋体" w:hint="eastAsia"/>
          <w:b/>
          <w:color w:val="000000"/>
          <w:sz w:val="24"/>
        </w:rPr>
        <w:t>第十八章测量不确定度与回归分析（</w:t>
      </w:r>
      <w:r>
        <w:rPr>
          <w:rFonts w:ascii="宋体" w:hAnsi="宋体"/>
          <w:b/>
          <w:color w:val="000000"/>
          <w:sz w:val="24"/>
        </w:rPr>
        <w:t>2</w:t>
      </w:r>
      <w:r>
        <w:rPr>
          <w:rFonts w:ascii="宋体" w:hAnsi="宋体" w:hint="eastAsia"/>
          <w:b/>
          <w:color w:val="000000"/>
          <w:sz w:val="24"/>
        </w:rPr>
        <w:t>学时，支撑教学目标</w:t>
      </w:r>
      <w:r>
        <w:rPr>
          <w:rFonts w:ascii="宋体" w:hAnsi="宋体"/>
          <w:b/>
          <w:color w:val="000000"/>
          <w:sz w:val="24"/>
        </w:rPr>
        <w:t>10</w:t>
      </w:r>
      <w:r>
        <w:rPr>
          <w:rFonts w:ascii="宋体" w:hAnsi="宋体" w:hint="eastAsia"/>
          <w:b/>
          <w:color w:val="000000"/>
          <w:sz w:val="24"/>
        </w:rPr>
        <w:t>）</w:t>
      </w:r>
    </w:p>
    <w:p w:rsidR="00E92954" w:rsidRDefault="003F2132">
      <w:pPr>
        <w:pStyle w:val="13"/>
        <w:spacing w:line="360" w:lineRule="exact"/>
        <w:ind w:firstLineChars="0"/>
        <w:rPr>
          <w:color w:val="000000"/>
        </w:rPr>
      </w:pPr>
      <w:r>
        <w:rPr>
          <w:rFonts w:hint="eastAsia"/>
          <w:color w:val="000000"/>
        </w:rPr>
        <w:t>重点难点：测量误差概念</w:t>
      </w:r>
      <w:r>
        <w:rPr>
          <w:color w:val="000000"/>
        </w:rPr>
        <w:t>与处理</w:t>
      </w:r>
      <w:r>
        <w:rPr>
          <w:rFonts w:hint="eastAsia"/>
          <w:color w:val="000000"/>
        </w:rPr>
        <w:t>，</w:t>
      </w:r>
      <w:r>
        <w:rPr>
          <w:color w:val="000000"/>
        </w:rPr>
        <w:t>测量不确定度与回归分析</w:t>
      </w:r>
      <w:r>
        <w:rPr>
          <w:rFonts w:hint="eastAsia"/>
          <w:color w:val="000000"/>
        </w:rPr>
        <w:t>；</w:t>
      </w:r>
    </w:p>
    <w:p w:rsidR="00E92954" w:rsidRDefault="003F2132">
      <w:pPr>
        <w:pStyle w:val="13"/>
        <w:numPr>
          <w:ilvl w:val="0"/>
          <w:numId w:val="55"/>
        </w:numPr>
        <w:spacing w:line="360" w:lineRule="exact"/>
        <w:ind w:firstLineChars="0"/>
        <w:rPr>
          <w:color w:val="000000"/>
        </w:rPr>
      </w:pPr>
      <w:r>
        <w:rPr>
          <w:rFonts w:hint="eastAsia"/>
          <w:color w:val="000000"/>
        </w:rPr>
        <w:t>了解测量误差基本概念</w:t>
      </w:r>
      <w:r>
        <w:rPr>
          <w:color w:val="000000"/>
        </w:rPr>
        <w:t>与基本特性</w:t>
      </w:r>
      <w:r>
        <w:rPr>
          <w:rFonts w:hint="eastAsia"/>
          <w:color w:val="000000"/>
        </w:rPr>
        <w:t>；</w:t>
      </w:r>
    </w:p>
    <w:p w:rsidR="00E92954" w:rsidRDefault="003F2132">
      <w:pPr>
        <w:pStyle w:val="13"/>
        <w:numPr>
          <w:ilvl w:val="0"/>
          <w:numId w:val="55"/>
        </w:numPr>
        <w:spacing w:line="360" w:lineRule="exact"/>
        <w:ind w:firstLineChars="0"/>
        <w:rPr>
          <w:color w:val="000000"/>
        </w:rPr>
      </w:pPr>
      <w:r>
        <w:rPr>
          <w:rFonts w:hint="eastAsia"/>
          <w:color w:val="000000"/>
        </w:rPr>
        <w:t>掌握各种测量误差处理方法；</w:t>
      </w:r>
    </w:p>
    <w:p w:rsidR="00E92954" w:rsidRDefault="003F2132">
      <w:pPr>
        <w:pStyle w:val="13"/>
        <w:numPr>
          <w:ilvl w:val="0"/>
          <w:numId w:val="55"/>
        </w:numPr>
        <w:spacing w:line="360" w:lineRule="exact"/>
        <w:ind w:firstLineChars="0"/>
        <w:rPr>
          <w:color w:val="000000"/>
        </w:rPr>
      </w:pPr>
      <w:r>
        <w:rPr>
          <w:rFonts w:hint="eastAsia"/>
          <w:color w:val="000000"/>
        </w:rPr>
        <w:t>了解测量不确定度基本</w:t>
      </w:r>
      <w:r>
        <w:rPr>
          <w:color w:val="000000"/>
        </w:rPr>
        <w:t>概念与计算方法</w:t>
      </w:r>
      <w:r>
        <w:rPr>
          <w:rFonts w:hint="eastAsia"/>
          <w:color w:val="000000"/>
        </w:rPr>
        <w:t>；</w:t>
      </w:r>
    </w:p>
    <w:p w:rsidR="00E92954" w:rsidRDefault="003F2132">
      <w:pPr>
        <w:pStyle w:val="13"/>
        <w:numPr>
          <w:ilvl w:val="0"/>
          <w:numId w:val="55"/>
        </w:numPr>
        <w:spacing w:line="360" w:lineRule="exact"/>
        <w:ind w:firstLineChars="0"/>
        <w:rPr>
          <w:color w:val="000000"/>
        </w:rPr>
      </w:pPr>
      <w:r>
        <w:rPr>
          <w:rFonts w:hint="eastAsia"/>
          <w:color w:val="000000"/>
        </w:rPr>
        <w:lastRenderedPageBreak/>
        <w:t>掌握最小二乘回归分析方法；</w:t>
      </w:r>
    </w:p>
    <w:p w:rsidR="00E92954" w:rsidRDefault="003F2132" w:rsidP="00892280">
      <w:pPr>
        <w:pStyle w:val="a7"/>
        <w:spacing w:beforeLines="50" w:afterLines="50" w:line="240" w:lineRule="auto"/>
        <w:ind w:firstLine="360"/>
        <w:rPr>
          <w:rFonts w:ascii="黑体" w:eastAsia="黑体"/>
          <w:sz w:val="24"/>
        </w:rPr>
      </w:pPr>
      <w:r>
        <w:rPr>
          <w:rFonts w:ascii="黑体" w:eastAsia="黑体" w:hint="eastAsia"/>
          <w:sz w:val="24"/>
        </w:rPr>
        <w:t>五、课程的其它教学环节</w:t>
      </w:r>
    </w:p>
    <w:tbl>
      <w:tblPr>
        <w:tblW w:w="8054" w:type="dxa"/>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58"/>
        <w:gridCol w:w="1701"/>
        <w:gridCol w:w="4252"/>
        <w:gridCol w:w="1043"/>
      </w:tblGrid>
      <w:tr w:rsidR="00E92954">
        <w:trPr>
          <w:trHeight w:val="382"/>
          <w:jc w:val="center"/>
        </w:trPr>
        <w:tc>
          <w:tcPr>
            <w:tcW w:w="1058" w:type="dxa"/>
          </w:tcPr>
          <w:p w:rsidR="00E92954" w:rsidRDefault="003F2132">
            <w:pPr>
              <w:tabs>
                <w:tab w:val="left" w:pos="0"/>
              </w:tabs>
              <w:spacing w:line="360" w:lineRule="exact"/>
              <w:jc w:val="center"/>
              <w:rPr>
                <w:color w:val="000000"/>
              </w:rPr>
            </w:pPr>
            <w:r>
              <w:rPr>
                <w:rFonts w:hint="eastAsia"/>
                <w:color w:val="000000"/>
              </w:rPr>
              <w:t>序号</w:t>
            </w:r>
          </w:p>
        </w:tc>
        <w:tc>
          <w:tcPr>
            <w:tcW w:w="1701" w:type="dxa"/>
          </w:tcPr>
          <w:p w:rsidR="00E92954" w:rsidRDefault="003F2132">
            <w:pPr>
              <w:tabs>
                <w:tab w:val="left" w:pos="0"/>
              </w:tabs>
              <w:spacing w:line="360" w:lineRule="exact"/>
              <w:jc w:val="center"/>
              <w:rPr>
                <w:color w:val="000000"/>
              </w:rPr>
            </w:pPr>
            <w:r>
              <w:rPr>
                <w:rFonts w:hint="eastAsia"/>
                <w:color w:val="000000"/>
              </w:rPr>
              <w:t>教学环节</w:t>
            </w:r>
          </w:p>
        </w:tc>
        <w:tc>
          <w:tcPr>
            <w:tcW w:w="4252" w:type="dxa"/>
          </w:tcPr>
          <w:p w:rsidR="00E92954" w:rsidRDefault="003F2132">
            <w:pPr>
              <w:tabs>
                <w:tab w:val="left" w:pos="0"/>
              </w:tabs>
              <w:spacing w:line="360" w:lineRule="exact"/>
              <w:jc w:val="center"/>
              <w:rPr>
                <w:color w:val="000000"/>
              </w:rPr>
            </w:pPr>
            <w:r>
              <w:rPr>
                <w:rFonts w:hint="eastAsia"/>
                <w:color w:val="000000"/>
              </w:rPr>
              <w:t>教学内容</w:t>
            </w:r>
          </w:p>
        </w:tc>
        <w:tc>
          <w:tcPr>
            <w:tcW w:w="1043" w:type="dxa"/>
          </w:tcPr>
          <w:p w:rsidR="00E92954" w:rsidRDefault="003F2132">
            <w:pPr>
              <w:tabs>
                <w:tab w:val="left" w:pos="0"/>
              </w:tabs>
              <w:spacing w:line="360" w:lineRule="exact"/>
              <w:jc w:val="center"/>
              <w:rPr>
                <w:color w:val="000000"/>
              </w:rPr>
            </w:pPr>
            <w:r>
              <w:rPr>
                <w:rFonts w:hint="eastAsia"/>
                <w:color w:val="000000"/>
              </w:rPr>
              <w:t>学时数</w:t>
            </w:r>
          </w:p>
        </w:tc>
      </w:tr>
      <w:tr w:rsidR="00E92954">
        <w:trPr>
          <w:trHeight w:val="382"/>
          <w:jc w:val="center"/>
        </w:trPr>
        <w:tc>
          <w:tcPr>
            <w:tcW w:w="1058" w:type="dxa"/>
          </w:tcPr>
          <w:p w:rsidR="00E92954" w:rsidRDefault="003F2132">
            <w:pPr>
              <w:tabs>
                <w:tab w:val="left" w:pos="0"/>
              </w:tabs>
              <w:spacing w:line="360" w:lineRule="exact"/>
              <w:jc w:val="center"/>
              <w:rPr>
                <w:color w:val="000000"/>
              </w:rPr>
            </w:pPr>
            <w:r>
              <w:rPr>
                <w:color w:val="000000"/>
              </w:rPr>
              <w:t>1</w:t>
            </w:r>
          </w:p>
        </w:tc>
        <w:tc>
          <w:tcPr>
            <w:tcW w:w="1701" w:type="dxa"/>
          </w:tcPr>
          <w:p w:rsidR="00E92954" w:rsidRDefault="003F2132">
            <w:pPr>
              <w:tabs>
                <w:tab w:val="left" w:pos="0"/>
              </w:tabs>
              <w:spacing w:line="360" w:lineRule="exact"/>
              <w:jc w:val="center"/>
              <w:rPr>
                <w:color w:val="000000"/>
              </w:rPr>
            </w:pPr>
            <w:r>
              <w:rPr>
                <w:rFonts w:hint="eastAsia"/>
                <w:color w:val="000000"/>
              </w:rPr>
              <w:t>课程报告</w:t>
            </w:r>
          </w:p>
        </w:tc>
        <w:tc>
          <w:tcPr>
            <w:tcW w:w="4252" w:type="dxa"/>
          </w:tcPr>
          <w:p w:rsidR="00E92954" w:rsidRDefault="003F2132">
            <w:pPr>
              <w:tabs>
                <w:tab w:val="left" w:pos="0"/>
              </w:tabs>
              <w:spacing w:line="360" w:lineRule="exact"/>
              <w:rPr>
                <w:color w:val="000000"/>
              </w:rPr>
            </w:pPr>
            <w:r>
              <w:rPr>
                <w:rFonts w:ascii="宋体" w:hAnsi="宋体" w:hint="eastAsia"/>
                <w:color w:val="000000"/>
                <w:szCs w:val="21"/>
              </w:rPr>
              <w:t>传感器调研</w:t>
            </w:r>
          </w:p>
        </w:tc>
        <w:tc>
          <w:tcPr>
            <w:tcW w:w="1043" w:type="dxa"/>
          </w:tcPr>
          <w:p w:rsidR="00E92954" w:rsidRDefault="003F2132">
            <w:pPr>
              <w:tabs>
                <w:tab w:val="left" w:pos="0"/>
              </w:tabs>
              <w:spacing w:line="360" w:lineRule="exact"/>
              <w:jc w:val="center"/>
              <w:rPr>
                <w:color w:val="000000"/>
              </w:rPr>
            </w:pPr>
            <w:r>
              <w:rPr>
                <w:color w:val="000000"/>
              </w:rPr>
              <w:t>0</w:t>
            </w:r>
          </w:p>
        </w:tc>
      </w:tr>
      <w:tr w:rsidR="00E92954">
        <w:trPr>
          <w:trHeight w:val="382"/>
          <w:jc w:val="center"/>
        </w:trPr>
        <w:tc>
          <w:tcPr>
            <w:tcW w:w="1058" w:type="dxa"/>
            <w:vAlign w:val="center"/>
          </w:tcPr>
          <w:p w:rsidR="00E92954" w:rsidRDefault="003F2132">
            <w:pPr>
              <w:tabs>
                <w:tab w:val="left" w:pos="0"/>
              </w:tabs>
              <w:spacing w:line="360" w:lineRule="exact"/>
              <w:jc w:val="center"/>
              <w:rPr>
                <w:color w:val="000000"/>
              </w:rPr>
            </w:pPr>
            <w:r>
              <w:rPr>
                <w:color w:val="000000"/>
              </w:rPr>
              <w:t>2</w:t>
            </w:r>
          </w:p>
        </w:tc>
        <w:tc>
          <w:tcPr>
            <w:tcW w:w="1701" w:type="dxa"/>
            <w:vAlign w:val="center"/>
          </w:tcPr>
          <w:p w:rsidR="00E92954" w:rsidRDefault="003F2132">
            <w:pPr>
              <w:tabs>
                <w:tab w:val="left" w:pos="0"/>
              </w:tabs>
              <w:spacing w:line="360" w:lineRule="exact"/>
              <w:jc w:val="center"/>
              <w:rPr>
                <w:color w:val="000000"/>
              </w:rPr>
            </w:pPr>
            <w:r>
              <w:rPr>
                <w:rFonts w:hint="eastAsia"/>
                <w:color w:val="000000"/>
              </w:rPr>
              <w:t>仿真或实物制作（课外完成）</w:t>
            </w:r>
          </w:p>
        </w:tc>
        <w:tc>
          <w:tcPr>
            <w:tcW w:w="4252" w:type="dxa"/>
          </w:tcPr>
          <w:p w:rsidR="00E92954" w:rsidRDefault="003F2132">
            <w:pPr>
              <w:tabs>
                <w:tab w:val="left" w:pos="0"/>
              </w:tabs>
              <w:spacing w:line="360" w:lineRule="exact"/>
              <w:rPr>
                <w:color w:val="000000"/>
              </w:rPr>
            </w:pPr>
            <w:r>
              <w:rPr>
                <w:rFonts w:hint="eastAsia"/>
                <w:color w:val="000000"/>
              </w:rPr>
              <w:t>题目自拟，组队完成一个检测系统设计，进行实物制作或仿真调试</w:t>
            </w:r>
          </w:p>
        </w:tc>
        <w:tc>
          <w:tcPr>
            <w:tcW w:w="1043" w:type="dxa"/>
            <w:vAlign w:val="center"/>
          </w:tcPr>
          <w:p w:rsidR="00E92954" w:rsidRDefault="003F2132">
            <w:pPr>
              <w:tabs>
                <w:tab w:val="left" w:pos="0"/>
              </w:tabs>
              <w:spacing w:line="360" w:lineRule="exact"/>
              <w:jc w:val="center"/>
              <w:rPr>
                <w:color w:val="000000"/>
              </w:rPr>
            </w:pPr>
            <w:r>
              <w:rPr>
                <w:color w:val="000000"/>
              </w:rPr>
              <w:t>0</w:t>
            </w:r>
          </w:p>
        </w:tc>
      </w:tr>
      <w:tr w:rsidR="00E92954">
        <w:trPr>
          <w:trHeight w:val="405"/>
          <w:jc w:val="center"/>
        </w:trPr>
        <w:tc>
          <w:tcPr>
            <w:tcW w:w="1058" w:type="dxa"/>
            <w:vAlign w:val="center"/>
          </w:tcPr>
          <w:p w:rsidR="00E92954" w:rsidRDefault="003F2132">
            <w:pPr>
              <w:tabs>
                <w:tab w:val="left" w:pos="0"/>
              </w:tabs>
              <w:spacing w:line="360" w:lineRule="exact"/>
              <w:jc w:val="center"/>
              <w:rPr>
                <w:color w:val="000000"/>
              </w:rPr>
            </w:pPr>
            <w:r>
              <w:rPr>
                <w:color w:val="000000"/>
              </w:rPr>
              <w:t>3</w:t>
            </w:r>
          </w:p>
        </w:tc>
        <w:tc>
          <w:tcPr>
            <w:tcW w:w="1701" w:type="dxa"/>
            <w:vAlign w:val="center"/>
          </w:tcPr>
          <w:p w:rsidR="00E92954" w:rsidRDefault="003F2132">
            <w:pPr>
              <w:tabs>
                <w:tab w:val="left" w:pos="0"/>
              </w:tabs>
              <w:spacing w:line="360" w:lineRule="exact"/>
              <w:jc w:val="center"/>
              <w:rPr>
                <w:color w:val="000000"/>
              </w:rPr>
            </w:pPr>
            <w:r>
              <w:rPr>
                <w:rFonts w:hint="eastAsia"/>
                <w:color w:val="000000"/>
              </w:rPr>
              <w:t>平时作业</w:t>
            </w:r>
          </w:p>
        </w:tc>
        <w:tc>
          <w:tcPr>
            <w:tcW w:w="4252" w:type="dxa"/>
          </w:tcPr>
          <w:p w:rsidR="00E92954" w:rsidRDefault="003F2132">
            <w:pPr>
              <w:tabs>
                <w:tab w:val="left" w:pos="0"/>
              </w:tabs>
              <w:spacing w:line="360" w:lineRule="exact"/>
              <w:rPr>
                <w:color w:val="000000"/>
              </w:rPr>
            </w:pPr>
            <w:r>
              <w:rPr>
                <w:rFonts w:hint="eastAsia"/>
                <w:color w:val="000000"/>
              </w:rPr>
              <w:t>电阻</w:t>
            </w:r>
            <w:r>
              <w:rPr>
                <w:color w:val="000000"/>
              </w:rPr>
              <w:t>应变片</w:t>
            </w:r>
            <w:r>
              <w:rPr>
                <w:rFonts w:hint="eastAsia"/>
                <w:color w:val="000000"/>
              </w:rPr>
              <w:t>灵敏度</w:t>
            </w:r>
            <w:r>
              <w:rPr>
                <w:color w:val="000000"/>
              </w:rPr>
              <w:t>系数</w:t>
            </w:r>
            <w:r>
              <w:rPr>
                <w:rFonts w:hint="eastAsia"/>
                <w:color w:val="000000"/>
              </w:rPr>
              <w:t>求解（</w:t>
            </w:r>
            <w:r>
              <w:rPr>
                <w:rFonts w:hint="eastAsia"/>
                <w:color w:val="000000"/>
              </w:rPr>
              <w:t>3.5</w:t>
            </w:r>
            <w:r>
              <w:rPr>
                <w:rFonts w:hint="eastAsia"/>
                <w:color w:val="000000"/>
              </w:rPr>
              <w:t>），电桥灵敏度</w:t>
            </w:r>
            <w:r>
              <w:rPr>
                <w:color w:val="000000"/>
              </w:rPr>
              <w:t>计算（</w:t>
            </w:r>
            <w:r>
              <w:rPr>
                <w:rFonts w:hint="eastAsia"/>
                <w:color w:val="000000"/>
              </w:rPr>
              <w:t>3.7,3.8</w:t>
            </w:r>
            <w:r>
              <w:rPr>
                <w:color w:val="000000"/>
              </w:rPr>
              <w:t>）</w:t>
            </w:r>
          </w:p>
          <w:p w:rsidR="00E92954" w:rsidRDefault="003F2132">
            <w:pPr>
              <w:tabs>
                <w:tab w:val="left" w:pos="0"/>
              </w:tabs>
              <w:spacing w:line="360" w:lineRule="exact"/>
              <w:rPr>
                <w:color w:val="000000"/>
              </w:rPr>
            </w:pPr>
            <w:r>
              <w:rPr>
                <w:rFonts w:hint="eastAsia"/>
                <w:color w:val="000000"/>
              </w:rPr>
              <w:t>变气隙厚度传感器</w:t>
            </w:r>
            <w:r>
              <w:rPr>
                <w:color w:val="000000"/>
              </w:rPr>
              <w:t>灵敏度计算</w:t>
            </w:r>
            <w:r>
              <w:rPr>
                <w:rFonts w:hint="eastAsia"/>
                <w:color w:val="000000"/>
              </w:rPr>
              <w:t>（</w:t>
            </w:r>
            <w:r>
              <w:rPr>
                <w:rFonts w:hint="eastAsia"/>
                <w:color w:val="000000"/>
              </w:rPr>
              <w:t>4.3</w:t>
            </w:r>
            <w:r>
              <w:rPr>
                <w:rFonts w:hint="eastAsia"/>
                <w:color w:val="000000"/>
              </w:rPr>
              <w:t>），</w:t>
            </w:r>
            <w:r>
              <w:rPr>
                <w:color w:val="000000"/>
              </w:rPr>
              <w:t>差动</w:t>
            </w:r>
            <w:r>
              <w:rPr>
                <w:rFonts w:hint="eastAsia"/>
                <w:color w:val="000000"/>
              </w:rPr>
              <w:t>电感电桥</w:t>
            </w:r>
            <w:r>
              <w:rPr>
                <w:color w:val="000000"/>
              </w:rPr>
              <w:t>灵敏度计算</w:t>
            </w:r>
            <w:r>
              <w:rPr>
                <w:rFonts w:hint="eastAsia"/>
                <w:color w:val="000000"/>
              </w:rPr>
              <w:t>（</w:t>
            </w:r>
            <w:r>
              <w:rPr>
                <w:rFonts w:hint="eastAsia"/>
                <w:color w:val="000000"/>
              </w:rPr>
              <w:t>4.5</w:t>
            </w:r>
            <w:r>
              <w:rPr>
                <w:rFonts w:hint="eastAsia"/>
                <w:color w:val="000000"/>
              </w:rPr>
              <w:t>）</w:t>
            </w:r>
          </w:p>
          <w:p w:rsidR="00E92954" w:rsidRDefault="003F2132">
            <w:pPr>
              <w:tabs>
                <w:tab w:val="left" w:pos="0"/>
              </w:tabs>
              <w:spacing w:line="360" w:lineRule="exact"/>
              <w:rPr>
                <w:color w:val="000000"/>
              </w:rPr>
            </w:pPr>
            <w:r>
              <w:rPr>
                <w:rFonts w:hint="eastAsia"/>
                <w:color w:val="000000"/>
              </w:rPr>
              <w:t>电容</w:t>
            </w:r>
            <w:r>
              <w:rPr>
                <w:color w:val="000000"/>
              </w:rPr>
              <w:t>是</w:t>
            </w:r>
            <w:r>
              <w:rPr>
                <w:rFonts w:hint="eastAsia"/>
                <w:color w:val="000000"/>
              </w:rPr>
              <w:t>传感器</w:t>
            </w:r>
            <w:r>
              <w:rPr>
                <w:color w:val="000000"/>
              </w:rPr>
              <w:t>灵敏度计算（</w:t>
            </w:r>
            <w:r>
              <w:rPr>
                <w:rFonts w:hint="eastAsia"/>
                <w:color w:val="000000"/>
              </w:rPr>
              <w:t>5.2</w:t>
            </w:r>
            <w:r>
              <w:rPr>
                <w:color w:val="000000"/>
              </w:rPr>
              <w:t>）</w:t>
            </w:r>
          </w:p>
          <w:p w:rsidR="00E92954" w:rsidRDefault="003F2132">
            <w:pPr>
              <w:tabs>
                <w:tab w:val="left" w:pos="0"/>
              </w:tabs>
              <w:spacing w:line="360" w:lineRule="exact"/>
              <w:rPr>
                <w:color w:val="000000"/>
              </w:rPr>
            </w:pPr>
            <w:r>
              <w:rPr>
                <w:rFonts w:hint="eastAsia"/>
                <w:color w:val="000000"/>
              </w:rPr>
              <w:t>压电式</w:t>
            </w:r>
            <w:r>
              <w:rPr>
                <w:color w:val="000000"/>
              </w:rPr>
              <w:t>传感器（</w:t>
            </w:r>
            <w:r>
              <w:rPr>
                <w:rFonts w:hint="eastAsia"/>
                <w:color w:val="000000"/>
              </w:rPr>
              <w:t>6.12</w:t>
            </w:r>
            <w:r>
              <w:rPr>
                <w:color w:val="000000"/>
              </w:rPr>
              <w:t>）</w:t>
            </w:r>
          </w:p>
          <w:p w:rsidR="00E92954" w:rsidRDefault="003F2132">
            <w:pPr>
              <w:tabs>
                <w:tab w:val="left" w:pos="0"/>
              </w:tabs>
              <w:spacing w:line="360" w:lineRule="exact"/>
              <w:rPr>
                <w:color w:val="000000"/>
              </w:rPr>
            </w:pPr>
            <w:r>
              <w:rPr>
                <w:rFonts w:hint="eastAsia"/>
                <w:color w:val="000000"/>
              </w:rPr>
              <w:t>热电</w:t>
            </w:r>
            <w:r>
              <w:rPr>
                <w:color w:val="000000"/>
              </w:rPr>
              <w:t>式传感器（</w:t>
            </w:r>
            <w:r>
              <w:rPr>
                <w:rFonts w:hint="eastAsia"/>
                <w:color w:val="000000"/>
              </w:rPr>
              <w:t>8.9,8.10</w:t>
            </w:r>
            <w:r>
              <w:rPr>
                <w:color w:val="000000"/>
              </w:rPr>
              <w:t>）</w:t>
            </w:r>
          </w:p>
          <w:p w:rsidR="00E92954" w:rsidRDefault="003F2132">
            <w:pPr>
              <w:tabs>
                <w:tab w:val="left" w:pos="0"/>
              </w:tabs>
              <w:spacing w:line="360" w:lineRule="exact"/>
              <w:rPr>
                <w:color w:val="000000"/>
              </w:rPr>
            </w:pPr>
            <w:r>
              <w:rPr>
                <w:rFonts w:hint="eastAsia"/>
                <w:color w:val="000000"/>
              </w:rPr>
              <w:t>光电</w:t>
            </w:r>
            <w:r>
              <w:rPr>
                <w:color w:val="000000"/>
              </w:rPr>
              <w:t>编码器（</w:t>
            </w:r>
            <w:r>
              <w:rPr>
                <w:rFonts w:hint="eastAsia"/>
                <w:color w:val="000000"/>
              </w:rPr>
              <w:t>9.22</w:t>
            </w:r>
            <w:r>
              <w:rPr>
                <w:color w:val="000000"/>
              </w:rPr>
              <w:t>）</w:t>
            </w:r>
          </w:p>
        </w:tc>
        <w:tc>
          <w:tcPr>
            <w:tcW w:w="1043" w:type="dxa"/>
            <w:vAlign w:val="center"/>
          </w:tcPr>
          <w:p w:rsidR="00E92954" w:rsidRDefault="00E92954">
            <w:pPr>
              <w:tabs>
                <w:tab w:val="left" w:pos="0"/>
              </w:tabs>
              <w:spacing w:line="360" w:lineRule="exact"/>
              <w:jc w:val="center"/>
              <w:rPr>
                <w:color w:val="000000"/>
              </w:rPr>
            </w:pPr>
          </w:p>
        </w:tc>
      </w:tr>
    </w:tbl>
    <w:p w:rsidR="00E92954" w:rsidRDefault="003F2132" w:rsidP="00892280">
      <w:pPr>
        <w:pStyle w:val="a7"/>
        <w:spacing w:beforeLines="50" w:afterLines="50" w:line="240" w:lineRule="auto"/>
        <w:ind w:firstLine="360"/>
        <w:rPr>
          <w:rFonts w:ascii="黑体" w:eastAsia="黑体"/>
          <w:sz w:val="24"/>
        </w:rPr>
      </w:pPr>
      <w:r>
        <w:rPr>
          <w:rFonts w:ascii="黑体" w:eastAsia="黑体" w:hint="eastAsia"/>
          <w:sz w:val="24"/>
        </w:rPr>
        <w:t>六、教学方法与手段</w:t>
      </w:r>
    </w:p>
    <w:p w:rsidR="00E92954" w:rsidRDefault="003F2132">
      <w:pPr>
        <w:tabs>
          <w:tab w:val="left" w:pos="0"/>
        </w:tabs>
        <w:spacing w:line="360" w:lineRule="exact"/>
        <w:ind w:firstLineChars="200" w:firstLine="420"/>
        <w:rPr>
          <w:color w:val="000000"/>
        </w:rPr>
      </w:pPr>
      <w:r>
        <w:rPr>
          <w:rFonts w:hint="eastAsia"/>
          <w:color w:val="000000"/>
        </w:rPr>
        <w:t>本课程教学主要采用讲授、多媒体教学、计算机仿真、团队合作、实物制作、实验等教学方法与手段。</w:t>
      </w:r>
    </w:p>
    <w:p w:rsidR="00E92954" w:rsidRDefault="003F2132" w:rsidP="00892280">
      <w:pPr>
        <w:pStyle w:val="a7"/>
        <w:spacing w:beforeLines="50" w:afterLines="50" w:line="240" w:lineRule="auto"/>
        <w:ind w:firstLine="360"/>
        <w:rPr>
          <w:rFonts w:ascii="黑体" w:eastAsia="黑体"/>
          <w:sz w:val="24"/>
        </w:rPr>
      </w:pPr>
      <w:r>
        <w:rPr>
          <w:rFonts w:ascii="黑体" w:eastAsia="黑体" w:hint="eastAsia"/>
          <w:sz w:val="24"/>
        </w:rPr>
        <w:t>七、推荐教材和教学参考资源</w:t>
      </w:r>
    </w:p>
    <w:p w:rsidR="00E92954" w:rsidRDefault="003F2132">
      <w:pPr>
        <w:spacing w:line="360" w:lineRule="exact"/>
        <w:ind w:firstLineChars="200" w:firstLine="422"/>
        <w:rPr>
          <w:rFonts w:ascii="宋体"/>
          <w:b/>
          <w:color w:val="000000"/>
          <w:szCs w:val="21"/>
        </w:rPr>
      </w:pPr>
      <w:r>
        <w:rPr>
          <w:rFonts w:ascii="宋体" w:hAnsi="宋体" w:hint="eastAsia"/>
          <w:b/>
          <w:color w:val="000000"/>
          <w:szCs w:val="21"/>
        </w:rPr>
        <w:t>教材：</w:t>
      </w:r>
    </w:p>
    <w:p w:rsidR="00E92954" w:rsidRDefault="003F2132">
      <w:pPr>
        <w:pStyle w:val="13"/>
        <w:numPr>
          <w:ilvl w:val="0"/>
          <w:numId w:val="25"/>
        </w:numPr>
        <w:tabs>
          <w:tab w:val="left" w:pos="0"/>
        </w:tabs>
        <w:spacing w:line="360" w:lineRule="exact"/>
        <w:ind w:firstLineChars="0"/>
        <w:rPr>
          <w:color w:val="000000"/>
        </w:rPr>
      </w:pPr>
      <w:r>
        <w:rPr>
          <w:rFonts w:hint="eastAsia"/>
          <w:color w:val="000000"/>
        </w:rPr>
        <w:t>胡向东，传感器与</w:t>
      </w:r>
      <w:r>
        <w:rPr>
          <w:color w:val="000000"/>
        </w:rPr>
        <w:t>检测技术</w:t>
      </w:r>
      <w:r>
        <w:rPr>
          <w:rFonts w:hint="eastAsia"/>
          <w:color w:val="000000"/>
        </w:rPr>
        <w:t>（第二版），机械工业出版社，</w:t>
      </w:r>
      <w:r>
        <w:rPr>
          <w:color w:val="000000"/>
        </w:rPr>
        <w:t>2013.</w:t>
      </w:r>
    </w:p>
    <w:p w:rsidR="00E92954" w:rsidRDefault="003F2132">
      <w:pPr>
        <w:spacing w:line="360" w:lineRule="exact"/>
        <w:ind w:firstLineChars="200" w:firstLine="422"/>
        <w:rPr>
          <w:rFonts w:ascii="宋体" w:hAnsi="宋体"/>
          <w:b/>
          <w:color w:val="000000"/>
          <w:szCs w:val="21"/>
        </w:rPr>
      </w:pPr>
      <w:r>
        <w:rPr>
          <w:rFonts w:ascii="宋体" w:hAnsi="宋体" w:hint="eastAsia"/>
          <w:b/>
          <w:color w:val="000000"/>
          <w:szCs w:val="21"/>
        </w:rPr>
        <w:t>参考书：</w:t>
      </w:r>
    </w:p>
    <w:p w:rsidR="00E92954" w:rsidRDefault="003F2132">
      <w:pPr>
        <w:pStyle w:val="13"/>
        <w:numPr>
          <w:ilvl w:val="0"/>
          <w:numId w:val="26"/>
        </w:numPr>
        <w:tabs>
          <w:tab w:val="left" w:pos="0"/>
        </w:tabs>
        <w:spacing w:line="360" w:lineRule="exact"/>
        <w:ind w:firstLineChars="0"/>
        <w:rPr>
          <w:color w:val="000000"/>
        </w:rPr>
      </w:pPr>
      <w:proofErr w:type="gramStart"/>
      <w:r>
        <w:rPr>
          <w:rFonts w:hint="eastAsia"/>
          <w:color w:val="000000"/>
        </w:rPr>
        <w:t>贺良华</w:t>
      </w:r>
      <w:proofErr w:type="gramEnd"/>
      <w:r>
        <w:rPr>
          <w:rFonts w:hint="eastAsia"/>
          <w:color w:val="000000"/>
        </w:rPr>
        <w:t>等，现代检测技术，华中科技大学，</w:t>
      </w:r>
      <w:r>
        <w:rPr>
          <w:color w:val="000000"/>
        </w:rPr>
        <w:t>2008</w:t>
      </w:r>
    </w:p>
    <w:p w:rsidR="00E92954" w:rsidRDefault="003F2132">
      <w:pPr>
        <w:pStyle w:val="13"/>
        <w:numPr>
          <w:ilvl w:val="0"/>
          <w:numId w:val="26"/>
        </w:numPr>
        <w:tabs>
          <w:tab w:val="left" w:pos="0"/>
        </w:tabs>
        <w:spacing w:line="360" w:lineRule="exact"/>
        <w:ind w:firstLineChars="0"/>
        <w:rPr>
          <w:color w:val="000000"/>
        </w:rPr>
      </w:pPr>
      <w:proofErr w:type="gramStart"/>
      <w:r>
        <w:rPr>
          <w:rFonts w:hint="eastAsia"/>
          <w:color w:val="000000"/>
        </w:rPr>
        <w:t>梁森等</w:t>
      </w:r>
      <w:proofErr w:type="gramEnd"/>
      <w:r>
        <w:rPr>
          <w:rFonts w:hint="eastAsia"/>
          <w:color w:val="000000"/>
        </w:rPr>
        <w:t>，自动检测技术及应用，机械工业出版社，</w:t>
      </w:r>
      <w:r>
        <w:rPr>
          <w:color w:val="000000"/>
        </w:rPr>
        <w:t>200</w:t>
      </w:r>
      <w:r>
        <w:rPr>
          <w:rFonts w:hint="eastAsia"/>
          <w:color w:val="000000"/>
        </w:rPr>
        <w:t>7</w:t>
      </w:r>
    </w:p>
    <w:p w:rsidR="00E92954" w:rsidRDefault="003F2132">
      <w:pPr>
        <w:pStyle w:val="13"/>
        <w:numPr>
          <w:ilvl w:val="0"/>
          <w:numId w:val="26"/>
        </w:numPr>
        <w:tabs>
          <w:tab w:val="left" w:pos="0"/>
        </w:tabs>
        <w:spacing w:line="360" w:lineRule="exact"/>
        <w:ind w:firstLineChars="0"/>
        <w:rPr>
          <w:color w:val="000000"/>
        </w:rPr>
      </w:pPr>
      <w:r>
        <w:rPr>
          <w:rFonts w:hint="eastAsia"/>
          <w:color w:val="000000"/>
        </w:rPr>
        <w:t>王昌明等，传感与测试技术，北京航空航天大学出版社，</w:t>
      </w:r>
      <w:r>
        <w:rPr>
          <w:color w:val="000000"/>
        </w:rPr>
        <w:t>2005</w:t>
      </w:r>
    </w:p>
    <w:p w:rsidR="00E92954" w:rsidRDefault="003F2132">
      <w:pPr>
        <w:pStyle w:val="13"/>
        <w:numPr>
          <w:ilvl w:val="0"/>
          <w:numId w:val="26"/>
        </w:numPr>
        <w:tabs>
          <w:tab w:val="left" w:pos="0"/>
        </w:tabs>
        <w:spacing w:line="360" w:lineRule="exact"/>
        <w:ind w:firstLineChars="0"/>
        <w:rPr>
          <w:color w:val="000000"/>
        </w:rPr>
      </w:pPr>
      <w:r>
        <w:rPr>
          <w:rFonts w:hint="eastAsia"/>
          <w:color w:val="000000"/>
        </w:rPr>
        <w:t>胡向东，彭向华等，传感器与检测技术学习指导，机械工业出版社，</w:t>
      </w:r>
      <w:r>
        <w:rPr>
          <w:rFonts w:hint="eastAsia"/>
          <w:color w:val="000000"/>
        </w:rPr>
        <w:t>2009</w:t>
      </w:r>
    </w:p>
    <w:p w:rsidR="00E92954" w:rsidRDefault="003F2132">
      <w:pPr>
        <w:spacing w:line="360" w:lineRule="exact"/>
        <w:ind w:firstLineChars="200" w:firstLine="422"/>
        <w:rPr>
          <w:rFonts w:ascii="宋体"/>
          <w:b/>
          <w:color w:val="000000"/>
          <w:szCs w:val="21"/>
        </w:rPr>
      </w:pPr>
      <w:r>
        <w:rPr>
          <w:rFonts w:ascii="宋体" w:hAnsi="宋体" w:hint="eastAsia"/>
          <w:b/>
          <w:color w:val="000000"/>
          <w:szCs w:val="21"/>
        </w:rPr>
        <w:t>教学参考资源：</w:t>
      </w:r>
    </w:p>
    <w:p w:rsidR="00E92954" w:rsidRDefault="003F2132">
      <w:pPr>
        <w:spacing w:line="360" w:lineRule="exact"/>
        <w:ind w:firstLineChars="200" w:firstLine="420"/>
        <w:rPr>
          <w:color w:val="000000"/>
        </w:rPr>
      </w:pPr>
      <w:r>
        <w:rPr>
          <w:rFonts w:hint="eastAsia"/>
          <w:color w:val="000000"/>
        </w:rPr>
        <w:t>本课程已在三峡大学“求索学堂”平台上建设成为在线开放课程，网址为：</w:t>
      </w:r>
      <w:r>
        <w:rPr>
          <w:color w:val="000000"/>
        </w:rPr>
        <w:t>http://210.42.35.80/G2S/Template/View.aspx?action=view&amp;courseType=1&amp;courseId=1213&amp;ZZWLOOKINGFOR=G</w:t>
      </w:r>
    </w:p>
    <w:p w:rsidR="00E92954" w:rsidRDefault="003F2132" w:rsidP="00892280">
      <w:pPr>
        <w:pStyle w:val="a7"/>
        <w:spacing w:beforeLines="50" w:afterLines="50" w:line="240" w:lineRule="auto"/>
        <w:ind w:firstLine="360"/>
        <w:rPr>
          <w:rFonts w:ascii="黑体" w:eastAsia="黑体"/>
          <w:sz w:val="24"/>
        </w:rPr>
      </w:pPr>
      <w:r>
        <w:rPr>
          <w:rFonts w:ascii="黑体" w:eastAsia="黑体" w:hint="eastAsia"/>
          <w:sz w:val="24"/>
        </w:rPr>
        <w:t>八、课程考核内容及方式</w:t>
      </w:r>
    </w:p>
    <w:p w:rsidR="00E92954" w:rsidRDefault="003F2132">
      <w:pPr>
        <w:adjustRightInd w:val="0"/>
        <w:snapToGrid w:val="0"/>
        <w:spacing w:line="360" w:lineRule="auto"/>
        <w:jc w:val="left"/>
        <w:rPr>
          <w:rFonts w:ascii="宋体" w:hAnsi="宋体"/>
          <w:b/>
          <w:sz w:val="24"/>
        </w:rPr>
      </w:pPr>
      <w:r>
        <w:rPr>
          <w:rFonts w:ascii="宋体" w:hAnsi="宋体"/>
          <w:b/>
          <w:sz w:val="24"/>
        </w:rPr>
        <w:t xml:space="preserve">1 </w:t>
      </w:r>
      <w:r>
        <w:rPr>
          <w:rFonts w:ascii="宋体" w:hAnsi="宋体" w:hint="eastAsia"/>
          <w:b/>
          <w:sz w:val="24"/>
        </w:rPr>
        <w:t>成绩组成</w:t>
      </w:r>
    </w:p>
    <w:p w:rsidR="00E92954" w:rsidRDefault="00E92954">
      <w:pPr>
        <w:adjustRightInd w:val="0"/>
        <w:snapToGrid w:val="0"/>
        <w:spacing w:line="360" w:lineRule="auto"/>
        <w:jc w:val="left"/>
        <w:rPr>
          <w:rFonts w:ascii="宋体" w:hAnsi="宋体"/>
          <w:b/>
          <w:sz w:val="24"/>
        </w:rPr>
      </w:pPr>
    </w:p>
    <w:p w:rsidR="00E92954" w:rsidRDefault="00E92954">
      <w:pPr>
        <w:adjustRightInd w:val="0"/>
        <w:snapToGrid w:val="0"/>
        <w:spacing w:line="360" w:lineRule="auto"/>
        <w:jc w:val="left"/>
        <w:rPr>
          <w:rFonts w:ascii="宋体" w:hAnsi="宋体"/>
          <w:b/>
          <w:sz w:val="24"/>
        </w:rPr>
      </w:pPr>
    </w:p>
    <w:p w:rsidR="00E92954" w:rsidRDefault="00E92954">
      <w:pPr>
        <w:adjustRightInd w:val="0"/>
        <w:snapToGrid w:val="0"/>
        <w:spacing w:line="360" w:lineRule="auto"/>
        <w:jc w:val="left"/>
        <w:rPr>
          <w:rFonts w:ascii="宋体"/>
          <w:b/>
          <w:sz w:val="24"/>
        </w:rPr>
      </w:pPr>
    </w:p>
    <w:tbl>
      <w:tblPr>
        <w:tblW w:w="83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21"/>
        <w:gridCol w:w="6277"/>
        <w:gridCol w:w="1103"/>
      </w:tblGrid>
      <w:tr w:rsidR="00E92954">
        <w:trPr>
          <w:trHeight w:val="340"/>
          <w:jc w:val="center"/>
        </w:trPr>
        <w:tc>
          <w:tcPr>
            <w:tcW w:w="921" w:type="dxa"/>
            <w:vAlign w:val="center"/>
          </w:tcPr>
          <w:p w:rsidR="00E92954" w:rsidRDefault="003F2132" w:rsidP="00892280">
            <w:pPr>
              <w:adjustRightInd w:val="0"/>
              <w:snapToGrid w:val="0"/>
              <w:spacing w:beforeLines="10" w:afterLines="10"/>
              <w:jc w:val="center"/>
              <w:rPr>
                <w:rFonts w:ascii="宋体"/>
              </w:rPr>
            </w:pPr>
            <w:r>
              <w:rPr>
                <w:rFonts w:ascii="宋体" w:hAnsi="宋体" w:hint="eastAsia"/>
              </w:rPr>
              <w:lastRenderedPageBreak/>
              <w:t>序号</w:t>
            </w:r>
          </w:p>
        </w:tc>
        <w:tc>
          <w:tcPr>
            <w:tcW w:w="6277" w:type="dxa"/>
            <w:vAlign w:val="center"/>
          </w:tcPr>
          <w:p w:rsidR="00E92954" w:rsidRDefault="003F2132" w:rsidP="00892280">
            <w:pPr>
              <w:adjustRightInd w:val="0"/>
              <w:snapToGrid w:val="0"/>
              <w:spacing w:beforeLines="10" w:afterLines="10"/>
              <w:ind w:firstLineChars="100" w:firstLine="210"/>
              <w:jc w:val="center"/>
              <w:rPr>
                <w:rFonts w:ascii="宋体"/>
              </w:rPr>
            </w:pPr>
            <w:r>
              <w:rPr>
                <w:rFonts w:ascii="宋体" w:hAnsi="宋体" w:hint="eastAsia"/>
              </w:rPr>
              <w:t>成绩组成</w:t>
            </w:r>
          </w:p>
        </w:tc>
        <w:tc>
          <w:tcPr>
            <w:tcW w:w="1103" w:type="dxa"/>
            <w:vAlign w:val="center"/>
          </w:tcPr>
          <w:p w:rsidR="00E92954" w:rsidRDefault="003F2132" w:rsidP="00892280">
            <w:pPr>
              <w:adjustRightInd w:val="0"/>
              <w:snapToGrid w:val="0"/>
              <w:spacing w:beforeLines="10" w:afterLines="10"/>
              <w:ind w:firstLineChars="100" w:firstLine="210"/>
              <w:rPr>
                <w:rFonts w:ascii="宋体"/>
              </w:rPr>
            </w:pPr>
            <w:r>
              <w:rPr>
                <w:rFonts w:ascii="宋体" w:hAnsi="宋体" w:hint="eastAsia"/>
              </w:rPr>
              <w:t>比例</w:t>
            </w:r>
          </w:p>
        </w:tc>
      </w:tr>
      <w:tr w:rsidR="00E92954">
        <w:trPr>
          <w:trHeight w:val="340"/>
          <w:jc w:val="center"/>
        </w:trPr>
        <w:tc>
          <w:tcPr>
            <w:tcW w:w="921" w:type="dxa"/>
            <w:vAlign w:val="center"/>
          </w:tcPr>
          <w:p w:rsidR="00E92954" w:rsidRDefault="003F2132" w:rsidP="00892280">
            <w:pPr>
              <w:adjustRightInd w:val="0"/>
              <w:snapToGrid w:val="0"/>
              <w:spacing w:beforeLines="10" w:afterLines="10"/>
              <w:ind w:firstLineChars="100" w:firstLine="210"/>
              <w:rPr>
                <w:rFonts w:ascii="宋体"/>
              </w:rPr>
            </w:pPr>
            <w:r>
              <w:rPr>
                <w:rFonts w:ascii="宋体" w:hAnsi="宋体"/>
              </w:rPr>
              <w:t>1</w:t>
            </w:r>
          </w:p>
        </w:tc>
        <w:tc>
          <w:tcPr>
            <w:tcW w:w="6277" w:type="dxa"/>
            <w:vAlign w:val="center"/>
          </w:tcPr>
          <w:p w:rsidR="00E92954" w:rsidRDefault="003F2132" w:rsidP="00892280">
            <w:pPr>
              <w:adjustRightInd w:val="0"/>
              <w:snapToGrid w:val="0"/>
              <w:spacing w:beforeLines="10" w:afterLines="10"/>
              <w:jc w:val="left"/>
              <w:rPr>
                <w:rFonts w:ascii="宋体"/>
              </w:rPr>
            </w:pPr>
            <w:r>
              <w:rPr>
                <w:rFonts w:ascii="宋体" w:hAnsi="宋体" w:hint="eastAsia"/>
              </w:rPr>
              <w:t>课堂考勤（</w:t>
            </w:r>
            <w:r>
              <w:rPr>
                <w:rFonts w:ascii="宋体" w:hAnsi="宋体"/>
              </w:rPr>
              <w:t>10</w:t>
            </w:r>
            <w:r>
              <w:rPr>
                <w:rFonts w:ascii="宋体" w:hAnsi="宋体" w:hint="eastAsia"/>
              </w:rPr>
              <w:t>%）及课堂表现（</w:t>
            </w:r>
            <w:r>
              <w:rPr>
                <w:rFonts w:ascii="宋体" w:hAnsi="宋体"/>
              </w:rPr>
              <w:t>10</w:t>
            </w:r>
            <w:r>
              <w:rPr>
                <w:rFonts w:ascii="宋体" w:hAnsi="宋体" w:hint="eastAsia"/>
              </w:rPr>
              <w:t>%）</w:t>
            </w:r>
          </w:p>
        </w:tc>
        <w:tc>
          <w:tcPr>
            <w:tcW w:w="1103" w:type="dxa"/>
            <w:vAlign w:val="center"/>
          </w:tcPr>
          <w:p w:rsidR="00E92954" w:rsidRDefault="003F2132" w:rsidP="00892280">
            <w:pPr>
              <w:adjustRightInd w:val="0"/>
              <w:snapToGrid w:val="0"/>
              <w:spacing w:beforeLines="10" w:afterLines="10"/>
              <w:jc w:val="center"/>
              <w:rPr>
                <w:rFonts w:ascii="宋体"/>
              </w:rPr>
            </w:pPr>
            <w:r>
              <w:rPr>
                <w:rFonts w:ascii="宋体" w:hAnsi="宋体"/>
              </w:rPr>
              <w:t>20%</w:t>
            </w:r>
          </w:p>
        </w:tc>
      </w:tr>
      <w:tr w:rsidR="00E92954">
        <w:trPr>
          <w:trHeight w:val="340"/>
          <w:jc w:val="center"/>
        </w:trPr>
        <w:tc>
          <w:tcPr>
            <w:tcW w:w="921" w:type="dxa"/>
            <w:vAlign w:val="center"/>
          </w:tcPr>
          <w:p w:rsidR="00E92954" w:rsidRDefault="003F2132" w:rsidP="00892280">
            <w:pPr>
              <w:adjustRightInd w:val="0"/>
              <w:snapToGrid w:val="0"/>
              <w:spacing w:beforeLines="10" w:afterLines="10"/>
              <w:ind w:firstLineChars="100" w:firstLine="210"/>
              <w:rPr>
                <w:rFonts w:ascii="宋体"/>
              </w:rPr>
            </w:pPr>
            <w:r>
              <w:rPr>
                <w:rFonts w:ascii="宋体" w:hAnsi="宋体"/>
              </w:rPr>
              <w:t>2</w:t>
            </w:r>
          </w:p>
        </w:tc>
        <w:tc>
          <w:tcPr>
            <w:tcW w:w="6277" w:type="dxa"/>
            <w:vAlign w:val="center"/>
          </w:tcPr>
          <w:p w:rsidR="00E92954" w:rsidRDefault="003F2132" w:rsidP="00892280">
            <w:pPr>
              <w:adjustRightInd w:val="0"/>
              <w:snapToGrid w:val="0"/>
              <w:spacing w:beforeLines="10" w:afterLines="10"/>
              <w:jc w:val="left"/>
              <w:rPr>
                <w:rFonts w:ascii="宋体"/>
              </w:rPr>
            </w:pPr>
            <w:r>
              <w:rPr>
                <w:rFonts w:ascii="宋体" w:hAnsi="宋体" w:hint="eastAsia"/>
              </w:rPr>
              <w:t>作业</w:t>
            </w:r>
          </w:p>
        </w:tc>
        <w:tc>
          <w:tcPr>
            <w:tcW w:w="1103" w:type="dxa"/>
            <w:vAlign w:val="center"/>
          </w:tcPr>
          <w:p w:rsidR="00E92954" w:rsidRDefault="003F2132" w:rsidP="00892280">
            <w:pPr>
              <w:adjustRightInd w:val="0"/>
              <w:snapToGrid w:val="0"/>
              <w:spacing w:beforeLines="10" w:afterLines="10"/>
              <w:jc w:val="center"/>
              <w:rPr>
                <w:rFonts w:ascii="宋体"/>
              </w:rPr>
            </w:pPr>
            <w:r>
              <w:rPr>
                <w:rFonts w:ascii="宋体" w:hAnsi="宋体"/>
              </w:rPr>
              <w:t>10%</w:t>
            </w:r>
          </w:p>
        </w:tc>
      </w:tr>
      <w:tr w:rsidR="00E92954">
        <w:trPr>
          <w:trHeight w:val="340"/>
          <w:jc w:val="center"/>
        </w:trPr>
        <w:tc>
          <w:tcPr>
            <w:tcW w:w="921" w:type="dxa"/>
            <w:vAlign w:val="center"/>
          </w:tcPr>
          <w:p w:rsidR="00E92954" w:rsidRDefault="003F2132" w:rsidP="00892280">
            <w:pPr>
              <w:adjustRightInd w:val="0"/>
              <w:snapToGrid w:val="0"/>
              <w:spacing w:beforeLines="10" w:afterLines="10"/>
              <w:ind w:firstLineChars="100" w:firstLine="210"/>
              <w:rPr>
                <w:rFonts w:ascii="宋体"/>
              </w:rPr>
            </w:pPr>
            <w:r>
              <w:rPr>
                <w:rFonts w:ascii="宋体" w:hAnsi="宋体"/>
              </w:rPr>
              <w:t>4</w:t>
            </w:r>
          </w:p>
        </w:tc>
        <w:tc>
          <w:tcPr>
            <w:tcW w:w="6277" w:type="dxa"/>
            <w:vAlign w:val="center"/>
          </w:tcPr>
          <w:p w:rsidR="00E92954" w:rsidRDefault="003F2132" w:rsidP="00892280">
            <w:pPr>
              <w:adjustRightInd w:val="0"/>
              <w:snapToGrid w:val="0"/>
              <w:spacing w:beforeLines="10" w:afterLines="10"/>
              <w:jc w:val="left"/>
              <w:rPr>
                <w:rFonts w:ascii="宋体"/>
              </w:rPr>
            </w:pPr>
            <w:r>
              <w:rPr>
                <w:rFonts w:ascii="宋体" w:hAnsi="宋体" w:hint="eastAsia"/>
              </w:rPr>
              <w:t>期终考试</w:t>
            </w:r>
          </w:p>
        </w:tc>
        <w:tc>
          <w:tcPr>
            <w:tcW w:w="1103" w:type="dxa"/>
            <w:vAlign w:val="center"/>
          </w:tcPr>
          <w:p w:rsidR="00E92954" w:rsidRDefault="003F2132" w:rsidP="00892280">
            <w:pPr>
              <w:adjustRightInd w:val="0"/>
              <w:snapToGrid w:val="0"/>
              <w:spacing w:beforeLines="10" w:afterLines="10"/>
              <w:jc w:val="center"/>
              <w:rPr>
                <w:rFonts w:ascii="宋体"/>
              </w:rPr>
            </w:pPr>
            <w:r>
              <w:rPr>
                <w:rFonts w:ascii="宋体" w:hAnsi="宋体"/>
              </w:rPr>
              <w:t>70%</w:t>
            </w:r>
          </w:p>
        </w:tc>
      </w:tr>
      <w:tr w:rsidR="00E92954">
        <w:trPr>
          <w:trHeight w:val="340"/>
          <w:jc w:val="center"/>
        </w:trPr>
        <w:tc>
          <w:tcPr>
            <w:tcW w:w="921" w:type="dxa"/>
            <w:vAlign w:val="center"/>
          </w:tcPr>
          <w:p w:rsidR="00E92954" w:rsidRDefault="00E92954" w:rsidP="00892280">
            <w:pPr>
              <w:adjustRightInd w:val="0"/>
              <w:snapToGrid w:val="0"/>
              <w:spacing w:beforeLines="10" w:afterLines="10"/>
              <w:ind w:firstLineChars="100" w:firstLine="210"/>
              <w:rPr>
                <w:rFonts w:ascii="宋体"/>
              </w:rPr>
            </w:pPr>
          </w:p>
        </w:tc>
        <w:tc>
          <w:tcPr>
            <w:tcW w:w="6277" w:type="dxa"/>
            <w:vAlign w:val="center"/>
          </w:tcPr>
          <w:p w:rsidR="00E92954" w:rsidRDefault="003F2132" w:rsidP="00892280">
            <w:pPr>
              <w:adjustRightInd w:val="0"/>
              <w:snapToGrid w:val="0"/>
              <w:spacing w:beforeLines="10" w:afterLines="10"/>
              <w:jc w:val="left"/>
              <w:rPr>
                <w:rFonts w:ascii="宋体"/>
              </w:rPr>
            </w:pPr>
            <w:r>
              <w:rPr>
                <w:rFonts w:ascii="宋体" w:hAnsi="宋体" w:hint="eastAsia"/>
              </w:rPr>
              <w:t>总计</w:t>
            </w:r>
          </w:p>
        </w:tc>
        <w:tc>
          <w:tcPr>
            <w:tcW w:w="1103" w:type="dxa"/>
            <w:vAlign w:val="center"/>
          </w:tcPr>
          <w:p w:rsidR="00E92954" w:rsidRDefault="003F2132" w:rsidP="00892280">
            <w:pPr>
              <w:adjustRightInd w:val="0"/>
              <w:snapToGrid w:val="0"/>
              <w:spacing w:beforeLines="10" w:afterLines="10"/>
              <w:jc w:val="center"/>
              <w:rPr>
                <w:rFonts w:ascii="宋体"/>
              </w:rPr>
            </w:pPr>
            <w:r>
              <w:rPr>
                <w:rFonts w:ascii="宋体" w:hAnsi="宋体"/>
              </w:rPr>
              <w:t>100%</w:t>
            </w:r>
          </w:p>
        </w:tc>
      </w:tr>
    </w:tbl>
    <w:p w:rsidR="00E92954" w:rsidRDefault="003F2132" w:rsidP="00892280">
      <w:pPr>
        <w:adjustRightInd w:val="0"/>
        <w:snapToGrid w:val="0"/>
        <w:spacing w:beforeLines="50" w:line="360" w:lineRule="auto"/>
        <w:jc w:val="left"/>
        <w:rPr>
          <w:rFonts w:ascii="宋体"/>
          <w:b/>
          <w:sz w:val="24"/>
        </w:rPr>
      </w:pPr>
      <w:r>
        <w:rPr>
          <w:rFonts w:ascii="宋体" w:hAnsi="宋体"/>
          <w:b/>
          <w:sz w:val="24"/>
        </w:rPr>
        <w:t xml:space="preserve">2 </w:t>
      </w:r>
      <w:r>
        <w:rPr>
          <w:rFonts w:ascii="宋体" w:hAnsi="宋体" w:hint="eastAsia"/>
          <w:b/>
          <w:sz w:val="24"/>
        </w:rPr>
        <w:t>评分标准</w:t>
      </w:r>
    </w:p>
    <w:p w:rsidR="00E92954" w:rsidRDefault="003F2132" w:rsidP="00892280">
      <w:pPr>
        <w:adjustRightInd w:val="0"/>
        <w:snapToGrid w:val="0"/>
        <w:spacing w:beforeLines="50" w:line="360" w:lineRule="auto"/>
        <w:jc w:val="left"/>
        <w:rPr>
          <w:rFonts w:ascii="宋体"/>
          <w:b/>
          <w:sz w:val="24"/>
        </w:rPr>
      </w:pPr>
      <w:r>
        <w:rPr>
          <w:rFonts w:ascii="宋体" w:hAnsi="宋体"/>
          <w:b/>
          <w:sz w:val="24"/>
        </w:rPr>
        <w:t>2.1</w:t>
      </w:r>
      <w:r>
        <w:rPr>
          <w:rFonts w:ascii="宋体" w:hAnsi="宋体" w:hint="eastAsia"/>
          <w:b/>
        </w:rPr>
        <w:t>课堂考勤及课堂表现</w:t>
      </w:r>
    </w:p>
    <w:tbl>
      <w:tblPr>
        <w:tblW w:w="8339" w:type="dxa"/>
        <w:jc w:val="center"/>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72"/>
        <w:gridCol w:w="1067"/>
      </w:tblGrid>
      <w:tr w:rsidR="00E92954">
        <w:trPr>
          <w:trHeight w:val="340"/>
          <w:jc w:val="center"/>
        </w:trPr>
        <w:tc>
          <w:tcPr>
            <w:tcW w:w="7272" w:type="dxa"/>
            <w:vAlign w:val="center"/>
          </w:tcPr>
          <w:p w:rsidR="00E92954" w:rsidRDefault="003F2132" w:rsidP="00892280">
            <w:pPr>
              <w:adjustRightInd w:val="0"/>
              <w:snapToGrid w:val="0"/>
              <w:spacing w:beforeLines="10" w:afterLines="10"/>
              <w:jc w:val="center"/>
              <w:rPr>
                <w:bCs/>
              </w:rPr>
            </w:pPr>
            <w:r>
              <w:rPr>
                <w:rFonts w:ascii="宋体" w:hAnsi="宋体" w:hint="eastAsia"/>
              </w:rPr>
              <w:t>课堂考勤及课堂表现</w:t>
            </w:r>
          </w:p>
        </w:tc>
        <w:tc>
          <w:tcPr>
            <w:tcW w:w="1067" w:type="dxa"/>
            <w:vAlign w:val="center"/>
          </w:tcPr>
          <w:p w:rsidR="00E92954" w:rsidRDefault="003F2132" w:rsidP="00892280">
            <w:pPr>
              <w:adjustRightInd w:val="0"/>
              <w:snapToGrid w:val="0"/>
              <w:spacing w:beforeLines="10" w:afterLines="10"/>
              <w:jc w:val="center"/>
              <w:rPr>
                <w:bCs/>
              </w:rPr>
            </w:pPr>
            <w:r>
              <w:rPr>
                <w:rFonts w:hint="eastAsia"/>
                <w:bCs/>
              </w:rPr>
              <w:t>得分</w:t>
            </w:r>
          </w:p>
        </w:tc>
      </w:tr>
      <w:tr w:rsidR="00E92954">
        <w:trPr>
          <w:trHeight w:val="301"/>
          <w:jc w:val="center"/>
        </w:trPr>
        <w:tc>
          <w:tcPr>
            <w:tcW w:w="7272" w:type="dxa"/>
          </w:tcPr>
          <w:p w:rsidR="00E92954" w:rsidRDefault="003F2132" w:rsidP="00892280">
            <w:pPr>
              <w:adjustRightInd w:val="0"/>
              <w:snapToGrid w:val="0"/>
              <w:spacing w:beforeLines="10" w:afterLines="10"/>
              <w:rPr>
                <w:rFonts w:ascii="宋体"/>
              </w:rPr>
            </w:pPr>
            <w:r>
              <w:rPr>
                <w:rFonts w:ascii="宋体" w:hAnsi="宋体" w:hint="eastAsia"/>
              </w:rPr>
              <w:t>出勤率</w:t>
            </w:r>
            <w:r>
              <w:rPr>
                <w:rFonts w:ascii="宋体" w:hAnsi="宋体"/>
              </w:rPr>
              <w:t>90%</w:t>
            </w:r>
            <w:r>
              <w:rPr>
                <w:rFonts w:ascii="宋体" w:hAnsi="宋体" w:hint="eastAsia"/>
              </w:rPr>
              <w:t>以上；课堂点名回答问题基本概念清晰，解决问题的方案正确、合理，能提出不同的解决问题方案，积极参与课堂交流，能组织同组学生进行讨论学习，能带动与激励同组伙伴的求知欲。</w:t>
            </w:r>
          </w:p>
        </w:tc>
        <w:tc>
          <w:tcPr>
            <w:tcW w:w="1067" w:type="dxa"/>
            <w:vAlign w:val="center"/>
          </w:tcPr>
          <w:p w:rsidR="00E92954" w:rsidRDefault="003F2132" w:rsidP="00892280">
            <w:pPr>
              <w:adjustRightInd w:val="0"/>
              <w:snapToGrid w:val="0"/>
              <w:spacing w:beforeLines="10" w:afterLines="10"/>
              <w:jc w:val="center"/>
              <w:rPr>
                <w:rFonts w:ascii="宋体"/>
              </w:rPr>
            </w:pPr>
            <w:r>
              <w:rPr>
                <w:rFonts w:ascii="宋体" w:hAnsi="宋体"/>
              </w:rPr>
              <w:t>18-2</w:t>
            </w:r>
            <w:r>
              <w:rPr>
                <w:rFonts w:ascii="宋体" w:hAnsi="宋体" w:hint="eastAsia"/>
              </w:rPr>
              <w:t>0分</w:t>
            </w:r>
          </w:p>
        </w:tc>
      </w:tr>
      <w:tr w:rsidR="00E92954">
        <w:trPr>
          <w:trHeight w:val="301"/>
          <w:jc w:val="center"/>
        </w:trPr>
        <w:tc>
          <w:tcPr>
            <w:tcW w:w="7272" w:type="dxa"/>
          </w:tcPr>
          <w:p w:rsidR="00E92954" w:rsidRDefault="003F2132" w:rsidP="00892280">
            <w:pPr>
              <w:adjustRightInd w:val="0"/>
              <w:snapToGrid w:val="0"/>
              <w:spacing w:beforeLines="10" w:afterLines="10"/>
              <w:rPr>
                <w:rFonts w:ascii="宋体"/>
              </w:rPr>
            </w:pPr>
            <w:r>
              <w:rPr>
                <w:rFonts w:ascii="宋体" w:hAnsi="宋体" w:hint="eastAsia"/>
              </w:rPr>
              <w:t>出勤率</w:t>
            </w:r>
            <w:r>
              <w:rPr>
                <w:rFonts w:ascii="宋体" w:hAnsi="宋体"/>
              </w:rPr>
              <w:t>80%</w:t>
            </w:r>
            <w:r>
              <w:rPr>
                <w:rFonts w:ascii="宋体" w:hAnsi="宋体" w:hint="eastAsia"/>
              </w:rPr>
              <w:t>以上；课堂点名回答问题基本清晰，能提出解决问题的正确方案，积极参与课堂交流，能组织同组学生进行讨论学习。</w:t>
            </w:r>
          </w:p>
        </w:tc>
        <w:tc>
          <w:tcPr>
            <w:tcW w:w="1067" w:type="dxa"/>
            <w:vAlign w:val="center"/>
          </w:tcPr>
          <w:p w:rsidR="00E92954" w:rsidRDefault="003F2132" w:rsidP="00892280">
            <w:pPr>
              <w:adjustRightInd w:val="0"/>
              <w:snapToGrid w:val="0"/>
              <w:spacing w:beforeLines="10" w:afterLines="10"/>
              <w:jc w:val="center"/>
              <w:rPr>
                <w:rFonts w:ascii="宋体"/>
              </w:rPr>
            </w:pPr>
            <w:r>
              <w:rPr>
                <w:rFonts w:ascii="宋体" w:hAnsi="宋体"/>
              </w:rPr>
              <w:t>14-18</w:t>
            </w:r>
            <w:r>
              <w:rPr>
                <w:rFonts w:ascii="宋体" w:hAnsi="宋体" w:hint="eastAsia"/>
              </w:rPr>
              <w:t>分</w:t>
            </w:r>
          </w:p>
        </w:tc>
      </w:tr>
      <w:tr w:rsidR="00E92954">
        <w:trPr>
          <w:trHeight w:val="340"/>
          <w:jc w:val="center"/>
        </w:trPr>
        <w:tc>
          <w:tcPr>
            <w:tcW w:w="7272" w:type="dxa"/>
          </w:tcPr>
          <w:p w:rsidR="00E92954" w:rsidRDefault="003F2132" w:rsidP="00892280">
            <w:pPr>
              <w:adjustRightInd w:val="0"/>
              <w:snapToGrid w:val="0"/>
              <w:spacing w:beforeLines="10" w:afterLines="10"/>
              <w:rPr>
                <w:rFonts w:ascii="宋体"/>
              </w:rPr>
            </w:pPr>
            <w:r>
              <w:rPr>
                <w:rFonts w:ascii="宋体" w:hAnsi="宋体" w:hint="eastAsia"/>
              </w:rPr>
              <w:t>出勤率</w:t>
            </w:r>
            <w:r>
              <w:rPr>
                <w:rFonts w:ascii="宋体" w:hAnsi="宋体"/>
              </w:rPr>
              <w:t>60%</w:t>
            </w:r>
            <w:r>
              <w:rPr>
                <w:rFonts w:ascii="宋体" w:hAnsi="宋体" w:hint="eastAsia"/>
              </w:rPr>
              <w:t>以上；课堂点名回答问题基本清晰，能提出解决问题的合理方案，能参与课堂交流，能参与同组学生进行讨论学习。</w:t>
            </w:r>
          </w:p>
        </w:tc>
        <w:tc>
          <w:tcPr>
            <w:tcW w:w="1067" w:type="dxa"/>
            <w:vAlign w:val="center"/>
          </w:tcPr>
          <w:p w:rsidR="00E92954" w:rsidRDefault="003F2132" w:rsidP="00892280">
            <w:pPr>
              <w:adjustRightInd w:val="0"/>
              <w:snapToGrid w:val="0"/>
              <w:spacing w:beforeLines="10" w:afterLines="10"/>
              <w:jc w:val="center"/>
              <w:rPr>
                <w:rFonts w:ascii="宋体"/>
              </w:rPr>
            </w:pPr>
            <w:r>
              <w:rPr>
                <w:rFonts w:ascii="宋体" w:hAnsi="宋体"/>
              </w:rPr>
              <w:t>12</w:t>
            </w:r>
            <w:r>
              <w:rPr>
                <w:rFonts w:ascii="宋体" w:hAnsi="宋体" w:hint="eastAsia"/>
              </w:rPr>
              <w:t>-</w:t>
            </w:r>
            <w:r>
              <w:rPr>
                <w:rFonts w:ascii="宋体" w:hAnsi="宋体"/>
              </w:rPr>
              <w:t>14</w:t>
            </w:r>
            <w:r>
              <w:rPr>
                <w:rFonts w:ascii="宋体" w:hAnsi="宋体" w:hint="eastAsia"/>
              </w:rPr>
              <w:t>分</w:t>
            </w:r>
          </w:p>
        </w:tc>
      </w:tr>
      <w:tr w:rsidR="00E92954">
        <w:trPr>
          <w:trHeight w:val="340"/>
          <w:jc w:val="center"/>
        </w:trPr>
        <w:tc>
          <w:tcPr>
            <w:tcW w:w="7272" w:type="dxa"/>
          </w:tcPr>
          <w:p w:rsidR="00E92954" w:rsidRDefault="003F2132" w:rsidP="00892280">
            <w:pPr>
              <w:adjustRightInd w:val="0"/>
              <w:snapToGrid w:val="0"/>
              <w:spacing w:beforeLines="10" w:afterLines="10"/>
              <w:rPr>
                <w:rFonts w:ascii="宋体"/>
              </w:rPr>
            </w:pPr>
            <w:r>
              <w:rPr>
                <w:rFonts w:ascii="宋体" w:hAnsi="宋体" w:hint="eastAsia"/>
              </w:rPr>
              <w:t>出勤率</w:t>
            </w:r>
            <w:r>
              <w:rPr>
                <w:rFonts w:ascii="宋体" w:hAnsi="宋体"/>
              </w:rPr>
              <w:t>60%</w:t>
            </w:r>
            <w:r>
              <w:rPr>
                <w:rFonts w:ascii="宋体" w:hAnsi="宋体" w:hint="eastAsia"/>
              </w:rPr>
              <w:t>以下；不能够提出解决问题的基本方案</w:t>
            </w:r>
            <w:r>
              <w:rPr>
                <w:rFonts w:ascii="宋体"/>
              </w:rPr>
              <w:t>,</w:t>
            </w:r>
            <w:r>
              <w:rPr>
                <w:rFonts w:ascii="宋体" w:hAnsi="宋体" w:hint="eastAsia"/>
              </w:rPr>
              <w:t>参与课堂交流少。</w:t>
            </w:r>
          </w:p>
        </w:tc>
        <w:tc>
          <w:tcPr>
            <w:tcW w:w="1067" w:type="dxa"/>
            <w:vAlign w:val="center"/>
          </w:tcPr>
          <w:p w:rsidR="00E92954" w:rsidRDefault="003F2132" w:rsidP="00892280">
            <w:pPr>
              <w:adjustRightInd w:val="0"/>
              <w:snapToGrid w:val="0"/>
              <w:spacing w:beforeLines="10" w:afterLines="10"/>
              <w:jc w:val="center"/>
              <w:rPr>
                <w:rFonts w:ascii="宋体"/>
              </w:rPr>
            </w:pPr>
            <w:r>
              <w:rPr>
                <w:rFonts w:ascii="宋体" w:hAnsi="宋体"/>
              </w:rPr>
              <w:t>0-12</w:t>
            </w:r>
            <w:r>
              <w:rPr>
                <w:rFonts w:ascii="宋体" w:hAnsi="宋体" w:hint="eastAsia"/>
              </w:rPr>
              <w:t>分</w:t>
            </w:r>
          </w:p>
        </w:tc>
      </w:tr>
    </w:tbl>
    <w:p w:rsidR="00E92954" w:rsidRDefault="003F2132" w:rsidP="00892280">
      <w:pPr>
        <w:adjustRightInd w:val="0"/>
        <w:snapToGrid w:val="0"/>
        <w:spacing w:beforeLines="50" w:line="360" w:lineRule="auto"/>
        <w:jc w:val="left"/>
        <w:rPr>
          <w:rFonts w:ascii="宋体"/>
          <w:b/>
          <w:sz w:val="24"/>
        </w:rPr>
      </w:pPr>
      <w:r>
        <w:rPr>
          <w:rFonts w:ascii="宋体" w:hAnsi="宋体"/>
          <w:b/>
          <w:sz w:val="24"/>
        </w:rPr>
        <w:t xml:space="preserve">2.2 </w:t>
      </w:r>
      <w:r>
        <w:rPr>
          <w:rFonts w:ascii="宋体" w:hAnsi="宋体" w:hint="eastAsia"/>
          <w:b/>
        </w:rPr>
        <w:t>作业</w:t>
      </w:r>
    </w:p>
    <w:tbl>
      <w:tblPr>
        <w:tblW w:w="8378" w:type="dxa"/>
        <w:jc w:val="center"/>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56"/>
        <w:gridCol w:w="1022"/>
      </w:tblGrid>
      <w:tr w:rsidR="00E92954">
        <w:trPr>
          <w:trHeight w:val="340"/>
          <w:jc w:val="center"/>
        </w:trPr>
        <w:tc>
          <w:tcPr>
            <w:tcW w:w="7356" w:type="dxa"/>
            <w:vAlign w:val="center"/>
          </w:tcPr>
          <w:p w:rsidR="00E92954" w:rsidRDefault="003F2132" w:rsidP="00892280">
            <w:pPr>
              <w:adjustRightInd w:val="0"/>
              <w:snapToGrid w:val="0"/>
              <w:spacing w:beforeLines="10" w:afterLines="10"/>
              <w:jc w:val="center"/>
              <w:rPr>
                <w:bCs/>
              </w:rPr>
            </w:pPr>
            <w:r>
              <w:rPr>
                <w:rFonts w:hint="eastAsia"/>
                <w:bCs/>
              </w:rPr>
              <w:t>作业</w:t>
            </w:r>
          </w:p>
        </w:tc>
        <w:tc>
          <w:tcPr>
            <w:tcW w:w="1022" w:type="dxa"/>
            <w:vAlign w:val="center"/>
          </w:tcPr>
          <w:p w:rsidR="00E92954" w:rsidRDefault="003F2132" w:rsidP="00892280">
            <w:pPr>
              <w:adjustRightInd w:val="0"/>
              <w:snapToGrid w:val="0"/>
              <w:spacing w:beforeLines="10" w:afterLines="10"/>
              <w:jc w:val="center"/>
              <w:rPr>
                <w:bCs/>
              </w:rPr>
            </w:pPr>
            <w:r>
              <w:rPr>
                <w:rFonts w:hint="eastAsia"/>
                <w:bCs/>
              </w:rPr>
              <w:t>得分</w:t>
            </w:r>
          </w:p>
        </w:tc>
      </w:tr>
      <w:tr w:rsidR="00E92954">
        <w:trPr>
          <w:trHeight w:val="340"/>
          <w:jc w:val="center"/>
        </w:trPr>
        <w:tc>
          <w:tcPr>
            <w:tcW w:w="7356" w:type="dxa"/>
            <w:vAlign w:val="center"/>
          </w:tcPr>
          <w:p w:rsidR="00E92954" w:rsidRDefault="003F2132" w:rsidP="00892280">
            <w:pPr>
              <w:spacing w:beforeLines="10" w:afterLines="10"/>
              <w:rPr>
                <w:rFonts w:ascii="宋体"/>
              </w:rPr>
            </w:pPr>
            <w:r>
              <w:rPr>
                <w:rFonts w:ascii="宋体" w:hAnsi="宋体" w:hint="eastAsia"/>
              </w:rPr>
              <w:t>作业严格按要求并及时完成；书写清晰、逻辑性强，正确率</w:t>
            </w:r>
            <w:r>
              <w:rPr>
                <w:rFonts w:ascii="宋体" w:hAnsi="宋体"/>
              </w:rPr>
              <w:t>9</w:t>
            </w:r>
            <w:r>
              <w:rPr>
                <w:rFonts w:ascii="宋体"/>
              </w:rPr>
              <w:t>0</w:t>
            </w:r>
            <w:r>
              <w:rPr>
                <w:rFonts w:ascii="宋体" w:hAnsi="宋体"/>
              </w:rPr>
              <w:t>%</w:t>
            </w:r>
            <w:r>
              <w:rPr>
                <w:rFonts w:ascii="宋体" w:hAnsi="宋体" w:hint="eastAsia"/>
              </w:rPr>
              <w:t>以上，没有抄袭情况。</w:t>
            </w:r>
          </w:p>
        </w:tc>
        <w:tc>
          <w:tcPr>
            <w:tcW w:w="1022" w:type="dxa"/>
            <w:vAlign w:val="center"/>
          </w:tcPr>
          <w:p w:rsidR="00E92954" w:rsidRDefault="003F2132" w:rsidP="00892280">
            <w:pPr>
              <w:spacing w:beforeLines="10" w:afterLines="10"/>
              <w:jc w:val="center"/>
              <w:rPr>
                <w:rFonts w:ascii="宋体"/>
              </w:rPr>
            </w:pPr>
            <w:r>
              <w:rPr>
                <w:rFonts w:ascii="宋体" w:hAnsi="宋体"/>
              </w:rPr>
              <w:t>8-10</w:t>
            </w:r>
            <w:r>
              <w:rPr>
                <w:rFonts w:ascii="宋体" w:hAnsi="宋体" w:hint="eastAsia"/>
              </w:rPr>
              <w:t>分</w:t>
            </w:r>
          </w:p>
        </w:tc>
      </w:tr>
      <w:tr w:rsidR="00E92954">
        <w:trPr>
          <w:trHeight w:val="340"/>
          <w:jc w:val="center"/>
        </w:trPr>
        <w:tc>
          <w:tcPr>
            <w:tcW w:w="7356" w:type="dxa"/>
            <w:vAlign w:val="center"/>
          </w:tcPr>
          <w:p w:rsidR="00E92954" w:rsidRDefault="003F2132" w:rsidP="00892280">
            <w:pPr>
              <w:spacing w:beforeLines="10" w:afterLines="10"/>
              <w:rPr>
                <w:rFonts w:ascii="宋体"/>
              </w:rPr>
            </w:pPr>
            <w:proofErr w:type="gramStart"/>
            <w:r>
              <w:rPr>
                <w:rFonts w:ascii="宋体" w:hAnsi="宋体" w:hint="eastAsia"/>
              </w:rPr>
              <w:t>作业按</w:t>
            </w:r>
            <w:proofErr w:type="gramEnd"/>
            <w:r>
              <w:rPr>
                <w:rFonts w:ascii="宋体" w:hAnsi="宋体" w:hint="eastAsia"/>
              </w:rPr>
              <w:t>要求并及时完成；书写清晰，正确率</w:t>
            </w:r>
            <w:r>
              <w:rPr>
                <w:rFonts w:ascii="宋体" w:hAnsi="宋体"/>
              </w:rPr>
              <w:t>70%</w:t>
            </w:r>
            <w:r>
              <w:rPr>
                <w:rFonts w:ascii="宋体" w:hAnsi="宋体" w:hint="eastAsia"/>
              </w:rPr>
              <w:t>至</w:t>
            </w:r>
            <w:r>
              <w:rPr>
                <w:rFonts w:ascii="宋体" w:hAnsi="宋体"/>
              </w:rPr>
              <w:t>9</w:t>
            </w:r>
            <w:r>
              <w:rPr>
                <w:rFonts w:ascii="宋体"/>
              </w:rPr>
              <w:t>0</w:t>
            </w:r>
            <w:r>
              <w:rPr>
                <w:rFonts w:ascii="宋体" w:hAnsi="宋体"/>
              </w:rPr>
              <w:t>%</w:t>
            </w:r>
            <w:r>
              <w:rPr>
                <w:rFonts w:ascii="宋体" w:hAnsi="宋体" w:hint="eastAsia"/>
              </w:rPr>
              <w:t>，没有抄袭情况。</w:t>
            </w:r>
          </w:p>
        </w:tc>
        <w:tc>
          <w:tcPr>
            <w:tcW w:w="1022" w:type="dxa"/>
            <w:vAlign w:val="center"/>
          </w:tcPr>
          <w:p w:rsidR="00E92954" w:rsidRDefault="003F2132" w:rsidP="00892280">
            <w:pPr>
              <w:spacing w:beforeLines="10" w:afterLines="10"/>
              <w:jc w:val="center"/>
              <w:rPr>
                <w:rFonts w:ascii="宋体"/>
              </w:rPr>
            </w:pPr>
            <w:r>
              <w:rPr>
                <w:rFonts w:ascii="宋体" w:hAnsi="宋体"/>
              </w:rPr>
              <w:t>6</w:t>
            </w:r>
            <w:r>
              <w:rPr>
                <w:rFonts w:ascii="宋体"/>
              </w:rPr>
              <w:t>-8</w:t>
            </w:r>
            <w:r>
              <w:rPr>
                <w:rFonts w:ascii="宋体" w:hAnsi="宋体" w:hint="eastAsia"/>
              </w:rPr>
              <w:t>分</w:t>
            </w:r>
          </w:p>
        </w:tc>
      </w:tr>
      <w:tr w:rsidR="00E92954">
        <w:trPr>
          <w:trHeight w:val="340"/>
          <w:jc w:val="center"/>
        </w:trPr>
        <w:tc>
          <w:tcPr>
            <w:tcW w:w="7356" w:type="dxa"/>
            <w:vAlign w:val="center"/>
          </w:tcPr>
          <w:p w:rsidR="00E92954" w:rsidRDefault="003F2132" w:rsidP="00892280">
            <w:pPr>
              <w:spacing w:beforeLines="10" w:afterLines="10"/>
              <w:rPr>
                <w:rFonts w:ascii="宋体"/>
              </w:rPr>
            </w:pPr>
            <w:r>
              <w:rPr>
                <w:rFonts w:ascii="宋体" w:hAnsi="宋体" w:hint="eastAsia"/>
              </w:rPr>
              <w:t>不能按照作业要求，未及时完成，老师指出仍不改正。</w:t>
            </w:r>
          </w:p>
        </w:tc>
        <w:tc>
          <w:tcPr>
            <w:tcW w:w="1022" w:type="dxa"/>
            <w:vAlign w:val="center"/>
          </w:tcPr>
          <w:p w:rsidR="00E92954" w:rsidRDefault="003F2132" w:rsidP="00892280">
            <w:pPr>
              <w:spacing w:beforeLines="10" w:afterLines="10"/>
              <w:jc w:val="center"/>
              <w:rPr>
                <w:rFonts w:ascii="宋体"/>
              </w:rPr>
            </w:pPr>
            <w:r>
              <w:rPr>
                <w:rFonts w:ascii="宋体"/>
              </w:rPr>
              <w:t>0-6</w:t>
            </w:r>
            <w:r>
              <w:rPr>
                <w:rFonts w:ascii="宋体" w:hAnsi="宋体" w:hint="eastAsia"/>
              </w:rPr>
              <w:t>分</w:t>
            </w:r>
          </w:p>
        </w:tc>
      </w:tr>
    </w:tbl>
    <w:p w:rsidR="00E92954" w:rsidRDefault="003F2132" w:rsidP="00892280">
      <w:pPr>
        <w:adjustRightInd w:val="0"/>
        <w:snapToGrid w:val="0"/>
        <w:spacing w:beforeLines="50" w:line="360" w:lineRule="auto"/>
        <w:jc w:val="left"/>
        <w:rPr>
          <w:rFonts w:ascii="宋体"/>
          <w:b/>
          <w:sz w:val="24"/>
        </w:rPr>
      </w:pPr>
      <w:r>
        <w:rPr>
          <w:rFonts w:ascii="宋体" w:hAnsi="宋体"/>
          <w:b/>
          <w:sz w:val="24"/>
        </w:rPr>
        <w:t>2.3</w:t>
      </w:r>
      <w:r>
        <w:rPr>
          <w:rFonts w:ascii="宋体" w:hAnsi="宋体" w:hint="eastAsia"/>
          <w:b/>
          <w:sz w:val="24"/>
        </w:rPr>
        <w:t>期终考试</w:t>
      </w:r>
    </w:p>
    <w:p w:rsidR="00E92954" w:rsidRDefault="003F2132">
      <w:pPr>
        <w:adjustRightInd w:val="0"/>
        <w:snapToGrid w:val="0"/>
        <w:spacing w:line="360" w:lineRule="auto"/>
        <w:ind w:firstLineChars="200" w:firstLine="480"/>
        <w:jc w:val="left"/>
        <w:rPr>
          <w:rFonts w:ascii="宋体"/>
          <w:b/>
          <w:sz w:val="24"/>
        </w:rPr>
      </w:pPr>
      <w:r>
        <w:rPr>
          <w:rFonts w:hint="eastAsia"/>
          <w:sz w:val="24"/>
        </w:rPr>
        <w:t>按照期终考试的标准答案或要求，按百分制评分，总评后折算成</w:t>
      </w:r>
      <w:r>
        <w:rPr>
          <w:sz w:val="24"/>
        </w:rPr>
        <w:t>70</w:t>
      </w:r>
      <w:r>
        <w:rPr>
          <w:rFonts w:hint="eastAsia"/>
          <w:sz w:val="24"/>
        </w:rPr>
        <w:t>分。</w:t>
      </w:r>
    </w:p>
    <w:p w:rsidR="00E92954" w:rsidRDefault="003F2132" w:rsidP="00892280">
      <w:pPr>
        <w:adjustRightInd w:val="0"/>
        <w:snapToGrid w:val="0"/>
        <w:spacing w:beforeLines="50" w:line="360" w:lineRule="auto"/>
        <w:jc w:val="left"/>
        <w:rPr>
          <w:rFonts w:ascii="宋体" w:hAnsi="宋体"/>
          <w:b/>
          <w:sz w:val="24"/>
        </w:rPr>
      </w:pPr>
      <w:r>
        <w:rPr>
          <w:rFonts w:ascii="宋体" w:hAnsi="宋体"/>
          <w:b/>
          <w:sz w:val="24"/>
        </w:rPr>
        <w:t>2.</w:t>
      </w:r>
      <w:r>
        <w:rPr>
          <w:rFonts w:ascii="宋体" w:hAnsi="宋体" w:hint="eastAsia"/>
          <w:b/>
          <w:sz w:val="24"/>
        </w:rPr>
        <w:t>4成绩汇总示例</w:t>
      </w:r>
    </w:p>
    <w:tbl>
      <w:tblPr>
        <w:tblW w:w="7761" w:type="dxa"/>
        <w:jc w:val="center"/>
        <w:tblInd w:w="-8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68"/>
        <w:gridCol w:w="2160"/>
        <w:gridCol w:w="1328"/>
        <w:gridCol w:w="1552"/>
        <w:gridCol w:w="1553"/>
      </w:tblGrid>
      <w:tr w:rsidR="00E92954">
        <w:trPr>
          <w:jc w:val="center"/>
        </w:trPr>
        <w:tc>
          <w:tcPr>
            <w:tcW w:w="1168" w:type="dxa"/>
            <w:vAlign w:val="center"/>
          </w:tcPr>
          <w:p w:rsidR="00E92954" w:rsidRDefault="003F2132" w:rsidP="00892280">
            <w:pPr>
              <w:adjustRightInd w:val="0"/>
              <w:snapToGrid w:val="0"/>
              <w:spacing w:beforeLines="10" w:afterLines="10"/>
              <w:jc w:val="center"/>
              <w:rPr>
                <w:rFonts w:ascii="宋体"/>
              </w:rPr>
            </w:pPr>
            <w:r>
              <w:rPr>
                <w:rFonts w:ascii="宋体" w:hAnsi="宋体" w:hint="eastAsia"/>
              </w:rPr>
              <w:t>姓名</w:t>
            </w:r>
          </w:p>
        </w:tc>
        <w:tc>
          <w:tcPr>
            <w:tcW w:w="2160" w:type="dxa"/>
          </w:tcPr>
          <w:p w:rsidR="00E92954" w:rsidRDefault="003F2132" w:rsidP="00892280">
            <w:pPr>
              <w:adjustRightInd w:val="0"/>
              <w:snapToGrid w:val="0"/>
              <w:spacing w:beforeLines="10" w:afterLines="10"/>
              <w:jc w:val="center"/>
              <w:rPr>
                <w:rFonts w:ascii="宋体"/>
              </w:rPr>
            </w:pPr>
            <w:r>
              <w:rPr>
                <w:rFonts w:ascii="宋体" w:hAnsi="宋体" w:hint="eastAsia"/>
              </w:rPr>
              <w:t>课堂考勤与课堂表现</w:t>
            </w:r>
          </w:p>
        </w:tc>
        <w:tc>
          <w:tcPr>
            <w:tcW w:w="1328" w:type="dxa"/>
            <w:vAlign w:val="center"/>
          </w:tcPr>
          <w:p w:rsidR="00E92954" w:rsidRDefault="003F2132" w:rsidP="00892280">
            <w:pPr>
              <w:adjustRightInd w:val="0"/>
              <w:snapToGrid w:val="0"/>
              <w:spacing w:beforeLines="10" w:afterLines="10"/>
              <w:jc w:val="center"/>
              <w:rPr>
                <w:rFonts w:ascii="宋体"/>
              </w:rPr>
            </w:pPr>
            <w:r>
              <w:rPr>
                <w:rFonts w:ascii="宋体" w:hAnsi="宋体" w:hint="eastAsia"/>
              </w:rPr>
              <w:t>平时作业</w:t>
            </w:r>
          </w:p>
        </w:tc>
        <w:tc>
          <w:tcPr>
            <w:tcW w:w="1552" w:type="dxa"/>
            <w:vAlign w:val="center"/>
          </w:tcPr>
          <w:p w:rsidR="00E92954" w:rsidRDefault="003F2132" w:rsidP="00892280">
            <w:pPr>
              <w:adjustRightInd w:val="0"/>
              <w:snapToGrid w:val="0"/>
              <w:spacing w:beforeLines="10" w:afterLines="10"/>
              <w:jc w:val="center"/>
              <w:rPr>
                <w:rFonts w:ascii="宋体"/>
              </w:rPr>
            </w:pPr>
            <w:r>
              <w:rPr>
                <w:rFonts w:ascii="宋体" w:hAnsi="宋体" w:hint="eastAsia"/>
              </w:rPr>
              <w:t>期终考试</w:t>
            </w:r>
          </w:p>
        </w:tc>
        <w:tc>
          <w:tcPr>
            <w:tcW w:w="1553" w:type="dxa"/>
            <w:vAlign w:val="center"/>
          </w:tcPr>
          <w:p w:rsidR="00E92954" w:rsidRDefault="003F2132" w:rsidP="00892280">
            <w:pPr>
              <w:adjustRightInd w:val="0"/>
              <w:snapToGrid w:val="0"/>
              <w:spacing w:beforeLines="10" w:afterLines="10"/>
              <w:jc w:val="center"/>
              <w:rPr>
                <w:rFonts w:ascii="宋体"/>
              </w:rPr>
            </w:pPr>
            <w:r>
              <w:rPr>
                <w:rFonts w:ascii="宋体" w:hAnsi="宋体" w:hint="eastAsia"/>
              </w:rPr>
              <w:t>总评</w:t>
            </w:r>
          </w:p>
        </w:tc>
      </w:tr>
      <w:tr w:rsidR="00E92954">
        <w:trPr>
          <w:jc w:val="center"/>
        </w:trPr>
        <w:tc>
          <w:tcPr>
            <w:tcW w:w="1168" w:type="dxa"/>
            <w:vAlign w:val="center"/>
          </w:tcPr>
          <w:p w:rsidR="00E92954" w:rsidRDefault="003F2132" w:rsidP="00892280">
            <w:pPr>
              <w:adjustRightInd w:val="0"/>
              <w:snapToGrid w:val="0"/>
              <w:spacing w:beforeLines="10" w:afterLines="10"/>
              <w:jc w:val="center"/>
              <w:rPr>
                <w:rFonts w:ascii="宋体"/>
              </w:rPr>
            </w:pPr>
            <w:r>
              <w:rPr>
                <w:rFonts w:ascii="宋体" w:hAnsi="宋体" w:hint="eastAsia"/>
              </w:rPr>
              <w:t>张三</w:t>
            </w:r>
          </w:p>
        </w:tc>
        <w:tc>
          <w:tcPr>
            <w:tcW w:w="2160" w:type="dxa"/>
          </w:tcPr>
          <w:p w:rsidR="00E92954" w:rsidRDefault="003F2132" w:rsidP="00892280">
            <w:pPr>
              <w:adjustRightInd w:val="0"/>
              <w:snapToGrid w:val="0"/>
              <w:spacing w:beforeLines="10" w:afterLines="10"/>
              <w:jc w:val="center"/>
              <w:rPr>
                <w:rFonts w:ascii="宋体"/>
              </w:rPr>
            </w:pPr>
            <w:r>
              <w:rPr>
                <w:rFonts w:ascii="宋体"/>
              </w:rPr>
              <w:t>16</w:t>
            </w:r>
          </w:p>
        </w:tc>
        <w:tc>
          <w:tcPr>
            <w:tcW w:w="1328" w:type="dxa"/>
            <w:vAlign w:val="center"/>
          </w:tcPr>
          <w:p w:rsidR="00E92954" w:rsidRDefault="003F2132" w:rsidP="00892280">
            <w:pPr>
              <w:adjustRightInd w:val="0"/>
              <w:snapToGrid w:val="0"/>
              <w:spacing w:beforeLines="10" w:afterLines="10"/>
              <w:jc w:val="center"/>
              <w:rPr>
                <w:rFonts w:ascii="宋体"/>
              </w:rPr>
            </w:pPr>
            <w:r>
              <w:rPr>
                <w:rFonts w:ascii="宋体" w:hAnsi="宋体"/>
              </w:rPr>
              <w:t>8</w:t>
            </w:r>
          </w:p>
        </w:tc>
        <w:tc>
          <w:tcPr>
            <w:tcW w:w="1552" w:type="dxa"/>
            <w:vAlign w:val="center"/>
          </w:tcPr>
          <w:p w:rsidR="00E92954" w:rsidRDefault="003F2132" w:rsidP="00892280">
            <w:pPr>
              <w:adjustRightInd w:val="0"/>
              <w:snapToGrid w:val="0"/>
              <w:spacing w:beforeLines="10" w:afterLines="10"/>
              <w:jc w:val="center"/>
              <w:rPr>
                <w:rFonts w:ascii="宋体"/>
              </w:rPr>
            </w:pPr>
            <w:r>
              <w:rPr>
                <w:rFonts w:ascii="宋体" w:hAnsi="宋体"/>
              </w:rPr>
              <w:t>60</w:t>
            </w:r>
          </w:p>
        </w:tc>
        <w:tc>
          <w:tcPr>
            <w:tcW w:w="1553" w:type="dxa"/>
            <w:vAlign w:val="center"/>
          </w:tcPr>
          <w:p w:rsidR="00E92954" w:rsidRDefault="003F2132" w:rsidP="00892280">
            <w:pPr>
              <w:adjustRightInd w:val="0"/>
              <w:snapToGrid w:val="0"/>
              <w:spacing w:beforeLines="10" w:afterLines="10"/>
              <w:jc w:val="center"/>
              <w:rPr>
                <w:rFonts w:ascii="宋体"/>
              </w:rPr>
            </w:pPr>
            <w:r>
              <w:rPr>
                <w:rFonts w:ascii="宋体" w:hAnsi="宋体"/>
              </w:rPr>
              <w:t>84</w:t>
            </w:r>
          </w:p>
        </w:tc>
      </w:tr>
      <w:tr w:rsidR="00E92954">
        <w:trPr>
          <w:jc w:val="center"/>
        </w:trPr>
        <w:tc>
          <w:tcPr>
            <w:tcW w:w="1168" w:type="dxa"/>
            <w:vAlign w:val="center"/>
          </w:tcPr>
          <w:p w:rsidR="00E92954" w:rsidRDefault="003F2132" w:rsidP="00892280">
            <w:pPr>
              <w:adjustRightInd w:val="0"/>
              <w:snapToGrid w:val="0"/>
              <w:spacing w:beforeLines="10" w:afterLines="10"/>
              <w:jc w:val="center"/>
              <w:rPr>
                <w:rFonts w:ascii="宋体"/>
              </w:rPr>
            </w:pPr>
            <w:r>
              <w:rPr>
                <w:rFonts w:ascii="宋体" w:hAnsi="宋体" w:hint="eastAsia"/>
              </w:rPr>
              <w:t>李四</w:t>
            </w:r>
          </w:p>
        </w:tc>
        <w:tc>
          <w:tcPr>
            <w:tcW w:w="2160" w:type="dxa"/>
          </w:tcPr>
          <w:p w:rsidR="00E92954" w:rsidRDefault="003F2132" w:rsidP="00892280">
            <w:pPr>
              <w:adjustRightInd w:val="0"/>
              <w:snapToGrid w:val="0"/>
              <w:spacing w:beforeLines="10" w:afterLines="10"/>
              <w:jc w:val="center"/>
              <w:rPr>
                <w:rFonts w:ascii="宋体"/>
              </w:rPr>
            </w:pPr>
            <w:r>
              <w:rPr>
                <w:rFonts w:ascii="宋体"/>
              </w:rPr>
              <w:t>14</w:t>
            </w:r>
          </w:p>
        </w:tc>
        <w:tc>
          <w:tcPr>
            <w:tcW w:w="1328" w:type="dxa"/>
            <w:vAlign w:val="center"/>
          </w:tcPr>
          <w:p w:rsidR="00E92954" w:rsidRDefault="003F2132" w:rsidP="00892280">
            <w:pPr>
              <w:adjustRightInd w:val="0"/>
              <w:snapToGrid w:val="0"/>
              <w:spacing w:beforeLines="10" w:afterLines="10"/>
              <w:jc w:val="center"/>
              <w:rPr>
                <w:rFonts w:ascii="宋体"/>
              </w:rPr>
            </w:pPr>
            <w:r>
              <w:rPr>
                <w:rFonts w:ascii="宋体" w:hAnsi="宋体"/>
              </w:rPr>
              <w:t>9</w:t>
            </w:r>
          </w:p>
        </w:tc>
        <w:tc>
          <w:tcPr>
            <w:tcW w:w="1552" w:type="dxa"/>
            <w:vAlign w:val="center"/>
          </w:tcPr>
          <w:p w:rsidR="00E92954" w:rsidRDefault="003F2132" w:rsidP="00892280">
            <w:pPr>
              <w:adjustRightInd w:val="0"/>
              <w:snapToGrid w:val="0"/>
              <w:spacing w:beforeLines="10" w:afterLines="10"/>
              <w:jc w:val="center"/>
              <w:rPr>
                <w:rFonts w:ascii="宋体"/>
              </w:rPr>
            </w:pPr>
            <w:r>
              <w:rPr>
                <w:rFonts w:ascii="宋体" w:hAnsi="宋体"/>
              </w:rPr>
              <w:t>56</w:t>
            </w:r>
          </w:p>
        </w:tc>
        <w:tc>
          <w:tcPr>
            <w:tcW w:w="1553" w:type="dxa"/>
            <w:vAlign w:val="center"/>
          </w:tcPr>
          <w:p w:rsidR="00E92954" w:rsidRDefault="003F2132" w:rsidP="00892280">
            <w:pPr>
              <w:adjustRightInd w:val="0"/>
              <w:snapToGrid w:val="0"/>
              <w:spacing w:beforeLines="10" w:afterLines="10"/>
              <w:jc w:val="center"/>
              <w:rPr>
                <w:rFonts w:ascii="宋体"/>
              </w:rPr>
            </w:pPr>
            <w:r>
              <w:rPr>
                <w:rFonts w:ascii="宋体"/>
              </w:rPr>
              <w:t>79</w:t>
            </w:r>
          </w:p>
        </w:tc>
      </w:tr>
      <w:tr w:rsidR="00E92954">
        <w:trPr>
          <w:jc w:val="center"/>
        </w:trPr>
        <w:tc>
          <w:tcPr>
            <w:tcW w:w="1168" w:type="dxa"/>
            <w:vAlign w:val="center"/>
          </w:tcPr>
          <w:p w:rsidR="00E92954" w:rsidRDefault="003F2132" w:rsidP="00892280">
            <w:pPr>
              <w:adjustRightInd w:val="0"/>
              <w:snapToGrid w:val="0"/>
              <w:spacing w:beforeLines="10" w:afterLines="10"/>
              <w:jc w:val="center"/>
              <w:rPr>
                <w:rFonts w:ascii="宋体"/>
              </w:rPr>
            </w:pPr>
            <w:r>
              <w:rPr>
                <w:rFonts w:ascii="宋体" w:hAnsi="宋体" w:hint="eastAsia"/>
              </w:rPr>
              <w:t>……</w:t>
            </w:r>
          </w:p>
        </w:tc>
        <w:tc>
          <w:tcPr>
            <w:tcW w:w="2160" w:type="dxa"/>
          </w:tcPr>
          <w:p w:rsidR="00E92954" w:rsidRDefault="00E92954" w:rsidP="00892280">
            <w:pPr>
              <w:adjustRightInd w:val="0"/>
              <w:snapToGrid w:val="0"/>
              <w:spacing w:beforeLines="10" w:afterLines="10"/>
              <w:jc w:val="center"/>
              <w:rPr>
                <w:rFonts w:ascii="宋体"/>
              </w:rPr>
            </w:pPr>
          </w:p>
        </w:tc>
        <w:tc>
          <w:tcPr>
            <w:tcW w:w="1328" w:type="dxa"/>
          </w:tcPr>
          <w:p w:rsidR="00E92954" w:rsidRDefault="003F2132" w:rsidP="00892280">
            <w:pPr>
              <w:spacing w:beforeLines="10" w:afterLines="10"/>
              <w:jc w:val="center"/>
              <w:rPr>
                <w:rFonts w:ascii="宋体"/>
              </w:rPr>
            </w:pPr>
            <w:r>
              <w:rPr>
                <w:rFonts w:ascii="宋体" w:hAnsi="宋体" w:hint="eastAsia"/>
              </w:rPr>
              <w:t>……</w:t>
            </w:r>
          </w:p>
        </w:tc>
        <w:tc>
          <w:tcPr>
            <w:tcW w:w="1552" w:type="dxa"/>
          </w:tcPr>
          <w:p w:rsidR="00E92954" w:rsidRDefault="003F2132" w:rsidP="00892280">
            <w:pPr>
              <w:spacing w:beforeLines="10" w:afterLines="10"/>
              <w:jc w:val="center"/>
              <w:rPr>
                <w:rFonts w:ascii="宋体"/>
              </w:rPr>
            </w:pPr>
            <w:r>
              <w:rPr>
                <w:rFonts w:ascii="宋体" w:hAnsi="宋体" w:hint="eastAsia"/>
              </w:rPr>
              <w:t>……</w:t>
            </w:r>
          </w:p>
        </w:tc>
        <w:tc>
          <w:tcPr>
            <w:tcW w:w="1553" w:type="dxa"/>
          </w:tcPr>
          <w:p w:rsidR="00E92954" w:rsidRDefault="003F2132" w:rsidP="00892280">
            <w:pPr>
              <w:spacing w:beforeLines="10" w:afterLines="10"/>
              <w:jc w:val="center"/>
              <w:rPr>
                <w:rFonts w:ascii="宋体"/>
              </w:rPr>
            </w:pPr>
            <w:r>
              <w:rPr>
                <w:rFonts w:ascii="宋体" w:hAnsi="宋体" w:hint="eastAsia"/>
              </w:rPr>
              <w:t>……</w:t>
            </w:r>
          </w:p>
        </w:tc>
      </w:tr>
    </w:tbl>
    <w:p w:rsidR="00E92954" w:rsidRDefault="00E92954"/>
    <w:p w:rsidR="00E92954" w:rsidRDefault="00E92954"/>
    <w:tbl>
      <w:tblPr>
        <w:tblW w:w="8054" w:type="dxa"/>
        <w:tblInd w:w="468" w:type="dxa"/>
        <w:tblLayout w:type="fixed"/>
        <w:tblLook w:val="04A0"/>
      </w:tblPr>
      <w:tblGrid>
        <w:gridCol w:w="1767"/>
        <w:gridCol w:w="2268"/>
        <w:gridCol w:w="1559"/>
        <w:gridCol w:w="2460"/>
      </w:tblGrid>
      <w:tr w:rsidR="00E92954">
        <w:trPr>
          <w:trHeight w:hRule="exact" w:val="510"/>
        </w:trPr>
        <w:tc>
          <w:tcPr>
            <w:tcW w:w="1767" w:type="dxa"/>
          </w:tcPr>
          <w:p w:rsidR="00E92954" w:rsidRDefault="003F2132">
            <w:pPr>
              <w:tabs>
                <w:tab w:val="left" w:pos="4859"/>
              </w:tabs>
              <w:spacing w:line="312" w:lineRule="auto"/>
              <w:rPr>
                <w:rFonts w:ascii="黑体" w:eastAsia="黑体" w:hAnsi="宋体"/>
                <w:color w:val="000000"/>
                <w:szCs w:val="21"/>
              </w:rPr>
            </w:pPr>
            <w:r>
              <w:rPr>
                <w:rFonts w:ascii="黑体" w:eastAsia="黑体" w:hAnsi="宋体" w:hint="eastAsia"/>
                <w:color w:val="000000"/>
                <w:szCs w:val="21"/>
              </w:rPr>
              <w:t>大纲修订人：</w:t>
            </w:r>
          </w:p>
        </w:tc>
        <w:tc>
          <w:tcPr>
            <w:tcW w:w="2268" w:type="dxa"/>
          </w:tcPr>
          <w:p w:rsidR="00E92954" w:rsidRDefault="00E92954">
            <w:pPr>
              <w:tabs>
                <w:tab w:val="left" w:pos="0"/>
              </w:tabs>
              <w:spacing w:line="360" w:lineRule="exact"/>
              <w:jc w:val="center"/>
              <w:rPr>
                <w:rFonts w:ascii="黑体" w:eastAsia="黑体" w:hAnsi="宋体"/>
                <w:color w:val="000000"/>
                <w:szCs w:val="21"/>
              </w:rPr>
            </w:pPr>
          </w:p>
        </w:tc>
        <w:tc>
          <w:tcPr>
            <w:tcW w:w="1559" w:type="dxa"/>
          </w:tcPr>
          <w:p w:rsidR="00E92954" w:rsidRDefault="003F2132">
            <w:pPr>
              <w:tabs>
                <w:tab w:val="left" w:pos="4859"/>
              </w:tabs>
              <w:spacing w:line="312" w:lineRule="auto"/>
              <w:rPr>
                <w:rFonts w:ascii="黑体" w:eastAsia="黑体" w:hAnsi="宋体"/>
                <w:color w:val="000000"/>
                <w:szCs w:val="21"/>
              </w:rPr>
            </w:pPr>
            <w:r>
              <w:rPr>
                <w:rFonts w:ascii="黑体" w:eastAsia="黑体" w:hAnsi="宋体" w:hint="eastAsia"/>
                <w:color w:val="000000"/>
                <w:szCs w:val="21"/>
              </w:rPr>
              <w:t>修订日期：</w:t>
            </w:r>
          </w:p>
        </w:tc>
        <w:tc>
          <w:tcPr>
            <w:tcW w:w="2460" w:type="dxa"/>
          </w:tcPr>
          <w:p w:rsidR="00E92954" w:rsidRDefault="003F2132">
            <w:pPr>
              <w:tabs>
                <w:tab w:val="left" w:pos="0"/>
              </w:tabs>
              <w:spacing w:line="360" w:lineRule="exact"/>
              <w:rPr>
                <w:rFonts w:ascii="黑体" w:eastAsia="黑体" w:hAnsi="宋体"/>
                <w:color w:val="000000"/>
                <w:szCs w:val="21"/>
              </w:rPr>
            </w:pPr>
            <w:r>
              <w:rPr>
                <w:rFonts w:ascii="黑体" w:eastAsia="黑体" w:hAnsi="宋体"/>
                <w:color w:val="000000"/>
                <w:szCs w:val="21"/>
              </w:rPr>
              <w:t>2016-06</w:t>
            </w:r>
          </w:p>
        </w:tc>
      </w:tr>
      <w:tr w:rsidR="00E92954">
        <w:trPr>
          <w:trHeight w:hRule="exact" w:val="510"/>
        </w:trPr>
        <w:tc>
          <w:tcPr>
            <w:tcW w:w="1767" w:type="dxa"/>
          </w:tcPr>
          <w:p w:rsidR="00E92954" w:rsidRDefault="003F2132">
            <w:pPr>
              <w:tabs>
                <w:tab w:val="left" w:pos="4859"/>
              </w:tabs>
              <w:spacing w:line="312" w:lineRule="auto"/>
              <w:rPr>
                <w:rFonts w:ascii="黑体" w:eastAsia="黑体" w:hAnsi="宋体"/>
                <w:color w:val="000000"/>
                <w:szCs w:val="21"/>
              </w:rPr>
            </w:pPr>
            <w:r>
              <w:rPr>
                <w:rFonts w:ascii="黑体" w:eastAsia="黑体" w:hAnsi="宋体" w:hint="eastAsia"/>
                <w:color w:val="000000"/>
                <w:szCs w:val="21"/>
              </w:rPr>
              <w:t>大纲审定人：</w:t>
            </w:r>
          </w:p>
        </w:tc>
        <w:tc>
          <w:tcPr>
            <w:tcW w:w="2268" w:type="dxa"/>
          </w:tcPr>
          <w:p w:rsidR="00E92954" w:rsidRDefault="00E92954">
            <w:pPr>
              <w:tabs>
                <w:tab w:val="left" w:pos="0"/>
              </w:tabs>
              <w:spacing w:line="360" w:lineRule="exact"/>
              <w:jc w:val="center"/>
              <w:rPr>
                <w:rFonts w:ascii="黑体" w:eastAsia="黑体" w:hAnsi="宋体"/>
                <w:color w:val="000000"/>
                <w:szCs w:val="21"/>
              </w:rPr>
            </w:pPr>
          </w:p>
        </w:tc>
        <w:tc>
          <w:tcPr>
            <w:tcW w:w="1559" w:type="dxa"/>
          </w:tcPr>
          <w:p w:rsidR="00E92954" w:rsidRDefault="003F2132">
            <w:pPr>
              <w:tabs>
                <w:tab w:val="left" w:pos="0"/>
              </w:tabs>
              <w:spacing w:line="360" w:lineRule="exact"/>
              <w:rPr>
                <w:rFonts w:ascii="黑体" w:eastAsia="黑体" w:hAnsi="宋体"/>
                <w:color w:val="000000"/>
                <w:szCs w:val="21"/>
              </w:rPr>
            </w:pPr>
            <w:r>
              <w:rPr>
                <w:rFonts w:ascii="黑体" w:eastAsia="黑体" w:hAnsi="宋体" w:hint="eastAsia"/>
                <w:color w:val="000000"/>
                <w:szCs w:val="21"/>
              </w:rPr>
              <w:t>审定日期：</w:t>
            </w:r>
          </w:p>
        </w:tc>
        <w:tc>
          <w:tcPr>
            <w:tcW w:w="2460" w:type="dxa"/>
          </w:tcPr>
          <w:p w:rsidR="00E92954" w:rsidRDefault="003F2132">
            <w:pPr>
              <w:tabs>
                <w:tab w:val="left" w:pos="0"/>
              </w:tabs>
              <w:spacing w:line="360" w:lineRule="exact"/>
              <w:rPr>
                <w:color w:val="000000"/>
                <w:sz w:val="28"/>
                <w:szCs w:val="28"/>
              </w:rPr>
            </w:pPr>
            <w:r>
              <w:rPr>
                <w:rFonts w:ascii="黑体" w:eastAsia="黑体" w:hAnsi="宋体"/>
                <w:color w:val="000000"/>
                <w:szCs w:val="21"/>
              </w:rPr>
              <w:t>2016-06</w:t>
            </w:r>
          </w:p>
        </w:tc>
      </w:tr>
      <w:tr w:rsidR="00E92954">
        <w:trPr>
          <w:trHeight w:hRule="exact" w:val="510"/>
        </w:trPr>
        <w:tc>
          <w:tcPr>
            <w:tcW w:w="1767" w:type="dxa"/>
            <w:vAlign w:val="center"/>
          </w:tcPr>
          <w:p w:rsidR="00E92954" w:rsidRDefault="003F2132">
            <w:pPr>
              <w:tabs>
                <w:tab w:val="left" w:pos="4859"/>
              </w:tabs>
              <w:spacing w:line="312" w:lineRule="auto"/>
              <w:rPr>
                <w:rFonts w:ascii="黑体" w:eastAsia="黑体" w:hAnsi="宋体"/>
                <w:color w:val="000000"/>
                <w:szCs w:val="21"/>
              </w:rPr>
            </w:pPr>
            <w:r>
              <w:rPr>
                <w:rFonts w:ascii="黑体" w:eastAsia="黑体" w:hAnsi="宋体" w:hint="eastAsia"/>
                <w:color w:val="000000"/>
                <w:szCs w:val="21"/>
              </w:rPr>
              <w:t>主管院长：</w:t>
            </w:r>
          </w:p>
        </w:tc>
        <w:tc>
          <w:tcPr>
            <w:tcW w:w="2268" w:type="dxa"/>
          </w:tcPr>
          <w:p w:rsidR="00E92954" w:rsidRDefault="00E92954">
            <w:pPr>
              <w:tabs>
                <w:tab w:val="left" w:pos="4859"/>
              </w:tabs>
              <w:spacing w:line="312" w:lineRule="auto"/>
              <w:jc w:val="center"/>
              <w:rPr>
                <w:rFonts w:ascii="黑体" w:eastAsia="黑体" w:hAnsi="宋体"/>
                <w:color w:val="000000"/>
                <w:szCs w:val="21"/>
              </w:rPr>
            </w:pPr>
          </w:p>
        </w:tc>
        <w:tc>
          <w:tcPr>
            <w:tcW w:w="1559" w:type="dxa"/>
          </w:tcPr>
          <w:p w:rsidR="00E92954" w:rsidRDefault="00E92954">
            <w:pPr>
              <w:tabs>
                <w:tab w:val="left" w:pos="4859"/>
              </w:tabs>
              <w:spacing w:line="312" w:lineRule="auto"/>
              <w:jc w:val="center"/>
              <w:rPr>
                <w:rFonts w:ascii="黑体" w:eastAsia="黑体" w:hAnsi="宋体"/>
                <w:color w:val="000000"/>
                <w:szCs w:val="21"/>
              </w:rPr>
            </w:pPr>
          </w:p>
        </w:tc>
        <w:tc>
          <w:tcPr>
            <w:tcW w:w="2460" w:type="dxa"/>
          </w:tcPr>
          <w:p w:rsidR="00E92954" w:rsidRDefault="00E92954">
            <w:pPr>
              <w:tabs>
                <w:tab w:val="left" w:pos="0"/>
              </w:tabs>
              <w:spacing w:line="360" w:lineRule="exact"/>
              <w:jc w:val="center"/>
              <w:rPr>
                <w:color w:val="000000"/>
                <w:sz w:val="28"/>
                <w:szCs w:val="28"/>
              </w:rPr>
            </w:pPr>
          </w:p>
        </w:tc>
      </w:tr>
    </w:tbl>
    <w:p w:rsidR="00E92954" w:rsidRDefault="003F2132">
      <w:pPr>
        <w:widowControl/>
        <w:jc w:val="left"/>
        <w:rPr>
          <w:b/>
        </w:rPr>
      </w:pPr>
      <w:r>
        <w:rPr>
          <w:b/>
        </w:rPr>
        <w:br w:type="page"/>
      </w:r>
    </w:p>
    <w:p w:rsidR="00E92954" w:rsidRDefault="003F2132">
      <w:pPr>
        <w:jc w:val="center"/>
        <w:rPr>
          <w:rFonts w:eastAsia="黑体"/>
          <w:b/>
          <w:color w:val="000000"/>
          <w:sz w:val="36"/>
          <w:szCs w:val="36"/>
        </w:rPr>
      </w:pPr>
      <w:r>
        <w:rPr>
          <w:rFonts w:eastAsia="黑体"/>
          <w:b/>
          <w:color w:val="000000"/>
          <w:sz w:val="36"/>
          <w:szCs w:val="36"/>
        </w:rPr>
        <w:lastRenderedPageBreak/>
        <w:t>《电力系统的</w:t>
      </w:r>
      <w:r>
        <w:rPr>
          <w:rFonts w:eastAsia="黑体"/>
          <w:b/>
          <w:color w:val="000000"/>
          <w:sz w:val="36"/>
          <w:szCs w:val="36"/>
        </w:rPr>
        <w:t>MATLAB/SIMULINK</w:t>
      </w:r>
      <w:r>
        <w:rPr>
          <w:rFonts w:eastAsia="黑体"/>
          <w:b/>
          <w:color w:val="000000"/>
          <w:sz w:val="36"/>
          <w:szCs w:val="36"/>
        </w:rPr>
        <w:t>仿真及应用》课程教学大纲</w:t>
      </w:r>
    </w:p>
    <w:p w:rsidR="00E92954" w:rsidRDefault="003F2132">
      <w:pPr>
        <w:tabs>
          <w:tab w:val="left" w:pos="4820"/>
        </w:tabs>
        <w:spacing w:line="312" w:lineRule="auto"/>
        <w:ind w:leftChars="200" w:left="1470" w:hangingChars="500" w:hanging="1050"/>
        <w:jc w:val="left"/>
      </w:pPr>
      <w:r>
        <w:rPr>
          <w:rFonts w:eastAsia="黑体"/>
          <w:szCs w:val="21"/>
        </w:rPr>
        <w:t>课程中文名称</w:t>
      </w:r>
      <w:r>
        <w:t>：</w:t>
      </w:r>
      <w:r>
        <w:rPr>
          <w:rFonts w:eastAsia="黑体"/>
          <w:szCs w:val="21"/>
        </w:rPr>
        <w:t>电力系统的</w:t>
      </w:r>
      <w:r>
        <w:rPr>
          <w:rFonts w:eastAsia="黑体"/>
          <w:szCs w:val="21"/>
        </w:rPr>
        <w:t>MATLAB/ SIMULINK</w:t>
      </w:r>
      <w:r>
        <w:rPr>
          <w:rFonts w:eastAsia="黑体"/>
          <w:szCs w:val="21"/>
        </w:rPr>
        <w:t>仿真及应用</w:t>
      </w:r>
    </w:p>
    <w:p w:rsidR="00E92954" w:rsidRDefault="003F2132">
      <w:pPr>
        <w:tabs>
          <w:tab w:val="left" w:pos="4820"/>
        </w:tabs>
        <w:spacing w:line="312" w:lineRule="auto"/>
        <w:ind w:leftChars="200" w:left="1470" w:hangingChars="500" w:hanging="1050"/>
      </w:pPr>
      <w:r>
        <w:rPr>
          <w:rFonts w:eastAsia="黑体"/>
          <w:szCs w:val="21"/>
        </w:rPr>
        <w:t>课程英文名称</w:t>
      </w:r>
      <w:r>
        <w:t>：</w:t>
      </w:r>
      <w:r>
        <w:t>Power System Block Set of MATLAB</w:t>
      </w:r>
    </w:p>
    <w:p w:rsidR="00E92954" w:rsidRDefault="003F2132">
      <w:pPr>
        <w:tabs>
          <w:tab w:val="left" w:pos="4820"/>
        </w:tabs>
        <w:spacing w:line="312" w:lineRule="auto"/>
        <w:ind w:leftChars="200" w:left="1470" w:hangingChars="500" w:hanging="1050"/>
        <w:rPr>
          <w:rFonts w:eastAsia="黑体"/>
          <w:szCs w:val="21"/>
        </w:rPr>
      </w:pPr>
      <w:r>
        <w:rPr>
          <w:rFonts w:eastAsia="黑体"/>
          <w:szCs w:val="21"/>
        </w:rPr>
        <w:t>课程编号</w:t>
      </w:r>
      <w:r>
        <w:t>：</w:t>
      </w:r>
      <w:r>
        <w:t>C1233</w:t>
      </w:r>
      <w:r>
        <w:rPr>
          <w:rFonts w:eastAsia="黑体"/>
          <w:szCs w:val="21"/>
        </w:rPr>
        <w:t>应开课学期：</w:t>
      </w:r>
      <w:r>
        <w:rPr>
          <w:rFonts w:eastAsia="黑体"/>
          <w:szCs w:val="21"/>
        </w:rPr>
        <w:t>7</w:t>
      </w:r>
    </w:p>
    <w:p w:rsidR="00E92954" w:rsidRDefault="003F2132">
      <w:pPr>
        <w:tabs>
          <w:tab w:val="left" w:pos="4755"/>
        </w:tabs>
        <w:spacing w:line="312" w:lineRule="auto"/>
        <w:ind w:firstLineChars="200" w:firstLine="420"/>
      </w:pPr>
      <w:r>
        <w:rPr>
          <w:rFonts w:eastAsia="黑体"/>
          <w:szCs w:val="21"/>
        </w:rPr>
        <w:t>学</w:t>
      </w:r>
      <w:r>
        <w:rPr>
          <w:rFonts w:eastAsia="黑体"/>
          <w:szCs w:val="21"/>
        </w:rPr>
        <w:t xml:space="preserve"> </w:t>
      </w:r>
      <w:r>
        <w:rPr>
          <w:rFonts w:eastAsia="黑体"/>
          <w:szCs w:val="21"/>
        </w:rPr>
        <w:t>时</w:t>
      </w:r>
      <w:r>
        <w:rPr>
          <w:rFonts w:eastAsia="黑体"/>
          <w:szCs w:val="21"/>
        </w:rPr>
        <w:t xml:space="preserve"> </w:t>
      </w:r>
      <w:r>
        <w:rPr>
          <w:rFonts w:eastAsia="黑体"/>
          <w:szCs w:val="21"/>
        </w:rPr>
        <w:t>数：</w:t>
      </w:r>
      <w:r>
        <w:rPr>
          <w:rFonts w:eastAsia="黑体"/>
          <w:szCs w:val="21"/>
        </w:rPr>
        <w:t xml:space="preserve">24   </w:t>
      </w:r>
      <w:r>
        <w:rPr>
          <w:rFonts w:eastAsia="黑体"/>
          <w:szCs w:val="21"/>
        </w:rPr>
        <w:t>学</w:t>
      </w:r>
      <w:r>
        <w:rPr>
          <w:rFonts w:eastAsia="黑体"/>
          <w:szCs w:val="21"/>
        </w:rPr>
        <w:t xml:space="preserve"> </w:t>
      </w:r>
      <w:r>
        <w:rPr>
          <w:rFonts w:eastAsia="黑体"/>
          <w:szCs w:val="21"/>
        </w:rPr>
        <w:t>分</w:t>
      </w:r>
      <w:r>
        <w:rPr>
          <w:rFonts w:eastAsia="黑体"/>
          <w:szCs w:val="21"/>
        </w:rPr>
        <w:t xml:space="preserve"> </w:t>
      </w:r>
      <w:r>
        <w:rPr>
          <w:rFonts w:eastAsia="黑体"/>
          <w:szCs w:val="21"/>
        </w:rPr>
        <w:t>数：</w:t>
      </w:r>
      <w:r>
        <w:rPr>
          <w:rFonts w:eastAsia="黑体"/>
          <w:szCs w:val="21"/>
        </w:rPr>
        <w:t>1.5</w:t>
      </w:r>
    </w:p>
    <w:p w:rsidR="00E92954" w:rsidRDefault="003F2132">
      <w:pPr>
        <w:tabs>
          <w:tab w:val="left" w:pos="4859"/>
        </w:tabs>
        <w:spacing w:line="312" w:lineRule="auto"/>
        <w:ind w:firstLineChars="200" w:firstLine="420"/>
        <w:rPr>
          <w:rFonts w:eastAsia="黑体"/>
          <w:szCs w:val="21"/>
        </w:rPr>
      </w:pPr>
      <w:r>
        <w:rPr>
          <w:rFonts w:eastAsia="黑体"/>
          <w:szCs w:val="21"/>
        </w:rPr>
        <w:t>适用专业：电气工程及其自动化</w:t>
      </w:r>
      <w:r>
        <w:rPr>
          <w:rFonts w:eastAsia="黑体"/>
          <w:szCs w:val="21"/>
        </w:rPr>
        <w:t xml:space="preserve">              </w:t>
      </w:r>
      <w:r>
        <w:rPr>
          <w:rFonts w:eastAsia="黑体"/>
          <w:szCs w:val="21"/>
        </w:rPr>
        <w:t>课程类型</w:t>
      </w:r>
      <w:r>
        <w:t>：</w:t>
      </w:r>
      <w:r>
        <w:rPr>
          <w:rFonts w:eastAsia="黑体"/>
          <w:szCs w:val="21"/>
        </w:rPr>
        <w:t>专业</w:t>
      </w:r>
      <w:r>
        <w:rPr>
          <w:rFonts w:eastAsia="黑体" w:hint="eastAsia"/>
          <w:szCs w:val="21"/>
        </w:rPr>
        <w:t>拓展</w:t>
      </w:r>
      <w:r>
        <w:rPr>
          <w:rFonts w:eastAsia="黑体"/>
          <w:szCs w:val="21"/>
        </w:rPr>
        <w:t>课</w:t>
      </w:r>
    </w:p>
    <w:p w:rsidR="00E92954" w:rsidRDefault="003F2132">
      <w:pPr>
        <w:tabs>
          <w:tab w:val="left" w:pos="4859"/>
        </w:tabs>
        <w:spacing w:line="312" w:lineRule="auto"/>
        <w:ind w:leftChars="200" w:left="1470" w:hangingChars="500" w:hanging="1050"/>
        <w:rPr>
          <w:rFonts w:eastAsia="黑体"/>
          <w:szCs w:val="21"/>
        </w:rPr>
      </w:pPr>
      <w:r>
        <w:rPr>
          <w:rFonts w:eastAsia="黑体"/>
          <w:szCs w:val="21"/>
        </w:rPr>
        <w:t>先修课程</w:t>
      </w:r>
      <w:r>
        <w:t>：</w:t>
      </w:r>
      <w:r>
        <w:rPr>
          <w:rFonts w:eastAsia="黑体"/>
          <w:szCs w:val="21"/>
        </w:rPr>
        <w:t>电力系统分析、电力系统继电保护、信号与系统、高等数学、线性代数、计算机语言</w:t>
      </w:r>
      <w:r>
        <w:rPr>
          <w:rFonts w:eastAsia="黑体"/>
          <w:szCs w:val="21"/>
        </w:rPr>
        <w:t>C</w:t>
      </w:r>
      <w:r>
        <w:rPr>
          <w:rFonts w:eastAsia="黑体"/>
          <w:szCs w:val="21"/>
        </w:rPr>
        <w:t>或其它高级程序语言</w:t>
      </w:r>
    </w:p>
    <w:p w:rsidR="00E92954" w:rsidRDefault="003F2132" w:rsidP="00892280">
      <w:pPr>
        <w:tabs>
          <w:tab w:val="left" w:pos="4960"/>
        </w:tabs>
        <w:spacing w:beforeLines="50" w:afterLines="50"/>
        <w:rPr>
          <w:rFonts w:eastAsia="黑体"/>
          <w:color w:val="000000"/>
          <w:sz w:val="24"/>
        </w:rPr>
      </w:pPr>
      <w:r>
        <w:rPr>
          <w:rFonts w:eastAsia="黑体"/>
          <w:color w:val="000000"/>
          <w:sz w:val="24"/>
        </w:rPr>
        <w:t>一、课程性质</w:t>
      </w:r>
    </w:p>
    <w:p w:rsidR="00E92954" w:rsidRDefault="003F2132">
      <w:pPr>
        <w:tabs>
          <w:tab w:val="left" w:pos="0"/>
          <w:tab w:val="left" w:pos="2635"/>
        </w:tabs>
        <w:spacing w:line="360" w:lineRule="exact"/>
        <w:ind w:firstLineChars="200" w:firstLine="420"/>
        <w:rPr>
          <w:color w:val="000000"/>
        </w:rPr>
      </w:pPr>
      <w:r>
        <w:rPr>
          <w:color w:val="000000"/>
        </w:rPr>
        <w:t>本课程是电气工程及其自动化专业的专业</w:t>
      </w:r>
      <w:r>
        <w:rPr>
          <w:rFonts w:hint="eastAsia"/>
          <w:color w:val="000000"/>
        </w:rPr>
        <w:t>拓展</w:t>
      </w:r>
      <w:r>
        <w:rPr>
          <w:color w:val="000000"/>
        </w:rPr>
        <w:t>课，主要以</w:t>
      </w:r>
      <w:r>
        <w:rPr>
          <w:color w:val="000000"/>
        </w:rPr>
        <w:t>MATLAB</w:t>
      </w:r>
      <w:r>
        <w:rPr>
          <w:color w:val="000000"/>
        </w:rPr>
        <w:t>软件为平台，以</w:t>
      </w:r>
      <w:r>
        <w:rPr>
          <w:color w:val="000000"/>
        </w:rPr>
        <w:t>MATLAB</w:t>
      </w:r>
      <w:r>
        <w:rPr>
          <w:color w:val="000000"/>
        </w:rPr>
        <w:t>计算和</w:t>
      </w:r>
      <w:r>
        <w:rPr>
          <w:color w:val="000000"/>
        </w:rPr>
        <w:t>Simulink</w:t>
      </w:r>
      <w:r>
        <w:rPr>
          <w:color w:val="000000"/>
        </w:rPr>
        <w:t>仿真为基础，涵盖本专业的主干课程，包括电力系统稳态分析、电力系统暂态分析、电力系统继电保护等内容，课程实验仿真例程均是相关课程的主要知识点。本课程具有较强的实验性和综合性。</w:t>
      </w:r>
    </w:p>
    <w:p w:rsidR="00E92954" w:rsidRDefault="003F2132" w:rsidP="00892280">
      <w:pPr>
        <w:tabs>
          <w:tab w:val="left" w:pos="4960"/>
        </w:tabs>
        <w:spacing w:beforeLines="50" w:afterLines="50"/>
        <w:rPr>
          <w:rFonts w:eastAsia="黑体"/>
          <w:color w:val="000000"/>
          <w:sz w:val="24"/>
        </w:rPr>
      </w:pPr>
      <w:r>
        <w:rPr>
          <w:rFonts w:eastAsia="黑体"/>
          <w:color w:val="000000"/>
          <w:sz w:val="24"/>
        </w:rPr>
        <w:t>二、课程目标</w:t>
      </w:r>
    </w:p>
    <w:p w:rsidR="00E92954" w:rsidRDefault="003F2132">
      <w:pPr>
        <w:tabs>
          <w:tab w:val="left" w:pos="0"/>
          <w:tab w:val="left" w:pos="2635"/>
        </w:tabs>
        <w:spacing w:line="288" w:lineRule="auto"/>
        <w:ind w:firstLineChars="200" w:firstLine="420"/>
        <w:rPr>
          <w:bCs/>
        </w:rPr>
      </w:pPr>
      <w:r>
        <w:rPr>
          <w:bCs/>
        </w:rPr>
        <w:t>1</w:t>
      </w:r>
      <w:r>
        <w:rPr>
          <w:bCs/>
        </w:rPr>
        <w:t>、能够运用</w:t>
      </w:r>
      <w:r>
        <w:rPr>
          <w:bCs/>
        </w:rPr>
        <w:t>MATLAB/SIMULINK</w:t>
      </w:r>
      <w:r>
        <w:rPr>
          <w:bCs/>
        </w:rPr>
        <w:t>软件平台，进行简单电力系统潮流计算、电力系统故障分析、电力系统暂态和静态稳定性分析的建模和仿真；</w:t>
      </w:r>
      <w:r>
        <w:rPr>
          <w:bCs/>
        </w:rPr>
        <w:t xml:space="preserve"> </w:t>
      </w:r>
    </w:p>
    <w:p w:rsidR="00E92954" w:rsidRDefault="003F2132">
      <w:pPr>
        <w:tabs>
          <w:tab w:val="left" w:pos="0"/>
          <w:tab w:val="left" w:pos="2635"/>
        </w:tabs>
        <w:spacing w:line="288" w:lineRule="auto"/>
        <w:ind w:firstLineChars="200" w:firstLine="420"/>
        <w:rPr>
          <w:bCs/>
        </w:rPr>
      </w:pPr>
      <w:r>
        <w:rPr>
          <w:bCs/>
        </w:rPr>
        <w:t>2</w:t>
      </w:r>
      <w:r>
        <w:rPr>
          <w:bCs/>
        </w:rPr>
        <w:t>、能够运用</w:t>
      </w:r>
      <w:r>
        <w:rPr>
          <w:bCs/>
        </w:rPr>
        <w:t>MATLAB/SIMULINK</w:t>
      </w:r>
      <w:r>
        <w:rPr>
          <w:bCs/>
        </w:rPr>
        <w:t>软件平台，进行电力系统继电保护逻辑进行设计与实现，搭建系统模型，进行仿真计算，并分析所设计的逻辑准确性；</w:t>
      </w:r>
    </w:p>
    <w:p w:rsidR="00E92954" w:rsidRDefault="003F2132">
      <w:pPr>
        <w:tabs>
          <w:tab w:val="left" w:pos="0"/>
          <w:tab w:val="left" w:pos="2635"/>
        </w:tabs>
        <w:spacing w:line="288" w:lineRule="auto"/>
        <w:ind w:firstLineChars="200" w:firstLine="420"/>
        <w:rPr>
          <w:bCs/>
        </w:rPr>
      </w:pPr>
      <w:r>
        <w:rPr>
          <w:bCs/>
        </w:rPr>
        <w:t>3</w:t>
      </w:r>
      <w:r>
        <w:rPr>
          <w:bCs/>
        </w:rPr>
        <w:t>、能够应用数学、信号处理以及电气工程相关知识，对软件所建模型仿真计算结果进行分析，并判断其正确性；</w:t>
      </w:r>
    </w:p>
    <w:p w:rsidR="00E92954" w:rsidRDefault="003F2132">
      <w:pPr>
        <w:tabs>
          <w:tab w:val="left" w:pos="0"/>
          <w:tab w:val="left" w:pos="2635"/>
        </w:tabs>
        <w:spacing w:line="288" w:lineRule="auto"/>
        <w:ind w:firstLineChars="200" w:firstLine="420"/>
        <w:rPr>
          <w:bCs/>
        </w:rPr>
      </w:pPr>
      <w:r>
        <w:rPr>
          <w:bCs/>
        </w:rPr>
        <w:t>4</w:t>
      </w:r>
      <w:r>
        <w:rPr>
          <w:bCs/>
        </w:rPr>
        <w:t>、具备将该软件平台应用于分析和解决电气工程复杂工程问题的初步能力；</w:t>
      </w:r>
    </w:p>
    <w:p w:rsidR="00E92954" w:rsidRDefault="003F2132">
      <w:pPr>
        <w:tabs>
          <w:tab w:val="left" w:pos="0"/>
          <w:tab w:val="left" w:pos="2635"/>
        </w:tabs>
        <w:spacing w:line="288" w:lineRule="auto"/>
        <w:ind w:firstLineChars="200" w:firstLine="420"/>
        <w:rPr>
          <w:bCs/>
        </w:rPr>
      </w:pPr>
      <w:r>
        <w:rPr>
          <w:bCs/>
        </w:rPr>
        <w:t>5</w:t>
      </w:r>
      <w:r>
        <w:rPr>
          <w:bCs/>
        </w:rPr>
        <w:t>、理解</w:t>
      </w:r>
      <w:r>
        <w:rPr>
          <w:bCs/>
        </w:rPr>
        <w:t>MATLAB/SIMULINK</w:t>
      </w:r>
      <w:r>
        <w:rPr>
          <w:bCs/>
        </w:rPr>
        <w:t>软件在高压直流输电及柔性输电、风力发电等分布式能源发电技术中的仿真应用。</w:t>
      </w:r>
    </w:p>
    <w:p w:rsidR="00E92954" w:rsidRDefault="003F2132">
      <w:pPr>
        <w:tabs>
          <w:tab w:val="left" w:pos="0"/>
          <w:tab w:val="left" w:pos="2635"/>
        </w:tabs>
        <w:spacing w:line="288" w:lineRule="auto"/>
        <w:ind w:firstLineChars="200" w:firstLine="420"/>
        <w:rPr>
          <w:bCs/>
        </w:rPr>
      </w:pPr>
      <w:r>
        <w:rPr>
          <w:bCs/>
        </w:rPr>
        <w:t>6</w:t>
      </w:r>
      <w:r>
        <w:rPr>
          <w:bCs/>
        </w:rPr>
        <w:t>、了解电力系统发展及该软件应用更新动态。</w:t>
      </w:r>
    </w:p>
    <w:p w:rsidR="00E92954" w:rsidRDefault="003F2132" w:rsidP="00892280">
      <w:pPr>
        <w:tabs>
          <w:tab w:val="left" w:pos="4960"/>
        </w:tabs>
        <w:spacing w:beforeLines="50" w:afterLines="50"/>
        <w:rPr>
          <w:rFonts w:eastAsia="黑体"/>
          <w:color w:val="000000"/>
          <w:sz w:val="24"/>
        </w:rPr>
      </w:pPr>
      <w:r>
        <w:rPr>
          <w:rFonts w:eastAsia="黑体"/>
          <w:color w:val="000000"/>
          <w:sz w:val="24"/>
        </w:rPr>
        <w:t>三、支撑的毕业要求</w:t>
      </w:r>
    </w:p>
    <w:p w:rsidR="00E92954" w:rsidRDefault="00E92954" w:rsidP="00892280">
      <w:pPr>
        <w:tabs>
          <w:tab w:val="left" w:pos="4960"/>
        </w:tabs>
        <w:spacing w:beforeLines="50" w:afterLines="50"/>
        <w:rPr>
          <w:rFonts w:eastAsia="黑体"/>
          <w:color w:val="000000"/>
          <w:sz w:val="24"/>
        </w:rPr>
      </w:pPr>
    </w:p>
    <w:p w:rsidR="00E92954" w:rsidRDefault="00E92954" w:rsidP="00892280">
      <w:pPr>
        <w:tabs>
          <w:tab w:val="left" w:pos="4960"/>
        </w:tabs>
        <w:spacing w:beforeLines="50" w:afterLines="50"/>
        <w:rPr>
          <w:rFonts w:eastAsia="黑体"/>
          <w:color w:val="000000"/>
          <w:sz w:val="24"/>
        </w:rPr>
      </w:pPr>
    </w:p>
    <w:p w:rsidR="00E92954" w:rsidRDefault="00E92954" w:rsidP="00892280">
      <w:pPr>
        <w:tabs>
          <w:tab w:val="left" w:pos="4960"/>
        </w:tabs>
        <w:spacing w:beforeLines="50" w:afterLines="50"/>
        <w:rPr>
          <w:rFonts w:eastAsia="黑体"/>
          <w:color w:val="000000"/>
          <w:sz w:val="24"/>
        </w:rPr>
      </w:pPr>
    </w:p>
    <w:p w:rsidR="00E92954" w:rsidRDefault="00E92954" w:rsidP="00892280">
      <w:pPr>
        <w:tabs>
          <w:tab w:val="left" w:pos="4960"/>
        </w:tabs>
        <w:spacing w:beforeLines="50" w:afterLines="50"/>
        <w:rPr>
          <w:rFonts w:eastAsia="黑体"/>
          <w:color w:val="000000"/>
          <w:sz w:val="24"/>
        </w:rPr>
      </w:pPr>
    </w:p>
    <w:p w:rsidR="00E92954" w:rsidRDefault="00E92954" w:rsidP="00892280">
      <w:pPr>
        <w:tabs>
          <w:tab w:val="left" w:pos="4960"/>
        </w:tabs>
        <w:spacing w:beforeLines="50" w:afterLines="50"/>
        <w:rPr>
          <w:rFonts w:eastAsia="黑体"/>
          <w:color w:val="000000"/>
          <w:sz w:val="24"/>
        </w:rPr>
      </w:pPr>
    </w:p>
    <w:p w:rsidR="00E92954" w:rsidRDefault="00E92954" w:rsidP="00892280">
      <w:pPr>
        <w:tabs>
          <w:tab w:val="left" w:pos="4960"/>
        </w:tabs>
        <w:spacing w:beforeLines="50" w:afterLines="50"/>
        <w:rPr>
          <w:rFonts w:eastAsia="黑体"/>
          <w:color w:val="000000"/>
          <w:sz w:val="24"/>
        </w:rPr>
      </w:pPr>
    </w:p>
    <w:tbl>
      <w:tblPr>
        <w:tblW w:w="8309" w:type="dxa"/>
        <w:jc w:val="center"/>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22"/>
        <w:gridCol w:w="2298"/>
        <w:gridCol w:w="3489"/>
      </w:tblGrid>
      <w:tr w:rsidR="00E92954">
        <w:trPr>
          <w:trHeight w:val="397"/>
          <w:jc w:val="center"/>
        </w:trPr>
        <w:tc>
          <w:tcPr>
            <w:tcW w:w="2522" w:type="dxa"/>
            <w:tcBorders>
              <w:top w:val="single" w:sz="4" w:space="0" w:color="auto"/>
              <w:left w:val="single" w:sz="4" w:space="0" w:color="auto"/>
              <w:bottom w:val="single" w:sz="4" w:space="0" w:color="auto"/>
              <w:right w:val="single" w:sz="4" w:space="0" w:color="auto"/>
            </w:tcBorders>
          </w:tcPr>
          <w:p w:rsidR="00E92954" w:rsidRDefault="003F2132">
            <w:pPr>
              <w:pStyle w:val="a8"/>
              <w:jc w:val="center"/>
              <w:rPr>
                <w:rFonts w:ascii="Times New Roman" w:hAnsi="Times New Roman"/>
                <w:b/>
                <w:szCs w:val="21"/>
              </w:rPr>
            </w:pPr>
            <w:r>
              <w:rPr>
                <w:rFonts w:ascii="Times New Roman" w:hAnsi="Times New Roman"/>
                <w:b/>
                <w:szCs w:val="21"/>
              </w:rPr>
              <w:lastRenderedPageBreak/>
              <w:t>课程对毕业要求的支撑</w:t>
            </w:r>
          </w:p>
        </w:tc>
        <w:tc>
          <w:tcPr>
            <w:tcW w:w="2298" w:type="dxa"/>
            <w:tcBorders>
              <w:top w:val="single" w:sz="4" w:space="0" w:color="auto"/>
              <w:left w:val="single" w:sz="4" w:space="0" w:color="auto"/>
              <w:bottom w:val="single" w:sz="4" w:space="0" w:color="auto"/>
              <w:right w:val="single" w:sz="4" w:space="0" w:color="auto"/>
            </w:tcBorders>
          </w:tcPr>
          <w:p w:rsidR="00E92954" w:rsidRDefault="003F2132">
            <w:pPr>
              <w:pStyle w:val="a8"/>
              <w:jc w:val="center"/>
              <w:rPr>
                <w:rFonts w:ascii="Times New Roman" w:hAnsi="Times New Roman"/>
                <w:b/>
                <w:szCs w:val="21"/>
              </w:rPr>
            </w:pPr>
            <w:r>
              <w:rPr>
                <w:rFonts w:ascii="Times New Roman" w:hAnsi="Times New Roman"/>
                <w:b/>
                <w:szCs w:val="21"/>
              </w:rPr>
              <w:t>相应支撑毕业要求指标点</w:t>
            </w:r>
          </w:p>
        </w:tc>
        <w:tc>
          <w:tcPr>
            <w:tcW w:w="3489" w:type="dxa"/>
            <w:tcBorders>
              <w:top w:val="single" w:sz="4" w:space="0" w:color="auto"/>
              <w:left w:val="single" w:sz="4" w:space="0" w:color="auto"/>
              <w:bottom w:val="single" w:sz="4" w:space="0" w:color="auto"/>
              <w:right w:val="single" w:sz="4" w:space="0" w:color="auto"/>
            </w:tcBorders>
          </w:tcPr>
          <w:p w:rsidR="00E92954" w:rsidRDefault="003F2132">
            <w:pPr>
              <w:pStyle w:val="a8"/>
              <w:jc w:val="center"/>
              <w:rPr>
                <w:rFonts w:ascii="Times New Roman" w:hAnsi="Times New Roman"/>
                <w:b/>
                <w:szCs w:val="21"/>
              </w:rPr>
            </w:pPr>
            <w:r>
              <w:rPr>
                <w:rFonts w:ascii="Times New Roman" w:hAnsi="Times New Roman"/>
                <w:b/>
                <w:szCs w:val="21"/>
              </w:rPr>
              <w:t>课程教学目标、达成途径和评价依据等</w:t>
            </w:r>
          </w:p>
        </w:tc>
      </w:tr>
      <w:tr w:rsidR="00E92954">
        <w:trPr>
          <w:trHeight w:val="2529"/>
          <w:jc w:val="center"/>
        </w:trPr>
        <w:tc>
          <w:tcPr>
            <w:tcW w:w="2522" w:type="dxa"/>
            <w:tcBorders>
              <w:top w:val="single" w:sz="4" w:space="0" w:color="auto"/>
              <w:left w:val="single" w:sz="4" w:space="0" w:color="auto"/>
              <w:right w:val="single" w:sz="4" w:space="0" w:color="auto"/>
            </w:tcBorders>
          </w:tcPr>
          <w:p w:rsidR="00E92954" w:rsidRDefault="003F2132">
            <w:pPr>
              <w:rPr>
                <w:szCs w:val="21"/>
              </w:rPr>
            </w:pPr>
            <w:r>
              <w:rPr>
                <w:szCs w:val="21"/>
              </w:rPr>
              <w:t>毕业要求</w:t>
            </w:r>
          </w:p>
          <w:p w:rsidR="00E92954" w:rsidRDefault="003F2132">
            <w:pPr>
              <w:rPr>
                <w:color w:val="000000"/>
              </w:rPr>
            </w:pPr>
            <w:r>
              <w:rPr>
                <w:color w:val="000000"/>
              </w:rPr>
              <w:t>1.</w:t>
            </w:r>
            <w:r>
              <w:rPr>
                <w:color w:val="000000"/>
              </w:rPr>
              <w:t>工程知识：</w:t>
            </w:r>
          </w:p>
          <w:p w:rsidR="00E92954" w:rsidRDefault="003F2132">
            <w:pPr>
              <w:ind w:firstLineChars="100" w:firstLine="210"/>
              <w:rPr>
                <w:szCs w:val="21"/>
              </w:rPr>
            </w:pPr>
            <w:r>
              <w:rPr>
                <w:color w:val="000000"/>
              </w:rPr>
              <w:t>能够将数学和物理等自然科学、工程基础知识、电气工程及相关领域专业知识用于解决复杂工程问题。</w:t>
            </w:r>
          </w:p>
        </w:tc>
        <w:tc>
          <w:tcPr>
            <w:tcW w:w="2298" w:type="dxa"/>
            <w:tcBorders>
              <w:top w:val="single" w:sz="4" w:space="0" w:color="auto"/>
              <w:left w:val="single" w:sz="4" w:space="0" w:color="auto"/>
              <w:right w:val="single" w:sz="4" w:space="0" w:color="auto"/>
            </w:tcBorders>
          </w:tcPr>
          <w:p w:rsidR="00E92954" w:rsidRDefault="003F2132">
            <w:pPr>
              <w:rPr>
                <w:b/>
                <w:szCs w:val="21"/>
              </w:rPr>
            </w:pPr>
            <w:r>
              <w:rPr>
                <w:szCs w:val="21"/>
              </w:rPr>
              <w:t xml:space="preserve">1.3 </w:t>
            </w:r>
            <w:r>
              <w:rPr>
                <w:szCs w:val="21"/>
              </w:rPr>
              <w:t>能够将电气工程的专业知识用于解决复杂工程问题。</w:t>
            </w:r>
          </w:p>
        </w:tc>
        <w:tc>
          <w:tcPr>
            <w:tcW w:w="3489" w:type="dxa"/>
            <w:tcBorders>
              <w:top w:val="single" w:sz="4" w:space="0" w:color="auto"/>
              <w:left w:val="single" w:sz="4" w:space="0" w:color="auto"/>
              <w:right w:val="single" w:sz="4" w:space="0" w:color="auto"/>
            </w:tcBorders>
          </w:tcPr>
          <w:p w:rsidR="00E92954" w:rsidRDefault="003F2132">
            <w:r>
              <w:rPr>
                <w:b/>
              </w:rPr>
              <w:t>教学目标：</w:t>
            </w:r>
            <w:r>
              <w:rPr>
                <w:kern w:val="0"/>
                <w:szCs w:val="21"/>
              </w:rPr>
              <w:t>1</w:t>
            </w:r>
            <w:r>
              <w:rPr>
                <w:kern w:val="0"/>
                <w:szCs w:val="21"/>
              </w:rPr>
              <w:t>、</w:t>
            </w:r>
            <w:r>
              <w:rPr>
                <w:kern w:val="0"/>
                <w:szCs w:val="21"/>
              </w:rPr>
              <w:t>2</w:t>
            </w:r>
            <w:r>
              <w:rPr>
                <w:kern w:val="0"/>
                <w:szCs w:val="21"/>
              </w:rPr>
              <w:t>、</w:t>
            </w:r>
            <w:r>
              <w:rPr>
                <w:kern w:val="0"/>
                <w:szCs w:val="21"/>
              </w:rPr>
              <w:t>4</w:t>
            </w:r>
          </w:p>
          <w:p w:rsidR="00E92954" w:rsidRDefault="003F2132">
            <w:pPr>
              <w:jc w:val="left"/>
            </w:pPr>
            <w:r>
              <w:rPr>
                <w:b/>
              </w:rPr>
              <w:t>达成途径：</w:t>
            </w:r>
            <w:r>
              <w:t>课堂讲解；上机实验；课外作业。</w:t>
            </w:r>
          </w:p>
          <w:p w:rsidR="00E92954" w:rsidRDefault="003F2132">
            <w:pPr>
              <w:jc w:val="left"/>
            </w:pPr>
            <w:r>
              <w:rPr>
                <w:b/>
              </w:rPr>
              <w:t>评价依据：</w:t>
            </w:r>
            <w:r>
              <w:t>上机实验运行仿真结果；课外作业完成情况。</w:t>
            </w:r>
          </w:p>
          <w:p w:rsidR="00E92954" w:rsidRDefault="003F2132">
            <w:pPr>
              <w:pStyle w:val="a8"/>
              <w:rPr>
                <w:rFonts w:ascii="Times New Roman" w:hAnsi="Times New Roman"/>
              </w:rPr>
            </w:pPr>
            <w:r>
              <w:rPr>
                <w:rFonts w:ascii="Times New Roman" w:hAnsi="Times New Roman"/>
                <w:b/>
              </w:rPr>
              <w:t>评价方式：</w:t>
            </w:r>
            <w:r>
              <w:rPr>
                <w:rFonts w:ascii="Times New Roman" w:hAnsi="Times New Roman"/>
              </w:rPr>
              <w:t>评估上机实验所建模型完整性、仿真运行结果正确性，给出成绩；评价课外作业（期末考核）的得分率。</w:t>
            </w:r>
          </w:p>
        </w:tc>
      </w:tr>
      <w:tr w:rsidR="00E92954">
        <w:trPr>
          <w:trHeight w:val="397"/>
          <w:jc w:val="center"/>
        </w:trPr>
        <w:tc>
          <w:tcPr>
            <w:tcW w:w="2522" w:type="dxa"/>
            <w:tcBorders>
              <w:left w:val="single" w:sz="4" w:space="0" w:color="auto"/>
              <w:bottom w:val="single" w:sz="4" w:space="0" w:color="auto"/>
              <w:right w:val="single" w:sz="4" w:space="0" w:color="auto"/>
            </w:tcBorders>
          </w:tcPr>
          <w:p w:rsidR="00E92954" w:rsidRDefault="003F2132">
            <w:pPr>
              <w:rPr>
                <w:szCs w:val="21"/>
              </w:rPr>
            </w:pPr>
            <w:r>
              <w:rPr>
                <w:szCs w:val="21"/>
              </w:rPr>
              <w:t>毕业要求</w:t>
            </w:r>
          </w:p>
          <w:p w:rsidR="00E92954" w:rsidRDefault="003F2132">
            <w:pPr>
              <w:rPr>
                <w:color w:val="000000"/>
              </w:rPr>
            </w:pPr>
            <w:r>
              <w:rPr>
                <w:color w:val="000000"/>
              </w:rPr>
              <w:t>2.</w:t>
            </w:r>
            <w:r>
              <w:rPr>
                <w:color w:val="000000"/>
              </w:rPr>
              <w:t>问题分析：</w:t>
            </w:r>
          </w:p>
          <w:p w:rsidR="00E92954" w:rsidRDefault="003F2132">
            <w:pPr>
              <w:ind w:firstLineChars="100" w:firstLine="210"/>
              <w:rPr>
                <w:szCs w:val="21"/>
              </w:rPr>
            </w:pPr>
            <w:r>
              <w:rPr>
                <w:color w:val="000000"/>
              </w:rPr>
              <w:t>能够应用数学和物理等自然科学、工程科学的基本原理，识别、表达、并通过文献研究分析与电气工程有关的复杂工程问题，获得有效结论。</w:t>
            </w:r>
          </w:p>
        </w:tc>
        <w:tc>
          <w:tcPr>
            <w:tcW w:w="2298" w:type="dxa"/>
            <w:tcBorders>
              <w:top w:val="single" w:sz="4" w:space="0" w:color="auto"/>
              <w:left w:val="single" w:sz="4" w:space="0" w:color="auto"/>
              <w:bottom w:val="single" w:sz="4" w:space="0" w:color="auto"/>
              <w:right w:val="single" w:sz="4" w:space="0" w:color="auto"/>
            </w:tcBorders>
          </w:tcPr>
          <w:p w:rsidR="00E92954" w:rsidRDefault="003F2132">
            <w:pPr>
              <w:rPr>
                <w:szCs w:val="21"/>
              </w:rPr>
            </w:pPr>
            <w:r>
              <w:rPr>
                <w:szCs w:val="21"/>
              </w:rPr>
              <w:t xml:space="preserve">2.4 </w:t>
            </w:r>
            <w:r>
              <w:rPr>
                <w:szCs w:val="21"/>
              </w:rPr>
              <w:t>能够运用数学、自然科学和工程科学的基本原理，识别、表达电气工程问题。</w:t>
            </w:r>
          </w:p>
        </w:tc>
        <w:tc>
          <w:tcPr>
            <w:tcW w:w="3489" w:type="dxa"/>
            <w:tcBorders>
              <w:top w:val="single" w:sz="4" w:space="0" w:color="auto"/>
              <w:left w:val="single" w:sz="4" w:space="0" w:color="auto"/>
              <w:bottom w:val="single" w:sz="4" w:space="0" w:color="auto"/>
              <w:right w:val="single" w:sz="4" w:space="0" w:color="auto"/>
            </w:tcBorders>
          </w:tcPr>
          <w:p w:rsidR="00E92954" w:rsidRDefault="003F2132">
            <w:pPr>
              <w:rPr>
                <w:szCs w:val="21"/>
              </w:rPr>
            </w:pPr>
            <w:r>
              <w:rPr>
                <w:b/>
              </w:rPr>
              <w:t>教学目标：</w:t>
            </w:r>
            <w:r>
              <w:rPr>
                <w:kern w:val="0"/>
                <w:szCs w:val="21"/>
              </w:rPr>
              <w:t>1</w:t>
            </w:r>
            <w:r>
              <w:rPr>
                <w:kern w:val="0"/>
                <w:szCs w:val="21"/>
              </w:rPr>
              <w:t>、</w:t>
            </w:r>
            <w:r>
              <w:rPr>
                <w:kern w:val="0"/>
                <w:szCs w:val="21"/>
              </w:rPr>
              <w:t>3</w:t>
            </w:r>
          </w:p>
          <w:p w:rsidR="00E92954" w:rsidRDefault="003F2132">
            <w:pPr>
              <w:jc w:val="left"/>
            </w:pPr>
            <w:r>
              <w:rPr>
                <w:b/>
              </w:rPr>
              <w:t>达成途径：</w:t>
            </w:r>
            <w:r>
              <w:t>课堂讲解；上机实验。</w:t>
            </w:r>
          </w:p>
          <w:p w:rsidR="00E92954" w:rsidRDefault="003F2132">
            <w:pPr>
              <w:jc w:val="left"/>
            </w:pPr>
            <w:r>
              <w:rPr>
                <w:b/>
              </w:rPr>
              <w:t>评价依据：</w:t>
            </w:r>
            <w:r>
              <w:t>上机实验运行仿真结果。</w:t>
            </w:r>
          </w:p>
          <w:p w:rsidR="00E92954" w:rsidRDefault="003F2132">
            <w:pPr>
              <w:pStyle w:val="a8"/>
              <w:rPr>
                <w:rFonts w:ascii="Times New Roman" w:hAnsi="Times New Roman"/>
                <w:b/>
                <w:szCs w:val="21"/>
              </w:rPr>
            </w:pPr>
            <w:r>
              <w:rPr>
                <w:rFonts w:ascii="Times New Roman" w:hAnsi="Times New Roman"/>
                <w:b/>
              </w:rPr>
              <w:t>评价方式：</w:t>
            </w:r>
            <w:r>
              <w:rPr>
                <w:rFonts w:ascii="Times New Roman" w:hAnsi="Times New Roman"/>
              </w:rPr>
              <w:t>评估上机实验所建模型完整性、仿真运行结果正确性，给出成绩。</w:t>
            </w:r>
          </w:p>
        </w:tc>
      </w:tr>
      <w:tr w:rsidR="00E92954">
        <w:trPr>
          <w:trHeight w:val="397"/>
          <w:jc w:val="center"/>
        </w:trPr>
        <w:tc>
          <w:tcPr>
            <w:tcW w:w="2522" w:type="dxa"/>
            <w:tcBorders>
              <w:left w:val="single" w:sz="4" w:space="0" w:color="auto"/>
              <w:bottom w:val="single" w:sz="4" w:space="0" w:color="auto"/>
              <w:right w:val="single" w:sz="4" w:space="0" w:color="auto"/>
            </w:tcBorders>
          </w:tcPr>
          <w:p w:rsidR="00E92954" w:rsidRDefault="003F2132">
            <w:pPr>
              <w:rPr>
                <w:szCs w:val="21"/>
              </w:rPr>
            </w:pPr>
            <w:r>
              <w:rPr>
                <w:szCs w:val="21"/>
              </w:rPr>
              <w:t>毕业要求</w:t>
            </w:r>
          </w:p>
          <w:p w:rsidR="00E92954" w:rsidRDefault="003F2132">
            <w:pPr>
              <w:rPr>
                <w:color w:val="000000"/>
              </w:rPr>
            </w:pPr>
            <w:r>
              <w:rPr>
                <w:szCs w:val="21"/>
              </w:rPr>
              <w:t xml:space="preserve">3. </w:t>
            </w:r>
            <w:r>
              <w:rPr>
                <w:color w:val="000000"/>
              </w:rPr>
              <w:t>设计</w:t>
            </w:r>
            <w:r>
              <w:rPr>
                <w:color w:val="000000"/>
              </w:rPr>
              <w:t>/</w:t>
            </w:r>
            <w:r>
              <w:rPr>
                <w:color w:val="000000"/>
              </w:rPr>
              <w:t>开发解决方案：</w:t>
            </w:r>
          </w:p>
          <w:p w:rsidR="00E92954" w:rsidRDefault="003F2132">
            <w:pPr>
              <w:ind w:firstLineChars="100" w:firstLine="210"/>
              <w:rPr>
                <w:szCs w:val="21"/>
              </w:rPr>
            </w:pPr>
            <w:r>
              <w:rPr>
                <w:color w:val="000000"/>
              </w:rPr>
              <w:t>能够设计针对电力系统复杂工程问题的解决方案，设计满足特定需求的系统、单元或工艺流程，并能够在设计环节中体现创新意识，考虑社会、健康、安全、法律、文化以及环境等因素。</w:t>
            </w:r>
          </w:p>
        </w:tc>
        <w:tc>
          <w:tcPr>
            <w:tcW w:w="2298" w:type="dxa"/>
            <w:tcBorders>
              <w:top w:val="single" w:sz="4" w:space="0" w:color="auto"/>
              <w:left w:val="single" w:sz="4" w:space="0" w:color="auto"/>
              <w:bottom w:val="single" w:sz="4" w:space="0" w:color="auto"/>
              <w:right w:val="single" w:sz="4" w:space="0" w:color="auto"/>
            </w:tcBorders>
          </w:tcPr>
          <w:p w:rsidR="00E92954" w:rsidRDefault="003F2132">
            <w:pPr>
              <w:rPr>
                <w:szCs w:val="21"/>
              </w:rPr>
            </w:pPr>
            <w:r>
              <w:rPr>
                <w:szCs w:val="21"/>
              </w:rPr>
              <w:t>3.3</w:t>
            </w:r>
            <w:r>
              <w:rPr>
                <w:szCs w:val="21"/>
              </w:rPr>
              <w:t>能够进行单元、系统或流程的设计</w:t>
            </w:r>
            <w:r>
              <w:rPr>
                <w:szCs w:val="21"/>
              </w:rPr>
              <w:t>/</w:t>
            </w:r>
            <w:r>
              <w:rPr>
                <w:szCs w:val="21"/>
              </w:rPr>
              <w:t>开发。</w:t>
            </w:r>
          </w:p>
        </w:tc>
        <w:tc>
          <w:tcPr>
            <w:tcW w:w="3489" w:type="dxa"/>
            <w:tcBorders>
              <w:top w:val="single" w:sz="4" w:space="0" w:color="auto"/>
              <w:left w:val="single" w:sz="4" w:space="0" w:color="auto"/>
              <w:bottom w:val="single" w:sz="4" w:space="0" w:color="auto"/>
              <w:right w:val="single" w:sz="4" w:space="0" w:color="auto"/>
            </w:tcBorders>
          </w:tcPr>
          <w:p w:rsidR="00E92954" w:rsidRDefault="003F2132">
            <w:r>
              <w:rPr>
                <w:b/>
              </w:rPr>
              <w:t>教学目标：</w:t>
            </w:r>
            <w:r>
              <w:t>2</w:t>
            </w:r>
            <w:r>
              <w:t>、</w:t>
            </w:r>
            <w:r>
              <w:t>3</w:t>
            </w:r>
          </w:p>
          <w:p w:rsidR="00E92954" w:rsidRDefault="003F2132">
            <w:pPr>
              <w:jc w:val="left"/>
            </w:pPr>
            <w:r>
              <w:rPr>
                <w:b/>
              </w:rPr>
              <w:t>达成途径：</w:t>
            </w:r>
            <w:r>
              <w:t>课堂讲解；上机实验。</w:t>
            </w:r>
          </w:p>
          <w:p w:rsidR="00E92954" w:rsidRDefault="003F2132">
            <w:pPr>
              <w:jc w:val="left"/>
            </w:pPr>
            <w:r>
              <w:rPr>
                <w:b/>
              </w:rPr>
              <w:t>评价依据：</w:t>
            </w:r>
            <w:r>
              <w:t>上机实验运行仿真结果。</w:t>
            </w:r>
          </w:p>
          <w:p w:rsidR="00E92954" w:rsidRDefault="003F2132">
            <w:pPr>
              <w:tabs>
                <w:tab w:val="left" w:pos="0"/>
                <w:tab w:val="left" w:pos="2635"/>
              </w:tabs>
              <w:rPr>
                <w:b/>
              </w:rPr>
            </w:pPr>
            <w:r>
              <w:rPr>
                <w:b/>
              </w:rPr>
              <w:t>评价方式：</w:t>
            </w:r>
            <w:r>
              <w:t>评估上机实验所建模型完整性、仿真运行结果正确性，给出成绩。</w:t>
            </w:r>
          </w:p>
        </w:tc>
      </w:tr>
      <w:tr w:rsidR="00E92954">
        <w:trPr>
          <w:trHeight w:val="397"/>
          <w:jc w:val="center"/>
        </w:trPr>
        <w:tc>
          <w:tcPr>
            <w:tcW w:w="2522" w:type="dxa"/>
            <w:tcBorders>
              <w:left w:val="single" w:sz="4" w:space="0" w:color="auto"/>
              <w:bottom w:val="single" w:sz="4" w:space="0" w:color="auto"/>
              <w:right w:val="single" w:sz="4" w:space="0" w:color="auto"/>
            </w:tcBorders>
          </w:tcPr>
          <w:p w:rsidR="00E92954" w:rsidRDefault="003F2132">
            <w:pPr>
              <w:rPr>
                <w:szCs w:val="21"/>
              </w:rPr>
            </w:pPr>
            <w:r>
              <w:rPr>
                <w:szCs w:val="21"/>
              </w:rPr>
              <w:t>毕业要求</w:t>
            </w:r>
          </w:p>
          <w:p w:rsidR="00E92954" w:rsidRDefault="003F2132">
            <w:pPr>
              <w:rPr>
                <w:color w:val="000000"/>
              </w:rPr>
            </w:pPr>
            <w:r>
              <w:rPr>
                <w:color w:val="000000"/>
              </w:rPr>
              <w:t>4.</w:t>
            </w:r>
            <w:r>
              <w:rPr>
                <w:color w:val="000000"/>
              </w:rPr>
              <w:t>研究：</w:t>
            </w:r>
          </w:p>
          <w:p w:rsidR="00E92954" w:rsidRDefault="003F2132">
            <w:pPr>
              <w:ind w:firstLineChars="100" w:firstLine="210"/>
              <w:rPr>
                <w:szCs w:val="21"/>
              </w:rPr>
            </w:pPr>
            <w:r>
              <w:rPr>
                <w:color w:val="000000"/>
              </w:rPr>
              <w:t>能够基于科学原理并采用科学方法，对电气工程有关的复杂工程问题进行研究，包括设计实验、分析与解释数据，并通过信息综合得到合理有效的结论。</w:t>
            </w:r>
          </w:p>
        </w:tc>
        <w:tc>
          <w:tcPr>
            <w:tcW w:w="2298" w:type="dxa"/>
            <w:tcBorders>
              <w:top w:val="single" w:sz="4" w:space="0" w:color="auto"/>
              <w:left w:val="single" w:sz="4" w:space="0" w:color="auto"/>
              <w:bottom w:val="single" w:sz="4" w:space="0" w:color="auto"/>
              <w:right w:val="single" w:sz="4" w:space="0" w:color="auto"/>
            </w:tcBorders>
          </w:tcPr>
          <w:p w:rsidR="00E92954" w:rsidRDefault="003F2132">
            <w:pPr>
              <w:rPr>
                <w:szCs w:val="21"/>
              </w:rPr>
            </w:pPr>
            <w:r>
              <w:rPr>
                <w:szCs w:val="21"/>
              </w:rPr>
              <w:t>4.1</w:t>
            </w:r>
            <w:r>
              <w:rPr>
                <w:szCs w:val="21"/>
              </w:rPr>
              <w:t>能够基于科学原理并采用科学方法，针对电力系统复杂工程问题，制定仿真计算或实验验证的方案。</w:t>
            </w:r>
          </w:p>
        </w:tc>
        <w:tc>
          <w:tcPr>
            <w:tcW w:w="3489" w:type="dxa"/>
            <w:tcBorders>
              <w:top w:val="single" w:sz="4" w:space="0" w:color="auto"/>
              <w:left w:val="single" w:sz="4" w:space="0" w:color="auto"/>
              <w:bottom w:val="single" w:sz="4" w:space="0" w:color="auto"/>
              <w:right w:val="single" w:sz="4" w:space="0" w:color="auto"/>
            </w:tcBorders>
          </w:tcPr>
          <w:p w:rsidR="00E92954" w:rsidRDefault="003F2132">
            <w:pPr>
              <w:widowControl/>
              <w:jc w:val="left"/>
              <w:rPr>
                <w:color w:val="000000"/>
              </w:rPr>
            </w:pPr>
            <w:r>
              <w:rPr>
                <w:b/>
              </w:rPr>
              <w:t>教学目标：</w:t>
            </w:r>
            <w:r>
              <w:rPr>
                <w:color w:val="000000"/>
              </w:rPr>
              <w:t>1</w:t>
            </w:r>
            <w:r>
              <w:rPr>
                <w:color w:val="000000"/>
              </w:rPr>
              <w:t>、</w:t>
            </w:r>
            <w:r>
              <w:rPr>
                <w:color w:val="000000"/>
              </w:rPr>
              <w:t>3</w:t>
            </w:r>
          </w:p>
          <w:p w:rsidR="00E92954" w:rsidRDefault="003F2132">
            <w:pPr>
              <w:jc w:val="left"/>
            </w:pPr>
            <w:r>
              <w:rPr>
                <w:b/>
              </w:rPr>
              <w:t>达成途径：</w:t>
            </w:r>
            <w:r>
              <w:t>课堂讲解；上机实验。</w:t>
            </w:r>
          </w:p>
          <w:p w:rsidR="00E92954" w:rsidRDefault="003F2132">
            <w:pPr>
              <w:jc w:val="left"/>
            </w:pPr>
            <w:r>
              <w:rPr>
                <w:b/>
              </w:rPr>
              <w:t>评价依据：</w:t>
            </w:r>
            <w:r>
              <w:t>上机实验运行仿真结果。</w:t>
            </w:r>
          </w:p>
          <w:p w:rsidR="00E92954" w:rsidRDefault="003F2132">
            <w:pPr>
              <w:jc w:val="left"/>
              <w:rPr>
                <w:b/>
                <w:szCs w:val="21"/>
              </w:rPr>
            </w:pPr>
            <w:r>
              <w:rPr>
                <w:b/>
              </w:rPr>
              <w:t>评价方式：</w:t>
            </w:r>
            <w:r>
              <w:t>评估上机实验所建模型完整性、仿真运行结果正确性，给出成绩。</w:t>
            </w:r>
          </w:p>
        </w:tc>
      </w:tr>
      <w:tr w:rsidR="00E92954">
        <w:trPr>
          <w:trHeight w:val="397"/>
          <w:jc w:val="center"/>
        </w:trPr>
        <w:tc>
          <w:tcPr>
            <w:tcW w:w="2522" w:type="dxa"/>
            <w:tcBorders>
              <w:left w:val="single" w:sz="4" w:space="0" w:color="auto"/>
              <w:bottom w:val="single" w:sz="4" w:space="0" w:color="auto"/>
              <w:right w:val="single" w:sz="4" w:space="0" w:color="auto"/>
            </w:tcBorders>
          </w:tcPr>
          <w:p w:rsidR="00E92954" w:rsidRDefault="003F2132">
            <w:pPr>
              <w:rPr>
                <w:szCs w:val="21"/>
              </w:rPr>
            </w:pPr>
            <w:r>
              <w:rPr>
                <w:szCs w:val="21"/>
              </w:rPr>
              <w:t>毕业要求</w:t>
            </w:r>
          </w:p>
          <w:p w:rsidR="00E92954" w:rsidRDefault="003F2132">
            <w:pPr>
              <w:rPr>
                <w:color w:val="000000"/>
              </w:rPr>
            </w:pPr>
            <w:r>
              <w:rPr>
                <w:szCs w:val="21"/>
              </w:rPr>
              <w:t xml:space="preserve">5. </w:t>
            </w:r>
            <w:r>
              <w:rPr>
                <w:color w:val="000000"/>
              </w:rPr>
              <w:t>使用现代工具：</w:t>
            </w:r>
          </w:p>
          <w:p w:rsidR="00E92954" w:rsidRDefault="003F2132">
            <w:pPr>
              <w:ind w:firstLineChars="100" w:firstLine="210"/>
              <w:rPr>
                <w:szCs w:val="21"/>
              </w:rPr>
            </w:pPr>
            <w:r>
              <w:rPr>
                <w:color w:val="000000"/>
              </w:rPr>
              <w:t>能够针对电力系统复杂工程问题，开发、选择与使用恰当的技术、资源、现代工程工具和信息</w:t>
            </w:r>
            <w:r>
              <w:rPr>
                <w:color w:val="000000"/>
              </w:rPr>
              <w:lastRenderedPageBreak/>
              <w:t>技术工具，对电力系统复杂工程问题进行分析、预测与模拟。</w:t>
            </w:r>
          </w:p>
        </w:tc>
        <w:tc>
          <w:tcPr>
            <w:tcW w:w="2298" w:type="dxa"/>
            <w:tcBorders>
              <w:top w:val="single" w:sz="4" w:space="0" w:color="auto"/>
              <w:left w:val="single" w:sz="4" w:space="0" w:color="auto"/>
              <w:bottom w:val="single" w:sz="4" w:space="0" w:color="auto"/>
              <w:right w:val="single" w:sz="4" w:space="0" w:color="auto"/>
            </w:tcBorders>
          </w:tcPr>
          <w:p w:rsidR="00E92954" w:rsidRDefault="003F2132">
            <w:pPr>
              <w:rPr>
                <w:szCs w:val="21"/>
              </w:rPr>
            </w:pPr>
            <w:r>
              <w:rPr>
                <w:szCs w:val="21"/>
              </w:rPr>
              <w:lastRenderedPageBreak/>
              <w:t>5.1</w:t>
            </w:r>
            <w:r>
              <w:rPr>
                <w:szCs w:val="21"/>
              </w:rPr>
              <w:t>能够选择或开发合适的软件工具，利用计算机仿真方法，对电力系统复杂工程问题进行分析、预测与仿真研究，并理解其局限性。</w:t>
            </w:r>
          </w:p>
        </w:tc>
        <w:tc>
          <w:tcPr>
            <w:tcW w:w="3489" w:type="dxa"/>
            <w:tcBorders>
              <w:top w:val="single" w:sz="4" w:space="0" w:color="auto"/>
              <w:left w:val="single" w:sz="4" w:space="0" w:color="auto"/>
              <w:bottom w:val="single" w:sz="4" w:space="0" w:color="auto"/>
              <w:right w:val="single" w:sz="4" w:space="0" w:color="auto"/>
            </w:tcBorders>
          </w:tcPr>
          <w:p w:rsidR="00E92954" w:rsidRDefault="003F2132">
            <w:r>
              <w:rPr>
                <w:b/>
              </w:rPr>
              <w:t>教学目标：</w:t>
            </w:r>
            <w:r>
              <w:t>1</w:t>
            </w:r>
            <w:r>
              <w:t>、</w:t>
            </w:r>
            <w:r>
              <w:t>3</w:t>
            </w:r>
            <w:r>
              <w:t>、</w:t>
            </w:r>
            <w:r>
              <w:t>4</w:t>
            </w:r>
          </w:p>
          <w:p w:rsidR="00E92954" w:rsidRDefault="003F2132">
            <w:pPr>
              <w:jc w:val="left"/>
            </w:pPr>
            <w:r>
              <w:rPr>
                <w:b/>
              </w:rPr>
              <w:t>达成途径：</w:t>
            </w:r>
            <w:r>
              <w:t>课堂讲解；上机实验；课外作业。</w:t>
            </w:r>
          </w:p>
          <w:p w:rsidR="00E92954" w:rsidRDefault="003F2132">
            <w:pPr>
              <w:jc w:val="left"/>
            </w:pPr>
            <w:r>
              <w:rPr>
                <w:b/>
              </w:rPr>
              <w:t>评价依据：</w:t>
            </w:r>
            <w:r>
              <w:t>上机实验运行仿真结果；课外作业完成情况。</w:t>
            </w:r>
          </w:p>
          <w:p w:rsidR="00E92954" w:rsidRDefault="003F2132">
            <w:pPr>
              <w:widowControl/>
              <w:jc w:val="left"/>
              <w:rPr>
                <w:b/>
              </w:rPr>
            </w:pPr>
            <w:r>
              <w:rPr>
                <w:b/>
              </w:rPr>
              <w:t>评价方式：</w:t>
            </w:r>
            <w:r>
              <w:t>评估上机实验所建模型完</w:t>
            </w:r>
            <w:r>
              <w:lastRenderedPageBreak/>
              <w:t>整性、仿真运行结果正确性，给出成绩；评价课外作业（期末考核）的得分率。</w:t>
            </w:r>
          </w:p>
        </w:tc>
      </w:tr>
      <w:tr w:rsidR="00E92954">
        <w:trPr>
          <w:trHeight w:val="397"/>
          <w:jc w:val="center"/>
        </w:trPr>
        <w:tc>
          <w:tcPr>
            <w:tcW w:w="2522" w:type="dxa"/>
            <w:vMerge w:val="restart"/>
            <w:tcBorders>
              <w:left w:val="single" w:sz="4" w:space="0" w:color="auto"/>
              <w:right w:val="single" w:sz="4" w:space="0" w:color="auto"/>
            </w:tcBorders>
          </w:tcPr>
          <w:p w:rsidR="00E92954" w:rsidRDefault="003F2132">
            <w:pPr>
              <w:rPr>
                <w:szCs w:val="21"/>
              </w:rPr>
            </w:pPr>
            <w:r>
              <w:rPr>
                <w:szCs w:val="21"/>
              </w:rPr>
              <w:lastRenderedPageBreak/>
              <w:t>毕业要求</w:t>
            </w:r>
          </w:p>
          <w:p w:rsidR="00E92954" w:rsidRDefault="003F2132">
            <w:pPr>
              <w:rPr>
                <w:szCs w:val="21"/>
              </w:rPr>
            </w:pPr>
            <w:r>
              <w:rPr>
                <w:szCs w:val="21"/>
              </w:rPr>
              <w:t xml:space="preserve">7. </w:t>
            </w:r>
            <w:r>
              <w:rPr>
                <w:szCs w:val="21"/>
              </w:rPr>
              <w:t>环境和可持续发展：</w:t>
            </w:r>
          </w:p>
          <w:p w:rsidR="00E92954" w:rsidRDefault="003F2132">
            <w:pPr>
              <w:ind w:firstLineChars="100" w:firstLine="210"/>
              <w:rPr>
                <w:szCs w:val="21"/>
              </w:rPr>
            </w:pPr>
            <w:r>
              <w:rPr>
                <w:szCs w:val="21"/>
              </w:rPr>
              <w:t>能够理解和评</w:t>
            </w:r>
            <w:r>
              <w:rPr>
                <w:color w:val="000000"/>
              </w:rPr>
              <w:t>价针对电力系统复杂工程问题的工程实践对自然环境可持续发展的影响。</w:t>
            </w:r>
          </w:p>
        </w:tc>
        <w:tc>
          <w:tcPr>
            <w:tcW w:w="2298" w:type="dxa"/>
            <w:tcBorders>
              <w:top w:val="single" w:sz="4" w:space="0" w:color="auto"/>
              <w:left w:val="single" w:sz="4" w:space="0" w:color="auto"/>
              <w:bottom w:val="single" w:sz="4" w:space="0" w:color="auto"/>
              <w:right w:val="single" w:sz="4" w:space="0" w:color="auto"/>
            </w:tcBorders>
          </w:tcPr>
          <w:p w:rsidR="00E92954" w:rsidRDefault="003F2132">
            <w:pPr>
              <w:rPr>
                <w:szCs w:val="21"/>
              </w:rPr>
            </w:pPr>
            <w:r>
              <w:rPr>
                <w:szCs w:val="21"/>
              </w:rPr>
              <w:t xml:space="preserve">7.1 </w:t>
            </w:r>
            <w:r>
              <w:rPr>
                <w:szCs w:val="21"/>
              </w:rPr>
              <w:t>理解并能正确评价电力系统复杂工程问题的工程实践对环境、社会可持续发展的影响。</w:t>
            </w:r>
          </w:p>
        </w:tc>
        <w:tc>
          <w:tcPr>
            <w:tcW w:w="3489" w:type="dxa"/>
            <w:tcBorders>
              <w:top w:val="single" w:sz="4" w:space="0" w:color="auto"/>
              <w:left w:val="single" w:sz="4" w:space="0" w:color="auto"/>
              <w:bottom w:val="single" w:sz="4" w:space="0" w:color="auto"/>
              <w:right w:val="single" w:sz="4" w:space="0" w:color="auto"/>
            </w:tcBorders>
          </w:tcPr>
          <w:p w:rsidR="00E92954" w:rsidRDefault="003F2132">
            <w:pPr>
              <w:rPr>
                <w:szCs w:val="21"/>
              </w:rPr>
            </w:pPr>
            <w:r>
              <w:rPr>
                <w:b/>
              </w:rPr>
              <w:t>教学目标：</w:t>
            </w:r>
            <w:r>
              <w:rPr>
                <w:kern w:val="0"/>
                <w:szCs w:val="21"/>
              </w:rPr>
              <w:t>1</w:t>
            </w:r>
            <w:r>
              <w:rPr>
                <w:kern w:val="0"/>
                <w:szCs w:val="21"/>
              </w:rPr>
              <w:t>、</w:t>
            </w:r>
            <w:r>
              <w:rPr>
                <w:kern w:val="0"/>
                <w:szCs w:val="21"/>
              </w:rPr>
              <w:t>2</w:t>
            </w:r>
            <w:r>
              <w:rPr>
                <w:kern w:val="0"/>
                <w:szCs w:val="21"/>
              </w:rPr>
              <w:t>、</w:t>
            </w:r>
            <w:r>
              <w:rPr>
                <w:kern w:val="0"/>
                <w:szCs w:val="21"/>
              </w:rPr>
              <w:t>3</w:t>
            </w:r>
          </w:p>
          <w:p w:rsidR="00E92954" w:rsidRDefault="003F2132">
            <w:pPr>
              <w:jc w:val="left"/>
            </w:pPr>
            <w:r>
              <w:rPr>
                <w:b/>
              </w:rPr>
              <w:t>达成途径：</w:t>
            </w:r>
            <w:r>
              <w:t>课堂讲解；上机实验。</w:t>
            </w:r>
          </w:p>
          <w:p w:rsidR="00E92954" w:rsidRDefault="003F2132">
            <w:pPr>
              <w:jc w:val="left"/>
            </w:pPr>
            <w:r>
              <w:rPr>
                <w:b/>
              </w:rPr>
              <w:t>评价依据：</w:t>
            </w:r>
            <w:r>
              <w:t>上机实验运行仿真结果。</w:t>
            </w:r>
          </w:p>
          <w:p w:rsidR="00E92954" w:rsidRDefault="003F2132">
            <w:pPr>
              <w:widowControl/>
              <w:jc w:val="left"/>
              <w:rPr>
                <w:b/>
              </w:rPr>
            </w:pPr>
            <w:r>
              <w:rPr>
                <w:b/>
              </w:rPr>
              <w:t>评价方式：</w:t>
            </w:r>
            <w:r>
              <w:t>评估上机实验所建模型完整性、仿真运行结果正确性，给出成绩。</w:t>
            </w:r>
          </w:p>
        </w:tc>
      </w:tr>
      <w:tr w:rsidR="00E92954">
        <w:trPr>
          <w:trHeight w:val="397"/>
          <w:jc w:val="center"/>
        </w:trPr>
        <w:tc>
          <w:tcPr>
            <w:tcW w:w="2522" w:type="dxa"/>
            <w:vMerge/>
            <w:tcBorders>
              <w:left w:val="single" w:sz="4" w:space="0" w:color="auto"/>
              <w:bottom w:val="single" w:sz="4" w:space="0" w:color="auto"/>
              <w:right w:val="single" w:sz="4" w:space="0" w:color="auto"/>
            </w:tcBorders>
          </w:tcPr>
          <w:p w:rsidR="00E92954" w:rsidRDefault="00E92954">
            <w:pPr>
              <w:rPr>
                <w:szCs w:val="21"/>
              </w:rPr>
            </w:pPr>
          </w:p>
        </w:tc>
        <w:tc>
          <w:tcPr>
            <w:tcW w:w="2298" w:type="dxa"/>
            <w:tcBorders>
              <w:top w:val="single" w:sz="4" w:space="0" w:color="auto"/>
              <w:left w:val="single" w:sz="4" w:space="0" w:color="auto"/>
              <w:bottom w:val="single" w:sz="4" w:space="0" w:color="auto"/>
              <w:right w:val="single" w:sz="4" w:space="0" w:color="auto"/>
            </w:tcBorders>
          </w:tcPr>
          <w:p w:rsidR="00E92954" w:rsidRDefault="003F2132">
            <w:pPr>
              <w:rPr>
                <w:szCs w:val="21"/>
              </w:rPr>
            </w:pPr>
            <w:r>
              <w:rPr>
                <w:szCs w:val="21"/>
              </w:rPr>
              <w:t xml:space="preserve">7.2 </w:t>
            </w:r>
            <w:r>
              <w:rPr>
                <w:szCs w:val="21"/>
              </w:rPr>
              <w:t>理解有利于环境、社会可持续发展的电力行业发展方向。</w:t>
            </w:r>
          </w:p>
        </w:tc>
        <w:tc>
          <w:tcPr>
            <w:tcW w:w="3489" w:type="dxa"/>
            <w:tcBorders>
              <w:top w:val="single" w:sz="4" w:space="0" w:color="auto"/>
              <w:left w:val="single" w:sz="4" w:space="0" w:color="auto"/>
              <w:bottom w:val="single" w:sz="4" w:space="0" w:color="auto"/>
              <w:right w:val="single" w:sz="4" w:space="0" w:color="auto"/>
            </w:tcBorders>
          </w:tcPr>
          <w:p w:rsidR="00E92954" w:rsidRDefault="003F2132">
            <w:pPr>
              <w:rPr>
                <w:szCs w:val="21"/>
              </w:rPr>
            </w:pPr>
            <w:r>
              <w:rPr>
                <w:b/>
              </w:rPr>
              <w:t>教学目标：</w:t>
            </w:r>
            <w:r>
              <w:rPr>
                <w:szCs w:val="21"/>
              </w:rPr>
              <w:t>5</w:t>
            </w:r>
          </w:p>
          <w:p w:rsidR="00E92954" w:rsidRDefault="003F2132">
            <w:pPr>
              <w:jc w:val="left"/>
            </w:pPr>
            <w:r>
              <w:rPr>
                <w:b/>
              </w:rPr>
              <w:t>达成途径：</w:t>
            </w:r>
            <w:r>
              <w:t>课外调研。</w:t>
            </w:r>
          </w:p>
          <w:p w:rsidR="00E92954" w:rsidRDefault="003F2132">
            <w:pPr>
              <w:jc w:val="left"/>
            </w:pPr>
            <w:r>
              <w:rPr>
                <w:b/>
              </w:rPr>
              <w:t>评价依据：</w:t>
            </w:r>
            <w:r>
              <w:t>课外调研报告。</w:t>
            </w:r>
          </w:p>
          <w:p w:rsidR="00E92954" w:rsidRDefault="003F2132">
            <w:pPr>
              <w:widowControl/>
              <w:jc w:val="left"/>
              <w:rPr>
                <w:b/>
              </w:rPr>
            </w:pPr>
            <w:r>
              <w:rPr>
                <w:b/>
              </w:rPr>
              <w:t>评价方式：</w:t>
            </w:r>
            <w:r>
              <w:t>评估调研报告的正确性与完整性，给出成绩。</w:t>
            </w:r>
          </w:p>
        </w:tc>
      </w:tr>
      <w:tr w:rsidR="00E92954">
        <w:trPr>
          <w:trHeight w:val="397"/>
          <w:jc w:val="center"/>
        </w:trPr>
        <w:tc>
          <w:tcPr>
            <w:tcW w:w="2522" w:type="dxa"/>
            <w:vMerge w:val="restart"/>
            <w:tcBorders>
              <w:left w:val="single" w:sz="4" w:space="0" w:color="auto"/>
              <w:right w:val="single" w:sz="4" w:space="0" w:color="auto"/>
            </w:tcBorders>
          </w:tcPr>
          <w:p w:rsidR="00E92954" w:rsidRDefault="003F2132">
            <w:pPr>
              <w:rPr>
                <w:szCs w:val="21"/>
              </w:rPr>
            </w:pPr>
            <w:r>
              <w:rPr>
                <w:szCs w:val="21"/>
              </w:rPr>
              <w:t>毕业要求</w:t>
            </w:r>
          </w:p>
          <w:p w:rsidR="00E92954" w:rsidRDefault="003F2132">
            <w:pPr>
              <w:rPr>
                <w:color w:val="000000"/>
              </w:rPr>
            </w:pPr>
            <w:r>
              <w:rPr>
                <w:szCs w:val="21"/>
              </w:rPr>
              <w:t xml:space="preserve">12. </w:t>
            </w:r>
            <w:r>
              <w:rPr>
                <w:color w:val="000000"/>
              </w:rPr>
              <w:t>终身学习：</w:t>
            </w:r>
          </w:p>
          <w:p w:rsidR="00E92954" w:rsidRDefault="003F2132">
            <w:pPr>
              <w:ind w:firstLineChars="100" w:firstLine="210"/>
              <w:rPr>
                <w:szCs w:val="21"/>
              </w:rPr>
            </w:pPr>
            <w:r>
              <w:rPr>
                <w:color w:val="000000"/>
              </w:rPr>
              <w:t>能够通过自主学习和终身学习，不断适应电力行业的职业发展和社会发展的需要。</w:t>
            </w:r>
          </w:p>
        </w:tc>
        <w:tc>
          <w:tcPr>
            <w:tcW w:w="2298" w:type="dxa"/>
            <w:tcBorders>
              <w:top w:val="single" w:sz="4" w:space="0" w:color="auto"/>
              <w:left w:val="single" w:sz="4" w:space="0" w:color="auto"/>
              <w:bottom w:val="single" w:sz="4" w:space="0" w:color="auto"/>
              <w:right w:val="single" w:sz="4" w:space="0" w:color="auto"/>
            </w:tcBorders>
          </w:tcPr>
          <w:p w:rsidR="00E92954" w:rsidRDefault="003F2132">
            <w:pPr>
              <w:rPr>
                <w:szCs w:val="21"/>
              </w:rPr>
            </w:pPr>
            <w:r>
              <w:rPr>
                <w:szCs w:val="21"/>
              </w:rPr>
              <w:t xml:space="preserve">12.1 </w:t>
            </w:r>
            <w:r>
              <w:rPr>
                <w:szCs w:val="21"/>
              </w:rPr>
              <w:t>具有自主终身学习的意识和能力。</w:t>
            </w:r>
          </w:p>
        </w:tc>
        <w:tc>
          <w:tcPr>
            <w:tcW w:w="3489" w:type="dxa"/>
            <w:vMerge w:val="restart"/>
            <w:tcBorders>
              <w:top w:val="single" w:sz="4" w:space="0" w:color="auto"/>
              <w:left w:val="single" w:sz="4" w:space="0" w:color="auto"/>
              <w:right w:val="single" w:sz="4" w:space="0" w:color="auto"/>
            </w:tcBorders>
          </w:tcPr>
          <w:p w:rsidR="00E92954" w:rsidRDefault="003F2132">
            <w:pPr>
              <w:pStyle w:val="a8"/>
              <w:rPr>
                <w:rFonts w:ascii="Times New Roman" w:hAnsi="Times New Roman"/>
                <w:kern w:val="0"/>
                <w:szCs w:val="21"/>
              </w:rPr>
            </w:pPr>
            <w:r>
              <w:rPr>
                <w:rFonts w:ascii="Times New Roman" w:hAnsi="Times New Roman"/>
                <w:b/>
                <w:szCs w:val="21"/>
              </w:rPr>
              <w:t>教学目标：</w:t>
            </w:r>
            <w:r>
              <w:rPr>
                <w:rFonts w:ascii="Times New Roman" w:hAnsi="Times New Roman"/>
                <w:kern w:val="0"/>
                <w:szCs w:val="21"/>
              </w:rPr>
              <w:t xml:space="preserve"> 6</w:t>
            </w:r>
          </w:p>
          <w:p w:rsidR="00E92954" w:rsidRDefault="003F2132">
            <w:pPr>
              <w:pStyle w:val="a8"/>
              <w:rPr>
                <w:rFonts w:ascii="Times New Roman" w:hAnsi="Times New Roman"/>
                <w:szCs w:val="22"/>
              </w:rPr>
            </w:pPr>
            <w:r>
              <w:rPr>
                <w:rFonts w:ascii="Times New Roman" w:hAnsi="Times New Roman"/>
                <w:b/>
                <w:szCs w:val="21"/>
              </w:rPr>
              <w:t>达成途径：</w:t>
            </w:r>
            <w:r>
              <w:rPr>
                <w:rFonts w:ascii="Times New Roman" w:hAnsi="Times New Roman"/>
                <w:szCs w:val="22"/>
              </w:rPr>
              <w:t>学生自学。</w:t>
            </w:r>
          </w:p>
          <w:p w:rsidR="00E92954" w:rsidRDefault="003F2132">
            <w:pPr>
              <w:pStyle w:val="a8"/>
              <w:rPr>
                <w:rFonts w:ascii="Times New Roman" w:hAnsi="Times New Roman"/>
                <w:szCs w:val="22"/>
              </w:rPr>
            </w:pPr>
            <w:r>
              <w:rPr>
                <w:rFonts w:ascii="Times New Roman" w:hAnsi="Times New Roman"/>
                <w:b/>
                <w:szCs w:val="21"/>
              </w:rPr>
              <w:t>评价依据：</w:t>
            </w:r>
            <w:r>
              <w:rPr>
                <w:rFonts w:ascii="Times New Roman" w:hAnsi="Times New Roman"/>
                <w:szCs w:val="22"/>
              </w:rPr>
              <w:t>无。</w:t>
            </w:r>
          </w:p>
          <w:p w:rsidR="00E92954" w:rsidRDefault="003F2132">
            <w:pPr>
              <w:pStyle w:val="a8"/>
              <w:rPr>
                <w:rFonts w:ascii="Times New Roman" w:hAnsi="Times New Roman"/>
                <w:b/>
                <w:szCs w:val="21"/>
              </w:rPr>
            </w:pPr>
            <w:r>
              <w:rPr>
                <w:rFonts w:ascii="Times New Roman" w:hAnsi="Times New Roman"/>
                <w:b/>
                <w:szCs w:val="21"/>
              </w:rPr>
              <w:t>评价方式：</w:t>
            </w:r>
            <w:r>
              <w:rPr>
                <w:rFonts w:ascii="Times New Roman" w:hAnsi="Times New Roman"/>
                <w:szCs w:val="22"/>
              </w:rPr>
              <w:t>无。</w:t>
            </w:r>
          </w:p>
        </w:tc>
      </w:tr>
      <w:tr w:rsidR="00E92954">
        <w:trPr>
          <w:trHeight w:val="397"/>
          <w:jc w:val="center"/>
        </w:trPr>
        <w:tc>
          <w:tcPr>
            <w:tcW w:w="2522" w:type="dxa"/>
            <w:vMerge/>
            <w:tcBorders>
              <w:left w:val="single" w:sz="4" w:space="0" w:color="auto"/>
              <w:bottom w:val="single" w:sz="4" w:space="0" w:color="auto"/>
              <w:right w:val="single" w:sz="4" w:space="0" w:color="auto"/>
            </w:tcBorders>
          </w:tcPr>
          <w:p w:rsidR="00E92954" w:rsidRDefault="00E92954">
            <w:pPr>
              <w:rPr>
                <w:szCs w:val="21"/>
              </w:rPr>
            </w:pPr>
          </w:p>
        </w:tc>
        <w:tc>
          <w:tcPr>
            <w:tcW w:w="2298" w:type="dxa"/>
            <w:tcBorders>
              <w:top w:val="single" w:sz="4" w:space="0" w:color="auto"/>
              <w:left w:val="single" w:sz="4" w:space="0" w:color="auto"/>
              <w:bottom w:val="single" w:sz="4" w:space="0" w:color="auto"/>
              <w:right w:val="single" w:sz="4" w:space="0" w:color="auto"/>
            </w:tcBorders>
          </w:tcPr>
          <w:p w:rsidR="00E92954" w:rsidRDefault="003F2132">
            <w:pPr>
              <w:rPr>
                <w:szCs w:val="21"/>
              </w:rPr>
            </w:pPr>
            <w:r>
              <w:rPr>
                <w:szCs w:val="21"/>
              </w:rPr>
              <w:t>12.2</w:t>
            </w:r>
            <w:r>
              <w:rPr>
                <w:szCs w:val="21"/>
              </w:rPr>
              <w:t>具有适应电力行业发展和社会发展的能力。</w:t>
            </w:r>
          </w:p>
        </w:tc>
        <w:tc>
          <w:tcPr>
            <w:tcW w:w="3489" w:type="dxa"/>
            <w:vMerge/>
            <w:tcBorders>
              <w:left w:val="single" w:sz="4" w:space="0" w:color="auto"/>
              <w:bottom w:val="single" w:sz="4" w:space="0" w:color="auto"/>
              <w:right w:val="single" w:sz="4" w:space="0" w:color="auto"/>
            </w:tcBorders>
          </w:tcPr>
          <w:p w:rsidR="00E92954" w:rsidRDefault="00E92954">
            <w:pPr>
              <w:pStyle w:val="a8"/>
              <w:rPr>
                <w:rFonts w:ascii="Times New Roman" w:hAnsi="Times New Roman"/>
                <w:b/>
                <w:szCs w:val="21"/>
              </w:rPr>
            </w:pPr>
          </w:p>
        </w:tc>
      </w:tr>
    </w:tbl>
    <w:p w:rsidR="00E92954" w:rsidRDefault="003F2132" w:rsidP="00892280">
      <w:pPr>
        <w:tabs>
          <w:tab w:val="left" w:pos="4960"/>
        </w:tabs>
        <w:spacing w:beforeLines="50" w:afterLines="50"/>
        <w:rPr>
          <w:rFonts w:eastAsia="黑体"/>
          <w:color w:val="000000"/>
          <w:sz w:val="24"/>
        </w:rPr>
      </w:pPr>
      <w:r>
        <w:rPr>
          <w:rFonts w:eastAsia="黑体"/>
          <w:color w:val="000000"/>
          <w:sz w:val="24"/>
        </w:rPr>
        <w:t>四、教学内容、学时安排和基本要求</w:t>
      </w:r>
    </w:p>
    <w:p w:rsidR="00E92954" w:rsidRDefault="003F2132">
      <w:pPr>
        <w:spacing w:line="360" w:lineRule="exact"/>
        <w:ind w:firstLineChars="200" w:firstLine="482"/>
        <w:rPr>
          <w:b/>
          <w:color w:val="000000"/>
          <w:sz w:val="24"/>
        </w:rPr>
      </w:pPr>
      <w:r>
        <w:rPr>
          <w:b/>
          <w:color w:val="000000"/>
          <w:sz w:val="24"/>
        </w:rPr>
        <w:t>第一章</w:t>
      </w:r>
      <w:r>
        <w:rPr>
          <w:b/>
          <w:color w:val="000000"/>
          <w:sz w:val="24"/>
        </w:rPr>
        <w:t xml:space="preserve"> MATLAB</w:t>
      </w:r>
      <w:r>
        <w:rPr>
          <w:b/>
          <w:color w:val="000000"/>
          <w:sz w:val="24"/>
        </w:rPr>
        <w:t>基础知识（</w:t>
      </w:r>
      <w:r>
        <w:rPr>
          <w:b/>
          <w:color w:val="000000"/>
          <w:sz w:val="24"/>
        </w:rPr>
        <w:t>3</w:t>
      </w:r>
      <w:r>
        <w:rPr>
          <w:b/>
          <w:color w:val="000000"/>
          <w:sz w:val="24"/>
        </w:rPr>
        <w:t>学时，含实验</w:t>
      </w:r>
      <w:r>
        <w:rPr>
          <w:b/>
          <w:color w:val="000000"/>
          <w:sz w:val="24"/>
        </w:rPr>
        <w:t>1</w:t>
      </w:r>
      <w:r>
        <w:rPr>
          <w:b/>
          <w:color w:val="000000"/>
          <w:sz w:val="24"/>
        </w:rPr>
        <w:t>学时，支撑教学目标</w:t>
      </w:r>
      <w:r>
        <w:rPr>
          <w:b/>
          <w:color w:val="000000"/>
          <w:sz w:val="24"/>
        </w:rPr>
        <w:t>1</w:t>
      </w:r>
      <w:r>
        <w:rPr>
          <w:b/>
          <w:color w:val="000000"/>
          <w:sz w:val="24"/>
        </w:rPr>
        <w:t>、</w:t>
      </w:r>
      <w:r>
        <w:rPr>
          <w:b/>
          <w:color w:val="000000"/>
          <w:sz w:val="24"/>
        </w:rPr>
        <w:t>2</w:t>
      </w:r>
      <w:r>
        <w:rPr>
          <w:b/>
          <w:color w:val="000000"/>
          <w:sz w:val="24"/>
        </w:rPr>
        <w:t>、</w:t>
      </w:r>
      <w:r>
        <w:rPr>
          <w:b/>
          <w:color w:val="000000"/>
          <w:sz w:val="24"/>
        </w:rPr>
        <w:t>5</w:t>
      </w:r>
      <w:r>
        <w:rPr>
          <w:b/>
          <w:color w:val="000000"/>
          <w:sz w:val="24"/>
        </w:rPr>
        <w:t>、</w:t>
      </w:r>
      <w:r>
        <w:rPr>
          <w:b/>
          <w:color w:val="000000"/>
          <w:sz w:val="24"/>
        </w:rPr>
        <w:t>6</w:t>
      </w:r>
      <w:r>
        <w:rPr>
          <w:b/>
          <w:color w:val="000000"/>
          <w:sz w:val="24"/>
        </w:rPr>
        <w:t>）</w:t>
      </w:r>
    </w:p>
    <w:p w:rsidR="00E92954" w:rsidRDefault="003F2132">
      <w:pPr>
        <w:numPr>
          <w:ilvl w:val="0"/>
          <w:numId w:val="56"/>
        </w:numPr>
        <w:spacing w:line="360" w:lineRule="exact"/>
      </w:pPr>
      <w:r>
        <w:t>MATLAB</w:t>
      </w:r>
      <w:r>
        <w:t>简介</w:t>
      </w:r>
    </w:p>
    <w:p w:rsidR="00E92954" w:rsidRDefault="003F2132">
      <w:pPr>
        <w:numPr>
          <w:ilvl w:val="0"/>
          <w:numId w:val="56"/>
        </w:numPr>
        <w:spacing w:line="360" w:lineRule="exact"/>
      </w:pPr>
      <w:r>
        <w:t>MATLAB</w:t>
      </w:r>
      <w:r>
        <w:t>工作环境</w:t>
      </w:r>
    </w:p>
    <w:p w:rsidR="00E92954" w:rsidRDefault="003F2132">
      <w:pPr>
        <w:numPr>
          <w:ilvl w:val="0"/>
          <w:numId w:val="56"/>
        </w:numPr>
        <w:spacing w:line="360" w:lineRule="exact"/>
      </w:pPr>
      <w:r>
        <w:t>MATLAB 7.0</w:t>
      </w:r>
      <w:r>
        <w:t>的通用命令</w:t>
      </w:r>
    </w:p>
    <w:p w:rsidR="00E92954" w:rsidRDefault="003F2132">
      <w:pPr>
        <w:numPr>
          <w:ilvl w:val="0"/>
          <w:numId w:val="56"/>
        </w:numPr>
        <w:spacing w:line="360" w:lineRule="exact"/>
      </w:pPr>
      <w:r>
        <w:t>MATLAB</w:t>
      </w:r>
      <w:r>
        <w:t>的计算基础</w:t>
      </w:r>
    </w:p>
    <w:p w:rsidR="00E92954" w:rsidRDefault="003F2132">
      <w:pPr>
        <w:numPr>
          <w:ilvl w:val="0"/>
          <w:numId w:val="56"/>
        </w:numPr>
        <w:spacing w:line="360" w:lineRule="exact"/>
      </w:pPr>
      <w:r>
        <w:t>基本赋值和运算</w:t>
      </w:r>
    </w:p>
    <w:p w:rsidR="00E92954" w:rsidRDefault="003F2132">
      <w:pPr>
        <w:numPr>
          <w:ilvl w:val="0"/>
          <w:numId w:val="56"/>
        </w:numPr>
        <w:spacing w:line="360" w:lineRule="exact"/>
      </w:pPr>
      <w:r>
        <w:t>MATLAB</w:t>
      </w:r>
      <w:r>
        <w:t>程序设计基础</w:t>
      </w:r>
    </w:p>
    <w:p w:rsidR="00E92954" w:rsidRDefault="003F2132">
      <w:pPr>
        <w:numPr>
          <w:ilvl w:val="0"/>
          <w:numId w:val="56"/>
        </w:numPr>
        <w:spacing w:line="360" w:lineRule="exact"/>
      </w:pPr>
      <w:r>
        <w:t>MATLAB</w:t>
      </w:r>
      <w:r>
        <w:t>的绘图功能</w:t>
      </w:r>
    </w:p>
    <w:p w:rsidR="00E92954" w:rsidRDefault="003F2132">
      <w:pPr>
        <w:spacing w:line="360" w:lineRule="exact"/>
        <w:ind w:left="420"/>
        <w:rPr>
          <w:color w:val="000000"/>
          <w:szCs w:val="21"/>
        </w:rPr>
      </w:pPr>
      <w:r>
        <w:rPr>
          <w:szCs w:val="21"/>
        </w:rPr>
        <w:t>重点难点：</w:t>
      </w:r>
      <w:r>
        <w:rPr>
          <w:szCs w:val="21"/>
        </w:rPr>
        <w:t>MATLAB</w:t>
      </w:r>
      <w:r>
        <w:rPr>
          <w:szCs w:val="21"/>
        </w:rPr>
        <w:t>工作环境、赋值和运算、绘图功能</w:t>
      </w:r>
    </w:p>
    <w:p w:rsidR="00E92954" w:rsidRDefault="003F2132">
      <w:pPr>
        <w:spacing w:line="360" w:lineRule="exact"/>
        <w:rPr>
          <w:b/>
          <w:color w:val="000000"/>
          <w:sz w:val="24"/>
        </w:rPr>
      </w:pPr>
      <w:r>
        <w:rPr>
          <w:b/>
          <w:color w:val="000000"/>
          <w:sz w:val="24"/>
        </w:rPr>
        <w:t>第二章</w:t>
      </w:r>
      <w:r>
        <w:rPr>
          <w:b/>
          <w:color w:val="000000"/>
          <w:sz w:val="24"/>
        </w:rPr>
        <w:t xml:space="preserve"> Simulink</w:t>
      </w:r>
      <w:r>
        <w:rPr>
          <w:b/>
          <w:color w:val="000000"/>
          <w:sz w:val="24"/>
        </w:rPr>
        <w:t>仿真入门（</w:t>
      </w:r>
      <w:r>
        <w:rPr>
          <w:b/>
          <w:color w:val="000000"/>
          <w:sz w:val="24"/>
        </w:rPr>
        <w:t>3</w:t>
      </w:r>
      <w:r>
        <w:rPr>
          <w:b/>
          <w:color w:val="000000"/>
          <w:sz w:val="24"/>
        </w:rPr>
        <w:t>学时，含实验</w:t>
      </w:r>
      <w:r>
        <w:rPr>
          <w:b/>
          <w:color w:val="000000"/>
          <w:sz w:val="24"/>
        </w:rPr>
        <w:t>2</w:t>
      </w:r>
      <w:r>
        <w:rPr>
          <w:b/>
          <w:color w:val="000000"/>
          <w:sz w:val="24"/>
        </w:rPr>
        <w:t>学时，支撑教学目标</w:t>
      </w:r>
      <w:r>
        <w:rPr>
          <w:b/>
          <w:color w:val="000000"/>
          <w:sz w:val="24"/>
        </w:rPr>
        <w:t>1</w:t>
      </w:r>
      <w:r>
        <w:rPr>
          <w:b/>
          <w:color w:val="000000"/>
          <w:sz w:val="24"/>
        </w:rPr>
        <w:t>、</w:t>
      </w:r>
      <w:r>
        <w:rPr>
          <w:b/>
          <w:color w:val="000000"/>
          <w:sz w:val="24"/>
        </w:rPr>
        <w:t>2</w:t>
      </w:r>
      <w:r>
        <w:rPr>
          <w:b/>
          <w:color w:val="000000"/>
          <w:sz w:val="24"/>
        </w:rPr>
        <w:t>、</w:t>
      </w:r>
      <w:r>
        <w:rPr>
          <w:b/>
          <w:color w:val="000000"/>
          <w:sz w:val="24"/>
        </w:rPr>
        <w:t>5</w:t>
      </w:r>
      <w:r>
        <w:rPr>
          <w:b/>
          <w:color w:val="000000"/>
          <w:sz w:val="24"/>
        </w:rPr>
        <w:t>、</w:t>
      </w:r>
      <w:r>
        <w:rPr>
          <w:b/>
          <w:color w:val="000000"/>
          <w:sz w:val="24"/>
        </w:rPr>
        <w:t>6</w:t>
      </w:r>
      <w:r>
        <w:rPr>
          <w:b/>
          <w:color w:val="000000"/>
          <w:sz w:val="24"/>
        </w:rPr>
        <w:t>）</w:t>
      </w:r>
    </w:p>
    <w:p w:rsidR="00E92954" w:rsidRDefault="003F2132">
      <w:pPr>
        <w:numPr>
          <w:ilvl w:val="0"/>
          <w:numId w:val="57"/>
        </w:numPr>
        <w:spacing w:line="360" w:lineRule="exact"/>
      </w:pPr>
      <w:r>
        <w:t>Simulink</w:t>
      </w:r>
      <w:r>
        <w:t>基本操作</w:t>
      </w:r>
    </w:p>
    <w:p w:rsidR="00E92954" w:rsidRDefault="003F2132">
      <w:pPr>
        <w:numPr>
          <w:ilvl w:val="0"/>
          <w:numId w:val="57"/>
        </w:numPr>
        <w:spacing w:line="360" w:lineRule="exact"/>
      </w:pPr>
      <w:r>
        <w:t>运行仿真及参数设置简介</w:t>
      </w:r>
    </w:p>
    <w:p w:rsidR="00E92954" w:rsidRDefault="003F2132">
      <w:pPr>
        <w:numPr>
          <w:ilvl w:val="0"/>
          <w:numId w:val="57"/>
        </w:numPr>
        <w:spacing w:line="360" w:lineRule="exact"/>
      </w:pPr>
      <w:r>
        <w:t>创建模型的基本步骤及仿真算法简介</w:t>
      </w:r>
    </w:p>
    <w:p w:rsidR="00E92954" w:rsidRDefault="003F2132">
      <w:pPr>
        <w:numPr>
          <w:ilvl w:val="0"/>
          <w:numId w:val="57"/>
        </w:numPr>
        <w:spacing w:line="360" w:lineRule="exact"/>
      </w:pPr>
      <w:r>
        <w:t>子系统及其封装</w:t>
      </w:r>
    </w:p>
    <w:p w:rsidR="00E92954" w:rsidRDefault="003F2132">
      <w:pPr>
        <w:spacing w:line="360" w:lineRule="exact"/>
        <w:ind w:left="420"/>
        <w:rPr>
          <w:color w:val="000000"/>
          <w:szCs w:val="21"/>
        </w:rPr>
      </w:pPr>
      <w:r>
        <w:rPr>
          <w:szCs w:val="21"/>
        </w:rPr>
        <w:t>重点难点：</w:t>
      </w:r>
      <w:r>
        <w:rPr>
          <w:szCs w:val="21"/>
        </w:rPr>
        <w:t>Simulink</w:t>
      </w:r>
      <w:r>
        <w:rPr>
          <w:szCs w:val="21"/>
        </w:rPr>
        <w:t>模块基本操作、建模步骤、创建和封装子系统</w:t>
      </w:r>
    </w:p>
    <w:p w:rsidR="00E92954" w:rsidRDefault="003F2132">
      <w:pPr>
        <w:spacing w:line="360" w:lineRule="exact"/>
        <w:rPr>
          <w:b/>
          <w:color w:val="000000"/>
          <w:sz w:val="24"/>
        </w:rPr>
      </w:pPr>
      <w:r>
        <w:rPr>
          <w:b/>
          <w:color w:val="000000"/>
          <w:sz w:val="24"/>
        </w:rPr>
        <w:t>第三章</w:t>
      </w:r>
      <w:r>
        <w:rPr>
          <w:b/>
          <w:color w:val="000000"/>
          <w:sz w:val="24"/>
        </w:rPr>
        <w:t xml:space="preserve"> </w:t>
      </w:r>
      <w:r>
        <w:rPr>
          <w:b/>
          <w:color w:val="000000"/>
          <w:sz w:val="24"/>
        </w:rPr>
        <w:t>电力系统元件模型及模型库介绍（</w:t>
      </w:r>
      <w:r>
        <w:rPr>
          <w:b/>
          <w:color w:val="000000"/>
          <w:sz w:val="24"/>
        </w:rPr>
        <w:t>2</w:t>
      </w:r>
      <w:r>
        <w:rPr>
          <w:b/>
          <w:color w:val="000000"/>
          <w:sz w:val="24"/>
        </w:rPr>
        <w:t>学时，含实验</w:t>
      </w:r>
      <w:r>
        <w:rPr>
          <w:b/>
          <w:color w:val="000000"/>
          <w:sz w:val="24"/>
        </w:rPr>
        <w:t>1</w:t>
      </w:r>
      <w:r>
        <w:rPr>
          <w:b/>
          <w:color w:val="000000"/>
          <w:sz w:val="24"/>
        </w:rPr>
        <w:t>学时，支撑教学目标</w:t>
      </w:r>
      <w:r>
        <w:rPr>
          <w:b/>
          <w:color w:val="000000"/>
          <w:sz w:val="24"/>
        </w:rPr>
        <w:t>1</w:t>
      </w:r>
      <w:r>
        <w:rPr>
          <w:b/>
          <w:color w:val="000000"/>
          <w:sz w:val="24"/>
        </w:rPr>
        <w:t>、</w:t>
      </w:r>
      <w:r>
        <w:rPr>
          <w:b/>
          <w:color w:val="000000"/>
          <w:sz w:val="24"/>
        </w:rPr>
        <w:t>2</w:t>
      </w:r>
      <w:r>
        <w:rPr>
          <w:b/>
          <w:color w:val="000000"/>
          <w:sz w:val="24"/>
        </w:rPr>
        <w:t>、</w:t>
      </w:r>
      <w:r>
        <w:rPr>
          <w:b/>
          <w:color w:val="000000"/>
          <w:sz w:val="24"/>
        </w:rPr>
        <w:t>5</w:t>
      </w:r>
      <w:r>
        <w:rPr>
          <w:b/>
          <w:color w:val="000000"/>
          <w:sz w:val="24"/>
        </w:rPr>
        <w:t>、</w:t>
      </w:r>
      <w:r>
        <w:rPr>
          <w:b/>
          <w:color w:val="000000"/>
          <w:sz w:val="24"/>
        </w:rPr>
        <w:t>6</w:t>
      </w:r>
      <w:r>
        <w:rPr>
          <w:b/>
          <w:color w:val="000000"/>
          <w:sz w:val="24"/>
        </w:rPr>
        <w:t>）</w:t>
      </w:r>
    </w:p>
    <w:p w:rsidR="00E92954" w:rsidRDefault="003F2132">
      <w:pPr>
        <w:numPr>
          <w:ilvl w:val="0"/>
          <w:numId w:val="58"/>
        </w:numPr>
        <w:spacing w:line="360" w:lineRule="exact"/>
      </w:pPr>
      <w:r>
        <w:t>同步发电机的数学模型</w:t>
      </w:r>
    </w:p>
    <w:p w:rsidR="00E92954" w:rsidRDefault="003F2132">
      <w:pPr>
        <w:numPr>
          <w:ilvl w:val="0"/>
          <w:numId w:val="58"/>
        </w:numPr>
        <w:spacing w:line="360" w:lineRule="exact"/>
      </w:pPr>
      <w:r>
        <w:lastRenderedPageBreak/>
        <w:t>变压器数学模型及基于电气原理图的变压器数学模型</w:t>
      </w:r>
    </w:p>
    <w:p w:rsidR="00E92954" w:rsidRDefault="003F2132">
      <w:pPr>
        <w:numPr>
          <w:ilvl w:val="0"/>
          <w:numId w:val="58"/>
        </w:numPr>
        <w:spacing w:line="360" w:lineRule="exact"/>
      </w:pPr>
      <w:r>
        <w:t>输电线路模型</w:t>
      </w:r>
    </w:p>
    <w:p w:rsidR="00E92954" w:rsidRDefault="003F2132">
      <w:pPr>
        <w:numPr>
          <w:ilvl w:val="0"/>
          <w:numId w:val="58"/>
        </w:numPr>
        <w:spacing w:line="360" w:lineRule="exact"/>
      </w:pPr>
      <w:r>
        <w:t>负荷模型</w:t>
      </w:r>
    </w:p>
    <w:p w:rsidR="00E92954" w:rsidRDefault="003F2132">
      <w:pPr>
        <w:numPr>
          <w:ilvl w:val="0"/>
          <w:numId w:val="58"/>
        </w:numPr>
        <w:spacing w:line="360" w:lineRule="exact"/>
      </w:pPr>
      <w:r>
        <w:t>电力图形用户分析界面</w:t>
      </w:r>
      <w:r>
        <w:t>(Powergui)</w:t>
      </w:r>
      <w:r>
        <w:t>模块</w:t>
      </w:r>
    </w:p>
    <w:p w:rsidR="00E92954" w:rsidRDefault="003F2132">
      <w:pPr>
        <w:spacing w:line="360" w:lineRule="exact"/>
        <w:ind w:left="420"/>
      </w:pPr>
      <w:r>
        <w:rPr>
          <w:szCs w:val="21"/>
        </w:rPr>
        <w:t>重点难点：各主要模块参数含义和设置、</w:t>
      </w:r>
      <w:r>
        <w:rPr>
          <w:szCs w:val="21"/>
        </w:rPr>
        <w:t>Powergui</w:t>
      </w:r>
      <w:r>
        <w:rPr>
          <w:szCs w:val="21"/>
        </w:rPr>
        <w:t>模块应用</w:t>
      </w:r>
    </w:p>
    <w:p w:rsidR="00E92954" w:rsidRDefault="003F2132">
      <w:pPr>
        <w:spacing w:line="360" w:lineRule="exact"/>
        <w:rPr>
          <w:b/>
          <w:color w:val="000000"/>
          <w:sz w:val="24"/>
        </w:rPr>
      </w:pPr>
      <w:r>
        <w:rPr>
          <w:b/>
          <w:color w:val="000000"/>
          <w:sz w:val="24"/>
        </w:rPr>
        <w:t>第四章</w:t>
      </w:r>
      <w:r>
        <w:rPr>
          <w:b/>
          <w:color w:val="000000"/>
          <w:sz w:val="24"/>
        </w:rPr>
        <w:t xml:space="preserve"> Powergui</w:t>
      </w:r>
      <w:r>
        <w:rPr>
          <w:b/>
          <w:color w:val="000000"/>
          <w:sz w:val="24"/>
        </w:rPr>
        <w:t>在简单电力系统潮流计算中的应用实例（</w:t>
      </w:r>
      <w:r>
        <w:rPr>
          <w:b/>
          <w:color w:val="000000"/>
          <w:sz w:val="24"/>
        </w:rPr>
        <w:t>4</w:t>
      </w:r>
      <w:r>
        <w:rPr>
          <w:b/>
          <w:color w:val="000000"/>
          <w:sz w:val="24"/>
        </w:rPr>
        <w:t>学时，含实验</w:t>
      </w:r>
      <w:r>
        <w:rPr>
          <w:b/>
          <w:color w:val="000000"/>
          <w:sz w:val="24"/>
        </w:rPr>
        <w:t>2</w:t>
      </w:r>
      <w:r>
        <w:rPr>
          <w:b/>
          <w:color w:val="000000"/>
          <w:sz w:val="24"/>
        </w:rPr>
        <w:t>学时，支撑教学目标</w:t>
      </w:r>
      <w:r>
        <w:rPr>
          <w:b/>
          <w:color w:val="000000"/>
          <w:sz w:val="24"/>
        </w:rPr>
        <w:t>1</w:t>
      </w:r>
      <w:r>
        <w:rPr>
          <w:b/>
          <w:color w:val="000000"/>
          <w:sz w:val="24"/>
        </w:rPr>
        <w:t>、</w:t>
      </w:r>
      <w:r>
        <w:rPr>
          <w:b/>
          <w:color w:val="000000"/>
          <w:sz w:val="24"/>
        </w:rPr>
        <w:t>3</w:t>
      </w:r>
      <w:r>
        <w:rPr>
          <w:b/>
          <w:color w:val="000000"/>
          <w:sz w:val="24"/>
        </w:rPr>
        <w:t>、</w:t>
      </w:r>
      <w:r>
        <w:rPr>
          <w:b/>
          <w:color w:val="000000"/>
          <w:sz w:val="24"/>
        </w:rPr>
        <w:t>4</w:t>
      </w:r>
      <w:r>
        <w:rPr>
          <w:b/>
          <w:color w:val="000000"/>
          <w:sz w:val="24"/>
        </w:rPr>
        <w:t>）</w:t>
      </w:r>
    </w:p>
    <w:p w:rsidR="00E92954" w:rsidRDefault="003F2132">
      <w:pPr>
        <w:numPr>
          <w:ilvl w:val="0"/>
          <w:numId w:val="59"/>
        </w:numPr>
        <w:spacing w:line="360" w:lineRule="exact"/>
      </w:pPr>
      <w:r>
        <w:t>实例系统</w:t>
      </w:r>
    </w:p>
    <w:p w:rsidR="00E92954" w:rsidRDefault="003F2132">
      <w:pPr>
        <w:numPr>
          <w:ilvl w:val="0"/>
          <w:numId w:val="59"/>
        </w:numPr>
        <w:spacing w:line="360" w:lineRule="exact"/>
      </w:pPr>
      <w:r>
        <w:t>电力系统元件的模型选择</w:t>
      </w:r>
    </w:p>
    <w:p w:rsidR="00E92954" w:rsidRDefault="003F2132">
      <w:pPr>
        <w:numPr>
          <w:ilvl w:val="0"/>
          <w:numId w:val="59"/>
        </w:numPr>
        <w:spacing w:line="360" w:lineRule="exact"/>
      </w:pPr>
      <w:r>
        <w:t>模型参数的计算及设置</w:t>
      </w:r>
    </w:p>
    <w:p w:rsidR="00E92954" w:rsidRDefault="003F2132">
      <w:pPr>
        <w:numPr>
          <w:ilvl w:val="0"/>
          <w:numId w:val="59"/>
        </w:numPr>
        <w:spacing w:line="360" w:lineRule="exact"/>
      </w:pPr>
      <w:r>
        <w:t>仿真计算结果分析</w:t>
      </w:r>
    </w:p>
    <w:p w:rsidR="00E92954" w:rsidRDefault="003F2132">
      <w:pPr>
        <w:spacing w:line="360" w:lineRule="exact"/>
        <w:ind w:left="420"/>
        <w:rPr>
          <w:b/>
          <w:color w:val="000000"/>
          <w:sz w:val="24"/>
        </w:rPr>
      </w:pPr>
      <w:r>
        <w:t>重点难点：实际系统模型的搭建和参数设置</w:t>
      </w:r>
    </w:p>
    <w:p w:rsidR="00E92954" w:rsidRDefault="003F2132">
      <w:pPr>
        <w:spacing w:line="360" w:lineRule="exact"/>
        <w:rPr>
          <w:b/>
          <w:color w:val="000000"/>
          <w:sz w:val="24"/>
        </w:rPr>
      </w:pPr>
      <w:r>
        <w:rPr>
          <w:b/>
          <w:color w:val="000000"/>
          <w:sz w:val="24"/>
        </w:rPr>
        <w:t>第五章</w:t>
      </w:r>
      <w:r>
        <w:rPr>
          <w:b/>
          <w:color w:val="000000"/>
          <w:sz w:val="24"/>
        </w:rPr>
        <w:t xml:space="preserve"> MATLAB</w:t>
      </w:r>
      <w:r>
        <w:rPr>
          <w:b/>
          <w:color w:val="000000"/>
          <w:sz w:val="24"/>
        </w:rPr>
        <w:t>在电力系统故障分析中的仿真实例（</w:t>
      </w:r>
      <w:r>
        <w:rPr>
          <w:b/>
          <w:color w:val="000000"/>
          <w:sz w:val="24"/>
        </w:rPr>
        <w:t>4</w:t>
      </w:r>
      <w:r>
        <w:rPr>
          <w:b/>
          <w:color w:val="000000"/>
          <w:sz w:val="24"/>
        </w:rPr>
        <w:t>学时，含实验</w:t>
      </w:r>
      <w:r>
        <w:rPr>
          <w:b/>
          <w:color w:val="000000"/>
          <w:sz w:val="24"/>
        </w:rPr>
        <w:t>2</w:t>
      </w:r>
      <w:r>
        <w:rPr>
          <w:b/>
          <w:color w:val="000000"/>
          <w:sz w:val="24"/>
        </w:rPr>
        <w:t>学时，支撑教学目标</w:t>
      </w:r>
      <w:r>
        <w:rPr>
          <w:b/>
          <w:color w:val="000000"/>
          <w:sz w:val="24"/>
        </w:rPr>
        <w:t>1</w:t>
      </w:r>
      <w:r>
        <w:rPr>
          <w:b/>
          <w:color w:val="000000"/>
          <w:sz w:val="24"/>
        </w:rPr>
        <w:t>、</w:t>
      </w:r>
      <w:r>
        <w:rPr>
          <w:b/>
          <w:color w:val="000000"/>
          <w:sz w:val="24"/>
        </w:rPr>
        <w:t>3</w:t>
      </w:r>
      <w:r>
        <w:rPr>
          <w:b/>
          <w:color w:val="000000"/>
          <w:sz w:val="24"/>
        </w:rPr>
        <w:t>、</w:t>
      </w:r>
      <w:r>
        <w:rPr>
          <w:b/>
          <w:color w:val="000000"/>
          <w:sz w:val="24"/>
        </w:rPr>
        <w:t>4</w:t>
      </w:r>
      <w:r>
        <w:rPr>
          <w:b/>
          <w:color w:val="000000"/>
          <w:sz w:val="24"/>
        </w:rPr>
        <w:t>）</w:t>
      </w:r>
    </w:p>
    <w:p w:rsidR="00E92954" w:rsidRDefault="003F2132">
      <w:pPr>
        <w:numPr>
          <w:ilvl w:val="0"/>
          <w:numId w:val="60"/>
        </w:numPr>
        <w:spacing w:line="360" w:lineRule="exact"/>
        <w:rPr>
          <w:color w:val="000000"/>
          <w:szCs w:val="21"/>
        </w:rPr>
      </w:pPr>
      <w:r>
        <w:rPr>
          <w:color w:val="000000"/>
          <w:szCs w:val="21"/>
        </w:rPr>
        <w:t>无穷大功率电源供电系统三相短路仿真</w:t>
      </w:r>
    </w:p>
    <w:p w:rsidR="00E92954" w:rsidRDefault="003F2132">
      <w:pPr>
        <w:numPr>
          <w:ilvl w:val="0"/>
          <w:numId w:val="60"/>
        </w:numPr>
        <w:spacing w:line="360" w:lineRule="exact"/>
        <w:rPr>
          <w:color w:val="000000"/>
          <w:szCs w:val="21"/>
        </w:rPr>
      </w:pPr>
      <w:r>
        <w:rPr>
          <w:color w:val="000000"/>
          <w:szCs w:val="21"/>
        </w:rPr>
        <w:t>同步发电机机</w:t>
      </w:r>
      <w:proofErr w:type="gramStart"/>
      <w:r>
        <w:rPr>
          <w:color w:val="000000"/>
          <w:szCs w:val="21"/>
        </w:rPr>
        <w:t>端突然</w:t>
      </w:r>
      <w:proofErr w:type="gramEnd"/>
      <w:r>
        <w:rPr>
          <w:color w:val="000000"/>
          <w:szCs w:val="21"/>
        </w:rPr>
        <w:t>三相短路仿真</w:t>
      </w:r>
    </w:p>
    <w:p w:rsidR="00E92954" w:rsidRDefault="003F2132">
      <w:pPr>
        <w:numPr>
          <w:ilvl w:val="0"/>
          <w:numId w:val="60"/>
        </w:numPr>
        <w:spacing w:line="360" w:lineRule="exact"/>
        <w:rPr>
          <w:color w:val="000000"/>
          <w:szCs w:val="21"/>
        </w:rPr>
      </w:pPr>
      <w:r>
        <w:rPr>
          <w:color w:val="000000"/>
          <w:szCs w:val="21"/>
        </w:rPr>
        <w:t>小电流接地系统单相故障仿真</w:t>
      </w:r>
    </w:p>
    <w:p w:rsidR="00E92954" w:rsidRDefault="003F2132">
      <w:pPr>
        <w:spacing w:line="360" w:lineRule="exact"/>
        <w:ind w:left="420"/>
        <w:rPr>
          <w:szCs w:val="21"/>
        </w:rPr>
      </w:pPr>
      <w:r>
        <w:rPr>
          <w:szCs w:val="21"/>
        </w:rPr>
        <w:t>重点难点：</w:t>
      </w:r>
      <w:r>
        <w:t>三个故障仿真模型的搭建和参数设置</w:t>
      </w:r>
    </w:p>
    <w:p w:rsidR="00E92954" w:rsidRDefault="003F2132">
      <w:pPr>
        <w:spacing w:line="360" w:lineRule="exact"/>
        <w:rPr>
          <w:b/>
          <w:color w:val="000000"/>
          <w:sz w:val="24"/>
        </w:rPr>
      </w:pPr>
      <w:r>
        <w:rPr>
          <w:b/>
          <w:color w:val="000000"/>
          <w:sz w:val="24"/>
        </w:rPr>
        <w:t>第六章</w:t>
      </w:r>
      <w:r>
        <w:rPr>
          <w:b/>
          <w:color w:val="000000"/>
          <w:sz w:val="24"/>
        </w:rPr>
        <w:t xml:space="preserve"> MATLAB</w:t>
      </w:r>
      <w:r>
        <w:rPr>
          <w:b/>
          <w:color w:val="000000"/>
          <w:sz w:val="24"/>
        </w:rPr>
        <w:t>在微机继电保护中的应用实例（</w:t>
      </w:r>
      <w:r>
        <w:rPr>
          <w:b/>
          <w:color w:val="000000"/>
          <w:sz w:val="24"/>
        </w:rPr>
        <w:t>4</w:t>
      </w:r>
      <w:r>
        <w:rPr>
          <w:b/>
          <w:color w:val="000000"/>
          <w:sz w:val="24"/>
        </w:rPr>
        <w:t>学时，含实验</w:t>
      </w:r>
      <w:r>
        <w:rPr>
          <w:b/>
          <w:color w:val="000000"/>
          <w:sz w:val="24"/>
        </w:rPr>
        <w:t>2</w:t>
      </w:r>
      <w:r>
        <w:rPr>
          <w:b/>
          <w:color w:val="000000"/>
          <w:sz w:val="24"/>
        </w:rPr>
        <w:t>学时，支撑教学目标</w:t>
      </w:r>
      <w:r>
        <w:rPr>
          <w:b/>
          <w:color w:val="000000"/>
          <w:sz w:val="24"/>
        </w:rPr>
        <w:t>1</w:t>
      </w:r>
      <w:r>
        <w:rPr>
          <w:b/>
          <w:color w:val="000000"/>
          <w:sz w:val="24"/>
        </w:rPr>
        <w:t>、</w:t>
      </w:r>
      <w:r>
        <w:rPr>
          <w:b/>
          <w:color w:val="000000"/>
          <w:sz w:val="24"/>
        </w:rPr>
        <w:t>2</w:t>
      </w:r>
      <w:r>
        <w:rPr>
          <w:b/>
          <w:color w:val="000000"/>
          <w:sz w:val="24"/>
        </w:rPr>
        <w:t>、</w:t>
      </w:r>
      <w:r>
        <w:rPr>
          <w:b/>
          <w:color w:val="000000"/>
          <w:sz w:val="24"/>
        </w:rPr>
        <w:t>3</w:t>
      </w:r>
      <w:r>
        <w:rPr>
          <w:b/>
          <w:color w:val="000000"/>
          <w:sz w:val="24"/>
        </w:rPr>
        <w:t>、</w:t>
      </w:r>
      <w:r>
        <w:rPr>
          <w:b/>
          <w:color w:val="000000"/>
          <w:sz w:val="24"/>
        </w:rPr>
        <w:t>4</w:t>
      </w:r>
      <w:r>
        <w:rPr>
          <w:b/>
          <w:color w:val="000000"/>
          <w:sz w:val="24"/>
        </w:rPr>
        <w:t>）</w:t>
      </w:r>
    </w:p>
    <w:p w:rsidR="00E92954" w:rsidRDefault="003F2132">
      <w:pPr>
        <w:numPr>
          <w:ilvl w:val="0"/>
          <w:numId w:val="61"/>
        </w:numPr>
        <w:spacing w:line="360" w:lineRule="exact"/>
        <w:rPr>
          <w:color w:val="000000"/>
          <w:szCs w:val="21"/>
        </w:rPr>
      </w:pPr>
      <w:r>
        <w:rPr>
          <w:color w:val="000000"/>
          <w:szCs w:val="21"/>
        </w:rPr>
        <w:t>Simulink</w:t>
      </w:r>
      <w:r>
        <w:rPr>
          <w:color w:val="000000"/>
          <w:szCs w:val="21"/>
        </w:rPr>
        <w:t>在变压器微机继电保护中的应用举例</w:t>
      </w:r>
    </w:p>
    <w:p w:rsidR="00E92954" w:rsidRDefault="003F2132">
      <w:pPr>
        <w:numPr>
          <w:ilvl w:val="0"/>
          <w:numId w:val="61"/>
        </w:numPr>
        <w:spacing w:line="360" w:lineRule="exact"/>
        <w:rPr>
          <w:color w:val="000000"/>
          <w:szCs w:val="21"/>
        </w:rPr>
      </w:pPr>
      <w:r>
        <w:rPr>
          <w:color w:val="000000"/>
          <w:szCs w:val="21"/>
        </w:rPr>
        <w:t>输电线路距离保护的建模与仿真</w:t>
      </w:r>
    </w:p>
    <w:p w:rsidR="00E92954" w:rsidRDefault="003F2132">
      <w:pPr>
        <w:spacing w:line="360" w:lineRule="exact"/>
        <w:ind w:left="420"/>
        <w:rPr>
          <w:color w:val="000000"/>
          <w:szCs w:val="21"/>
        </w:rPr>
      </w:pPr>
      <w:r>
        <w:rPr>
          <w:szCs w:val="21"/>
        </w:rPr>
        <w:t>重点难点：差动保护、距离保护逻辑设计和实现</w:t>
      </w:r>
    </w:p>
    <w:p w:rsidR="00E92954" w:rsidRDefault="003F2132">
      <w:pPr>
        <w:spacing w:line="360" w:lineRule="exact"/>
        <w:rPr>
          <w:b/>
          <w:color w:val="000000"/>
          <w:sz w:val="24"/>
        </w:rPr>
      </w:pPr>
      <w:r>
        <w:rPr>
          <w:b/>
          <w:color w:val="000000"/>
          <w:sz w:val="24"/>
        </w:rPr>
        <w:t>第七章</w:t>
      </w:r>
      <w:r>
        <w:rPr>
          <w:b/>
          <w:color w:val="000000"/>
          <w:sz w:val="24"/>
        </w:rPr>
        <w:t xml:space="preserve"> MATLAB</w:t>
      </w:r>
      <w:r>
        <w:rPr>
          <w:b/>
          <w:color w:val="000000"/>
          <w:sz w:val="24"/>
        </w:rPr>
        <w:t>在电力系统稳定性分析中的应用实例（</w:t>
      </w:r>
      <w:r>
        <w:rPr>
          <w:b/>
          <w:color w:val="000000"/>
          <w:sz w:val="24"/>
        </w:rPr>
        <w:t>4</w:t>
      </w:r>
      <w:r>
        <w:rPr>
          <w:b/>
          <w:color w:val="000000"/>
          <w:sz w:val="24"/>
        </w:rPr>
        <w:t>学时，含实验</w:t>
      </w:r>
      <w:r>
        <w:rPr>
          <w:b/>
          <w:color w:val="000000"/>
          <w:sz w:val="24"/>
        </w:rPr>
        <w:t>2</w:t>
      </w:r>
      <w:r>
        <w:rPr>
          <w:b/>
          <w:color w:val="000000"/>
          <w:sz w:val="24"/>
        </w:rPr>
        <w:t>学时，支撑教学目标</w:t>
      </w:r>
      <w:r>
        <w:rPr>
          <w:b/>
          <w:color w:val="000000"/>
          <w:sz w:val="24"/>
        </w:rPr>
        <w:t>1</w:t>
      </w:r>
      <w:r>
        <w:rPr>
          <w:b/>
          <w:color w:val="000000"/>
          <w:sz w:val="24"/>
        </w:rPr>
        <w:t>、</w:t>
      </w:r>
      <w:r>
        <w:rPr>
          <w:b/>
          <w:color w:val="000000"/>
          <w:sz w:val="24"/>
        </w:rPr>
        <w:t>3</w:t>
      </w:r>
      <w:r>
        <w:rPr>
          <w:b/>
          <w:color w:val="000000"/>
          <w:sz w:val="24"/>
        </w:rPr>
        <w:t>、</w:t>
      </w:r>
      <w:r>
        <w:rPr>
          <w:b/>
          <w:color w:val="000000"/>
          <w:sz w:val="24"/>
        </w:rPr>
        <w:t>4</w:t>
      </w:r>
      <w:r>
        <w:rPr>
          <w:b/>
          <w:color w:val="000000"/>
          <w:sz w:val="24"/>
        </w:rPr>
        <w:t>）</w:t>
      </w:r>
    </w:p>
    <w:p w:rsidR="00E92954" w:rsidRDefault="003F2132">
      <w:pPr>
        <w:numPr>
          <w:ilvl w:val="0"/>
          <w:numId w:val="62"/>
        </w:numPr>
        <w:spacing w:line="360" w:lineRule="exact"/>
        <w:rPr>
          <w:color w:val="000000"/>
          <w:szCs w:val="21"/>
        </w:rPr>
      </w:pPr>
      <w:r>
        <w:rPr>
          <w:color w:val="000000"/>
          <w:szCs w:val="21"/>
        </w:rPr>
        <w:t>简单电力系统的暂态稳定性仿真分析</w:t>
      </w:r>
    </w:p>
    <w:p w:rsidR="00E92954" w:rsidRDefault="003F2132">
      <w:pPr>
        <w:numPr>
          <w:ilvl w:val="0"/>
          <w:numId w:val="62"/>
        </w:numPr>
        <w:spacing w:line="360" w:lineRule="exact"/>
        <w:rPr>
          <w:color w:val="000000"/>
          <w:szCs w:val="21"/>
        </w:rPr>
      </w:pPr>
      <w:r>
        <w:rPr>
          <w:color w:val="000000"/>
          <w:szCs w:val="21"/>
        </w:rPr>
        <w:t>简单电力系统的静态稳定性仿真分析</w:t>
      </w:r>
    </w:p>
    <w:p w:rsidR="00E92954" w:rsidRDefault="003F2132">
      <w:pPr>
        <w:spacing w:line="360" w:lineRule="exact"/>
        <w:ind w:left="420"/>
        <w:rPr>
          <w:color w:val="000000"/>
          <w:szCs w:val="21"/>
        </w:rPr>
      </w:pPr>
      <w:r>
        <w:rPr>
          <w:szCs w:val="21"/>
        </w:rPr>
        <w:t>重点难点：模型搭建、参数设置、故障和扰动的引入</w:t>
      </w:r>
    </w:p>
    <w:p w:rsidR="00E92954" w:rsidRDefault="003F2132" w:rsidP="00892280">
      <w:pPr>
        <w:tabs>
          <w:tab w:val="left" w:pos="4960"/>
        </w:tabs>
        <w:spacing w:beforeLines="50" w:afterLines="50"/>
        <w:rPr>
          <w:rFonts w:eastAsia="黑体"/>
          <w:color w:val="000000"/>
          <w:sz w:val="24"/>
        </w:rPr>
      </w:pPr>
      <w:r>
        <w:rPr>
          <w:rFonts w:eastAsia="黑体"/>
          <w:color w:val="000000"/>
          <w:sz w:val="24"/>
        </w:rPr>
        <w:t>五、课程的其它教学环节</w:t>
      </w:r>
    </w:p>
    <w:tbl>
      <w:tblPr>
        <w:tblW w:w="8349" w:type="dxa"/>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58"/>
        <w:gridCol w:w="1701"/>
        <w:gridCol w:w="4486"/>
        <w:gridCol w:w="1104"/>
      </w:tblGrid>
      <w:tr w:rsidR="00E92954">
        <w:trPr>
          <w:trHeight w:val="382"/>
          <w:jc w:val="center"/>
        </w:trPr>
        <w:tc>
          <w:tcPr>
            <w:tcW w:w="1058" w:type="dxa"/>
          </w:tcPr>
          <w:p w:rsidR="00E92954" w:rsidRDefault="003F2132">
            <w:pPr>
              <w:tabs>
                <w:tab w:val="left" w:pos="0"/>
              </w:tabs>
              <w:spacing w:line="360" w:lineRule="exact"/>
              <w:jc w:val="center"/>
              <w:rPr>
                <w:color w:val="000000"/>
              </w:rPr>
            </w:pPr>
            <w:r>
              <w:rPr>
                <w:color w:val="000000"/>
              </w:rPr>
              <w:t>序号</w:t>
            </w:r>
          </w:p>
        </w:tc>
        <w:tc>
          <w:tcPr>
            <w:tcW w:w="1701" w:type="dxa"/>
          </w:tcPr>
          <w:p w:rsidR="00E92954" w:rsidRDefault="003F2132">
            <w:pPr>
              <w:tabs>
                <w:tab w:val="left" w:pos="0"/>
              </w:tabs>
              <w:spacing w:line="360" w:lineRule="exact"/>
              <w:jc w:val="center"/>
              <w:rPr>
                <w:color w:val="000000"/>
              </w:rPr>
            </w:pPr>
            <w:r>
              <w:rPr>
                <w:color w:val="000000"/>
              </w:rPr>
              <w:t>教学环节</w:t>
            </w:r>
          </w:p>
        </w:tc>
        <w:tc>
          <w:tcPr>
            <w:tcW w:w="4486" w:type="dxa"/>
          </w:tcPr>
          <w:p w:rsidR="00E92954" w:rsidRDefault="003F2132">
            <w:pPr>
              <w:tabs>
                <w:tab w:val="left" w:pos="0"/>
              </w:tabs>
              <w:spacing w:line="360" w:lineRule="exact"/>
              <w:jc w:val="center"/>
              <w:rPr>
                <w:color w:val="000000"/>
              </w:rPr>
            </w:pPr>
            <w:r>
              <w:rPr>
                <w:color w:val="000000"/>
              </w:rPr>
              <w:t>教学内容</w:t>
            </w:r>
          </w:p>
        </w:tc>
        <w:tc>
          <w:tcPr>
            <w:tcW w:w="1104" w:type="dxa"/>
          </w:tcPr>
          <w:p w:rsidR="00E92954" w:rsidRDefault="003F2132">
            <w:pPr>
              <w:tabs>
                <w:tab w:val="left" w:pos="0"/>
              </w:tabs>
              <w:spacing w:line="360" w:lineRule="exact"/>
              <w:jc w:val="center"/>
              <w:rPr>
                <w:color w:val="000000"/>
              </w:rPr>
            </w:pPr>
            <w:r>
              <w:rPr>
                <w:color w:val="000000"/>
              </w:rPr>
              <w:t>学时数</w:t>
            </w:r>
          </w:p>
        </w:tc>
      </w:tr>
      <w:tr w:rsidR="00E92954">
        <w:trPr>
          <w:trHeight w:val="382"/>
          <w:jc w:val="center"/>
        </w:trPr>
        <w:tc>
          <w:tcPr>
            <w:tcW w:w="1058" w:type="dxa"/>
            <w:vAlign w:val="center"/>
          </w:tcPr>
          <w:p w:rsidR="00E92954" w:rsidRDefault="003F2132">
            <w:pPr>
              <w:tabs>
                <w:tab w:val="left" w:pos="0"/>
              </w:tabs>
              <w:spacing w:line="360" w:lineRule="exact"/>
              <w:jc w:val="center"/>
              <w:rPr>
                <w:color w:val="000000"/>
              </w:rPr>
            </w:pPr>
            <w:r>
              <w:rPr>
                <w:color w:val="000000"/>
              </w:rPr>
              <w:t>1</w:t>
            </w:r>
          </w:p>
        </w:tc>
        <w:tc>
          <w:tcPr>
            <w:tcW w:w="1701" w:type="dxa"/>
            <w:vAlign w:val="center"/>
          </w:tcPr>
          <w:p w:rsidR="00E92954" w:rsidRDefault="003F2132">
            <w:pPr>
              <w:tabs>
                <w:tab w:val="left" w:pos="0"/>
              </w:tabs>
              <w:spacing w:line="360" w:lineRule="exact"/>
              <w:jc w:val="center"/>
              <w:rPr>
                <w:color w:val="000000"/>
              </w:rPr>
            </w:pPr>
            <w:r>
              <w:rPr>
                <w:color w:val="000000"/>
              </w:rPr>
              <w:t>实验</w:t>
            </w:r>
          </w:p>
        </w:tc>
        <w:tc>
          <w:tcPr>
            <w:tcW w:w="4486" w:type="dxa"/>
            <w:vAlign w:val="center"/>
          </w:tcPr>
          <w:p w:rsidR="00E92954" w:rsidRDefault="003F2132">
            <w:pPr>
              <w:tabs>
                <w:tab w:val="left" w:pos="0"/>
              </w:tabs>
              <w:spacing w:line="360" w:lineRule="exact"/>
              <w:rPr>
                <w:color w:val="000000"/>
              </w:rPr>
            </w:pPr>
            <w:r>
              <w:rPr>
                <w:color w:val="000000"/>
              </w:rPr>
              <w:t>实验</w:t>
            </w:r>
            <w:proofErr w:type="gramStart"/>
            <w:r>
              <w:rPr>
                <w:color w:val="000000"/>
              </w:rPr>
              <w:t>一</w:t>
            </w:r>
            <w:proofErr w:type="gramEnd"/>
            <w:r>
              <w:rPr>
                <w:color w:val="000000"/>
              </w:rPr>
              <w:t>：</w:t>
            </w:r>
            <w:r>
              <w:rPr>
                <w:color w:val="000000"/>
              </w:rPr>
              <w:t>MATLAB</w:t>
            </w:r>
            <w:r>
              <w:rPr>
                <w:color w:val="000000"/>
              </w:rPr>
              <w:t>工作环境熟悉、基本运算和绘图操作</w:t>
            </w:r>
          </w:p>
        </w:tc>
        <w:tc>
          <w:tcPr>
            <w:tcW w:w="1104" w:type="dxa"/>
            <w:vAlign w:val="center"/>
          </w:tcPr>
          <w:p w:rsidR="00E92954" w:rsidRDefault="003F2132">
            <w:pPr>
              <w:tabs>
                <w:tab w:val="left" w:pos="0"/>
              </w:tabs>
              <w:spacing w:line="360" w:lineRule="exact"/>
              <w:jc w:val="center"/>
              <w:rPr>
                <w:color w:val="000000"/>
              </w:rPr>
            </w:pPr>
            <w:r>
              <w:rPr>
                <w:color w:val="000000"/>
              </w:rPr>
              <w:t>1</w:t>
            </w:r>
          </w:p>
        </w:tc>
      </w:tr>
      <w:tr w:rsidR="00E92954">
        <w:trPr>
          <w:trHeight w:val="405"/>
          <w:jc w:val="center"/>
        </w:trPr>
        <w:tc>
          <w:tcPr>
            <w:tcW w:w="1058" w:type="dxa"/>
            <w:vAlign w:val="center"/>
          </w:tcPr>
          <w:p w:rsidR="00E92954" w:rsidRDefault="003F2132">
            <w:pPr>
              <w:tabs>
                <w:tab w:val="left" w:pos="0"/>
              </w:tabs>
              <w:spacing w:line="360" w:lineRule="exact"/>
              <w:jc w:val="center"/>
              <w:rPr>
                <w:color w:val="000000"/>
              </w:rPr>
            </w:pPr>
            <w:r>
              <w:rPr>
                <w:color w:val="000000"/>
              </w:rPr>
              <w:t>2</w:t>
            </w:r>
          </w:p>
        </w:tc>
        <w:tc>
          <w:tcPr>
            <w:tcW w:w="1701" w:type="dxa"/>
            <w:vAlign w:val="center"/>
          </w:tcPr>
          <w:p w:rsidR="00E92954" w:rsidRDefault="003F2132">
            <w:pPr>
              <w:tabs>
                <w:tab w:val="left" w:pos="0"/>
              </w:tabs>
              <w:spacing w:line="360" w:lineRule="exact"/>
              <w:jc w:val="center"/>
              <w:rPr>
                <w:color w:val="000000"/>
              </w:rPr>
            </w:pPr>
            <w:r>
              <w:rPr>
                <w:color w:val="000000"/>
              </w:rPr>
              <w:t>实验</w:t>
            </w:r>
          </w:p>
        </w:tc>
        <w:tc>
          <w:tcPr>
            <w:tcW w:w="4486" w:type="dxa"/>
            <w:vAlign w:val="center"/>
          </w:tcPr>
          <w:p w:rsidR="00E92954" w:rsidRDefault="003F2132">
            <w:pPr>
              <w:tabs>
                <w:tab w:val="left" w:pos="0"/>
              </w:tabs>
              <w:spacing w:line="360" w:lineRule="exact"/>
              <w:rPr>
                <w:color w:val="000000"/>
              </w:rPr>
            </w:pPr>
            <w:r>
              <w:rPr>
                <w:color w:val="000000"/>
              </w:rPr>
              <w:t>实验二：</w:t>
            </w:r>
            <w:r>
              <w:rPr>
                <w:color w:val="000000"/>
              </w:rPr>
              <w:t>Simulink</w:t>
            </w:r>
            <w:r>
              <w:rPr>
                <w:color w:val="000000"/>
              </w:rPr>
              <w:t>基本操作、基本建模步骤熟悉、子系统生成和封装</w:t>
            </w:r>
          </w:p>
        </w:tc>
        <w:tc>
          <w:tcPr>
            <w:tcW w:w="1104" w:type="dxa"/>
            <w:vAlign w:val="center"/>
          </w:tcPr>
          <w:p w:rsidR="00E92954" w:rsidRDefault="003F2132">
            <w:pPr>
              <w:tabs>
                <w:tab w:val="left" w:pos="0"/>
              </w:tabs>
              <w:spacing w:line="360" w:lineRule="exact"/>
              <w:jc w:val="center"/>
              <w:rPr>
                <w:color w:val="000000"/>
              </w:rPr>
            </w:pPr>
            <w:r>
              <w:rPr>
                <w:color w:val="000000"/>
              </w:rPr>
              <w:t>2</w:t>
            </w:r>
          </w:p>
        </w:tc>
      </w:tr>
      <w:tr w:rsidR="00E92954">
        <w:trPr>
          <w:trHeight w:val="405"/>
          <w:jc w:val="center"/>
        </w:trPr>
        <w:tc>
          <w:tcPr>
            <w:tcW w:w="1058" w:type="dxa"/>
            <w:vAlign w:val="center"/>
          </w:tcPr>
          <w:p w:rsidR="00E92954" w:rsidRDefault="003F2132">
            <w:pPr>
              <w:tabs>
                <w:tab w:val="left" w:pos="0"/>
              </w:tabs>
              <w:spacing w:line="360" w:lineRule="exact"/>
              <w:jc w:val="center"/>
              <w:rPr>
                <w:color w:val="000000"/>
              </w:rPr>
            </w:pPr>
            <w:r>
              <w:rPr>
                <w:color w:val="000000"/>
              </w:rPr>
              <w:t>3</w:t>
            </w:r>
          </w:p>
        </w:tc>
        <w:tc>
          <w:tcPr>
            <w:tcW w:w="1701" w:type="dxa"/>
            <w:vAlign w:val="center"/>
          </w:tcPr>
          <w:p w:rsidR="00E92954" w:rsidRDefault="003F2132">
            <w:pPr>
              <w:tabs>
                <w:tab w:val="left" w:pos="0"/>
              </w:tabs>
              <w:spacing w:line="360" w:lineRule="exact"/>
              <w:jc w:val="center"/>
              <w:rPr>
                <w:color w:val="000000"/>
              </w:rPr>
            </w:pPr>
            <w:r>
              <w:rPr>
                <w:color w:val="000000"/>
              </w:rPr>
              <w:t>实验</w:t>
            </w:r>
          </w:p>
        </w:tc>
        <w:tc>
          <w:tcPr>
            <w:tcW w:w="4486" w:type="dxa"/>
            <w:vAlign w:val="center"/>
          </w:tcPr>
          <w:p w:rsidR="00E92954" w:rsidRDefault="003F2132">
            <w:pPr>
              <w:tabs>
                <w:tab w:val="left" w:pos="0"/>
              </w:tabs>
              <w:spacing w:line="360" w:lineRule="exact"/>
              <w:rPr>
                <w:color w:val="000000"/>
              </w:rPr>
            </w:pPr>
            <w:r>
              <w:rPr>
                <w:color w:val="000000"/>
              </w:rPr>
              <w:t>实验三：电力系统模块库熟悉、各元件模块调用和参数设置</w:t>
            </w:r>
          </w:p>
        </w:tc>
        <w:tc>
          <w:tcPr>
            <w:tcW w:w="1104" w:type="dxa"/>
            <w:vAlign w:val="center"/>
          </w:tcPr>
          <w:p w:rsidR="00E92954" w:rsidRDefault="003F2132">
            <w:pPr>
              <w:tabs>
                <w:tab w:val="left" w:pos="0"/>
              </w:tabs>
              <w:spacing w:line="360" w:lineRule="exact"/>
              <w:jc w:val="center"/>
              <w:rPr>
                <w:color w:val="000000"/>
              </w:rPr>
            </w:pPr>
            <w:r>
              <w:rPr>
                <w:color w:val="000000"/>
              </w:rPr>
              <w:t>1</w:t>
            </w:r>
          </w:p>
        </w:tc>
      </w:tr>
      <w:tr w:rsidR="00E92954">
        <w:trPr>
          <w:trHeight w:val="405"/>
          <w:jc w:val="center"/>
        </w:trPr>
        <w:tc>
          <w:tcPr>
            <w:tcW w:w="1058" w:type="dxa"/>
            <w:vAlign w:val="center"/>
          </w:tcPr>
          <w:p w:rsidR="00E92954" w:rsidRDefault="003F2132">
            <w:pPr>
              <w:tabs>
                <w:tab w:val="left" w:pos="0"/>
              </w:tabs>
              <w:spacing w:line="360" w:lineRule="exact"/>
              <w:jc w:val="center"/>
              <w:rPr>
                <w:color w:val="000000"/>
              </w:rPr>
            </w:pPr>
            <w:r>
              <w:rPr>
                <w:color w:val="000000"/>
              </w:rPr>
              <w:t>4</w:t>
            </w:r>
          </w:p>
        </w:tc>
        <w:tc>
          <w:tcPr>
            <w:tcW w:w="1701" w:type="dxa"/>
            <w:vAlign w:val="center"/>
          </w:tcPr>
          <w:p w:rsidR="00E92954" w:rsidRDefault="003F2132">
            <w:pPr>
              <w:tabs>
                <w:tab w:val="left" w:pos="0"/>
              </w:tabs>
              <w:spacing w:line="360" w:lineRule="exact"/>
              <w:jc w:val="center"/>
              <w:rPr>
                <w:color w:val="000000"/>
              </w:rPr>
            </w:pPr>
            <w:r>
              <w:rPr>
                <w:color w:val="000000"/>
              </w:rPr>
              <w:t>实验</w:t>
            </w:r>
          </w:p>
        </w:tc>
        <w:tc>
          <w:tcPr>
            <w:tcW w:w="4486" w:type="dxa"/>
            <w:vAlign w:val="center"/>
          </w:tcPr>
          <w:p w:rsidR="00E92954" w:rsidRDefault="003F2132">
            <w:pPr>
              <w:tabs>
                <w:tab w:val="left" w:pos="0"/>
              </w:tabs>
              <w:spacing w:line="360" w:lineRule="exact"/>
              <w:rPr>
                <w:color w:val="000000"/>
              </w:rPr>
            </w:pPr>
            <w:r>
              <w:rPr>
                <w:color w:val="000000"/>
              </w:rPr>
              <w:t>实验四：基于</w:t>
            </w:r>
            <w:r>
              <w:rPr>
                <w:color w:val="000000"/>
              </w:rPr>
              <w:t>Powergui</w:t>
            </w:r>
            <w:r>
              <w:rPr>
                <w:color w:val="000000"/>
              </w:rPr>
              <w:t>的简单电力系统潮流计</w:t>
            </w:r>
            <w:r>
              <w:rPr>
                <w:color w:val="000000"/>
              </w:rPr>
              <w:lastRenderedPageBreak/>
              <w:t>算实例建模和仿真</w:t>
            </w:r>
          </w:p>
        </w:tc>
        <w:tc>
          <w:tcPr>
            <w:tcW w:w="1104" w:type="dxa"/>
            <w:vAlign w:val="center"/>
          </w:tcPr>
          <w:p w:rsidR="00E92954" w:rsidRDefault="003F2132">
            <w:pPr>
              <w:tabs>
                <w:tab w:val="left" w:pos="0"/>
              </w:tabs>
              <w:spacing w:line="360" w:lineRule="exact"/>
              <w:jc w:val="center"/>
              <w:rPr>
                <w:color w:val="000000"/>
              </w:rPr>
            </w:pPr>
            <w:r>
              <w:rPr>
                <w:color w:val="000000"/>
              </w:rPr>
              <w:lastRenderedPageBreak/>
              <w:t>2</w:t>
            </w:r>
          </w:p>
        </w:tc>
      </w:tr>
      <w:tr w:rsidR="00E92954">
        <w:trPr>
          <w:trHeight w:val="405"/>
          <w:jc w:val="center"/>
        </w:trPr>
        <w:tc>
          <w:tcPr>
            <w:tcW w:w="1058" w:type="dxa"/>
            <w:vAlign w:val="center"/>
          </w:tcPr>
          <w:p w:rsidR="00E92954" w:rsidRDefault="003F2132">
            <w:pPr>
              <w:tabs>
                <w:tab w:val="left" w:pos="0"/>
              </w:tabs>
              <w:spacing w:line="360" w:lineRule="exact"/>
              <w:jc w:val="center"/>
              <w:rPr>
                <w:color w:val="000000"/>
              </w:rPr>
            </w:pPr>
            <w:r>
              <w:rPr>
                <w:color w:val="000000"/>
              </w:rPr>
              <w:lastRenderedPageBreak/>
              <w:t>5</w:t>
            </w:r>
          </w:p>
        </w:tc>
        <w:tc>
          <w:tcPr>
            <w:tcW w:w="1701" w:type="dxa"/>
            <w:vAlign w:val="center"/>
          </w:tcPr>
          <w:p w:rsidR="00E92954" w:rsidRDefault="003F2132">
            <w:pPr>
              <w:tabs>
                <w:tab w:val="left" w:pos="0"/>
              </w:tabs>
              <w:spacing w:line="360" w:lineRule="exact"/>
              <w:jc w:val="center"/>
              <w:rPr>
                <w:color w:val="000000"/>
              </w:rPr>
            </w:pPr>
            <w:r>
              <w:rPr>
                <w:color w:val="000000"/>
              </w:rPr>
              <w:t>实验</w:t>
            </w:r>
          </w:p>
        </w:tc>
        <w:tc>
          <w:tcPr>
            <w:tcW w:w="4486" w:type="dxa"/>
          </w:tcPr>
          <w:p w:rsidR="00E92954" w:rsidRDefault="003F2132">
            <w:r>
              <w:rPr>
                <w:color w:val="000000"/>
              </w:rPr>
              <w:t>实验五：无穷大功率电源供电系统三相短路、同步发电机机</w:t>
            </w:r>
            <w:proofErr w:type="gramStart"/>
            <w:r>
              <w:rPr>
                <w:color w:val="000000"/>
              </w:rPr>
              <w:t>端突然</w:t>
            </w:r>
            <w:proofErr w:type="gramEnd"/>
            <w:r>
              <w:rPr>
                <w:color w:val="000000"/>
              </w:rPr>
              <w:t>三相短路、小电流接地系统单相故障建模和仿真</w:t>
            </w:r>
          </w:p>
        </w:tc>
        <w:tc>
          <w:tcPr>
            <w:tcW w:w="1104" w:type="dxa"/>
            <w:vAlign w:val="center"/>
          </w:tcPr>
          <w:p w:rsidR="00E92954" w:rsidRDefault="003F2132">
            <w:pPr>
              <w:tabs>
                <w:tab w:val="left" w:pos="0"/>
              </w:tabs>
              <w:spacing w:line="360" w:lineRule="exact"/>
              <w:jc w:val="center"/>
              <w:rPr>
                <w:color w:val="000000"/>
              </w:rPr>
            </w:pPr>
            <w:r>
              <w:rPr>
                <w:color w:val="000000"/>
              </w:rPr>
              <w:t>2</w:t>
            </w:r>
          </w:p>
        </w:tc>
      </w:tr>
      <w:tr w:rsidR="00E92954">
        <w:trPr>
          <w:trHeight w:val="405"/>
          <w:jc w:val="center"/>
        </w:trPr>
        <w:tc>
          <w:tcPr>
            <w:tcW w:w="1058" w:type="dxa"/>
            <w:vAlign w:val="center"/>
          </w:tcPr>
          <w:p w:rsidR="00E92954" w:rsidRDefault="003F2132">
            <w:pPr>
              <w:tabs>
                <w:tab w:val="left" w:pos="0"/>
              </w:tabs>
              <w:spacing w:line="360" w:lineRule="exact"/>
              <w:jc w:val="center"/>
              <w:rPr>
                <w:color w:val="000000"/>
              </w:rPr>
            </w:pPr>
            <w:r>
              <w:rPr>
                <w:color w:val="000000"/>
              </w:rPr>
              <w:t>6</w:t>
            </w:r>
          </w:p>
        </w:tc>
        <w:tc>
          <w:tcPr>
            <w:tcW w:w="1701" w:type="dxa"/>
            <w:vAlign w:val="center"/>
          </w:tcPr>
          <w:p w:rsidR="00E92954" w:rsidRDefault="003F2132">
            <w:pPr>
              <w:tabs>
                <w:tab w:val="left" w:pos="0"/>
              </w:tabs>
              <w:spacing w:line="360" w:lineRule="exact"/>
              <w:jc w:val="center"/>
              <w:rPr>
                <w:color w:val="000000"/>
              </w:rPr>
            </w:pPr>
            <w:r>
              <w:rPr>
                <w:color w:val="000000"/>
              </w:rPr>
              <w:t>实验</w:t>
            </w:r>
          </w:p>
        </w:tc>
        <w:tc>
          <w:tcPr>
            <w:tcW w:w="4486" w:type="dxa"/>
          </w:tcPr>
          <w:p w:rsidR="00E92954" w:rsidRDefault="003F2132">
            <w:r>
              <w:rPr>
                <w:color w:val="000000"/>
              </w:rPr>
              <w:t>实验六：变压器差动保护和线路距离保护建模和仿真</w:t>
            </w:r>
          </w:p>
        </w:tc>
        <w:tc>
          <w:tcPr>
            <w:tcW w:w="1104" w:type="dxa"/>
            <w:vAlign w:val="center"/>
          </w:tcPr>
          <w:p w:rsidR="00E92954" w:rsidRDefault="003F2132">
            <w:pPr>
              <w:tabs>
                <w:tab w:val="left" w:pos="0"/>
              </w:tabs>
              <w:spacing w:line="360" w:lineRule="exact"/>
              <w:jc w:val="center"/>
              <w:rPr>
                <w:color w:val="000000"/>
              </w:rPr>
            </w:pPr>
            <w:r>
              <w:rPr>
                <w:color w:val="000000"/>
              </w:rPr>
              <w:t>2</w:t>
            </w:r>
          </w:p>
        </w:tc>
      </w:tr>
      <w:tr w:rsidR="00E92954">
        <w:trPr>
          <w:trHeight w:val="405"/>
          <w:jc w:val="center"/>
        </w:trPr>
        <w:tc>
          <w:tcPr>
            <w:tcW w:w="1058" w:type="dxa"/>
            <w:vAlign w:val="center"/>
          </w:tcPr>
          <w:p w:rsidR="00E92954" w:rsidRDefault="003F2132">
            <w:pPr>
              <w:tabs>
                <w:tab w:val="left" w:pos="0"/>
              </w:tabs>
              <w:spacing w:line="360" w:lineRule="exact"/>
              <w:jc w:val="center"/>
              <w:rPr>
                <w:color w:val="000000"/>
              </w:rPr>
            </w:pPr>
            <w:r>
              <w:rPr>
                <w:color w:val="000000"/>
              </w:rPr>
              <w:t>7</w:t>
            </w:r>
          </w:p>
        </w:tc>
        <w:tc>
          <w:tcPr>
            <w:tcW w:w="1701" w:type="dxa"/>
            <w:vAlign w:val="center"/>
          </w:tcPr>
          <w:p w:rsidR="00E92954" w:rsidRDefault="003F2132">
            <w:pPr>
              <w:tabs>
                <w:tab w:val="left" w:pos="0"/>
              </w:tabs>
              <w:spacing w:line="360" w:lineRule="exact"/>
              <w:jc w:val="center"/>
              <w:rPr>
                <w:color w:val="000000"/>
              </w:rPr>
            </w:pPr>
            <w:r>
              <w:rPr>
                <w:color w:val="000000"/>
              </w:rPr>
              <w:t>实验</w:t>
            </w:r>
          </w:p>
        </w:tc>
        <w:tc>
          <w:tcPr>
            <w:tcW w:w="4486" w:type="dxa"/>
          </w:tcPr>
          <w:p w:rsidR="00E92954" w:rsidRDefault="003F2132">
            <w:r>
              <w:rPr>
                <w:color w:val="000000"/>
              </w:rPr>
              <w:t>实验七：简单电力系统的暂态、静态稳定性建模与仿真</w:t>
            </w:r>
          </w:p>
        </w:tc>
        <w:tc>
          <w:tcPr>
            <w:tcW w:w="1104" w:type="dxa"/>
            <w:vAlign w:val="center"/>
          </w:tcPr>
          <w:p w:rsidR="00E92954" w:rsidRDefault="003F2132">
            <w:pPr>
              <w:tabs>
                <w:tab w:val="left" w:pos="0"/>
              </w:tabs>
              <w:spacing w:line="360" w:lineRule="exact"/>
              <w:jc w:val="center"/>
              <w:rPr>
                <w:color w:val="000000"/>
              </w:rPr>
            </w:pPr>
            <w:r>
              <w:rPr>
                <w:color w:val="000000"/>
              </w:rPr>
              <w:t>2</w:t>
            </w:r>
          </w:p>
        </w:tc>
      </w:tr>
      <w:tr w:rsidR="00E92954">
        <w:trPr>
          <w:trHeight w:val="405"/>
          <w:jc w:val="center"/>
        </w:trPr>
        <w:tc>
          <w:tcPr>
            <w:tcW w:w="1058" w:type="dxa"/>
            <w:vAlign w:val="center"/>
          </w:tcPr>
          <w:p w:rsidR="00E92954" w:rsidRDefault="003F2132">
            <w:pPr>
              <w:tabs>
                <w:tab w:val="left" w:pos="0"/>
              </w:tabs>
              <w:spacing w:line="360" w:lineRule="exact"/>
              <w:jc w:val="center"/>
              <w:rPr>
                <w:color w:val="000000"/>
              </w:rPr>
            </w:pPr>
            <w:r>
              <w:rPr>
                <w:color w:val="000000"/>
              </w:rPr>
              <w:t>8</w:t>
            </w:r>
          </w:p>
        </w:tc>
        <w:tc>
          <w:tcPr>
            <w:tcW w:w="1701" w:type="dxa"/>
            <w:vAlign w:val="center"/>
          </w:tcPr>
          <w:p w:rsidR="00E92954" w:rsidRDefault="003F2132">
            <w:pPr>
              <w:tabs>
                <w:tab w:val="left" w:pos="0"/>
              </w:tabs>
              <w:spacing w:line="360" w:lineRule="exact"/>
              <w:jc w:val="center"/>
              <w:rPr>
                <w:color w:val="000000"/>
              </w:rPr>
            </w:pPr>
            <w:r>
              <w:rPr>
                <w:color w:val="000000"/>
              </w:rPr>
              <w:t>课外调研</w:t>
            </w:r>
          </w:p>
        </w:tc>
        <w:tc>
          <w:tcPr>
            <w:tcW w:w="4486" w:type="dxa"/>
          </w:tcPr>
          <w:p w:rsidR="00E92954" w:rsidRDefault="003F2132">
            <w:pPr>
              <w:tabs>
                <w:tab w:val="left" w:pos="0"/>
              </w:tabs>
              <w:spacing w:line="360" w:lineRule="exact"/>
              <w:rPr>
                <w:color w:val="000000"/>
              </w:rPr>
            </w:pPr>
            <w:r>
              <w:rPr>
                <w:color w:val="000000"/>
              </w:rPr>
              <w:t>MATLAB</w:t>
            </w:r>
            <w:r>
              <w:rPr>
                <w:color w:val="000000"/>
              </w:rPr>
              <w:t>在高压直流输电及风力发电</w:t>
            </w:r>
            <w:r>
              <w:t>等分布式能源发电技术中</w:t>
            </w:r>
            <w:r>
              <w:rPr>
                <w:color w:val="000000"/>
              </w:rPr>
              <w:t>的仿真应用</w:t>
            </w:r>
          </w:p>
        </w:tc>
        <w:tc>
          <w:tcPr>
            <w:tcW w:w="1104" w:type="dxa"/>
            <w:vAlign w:val="center"/>
          </w:tcPr>
          <w:p w:rsidR="00E92954" w:rsidRDefault="003F2132">
            <w:pPr>
              <w:tabs>
                <w:tab w:val="left" w:pos="0"/>
              </w:tabs>
              <w:spacing w:line="360" w:lineRule="exact"/>
              <w:jc w:val="center"/>
              <w:rPr>
                <w:color w:val="000000"/>
              </w:rPr>
            </w:pPr>
            <w:r>
              <w:rPr>
                <w:color w:val="000000"/>
              </w:rPr>
              <w:t>0</w:t>
            </w:r>
          </w:p>
        </w:tc>
      </w:tr>
      <w:tr w:rsidR="00E92954">
        <w:trPr>
          <w:trHeight w:val="382"/>
          <w:jc w:val="center"/>
        </w:trPr>
        <w:tc>
          <w:tcPr>
            <w:tcW w:w="1058" w:type="dxa"/>
            <w:vAlign w:val="center"/>
          </w:tcPr>
          <w:p w:rsidR="00E92954" w:rsidRDefault="003F2132">
            <w:pPr>
              <w:tabs>
                <w:tab w:val="left" w:pos="0"/>
              </w:tabs>
              <w:spacing w:line="360" w:lineRule="exact"/>
              <w:jc w:val="center"/>
              <w:rPr>
                <w:color w:val="000000"/>
              </w:rPr>
            </w:pPr>
            <w:r>
              <w:rPr>
                <w:color w:val="000000"/>
              </w:rPr>
              <w:t>9</w:t>
            </w:r>
          </w:p>
        </w:tc>
        <w:tc>
          <w:tcPr>
            <w:tcW w:w="1701" w:type="dxa"/>
            <w:vAlign w:val="center"/>
          </w:tcPr>
          <w:p w:rsidR="00E92954" w:rsidRDefault="003F2132">
            <w:pPr>
              <w:tabs>
                <w:tab w:val="left" w:pos="0"/>
              </w:tabs>
              <w:spacing w:line="360" w:lineRule="exact"/>
              <w:jc w:val="center"/>
              <w:rPr>
                <w:color w:val="000000"/>
              </w:rPr>
            </w:pPr>
            <w:r>
              <w:rPr>
                <w:color w:val="000000"/>
              </w:rPr>
              <w:t>课外作业</w:t>
            </w:r>
          </w:p>
        </w:tc>
        <w:tc>
          <w:tcPr>
            <w:tcW w:w="4486" w:type="dxa"/>
          </w:tcPr>
          <w:p w:rsidR="00E92954" w:rsidRDefault="003F2132">
            <w:pPr>
              <w:tabs>
                <w:tab w:val="left" w:pos="0"/>
              </w:tabs>
              <w:spacing w:line="360" w:lineRule="exact"/>
              <w:rPr>
                <w:color w:val="000000"/>
              </w:rPr>
            </w:pPr>
            <w:r>
              <w:rPr>
                <w:color w:val="000000"/>
              </w:rPr>
              <w:t>根据具体情况确定期末考察所需完成的模型，规定时间内上交，依据模型完整情况以及仿真结果正确性，给出期末考核成绩。</w:t>
            </w:r>
          </w:p>
        </w:tc>
        <w:tc>
          <w:tcPr>
            <w:tcW w:w="1104" w:type="dxa"/>
          </w:tcPr>
          <w:p w:rsidR="00E92954" w:rsidRDefault="003F2132">
            <w:pPr>
              <w:tabs>
                <w:tab w:val="left" w:pos="0"/>
              </w:tabs>
              <w:spacing w:line="360" w:lineRule="exact"/>
              <w:jc w:val="center"/>
              <w:rPr>
                <w:color w:val="000000"/>
              </w:rPr>
            </w:pPr>
            <w:r>
              <w:rPr>
                <w:color w:val="000000"/>
              </w:rPr>
              <w:t>0</w:t>
            </w:r>
          </w:p>
        </w:tc>
      </w:tr>
    </w:tbl>
    <w:p w:rsidR="00E92954" w:rsidRDefault="003F2132" w:rsidP="00892280">
      <w:pPr>
        <w:tabs>
          <w:tab w:val="left" w:pos="4960"/>
        </w:tabs>
        <w:spacing w:beforeLines="50" w:afterLines="50"/>
        <w:rPr>
          <w:rFonts w:eastAsia="黑体"/>
          <w:color w:val="000000"/>
          <w:sz w:val="24"/>
        </w:rPr>
      </w:pPr>
      <w:r>
        <w:rPr>
          <w:rFonts w:eastAsia="黑体"/>
          <w:color w:val="000000"/>
          <w:sz w:val="24"/>
        </w:rPr>
        <w:t>六、教学方法与手段</w:t>
      </w:r>
    </w:p>
    <w:p w:rsidR="00E92954" w:rsidRDefault="003F2132">
      <w:pPr>
        <w:tabs>
          <w:tab w:val="left" w:pos="0"/>
        </w:tabs>
        <w:spacing w:line="360" w:lineRule="exact"/>
        <w:ind w:firstLineChars="200" w:firstLine="420"/>
        <w:rPr>
          <w:color w:val="000000"/>
        </w:rPr>
      </w:pPr>
      <w:r>
        <w:rPr>
          <w:color w:val="000000"/>
        </w:rPr>
        <w:t>本课程教学主要采用讲授、多媒体教学、计算机仿真实验、课外调研和作业以及学生自学等教学方法与手段。</w:t>
      </w:r>
    </w:p>
    <w:p w:rsidR="00E92954" w:rsidRDefault="003F2132" w:rsidP="00892280">
      <w:pPr>
        <w:tabs>
          <w:tab w:val="left" w:pos="4960"/>
        </w:tabs>
        <w:spacing w:beforeLines="50" w:afterLines="50"/>
        <w:rPr>
          <w:rFonts w:eastAsia="黑体"/>
          <w:color w:val="000000"/>
          <w:sz w:val="24"/>
        </w:rPr>
      </w:pPr>
      <w:r>
        <w:rPr>
          <w:rFonts w:eastAsia="黑体"/>
          <w:color w:val="000000"/>
          <w:sz w:val="24"/>
        </w:rPr>
        <w:t>七、推荐教材和教学参考资源</w:t>
      </w:r>
      <w:r>
        <w:rPr>
          <w:rFonts w:eastAsia="黑体"/>
          <w:color w:val="000000"/>
          <w:sz w:val="24"/>
        </w:rPr>
        <w:t xml:space="preserve"> </w:t>
      </w:r>
    </w:p>
    <w:p w:rsidR="00E92954" w:rsidRDefault="003F2132">
      <w:pPr>
        <w:spacing w:line="360" w:lineRule="exact"/>
        <w:ind w:firstLineChars="200" w:firstLine="422"/>
        <w:rPr>
          <w:b/>
          <w:color w:val="000000"/>
          <w:szCs w:val="21"/>
        </w:rPr>
      </w:pPr>
      <w:r>
        <w:rPr>
          <w:b/>
          <w:color w:val="000000"/>
          <w:szCs w:val="21"/>
        </w:rPr>
        <w:t>教材：</w:t>
      </w:r>
    </w:p>
    <w:p w:rsidR="00E92954" w:rsidRDefault="003F2132">
      <w:pPr>
        <w:spacing w:line="360" w:lineRule="exact"/>
        <w:ind w:firstLineChars="200" w:firstLine="420"/>
        <w:rPr>
          <w:color w:val="000000"/>
          <w:szCs w:val="21"/>
        </w:rPr>
      </w:pPr>
      <w:r>
        <w:rPr>
          <w:color w:val="000000"/>
        </w:rPr>
        <w:t>1.</w:t>
      </w:r>
      <w:r>
        <w:rPr>
          <w:bCs/>
        </w:rPr>
        <w:t>于群，曹娜</w:t>
      </w:r>
      <w:r>
        <w:rPr>
          <w:bCs/>
        </w:rPr>
        <w:t xml:space="preserve">. </w:t>
      </w:r>
      <w:r>
        <w:rPr>
          <w:bCs/>
        </w:rPr>
        <w:t>《</w:t>
      </w:r>
      <w:r>
        <w:rPr>
          <w:bCs/>
        </w:rPr>
        <w:t>MATLAB/Simulink</w:t>
      </w:r>
      <w:r>
        <w:rPr>
          <w:bCs/>
        </w:rPr>
        <w:t>电力系统建模与仿真》</w:t>
      </w:r>
      <w:r>
        <w:rPr>
          <w:bCs/>
        </w:rPr>
        <w:t xml:space="preserve">. </w:t>
      </w:r>
      <w:r>
        <w:rPr>
          <w:bCs/>
        </w:rPr>
        <w:t>北京：机械工业出版社，</w:t>
      </w:r>
      <w:r>
        <w:rPr>
          <w:bCs/>
        </w:rPr>
        <w:t>2014.</w:t>
      </w:r>
    </w:p>
    <w:p w:rsidR="00E92954" w:rsidRDefault="003F2132">
      <w:pPr>
        <w:spacing w:line="360" w:lineRule="exact"/>
        <w:ind w:firstLineChars="200" w:firstLine="422"/>
        <w:rPr>
          <w:b/>
          <w:color w:val="000000"/>
          <w:szCs w:val="21"/>
        </w:rPr>
      </w:pPr>
      <w:r>
        <w:rPr>
          <w:b/>
          <w:color w:val="000000"/>
          <w:szCs w:val="21"/>
        </w:rPr>
        <w:t>参考书：</w:t>
      </w:r>
    </w:p>
    <w:p w:rsidR="00E92954" w:rsidRDefault="003F2132">
      <w:pPr>
        <w:numPr>
          <w:ilvl w:val="0"/>
          <w:numId w:val="63"/>
        </w:numPr>
        <w:tabs>
          <w:tab w:val="left" w:pos="0"/>
        </w:tabs>
        <w:spacing w:line="360" w:lineRule="exact"/>
        <w:rPr>
          <w:color w:val="000000"/>
        </w:rPr>
      </w:pPr>
      <w:r>
        <w:rPr>
          <w:color w:val="000000"/>
        </w:rPr>
        <w:t>陈桂明，《应用</w:t>
      </w:r>
      <w:r>
        <w:rPr>
          <w:color w:val="000000"/>
        </w:rPr>
        <w:t>MATLAB</w:t>
      </w:r>
      <w:r>
        <w:rPr>
          <w:color w:val="000000"/>
        </w:rPr>
        <w:t>建模与仿真》，科学出版社，</w:t>
      </w:r>
      <w:r>
        <w:rPr>
          <w:color w:val="000000"/>
        </w:rPr>
        <w:t>2001.</w:t>
      </w:r>
    </w:p>
    <w:p w:rsidR="00E92954" w:rsidRDefault="003F2132">
      <w:pPr>
        <w:numPr>
          <w:ilvl w:val="0"/>
          <w:numId w:val="63"/>
        </w:numPr>
        <w:tabs>
          <w:tab w:val="left" w:pos="0"/>
        </w:tabs>
        <w:spacing w:line="360" w:lineRule="exact"/>
        <w:rPr>
          <w:color w:val="000000"/>
        </w:rPr>
      </w:pPr>
      <w:r>
        <w:rPr>
          <w:color w:val="000000"/>
        </w:rPr>
        <w:t>王晶等，《电力系统的</w:t>
      </w:r>
      <w:r>
        <w:rPr>
          <w:color w:val="000000"/>
        </w:rPr>
        <w:t>MATLAB/SIMULINK</w:t>
      </w:r>
      <w:r>
        <w:rPr>
          <w:color w:val="000000"/>
        </w:rPr>
        <w:t>仿真与应用》，西安电子科技大学出版社，</w:t>
      </w:r>
      <w:r>
        <w:rPr>
          <w:color w:val="000000"/>
        </w:rPr>
        <w:t>2008.</w:t>
      </w:r>
    </w:p>
    <w:p w:rsidR="00E92954" w:rsidRDefault="003F2132">
      <w:pPr>
        <w:numPr>
          <w:ilvl w:val="0"/>
          <w:numId w:val="63"/>
        </w:numPr>
        <w:tabs>
          <w:tab w:val="left" w:pos="0"/>
        </w:tabs>
        <w:spacing w:line="360" w:lineRule="exact"/>
        <w:rPr>
          <w:color w:val="000000"/>
        </w:rPr>
      </w:pPr>
      <w:r>
        <w:rPr>
          <w:color w:val="000000"/>
        </w:rPr>
        <w:t>吴天明等，《</w:t>
      </w:r>
      <w:r>
        <w:rPr>
          <w:color w:val="000000"/>
        </w:rPr>
        <w:t>MATLAB</w:t>
      </w:r>
      <w:r>
        <w:rPr>
          <w:color w:val="000000"/>
        </w:rPr>
        <w:t>电力系统设计与分析》，国防工业出版社，</w:t>
      </w:r>
      <w:r>
        <w:rPr>
          <w:color w:val="000000"/>
        </w:rPr>
        <w:t>2007.</w:t>
      </w:r>
    </w:p>
    <w:p w:rsidR="00E92954" w:rsidRDefault="003F2132">
      <w:pPr>
        <w:numPr>
          <w:ilvl w:val="0"/>
          <w:numId w:val="63"/>
        </w:numPr>
        <w:tabs>
          <w:tab w:val="left" w:pos="0"/>
        </w:tabs>
        <w:spacing w:line="360" w:lineRule="exact"/>
        <w:rPr>
          <w:color w:val="000000"/>
        </w:rPr>
      </w:pPr>
      <w:r>
        <w:rPr>
          <w:color w:val="000000"/>
        </w:rPr>
        <w:t>周渊深，《电力电子技术与</w:t>
      </w:r>
      <w:r>
        <w:rPr>
          <w:color w:val="000000"/>
        </w:rPr>
        <w:t>MATLAB</w:t>
      </w:r>
      <w:r>
        <w:rPr>
          <w:color w:val="000000"/>
        </w:rPr>
        <w:t>仿真》，中国电力出版社，</w:t>
      </w:r>
      <w:r>
        <w:rPr>
          <w:color w:val="000000"/>
        </w:rPr>
        <w:t>2005.</w:t>
      </w:r>
    </w:p>
    <w:p w:rsidR="00E92954" w:rsidRDefault="003F2132" w:rsidP="00892280">
      <w:pPr>
        <w:tabs>
          <w:tab w:val="left" w:pos="4960"/>
        </w:tabs>
        <w:spacing w:beforeLines="50" w:afterLines="50"/>
        <w:rPr>
          <w:rFonts w:eastAsia="黑体"/>
          <w:color w:val="000000"/>
          <w:sz w:val="24"/>
        </w:rPr>
      </w:pPr>
      <w:r>
        <w:rPr>
          <w:rFonts w:eastAsia="黑体"/>
          <w:color w:val="000000"/>
          <w:sz w:val="24"/>
        </w:rPr>
        <w:t>八、课程考核内容及方式</w:t>
      </w:r>
    </w:p>
    <w:p w:rsidR="00E92954" w:rsidRDefault="003F2132">
      <w:pPr>
        <w:adjustRightInd w:val="0"/>
        <w:snapToGrid w:val="0"/>
        <w:spacing w:line="360" w:lineRule="auto"/>
        <w:jc w:val="left"/>
        <w:rPr>
          <w:b/>
          <w:sz w:val="24"/>
        </w:rPr>
      </w:pPr>
      <w:r>
        <w:rPr>
          <w:b/>
          <w:sz w:val="24"/>
        </w:rPr>
        <w:t xml:space="preserve">1 </w:t>
      </w:r>
      <w:r>
        <w:rPr>
          <w:b/>
          <w:sz w:val="24"/>
        </w:rPr>
        <w:t>成绩组成</w:t>
      </w:r>
    </w:p>
    <w:tbl>
      <w:tblPr>
        <w:tblW w:w="8301" w:type="dxa"/>
        <w:jc w:val="center"/>
        <w:tblInd w:w="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21"/>
        <w:gridCol w:w="6277"/>
        <w:gridCol w:w="1103"/>
      </w:tblGrid>
      <w:tr w:rsidR="00E92954">
        <w:trPr>
          <w:trHeight w:val="340"/>
          <w:jc w:val="center"/>
        </w:trPr>
        <w:tc>
          <w:tcPr>
            <w:tcW w:w="921" w:type="dxa"/>
            <w:vAlign w:val="center"/>
          </w:tcPr>
          <w:p w:rsidR="00E92954" w:rsidRDefault="003F2132" w:rsidP="00892280">
            <w:pPr>
              <w:adjustRightInd w:val="0"/>
              <w:snapToGrid w:val="0"/>
              <w:spacing w:beforeLines="10" w:afterLines="10"/>
              <w:jc w:val="center"/>
            </w:pPr>
            <w:r>
              <w:t>序号</w:t>
            </w:r>
          </w:p>
        </w:tc>
        <w:tc>
          <w:tcPr>
            <w:tcW w:w="6277" w:type="dxa"/>
            <w:vAlign w:val="center"/>
          </w:tcPr>
          <w:p w:rsidR="00E92954" w:rsidRDefault="003F2132" w:rsidP="00892280">
            <w:pPr>
              <w:adjustRightInd w:val="0"/>
              <w:snapToGrid w:val="0"/>
              <w:spacing w:beforeLines="10" w:afterLines="10"/>
              <w:ind w:firstLineChars="100" w:firstLine="210"/>
              <w:jc w:val="center"/>
            </w:pPr>
            <w:r>
              <w:t>成</w:t>
            </w:r>
            <w:r>
              <w:t xml:space="preserve"> </w:t>
            </w:r>
            <w:r>
              <w:t>绩</w:t>
            </w:r>
            <w:r>
              <w:t xml:space="preserve"> </w:t>
            </w:r>
            <w:r>
              <w:t>组</w:t>
            </w:r>
            <w:r>
              <w:t xml:space="preserve"> </w:t>
            </w:r>
            <w:r>
              <w:t>成</w:t>
            </w:r>
          </w:p>
        </w:tc>
        <w:tc>
          <w:tcPr>
            <w:tcW w:w="1103" w:type="dxa"/>
            <w:vAlign w:val="center"/>
          </w:tcPr>
          <w:p w:rsidR="00E92954" w:rsidRDefault="003F2132" w:rsidP="00892280">
            <w:pPr>
              <w:adjustRightInd w:val="0"/>
              <w:snapToGrid w:val="0"/>
              <w:spacing w:beforeLines="10" w:afterLines="10"/>
              <w:ind w:firstLineChars="100" w:firstLine="210"/>
            </w:pPr>
            <w:r>
              <w:t>比例</w:t>
            </w:r>
          </w:p>
        </w:tc>
      </w:tr>
      <w:tr w:rsidR="00E92954">
        <w:trPr>
          <w:trHeight w:val="340"/>
          <w:jc w:val="center"/>
        </w:trPr>
        <w:tc>
          <w:tcPr>
            <w:tcW w:w="921" w:type="dxa"/>
            <w:vAlign w:val="center"/>
          </w:tcPr>
          <w:p w:rsidR="00E92954" w:rsidRDefault="003F2132" w:rsidP="00892280">
            <w:pPr>
              <w:adjustRightInd w:val="0"/>
              <w:snapToGrid w:val="0"/>
              <w:spacing w:beforeLines="10" w:afterLines="10"/>
              <w:ind w:firstLineChars="100" w:firstLine="210"/>
            </w:pPr>
            <w:r>
              <w:t>1</w:t>
            </w:r>
          </w:p>
        </w:tc>
        <w:tc>
          <w:tcPr>
            <w:tcW w:w="6277" w:type="dxa"/>
            <w:vAlign w:val="center"/>
          </w:tcPr>
          <w:p w:rsidR="00E92954" w:rsidRDefault="003F2132" w:rsidP="00892280">
            <w:pPr>
              <w:adjustRightInd w:val="0"/>
              <w:snapToGrid w:val="0"/>
              <w:spacing w:beforeLines="10" w:afterLines="10"/>
              <w:jc w:val="left"/>
            </w:pPr>
            <w:r>
              <w:t>课堂考勤及课堂表现</w:t>
            </w:r>
          </w:p>
        </w:tc>
        <w:tc>
          <w:tcPr>
            <w:tcW w:w="1103" w:type="dxa"/>
            <w:vAlign w:val="center"/>
          </w:tcPr>
          <w:p w:rsidR="00E92954" w:rsidRDefault="003F2132" w:rsidP="00892280">
            <w:pPr>
              <w:adjustRightInd w:val="0"/>
              <w:snapToGrid w:val="0"/>
              <w:spacing w:beforeLines="10" w:afterLines="10"/>
              <w:jc w:val="center"/>
            </w:pPr>
            <w:r>
              <w:t>20%</w:t>
            </w:r>
          </w:p>
        </w:tc>
      </w:tr>
      <w:tr w:rsidR="00E92954">
        <w:trPr>
          <w:trHeight w:val="340"/>
          <w:jc w:val="center"/>
        </w:trPr>
        <w:tc>
          <w:tcPr>
            <w:tcW w:w="921" w:type="dxa"/>
            <w:vAlign w:val="center"/>
          </w:tcPr>
          <w:p w:rsidR="00E92954" w:rsidRDefault="003F2132" w:rsidP="00892280">
            <w:pPr>
              <w:adjustRightInd w:val="0"/>
              <w:snapToGrid w:val="0"/>
              <w:spacing w:beforeLines="10" w:afterLines="10"/>
              <w:ind w:firstLineChars="100" w:firstLine="210"/>
            </w:pPr>
            <w:r>
              <w:t>2</w:t>
            </w:r>
          </w:p>
        </w:tc>
        <w:tc>
          <w:tcPr>
            <w:tcW w:w="6277" w:type="dxa"/>
            <w:vAlign w:val="center"/>
          </w:tcPr>
          <w:p w:rsidR="00E92954" w:rsidRDefault="003F2132" w:rsidP="00892280">
            <w:pPr>
              <w:adjustRightInd w:val="0"/>
              <w:snapToGrid w:val="0"/>
              <w:spacing w:beforeLines="10" w:afterLines="10"/>
              <w:jc w:val="left"/>
            </w:pPr>
            <w:r>
              <w:t>调研报告</w:t>
            </w:r>
          </w:p>
        </w:tc>
        <w:tc>
          <w:tcPr>
            <w:tcW w:w="1103" w:type="dxa"/>
            <w:vAlign w:val="center"/>
          </w:tcPr>
          <w:p w:rsidR="00E92954" w:rsidRDefault="003F2132" w:rsidP="00892280">
            <w:pPr>
              <w:adjustRightInd w:val="0"/>
              <w:snapToGrid w:val="0"/>
              <w:spacing w:beforeLines="10" w:afterLines="10"/>
              <w:jc w:val="center"/>
            </w:pPr>
            <w:r>
              <w:t>10%</w:t>
            </w:r>
          </w:p>
        </w:tc>
      </w:tr>
      <w:tr w:rsidR="00E92954">
        <w:trPr>
          <w:trHeight w:val="340"/>
          <w:jc w:val="center"/>
        </w:trPr>
        <w:tc>
          <w:tcPr>
            <w:tcW w:w="921" w:type="dxa"/>
            <w:vAlign w:val="center"/>
          </w:tcPr>
          <w:p w:rsidR="00E92954" w:rsidRDefault="003F2132" w:rsidP="00892280">
            <w:pPr>
              <w:adjustRightInd w:val="0"/>
              <w:snapToGrid w:val="0"/>
              <w:spacing w:beforeLines="10" w:afterLines="10"/>
              <w:ind w:firstLineChars="100" w:firstLine="210"/>
            </w:pPr>
            <w:r>
              <w:t>3</w:t>
            </w:r>
          </w:p>
        </w:tc>
        <w:tc>
          <w:tcPr>
            <w:tcW w:w="6277" w:type="dxa"/>
            <w:vAlign w:val="center"/>
          </w:tcPr>
          <w:p w:rsidR="00E92954" w:rsidRDefault="003F2132" w:rsidP="00892280">
            <w:pPr>
              <w:adjustRightInd w:val="0"/>
              <w:snapToGrid w:val="0"/>
              <w:spacing w:beforeLines="10" w:afterLines="10"/>
              <w:jc w:val="left"/>
            </w:pPr>
            <w:r>
              <w:t>上机实验</w:t>
            </w:r>
          </w:p>
        </w:tc>
        <w:tc>
          <w:tcPr>
            <w:tcW w:w="1103" w:type="dxa"/>
            <w:vAlign w:val="center"/>
          </w:tcPr>
          <w:p w:rsidR="00E92954" w:rsidRDefault="003F2132" w:rsidP="00892280">
            <w:pPr>
              <w:adjustRightInd w:val="0"/>
              <w:snapToGrid w:val="0"/>
              <w:spacing w:beforeLines="10" w:afterLines="10"/>
              <w:jc w:val="center"/>
            </w:pPr>
            <w:r>
              <w:t>30%</w:t>
            </w:r>
          </w:p>
        </w:tc>
      </w:tr>
      <w:tr w:rsidR="00E92954">
        <w:trPr>
          <w:trHeight w:val="340"/>
          <w:jc w:val="center"/>
        </w:trPr>
        <w:tc>
          <w:tcPr>
            <w:tcW w:w="921" w:type="dxa"/>
            <w:vAlign w:val="center"/>
          </w:tcPr>
          <w:p w:rsidR="00E92954" w:rsidRDefault="003F2132" w:rsidP="00892280">
            <w:pPr>
              <w:adjustRightInd w:val="0"/>
              <w:snapToGrid w:val="0"/>
              <w:spacing w:beforeLines="10" w:afterLines="10"/>
              <w:ind w:firstLineChars="100" w:firstLine="210"/>
            </w:pPr>
            <w:r>
              <w:t>4</w:t>
            </w:r>
          </w:p>
        </w:tc>
        <w:tc>
          <w:tcPr>
            <w:tcW w:w="6277" w:type="dxa"/>
            <w:vAlign w:val="center"/>
          </w:tcPr>
          <w:p w:rsidR="00E92954" w:rsidRDefault="003F2132" w:rsidP="00892280">
            <w:pPr>
              <w:adjustRightInd w:val="0"/>
              <w:snapToGrid w:val="0"/>
              <w:spacing w:beforeLines="10" w:afterLines="10"/>
              <w:jc w:val="left"/>
            </w:pPr>
            <w:r>
              <w:t>课外作业（期末考核）</w:t>
            </w:r>
          </w:p>
        </w:tc>
        <w:tc>
          <w:tcPr>
            <w:tcW w:w="1103" w:type="dxa"/>
            <w:vAlign w:val="center"/>
          </w:tcPr>
          <w:p w:rsidR="00E92954" w:rsidRDefault="003F2132" w:rsidP="00892280">
            <w:pPr>
              <w:adjustRightInd w:val="0"/>
              <w:snapToGrid w:val="0"/>
              <w:spacing w:beforeLines="10" w:afterLines="10"/>
              <w:jc w:val="center"/>
            </w:pPr>
            <w:r>
              <w:t>40%</w:t>
            </w:r>
          </w:p>
        </w:tc>
      </w:tr>
      <w:tr w:rsidR="00E92954">
        <w:trPr>
          <w:trHeight w:val="340"/>
          <w:jc w:val="center"/>
        </w:trPr>
        <w:tc>
          <w:tcPr>
            <w:tcW w:w="921" w:type="dxa"/>
            <w:vAlign w:val="center"/>
          </w:tcPr>
          <w:p w:rsidR="00E92954" w:rsidRDefault="00E92954" w:rsidP="00892280">
            <w:pPr>
              <w:adjustRightInd w:val="0"/>
              <w:snapToGrid w:val="0"/>
              <w:spacing w:beforeLines="10" w:afterLines="10"/>
              <w:ind w:firstLineChars="100" w:firstLine="210"/>
            </w:pPr>
          </w:p>
        </w:tc>
        <w:tc>
          <w:tcPr>
            <w:tcW w:w="6277" w:type="dxa"/>
            <w:vAlign w:val="center"/>
          </w:tcPr>
          <w:p w:rsidR="00E92954" w:rsidRDefault="003F2132" w:rsidP="00892280">
            <w:pPr>
              <w:adjustRightInd w:val="0"/>
              <w:snapToGrid w:val="0"/>
              <w:spacing w:beforeLines="10" w:afterLines="10"/>
              <w:jc w:val="left"/>
            </w:pPr>
            <w:r>
              <w:t>总计</w:t>
            </w:r>
          </w:p>
        </w:tc>
        <w:tc>
          <w:tcPr>
            <w:tcW w:w="1103" w:type="dxa"/>
            <w:vAlign w:val="center"/>
          </w:tcPr>
          <w:p w:rsidR="00E92954" w:rsidRDefault="003F2132" w:rsidP="00892280">
            <w:pPr>
              <w:adjustRightInd w:val="0"/>
              <w:snapToGrid w:val="0"/>
              <w:spacing w:beforeLines="10" w:afterLines="10"/>
              <w:jc w:val="center"/>
            </w:pPr>
            <w:r>
              <w:t>100%</w:t>
            </w:r>
          </w:p>
        </w:tc>
      </w:tr>
    </w:tbl>
    <w:p w:rsidR="00E92954" w:rsidRDefault="003F2132" w:rsidP="00892280">
      <w:pPr>
        <w:adjustRightInd w:val="0"/>
        <w:snapToGrid w:val="0"/>
        <w:spacing w:beforeLines="50" w:line="360" w:lineRule="auto"/>
        <w:jc w:val="left"/>
        <w:rPr>
          <w:b/>
          <w:sz w:val="24"/>
        </w:rPr>
      </w:pPr>
      <w:r>
        <w:rPr>
          <w:b/>
          <w:sz w:val="24"/>
        </w:rPr>
        <w:t xml:space="preserve">2 </w:t>
      </w:r>
      <w:r>
        <w:rPr>
          <w:b/>
          <w:sz w:val="24"/>
        </w:rPr>
        <w:t>评分标准</w:t>
      </w:r>
    </w:p>
    <w:p w:rsidR="00E92954" w:rsidRDefault="003F2132" w:rsidP="00892280">
      <w:pPr>
        <w:adjustRightInd w:val="0"/>
        <w:snapToGrid w:val="0"/>
        <w:spacing w:beforeLines="50" w:line="360" w:lineRule="auto"/>
        <w:jc w:val="left"/>
        <w:rPr>
          <w:b/>
          <w:sz w:val="24"/>
        </w:rPr>
      </w:pPr>
      <w:r>
        <w:rPr>
          <w:b/>
          <w:sz w:val="24"/>
        </w:rPr>
        <w:t>2.1</w:t>
      </w:r>
      <w:r>
        <w:rPr>
          <w:b/>
        </w:rPr>
        <w:t>课堂考勤及课堂表现</w:t>
      </w:r>
    </w:p>
    <w:tbl>
      <w:tblPr>
        <w:tblW w:w="8346" w:type="dxa"/>
        <w:jc w:val="center"/>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66"/>
        <w:gridCol w:w="1080"/>
      </w:tblGrid>
      <w:tr w:rsidR="00E92954">
        <w:trPr>
          <w:trHeight w:val="340"/>
          <w:jc w:val="center"/>
        </w:trPr>
        <w:tc>
          <w:tcPr>
            <w:tcW w:w="7266" w:type="dxa"/>
            <w:vAlign w:val="center"/>
          </w:tcPr>
          <w:p w:rsidR="00E92954" w:rsidRDefault="003F2132">
            <w:pPr>
              <w:adjustRightInd w:val="0"/>
              <w:snapToGrid w:val="0"/>
              <w:spacing w:line="360" w:lineRule="exact"/>
              <w:jc w:val="center"/>
              <w:rPr>
                <w:bCs/>
              </w:rPr>
            </w:pPr>
            <w:r>
              <w:lastRenderedPageBreak/>
              <w:t>课堂考勤及课堂表现</w:t>
            </w:r>
          </w:p>
        </w:tc>
        <w:tc>
          <w:tcPr>
            <w:tcW w:w="1080" w:type="dxa"/>
            <w:vAlign w:val="center"/>
          </w:tcPr>
          <w:p w:rsidR="00E92954" w:rsidRDefault="003F2132">
            <w:pPr>
              <w:adjustRightInd w:val="0"/>
              <w:snapToGrid w:val="0"/>
              <w:spacing w:line="360" w:lineRule="exact"/>
              <w:jc w:val="center"/>
              <w:rPr>
                <w:bCs/>
              </w:rPr>
            </w:pPr>
            <w:r>
              <w:rPr>
                <w:bCs/>
              </w:rPr>
              <w:t>得分</w:t>
            </w:r>
          </w:p>
        </w:tc>
      </w:tr>
      <w:tr w:rsidR="00E92954">
        <w:trPr>
          <w:trHeight w:val="301"/>
          <w:jc w:val="center"/>
        </w:trPr>
        <w:tc>
          <w:tcPr>
            <w:tcW w:w="7266" w:type="dxa"/>
          </w:tcPr>
          <w:p w:rsidR="00E92954" w:rsidRDefault="003F2132">
            <w:pPr>
              <w:adjustRightInd w:val="0"/>
              <w:snapToGrid w:val="0"/>
              <w:spacing w:line="360" w:lineRule="exact"/>
            </w:pPr>
            <w:r>
              <w:t>出勤率</w:t>
            </w:r>
            <w:r>
              <w:t>90%</w:t>
            </w:r>
            <w:r>
              <w:t>以上；课堂点名回答问题基本概念清晰，解决问题的方案正确、合理，能提出不同的解决问题方案，积极参与课堂交流，能组织同组学生进行讨论学习，能带动与激励同组伙伴的求知欲。</w:t>
            </w:r>
          </w:p>
        </w:tc>
        <w:tc>
          <w:tcPr>
            <w:tcW w:w="1080" w:type="dxa"/>
          </w:tcPr>
          <w:p w:rsidR="00E92954" w:rsidRDefault="003F2132">
            <w:pPr>
              <w:adjustRightInd w:val="0"/>
              <w:snapToGrid w:val="0"/>
              <w:spacing w:line="360" w:lineRule="exact"/>
              <w:jc w:val="center"/>
            </w:pPr>
            <w:r>
              <w:t>17-20</w:t>
            </w:r>
            <w:r>
              <w:t>分</w:t>
            </w:r>
          </w:p>
        </w:tc>
      </w:tr>
      <w:tr w:rsidR="00E92954">
        <w:trPr>
          <w:trHeight w:val="301"/>
          <w:jc w:val="center"/>
        </w:trPr>
        <w:tc>
          <w:tcPr>
            <w:tcW w:w="7266" w:type="dxa"/>
          </w:tcPr>
          <w:p w:rsidR="00E92954" w:rsidRDefault="003F2132">
            <w:pPr>
              <w:adjustRightInd w:val="0"/>
              <w:snapToGrid w:val="0"/>
              <w:spacing w:line="360" w:lineRule="exact"/>
            </w:pPr>
            <w:r>
              <w:t>出勤率</w:t>
            </w:r>
            <w:r>
              <w:t>80%</w:t>
            </w:r>
            <w:r>
              <w:t>以上；课堂点名回答问题基本清晰，能提出解决问题的正确方案，积极参与课堂交流，能组织同组学生进行讨论学习。</w:t>
            </w:r>
          </w:p>
        </w:tc>
        <w:tc>
          <w:tcPr>
            <w:tcW w:w="1080" w:type="dxa"/>
          </w:tcPr>
          <w:p w:rsidR="00E92954" w:rsidRDefault="003F2132">
            <w:pPr>
              <w:adjustRightInd w:val="0"/>
              <w:snapToGrid w:val="0"/>
              <w:spacing w:line="360" w:lineRule="exact"/>
              <w:jc w:val="center"/>
            </w:pPr>
            <w:r>
              <w:t>13-16</w:t>
            </w:r>
            <w:r>
              <w:t>分</w:t>
            </w:r>
          </w:p>
        </w:tc>
      </w:tr>
      <w:tr w:rsidR="00E92954">
        <w:trPr>
          <w:trHeight w:val="340"/>
          <w:jc w:val="center"/>
        </w:trPr>
        <w:tc>
          <w:tcPr>
            <w:tcW w:w="7266" w:type="dxa"/>
          </w:tcPr>
          <w:p w:rsidR="00E92954" w:rsidRDefault="003F2132">
            <w:pPr>
              <w:adjustRightInd w:val="0"/>
              <w:snapToGrid w:val="0"/>
              <w:spacing w:line="360" w:lineRule="exact"/>
            </w:pPr>
            <w:r>
              <w:t>出勤率</w:t>
            </w:r>
            <w:r>
              <w:t>60%</w:t>
            </w:r>
            <w:r>
              <w:t>以上；课堂点名回答问题基本清晰，能提出解决问题的合理方案，能参与课堂交流，能参与同组学生进行讨论学习。</w:t>
            </w:r>
          </w:p>
        </w:tc>
        <w:tc>
          <w:tcPr>
            <w:tcW w:w="1080" w:type="dxa"/>
          </w:tcPr>
          <w:p w:rsidR="00E92954" w:rsidRDefault="003F2132">
            <w:pPr>
              <w:adjustRightInd w:val="0"/>
              <w:snapToGrid w:val="0"/>
              <w:spacing w:line="360" w:lineRule="exact"/>
              <w:jc w:val="center"/>
            </w:pPr>
            <w:r>
              <w:t>7-12</w:t>
            </w:r>
            <w:r>
              <w:t>分</w:t>
            </w:r>
          </w:p>
        </w:tc>
      </w:tr>
      <w:tr w:rsidR="00E92954">
        <w:trPr>
          <w:trHeight w:val="340"/>
          <w:jc w:val="center"/>
        </w:trPr>
        <w:tc>
          <w:tcPr>
            <w:tcW w:w="7266" w:type="dxa"/>
          </w:tcPr>
          <w:p w:rsidR="00E92954" w:rsidRDefault="003F2132">
            <w:pPr>
              <w:adjustRightInd w:val="0"/>
              <w:snapToGrid w:val="0"/>
              <w:spacing w:line="360" w:lineRule="exact"/>
            </w:pPr>
            <w:r>
              <w:t>出勤率</w:t>
            </w:r>
            <w:r>
              <w:t>60%</w:t>
            </w:r>
            <w:r>
              <w:t>以下；不能够提出解决问题的基本方案</w:t>
            </w:r>
            <w:r>
              <w:t>,</w:t>
            </w:r>
            <w:r>
              <w:t>参与课堂交流少。</w:t>
            </w:r>
          </w:p>
        </w:tc>
        <w:tc>
          <w:tcPr>
            <w:tcW w:w="1080" w:type="dxa"/>
          </w:tcPr>
          <w:p w:rsidR="00E92954" w:rsidRDefault="003F2132">
            <w:pPr>
              <w:adjustRightInd w:val="0"/>
              <w:snapToGrid w:val="0"/>
              <w:spacing w:line="360" w:lineRule="exact"/>
              <w:jc w:val="center"/>
            </w:pPr>
            <w:r>
              <w:t>0-6</w:t>
            </w:r>
            <w:r>
              <w:t>分</w:t>
            </w:r>
          </w:p>
        </w:tc>
      </w:tr>
    </w:tbl>
    <w:p w:rsidR="00E92954" w:rsidRDefault="003F2132" w:rsidP="00892280">
      <w:pPr>
        <w:adjustRightInd w:val="0"/>
        <w:snapToGrid w:val="0"/>
        <w:spacing w:beforeLines="50" w:line="360" w:lineRule="auto"/>
        <w:jc w:val="left"/>
        <w:rPr>
          <w:b/>
          <w:sz w:val="24"/>
        </w:rPr>
      </w:pPr>
      <w:r>
        <w:rPr>
          <w:b/>
          <w:sz w:val="24"/>
        </w:rPr>
        <w:t xml:space="preserve">2.2 </w:t>
      </w:r>
      <w:r>
        <w:rPr>
          <w:b/>
          <w:sz w:val="24"/>
        </w:rPr>
        <w:t>调研报告</w:t>
      </w:r>
    </w:p>
    <w:tbl>
      <w:tblPr>
        <w:tblW w:w="8342" w:type="dxa"/>
        <w:jc w:val="center"/>
        <w:tblInd w:w="1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18"/>
        <w:gridCol w:w="1124"/>
      </w:tblGrid>
      <w:tr w:rsidR="00E92954">
        <w:trPr>
          <w:trHeight w:val="340"/>
          <w:jc w:val="center"/>
        </w:trPr>
        <w:tc>
          <w:tcPr>
            <w:tcW w:w="7218" w:type="dxa"/>
            <w:vAlign w:val="center"/>
          </w:tcPr>
          <w:p w:rsidR="00E92954" w:rsidRDefault="003F2132" w:rsidP="00892280">
            <w:pPr>
              <w:adjustRightInd w:val="0"/>
              <w:snapToGrid w:val="0"/>
              <w:spacing w:beforeLines="10" w:afterLines="10"/>
              <w:jc w:val="center"/>
              <w:rPr>
                <w:bCs/>
              </w:rPr>
            </w:pPr>
            <w:r>
              <w:rPr>
                <w:bCs/>
              </w:rPr>
              <w:t>调研报告</w:t>
            </w:r>
          </w:p>
        </w:tc>
        <w:tc>
          <w:tcPr>
            <w:tcW w:w="1124" w:type="dxa"/>
            <w:vAlign w:val="center"/>
          </w:tcPr>
          <w:p w:rsidR="00E92954" w:rsidRDefault="003F2132" w:rsidP="00892280">
            <w:pPr>
              <w:adjustRightInd w:val="0"/>
              <w:snapToGrid w:val="0"/>
              <w:spacing w:beforeLines="10" w:afterLines="10"/>
              <w:jc w:val="center"/>
              <w:rPr>
                <w:bCs/>
              </w:rPr>
            </w:pPr>
            <w:r>
              <w:rPr>
                <w:bCs/>
              </w:rPr>
              <w:t>得分</w:t>
            </w:r>
          </w:p>
        </w:tc>
      </w:tr>
      <w:tr w:rsidR="00E92954">
        <w:trPr>
          <w:trHeight w:val="340"/>
          <w:jc w:val="center"/>
        </w:trPr>
        <w:tc>
          <w:tcPr>
            <w:tcW w:w="7218" w:type="dxa"/>
            <w:vAlign w:val="center"/>
          </w:tcPr>
          <w:p w:rsidR="00E92954" w:rsidRDefault="003F2132" w:rsidP="00892280">
            <w:pPr>
              <w:spacing w:beforeLines="10" w:afterLines="10"/>
            </w:pPr>
            <w:r>
              <w:t>严格按要求并及时完成；撰写清晰、逻辑性强，内容充实，没有抄袭情况。</w:t>
            </w:r>
          </w:p>
        </w:tc>
        <w:tc>
          <w:tcPr>
            <w:tcW w:w="1124" w:type="dxa"/>
            <w:vAlign w:val="center"/>
          </w:tcPr>
          <w:p w:rsidR="00E92954" w:rsidRDefault="003F2132" w:rsidP="00892280">
            <w:pPr>
              <w:spacing w:beforeLines="10" w:afterLines="10"/>
              <w:jc w:val="center"/>
            </w:pPr>
            <w:r>
              <w:t>9-10</w:t>
            </w:r>
            <w:r>
              <w:t>分</w:t>
            </w:r>
          </w:p>
        </w:tc>
      </w:tr>
      <w:tr w:rsidR="00E92954">
        <w:trPr>
          <w:trHeight w:val="340"/>
          <w:jc w:val="center"/>
        </w:trPr>
        <w:tc>
          <w:tcPr>
            <w:tcW w:w="7218" w:type="dxa"/>
            <w:vAlign w:val="center"/>
          </w:tcPr>
          <w:p w:rsidR="00E92954" w:rsidRDefault="003F2132" w:rsidP="00892280">
            <w:pPr>
              <w:spacing w:beforeLines="10" w:afterLines="10"/>
            </w:pPr>
            <w:r>
              <w:t>按要求并及时完成；撰写清晰，逻辑性较好，内容完整，没有抄袭情况。</w:t>
            </w:r>
          </w:p>
        </w:tc>
        <w:tc>
          <w:tcPr>
            <w:tcW w:w="1124" w:type="dxa"/>
            <w:vAlign w:val="center"/>
          </w:tcPr>
          <w:p w:rsidR="00E92954" w:rsidRDefault="003F2132" w:rsidP="00892280">
            <w:pPr>
              <w:spacing w:beforeLines="10" w:afterLines="10"/>
              <w:jc w:val="center"/>
            </w:pPr>
            <w:r>
              <w:t>7-8.9</w:t>
            </w:r>
            <w:r>
              <w:t>分</w:t>
            </w:r>
          </w:p>
        </w:tc>
      </w:tr>
      <w:tr w:rsidR="00E92954">
        <w:trPr>
          <w:trHeight w:val="340"/>
          <w:jc w:val="center"/>
        </w:trPr>
        <w:tc>
          <w:tcPr>
            <w:tcW w:w="7218" w:type="dxa"/>
            <w:vAlign w:val="center"/>
          </w:tcPr>
          <w:p w:rsidR="00E92954" w:rsidRDefault="003F2132" w:rsidP="00892280">
            <w:pPr>
              <w:spacing w:beforeLines="10" w:afterLines="10"/>
            </w:pPr>
            <w:r>
              <w:t>按要求并及时完成；撰写清晰，缺乏完整逻辑性，内容不够充实，没有抄袭情况。</w:t>
            </w:r>
          </w:p>
        </w:tc>
        <w:tc>
          <w:tcPr>
            <w:tcW w:w="1124" w:type="dxa"/>
            <w:vAlign w:val="center"/>
          </w:tcPr>
          <w:p w:rsidR="00E92954" w:rsidRDefault="003F2132" w:rsidP="00892280">
            <w:pPr>
              <w:spacing w:beforeLines="10" w:afterLines="10"/>
              <w:jc w:val="center"/>
            </w:pPr>
            <w:r>
              <w:t>5.6-6.9</w:t>
            </w:r>
            <w:r>
              <w:t>分</w:t>
            </w:r>
          </w:p>
        </w:tc>
      </w:tr>
      <w:tr w:rsidR="00E92954">
        <w:trPr>
          <w:trHeight w:val="340"/>
          <w:jc w:val="center"/>
        </w:trPr>
        <w:tc>
          <w:tcPr>
            <w:tcW w:w="7218" w:type="dxa"/>
            <w:vAlign w:val="center"/>
          </w:tcPr>
          <w:p w:rsidR="00E92954" w:rsidRDefault="003F2132" w:rsidP="00892280">
            <w:pPr>
              <w:spacing w:beforeLines="10" w:afterLines="10"/>
            </w:pPr>
            <w:r>
              <w:t>按要求并及时完成；缺乏逻辑性，内容不足，或有部分抄袭情况，或延期补交。</w:t>
            </w:r>
          </w:p>
        </w:tc>
        <w:tc>
          <w:tcPr>
            <w:tcW w:w="1124" w:type="dxa"/>
            <w:vAlign w:val="center"/>
          </w:tcPr>
          <w:p w:rsidR="00E92954" w:rsidRDefault="003F2132" w:rsidP="00892280">
            <w:pPr>
              <w:spacing w:beforeLines="10" w:afterLines="10"/>
              <w:jc w:val="center"/>
            </w:pPr>
            <w:r>
              <w:t>4-5.5</w:t>
            </w:r>
            <w:r>
              <w:t>分</w:t>
            </w:r>
          </w:p>
        </w:tc>
      </w:tr>
      <w:tr w:rsidR="00E92954">
        <w:trPr>
          <w:trHeight w:val="340"/>
          <w:jc w:val="center"/>
        </w:trPr>
        <w:tc>
          <w:tcPr>
            <w:tcW w:w="7218" w:type="dxa"/>
            <w:vAlign w:val="center"/>
          </w:tcPr>
          <w:p w:rsidR="00E92954" w:rsidRDefault="003F2132" w:rsidP="00892280">
            <w:pPr>
              <w:spacing w:beforeLines="10" w:afterLines="10"/>
            </w:pPr>
            <w:r>
              <w:t>不能按照要求，未及时完成，逻辑、内容存在明显不足，抄袭率高不改正的。</w:t>
            </w:r>
          </w:p>
        </w:tc>
        <w:tc>
          <w:tcPr>
            <w:tcW w:w="1124" w:type="dxa"/>
            <w:vAlign w:val="center"/>
          </w:tcPr>
          <w:p w:rsidR="00E92954" w:rsidRDefault="003F2132" w:rsidP="00892280">
            <w:pPr>
              <w:spacing w:beforeLines="10" w:afterLines="10"/>
              <w:jc w:val="center"/>
            </w:pPr>
            <w:r>
              <w:t>0-3.9</w:t>
            </w:r>
            <w:r>
              <w:t>分</w:t>
            </w:r>
          </w:p>
        </w:tc>
      </w:tr>
    </w:tbl>
    <w:p w:rsidR="00E92954" w:rsidRDefault="003F2132" w:rsidP="00892280">
      <w:pPr>
        <w:adjustRightInd w:val="0"/>
        <w:snapToGrid w:val="0"/>
        <w:spacing w:beforeLines="50" w:line="360" w:lineRule="auto"/>
        <w:jc w:val="left"/>
        <w:rPr>
          <w:b/>
          <w:sz w:val="24"/>
        </w:rPr>
      </w:pPr>
      <w:r>
        <w:rPr>
          <w:b/>
        </w:rPr>
        <w:t>2.3</w:t>
      </w:r>
      <w:r>
        <w:rPr>
          <w:b/>
        </w:rPr>
        <w:t>上机实验</w:t>
      </w:r>
    </w:p>
    <w:tbl>
      <w:tblPr>
        <w:tblW w:w="8309" w:type="dxa"/>
        <w:jc w:val="center"/>
        <w:tblInd w:w="1159" w:type="dxa"/>
        <w:tblLayout w:type="fixed"/>
        <w:tblLook w:val="04A0"/>
      </w:tblPr>
      <w:tblGrid>
        <w:gridCol w:w="2129"/>
        <w:gridCol w:w="2551"/>
        <w:gridCol w:w="2642"/>
        <w:gridCol w:w="987"/>
      </w:tblGrid>
      <w:tr w:rsidR="00E92954">
        <w:trPr>
          <w:trHeight w:val="302"/>
          <w:jc w:val="center"/>
        </w:trPr>
        <w:tc>
          <w:tcPr>
            <w:tcW w:w="8309" w:type="dxa"/>
            <w:gridSpan w:val="4"/>
            <w:tcBorders>
              <w:top w:val="single" w:sz="4" w:space="0" w:color="auto"/>
              <w:left w:val="single" w:sz="4" w:space="0" w:color="auto"/>
              <w:bottom w:val="single" w:sz="4" w:space="0" w:color="auto"/>
              <w:right w:val="single" w:sz="4" w:space="0" w:color="000000"/>
            </w:tcBorders>
            <w:vAlign w:val="center"/>
          </w:tcPr>
          <w:p w:rsidR="00E92954" w:rsidRDefault="003F2132">
            <w:pPr>
              <w:spacing w:line="300" w:lineRule="exact"/>
              <w:jc w:val="center"/>
            </w:pPr>
            <w:r>
              <w:t>上机实验成绩评分标准表</w:t>
            </w:r>
          </w:p>
        </w:tc>
      </w:tr>
      <w:tr w:rsidR="00E92954">
        <w:trPr>
          <w:trHeight w:val="380"/>
          <w:jc w:val="center"/>
        </w:trPr>
        <w:tc>
          <w:tcPr>
            <w:tcW w:w="2129" w:type="dxa"/>
            <w:tcBorders>
              <w:top w:val="nil"/>
              <w:left w:val="single" w:sz="4" w:space="0" w:color="auto"/>
              <w:bottom w:val="single" w:sz="4" w:space="0" w:color="auto"/>
              <w:right w:val="single" w:sz="4" w:space="0" w:color="auto"/>
            </w:tcBorders>
            <w:vAlign w:val="center"/>
          </w:tcPr>
          <w:p w:rsidR="00E92954" w:rsidRDefault="003F2132">
            <w:pPr>
              <w:spacing w:line="300" w:lineRule="exact"/>
              <w:jc w:val="center"/>
            </w:pPr>
            <w:r>
              <w:t>课堂纪律</w:t>
            </w:r>
          </w:p>
          <w:p w:rsidR="00E92954" w:rsidRDefault="003F2132">
            <w:pPr>
              <w:spacing w:line="300" w:lineRule="exact"/>
              <w:jc w:val="center"/>
            </w:pPr>
            <w:r>
              <w:t>（</w:t>
            </w:r>
            <w:proofErr w:type="gramStart"/>
            <w:r>
              <w:t>分值占</w:t>
            </w:r>
            <w:proofErr w:type="gramEnd"/>
            <w:r>
              <w:t>比</w:t>
            </w:r>
            <w:r>
              <w:t>20</w:t>
            </w:r>
            <w:r>
              <w:t>％）</w:t>
            </w:r>
          </w:p>
        </w:tc>
        <w:tc>
          <w:tcPr>
            <w:tcW w:w="2551" w:type="dxa"/>
            <w:tcBorders>
              <w:top w:val="nil"/>
              <w:left w:val="nil"/>
              <w:bottom w:val="single" w:sz="4" w:space="0" w:color="auto"/>
              <w:right w:val="single" w:sz="4" w:space="0" w:color="auto"/>
            </w:tcBorders>
            <w:vAlign w:val="center"/>
          </w:tcPr>
          <w:p w:rsidR="00E92954" w:rsidRDefault="003F2132">
            <w:pPr>
              <w:spacing w:line="300" w:lineRule="exact"/>
              <w:jc w:val="center"/>
            </w:pPr>
            <w:r>
              <w:t>上机操作</w:t>
            </w:r>
          </w:p>
          <w:p w:rsidR="00E92954" w:rsidRDefault="003F2132">
            <w:pPr>
              <w:spacing w:line="300" w:lineRule="exact"/>
              <w:jc w:val="center"/>
            </w:pPr>
            <w:r>
              <w:t>（</w:t>
            </w:r>
            <w:proofErr w:type="gramStart"/>
            <w:r>
              <w:t>分值占</w:t>
            </w:r>
            <w:proofErr w:type="gramEnd"/>
            <w:r>
              <w:t>比</w:t>
            </w:r>
            <w:r>
              <w:t>30</w:t>
            </w:r>
            <w:r>
              <w:t>％）</w:t>
            </w:r>
          </w:p>
        </w:tc>
        <w:tc>
          <w:tcPr>
            <w:tcW w:w="2642" w:type="dxa"/>
            <w:tcBorders>
              <w:top w:val="nil"/>
              <w:left w:val="nil"/>
              <w:bottom w:val="single" w:sz="4" w:space="0" w:color="auto"/>
              <w:right w:val="single" w:sz="4" w:space="0" w:color="auto"/>
            </w:tcBorders>
            <w:vAlign w:val="center"/>
          </w:tcPr>
          <w:p w:rsidR="00E92954" w:rsidRDefault="003F2132">
            <w:pPr>
              <w:spacing w:line="300" w:lineRule="exact"/>
              <w:jc w:val="center"/>
            </w:pPr>
            <w:r>
              <w:t>建模和仿真记过</w:t>
            </w:r>
          </w:p>
          <w:p w:rsidR="00E92954" w:rsidRDefault="003F2132">
            <w:pPr>
              <w:spacing w:line="300" w:lineRule="exact"/>
              <w:jc w:val="center"/>
            </w:pPr>
            <w:r>
              <w:t>（</w:t>
            </w:r>
            <w:proofErr w:type="gramStart"/>
            <w:r>
              <w:t>分值占</w:t>
            </w:r>
            <w:proofErr w:type="gramEnd"/>
            <w:r>
              <w:t>比</w:t>
            </w:r>
            <w:r>
              <w:t>50</w:t>
            </w:r>
            <w:r>
              <w:t>％）</w:t>
            </w:r>
          </w:p>
        </w:tc>
        <w:tc>
          <w:tcPr>
            <w:tcW w:w="987" w:type="dxa"/>
            <w:tcBorders>
              <w:top w:val="nil"/>
              <w:left w:val="nil"/>
              <w:bottom w:val="single" w:sz="4" w:space="0" w:color="auto"/>
              <w:right w:val="single" w:sz="4" w:space="0" w:color="auto"/>
            </w:tcBorders>
            <w:vAlign w:val="center"/>
          </w:tcPr>
          <w:p w:rsidR="00E92954" w:rsidRDefault="003F2132">
            <w:pPr>
              <w:spacing w:line="300" w:lineRule="exact"/>
              <w:jc w:val="center"/>
            </w:pPr>
            <w:r>
              <w:t>得分</w:t>
            </w:r>
          </w:p>
        </w:tc>
      </w:tr>
      <w:tr w:rsidR="00E92954">
        <w:trPr>
          <w:trHeight w:val="1027"/>
          <w:jc w:val="center"/>
        </w:trPr>
        <w:tc>
          <w:tcPr>
            <w:tcW w:w="2129" w:type="dxa"/>
            <w:tcBorders>
              <w:top w:val="nil"/>
              <w:left w:val="single" w:sz="4" w:space="0" w:color="auto"/>
              <w:bottom w:val="single" w:sz="4" w:space="0" w:color="auto"/>
              <w:right w:val="single" w:sz="4" w:space="0" w:color="auto"/>
            </w:tcBorders>
            <w:vAlign w:val="center"/>
          </w:tcPr>
          <w:p w:rsidR="00E92954" w:rsidRDefault="003F2132">
            <w:pPr>
              <w:spacing w:line="300" w:lineRule="exact"/>
            </w:pPr>
            <w:r>
              <w:t>准时到达实验室，遵守纪律、认真独立完成。</w:t>
            </w:r>
          </w:p>
        </w:tc>
        <w:tc>
          <w:tcPr>
            <w:tcW w:w="2551" w:type="dxa"/>
            <w:tcBorders>
              <w:top w:val="nil"/>
              <w:left w:val="nil"/>
              <w:bottom w:val="single" w:sz="4" w:space="0" w:color="auto"/>
              <w:right w:val="single" w:sz="4" w:space="0" w:color="auto"/>
            </w:tcBorders>
            <w:vAlign w:val="center"/>
          </w:tcPr>
          <w:p w:rsidR="00E92954" w:rsidRDefault="003F2132">
            <w:pPr>
              <w:spacing w:line="300" w:lineRule="exact"/>
            </w:pPr>
            <w:r>
              <w:t>按要求进行实际操作，步骤正确，逻辑清晰，参数设置方法正确。</w:t>
            </w:r>
          </w:p>
        </w:tc>
        <w:tc>
          <w:tcPr>
            <w:tcW w:w="2642" w:type="dxa"/>
            <w:tcBorders>
              <w:top w:val="nil"/>
              <w:left w:val="nil"/>
              <w:bottom w:val="single" w:sz="4" w:space="0" w:color="auto"/>
              <w:right w:val="single" w:sz="4" w:space="0" w:color="auto"/>
            </w:tcBorders>
            <w:vAlign w:val="center"/>
          </w:tcPr>
          <w:p w:rsidR="00E92954" w:rsidRDefault="003F2132">
            <w:pPr>
              <w:spacing w:line="300" w:lineRule="exact"/>
            </w:pPr>
            <w:r>
              <w:t>模型完整度高，参数设置正合理，运行结果正确。</w:t>
            </w:r>
          </w:p>
        </w:tc>
        <w:tc>
          <w:tcPr>
            <w:tcW w:w="987" w:type="dxa"/>
            <w:tcBorders>
              <w:top w:val="nil"/>
              <w:left w:val="nil"/>
              <w:bottom w:val="single" w:sz="4" w:space="0" w:color="auto"/>
              <w:right w:val="single" w:sz="4" w:space="0" w:color="auto"/>
            </w:tcBorders>
            <w:vAlign w:val="center"/>
          </w:tcPr>
          <w:p w:rsidR="00E92954" w:rsidRDefault="003F2132">
            <w:pPr>
              <w:spacing w:line="300" w:lineRule="exact"/>
              <w:jc w:val="center"/>
            </w:pPr>
            <w:r>
              <w:t>85-100</w:t>
            </w:r>
          </w:p>
        </w:tc>
      </w:tr>
      <w:tr w:rsidR="00E92954">
        <w:trPr>
          <w:trHeight w:val="991"/>
          <w:jc w:val="center"/>
        </w:trPr>
        <w:tc>
          <w:tcPr>
            <w:tcW w:w="2129" w:type="dxa"/>
            <w:tcBorders>
              <w:top w:val="nil"/>
              <w:left w:val="single" w:sz="4" w:space="0" w:color="auto"/>
              <w:bottom w:val="single" w:sz="4" w:space="0" w:color="auto"/>
              <w:right w:val="single" w:sz="4" w:space="0" w:color="auto"/>
            </w:tcBorders>
            <w:vAlign w:val="center"/>
          </w:tcPr>
          <w:p w:rsidR="00E92954" w:rsidRDefault="003F2132">
            <w:pPr>
              <w:spacing w:line="300" w:lineRule="exact"/>
            </w:pPr>
            <w:r>
              <w:t>准时到达实验室，遵守纪律、独立完成。</w:t>
            </w:r>
          </w:p>
        </w:tc>
        <w:tc>
          <w:tcPr>
            <w:tcW w:w="2551" w:type="dxa"/>
            <w:tcBorders>
              <w:top w:val="nil"/>
              <w:left w:val="nil"/>
              <w:bottom w:val="single" w:sz="4" w:space="0" w:color="auto"/>
              <w:right w:val="single" w:sz="4" w:space="0" w:color="auto"/>
            </w:tcBorders>
            <w:vAlign w:val="center"/>
          </w:tcPr>
          <w:p w:rsidR="00E92954" w:rsidRDefault="003F2132">
            <w:pPr>
              <w:spacing w:line="300" w:lineRule="exact"/>
            </w:pPr>
            <w:r>
              <w:t>按要求进行实际操作，步骤基本正确，逻辑比较清晰，参数设置方法尚可。</w:t>
            </w:r>
          </w:p>
        </w:tc>
        <w:tc>
          <w:tcPr>
            <w:tcW w:w="2642" w:type="dxa"/>
            <w:tcBorders>
              <w:top w:val="nil"/>
              <w:left w:val="nil"/>
              <w:bottom w:val="single" w:sz="4" w:space="0" w:color="auto"/>
              <w:right w:val="single" w:sz="4" w:space="0" w:color="auto"/>
            </w:tcBorders>
            <w:vAlign w:val="center"/>
          </w:tcPr>
          <w:p w:rsidR="00E92954" w:rsidRDefault="003F2132">
            <w:pPr>
              <w:spacing w:line="300" w:lineRule="exact"/>
            </w:pPr>
            <w:r>
              <w:t>模型完整度较高，参数设置</w:t>
            </w:r>
            <w:proofErr w:type="gramStart"/>
            <w:r>
              <w:t>正较为</w:t>
            </w:r>
            <w:proofErr w:type="gramEnd"/>
            <w:r>
              <w:t>合理，运行不出结果，指导后可以运行。</w:t>
            </w:r>
          </w:p>
        </w:tc>
        <w:tc>
          <w:tcPr>
            <w:tcW w:w="987" w:type="dxa"/>
            <w:tcBorders>
              <w:top w:val="nil"/>
              <w:left w:val="nil"/>
              <w:bottom w:val="single" w:sz="4" w:space="0" w:color="auto"/>
              <w:right w:val="single" w:sz="4" w:space="0" w:color="auto"/>
            </w:tcBorders>
            <w:vAlign w:val="center"/>
          </w:tcPr>
          <w:p w:rsidR="00E92954" w:rsidRDefault="003F2132">
            <w:pPr>
              <w:spacing w:line="300" w:lineRule="exact"/>
              <w:jc w:val="center"/>
            </w:pPr>
            <w:r>
              <w:t>70-84</w:t>
            </w:r>
          </w:p>
        </w:tc>
      </w:tr>
      <w:tr w:rsidR="00E92954">
        <w:trPr>
          <w:trHeight w:val="986"/>
          <w:jc w:val="center"/>
        </w:trPr>
        <w:tc>
          <w:tcPr>
            <w:tcW w:w="2129" w:type="dxa"/>
            <w:tcBorders>
              <w:top w:val="nil"/>
              <w:left w:val="single" w:sz="4" w:space="0" w:color="auto"/>
              <w:bottom w:val="single" w:sz="4" w:space="0" w:color="auto"/>
              <w:right w:val="single" w:sz="4" w:space="0" w:color="auto"/>
            </w:tcBorders>
            <w:vAlign w:val="center"/>
          </w:tcPr>
          <w:p w:rsidR="00E92954" w:rsidRDefault="003F2132">
            <w:pPr>
              <w:spacing w:line="300" w:lineRule="exact"/>
            </w:pPr>
            <w:r>
              <w:t>准时到达实验室，遵守纪律、认真独立完成。</w:t>
            </w:r>
          </w:p>
        </w:tc>
        <w:tc>
          <w:tcPr>
            <w:tcW w:w="2551" w:type="dxa"/>
            <w:tcBorders>
              <w:top w:val="nil"/>
              <w:left w:val="nil"/>
              <w:bottom w:val="single" w:sz="4" w:space="0" w:color="auto"/>
              <w:right w:val="single" w:sz="4" w:space="0" w:color="auto"/>
            </w:tcBorders>
            <w:vAlign w:val="center"/>
          </w:tcPr>
          <w:p w:rsidR="00E92954" w:rsidRDefault="003F2132">
            <w:pPr>
              <w:spacing w:line="300" w:lineRule="exact"/>
            </w:pPr>
            <w:r>
              <w:t>基本按要求进行实际操作，步骤基本清楚，逻辑尚可，参数设置方法尚可。</w:t>
            </w:r>
          </w:p>
        </w:tc>
        <w:tc>
          <w:tcPr>
            <w:tcW w:w="2642" w:type="dxa"/>
            <w:tcBorders>
              <w:top w:val="nil"/>
              <w:left w:val="nil"/>
              <w:bottom w:val="single" w:sz="4" w:space="0" w:color="auto"/>
              <w:right w:val="single" w:sz="4" w:space="0" w:color="auto"/>
            </w:tcBorders>
            <w:vAlign w:val="center"/>
          </w:tcPr>
          <w:p w:rsidR="00E92954" w:rsidRDefault="003F2132">
            <w:pPr>
              <w:spacing w:line="300" w:lineRule="exact"/>
            </w:pPr>
            <w:r>
              <w:t>模型完整度尚可，参数设置</w:t>
            </w:r>
            <w:proofErr w:type="gramStart"/>
            <w:r>
              <w:t>正较为</w:t>
            </w:r>
            <w:proofErr w:type="gramEnd"/>
            <w:r>
              <w:t>合理，运行不出结果，指导后可以运行。</w:t>
            </w:r>
          </w:p>
        </w:tc>
        <w:tc>
          <w:tcPr>
            <w:tcW w:w="987" w:type="dxa"/>
            <w:tcBorders>
              <w:top w:val="nil"/>
              <w:left w:val="nil"/>
              <w:bottom w:val="single" w:sz="4" w:space="0" w:color="auto"/>
              <w:right w:val="single" w:sz="4" w:space="0" w:color="auto"/>
            </w:tcBorders>
            <w:vAlign w:val="center"/>
          </w:tcPr>
          <w:p w:rsidR="00E92954" w:rsidRDefault="003F2132">
            <w:pPr>
              <w:spacing w:line="300" w:lineRule="exact"/>
              <w:jc w:val="center"/>
            </w:pPr>
            <w:r>
              <w:t>55-69</w:t>
            </w:r>
          </w:p>
        </w:tc>
      </w:tr>
      <w:tr w:rsidR="00E92954">
        <w:trPr>
          <w:trHeight w:val="441"/>
          <w:jc w:val="center"/>
        </w:trPr>
        <w:tc>
          <w:tcPr>
            <w:tcW w:w="2129" w:type="dxa"/>
            <w:tcBorders>
              <w:top w:val="single" w:sz="4" w:space="0" w:color="auto"/>
              <w:left w:val="single" w:sz="4" w:space="0" w:color="auto"/>
              <w:bottom w:val="single" w:sz="4" w:space="0" w:color="auto"/>
              <w:right w:val="single" w:sz="4" w:space="0" w:color="auto"/>
            </w:tcBorders>
            <w:vAlign w:val="center"/>
          </w:tcPr>
          <w:p w:rsidR="00E92954" w:rsidRDefault="003F2132">
            <w:pPr>
              <w:spacing w:line="300" w:lineRule="exact"/>
            </w:pPr>
            <w:r>
              <w:t>迟到，纪律性不强、非独立完成。</w:t>
            </w:r>
          </w:p>
        </w:tc>
        <w:tc>
          <w:tcPr>
            <w:tcW w:w="2551" w:type="dxa"/>
            <w:tcBorders>
              <w:top w:val="single" w:sz="4" w:space="0" w:color="auto"/>
              <w:left w:val="nil"/>
              <w:bottom w:val="single" w:sz="4" w:space="0" w:color="auto"/>
              <w:right w:val="single" w:sz="4" w:space="0" w:color="auto"/>
            </w:tcBorders>
            <w:vAlign w:val="center"/>
          </w:tcPr>
          <w:p w:rsidR="00E92954" w:rsidRDefault="003F2132">
            <w:pPr>
              <w:spacing w:line="300" w:lineRule="exact"/>
            </w:pPr>
            <w:r>
              <w:t>基本按要求进行实际操作，步骤基本清楚，逻辑不清，不知参数设置方法。</w:t>
            </w:r>
          </w:p>
        </w:tc>
        <w:tc>
          <w:tcPr>
            <w:tcW w:w="2642" w:type="dxa"/>
            <w:tcBorders>
              <w:top w:val="single" w:sz="4" w:space="0" w:color="auto"/>
              <w:left w:val="nil"/>
              <w:bottom w:val="single" w:sz="4" w:space="0" w:color="auto"/>
              <w:right w:val="single" w:sz="4" w:space="0" w:color="auto"/>
            </w:tcBorders>
            <w:vAlign w:val="center"/>
          </w:tcPr>
          <w:p w:rsidR="00E92954" w:rsidRDefault="003F2132">
            <w:pPr>
              <w:spacing w:line="300" w:lineRule="exact"/>
            </w:pPr>
            <w:r>
              <w:t>模型完整度不足</w:t>
            </w:r>
            <w:r>
              <w:t>50%</w:t>
            </w:r>
            <w:r>
              <w:t>，参数设置不合理，运行不出结果，指导修改后可以运行。</w:t>
            </w:r>
          </w:p>
        </w:tc>
        <w:tc>
          <w:tcPr>
            <w:tcW w:w="987" w:type="dxa"/>
            <w:tcBorders>
              <w:top w:val="single" w:sz="4" w:space="0" w:color="auto"/>
              <w:left w:val="nil"/>
              <w:bottom w:val="single" w:sz="4" w:space="0" w:color="auto"/>
              <w:right w:val="single" w:sz="4" w:space="0" w:color="auto"/>
            </w:tcBorders>
            <w:vAlign w:val="center"/>
          </w:tcPr>
          <w:p w:rsidR="00E92954" w:rsidRDefault="003F2132">
            <w:pPr>
              <w:spacing w:line="300" w:lineRule="exact"/>
              <w:jc w:val="center"/>
            </w:pPr>
            <w:r>
              <w:t>40-54</w:t>
            </w:r>
          </w:p>
        </w:tc>
      </w:tr>
      <w:tr w:rsidR="00E92954">
        <w:trPr>
          <w:trHeight w:val="690"/>
          <w:jc w:val="center"/>
        </w:trPr>
        <w:tc>
          <w:tcPr>
            <w:tcW w:w="2129" w:type="dxa"/>
            <w:tcBorders>
              <w:top w:val="nil"/>
              <w:left w:val="single" w:sz="4" w:space="0" w:color="auto"/>
              <w:bottom w:val="single" w:sz="4" w:space="0" w:color="auto"/>
              <w:right w:val="single" w:sz="4" w:space="0" w:color="auto"/>
            </w:tcBorders>
            <w:vAlign w:val="center"/>
          </w:tcPr>
          <w:p w:rsidR="00E92954" w:rsidRDefault="003F2132">
            <w:pPr>
              <w:spacing w:line="300" w:lineRule="exact"/>
            </w:pPr>
            <w:r>
              <w:t>迟到，不遵守纪律、非独立完成。</w:t>
            </w:r>
          </w:p>
        </w:tc>
        <w:tc>
          <w:tcPr>
            <w:tcW w:w="2551" w:type="dxa"/>
            <w:tcBorders>
              <w:top w:val="nil"/>
              <w:left w:val="nil"/>
              <w:bottom w:val="single" w:sz="4" w:space="0" w:color="auto"/>
              <w:right w:val="single" w:sz="4" w:space="0" w:color="auto"/>
            </w:tcBorders>
            <w:vAlign w:val="center"/>
          </w:tcPr>
          <w:p w:rsidR="00E92954" w:rsidRDefault="003F2132">
            <w:pPr>
              <w:spacing w:line="300" w:lineRule="exact"/>
            </w:pPr>
            <w:r>
              <w:t>基本按要求进行实际操作，步骤不清楚，逻辑不清，不知参数设置方法。</w:t>
            </w:r>
          </w:p>
        </w:tc>
        <w:tc>
          <w:tcPr>
            <w:tcW w:w="2642" w:type="dxa"/>
            <w:tcBorders>
              <w:top w:val="nil"/>
              <w:left w:val="nil"/>
              <w:bottom w:val="single" w:sz="4" w:space="0" w:color="auto"/>
              <w:right w:val="single" w:sz="4" w:space="0" w:color="auto"/>
            </w:tcBorders>
            <w:vAlign w:val="center"/>
          </w:tcPr>
          <w:p w:rsidR="00E92954" w:rsidRDefault="003F2132">
            <w:pPr>
              <w:spacing w:line="300" w:lineRule="exact"/>
            </w:pPr>
            <w:r>
              <w:t>模型完整度不足</w:t>
            </w:r>
            <w:r>
              <w:t>30%</w:t>
            </w:r>
            <w:r>
              <w:t>，参数设置不合理，运行不出结果，课堂时间内指导修改后仍不能运行。</w:t>
            </w:r>
          </w:p>
        </w:tc>
        <w:tc>
          <w:tcPr>
            <w:tcW w:w="987" w:type="dxa"/>
            <w:tcBorders>
              <w:top w:val="nil"/>
              <w:left w:val="nil"/>
              <w:bottom w:val="single" w:sz="4" w:space="0" w:color="auto"/>
              <w:right w:val="single" w:sz="4" w:space="0" w:color="auto"/>
            </w:tcBorders>
            <w:vAlign w:val="center"/>
          </w:tcPr>
          <w:p w:rsidR="00E92954" w:rsidRDefault="003F2132">
            <w:pPr>
              <w:spacing w:line="300" w:lineRule="exact"/>
              <w:jc w:val="center"/>
            </w:pPr>
            <w:r>
              <w:t>0-39</w:t>
            </w:r>
          </w:p>
        </w:tc>
      </w:tr>
      <w:tr w:rsidR="00E92954">
        <w:trPr>
          <w:trHeight w:val="230"/>
          <w:jc w:val="center"/>
        </w:trPr>
        <w:tc>
          <w:tcPr>
            <w:tcW w:w="8309" w:type="dxa"/>
            <w:gridSpan w:val="4"/>
            <w:tcBorders>
              <w:top w:val="single" w:sz="4" w:space="0" w:color="auto"/>
              <w:left w:val="single" w:sz="4" w:space="0" w:color="auto"/>
              <w:bottom w:val="single" w:sz="4" w:space="0" w:color="auto"/>
              <w:right w:val="single" w:sz="4" w:space="0" w:color="000000"/>
            </w:tcBorders>
          </w:tcPr>
          <w:p w:rsidR="00E92954" w:rsidRDefault="003F2132">
            <w:pPr>
              <w:spacing w:line="300" w:lineRule="exact"/>
            </w:pPr>
            <w:r>
              <w:t>各项目的上机实践成绩按总和求平均值，按百分制评分，总评后你基数</w:t>
            </w:r>
            <w:r>
              <w:t>30</w:t>
            </w:r>
            <w:r>
              <w:t>分折算。</w:t>
            </w:r>
          </w:p>
        </w:tc>
      </w:tr>
    </w:tbl>
    <w:p w:rsidR="00E92954" w:rsidRDefault="003F2132" w:rsidP="00892280">
      <w:pPr>
        <w:adjustRightInd w:val="0"/>
        <w:snapToGrid w:val="0"/>
        <w:spacing w:beforeLines="50" w:line="360" w:lineRule="auto"/>
        <w:jc w:val="left"/>
        <w:rPr>
          <w:b/>
          <w:sz w:val="24"/>
        </w:rPr>
      </w:pPr>
      <w:r>
        <w:rPr>
          <w:b/>
          <w:sz w:val="24"/>
        </w:rPr>
        <w:lastRenderedPageBreak/>
        <w:t xml:space="preserve">2.4 </w:t>
      </w:r>
      <w:r>
        <w:rPr>
          <w:b/>
        </w:rPr>
        <w:t>课外作业</w:t>
      </w:r>
      <w:r>
        <w:t>（期末考核）</w:t>
      </w:r>
    </w:p>
    <w:tbl>
      <w:tblPr>
        <w:tblW w:w="8334" w:type="dxa"/>
        <w:jc w:val="center"/>
        <w:tblInd w:w="7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73"/>
        <w:gridCol w:w="1161"/>
      </w:tblGrid>
      <w:tr w:rsidR="00E92954">
        <w:trPr>
          <w:trHeight w:val="340"/>
          <w:jc w:val="center"/>
        </w:trPr>
        <w:tc>
          <w:tcPr>
            <w:tcW w:w="7173" w:type="dxa"/>
            <w:vAlign w:val="center"/>
          </w:tcPr>
          <w:p w:rsidR="00E92954" w:rsidRDefault="003F2132" w:rsidP="00892280">
            <w:pPr>
              <w:adjustRightInd w:val="0"/>
              <w:snapToGrid w:val="0"/>
              <w:spacing w:beforeLines="10" w:afterLines="10"/>
              <w:jc w:val="center"/>
              <w:rPr>
                <w:bCs/>
              </w:rPr>
            </w:pPr>
            <w:r>
              <w:t>课外作业（期末考核）</w:t>
            </w:r>
          </w:p>
        </w:tc>
        <w:tc>
          <w:tcPr>
            <w:tcW w:w="1161" w:type="dxa"/>
            <w:vAlign w:val="center"/>
          </w:tcPr>
          <w:p w:rsidR="00E92954" w:rsidRDefault="003F2132" w:rsidP="00892280">
            <w:pPr>
              <w:adjustRightInd w:val="0"/>
              <w:snapToGrid w:val="0"/>
              <w:spacing w:beforeLines="10" w:afterLines="10"/>
              <w:jc w:val="center"/>
              <w:rPr>
                <w:bCs/>
              </w:rPr>
            </w:pPr>
            <w:r>
              <w:rPr>
                <w:bCs/>
              </w:rPr>
              <w:t>得分</w:t>
            </w:r>
          </w:p>
        </w:tc>
      </w:tr>
      <w:tr w:rsidR="00E92954">
        <w:trPr>
          <w:trHeight w:val="340"/>
          <w:jc w:val="center"/>
        </w:trPr>
        <w:tc>
          <w:tcPr>
            <w:tcW w:w="7173" w:type="dxa"/>
            <w:vAlign w:val="center"/>
          </w:tcPr>
          <w:p w:rsidR="00E92954" w:rsidRDefault="003F2132" w:rsidP="00892280">
            <w:pPr>
              <w:spacing w:beforeLines="10" w:afterLines="10"/>
            </w:pPr>
            <w:r>
              <w:t>掌握软件建模仿真实质，按照要求搭建完整模型，并能够正确参数，运行出结果。</w:t>
            </w:r>
          </w:p>
        </w:tc>
        <w:tc>
          <w:tcPr>
            <w:tcW w:w="1161" w:type="dxa"/>
            <w:vAlign w:val="center"/>
          </w:tcPr>
          <w:p w:rsidR="00E92954" w:rsidRDefault="003F2132" w:rsidP="00892280">
            <w:pPr>
              <w:spacing w:beforeLines="10" w:afterLines="10"/>
              <w:jc w:val="center"/>
            </w:pPr>
            <w:r>
              <w:t>32-40</w:t>
            </w:r>
            <w:r>
              <w:t>分</w:t>
            </w:r>
          </w:p>
        </w:tc>
      </w:tr>
      <w:tr w:rsidR="00E92954">
        <w:trPr>
          <w:trHeight w:val="340"/>
          <w:jc w:val="center"/>
        </w:trPr>
        <w:tc>
          <w:tcPr>
            <w:tcW w:w="7173" w:type="dxa"/>
            <w:vAlign w:val="center"/>
          </w:tcPr>
          <w:p w:rsidR="00E92954" w:rsidRDefault="003F2132" w:rsidP="00892280">
            <w:pPr>
              <w:spacing w:beforeLines="10" w:afterLines="10"/>
            </w:pPr>
            <w:r>
              <w:t>基本掌握软件建模仿真方法和步骤，按要求搭建较为完整模型，参数设置基本正确，无法运行出结果。</w:t>
            </w:r>
            <w:r>
              <w:t xml:space="preserve"> </w:t>
            </w:r>
          </w:p>
        </w:tc>
        <w:tc>
          <w:tcPr>
            <w:tcW w:w="1161" w:type="dxa"/>
            <w:vAlign w:val="center"/>
          </w:tcPr>
          <w:p w:rsidR="00E92954" w:rsidRDefault="003F2132" w:rsidP="00892280">
            <w:pPr>
              <w:spacing w:beforeLines="10" w:afterLines="10"/>
              <w:jc w:val="center"/>
            </w:pPr>
            <w:r>
              <w:t>28-31</w:t>
            </w:r>
            <w:r>
              <w:t>分</w:t>
            </w:r>
          </w:p>
        </w:tc>
      </w:tr>
      <w:tr w:rsidR="00E92954">
        <w:trPr>
          <w:trHeight w:val="340"/>
          <w:jc w:val="center"/>
        </w:trPr>
        <w:tc>
          <w:tcPr>
            <w:tcW w:w="7173" w:type="dxa"/>
            <w:vAlign w:val="center"/>
          </w:tcPr>
          <w:p w:rsidR="00E92954" w:rsidRDefault="003F2132" w:rsidP="00892280">
            <w:pPr>
              <w:spacing w:beforeLines="10" w:afterLines="10"/>
            </w:pPr>
            <w:r>
              <w:t>基本掌握软件建模仿真步骤，模型完整度不足</w:t>
            </w:r>
            <w:r>
              <w:t>60%</w:t>
            </w:r>
            <w:r>
              <w:t>，参数设置有错，无法运行出结果。</w:t>
            </w:r>
          </w:p>
        </w:tc>
        <w:tc>
          <w:tcPr>
            <w:tcW w:w="1161" w:type="dxa"/>
            <w:vAlign w:val="center"/>
          </w:tcPr>
          <w:p w:rsidR="00E92954" w:rsidRDefault="003F2132" w:rsidP="00892280">
            <w:pPr>
              <w:spacing w:beforeLines="10" w:afterLines="10"/>
              <w:jc w:val="center"/>
            </w:pPr>
            <w:r>
              <w:t>20-27</w:t>
            </w:r>
            <w:r>
              <w:t>分</w:t>
            </w:r>
          </w:p>
        </w:tc>
      </w:tr>
      <w:tr w:rsidR="00E92954">
        <w:trPr>
          <w:trHeight w:val="340"/>
          <w:jc w:val="center"/>
        </w:trPr>
        <w:tc>
          <w:tcPr>
            <w:tcW w:w="7173" w:type="dxa"/>
            <w:vAlign w:val="center"/>
          </w:tcPr>
          <w:p w:rsidR="00E92954" w:rsidRDefault="003F2132" w:rsidP="00892280">
            <w:pPr>
              <w:spacing w:beforeLines="10" w:afterLines="10"/>
            </w:pPr>
            <w:r>
              <w:t>无法搭建基本模型，参数设置不正确，无法运行处结果。</w:t>
            </w:r>
          </w:p>
        </w:tc>
        <w:tc>
          <w:tcPr>
            <w:tcW w:w="1161" w:type="dxa"/>
            <w:vAlign w:val="center"/>
          </w:tcPr>
          <w:p w:rsidR="00E92954" w:rsidRDefault="003F2132" w:rsidP="00892280">
            <w:pPr>
              <w:spacing w:beforeLines="10" w:afterLines="10"/>
              <w:jc w:val="center"/>
            </w:pPr>
            <w:r>
              <w:t>0-20</w:t>
            </w:r>
            <w:r>
              <w:t>分</w:t>
            </w:r>
          </w:p>
        </w:tc>
      </w:tr>
    </w:tbl>
    <w:p w:rsidR="00E92954" w:rsidRDefault="003F2132" w:rsidP="00892280">
      <w:pPr>
        <w:adjustRightInd w:val="0"/>
        <w:snapToGrid w:val="0"/>
        <w:spacing w:beforeLines="50" w:line="360" w:lineRule="auto"/>
        <w:jc w:val="left"/>
        <w:rPr>
          <w:b/>
          <w:sz w:val="24"/>
        </w:rPr>
      </w:pPr>
      <w:r>
        <w:rPr>
          <w:b/>
          <w:sz w:val="24"/>
        </w:rPr>
        <w:t>2.5</w:t>
      </w:r>
      <w:r>
        <w:rPr>
          <w:b/>
        </w:rPr>
        <w:t>成绩</w:t>
      </w:r>
      <w:r>
        <w:rPr>
          <w:b/>
          <w:sz w:val="24"/>
        </w:rPr>
        <w:t>汇总示例</w:t>
      </w:r>
    </w:p>
    <w:tbl>
      <w:tblPr>
        <w:tblW w:w="8129" w:type="dxa"/>
        <w:jc w:val="center"/>
        <w:tblInd w:w="-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95"/>
        <w:gridCol w:w="1400"/>
        <w:gridCol w:w="1236"/>
        <w:gridCol w:w="1260"/>
        <w:gridCol w:w="1738"/>
        <w:gridCol w:w="1200"/>
      </w:tblGrid>
      <w:tr w:rsidR="00E92954">
        <w:trPr>
          <w:jc w:val="center"/>
        </w:trPr>
        <w:tc>
          <w:tcPr>
            <w:tcW w:w="1295" w:type="dxa"/>
            <w:vAlign w:val="center"/>
          </w:tcPr>
          <w:p w:rsidR="00E92954" w:rsidRDefault="003F2132" w:rsidP="00892280">
            <w:pPr>
              <w:adjustRightInd w:val="0"/>
              <w:snapToGrid w:val="0"/>
              <w:spacing w:beforeLines="10" w:afterLines="10"/>
              <w:jc w:val="center"/>
            </w:pPr>
            <w:r>
              <w:t>姓名</w:t>
            </w:r>
          </w:p>
        </w:tc>
        <w:tc>
          <w:tcPr>
            <w:tcW w:w="1400" w:type="dxa"/>
            <w:vAlign w:val="center"/>
          </w:tcPr>
          <w:p w:rsidR="00E92954" w:rsidRDefault="003F2132" w:rsidP="00892280">
            <w:pPr>
              <w:adjustRightInd w:val="0"/>
              <w:snapToGrid w:val="0"/>
              <w:spacing w:beforeLines="10" w:afterLines="10"/>
              <w:jc w:val="center"/>
            </w:pPr>
            <w:r>
              <w:t>课堂考勤与课堂表现</w:t>
            </w:r>
          </w:p>
        </w:tc>
        <w:tc>
          <w:tcPr>
            <w:tcW w:w="1236" w:type="dxa"/>
            <w:vAlign w:val="center"/>
          </w:tcPr>
          <w:p w:rsidR="00E92954" w:rsidRDefault="003F2132" w:rsidP="00892280">
            <w:pPr>
              <w:adjustRightInd w:val="0"/>
              <w:snapToGrid w:val="0"/>
              <w:spacing w:beforeLines="10" w:afterLines="10"/>
              <w:jc w:val="center"/>
            </w:pPr>
            <w:r>
              <w:t>调研报告</w:t>
            </w:r>
          </w:p>
        </w:tc>
        <w:tc>
          <w:tcPr>
            <w:tcW w:w="1260" w:type="dxa"/>
            <w:vAlign w:val="center"/>
          </w:tcPr>
          <w:p w:rsidR="00E92954" w:rsidRDefault="003F2132" w:rsidP="00892280">
            <w:pPr>
              <w:adjustRightInd w:val="0"/>
              <w:snapToGrid w:val="0"/>
              <w:spacing w:beforeLines="10" w:afterLines="10"/>
              <w:jc w:val="center"/>
            </w:pPr>
            <w:r>
              <w:t>上机实验</w:t>
            </w:r>
          </w:p>
        </w:tc>
        <w:tc>
          <w:tcPr>
            <w:tcW w:w="1738" w:type="dxa"/>
            <w:vAlign w:val="center"/>
          </w:tcPr>
          <w:p w:rsidR="00E92954" w:rsidRDefault="003F2132" w:rsidP="00892280">
            <w:pPr>
              <w:adjustRightInd w:val="0"/>
              <w:snapToGrid w:val="0"/>
              <w:spacing w:beforeLines="10" w:afterLines="10"/>
              <w:jc w:val="center"/>
            </w:pPr>
            <w:r>
              <w:t>课外作业</w:t>
            </w:r>
          </w:p>
          <w:p w:rsidR="00E92954" w:rsidRDefault="003F2132" w:rsidP="00892280">
            <w:pPr>
              <w:adjustRightInd w:val="0"/>
              <w:snapToGrid w:val="0"/>
              <w:spacing w:beforeLines="10" w:afterLines="10"/>
              <w:jc w:val="center"/>
            </w:pPr>
            <w:r>
              <w:t>（期末考核）</w:t>
            </w:r>
          </w:p>
        </w:tc>
        <w:tc>
          <w:tcPr>
            <w:tcW w:w="1200" w:type="dxa"/>
            <w:vAlign w:val="center"/>
          </w:tcPr>
          <w:p w:rsidR="00E92954" w:rsidRDefault="003F2132" w:rsidP="00892280">
            <w:pPr>
              <w:adjustRightInd w:val="0"/>
              <w:snapToGrid w:val="0"/>
              <w:spacing w:beforeLines="10" w:afterLines="10"/>
              <w:jc w:val="center"/>
            </w:pPr>
            <w:r>
              <w:t>总评</w:t>
            </w:r>
          </w:p>
        </w:tc>
      </w:tr>
      <w:tr w:rsidR="00E92954">
        <w:trPr>
          <w:jc w:val="center"/>
        </w:trPr>
        <w:tc>
          <w:tcPr>
            <w:tcW w:w="1295" w:type="dxa"/>
            <w:vAlign w:val="center"/>
          </w:tcPr>
          <w:p w:rsidR="00E92954" w:rsidRDefault="003F2132" w:rsidP="00892280">
            <w:pPr>
              <w:adjustRightInd w:val="0"/>
              <w:snapToGrid w:val="0"/>
              <w:spacing w:beforeLines="10" w:afterLines="10"/>
              <w:jc w:val="center"/>
            </w:pPr>
            <w:r>
              <w:t>张三</w:t>
            </w:r>
          </w:p>
        </w:tc>
        <w:tc>
          <w:tcPr>
            <w:tcW w:w="1400" w:type="dxa"/>
          </w:tcPr>
          <w:p w:rsidR="00E92954" w:rsidRDefault="003F2132" w:rsidP="00892280">
            <w:pPr>
              <w:adjustRightInd w:val="0"/>
              <w:snapToGrid w:val="0"/>
              <w:spacing w:beforeLines="10" w:afterLines="10"/>
              <w:jc w:val="center"/>
            </w:pPr>
            <w:r>
              <w:t>14</w:t>
            </w:r>
          </w:p>
        </w:tc>
        <w:tc>
          <w:tcPr>
            <w:tcW w:w="1236" w:type="dxa"/>
            <w:vAlign w:val="center"/>
          </w:tcPr>
          <w:p w:rsidR="00E92954" w:rsidRDefault="003F2132" w:rsidP="00892280">
            <w:pPr>
              <w:adjustRightInd w:val="0"/>
              <w:snapToGrid w:val="0"/>
              <w:spacing w:beforeLines="10" w:afterLines="10"/>
              <w:jc w:val="center"/>
            </w:pPr>
            <w:r>
              <w:t>8</w:t>
            </w:r>
          </w:p>
        </w:tc>
        <w:tc>
          <w:tcPr>
            <w:tcW w:w="1260" w:type="dxa"/>
            <w:vAlign w:val="center"/>
          </w:tcPr>
          <w:p w:rsidR="00E92954" w:rsidRDefault="003F2132" w:rsidP="00892280">
            <w:pPr>
              <w:adjustRightInd w:val="0"/>
              <w:snapToGrid w:val="0"/>
              <w:spacing w:beforeLines="10" w:afterLines="10"/>
              <w:jc w:val="center"/>
            </w:pPr>
            <w:r>
              <w:t>25</w:t>
            </w:r>
          </w:p>
        </w:tc>
        <w:tc>
          <w:tcPr>
            <w:tcW w:w="1738" w:type="dxa"/>
          </w:tcPr>
          <w:p w:rsidR="00E92954" w:rsidRDefault="003F2132" w:rsidP="00892280">
            <w:pPr>
              <w:adjustRightInd w:val="0"/>
              <w:snapToGrid w:val="0"/>
              <w:spacing w:beforeLines="10" w:afterLines="10"/>
              <w:jc w:val="center"/>
            </w:pPr>
            <w:r>
              <w:t>35</w:t>
            </w:r>
          </w:p>
        </w:tc>
        <w:tc>
          <w:tcPr>
            <w:tcW w:w="1200" w:type="dxa"/>
            <w:vAlign w:val="center"/>
          </w:tcPr>
          <w:p w:rsidR="00E92954" w:rsidRDefault="003F2132" w:rsidP="00892280">
            <w:pPr>
              <w:adjustRightInd w:val="0"/>
              <w:snapToGrid w:val="0"/>
              <w:spacing w:beforeLines="10" w:afterLines="10"/>
              <w:jc w:val="center"/>
            </w:pPr>
            <w:r>
              <w:t>82</w:t>
            </w:r>
          </w:p>
        </w:tc>
      </w:tr>
      <w:tr w:rsidR="00E92954">
        <w:trPr>
          <w:jc w:val="center"/>
        </w:trPr>
        <w:tc>
          <w:tcPr>
            <w:tcW w:w="1295" w:type="dxa"/>
            <w:vAlign w:val="center"/>
          </w:tcPr>
          <w:p w:rsidR="00E92954" w:rsidRDefault="003F2132" w:rsidP="00892280">
            <w:pPr>
              <w:adjustRightInd w:val="0"/>
              <w:snapToGrid w:val="0"/>
              <w:spacing w:beforeLines="10" w:afterLines="10"/>
              <w:jc w:val="center"/>
            </w:pPr>
            <w:r>
              <w:t>李四</w:t>
            </w:r>
          </w:p>
        </w:tc>
        <w:tc>
          <w:tcPr>
            <w:tcW w:w="1400" w:type="dxa"/>
          </w:tcPr>
          <w:p w:rsidR="00E92954" w:rsidRDefault="003F2132" w:rsidP="00892280">
            <w:pPr>
              <w:adjustRightInd w:val="0"/>
              <w:snapToGrid w:val="0"/>
              <w:spacing w:beforeLines="10" w:afterLines="10"/>
              <w:jc w:val="center"/>
            </w:pPr>
            <w:r>
              <w:t>15</w:t>
            </w:r>
          </w:p>
        </w:tc>
        <w:tc>
          <w:tcPr>
            <w:tcW w:w="1236" w:type="dxa"/>
            <w:vAlign w:val="center"/>
          </w:tcPr>
          <w:p w:rsidR="00E92954" w:rsidRDefault="003F2132" w:rsidP="00892280">
            <w:pPr>
              <w:adjustRightInd w:val="0"/>
              <w:snapToGrid w:val="0"/>
              <w:spacing w:beforeLines="10" w:afterLines="10"/>
              <w:jc w:val="center"/>
            </w:pPr>
            <w:r>
              <w:t>6</w:t>
            </w:r>
          </w:p>
        </w:tc>
        <w:tc>
          <w:tcPr>
            <w:tcW w:w="1260" w:type="dxa"/>
            <w:vAlign w:val="center"/>
          </w:tcPr>
          <w:p w:rsidR="00E92954" w:rsidRDefault="003F2132" w:rsidP="00892280">
            <w:pPr>
              <w:adjustRightInd w:val="0"/>
              <w:snapToGrid w:val="0"/>
              <w:spacing w:beforeLines="10" w:afterLines="10"/>
              <w:jc w:val="center"/>
            </w:pPr>
            <w:r>
              <w:t>15</w:t>
            </w:r>
          </w:p>
        </w:tc>
        <w:tc>
          <w:tcPr>
            <w:tcW w:w="1738" w:type="dxa"/>
          </w:tcPr>
          <w:p w:rsidR="00E92954" w:rsidRDefault="003F2132" w:rsidP="00892280">
            <w:pPr>
              <w:adjustRightInd w:val="0"/>
              <w:snapToGrid w:val="0"/>
              <w:spacing w:beforeLines="10" w:afterLines="10"/>
              <w:jc w:val="center"/>
            </w:pPr>
            <w:r>
              <w:t>20</w:t>
            </w:r>
          </w:p>
        </w:tc>
        <w:tc>
          <w:tcPr>
            <w:tcW w:w="1200" w:type="dxa"/>
            <w:vAlign w:val="center"/>
          </w:tcPr>
          <w:p w:rsidR="00E92954" w:rsidRDefault="003F2132" w:rsidP="00892280">
            <w:pPr>
              <w:adjustRightInd w:val="0"/>
              <w:snapToGrid w:val="0"/>
              <w:spacing w:beforeLines="10" w:afterLines="10"/>
              <w:jc w:val="center"/>
            </w:pPr>
            <w:r>
              <w:t>56</w:t>
            </w:r>
          </w:p>
        </w:tc>
      </w:tr>
      <w:tr w:rsidR="00E92954">
        <w:trPr>
          <w:jc w:val="center"/>
        </w:trPr>
        <w:tc>
          <w:tcPr>
            <w:tcW w:w="1295" w:type="dxa"/>
            <w:vAlign w:val="center"/>
          </w:tcPr>
          <w:p w:rsidR="00E92954" w:rsidRDefault="003F2132" w:rsidP="00892280">
            <w:pPr>
              <w:adjustRightInd w:val="0"/>
              <w:snapToGrid w:val="0"/>
              <w:spacing w:beforeLines="10" w:afterLines="10"/>
              <w:jc w:val="center"/>
            </w:pPr>
            <w:r>
              <w:t>……</w:t>
            </w:r>
          </w:p>
        </w:tc>
        <w:tc>
          <w:tcPr>
            <w:tcW w:w="1400" w:type="dxa"/>
          </w:tcPr>
          <w:p w:rsidR="00E92954" w:rsidRDefault="00E92954" w:rsidP="00892280">
            <w:pPr>
              <w:adjustRightInd w:val="0"/>
              <w:snapToGrid w:val="0"/>
              <w:spacing w:beforeLines="10" w:afterLines="10"/>
              <w:jc w:val="center"/>
            </w:pPr>
          </w:p>
        </w:tc>
        <w:tc>
          <w:tcPr>
            <w:tcW w:w="1236" w:type="dxa"/>
          </w:tcPr>
          <w:p w:rsidR="00E92954" w:rsidRDefault="003F2132" w:rsidP="00892280">
            <w:pPr>
              <w:spacing w:beforeLines="10" w:afterLines="10"/>
              <w:jc w:val="center"/>
            </w:pPr>
            <w:r>
              <w:t>……</w:t>
            </w:r>
          </w:p>
        </w:tc>
        <w:tc>
          <w:tcPr>
            <w:tcW w:w="1260" w:type="dxa"/>
          </w:tcPr>
          <w:p w:rsidR="00E92954" w:rsidRDefault="003F2132" w:rsidP="00892280">
            <w:pPr>
              <w:spacing w:beforeLines="10" w:afterLines="10"/>
              <w:jc w:val="center"/>
            </w:pPr>
            <w:r>
              <w:t>……</w:t>
            </w:r>
          </w:p>
        </w:tc>
        <w:tc>
          <w:tcPr>
            <w:tcW w:w="1738" w:type="dxa"/>
          </w:tcPr>
          <w:p w:rsidR="00E92954" w:rsidRDefault="00E92954" w:rsidP="00892280">
            <w:pPr>
              <w:spacing w:beforeLines="10" w:afterLines="10"/>
              <w:jc w:val="center"/>
            </w:pPr>
          </w:p>
        </w:tc>
        <w:tc>
          <w:tcPr>
            <w:tcW w:w="1200" w:type="dxa"/>
          </w:tcPr>
          <w:p w:rsidR="00E92954" w:rsidRDefault="003F2132" w:rsidP="00892280">
            <w:pPr>
              <w:spacing w:beforeLines="10" w:afterLines="10"/>
              <w:jc w:val="center"/>
            </w:pPr>
            <w:r>
              <w:t>……</w:t>
            </w:r>
          </w:p>
        </w:tc>
      </w:tr>
    </w:tbl>
    <w:p w:rsidR="00E92954" w:rsidRDefault="00E92954">
      <w:pPr>
        <w:spacing w:line="360" w:lineRule="exact"/>
        <w:ind w:firstLineChars="200" w:firstLine="420"/>
        <w:rPr>
          <w:color w:val="000000"/>
        </w:rPr>
      </w:pPr>
    </w:p>
    <w:p w:rsidR="00E92954" w:rsidRDefault="00E92954">
      <w:pPr>
        <w:spacing w:line="360" w:lineRule="exact"/>
        <w:ind w:firstLineChars="200" w:firstLine="420"/>
        <w:rPr>
          <w:color w:val="000000"/>
        </w:rPr>
      </w:pPr>
    </w:p>
    <w:tbl>
      <w:tblPr>
        <w:tblW w:w="8054" w:type="dxa"/>
        <w:tblInd w:w="468" w:type="dxa"/>
        <w:tblLayout w:type="fixed"/>
        <w:tblLook w:val="04A0"/>
      </w:tblPr>
      <w:tblGrid>
        <w:gridCol w:w="1767"/>
        <w:gridCol w:w="2268"/>
        <w:gridCol w:w="1559"/>
        <w:gridCol w:w="2460"/>
      </w:tblGrid>
      <w:tr w:rsidR="00E92954">
        <w:trPr>
          <w:trHeight w:hRule="exact" w:val="510"/>
        </w:trPr>
        <w:tc>
          <w:tcPr>
            <w:tcW w:w="1767" w:type="dxa"/>
          </w:tcPr>
          <w:p w:rsidR="00E92954" w:rsidRDefault="003F2132">
            <w:pPr>
              <w:tabs>
                <w:tab w:val="left" w:pos="4859"/>
              </w:tabs>
              <w:spacing w:line="312" w:lineRule="auto"/>
              <w:rPr>
                <w:rFonts w:eastAsia="黑体"/>
                <w:szCs w:val="21"/>
              </w:rPr>
            </w:pPr>
            <w:r>
              <w:rPr>
                <w:rFonts w:eastAsia="黑体"/>
                <w:szCs w:val="21"/>
              </w:rPr>
              <w:t>大纲修订人：</w:t>
            </w:r>
          </w:p>
        </w:tc>
        <w:tc>
          <w:tcPr>
            <w:tcW w:w="2268" w:type="dxa"/>
          </w:tcPr>
          <w:p w:rsidR="00E92954" w:rsidRDefault="00E92954">
            <w:pPr>
              <w:tabs>
                <w:tab w:val="left" w:pos="0"/>
              </w:tabs>
              <w:spacing w:line="360" w:lineRule="exact"/>
              <w:jc w:val="center"/>
              <w:rPr>
                <w:rFonts w:eastAsia="黑体"/>
                <w:szCs w:val="21"/>
              </w:rPr>
            </w:pPr>
          </w:p>
        </w:tc>
        <w:tc>
          <w:tcPr>
            <w:tcW w:w="1559" w:type="dxa"/>
          </w:tcPr>
          <w:p w:rsidR="00E92954" w:rsidRDefault="003F2132">
            <w:pPr>
              <w:tabs>
                <w:tab w:val="left" w:pos="4859"/>
              </w:tabs>
              <w:spacing w:line="312" w:lineRule="auto"/>
              <w:rPr>
                <w:rFonts w:eastAsia="黑体"/>
                <w:szCs w:val="21"/>
              </w:rPr>
            </w:pPr>
            <w:r>
              <w:rPr>
                <w:rFonts w:eastAsia="黑体"/>
                <w:szCs w:val="21"/>
              </w:rPr>
              <w:t>修订日期：</w:t>
            </w:r>
          </w:p>
        </w:tc>
        <w:tc>
          <w:tcPr>
            <w:tcW w:w="2460" w:type="dxa"/>
          </w:tcPr>
          <w:p w:rsidR="00E92954" w:rsidRDefault="003F2132">
            <w:pPr>
              <w:tabs>
                <w:tab w:val="left" w:pos="0"/>
              </w:tabs>
              <w:spacing w:line="360" w:lineRule="exact"/>
              <w:rPr>
                <w:rFonts w:eastAsia="黑体"/>
                <w:szCs w:val="21"/>
              </w:rPr>
            </w:pPr>
            <w:r>
              <w:rPr>
                <w:rFonts w:eastAsia="黑体"/>
                <w:szCs w:val="21"/>
              </w:rPr>
              <w:t>2016-06</w:t>
            </w:r>
          </w:p>
        </w:tc>
      </w:tr>
      <w:tr w:rsidR="00E92954">
        <w:trPr>
          <w:trHeight w:hRule="exact" w:val="510"/>
        </w:trPr>
        <w:tc>
          <w:tcPr>
            <w:tcW w:w="1767" w:type="dxa"/>
          </w:tcPr>
          <w:p w:rsidR="00E92954" w:rsidRDefault="003F2132">
            <w:pPr>
              <w:tabs>
                <w:tab w:val="left" w:pos="4859"/>
              </w:tabs>
              <w:spacing w:line="312" w:lineRule="auto"/>
              <w:rPr>
                <w:rFonts w:eastAsia="黑体"/>
                <w:szCs w:val="21"/>
              </w:rPr>
            </w:pPr>
            <w:r>
              <w:rPr>
                <w:rFonts w:eastAsia="黑体"/>
                <w:szCs w:val="21"/>
              </w:rPr>
              <w:t>大纲审定人：</w:t>
            </w:r>
          </w:p>
        </w:tc>
        <w:tc>
          <w:tcPr>
            <w:tcW w:w="2268" w:type="dxa"/>
          </w:tcPr>
          <w:p w:rsidR="00E92954" w:rsidRDefault="00E92954">
            <w:pPr>
              <w:tabs>
                <w:tab w:val="left" w:pos="0"/>
              </w:tabs>
              <w:spacing w:line="360" w:lineRule="exact"/>
              <w:jc w:val="center"/>
              <w:rPr>
                <w:rFonts w:eastAsia="黑体"/>
                <w:szCs w:val="21"/>
              </w:rPr>
            </w:pPr>
          </w:p>
        </w:tc>
        <w:tc>
          <w:tcPr>
            <w:tcW w:w="1559" w:type="dxa"/>
          </w:tcPr>
          <w:p w:rsidR="00E92954" w:rsidRDefault="003F2132">
            <w:pPr>
              <w:tabs>
                <w:tab w:val="left" w:pos="0"/>
              </w:tabs>
              <w:spacing w:line="360" w:lineRule="exact"/>
              <w:rPr>
                <w:rFonts w:eastAsia="黑体"/>
                <w:szCs w:val="21"/>
              </w:rPr>
            </w:pPr>
            <w:r>
              <w:rPr>
                <w:rFonts w:eastAsia="黑体"/>
                <w:szCs w:val="21"/>
              </w:rPr>
              <w:t>审定日期：</w:t>
            </w:r>
          </w:p>
        </w:tc>
        <w:tc>
          <w:tcPr>
            <w:tcW w:w="2460" w:type="dxa"/>
          </w:tcPr>
          <w:p w:rsidR="00E92954" w:rsidRDefault="003F2132">
            <w:pPr>
              <w:tabs>
                <w:tab w:val="left" w:pos="0"/>
              </w:tabs>
              <w:spacing w:line="360" w:lineRule="exact"/>
              <w:rPr>
                <w:rFonts w:eastAsia="黑体"/>
                <w:szCs w:val="21"/>
              </w:rPr>
            </w:pPr>
            <w:r>
              <w:rPr>
                <w:rFonts w:eastAsia="黑体"/>
                <w:szCs w:val="21"/>
              </w:rPr>
              <w:t>2016-06</w:t>
            </w:r>
          </w:p>
        </w:tc>
      </w:tr>
      <w:tr w:rsidR="00E92954">
        <w:trPr>
          <w:trHeight w:hRule="exact" w:val="510"/>
        </w:trPr>
        <w:tc>
          <w:tcPr>
            <w:tcW w:w="1767" w:type="dxa"/>
            <w:vAlign w:val="center"/>
          </w:tcPr>
          <w:p w:rsidR="00E92954" w:rsidRDefault="003F2132">
            <w:pPr>
              <w:tabs>
                <w:tab w:val="left" w:pos="4859"/>
              </w:tabs>
              <w:spacing w:line="312" w:lineRule="auto"/>
              <w:rPr>
                <w:rFonts w:eastAsia="黑体"/>
                <w:szCs w:val="21"/>
              </w:rPr>
            </w:pPr>
            <w:r>
              <w:rPr>
                <w:rFonts w:eastAsia="黑体"/>
                <w:szCs w:val="21"/>
              </w:rPr>
              <w:t>主管院长：</w:t>
            </w:r>
          </w:p>
        </w:tc>
        <w:tc>
          <w:tcPr>
            <w:tcW w:w="2268" w:type="dxa"/>
          </w:tcPr>
          <w:p w:rsidR="00E92954" w:rsidRDefault="00E92954">
            <w:pPr>
              <w:tabs>
                <w:tab w:val="left" w:pos="4859"/>
              </w:tabs>
              <w:spacing w:line="312" w:lineRule="auto"/>
              <w:jc w:val="center"/>
              <w:rPr>
                <w:rFonts w:eastAsia="黑体"/>
                <w:szCs w:val="21"/>
              </w:rPr>
            </w:pPr>
          </w:p>
        </w:tc>
        <w:tc>
          <w:tcPr>
            <w:tcW w:w="1559" w:type="dxa"/>
          </w:tcPr>
          <w:p w:rsidR="00E92954" w:rsidRDefault="00E92954">
            <w:pPr>
              <w:tabs>
                <w:tab w:val="left" w:pos="4859"/>
              </w:tabs>
              <w:spacing w:line="312" w:lineRule="auto"/>
              <w:jc w:val="center"/>
              <w:rPr>
                <w:rFonts w:eastAsia="黑体"/>
                <w:szCs w:val="21"/>
              </w:rPr>
            </w:pPr>
          </w:p>
        </w:tc>
        <w:tc>
          <w:tcPr>
            <w:tcW w:w="2460" w:type="dxa"/>
          </w:tcPr>
          <w:p w:rsidR="00E92954" w:rsidRDefault="00E92954">
            <w:pPr>
              <w:tabs>
                <w:tab w:val="left" w:pos="0"/>
              </w:tabs>
              <w:spacing w:line="360" w:lineRule="exact"/>
              <w:jc w:val="center"/>
              <w:rPr>
                <w:color w:val="000000"/>
                <w:sz w:val="28"/>
                <w:szCs w:val="28"/>
              </w:rPr>
            </w:pPr>
          </w:p>
        </w:tc>
      </w:tr>
    </w:tbl>
    <w:p w:rsidR="00E92954" w:rsidRDefault="00E92954">
      <w:pPr>
        <w:ind w:firstLineChars="200" w:firstLine="560"/>
        <w:rPr>
          <w:rFonts w:eastAsia="仿宋_GB2312"/>
          <w:sz w:val="28"/>
          <w:szCs w:val="28"/>
        </w:rPr>
      </w:pPr>
    </w:p>
    <w:p w:rsidR="00E92954" w:rsidRDefault="00E92954">
      <w:pPr>
        <w:rPr>
          <w:b/>
        </w:rPr>
      </w:pPr>
    </w:p>
    <w:p w:rsidR="00E92954" w:rsidRDefault="003F2132">
      <w:pPr>
        <w:widowControl/>
        <w:jc w:val="left"/>
        <w:rPr>
          <w:b/>
        </w:rPr>
      </w:pPr>
      <w:r>
        <w:rPr>
          <w:b/>
        </w:rPr>
        <w:br w:type="page"/>
      </w:r>
    </w:p>
    <w:p w:rsidR="00E92954" w:rsidRDefault="003F2132">
      <w:pPr>
        <w:pStyle w:val="ad"/>
        <w:rPr>
          <w:rFonts w:hint="eastAsia"/>
        </w:rPr>
      </w:pPr>
      <w:bookmarkStart w:id="53" w:name="_Toc508087853"/>
      <w:r>
        <w:lastRenderedPageBreak/>
        <w:t>《</w:t>
      </w:r>
      <w:r>
        <w:rPr>
          <w:rFonts w:hint="eastAsia"/>
        </w:rPr>
        <w:t>电能质量概论</w:t>
      </w:r>
      <w:r>
        <w:t>》课程教学大纲</w:t>
      </w:r>
      <w:bookmarkEnd w:id="53"/>
    </w:p>
    <w:p w:rsidR="00E92954" w:rsidRDefault="003F2132">
      <w:pPr>
        <w:tabs>
          <w:tab w:val="left" w:pos="4859"/>
        </w:tabs>
        <w:spacing w:line="312" w:lineRule="auto"/>
        <w:ind w:firstLineChars="200" w:firstLine="420"/>
      </w:pPr>
      <w:r>
        <w:rPr>
          <w:rFonts w:ascii="黑体" w:eastAsia="黑体" w:hAnsi="宋体" w:hint="eastAsia"/>
          <w:szCs w:val="21"/>
        </w:rPr>
        <w:t>课程中文名称</w:t>
      </w:r>
      <w:r>
        <w:rPr>
          <w:rFonts w:hint="eastAsia"/>
        </w:rPr>
        <w:t>：</w:t>
      </w:r>
      <w:r>
        <w:rPr>
          <w:rFonts w:ascii="黑体" w:eastAsia="黑体" w:hAnsi="宋体" w:hint="eastAsia"/>
          <w:szCs w:val="21"/>
        </w:rPr>
        <w:t>电能质量概论      课程英文名称</w:t>
      </w:r>
      <w:r>
        <w:rPr>
          <w:rFonts w:hint="eastAsia"/>
        </w:rPr>
        <w:t>：</w:t>
      </w:r>
      <w:r>
        <w:rPr>
          <w:rFonts w:hint="eastAsia"/>
        </w:rPr>
        <w:t xml:space="preserve">Introduction to Power Quality </w:t>
      </w:r>
    </w:p>
    <w:p w:rsidR="00E92954" w:rsidRDefault="003F2132">
      <w:pPr>
        <w:tabs>
          <w:tab w:val="left" w:pos="4440"/>
        </w:tabs>
        <w:spacing w:line="312" w:lineRule="auto"/>
        <w:ind w:firstLineChars="200" w:firstLine="420"/>
        <w:rPr>
          <w:rFonts w:ascii="黑体" w:eastAsia="黑体" w:hAnsi="宋体"/>
          <w:szCs w:val="21"/>
        </w:rPr>
      </w:pPr>
      <w:r>
        <w:rPr>
          <w:rFonts w:ascii="黑体" w:eastAsia="黑体" w:hAnsi="宋体" w:hint="eastAsia"/>
          <w:szCs w:val="21"/>
        </w:rPr>
        <w:t>课程编号</w:t>
      </w:r>
      <w:r>
        <w:rPr>
          <w:rFonts w:hint="eastAsia"/>
        </w:rPr>
        <w:t>：</w:t>
      </w:r>
      <w:r>
        <w:rPr>
          <w:sz w:val="18"/>
          <w:szCs w:val="18"/>
        </w:rPr>
        <w:t>C1229</w:t>
      </w:r>
      <w:r>
        <w:rPr>
          <w:rFonts w:ascii="黑体" w:eastAsia="黑体" w:hAnsi="宋体" w:hint="eastAsia"/>
          <w:szCs w:val="21"/>
        </w:rPr>
        <w:t>应开课学期： 7</w:t>
      </w:r>
    </w:p>
    <w:p w:rsidR="00E92954" w:rsidRDefault="003F2132">
      <w:pPr>
        <w:tabs>
          <w:tab w:val="left" w:pos="4440"/>
        </w:tabs>
        <w:spacing w:line="312" w:lineRule="auto"/>
        <w:ind w:firstLineChars="200" w:firstLine="420"/>
      </w:pPr>
      <w:r>
        <w:rPr>
          <w:rFonts w:ascii="黑体" w:eastAsia="黑体" w:hAnsi="宋体" w:hint="eastAsia"/>
          <w:szCs w:val="21"/>
        </w:rPr>
        <w:t>学时 数：24                           学 分 数：1.5</w:t>
      </w:r>
    </w:p>
    <w:p w:rsidR="00E92954" w:rsidRDefault="003F2132">
      <w:pPr>
        <w:tabs>
          <w:tab w:val="left" w:pos="4859"/>
        </w:tabs>
        <w:spacing w:line="312" w:lineRule="auto"/>
        <w:ind w:firstLineChars="200" w:firstLine="420"/>
        <w:rPr>
          <w:rFonts w:ascii="黑体" w:eastAsia="黑体" w:hAnsi="宋体"/>
          <w:szCs w:val="21"/>
        </w:rPr>
      </w:pPr>
      <w:r>
        <w:rPr>
          <w:rFonts w:ascii="黑体" w:eastAsia="黑体" w:hAnsi="宋体" w:hint="eastAsia"/>
          <w:szCs w:val="21"/>
        </w:rPr>
        <w:t>适用专业：电气工程及其自动化           课程类型</w:t>
      </w:r>
      <w:r>
        <w:rPr>
          <w:rFonts w:hint="eastAsia"/>
        </w:rPr>
        <w:t>：</w:t>
      </w:r>
      <w:r>
        <w:rPr>
          <w:rFonts w:ascii="黑体" w:eastAsia="黑体" w:hAnsi="宋体" w:hint="eastAsia"/>
          <w:szCs w:val="21"/>
        </w:rPr>
        <w:t>专业拓展课</w:t>
      </w:r>
    </w:p>
    <w:p w:rsidR="00E92954" w:rsidRDefault="003F2132">
      <w:pPr>
        <w:tabs>
          <w:tab w:val="left" w:pos="4960"/>
        </w:tabs>
        <w:spacing w:line="312" w:lineRule="auto"/>
        <w:ind w:firstLineChars="200" w:firstLine="420"/>
        <w:rPr>
          <w:rFonts w:ascii="黑体" w:eastAsia="黑体" w:hAnsi="宋体"/>
          <w:szCs w:val="21"/>
        </w:rPr>
      </w:pPr>
      <w:r>
        <w:rPr>
          <w:rFonts w:ascii="黑体" w:eastAsia="黑体" w:hAnsi="宋体" w:hint="eastAsia"/>
          <w:szCs w:val="21"/>
        </w:rPr>
        <w:t>先修课程</w:t>
      </w:r>
      <w:r>
        <w:rPr>
          <w:rFonts w:hint="eastAsia"/>
        </w:rPr>
        <w:t>：</w:t>
      </w:r>
      <w:r>
        <w:rPr>
          <w:rFonts w:ascii="宋体" w:hAnsi="宋体" w:hint="eastAsia"/>
        </w:rPr>
        <w:t>电力系统分析、继电保护</w:t>
      </w:r>
      <w:r>
        <w:rPr>
          <w:rFonts w:ascii="黑体" w:eastAsia="黑体" w:hAnsi="宋体" w:hint="eastAsia"/>
          <w:szCs w:val="21"/>
        </w:rPr>
        <w:t>、</w:t>
      </w:r>
      <w:r>
        <w:rPr>
          <w:rFonts w:ascii="宋体" w:hAnsi="宋体" w:hint="eastAsia"/>
        </w:rPr>
        <w:t>发电厂电气部分</w:t>
      </w:r>
    </w:p>
    <w:p w:rsidR="00E92954" w:rsidRDefault="003F2132">
      <w:pPr>
        <w:tabs>
          <w:tab w:val="left" w:pos="4960"/>
        </w:tabs>
        <w:spacing w:line="312" w:lineRule="auto"/>
        <w:rPr>
          <w:rFonts w:ascii="黑体" w:eastAsia="黑体"/>
          <w:color w:val="000000"/>
          <w:sz w:val="24"/>
        </w:rPr>
      </w:pPr>
      <w:r>
        <w:rPr>
          <w:rFonts w:ascii="黑体" w:eastAsia="黑体" w:hint="eastAsia"/>
          <w:color w:val="000000"/>
          <w:sz w:val="24"/>
        </w:rPr>
        <w:t>一、课程性质</w:t>
      </w:r>
    </w:p>
    <w:p w:rsidR="00E92954" w:rsidRDefault="003F2132">
      <w:pPr>
        <w:tabs>
          <w:tab w:val="left" w:pos="0"/>
          <w:tab w:val="left" w:pos="2635"/>
        </w:tabs>
        <w:spacing w:line="288" w:lineRule="auto"/>
        <w:ind w:firstLineChars="200" w:firstLine="420"/>
        <w:rPr>
          <w:rFonts w:ascii="宋体" w:hAnsi="宋体"/>
          <w:color w:val="000000"/>
        </w:rPr>
      </w:pPr>
      <w:r>
        <w:rPr>
          <w:rFonts w:ascii="宋体" w:hAnsi="宋体" w:hint="eastAsia"/>
          <w:color w:val="000000"/>
        </w:rPr>
        <w:t>《</w:t>
      </w:r>
      <w:r>
        <w:rPr>
          <w:rFonts w:ascii="黑体" w:eastAsia="黑体" w:hAnsi="宋体" w:hint="eastAsia"/>
          <w:szCs w:val="21"/>
        </w:rPr>
        <w:t>电能质量概论</w:t>
      </w:r>
      <w:r>
        <w:rPr>
          <w:rFonts w:ascii="宋体" w:hAnsi="宋体" w:hint="eastAsia"/>
          <w:color w:val="000000"/>
        </w:rPr>
        <w:t>》课程是电气工程及其自动化专业选修课程。</w:t>
      </w:r>
      <w:r>
        <w:rPr>
          <w:rFonts w:ascii="黑体" w:eastAsia="黑体" w:hAnsi="宋体" w:hint="eastAsia"/>
          <w:szCs w:val="21"/>
        </w:rPr>
        <w:t>电能质量概论</w:t>
      </w:r>
      <w:r>
        <w:rPr>
          <w:rFonts w:ascii="宋体" w:hAnsi="宋体" w:hint="eastAsia"/>
          <w:color w:val="000000"/>
        </w:rPr>
        <w:t>是随着科学技术及工业的发展，其对电能质量及供电可靠性提出了更高的要求。如何提供方便优质的电能，使之更好地为知识化、休息化社会服务，是当前电力工作者面临的新机遇和新挑战。因电能质量直接关系到国民经济的总体效益，所以对电能质量进行深入分析有着非常重要的意义。主要介绍电能质量的主要核心概念、</w:t>
      </w:r>
      <w:r>
        <w:rPr>
          <w:rFonts w:hint="eastAsia"/>
          <w:color w:val="000000"/>
          <w:szCs w:val="21"/>
        </w:rPr>
        <w:t>国家或行业主要相关标准、认识引起电能质量问题的类型和原因、掌握保障电能质量</w:t>
      </w:r>
      <w:r>
        <w:rPr>
          <w:rFonts w:hint="eastAsia"/>
        </w:rPr>
        <w:t>的一般原理和实现方法</w:t>
      </w:r>
      <w:r>
        <w:rPr>
          <w:rFonts w:ascii="宋体" w:hAnsi="宋体" w:hint="eastAsia"/>
          <w:color w:val="000000"/>
        </w:rPr>
        <w:t xml:space="preserve">。本课程的特点是具有较强的实验性、理论性和学科交叉性。 </w:t>
      </w:r>
    </w:p>
    <w:p w:rsidR="00E92954" w:rsidRDefault="003F2132">
      <w:pPr>
        <w:tabs>
          <w:tab w:val="left" w:pos="4960"/>
        </w:tabs>
        <w:spacing w:line="312" w:lineRule="auto"/>
        <w:rPr>
          <w:rFonts w:ascii="黑体" w:eastAsia="黑体"/>
          <w:color w:val="000000"/>
          <w:sz w:val="24"/>
        </w:rPr>
      </w:pPr>
      <w:r>
        <w:rPr>
          <w:rFonts w:ascii="黑体" w:eastAsia="黑体" w:hint="eastAsia"/>
          <w:color w:val="000000"/>
          <w:sz w:val="24"/>
        </w:rPr>
        <w:t>二、课程目标</w:t>
      </w:r>
    </w:p>
    <w:p w:rsidR="00E92954" w:rsidRDefault="003F2132">
      <w:pPr>
        <w:tabs>
          <w:tab w:val="left" w:pos="0"/>
          <w:tab w:val="left" w:pos="2635"/>
        </w:tabs>
        <w:spacing w:line="288" w:lineRule="auto"/>
        <w:ind w:firstLineChars="200" w:firstLine="420"/>
        <w:rPr>
          <w:rFonts w:ascii="宋体" w:hAnsi="宋体"/>
          <w:color w:val="000000"/>
        </w:rPr>
      </w:pPr>
      <w:r>
        <w:rPr>
          <w:rFonts w:ascii="宋体" w:hAnsi="宋体" w:hint="eastAsia"/>
          <w:color w:val="000000"/>
        </w:rPr>
        <w:t>1、通过对该课程的学习，使学生了解</w:t>
      </w:r>
      <w:r>
        <w:rPr>
          <w:rFonts w:ascii="黑体" w:eastAsia="黑体" w:hAnsi="宋体" w:hint="eastAsia"/>
          <w:szCs w:val="21"/>
        </w:rPr>
        <w:t>电能质量</w:t>
      </w:r>
      <w:r>
        <w:rPr>
          <w:rFonts w:ascii="宋体" w:hAnsi="宋体" w:hint="eastAsia"/>
          <w:color w:val="000000"/>
        </w:rPr>
        <w:t>的基本概念和术语，</w:t>
      </w:r>
      <w:r>
        <w:rPr>
          <w:rFonts w:ascii="黑体" w:eastAsia="黑体" w:hAnsi="宋体" w:hint="eastAsia"/>
          <w:szCs w:val="21"/>
        </w:rPr>
        <w:t>电能质量</w:t>
      </w:r>
      <w:r>
        <w:rPr>
          <w:rFonts w:ascii="宋体" w:hAnsi="宋体"/>
          <w:color w:val="000000"/>
        </w:rPr>
        <w:t>的研究领域、</w:t>
      </w:r>
      <w:r>
        <w:rPr>
          <w:rFonts w:ascii="宋体" w:hAnsi="宋体" w:hint="eastAsia"/>
          <w:color w:val="000000"/>
        </w:rPr>
        <w:t>研究内容和研究方法及理解和掌握国家关于电能质量的相关标准。</w:t>
      </w:r>
    </w:p>
    <w:p w:rsidR="00E92954" w:rsidRDefault="003F2132">
      <w:pPr>
        <w:tabs>
          <w:tab w:val="left" w:pos="0"/>
          <w:tab w:val="left" w:pos="2635"/>
        </w:tabs>
        <w:spacing w:line="288" w:lineRule="auto"/>
        <w:ind w:firstLineChars="200" w:firstLine="420"/>
        <w:rPr>
          <w:rFonts w:ascii="宋体" w:hAnsi="宋体"/>
          <w:color w:val="000000"/>
        </w:rPr>
      </w:pPr>
      <w:r>
        <w:rPr>
          <w:rFonts w:ascii="宋体" w:hAnsi="宋体" w:hint="eastAsia"/>
          <w:color w:val="000000"/>
        </w:rPr>
        <w:t>2、</w:t>
      </w:r>
      <w:proofErr w:type="gramStart"/>
      <w:r>
        <w:rPr>
          <w:rFonts w:ascii="宋体" w:hAnsi="宋体" w:hint="eastAsia"/>
          <w:color w:val="000000"/>
        </w:rPr>
        <w:t>掌握间</w:t>
      </w:r>
      <w:proofErr w:type="gramEnd"/>
      <w:r>
        <w:rPr>
          <w:rFonts w:ascii="Arial" w:hAnsi="Arial" w:cs="Arial"/>
          <w:color w:val="333333"/>
          <w:szCs w:val="21"/>
        </w:rPr>
        <w:t>谐波</w:t>
      </w:r>
      <w:r>
        <w:rPr>
          <w:rFonts w:ascii="宋体" w:hAnsi="宋体" w:hint="eastAsia"/>
          <w:color w:val="000000"/>
        </w:rPr>
        <w:t>、三相不平衡、过电压、电压波动和闪变的测量、危害和改善措施；了解雷电压的保护措施；理解</w:t>
      </w:r>
      <w:r>
        <w:rPr>
          <w:rFonts w:ascii="Arial" w:hAnsi="Arial" w:cs="Arial"/>
          <w:color w:val="333333"/>
          <w:szCs w:val="21"/>
        </w:rPr>
        <w:t>频率</w:t>
      </w:r>
      <w:r>
        <w:rPr>
          <w:rFonts w:ascii="Arial" w:hAnsi="Arial" w:cs="Arial" w:hint="eastAsia"/>
          <w:color w:val="333333"/>
          <w:szCs w:val="21"/>
        </w:rPr>
        <w:t>/</w:t>
      </w:r>
      <w:r>
        <w:rPr>
          <w:rFonts w:ascii="Arial" w:hAnsi="Arial" w:cs="Arial" w:hint="eastAsia"/>
          <w:color w:val="333333"/>
          <w:szCs w:val="21"/>
        </w:rPr>
        <w:t>电压</w:t>
      </w:r>
      <w:r>
        <w:rPr>
          <w:rFonts w:ascii="Arial" w:hAnsi="Arial" w:cs="Arial"/>
          <w:color w:val="333333"/>
          <w:szCs w:val="21"/>
        </w:rPr>
        <w:t>偏差</w:t>
      </w:r>
      <w:r>
        <w:rPr>
          <w:rFonts w:ascii="Arial" w:hAnsi="Arial" w:cs="Arial" w:hint="eastAsia"/>
          <w:color w:val="333333"/>
          <w:szCs w:val="21"/>
        </w:rPr>
        <w:t>所</w:t>
      </w:r>
      <w:r>
        <w:rPr>
          <w:rFonts w:ascii="Arial" w:hAnsi="Arial" w:cs="Arial"/>
          <w:color w:val="333333"/>
          <w:szCs w:val="21"/>
        </w:rPr>
        <w:t>产生</w:t>
      </w:r>
      <w:r>
        <w:rPr>
          <w:rFonts w:ascii="Arial" w:hAnsi="Arial" w:cs="Arial" w:hint="eastAsia"/>
          <w:color w:val="333333"/>
          <w:szCs w:val="21"/>
        </w:rPr>
        <w:t>的</w:t>
      </w:r>
      <w:r>
        <w:rPr>
          <w:rFonts w:ascii="Arial" w:hAnsi="Arial" w:cs="Arial"/>
          <w:color w:val="333333"/>
          <w:szCs w:val="21"/>
        </w:rPr>
        <w:t>电能质量问题原因</w:t>
      </w:r>
      <w:r>
        <w:rPr>
          <w:rFonts w:ascii="宋体" w:hAnsi="宋体" w:hint="eastAsia"/>
          <w:color w:val="000000"/>
        </w:rPr>
        <w:t>、</w:t>
      </w:r>
      <w:r>
        <w:rPr>
          <w:rFonts w:ascii="宋体" w:hAnsi="宋体" w:hint="eastAsia"/>
        </w:rPr>
        <w:t>检测与评价、调整的技术措施；</w:t>
      </w:r>
      <w:r>
        <w:rPr>
          <w:rFonts w:ascii="Arial" w:hAnsi="Arial" w:cs="Arial"/>
          <w:color w:val="333333"/>
          <w:szCs w:val="21"/>
        </w:rPr>
        <w:t>掌握</w:t>
      </w:r>
      <w:r>
        <w:rPr>
          <w:rFonts w:ascii="宋体" w:hAnsi="宋体" w:hint="eastAsia"/>
        </w:rPr>
        <w:t>电力系统谐波测量技术、</w:t>
      </w:r>
      <w:r>
        <w:rPr>
          <w:rFonts w:ascii="Arial" w:hAnsi="Arial" w:cs="Arial"/>
          <w:color w:val="333333"/>
          <w:szCs w:val="21"/>
        </w:rPr>
        <w:t>影响和危害，</w:t>
      </w:r>
      <w:r>
        <w:rPr>
          <w:rFonts w:ascii="Arial" w:hAnsi="Arial" w:cs="Arial" w:hint="eastAsia"/>
          <w:color w:val="333333"/>
          <w:szCs w:val="21"/>
        </w:rPr>
        <w:t>学会</w:t>
      </w:r>
      <w:r>
        <w:rPr>
          <w:rFonts w:ascii="宋体" w:hAnsi="宋体" w:hint="eastAsia"/>
        </w:rPr>
        <w:t>电力系统谐波的抑制；认知交流滤波装置和电力系统谐波的标准及管理</w:t>
      </w:r>
      <w:r>
        <w:rPr>
          <w:rFonts w:ascii="Arial" w:hAnsi="Arial" w:cs="Arial" w:hint="eastAsia"/>
          <w:color w:val="333333"/>
          <w:szCs w:val="21"/>
        </w:rPr>
        <w:t>；</w:t>
      </w:r>
      <w:r>
        <w:rPr>
          <w:rFonts w:ascii="宋体" w:hAnsi="宋体" w:hint="eastAsia"/>
          <w:color w:val="000000"/>
        </w:rPr>
        <w:t>掌握</w:t>
      </w:r>
      <w:r>
        <w:rPr>
          <w:rFonts w:ascii="宋体" w:hAnsi="宋体"/>
          <w:color w:val="000000"/>
        </w:rPr>
        <w:t>三相不平衡</w:t>
      </w:r>
      <w:r>
        <w:rPr>
          <w:rFonts w:ascii="宋体" w:hAnsi="宋体" w:hint="eastAsia"/>
          <w:color w:val="000000"/>
        </w:rPr>
        <w:t>相关概念及计算，三相不平衡的危害性及改善措施。</w:t>
      </w:r>
    </w:p>
    <w:p w:rsidR="00E92954" w:rsidRDefault="003F2132">
      <w:pPr>
        <w:tabs>
          <w:tab w:val="left" w:pos="0"/>
          <w:tab w:val="left" w:pos="2635"/>
        </w:tabs>
        <w:spacing w:line="288" w:lineRule="auto"/>
        <w:ind w:firstLineChars="200" w:firstLine="420"/>
        <w:rPr>
          <w:bCs/>
        </w:rPr>
      </w:pPr>
      <w:r>
        <w:rPr>
          <w:rFonts w:ascii="宋体" w:hAnsi="宋体" w:hint="eastAsia"/>
          <w:color w:val="000000"/>
        </w:rPr>
        <w:t>3、</w:t>
      </w:r>
      <w:r>
        <w:rPr>
          <w:rFonts w:hint="eastAsia"/>
        </w:rPr>
        <w:t>理解供电可靠性评价指标和计算公式、配电系统可靠性预测方法；认识配电系统可靠性准则、配电系统缺电和停电损失的计算；初步掌握提高配电系统可靠性的措施及效果分析。</w:t>
      </w:r>
    </w:p>
    <w:p w:rsidR="00E92954" w:rsidRDefault="003F2132">
      <w:pPr>
        <w:tabs>
          <w:tab w:val="left" w:pos="0"/>
          <w:tab w:val="left" w:pos="2635"/>
        </w:tabs>
        <w:spacing w:line="288" w:lineRule="auto"/>
        <w:ind w:firstLineChars="200" w:firstLine="420"/>
        <w:rPr>
          <w:rFonts w:ascii="宋体" w:hAnsi="宋体"/>
          <w:color w:val="000000"/>
        </w:rPr>
      </w:pPr>
      <w:r>
        <w:rPr>
          <w:rFonts w:hint="eastAsia"/>
          <w:bCs/>
        </w:rPr>
        <w:t>4</w:t>
      </w:r>
      <w:r>
        <w:rPr>
          <w:rFonts w:hint="eastAsia"/>
          <w:bCs/>
        </w:rPr>
        <w:t>、</w:t>
      </w:r>
      <w:proofErr w:type="gramStart"/>
      <w:r>
        <w:rPr>
          <w:rFonts w:hint="eastAsia"/>
          <w:bCs/>
        </w:rPr>
        <w:t>解当前</w:t>
      </w:r>
      <w:proofErr w:type="gramEnd"/>
      <w:r>
        <w:rPr>
          <w:rFonts w:hint="eastAsia"/>
          <w:bCs/>
        </w:rPr>
        <w:t>系统中各类非线性、冲击性、波动性负载对电网电能质量污染日益严重背景下电能质量工程领域所面临的</w:t>
      </w:r>
      <w:r>
        <w:rPr>
          <w:rFonts w:hint="eastAsia"/>
          <w:szCs w:val="21"/>
        </w:rPr>
        <w:t>复杂问题及未来发展趋势，培养工程创新意识。</w:t>
      </w:r>
      <w:r>
        <w:rPr>
          <w:rFonts w:ascii="宋体" w:hAnsi="宋体" w:hint="eastAsia"/>
          <w:color w:val="000000"/>
        </w:rPr>
        <w:t>具备将</w:t>
      </w:r>
      <w:r>
        <w:rPr>
          <w:rFonts w:ascii="黑体" w:eastAsia="黑体" w:hAnsi="宋体" w:hint="eastAsia"/>
          <w:szCs w:val="21"/>
        </w:rPr>
        <w:t>电能质量</w:t>
      </w:r>
      <w:r>
        <w:rPr>
          <w:rFonts w:ascii="宋体" w:hAnsi="宋体" w:hint="eastAsia"/>
          <w:color w:val="000000"/>
        </w:rPr>
        <w:t>的基本原理和方法应用于认识和解决电气复杂工程问题的初步能力。</w:t>
      </w:r>
    </w:p>
    <w:p w:rsidR="00E92954" w:rsidRDefault="003F2132">
      <w:pPr>
        <w:tabs>
          <w:tab w:val="left" w:pos="4960"/>
        </w:tabs>
        <w:spacing w:line="312" w:lineRule="auto"/>
        <w:rPr>
          <w:rFonts w:ascii="黑体" w:eastAsia="黑体"/>
          <w:color w:val="000000"/>
          <w:sz w:val="24"/>
        </w:rPr>
      </w:pPr>
      <w:r>
        <w:rPr>
          <w:rFonts w:ascii="黑体" w:eastAsia="黑体" w:hint="eastAsia"/>
          <w:color w:val="000000"/>
          <w:sz w:val="24"/>
        </w:rPr>
        <w:t>三、</w:t>
      </w:r>
      <w:r>
        <w:rPr>
          <w:rFonts w:ascii="黑体" w:eastAsia="黑体"/>
          <w:color w:val="000000"/>
          <w:sz w:val="24"/>
        </w:rPr>
        <w:t>支撑的毕业要求</w:t>
      </w:r>
    </w:p>
    <w:tbl>
      <w:tblPr>
        <w:tblW w:w="82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3055"/>
        <w:gridCol w:w="3240"/>
      </w:tblGrid>
      <w:tr w:rsidR="00E92954">
        <w:trPr>
          <w:trHeight w:val="397"/>
        </w:trPr>
        <w:tc>
          <w:tcPr>
            <w:tcW w:w="1985" w:type="dxa"/>
            <w:tcBorders>
              <w:top w:val="single" w:sz="4" w:space="0" w:color="auto"/>
              <w:left w:val="single" w:sz="4" w:space="0" w:color="auto"/>
              <w:bottom w:val="single" w:sz="4" w:space="0" w:color="auto"/>
              <w:right w:val="single" w:sz="4" w:space="0" w:color="auto"/>
            </w:tcBorders>
          </w:tcPr>
          <w:p w:rsidR="00E92954" w:rsidRDefault="003F2132">
            <w:pPr>
              <w:pStyle w:val="a8"/>
              <w:spacing w:line="312" w:lineRule="auto"/>
              <w:jc w:val="center"/>
              <w:rPr>
                <w:rFonts w:ascii="Times New Roman" w:hAnsi="Times New Roman"/>
                <w:b/>
                <w:szCs w:val="21"/>
                <w:lang w:val="en-US"/>
              </w:rPr>
            </w:pPr>
            <w:r>
              <w:rPr>
                <w:rFonts w:ascii="Times New Roman" w:hAnsi="Times New Roman" w:hint="eastAsia"/>
                <w:b/>
                <w:szCs w:val="21"/>
                <w:lang w:val="en-US"/>
              </w:rPr>
              <w:t>毕业要求</w:t>
            </w:r>
          </w:p>
        </w:tc>
        <w:tc>
          <w:tcPr>
            <w:tcW w:w="3055" w:type="dxa"/>
            <w:tcBorders>
              <w:top w:val="single" w:sz="4" w:space="0" w:color="auto"/>
              <w:left w:val="single" w:sz="4" w:space="0" w:color="auto"/>
              <w:bottom w:val="single" w:sz="4" w:space="0" w:color="auto"/>
              <w:right w:val="single" w:sz="4" w:space="0" w:color="auto"/>
            </w:tcBorders>
          </w:tcPr>
          <w:p w:rsidR="00E92954" w:rsidRDefault="003F2132">
            <w:pPr>
              <w:pStyle w:val="a8"/>
              <w:spacing w:line="312" w:lineRule="auto"/>
              <w:jc w:val="center"/>
              <w:rPr>
                <w:rFonts w:ascii="Times New Roman" w:hAnsi="Times New Roman"/>
                <w:b/>
                <w:szCs w:val="21"/>
                <w:lang w:val="en-US"/>
              </w:rPr>
            </w:pPr>
            <w:r>
              <w:rPr>
                <w:rFonts w:ascii="Times New Roman" w:hAnsi="Times New Roman" w:hint="eastAsia"/>
                <w:b/>
                <w:szCs w:val="21"/>
                <w:lang w:val="en-US"/>
              </w:rPr>
              <w:t>相应支撑毕业要求指标点</w:t>
            </w:r>
          </w:p>
        </w:tc>
        <w:tc>
          <w:tcPr>
            <w:tcW w:w="3240" w:type="dxa"/>
            <w:tcBorders>
              <w:top w:val="single" w:sz="4" w:space="0" w:color="auto"/>
              <w:left w:val="single" w:sz="4" w:space="0" w:color="auto"/>
              <w:bottom w:val="single" w:sz="4" w:space="0" w:color="auto"/>
              <w:right w:val="single" w:sz="4" w:space="0" w:color="auto"/>
            </w:tcBorders>
          </w:tcPr>
          <w:p w:rsidR="00E92954" w:rsidRDefault="003F2132">
            <w:pPr>
              <w:pStyle w:val="a8"/>
              <w:spacing w:line="312" w:lineRule="auto"/>
              <w:jc w:val="center"/>
              <w:rPr>
                <w:rFonts w:ascii="Times New Roman" w:hAnsi="Times New Roman"/>
                <w:b/>
                <w:szCs w:val="21"/>
                <w:lang w:val="en-US"/>
              </w:rPr>
            </w:pPr>
            <w:r>
              <w:rPr>
                <w:rFonts w:ascii="Times New Roman" w:hAnsi="Times New Roman" w:hint="eastAsia"/>
                <w:b/>
                <w:szCs w:val="21"/>
                <w:lang w:val="en-US"/>
              </w:rPr>
              <w:t>课程教学目标</w:t>
            </w:r>
          </w:p>
        </w:tc>
      </w:tr>
      <w:tr w:rsidR="00E92954">
        <w:trPr>
          <w:trHeight w:val="1692"/>
        </w:trPr>
        <w:tc>
          <w:tcPr>
            <w:tcW w:w="1985" w:type="dxa"/>
            <w:vMerge w:val="restart"/>
            <w:tcBorders>
              <w:top w:val="single" w:sz="4" w:space="0" w:color="auto"/>
              <w:left w:val="single" w:sz="4" w:space="0" w:color="auto"/>
              <w:right w:val="single" w:sz="4" w:space="0" w:color="auto"/>
            </w:tcBorders>
          </w:tcPr>
          <w:p w:rsidR="00E92954" w:rsidRDefault="003F2132">
            <w:pPr>
              <w:pStyle w:val="a8"/>
              <w:spacing w:line="312" w:lineRule="auto"/>
              <w:rPr>
                <w:color w:val="000000"/>
              </w:rPr>
            </w:pPr>
            <w:r>
              <w:rPr>
                <w:rFonts w:hint="eastAsia"/>
                <w:color w:val="000000"/>
              </w:rPr>
              <w:t>1.工程</w:t>
            </w:r>
            <w:r>
              <w:rPr>
                <w:color w:val="000000"/>
              </w:rPr>
              <w:t>知识</w:t>
            </w:r>
          </w:p>
        </w:tc>
        <w:tc>
          <w:tcPr>
            <w:tcW w:w="3055" w:type="dxa"/>
            <w:tcBorders>
              <w:top w:val="single" w:sz="4" w:space="0" w:color="auto"/>
              <w:left w:val="single" w:sz="4" w:space="0" w:color="auto"/>
              <w:right w:val="single" w:sz="4" w:space="0" w:color="auto"/>
            </w:tcBorders>
          </w:tcPr>
          <w:p w:rsidR="00E92954" w:rsidRDefault="003F2132">
            <w:pPr>
              <w:spacing w:line="360" w:lineRule="exact"/>
              <w:jc w:val="left"/>
              <w:rPr>
                <w:rFonts w:ascii="宋体" w:hAnsi="Courier New"/>
                <w:color w:val="000000"/>
                <w:szCs w:val="20"/>
              </w:rPr>
            </w:pPr>
            <w:r>
              <w:rPr>
                <w:rFonts w:ascii="宋体" w:hAnsi="Courier New" w:hint="eastAsia"/>
                <w:color w:val="000000"/>
                <w:szCs w:val="20"/>
              </w:rPr>
              <w:t>指标点1.1</w:t>
            </w:r>
            <w:r>
              <w:rPr>
                <w:rFonts w:ascii="宋体" w:hAnsi="Courier New"/>
                <w:color w:val="000000"/>
                <w:szCs w:val="20"/>
              </w:rPr>
              <w:t>能够将数学、自然科学、工程基础和专业知识运用到电力系统</w:t>
            </w:r>
            <w:r>
              <w:rPr>
                <w:rFonts w:ascii="宋体" w:hAnsi="Courier New" w:hint="eastAsia"/>
                <w:color w:val="000000"/>
                <w:szCs w:val="20"/>
              </w:rPr>
              <w:t>复杂</w:t>
            </w:r>
            <w:r>
              <w:rPr>
                <w:rFonts w:ascii="宋体" w:hAnsi="Courier New"/>
                <w:color w:val="000000"/>
                <w:szCs w:val="20"/>
              </w:rPr>
              <w:t>工程问题的恰当表述</w:t>
            </w:r>
            <w:r>
              <w:rPr>
                <w:rFonts w:ascii="宋体" w:hAnsi="Courier New" w:hint="eastAsia"/>
                <w:color w:val="000000"/>
                <w:szCs w:val="20"/>
              </w:rPr>
              <w:t>。</w:t>
            </w:r>
          </w:p>
        </w:tc>
        <w:tc>
          <w:tcPr>
            <w:tcW w:w="3240" w:type="dxa"/>
            <w:tcBorders>
              <w:top w:val="single" w:sz="4" w:space="0" w:color="auto"/>
              <w:left w:val="single" w:sz="4" w:space="0" w:color="auto"/>
              <w:bottom w:val="single" w:sz="4" w:space="0" w:color="auto"/>
              <w:right w:val="single" w:sz="4" w:space="0" w:color="auto"/>
            </w:tcBorders>
          </w:tcPr>
          <w:p w:rsidR="00E92954" w:rsidRDefault="003F2132">
            <w:pPr>
              <w:spacing w:line="360" w:lineRule="exact"/>
              <w:jc w:val="left"/>
              <w:rPr>
                <w:rFonts w:ascii="宋体" w:hAnsi="Courier New"/>
                <w:color w:val="000000"/>
                <w:szCs w:val="20"/>
              </w:rPr>
            </w:pPr>
            <w:r>
              <w:rPr>
                <w:rFonts w:ascii="宋体" w:hAnsi="Courier New" w:hint="eastAsia"/>
                <w:b/>
                <w:color w:val="000000"/>
                <w:szCs w:val="20"/>
              </w:rPr>
              <w:t>教学目标：</w:t>
            </w:r>
            <w:r>
              <w:rPr>
                <w:rFonts w:hint="eastAsia"/>
                <w:b/>
              </w:rPr>
              <w:t>1</w:t>
            </w:r>
            <w:r>
              <w:rPr>
                <w:rFonts w:hint="eastAsia"/>
                <w:b/>
              </w:rPr>
              <w:t>、</w:t>
            </w:r>
            <w:r>
              <w:rPr>
                <w:rFonts w:hint="eastAsia"/>
                <w:b/>
              </w:rPr>
              <w:t>2</w:t>
            </w:r>
            <w:r>
              <w:rPr>
                <w:rFonts w:hint="eastAsia"/>
                <w:b/>
              </w:rPr>
              <w:t>、</w:t>
            </w:r>
            <w:r>
              <w:rPr>
                <w:rFonts w:hint="eastAsia"/>
                <w:b/>
              </w:rPr>
              <w:t>4</w:t>
            </w:r>
          </w:p>
          <w:p w:rsidR="00E92954" w:rsidRDefault="003F2132">
            <w:pPr>
              <w:spacing w:line="360" w:lineRule="exact"/>
              <w:jc w:val="left"/>
              <w:rPr>
                <w:rFonts w:ascii="宋体" w:hAnsi="Courier New"/>
                <w:color w:val="000000"/>
                <w:szCs w:val="20"/>
              </w:rPr>
            </w:pPr>
            <w:r>
              <w:rPr>
                <w:rFonts w:ascii="宋体" w:hAnsi="Courier New" w:hint="eastAsia"/>
                <w:b/>
                <w:color w:val="000000"/>
                <w:szCs w:val="20"/>
              </w:rPr>
              <w:t>达成途径：</w:t>
            </w:r>
            <w:r>
              <w:rPr>
                <w:rFonts w:ascii="宋体" w:hAnsi="Courier New" w:hint="eastAsia"/>
                <w:color w:val="000000"/>
                <w:szCs w:val="20"/>
              </w:rPr>
              <w:t>课堂讲解；随堂/课外作业。</w:t>
            </w:r>
          </w:p>
        </w:tc>
      </w:tr>
      <w:tr w:rsidR="00E92954">
        <w:trPr>
          <w:trHeight w:val="1070"/>
        </w:trPr>
        <w:tc>
          <w:tcPr>
            <w:tcW w:w="1985" w:type="dxa"/>
            <w:vMerge/>
            <w:tcBorders>
              <w:left w:val="single" w:sz="4" w:space="0" w:color="auto"/>
              <w:bottom w:val="single" w:sz="4" w:space="0" w:color="auto"/>
              <w:right w:val="single" w:sz="4" w:space="0" w:color="auto"/>
            </w:tcBorders>
          </w:tcPr>
          <w:p w:rsidR="00E92954" w:rsidRDefault="00E92954">
            <w:pPr>
              <w:pStyle w:val="a8"/>
              <w:spacing w:line="312" w:lineRule="auto"/>
              <w:rPr>
                <w:rFonts w:ascii="Times New Roman" w:hAnsi="Times New Roman"/>
                <w:szCs w:val="21"/>
                <w:lang w:val="en-US"/>
              </w:rPr>
            </w:pPr>
          </w:p>
        </w:tc>
        <w:tc>
          <w:tcPr>
            <w:tcW w:w="3055" w:type="dxa"/>
            <w:tcBorders>
              <w:left w:val="single" w:sz="4" w:space="0" w:color="auto"/>
              <w:bottom w:val="single" w:sz="4" w:space="0" w:color="auto"/>
              <w:right w:val="single" w:sz="4" w:space="0" w:color="auto"/>
            </w:tcBorders>
          </w:tcPr>
          <w:p w:rsidR="00E92954" w:rsidRDefault="003F2132">
            <w:pPr>
              <w:spacing w:line="360" w:lineRule="exact"/>
              <w:jc w:val="left"/>
            </w:pPr>
            <w:r>
              <w:rPr>
                <w:rFonts w:hint="eastAsia"/>
              </w:rPr>
              <w:t>指标点</w:t>
            </w:r>
            <w:r>
              <w:rPr>
                <w:rFonts w:hint="eastAsia"/>
                <w:szCs w:val="21"/>
              </w:rPr>
              <w:t>1.3</w:t>
            </w:r>
            <w:r>
              <w:rPr>
                <w:rFonts w:ascii="宋体" w:hAnsi="Courier New"/>
                <w:color w:val="000000"/>
                <w:szCs w:val="20"/>
              </w:rPr>
              <w:t>能将工程基础和专业知识用于电力系统工程问题的分析和优化</w:t>
            </w:r>
          </w:p>
        </w:tc>
        <w:tc>
          <w:tcPr>
            <w:tcW w:w="3240" w:type="dxa"/>
            <w:tcBorders>
              <w:top w:val="single" w:sz="4" w:space="0" w:color="auto"/>
              <w:left w:val="single" w:sz="4" w:space="0" w:color="auto"/>
              <w:bottom w:val="single" w:sz="4" w:space="0" w:color="auto"/>
              <w:right w:val="single" w:sz="4" w:space="0" w:color="auto"/>
            </w:tcBorders>
          </w:tcPr>
          <w:p w:rsidR="00E92954" w:rsidRDefault="003F2132">
            <w:pPr>
              <w:spacing w:line="360" w:lineRule="exact"/>
              <w:jc w:val="left"/>
            </w:pPr>
            <w:r>
              <w:rPr>
                <w:rFonts w:hint="eastAsia"/>
                <w:b/>
              </w:rPr>
              <w:t>教学目标：</w:t>
            </w:r>
            <w:r>
              <w:rPr>
                <w:rFonts w:hint="eastAsia"/>
                <w:b/>
              </w:rPr>
              <w:t xml:space="preserve"> 2</w:t>
            </w:r>
            <w:r>
              <w:rPr>
                <w:rFonts w:hint="eastAsia"/>
                <w:b/>
              </w:rPr>
              <w:t>、</w:t>
            </w:r>
            <w:r>
              <w:rPr>
                <w:rFonts w:hint="eastAsia"/>
                <w:b/>
              </w:rPr>
              <w:t>3</w:t>
            </w:r>
            <w:r>
              <w:rPr>
                <w:rFonts w:hint="eastAsia"/>
                <w:b/>
              </w:rPr>
              <w:t>、</w:t>
            </w:r>
            <w:r>
              <w:rPr>
                <w:rFonts w:hint="eastAsia"/>
                <w:b/>
              </w:rPr>
              <w:t>4</w:t>
            </w:r>
          </w:p>
          <w:p w:rsidR="00E92954" w:rsidRDefault="003F2132">
            <w:pPr>
              <w:spacing w:line="360" w:lineRule="exact"/>
              <w:jc w:val="left"/>
              <w:rPr>
                <w:b/>
              </w:rPr>
            </w:pPr>
            <w:r>
              <w:rPr>
                <w:rFonts w:hint="eastAsia"/>
                <w:b/>
              </w:rPr>
              <w:t>达成途径：</w:t>
            </w:r>
            <w:r>
              <w:rPr>
                <w:rFonts w:hint="eastAsia"/>
              </w:rPr>
              <w:t>课堂讲解；课外作业。</w:t>
            </w:r>
          </w:p>
        </w:tc>
      </w:tr>
      <w:tr w:rsidR="00E92954">
        <w:trPr>
          <w:trHeight w:val="397"/>
        </w:trPr>
        <w:tc>
          <w:tcPr>
            <w:tcW w:w="1985" w:type="dxa"/>
            <w:vMerge w:val="restart"/>
            <w:tcBorders>
              <w:top w:val="single" w:sz="4" w:space="0" w:color="auto"/>
              <w:left w:val="single" w:sz="4" w:space="0" w:color="auto"/>
              <w:right w:val="single" w:sz="4" w:space="0" w:color="auto"/>
            </w:tcBorders>
          </w:tcPr>
          <w:p w:rsidR="00E92954" w:rsidRDefault="003F2132">
            <w:pPr>
              <w:pStyle w:val="a8"/>
              <w:spacing w:line="312" w:lineRule="auto"/>
              <w:rPr>
                <w:rFonts w:ascii="Times New Roman" w:hAnsi="Times New Roman"/>
                <w:szCs w:val="21"/>
                <w:lang w:val="en-US"/>
              </w:rPr>
            </w:pPr>
            <w:r>
              <w:rPr>
                <w:rFonts w:ascii="Times New Roman" w:hAnsi="Times New Roman" w:hint="eastAsia"/>
                <w:szCs w:val="21"/>
                <w:lang w:val="en-US"/>
              </w:rPr>
              <w:t>2.</w:t>
            </w:r>
            <w:r>
              <w:rPr>
                <w:rFonts w:hint="eastAsia"/>
                <w:color w:val="000000"/>
              </w:rPr>
              <w:t>问题分析</w:t>
            </w:r>
          </w:p>
        </w:tc>
        <w:tc>
          <w:tcPr>
            <w:tcW w:w="3055" w:type="dxa"/>
            <w:tcBorders>
              <w:top w:val="single" w:sz="4" w:space="0" w:color="auto"/>
              <w:left w:val="single" w:sz="4" w:space="0" w:color="auto"/>
              <w:bottom w:val="single" w:sz="4" w:space="0" w:color="auto"/>
              <w:right w:val="single" w:sz="4" w:space="0" w:color="auto"/>
            </w:tcBorders>
          </w:tcPr>
          <w:p w:rsidR="00E92954" w:rsidRDefault="003F2132">
            <w:pPr>
              <w:pStyle w:val="a8"/>
              <w:spacing w:line="312" w:lineRule="auto"/>
              <w:rPr>
                <w:rFonts w:ascii="Times New Roman" w:hAnsi="Times New Roman"/>
                <w:szCs w:val="21"/>
                <w:lang w:val="en-US"/>
              </w:rPr>
            </w:pPr>
            <w:r>
              <w:rPr>
                <w:rFonts w:hint="eastAsia"/>
              </w:rPr>
              <w:t>指标点</w:t>
            </w:r>
            <w:r>
              <w:rPr>
                <w:rFonts w:ascii="Times New Roman" w:hAnsi="Times New Roman" w:hint="eastAsia"/>
                <w:szCs w:val="21"/>
              </w:rPr>
              <w:t>2.1</w:t>
            </w:r>
            <w:r>
              <w:rPr>
                <w:color w:val="000000"/>
              </w:rPr>
              <w:t>能识别和判断电力系统</w:t>
            </w:r>
            <w:r>
              <w:rPr>
                <w:rFonts w:hint="eastAsia"/>
                <w:color w:val="000000"/>
              </w:rPr>
              <w:t>复杂工程</w:t>
            </w:r>
            <w:r>
              <w:rPr>
                <w:color w:val="000000"/>
              </w:rPr>
              <w:t>问题的关键环节和参数</w:t>
            </w:r>
            <w:r>
              <w:rPr>
                <w:rFonts w:hint="eastAsia"/>
                <w:color w:val="000000"/>
              </w:rPr>
              <w:t>。</w:t>
            </w:r>
          </w:p>
        </w:tc>
        <w:tc>
          <w:tcPr>
            <w:tcW w:w="3240" w:type="dxa"/>
            <w:tcBorders>
              <w:top w:val="single" w:sz="4" w:space="0" w:color="auto"/>
              <w:left w:val="single" w:sz="4" w:space="0" w:color="auto"/>
              <w:bottom w:val="single" w:sz="4" w:space="0" w:color="auto"/>
              <w:right w:val="single" w:sz="4" w:space="0" w:color="auto"/>
            </w:tcBorders>
          </w:tcPr>
          <w:p w:rsidR="00E92954" w:rsidRDefault="003F2132">
            <w:pPr>
              <w:spacing w:line="360" w:lineRule="exact"/>
              <w:jc w:val="left"/>
            </w:pPr>
            <w:r>
              <w:rPr>
                <w:rFonts w:hint="eastAsia"/>
                <w:b/>
              </w:rPr>
              <w:t>教学目标：</w:t>
            </w:r>
            <w:r>
              <w:rPr>
                <w:rFonts w:hint="eastAsia"/>
                <w:b/>
              </w:rPr>
              <w:t>2</w:t>
            </w:r>
            <w:r>
              <w:rPr>
                <w:rFonts w:hint="eastAsia"/>
                <w:b/>
              </w:rPr>
              <w:t>、</w:t>
            </w:r>
            <w:r>
              <w:rPr>
                <w:rFonts w:hint="eastAsia"/>
                <w:b/>
              </w:rPr>
              <w:t>3</w:t>
            </w:r>
          </w:p>
          <w:p w:rsidR="00E92954" w:rsidRDefault="003F2132">
            <w:pPr>
              <w:spacing w:line="360" w:lineRule="exact"/>
              <w:jc w:val="left"/>
              <w:rPr>
                <w:szCs w:val="21"/>
              </w:rPr>
            </w:pPr>
            <w:r>
              <w:rPr>
                <w:rFonts w:hint="eastAsia"/>
                <w:b/>
              </w:rPr>
              <w:t>达成途径：</w:t>
            </w:r>
            <w:r>
              <w:rPr>
                <w:rFonts w:hint="eastAsia"/>
              </w:rPr>
              <w:t>课堂案例分析；随堂</w:t>
            </w:r>
            <w:r>
              <w:rPr>
                <w:rFonts w:hint="eastAsia"/>
              </w:rPr>
              <w:t>/</w:t>
            </w:r>
            <w:r>
              <w:rPr>
                <w:rFonts w:hint="eastAsia"/>
              </w:rPr>
              <w:t>课外作业。</w:t>
            </w:r>
            <w:r>
              <w:rPr>
                <w:rFonts w:hint="eastAsia"/>
              </w:rPr>
              <w:t xml:space="preserve"> </w:t>
            </w:r>
          </w:p>
        </w:tc>
      </w:tr>
      <w:tr w:rsidR="00E92954">
        <w:trPr>
          <w:trHeight w:val="1202"/>
        </w:trPr>
        <w:tc>
          <w:tcPr>
            <w:tcW w:w="1985" w:type="dxa"/>
            <w:vMerge/>
            <w:tcBorders>
              <w:left w:val="single" w:sz="4" w:space="0" w:color="auto"/>
              <w:right w:val="single" w:sz="4" w:space="0" w:color="auto"/>
            </w:tcBorders>
          </w:tcPr>
          <w:p w:rsidR="00E92954" w:rsidRDefault="00E92954">
            <w:pPr>
              <w:pStyle w:val="a8"/>
              <w:spacing w:line="312" w:lineRule="auto"/>
              <w:rPr>
                <w:rFonts w:ascii="Times New Roman" w:hAnsi="Times New Roman"/>
                <w:szCs w:val="21"/>
                <w:lang w:val="en-US"/>
              </w:rPr>
            </w:pPr>
          </w:p>
        </w:tc>
        <w:tc>
          <w:tcPr>
            <w:tcW w:w="3055" w:type="dxa"/>
            <w:tcBorders>
              <w:top w:val="single" w:sz="4" w:space="0" w:color="auto"/>
              <w:left w:val="single" w:sz="4" w:space="0" w:color="auto"/>
              <w:right w:val="single" w:sz="4" w:space="0" w:color="auto"/>
            </w:tcBorders>
          </w:tcPr>
          <w:p w:rsidR="00E92954" w:rsidRDefault="003F2132">
            <w:pPr>
              <w:pStyle w:val="a8"/>
              <w:spacing w:line="312" w:lineRule="auto"/>
            </w:pPr>
            <w:r>
              <w:rPr>
                <w:rFonts w:hint="eastAsia"/>
              </w:rPr>
              <w:t>指标点</w:t>
            </w:r>
            <w:r>
              <w:rPr>
                <w:rFonts w:ascii="Times New Roman" w:hAnsi="Times New Roman" w:hint="eastAsia"/>
                <w:szCs w:val="21"/>
              </w:rPr>
              <w:t>2.4</w:t>
            </w:r>
            <w:r>
              <w:rPr>
                <w:color w:val="000000"/>
              </w:rPr>
              <w:t>能正确表达电力系统</w:t>
            </w:r>
            <w:r>
              <w:rPr>
                <w:rFonts w:hint="eastAsia"/>
                <w:color w:val="000000"/>
              </w:rPr>
              <w:t>复杂工程</w:t>
            </w:r>
            <w:r>
              <w:rPr>
                <w:color w:val="000000"/>
              </w:rPr>
              <w:t>问题的解决方案</w:t>
            </w:r>
            <w:r>
              <w:rPr>
                <w:rFonts w:hint="eastAsia"/>
                <w:color w:val="000000"/>
              </w:rPr>
              <w:t>。</w:t>
            </w:r>
          </w:p>
        </w:tc>
        <w:tc>
          <w:tcPr>
            <w:tcW w:w="3240" w:type="dxa"/>
            <w:tcBorders>
              <w:top w:val="single" w:sz="4" w:space="0" w:color="auto"/>
              <w:left w:val="single" w:sz="4" w:space="0" w:color="auto"/>
              <w:right w:val="single" w:sz="4" w:space="0" w:color="auto"/>
            </w:tcBorders>
          </w:tcPr>
          <w:p w:rsidR="00E92954" w:rsidRDefault="003F2132">
            <w:pPr>
              <w:pStyle w:val="a8"/>
              <w:spacing w:line="312" w:lineRule="auto"/>
              <w:rPr>
                <w:rFonts w:ascii="Times New Roman" w:hAnsi="Times New Roman"/>
                <w:szCs w:val="21"/>
                <w:lang w:val="en-US"/>
              </w:rPr>
            </w:pPr>
            <w:r>
              <w:rPr>
                <w:rFonts w:hint="eastAsia"/>
                <w:b/>
              </w:rPr>
              <w:t>教学目标： 2、4</w:t>
            </w:r>
            <w:r>
              <w:rPr>
                <w:rFonts w:ascii="Arial" w:hAnsi="Arial" w:cs="Arial" w:hint="eastAsia"/>
                <w:color w:val="333333"/>
                <w:szCs w:val="21"/>
              </w:rPr>
              <w:t>。</w:t>
            </w:r>
          </w:p>
          <w:p w:rsidR="00E92954" w:rsidRDefault="003F2132">
            <w:pPr>
              <w:spacing w:line="360" w:lineRule="exact"/>
              <w:jc w:val="left"/>
              <w:rPr>
                <w:szCs w:val="21"/>
              </w:rPr>
            </w:pPr>
            <w:r>
              <w:rPr>
                <w:rFonts w:hint="eastAsia"/>
                <w:b/>
              </w:rPr>
              <w:t>达成途径：</w:t>
            </w:r>
            <w:r>
              <w:rPr>
                <w:rFonts w:hint="eastAsia"/>
              </w:rPr>
              <w:t>课堂案例分析；随堂</w:t>
            </w:r>
            <w:r>
              <w:rPr>
                <w:rFonts w:hint="eastAsia"/>
              </w:rPr>
              <w:t>/</w:t>
            </w:r>
            <w:r>
              <w:rPr>
                <w:rFonts w:hint="eastAsia"/>
              </w:rPr>
              <w:t>课外作业。</w:t>
            </w:r>
          </w:p>
        </w:tc>
      </w:tr>
      <w:tr w:rsidR="00E92954">
        <w:trPr>
          <w:trHeight w:val="1126"/>
        </w:trPr>
        <w:tc>
          <w:tcPr>
            <w:tcW w:w="1985" w:type="dxa"/>
            <w:vMerge w:val="restart"/>
            <w:tcBorders>
              <w:left w:val="single" w:sz="4" w:space="0" w:color="auto"/>
              <w:right w:val="single" w:sz="4" w:space="0" w:color="auto"/>
            </w:tcBorders>
          </w:tcPr>
          <w:p w:rsidR="00E92954" w:rsidRDefault="003F2132">
            <w:pPr>
              <w:pStyle w:val="a8"/>
              <w:spacing w:line="312" w:lineRule="auto"/>
              <w:rPr>
                <w:rFonts w:ascii="Times New Roman" w:hAnsi="Times New Roman"/>
                <w:szCs w:val="21"/>
                <w:lang w:val="en-US"/>
              </w:rPr>
            </w:pPr>
            <w:r>
              <w:rPr>
                <w:rFonts w:ascii="Times New Roman" w:hAnsi="Times New Roman" w:hint="eastAsia"/>
                <w:szCs w:val="21"/>
              </w:rPr>
              <w:t xml:space="preserve">3. </w:t>
            </w:r>
            <w:r>
              <w:rPr>
                <w:rFonts w:hint="eastAsia"/>
                <w:color w:val="000000"/>
              </w:rPr>
              <w:t>设计</w:t>
            </w:r>
            <w:r>
              <w:rPr>
                <w:color w:val="000000"/>
              </w:rPr>
              <w:t>/</w:t>
            </w:r>
            <w:r>
              <w:rPr>
                <w:rFonts w:hint="eastAsia"/>
                <w:color w:val="000000"/>
              </w:rPr>
              <w:t>开发解决方案</w:t>
            </w:r>
          </w:p>
        </w:tc>
        <w:tc>
          <w:tcPr>
            <w:tcW w:w="3055" w:type="dxa"/>
            <w:tcBorders>
              <w:top w:val="single" w:sz="4" w:space="0" w:color="auto"/>
              <w:left w:val="single" w:sz="4" w:space="0" w:color="auto"/>
              <w:right w:val="single" w:sz="4" w:space="0" w:color="auto"/>
            </w:tcBorders>
          </w:tcPr>
          <w:p w:rsidR="00E92954" w:rsidRDefault="003F2132">
            <w:pPr>
              <w:pStyle w:val="a8"/>
              <w:spacing w:line="312" w:lineRule="auto"/>
              <w:rPr>
                <w:rFonts w:ascii="Times New Roman" w:hAnsi="Times New Roman"/>
                <w:szCs w:val="21"/>
                <w:lang w:val="en-US"/>
              </w:rPr>
            </w:pPr>
            <w:r>
              <w:rPr>
                <w:rFonts w:hint="eastAsia"/>
              </w:rPr>
              <w:t>指标点</w:t>
            </w:r>
            <w:r>
              <w:rPr>
                <w:rFonts w:ascii="Times New Roman" w:hAnsi="Times New Roman" w:hint="eastAsia"/>
                <w:szCs w:val="21"/>
              </w:rPr>
              <w:t xml:space="preserve">3.1 </w:t>
            </w:r>
            <w:r>
              <w:rPr>
                <w:rFonts w:ascii="Times New Roman" w:hAnsi="Times New Roman" w:hint="eastAsia"/>
                <w:szCs w:val="21"/>
              </w:rPr>
              <w:t>能够根据用户需求确定设计目标。</w:t>
            </w:r>
          </w:p>
        </w:tc>
        <w:tc>
          <w:tcPr>
            <w:tcW w:w="3240" w:type="dxa"/>
            <w:tcBorders>
              <w:top w:val="single" w:sz="4" w:space="0" w:color="auto"/>
              <w:left w:val="single" w:sz="4" w:space="0" w:color="auto"/>
              <w:bottom w:val="single" w:sz="4" w:space="0" w:color="auto"/>
              <w:right w:val="single" w:sz="4" w:space="0" w:color="auto"/>
            </w:tcBorders>
          </w:tcPr>
          <w:p w:rsidR="00E92954" w:rsidRDefault="003F2132">
            <w:pPr>
              <w:pStyle w:val="a8"/>
              <w:spacing w:line="312" w:lineRule="auto"/>
              <w:rPr>
                <w:rFonts w:ascii="Times New Roman" w:hAnsi="Times New Roman"/>
                <w:szCs w:val="21"/>
                <w:lang w:val="en-US"/>
              </w:rPr>
            </w:pPr>
            <w:r>
              <w:rPr>
                <w:rFonts w:hint="eastAsia"/>
                <w:b/>
              </w:rPr>
              <w:t>教学目标： 2、4</w:t>
            </w:r>
          </w:p>
          <w:p w:rsidR="00E92954" w:rsidRDefault="003F2132">
            <w:pPr>
              <w:spacing w:line="360" w:lineRule="exact"/>
              <w:jc w:val="left"/>
            </w:pPr>
            <w:r>
              <w:rPr>
                <w:rFonts w:hint="eastAsia"/>
                <w:b/>
              </w:rPr>
              <w:t>达成途径：</w:t>
            </w:r>
            <w:r>
              <w:rPr>
                <w:rFonts w:hint="eastAsia"/>
              </w:rPr>
              <w:t>随堂</w:t>
            </w:r>
            <w:r>
              <w:rPr>
                <w:rFonts w:hint="eastAsia"/>
              </w:rPr>
              <w:t>/</w:t>
            </w:r>
            <w:r>
              <w:rPr>
                <w:rFonts w:hint="eastAsia"/>
              </w:rPr>
              <w:t>课外作业。</w:t>
            </w:r>
          </w:p>
          <w:p w:rsidR="00E92954" w:rsidRDefault="00E92954">
            <w:pPr>
              <w:pStyle w:val="a8"/>
              <w:spacing w:line="312" w:lineRule="auto"/>
              <w:rPr>
                <w:b/>
                <w:lang w:val="en-US"/>
              </w:rPr>
            </w:pPr>
          </w:p>
        </w:tc>
      </w:tr>
      <w:tr w:rsidR="00E92954">
        <w:trPr>
          <w:trHeight w:val="1682"/>
        </w:trPr>
        <w:tc>
          <w:tcPr>
            <w:tcW w:w="1985" w:type="dxa"/>
            <w:vMerge/>
            <w:tcBorders>
              <w:left w:val="single" w:sz="4" w:space="0" w:color="auto"/>
              <w:bottom w:val="single" w:sz="4" w:space="0" w:color="auto"/>
              <w:right w:val="single" w:sz="4" w:space="0" w:color="auto"/>
            </w:tcBorders>
          </w:tcPr>
          <w:p w:rsidR="00E92954" w:rsidRDefault="00E92954">
            <w:pPr>
              <w:pStyle w:val="a8"/>
              <w:spacing w:line="312" w:lineRule="auto"/>
              <w:rPr>
                <w:rFonts w:ascii="Times New Roman" w:hAnsi="Times New Roman"/>
                <w:szCs w:val="21"/>
              </w:rPr>
            </w:pPr>
          </w:p>
        </w:tc>
        <w:tc>
          <w:tcPr>
            <w:tcW w:w="3055" w:type="dxa"/>
            <w:tcBorders>
              <w:left w:val="single" w:sz="4" w:space="0" w:color="auto"/>
              <w:bottom w:val="single" w:sz="4" w:space="0" w:color="auto"/>
              <w:right w:val="single" w:sz="4" w:space="0" w:color="auto"/>
            </w:tcBorders>
          </w:tcPr>
          <w:p w:rsidR="00E92954" w:rsidRDefault="003F2132">
            <w:pPr>
              <w:pStyle w:val="a8"/>
              <w:spacing w:line="312" w:lineRule="auto"/>
            </w:pPr>
            <w:r>
              <w:rPr>
                <w:rFonts w:hint="eastAsia"/>
              </w:rPr>
              <w:t>指标点</w:t>
            </w:r>
            <w:r>
              <w:rPr>
                <w:rFonts w:ascii="Times New Roman" w:hAnsi="Times New Roman" w:hint="eastAsia"/>
                <w:szCs w:val="21"/>
              </w:rPr>
              <w:t>3.2</w:t>
            </w:r>
            <w:r>
              <w:rPr>
                <w:rFonts w:ascii="Times New Roman" w:hAnsi="Times New Roman" w:hint="eastAsia"/>
                <w:szCs w:val="21"/>
              </w:rPr>
              <w:t>能够在社会、健康、安全、法律、文化以及环境等因素条件下，通过技术经济评价对设计方案的可行性进行研究。</w:t>
            </w:r>
          </w:p>
        </w:tc>
        <w:tc>
          <w:tcPr>
            <w:tcW w:w="3240" w:type="dxa"/>
            <w:tcBorders>
              <w:top w:val="single" w:sz="4" w:space="0" w:color="auto"/>
              <w:left w:val="single" w:sz="4" w:space="0" w:color="auto"/>
              <w:bottom w:val="single" w:sz="4" w:space="0" w:color="auto"/>
              <w:right w:val="single" w:sz="4" w:space="0" w:color="auto"/>
            </w:tcBorders>
          </w:tcPr>
          <w:p w:rsidR="00E92954" w:rsidRDefault="003F2132">
            <w:pPr>
              <w:pStyle w:val="a8"/>
              <w:spacing w:line="312" w:lineRule="auto"/>
              <w:rPr>
                <w:rFonts w:ascii="Times New Roman" w:hAnsi="Times New Roman"/>
                <w:szCs w:val="21"/>
                <w:lang w:val="en-US"/>
              </w:rPr>
            </w:pPr>
            <w:r>
              <w:rPr>
                <w:rFonts w:hint="eastAsia"/>
                <w:b/>
              </w:rPr>
              <w:t>教学目标：1、4</w:t>
            </w:r>
          </w:p>
          <w:p w:rsidR="00E92954" w:rsidRDefault="003F2132">
            <w:pPr>
              <w:spacing w:line="360" w:lineRule="exact"/>
              <w:jc w:val="left"/>
            </w:pPr>
            <w:r>
              <w:rPr>
                <w:rFonts w:hint="eastAsia"/>
                <w:b/>
              </w:rPr>
              <w:t>达成途径：</w:t>
            </w:r>
            <w:r>
              <w:rPr>
                <w:rFonts w:hint="eastAsia"/>
              </w:rPr>
              <w:t>课堂讲解；课外作业。</w:t>
            </w:r>
          </w:p>
          <w:p w:rsidR="00E92954" w:rsidRDefault="00E92954">
            <w:pPr>
              <w:pStyle w:val="a8"/>
              <w:spacing w:line="312" w:lineRule="auto"/>
              <w:rPr>
                <w:b/>
              </w:rPr>
            </w:pPr>
          </w:p>
        </w:tc>
      </w:tr>
      <w:tr w:rsidR="00E92954">
        <w:trPr>
          <w:trHeight w:val="1699"/>
        </w:trPr>
        <w:tc>
          <w:tcPr>
            <w:tcW w:w="1985" w:type="dxa"/>
            <w:tcBorders>
              <w:top w:val="single" w:sz="4" w:space="0" w:color="auto"/>
              <w:left w:val="single" w:sz="4" w:space="0" w:color="auto"/>
              <w:bottom w:val="single" w:sz="4" w:space="0" w:color="auto"/>
              <w:right w:val="single" w:sz="4" w:space="0" w:color="auto"/>
            </w:tcBorders>
          </w:tcPr>
          <w:p w:rsidR="00E92954" w:rsidRDefault="003F2132">
            <w:pPr>
              <w:pStyle w:val="a8"/>
              <w:spacing w:line="312" w:lineRule="auto"/>
              <w:rPr>
                <w:rFonts w:ascii="Times New Roman" w:hAnsi="Times New Roman"/>
                <w:szCs w:val="21"/>
                <w:lang w:val="en-US"/>
              </w:rPr>
            </w:pPr>
            <w:r>
              <w:rPr>
                <w:rFonts w:ascii="Times New Roman" w:hAnsi="Times New Roman" w:hint="eastAsia"/>
                <w:szCs w:val="21"/>
              </w:rPr>
              <w:t xml:space="preserve">4. </w:t>
            </w:r>
            <w:r>
              <w:rPr>
                <w:color w:val="000000"/>
              </w:rPr>
              <w:t>研究</w:t>
            </w:r>
          </w:p>
        </w:tc>
        <w:tc>
          <w:tcPr>
            <w:tcW w:w="3055" w:type="dxa"/>
            <w:tcBorders>
              <w:top w:val="single" w:sz="4" w:space="0" w:color="auto"/>
              <w:left w:val="single" w:sz="4" w:space="0" w:color="auto"/>
              <w:bottom w:val="single" w:sz="4" w:space="0" w:color="auto"/>
              <w:right w:val="single" w:sz="4" w:space="0" w:color="auto"/>
            </w:tcBorders>
          </w:tcPr>
          <w:p w:rsidR="00E92954" w:rsidRDefault="003F2132">
            <w:pPr>
              <w:pStyle w:val="a8"/>
              <w:spacing w:line="312" w:lineRule="auto"/>
              <w:rPr>
                <w:color w:val="000000"/>
              </w:rPr>
            </w:pPr>
            <w:r>
              <w:rPr>
                <w:rFonts w:hint="eastAsia"/>
                <w:color w:val="000000"/>
              </w:rPr>
              <w:t>指标点4.4能正确采集、整理实验数据，对实验结果进行关联、建模、分析和解释，获取合理有效的结论。</w:t>
            </w:r>
          </w:p>
        </w:tc>
        <w:tc>
          <w:tcPr>
            <w:tcW w:w="3240" w:type="dxa"/>
            <w:tcBorders>
              <w:top w:val="single" w:sz="4" w:space="0" w:color="auto"/>
              <w:left w:val="single" w:sz="4" w:space="0" w:color="auto"/>
              <w:bottom w:val="single" w:sz="4" w:space="0" w:color="auto"/>
              <w:right w:val="single" w:sz="4" w:space="0" w:color="auto"/>
            </w:tcBorders>
          </w:tcPr>
          <w:p w:rsidR="00E92954" w:rsidRDefault="003F2132">
            <w:pPr>
              <w:pStyle w:val="a8"/>
              <w:spacing w:line="312" w:lineRule="auto"/>
              <w:rPr>
                <w:color w:val="000000"/>
              </w:rPr>
            </w:pPr>
            <w:r>
              <w:rPr>
                <w:rFonts w:hint="eastAsia"/>
                <w:b/>
                <w:color w:val="000000"/>
              </w:rPr>
              <w:t>教学目标：</w:t>
            </w:r>
            <w:r>
              <w:rPr>
                <w:rFonts w:hint="eastAsia"/>
                <w:b/>
              </w:rPr>
              <w:t>2、</w:t>
            </w:r>
          </w:p>
          <w:p w:rsidR="00E92954" w:rsidRDefault="003F2132">
            <w:pPr>
              <w:spacing w:line="360" w:lineRule="exact"/>
              <w:jc w:val="left"/>
              <w:rPr>
                <w:rFonts w:ascii="宋体" w:hAnsi="Courier New"/>
                <w:color w:val="000000"/>
                <w:szCs w:val="20"/>
              </w:rPr>
            </w:pPr>
            <w:r>
              <w:rPr>
                <w:rFonts w:ascii="宋体" w:hAnsi="Courier New" w:hint="eastAsia"/>
                <w:b/>
                <w:color w:val="000000"/>
                <w:szCs w:val="20"/>
              </w:rPr>
              <w:t>达成途径：</w:t>
            </w:r>
            <w:r>
              <w:rPr>
                <w:rFonts w:ascii="宋体" w:hAnsi="Courier New" w:hint="eastAsia"/>
                <w:color w:val="000000"/>
                <w:szCs w:val="20"/>
              </w:rPr>
              <w:t>课堂讲解；专题讨论。</w:t>
            </w:r>
          </w:p>
          <w:p w:rsidR="00E92954" w:rsidRDefault="00E92954">
            <w:pPr>
              <w:pStyle w:val="a8"/>
              <w:spacing w:line="312" w:lineRule="auto"/>
              <w:rPr>
                <w:color w:val="000000"/>
              </w:rPr>
            </w:pPr>
          </w:p>
        </w:tc>
      </w:tr>
      <w:tr w:rsidR="00E92954">
        <w:trPr>
          <w:trHeight w:val="397"/>
        </w:trPr>
        <w:tc>
          <w:tcPr>
            <w:tcW w:w="1985" w:type="dxa"/>
            <w:tcBorders>
              <w:top w:val="single" w:sz="4" w:space="0" w:color="auto"/>
              <w:left w:val="single" w:sz="4" w:space="0" w:color="auto"/>
              <w:bottom w:val="single" w:sz="4" w:space="0" w:color="auto"/>
              <w:right w:val="single" w:sz="4" w:space="0" w:color="auto"/>
            </w:tcBorders>
          </w:tcPr>
          <w:p w:rsidR="00E92954" w:rsidRDefault="003F2132">
            <w:pPr>
              <w:pStyle w:val="a8"/>
              <w:spacing w:line="312" w:lineRule="auto"/>
              <w:rPr>
                <w:rFonts w:ascii="Times New Roman" w:hAnsi="Times New Roman"/>
                <w:szCs w:val="21"/>
              </w:rPr>
            </w:pPr>
            <w:r>
              <w:rPr>
                <w:rFonts w:ascii="Times New Roman" w:hAnsi="Times New Roman" w:hint="eastAsia"/>
                <w:szCs w:val="21"/>
              </w:rPr>
              <w:t xml:space="preserve">8. </w:t>
            </w:r>
            <w:r>
              <w:rPr>
                <w:rFonts w:ascii="Times New Roman" w:hAnsi="Times New Roman" w:hint="eastAsia"/>
                <w:szCs w:val="21"/>
              </w:rPr>
              <w:t>职业规范：</w:t>
            </w:r>
          </w:p>
          <w:p w:rsidR="00E92954" w:rsidRDefault="00E92954">
            <w:pPr>
              <w:pStyle w:val="a8"/>
              <w:spacing w:line="312" w:lineRule="auto"/>
              <w:rPr>
                <w:rFonts w:ascii="Times New Roman" w:hAnsi="Times New Roman"/>
                <w:szCs w:val="21"/>
              </w:rPr>
            </w:pPr>
          </w:p>
        </w:tc>
        <w:tc>
          <w:tcPr>
            <w:tcW w:w="3055" w:type="dxa"/>
            <w:tcBorders>
              <w:top w:val="single" w:sz="4" w:space="0" w:color="auto"/>
              <w:left w:val="single" w:sz="4" w:space="0" w:color="auto"/>
              <w:bottom w:val="single" w:sz="4" w:space="0" w:color="auto"/>
              <w:right w:val="single" w:sz="4" w:space="0" w:color="auto"/>
            </w:tcBorders>
          </w:tcPr>
          <w:p w:rsidR="00E92954" w:rsidRDefault="003F2132">
            <w:pPr>
              <w:pStyle w:val="a8"/>
              <w:spacing w:line="312" w:lineRule="auto"/>
            </w:pPr>
            <w:r>
              <w:rPr>
                <w:rFonts w:hint="eastAsia"/>
              </w:rPr>
              <w:t>指标点</w:t>
            </w:r>
            <w:r>
              <w:rPr>
                <w:rFonts w:ascii="Times New Roman" w:hAnsi="Times New Roman" w:hint="eastAsia"/>
                <w:szCs w:val="21"/>
              </w:rPr>
              <w:t>8.3</w:t>
            </w:r>
            <w:r>
              <w:rPr>
                <w:rFonts w:hint="eastAsia"/>
                <w:color w:val="000000"/>
              </w:rPr>
              <w:t>理解工程伦理的核心理念，了解电气工程师的职业性质和责任，在工程实践中能自觉遵守职业道德和规范，具有法律意识。</w:t>
            </w:r>
          </w:p>
        </w:tc>
        <w:tc>
          <w:tcPr>
            <w:tcW w:w="3240" w:type="dxa"/>
            <w:tcBorders>
              <w:top w:val="single" w:sz="4" w:space="0" w:color="auto"/>
              <w:left w:val="single" w:sz="4" w:space="0" w:color="auto"/>
              <w:bottom w:val="single" w:sz="4" w:space="0" w:color="auto"/>
              <w:right w:val="single" w:sz="4" w:space="0" w:color="auto"/>
            </w:tcBorders>
          </w:tcPr>
          <w:p w:rsidR="00E92954" w:rsidRDefault="003F2132">
            <w:pPr>
              <w:spacing w:line="360" w:lineRule="exact"/>
              <w:jc w:val="left"/>
              <w:rPr>
                <w:b/>
              </w:rPr>
            </w:pPr>
            <w:r>
              <w:rPr>
                <w:rFonts w:hint="eastAsia"/>
                <w:b/>
              </w:rPr>
              <w:t>教学目标：</w:t>
            </w:r>
            <w:r>
              <w:rPr>
                <w:rFonts w:hint="eastAsia"/>
                <w:b/>
              </w:rPr>
              <w:t>1</w:t>
            </w:r>
          </w:p>
          <w:p w:rsidR="00E92954" w:rsidRDefault="003F2132">
            <w:pPr>
              <w:spacing w:line="360" w:lineRule="exact"/>
              <w:jc w:val="left"/>
            </w:pPr>
            <w:r>
              <w:rPr>
                <w:rFonts w:hint="eastAsia"/>
                <w:b/>
              </w:rPr>
              <w:t>达成途径：</w:t>
            </w:r>
            <w:r>
              <w:rPr>
                <w:rFonts w:hint="eastAsia"/>
              </w:rPr>
              <w:t>课堂讲解。</w:t>
            </w:r>
          </w:p>
          <w:p w:rsidR="00E92954" w:rsidRDefault="00E92954">
            <w:pPr>
              <w:pStyle w:val="a8"/>
              <w:spacing w:line="312" w:lineRule="auto"/>
              <w:rPr>
                <w:b/>
                <w:lang w:val="en-US"/>
              </w:rPr>
            </w:pPr>
          </w:p>
        </w:tc>
      </w:tr>
    </w:tbl>
    <w:p w:rsidR="00E92954" w:rsidRDefault="003F2132">
      <w:pPr>
        <w:tabs>
          <w:tab w:val="left" w:pos="4960"/>
        </w:tabs>
        <w:spacing w:line="312" w:lineRule="auto"/>
        <w:rPr>
          <w:rFonts w:ascii="黑体" w:eastAsia="黑体"/>
          <w:color w:val="000000"/>
          <w:sz w:val="24"/>
        </w:rPr>
      </w:pPr>
      <w:r>
        <w:rPr>
          <w:rFonts w:ascii="黑体" w:eastAsia="黑体" w:hint="eastAsia"/>
          <w:color w:val="000000"/>
          <w:sz w:val="24"/>
        </w:rPr>
        <w:t>四、教学内容、学时安排和基本要求</w:t>
      </w:r>
    </w:p>
    <w:p w:rsidR="00E92954" w:rsidRDefault="003F2132">
      <w:pPr>
        <w:spacing w:line="360" w:lineRule="exact"/>
        <w:ind w:left="600"/>
        <w:rPr>
          <w:rFonts w:ascii="宋体" w:hAnsi="宋体"/>
          <w:b/>
          <w:color w:val="000000"/>
          <w:sz w:val="24"/>
        </w:rPr>
      </w:pPr>
      <w:r>
        <w:rPr>
          <w:rFonts w:ascii="宋体" w:hAnsi="宋体" w:hint="eastAsia"/>
          <w:b/>
          <w:color w:val="000000"/>
          <w:sz w:val="24"/>
        </w:rPr>
        <w:t>第一章 电能质量基本概念（2学时，支撑教学目标1）</w:t>
      </w:r>
    </w:p>
    <w:p w:rsidR="00E92954" w:rsidRDefault="003F2132">
      <w:pPr>
        <w:spacing w:line="360" w:lineRule="exact"/>
        <w:ind w:left="540"/>
        <w:rPr>
          <w:rFonts w:ascii="宋体" w:hAnsi="宋体"/>
          <w:color w:val="000000"/>
          <w:szCs w:val="21"/>
        </w:rPr>
      </w:pPr>
      <w:r>
        <w:rPr>
          <w:rFonts w:ascii="宋体" w:hAnsi="宋体" w:hint="eastAsia"/>
          <w:color w:val="000000"/>
          <w:szCs w:val="21"/>
        </w:rPr>
        <w:t>（1）了解</w:t>
      </w:r>
      <w:r>
        <w:rPr>
          <w:rFonts w:hint="eastAsia"/>
        </w:rPr>
        <w:t>电能质量概念、主要内容及相关标准</w:t>
      </w:r>
    </w:p>
    <w:p w:rsidR="00E92954" w:rsidRDefault="003F2132">
      <w:pPr>
        <w:spacing w:line="360" w:lineRule="exact"/>
        <w:ind w:left="540"/>
        <w:rPr>
          <w:rFonts w:ascii="宋体" w:hAnsi="宋体"/>
          <w:color w:val="000000"/>
          <w:szCs w:val="21"/>
        </w:rPr>
      </w:pPr>
      <w:r>
        <w:rPr>
          <w:rFonts w:ascii="宋体" w:hAnsi="宋体" w:hint="eastAsia"/>
          <w:color w:val="000000"/>
          <w:szCs w:val="21"/>
        </w:rPr>
        <w:t>（2）了解</w:t>
      </w:r>
      <w:r>
        <w:rPr>
          <w:rFonts w:ascii="宋体" w:hAnsi="宋体" w:hint="eastAsia"/>
        </w:rPr>
        <w:t>动态</w:t>
      </w:r>
      <w:r>
        <w:rPr>
          <w:rFonts w:hint="eastAsia"/>
        </w:rPr>
        <w:t>电能质量</w:t>
      </w:r>
    </w:p>
    <w:p w:rsidR="00E92954" w:rsidRDefault="003F2132">
      <w:pPr>
        <w:spacing w:line="360" w:lineRule="exact"/>
        <w:ind w:left="540"/>
        <w:rPr>
          <w:rFonts w:ascii="宋体" w:hAnsi="宋体"/>
          <w:color w:val="000000"/>
          <w:szCs w:val="21"/>
        </w:rPr>
      </w:pPr>
      <w:r>
        <w:rPr>
          <w:rFonts w:ascii="宋体" w:hAnsi="宋体" w:hint="eastAsia"/>
          <w:color w:val="000000"/>
          <w:szCs w:val="21"/>
        </w:rPr>
        <w:t>（3）了解</w:t>
      </w:r>
      <w:r>
        <w:rPr>
          <w:rFonts w:hint="eastAsia"/>
        </w:rPr>
        <w:t>IEEE</w:t>
      </w:r>
      <w:r>
        <w:rPr>
          <w:rFonts w:hint="eastAsia"/>
        </w:rPr>
        <w:t>电压容限曲线及分类</w:t>
      </w:r>
    </w:p>
    <w:p w:rsidR="00E92954" w:rsidRDefault="003F2132">
      <w:pPr>
        <w:spacing w:line="360" w:lineRule="exact"/>
        <w:ind w:left="540"/>
        <w:rPr>
          <w:rFonts w:ascii="宋体" w:hAnsi="宋体"/>
          <w:color w:val="000000"/>
          <w:szCs w:val="21"/>
        </w:rPr>
      </w:pPr>
      <w:r>
        <w:rPr>
          <w:rFonts w:ascii="宋体" w:hAnsi="宋体" w:hint="eastAsia"/>
          <w:szCs w:val="21"/>
        </w:rPr>
        <w:t>重点难点：</w:t>
      </w:r>
      <w:r>
        <w:rPr>
          <w:rFonts w:ascii="宋体" w:hAnsi="宋体" w:hint="eastAsia"/>
          <w:color w:val="000000"/>
          <w:szCs w:val="21"/>
        </w:rPr>
        <w:t>本课程的内容和特点</w:t>
      </w:r>
    </w:p>
    <w:p w:rsidR="00E92954" w:rsidRDefault="003F2132">
      <w:pPr>
        <w:spacing w:line="360" w:lineRule="exact"/>
        <w:ind w:left="600"/>
        <w:rPr>
          <w:rFonts w:ascii="宋体" w:hAnsi="宋体"/>
          <w:b/>
          <w:color w:val="000000"/>
          <w:sz w:val="24"/>
        </w:rPr>
      </w:pPr>
      <w:r>
        <w:rPr>
          <w:rFonts w:ascii="宋体" w:hAnsi="宋体" w:hint="eastAsia"/>
          <w:b/>
          <w:color w:val="000000"/>
          <w:sz w:val="24"/>
        </w:rPr>
        <w:t>第二章 电力系统电压偏差（3学时，支撑教学目标1、2、3）</w:t>
      </w:r>
    </w:p>
    <w:p w:rsidR="00E92954" w:rsidRDefault="003F2132">
      <w:pPr>
        <w:spacing w:line="360" w:lineRule="exact"/>
        <w:ind w:left="540"/>
        <w:rPr>
          <w:rFonts w:ascii="宋体" w:hAnsi="宋体"/>
          <w:color w:val="000000"/>
          <w:szCs w:val="21"/>
        </w:rPr>
      </w:pPr>
      <w:r>
        <w:rPr>
          <w:rFonts w:ascii="宋体" w:hAnsi="宋体" w:hint="eastAsia"/>
          <w:color w:val="000000"/>
          <w:szCs w:val="21"/>
        </w:rPr>
        <w:t>（1）了解</w:t>
      </w:r>
      <w:r>
        <w:rPr>
          <w:rFonts w:ascii="宋体" w:hAnsi="宋体" w:hint="eastAsia"/>
        </w:rPr>
        <w:t>电压偏差国家标准及危害</w:t>
      </w:r>
    </w:p>
    <w:p w:rsidR="00E92954" w:rsidRDefault="003F2132">
      <w:pPr>
        <w:spacing w:line="360" w:lineRule="exact"/>
        <w:ind w:left="540"/>
        <w:rPr>
          <w:rFonts w:ascii="宋体" w:hAnsi="宋体"/>
          <w:color w:val="000000"/>
          <w:szCs w:val="21"/>
        </w:rPr>
      </w:pPr>
      <w:r>
        <w:rPr>
          <w:rFonts w:ascii="宋体" w:hAnsi="宋体" w:hint="eastAsia"/>
          <w:color w:val="000000"/>
          <w:szCs w:val="21"/>
        </w:rPr>
        <w:t>（2）理解</w:t>
      </w:r>
      <w:r>
        <w:rPr>
          <w:rFonts w:ascii="宋体" w:hAnsi="宋体" w:hint="eastAsia"/>
        </w:rPr>
        <w:t>电力系统电压调整及无功补偿</w:t>
      </w:r>
    </w:p>
    <w:p w:rsidR="00E92954" w:rsidRDefault="003F2132">
      <w:pPr>
        <w:spacing w:line="360" w:lineRule="exact"/>
        <w:ind w:left="540"/>
        <w:rPr>
          <w:rFonts w:ascii="宋体" w:hAnsi="宋体"/>
          <w:color w:val="000000"/>
          <w:szCs w:val="21"/>
        </w:rPr>
      </w:pPr>
      <w:r>
        <w:rPr>
          <w:rFonts w:ascii="宋体" w:hAnsi="宋体" w:hint="eastAsia"/>
          <w:color w:val="000000"/>
          <w:szCs w:val="21"/>
        </w:rPr>
        <w:t>（3）掌握</w:t>
      </w:r>
      <w:r>
        <w:rPr>
          <w:rFonts w:ascii="宋体" w:hAnsi="宋体" w:hint="eastAsia"/>
        </w:rPr>
        <w:t>无功和电压管理</w:t>
      </w:r>
    </w:p>
    <w:p w:rsidR="00E92954" w:rsidRDefault="003F2132">
      <w:pPr>
        <w:spacing w:line="360" w:lineRule="exact"/>
        <w:ind w:left="540"/>
        <w:rPr>
          <w:rFonts w:ascii="宋体" w:hAnsi="宋体"/>
          <w:color w:val="000000"/>
          <w:szCs w:val="21"/>
        </w:rPr>
      </w:pPr>
      <w:r>
        <w:rPr>
          <w:rFonts w:ascii="宋体" w:hAnsi="宋体" w:hint="eastAsia"/>
          <w:szCs w:val="21"/>
        </w:rPr>
        <w:lastRenderedPageBreak/>
        <w:t>重点难点：负荷无功功率与电压水平的关系，有功、无功功率传输对电压水平的影响，电压监测、中枢点电压管理，电网电压调整标准及无功电源的优化，无功补偿规划原则及容量配置</w:t>
      </w:r>
    </w:p>
    <w:p w:rsidR="00E92954" w:rsidRDefault="003F2132">
      <w:pPr>
        <w:spacing w:line="360" w:lineRule="exact"/>
        <w:ind w:left="600"/>
        <w:rPr>
          <w:rFonts w:ascii="宋体" w:hAnsi="宋体"/>
          <w:b/>
          <w:color w:val="000000"/>
          <w:sz w:val="24"/>
        </w:rPr>
      </w:pPr>
      <w:r>
        <w:rPr>
          <w:rFonts w:ascii="宋体" w:hAnsi="宋体" w:hint="eastAsia"/>
          <w:b/>
          <w:color w:val="000000"/>
          <w:sz w:val="24"/>
        </w:rPr>
        <w:t>第三章 电力系统频率偏差（3学时，支撑教学目标1、2、3）</w:t>
      </w:r>
    </w:p>
    <w:p w:rsidR="00E92954" w:rsidRDefault="003F2132">
      <w:pPr>
        <w:spacing w:line="360" w:lineRule="exact"/>
        <w:ind w:left="600"/>
        <w:rPr>
          <w:rFonts w:ascii="宋体" w:hAnsi="宋体"/>
          <w:color w:val="000000"/>
          <w:szCs w:val="21"/>
        </w:rPr>
      </w:pPr>
      <w:r>
        <w:rPr>
          <w:rFonts w:ascii="宋体" w:hAnsi="宋体" w:hint="eastAsia"/>
          <w:color w:val="000000"/>
          <w:szCs w:val="21"/>
        </w:rPr>
        <w:t>（1）了解</w:t>
      </w:r>
      <w:r>
        <w:rPr>
          <w:rFonts w:ascii="宋体" w:hAnsi="宋体" w:hint="eastAsia"/>
        </w:rPr>
        <w:t>电力系统频率概念及频率偏差对系统的影响</w:t>
      </w:r>
    </w:p>
    <w:p w:rsidR="00E92954" w:rsidRDefault="003F2132">
      <w:pPr>
        <w:spacing w:line="360" w:lineRule="exact"/>
        <w:ind w:left="600"/>
        <w:rPr>
          <w:rFonts w:ascii="宋体" w:hAnsi="宋体"/>
          <w:color w:val="000000"/>
          <w:szCs w:val="21"/>
        </w:rPr>
      </w:pPr>
      <w:r>
        <w:rPr>
          <w:rFonts w:ascii="宋体" w:hAnsi="宋体" w:hint="eastAsia"/>
          <w:color w:val="000000"/>
          <w:szCs w:val="21"/>
        </w:rPr>
        <w:t>（2）掌握</w:t>
      </w:r>
      <w:r>
        <w:rPr>
          <w:rFonts w:ascii="宋体" w:hAnsi="宋体" w:hint="eastAsia"/>
        </w:rPr>
        <w:t>电力系统频率的检测与评价</w:t>
      </w:r>
    </w:p>
    <w:p w:rsidR="00E92954" w:rsidRDefault="003F2132">
      <w:pPr>
        <w:spacing w:line="360" w:lineRule="exact"/>
        <w:ind w:left="600"/>
        <w:rPr>
          <w:rFonts w:ascii="宋体" w:hAnsi="宋体"/>
          <w:color w:val="000000"/>
          <w:szCs w:val="21"/>
        </w:rPr>
      </w:pPr>
      <w:r>
        <w:rPr>
          <w:rFonts w:ascii="宋体" w:hAnsi="宋体" w:hint="eastAsia"/>
          <w:color w:val="000000"/>
          <w:szCs w:val="21"/>
        </w:rPr>
        <w:t>（3）理解</w:t>
      </w:r>
      <w:r>
        <w:rPr>
          <w:rFonts w:ascii="宋体" w:hAnsi="宋体" w:hint="eastAsia"/>
        </w:rPr>
        <w:t>电力系统频率偏差的标准和规定</w:t>
      </w:r>
    </w:p>
    <w:p w:rsidR="00E92954" w:rsidRDefault="003F2132">
      <w:pPr>
        <w:spacing w:line="360" w:lineRule="exact"/>
        <w:ind w:left="600"/>
        <w:rPr>
          <w:rFonts w:ascii="宋体" w:hAnsi="宋体"/>
        </w:rPr>
      </w:pPr>
      <w:r>
        <w:rPr>
          <w:rFonts w:ascii="宋体" w:hAnsi="宋体" w:hint="eastAsia"/>
          <w:color w:val="000000"/>
          <w:szCs w:val="21"/>
        </w:rPr>
        <w:t>（4）掌握</w:t>
      </w:r>
      <w:r>
        <w:rPr>
          <w:rFonts w:ascii="宋体" w:hAnsi="宋体" w:hint="eastAsia"/>
        </w:rPr>
        <w:t xml:space="preserve">电力系统频率调整 </w:t>
      </w:r>
    </w:p>
    <w:p w:rsidR="00E92954" w:rsidRDefault="003F2132">
      <w:pPr>
        <w:spacing w:line="360" w:lineRule="exact"/>
        <w:ind w:left="600"/>
        <w:rPr>
          <w:rFonts w:ascii="宋体" w:hAnsi="宋体"/>
          <w:color w:val="000000"/>
          <w:szCs w:val="21"/>
        </w:rPr>
      </w:pPr>
      <w:r>
        <w:rPr>
          <w:rFonts w:ascii="宋体" w:hAnsi="宋体" w:hint="eastAsia"/>
          <w:color w:val="000000"/>
          <w:szCs w:val="21"/>
        </w:rPr>
        <w:t>（5）新能源发电接入后的电力系统频率调整</w:t>
      </w:r>
    </w:p>
    <w:p w:rsidR="00E92954" w:rsidRDefault="003F2132">
      <w:pPr>
        <w:spacing w:line="360" w:lineRule="exact"/>
        <w:ind w:left="600"/>
        <w:rPr>
          <w:rFonts w:ascii="宋体" w:hAnsi="宋体"/>
          <w:color w:val="000000"/>
          <w:szCs w:val="21"/>
        </w:rPr>
      </w:pPr>
      <w:r>
        <w:rPr>
          <w:rFonts w:ascii="宋体" w:hAnsi="宋体" w:hint="eastAsia"/>
          <w:szCs w:val="21"/>
        </w:rPr>
        <w:t>重点难点：</w:t>
      </w:r>
      <w:r>
        <w:rPr>
          <w:rFonts w:ascii="宋体" w:hAnsi="宋体" w:hint="eastAsia"/>
        </w:rPr>
        <w:t>电力系统动态频率及检测</w:t>
      </w:r>
      <w:r>
        <w:rPr>
          <w:rFonts w:ascii="宋体" w:hAnsi="宋体" w:hint="eastAsia"/>
          <w:szCs w:val="21"/>
        </w:rPr>
        <w:t>，国内外有关</w:t>
      </w:r>
      <w:r>
        <w:rPr>
          <w:rFonts w:ascii="宋体" w:hAnsi="宋体" w:hint="eastAsia"/>
        </w:rPr>
        <w:t>电力系统频率有关的标准和规定，系统频率调整方法，</w:t>
      </w:r>
      <w:r>
        <w:rPr>
          <w:rFonts w:ascii="宋体" w:hAnsi="宋体" w:hint="eastAsia"/>
          <w:color w:val="000000"/>
          <w:szCs w:val="21"/>
        </w:rPr>
        <w:t>新能源发电并网对系统影响及调频</w:t>
      </w:r>
    </w:p>
    <w:p w:rsidR="00E92954" w:rsidRDefault="003F2132">
      <w:pPr>
        <w:spacing w:line="360" w:lineRule="exact"/>
        <w:ind w:left="600"/>
        <w:rPr>
          <w:rFonts w:ascii="宋体" w:hAnsi="宋体"/>
          <w:b/>
          <w:color w:val="000000"/>
          <w:sz w:val="24"/>
        </w:rPr>
      </w:pPr>
      <w:r>
        <w:rPr>
          <w:rFonts w:ascii="宋体" w:hAnsi="宋体" w:hint="eastAsia"/>
          <w:b/>
          <w:color w:val="000000"/>
          <w:sz w:val="24"/>
        </w:rPr>
        <w:t>第四章 电力系统谐波、间谐波（7学时，支撑教学目标1、2、3、4）</w:t>
      </w:r>
    </w:p>
    <w:p w:rsidR="00E92954" w:rsidRDefault="003F2132">
      <w:pPr>
        <w:spacing w:line="360" w:lineRule="exact"/>
        <w:ind w:left="540"/>
        <w:rPr>
          <w:rFonts w:ascii="宋体" w:hAnsi="宋体"/>
        </w:rPr>
      </w:pPr>
      <w:r>
        <w:rPr>
          <w:rFonts w:ascii="宋体" w:hAnsi="宋体" w:hint="eastAsia"/>
          <w:color w:val="000000"/>
          <w:szCs w:val="21"/>
        </w:rPr>
        <w:t>（1）了解</w:t>
      </w:r>
      <w:r>
        <w:rPr>
          <w:rFonts w:ascii="宋体" w:hAnsi="宋体" w:hint="eastAsia"/>
        </w:rPr>
        <w:t>电力系统谐波基本概念及来源</w:t>
      </w:r>
    </w:p>
    <w:p w:rsidR="00E92954" w:rsidRDefault="003F2132">
      <w:pPr>
        <w:spacing w:line="360" w:lineRule="exact"/>
        <w:ind w:left="540"/>
        <w:rPr>
          <w:rFonts w:ascii="宋体" w:hAnsi="宋体"/>
          <w:color w:val="000000"/>
          <w:szCs w:val="21"/>
        </w:rPr>
      </w:pPr>
      <w:r>
        <w:rPr>
          <w:rFonts w:ascii="宋体" w:hAnsi="宋体" w:hint="eastAsia"/>
          <w:color w:val="000000"/>
          <w:szCs w:val="21"/>
        </w:rPr>
        <w:t>（2）掌握</w:t>
      </w:r>
      <w:r>
        <w:rPr>
          <w:rFonts w:ascii="宋体" w:hAnsi="宋体" w:hint="eastAsia"/>
        </w:rPr>
        <w:t>电力系统非正弦波形分析方法及潮流计算</w:t>
      </w:r>
    </w:p>
    <w:p w:rsidR="00E92954" w:rsidRDefault="003F2132">
      <w:pPr>
        <w:spacing w:line="360" w:lineRule="exact"/>
        <w:ind w:left="540"/>
        <w:rPr>
          <w:rFonts w:ascii="宋体" w:hAnsi="宋体"/>
          <w:color w:val="000000"/>
          <w:szCs w:val="21"/>
        </w:rPr>
      </w:pPr>
      <w:r>
        <w:rPr>
          <w:rFonts w:ascii="宋体" w:hAnsi="宋体" w:hint="eastAsia"/>
          <w:color w:val="000000"/>
          <w:szCs w:val="21"/>
        </w:rPr>
        <w:t>（3）理解</w:t>
      </w:r>
      <w:r>
        <w:rPr>
          <w:rFonts w:ascii="宋体" w:hAnsi="宋体" w:hint="eastAsia"/>
        </w:rPr>
        <w:t>电力系统谐波测量技术</w:t>
      </w:r>
    </w:p>
    <w:p w:rsidR="00E92954" w:rsidRDefault="003F2132">
      <w:pPr>
        <w:spacing w:line="360" w:lineRule="exact"/>
        <w:ind w:left="540"/>
        <w:rPr>
          <w:rFonts w:ascii="宋体" w:hAnsi="宋体"/>
          <w:color w:val="000000"/>
          <w:szCs w:val="21"/>
        </w:rPr>
      </w:pPr>
      <w:r>
        <w:rPr>
          <w:rFonts w:ascii="宋体" w:hAnsi="宋体" w:hint="eastAsia"/>
          <w:color w:val="000000"/>
          <w:szCs w:val="21"/>
        </w:rPr>
        <w:t>（4）了解</w:t>
      </w:r>
      <w:r>
        <w:rPr>
          <w:rFonts w:ascii="宋体" w:hAnsi="宋体" w:hint="eastAsia"/>
        </w:rPr>
        <w:t>谐波对电网的影响和危害</w:t>
      </w:r>
    </w:p>
    <w:p w:rsidR="00E92954" w:rsidRDefault="003F2132">
      <w:pPr>
        <w:spacing w:line="360" w:lineRule="exact"/>
        <w:ind w:left="540"/>
        <w:rPr>
          <w:rFonts w:ascii="宋体" w:hAnsi="宋体"/>
          <w:color w:val="000000"/>
          <w:szCs w:val="21"/>
        </w:rPr>
      </w:pPr>
      <w:r>
        <w:rPr>
          <w:rFonts w:ascii="宋体" w:hAnsi="宋体" w:hint="eastAsia"/>
          <w:color w:val="000000"/>
          <w:szCs w:val="21"/>
        </w:rPr>
        <w:t>（5）理解</w:t>
      </w:r>
      <w:r>
        <w:rPr>
          <w:rFonts w:ascii="宋体" w:hAnsi="宋体" w:hint="eastAsia"/>
        </w:rPr>
        <w:t>电力系统谐波的抑制及交流滤波装置</w:t>
      </w:r>
    </w:p>
    <w:p w:rsidR="00E92954" w:rsidRDefault="003F2132">
      <w:pPr>
        <w:spacing w:line="360" w:lineRule="exact"/>
        <w:ind w:left="540"/>
        <w:rPr>
          <w:rFonts w:ascii="宋体" w:hAnsi="宋体"/>
        </w:rPr>
      </w:pPr>
      <w:r>
        <w:rPr>
          <w:rFonts w:ascii="宋体" w:hAnsi="宋体" w:hint="eastAsia"/>
          <w:color w:val="000000"/>
          <w:szCs w:val="21"/>
        </w:rPr>
        <w:t>（6）理解</w:t>
      </w:r>
      <w:r>
        <w:rPr>
          <w:rFonts w:ascii="宋体" w:hAnsi="宋体" w:hint="eastAsia"/>
        </w:rPr>
        <w:t>电力系统谐波的标准及管理</w:t>
      </w:r>
    </w:p>
    <w:p w:rsidR="00E92954" w:rsidRDefault="003F2132">
      <w:pPr>
        <w:spacing w:line="360" w:lineRule="exact"/>
        <w:ind w:left="540"/>
        <w:rPr>
          <w:rFonts w:ascii="宋体" w:hAnsi="宋体"/>
          <w:color w:val="000000"/>
          <w:szCs w:val="21"/>
        </w:rPr>
      </w:pPr>
      <w:r>
        <w:rPr>
          <w:rFonts w:ascii="宋体" w:hAnsi="宋体" w:hint="eastAsia"/>
          <w:color w:val="000000"/>
          <w:szCs w:val="21"/>
        </w:rPr>
        <w:t>（7）了解间</w:t>
      </w:r>
      <w:r>
        <w:rPr>
          <w:rFonts w:ascii="宋体" w:hAnsi="宋体" w:hint="eastAsia"/>
        </w:rPr>
        <w:t>谐波概念及相关标准</w:t>
      </w:r>
    </w:p>
    <w:p w:rsidR="00E92954" w:rsidRDefault="003F2132">
      <w:pPr>
        <w:spacing w:line="360" w:lineRule="exact"/>
        <w:ind w:left="540"/>
        <w:rPr>
          <w:rFonts w:ascii="宋体" w:hAnsi="宋体"/>
          <w:color w:val="000000"/>
          <w:szCs w:val="21"/>
        </w:rPr>
      </w:pPr>
      <w:r>
        <w:rPr>
          <w:rFonts w:ascii="宋体" w:hAnsi="宋体" w:hint="eastAsia"/>
          <w:szCs w:val="21"/>
        </w:rPr>
        <w:t>重点难点：</w:t>
      </w:r>
      <w:r>
        <w:rPr>
          <w:rFonts w:ascii="宋体" w:hAnsi="宋体" w:hint="eastAsia"/>
        </w:rPr>
        <w:t>电力系统非正弦波形电压/电流分析方法，非正弦电路功率和功率因数，谐波潮流计算</w:t>
      </w:r>
      <w:r>
        <w:rPr>
          <w:rFonts w:ascii="宋体" w:hAnsi="宋体" w:hint="eastAsia"/>
          <w:szCs w:val="21"/>
        </w:rPr>
        <w:t>，</w:t>
      </w:r>
      <w:r>
        <w:rPr>
          <w:rFonts w:ascii="宋体" w:hAnsi="宋体" w:hint="eastAsia"/>
        </w:rPr>
        <w:t>谐波及谐波阻抗的检测，谐波的抑制及所用设备，电力电容器组和电抗器谐波过载能力；谐波的标准及管理，</w:t>
      </w:r>
      <w:r>
        <w:rPr>
          <w:rFonts w:ascii="宋体" w:hAnsi="宋体" w:hint="eastAsia"/>
          <w:color w:val="000000"/>
          <w:szCs w:val="21"/>
        </w:rPr>
        <w:t>间</w:t>
      </w:r>
      <w:r>
        <w:rPr>
          <w:rFonts w:ascii="宋体" w:hAnsi="宋体" w:hint="eastAsia"/>
        </w:rPr>
        <w:t>谐波适用性标准及危害和抑制</w:t>
      </w:r>
    </w:p>
    <w:p w:rsidR="00E92954" w:rsidRDefault="003F2132">
      <w:pPr>
        <w:spacing w:line="360" w:lineRule="exact"/>
        <w:ind w:left="600"/>
        <w:rPr>
          <w:rFonts w:ascii="宋体" w:hAnsi="宋体"/>
          <w:b/>
          <w:color w:val="000000"/>
          <w:sz w:val="24"/>
        </w:rPr>
      </w:pPr>
      <w:r>
        <w:rPr>
          <w:rFonts w:ascii="宋体" w:hAnsi="宋体" w:hint="eastAsia"/>
          <w:b/>
          <w:color w:val="000000"/>
          <w:sz w:val="24"/>
        </w:rPr>
        <w:t xml:space="preserve">第五章 </w:t>
      </w:r>
      <w:r>
        <w:rPr>
          <w:rFonts w:ascii="宋体" w:hAnsi="宋体" w:hint="eastAsia"/>
          <w:b/>
          <w:sz w:val="24"/>
        </w:rPr>
        <w:t>电压波动和闪变</w:t>
      </w:r>
      <w:r>
        <w:rPr>
          <w:rFonts w:ascii="宋体" w:hAnsi="宋体" w:hint="eastAsia"/>
          <w:b/>
          <w:color w:val="000000"/>
          <w:sz w:val="24"/>
        </w:rPr>
        <w:t>（2学时，支撑教学目标1、2、3）</w:t>
      </w:r>
    </w:p>
    <w:p w:rsidR="00E92954" w:rsidRDefault="003F2132">
      <w:pPr>
        <w:spacing w:line="360" w:lineRule="exact"/>
        <w:ind w:left="540"/>
        <w:rPr>
          <w:rFonts w:ascii="宋体" w:hAnsi="宋体"/>
          <w:color w:val="000000"/>
          <w:szCs w:val="21"/>
        </w:rPr>
      </w:pPr>
      <w:r>
        <w:rPr>
          <w:rFonts w:ascii="宋体" w:hAnsi="宋体" w:hint="eastAsia"/>
          <w:color w:val="000000"/>
          <w:szCs w:val="21"/>
        </w:rPr>
        <w:t>（1）了解</w:t>
      </w:r>
      <w:r>
        <w:rPr>
          <w:rFonts w:ascii="宋体" w:hAnsi="宋体" w:hint="eastAsia"/>
        </w:rPr>
        <w:t>电压波动和闪变概念及标准</w:t>
      </w:r>
    </w:p>
    <w:p w:rsidR="00E92954" w:rsidRDefault="003F2132">
      <w:pPr>
        <w:spacing w:line="360" w:lineRule="exact"/>
        <w:ind w:left="540"/>
        <w:rPr>
          <w:rFonts w:ascii="宋体" w:hAnsi="宋体"/>
          <w:color w:val="000000"/>
          <w:szCs w:val="21"/>
        </w:rPr>
      </w:pPr>
      <w:r>
        <w:rPr>
          <w:rFonts w:ascii="宋体" w:hAnsi="宋体" w:hint="eastAsia"/>
          <w:color w:val="000000"/>
          <w:szCs w:val="21"/>
        </w:rPr>
        <w:t>（2）理解</w:t>
      </w:r>
      <w:r>
        <w:rPr>
          <w:rFonts w:ascii="宋体" w:hAnsi="宋体" w:hint="eastAsia"/>
        </w:rPr>
        <w:t>电压波动和闪变的测量</w:t>
      </w:r>
    </w:p>
    <w:p w:rsidR="00E92954" w:rsidRDefault="003F2132">
      <w:pPr>
        <w:spacing w:line="360" w:lineRule="exact"/>
        <w:ind w:left="540"/>
        <w:rPr>
          <w:rFonts w:ascii="宋体" w:hAnsi="宋体"/>
          <w:color w:val="000000"/>
          <w:szCs w:val="21"/>
        </w:rPr>
      </w:pPr>
      <w:r>
        <w:rPr>
          <w:rFonts w:ascii="宋体" w:hAnsi="宋体" w:hint="eastAsia"/>
          <w:color w:val="000000"/>
          <w:szCs w:val="21"/>
        </w:rPr>
        <w:t>（3）掌握</w:t>
      </w:r>
      <w:r>
        <w:rPr>
          <w:rFonts w:ascii="宋体" w:hAnsi="宋体" w:hint="eastAsia"/>
        </w:rPr>
        <w:t>电压波动和闪变的产生和抑制</w:t>
      </w:r>
    </w:p>
    <w:p w:rsidR="00E92954" w:rsidRDefault="003F2132">
      <w:pPr>
        <w:spacing w:line="360" w:lineRule="exact"/>
        <w:ind w:left="540"/>
        <w:rPr>
          <w:rFonts w:ascii="宋体" w:hAnsi="宋体"/>
          <w:szCs w:val="21"/>
        </w:rPr>
      </w:pPr>
      <w:r>
        <w:rPr>
          <w:rFonts w:ascii="宋体" w:hAnsi="宋体" w:hint="eastAsia"/>
          <w:szCs w:val="21"/>
        </w:rPr>
        <w:t>重点难点：</w:t>
      </w:r>
      <w:r>
        <w:rPr>
          <w:rFonts w:ascii="宋体" w:hAnsi="宋体" w:hint="eastAsia"/>
        </w:rPr>
        <w:t>电压波动检测方法，IEC闪变检测方法</w:t>
      </w:r>
      <w:r>
        <w:rPr>
          <w:rFonts w:ascii="宋体" w:hAnsi="宋体" w:hint="eastAsia"/>
          <w:szCs w:val="21"/>
        </w:rPr>
        <w:t>，</w:t>
      </w:r>
      <w:r>
        <w:rPr>
          <w:rFonts w:ascii="宋体" w:hAnsi="宋体" w:hint="eastAsia"/>
        </w:rPr>
        <w:t>人脑神经对视觉反映和记忆效应环节设计，电压波动和闪变的产生及补偿装置</w:t>
      </w:r>
    </w:p>
    <w:p w:rsidR="00E92954" w:rsidRDefault="003F2132">
      <w:pPr>
        <w:spacing w:line="360" w:lineRule="exact"/>
        <w:ind w:left="540"/>
        <w:rPr>
          <w:rFonts w:ascii="宋体" w:hAnsi="宋体"/>
          <w:szCs w:val="21"/>
        </w:rPr>
      </w:pPr>
      <w:r>
        <w:rPr>
          <w:rFonts w:ascii="宋体" w:hAnsi="宋体" w:hint="eastAsia"/>
          <w:b/>
          <w:color w:val="000000"/>
          <w:sz w:val="24"/>
        </w:rPr>
        <w:t>第六章 电力系统三相不平衡</w:t>
      </w:r>
      <w:r>
        <w:rPr>
          <w:rFonts w:ascii="宋体" w:hAnsi="宋体" w:hint="eastAsia"/>
          <w:b/>
          <w:sz w:val="24"/>
        </w:rPr>
        <w:t>（</w:t>
      </w:r>
      <w:r>
        <w:rPr>
          <w:rFonts w:ascii="宋体" w:hAnsi="宋体" w:hint="eastAsia"/>
          <w:b/>
          <w:color w:val="000000"/>
          <w:sz w:val="24"/>
        </w:rPr>
        <w:t>2学时，支撑教学目标1、2、3、4）</w:t>
      </w:r>
    </w:p>
    <w:p w:rsidR="00E92954" w:rsidRDefault="003F2132">
      <w:pPr>
        <w:spacing w:line="360" w:lineRule="exact"/>
        <w:ind w:left="540"/>
        <w:rPr>
          <w:rFonts w:ascii="宋体" w:hAnsi="宋体"/>
          <w:szCs w:val="21"/>
        </w:rPr>
      </w:pPr>
      <w:r>
        <w:rPr>
          <w:rFonts w:ascii="宋体" w:hAnsi="宋体" w:hint="eastAsia"/>
          <w:szCs w:val="21"/>
        </w:rPr>
        <w:t>（1）</w:t>
      </w:r>
      <w:r>
        <w:rPr>
          <w:rFonts w:ascii="宋体" w:hAnsi="宋体" w:hint="eastAsia"/>
          <w:color w:val="000000"/>
          <w:szCs w:val="21"/>
        </w:rPr>
        <w:t>了解</w:t>
      </w:r>
      <w:r>
        <w:rPr>
          <w:rFonts w:ascii="宋体" w:hAnsi="宋体" w:hint="eastAsia"/>
        </w:rPr>
        <w:t>三相不平衡的概念及国家标准</w:t>
      </w:r>
    </w:p>
    <w:p w:rsidR="00E92954" w:rsidRDefault="003F2132">
      <w:pPr>
        <w:spacing w:line="360" w:lineRule="exact"/>
        <w:ind w:left="540"/>
        <w:rPr>
          <w:rFonts w:ascii="宋体" w:hAnsi="宋体"/>
          <w:color w:val="000000"/>
          <w:szCs w:val="21"/>
        </w:rPr>
      </w:pPr>
      <w:r>
        <w:rPr>
          <w:rFonts w:ascii="宋体" w:hAnsi="宋体" w:hint="eastAsia"/>
          <w:color w:val="000000"/>
          <w:szCs w:val="21"/>
        </w:rPr>
        <w:t>（2</w:t>
      </w:r>
      <w:r>
        <w:rPr>
          <w:rFonts w:ascii="宋体" w:hAnsi="宋体"/>
          <w:color w:val="000000"/>
          <w:szCs w:val="21"/>
        </w:rPr>
        <w:t>）</w:t>
      </w:r>
      <w:r>
        <w:rPr>
          <w:rFonts w:ascii="宋体" w:hAnsi="宋体" w:hint="eastAsia"/>
          <w:color w:val="000000"/>
          <w:szCs w:val="21"/>
        </w:rPr>
        <w:t>掌握</w:t>
      </w:r>
      <w:r>
        <w:rPr>
          <w:rFonts w:ascii="宋体" w:hAnsi="宋体" w:hint="eastAsia"/>
        </w:rPr>
        <w:t>三相不平衡度的计算和评估</w:t>
      </w:r>
    </w:p>
    <w:p w:rsidR="00E92954" w:rsidRDefault="003F2132">
      <w:pPr>
        <w:spacing w:line="360" w:lineRule="exact"/>
        <w:ind w:left="540"/>
        <w:rPr>
          <w:rFonts w:ascii="宋体" w:hAnsi="宋体"/>
          <w:color w:val="000000"/>
          <w:szCs w:val="21"/>
        </w:rPr>
      </w:pPr>
      <w:r>
        <w:rPr>
          <w:rFonts w:ascii="宋体" w:hAnsi="宋体" w:hint="eastAsia"/>
          <w:color w:val="000000"/>
          <w:szCs w:val="21"/>
        </w:rPr>
        <w:t>（3）掌握</w:t>
      </w:r>
      <w:r>
        <w:rPr>
          <w:rFonts w:ascii="宋体" w:hAnsi="宋体" w:hint="eastAsia"/>
        </w:rPr>
        <w:t>三相不平衡的危害性及改善措施</w:t>
      </w:r>
    </w:p>
    <w:p w:rsidR="00E92954" w:rsidRDefault="003F2132">
      <w:pPr>
        <w:spacing w:line="360" w:lineRule="exact"/>
        <w:ind w:left="540"/>
        <w:rPr>
          <w:rFonts w:ascii="宋体" w:hAnsi="宋体"/>
          <w:color w:val="000000"/>
          <w:szCs w:val="21"/>
        </w:rPr>
      </w:pPr>
      <w:r>
        <w:rPr>
          <w:rFonts w:ascii="宋体" w:hAnsi="宋体" w:hint="eastAsia"/>
          <w:szCs w:val="21"/>
        </w:rPr>
        <w:t>重点难点：</w:t>
      </w:r>
      <w:r>
        <w:rPr>
          <w:rFonts w:ascii="宋体" w:hAnsi="宋体" w:hint="eastAsia"/>
        </w:rPr>
        <w:t>三相不平衡度的计算，改善三相不平衡的措施</w:t>
      </w:r>
    </w:p>
    <w:p w:rsidR="00E92954" w:rsidRDefault="003F2132">
      <w:pPr>
        <w:spacing w:line="360" w:lineRule="exact"/>
        <w:ind w:left="600"/>
        <w:rPr>
          <w:rFonts w:ascii="宋体" w:hAnsi="宋体"/>
          <w:b/>
          <w:color w:val="000000"/>
          <w:sz w:val="24"/>
        </w:rPr>
      </w:pPr>
      <w:r>
        <w:rPr>
          <w:rFonts w:ascii="宋体" w:hAnsi="宋体" w:hint="eastAsia"/>
          <w:b/>
          <w:color w:val="000000"/>
          <w:sz w:val="24"/>
        </w:rPr>
        <w:t>第七章 暂时过电压和瞬态过电压、电压暂降（2学时，支撑教学目标1、2、3）</w:t>
      </w:r>
    </w:p>
    <w:p w:rsidR="00E92954" w:rsidRDefault="003F2132">
      <w:pPr>
        <w:spacing w:line="360" w:lineRule="exact"/>
        <w:ind w:left="540"/>
        <w:rPr>
          <w:rFonts w:ascii="宋体" w:hAnsi="宋体"/>
          <w:color w:val="000000"/>
          <w:szCs w:val="21"/>
        </w:rPr>
      </w:pPr>
      <w:r>
        <w:rPr>
          <w:rFonts w:ascii="宋体" w:hAnsi="宋体" w:hint="eastAsia"/>
          <w:color w:val="000000"/>
          <w:szCs w:val="21"/>
        </w:rPr>
        <w:t>（1）了解</w:t>
      </w:r>
      <w:r>
        <w:rPr>
          <w:rFonts w:ascii="宋体" w:hAnsi="宋体" w:hint="eastAsia"/>
        </w:rPr>
        <w:t>暂时过电压、瞬态过电压和电压暂降的概念、危害及标准</w:t>
      </w:r>
    </w:p>
    <w:p w:rsidR="00E92954" w:rsidRDefault="003F2132">
      <w:pPr>
        <w:spacing w:line="360" w:lineRule="exact"/>
        <w:ind w:left="540"/>
        <w:rPr>
          <w:rFonts w:ascii="宋体" w:hAnsi="宋体"/>
          <w:color w:val="000000"/>
          <w:szCs w:val="21"/>
        </w:rPr>
      </w:pPr>
      <w:r>
        <w:rPr>
          <w:rFonts w:ascii="宋体" w:hAnsi="宋体" w:hint="eastAsia"/>
          <w:color w:val="000000"/>
          <w:szCs w:val="21"/>
        </w:rPr>
        <w:t>（2）掌握</w:t>
      </w:r>
      <w:r>
        <w:rPr>
          <w:rFonts w:ascii="宋体" w:hAnsi="宋体" w:hint="eastAsia"/>
        </w:rPr>
        <w:t>工频/谐振过电压的机理与限制</w:t>
      </w:r>
    </w:p>
    <w:p w:rsidR="00E92954" w:rsidRDefault="003F2132">
      <w:pPr>
        <w:spacing w:line="360" w:lineRule="exact"/>
        <w:ind w:left="540"/>
        <w:rPr>
          <w:rFonts w:ascii="宋体" w:hAnsi="宋体"/>
          <w:color w:val="000000"/>
          <w:szCs w:val="21"/>
        </w:rPr>
      </w:pPr>
      <w:r>
        <w:rPr>
          <w:rFonts w:ascii="宋体" w:hAnsi="宋体" w:hint="eastAsia"/>
          <w:color w:val="000000"/>
          <w:szCs w:val="21"/>
        </w:rPr>
        <w:t>（3）掌握</w:t>
      </w:r>
      <w:r>
        <w:rPr>
          <w:rFonts w:ascii="宋体" w:hAnsi="宋体" w:hint="eastAsia"/>
        </w:rPr>
        <w:t>电压暂降值的测量和计算</w:t>
      </w:r>
    </w:p>
    <w:p w:rsidR="00E92954" w:rsidRDefault="003F2132">
      <w:pPr>
        <w:spacing w:line="360" w:lineRule="exact"/>
        <w:ind w:left="540"/>
        <w:rPr>
          <w:rFonts w:ascii="宋体" w:hAnsi="宋体"/>
        </w:rPr>
      </w:pPr>
      <w:r>
        <w:rPr>
          <w:rFonts w:ascii="宋体" w:hAnsi="宋体" w:hint="eastAsia"/>
          <w:color w:val="000000"/>
          <w:szCs w:val="21"/>
        </w:rPr>
        <w:lastRenderedPageBreak/>
        <w:t>（4）掌握</w:t>
      </w:r>
      <w:r>
        <w:rPr>
          <w:rFonts w:ascii="宋体" w:hAnsi="宋体" w:hint="eastAsia"/>
        </w:rPr>
        <w:t>抑制电压暂降电压的措施</w:t>
      </w:r>
    </w:p>
    <w:p w:rsidR="00E92954" w:rsidRDefault="003F2132">
      <w:pPr>
        <w:spacing w:line="360" w:lineRule="exact"/>
        <w:ind w:left="540"/>
        <w:rPr>
          <w:rFonts w:ascii="宋体" w:hAnsi="宋体"/>
          <w:color w:val="000000"/>
          <w:szCs w:val="21"/>
        </w:rPr>
      </w:pPr>
      <w:r>
        <w:rPr>
          <w:rFonts w:ascii="宋体" w:hAnsi="宋体" w:hint="eastAsia"/>
          <w:color w:val="000000"/>
          <w:szCs w:val="21"/>
        </w:rPr>
        <w:t>（5）了解</w:t>
      </w:r>
      <w:r>
        <w:rPr>
          <w:rFonts w:ascii="宋体" w:hAnsi="宋体" w:hint="eastAsia"/>
        </w:rPr>
        <w:t>雷电压的保护</w:t>
      </w:r>
    </w:p>
    <w:p w:rsidR="00E92954" w:rsidRDefault="003F2132">
      <w:pPr>
        <w:spacing w:line="360" w:lineRule="exact"/>
        <w:ind w:left="540"/>
        <w:rPr>
          <w:rFonts w:ascii="宋体" w:hAnsi="宋体"/>
          <w:color w:val="000000"/>
          <w:szCs w:val="21"/>
        </w:rPr>
      </w:pPr>
      <w:r>
        <w:rPr>
          <w:rFonts w:ascii="宋体" w:hAnsi="宋体" w:hint="eastAsia"/>
          <w:szCs w:val="21"/>
        </w:rPr>
        <w:t>重点难点：</w:t>
      </w:r>
      <w:r>
        <w:rPr>
          <w:rFonts w:ascii="宋体" w:hAnsi="宋体" w:hint="eastAsia"/>
        </w:rPr>
        <w:t>电容效应与限制方法</w:t>
      </w:r>
      <w:r>
        <w:rPr>
          <w:rFonts w:ascii="宋体" w:hAnsi="宋体" w:hint="eastAsia"/>
          <w:color w:val="000000"/>
          <w:szCs w:val="21"/>
        </w:rPr>
        <w:t>，单相接地时的工频电压升高，线性/铁磁/参数</w:t>
      </w:r>
      <w:r>
        <w:rPr>
          <w:rFonts w:ascii="宋体" w:hAnsi="宋体" w:hint="eastAsia"/>
        </w:rPr>
        <w:t>谐振的机理与限制</w:t>
      </w:r>
      <w:r>
        <w:rPr>
          <w:rFonts w:ascii="宋体" w:hAnsi="宋体" w:hint="eastAsia"/>
          <w:color w:val="000000"/>
          <w:szCs w:val="21"/>
        </w:rPr>
        <w:t>，操作过电压的</w:t>
      </w:r>
      <w:r>
        <w:rPr>
          <w:rFonts w:ascii="宋体" w:hAnsi="宋体" w:hint="eastAsia"/>
        </w:rPr>
        <w:t>机理与限制</w:t>
      </w:r>
      <w:r>
        <w:rPr>
          <w:rFonts w:ascii="宋体" w:hAnsi="宋体" w:hint="eastAsia"/>
          <w:color w:val="000000"/>
          <w:szCs w:val="21"/>
        </w:rPr>
        <w:t>，</w:t>
      </w:r>
      <w:r>
        <w:rPr>
          <w:rFonts w:ascii="宋体" w:hAnsi="宋体" w:hint="eastAsia"/>
        </w:rPr>
        <w:t>电压暂降幅值和相位跳变的基本计算方法，电压暂降动态补偿技术</w:t>
      </w:r>
    </w:p>
    <w:p w:rsidR="00E92954" w:rsidRDefault="003F2132">
      <w:pPr>
        <w:spacing w:line="360" w:lineRule="exact"/>
        <w:ind w:left="600"/>
        <w:rPr>
          <w:rFonts w:ascii="宋体" w:hAnsi="宋体"/>
          <w:b/>
          <w:color w:val="000000"/>
          <w:sz w:val="24"/>
        </w:rPr>
      </w:pPr>
      <w:r>
        <w:rPr>
          <w:rFonts w:ascii="宋体" w:hAnsi="宋体" w:hint="eastAsia"/>
          <w:b/>
          <w:color w:val="000000"/>
          <w:sz w:val="24"/>
        </w:rPr>
        <w:t>第八章 配电系统可靠性（2学时，支撑教学目标2、3、4）</w:t>
      </w:r>
    </w:p>
    <w:p w:rsidR="00E92954" w:rsidRDefault="003F2132">
      <w:pPr>
        <w:spacing w:line="360" w:lineRule="exact"/>
        <w:ind w:left="540"/>
        <w:rPr>
          <w:rFonts w:ascii="宋体" w:hAnsi="宋体"/>
          <w:color w:val="000000"/>
          <w:szCs w:val="21"/>
        </w:rPr>
      </w:pPr>
      <w:r>
        <w:rPr>
          <w:rFonts w:ascii="宋体" w:hAnsi="宋体" w:hint="eastAsia"/>
          <w:color w:val="000000"/>
          <w:szCs w:val="21"/>
        </w:rPr>
        <w:t>（1）了解</w:t>
      </w:r>
      <w:r>
        <w:rPr>
          <w:rFonts w:ascii="宋体" w:hAnsi="宋体" w:hint="eastAsia"/>
        </w:rPr>
        <w:t>配电系统可靠性及准则</w:t>
      </w:r>
    </w:p>
    <w:p w:rsidR="00E92954" w:rsidRDefault="003F2132">
      <w:pPr>
        <w:spacing w:line="360" w:lineRule="exact"/>
        <w:ind w:left="540"/>
        <w:rPr>
          <w:rFonts w:ascii="宋体" w:hAnsi="宋体"/>
          <w:color w:val="000000"/>
          <w:szCs w:val="21"/>
        </w:rPr>
      </w:pPr>
      <w:r>
        <w:rPr>
          <w:rFonts w:ascii="宋体" w:hAnsi="宋体" w:hint="eastAsia"/>
          <w:color w:val="000000"/>
          <w:szCs w:val="21"/>
        </w:rPr>
        <w:t>（2）了解</w:t>
      </w:r>
      <w:r>
        <w:rPr>
          <w:rFonts w:ascii="宋体" w:hAnsi="宋体" w:hint="eastAsia"/>
        </w:rPr>
        <w:t>我国城市电力网可靠性规定</w:t>
      </w:r>
    </w:p>
    <w:p w:rsidR="00E92954" w:rsidRDefault="003F2132">
      <w:pPr>
        <w:spacing w:line="360" w:lineRule="exact"/>
        <w:ind w:left="540"/>
        <w:rPr>
          <w:rFonts w:ascii="宋体" w:hAnsi="宋体"/>
          <w:color w:val="000000"/>
          <w:szCs w:val="21"/>
        </w:rPr>
      </w:pPr>
      <w:r>
        <w:rPr>
          <w:rFonts w:ascii="宋体" w:hAnsi="宋体" w:hint="eastAsia"/>
          <w:color w:val="000000"/>
          <w:szCs w:val="21"/>
        </w:rPr>
        <w:t>（3）掌握</w:t>
      </w:r>
      <w:r>
        <w:rPr>
          <w:rFonts w:ascii="宋体" w:hAnsi="宋体" w:hint="eastAsia"/>
        </w:rPr>
        <w:t>配电系统可靠性预测方法</w:t>
      </w:r>
    </w:p>
    <w:p w:rsidR="00E92954" w:rsidRDefault="003F2132">
      <w:pPr>
        <w:spacing w:line="360" w:lineRule="exact"/>
        <w:ind w:left="540"/>
        <w:rPr>
          <w:rFonts w:ascii="宋体" w:hAnsi="宋体"/>
        </w:rPr>
      </w:pPr>
      <w:r>
        <w:rPr>
          <w:rFonts w:ascii="宋体" w:hAnsi="宋体" w:hint="eastAsia"/>
          <w:color w:val="000000"/>
          <w:szCs w:val="21"/>
        </w:rPr>
        <w:t>（4）了解</w:t>
      </w:r>
      <w:r>
        <w:rPr>
          <w:rFonts w:ascii="宋体" w:hAnsi="宋体" w:hint="eastAsia"/>
        </w:rPr>
        <w:t>配电系统缺电和停电损失的计算</w:t>
      </w:r>
    </w:p>
    <w:p w:rsidR="00E92954" w:rsidRDefault="003F2132">
      <w:pPr>
        <w:spacing w:line="360" w:lineRule="exact"/>
        <w:ind w:left="540"/>
        <w:rPr>
          <w:rFonts w:ascii="宋体" w:hAnsi="宋体"/>
        </w:rPr>
      </w:pPr>
      <w:r>
        <w:rPr>
          <w:rFonts w:ascii="宋体" w:hAnsi="宋体" w:hint="eastAsia"/>
          <w:color w:val="000000"/>
          <w:szCs w:val="21"/>
        </w:rPr>
        <w:t>（5）了解</w:t>
      </w:r>
      <w:r>
        <w:rPr>
          <w:rFonts w:ascii="宋体" w:hAnsi="宋体" w:hint="eastAsia"/>
        </w:rPr>
        <w:t>配电系统可靠性经济评价</w:t>
      </w:r>
    </w:p>
    <w:p w:rsidR="00E92954" w:rsidRDefault="003F2132">
      <w:pPr>
        <w:spacing w:line="360" w:lineRule="exact"/>
        <w:ind w:left="540"/>
        <w:rPr>
          <w:rFonts w:ascii="宋体" w:hAnsi="宋体"/>
          <w:color w:val="000000"/>
          <w:szCs w:val="21"/>
        </w:rPr>
      </w:pPr>
      <w:r>
        <w:rPr>
          <w:rFonts w:ascii="宋体" w:hAnsi="宋体" w:hint="eastAsia"/>
          <w:color w:val="000000"/>
          <w:szCs w:val="21"/>
        </w:rPr>
        <w:t>（4）理解</w:t>
      </w:r>
      <w:r>
        <w:rPr>
          <w:rFonts w:ascii="宋体" w:hAnsi="宋体" w:hint="eastAsia"/>
        </w:rPr>
        <w:t>提高配电系统可靠性的措施及效果分析</w:t>
      </w:r>
    </w:p>
    <w:p w:rsidR="00E92954" w:rsidRDefault="003F2132">
      <w:pPr>
        <w:spacing w:line="360" w:lineRule="exact"/>
        <w:ind w:left="540"/>
        <w:rPr>
          <w:rFonts w:ascii="宋体" w:hAnsi="宋体"/>
          <w:color w:val="000000"/>
          <w:szCs w:val="21"/>
        </w:rPr>
      </w:pPr>
      <w:r>
        <w:rPr>
          <w:rFonts w:ascii="宋体" w:hAnsi="宋体" w:hint="eastAsia"/>
          <w:szCs w:val="21"/>
        </w:rPr>
        <w:t>重点难点：</w:t>
      </w:r>
      <w:r>
        <w:rPr>
          <w:rFonts w:ascii="宋体" w:hAnsi="宋体" w:hint="eastAsia"/>
        </w:rPr>
        <w:t>配电系统可靠性预测评估指标，网络的可靠性评价</w:t>
      </w:r>
    </w:p>
    <w:p w:rsidR="00E92954" w:rsidRDefault="003F2132">
      <w:pPr>
        <w:tabs>
          <w:tab w:val="left" w:pos="4960"/>
        </w:tabs>
        <w:spacing w:line="312" w:lineRule="auto"/>
        <w:rPr>
          <w:rFonts w:ascii="黑体" w:eastAsia="黑体"/>
          <w:color w:val="000000"/>
          <w:sz w:val="24"/>
        </w:rPr>
      </w:pPr>
      <w:r>
        <w:rPr>
          <w:rFonts w:ascii="黑体" w:eastAsia="黑体" w:hint="eastAsia"/>
          <w:color w:val="000000"/>
          <w:sz w:val="24"/>
        </w:rPr>
        <w:t>五、课程的其它教学环节</w:t>
      </w:r>
    </w:p>
    <w:tbl>
      <w:tblPr>
        <w:tblW w:w="8054" w:type="dxa"/>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58"/>
        <w:gridCol w:w="1701"/>
        <w:gridCol w:w="4252"/>
        <w:gridCol w:w="1043"/>
      </w:tblGrid>
      <w:tr w:rsidR="00E92954">
        <w:trPr>
          <w:trHeight w:val="382"/>
          <w:jc w:val="center"/>
        </w:trPr>
        <w:tc>
          <w:tcPr>
            <w:tcW w:w="1058" w:type="dxa"/>
          </w:tcPr>
          <w:p w:rsidR="00E92954" w:rsidRDefault="003F2132">
            <w:pPr>
              <w:tabs>
                <w:tab w:val="left" w:pos="0"/>
              </w:tabs>
              <w:spacing w:line="360" w:lineRule="exact"/>
              <w:jc w:val="center"/>
              <w:rPr>
                <w:color w:val="000000"/>
              </w:rPr>
            </w:pPr>
            <w:r>
              <w:rPr>
                <w:rFonts w:hint="eastAsia"/>
                <w:color w:val="000000"/>
              </w:rPr>
              <w:t>序号</w:t>
            </w:r>
          </w:p>
        </w:tc>
        <w:tc>
          <w:tcPr>
            <w:tcW w:w="1701" w:type="dxa"/>
          </w:tcPr>
          <w:p w:rsidR="00E92954" w:rsidRDefault="003F2132">
            <w:pPr>
              <w:tabs>
                <w:tab w:val="left" w:pos="0"/>
              </w:tabs>
              <w:spacing w:line="360" w:lineRule="exact"/>
              <w:jc w:val="center"/>
              <w:rPr>
                <w:color w:val="000000"/>
              </w:rPr>
            </w:pPr>
            <w:r>
              <w:rPr>
                <w:rFonts w:hint="eastAsia"/>
                <w:color w:val="000000"/>
              </w:rPr>
              <w:t>教学环节</w:t>
            </w:r>
          </w:p>
        </w:tc>
        <w:tc>
          <w:tcPr>
            <w:tcW w:w="4252" w:type="dxa"/>
          </w:tcPr>
          <w:p w:rsidR="00E92954" w:rsidRDefault="003F2132">
            <w:pPr>
              <w:tabs>
                <w:tab w:val="left" w:pos="0"/>
              </w:tabs>
              <w:spacing w:line="360" w:lineRule="exact"/>
              <w:jc w:val="center"/>
              <w:rPr>
                <w:color w:val="000000"/>
              </w:rPr>
            </w:pPr>
            <w:r>
              <w:rPr>
                <w:rFonts w:hint="eastAsia"/>
                <w:color w:val="000000"/>
              </w:rPr>
              <w:t>教学内容</w:t>
            </w:r>
          </w:p>
        </w:tc>
        <w:tc>
          <w:tcPr>
            <w:tcW w:w="1043" w:type="dxa"/>
          </w:tcPr>
          <w:p w:rsidR="00E92954" w:rsidRDefault="003F2132">
            <w:pPr>
              <w:tabs>
                <w:tab w:val="left" w:pos="0"/>
              </w:tabs>
              <w:spacing w:line="360" w:lineRule="exact"/>
              <w:jc w:val="center"/>
              <w:rPr>
                <w:color w:val="000000"/>
              </w:rPr>
            </w:pPr>
            <w:r>
              <w:rPr>
                <w:rFonts w:hint="eastAsia"/>
                <w:color w:val="000000"/>
              </w:rPr>
              <w:t>学时数</w:t>
            </w:r>
          </w:p>
        </w:tc>
      </w:tr>
      <w:tr w:rsidR="00E92954">
        <w:trPr>
          <w:trHeight w:val="382"/>
          <w:jc w:val="center"/>
        </w:trPr>
        <w:tc>
          <w:tcPr>
            <w:tcW w:w="1058" w:type="dxa"/>
          </w:tcPr>
          <w:p w:rsidR="00E92954" w:rsidRDefault="003F2132">
            <w:pPr>
              <w:tabs>
                <w:tab w:val="left" w:pos="0"/>
              </w:tabs>
              <w:spacing w:line="360" w:lineRule="exact"/>
              <w:jc w:val="center"/>
              <w:rPr>
                <w:color w:val="000000"/>
              </w:rPr>
            </w:pPr>
            <w:r>
              <w:rPr>
                <w:rFonts w:hint="eastAsia"/>
                <w:color w:val="000000"/>
              </w:rPr>
              <w:t>1</w:t>
            </w:r>
          </w:p>
        </w:tc>
        <w:tc>
          <w:tcPr>
            <w:tcW w:w="1701" w:type="dxa"/>
          </w:tcPr>
          <w:p w:rsidR="00E92954" w:rsidRDefault="003F2132">
            <w:pPr>
              <w:tabs>
                <w:tab w:val="left" w:pos="0"/>
              </w:tabs>
              <w:spacing w:line="360" w:lineRule="exact"/>
              <w:jc w:val="center"/>
              <w:rPr>
                <w:color w:val="000000"/>
              </w:rPr>
            </w:pPr>
            <w:r>
              <w:rPr>
                <w:rFonts w:hint="eastAsia"/>
                <w:color w:val="000000"/>
              </w:rPr>
              <w:t>专题讨论</w:t>
            </w:r>
          </w:p>
        </w:tc>
        <w:tc>
          <w:tcPr>
            <w:tcW w:w="4252" w:type="dxa"/>
          </w:tcPr>
          <w:p w:rsidR="00E92954" w:rsidRDefault="003F2132">
            <w:pPr>
              <w:tabs>
                <w:tab w:val="left" w:pos="0"/>
              </w:tabs>
              <w:spacing w:line="360" w:lineRule="exact"/>
              <w:rPr>
                <w:color w:val="000000"/>
              </w:rPr>
            </w:pPr>
            <w:r>
              <w:rPr>
                <w:rFonts w:ascii="宋体" w:hAnsi="宋体" w:hint="eastAsia"/>
              </w:rPr>
              <w:t>配电线路三相不平衡度的计算和改善措施</w:t>
            </w:r>
          </w:p>
        </w:tc>
        <w:tc>
          <w:tcPr>
            <w:tcW w:w="1043" w:type="dxa"/>
          </w:tcPr>
          <w:p w:rsidR="00E92954" w:rsidRDefault="003F2132">
            <w:pPr>
              <w:tabs>
                <w:tab w:val="left" w:pos="0"/>
              </w:tabs>
              <w:spacing w:line="360" w:lineRule="exact"/>
              <w:jc w:val="center"/>
              <w:rPr>
                <w:color w:val="000000"/>
              </w:rPr>
            </w:pPr>
            <w:r>
              <w:rPr>
                <w:rFonts w:hint="eastAsia"/>
                <w:color w:val="000000"/>
              </w:rPr>
              <w:t>1</w:t>
            </w:r>
          </w:p>
        </w:tc>
      </w:tr>
      <w:tr w:rsidR="00E92954">
        <w:trPr>
          <w:trHeight w:val="405"/>
          <w:jc w:val="center"/>
        </w:trPr>
        <w:tc>
          <w:tcPr>
            <w:tcW w:w="1058" w:type="dxa"/>
            <w:vAlign w:val="center"/>
          </w:tcPr>
          <w:p w:rsidR="00E92954" w:rsidRDefault="003F2132">
            <w:pPr>
              <w:tabs>
                <w:tab w:val="left" w:pos="0"/>
              </w:tabs>
              <w:spacing w:line="360" w:lineRule="exact"/>
              <w:jc w:val="center"/>
              <w:rPr>
                <w:color w:val="000000"/>
              </w:rPr>
            </w:pPr>
            <w:r>
              <w:rPr>
                <w:rFonts w:hint="eastAsia"/>
                <w:color w:val="000000"/>
              </w:rPr>
              <w:t>2</w:t>
            </w:r>
          </w:p>
        </w:tc>
        <w:tc>
          <w:tcPr>
            <w:tcW w:w="1701" w:type="dxa"/>
          </w:tcPr>
          <w:p w:rsidR="00E92954" w:rsidRDefault="003F2132">
            <w:pPr>
              <w:tabs>
                <w:tab w:val="left" w:pos="0"/>
              </w:tabs>
              <w:spacing w:line="360" w:lineRule="exact"/>
              <w:jc w:val="center"/>
              <w:rPr>
                <w:color w:val="000000"/>
              </w:rPr>
            </w:pPr>
            <w:r>
              <w:rPr>
                <w:rFonts w:hint="eastAsia"/>
                <w:color w:val="000000"/>
              </w:rPr>
              <w:t>课外作业</w:t>
            </w:r>
          </w:p>
        </w:tc>
        <w:tc>
          <w:tcPr>
            <w:tcW w:w="4252" w:type="dxa"/>
          </w:tcPr>
          <w:p w:rsidR="00E92954" w:rsidRDefault="003F2132">
            <w:pPr>
              <w:tabs>
                <w:tab w:val="left" w:pos="0"/>
              </w:tabs>
              <w:spacing w:line="360" w:lineRule="exact"/>
              <w:rPr>
                <w:color w:val="000000"/>
              </w:rPr>
            </w:pPr>
            <w:r>
              <w:rPr>
                <w:rFonts w:hint="eastAsia"/>
                <w:color w:val="000000"/>
              </w:rPr>
              <w:t>由授课教师及学生共同确定</w:t>
            </w:r>
          </w:p>
        </w:tc>
        <w:tc>
          <w:tcPr>
            <w:tcW w:w="1043" w:type="dxa"/>
          </w:tcPr>
          <w:p w:rsidR="00E92954" w:rsidRDefault="003F2132">
            <w:pPr>
              <w:tabs>
                <w:tab w:val="left" w:pos="0"/>
              </w:tabs>
              <w:spacing w:line="360" w:lineRule="exact"/>
              <w:jc w:val="center"/>
              <w:rPr>
                <w:color w:val="000000"/>
              </w:rPr>
            </w:pPr>
            <w:r>
              <w:rPr>
                <w:rFonts w:hint="eastAsia"/>
                <w:color w:val="000000"/>
              </w:rPr>
              <w:t>0</w:t>
            </w:r>
          </w:p>
        </w:tc>
      </w:tr>
      <w:tr w:rsidR="00E92954">
        <w:trPr>
          <w:trHeight w:val="405"/>
          <w:jc w:val="center"/>
        </w:trPr>
        <w:tc>
          <w:tcPr>
            <w:tcW w:w="1058" w:type="dxa"/>
            <w:vAlign w:val="center"/>
          </w:tcPr>
          <w:p w:rsidR="00E92954" w:rsidRDefault="003F2132">
            <w:pPr>
              <w:tabs>
                <w:tab w:val="left" w:pos="0"/>
              </w:tabs>
              <w:spacing w:line="360" w:lineRule="exact"/>
              <w:jc w:val="center"/>
              <w:rPr>
                <w:color w:val="000000"/>
              </w:rPr>
            </w:pPr>
            <w:r>
              <w:rPr>
                <w:rFonts w:hint="eastAsia"/>
                <w:color w:val="000000"/>
              </w:rPr>
              <w:t>3</w:t>
            </w:r>
          </w:p>
        </w:tc>
        <w:tc>
          <w:tcPr>
            <w:tcW w:w="1701" w:type="dxa"/>
          </w:tcPr>
          <w:p w:rsidR="00E92954" w:rsidRDefault="003F2132">
            <w:pPr>
              <w:tabs>
                <w:tab w:val="left" w:pos="0"/>
              </w:tabs>
              <w:spacing w:line="360" w:lineRule="exact"/>
              <w:jc w:val="center"/>
              <w:rPr>
                <w:color w:val="000000"/>
              </w:rPr>
            </w:pPr>
            <w:r>
              <w:rPr>
                <w:rFonts w:hint="eastAsia"/>
              </w:rPr>
              <w:t>随堂作业</w:t>
            </w:r>
          </w:p>
        </w:tc>
        <w:tc>
          <w:tcPr>
            <w:tcW w:w="4252" w:type="dxa"/>
            <w:vAlign w:val="center"/>
          </w:tcPr>
          <w:p w:rsidR="00E92954" w:rsidRDefault="003F2132">
            <w:pPr>
              <w:tabs>
                <w:tab w:val="left" w:pos="0"/>
              </w:tabs>
              <w:spacing w:line="360" w:lineRule="exact"/>
              <w:rPr>
                <w:color w:val="000000"/>
              </w:rPr>
            </w:pPr>
            <w:r>
              <w:rPr>
                <w:rFonts w:hint="eastAsia"/>
                <w:color w:val="000000"/>
              </w:rPr>
              <w:t>由授课教师根据需要布置</w:t>
            </w:r>
          </w:p>
        </w:tc>
        <w:tc>
          <w:tcPr>
            <w:tcW w:w="1043" w:type="dxa"/>
          </w:tcPr>
          <w:p w:rsidR="00E92954" w:rsidRDefault="003F2132">
            <w:pPr>
              <w:tabs>
                <w:tab w:val="left" w:pos="0"/>
              </w:tabs>
              <w:spacing w:line="360" w:lineRule="exact"/>
              <w:jc w:val="center"/>
              <w:rPr>
                <w:color w:val="000000"/>
              </w:rPr>
            </w:pPr>
            <w:r>
              <w:rPr>
                <w:rFonts w:hint="eastAsia"/>
                <w:color w:val="000000"/>
              </w:rPr>
              <w:t>0</w:t>
            </w:r>
          </w:p>
        </w:tc>
      </w:tr>
      <w:tr w:rsidR="00E92954">
        <w:trPr>
          <w:trHeight w:val="2160"/>
          <w:jc w:val="center"/>
        </w:trPr>
        <w:tc>
          <w:tcPr>
            <w:tcW w:w="1058" w:type="dxa"/>
            <w:vAlign w:val="center"/>
          </w:tcPr>
          <w:p w:rsidR="00E92954" w:rsidRDefault="003F2132">
            <w:pPr>
              <w:tabs>
                <w:tab w:val="left" w:pos="0"/>
              </w:tabs>
              <w:spacing w:line="360" w:lineRule="exact"/>
              <w:jc w:val="center"/>
              <w:rPr>
                <w:color w:val="000000"/>
              </w:rPr>
            </w:pPr>
            <w:r>
              <w:rPr>
                <w:rFonts w:hint="eastAsia"/>
                <w:color w:val="000000"/>
              </w:rPr>
              <w:t>4</w:t>
            </w:r>
          </w:p>
        </w:tc>
        <w:tc>
          <w:tcPr>
            <w:tcW w:w="1701" w:type="dxa"/>
          </w:tcPr>
          <w:p w:rsidR="00E92954" w:rsidRDefault="00E92954">
            <w:pPr>
              <w:tabs>
                <w:tab w:val="left" w:pos="0"/>
              </w:tabs>
              <w:spacing w:line="360" w:lineRule="exact"/>
              <w:jc w:val="center"/>
              <w:rPr>
                <w:color w:val="000000"/>
              </w:rPr>
            </w:pPr>
          </w:p>
          <w:p w:rsidR="00E92954" w:rsidRDefault="00E92954">
            <w:pPr>
              <w:tabs>
                <w:tab w:val="left" w:pos="0"/>
              </w:tabs>
              <w:spacing w:line="360" w:lineRule="exact"/>
              <w:jc w:val="center"/>
              <w:rPr>
                <w:color w:val="000000"/>
              </w:rPr>
            </w:pPr>
          </w:p>
          <w:p w:rsidR="00E92954" w:rsidRDefault="003F2132">
            <w:pPr>
              <w:tabs>
                <w:tab w:val="left" w:pos="0"/>
              </w:tabs>
              <w:spacing w:line="360" w:lineRule="exact"/>
              <w:jc w:val="center"/>
              <w:rPr>
                <w:color w:val="000000"/>
              </w:rPr>
            </w:pPr>
            <w:r>
              <w:rPr>
                <w:rFonts w:hint="eastAsia"/>
                <w:color w:val="000000"/>
              </w:rPr>
              <w:t>平时作业</w:t>
            </w:r>
          </w:p>
        </w:tc>
        <w:tc>
          <w:tcPr>
            <w:tcW w:w="4252" w:type="dxa"/>
            <w:vAlign w:val="center"/>
          </w:tcPr>
          <w:p w:rsidR="00E92954" w:rsidRDefault="003F2132">
            <w:pPr>
              <w:tabs>
                <w:tab w:val="left" w:pos="0"/>
              </w:tabs>
              <w:spacing w:line="360" w:lineRule="exact"/>
              <w:rPr>
                <w:color w:val="000000"/>
              </w:rPr>
            </w:pPr>
            <w:r>
              <w:rPr>
                <w:rFonts w:hint="eastAsia"/>
                <w:color w:val="000000"/>
              </w:rPr>
              <w:t>1</w:t>
            </w:r>
            <w:r>
              <w:rPr>
                <w:rFonts w:hint="eastAsia"/>
                <w:color w:val="000000"/>
              </w:rPr>
              <w:t>、</w:t>
            </w:r>
            <w:r>
              <w:rPr>
                <w:rFonts w:ascii="宋体" w:hAnsi="宋体" w:hint="eastAsia"/>
                <w:szCs w:val="21"/>
              </w:rPr>
              <w:t>中枢点电压计算及管理</w:t>
            </w:r>
          </w:p>
          <w:p w:rsidR="00E92954" w:rsidRDefault="003F2132">
            <w:pPr>
              <w:tabs>
                <w:tab w:val="left" w:pos="0"/>
              </w:tabs>
              <w:spacing w:line="360" w:lineRule="exact"/>
              <w:rPr>
                <w:color w:val="000000"/>
              </w:rPr>
            </w:pPr>
            <w:r>
              <w:rPr>
                <w:rFonts w:hint="eastAsia"/>
                <w:color w:val="000000"/>
              </w:rPr>
              <w:t>2</w:t>
            </w:r>
            <w:r>
              <w:rPr>
                <w:rFonts w:hint="eastAsia"/>
                <w:color w:val="000000"/>
              </w:rPr>
              <w:t>、</w:t>
            </w:r>
            <w:r>
              <w:rPr>
                <w:rFonts w:ascii="宋体" w:hAnsi="宋体" w:hint="eastAsia"/>
                <w:szCs w:val="21"/>
              </w:rPr>
              <w:t>无功补偿及无功电源的优化</w:t>
            </w:r>
          </w:p>
          <w:p w:rsidR="00E92954" w:rsidRDefault="003F2132">
            <w:pPr>
              <w:tabs>
                <w:tab w:val="left" w:pos="0"/>
              </w:tabs>
              <w:spacing w:line="360" w:lineRule="exact"/>
              <w:rPr>
                <w:color w:val="000000"/>
              </w:rPr>
            </w:pPr>
            <w:r>
              <w:rPr>
                <w:rFonts w:hint="eastAsia"/>
                <w:color w:val="000000"/>
              </w:rPr>
              <w:t>3</w:t>
            </w:r>
            <w:r>
              <w:rPr>
                <w:rFonts w:hint="eastAsia"/>
                <w:color w:val="000000"/>
              </w:rPr>
              <w:t>、</w:t>
            </w:r>
            <w:r>
              <w:rPr>
                <w:rFonts w:ascii="宋体" w:hAnsi="宋体" w:hint="eastAsia"/>
              </w:rPr>
              <w:t>非正弦电路功率和功率因数</w:t>
            </w:r>
          </w:p>
          <w:p w:rsidR="00E92954" w:rsidRDefault="003F2132">
            <w:pPr>
              <w:tabs>
                <w:tab w:val="left" w:pos="0"/>
              </w:tabs>
              <w:spacing w:line="360" w:lineRule="exact"/>
              <w:rPr>
                <w:color w:val="000000"/>
              </w:rPr>
            </w:pPr>
            <w:r>
              <w:rPr>
                <w:rFonts w:hint="eastAsia"/>
                <w:color w:val="000000"/>
              </w:rPr>
              <w:t>4</w:t>
            </w:r>
            <w:r>
              <w:rPr>
                <w:rFonts w:hint="eastAsia"/>
                <w:color w:val="000000"/>
              </w:rPr>
              <w:t>、</w:t>
            </w:r>
            <w:r>
              <w:rPr>
                <w:rFonts w:ascii="宋体" w:hAnsi="宋体" w:hint="eastAsia"/>
              </w:rPr>
              <w:t>电力电容器组或电抗器谐波过载能力</w:t>
            </w:r>
            <w:r>
              <w:rPr>
                <w:rFonts w:hint="eastAsia"/>
                <w:color w:val="000000"/>
              </w:rPr>
              <w:t>计算</w:t>
            </w:r>
          </w:p>
          <w:p w:rsidR="00E92954" w:rsidRDefault="003F2132">
            <w:pPr>
              <w:tabs>
                <w:tab w:val="left" w:pos="0"/>
              </w:tabs>
              <w:spacing w:line="360" w:lineRule="exact"/>
              <w:rPr>
                <w:color w:val="000000"/>
              </w:rPr>
            </w:pPr>
            <w:r>
              <w:rPr>
                <w:rFonts w:hint="eastAsia"/>
                <w:color w:val="000000"/>
              </w:rPr>
              <w:t>5</w:t>
            </w:r>
            <w:r>
              <w:rPr>
                <w:rFonts w:hint="eastAsia"/>
                <w:color w:val="000000"/>
              </w:rPr>
              <w:t>、</w:t>
            </w:r>
            <w:r>
              <w:rPr>
                <w:rFonts w:ascii="宋体" w:hAnsi="宋体" w:hint="eastAsia"/>
                <w:color w:val="000000"/>
                <w:szCs w:val="21"/>
              </w:rPr>
              <w:t>线性/铁磁/参数</w:t>
            </w:r>
            <w:r>
              <w:rPr>
                <w:rFonts w:ascii="宋体" w:hAnsi="宋体" w:hint="eastAsia"/>
              </w:rPr>
              <w:t>谐振</w:t>
            </w:r>
            <w:r>
              <w:rPr>
                <w:rFonts w:hint="eastAsia"/>
                <w:color w:val="000000"/>
              </w:rPr>
              <w:t>分析与计算</w:t>
            </w:r>
          </w:p>
          <w:p w:rsidR="00E92954" w:rsidRDefault="003F2132">
            <w:pPr>
              <w:tabs>
                <w:tab w:val="left" w:pos="0"/>
              </w:tabs>
              <w:spacing w:line="360" w:lineRule="exact"/>
              <w:rPr>
                <w:color w:val="000000"/>
              </w:rPr>
            </w:pPr>
            <w:r>
              <w:rPr>
                <w:rFonts w:hint="eastAsia"/>
                <w:color w:val="000000"/>
              </w:rPr>
              <w:t>6</w:t>
            </w:r>
            <w:r>
              <w:rPr>
                <w:rFonts w:hint="eastAsia"/>
                <w:color w:val="000000"/>
              </w:rPr>
              <w:t>、</w:t>
            </w:r>
            <w:r>
              <w:rPr>
                <w:rFonts w:ascii="宋体" w:hAnsi="宋体" w:hint="eastAsia"/>
              </w:rPr>
              <w:t>配电系统可靠性</w:t>
            </w:r>
            <w:r>
              <w:rPr>
                <w:rFonts w:hint="eastAsia"/>
                <w:color w:val="000000"/>
              </w:rPr>
              <w:t>计算</w:t>
            </w:r>
          </w:p>
        </w:tc>
        <w:tc>
          <w:tcPr>
            <w:tcW w:w="1043" w:type="dxa"/>
          </w:tcPr>
          <w:p w:rsidR="00E92954" w:rsidRDefault="00E92954">
            <w:pPr>
              <w:tabs>
                <w:tab w:val="left" w:pos="0"/>
              </w:tabs>
              <w:spacing w:line="360" w:lineRule="exact"/>
              <w:jc w:val="center"/>
              <w:rPr>
                <w:color w:val="000000"/>
              </w:rPr>
            </w:pPr>
          </w:p>
          <w:p w:rsidR="00E92954" w:rsidRDefault="003F2132">
            <w:pPr>
              <w:tabs>
                <w:tab w:val="left" w:pos="0"/>
              </w:tabs>
              <w:spacing w:line="360" w:lineRule="exact"/>
              <w:jc w:val="center"/>
              <w:rPr>
                <w:color w:val="000000"/>
              </w:rPr>
            </w:pPr>
            <w:r>
              <w:rPr>
                <w:rFonts w:hint="eastAsia"/>
                <w:color w:val="000000"/>
              </w:rPr>
              <w:t>0</w:t>
            </w:r>
          </w:p>
        </w:tc>
      </w:tr>
    </w:tbl>
    <w:p w:rsidR="00E92954" w:rsidRDefault="003F2132">
      <w:pPr>
        <w:tabs>
          <w:tab w:val="left" w:pos="4960"/>
        </w:tabs>
        <w:spacing w:line="312" w:lineRule="auto"/>
        <w:rPr>
          <w:rFonts w:ascii="黑体" w:eastAsia="黑体"/>
          <w:color w:val="000000"/>
          <w:sz w:val="24"/>
        </w:rPr>
      </w:pPr>
      <w:r>
        <w:rPr>
          <w:rFonts w:ascii="黑体" w:eastAsia="黑体" w:hint="eastAsia"/>
          <w:color w:val="000000"/>
          <w:sz w:val="24"/>
        </w:rPr>
        <w:t>六、教学方法与手段</w:t>
      </w:r>
    </w:p>
    <w:p w:rsidR="00E92954" w:rsidRDefault="003F2132">
      <w:pPr>
        <w:tabs>
          <w:tab w:val="left" w:pos="0"/>
        </w:tabs>
        <w:spacing w:line="360" w:lineRule="exact"/>
        <w:ind w:firstLineChars="200" w:firstLine="420"/>
        <w:rPr>
          <w:color w:val="000000"/>
        </w:rPr>
      </w:pPr>
      <w:r>
        <w:rPr>
          <w:rFonts w:hint="eastAsia"/>
          <w:color w:val="000000"/>
        </w:rPr>
        <w:t>本课程教学主要采用讲授、多媒体教学、专题讨论、课程作业、案例教学等教学方法与手段。</w:t>
      </w:r>
    </w:p>
    <w:p w:rsidR="00E92954" w:rsidRDefault="003F2132">
      <w:pPr>
        <w:tabs>
          <w:tab w:val="left" w:pos="4960"/>
        </w:tabs>
        <w:spacing w:line="312" w:lineRule="auto"/>
        <w:rPr>
          <w:rFonts w:ascii="黑体" w:eastAsia="黑体"/>
          <w:color w:val="000000"/>
          <w:sz w:val="24"/>
        </w:rPr>
      </w:pPr>
      <w:r>
        <w:rPr>
          <w:rFonts w:ascii="黑体" w:eastAsia="黑体" w:hint="eastAsia"/>
          <w:color w:val="000000"/>
          <w:sz w:val="24"/>
        </w:rPr>
        <w:t xml:space="preserve">七、推荐教材和教学参考资源 </w:t>
      </w:r>
    </w:p>
    <w:p w:rsidR="00E92954" w:rsidRDefault="003F2132">
      <w:pPr>
        <w:spacing w:line="360" w:lineRule="exact"/>
        <w:ind w:firstLineChars="200" w:firstLine="422"/>
        <w:rPr>
          <w:rFonts w:ascii="宋体" w:hAnsi="宋体"/>
          <w:b/>
          <w:color w:val="000000"/>
          <w:szCs w:val="21"/>
        </w:rPr>
      </w:pPr>
      <w:r>
        <w:rPr>
          <w:rFonts w:ascii="宋体" w:hAnsi="宋体" w:hint="eastAsia"/>
          <w:b/>
          <w:color w:val="000000"/>
          <w:szCs w:val="21"/>
        </w:rPr>
        <w:t>教材：</w:t>
      </w:r>
    </w:p>
    <w:p w:rsidR="00E92954" w:rsidRDefault="003F2132">
      <w:pPr>
        <w:spacing w:line="360" w:lineRule="exact"/>
        <w:ind w:firstLineChars="200" w:firstLine="420"/>
        <w:rPr>
          <w:rFonts w:ascii="宋体" w:hAnsi="宋体"/>
          <w:color w:val="000000"/>
          <w:szCs w:val="21"/>
        </w:rPr>
      </w:pPr>
      <w:r>
        <w:rPr>
          <w:rFonts w:ascii="宋体" w:hAnsi="宋体" w:hint="eastAsia"/>
          <w:color w:val="000000"/>
          <w:szCs w:val="21"/>
        </w:rPr>
        <w:t xml:space="preserve">1. </w:t>
      </w:r>
      <w:r>
        <w:rPr>
          <w:rFonts w:hint="eastAsia"/>
        </w:rPr>
        <w:t>程</w:t>
      </w:r>
      <w:proofErr w:type="gramStart"/>
      <w:r>
        <w:rPr>
          <w:rFonts w:hint="eastAsia"/>
        </w:rPr>
        <w:t>浩</w:t>
      </w:r>
      <w:proofErr w:type="gramEnd"/>
      <w:r>
        <w:rPr>
          <w:rFonts w:hint="eastAsia"/>
        </w:rPr>
        <w:t>忠主编</w:t>
      </w:r>
      <w:r>
        <w:rPr>
          <w:rFonts w:ascii="宋体" w:hAnsi="宋体" w:hint="eastAsia"/>
          <w:color w:val="000000"/>
          <w:szCs w:val="21"/>
        </w:rPr>
        <w:t>.</w:t>
      </w:r>
      <w:r>
        <w:rPr>
          <w:rFonts w:hint="eastAsia"/>
        </w:rPr>
        <w:t>电能质量概论</w:t>
      </w:r>
      <w:r>
        <w:rPr>
          <w:rFonts w:hAnsi="宋体"/>
          <w:bCs/>
        </w:rPr>
        <w:t>（第</w:t>
      </w:r>
      <w:r>
        <w:rPr>
          <w:rFonts w:hAnsi="宋体" w:hint="eastAsia"/>
          <w:bCs/>
        </w:rPr>
        <w:t>2</w:t>
      </w:r>
      <w:r>
        <w:rPr>
          <w:rFonts w:hAnsi="宋体"/>
          <w:bCs/>
        </w:rPr>
        <w:t>版）</w:t>
      </w:r>
      <w:r>
        <w:rPr>
          <w:rFonts w:hint="eastAsia"/>
        </w:rPr>
        <w:t>.</w:t>
      </w:r>
      <w:r>
        <w:rPr>
          <w:rFonts w:hint="eastAsia"/>
        </w:rPr>
        <w:t>中国电力出版社，</w:t>
      </w:r>
      <w:r>
        <w:rPr>
          <w:rFonts w:ascii="宋体" w:hAnsi="宋体" w:hint="eastAsia"/>
          <w:color w:val="000000"/>
          <w:szCs w:val="21"/>
        </w:rPr>
        <w:t>北京：2008</w:t>
      </w:r>
    </w:p>
    <w:p w:rsidR="00E92954" w:rsidRDefault="003F2132">
      <w:pPr>
        <w:spacing w:line="360" w:lineRule="exact"/>
        <w:ind w:firstLineChars="200" w:firstLine="422"/>
        <w:rPr>
          <w:rFonts w:ascii="宋体" w:hAnsi="宋体"/>
          <w:b/>
          <w:color w:val="000000"/>
          <w:szCs w:val="21"/>
        </w:rPr>
      </w:pPr>
      <w:r>
        <w:rPr>
          <w:rFonts w:ascii="宋体" w:hAnsi="宋体" w:hint="eastAsia"/>
          <w:b/>
          <w:color w:val="000000"/>
          <w:szCs w:val="21"/>
        </w:rPr>
        <w:t>参考书：</w:t>
      </w:r>
    </w:p>
    <w:p w:rsidR="00E92954" w:rsidRDefault="003F2132">
      <w:pPr>
        <w:pStyle w:val="21"/>
        <w:numPr>
          <w:ilvl w:val="0"/>
          <w:numId w:val="64"/>
        </w:numPr>
        <w:ind w:leftChars="0"/>
        <w:rPr>
          <w:szCs w:val="21"/>
        </w:rPr>
      </w:pPr>
      <w:proofErr w:type="gramStart"/>
      <w:r>
        <w:rPr>
          <w:rFonts w:cs="Arial"/>
          <w:color w:val="333333"/>
          <w:szCs w:val="21"/>
        </w:rPr>
        <w:t>肖湘宁主编</w:t>
      </w:r>
      <w:proofErr w:type="gramEnd"/>
      <w:r>
        <w:rPr>
          <w:rFonts w:cs="Arial"/>
          <w:color w:val="333333"/>
          <w:szCs w:val="21"/>
        </w:rPr>
        <w:t>《电能质量分析与控制》，中国电力出版社，</w:t>
      </w:r>
      <w:r>
        <w:rPr>
          <w:rFonts w:cs="Arial"/>
          <w:color w:val="333333"/>
          <w:szCs w:val="21"/>
        </w:rPr>
        <w:t>2003</w:t>
      </w:r>
      <w:r>
        <w:rPr>
          <w:rFonts w:hint="eastAsia"/>
          <w:szCs w:val="21"/>
        </w:rPr>
        <w:t>。</w:t>
      </w:r>
    </w:p>
    <w:p w:rsidR="00E92954" w:rsidRDefault="003F2132">
      <w:pPr>
        <w:pStyle w:val="21"/>
        <w:numPr>
          <w:ilvl w:val="0"/>
          <w:numId w:val="64"/>
        </w:numPr>
        <w:ind w:leftChars="0"/>
        <w:rPr>
          <w:szCs w:val="21"/>
        </w:rPr>
      </w:pPr>
      <w:proofErr w:type="gramStart"/>
      <w:r>
        <w:rPr>
          <w:rFonts w:hint="eastAsia"/>
          <w:color w:val="000000"/>
          <w:szCs w:val="21"/>
        </w:rPr>
        <w:t>林海雪</w:t>
      </w:r>
      <w:r>
        <w:rPr>
          <w:rFonts w:cs="Arial"/>
          <w:color w:val="333333"/>
          <w:szCs w:val="21"/>
        </w:rPr>
        <w:t>编《电能质量技术丛书（五册）》</w:t>
      </w:r>
      <w:proofErr w:type="gramEnd"/>
      <w:r>
        <w:rPr>
          <w:rFonts w:cs="Arial"/>
          <w:color w:val="333333"/>
          <w:szCs w:val="21"/>
        </w:rPr>
        <w:t>，中国电力出版社，</w:t>
      </w:r>
      <w:r>
        <w:rPr>
          <w:rFonts w:cs="Arial"/>
          <w:color w:val="333333"/>
          <w:szCs w:val="21"/>
        </w:rPr>
        <w:t>1998</w:t>
      </w:r>
    </w:p>
    <w:p w:rsidR="00E92954" w:rsidRDefault="003F2132">
      <w:pPr>
        <w:tabs>
          <w:tab w:val="left" w:pos="4960"/>
        </w:tabs>
        <w:spacing w:line="312" w:lineRule="auto"/>
        <w:rPr>
          <w:rFonts w:ascii="黑体" w:eastAsia="黑体"/>
          <w:color w:val="000000"/>
          <w:sz w:val="24"/>
        </w:rPr>
      </w:pPr>
      <w:r>
        <w:rPr>
          <w:rFonts w:ascii="黑体" w:eastAsia="黑体" w:hint="eastAsia"/>
          <w:color w:val="000000"/>
          <w:sz w:val="24"/>
        </w:rPr>
        <w:t>八、课程考核内容及方式</w:t>
      </w:r>
    </w:p>
    <w:p w:rsidR="00E92954" w:rsidRDefault="003F2132">
      <w:pPr>
        <w:adjustRightInd w:val="0"/>
        <w:snapToGrid w:val="0"/>
        <w:spacing w:line="360" w:lineRule="auto"/>
        <w:jc w:val="left"/>
        <w:rPr>
          <w:rFonts w:ascii="宋体"/>
          <w:b/>
          <w:sz w:val="24"/>
        </w:rPr>
      </w:pPr>
      <w:r>
        <w:rPr>
          <w:rFonts w:ascii="宋体" w:hAnsi="宋体"/>
          <w:b/>
          <w:sz w:val="24"/>
        </w:rPr>
        <w:t xml:space="preserve">1 </w:t>
      </w:r>
      <w:r>
        <w:rPr>
          <w:rFonts w:ascii="宋体" w:hAnsi="宋体" w:hint="eastAsia"/>
          <w:b/>
          <w:sz w:val="24"/>
        </w:rPr>
        <w:t>成绩组成</w:t>
      </w:r>
    </w:p>
    <w:tbl>
      <w:tblPr>
        <w:tblW w:w="8292" w:type="dxa"/>
        <w:jc w:val="center"/>
        <w:tblInd w:w="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21"/>
        <w:gridCol w:w="6277"/>
        <w:gridCol w:w="1094"/>
      </w:tblGrid>
      <w:tr w:rsidR="00E92954">
        <w:trPr>
          <w:trHeight w:val="340"/>
          <w:jc w:val="center"/>
        </w:trPr>
        <w:tc>
          <w:tcPr>
            <w:tcW w:w="921" w:type="dxa"/>
            <w:vAlign w:val="center"/>
          </w:tcPr>
          <w:p w:rsidR="00E92954" w:rsidRDefault="003F2132" w:rsidP="00892280">
            <w:pPr>
              <w:adjustRightInd w:val="0"/>
              <w:snapToGrid w:val="0"/>
              <w:spacing w:beforeLines="10" w:afterLines="10"/>
              <w:jc w:val="center"/>
              <w:rPr>
                <w:rFonts w:ascii="宋体"/>
              </w:rPr>
            </w:pPr>
            <w:r>
              <w:rPr>
                <w:rFonts w:ascii="宋体" w:hAnsi="宋体" w:hint="eastAsia"/>
              </w:rPr>
              <w:lastRenderedPageBreak/>
              <w:t>序号</w:t>
            </w:r>
          </w:p>
        </w:tc>
        <w:tc>
          <w:tcPr>
            <w:tcW w:w="6277" w:type="dxa"/>
            <w:vAlign w:val="center"/>
          </w:tcPr>
          <w:p w:rsidR="00E92954" w:rsidRDefault="003F2132" w:rsidP="00892280">
            <w:pPr>
              <w:adjustRightInd w:val="0"/>
              <w:snapToGrid w:val="0"/>
              <w:spacing w:beforeLines="10" w:afterLines="10"/>
              <w:ind w:firstLineChars="100" w:firstLine="210"/>
              <w:jc w:val="center"/>
              <w:rPr>
                <w:rFonts w:ascii="宋体"/>
              </w:rPr>
            </w:pPr>
            <w:r>
              <w:rPr>
                <w:rFonts w:ascii="宋体" w:hAnsi="宋体" w:hint="eastAsia"/>
              </w:rPr>
              <w:t>成绩组成</w:t>
            </w:r>
          </w:p>
        </w:tc>
        <w:tc>
          <w:tcPr>
            <w:tcW w:w="1094" w:type="dxa"/>
            <w:vAlign w:val="center"/>
          </w:tcPr>
          <w:p w:rsidR="00E92954" w:rsidRDefault="003F2132" w:rsidP="00892280">
            <w:pPr>
              <w:adjustRightInd w:val="0"/>
              <w:snapToGrid w:val="0"/>
              <w:spacing w:beforeLines="10" w:afterLines="10"/>
              <w:ind w:firstLineChars="100" w:firstLine="210"/>
              <w:rPr>
                <w:rFonts w:ascii="宋体"/>
              </w:rPr>
            </w:pPr>
            <w:r>
              <w:rPr>
                <w:rFonts w:ascii="宋体" w:hAnsi="宋体" w:hint="eastAsia"/>
              </w:rPr>
              <w:t>比例</w:t>
            </w:r>
          </w:p>
        </w:tc>
      </w:tr>
      <w:tr w:rsidR="00E92954">
        <w:trPr>
          <w:trHeight w:val="340"/>
          <w:jc w:val="center"/>
        </w:trPr>
        <w:tc>
          <w:tcPr>
            <w:tcW w:w="921" w:type="dxa"/>
            <w:vAlign w:val="center"/>
          </w:tcPr>
          <w:p w:rsidR="00E92954" w:rsidRDefault="003F2132" w:rsidP="00892280">
            <w:pPr>
              <w:adjustRightInd w:val="0"/>
              <w:snapToGrid w:val="0"/>
              <w:spacing w:beforeLines="10" w:afterLines="10"/>
              <w:ind w:firstLineChars="100" w:firstLine="210"/>
              <w:rPr>
                <w:rFonts w:ascii="宋体"/>
              </w:rPr>
            </w:pPr>
            <w:r>
              <w:rPr>
                <w:rFonts w:ascii="宋体" w:hAnsi="宋体"/>
              </w:rPr>
              <w:t>1</w:t>
            </w:r>
          </w:p>
        </w:tc>
        <w:tc>
          <w:tcPr>
            <w:tcW w:w="6277" w:type="dxa"/>
            <w:vAlign w:val="center"/>
          </w:tcPr>
          <w:p w:rsidR="00E92954" w:rsidRDefault="003F2132" w:rsidP="00892280">
            <w:pPr>
              <w:adjustRightInd w:val="0"/>
              <w:snapToGrid w:val="0"/>
              <w:spacing w:beforeLines="10" w:afterLines="10"/>
              <w:jc w:val="left"/>
              <w:rPr>
                <w:rFonts w:ascii="宋体"/>
              </w:rPr>
            </w:pPr>
            <w:r>
              <w:rPr>
                <w:rFonts w:ascii="宋体" w:hAnsi="宋体" w:hint="eastAsia"/>
              </w:rPr>
              <w:t>课堂考勤及课堂表现</w:t>
            </w:r>
          </w:p>
        </w:tc>
        <w:tc>
          <w:tcPr>
            <w:tcW w:w="1094" w:type="dxa"/>
            <w:vAlign w:val="center"/>
          </w:tcPr>
          <w:p w:rsidR="00E92954" w:rsidRDefault="003F2132" w:rsidP="00892280">
            <w:pPr>
              <w:adjustRightInd w:val="0"/>
              <w:snapToGrid w:val="0"/>
              <w:spacing w:beforeLines="10" w:afterLines="10"/>
              <w:jc w:val="center"/>
              <w:rPr>
                <w:rFonts w:ascii="宋体"/>
              </w:rPr>
            </w:pPr>
            <w:r>
              <w:rPr>
                <w:rFonts w:ascii="宋体" w:hAnsi="宋体" w:hint="eastAsia"/>
              </w:rPr>
              <w:t>15</w:t>
            </w:r>
            <w:r>
              <w:rPr>
                <w:rFonts w:ascii="宋体" w:hAnsi="宋体"/>
              </w:rPr>
              <w:t>%</w:t>
            </w:r>
          </w:p>
        </w:tc>
      </w:tr>
      <w:tr w:rsidR="00E92954">
        <w:trPr>
          <w:trHeight w:val="340"/>
          <w:jc w:val="center"/>
        </w:trPr>
        <w:tc>
          <w:tcPr>
            <w:tcW w:w="921" w:type="dxa"/>
            <w:vAlign w:val="center"/>
          </w:tcPr>
          <w:p w:rsidR="00E92954" w:rsidRDefault="003F2132" w:rsidP="00892280">
            <w:pPr>
              <w:adjustRightInd w:val="0"/>
              <w:snapToGrid w:val="0"/>
              <w:spacing w:beforeLines="10" w:afterLines="10"/>
              <w:ind w:firstLineChars="100" w:firstLine="210"/>
              <w:rPr>
                <w:rFonts w:ascii="宋体"/>
              </w:rPr>
            </w:pPr>
            <w:r>
              <w:rPr>
                <w:rFonts w:ascii="宋体" w:hAnsi="宋体"/>
              </w:rPr>
              <w:t>2</w:t>
            </w:r>
          </w:p>
        </w:tc>
        <w:tc>
          <w:tcPr>
            <w:tcW w:w="6277" w:type="dxa"/>
            <w:vAlign w:val="center"/>
          </w:tcPr>
          <w:p w:rsidR="00E92954" w:rsidRDefault="003F2132" w:rsidP="00892280">
            <w:pPr>
              <w:adjustRightInd w:val="0"/>
              <w:snapToGrid w:val="0"/>
              <w:spacing w:beforeLines="10" w:afterLines="10"/>
              <w:jc w:val="left"/>
              <w:rPr>
                <w:rFonts w:ascii="宋体"/>
              </w:rPr>
            </w:pPr>
            <w:r>
              <w:rPr>
                <w:rFonts w:hint="eastAsia"/>
                <w:color w:val="000000"/>
              </w:rPr>
              <w:t>专题讨论</w:t>
            </w:r>
          </w:p>
        </w:tc>
        <w:tc>
          <w:tcPr>
            <w:tcW w:w="1094" w:type="dxa"/>
            <w:vAlign w:val="center"/>
          </w:tcPr>
          <w:p w:rsidR="00E92954" w:rsidRDefault="003F2132" w:rsidP="00892280">
            <w:pPr>
              <w:adjustRightInd w:val="0"/>
              <w:snapToGrid w:val="0"/>
              <w:spacing w:beforeLines="10" w:afterLines="10"/>
              <w:jc w:val="center"/>
              <w:rPr>
                <w:rFonts w:ascii="宋体"/>
              </w:rPr>
            </w:pPr>
            <w:r>
              <w:rPr>
                <w:rFonts w:ascii="宋体" w:hAnsi="宋体" w:hint="eastAsia"/>
              </w:rPr>
              <w:t>20</w:t>
            </w:r>
            <w:r>
              <w:rPr>
                <w:rFonts w:ascii="宋体" w:hAnsi="宋体"/>
              </w:rPr>
              <w:t>%</w:t>
            </w:r>
          </w:p>
        </w:tc>
      </w:tr>
      <w:tr w:rsidR="00E92954">
        <w:trPr>
          <w:trHeight w:val="340"/>
          <w:jc w:val="center"/>
        </w:trPr>
        <w:tc>
          <w:tcPr>
            <w:tcW w:w="921" w:type="dxa"/>
            <w:vAlign w:val="center"/>
          </w:tcPr>
          <w:p w:rsidR="00E92954" w:rsidRDefault="003F2132" w:rsidP="00892280">
            <w:pPr>
              <w:adjustRightInd w:val="0"/>
              <w:snapToGrid w:val="0"/>
              <w:spacing w:beforeLines="10" w:afterLines="10"/>
              <w:ind w:firstLineChars="100" w:firstLine="210"/>
              <w:rPr>
                <w:rFonts w:ascii="宋体"/>
              </w:rPr>
            </w:pPr>
            <w:r>
              <w:rPr>
                <w:rFonts w:ascii="宋体" w:hAnsi="宋体"/>
              </w:rPr>
              <w:t>3</w:t>
            </w:r>
          </w:p>
        </w:tc>
        <w:tc>
          <w:tcPr>
            <w:tcW w:w="6277" w:type="dxa"/>
            <w:vAlign w:val="center"/>
          </w:tcPr>
          <w:p w:rsidR="00E92954" w:rsidRDefault="003F2132" w:rsidP="00892280">
            <w:pPr>
              <w:adjustRightInd w:val="0"/>
              <w:snapToGrid w:val="0"/>
              <w:spacing w:beforeLines="10" w:afterLines="10"/>
              <w:jc w:val="left"/>
              <w:rPr>
                <w:rFonts w:ascii="宋体"/>
              </w:rPr>
            </w:pPr>
            <w:r>
              <w:rPr>
                <w:rFonts w:ascii="宋体" w:hint="eastAsia"/>
              </w:rPr>
              <w:t>课外作业</w:t>
            </w:r>
          </w:p>
        </w:tc>
        <w:tc>
          <w:tcPr>
            <w:tcW w:w="1094" w:type="dxa"/>
            <w:vAlign w:val="center"/>
          </w:tcPr>
          <w:p w:rsidR="00E92954" w:rsidRDefault="003F2132" w:rsidP="00892280">
            <w:pPr>
              <w:adjustRightInd w:val="0"/>
              <w:snapToGrid w:val="0"/>
              <w:spacing w:beforeLines="10" w:afterLines="10"/>
              <w:jc w:val="center"/>
              <w:rPr>
                <w:rFonts w:ascii="宋体"/>
              </w:rPr>
            </w:pPr>
            <w:r>
              <w:rPr>
                <w:rFonts w:ascii="宋体" w:hAnsi="宋体" w:hint="eastAsia"/>
              </w:rPr>
              <w:t>15</w:t>
            </w:r>
            <w:r>
              <w:rPr>
                <w:rFonts w:ascii="宋体" w:hAnsi="宋体"/>
              </w:rPr>
              <w:t>%</w:t>
            </w:r>
          </w:p>
        </w:tc>
      </w:tr>
      <w:tr w:rsidR="00E92954">
        <w:trPr>
          <w:trHeight w:val="340"/>
          <w:jc w:val="center"/>
        </w:trPr>
        <w:tc>
          <w:tcPr>
            <w:tcW w:w="921" w:type="dxa"/>
            <w:vAlign w:val="center"/>
          </w:tcPr>
          <w:p w:rsidR="00E92954" w:rsidRDefault="003F2132" w:rsidP="00892280">
            <w:pPr>
              <w:adjustRightInd w:val="0"/>
              <w:snapToGrid w:val="0"/>
              <w:spacing w:beforeLines="10" w:afterLines="10"/>
              <w:ind w:firstLineChars="100" w:firstLine="210"/>
              <w:rPr>
                <w:rFonts w:ascii="宋体" w:hAnsi="宋体"/>
              </w:rPr>
            </w:pPr>
            <w:r>
              <w:rPr>
                <w:rFonts w:ascii="宋体" w:hAnsi="宋体" w:hint="eastAsia"/>
              </w:rPr>
              <w:t>4</w:t>
            </w:r>
          </w:p>
        </w:tc>
        <w:tc>
          <w:tcPr>
            <w:tcW w:w="6277" w:type="dxa"/>
            <w:vAlign w:val="center"/>
          </w:tcPr>
          <w:p w:rsidR="00E92954" w:rsidRDefault="003F2132" w:rsidP="00892280">
            <w:pPr>
              <w:adjustRightInd w:val="0"/>
              <w:snapToGrid w:val="0"/>
              <w:spacing w:beforeLines="10" w:afterLines="10"/>
              <w:jc w:val="left"/>
              <w:rPr>
                <w:rFonts w:ascii="宋体"/>
              </w:rPr>
            </w:pPr>
            <w:r>
              <w:rPr>
                <w:rFonts w:ascii="宋体" w:hAnsi="宋体" w:hint="eastAsia"/>
              </w:rPr>
              <w:t>期终考试或</w:t>
            </w:r>
            <w:proofErr w:type="gramStart"/>
            <w:r>
              <w:rPr>
                <w:rFonts w:ascii="宋体" w:hAnsi="宋体" w:hint="eastAsia"/>
              </w:rPr>
              <w:t>结课报告</w:t>
            </w:r>
            <w:proofErr w:type="gramEnd"/>
          </w:p>
        </w:tc>
        <w:tc>
          <w:tcPr>
            <w:tcW w:w="1094" w:type="dxa"/>
            <w:vAlign w:val="center"/>
          </w:tcPr>
          <w:p w:rsidR="00E92954" w:rsidRDefault="003F2132" w:rsidP="00892280">
            <w:pPr>
              <w:adjustRightInd w:val="0"/>
              <w:snapToGrid w:val="0"/>
              <w:spacing w:beforeLines="10" w:afterLines="10"/>
              <w:jc w:val="center"/>
              <w:rPr>
                <w:rFonts w:ascii="宋体"/>
              </w:rPr>
            </w:pPr>
            <w:r>
              <w:rPr>
                <w:rFonts w:ascii="宋体" w:hAnsi="宋体"/>
              </w:rPr>
              <w:t>50%</w:t>
            </w:r>
          </w:p>
        </w:tc>
      </w:tr>
      <w:tr w:rsidR="00E92954">
        <w:trPr>
          <w:trHeight w:val="340"/>
          <w:jc w:val="center"/>
        </w:trPr>
        <w:tc>
          <w:tcPr>
            <w:tcW w:w="921" w:type="dxa"/>
            <w:vAlign w:val="center"/>
          </w:tcPr>
          <w:p w:rsidR="00E92954" w:rsidRDefault="00E92954" w:rsidP="00892280">
            <w:pPr>
              <w:adjustRightInd w:val="0"/>
              <w:snapToGrid w:val="0"/>
              <w:spacing w:beforeLines="10" w:afterLines="10"/>
              <w:ind w:firstLineChars="100" w:firstLine="210"/>
              <w:rPr>
                <w:rFonts w:ascii="宋体"/>
              </w:rPr>
            </w:pPr>
          </w:p>
        </w:tc>
        <w:tc>
          <w:tcPr>
            <w:tcW w:w="6277" w:type="dxa"/>
            <w:vAlign w:val="center"/>
          </w:tcPr>
          <w:p w:rsidR="00E92954" w:rsidRDefault="003F2132" w:rsidP="00892280">
            <w:pPr>
              <w:adjustRightInd w:val="0"/>
              <w:snapToGrid w:val="0"/>
              <w:spacing w:beforeLines="10" w:afterLines="10"/>
              <w:jc w:val="left"/>
              <w:rPr>
                <w:rFonts w:ascii="宋体"/>
              </w:rPr>
            </w:pPr>
            <w:r>
              <w:rPr>
                <w:rFonts w:ascii="宋体" w:hAnsi="宋体" w:hint="eastAsia"/>
              </w:rPr>
              <w:t>总计</w:t>
            </w:r>
          </w:p>
        </w:tc>
        <w:tc>
          <w:tcPr>
            <w:tcW w:w="1094" w:type="dxa"/>
            <w:vAlign w:val="center"/>
          </w:tcPr>
          <w:p w:rsidR="00E92954" w:rsidRDefault="003F2132" w:rsidP="00892280">
            <w:pPr>
              <w:adjustRightInd w:val="0"/>
              <w:snapToGrid w:val="0"/>
              <w:spacing w:beforeLines="10" w:afterLines="10"/>
              <w:jc w:val="center"/>
              <w:rPr>
                <w:rFonts w:ascii="宋体"/>
              </w:rPr>
            </w:pPr>
            <w:r>
              <w:rPr>
                <w:rFonts w:ascii="宋体" w:hAnsi="宋体"/>
              </w:rPr>
              <w:t>100%</w:t>
            </w:r>
          </w:p>
        </w:tc>
      </w:tr>
    </w:tbl>
    <w:p w:rsidR="00E92954" w:rsidRDefault="003F2132" w:rsidP="00892280">
      <w:pPr>
        <w:adjustRightInd w:val="0"/>
        <w:snapToGrid w:val="0"/>
        <w:spacing w:beforeLines="50" w:line="360" w:lineRule="auto"/>
        <w:jc w:val="left"/>
        <w:rPr>
          <w:rFonts w:ascii="宋体"/>
          <w:b/>
          <w:sz w:val="24"/>
        </w:rPr>
      </w:pPr>
      <w:r>
        <w:rPr>
          <w:rFonts w:ascii="宋体" w:hAnsi="宋体"/>
          <w:b/>
          <w:sz w:val="24"/>
        </w:rPr>
        <w:t xml:space="preserve">2 </w:t>
      </w:r>
      <w:r>
        <w:rPr>
          <w:rFonts w:ascii="宋体" w:hAnsi="宋体" w:hint="eastAsia"/>
          <w:b/>
          <w:sz w:val="24"/>
        </w:rPr>
        <w:t>评分标准</w:t>
      </w:r>
    </w:p>
    <w:p w:rsidR="00E92954" w:rsidRDefault="003F2132" w:rsidP="00892280">
      <w:pPr>
        <w:adjustRightInd w:val="0"/>
        <w:snapToGrid w:val="0"/>
        <w:spacing w:beforeLines="50" w:line="360" w:lineRule="auto"/>
        <w:jc w:val="left"/>
        <w:rPr>
          <w:rFonts w:ascii="宋体"/>
          <w:b/>
          <w:sz w:val="24"/>
        </w:rPr>
      </w:pPr>
      <w:r>
        <w:rPr>
          <w:rFonts w:ascii="宋体" w:hAnsi="宋体"/>
          <w:b/>
          <w:sz w:val="24"/>
        </w:rPr>
        <w:t>2.1</w:t>
      </w:r>
      <w:r>
        <w:rPr>
          <w:rFonts w:ascii="宋体" w:hAnsi="宋体" w:hint="eastAsia"/>
          <w:b/>
        </w:rPr>
        <w:t>课堂考勤及课堂表现</w:t>
      </w:r>
    </w:p>
    <w:tbl>
      <w:tblPr>
        <w:tblW w:w="8213" w:type="dxa"/>
        <w:jc w:val="center"/>
        <w:tblInd w:w="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79"/>
        <w:gridCol w:w="1134"/>
      </w:tblGrid>
      <w:tr w:rsidR="00E92954">
        <w:trPr>
          <w:trHeight w:val="340"/>
          <w:jc w:val="center"/>
        </w:trPr>
        <w:tc>
          <w:tcPr>
            <w:tcW w:w="7079" w:type="dxa"/>
            <w:vAlign w:val="center"/>
          </w:tcPr>
          <w:p w:rsidR="00E92954" w:rsidRDefault="003F2132" w:rsidP="00892280">
            <w:pPr>
              <w:adjustRightInd w:val="0"/>
              <w:snapToGrid w:val="0"/>
              <w:spacing w:beforeLines="10" w:afterLines="10"/>
              <w:jc w:val="center"/>
              <w:rPr>
                <w:bCs/>
              </w:rPr>
            </w:pPr>
            <w:r>
              <w:rPr>
                <w:rFonts w:ascii="宋体" w:hAnsi="宋体" w:hint="eastAsia"/>
              </w:rPr>
              <w:t>课堂考勤及课堂表现</w:t>
            </w:r>
          </w:p>
        </w:tc>
        <w:tc>
          <w:tcPr>
            <w:tcW w:w="1134" w:type="dxa"/>
            <w:vAlign w:val="center"/>
          </w:tcPr>
          <w:p w:rsidR="00E92954" w:rsidRDefault="003F2132" w:rsidP="00892280">
            <w:pPr>
              <w:adjustRightInd w:val="0"/>
              <w:snapToGrid w:val="0"/>
              <w:spacing w:beforeLines="10" w:afterLines="10"/>
              <w:jc w:val="center"/>
              <w:rPr>
                <w:bCs/>
              </w:rPr>
            </w:pPr>
            <w:r>
              <w:rPr>
                <w:rFonts w:hint="eastAsia"/>
                <w:bCs/>
              </w:rPr>
              <w:t>得分</w:t>
            </w:r>
          </w:p>
        </w:tc>
      </w:tr>
      <w:tr w:rsidR="00E92954">
        <w:trPr>
          <w:trHeight w:val="301"/>
          <w:jc w:val="center"/>
        </w:trPr>
        <w:tc>
          <w:tcPr>
            <w:tcW w:w="7079" w:type="dxa"/>
          </w:tcPr>
          <w:p w:rsidR="00E92954" w:rsidRDefault="003F2132" w:rsidP="00892280">
            <w:pPr>
              <w:adjustRightInd w:val="0"/>
              <w:snapToGrid w:val="0"/>
              <w:spacing w:beforeLines="10" w:afterLines="10"/>
              <w:rPr>
                <w:rFonts w:ascii="宋体"/>
              </w:rPr>
            </w:pPr>
            <w:r>
              <w:rPr>
                <w:rFonts w:ascii="宋体" w:hAnsi="宋体" w:hint="eastAsia"/>
              </w:rPr>
              <w:t>出勤率</w:t>
            </w:r>
            <w:r>
              <w:rPr>
                <w:rFonts w:ascii="宋体" w:hAnsi="宋体"/>
              </w:rPr>
              <w:t>90%</w:t>
            </w:r>
            <w:r>
              <w:rPr>
                <w:rFonts w:ascii="宋体" w:hAnsi="宋体" w:hint="eastAsia"/>
              </w:rPr>
              <w:t>以上；课堂点名回答问题基本概念清晰，解决问题的方案正确、合理，能提出不同的解决问题方案，积极参与课堂交流，能组织同组学生进行讨论学习，能带动与激励同组伙伴的求知欲。</w:t>
            </w:r>
          </w:p>
        </w:tc>
        <w:tc>
          <w:tcPr>
            <w:tcW w:w="1134" w:type="dxa"/>
          </w:tcPr>
          <w:p w:rsidR="00E92954" w:rsidRDefault="003F2132" w:rsidP="00892280">
            <w:pPr>
              <w:adjustRightInd w:val="0"/>
              <w:snapToGrid w:val="0"/>
              <w:spacing w:beforeLines="10" w:afterLines="10"/>
              <w:jc w:val="center"/>
              <w:rPr>
                <w:rFonts w:ascii="宋体"/>
              </w:rPr>
            </w:pPr>
            <w:r>
              <w:rPr>
                <w:rFonts w:ascii="宋体" w:hAnsi="宋体"/>
              </w:rPr>
              <w:t>1</w:t>
            </w:r>
            <w:r>
              <w:rPr>
                <w:rFonts w:ascii="宋体" w:hAnsi="宋体" w:hint="eastAsia"/>
              </w:rPr>
              <w:t>4</w:t>
            </w:r>
            <w:r>
              <w:rPr>
                <w:rFonts w:ascii="宋体" w:hAnsi="宋体"/>
              </w:rPr>
              <w:t>-</w:t>
            </w:r>
            <w:r>
              <w:rPr>
                <w:rFonts w:ascii="宋体" w:hAnsi="宋体" w:hint="eastAsia"/>
              </w:rPr>
              <w:t>15分</w:t>
            </w:r>
          </w:p>
        </w:tc>
      </w:tr>
      <w:tr w:rsidR="00E92954">
        <w:trPr>
          <w:trHeight w:val="301"/>
          <w:jc w:val="center"/>
        </w:trPr>
        <w:tc>
          <w:tcPr>
            <w:tcW w:w="7079" w:type="dxa"/>
          </w:tcPr>
          <w:p w:rsidR="00E92954" w:rsidRDefault="003F2132" w:rsidP="00892280">
            <w:pPr>
              <w:adjustRightInd w:val="0"/>
              <w:snapToGrid w:val="0"/>
              <w:spacing w:beforeLines="10" w:afterLines="10"/>
              <w:rPr>
                <w:rFonts w:ascii="宋体"/>
              </w:rPr>
            </w:pPr>
            <w:r>
              <w:rPr>
                <w:rFonts w:ascii="宋体" w:hAnsi="宋体" w:hint="eastAsia"/>
              </w:rPr>
              <w:t>出勤率</w:t>
            </w:r>
            <w:r>
              <w:rPr>
                <w:rFonts w:ascii="宋体" w:hAnsi="宋体"/>
              </w:rPr>
              <w:t>80%</w:t>
            </w:r>
            <w:r>
              <w:rPr>
                <w:rFonts w:ascii="宋体" w:hAnsi="宋体" w:hint="eastAsia"/>
              </w:rPr>
              <w:t>以上；课堂点名回答问题基本清晰，能提出解决问题的正确方案，积极参与课堂交流，能组织同组学生进行讨论学习。</w:t>
            </w:r>
          </w:p>
        </w:tc>
        <w:tc>
          <w:tcPr>
            <w:tcW w:w="1134" w:type="dxa"/>
          </w:tcPr>
          <w:p w:rsidR="00E92954" w:rsidRDefault="003F2132" w:rsidP="00892280">
            <w:pPr>
              <w:adjustRightInd w:val="0"/>
              <w:snapToGrid w:val="0"/>
              <w:spacing w:beforeLines="10" w:afterLines="10"/>
              <w:jc w:val="center"/>
              <w:rPr>
                <w:rFonts w:ascii="宋体"/>
              </w:rPr>
            </w:pPr>
            <w:r>
              <w:rPr>
                <w:rFonts w:ascii="宋体" w:hAnsi="宋体"/>
              </w:rPr>
              <w:t>1</w:t>
            </w:r>
            <w:r>
              <w:rPr>
                <w:rFonts w:ascii="宋体" w:hAnsi="宋体" w:hint="eastAsia"/>
              </w:rPr>
              <w:t>2</w:t>
            </w:r>
            <w:r>
              <w:rPr>
                <w:rFonts w:ascii="宋体" w:hAnsi="宋体"/>
              </w:rPr>
              <w:t>-1</w:t>
            </w:r>
            <w:r>
              <w:rPr>
                <w:rFonts w:ascii="宋体" w:hAnsi="宋体" w:hint="eastAsia"/>
              </w:rPr>
              <w:t>3分</w:t>
            </w:r>
          </w:p>
        </w:tc>
      </w:tr>
      <w:tr w:rsidR="00E92954">
        <w:trPr>
          <w:trHeight w:val="340"/>
          <w:jc w:val="center"/>
        </w:trPr>
        <w:tc>
          <w:tcPr>
            <w:tcW w:w="7079" w:type="dxa"/>
          </w:tcPr>
          <w:p w:rsidR="00E92954" w:rsidRDefault="003F2132" w:rsidP="00892280">
            <w:pPr>
              <w:adjustRightInd w:val="0"/>
              <w:snapToGrid w:val="0"/>
              <w:spacing w:beforeLines="10" w:afterLines="10"/>
              <w:rPr>
                <w:rFonts w:ascii="宋体"/>
              </w:rPr>
            </w:pPr>
            <w:r>
              <w:rPr>
                <w:rFonts w:ascii="宋体" w:hAnsi="宋体" w:hint="eastAsia"/>
              </w:rPr>
              <w:t>出勤率</w:t>
            </w:r>
            <w:r>
              <w:rPr>
                <w:rFonts w:ascii="宋体" w:hAnsi="宋体"/>
              </w:rPr>
              <w:t>60%</w:t>
            </w:r>
            <w:r>
              <w:rPr>
                <w:rFonts w:ascii="宋体" w:hAnsi="宋体" w:hint="eastAsia"/>
              </w:rPr>
              <w:t>以上；课堂点名回答问题基本清晰，能提出解决问题的合理方案，能参与课堂交流，能参与同组学生进行讨论学习。</w:t>
            </w:r>
          </w:p>
        </w:tc>
        <w:tc>
          <w:tcPr>
            <w:tcW w:w="1134" w:type="dxa"/>
          </w:tcPr>
          <w:p w:rsidR="00E92954" w:rsidRDefault="003F2132" w:rsidP="00892280">
            <w:pPr>
              <w:adjustRightInd w:val="0"/>
              <w:snapToGrid w:val="0"/>
              <w:spacing w:beforeLines="10" w:afterLines="10"/>
              <w:jc w:val="center"/>
              <w:rPr>
                <w:rFonts w:ascii="宋体"/>
              </w:rPr>
            </w:pPr>
            <w:r>
              <w:rPr>
                <w:rFonts w:ascii="宋体" w:hAnsi="宋体" w:hint="eastAsia"/>
              </w:rPr>
              <w:t>8</w:t>
            </w:r>
            <w:r>
              <w:rPr>
                <w:rFonts w:ascii="宋体" w:hAnsi="宋体"/>
              </w:rPr>
              <w:t>-1</w:t>
            </w:r>
            <w:r>
              <w:rPr>
                <w:rFonts w:ascii="宋体" w:hAnsi="宋体" w:hint="eastAsia"/>
              </w:rPr>
              <w:t>1分</w:t>
            </w:r>
          </w:p>
        </w:tc>
      </w:tr>
      <w:tr w:rsidR="00E92954">
        <w:trPr>
          <w:trHeight w:val="340"/>
          <w:jc w:val="center"/>
        </w:trPr>
        <w:tc>
          <w:tcPr>
            <w:tcW w:w="7079" w:type="dxa"/>
          </w:tcPr>
          <w:p w:rsidR="00E92954" w:rsidRDefault="003F2132" w:rsidP="00892280">
            <w:pPr>
              <w:adjustRightInd w:val="0"/>
              <w:snapToGrid w:val="0"/>
              <w:spacing w:beforeLines="10" w:afterLines="10"/>
              <w:rPr>
                <w:rFonts w:ascii="宋体"/>
              </w:rPr>
            </w:pPr>
            <w:r>
              <w:rPr>
                <w:rFonts w:ascii="宋体" w:hAnsi="宋体" w:hint="eastAsia"/>
              </w:rPr>
              <w:t>出勤率</w:t>
            </w:r>
            <w:r>
              <w:rPr>
                <w:rFonts w:ascii="宋体" w:hAnsi="宋体"/>
              </w:rPr>
              <w:t>60%</w:t>
            </w:r>
            <w:r>
              <w:rPr>
                <w:rFonts w:ascii="宋体" w:hAnsi="宋体" w:hint="eastAsia"/>
              </w:rPr>
              <w:t>以下；不能够提出解决问题的基本方案</w:t>
            </w:r>
            <w:r>
              <w:rPr>
                <w:rFonts w:ascii="宋体"/>
              </w:rPr>
              <w:t>,</w:t>
            </w:r>
            <w:r>
              <w:rPr>
                <w:rFonts w:ascii="宋体" w:hAnsi="宋体" w:hint="eastAsia"/>
              </w:rPr>
              <w:t>参与课堂交流少。</w:t>
            </w:r>
          </w:p>
        </w:tc>
        <w:tc>
          <w:tcPr>
            <w:tcW w:w="1134" w:type="dxa"/>
          </w:tcPr>
          <w:p w:rsidR="00E92954" w:rsidRDefault="003F2132" w:rsidP="00892280">
            <w:pPr>
              <w:adjustRightInd w:val="0"/>
              <w:snapToGrid w:val="0"/>
              <w:spacing w:beforeLines="10" w:afterLines="10"/>
              <w:jc w:val="center"/>
              <w:rPr>
                <w:rFonts w:ascii="宋体"/>
              </w:rPr>
            </w:pPr>
            <w:r>
              <w:rPr>
                <w:rFonts w:ascii="宋体" w:hAnsi="宋体"/>
              </w:rPr>
              <w:t>0-</w:t>
            </w:r>
            <w:r>
              <w:rPr>
                <w:rFonts w:ascii="宋体" w:hAnsi="宋体" w:hint="eastAsia"/>
              </w:rPr>
              <w:t>7分</w:t>
            </w:r>
          </w:p>
        </w:tc>
      </w:tr>
    </w:tbl>
    <w:p w:rsidR="00E92954" w:rsidRDefault="003F2132" w:rsidP="00892280">
      <w:pPr>
        <w:adjustRightInd w:val="0"/>
        <w:snapToGrid w:val="0"/>
        <w:spacing w:beforeLines="50" w:line="360" w:lineRule="auto"/>
        <w:jc w:val="left"/>
        <w:rPr>
          <w:rFonts w:ascii="宋体"/>
          <w:b/>
          <w:sz w:val="24"/>
        </w:rPr>
      </w:pPr>
      <w:r>
        <w:rPr>
          <w:rFonts w:ascii="宋体" w:hAnsi="宋体"/>
          <w:b/>
          <w:sz w:val="24"/>
        </w:rPr>
        <w:t>2.2</w:t>
      </w:r>
      <w:r>
        <w:rPr>
          <w:rFonts w:hint="eastAsia"/>
          <w:b/>
          <w:color w:val="000000"/>
        </w:rPr>
        <w:t>专题讨论</w:t>
      </w:r>
    </w:p>
    <w:tbl>
      <w:tblPr>
        <w:tblW w:w="8367" w:type="dxa"/>
        <w:jc w:val="center"/>
        <w:tblInd w:w="8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19"/>
        <w:gridCol w:w="1248"/>
      </w:tblGrid>
      <w:tr w:rsidR="00E92954">
        <w:trPr>
          <w:trHeight w:val="340"/>
          <w:jc w:val="center"/>
        </w:trPr>
        <w:tc>
          <w:tcPr>
            <w:tcW w:w="7119" w:type="dxa"/>
            <w:vAlign w:val="center"/>
          </w:tcPr>
          <w:p w:rsidR="00E92954" w:rsidRDefault="003F2132" w:rsidP="00892280">
            <w:pPr>
              <w:adjustRightInd w:val="0"/>
              <w:snapToGrid w:val="0"/>
              <w:spacing w:beforeLines="10" w:afterLines="10"/>
              <w:jc w:val="center"/>
              <w:rPr>
                <w:bCs/>
              </w:rPr>
            </w:pPr>
            <w:r>
              <w:rPr>
                <w:rFonts w:hint="eastAsia"/>
                <w:color w:val="000000"/>
              </w:rPr>
              <w:t>专题讨论</w:t>
            </w:r>
          </w:p>
        </w:tc>
        <w:tc>
          <w:tcPr>
            <w:tcW w:w="1248" w:type="dxa"/>
            <w:vAlign w:val="center"/>
          </w:tcPr>
          <w:p w:rsidR="00E92954" w:rsidRDefault="003F2132" w:rsidP="00892280">
            <w:pPr>
              <w:adjustRightInd w:val="0"/>
              <w:snapToGrid w:val="0"/>
              <w:spacing w:beforeLines="10" w:afterLines="10"/>
              <w:jc w:val="center"/>
              <w:rPr>
                <w:bCs/>
              </w:rPr>
            </w:pPr>
            <w:r>
              <w:rPr>
                <w:rFonts w:hint="eastAsia"/>
                <w:bCs/>
              </w:rPr>
              <w:t>得分</w:t>
            </w:r>
          </w:p>
        </w:tc>
      </w:tr>
      <w:tr w:rsidR="00E92954">
        <w:trPr>
          <w:trHeight w:val="340"/>
          <w:jc w:val="center"/>
        </w:trPr>
        <w:tc>
          <w:tcPr>
            <w:tcW w:w="7119" w:type="dxa"/>
            <w:vAlign w:val="center"/>
          </w:tcPr>
          <w:p w:rsidR="00E92954" w:rsidRDefault="003F2132" w:rsidP="00892280">
            <w:pPr>
              <w:spacing w:beforeLines="10" w:afterLines="10"/>
              <w:rPr>
                <w:rFonts w:ascii="宋体"/>
              </w:rPr>
            </w:pPr>
            <w:r>
              <w:rPr>
                <w:rFonts w:ascii="宋体" w:hAnsi="宋体" w:hint="eastAsia"/>
              </w:rPr>
              <w:t>严格按要求及时完成；发言积极、逻辑性强，正确率</w:t>
            </w:r>
            <w:r>
              <w:rPr>
                <w:rFonts w:ascii="宋体" w:hAnsi="宋体"/>
              </w:rPr>
              <w:t>95%</w:t>
            </w:r>
            <w:r>
              <w:rPr>
                <w:rFonts w:ascii="宋体" w:hAnsi="宋体" w:hint="eastAsia"/>
              </w:rPr>
              <w:t>以上，有自己观点。</w:t>
            </w:r>
          </w:p>
        </w:tc>
        <w:tc>
          <w:tcPr>
            <w:tcW w:w="1248" w:type="dxa"/>
            <w:vAlign w:val="center"/>
          </w:tcPr>
          <w:p w:rsidR="00E92954" w:rsidRDefault="003F2132" w:rsidP="00892280">
            <w:pPr>
              <w:spacing w:beforeLines="10" w:afterLines="10"/>
              <w:jc w:val="center"/>
              <w:rPr>
                <w:rFonts w:ascii="宋体"/>
              </w:rPr>
            </w:pPr>
            <w:r>
              <w:rPr>
                <w:rFonts w:ascii="宋体" w:hAnsi="宋体" w:hint="eastAsia"/>
              </w:rPr>
              <w:t>19</w:t>
            </w:r>
            <w:r>
              <w:rPr>
                <w:rFonts w:ascii="宋体" w:hAnsi="宋体"/>
              </w:rPr>
              <w:t>-</w:t>
            </w:r>
            <w:r>
              <w:rPr>
                <w:rFonts w:ascii="宋体" w:hAnsi="宋体" w:hint="eastAsia"/>
              </w:rPr>
              <w:t>20分</w:t>
            </w:r>
          </w:p>
        </w:tc>
      </w:tr>
      <w:tr w:rsidR="00E92954">
        <w:trPr>
          <w:trHeight w:val="340"/>
          <w:jc w:val="center"/>
        </w:trPr>
        <w:tc>
          <w:tcPr>
            <w:tcW w:w="7119" w:type="dxa"/>
            <w:vAlign w:val="center"/>
          </w:tcPr>
          <w:p w:rsidR="00E92954" w:rsidRDefault="003F2132" w:rsidP="00892280">
            <w:pPr>
              <w:spacing w:beforeLines="10" w:afterLines="10"/>
              <w:rPr>
                <w:rFonts w:ascii="宋体"/>
              </w:rPr>
            </w:pPr>
            <w:r>
              <w:rPr>
                <w:rFonts w:ascii="宋体" w:hAnsi="宋体" w:hint="eastAsia"/>
              </w:rPr>
              <w:t>按要求并及时完成；发言积极，正确率</w:t>
            </w:r>
            <w:r>
              <w:rPr>
                <w:rFonts w:ascii="宋体" w:hAnsi="宋体"/>
              </w:rPr>
              <w:t>80%</w:t>
            </w:r>
            <w:r>
              <w:rPr>
                <w:rFonts w:ascii="宋体" w:hAnsi="宋体" w:hint="eastAsia"/>
              </w:rPr>
              <w:t>至</w:t>
            </w:r>
            <w:r>
              <w:rPr>
                <w:rFonts w:ascii="宋体" w:hAnsi="宋体"/>
              </w:rPr>
              <w:t>95%</w:t>
            </w:r>
            <w:r>
              <w:rPr>
                <w:rFonts w:ascii="宋体" w:hAnsi="宋体" w:hint="eastAsia"/>
              </w:rPr>
              <w:t>，有自己的观点。</w:t>
            </w:r>
          </w:p>
        </w:tc>
        <w:tc>
          <w:tcPr>
            <w:tcW w:w="1248" w:type="dxa"/>
            <w:vAlign w:val="center"/>
          </w:tcPr>
          <w:p w:rsidR="00E92954" w:rsidRDefault="003F2132" w:rsidP="00892280">
            <w:pPr>
              <w:spacing w:beforeLines="10" w:afterLines="10"/>
              <w:jc w:val="center"/>
              <w:rPr>
                <w:rFonts w:ascii="宋体"/>
              </w:rPr>
            </w:pPr>
            <w:r>
              <w:rPr>
                <w:rFonts w:ascii="宋体" w:hAnsi="宋体" w:hint="eastAsia"/>
              </w:rPr>
              <w:t>16</w:t>
            </w:r>
            <w:r>
              <w:rPr>
                <w:rFonts w:ascii="宋体" w:hAnsi="宋体"/>
              </w:rPr>
              <w:t>-</w:t>
            </w:r>
            <w:r>
              <w:rPr>
                <w:rFonts w:ascii="宋体" w:hAnsi="宋体" w:hint="eastAsia"/>
              </w:rPr>
              <w:t>18分</w:t>
            </w:r>
          </w:p>
        </w:tc>
      </w:tr>
      <w:tr w:rsidR="00E92954">
        <w:trPr>
          <w:trHeight w:val="340"/>
          <w:jc w:val="center"/>
        </w:trPr>
        <w:tc>
          <w:tcPr>
            <w:tcW w:w="7119" w:type="dxa"/>
            <w:vAlign w:val="center"/>
          </w:tcPr>
          <w:p w:rsidR="00E92954" w:rsidRDefault="003F2132" w:rsidP="00892280">
            <w:pPr>
              <w:spacing w:beforeLines="10" w:afterLines="10"/>
              <w:rPr>
                <w:rFonts w:ascii="宋体"/>
              </w:rPr>
            </w:pPr>
            <w:r>
              <w:rPr>
                <w:rFonts w:ascii="宋体" w:hAnsi="宋体" w:hint="eastAsia"/>
              </w:rPr>
              <w:t>不能按要求及时完成，但改正及时，态度端正。</w:t>
            </w:r>
          </w:p>
        </w:tc>
        <w:tc>
          <w:tcPr>
            <w:tcW w:w="1248" w:type="dxa"/>
            <w:vAlign w:val="center"/>
          </w:tcPr>
          <w:p w:rsidR="00E92954" w:rsidRDefault="003F2132" w:rsidP="00892280">
            <w:pPr>
              <w:spacing w:beforeLines="10" w:afterLines="10"/>
              <w:jc w:val="center"/>
              <w:rPr>
                <w:rFonts w:ascii="宋体"/>
              </w:rPr>
            </w:pPr>
            <w:r>
              <w:rPr>
                <w:rFonts w:ascii="宋体" w:hAnsi="宋体" w:hint="eastAsia"/>
              </w:rPr>
              <w:t>12-15分</w:t>
            </w:r>
          </w:p>
        </w:tc>
      </w:tr>
      <w:tr w:rsidR="00E92954">
        <w:trPr>
          <w:trHeight w:val="340"/>
          <w:jc w:val="center"/>
        </w:trPr>
        <w:tc>
          <w:tcPr>
            <w:tcW w:w="7119" w:type="dxa"/>
            <w:vAlign w:val="center"/>
          </w:tcPr>
          <w:p w:rsidR="00E92954" w:rsidRDefault="003F2132" w:rsidP="00892280">
            <w:pPr>
              <w:spacing w:beforeLines="10" w:afterLines="10"/>
              <w:rPr>
                <w:rFonts w:ascii="宋体"/>
              </w:rPr>
            </w:pPr>
            <w:r>
              <w:rPr>
                <w:rFonts w:ascii="宋体" w:hAnsi="宋体" w:hint="eastAsia"/>
              </w:rPr>
              <w:t>不能按要求及时完成，拒绝改正。</w:t>
            </w:r>
          </w:p>
        </w:tc>
        <w:tc>
          <w:tcPr>
            <w:tcW w:w="1248" w:type="dxa"/>
            <w:vAlign w:val="center"/>
          </w:tcPr>
          <w:p w:rsidR="00E92954" w:rsidRDefault="003F2132" w:rsidP="00892280">
            <w:pPr>
              <w:spacing w:beforeLines="10" w:afterLines="10"/>
              <w:jc w:val="center"/>
              <w:rPr>
                <w:rFonts w:ascii="宋体"/>
              </w:rPr>
            </w:pPr>
            <w:r>
              <w:rPr>
                <w:rFonts w:ascii="宋体" w:hAnsi="宋体"/>
              </w:rPr>
              <w:t>0-</w:t>
            </w:r>
            <w:r>
              <w:rPr>
                <w:rFonts w:ascii="宋体" w:hAnsi="宋体" w:hint="eastAsia"/>
              </w:rPr>
              <w:t>11分</w:t>
            </w:r>
          </w:p>
        </w:tc>
      </w:tr>
    </w:tbl>
    <w:p w:rsidR="00E92954" w:rsidRDefault="003F2132" w:rsidP="00892280">
      <w:pPr>
        <w:adjustRightInd w:val="0"/>
        <w:snapToGrid w:val="0"/>
        <w:spacing w:beforeLines="50" w:line="360" w:lineRule="auto"/>
        <w:jc w:val="left"/>
        <w:rPr>
          <w:rFonts w:ascii="宋体"/>
          <w:b/>
          <w:sz w:val="24"/>
        </w:rPr>
      </w:pPr>
      <w:r>
        <w:rPr>
          <w:rFonts w:ascii="宋体" w:hAnsi="宋体"/>
          <w:b/>
          <w:sz w:val="24"/>
        </w:rPr>
        <w:t>2.3</w:t>
      </w:r>
      <w:r>
        <w:rPr>
          <w:rFonts w:ascii="宋体" w:hint="eastAsia"/>
          <w:b/>
        </w:rPr>
        <w:t>课外作业</w:t>
      </w:r>
    </w:p>
    <w:tbl>
      <w:tblPr>
        <w:tblW w:w="8294" w:type="dxa"/>
        <w:jc w:val="center"/>
        <w:tblInd w:w="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74"/>
        <w:gridCol w:w="1220"/>
      </w:tblGrid>
      <w:tr w:rsidR="00E92954">
        <w:trPr>
          <w:trHeight w:val="340"/>
          <w:jc w:val="center"/>
        </w:trPr>
        <w:tc>
          <w:tcPr>
            <w:tcW w:w="7074" w:type="dxa"/>
            <w:vAlign w:val="center"/>
          </w:tcPr>
          <w:p w:rsidR="00E92954" w:rsidRDefault="003F2132" w:rsidP="00892280">
            <w:pPr>
              <w:adjustRightInd w:val="0"/>
              <w:snapToGrid w:val="0"/>
              <w:spacing w:beforeLines="10" w:afterLines="10"/>
              <w:jc w:val="center"/>
              <w:rPr>
                <w:bCs/>
              </w:rPr>
            </w:pPr>
            <w:r>
              <w:rPr>
                <w:rFonts w:ascii="宋体" w:hint="eastAsia"/>
              </w:rPr>
              <w:t>课外作业</w:t>
            </w:r>
          </w:p>
        </w:tc>
        <w:tc>
          <w:tcPr>
            <w:tcW w:w="1220" w:type="dxa"/>
            <w:vAlign w:val="center"/>
          </w:tcPr>
          <w:p w:rsidR="00E92954" w:rsidRDefault="003F2132" w:rsidP="00892280">
            <w:pPr>
              <w:adjustRightInd w:val="0"/>
              <w:snapToGrid w:val="0"/>
              <w:spacing w:beforeLines="10" w:afterLines="10"/>
              <w:jc w:val="center"/>
              <w:rPr>
                <w:bCs/>
              </w:rPr>
            </w:pPr>
            <w:r>
              <w:rPr>
                <w:rFonts w:hint="eastAsia"/>
                <w:bCs/>
              </w:rPr>
              <w:t>得分</w:t>
            </w:r>
          </w:p>
        </w:tc>
      </w:tr>
      <w:tr w:rsidR="00E92954">
        <w:trPr>
          <w:trHeight w:val="340"/>
          <w:jc w:val="center"/>
        </w:trPr>
        <w:tc>
          <w:tcPr>
            <w:tcW w:w="7074" w:type="dxa"/>
            <w:vAlign w:val="center"/>
          </w:tcPr>
          <w:p w:rsidR="00E92954" w:rsidRDefault="003F2132" w:rsidP="00892280">
            <w:pPr>
              <w:spacing w:beforeLines="10" w:afterLines="10"/>
              <w:rPr>
                <w:rFonts w:ascii="宋体"/>
              </w:rPr>
            </w:pPr>
            <w:r>
              <w:rPr>
                <w:rFonts w:ascii="宋体" w:hAnsi="宋体" w:hint="eastAsia"/>
              </w:rPr>
              <w:t>了解仿真软件的用途及种类，能选择并应用合适的仿真软件对所学一种电能质量问题进行仿真分析，能对仿真效果进行归纳总结分析。</w:t>
            </w:r>
          </w:p>
        </w:tc>
        <w:tc>
          <w:tcPr>
            <w:tcW w:w="1220" w:type="dxa"/>
            <w:vAlign w:val="center"/>
          </w:tcPr>
          <w:p w:rsidR="00E92954" w:rsidRDefault="003F2132" w:rsidP="00892280">
            <w:pPr>
              <w:spacing w:beforeLines="10" w:afterLines="10"/>
              <w:jc w:val="center"/>
              <w:rPr>
                <w:rFonts w:ascii="宋体"/>
              </w:rPr>
            </w:pPr>
            <w:r>
              <w:rPr>
                <w:rFonts w:ascii="宋体" w:hAnsi="宋体" w:hint="eastAsia"/>
              </w:rPr>
              <w:t>13</w:t>
            </w:r>
            <w:r>
              <w:rPr>
                <w:rFonts w:ascii="宋体" w:hAnsi="宋体"/>
              </w:rPr>
              <w:t>-1</w:t>
            </w:r>
            <w:r>
              <w:rPr>
                <w:rFonts w:ascii="宋体" w:hAnsi="宋体" w:hint="eastAsia"/>
              </w:rPr>
              <w:t>5分</w:t>
            </w:r>
          </w:p>
        </w:tc>
      </w:tr>
      <w:tr w:rsidR="00E92954">
        <w:trPr>
          <w:trHeight w:val="340"/>
          <w:jc w:val="center"/>
        </w:trPr>
        <w:tc>
          <w:tcPr>
            <w:tcW w:w="7074" w:type="dxa"/>
            <w:vAlign w:val="center"/>
          </w:tcPr>
          <w:p w:rsidR="00E92954" w:rsidRDefault="003F2132" w:rsidP="00892280">
            <w:pPr>
              <w:spacing w:beforeLines="10" w:afterLines="10"/>
              <w:rPr>
                <w:rFonts w:ascii="宋体"/>
              </w:rPr>
            </w:pPr>
            <w:r>
              <w:rPr>
                <w:rFonts w:ascii="宋体" w:hAnsi="宋体" w:hint="eastAsia"/>
              </w:rPr>
              <w:t>基本了解仿真软件的用途及种类，能正确应用一种仿真软件对所学一种电能质量问题进行仿真分析。</w:t>
            </w:r>
          </w:p>
        </w:tc>
        <w:tc>
          <w:tcPr>
            <w:tcW w:w="1220" w:type="dxa"/>
            <w:vAlign w:val="center"/>
          </w:tcPr>
          <w:p w:rsidR="00E92954" w:rsidRDefault="003F2132" w:rsidP="00892280">
            <w:pPr>
              <w:spacing w:beforeLines="10" w:afterLines="10"/>
              <w:jc w:val="center"/>
              <w:rPr>
                <w:rFonts w:ascii="宋体"/>
              </w:rPr>
            </w:pPr>
            <w:r>
              <w:rPr>
                <w:rFonts w:ascii="宋体" w:hAnsi="宋体" w:hint="eastAsia"/>
              </w:rPr>
              <w:t>10</w:t>
            </w:r>
            <w:r>
              <w:rPr>
                <w:rFonts w:ascii="宋体" w:hAnsi="宋体"/>
              </w:rPr>
              <w:t>-</w:t>
            </w:r>
            <w:r>
              <w:rPr>
                <w:rFonts w:ascii="宋体" w:hAnsi="宋体" w:hint="eastAsia"/>
              </w:rPr>
              <w:t>12分</w:t>
            </w:r>
          </w:p>
        </w:tc>
      </w:tr>
      <w:tr w:rsidR="00E92954">
        <w:trPr>
          <w:trHeight w:val="340"/>
          <w:jc w:val="center"/>
        </w:trPr>
        <w:tc>
          <w:tcPr>
            <w:tcW w:w="7074" w:type="dxa"/>
            <w:vAlign w:val="center"/>
          </w:tcPr>
          <w:p w:rsidR="00E92954" w:rsidRDefault="003F2132" w:rsidP="00892280">
            <w:pPr>
              <w:spacing w:beforeLines="10" w:afterLines="10"/>
              <w:rPr>
                <w:rFonts w:ascii="宋体"/>
              </w:rPr>
            </w:pPr>
            <w:r>
              <w:rPr>
                <w:rFonts w:ascii="宋体" w:hAnsi="宋体" w:hint="eastAsia"/>
              </w:rPr>
              <w:t>基本能应用一种仿真软件对所学一种电能质量问题进行仿真分析。</w:t>
            </w:r>
          </w:p>
        </w:tc>
        <w:tc>
          <w:tcPr>
            <w:tcW w:w="1220" w:type="dxa"/>
            <w:vAlign w:val="center"/>
          </w:tcPr>
          <w:p w:rsidR="00E92954" w:rsidRDefault="003F2132" w:rsidP="00892280">
            <w:pPr>
              <w:spacing w:beforeLines="10" w:afterLines="10"/>
              <w:jc w:val="center"/>
              <w:rPr>
                <w:rFonts w:ascii="宋体"/>
              </w:rPr>
            </w:pPr>
            <w:r>
              <w:rPr>
                <w:rFonts w:ascii="宋体" w:hAnsi="宋体" w:hint="eastAsia"/>
              </w:rPr>
              <w:t>6</w:t>
            </w:r>
            <w:r>
              <w:rPr>
                <w:rFonts w:ascii="宋体" w:hAnsi="宋体"/>
              </w:rPr>
              <w:t>-</w:t>
            </w:r>
            <w:r>
              <w:rPr>
                <w:rFonts w:ascii="宋体" w:hAnsi="宋体" w:hint="eastAsia"/>
              </w:rPr>
              <w:t>9分</w:t>
            </w:r>
          </w:p>
        </w:tc>
      </w:tr>
      <w:tr w:rsidR="00E92954">
        <w:trPr>
          <w:trHeight w:val="340"/>
          <w:jc w:val="center"/>
        </w:trPr>
        <w:tc>
          <w:tcPr>
            <w:tcW w:w="7074" w:type="dxa"/>
            <w:vAlign w:val="center"/>
          </w:tcPr>
          <w:p w:rsidR="00E92954" w:rsidRDefault="003F2132" w:rsidP="00892280">
            <w:pPr>
              <w:spacing w:beforeLines="10" w:afterLines="10"/>
              <w:rPr>
                <w:rFonts w:ascii="宋体"/>
              </w:rPr>
            </w:pPr>
            <w:r>
              <w:rPr>
                <w:rFonts w:ascii="宋体" w:hAnsi="宋体" w:hint="eastAsia"/>
              </w:rPr>
              <w:t>不能应用任何一款仿真软件。</w:t>
            </w:r>
          </w:p>
        </w:tc>
        <w:tc>
          <w:tcPr>
            <w:tcW w:w="1220" w:type="dxa"/>
            <w:vAlign w:val="center"/>
          </w:tcPr>
          <w:p w:rsidR="00E92954" w:rsidRDefault="003F2132" w:rsidP="00892280">
            <w:pPr>
              <w:spacing w:beforeLines="10" w:afterLines="10"/>
              <w:jc w:val="center"/>
              <w:rPr>
                <w:rFonts w:ascii="宋体"/>
              </w:rPr>
            </w:pPr>
            <w:r>
              <w:rPr>
                <w:rFonts w:ascii="宋体" w:hAnsi="宋体"/>
              </w:rPr>
              <w:t>0-5</w:t>
            </w:r>
            <w:r>
              <w:rPr>
                <w:rFonts w:ascii="宋体" w:hAnsi="宋体" w:hint="eastAsia"/>
              </w:rPr>
              <w:t>分</w:t>
            </w:r>
          </w:p>
        </w:tc>
      </w:tr>
    </w:tbl>
    <w:p w:rsidR="00E92954" w:rsidRDefault="003F2132" w:rsidP="00892280">
      <w:pPr>
        <w:adjustRightInd w:val="0"/>
        <w:snapToGrid w:val="0"/>
        <w:spacing w:beforeLines="50" w:line="360" w:lineRule="auto"/>
        <w:jc w:val="left"/>
        <w:rPr>
          <w:rFonts w:ascii="宋体"/>
          <w:b/>
          <w:sz w:val="24"/>
        </w:rPr>
      </w:pPr>
      <w:r>
        <w:rPr>
          <w:rFonts w:ascii="宋体" w:hAnsi="宋体"/>
          <w:b/>
          <w:sz w:val="24"/>
        </w:rPr>
        <w:t>2.</w:t>
      </w:r>
      <w:r>
        <w:rPr>
          <w:rFonts w:ascii="宋体" w:hAnsi="宋体" w:hint="eastAsia"/>
          <w:b/>
          <w:sz w:val="24"/>
        </w:rPr>
        <w:t>4期终考试</w:t>
      </w:r>
    </w:p>
    <w:p w:rsidR="00E92954" w:rsidRDefault="003F2132">
      <w:pPr>
        <w:adjustRightInd w:val="0"/>
        <w:snapToGrid w:val="0"/>
        <w:spacing w:line="360" w:lineRule="auto"/>
        <w:ind w:firstLineChars="200" w:firstLine="480"/>
        <w:jc w:val="left"/>
        <w:rPr>
          <w:rFonts w:ascii="宋体"/>
          <w:b/>
          <w:sz w:val="24"/>
        </w:rPr>
      </w:pPr>
      <w:r>
        <w:rPr>
          <w:rFonts w:hint="eastAsia"/>
          <w:sz w:val="24"/>
        </w:rPr>
        <w:t>按照期终考试的标准答案或要求，按百分制评分，总评后折算成</w:t>
      </w:r>
      <w:r>
        <w:rPr>
          <w:sz w:val="24"/>
        </w:rPr>
        <w:t>50</w:t>
      </w:r>
      <w:r>
        <w:rPr>
          <w:rFonts w:hint="eastAsia"/>
          <w:sz w:val="24"/>
        </w:rPr>
        <w:t>分。</w:t>
      </w:r>
    </w:p>
    <w:p w:rsidR="00E92954" w:rsidRDefault="003F2132">
      <w:pPr>
        <w:adjustRightInd w:val="0"/>
        <w:snapToGrid w:val="0"/>
        <w:spacing w:line="360" w:lineRule="auto"/>
        <w:jc w:val="left"/>
        <w:rPr>
          <w:rFonts w:ascii="宋体" w:hAnsi="宋体"/>
          <w:b/>
          <w:sz w:val="24"/>
        </w:rPr>
      </w:pPr>
      <w:r>
        <w:rPr>
          <w:rFonts w:ascii="宋体" w:hAnsi="宋体"/>
          <w:b/>
          <w:sz w:val="24"/>
        </w:rPr>
        <w:t>2.</w:t>
      </w:r>
      <w:r>
        <w:rPr>
          <w:rFonts w:ascii="宋体" w:hAnsi="宋体" w:hint="eastAsia"/>
          <w:b/>
          <w:sz w:val="24"/>
        </w:rPr>
        <w:t>5成绩汇总示例</w:t>
      </w:r>
    </w:p>
    <w:p w:rsidR="00E92954" w:rsidRDefault="00E92954">
      <w:pPr>
        <w:adjustRightInd w:val="0"/>
        <w:snapToGrid w:val="0"/>
        <w:spacing w:line="360" w:lineRule="auto"/>
        <w:jc w:val="left"/>
        <w:rPr>
          <w:rFonts w:ascii="宋体"/>
          <w:b/>
          <w:sz w:val="24"/>
        </w:rPr>
      </w:pPr>
    </w:p>
    <w:tbl>
      <w:tblPr>
        <w:tblW w:w="8177" w:type="dxa"/>
        <w:jc w:val="center"/>
        <w:tblInd w:w="-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43"/>
        <w:gridCol w:w="1400"/>
        <w:gridCol w:w="900"/>
        <w:gridCol w:w="1260"/>
        <w:gridCol w:w="1834"/>
        <w:gridCol w:w="1440"/>
      </w:tblGrid>
      <w:tr w:rsidR="00E92954">
        <w:trPr>
          <w:jc w:val="center"/>
        </w:trPr>
        <w:tc>
          <w:tcPr>
            <w:tcW w:w="1343" w:type="dxa"/>
            <w:vAlign w:val="center"/>
          </w:tcPr>
          <w:p w:rsidR="00E92954" w:rsidRDefault="003F2132" w:rsidP="00892280">
            <w:pPr>
              <w:adjustRightInd w:val="0"/>
              <w:snapToGrid w:val="0"/>
              <w:spacing w:beforeLines="10" w:afterLines="10"/>
              <w:jc w:val="center"/>
              <w:rPr>
                <w:rFonts w:ascii="宋体"/>
              </w:rPr>
            </w:pPr>
            <w:r>
              <w:rPr>
                <w:rFonts w:ascii="宋体" w:hAnsi="宋体" w:hint="eastAsia"/>
              </w:rPr>
              <w:lastRenderedPageBreak/>
              <w:t>姓名</w:t>
            </w:r>
          </w:p>
        </w:tc>
        <w:tc>
          <w:tcPr>
            <w:tcW w:w="1400" w:type="dxa"/>
            <w:vAlign w:val="center"/>
          </w:tcPr>
          <w:p w:rsidR="00E92954" w:rsidRDefault="003F2132" w:rsidP="00892280">
            <w:pPr>
              <w:adjustRightInd w:val="0"/>
              <w:snapToGrid w:val="0"/>
              <w:spacing w:beforeLines="10" w:afterLines="10"/>
              <w:jc w:val="center"/>
              <w:rPr>
                <w:rFonts w:ascii="宋体"/>
              </w:rPr>
            </w:pPr>
            <w:r>
              <w:rPr>
                <w:rFonts w:ascii="宋体" w:hAnsi="宋体" w:hint="eastAsia"/>
              </w:rPr>
              <w:t>课堂考勤与课堂表现</w:t>
            </w:r>
          </w:p>
        </w:tc>
        <w:tc>
          <w:tcPr>
            <w:tcW w:w="900" w:type="dxa"/>
            <w:vAlign w:val="center"/>
          </w:tcPr>
          <w:p w:rsidR="00E92954" w:rsidRDefault="003F2132" w:rsidP="00892280">
            <w:pPr>
              <w:adjustRightInd w:val="0"/>
              <w:snapToGrid w:val="0"/>
              <w:spacing w:beforeLines="10" w:afterLines="10"/>
              <w:jc w:val="center"/>
              <w:rPr>
                <w:rFonts w:ascii="宋体"/>
              </w:rPr>
            </w:pPr>
            <w:r>
              <w:rPr>
                <w:rFonts w:hint="eastAsia"/>
                <w:color w:val="000000"/>
              </w:rPr>
              <w:t>专题讨论</w:t>
            </w:r>
          </w:p>
        </w:tc>
        <w:tc>
          <w:tcPr>
            <w:tcW w:w="1260" w:type="dxa"/>
            <w:vAlign w:val="center"/>
          </w:tcPr>
          <w:p w:rsidR="00E92954" w:rsidRDefault="003F2132" w:rsidP="00892280">
            <w:pPr>
              <w:adjustRightInd w:val="0"/>
              <w:snapToGrid w:val="0"/>
              <w:spacing w:beforeLines="10" w:afterLines="10"/>
              <w:jc w:val="center"/>
              <w:rPr>
                <w:rFonts w:ascii="宋体"/>
              </w:rPr>
            </w:pPr>
            <w:r>
              <w:rPr>
                <w:rFonts w:ascii="宋体" w:hint="eastAsia"/>
              </w:rPr>
              <w:t>课外作业</w:t>
            </w:r>
          </w:p>
        </w:tc>
        <w:tc>
          <w:tcPr>
            <w:tcW w:w="1834" w:type="dxa"/>
            <w:vAlign w:val="center"/>
          </w:tcPr>
          <w:p w:rsidR="00E92954" w:rsidRDefault="003F2132" w:rsidP="00892280">
            <w:pPr>
              <w:adjustRightInd w:val="0"/>
              <w:snapToGrid w:val="0"/>
              <w:spacing w:beforeLines="10" w:afterLines="10"/>
              <w:jc w:val="center"/>
              <w:rPr>
                <w:rFonts w:ascii="宋体"/>
              </w:rPr>
            </w:pPr>
            <w:r>
              <w:rPr>
                <w:rFonts w:ascii="宋体" w:hAnsi="宋体" w:hint="eastAsia"/>
              </w:rPr>
              <w:t>期终考试或</w:t>
            </w:r>
            <w:proofErr w:type="gramStart"/>
            <w:r>
              <w:rPr>
                <w:rFonts w:ascii="宋体" w:hAnsi="宋体" w:hint="eastAsia"/>
              </w:rPr>
              <w:t>结课报告</w:t>
            </w:r>
            <w:proofErr w:type="gramEnd"/>
          </w:p>
        </w:tc>
        <w:tc>
          <w:tcPr>
            <w:tcW w:w="1440" w:type="dxa"/>
            <w:vAlign w:val="center"/>
          </w:tcPr>
          <w:p w:rsidR="00E92954" w:rsidRDefault="003F2132" w:rsidP="00892280">
            <w:pPr>
              <w:adjustRightInd w:val="0"/>
              <w:snapToGrid w:val="0"/>
              <w:spacing w:beforeLines="10" w:afterLines="10"/>
              <w:jc w:val="center"/>
              <w:rPr>
                <w:rFonts w:ascii="宋体"/>
              </w:rPr>
            </w:pPr>
            <w:r>
              <w:rPr>
                <w:rFonts w:ascii="宋体" w:hAnsi="宋体" w:hint="eastAsia"/>
              </w:rPr>
              <w:t>总评</w:t>
            </w:r>
          </w:p>
        </w:tc>
      </w:tr>
      <w:tr w:rsidR="00E92954">
        <w:trPr>
          <w:jc w:val="center"/>
        </w:trPr>
        <w:tc>
          <w:tcPr>
            <w:tcW w:w="1343" w:type="dxa"/>
            <w:vAlign w:val="center"/>
          </w:tcPr>
          <w:p w:rsidR="00E92954" w:rsidRDefault="003F2132" w:rsidP="00892280">
            <w:pPr>
              <w:adjustRightInd w:val="0"/>
              <w:snapToGrid w:val="0"/>
              <w:spacing w:beforeLines="10" w:afterLines="10"/>
              <w:jc w:val="center"/>
              <w:rPr>
                <w:rFonts w:ascii="宋体"/>
              </w:rPr>
            </w:pPr>
            <w:r>
              <w:rPr>
                <w:rFonts w:ascii="宋体" w:hAnsi="宋体" w:hint="eastAsia"/>
              </w:rPr>
              <w:t>张三</w:t>
            </w:r>
          </w:p>
        </w:tc>
        <w:tc>
          <w:tcPr>
            <w:tcW w:w="1400" w:type="dxa"/>
          </w:tcPr>
          <w:p w:rsidR="00E92954" w:rsidRDefault="003F2132" w:rsidP="00892280">
            <w:pPr>
              <w:adjustRightInd w:val="0"/>
              <w:snapToGrid w:val="0"/>
              <w:spacing w:beforeLines="10" w:afterLines="10"/>
              <w:jc w:val="center"/>
              <w:rPr>
                <w:rFonts w:ascii="宋体"/>
              </w:rPr>
            </w:pPr>
            <w:r>
              <w:rPr>
                <w:rFonts w:ascii="宋体" w:hint="eastAsia"/>
              </w:rPr>
              <w:t>14</w:t>
            </w:r>
          </w:p>
        </w:tc>
        <w:tc>
          <w:tcPr>
            <w:tcW w:w="900" w:type="dxa"/>
            <w:vAlign w:val="center"/>
          </w:tcPr>
          <w:p w:rsidR="00E92954" w:rsidRDefault="003F2132" w:rsidP="00892280">
            <w:pPr>
              <w:adjustRightInd w:val="0"/>
              <w:snapToGrid w:val="0"/>
              <w:spacing w:beforeLines="10" w:afterLines="10"/>
              <w:jc w:val="center"/>
              <w:rPr>
                <w:rFonts w:ascii="宋体"/>
              </w:rPr>
            </w:pPr>
            <w:r>
              <w:rPr>
                <w:rFonts w:ascii="宋体" w:hAnsi="宋体" w:hint="eastAsia"/>
              </w:rPr>
              <w:t>19</w:t>
            </w:r>
          </w:p>
        </w:tc>
        <w:tc>
          <w:tcPr>
            <w:tcW w:w="1260" w:type="dxa"/>
            <w:vAlign w:val="center"/>
          </w:tcPr>
          <w:p w:rsidR="00E92954" w:rsidRDefault="003F2132" w:rsidP="00892280">
            <w:pPr>
              <w:adjustRightInd w:val="0"/>
              <w:snapToGrid w:val="0"/>
              <w:spacing w:beforeLines="10" w:afterLines="10"/>
              <w:jc w:val="center"/>
              <w:rPr>
                <w:rFonts w:ascii="宋体"/>
              </w:rPr>
            </w:pPr>
            <w:r>
              <w:rPr>
                <w:rFonts w:ascii="宋体" w:hAnsi="宋体" w:hint="eastAsia"/>
              </w:rPr>
              <w:t>14</w:t>
            </w:r>
          </w:p>
        </w:tc>
        <w:tc>
          <w:tcPr>
            <w:tcW w:w="1834" w:type="dxa"/>
            <w:vAlign w:val="center"/>
          </w:tcPr>
          <w:p w:rsidR="00E92954" w:rsidRDefault="003F2132" w:rsidP="00892280">
            <w:pPr>
              <w:adjustRightInd w:val="0"/>
              <w:snapToGrid w:val="0"/>
              <w:spacing w:beforeLines="10" w:afterLines="10"/>
              <w:jc w:val="center"/>
              <w:rPr>
                <w:rFonts w:ascii="宋体"/>
              </w:rPr>
            </w:pPr>
            <w:r>
              <w:rPr>
                <w:rFonts w:ascii="宋体" w:hAnsi="宋体"/>
              </w:rPr>
              <w:t>45</w:t>
            </w:r>
          </w:p>
        </w:tc>
        <w:tc>
          <w:tcPr>
            <w:tcW w:w="1440" w:type="dxa"/>
            <w:vAlign w:val="center"/>
          </w:tcPr>
          <w:p w:rsidR="00E92954" w:rsidRDefault="003F2132" w:rsidP="00892280">
            <w:pPr>
              <w:adjustRightInd w:val="0"/>
              <w:snapToGrid w:val="0"/>
              <w:spacing w:beforeLines="10" w:afterLines="10"/>
              <w:jc w:val="center"/>
              <w:rPr>
                <w:rFonts w:ascii="宋体"/>
              </w:rPr>
            </w:pPr>
            <w:r>
              <w:rPr>
                <w:rFonts w:ascii="宋体" w:hAnsi="宋体" w:hint="eastAsia"/>
              </w:rPr>
              <w:t>92</w:t>
            </w:r>
          </w:p>
        </w:tc>
      </w:tr>
      <w:tr w:rsidR="00E92954">
        <w:trPr>
          <w:jc w:val="center"/>
        </w:trPr>
        <w:tc>
          <w:tcPr>
            <w:tcW w:w="1343" w:type="dxa"/>
            <w:vAlign w:val="center"/>
          </w:tcPr>
          <w:p w:rsidR="00E92954" w:rsidRDefault="003F2132" w:rsidP="00892280">
            <w:pPr>
              <w:adjustRightInd w:val="0"/>
              <w:snapToGrid w:val="0"/>
              <w:spacing w:beforeLines="10" w:afterLines="10"/>
              <w:jc w:val="center"/>
              <w:rPr>
                <w:rFonts w:ascii="宋体"/>
              </w:rPr>
            </w:pPr>
            <w:r>
              <w:rPr>
                <w:rFonts w:ascii="宋体" w:hAnsi="宋体" w:hint="eastAsia"/>
              </w:rPr>
              <w:t>李四</w:t>
            </w:r>
          </w:p>
        </w:tc>
        <w:tc>
          <w:tcPr>
            <w:tcW w:w="1400" w:type="dxa"/>
          </w:tcPr>
          <w:p w:rsidR="00E92954" w:rsidRDefault="003F2132" w:rsidP="00892280">
            <w:pPr>
              <w:adjustRightInd w:val="0"/>
              <w:snapToGrid w:val="0"/>
              <w:spacing w:beforeLines="10" w:afterLines="10"/>
              <w:jc w:val="center"/>
              <w:rPr>
                <w:rFonts w:ascii="宋体"/>
              </w:rPr>
            </w:pPr>
            <w:r>
              <w:rPr>
                <w:rFonts w:ascii="宋体"/>
              </w:rPr>
              <w:t>1</w:t>
            </w:r>
            <w:r>
              <w:rPr>
                <w:rFonts w:ascii="宋体" w:hint="eastAsia"/>
              </w:rPr>
              <w:t>0</w:t>
            </w:r>
          </w:p>
        </w:tc>
        <w:tc>
          <w:tcPr>
            <w:tcW w:w="900" w:type="dxa"/>
            <w:vAlign w:val="center"/>
          </w:tcPr>
          <w:p w:rsidR="00E92954" w:rsidRDefault="003F2132" w:rsidP="00892280">
            <w:pPr>
              <w:adjustRightInd w:val="0"/>
              <w:snapToGrid w:val="0"/>
              <w:spacing w:beforeLines="10" w:afterLines="10"/>
              <w:jc w:val="center"/>
              <w:rPr>
                <w:rFonts w:ascii="宋体"/>
              </w:rPr>
            </w:pPr>
            <w:r>
              <w:rPr>
                <w:rFonts w:ascii="宋体" w:hAnsi="宋体" w:hint="eastAsia"/>
              </w:rPr>
              <w:t>12</w:t>
            </w:r>
          </w:p>
        </w:tc>
        <w:tc>
          <w:tcPr>
            <w:tcW w:w="1260" w:type="dxa"/>
            <w:vAlign w:val="center"/>
          </w:tcPr>
          <w:p w:rsidR="00E92954" w:rsidRDefault="003F2132" w:rsidP="00892280">
            <w:pPr>
              <w:adjustRightInd w:val="0"/>
              <w:snapToGrid w:val="0"/>
              <w:spacing w:beforeLines="10" w:afterLines="10"/>
              <w:jc w:val="center"/>
              <w:rPr>
                <w:rFonts w:ascii="宋体"/>
              </w:rPr>
            </w:pPr>
            <w:r>
              <w:rPr>
                <w:rFonts w:ascii="宋体" w:hAnsi="宋体" w:hint="eastAsia"/>
              </w:rPr>
              <w:t>10</w:t>
            </w:r>
          </w:p>
        </w:tc>
        <w:tc>
          <w:tcPr>
            <w:tcW w:w="1834" w:type="dxa"/>
            <w:vAlign w:val="center"/>
          </w:tcPr>
          <w:p w:rsidR="00E92954" w:rsidRDefault="003F2132" w:rsidP="00892280">
            <w:pPr>
              <w:adjustRightInd w:val="0"/>
              <w:snapToGrid w:val="0"/>
              <w:spacing w:beforeLines="10" w:afterLines="10"/>
              <w:jc w:val="center"/>
              <w:rPr>
                <w:rFonts w:ascii="宋体"/>
              </w:rPr>
            </w:pPr>
            <w:r>
              <w:rPr>
                <w:rFonts w:ascii="宋体" w:hAnsi="宋体"/>
              </w:rPr>
              <w:t>30</w:t>
            </w:r>
          </w:p>
        </w:tc>
        <w:tc>
          <w:tcPr>
            <w:tcW w:w="1440" w:type="dxa"/>
            <w:vAlign w:val="center"/>
          </w:tcPr>
          <w:p w:rsidR="00E92954" w:rsidRDefault="003F2132" w:rsidP="00892280">
            <w:pPr>
              <w:adjustRightInd w:val="0"/>
              <w:snapToGrid w:val="0"/>
              <w:spacing w:beforeLines="10" w:afterLines="10"/>
              <w:jc w:val="center"/>
              <w:rPr>
                <w:rFonts w:ascii="宋体"/>
              </w:rPr>
            </w:pPr>
            <w:r>
              <w:rPr>
                <w:rFonts w:ascii="宋体" w:hAnsi="宋体" w:hint="eastAsia"/>
              </w:rPr>
              <w:t>62</w:t>
            </w:r>
          </w:p>
        </w:tc>
      </w:tr>
      <w:tr w:rsidR="00E92954">
        <w:trPr>
          <w:jc w:val="center"/>
        </w:trPr>
        <w:tc>
          <w:tcPr>
            <w:tcW w:w="1343" w:type="dxa"/>
            <w:vAlign w:val="center"/>
          </w:tcPr>
          <w:p w:rsidR="00E92954" w:rsidRDefault="003F2132" w:rsidP="00892280">
            <w:pPr>
              <w:adjustRightInd w:val="0"/>
              <w:snapToGrid w:val="0"/>
              <w:spacing w:beforeLines="10" w:afterLines="10"/>
              <w:jc w:val="center"/>
              <w:rPr>
                <w:rFonts w:ascii="宋体"/>
              </w:rPr>
            </w:pPr>
            <w:r>
              <w:rPr>
                <w:rFonts w:ascii="宋体" w:hAnsi="宋体" w:hint="eastAsia"/>
              </w:rPr>
              <w:t>……</w:t>
            </w:r>
          </w:p>
        </w:tc>
        <w:tc>
          <w:tcPr>
            <w:tcW w:w="1400" w:type="dxa"/>
          </w:tcPr>
          <w:p w:rsidR="00E92954" w:rsidRDefault="00E92954" w:rsidP="00892280">
            <w:pPr>
              <w:adjustRightInd w:val="0"/>
              <w:snapToGrid w:val="0"/>
              <w:spacing w:beforeLines="10" w:afterLines="10"/>
              <w:jc w:val="center"/>
              <w:rPr>
                <w:rFonts w:ascii="宋体"/>
              </w:rPr>
            </w:pPr>
          </w:p>
        </w:tc>
        <w:tc>
          <w:tcPr>
            <w:tcW w:w="900" w:type="dxa"/>
          </w:tcPr>
          <w:p w:rsidR="00E92954" w:rsidRDefault="003F2132" w:rsidP="00892280">
            <w:pPr>
              <w:spacing w:beforeLines="10" w:afterLines="10"/>
              <w:jc w:val="center"/>
              <w:rPr>
                <w:rFonts w:ascii="宋体"/>
              </w:rPr>
            </w:pPr>
            <w:r>
              <w:rPr>
                <w:rFonts w:ascii="宋体" w:hAnsi="宋体" w:hint="eastAsia"/>
              </w:rPr>
              <w:t>……</w:t>
            </w:r>
          </w:p>
        </w:tc>
        <w:tc>
          <w:tcPr>
            <w:tcW w:w="1260" w:type="dxa"/>
          </w:tcPr>
          <w:p w:rsidR="00E92954" w:rsidRDefault="003F2132" w:rsidP="00892280">
            <w:pPr>
              <w:spacing w:beforeLines="10" w:afterLines="10"/>
              <w:jc w:val="center"/>
              <w:rPr>
                <w:rFonts w:ascii="宋体"/>
              </w:rPr>
            </w:pPr>
            <w:r>
              <w:rPr>
                <w:rFonts w:ascii="宋体" w:hAnsi="宋体" w:hint="eastAsia"/>
              </w:rPr>
              <w:t>……</w:t>
            </w:r>
          </w:p>
        </w:tc>
        <w:tc>
          <w:tcPr>
            <w:tcW w:w="1834" w:type="dxa"/>
          </w:tcPr>
          <w:p w:rsidR="00E92954" w:rsidRDefault="003F2132" w:rsidP="00892280">
            <w:pPr>
              <w:spacing w:beforeLines="10" w:afterLines="10"/>
              <w:jc w:val="center"/>
              <w:rPr>
                <w:rFonts w:ascii="宋体"/>
              </w:rPr>
            </w:pPr>
            <w:r>
              <w:rPr>
                <w:rFonts w:ascii="宋体" w:hAnsi="宋体" w:hint="eastAsia"/>
              </w:rPr>
              <w:t>……</w:t>
            </w:r>
          </w:p>
        </w:tc>
        <w:tc>
          <w:tcPr>
            <w:tcW w:w="1440" w:type="dxa"/>
          </w:tcPr>
          <w:p w:rsidR="00E92954" w:rsidRDefault="003F2132" w:rsidP="00892280">
            <w:pPr>
              <w:spacing w:beforeLines="10" w:afterLines="10"/>
              <w:jc w:val="center"/>
              <w:rPr>
                <w:rFonts w:ascii="宋体"/>
              </w:rPr>
            </w:pPr>
            <w:r>
              <w:rPr>
                <w:rFonts w:ascii="宋体" w:hAnsi="宋体" w:hint="eastAsia"/>
              </w:rPr>
              <w:t>……</w:t>
            </w:r>
          </w:p>
        </w:tc>
      </w:tr>
    </w:tbl>
    <w:p w:rsidR="00E92954" w:rsidRDefault="00E92954">
      <w:pPr>
        <w:spacing w:line="360" w:lineRule="exact"/>
        <w:ind w:firstLineChars="200" w:firstLine="420"/>
        <w:rPr>
          <w:color w:val="000000"/>
        </w:rPr>
      </w:pPr>
    </w:p>
    <w:p w:rsidR="00E92954" w:rsidRDefault="00E92954">
      <w:pPr>
        <w:spacing w:line="360" w:lineRule="exact"/>
        <w:ind w:firstLineChars="200" w:firstLine="420"/>
        <w:rPr>
          <w:color w:val="000000"/>
        </w:rPr>
      </w:pPr>
    </w:p>
    <w:tbl>
      <w:tblPr>
        <w:tblW w:w="8054" w:type="dxa"/>
        <w:tblInd w:w="468" w:type="dxa"/>
        <w:tblLayout w:type="fixed"/>
        <w:tblLook w:val="04A0"/>
      </w:tblPr>
      <w:tblGrid>
        <w:gridCol w:w="1767"/>
        <w:gridCol w:w="2268"/>
        <w:gridCol w:w="1559"/>
        <w:gridCol w:w="2460"/>
      </w:tblGrid>
      <w:tr w:rsidR="00E92954">
        <w:trPr>
          <w:trHeight w:hRule="exact" w:val="510"/>
        </w:trPr>
        <w:tc>
          <w:tcPr>
            <w:tcW w:w="1767" w:type="dxa"/>
          </w:tcPr>
          <w:p w:rsidR="00E92954" w:rsidRDefault="003F2132">
            <w:pPr>
              <w:tabs>
                <w:tab w:val="left" w:pos="4859"/>
              </w:tabs>
              <w:spacing w:line="312" w:lineRule="auto"/>
              <w:rPr>
                <w:rFonts w:ascii="黑体" w:eastAsia="黑体" w:hAnsi="宋体"/>
                <w:szCs w:val="21"/>
              </w:rPr>
            </w:pPr>
            <w:r>
              <w:rPr>
                <w:rFonts w:ascii="黑体" w:eastAsia="黑体" w:hAnsi="宋体" w:hint="eastAsia"/>
                <w:szCs w:val="21"/>
              </w:rPr>
              <w:t>大纲修订人：</w:t>
            </w:r>
          </w:p>
          <w:p w:rsidR="00E92954" w:rsidRDefault="003F2132">
            <w:pPr>
              <w:tabs>
                <w:tab w:val="left" w:pos="4859"/>
              </w:tabs>
              <w:spacing w:line="312" w:lineRule="auto"/>
              <w:rPr>
                <w:rFonts w:ascii="黑体" w:eastAsia="黑体" w:hAnsi="宋体"/>
                <w:szCs w:val="21"/>
              </w:rPr>
            </w:pPr>
            <w:r>
              <w:rPr>
                <w:rFonts w:ascii="黑体" w:eastAsia="黑体" w:hAnsi="宋体" w:hint="eastAsia"/>
                <w:szCs w:val="21"/>
              </w:rPr>
              <w:t>大纲修订人：</w:t>
            </w:r>
          </w:p>
        </w:tc>
        <w:tc>
          <w:tcPr>
            <w:tcW w:w="2268" w:type="dxa"/>
          </w:tcPr>
          <w:p w:rsidR="00E92954" w:rsidRDefault="00E92954">
            <w:pPr>
              <w:tabs>
                <w:tab w:val="left" w:pos="0"/>
              </w:tabs>
              <w:spacing w:line="360" w:lineRule="exact"/>
              <w:rPr>
                <w:rFonts w:ascii="黑体" w:eastAsia="黑体" w:hAnsi="宋体"/>
                <w:szCs w:val="21"/>
              </w:rPr>
            </w:pPr>
          </w:p>
        </w:tc>
        <w:tc>
          <w:tcPr>
            <w:tcW w:w="1559" w:type="dxa"/>
          </w:tcPr>
          <w:p w:rsidR="00E92954" w:rsidRDefault="003F2132">
            <w:pPr>
              <w:tabs>
                <w:tab w:val="left" w:pos="4859"/>
              </w:tabs>
              <w:spacing w:line="312" w:lineRule="auto"/>
              <w:rPr>
                <w:rFonts w:ascii="黑体" w:eastAsia="黑体" w:hAnsi="宋体"/>
                <w:szCs w:val="21"/>
              </w:rPr>
            </w:pPr>
            <w:r>
              <w:rPr>
                <w:rFonts w:ascii="黑体" w:eastAsia="黑体" w:hAnsi="宋体" w:hint="eastAsia"/>
                <w:szCs w:val="21"/>
              </w:rPr>
              <w:t>修订日期：</w:t>
            </w:r>
          </w:p>
        </w:tc>
        <w:tc>
          <w:tcPr>
            <w:tcW w:w="2460" w:type="dxa"/>
          </w:tcPr>
          <w:p w:rsidR="00E92954" w:rsidRDefault="003F2132">
            <w:pPr>
              <w:tabs>
                <w:tab w:val="left" w:pos="0"/>
              </w:tabs>
              <w:spacing w:line="360" w:lineRule="exact"/>
              <w:rPr>
                <w:rFonts w:ascii="黑体" w:eastAsia="黑体" w:hAnsi="宋体"/>
                <w:szCs w:val="21"/>
              </w:rPr>
            </w:pPr>
            <w:r>
              <w:rPr>
                <w:rFonts w:ascii="黑体" w:eastAsia="黑体" w:hAnsi="宋体"/>
                <w:szCs w:val="21"/>
              </w:rPr>
              <w:t>20</w:t>
            </w:r>
            <w:r>
              <w:rPr>
                <w:rFonts w:ascii="黑体" w:eastAsia="黑体" w:hAnsi="宋体" w:hint="eastAsia"/>
                <w:szCs w:val="21"/>
              </w:rPr>
              <w:t>16</w:t>
            </w:r>
            <w:r>
              <w:rPr>
                <w:rFonts w:ascii="黑体" w:eastAsia="黑体" w:hAnsi="宋体"/>
                <w:szCs w:val="21"/>
              </w:rPr>
              <w:t>-</w:t>
            </w:r>
            <w:r>
              <w:rPr>
                <w:rFonts w:ascii="黑体" w:eastAsia="黑体" w:hAnsi="宋体" w:hint="eastAsia"/>
                <w:szCs w:val="21"/>
              </w:rPr>
              <w:t>06</w:t>
            </w:r>
          </w:p>
        </w:tc>
      </w:tr>
      <w:tr w:rsidR="00E92954">
        <w:trPr>
          <w:trHeight w:hRule="exact" w:val="510"/>
        </w:trPr>
        <w:tc>
          <w:tcPr>
            <w:tcW w:w="1767" w:type="dxa"/>
          </w:tcPr>
          <w:p w:rsidR="00E92954" w:rsidRDefault="003F2132">
            <w:pPr>
              <w:tabs>
                <w:tab w:val="left" w:pos="4859"/>
              </w:tabs>
              <w:spacing w:line="312" w:lineRule="auto"/>
              <w:rPr>
                <w:rFonts w:ascii="黑体" w:eastAsia="黑体" w:hAnsi="宋体"/>
                <w:szCs w:val="21"/>
              </w:rPr>
            </w:pPr>
            <w:r>
              <w:rPr>
                <w:rFonts w:ascii="黑体" w:eastAsia="黑体" w:hAnsi="宋体" w:hint="eastAsia"/>
                <w:szCs w:val="21"/>
              </w:rPr>
              <w:t>大纲审定人：</w:t>
            </w:r>
          </w:p>
        </w:tc>
        <w:tc>
          <w:tcPr>
            <w:tcW w:w="2268" w:type="dxa"/>
          </w:tcPr>
          <w:p w:rsidR="00E92954" w:rsidRDefault="00E92954">
            <w:pPr>
              <w:tabs>
                <w:tab w:val="left" w:pos="0"/>
              </w:tabs>
              <w:spacing w:line="360" w:lineRule="exact"/>
              <w:rPr>
                <w:rFonts w:ascii="黑体" w:eastAsia="黑体" w:hAnsi="宋体"/>
                <w:szCs w:val="21"/>
              </w:rPr>
            </w:pPr>
          </w:p>
        </w:tc>
        <w:tc>
          <w:tcPr>
            <w:tcW w:w="1559" w:type="dxa"/>
          </w:tcPr>
          <w:p w:rsidR="00E92954" w:rsidRDefault="003F2132">
            <w:pPr>
              <w:tabs>
                <w:tab w:val="left" w:pos="0"/>
              </w:tabs>
              <w:spacing w:line="360" w:lineRule="exact"/>
              <w:rPr>
                <w:rFonts w:ascii="黑体" w:eastAsia="黑体" w:hAnsi="宋体"/>
                <w:szCs w:val="21"/>
              </w:rPr>
            </w:pPr>
            <w:r>
              <w:rPr>
                <w:rFonts w:ascii="黑体" w:eastAsia="黑体" w:hAnsi="宋体" w:hint="eastAsia"/>
                <w:szCs w:val="21"/>
              </w:rPr>
              <w:t>审定日期：</w:t>
            </w:r>
          </w:p>
        </w:tc>
        <w:tc>
          <w:tcPr>
            <w:tcW w:w="2460" w:type="dxa"/>
          </w:tcPr>
          <w:p w:rsidR="00E92954" w:rsidRDefault="00E92954">
            <w:pPr>
              <w:tabs>
                <w:tab w:val="left" w:pos="0"/>
              </w:tabs>
              <w:spacing w:line="360" w:lineRule="exact"/>
              <w:rPr>
                <w:color w:val="000000"/>
                <w:sz w:val="28"/>
                <w:szCs w:val="28"/>
              </w:rPr>
            </w:pPr>
          </w:p>
        </w:tc>
      </w:tr>
      <w:tr w:rsidR="00E92954">
        <w:trPr>
          <w:trHeight w:hRule="exact" w:val="510"/>
        </w:trPr>
        <w:tc>
          <w:tcPr>
            <w:tcW w:w="1767" w:type="dxa"/>
            <w:vAlign w:val="center"/>
          </w:tcPr>
          <w:p w:rsidR="00E92954" w:rsidRDefault="003F2132">
            <w:pPr>
              <w:tabs>
                <w:tab w:val="left" w:pos="4859"/>
              </w:tabs>
              <w:spacing w:line="312" w:lineRule="auto"/>
              <w:rPr>
                <w:rFonts w:ascii="黑体" w:eastAsia="黑体" w:hAnsi="宋体"/>
                <w:szCs w:val="21"/>
              </w:rPr>
            </w:pPr>
            <w:r>
              <w:rPr>
                <w:rFonts w:ascii="黑体" w:eastAsia="黑体" w:hAnsi="宋体" w:hint="eastAsia"/>
                <w:szCs w:val="21"/>
              </w:rPr>
              <w:t>主管院长：</w:t>
            </w:r>
          </w:p>
        </w:tc>
        <w:tc>
          <w:tcPr>
            <w:tcW w:w="2268" w:type="dxa"/>
          </w:tcPr>
          <w:p w:rsidR="00E92954" w:rsidRDefault="00E92954">
            <w:pPr>
              <w:tabs>
                <w:tab w:val="left" w:pos="4859"/>
              </w:tabs>
              <w:spacing w:line="312" w:lineRule="auto"/>
              <w:rPr>
                <w:rFonts w:ascii="黑体" w:eastAsia="黑体" w:hAnsi="宋体"/>
                <w:szCs w:val="21"/>
              </w:rPr>
            </w:pPr>
          </w:p>
        </w:tc>
        <w:tc>
          <w:tcPr>
            <w:tcW w:w="1559" w:type="dxa"/>
          </w:tcPr>
          <w:p w:rsidR="00E92954" w:rsidRDefault="00E92954">
            <w:pPr>
              <w:tabs>
                <w:tab w:val="left" w:pos="4859"/>
              </w:tabs>
              <w:spacing w:line="312" w:lineRule="auto"/>
              <w:jc w:val="center"/>
              <w:rPr>
                <w:rFonts w:ascii="黑体" w:eastAsia="黑体" w:hAnsi="宋体"/>
                <w:szCs w:val="21"/>
              </w:rPr>
            </w:pPr>
          </w:p>
        </w:tc>
        <w:tc>
          <w:tcPr>
            <w:tcW w:w="2460" w:type="dxa"/>
          </w:tcPr>
          <w:p w:rsidR="00E92954" w:rsidRDefault="00E92954">
            <w:pPr>
              <w:tabs>
                <w:tab w:val="left" w:pos="0"/>
              </w:tabs>
              <w:spacing w:line="360" w:lineRule="exact"/>
              <w:jc w:val="center"/>
              <w:rPr>
                <w:color w:val="000000"/>
                <w:sz w:val="28"/>
                <w:szCs w:val="28"/>
              </w:rPr>
            </w:pPr>
          </w:p>
        </w:tc>
      </w:tr>
    </w:tbl>
    <w:p w:rsidR="00E92954" w:rsidRDefault="00E92954">
      <w:pPr>
        <w:spacing w:line="360" w:lineRule="exact"/>
        <w:rPr>
          <w:rFonts w:ascii="宋体" w:hAnsi="宋体"/>
          <w:color w:val="000000"/>
          <w:sz w:val="24"/>
        </w:rPr>
      </w:pPr>
    </w:p>
    <w:p w:rsidR="00E92954" w:rsidRDefault="00E92954">
      <w:pPr>
        <w:rPr>
          <w:b/>
        </w:rPr>
      </w:pPr>
    </w:p>
    <w:p w:rsidR="00E92954" w:rsidRDefault="003F2132">
      <w:pPr>
        <w:widowControl/>
        <w:jc w:val="left"/>
        <w:rPr>
          <w:b/>
        </w:rPr>
      </w:pPr>
      <w:r>
        <w:rPr>
          <w:b/>
        </w:rPr>
        <w:br w:type="page"/>
      </w:r>
    </w:p>
    <w:p w:rsidR="00E92954" w:rsidRDefault="003F2132">
      <w:pPr>
        <w:pStyle w:val="ad"/>
        <w:rPr>
          <w:rFonts w:hint="eastAsia"/>
        </w:rPr>
      </w:pPr>
      <w:bookmarkStart w:id="54" w:name="_Toc508087854"/>
      <w:r>
        <w:lastRenderedPageBreak/>
        <w:t>《</w:t>
      </w:r>
      <w:r>
        <w:rPr>
          <w:rFonts w:hint="eastAsia"/>
        </w:rPr>
        <w:t>发电厂动力部分</w:t>
      </w:r>
      <w:r>
        <w:t>》课程教学大纲</w:t>
      </w:r>
      <w:bookmarkEnd w:id="54"/>
    </w:p>
    <w:p w:rsidR="00E92954" w:rsidRDefault="003F2132">
      <w:pPr>
        <w:tabs>
          <w:tab w:val="left" w:pos="4859"/>
        </w:tabs>
        <w:spacing w:line="312" w:lineRule="auto"/>
        <w:ind w:firstLineChars="200" w:firstLine="420"/>
      </w:pPr>
      <w:r>
        <w:rPr>
          <w:rFonts w:ascii="黑体" w:eastAsia="黑体" w:hAnsi="宋体" w:hint="eastAsia"/>
          <w:szCs w:val="21"/>
        </w:rPr>
        <w:t>课程中文名称</w:t>
      </w:r>
      <w:r>
        <w:rPr>
          <w:rFonts w:hint="eastAsia"/>
        </w:rPr>
        <w:t>：</w:t>
      </w:r>
      <w:r>
        <w:rPr>
          <w:rFonts w:ascii="黑体" w:eastAsia="黑体" w:hAnsi="宋体" w:hint="eastAsia"/>
          <w:szCs w:val="21"/>
        </w:rPr>
        <w:t>发电厂动力部分 课程英文名称</w:t>
      </w:r>
      <w:r>
        <w:rPr>
          <w:rFonts w:hint="eastAsia"/>
        </w:rPr>
        <w:t>：</w:t>
      </w:r>
      <w:r>
        <w:rPr>
          <w:color w:val="000000"/>
          <w:kern w:val="0"/>
          <w:sz w:val="18"/>
          <w:szCs w:val="18"/>
        </w:rPr>
        <w:t>Dynamic Parts of Power Plant</w:t>
      </w:r>
    </w:p>
    <w:p w:rsidR="00E92954" w:rsidRDefault="003F2132">
      <w:pPr>
        <w:tabs>
          <w:tab w:val="left" w:pos="4860"/>
        </w:tabs>
        <w:spacing w:line="312" w:lineRule="auto"/>
        <w:ind w:firstLineChars="200" w:firstLine="420"/>
        <w:rPr>
          <w:rFonts w:ascii="黑体" w:eastAsia="黑体" w:hAnsi="宋体"/>
          <w:szCs w:val="21"/>
        </w:rPr>
      </w:pPr>
      <w:r>
        <w:rPr>
          <w:rFonts w:ascii="黑体" w:eastAsia="黑体" w:hAnsi="宋体" w:hint="eastAsia"/>
          <w:szCs w:val="21"/>
        </w:rPr>
        <w:t>课程编号</w:t>
      </w:r>
      <w:r>
        <w:rPr>
          <w:rFonts w:hint="eastAsia"/>
        </w:rPr>
        <w:t>：</w:t>
      </w:r>
      <w:r>
        <w:rPr>
          <w:rFonts w:hint="eastAsia"/>
        </w:rPr>
        <w:t>C1239</w:t>
      </w:r>
      <w:r>
        <w:rPr>
          <w:rFonts w:ascii="黑体" w:eastAsia="黑体" w:hAnsi="宋体" w:hint="eastAsia"/>
          <w:szCs w:val="21"/>
        </w:rPr>
        <w:t>应开课学期：7</w:t>
      </w:r>
    </w:p>
    <w:p w:rsidR="00E92954" w:rsidRDefault="003F2132">
      <w:pPr>
        <w:tabs>
          <w:tab w:val="left" w:pos="4860"/>
        </w:tabs>
        <w:spacing w:line="312" w:lineRule="auto"/>
        <w:ind w:firstLineChars="200" w:firstLine="420"/>
      </w:pPr>
      <w:r>
        <w:rPr>
          <w:rFonts w:ascii="黑体" w:eastAsia="黑体" w:hAnsi="宋体" w:hint="eastAsia"/>
          <w:szCs w:val="21"/>
        </w:rPr>
        <w:t>学时 数：24                   学 分 数：1.5</w:t>
      </w:r>
    </w:p>
    <w:p w:rsidR="00E92954" w:rsidRDefault="003F2132">
      <w:pPr>
        <w:rPr>
          <w:color w:val="000000"/>
          <w:kern w:val="0"/>
          <w:sz w:val="18"/>
          <w:szCs w:val="18"/>
        </w:rPr>
      </w:pPr>
      <w:r>
        <w:rPr>
          <w:rFonts w:ascii="黑体" w:eastAsia="黑体" w:hAnsi="宋体" w:hint="eastAsia"/>
          <w:szCs w:val="21"/>
        </w:rPr>
        <w:t xml:space="preserve">    适用专业：电气工程及其自动化          课程类型</w:t>
      </w:r>
      <w:r>
        <w:rPr>
          <w:rFonts w:hint="eastAsia"/>
        </w:rPr>
        <w:t>：</w:t>
      </w:r>
      <w:r>
        <w:rPr>
          <w:rFonts w:ascii="黑体" w:eastAsia="黑体" w:hAnsi="黑体" w:hint="eastAsia"/>
          <w:color w:val="000000"/>
          <w:kern w:val="0"/>
          <w:szCs w:val="18"/>
        </w:rPr>
        <w:t>专业拓展课</w:t>
      </w:r>
    </w:p>
    <w:p w:rsidR="00E92954" w:rsidRDefault="003F2132">
      <w:pPr>
        <w:tabs>
          <w:tab w:val="left" w:pos="4960"/>
        </w:tabs>
        <w:spacing w:line="312" w:lineRule="auto"/>
        <w:ind w:leftChars="200" w:left="420"/>
        <w:rPr>
          <w:rFonts w:ascii="黑体" w:eastAsia="黑体" w:hAnsi="宋体"/>
          <w:szCs w:val="21"/>
        </w:rPr>
      </w:pPr>
      <w:r>
        <w:rPr>
          <w:rFonts w:ascii="黑体" w:eastAsia="黑体" w:hAnsi="宋体" w:hint="eastAsia"/>
          <w:szCs w:val="21"/>
        </w:rPr>
        <w:t>先修课程</w:t>
      </w:r>
      <w:r>
        <w:rPr>
          <w:rFonts w:hint="eastAsia"/>
        </w:rPr>
        <w:t>：</w:t>
      </w:r>
      <w:r>
        <w:rPr>
          <w:rFonts w:ascii="黑体" w:eastAsia="黑体" w:hAnsi="宋体" w:hint="eastAsia"/>
          <w:szCs w:val="21"/>
        </w:rPr>
        <w:t>大学物理，电气工程学科概论</w:t>
      </w:r>
    </w:p>
    <w:p w:rsidR="00E92954" w:rsidRDefault="003F2132" w:rsidP="00892280">
      <w:pPr>
        <w:tabs>
          <w:tab w:val="left" w:pos="4960"/>
        </w:tabs>
        <w:adjustRightInd w:val="0"/>
        <w:snapToGrid w:val="0"/>
        <w:spacing w:beforeLines="50" w:afterLines="50"/>
        <w:rPr>
          <w:rFonts w:ascii="黑体" w:eastAsia="黑体"/>
          <w:color w:val="000000"/>
          <w:sz w:val="24"/>
        </w:rPr>
      </w:pPr>
      <w:r>
        <w:rPr>
          <w:rFonts w:ascii="黑体" w:eastAsia="黑体" w:hint="eastAsia"/>
          <w:color w:val="000000"/>
          <w:sz w:val="24"/>
        </w:rPr>
        <w:t>一、课程性质</w:t>
      </w:r>
    </w:p>
    <w:p w:rsidR="00E92954" w:rsidRDefault="003F2132">
      <w:pPr>
        <w:spacing w:line="288" w:lineRule="auto"/>
        <w:ind w:firstLine="357"/>
      </w:pPr>
      <w:r>
        <w:rPr>
          <w:rFonts w:ascii="黑体" w:eastAsia="黑体" w:hAnsi="宋体" w:hint="eastAsia"/>
          <w:szCs w:val="21"/>
        </w:rPr>
        <w:t>《发电厂动力部分》</w:t>
      </w:r>
      <w:r>
        <w:rPr>
          <w:rFonts w:hint="eastAsia"/>
        </w:rPr>
        <w:t>是电气工程及其自动化专业的专业拓展课，具有较强的理论性和实用性，扩大专业知识面的特点。主要介绍火电厂、水电厂及核电站的工作原理，电厂中的主要设备。培养学生对电力生产中的主要动力设备的了解，系统地熟悉电力生产的全过程，扩大本专业学生的知识领域，弥补电气工程专业知识面偏窄的缺陷。</w:t>
      </w:r>
    </w:p>
    <w:p w:rsidR="00E92954" w:rsidRDefault="003F2132" w:rsidP="00892280">
      <w:pPr>
        <w:tabs>
          <w:tab w:val="left" w:pos="4960"/>
        </w:tabs>
        <w:adjustRightInd w:val="0"/>
        <w:snapToGrid w:val="0"/>
        <w:spacing w:beforeLines="50" w:afterLines="50"/>
        <w:rPr>
          <w:rFonts w:ascii="黑体" w:eastAsia="黑体"/>
          <w:color w:val="000000"/>
          <w:sz w:val="24"/>
        </w:rPr>
      </w:pPr>
      <w:r>
        <w:rPr>
          <w:rFonts w:ascii="黑体" w:eastAsia="黑体" w:hint="eastAsia"/>
          <w:color w:val="000000"/>
          <w:sz w:val="24"/>
        </w:rPr>
        <w:t>二、课程目标</w:t>
      </w:r>
    </w:p>
    <w:p w:rsidR="00E92954" w:rsidRDefault="003F2132">
      <w:pPr>
        <w:spacing w:line="288" w:lineRule="auto"/>
        <w:ind w:firstLine="357"/>
        <w:rPr>
          <w:rFonts w:ascii="宋体" w:hAnsi="宋体"/>
          <w:color w:val="000000"/>
          <w:szCs w:val="21"/>
        </w:rPr>
      </w:pPr>
      <w:r>
        <w:rPr>
          <w:rFonts w:ascii="宋体" w:hAnsi="宋体" w:hint="eastAsia"/>
        </w:rPr>
        <w:t>1、</w:t>
      </w:r>
      <w:r>
        <w:rPr>
          <w:rFonts w:ascii="宋体" w:hAnsi="宋体" w:hint="eastAsia"/>
          <w:color w:val="000000"/>
          <w:szCs w:val="21"/>
        </w:rPr>
        <w:t>理解热力学基本定律及在热力发电中作用，掌握热力系统转换的一般规律，水能转换的一般规律，原子能聚变和裂变的一般规律。对火力发电，水力发电和原子能发电有较清晰的认识。</w:t>
      </w:r>
    </w:p>
    <w:p w:rsidR="00E92954" w:rsidRDefault="003F2132">
      <w:pPr>
        <w:spacing w:line="288" w:lineRule="auto"/>
        <w:ind w:firstLine="357"/>
        <w:rPr>
          <w:rFonts w:ascii="宋体" w:hAnsi="宋体"/>
          <w:color w:val="000000"/>
          <w:szCs w:val="21"/>
        </w:rPr>
      </w:pPr>
      <w:r>
        <w:rPr>
          <w:rFonts w:ascii="宋体" w:hAnsi="宋体" w:hint="eastAsia"/>
          <w:color w:val="000000"/>
          <w:szCs w:val="21"/>
        </w:rPr>
        <w:t>2、掌握发电厂常用动力设备的原理、结构及作用，利用热力学定律和能量守恒定律解决电力生产中的复杂问题，具有理论联系实际的能力。</w:t>
      </w:r>
    </w:p>
    <w:p w:rsidR="00E92954" w:rsidRDefault="003F2132">
      <w:pPr>
        <w:spacing w:line="288" w:lineRule="auto"/>
        <w:ind w:firstLine="357"/>
        <w:rPr>
          <w:spacing w:val="8"/>
        </w:rPr>
      </w:pPr>
      <w:r>
        <w:rPr>
          <w:rFonts w:ascii="宋体" w:hAnsi="宋体" w:hint="eastAsia"/>
          <w:color w:val="000000"/>
          <w:szCs w:val="21"/>
        </w:rPr>
        <w:t>3、</w:t>
      </w:r>
      <w:r>
        <w:rPr>
          <w:rFonts w:hint="eastAsia"/>
          <w:szCs w:val="21"/>
        </w:rPr>
        <w:t>针对火力发电和原子能发电，能建立相应的热力学汽水系统，</w:t>
      </w:r>
      <w:proofErr w:type="gramStart"/>
      <w:r>
        <w:rPr>
          <w:rFonts w:hint="eastAsia"/>
          <w:szCs w:val="21"/>
        </w:rPr>
        <w:t>理解</w:t>
      </w:r>
      <w:r>
        <w:rPr>
          <w:rFonts w:hint="eastAsia"/>
          <w:spacing w:val="8"/>
        </w:rPr>
        <w:t>郎肯循环</w:t>
      </w:r>
      <w:proofErr w:type="gramEnd"/>
      <w:r>
        <w:rPr>
          <w:rFonts w:hint="eastAsia"/>
          <w:spacing w:val="8"/>
        </w:rPr>
        <w:t>和卡诺循环，蒸汽温度和压力，汽轮发电机功率。</w:t>
      </w:r>
    </w:p>
    <w:p w:rsidR="00E92954" w:rsidRDefault="003F2132">
      <w:pPr>
        <w:spacing w:line="288" w:lineRule="auto"/>
        <w:ind w:firstLine="357"/>
        <w:rPr>
          <w:szCs w:val="21"/>
        </w:rPr>
      </w:pPr>
      <w:r>
        <w:rPr>
          <w:rFonts w:hint="eastAsia"/>
          <w:spacing w:val="8"/>
        </w:rPr>
        <w:t>4</w:t>
      </w:r>
      <w:r>
        <w:rPr>
          <w:rFonts w:hint="eastAsia"/>
          <w:spacing w:val="8"/>
        </w:rPr>
        <w:t>、</w:t>
      </w:r>
      <w:r>
        <w:rPr>
          <w:rFonts w:hint="eastAsia"/>
          <w:szCs w:val="21"/>
        </w:rPr>
        <w:t>针对水力发电，能根据水能水头大小和流量，初步选择水轮发电机的功率。根据能量转换规律，合理提高发电设备的有效功率。</w:t>
      </w:r>
    </w:p>
    <w:p w:rsidR="00E92954" w:rsidRDefault="003F2132">
      <w:pPr>
        <w:spacing w:line="288" w:lineRule="auto"/>
        <w:ind w:firstLine="357"/>
        <w:rPr>
          <w:rFonts w:ascii="宋体" w:hAnsi="宋体"/>
          <w:color w:val="000000"/>
          <w:szCs w:val="21"/>
        </w:rPr>
      </w:pPr>
      <w:r>
        <w:rPr>
          <w:rFonts w:hint="eastAsia"/>
          <w:szCs w:val="21"/>
        </w:rPr>
        <w:t>5</w:t>
      </w:r>
      <w:r>
        <w:rPr>
          <w:rFonts w:hint="eastAsia"/>
          <w:szCs w:val="21"/>
        </w:rPr>
        <w:t>、</w:t>
      </w:r>
      <w:r>
        <w:rPr>
          <w:rFonts w:ascii="宋体" w:hAnsi="宋体" w:hint="eastAsia"/>
          <w:color w:val="000000"/>
          <w:szCs w:val="21"/>
        </w:rPr>
        <w:t>能够结合发电厂的发电特点，正确评价火力发电、水力发电及原子能发电对环境、社会可持续发展的影响，燃煤火电厂对大气的污染，核电站对人类及社会环境的影响，水力发电对水资源污染的影响。</w:t>
      </w:r>
    </w:p>
    <w:p w:rsidR="00E92954" w:rsidRDefault="003F2132">
      <w:pPr>
        <w:spacing w:line="288" w:lineRule="auto"/>
        <w:ind w:firstLine="357"/>
      </w:pPr>
      <w:r>
        <w:rPr>
          <w:rFonts w:ascii="宋体" w:hAnsi="宋体" w:hint="eastAsia"/>
          <w:color w:val="000000"/>
          <w:szCs w:val="21"/>
        </w:rPr>
        <w:t>6、</w:t>
      </w:r>
      <w:r>
        <w:rPr>
          <w:rFonts w:hint="eastAsia"/>
        </w:rPr>
        <w:t>具备各种电力生产的基本知识，</w:t>
      </w:r>
      <w:r>
        <w:rPr>
          <w:rFonts w:hint="eastAsia"/>
          <w:szCs w:val="21"/>
        </w:rPr>
        <w:t>具备分析、选择、评价不同发电方式的优劣，具备自主继续学习新能源发电设备</w:t>
      </w:r>
      <w:r>
        <w:rPr>
          <w:rFonts w:ascii="宋体" w:hAnsi="宋体" w:hint="eastAsia"/>
          <w:szCs w:val="21"/>
        </w:rPr>
        <w:t>的能力。熟悉电力生产的发展趋势及对社会经济发展的影响。</w:t>
      </w:r>
    </w:p>
    <w:p w:rsidR="00E92954" w:rsidRDefault="003F2132" w:rsidP="00892280">
      <w:pPr>
        <w:tabs>
          <w:tab w:val="left" w:pos="4960"/>
        </w:tabs>
        <w:adjustRightInd w:val="0"/>
        <w:snapToGrid w:val="0"/>
        <w:spacing w:beforeLines="50" w:afterLines="50"/>
        <w:rPr>
          <w:rFonts w:ascii="黑体" w:eastAsia="黑体"/>
          <w:color w:val="000000"/>
          <w:sz w:val="24"/>
        </w:rPr>
      </w:pPr>
      <w:r>
        <w:rPr>
          <w:rFonts w:ascii="黑体" w:eastAsia="黑体" w:hint="eastAsia"/>
          <w:color w:val="000000"/>
          <w:sz w:val="24"/>
        </w:rPr>
        <w:t>三、</w:t>
      </w:r>
      <w:r>
        <w:rPr>
          <w:rFonts w:ascii="黑体" w:eastAsia="黑体"/>
          <w:color w:val="000000"/>
          <w:sz w:val="24"/>
        </w:rPr>
        <w:t>支撑的毕业要求</w:t>
      </w:r>
    </w:p>
    <w:tbl>
      <w:tblPr>
        <w:tblW w:w="83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1"/>
        <w:gridCol w:w="2694"/>
        <w:gridCol w:w="3951"/>
      </w:tblGrid>
      <w:tr w:rsidR="00E92954">
        <w:trPr>
          <w:trHeight w:val="397"/>
          <w:jc w:val="center"/>
        </w:trPr>
        <w:tc>
          <w:tcPr>
            <w:tcW w:w="1701" w:type="dxa"/>
            <w:tcBorders>
              <w:top w:val="single" w:sz="4" w:space="0" w:color="auto"/>
              <w:left w:val="single" w:sz="4" w:space="0" w:color="auto"/>
              <w:bottom w:val="single" w:sz="4" w:space="0" w:color="auto"/>
              <w:right w:val="single" w:sz="4" w:space="0" w:color="auto"/>
            </w:tcBorders>
            <w:vAlign w:val="center"/>
          </w:tcPr>
          <w:p w:rsidR="00E92954" w:rsidRDefault="003F2132">
            <w:pPr>
              <w:pStyle w:val="a8"/>
              <w:adjustRightInd w:val="0"/>
              <w:snapToGrid w:val="0"/>
              <w:jc w:val="center"/>
              <w:rPr>
                <w:rFonts w:ascii="Times New Roman" w:hAnsi="Times New Roman"/>
                <w:b/>
                <w:szCs w:val="21"/>
                <w:lang w:val="en-US"/>
              </w:rPr>
            </w:pPr>
            <w:r>
              <w:rPr>
                <w:rFonts w:ascii="Times New Roman" w:hAnsi="Times New Roman" w:hint="eastAsia"/>
                <w:b/>
                <w:szCs w:val="21"/>
                <w:lang w:val="en-US"/>
              </w:rPr>
              <w:t>毕业要求</w:t>
            </w:r>
          </w:p>
        </w:tc>
        <w:tc>
          <w:tcPr>
            <w:tcW w:w="2694" w:type="dxa"/>
            <w:tcBorders>
              <w:top w:val="single" w:sz="4" w:space="0" w:color="auto"/>
              <w:left w:val="single" w:sz="4" w:space="0" w:color="auto"/>
              <w:bottom w:val="single" w:sz="4" w:space="0" w:color="auto"/>
              <w:right w:val="single" w:sz="4" w:space="0" w:color="auto"/>
            </w:tcBorders>
            <w:vAlign w:val="center"/>
          </w:tcPr>
          <w:p w:rsidR="00E92954" w:rsidRDefault="003F2132">
            <w:pPr>
              <w:pStyle w:val="a8"/>
              <w:adjustRightInd w:val="0"/>
              <w:snapToGrid w:val="0"/>
              <w:jc w:val="center"/>
              <w:rPr>
                <w:rFonts w:ascii="Times New Roman" w:hAnsi="Times New Roman"/>
                <w:b/>
                <w:szCs w:val="21"/>
                <w:lang w:val="en-US"/>
              </w:rPr>
            </w:pPr>
            <w:r>
              <w:rPr>
                <w:rFonts w:ascii="Times New Roman" w:hAnsi="Times New Roman" w:hint="eastAsia"/>
                <w:b/>
                <w:szCs w:val="21"/>
              </w:rPr>
              <w:t>相应支撑毕业要求指标点</w:t>
            </w:r>
          </w:p>
        </w:tc>
        <w:tc>
          <w:tcPr>
            <w:tcW w:w="3951" w:type="dxa"/>
            <w:tcBorders>
              <w:top w:val="single" w:sz="4" w:space="0" w:color="auto"/>
              <w:left w:val="single" w:sz="4" w:space="0" w:color="auto"/>
              <w:bottom w:val="single" w:sz="4" w:space="0" w:color="auto"/>
              <w:right w:val="single" w:sz="4" w:space="0" w:color="auto"/>
            </w:tcBorders>
            <w:vAlign w:val="center"/>
          </w:tcPr>
          <w:p w:rsidR="00E92954" w:rsidRDefault="003F2132">
            <w:pPr>
              <w:pStyle w:val="a8"/>
              <w:adjustRightInd w:val="0"/>
              <w:snapToGrid w:val="0"/>
              <w:jc w:val="center"/>
              <w:rPr>
                <w:rFonts w:ascii="Times New Roman" w:hAnsi="Times New Roman"/>
                <w:b/>
                <w:szCs w:val="21"/>
                <w:lang w:val="en-US"/>
              </w:rPr>
            </w:pPr>
            <w:r>
              <w:rPr>
                <w:rFonts w:ascii="Times New Roman" w:hAnsi="Times New Roman" w:hint="eastAsia"/>
                <w:b/>
                <w:szCs w:val="21"/>
              </w:rPr>
              <w:t>课程教学目标</w:t>
            </w:r>
          </w:p>
        </w:tc>
      </w:tr>
      <w:tr w:rsidR="00E92954">
        <w:trPr>
          <w:trHeight w:val="1003"/>
          <w:jc w:val="center"/>
        </w:trPr>
        <w:tc>
          <w:tcPr>
            <w:tcW w:w="1701" w:type="dxa"/>
            <w:tcBorders>
              <w:top w:val="single" w:sz="4" w:space="0" w:color="auto"/>
              <w:left w:val="single" w:sz="4" w:space="0" w:color="auto"/>
              <w:bottom w:val="single" w:sz="4" w:space="0" w:color="auto"/>
              <w:right w:val="single" w:sz="4" w:space="0" w:color="auto"/>
            </w:tcBorders>
          </w:tcPr>
          <w:p w:rsidR="00E92954" w:rsidRDefault="003F2132">
            <w:pPr>
              <w:pStyle w:val="a8"/>
              <w:adjustRightInd w:val="0"/>
              <w:snapToGrid w:val="0"/>
              <w:rPr>
                <w:rFonts w:ascii="Times New Roman" w:hAnsi="Times New Roman"/>
                <w:szCs w:val="21"/>
                <w:lang w:val="en-US"/>
              </w:rPr>
            </w:pPr>
            <w:r>
              <w:rPr>
                <w:rFonts w:ascii="Times New Roman" w:hAnsi="Times New Roman"/>
                <w:szCs w:val="21"/>
                <w:lang w:val="en-US"/>
              </w:rPr>
              <w:t>1.</w:t>
            </w:r>
            <w:r>
              <w:rPr>
                <w:rFonts w:ascii="Times New Roman" w:hAnsi="Times New Roman" w:hint="eastAsia"/>
                <w:szCs w:val="21"/>
                <w:lang w:val="en-US"/>
              </w:rPr>
              <w:t>工程知识</w:t>
            </w:r>
          </w:p>
        </w:tc>
        <w:tc>
          <w:tcPr>
            <w:tcW w:w="2694" w:type="dxa"/>
            <w:tcBorders>
              <w:top w:val="single" w:sz="4" w:space="0" w:color="auto"/>
              <w:left w:val="single" w:sz="4" w:space="0" w:color="auto"/>
              <w:bottom w:val="single" w:sz="4" w:space="0" w:color="auto"/>
              <w:right w:val="single" w:sz="4" w:space="0" w:color="auto"/>
            </w:tcBorders>
          </w:tcPr>
          <w:p w:rsidR="00E92954" w:rsidRDefault="003F2132">
            <w:pPr>
              <w:adjustRightInd w:val="0"/>
              <w:snapToGrid w:val="0"/>
              <w:jc w:val="left"/>
              <w:rPr>
                <w:szCs w:val="21"/>
              </w:rPr>
            </w:pPr>
            <w:r>
              <w:t>指标点</w:t>
            </w:r>
            <w:r>
              <w:rPr>
                <w:rFonts w:hint="eastAsia"/>
                <w:szCs w:val="21"/>
              </w:rPr>
              <w:t xml:space="preserve">1.1 </w:t>
            </w:r>
            <w:r>
              <w:rPr>
                <w:rFonts w:hint="eastAsia"/>
                <w:szCs w:val="21"/>
              </w:rPr>
              <w:t>能够将数学、物理等自然科学的知识用于解决复杂电气工程问题。</w:t>
            </w:r>
          </w:p>
        </w:tc>
        <w:tc>
          <w:tcPr>
            <w:tcW w:w="3951" w:type="dxa"/>
            <w:tcBorders>
              <w:top w:val="single" w:sz="4" w:space="0" w:color="auto"/>
              <w:left w:val="single" w:sz="4" w:space="0" w:color="auto"/>
              <w:bottom w:val="single" w:sz="4" w:space="0" w:color="auto"/>
              <w:right w:val="single" w:sz="4" w:space="0" w:color="auto"/>
            </w:tcBorders>
          </w:tcPr>
          <w:p w:rsidR="00E92954" w:rsidRDefault="003F2132">
            <w:pPr>
              <w:adjustRightInd w:val="0"/>
              <w:snapToGrid w:val="0"/>
              <w:jc w:val="left"/>
              <w:rPr>
                <w:rFonts w:ascii="宋体" w:hAnsi="宋体"/>
                <w:color w:val="000000"/>
                <w:szCs w:val="21"/>
              </w:rPr>
            </w:pPr>
            <w:r>
              <w:rPr>
                <w:rFonts w:hint="eastAsia"/>
                <w:b/>
              </w:rPr>
              <w:t>教学目标：</w:t>
            </w:r>
            <w:r>
              <w:rPr>
                <w:rFonts w:hint="eastAsia"/>
                <w:b/>
              </w:rPr>
              <w:t>1</w:t>
            </w:r>
            <w:r>
              <w:rPr>
                <w:rFonts w:hint="eastAsia"/>
                <w:b/>
              </w:rPr>
              <w:t>、</w:t>
            </w:r>
            <w:r>
              <w:rPr>
                <w:rFonts w:hint="eastAsia"/>
                <w:b/>
              </w:rPr>
              <w:t>2</w:t>
            </w:r>
            <w:r>
              <w:rPr>
                <w:rFonts w:hint="eastAsia"/>
                <w:b/>
              </w:rPr>
              <w:t>、</w:t>
            </w:r>
            <w:r>
              <w:rPr>
                <w:rFonts w:hint="eastAsia"/>
                <w:b/>
              </w:rPr>
              <w:t>4</w:t>
            </w:r>
            <w:r>
              <w:rPr>
                <w:rFonts w:hint="eastAsia"/>
                <w:b/>
              </w:rPr>
              <w:t>、</w:t>
            </w:r>
            <w:r>
              <w:rPr>
                <w:rFonts w:hint="eastAsia"/>
                <w:b/>
              </w:rPr>
              <w:t>5</w:t>
            </w:r>
          </w:p>
          <w:p w:rsidR="00E92954" w:rsidRDefault="003F2132">
            <w:pPr>
              <w:adjustRightInd w:val="0"/>
              <w:snapToGrid w:val="0"/>
              <w:jc w:val="left"/>
            </w:pPr>
            <w:r>
              <w:rPr>
                <w:b/>
              </w:rPr>
              <w:t>达成途径：</w:t>
            </w:r>
            <w:r>
              <w:t>课堂讲解；平时作业；案例分析</w:t>
            </w:r>
            <w:r>
              <w:rPr>
                <w:rFonts w:hint="eastAsia"/>
              </w:rPr>
              <w:t>；</w:t>
            </w:r>
            <w:r>
              <w:t>专题讨论</w:t>
            </w:r>
          </w:p>
        </w:tc>
      </w:tr>
      <w:tr w:rsidR="00E92954">
        <w:trPr>
          <w:trHeight w:val="915"/>
          <w:jc w:val="center"/>
        </w:trPr>
        <w:tc>
          <w:tcPr>
            <w:tcW w:w="1701" w:type="dxa"/>
            <w:tcBorders>
              <w:top w:val="single" w:sz="4" w:space="0" w:color="auto"/>
              <w:left w:val="single" w:sz="4" w:space="0" w:color="auto"/>
              <w:bottom w:val="single" w:sz="4" w:space="0" w:color="auto"/>
              <w:right w:val="single" w:sz="4" w:space="0" w:color="auto"/>
            </w:tcBorders>
          </w:tcPr>
          <w:p w:rsidR="00E92954" w:rsidRDefault="003F2132">
            <w:pPr>
              <w:pStyle w:val="a8"/>
              <w:adjustRightInd w:val="0"/>
              <w:snapToGrid w:val="0"/>
              <w:rPr>
                <w:rFonts w:ascii="Times New Roman" w:hAnsi="Times New Roman"/>
                <w:szCs w:val="21"/>
                <w:lang w:val="en-US"/>
              </w:rPr>
            </w:pPr>
            <w:r>
              <w:rPr>
                <w:rFonts w:ascii="Times New Roman" w:hAnsi="Times New Roman" w:hint="eastAsia"/>
                <w:szCs w:val="21"/>
                <w:lang w:val="en-US"/>
              </w:rPr>
              <w:t xml:space="preserve">4. </w:t>
            </w:r>
            <w:r>
              <w:rPr>
                <w:color w:val="000000"/>
                <w:lang w:val="en-US"/>
              </w:rPr>
              <w:t>研究</w:t>
            </w:r>
          </w:p>
        </w:tc>
        <w:tc>
          <w:tcPr>
            <w:tcW w:w="2694" w:type="dxa"/>
            <w:tcBorders>
              <w:top w:val="single" w:sz="4" w:space="0" w:color="auto"/>
              <w:left w:val="single" w:sz="4" w:space="0" w:color="auto"/>
              <w:bottom w:val="single" w:sz="4" w:space="0" w:color="auto"/>
              <w:right w:val="single" w:sz="4" w:space="0" w:color="auto"/>
            </w:tcBorders>
          </w:tcPr>
          <w:p w:rsidR="00E92954" w:rsidRDefault="003F2132">
            <w:pPr>
              <w:pStyle w:val="a8"/>
              <w:adjustRightInd w:val="0"/>
              <w:snapToGrid w:val="0"/>
              <w:rPr>
                <w:lang w:val="en-US"/>
              </w:rPr>
            </w:pPr>
            <w:r>
              <w:rPr>
                <w:rFonts w:ascii="Times New Roman" w:hAnsi="Times New Roman"/>
              </w:rPr>
              <w:t>指标点</w:t>
            </w:r>
            <w:r>
              <w:rPr>
                <w:rFonts w:ascii="Times New Roman" w:hAnsi="Times New Roman" w:hint="eastAsia"/>
                <w:szCs w:val="21"/>
                <w:lang w:val="en-US"/>
              </w:rPr>
              <w:t>4.2</w:t>
            </w:r>
            <w:r>
              <w:rPr>
                <w:rFonts w:ascii="Times New Roman" w:hAnsi="Times New Roman" w:hint="eastAsia"/>
                <w:szCs w:val="21"/>
                <w:lang w:val="en-US"/>
              </w:rPr>
              <w:t>具有电气工程问题的分析研究能力，能够实施并完成预定方案。</w:t>
            </w:r>
          </w:p>
        </w:tc>
        <w:tc>
          <w:tcPr>
            <w:tcW w:w="3951" w:type="dxa"/>
            <w:tcBorders>
              <w:top w:val="single" w:sz="4" w:space="0" w:color="auto"/>
              <w:left w:val="single" w:sz="4" w:space="0" w:color="auto"/>
              <w:bottom w:val="single" w:sz="4" w:space="0" w:color="auto"/>
              <w:right w:val="single" w:sz="4" w:space="0" w:color="auto"/>
            </w:tcBorders>
          </w:tcPr>
          <w:p w:rsidR="00E92954" w:rsidRDefault="003F2132">
            <w:pPr>
              <w:adjustRightInd w:val="0"/>
              <w:snapToGrid w:val="0"/>
              <w:jc w:val="left"/>
              <w:rPr>
                <w:szCs w:val="21"/>
              </w:rPr>
            </w:pPr>
            <w:r>
              <w:rPr>
                <w:rFonts w:hint="eastAsia"/>
                <w:b/>
              </w:rPr>
              <w:t>教学目标：</w:t>
            </w:r>
            <w:r>
              <w:rPr>
                <w:rFonts w:hint="eastAsia"/>
                <w:b/>
              </w:rPr>
              <w:t>1</w:t>
            </w:r>
            <w:r>
              <w:rPr>
                <w:rFonts w:hint="eastAsia"/>
                <w:b/>
              </w:rPr>
              <w:t>、</w:t>
            </w:r>
            <w:r>
              <w:rPr>
                <w:rFonts w:hint="eastAsia"/>
                <w:b/>
              </w:rPr>
              <w:t>2</w:t>
            </w:r>
            <w:r>
              <w:rPr>
                <w:rFonts w:hint="eastAsia"/>
                <w:b/>
              </w:rPr>
              <w:t>、</w:t>
            </w:r>
            <w:r>
              <w:rPr>
                <w:rFonts w:hint="eastAsia"/>
                <w:b/>
              </w:rPr>
              <w:t>3</w:t>
            </w:r>
            <w:r>
              <w:rPr>
                <w:rFonts w:hint="eastAsia"/>
                <w:b/>
              </w:rPr>
              <w:t>、</w:t>
            </w:r>
            <w:r>
              <w:rPr>
                <w:rFonts w:hint="eastAsia"/>
                <w:b/>
              </w:rPr>
              <w:t>5</w:t>
            </w:r>
          </w:p>
          <w:p w:rsidR="00E92954" w:rsidRDefault="003F2132">
            <w:pPr>
              <w:adjustRightInd w:val="0"/>
              <w:snapToGrid w:val="0"/>
              <w:jc w:val="left"/>
            </w:pPr>
            <w:r>
              <w:rPr>
                <w:rFonts w:hint="eastAsia"/>
                <w:b/>
              </w:rPr>
              <w:t>达成途径：</w:t>
            </w:r>
            <w:r>
              <w:rPr>
                <w:rFonts w:hint="eastAsia"/>
              </w:rPr>
              <w:t>课堂讲解；课堂提问或讨论；学生作业。</w:t>
            </w:r>
          </w:p>
        </w:tc>
      </w:tr>
      <w:tr w:rsidR="00E92954">
        <w:trPr>
          <w:trHeight w:val="1199"/>
          <w:jc w:val="center"/>
        </w:trPr>
        <w:tc>
          <w:tcPr>
            <w:tcW w:w="1701" w:type="dxa"/>
            <w:tcBorders>
              <w:top w:val="single" w:sz="4" w:space="0" w:color="auto"/>
              <w:left w:val="single" w:sz="4" w:space="0" w:color="auto"/>
              <w:bottom w:val="single" w:sz="4" w:space="0" w:color="auto"/>
              <w:right w:val="single" w:sz="4" w:space="0" w:color="auto"/>
            </w:tcBorders>
          </w:tcPr>
          <w:p w:rsidR="00E92954" w:rsidRDefault="003F2132">
            <w:pPr>
              <w:pStyle w:val="a8"/>
              <w:adjustRightInd w:val="0"/>
              <w:snapToGrid w:val="0"/>
              <w:rPr>
                <w:rFonts w:ascii="Times New Roman" w:hAnsi="Times New Roman"/>
                <w:szCs w:val="21"/>
                <w:lang w:val="en-US"/>
              </w:rPr>
            </w:pPr>
            <w:r>
              <w:rPr>
                <w:rFonts w:ascii="Times New Roman" w:hAnsi="Times New Roman" w:hint="eastAsia"/>
                <w:szCs w:val="21"/>
                <w:lang w:val="en-US"/>
              </w:rPr>
              <w:lastRenderedPageBreak/>
              <w:t xml:space="preserve">7. </w:t>
            </w:r>
            <w:r>
              <w:rPr>
                <w:rFonts w:hint="eastAsia"/>
                <w:color w:val="000000"/>
                <w:lang w:val="en-US"/>
              </w:rPr>
              <w:t>环境和可持续发展</w:t>
            </w:r>
          </w:p>
        </w:tc>
        <w:tc>
          <w:tcPr>
            <w:tcW w:w="2694" w:type="dxa"/>
            <w:tcBorders>
              <w:top w:val="single" w:sz="4" w:space="0" w:color="auto"/>
              <w:left w:val="single" w:sz="4" w:space="0" w:color="auto"/>
              <w:bottom w:val="single" w:sz="4" w:space="0" w:color="auto"/>
              <w:right w:val="single" w:sz="4" w:space="0" w:color="auto"/>
            </w:tcBorders>
          </w:tcPr>
          <w:p w:rsidR="00E92954" w:rsidRDefault="003F2132">
            <w:pPr>
              <w:pStyle w:val="a8"/>
              <w:adjustRightInd w:val="0"/>
              <w:snapToGrid w:val="0"/>
              <w:rPr>
                <w:rFonts w:ascii="Times New Roman" w:hAnsi="Times New Roman"/>
                <w:szCs w:val="21"/>
                <w:lang w:val="en-US"/>
              </w:rPr>
            </w:pPr>
            <w:r>
              <w:rPr>
                <w:rFonts w:ascii="Times New Roman" w:hAnsi="Times New Roman"/>
              </w:rPr>
              <w:t>指标点</w:t>
            </w:r>
            <w:r>
              <w:rPr>
                <w:rFonts w:ascii="Times New Roman" w:hAnsi="Times New Roman" w:hint="eastAsia"/>
                <w:szCs w:val="21"/>
                <w:lang w:val="en-US"/>
              </w:rPr>
              <w:t xml:space="preserve">7.1 </w:t>
            </w:r>
            <w:r>
              <w:rPr>
                <w:rFonts w:ascii="Times New Roman" w:hAnsi="Times New Roman" w:hint="eastAsia"/>
                <w:szCs w:val="21"/>
                <w:lang w:val="en-US"/>
              </w:rPr>
              <w:t>理解并能正确评价发电复杂工程问题的工程实践对环境、社会可持续发展的影响。</w:t>
            </w:r>
          </w:p>
        </w:tc>
        <w:tc>
          <w:tcPr>
            <w:tcW w:w="3951" w:type="dxa"/>
            <w:tcBorders>
              <w:top w:val="single" w:sz="4" w:space="0" w:color="auto"/>
              <w:left w:val="single" w:sz="4" w:space="0" w:color="auto"/>
              <w:bottom w:val="single" w:sz="4" w:space="0" w:color="auto"/>
              <w:right w:val="single" w:sz="4" w:space="0" w:color="auto"/>
            </w:tcBorders>
          </w:tcPr>
          <w:p w:rsidR="00E92954" w:rsidRDefault="003F2132">
            <w:pPr>
              <w:adjustRightInd w:val="0"/>
              <w:snapToGrid w:val="0"/>
              <w:jc w:val="left"/>
              <w:rPr>
                <w:b/>
              </w:rPr>
            </w:pPr>
            <w:r>
              <w:rPr>
                <w:rFonts w:hint="eastAsia"/>
                <w:b/>
              </w:rPr>
              <w:t>教学目标：</w:t>
            </w:r>
            <w:r>
              <w:rPr>
                <w:rFonts w:hint="eastAsia"/>
                <w:b/>
              </w:rPr>
              <w:t>4</w:t>
            </w:r>
            <w:r>
              <w:rPr>
                <w:rFonts w:hint="eastAsia"/>
                <w:b/>
              </w:rPr>
              <w:t>、</w:t>
            </w:r>
            <w:r>
              <w:rPr>
                <w:rFonts w:hint="eastAsia"/>
                <w:b/>
              </w:rPr>
              <w:t>5</w:t>
            </w:r>
            <w:r>
              <w:rPr>
                <w:rFonts w:hint="eastAsia"/>
                <w:b/>
              </w:rPr>
              <w:t>、</w:t>
            </w:r>
            <w:r>
              <w:rPr>
                <w:rFonts w:hint="eastAsia"/>
                <w:b/>
              </w:rPr>
              <w:t>6</w:t>
            </w:r>
          </w:p>
          <w:p w:rsidR="00E92954" w:rsidRDefault="003F2132">
            <w:pPr>
              <w:adjustRightInd w:val="0"/>
              <w:snapToGrid w:val="0"/>
              <w:jc w:val="left"/>
              <w:rPr>
                <w:b/>
              </w:rPr>
            </w:pPr>
            <w:r>
              <w:rPr>
                <w:rFonts w:hint="eastAsia"/>
                <w:b/>
              </w:rPr>
              <w:t>达成途径：</w:t>
            </w:r>
            <w:r>
              <w:rPr>
                <w:rFonts w:hint="eastAsia"/>
              </w:rPr>
              <w:t>课堂讲解；课堂提问或讨论；</w:t>
            </w:r>
            <w:r>
              <w:t>案例分析</w:t>
            </w:r>
            <w:r>
              <w:rPr>
                <w:rFonts w:hint="eastAsia"/>
              </w:rPr>
              <w:t>；</w:t>
            </w:r>
            <w:r>
              <w:t>现场调研</w:t>
            </w:r>
            <w:r>
              <w:rPr>
                <w:rFonts w:hint="eastAsia"/>
              </w:rPr>
              <w:t>。</w:t>
            </w:r>
          </w:p>
        </w:tc>
      </w:tr>
      <w:tr w:rsidR="00E92954">
        <w:trPr>
          <w:trHeight w:val="1117"/>
          <w:jc w:val="center"/>
        </w:trPr>
        <w:tc>
          <w:tcPr>
            <w:tcW w:w="1701" w:type="dxa"/>
            <w:tcBorders>
              <w:top w:val="single" w:sz="4" w:space="0" w:color="auto"/>
              <w:left w:val="single" w:sz="4" w:space="0" w:color="auto"/>
              <w:bottom w:val="single" w:sz="4" w:space="0" w:color="auto"/>
              <w:right w:val="single" w:sz="4" w:space="0" w:color="auto"/>
            </w:tcBorders>
          </w:tcPr>
          <w:p w:rsidR="00E92954" w:rsidRDefault="003F2132">
            <w:pPr>
              <w:pStyle w:val="a8"/>
              <w:adjustRightInd w:val="0"/>
              <w:snapToGrid w:val="0"/>
              <w:rPr>
                <w:rFonts w:ascii="Times New Roman" w:hAnsi="Times New Roman"/>
                <w:szCs w:val="21"/>
                <w:lang w:val="en-US"/>
              </w:rPr>
            </w:pPr>
            <w:r>
              <w:rPr>
                <w:rFonts w:ascii="Times New Roman" w:hAnsi="Times New Roman" w:hint="eastAsia"/>
                <w:szCs w:val="21"/>
                <w:lang w:val="en-US"/>
              </w:rPr>
              <w:t xml:space="preserve">12. </w:t>
            </w:r>
            <w:r>
              <w:rPr>
                <w:color w:val="000000"/>
                <w:lang w:val="en-US"/>
              </w:rPr>
              <w:t>终身学习</w:t>
            </w:r>
          </w:p>
        </w:tc>
        <w:tc>
          <w:tcPr>
            <w:tcW w:w="2694" w:type="dxa"/>
            <w:tcBorders>
              <w:top w:val="single" w:sz="4" w:space="0" w:color="auto"/>
              <w:left w:val="single" w:sz="4" w:space="0" w:color="auto"/>
              <w:bottom w:val="single" w:sz="4" w:space="0" w:color="auto"/>
              <w:right w:val="single" w:sz="4" w:space="0" w:color="auto"/>
            </w:tcBorders>
          </w:tcPr>
          <w:p w:rsidR="00E92954" w:rsidRDefault="003F2132">
            <w:pPr>
              <w:pStyle w:val="a8"/>
              <w:adjustRightInd w:val="0"/>
              <w:snapToGrid w:val="0"/>
              <w:rPr>
                <w:rFonts w:ascii="Times New Roman" w:hAnsi="Times New Roman"/>
                <w:szCs w:val="21"/>
                <w:lang w:val="en-US"/>
              </w:rPr>
            </w:pPr>
            <w:r>
              <w:rPr>
                <w:rFonts w:ascii="Times New Roman" w:hAnsi="Times New Roman"/>
              </w:rPr>
              <w:t>指标点</w:t>
            </w:r>
            <w:r>
              <w:rPr>
                <w:rFonts w:ascii="Times New Roman" w:hAnsi="Times New Roman" w:hint="eastAsia"/>
                <w:szCs w:val="21"/>
                <w:lang w:val="en-US"/>
              </w:rPr>
              <w:t>12.2</w:t>
            </w:r>
            <w:r>
              <w:rPr>
                <w:rFonts w:ascii="Times New Roman" w:hAnsi="Times New Roman" w:hint="eastAsia"/>
                <w:szCs w:val="21"/>
                <w:lang w:val="en-US"/>
              </w:rPr>
              <w:t>具有适应电力行业发展和社会发展的能力。</w:t>
            </w:r>
          </w:p>
        </w:tc>
        <w:tc>
          <w:tcPr>
            <w:tcW w:w="3951" w:type="dxa"/>
            <w:tcBorders>
              <w:top w:val="single" w:sz="4" w:space="0" w:color="auto"/>
              <w:left w:val="single" w:sz="4" w:space="0" w:color="auto"/>
              <w:bottom w:val="single" w:sz="4" w:space="0" w:color="auto"/>
              <w:right w:val="single" w:sz="4" w:space="0" w:color="auto"/>
            </w:tcBorders>
          </w:tcPr>
          <w:p w:rsidR="00E92954" w:rsidRDefault="003F2132">
            <w:pPr>
              <w:adjustRightInd w:val="0"/>
              <w:snapToGrid w:val="0"/>
              <w:jc w:val="left"/>
            </w:pPr>
            <w:r>
              <w:rPr>
                <w:rFonts w:hint="eastAsia"/>
                <w:b/>
              </w:rPr>
              <w:t>教学目标：</w:t>
            </w:r>
            <w:r>
              <w:rPr>
                <w:rFonts w:hint="eastAsia"/>
                <w:b/>
              </w:rPr>
              <w:t>2</w:t>
            </w:r>
            <w:r>
              <w:rPr>
                <w:rFonts w:hint="eastAsia"/>
                <w:b/>
              </w:rPr>
              <w:t>、</w:t>
            </w:r>
            <w:r>
              <w:rPr>
                <w:rFonts w:hint="eastAsia"/>
                <w:b/>
              </w:rPr>
              <w:t>3</w:t>
            </w:r>
            <w:r>
              <w:rPr>
                <w:rFonts w:hint="eastAsia"/>
                <w:b/>
              </w:rPr>
              <w:t>、</w:t>
            </w:r>
            <w:r>
              <w:rPr>
                <w:rFonts w:hint="eastAsia"/>
                <w:b/>
              </w:rPr>
              <w:t>6</w:t>
            </w:r>
          </w:p>
          <w:p w:rsidR="00E92954" w:rsidRDefault="003F2132">
            <w:pPr>
              <w:adjustRightInd w:val="0"/>
              <w:snapToGrid w:val="0"/>
              <w:jc w:val="left"/>
            </w:pPr>
            <w:r>
              <w:rPr>
                <w:rFonts w:hint="eastAsia"/>
                <w:b/>
              </w:rPr>
              <w:t>达成途径：</w:t>
            </w:r>
            <w:r>
              <w:rPr>
                <w:rFonts w:hint="eastAsia"/>
              </w:rPr>
              <w:t>课堂讲解；课堂提问或讨论；</w:t>
            </w:r>
            <w:r>
              <w:t>文献查阅</w:t>
            </w:r>
            <w:r>
              <w:rPr>
                <w:rFonts w:hint="eastAsia"/>
              </w:rPr>
              <w:t>。</w:t>
            </w:r>
          </w:p>
          <w:p w:rsidR="00E92954" w:rsidRDefault="00E92954">
            <w:pPr>
              <w:adjustRightInd w:val="0"/>
              <w:snapToGrid w:val="0"/>
              <w:jc w:val="left"/>
              <w:rPr>
                <w:b/>
              </w:rPr>
            </w:pPr>
          </w:p>
        </w:tc>
      </w:tr>
    </w:tbl>
    <w:p w:rsidR="00E92954" w:rsidRDefault="003F2132" w:rsidP="00892280">
      <w:pPr>
        <w:tabs>
          <w:tab w:val="left" w:pos="4960"/>
        </w:tabs>
        <w:adjustRightInd w:val="0"/>
        <w:snapToGrid w:val="0"/>
        <w:spacing w:beforeLines="50" w:afterLines="50"/>
        <w:rPr>
          <w:rFonts w:ascii="黑体" w:eastAsia="黑体"/>
          <w:color w:val="000000"/>
          <w:sz w:val="24"/>
        </w:rPr>
      </w:pPr>
      <w:r>
        <w:rPr>
          <w:rFonts w:ascii="黑体" w:eastAsia="黑体" w:hint="eastAsia"/>
          <w:color w:val="000000"/>
          <w:sz w:val="24"/>
        </w:rPr>
        <w:t>四、教学内容、学时安排和基本要求</w:t>
      </w:r>
    </w:p>
    <w:p w:rsidR="00E92954" w:rsidRDefault="003F2132">
      <w:pPr>
        <w:pStyle w:val="a8"/>
        <w:ind w:firstLineChars="200" w:firstLine="482"/>
        <w:rPr>
          <w:rFonts w:hAnsi="宋体"/>
          <w:b/>
          <w:color w:val="000000"/>
          <w:sz w:val="24"/>
          <w:szCs w:val="22"/>
          <w:lang w:val="en-US"/>
        </w:rPr>
      </w:pPr>
      <w:r>
        <w:rPr>
          <w:rFonts w:hAnsi="宋体" w:hint="eastAsia"/>
          <w:b/>
          <w:color w:val="000000"/>
          <w:sz w:val="24"/>
          <w:szCs w:val="22"/>
          <w:lang w:val="en-US"/>
        </w:rPr>
        <w:t>第一章  电力生产方式及热力学基本概念与定律 （ 2学时，</w:t>
      </w:r>
      <w:r>
        <w:rPr>
          <w:rFonts w:hAnsi="宋体" w:hint="eastAsia"/>
          <w:b/>
          <w:color w:val="000000"/>
          <w:sz w:val="24"/>
        </w:rPr>
        <w:t>支撑教学目标1、2、3、5、6</w:t>
      </w:r>
      <w:r>
        <w:rPr>
          <w:rFonts w:hAnsi="宋体" w:hint="eastAsia"/>
          <w:b/>
          <w:color w:val="000000"/>
          <w:sz w:val="24"/>
          <w:szCs w:val="22"/>
          <w:lang w:val="en-US"/>
        </w:rPr>
        <w:t xml:space="preserve"> ）</w:t>
      </w:r>
    </w:p>
    <w:p w:rsidR="00E92954" w:rsidRDefault="003F2132">
      <w:pPr>
        <w:adjustRightInd w:val="0"/>
        <w:snapToGrid w:val="0"/>
        <w:spacing w:line="288" w:lineRule="auto"/>
        <w:ind w:leftChars="257" w:left="540" w:firstLineChars="200" w:firstLine="420"/>
        <w:rPr>
          <w:rFonts w:ascii="宋体" w:hAnsi="宋体"/>
          <w:color w:val="000000"/>
          <w:szCs w:val="21"/>
        </w:rPr>
      </w:pPr>
      <w:r>
        <w:rPr>
          <w:rFonts w:ascii="宋体" w:hAnsi="宋体" w:hint="eastAsia"/>
          <w:color w:val="000000"/>
          <w:szCs w:val="21"/>
        </w:rPr>
        <w:t>重点难点：热力学两大定律，</w:t>
      </w:r>
      <w:proofErr w:type="gramStart"/>
      <w:r>
        <w:rPr>
          <w:rFonts w:ascii="宋体" w:hAnsi="宋体" w:hint="eastAsia"/>
          <w:color w:val="000000"/>
          <w:szCs w:val="21"/>
        </w:rPr>
        <w:t>郎肯循环</w:t>
      </w:r>
      <w:proofErr w:type="gramEnd"/>
      <w:r>
        <w:rPr>
          <w:rFonts w:ascii="宋体" w:hAnsi="宋体" w:hint="eastAsia"/>
          <w:color w:val="000000"/>
          <w:szCs w:val="21"/>
        </w:rPr>
        <w:t>和卡诺循环在热力发电中的应用。</w:t>
      </w:r>
    </w:p>
    <w:p w:rsidR="00E92954" w:rsidRDefault="003F2132">
      <w:pPr>
        <w:numPr>
          <w:ilvl w:val="0"/>
          <w:numId w:val="65"/>
        </w:numPr>
        <w:adjustRightInd w:val="0"/>
        <w:snapToGrid w:val="0"/>
        <w:spacing w:line="288" w:lineRule="auto"/>
        <w:ind w:left="539"/>
        <w:rPr>
          <w:rFonts w:ascii="宋体" w:hAnsi="宋体"/>
          <w:color w:val="000000"/>
          <w:szCs w:val="21"/>
        </w:rPr>
      </w:pPr>
      <w:r>
        <w:rPr>
          <w:rFonts w:ascii="宋体" w:hAnsi="宋体" w:hint="eastAsia"/>
          <w:color w:val="000000"/>
          <w:szCs w:val="21"/>
        </w:rPr>
        <w:t>了解我国电力生产的特点及能源分布规律；</w:t>
      </w:r>
    </w:p>
    <w:p w:rsidR="00E92954" w:rsidRDefault="003F2132">
      <w:pPr>
        <w:numPr>
          <w:ilvl w:val="0"/>
          <w:numId w:val="65"/>
        </w:numPr>
        <w:adjustRightInd w:val="0"/>
        <w:snapToGrid w:val="0"/>
        <w:spacing w:line="288" w:lineRule="auto"/>
        <w:ind w:left="539"/>
        <w:rPr>
          <w:rFonts w:ascii="宋体" w:hAnsi="宋体"/>
          <w:color w:val="000000"/>
          <w:szCs w:val="21"/>
        </w:rPr>
      </w:pPr>
      <w:r>
        <w:rPr>
          <w:rFonts w:ascii="宋体" w:hAnsi="宋体" w:hint="eastAsia"/>
          <w:color w:val="000000"/>
          <w:szCs w:val="21"/>
        </w:rPr>
        <w:t>了解热力学基本概念；</w:t>
      </w:r>
    </w:p>
    <w:p w:rsidR="00E92954" w:rsidRDefault="003F2132">
      <w:pPr>
        <w:numPr>
          <w:ilvl w:val="0"/>
          <w:numId w:val="65"/>
        </w:numPr>
        <w:adjustRightInd w:val="0"/>
        <w:snapToGrid w:val="0"/>
        <w:spacing w:line="288" w:lineRule="auto"/>
        <w:ind w:left="539"/>
        <w:rPr>
          <w:rFonts w:ascii="宋体" w:hAnsi="宋体"/>
          <w:color w:val="000000"/>
          <w:szCs w:val="21"/>
        </w:rPr>
      </w:pPr>
      <w:r>
        <w:rPr>
          <w:rFonts w:ascii="宋体" w:hAnsi="宋体" w:hint="eastAsia"/>
          <w:color w:val="000000"/>
          <w:szCs w:val="21"/>
        </w:rPr>
        <w:t>理解热力学第一定律；</w:t>
      </w:r>
    </w:p>
    <w:p w:rsidR="00E92954" w:rsidRDefault="003F2132">
      <w:pPr>
        <w:numPr>
          <w:ilvl w:val="0"/>
          <w:numId w:val="65"/>
        </w:numPr>
        <w:adjustRightInd w:val="0"/>
        <w:snapToGrid w:val="0"/>
        <w:spacing w:line="288" w:lineRule="auto"/>
        <w:ind w:left="539"/>
        <w:rPr>
          <w:rFonts w:ascii="宋体" w:hAnsi="宋体"/>
          <w:color w:val="000000"/>
          <w:szCs w:val="21"/>
        </w:rPr>
      </w:pPr>
      <w:r>
        <w:rPr>
          <w:rFonts w:ascii="宋体" w:hAnsi="宋体" w:hint="eastAsia"/>
          <w:color w:val="000000"/>
          <w:szCs w:val="21"/>
        </w:rPr>
        <w:t>理解热力学第二定律；</w:t>
      </w:r>
    </w:p>
    <w:p w:rsidR="00E92954" w:rsidRDefault="003F2132">
      <w:pPr>
        <w:numPr>
          <w:ilvl w:val="0"/>
          <w:numId w:val="65"/>
        </w:numPr>
        <w:adjustRightInd w:val="0"/>
        <w:snapToGrid w:val="0"/>
        <w:spacing w:line="288" w:lineRule="auto"/>
        <w:ind w:left="539"/>
        <w:rPr>
          <w:rFonts w:ascii="宋体" w:hAnsi="宋体"/>
          <w:color w:val="000000"/>
          <w:szCs w:val="21"/>
        </w:rPr>
      </w:pPr>
      <w:proofErr w:type="gramStart"/>
      <w:r>
        <w:rPr>
          <w:rFonts w:ascii="宋体" w:hAnsi="宋体" w:hint="eastAsia"/>
          <w:color w:val="000000"/>
          <w:szCs w:val="21"/>
        </w:rPr>
        <w:t>理解郎肯循环</w:t>
      </w:r>
      <w:proofErr w:type="gramEnd"/>
      <w:r>
        <w:rPr>
          <w:rFonts w:ascii="宋体" w:hAnsi="宋体" w:hint="eastAsia"/>
          <w:color w:val="000000"/>
          <w:szCs w:val="21"/>
        </w:rPr>
        <w:t>和卡诺循环在热力发电中应用。</w:t>
      </w:r>
    </w:p>
    <w:p w:rsidR="00E92954" w:rsidRDefault="00E92954">
      <w:pPr>
        <w:adjustRightInd w:val="0"/>
        <w:snapToGrid w:val="0"/>
        <w:ind w:left="540"/>
        <w:rPr>
          <w:rFonts w:ascii="宋体" w:hAnsi="宋体"/>
          <w:color w:val="000000"/>
          <w:szCs w:val="21"/>
        </w:rPr>
      </w:pPr>
    </w:p>
    <w:p w:rsidR="00E92954" w:rsidRDefault="003F2132">
      <w:pPr>
        <w:pStyle w:val="a8"/>
        <w:ind w:firstLineChars="200" w:firstLine="482"/>
        <w:rPr>
          <w:rFonts w:hAnsi="宋体"/>
          <w:b/>
          <w:color w:val="000000"/>
          <w:sz w:val="24"/>
          <w:szCs w:val="22"/>
          <w:lang w:val="en-US"/>
        </w:rPr>
      </w:pPr>
      <w:r>
        <w:rPr>
          <w:rFonts w:hAnsi="宋体" w:hint="eastAsia"/>
          <w:b/>
          <w:color w:val="000000"/>
          <w:sz w:val="24"/>
          <w:szCs w:val="22"/>
          <w:lang w:val="en-US"/>
        </w:rPr>
        <w:t>第二章  热力发电中水蒸气及其动力循环 （2 学时，</w:t>
      </w:r>
      <w:r>
        <w:rPr>
          <w:rFonts w:hAnsi="宋体" w:hint="eastAsia"/>
          <w:b/>
          <w:color w:val="000000"/>
          <w:sz w:val="24"/>
        </w:rPr>
        <w:t>支撑教学目标3</w:t>
      </w:r>
      <w:r>
        <w:rPr>
          <w:rFonts w:hAnsi="宋体" w:hint="eastAsia"/>
          <w:b/>
          <w:color w:val="000000"/>
          <w:sz w:val="24"/>
          <w:szCs w:val="22"/>
          <w:lang w:val="en-US"/>
        </w:rPr>
        <w:t xml:space="preserve">）                             </w:t>
      </w:r>
    </w:p>
    <w:p w:rsidR="00E92954" w:rsidRDefault="003F2132">
      <w:pPr>
        <w:adjustRightInd w:val="0"/>
        <w:snapToGrid w:val="0"/>
        <w:spacing w:line="288" w:lineRule="auto"/>
        <w:ind w:leftChars="257" w:left="540" w:firstLineChars="250" w:firstLine="525"/>
        <w:rPr>
          <w:rFonts w:ascii="宋体" w:hAnsi="宋体"/>
          <w:color w:val="000000"/>
          <w:szCs w:val="21"/>
        </w:rPr>
      </w:pPr>
      <w:r>
        <w:rPr>
          <w:rFonts w:ascii="宋体" w:hAnsi="宋体" w:hint="eastAsia"/>
          <w:color w:val="000000"/>
          <w:szCs w:val="21"/>
        </w:rPr>
        <w:t>重点难点：水蒸气动力循环，水蒸气的形成过程及应用。</w:t>
      </w:r>
    </w:p>
    <w:p w:rsidR="00E92954" w:rsidRDefault="003F2132">
      <w:pPr>
        <w:adjustRightInd w:val="0"/>
        <w:snapToGrid w:val="0"/>
        <w:spacing w:line="288" w:lineRule="auto"/>
        <w:ind w:left="539"/>
        <w:rPr>
          <w:rFonts w:ascii="宋体" w:hAnsi="宋体"/>
          <w:color w:val="000000"/>
          <w:szCs w:val="21"/>
        </w:rPr>
      </w:pPr>
      <w:r>
        <w:rPr>
          <w:rFonts w:ascii="宋体" w:hAnsi="宋体" w:hint="eastAsia"/>
          <w:color w:val="000000"/>
          <w:szCs w:val="21"/>
        </w:rPr>
        <w:t>（1）认识什么是水蒸气及其在发电中的作用；</w:t>
      </w:r>
    </w:p>
    <w:p w:rsidR="00E92954" w:rsidRDefault="003F2132">
      <w:pPr>
        <w:adjustRightInd w:val="0"/>
        <w:snapToGrid w:val="0"/>
        <w:spacing w:line="288" w:lineRule="auto"/>
        <w:ind w:firstLineChars="250" w:firstLine="525"/>
        <w:rPr>
          <w:rFonts w:ascii="宋体" w:hAnsi="宋体"/>
          <w:color w:val="000000"/>
          <w:szCs w:val="21"/>
        </w:rPr>
      </w:pPr>
      <w:r>
        <w:rPr>
          <w:rFonts w:ascii="宋体" w:hAnsi="宋体" w:hint="eastAsia"/>
          <w:color w:val="000000"/>
          <w:szCs w:val="21"/>
        </w:rPr>
        <w:t>（2）了解杆水蒸气的定</w:t>
      </w:r>
      <w:proofErr w:type="gramStart"/>
      <w:r>
        <w:rPr>
          <w:rFonts w:ascii="宋体" w:hAnsi="宋体" w:hint="eastAsia"/>
          <w:color w:val="000000"/>
          <w:szCs w:val="21"/>
        </w:rPr>
        <w:t>压形成</w:t>
      </w:r>
      <w:proofErr w:type="gramEnd"/>
      <w:r>
        <w:rPr>
          <w:rFonts w:ascii="宋体" w:hAnsi="宋体" w:hint="eastAsia"/>
          <w:color w:val="000000"/>
          <w:szCs w:val="21"/>
        </w:rPr>
        <w:t>过程及图表应用；</w:t>
      </w:r>
    </w:p>
    <w:p w:rsidR="00E92954" w:rsidRDefault="003F2132">
      <w:pPr>
        <w:adjustRightInd w:val="0"/>
        <w:snapToGrid w:val="0"/>
        <w:spacing w:line="288" w:lineRule="auto"/>
        <w:ind w:left="539"/>
        <w:rPr>
          <w:rFonts w:ascii="宋体" w:hAnsi="宋体"/>
          <w:color w:val="000000"/>
          <w:szCs w:val="21"/>
        </w:rPr>
      </w:pPr>
      <w:r>
        <w:rPr>
          <w:rFonts w:ascii="宋体" w:hAnsi="宋体" w:hint="eastAsia"/>
          <w:color w:val="000000"/>
          <w:szCs w:val="21"/>
        </w:rPr>
        <w:t>（3）理解水蒸气的典型热力过程；</w:t>
      </w:r>
    </w:p>
    <w:p w:rsidR="00E92954" w:rsidRDefault="003F2132">
      <w:pPr>
        <w:adjustRightInd w:val="0"/>
        <w:snapToGrid w:val="0"/>
        <w:spacing w:line="288" w:lineRule="auto"/>
        <w:ind w:leftChars="50" w:left="105" w:firstLineChars="200" w:firstLine="420"/>
        <w:rPr>
          <w:rFonts w:ascii="宋体" w:hAnsi="宋体"/>
          <w:color w:val="000000"/>
          <w:szCs w:val="21"/>
        </w:rPr>
      </w:pPr>
      <w:r>
        <w:rPr>
          <w:rFonts w:ascii="宋体" w:hAnsi="宋体" w:hint="eastAsia"/>
          <w:color w:val="000000"/>
          <w:szCs w:val="21"/>
        </w:rPr>
        <w:t xml:space="preserve">（4）掌握水蒸气动力循环方法。   </w:t>
      </w:r>
    </w:p>
    <w:p w:rsidR="00E92954" w:rsidRDefault="00E92954">
      <w:pPr>
        <w:adjustRightInd w:val="0"/>
        <w:snapToGrid w:val="0"/>
        <w:spacing w:line="288" w:lineRule="auto"/>
        <w:rPr>
          <w:rFonts w:ascii="宋体" w:hAnsi="宋体"/>
          <w:color w:val="000000"/>
          <w:szCs w:val="21"/>
        </w:rPr>
      </w:pPr>
    </w:p>
    <w:p w:rsidR="00E92954" w:rsidRDefault="003F2132">
      <w:pPr>
        <w:pStyle w:val="a8"/>
        <w:ind w:firstLineChars="200" w:firstLine="482"/>
        <w:rPr>
          <w:rFonts w:hAnsi="宋体"/>
          <w:b/>
          <w:color w:val="000000"/>
          <w:sz w:val="24"/>
          <w:szCs w:val="22"/>
          <w:lang w:val="en-US"/>
        </w:rPr>
      </w:pPr>
      <w:r>
        <w:rPr>
          <w:rFonts w:hAnsi="宋体" w:hint="eastAsia"/>
          <w:b/>
          <w:color w:val="000000"/>
          <w:sz w:val="24"/>
          <w:szCs w:val="22"/>
          <w:lang w:val="en-US"/>
        </w:rPr>
        <w:t>第三章  热传递的基本原理及换热器 （2 学时，</w:t>
      </w:r>
      <w:r>
        <w:rPr>
          <w:rFonts w:hAnsi="宋体" w:hint="eastAsia"/>
          <w:b/>
          <w:color w:val="000000"/>
          <w:sz w:val="24"/>
        </w:rPr>
        <w:t>支撑教学目标2、3</w:t>
      </w:r>
      <w:r>
        <w:rPr>
          <w:rFonts w:hAnsi="宋体" w:hint="eastAsia"/>
          <w:b/>
          <w:color w:val="000000"/>
          <w:sz w:val="24"/>
          <w:szCs w:val="22"/>
          <w:lang w:val="en-US"/>
        </w:rPr>
        <w:t xml:space="preserve">）                  </w:t>
      </w:r>
    </w:p>
    <w:p w:rsidR="00E92954" w:rsidRDefault="003F2132">
      <w:pPr>
        <w:adjustRightInd w:val="0"/>
        <w:snapToGrid w:val="0"/>
        <w:spacing w:line="288" w:lineRule="auto"/>
        <w:ind w:leftChars="286" w:left="601" w:firstLineChars="150" w:firstLine="315"/>
        <w:rPr>
          <w:rFonts w:ascii="宋体" w:hAnsi="宋体"/>
          <w:color w:val="000000"/>
          <w:szCs w:val="21"/>
        </w:rPr>
      </w:pPr>
      <w:r>
        <w:rPr>
          <w:rFonts w:ascii="宋体" w:hAnsi="宋体" w:hint="eastAsia"/>
          <w:szCs w:val="21"/>
        </w:rPr>
        <w:t>重点难点：</w:t>
      </w:r>
      <w:r>
        <w:rPr>
          <w:rFonts w:ascii="宋体" w:hAnsi="宋体" w:hint="eastAsia"/>
          <w:color w:val="000000"/>
          <w:szCs w:val="21"/>
        </w:rPr>
        <w:t>热传导、热对流、热辐射的基本原理</w:t>
      </w:r>
      <w:r>
        <w:rPr>
          <w:rFonts w:ascii="宋体" w:hAnsi="宋体" w:hint="eastAsia"/>
          <w:szCs w:val="21"/>
        </w:rPr>
        <w:t>，</w:t>
      </w:r>
      <w:r>
        <w:rPr>
          <w:rFonts w:ascii="宋体" w:hAnsi="宋体" w:hint="eastAsia"/>
          <w:color w:val="000000"/>
          <w:szCs w:val="21"/>
        </w:rPr>
        <w:t>三种传热方式的区别。</w:t>
      </w:r>
    </w:p>
    <w:p w:rsidR="00E92954" w:rsidRDefault="003F2132">
      <w:pPr>
        <w:adjustRightInd w:val="0"/>
        <w:snapToGrid w:val="0"/>
        <w:spacing w:line="288" w:lineRule="auto"/>
        <w:ind w:firstLineChars="200" w:firstLine="420"/>
        <w:rPr>
          <w:rFonts w:ascii="宋体" w:hAnsi="宋体"/>
          <w:szCs w:val="21"/>
        </w:rPr>
      </w:pPr>
      <w:r>
        <w:rPr>
          <w:rFonts w:ascii="宋体" w:hAnsi="宋体" w:hint="eastAsia"/>
          <w:szCs w:val="21"/>
        </w:rPr>
        <w:t>（1）</w:t>
      </w:r>
      <w:r>
        <w:rPr>
          <w:rFonts w:ascii="宋体" w:hAnsi="宋体" w:hint="eastAsia"/>
          <w:color w:val="000000"/>
          <w:szCs w:val="21"/>
        </w:rPr>
        <w:t>了解热传导、热对流、热辐射的基本原理</w:t>
      </w:r>
      <w:r>
        <w:rPr>
          <w:rFonts w:ascii="宋体" w:hAnsi="宋体" w:hint="eastAsia"/>
          <w:szCs w:val="21"/>
        </w:rPr>
        <w:t>；</w:t>
      </w:r>
    </w:p>
    <w:p w:rsidR="00E92954" w:rsidRDefault="003F2132">
      <w:pPr>
        <w:adjustRightInd w:val="0"/>
        <w:snapToGrid w:val="0"/>
        <w:spacing w:line="288" w:lineRule="auto"/>
        <w:ind w:firstLineChars="200" w:firstLine="420"/>
        <w:rPr>
          <w:rFonts w:ascii="宋体" w:hAnsi="宋体"/>
          <w:szCs w:val="21"/>
        </w:rPr>
      </w:pPr>
      <w:r>
        <w:rPr>
          <w:rFonts w:ascii="宋体" w:hAnsi="宋体" w:hint="eastAsia"/>
          <w:szCs w:val="21"/>
        </w:rPr>
        <w:t>（2）</w:t>
      </w:r>
      <w:r>
        <w:rPr>
          <w:rFonts w:ascii="宋体" w:hAnsi="宋体" w:hint="eastAsia"/>
          <w:color w:val="000000"/>
          <w:szCs w:val="21"/>
        </w:rPr>
        <w:t>掌握换热器的原理及结构特点</w:t>
      </w:r>
      <w:r>
        <w:rPr>
          <w:rFonts w:ascii="宋体" w:hAnsi="宋体" w:hint="eastAsia"/>
          <w:szCs w:val="21"/>
        </w:rPr>
        <w:t>；</w:t>
      </w:r>
    </w:p>
    <w:p w:rsidR="00E92954" w:rsidRDefault="003F2132">
      <w:pPr>
        <w:adjustRightInd w:val="0"/>
        <w:snapToGrid w:val="0"/>
        <w:spacing w:line="288" w:lineRule="auto"/>
        <w:ind w:firstLineChars="200" w:firstLine="420"/>
        <w:rPr>
          <w:rFonts w:ascii="宋体" w:hAnsi="宋体"/>
          <w:szCs w:val="21"/>
        </w:rPr>
      </w:pPr>
      <w:r>
        <w:rPr>
          <w:rFonts w:ascii="宋体" w:hAnsi="宋体" w:hint="eastAsia"/>
          <w:szCs w:val="21"/>
        </w:rPr>
        <w:t>（3）</w:t>
      </w:r>
      <w:r>
        <w:rPr>
          <w:rFonts w:ascii="宋体" w:hint="eastAsia"/>
        </w:rPr>
        <w:t>掌握</w:t>
      </w:r>
      <w:r>
        <w:rPr>
          <w:rFonts w:ascii="宋体" w:hAnsi="宋体" w:hint="eastAsia"/>
          <w:color w:val="000000"/>
          <w:szCs w:val="21"/>
        </w:rPr>
        <w:t>换热器在火电站和核电站中作用</w:t>
      </w:r>
      <w:r>
        <w:rPr>
          <w:rFonts w:ascii="宋体" w:hAnsi="宋体" w:hint="eastAsia"/>
          <w:szCs w:val="21"/>
        </w:rPr>
        <w:t>；</w:t>
      </w:r>
    </w:p>
    <w:p w:rsidR="00E92954" w:rsidRDefault="003F2132">
      <w:pPr>
        <w:adjustRightInd w:val="0"/>
        <w:snapToGrid w:val="0"/>
        <w:spacing w:line="288" w:lineRule="auto"/>
        <w:ind w:firstLineChars="200" w:firstLine="420"/>
        <w:rPr>
          <w:rFonts w:ascii="宋体" w:hAnsi="宋体"/>
          <w:szCs w:val="21"/>
        </w:rPr>
      </w:pPr>
      <w:r>
        <w:rPr>
          <w:rFonts w:ascii="宋体" w:hAnsi="宋体" w:hint="eastAsia"/>
          <w:szCs w:val="21"/>
        </w:rPr>
        <w:t>（4）</w:t>
      </w:r>
      <w:r>
        <w:rPr>
          <w:rFonts w:ascii="宋体" w:hint="eastAsia"/>
        </w:rPr>
        <w:t>了解</w:t>
      </w:r>
      <w:r>
        <w:rPr>
          <w:rFonts w:ascii="宋体" w:hAnsi="宋体" w:hint="eastAsia"/>
          <w:color w:val="000000"/>
          <w:szCs w:val="21"/>
        </w:rPr>
        <w:t>换热器的材料及结构特点</w:t>
      </w:r>
      <w:r>
        <w:rPr>
          <w:rFonts w:ascii="宋体" w:hAnsi="宋体" w:hint="eastAsia"/>
          <w:szCs w:val="21"/>
        </w:rPr>
        <w:t>；</w:t>
      </w:r>
    </w:p>
    <w:p w:rsidR="00E92954" w:rsidRDefault="00E92954">
      <w:pPr>
        <w:adjustRightInd w:val="0"/>
        <w:snapToGrid w:val="0"/>
        <w:ind w:firstLineChars="200" w:firstLine="480"/>
        <w:rPr>
          <w:rFonts w:ascii="宋体" w:hAnsi="宋体" w:cs="宋体"/>
          <w:kern w:val="0"/>
          <w:sz w:val="24"/>
        </w:rPr>
      </w:pPr>
    </w:p>
    <w:p w:rsidR="00E92954" w:rsidRDefault="003F2132">
      <w:pPr>
        <w:adjustRightInd w:val="0"/>
        <w:snapToGrid w:val="0"/>
        <w:spacing w:line="288" w:lineRule="auto"/>
        <w:ind w:left="540"/>
        <w:rPr>
          <w:rFonts w:hAnsi="宋体"/>
          <w:b/>
          <w:color w:val="000000"/>
          <w:sz w:val="24"/>
        </w:rPr>
      </w:pPr>
      <w:r>
        <w:rPr>
          <w:rFonts w:hAnsi="宋体" w:hint="eastAsia"/>
          <w:b/>
          <w:color w:val="000000"/>
          <w:sz w:val="24"/>
        </w:rPr>
        <w:t>第四章</w:t>
      </w:r>
      <w:r>
        <w:rPr>
          <w:rFonts w:hAnsi="宋体" w:hint="eastAsia"/>
          <w:b/>
          <w:color w:val="000000"/>
          <w:sz w:val="24"/>
        </w:rPr>
        <w:t xml:space="preserve">  </w:t>
      </w:r>
      <w:r>
        <w:rPr>
          <w:rFonts w:hAnsi="宋体" w:hint="eastAsia"/>
          <w:b/>
          <w:color w:val="000000"/>
          <w:sz w:val="24"/>
        </w:rPr>
        <w:t>锅炉设备（</w:t>
      </w:r>
      <w:r>
        <w:rPr>
          <w:rFonts w:hAnsi="宋体" w:hint="eastAsia"/>
          <w:b/>
          <w:color w:val="000000"/>
          <w:sz w:val="24"/>
        </w:rPr>
        <w:t xml:space="preserve">4 </w:t>
      </w:r>
      <w:r>
        <w:rPr>
          <w:rFonts w:hAnsi="宋体" w:hint="eastAsia"/>
          <w:b/>
          <w:color w:val="000000"/>
          <w:sz w:val="24"/>
        </w:rPr>
        <w:t>学时，支撑教学目标</w:t>
      </w:r>
      <w:r>
        <w:rPr>
          <w:rFonts w:hAnsi="宋体" w:hint="eastAsia"/>
          <w:b/>
          <w:color w:val="000000"/>
          <w:sz w:val="24"/>
        </w:rPr>
        <w:t>5</w:t>
      </w:r>
      <w:r>
        <w:rPr>
          <w:rFonts w:hAnsi="宋体" w:hint="eastAsia"/>
          <w:b/>
          <w:color w:val="000000"/>
          <w:sz w:val="24"/>
        </w:rPr>
        <w:t>、</w:t>
      </w:r>
      <w:r>
        <w:rPr>
          <w:rFonts w:hAnsi="宋体" w:hint="eastAsia"/>
          <w:b/>
          <w:color w:val="000000"/>
          <w:sz w:val="24"/>
        </w:rPr>
        <w:t>6</w:t>
      </w:r>
      <w:r>
        <w:rPr>
          <w:rFonts w:hAnsi="宋体" w:hint="eastAsia"/>
          <w:b/>
          <w:color w:val="000000"/>
          <w:sz w:val="24"/>
        </w:rPr>
        <w:t>）</w:t>
      </w:r>
    </w:p>
    <w:p w:rsidR="00E92954" w:rsidRDefault="003F2132">
      <w:pPr>
        <w:adjustRightInd w:val="0"/>
        <w:snapToGrid w:val="0"/>
        <w:spacing w:line="288" w:lineRule="auto"/>
        <w:ind w:leftChars="257" w:left="540" w:firstLineChars="200" w:firstLine="420"/>
        <w:rPr>
          <w:rFonts w:ascii="宋体" w:hAnsi="宋体"/>
          <w:szCs w:val="21"/>
        </w:rPr>
      </w:pPr>
      <w:r>
        <w:rPr>
          <w:rFonts w:ascii="宋体" w:hAnsi="宋体" w:hint="eastAsia"/>
          <w:szCs w:val="21"/>
        </w:rPr>
        <w:t>重点难点：</w:t>
      </w:r>
      <w:r>
        <w:rPr>
          <w:spacing w:val="8"/>
        </w:rPr>
        <w:t>锅炉</w:t>
      </w:r>
      <w:r>
        <w:rPr>
          <w:rFonts w:hint="eastAsia"/>
          <w:spacing w:val="8"/>
        </w:rPr>
        <w:t>汽包</w:t>
      </w:r>
      <w:r>
        <w:rPr>
          <w:rFonts w:ascii="宋体" w:hAnsi="宋体" w:hint="eastAsia"/>
          <w:szCs w:val="21"/>
        </w:rPr>
        <w:t>、</w:t>
      </w:r>
      <w:r>
        <w:rPr>
          <w:spacing w:val="8"/>
        </w:rPr>
        <w:t>锅炉受热面</w:t>
      </w:r>
      <w:r>
        <w:rPr>
          <w:rFonts w:hint="eastAsia"/>
        </w:rPr>
        <w:t>的结构特点、</w:t>
      </w:r>
      <w:r>
        <w:rPr>
          <w:rFonts w:hint="eastAsia"/>
          <w:spacing w:val="8"/>
        </w:rPr>
        <w:t>磨煤机</w:t>
      </w:r>
      <w:r>
        <w:rPr>
          <w:spacing w:val="8"/>
        </w:rPr>
        <w:t>及燃烧设备</w:t>
      </w:r>
      <w:r>
        <w:rPr>
          <w:rFonts w:ascii="宋体" w:hAnsi="宋体" w:hint="eastAsia"/>
          <w:szCs w:val="21"/>
        </w:rPr>
        <w:t>。</w:t>
      </w:r>
    </w:p>
    <w:p w:rsidR="00E92954" w:rsidRDefault="003F2132" w:rsidP="00F14B71">
      <w:pPr>
        <w:pStyle w:val="a8"/>
        <w:ind w:firstLineChars="196" w:firstLine="412"/>
        <w:rPr>
          <w:rFonts w:hAnsi="宋体"/>
          <w:szCs w:val="21"/>
        </w:rPr>
      </w:pPr>
      <w:r>
        <w:rPr>
          <w:rFonts w:hAnsi="宋体" w:hint="eastAsia"/>
          <w:szCs w:val="21"/>
        </w:rPr>
        <w:t>（1）了解</w:t>
      </w:r>
      <w:r>
        <w:rPr>
          <w:spacing w:val="8"/>
        </w:rPr>
        <w:t>电厂锅炉</w:t>
      </w:r>
      <w:r>
        <w:rPr>
          <w:rFonts w:hint="eastAsia"/>
          <w:spacing w:val="8"/>
        </w:rPr>
        <w:t>的基本知识；</w:t>
      </w:r>
    </w:p>
    <w:p w:rsidR="00E92954" w:rsidRDefault="003F2132">
      <w:pPr>
        <w:adjustRightInd w:val="0"/>
        <w:snapToGrid w:val="0"/>
        <w:spacing w:line="288" w:lineRule="auto"/>
        <w:ind w:firstLineChars="200" w:firstLine="420"/>
        <w:rPr>
          <w:rFonts w:ascii="宋体" w:hAnsi="宋体"/>
          <w:szCs w:val="21"/>
        </w:rPr>
      </w:pPr>
      <w:r>
        <w:rPr>
          <w:rFonts w:ascii="宋体" w:hAnsi="宋体" w:hint="eastAsia"/>
          <w:szCs w:val="21"/>
        </w:rPr>
        <w:t>（2）</w:t>
      </w:r>
      <w:r>
        <w:rPr>
          <w:rFonts w:hint="eastAsia"/>
        </w:rPr>
        <w:t>了解</w:t>
      </w:r>
      <w:r>
        <w:rPr>
          <w:spacing w:val="8"/>
        </w:rPr>
        <w:t>燃料的成分及特性</w:t>
      </w:r>
      <w:r>
        <w:rPr>
          <w:rFonts w:ascii="宋体" w:hAnsi="宋体" w:hint="eastAsia"/>
          <w:szCs w:val="21"/>
        </w:rPr>
        <w:t>；</w:t>
      </w:r>
    </w:p>
    <w:p w:rsidR="00E92954" w:rsidRDefault="003F2132">
      <w:pPr>
        <w:adjustRightInd w:val="0"/>
        <w:snapToGrid w:val="0"/>
        <w:spacing w:line="288" w:lineRule="auto"/>
        <w:ind w:firstLineChars="200" w:firstLine="420"/>
        <w:rPr>
          <w:rFonts w:ascii="宋体" w:hAnsi="宋体"/>
          <w:szCs w:val="21"/>
        </w:rPr>
      </w:pPr>
      <w:r>
        <w:rPr>
          <w:rFonts w:ascii="宋体" w:hAnsi="宋体" w:hint="eastAsia"/>
          <w:szCs w:val="21"/>
        </w:rPr>
        <w:t>（3）</w:t>
      </w:r>
      <w:r>
        <w:rPr>
          <w:rFonts w:ascii="宋体" w:hint="eastAsia"/>
        </w:rPr>
        <w:t>了解</w:t>
      </w:r>
      <w:r>
        <w:rPr>
          <w:spacing w:val="8"/>
        </w:rPr>
        <w:t>煤粉及其制备系统</w:t>
      </w:r>
      <w:r>
        <w:rPr>
          <w:rFonts w:hint="eastAsia"/>
        </w:rPr>
        <w:t>工作原理</w:t>
      </w:r>
      <w:r>
        <w:rPr>
          <w:rFonts w:ascii="宋体" w:hAnsi="宋体" w:hint="eastAsia"/>
          <w:szCs w:val="21"/>
        </w:rPr>
        <w:t>；</w:t>
      </w:r>
    </w:p>
    <w:p w:rsidR="00E92954" w:rsidRDefault="003F2132">
      <w:pPr>
        <w:adjustRightInd w:val="0"/>
        <w:snapToGrid w:val="0"/>
        <w:spacing w:line="288" w:lineRule="auto"/>
        <w:ind w:firstLineChars="200" w:firstLine="420"/>
        <w:rPr>
          <w:rFonts w:ascii="宋体" w:hAnsi="宋体"/>
          <w:szCs w:val="21"/>
        </w:rPr>
      </w:pPr>
      <w:r>
        <w:rPr>
          <w:rFonts w:ascii="宋体" w:hAnsi="宋体" w:hint="eastAsia"/>
          <w:szCs w:val="21"/>
        </w:rPr>
        <w:t>（4）掌握</w:t>
      </w:r>
      <w:r>
        <w:rPr>
          <w:spacing w:val="8"/>
        </w:rPr>
        <w:t>煤粉燃烧及燃烧设备</w:t>
      </w:r>
      <w:r>
        <w:rPr>
          <w:rFonts w:hint="eastAsia"/>
          <w:spacing w:val="8"/>
        </w:rPr>
        <w:t>；</w:t>
      </w:r>
    </w:p>
    <w:p w:rsidR="00E92954" w:rsidRDefault="003F2132">
      <w:pPr>
        <w:adjustRightInd w:val="0"/>
        <w:snapToGrid w:val="0"/>
        <w:spacing w:line="288" w:lineRule="auto"/>
        <w:ind w:firstLineChars="200" w:firstLine="420"/>
        <w:rPr>
          <w:rFonts w:ascii="宋体" w:hAnsi="宋体"/>
          <w:szCs w:val="21"/>
        </w:rPr>
      </w:pPr>
      <w:r>
        <w:rPr>
          <w:rFonts w:ascii="宋体" w:hAnsi="宋体" w:hint="eastAsia"/>
          <w:szCs w:val="21"/>
        </w:rPr>
        <w:t>（5）</w:t>
      </w:r>
      <w:r>
        <w:rPr>
          <w:rFonts w:hint="eastAsia"/>
        </w:rPr>
        <w:t>掌握</w:t>
      </w:r>
      <w:r>
        <w:rPr>
          <w:spacing w:val="8"/>
        </w:rPr>
        <w:t>锅炉的主要辅助设备</w:t>
      </w:r>
      <w:r>
        <w:rPr>
          <w:rFonts w:hint="eastAsia"/>
          <w:spacing w:val="8"/>
        </w:rPr>
        <w:t>的选型</w:t>
      </w:r>
      <w:r>
        <w:rPr>
          <w:rFonts w:ascii="宋体" w:hAnsi="宋体" w:hint="eastAsia"/>
          <w:szCs w:val="21"/>
        </w:rPr>
        <w:t>；</w:t>
      </w:r>
    </w:p>
    <w:p w:rsidR="00E92954" w:rsidRDefault="003F2132">
      <w:pPr>
        <w:adjustRightInd w:val="0"/>
        <w:snapToGrid w:val="0"/>
        <w:spacing w:line="288" w:lineRule="auto"/>
        <w:ind w:firstLineChars="200" w:firstLine="420"/>
        <w:rPr>
          <w:rFonts w:ascii="宋体" w:hAnsi="宋体"/>
          <w:szCs w:val="21"/>
        </w:rPr>
      </w:pPr>
      <w:r>
        <w:rPr>
          <w:rFonts w:ascii="宋体" w:hAnsi="宋体" w:hint="eastAsia"/>
          <w:szCs w:val="21"/>
        </w:rPr>
        <w:t>（6）了解汽包，水冷壁，换热器，再热汽，过热器。</w:t>
      </w:r>
    </w:p>
    <w:p w:rsidR="00E92954" w:rsidRDefault="00E92954">
      <w:pPr>
        <w:adjustRightInd w:val="0"/>
        <w:snapToGrid w:val="0"/>
        <w:ind w:left="540"/>
        <w:rPr>
          <w:rFonts w:ascii="宋体" w:hAnsi="宋体"/>
          <w:szCs w:val="21"/>
        </w:rPr>
      </w:pPr>
    </w:p>
    <w:p w:rsidR="00E92954" w:rsidRDefault="003F2132">
      <w:pPr>
        <w:adjustRightInd w:val="0"/>
        <w:snapToGrid w:val="0"/>
        <w:rPr>
          <w:rFonts w:ascii="宋体" w:hAnsi="宋体"/>
          <w:b/>
          <w:color w:val="000000"/>
          <w:sz w:val="24"/>
        </w:rPr>
      </w:pPr>
      <w:r>
        <w:rPr>
          <w:rFonts w:ascii="宋体" w:hAnsi="宋体" w:hint="eastAsia"/>
          <w:b/>
          <w:color w:val="000000"/>
          <w:sz w:val="24"/>
        </w:rPr>
        <w:t xml:space="preserve">    第五章  电厂锅炉运行 （2 学时，支撑教学目标2、6）                              </w:t>
      </w:r>
    </w:p>
    <w:p w:rsidR="00E92954" w:rsidRDefault="003F2132">
      <w:pPr>
        <w:adjustRightInd w:val="0"/>
        <w:snapToGrid w:val="0"/>
        <w:spacing w:line="288" w:lineRule="auto"/>
        <w:ind w:leftChars="257" w:left="540" w:firstLineChars="200" w:firstLine="420"/>
        <w:rPr>
          <w:rFonts w:ascii="宋体" w:hAnsi="宋体"/>
          <w:szCs w:val="21"/>
        </w:rPr>
      </w:pPr>
      <w:r>
        <w:rPr>
          <w:rFonts w:ascii="宋体" w:hAnsi="宋体" w:hint="eastAsia"/>
          <w:szCs w:val="21"/>
        </w:rPr>
        <w:t>重点难点：</w:t>
      </w:r>
      <w:r>
        <w:rPr>
          <w:rFonts w:hint="eastAsia"/>
        </w:rPr>
        <w:t>：</w:t>
      </w:r>
      <w:r>
        <w:rPr>
          <w:spacing w:val="8"/>
        </w:rPr>
        <w:t>锅炉的运行调节</w:t>
      </w:r>
      <w:r>
        <w:rPr>
          <w:rFonts w:hint="eastAsia"/>
        </w:rPr>
        <w:t>工作原理</w:t>
      </w:r>
      <w:r>
        <w:rPr>
          <w:rFonts w:ascii="宋体" w:hAnsi="宋体" w:hint="eastAsia"/>
          <w:szCs w:val="21"/>
        </w:rPr>
        <w:t>。</w:t>
      </w:r>
    </w:p>
    <w:p w:rsidR="00E92954" w:rsidRDefault="003F2132">
      <w:pPr>
        <w:widowControl/>
        <w:adjustRightInd w:val="0"/>
        <w:snapToGrid w:val="0"/>
        <w:spacing w:line="288" w:lineRule="auto"/>
        <w:ind w:firstLineChars="200" w:firstLine="420"/>
        <w:jc w:val="left"/>
        <w:rPr>
          <w:rFonts w:ascii="宋体" w:hAnsi="宋体"/>
          <w:szCs w:val="21"/>
        </w:rPr>
      </w:pPr>
      <w:r>
        <w:rPr>
          <w:rFonts w:ascii="宋体" w:hAnsi="宋体" w:hint="eastAsia"/>
          <w:szCs w:val="21"/>
        </w:rPr>
        <w:lastRenderedPageBreak/>
        <w:t>（1）</w:t>
      </w:r>
      <w:r>
        <w:rPr>
          <w:rFonts w:hint="eastAsia"/>
        </w:rPr>
        <w:t>了解</w:t>
      </w:r>
      <w:r>
        <w:rPr>
          <w:spacing w:val="8"/>
        </w:rPr>
        <w:t>锅炉运行调节的</w:t>
      </w:r>
      <w:r>
        <w:rPr>
          <w:rFonts w:hint="eastAsia"/>
        </w:rPr>
        <w:t>基本知识</w:t>
      </w:r>
      <w:r>
        <w:rPr>
          <w:rFonts w:ascii="宋体" w:hAnsi="宋体" w:hint="eastAsia"/>
          <w:szCs w:val="21"/>
        </w:rPr>
        <w:t>；</w:t>
      </w:r>
    </w:p>
    <w:p w:rsidR="00E92954" w:rsidRDefault="003F2132">
      <w:pPr>
        <w:widowControl/>
        <w:adjustRightInd w:val="0"/>
        <w:snapToGrid w:val="0"/>
        <w:spacing w:line="288" w:lineRule="auto"/>
        <w:ind w:firstLineChars="200" w:firstLine="420"/>
        <w:jc w:val="left"/>
        <w:rPr>
          <w:rFonts w:ascii="宋体" w:hAnsi="宋体"/>
          <w:szCs w:val="21"/>
        </w:rPr>
      </w:pPr>
      <w:r>
        <w:rPr>
          <w:rFonts w:ascii="宋体" w:hAnsi="宋体" w:hint="eastAsia"/>
          <w:szCs w:val="21"/>
        </w:rPr>
        <w:t>（2）</w:t>
      </w:r>
      <w:r>
        <w:rPr>
          <w:rFonts w:hint="eastAsia"/>
        </w:rPr>
        <w:t>了解</w:t>
      </w:r>
      <w:r>
        <w:rPr>
          <w:spacing w:val="8"/>
        </w:rPr>
        <w:t>锅炉热平衡</w:t>
      </w:r>
      <w:r>
        <w:rPr>
          <w:rFonts w:ascii="宋体" w:hAnsi="宋体" w:hint="eastAsia"/>
          <w:szCs w:val="21"/>
        </w:rPr>
        <w:t>；</w:t>
      </w:r>
    </w:p>
    <w:p w:rsidR="00E92954" w:rsidRDefault="003F2132">
      <w:pPr>
        <w:widowControl/>
        <w:adjustRightInd w:val="0"/>
        <w:snapToGrid w:val="0"/>
        <w:spacing w:line="288" w:lineRule="auto"/>
        <w:ind w:firstLineChars="200" w:firstLine="420"/>
        <w:jc w:val="left"/>
        <w:rPr>
          <w:rFonts w:ascii="宋体" w:hAnsi="宋体"/>
          <w:szCs w:val="21"/>
        </w:rPr>
      </w:pPr>
      <w:r>
        <w:rPr>
          <w:rFonts w:ascii="宋体" w:hAnsi="宋体" w:hint="eastAsia"/>
          <w:szCs w:val="21"/>
        </w:rPr>
        <w:t>（3）</w:t>
      </w:r>
      <w:r>
        <w:rPr>
          <w:rFonts w:ascii="宋体" w:hint="eastAsia"/>
        </w:rPr>
        <w:t>掌握</w:t>
      </w:r>
      <w:r>
        <w:rPr>
          <w:spacing w:val="8"/>
        </w:rPr>
        <w:t>锅炉的运行调节</w:t>
      </w:r>
      <w:r>
        <w:rPr>
          <w:rFonts w:ascii="宋体" w:hAnsi="宋体" w:hint="eastAsia"/>
          <w:szCs w:val="21"/>
        </w:rPr>
        <w:t>；</w:t>
      </w:r>
    </w:p>
    <w:p w:rsidR="00E92954" w:rsidRDefault="003F2132">
      <w:pPr>
        <w:widowControl/>
        <w:adjustRightInd w:val="0"/>
        <w:snapToGrid w:val="0"/>
        <w:spacing w:line="288" w:lineRule="auto"/>
        <w:ind w:firstLineChars="200" w:firstLine="420"/>
        <w:jc w:val="left"/>
        <w:rPr>
          <w:rFonts w:ascii="宋体" w:hAnsi="宋体"/>
          <w:szCs w:val="21"/>
        </w:rPr>
      </w:pPr>
      <w:r>
        <w:rPr>
          <w:rFonts w:ascii="宋体" w:hAnsi="宋体" w:hint="eastAsia"/>
          <w:szCs w:val="21"/>
        </w:rPr>
        <w:t>（4）</w:t>
      </w:r>
      <w:r>
        <w:rPr>
          <w:rFonts w:ascii="宋体" w:hAnsi="宋体" w:hint="eastAsia"/>
          <w:color w:val="000000"/>
          <w:szCs w:val="21"/>
        </w:rPr>
        <w:t>了解</w:t>
      </w:r>
      <w:r>
        <w:rPr>
          <w:spacing w:val="8"/>
        </w:rPr>
        <w:t>锅炉启动和停运</w:t>
      </w:r>
      <w:r>
        <w:rPr>
          <w:rFonts w:ascii="宋体" w:hAnsi="宋体" w:hint="eastAsia"/>
          <w:szCs w:val="21"/>
        </w:rPr>
        <w:t>。</w:t>
      </w:r>
    </w:p>
    <w:p w:rsidR="00E92954" w:rsidRDefault="00E92954">
      <w:pPr>
        <w:adjustRightInd w:val="0"/>
        <w:snapToGrid w:val="0"/>
        <w:ind w:left="540"/>
        <w:rPr>
          <w:rFonts w:ascii="宋体" w:hAnsi="宋体"/>
          <w:color w:val="000000"/>
          <w:szCs w:val="21"/>
        </w:rPr>
      </w:pPr>
    </w:p>
    <w:p w:rsidR="00E92954" w:rsidRDefault="003F2132">
      <w:pPr>
        <w:pStyle w:val="a8"/>
        <w:ind w:firstLineChars="200" w:firstLine="482"/>
        <w:rPr>
          <w:rFonts w:hAnsi="宋体"/>
          <w:b/>
          <w:color w:val="000000"/>
          <w:sz w:val="24"/>
          <w:szCs w:val="22"/>
          <w:lang w:val="en-US"/>
        </w:rPr>
      </w:pPr>
      <w:r>
        <w:rPr>
          <w:rFonts w:hAnsi="宋体" w:hint="eastAsia"/>
          <w:b/>
          <w:color w:val="000000"/>
          <w:sz w:val="24"/>
          <w:szCs w:val="22"/>
          <w:lang w:val="en-US"/>
        </w:rPr>
        <w:t>第六章  汽轮机设备及运行 （4 学时，</w:t>
      </w:r>
      <w:r>
        <w:rPr>
          <w:rFonts w:hAnsi="宋体" w:hint="eastAsia"/>
          <w:b/>
          <w:color w:val="000000"/>
          <w:sz w:val="24"/>
        </w:rPr>
        <w:t>支撑教学目标2、3、6</w:t>
      </w:r>
      <w:r>
        <w:rPr>
          <w:rFonts w:hAnsi="宋体" w:hint="eastAsia"/>
          <w:b/>
          <w:color w:val="000000"/>
          <w:sz w:val="24"/>
          <w:szCs w:val="22"/>
          <w:lang w:val="en-US"/>
        </w:rPr>
        <w:t xml:space="preserve">）                            </w:t>
      </w:r>
    </w:p>
    <w:p w:rsidR="00E92954" w:rsidRDefault="003F2132">
      <w:pPr>
        <w:adjustRightInd w:val="0"/>
        <w:snapToGrid w:val="0"/>
        <w:spacing w:line="288" w:lineRule="auto"/>
        <w:ind w:leftChars="257" w:left="540" w:firstLineChars="250" w:firstLine="525"/>
      </w:pPr>
      <w:r>
        <w:rPr>
          <w:rFonts w:ascii="宋体" w:hAnsi="宋体" w:hint="eastAsia"/>
          <w:szCs w:val="21"/>
        </w:rPr>
        <w:t>重点难点：</w:t>
      </w:r>
      <w:r>
        <w:rPr>
          <w:spacing w:val="8"/>
        </w:rPr>
        <w:t>汽轮机损失、效率和功率</w:t>
      </w:r>
      <w:r>
        <w:rPr>
          <w:rFonts w:hint="eastAsia"/>
          <w:spacing w:val="8"/>
        </w:rPr>
        <w:t>，高低压缸和级的概念</w:t>
      </w:r>
      <w:r>
        <w:rPr>
          <w:rFonts w:hint="eastAsia"/>
        </w:rPr>
        <w:t>。</w:t>
      </w:r>
      <w:r>
        <w:rPr>
          <w:spacing w:val="8"/>
        </w:rPr>
        <w:t>汽轮机</w:t>
      </w:r>
      <w:r>
        <w:rPr>
          <w:rFonts w:hint="eastAsia"/>
          <w:spacing w:val="8"/>
        </w:rPr>
        <w:t>动叶轮</w:t>
      </w:r>
      <w:r>
        <w:rPr>
          <w:rFonts w:hint="eastAsia"/>
        </w:rPr>
        <w:t>结构和工作原理。</w:t>
      </w:r>
    </w:p>
    <w:p w:rsidR="00E92954" w:rsidRDefault="003F2132">
      <w:pPr>
        <w:widowControl/>
        <w:adjustRightInd w:val="0"/>
        <w:snapToGrid w:val="0"/>
        <w:spacing w:line="288" w:lineRule="auto"/>
        <w:ind w:firstLineChars="250" w:firstLine="525"/>
        <w:jc w:val="left"/>
        <w:rPr>
          <w:rFonts w:ascii="宋体" w:hAnsi="宋体"/>
          <w:szCs w:val="21"/>
        </w:rPr>
      </w:pPr>
      <w:r>
        <w:rPr>
          <w:rFonts w:ascii="宋体" w:hAnsi="宋体" w:hint="eastAsia"/>
          <w:szCs w:val="21"/>
        </w:rPr>
        <w:t>（1）</w:t>
      </w:r>
      <w:r>
        <w:rPr>
          <w:rFonts w:ascii="宋体" w:hint="eastAsia"/>
        </w:rPr>
        <w:t>了解</w:t>
      </w:r>
      <w:r>
        <w:rPr>
          <w:rFonts w:ascii="宋体" w:hAnsi="宋体"/>
        </w:rPr>
        <w:t>汽轮机的一般概念</w:t>
      </w:r>
      <w:r>
        <w:rPr>
          <w:rFonts w:ascii="宋体" w:hAnsi="宋体" w:hint="eastAsia"/>
          <w:szCs w:val="21"/>
        </w:rPr>
        <w:t>；</w:t>
      </w:r>
    </w:p>
    <w:p w:rsidR="00E92954" w:rsidRDefault="003F2132">
      <w:pPr>
        <w:widowControl/>
        <w:adjustRightInd w:val="0"/>
        <w:snapToGrid w:val="0"/>
        <w:spacing w:line="288" w:lineRule="auto"/>
        <w:ind w:firstLineChars="250" w:firstLine="525"/>
        <w:jc w:val="left"/>
        <w:rPr>
          <w:rFonts w:ascii="宋体" w:hAnsi="宋体"/>
          <w:szCs w:val="21"/>
        </w:rPr>
      </w:pPr>
      <w:r>
        <w:rPr>
          <w:rFonts w:ascii="宋体" w:hAnsi="宋体" w:hint="eastAsia"/>
          <w:szCs w:val="21"/>
        </w:rPr>
        <w:t>（2）</w:t>
      </w:r>
      <w:r>
        <w:rPr>
          <w:rFonts w:ascii="宋体" w:hint="eastAsia"/>
        </w:rPr>
        <w:t>掌握</w:t>
      </w:r>
      <w:r>
        <w:rPr>
          <w:rFonts w:ascii="宋体" w:hAnsi="宋体"/>
        </w:rPr>
        <w:t>汽轮机本体主要结构</w:t>
      </w:r>
      <w:r>
        <w:rPr>
          <w:rFonts w:ascii="宋体" w:hAnsi="宋体" w:hint="eastAsia"/>
          <w:szCs w:val="21"/>
        </w:rPr>
        <w:t>；</w:t>
      </w:r>
    </w:p>
    <w:p w:rsidR="00E92954" w:rsidRDefault="003F2132">
      <w:pPr>
        <w:widowControl/>
        <w:adjustRightInd w:val="0"/>
        <w:snapToGrid w:val="0"/>
        <w:spacing w:line="288" w:lineRule="auto"/>
        <w:ind w:firstLineChars="250" w:firstLine="525"/>
        <w:jc w:val="left"/>
        <w:rPr>
          <w:rFonts w:ascii="宋体" w:hAnsi="宋体"/>
          <w:szCs w:val="21"/>
        </w:rPr>
      </w:pPr>
      <w:r>
        <w:rPr>
          <w:rFonts w:ascii="宋体" w:hAnsi="宋体" w:hint="eastAsia"/>
          <w:szCs w:val="21"/>
        </w:rPr>
        <w:t>（3）</w:t>
      </w:r>
      <w:r>
        <w:rPr>
          <w:rFonts w:ascii="宋体" w:hint="eastAsia"/>
        </w:rPr>
        <w:t>掌握</w:t>
      </w:r>
      <w:r>
        <w:rPr>
          <w:rFonts w:ascii="宋体" w:hAnsi="宋体"/>
        </w:rPr>
        <w:t>汽轮机的工作过程</w:t>
      </w:r>
      <w:r>
        <w:rPr>
          <w:rFonts w:ascii="宋体" w:hAnsi="宋体" w:hint="eastAsia"/>
          <w:szCs w:val="21"/>
        </w:rPr>
        <w:t>；</w:t>
      </w:r>
    </w:p>
    <w:p w:rsidR="00E92954" w:rsidRDefault="003F2132">
      <w:pPr>
        <w:widowControl/>
        <w:adjustRightInd w:val="0"/>
        <w:snapToGrid w:val="0"/>
        <w:spacing w:line="288" w:lineRule="auto"/>
        <w:ind w:firstLineChars="250" w:firstLine="525"/>
        <w:jc w:val="left"/>
        <w:rPr>
          <w:rFonts w:ascii="宋体" w:hAnsi="宋体"/>
          <w:szCs w:val="21"/>
        </w:rPr>
      </w:pPr>
      <w:r>
        <w:rPr>
          <w:rFonts w:ascii="宋体" w:hAnsi="宋体" w:hint="eastAsia"/>
          <w:szCs w:val="21"/>
        </w:rPr>
        <w:t>（4）了解</w:t>
      </w:r>
      <w:r>
        <w:rPr>
          <w:rFonts w:ascii="宋体" w:hAnsi="宋体"/>
        </w:rPr>
        <w:t>汽轮机损失、效率和功率</w:t>
      </w:r>
      <w:r>
        <w:rPr>
          <w:rFonts w:ascii="宋体" w:hAnsi="宋体" w:hint="eastAsia"/>
          <w:szCs w:val="21"/>
        </w:rPr>
        <w:t>；</w:t>
      </w:r>
    </w:p>
    <w:p w:rsidR="00E92954" w:rsidRDefault="003F2132">
      <w:pPr>
        <w:widowControl/>
        <w:adjustRightInd w:val="0"/>
        <w:snapToGrid w:val="0"/>
        <w:spacing w:line="288" w:lineRule="auto"/>
        <w:ind w:firstLineChars="250" w:firstLine="525"/>
        <w:jc w:val="left"/>
        <w:rPr>
          <w:rFonts w:ascii="宋体" w:hAnsi="宋体"/>
          <w:szCs w:val="21"/>
        </w:rPr>
      </w:pPr>
      <w:r>
        <w:rPr>
          <w:rFonts w:ascii="宋体" w:hAnsi="宋体" w:hint="eastAsia"/>
          <w:szCs w:val="21"/>
        </w:rPr>
        <w:t>（5）</w:t>
      </w:r>
      <w:r>
        <w:rPr>
          <w:rFonts w:ascii="宋体" w:hAnsi="宋体" w:hint="eastAsia"/>
          <w:color w:val="000000"/>
          <w:szCs w:val="21"/>
        </w:rPr>
        <w:t>了解</w:t>
      </w:r>
      <w:r>
        <w:rPr>
          <w:rFonts w:ascii="宋体" w:hAnsi="宋体"/>
        </w:rPr>
        <w:t>汽轮机的主要辅助设备</w:t>
      </w:r>
      <w:r>
        <w:rPr>
          <w:rFonts w:ascii="宋体" w:hAnsi="宋体" w:hint="eastAsia"/>
          <w:szCs w:val="21"/>
        </w:rPr>
        <w:t>；</w:t>
      </w:r>
    </w:p>
    <w:p w:rsidR="00E92954" w:rsidRDefault="003F2132">
      <w:pPr>
        <w:widowControl/>
        <w:adjustRightInd w:val="0"/>
        <w:snapToGrid w:val="0"/>
        <w:spacing w:line="288" w:lineRule="auto"/>
        <w:ind w:firstLineChars="250" w:firstLine="525"/>
        <w:jc w:val="left"/>
        <w:rPr>
          <w:rFonts w:ascii="宋体" w:hAnsi="宋体"/>
          <w:szCs w:val="21"/>
        </w:rPr>
      </w:pPr>
      <w:r>
        <w:rPr>
          <w:rFonts w:ascii="宋体" w:hAnsi="宋体" w:hint="eastAsia"/>
          <w:szCs w:val="21"/>
        </w:rPr>
        <w:t>（6）</w:t>
      </w:r>
      <w:r>
        <w:rPr>
          <w:rFonts w:ascii="宋体" w:hAnsi="宋体" w:hint="eastAsia"/>
          <w:color w:val="000000"/>
          <w:szCs w:val="21"/>
        </w:rPr>
        <w:t>了解</w:t>
      </w:r>
      <w:r>
        <w:rPr>
          <w:rFonts w:ascii="宋体" w:hAnsi="宋体"/>
        </w:rPr>
        <w:t>汽轮机的调节</w:t>
      </w:r>
      <w:r>
        <w:rPr>
          <w:rFonts w:ascii="宋体" w:hAnsi="宋体" w:hint="eastAsia"/>
          <w:szCs w:val="21"/>
        </w:rPr>
        <w:t>；</w:t>
      </w:r>
    </w:p>
    <w:p w:rsidR="00E92954" w:rsidRDefault="003F2132">
      <w:pPr>
        <w:widowControl/>
        <w:adjustRightInd w:val="0"/>
        <w:snapToGrid w:val="0"/>
        <w:spacing w:line="288" w:lineRule="auto"/>
        <w:ind w:firstLineChars="250" w:firstLine="525"/>
        <w:jc w:val="left"/>
        <w:rPr>
          <w:rFonts w:ascii="宋体" w:hAnsi="宋体"/>
          <w:szCs w:val="21"/>
        </w:rPr>
      </w:pPr>
      <w:r>
        <w:rPr>
          <w:rFonts w:ascii="宋体" w:hAnsi="宋体" w:hint="eastAsia"/>
          <w:szCs w:val="21"/>
        </w:rPr>
        <w:t>（7）</w:t>
      </w:r>
      <w:r>
        <w:rPr>
          <w:rFonts w:ascii="宋体" w:hAnsi="宋体" w:hint="eastAsia"/>
          <w:color w:val="000000"/>
          <w:szCs w:val="21"/>
        </w:rPr>
        <w:t>了解</w:t>
      </w:r>
      <w:r>
        <w:rPr>
          <w:rFonts w:ascii="宋体" w:hAnsi="宋体"/>
        </w:rPr>
        <w:t>汽轮机的保护</w:t>
      </w:r>
      <w:r>
        <w:rPr>
          <w:rFonts w:ascii="宋体" w:hAnsi="宋体" w:hint="eastAsia"/>
          <w:szCs w:val="21"/>
        </w:rPr>
        <w:t>。</w:t>
      </w:r>
    </w:p>
    <w:p w:rsidR="00E92954" w:rsidRDefault="00E92954">
      <w:pPr>
        <w:adjustRightInd w:val="0"/>
        <w:snapToGrid w:val="0"/>
        <w:ind w:left="540"/>
      </w:pPr>
    </w:p>
    <w:p w:rsidR="00E92954" w:rsidRDefault="003F2132">
      <w:pPr>
        <w:pStyle w:val="a8"/>
        <w:ind w:firstLineChars="200" w:firstLine="482"/>
        <w:rPr>
          <w:rFonts w:hAnsi="宋体"/>
          <w:b/>
          <w:color w:val="000000"/>
          <w:sz w:val="24"/>
          <w:szCs w:val="22"/>
          <w:lang w:val="en-US"/>
        </w:rPr>
      </w:pPr>
      <w:r>
        <w:rPr>
          <w:rFonts w:hAnsi="宋体" w:hint="eastAsia"/>
          <w:b/>
          <w:color w:val="000000"/>
          <w:sz w:val="24"/>
          <w:szCs w:val="22"/>
          <w:lang w:val="en-US"/>
        </w:rPr>
        <w:t>第七章 水力发电厂动力设备 （4 学时，</w:t>
      </w:r>
      <w:r>
        <w:rPr>
          <w:rFonts w:hAnsi="宋体" w:hint="eastAsia"/>
          <w:b/>
          <w:color w:val="000000"/>
          <w:sz w:val="24"/>
        </w:rPr>
        <w:t>支撑教学目标4、6</w:t>
      </w:r>
      <w:r>
        <w:rPr>
          <w:rFonts w:hAnsi="宋体" w:hint="eastAsia"/>
          <w:b/>
          <w:color w:val="000000"/>
          <w:sz w:val="24"/>
          <w:szCs w:val="22"/>
          <w:lang w:val="en-US"/>
        </w:rPr>
        <w:t xml:space="preserve">）                   </w:t>
      </w:r>
    </w:p>
    <w:p w:rsidR="00E92954" w:rsidRDefault="003F2132">
      <w:pPr>
        <w:adjustRightInd w:val="0"/>
        <w:snapToGrid w:val="0"/>
        <w:spacing w:line="288" w:lineRule="auto"/>
        <w:ind w:leftChars="257" w:left="540" w:firstLineChars="200" w:firstLine="420"/>
        <w:rPr>
          <w:rFonts w:ascii="宋体" w:hAnsi="宋体"/>
          <w:szCs w:val="21"/>
        </w:rPr>
      </w:pPr>
      <w:r>
        <w:rPr>
          <w:rFonts w:ascii="宋体" w:hAnsi="宋体" w:hint="eastAsia"/>
          <w:szCs w:val="21"/>
        </w:rPr>
        <w:t>重点难点：</w:t>
      </w:r>
      <w:r>
        <w:rPr>
          <w:rFonts w:hint="eastAsia"/>
        </w:rPr>
        <w:t>水电站的类型、</w:t>
      </w:r>
      <w:r>
        <w:rPr>
          <w:rFonts w:hAnsi="宋体" w:hint="eastAsia"/>
        </w:rPr>
        <w:t>水轮机结构、原理及调速</w:t>
      </w:r>
      <w:r>
        <w:rPr>
          <w:rFonts w:ascii="宋体" w:hAnsi="宋体" w:hint="eastAsia"/>
          <w:szCs w:val="21"/>
        </w:rPr>
        <w:t>。</w:t>
      </w:r>
    </w:p>
    <w:p w:rsidR="00E92954" w:rsidRDefault="003F2132" w:rsidP="00F14B71">
      <w:pPr>
        <w:adjustRightInd w:val="0"/>
        <w:snapToGrid w:val="0"/>
        <w:spacing w:line="288" w:lineRule="auto"/>
        <w:ind w:firstLineChars="196" w:firstLine="412"/>
        <w:rPr>
          <w:rFonts w:ascii="宋体" w:hAnsi="宋体"/>
          <w:szCs w:val="21"/>
        </w:rPr>
      </w:pPr>
      <w:r>
        <w:rPr>
          <w:rFonts w:ascii="宋体" w:hAnsi="宋体" w:hint="eastAsia"/>
          <w:szCs w:val="21"/>
        </w:rPr>
        <w:t>（1）了解</w:t>
      </w:r>
      <w:r>
        <w:rPr>
          <w:rFonts w:ascii="Arial" w:hAnsi="Arial" w:cs="Arial" w:hint="eastAsia"/>
          <w:kern w:val="0"/>
          <w:szCs w:val="21"/>
        </w:rPr>
        <w:t>我国水电开发状况和水电开发方针</w:t>
      </w:r>
      <w:r>
        <w:rPr>
          <w:rFonts w:ascii="宋体" w:hAnsi="宋体" w:hint="eastAsia"/>
          <w:szCs w:val="21"/>
        </w:rPr>
        <w:t>；</w:t>
      </w:r>
    </w:p>
    <w:p w:rsidR="00E92954" w:rsidRDefault="003F2132" w:rsidP="00F14B71">
      <w:pPr>
        <w:adjustRightInd w:val="0"/>
        <w:snapToGrid w:val="0"/>
        <w:spacing w:line="288" w:lineRule="auto"/>
        <w:ind w:firstLineChars="196" w:firstLine="412"/>
        <w:rPr>
          <w:rFonts w:ascii="宋体" w:hAnsi="宋体"/>
          <w:szCs w:val="21"/>
        </w:rPr>
      </w:pPr>
      <w:r>
        <w:rPr>
          <w:rFonts w:ascii="宋体" w:hAnsi="宋体" w:hint="eastAsia"/>
          <w:szCs w:val="21"/>
        </w:rPr>
        <w:t>（2）</w:t>
      </w:r>
      <w:r>
        <w:rPr>
          <w:rFonts w:ascii="宋体" w:hAnsi="宋体" w:hint="eastAsia"/>
          <w:color w:val="000000"/>
          <w:szCs w:val="21"/>
        </w:rPr>
        <w:t>了解</w:t>
      </w:r>
      <w:r>
        <w:rPr>
          <w:rFonts w:ascii="Arial" w:hAnsi="Arial" w:cs="Arial" w:hint="eastAsia"/>
          <w:kern w:val="0"/>
          <w:szCs w:val="21"/>
        </w:rPr>
        <w:t>水能资源特征和水力发电基本原理</w:t>
      </w:r>
      <w:r>
        <w:rPr>
          <w:rFonts w:ascii="宋体" w:hAnsi="宋体" w:hint="eastAsia"/>
          <w:szCs w:val="21"/>
        </w:rPr>
        <w:t>；</w:t>
      </w:r>
    </w:p>
    <w:p w:rsidR="00E92954" w:rsidRDefault="003F2132" w:rsidP="00F14B71">
      <w:pPr>
        <w:widowControl/>
        <w:adjustRightInd w:val="0"/>
        <w:snapToGrid w:val="0"/>
        <w:spacing w:line="288" w:lineRule="auto"/>
        <w:ind w:firstLineChars="196" w:firstLine="412"/>
        <w:jc w:val="left"/>
        <w:rPr>
          <w:rFonts w:ascii="宋体" w:hAnsi="宋体"/>
          <w:szCs w:val="21"/>
        </w:rPr>
      </w:pPr>
      <w:r>
        <w:rPr>
          <w:rFonts w:ascii="宋体" w:hAnsi="宋体" w:hint="eastAsia"/>
          <w:szCs w:val="21"/>
        </w:rPr>
        <w:t>（3）</w:t>
      </w:r>
      <w:r>
        <w:rPr>
          <w:rFonts w:ascii="宋体" w:hint="eastAsia"/>
        </w:rPr>
        <w:t>掌握</w:t>
      </w:r>
      <w:r>
        <w:rPr>
          <w:rFonts w:ascii="Arial" w:hAnsi="Arial" w:cs="Arial" w:hint="eastAsia"/>
          <w:kern w:val="0"/>
          <w:szCs w:val="21"/>
        </w:rPr>
        <w:t>水力发电设备的基本类型</w:t>
      </w:r>
      <w:r>
        <w:rPr>
          <w:rFonts w:ascii="宋体" w:hAnsi="宋体" w:hint="eastAsia"/>
          <w:szCs w:val="21"/>
        </w:rPr>
        <w:t>；</w:t>
      </w:r>
    </w:p>
    <w:p w:rsidR="00E92954" w:rsidRDefault="003F2132" w:rsidP="00F14B71">
      <w:pPr>
        <w:widowControl/>
        <w:adjustRightInd w:val="0"/>
        <w:snapToGrid w:val="0"/>
        <w:spacing w:line="288" w:lineRule="auto"/>
        <w:ind w:firstLineChars="196" w:firstLine="412"/>
        <w:jc w:val="left"/>
        <w:rPr>
          <w:rFonts w:ascii="宋体" w:hAnsi="宋体"/>
          <w:szCs w:val="21"/>
        </w:rPr>
      </w:pPr>
      <w:r>
        <w:rPr>
          <w:rFonts w:ascii="宋体" w:hAnsi="宋体" w:hint="eastAsia"/>
          <w:szCs w:val="21"/>
        </w:rPr>
        <w:t>（4）</w:t>
      </w:r>
      <w:r>
        <w:rPr>
          <w:rFonts w:ascii="宋体" w:hint="eastAsia"/>
        </w:rPr>
        <w:t>了解</w:t>
      </w:r>
      <w:r>
        <w:rPr>
          <w:rFonts w:ascii="Arial" w:hAnsi="Arial" w:cs="Arial" w:hint="eastAsia"/>
          <w:kern w:val="0"/>
          <w:szCs w:val="21"/>
        </w:rPr>
        <w:t>河流径流、径流调节及水电厂装机容量的选择</w:t>
      </w:r>
      <w:r>
        <w:rPr>
          <w:rFonts w:ascii="宋体" w:hAnsi="宋体" w:hint="eastAsia"/>
          <w:szCs w:val="21"/>
        </w:rPr>
        <w:t>；</w:t>
      </w:r>
    </w:p>
    <w:p w:rsidR="00E92954" w:rsidRDefault="003F2132" w:rsidP="00F14B71">
      <w:pPr>
        <w:widowControl/>
        <w:adjustRightInd w:val="0"/>
        <w:snapToGrid w:val="0"/>
        <w:spacing w:line="288" w:lineRule="auto"/>
        <w:ind w:firstLineChars="196" w:firstLine="412"/>
        <w:jc w:val="left"/>
        <w:rPr>
          <w:rFonts w:ascii="宋体" w:hAnsi="宋体"/>
          <w:szCs w:val="21"/>
        </w:rPr>
      </w:pPr>
      <w:r>
        <w:rPr>
          <w:rFonts w:ascii="宋体" w:hAnsi="宋体" w:hint="eastAsia"/>
          <w:szCs w:val="21"/>
        </w:rPr>
        <w:t>（5）</w:t>
      </w:r>
      <w:r>
        <w:rPr>
          <w:rFonts w:ascii="宋体" w:hint="eastAsia"/>
        </w:rPr>
        <w:t>了解</w:t>
      </w:r>
      <w:r>
        <w:rPr>
          <w:rFonts w:ascii="Arial" w:hAnsi="Arial" w:cs="Arial" w:hint="eastAsia"/>
          <w:kern w:val="0"/>
          <w:szCs w:val="21"/>
        </w:rPr>
        <w:t>水电厂主要水工建筑物</w:t>
      </w:r>
      <w:r>
        <w:rPr>
          <w:rFonts w:ascii="宋体" w:hAnsi="宋体" w:hint="eastAsia"/>
          <w:szCs w:val="21"/>
        </w:rPr>
        <w:t>；</w:t>
      </w:r>
    </w:p>
    <w:p w:rsidR="00E92954" w:rsidRDefault="003F2132" w:rsidP="00F14B71">
      <w:pPr>
        <w:widowControl/>
        <w:adjustRightInd w:val="0"/>
        <w:snapToGrid w:val="0"/>
        <w:spacing w:line="288" w:lineRule="auto"/>
        <w:ind w:firstLineChars="196" w:firstLine="412"/>
        <w:jc w:val="left"/>
        <w:rPr>
          <w:rFonts w:ascii="宋体" w:hAnsi="宋体"/>
          <w:szCs w:val="21"/>
        </w:rPr>
      </w:pPr>
      <w:r>
        <w:rPr>
          <w:rFonts w:ascii="宋体" w:hAnsi="宋体" w:hint="eastAsia"/>
          <w:szCs w:val="21"/>
        </w:rPr>
        <w:t>（6）</w:t>
      </w:r>
      <w:r>
        <w:rPr>
          <w:rFonts w:ascii="宋体" w:hint="eastAsia"/>
        </w:rPr>
        <w:t>掌握</w:t>
      </w:r>
      <w:r>
        <w:rPr>
          <w:rFonts w:ascii="Arial" w:hAnsi="Arial" w:cs="Arial" w:hint="eastAsia"/>
          <w:kern w:val="0"/>
          <w:szCs w:val="21"/>
        </w:rPr>
        <w:t>水轮机及其调节运行</w:t>
      </w:r>
      <w:r>
        <w:rPr>
          <w:rFonts w:ascii="宋体" w:hAnsi="宋体" w:hint="eastAsia"/>
          <w:szCs w:val="21"/>
        </w:rPr>
        <w:t>。</w:t>
      </w:r>
    </w:p>
    <w:p w:rsidR="00E92954" w:rsidRDefault="00E92954">
      <w:pPr>
        <w:adjustRightInd w:val="0"/>
        <w:snapToGrid w:val="0"/>
        <w:ind w:left="540"/>
        <w:rPr>
          <w:rFonts w:ascii="宋体" w:hAnsi="宋体"/>
          <w:szCs w:val="21"/>
        </w:rPr>
      </w:pPr>
    </w:p>
    <w:p w:rsidR="00E92954" w:rsidRDefault="003F2132">
      <w:pPr>
        <w:adjustRightInd w:val="0"/>
        <w:snapToGrid w:val="0"/>
        <w:rPr>
          <w:rFonts w:ascii="宋体" w:hAnsi="宋体"/>
          <w:b/>
          <w:color w:val="000000"/>
          <w:sz w:val="24"/>
        </w:rPr>
      </w:pPr>
      <w:r>
        <w:rPr>
          <w:rFonts w:ascii="宋体" w:hAnsi="宋体" w:hint="eastAsia"/>
          <w:b/>
          <w:color w:val="000000"/>
          <w:sz w:val="24"/>
        </w:rPr>
        <w:t xml:space="preserve">   第八章 原子能发电厂动力设备及运行（4 学时，支撑教学目标1、5）             </w:t>
      </w:r>
    </w:p>
    <w:p w:rsidR="00E92954" w:rsidRDefault="003F2132">
      <w:pPr>
        <w:adjustRightInd w:val="0"/>
        <w:snapToGrid w:val="0"/>
        <w:spacing w:line="288" w:lineRule="auto"/>
        <w:ind w:firstLineChars="500" w:firstLine="1050"/>
        <w:rPr>
          <w:rFonts w:ascii="宋体" w:hAnsi="宋体"/>
          <w:szCs w:val="21"/>
        </w:rPr>
      </w:pPr>
      <w:r>
        <w:rPr>
          <w:rFonts w:ascii="宋体" w:hAnsi="宋体" w:hint="eastAsia"/>
          <w:szCs w:val="21"/>
        </w:rPr>
        <w:t>重点难点：</w:t>
      </w:r>
      <w:r>
        <w:rPr>
          <w:rFonts w:hAnsi="宋体" w:hint="eastAsia"/>
        </w:rPr>
        <w:t>核原料及其特点，核聚变和和核裂变，反应堆，核电站对环境及社会的影响</w:t>
      </w:r>
      <w:r>
        <w:rPr>
          <w:rFonts w:hint="eastAsia"/>
        </w:rPr>
        <w:t>。</w:t>
      </w:r>
    </w:p>
    <w:p w:rsidR="00E92954" w:rsidRDefault="003F2132">
      <w:pPr>
        <w:adjustRightInd w:val="0"/>
        <w:snapToGrid w:val="0"/>
        <w:spacing w:line="288" w:lineRule="auto"/>
        <w:ind w:firstLineChars="250" w:firstLine="525"/>
        <w:rPr>
          <w:rFonts w:ascii="宋体" w:hAnsi="宋体"/>
          <w:szCs w:val="21"/>
        </w:rPr>
      </w:pPr>
      <w:r>
        <w:rPr>
          <w:rFonts w:ascii="宋体" w:hAnsi="宋体" w:hint="eastAsia"/>
          <w:szCs w:val="21"/>
        </w:rPr>
        <w:t>（1）</w:t>
      </w:r>
      <w:r>
        <w:rPr>
          <w:rFonts w:ascii="宋体" w:hint="eastAsia"/>
        </w:rPr>
        <w:t>了解</w:t>
      </w:r>
      <w:r>
        <w:rPr>
          <w:rFonts w:ascii="Arial" w:hAnsi="Arial" w:cs="Arial" w:hint="eastAsia"/>
          <w:kern w:val="0"/>
          <w:szCs w:val="21"/>
        </w:rPr>
        <w:t>核能发电基本知识</w:t>
      </w:r>
      <w:r>
        <w:rPr>
          <w:rFonts w:ascii="宋体" w:hAnsi="宋体" w:hint="eastAsia"/>
          <w:szCs w:val="21"/>
        </w:rPr>
        <w:t>；</w:t>
      </w:r>
    </w:p>
    <w:p w:rsidR="00E92954" w:rsidRDefault="003F2132">
      <w:pPr>
        <w:adjustRightInd w:val="0"/>
        <w:snapToGrid w:val="0"/>
        <w:spacing w:line="288" w:lineRule="auto"/>
        <w:ind w:left="540"/>
        <w:rPr>
          <w:rFonts w:ascii="宋体" w:hAnsi="宋体"/>
          <w:szCs w:val="21"/>
        </w:rPr>
      </w:pPr>
      <w:r>
        <w:rPr>
          <w:rFonts w:ascii="宋体" w:hAnsi="宋体" w:hint="eastAsia"/>
          <w:szCs w:val="21"/>
        </w:rPr>
        <w:t>（2）</w:t>
      </w:r>
      <w:r>
        <w:rPr>
          <w:rFonts w:hint="eastAsia"/>
        </w:rPr>
        <w:t>了解</w:t>
      </w:r>
      <w:r>
        <w:rPr>
          <w:rFonts w:ascii="宋体" w:hAnsi="宋体" w:hint="eastAsia"/>
        </w:rPr>
        <w:t>核裂变和核聚变</w:t>
      </w:r>
      <w:r>
        <w:rPr>
          <w:rFonts w:ascii="宋体" w:hAnsi="宋体" w:hint="eastAsia"/>
          <w:szCs w:val="21"/>
        </w:rPr>
        <w:t>；</w:t>
      </w:r>
    </w:p>
    <w:p w:rsidR="00E92954" w:rsidRDefault="003F2132">
      <w:pPr>
        <w:adjustRightInd w:val="0"/>
        <w:snapToGrid w:val="0"/>
        <w:spacing w:line="288" w:lineRule="auto"/>
        <w:ind w:left="540"/>
        <w:rPr>
          <w:rFonts w:ascii="宋体" w:hAnsi="宋体"/>
          <w:szCs w:val="21"/>
        </w:rPr>
      </w:pPr>
      <w:r>
        <w:rPr>
          <w:rFonts w:ascii="宋体" w:hAnsi="宋体" w:hint="eastAsia"/>
          <w:szCs w:val="21"/>
        </w:rPr>
        <w:t>（3）</w:t>
      </w:r>
      <w:r>
        <w:rPr>
          <w:rFonts w:ascii="宋体" w:hint="eastAsia"/>
        </w:rPr>
        <w:t>掌握</w:t>
      </w:r>
      <w:r>
        <w:rPr>
          <w:rFonts w:hint="eastAsia"/>
        </w:rPr>
        <w:t>核反应堆类型及特点</w:t>
      </w:r>
      <w:r>
        <w:rPr>
          <w:rFonts w:ascii="宋体" w:hAnsi="宋体" w:hint="eastAsia"/>
          <w:szCs w:val="21"/>
        </w:rPr>
        <w:t>；</w:t>
      </w:r>
    </w:p>
    <w:p w:rsidR="00E92954" w:rsidRDefault="003F2132">
      <w:pPr>
        <w:adjustRightInd w:val="0"/>
        <w:snapToGrid w:val="0"/>
        <w:spacing w:line="288" w:lineRule="auto"/>
        <w:ind w:left="540"/>
        <w:rPr>
          <w:rFonts w:ascii="宋体" w:hAnsi="宋体"/>
          <w:szCs w:val="21"/>
        </w:rPr>
      </w:pPr>
      <w:r>
        <w:rPr>
          <w:rFonts w:ascii="宋体" w:hAnsi="宋体" w:hint="eastAsia"/>
          <w:szCs w:val="21"/>
        </w:rPr>
        <w:t>（4）</w:t>
      </w:r>
      <w:r>
        <w:rPr>
          <w:rFonts w:ascii="宋体" w:hint="eastAsia"/>
        </w:rPr>
        <w:t>掌握</w:t>
      </w:r>
      <w:r>
        <w:rPr>
          <w:rFonts w:ascii="Arial" w:hAnsi="Arial" w:cs="Arial" w:hint="eastAsia"/>
          <w:kern w:val="0"/>
          <w:szCs w:val="21"/>
        </w:rPr>
        <w:t>压水堆核电厂及其工作原理</w:t>
      </w:r>
      <w:r>
        <w:rPr>
          <w:rFonts w:ascii="宋体" w:hAnsi="宋体" w:hint="eastAsia"/>
          <w:szCs w:val="21"/>
        </w:rPr>
        <w:t>；</w:t>
      </w:r>
    </w:p>
    <w:p w:rsidR="00E92954" w:rsidRDefault="003F2132">
      <w:pPr>
        <w:adjustRightInd w:val="0"/>
        <w:snapToGrid w:val="0"/>
        <w:spacing w:line="288" w:lineRule="auto"/>
        <w:ind w:left="540"/>
        <w:rPr>
          <w:rFonts w:ascii="宋体" w:hAnsi="宋体"/>
          <w:szCs w:val="21"/>
        </w:rPr>
      </w:pPr>
      <w:r>
        <w:rPr>
          <w:rFonts w:ascii="宋体" w:hAnsi="宋体" w:hint="eastAsia"/>
          <w:szCs w:val="21"/>
        </w:rPr>
        <w:t>（5）了解</w:t>
      </w:r>
      <w:r>
        <w:rPr>
          <w:rFonts w:ascii="Arial" w:hAnsi="Arial" w:cs="Arial" w:hint="eastAsia"/>
          <w:kern w:val="0"/>
          <w:szCs w:val="21"/>
        </w:rPr>
        <w:t>核电厂辐射防护和三废处理</w:t>
      </w:r>
      <w:r>
        <w:rPr>
          <w:rFonts w:ascii="宋体" w:hAnsi="宋体" w:hint="eastAsia"/>
          <w:szCs w:val="21"/>
        </w:rPr>
        <w:t>；</w:t>
      </w:r>
    </w:p>
    <w:p w:rsidR="00E92954" w:rsidRDefault="003F2132">
      <w:pPr>
        <w:adjustRightInd w:val="0"/>
        <w:snapToGrid w:val="0"/>
        <w:spacing w:line="288" w:lineRule="auto"/>
        <w:ind w:left="540"/>
        <w:rPr>
          <w:rFonts w:ascii="宋体" w:hAnsi="宋体"/>
          <w:szCs w:val="21"/>
        </w:rPr>
      </w:pPr>
      <w:r>
        <w:rPr>
          <w:rFonts w:ascii="宋体" w:hAnsi="宋体" w:hint="eastAsia"/>
          <w:szCs w:val="21"/>
        </w:rPr>
        <w:t>（6）</w:t>
      </w:r>
      <w:r>
        <w:rPr>
          <w:rFonts w:ascii="宋体" w:hint="eastAsia"/>
        </w:rPr>
        <w:t>掌握核能发电跟火力发电的差异</w:t>
      </w:r>
      <w:r>
        <w:rPr>
          <w:rFonts w:ascii="宋体" w:hAnsi="宋体" w:hint="eastAsia"/>
          <w:szCs w:val="21"/>
        </w:rPr>
        <w:t>；</w:t>
      </w:r>
    </w:p>
    <w:p w:rsidR="00E92954" w:rsidRDefault="003F2132">
      <w:pPr>
        <w:adjustRightInd w:val="0"/>
        <w:snapToGrid w:val="0"/>
        <w:spacing w:line="288" w:lineRule="auto"/>
        <w:ind w:left="540"/>
        <w:rPr>
          <w:rFonts w:ascii="宋体" w:hAnsi="宋体"/>
          <w:szCs w:val="21"/>
        </w:rPr>
      </w:pPr>
      <w:r>
        <w:rPr>
          <w:rFonts w:ascii="宋体" w:hAnsi="宋体" w:hint="eastAsia"/>
          <w:szCs w:val="21"/>
        </w:rPr>
        <w:t>（7）了解了解压水堆一次二次回路的特点；</w:t>
      </w:r>
    </w:p>
    <w:p w:rsidR="00E92954" w:rsidRDefault="003F2132">
      <w:pPr>
        <w:adjustRightInd w:val="0"/>
        <w:snapToGrid w:val="0"/>
        <w:spacing w:line="288" w:lineRule="auto"/>
        <w:ind w:left="540"/>
        <w:rPr>
          <w:rFonts w:ascii="宋体" w:hAnsi="宋体"/>
          <w:szCs w:val="21"/>
        </w:rPr>
      </w:pPr>
      <w:r>
        <w:rPr>
          <w:rFonts w:ascii="宋体" w:hAnsi="宋体" w:hint="eastAsia"/>
          <w:szCs w:val="21"/>
        </w:rPr>
        <w:t>（8）了解核电站危害及对环境和社会的影响；</w:t>
      </w:r>
    </w:p>
    <w:p w:rsidR="00E92954" w:rsidRDefault="003F2132">
      <w:pPr>
        <w:adjustRightInd w:val="0"/>
        <w:snapToGrid w:val="0"/>
        <w:spacing w:line="288" w:lineRule="auto"/>
        <w:ind w:left="540"/>
        <w:rPr>
          <w:rFonts w:ascii="宋体" w:hAnsi="宋体"/>
          <w:szCs w:val="21"/>
        </w:rPr>
      </w:pPr>
      <w:r>
        <w:rPr>
          <w:rFonts w:ascii="宋体" w:hAnsi="宋体" w:hint="eastAsia"/>
          <w:szCs w:val="21"/>
        </w:rPr>
        <w:t>（9）了解</w:t>
      </w:r>
      <w:r>
        <w:rPr>
          <w:rFonts w:ascii="Arial" w:hAnsi="Arial" w:cs="Arial" w:hint="eastAsia"/>
          <w:kern w:val="0"/>
          <w:szCs w:val="21"/>
        </w:rPr>
        <w:t>核电厂运行维护的基本知识</w:t>
      </w:r>
      <w:r>
        <w:rPr>
          <w:rFonts w:ascii="宋体" w:hAnsi="宋体" w:hint="eastAsia"/>
          <w:szCs w:val="21"/>
        </w:rPr>
        <w:t>。</w:t>
      </w:r>
    </w:p>
    <w:p w:rsidR="00E92954" w:rsidRDefault="003F2132" w:rsidP="00892280">
      <w:pPr>
        <w:tabs>
          <w:tab w:val="left" w:pos="4960"/>
        </w:tabs>
        <w:adjustRightInd w:val="0"/>
        <w:snapToGrid w:val="0"/>
        <w:spacing w:beforeLines="50" w:afterLines="50"/>
        <w:rPr>
          <w:rFonts w:ascii="黑体" w:eastAsia="黑体"/>
          <w:color w:val="000000"/>
          <w:sz w:val="24"/>
        </w:rPr>
      </w:pPr>
      <w:r>
        <w:rPr>
          <w:rFonts w:ascii="黑体" w:eastAsia="黑体" w:hint="eastAsia"/>
          <w:color w:val="000000"/>
          <w:sz w:val="24"/>
        </w:rPr>
        <w:t>五、课程的其它教学环节、</w:t>
      </w:r>
    </w:p>
    <w:tbl>
      <w:tblPr>
        <w:tblW w:w="8336" w:type="dxa"/>
        <w:jc w:val="center"/>
        <w:tblInd w:w="5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65"/>
        <w:gridCol w:w="1318"/>
        <w:gridCol w:w="4932"/>
        <w:gridCol w:w="1121"/>
      </w:tblGrid>
      <w:tr w:rsidR="00E92954">
        <w:trPr>
          <w:trHeight w:val="382"/>
          <w:jc w:val="center"/>
        </w:trPr>
        <w:tc>
          <w:tcPr>
            <w:tcW w:w="965" w:type="dxa"/>
          </w:tcPr>
          <w:p w:rsidR="00E92954" w:rsidRDefault="003F2132">
            <w:pPr>
              <w:tabs>
                <w:tab w:val="left" w:pos="0"/>
              </w:tabs>
              <w:spacing w:line="360" w:lineRule="exact"/>
              <w:jc w:val="center"/>
              <w:rPr>
                <w:color w:val="000000"/>
              </w:rPr>
            </w:pPr>
            <w:r>
              <w:rPr>
                <w:rFonts w:hint="eastAsia"/>
                <w:color w:val="000000"/>
              </w:rPr>
              <w:t>序号</w:t>
            </w:r>
          </w:p>
        </w:tc>
        <w:tc>
          <w:tcPr>
            <w:tcW w:w="1318" w:type="dxa"/>
          </w:tcPr>
          <w:p w:rsidR="00E92954" w:rsidRDefault="003F2132">
            <w:pPr>
              <w:tabs>
                <w:tab w:val="left" w:pos="0"/>
              </w:tabs>
              <w:spacing w:line="360" w:lineRule="exact"/>
              <w:jc w:val="center"/>
              <w:rPr>
                <w:color w:val="000000"/>
              </w:rPr>
            </w:pPr>
            <w:r>
              <w:rPr>
                <w:rFonts w:hint="eastAsia"/>
                <w:color w:val="000000"/>
              </w:rPr>
              <w:t>教学环节</w:t>
            </w:r>
          </w:p>
        </w:tc>
        <w:tc>
          <w:tcPr>
            <w:tcW w:w="4932" w:type="dxa"/>
          </w:tcPr>
          <w:p w:rsidR="00E92954" w:rsidRDefault="003F2132">
            <w:pPr>
              <w:tabs>
                <w:tab w:val="left" w:pos="0"/>
              </w:tabs>
              <w:spacing w:line="360" w:lineRule="exact"/>
              <w:jc w:val="center"/>
              <w:rPr>
                <w:color w:val="000000"/>
              </w:rPr>
            </w:pPr>
            <w:r>
              <w:rPr>
                <w:rFonts w:hint="eastAsia"/>
                <w:color w:val="000000"/>
              </w:rPr>
              <w:t>教学内容</w:t>
            </w:r>
          </w:p>
        </w:tc>
        <w:tc>
          <w:tcPr>
            <w:tcW w:w="1121" w:type="dxa"/>
          </w:tcPr>
          <w:p w:rsidR="00E92954" w:rsidRDefault="003F2132">
            <w:pPr>
              <w:tabs>
                <w:tab w:val="left" w:pos="0"/>
              </w:tabs>
              <w:spacing w:line="360" w:lineRule="exact"/>
              <w:jc w:val="center"/>
              <w:rPr>
                <w:color w:val="000000"/>
              </w:rPr>
            </w:pPr>
            <w:r>
              <w:rPr>
                <w:rFonts w:hint="eastAsia"/>
                <w:color w:val="000000"/>
              </w:rPr>
              <w:t>学时数</w:t>
            </w:r>
          </w:p>
        </w:tc>
      </w:tr>
      <w:tr w:rsidR="00E92954">
        <w:trPr>
          <w:trHeight w:val="405"/>
          <w:jc w:val="center"/>
        </w:trPr>
        <w:tc>
          <w:tcPr>
            <w:tcW w:w="965" w:type="dxa"/>
            <w:vMerge w:val="restart"/>
            <w:vAlign w:val="center"/>
          </w:tcPr>
          <w:p w:rsidR="00E92954" w:rsidRDefault="003F2132">
            <w:pPr>
              <w:tabs>
                <w:tab w:val="left" w:pos="0"/>
              </w:tabs>
              <w:spacing w:line="360" w:lineRule="exact"/>
              <w:jc w:val="center"/>
              <w:rPr>
                <w:color w:val="000000"/>
              </w:rPr>
            </w:pPr>
            <w:r>
              <w:rPr>
                <w:rFonts w:hint="eastAsia"/>
                <w:color w:val="000000"/>
              </w:rPr>
              <w:t>1</w:t>
            </w:r>
          </w:p>
        </w:tc>
        <w:tc>
          <w:tcPr>
            <w:tcW w:w="1318" w:type="dxa"/>
            <w:vAlign w:val="center"/>
          </w:tcPr>
          <w:p w:rsidR="00E92954" w:rsidRDefault="003F2132">
            <w:pPr>
              <w:tabs>
                <w:tab w:val="left" w:pos="0"/>
              </w:tabs>
              <w:spacing w:line="360" w:lineRule="exact"/>
              <w:jc w:val="center"/>
              <w:rPr>
                <w:color w:val="000000"/>
              </w:rPr>
            </w:pPr>
            <w:r>
              <w:rPr>
                <w:rFonts w:hint="eastAsia"/>
                <w:color w:val="000000"/>
              </w:rPr>
              <w:t>专题讨论</w:t>
            </w:r>
            <w:r>
              <w:rPr>
                <w:rFonts w:hint="eastAsia"/>
                <w:color w:val="000000"/>
              </w:rPr>
              <w:t>1</w:t>
            </w:r>
          </w:p>
        </w:tc>
        <w:tc>
          <w:tcPr>
            <w:tcW w:w="4932" w:type="dxa"/>
          </w:tcPr>
          <w:p w:rsidR="00E92954" w:rsidRDefault="003F2132">
            <w:pPr>
              <w:tabs>
                <w:tab w:val="left" w:pos="0"/>
              </w:tabs>
              <w:spacing w:line="360" w:lineRule="exact"/>
              <w:rPr>
                <w:color w:val="000000"/>
              </w:rPr>
            </w:pPr>
            <w:r>
              <w:rPr>
                <w:rFonts w:hint="eastAsia"/>
                <w:color w:val="000000"/>
              </w:rPr>
              <w:t>火、气、水、核发电设备的发展趋势</w:t>
            </w:r>
          </w:p>
        </w:tc>
        <w:tc>
          <w:tcPr>
            <w:tcW w:w="1121" w:type="dxa"/>
            <w:vAlign w:val="center"/>
          </w:tcPr>
          <w:p w:rsidR="00E92954" w:rsidRDefault="003F2132">
            <w:pPr>
              <w:tabs>
                <w:tab w:val="left" w:pos="0"/>
              </w:tabs>
              <w:spacing w:line="360" w:lineRule="exact"/>
              <w:jc w:val="center"/>
              <w:rPr>
                <w:color w:val="000000"/>
              </w:rPr>
            </w:pPr>
            <w:r>
              <w:rPr>
                <w:rFonts w:hint="eastAsia"/>
                <w:color w:val="000000"/>
              </w:rPr>
              <w:t>1</w:t>
            </w:r>
          </w:p>
        </w:tc>
      </w:tr>
      <w:tr w:rsidR="00E92954">
        <w:trPr>
          <w:trHeight w:val="405"/>
          <w:jc w:val="center"/>
        </w:trPr>
        <w:tc>
          <w:tcPr>
            <w:tcW w:w="965" w:type="dxa"/>
            <w:vMerge/>
            <w:vAlign w:val="center"/>
          </w:tcPr>
          <w:p w:rsidR="00E92954" w:rsidRDefault="00E92954">
            <w:pPr>
              <w:tabs>
                <w:tab w:val="left" w:pos="0"/>
              </w:tabs>
              <w:spacing w:line="360" w:lineRule="exact"/>
              <w:jc w:val="center"/>
              <w:rPr>
                <w:color w:val="000000"/>
              </w:rPr>
            </w:pPr>
          </w:p>
        </w:tc>
        <w:tc>
          <w:tcPr>
            <w:tcW w:w="1318" w:type="dxa"/>
            <w:vAlign w:val="center"/>
          </w:tcPr>
          <w:p w:rsidR="00E92954" w:rsidRDefault="003F2132">
            <w:pPr>
              <w:tabs>
                <w:tab w:val="left" w:pos="0"/>
              </w:tabs>
              <w:spacing w:line="360" w:lineRule="exact"/>
              <w:jc w:val="center"/>
              <w:rPr>
                <w:color w:val="000000"/>
              </w:rPr>
            </w:pPr>
            <w:r>
              <w:rPr>
                <w:rFonts w:hint="eastAsia"/>
                <w:color w:val="000000"/>
              </w:rPr>
              <w:t>专题讨论</w:t>
            </w:r>
            <w:r>
              <w:rPr>
                <w:rFonts w:hint="eastAsia"/>
                <w:color w:val="000000"/>
              </w:rPr>
              <w:t>2</w:t>
            </w:r>
          </w:p>
        </w:tc>
        <w:tc>
          <w:tcPr>
            <w:tcW w:w="4932" w:type="dxa"/>
          </w:tcPr>
          <w:p w:rsidR="00E92954" w:rsidRDefault="003F2132">
            <w:pPr>
              <w:tabs>
                <w:tab w:val="left" w:pos="0"/>
              </w:tabs>
              <w:spacing w:line="360" w:lineRule="exact"/>
              <w:rPr>
                <w:color w:val="000000"/>
              </w:rPr>
            </w:pPr>
            <w:r>
              <w:rPr>
                <w:rFonts w:hint="eastAsia"/>
                <w:color w:val="000000"/>
              </w:rPr>
              <w:t>发电与环境问题</w:t>
            </w:r>
          </w:p>
        </w:tc>
        <w:tc>
          <w:tcPr>
            <w:tcW w:w="1121" w:type="dxa"/>
            <w:vAlign w:val="center"/>
          </w:tcPr>
          <w:p w:rsidR="00E92954" w:rsidRDefault="003F2132">
            <w:pPr>
              <w:tabs>
                <w:tab w:val="left" w:pos="0"/>
              </w:tabs>
              <w:spacing w:line="360" w:lineRule="exact"/>
              <w:jc w:val="center"/>
              <w:rPr>
                <w:color w:val="000000"/>
              </w:rPr>
            </w:pPr>
            <w:r>
              <w:rPr>
                <w:rFonts w:hint="eastAsia"/>
                <w:color w:val="000000"/>
              </w:rPr>
              <w:t>1</w:t>
            </w:r>
          </w:p>
        </w:tc>
      </w:tr>
      <w:tr w:rsidR="00E92954">
        <w:trPr>
          <w:trHeight w:val="382"/>
          <w:jc w:val="center"/>
        </w:trPr>
        <w:tc>
          <w:tcPr>
            <w:tcW w:w="965" w:type="dxa"/>
            <w:vAlign w:val="center"/>
          </w:tcPr>
          <w:p w:rsidR="00E92954" w:rsidRDefault="003F2132">
            <w:pPr>
              <w:tabs>
                <w:tab w:val="left" w:pos="0"/>
              </w:tabs>
              <w:spacing w:line="360" w:lineRule="exact"/>
              <w:jc w:val="center"/>
              <w:rPr>
                <w:color w:val="000000"/>
              </w:rPr>
            </w:pPr>
            <w:r>
              <w:rPr>
                <w:rFonts w:hint="eastAsia"/>
                <w:color w:val="000000"/>
              </w:rPr>
              <w:lastRenderedPageBreak/>
              <w:t>2</w:t>
            </w:r>
          </w:p>
        </w:tc>
        <w:tc>
          <w:tcPr>
            <w:tcW w:w="1318" w:type="dxa"/>
            <w:vAlign w:val="center"/>
          </w:tcPr>
          <w:p w:rsidR="00E92954" w:rsidRDefault="003F2132">
            <w:pPr>
              <w:tabs>
                <w:tab w:val="left" w:pos="0"/>
              </w:tabs>
              <w:spacing w:line="360" w:lineRule="exact"/>
              <w:jc w:val="center"/>
              <w:rPr>
                <w:color w:val="000000"/>
              </w:rPr>
            </w:pPr>
            <w:r>
              <w:rPr>
                <w:rFonts w:hint="eastAsia"/>
                <w:color w:val="000000"/>
              </w:rPr>
              <w:t>平时作业</w:t>
            </w:r>
          </w:p>
        </w:tc>
        <w:tc>
          <w:tcPr>
            <w:tcW w:w="4932" w:type="dxa"/>
          </w:tcPr>
          <w:p w:rsidR="00E92954" w:rsidRDefault="003F2132">
            <w:pPr>
              <w:numPr>
                <w:ilvl w:val="0"/>
                <w:numId w:val="66"/>
              </w:numPr>
              <w:tabs>
                <w:tab w:val="left" w:pos="0"/>
              </w:tabs>
              <w:spacing w:line="360" w:lineRule="exact"/>
              <w:rPr>
                <w:color w:val="000000"/>
              </w:rPr>
            </w:pPr>
            <w:r>
              <w:rPr>
                <w:rFonts w:hint="eastAsia"/>
                <w:color w:val="000000"/>
              </w:rPr>
              <w:t>火电厂动力设备；</w:t>
            </w:r>
          </w:p>
          <w:p w:rsidR="00E92954" w:rsidRDefault="003F2132">
            <w:pPr>
              <w:numPr>
                <w:ilvl w:val="0"/>
                <w:numId w:val="66"/>
              </w:numPr>
              <w:tabs>
                <w:tab w:val="left" w:pos="0"/>
              </w:tabs>
              <w:spacing w:line="360" w:lineRule="exact"/>
              <w:rPr>
                <w:color w:val="000000"/>
              </w:rPr>
            </w:pPr>
            <w:r>
              <w:rPr>
                <w:rFonts w:hint="eastAsia"/>
                <w:color w:val="000000"/>
              </w:rPr>
              <w:t>火力发电流程；</w:t>
            </w:r>
          </w:p>
          <w:p w:rsidR="00E92954" w:rsidRDefault="003F2132">
            <w:pPr>
              <w:numPr>
                <w:ilvl w:val="0"/>
                <w:numId w:val="66"/>
              </w:numPr>
              <w:tabs>
                <w:tab w:val="left" w:pos="0"/>
              </w:tabs>
              <w:spacing w:line="360" w:lineRule="exact"/>
              <w:rPr>
                <w:color w:val="000000"/>
              </w:rPr>
            </w:pPr>
            <w:r>
              <w:rPr>
                <w:rFonts w:hint="eastAsia"/>
                <w:color w:val="000000"/>
              </w:rPr>
              <w:t>水力发电原理及设备；</w:t>
            </w:r>
          </w:p>
          <w:p w:rsidR="00E92954" w:rsidRDefault="003F2132">
            <w:pPr>
              <w:tabs>
                <w:tab w:val="left" w:pos="0"/>
              </w:tabs>
              <w:spacing w:line="360" w:lineRule="exact"/>
              <w:rPr>
                <w:color w:val="000000"/>
              </w:rPr>
            </w:pPr>
            <w:r>
              <w:rPr>
                <w:rFonts w:hint="eastAsia"/>
                <w:color w:val="000000"/>
              </w:rPr>
              <w:t>4</w:t>
            </w:r>
            <w:r>
              <w:rPr>
                <w:rFonts w:hint="eastAsia"/>
                <w:color w:val="000000"/>
              </w:rPr>
              <w:t>、原子能发电原理及主要设备；</w:t>
            </w:r>
          </w:p>
        </w:tc>
        <w:tc>
          <w:tcPr>
            <w:tcW w:w="1121" w:type="dxa"/>
            <w:vAlign w:val="center"/>
          </w:tcPr>
          <w:p w:rsidR="00E92954" w:rsidRDefault="003F2132">
            <w:pPr>
              <w:tabs>
                <w:tab w:val="left" w:pos="0"/>
              </w:tabs>
              <w:spacing w:line="360" w:lineRule="exact"/>
              <w:jc w:val="center"/>
              <w:rPr>
                <w:color w:val="000000"/>
              </w:rPr>
            </w:pPr>
            <w:r>
              <w:rPr>
                <w:rFonts w:hint="eastAsia"/>
                <w:color w:val="000000"/>
              </w:rPr>
              <w:t>0</w:t>
            </w:r>
          </w:p>
        </w:tc>
      </w:tr>
    </w:tbl>
    <w:p w:rsidR="00E92954" w:rsidRDefault="00E92954" w:rsidP="00892280">
      <w:pPr>
        <w:adjustRightInd w:val="0"/>
        <w:snapToGrid w:val="0"/>
        <w:spacing w:beforeLines="50" w:afterLines="50"/>
        <w:rPr>
          <w:rFonts w:ascii="黑体" w:eastAsia="黑体"/>
          <w:color w:val="000000"/>
          <w:sz w:val="24"/>
        </w:rPr>
      </w:pPr>
    </w:p>
    <w:p w:rsidR="00E92954" w:rsidRDefault="003F2132" w:rsidP="00892280">
      <w:pPr>
        <w:tabs>
          <w:tab w:val="left" w:pos="4960"/>
        </w:tabs>
        <w:adjustRightInd w:val="0"/>
        <w:snapToGrid w:val="0"/>
        <w:spacing w:beforeLines="50" w:afterLines="50"/>
        <w:rPr>
          <w:rFonts w:ascii="黑体" w:eastAsia="黑体"/>
          <w:color w:val="000000"/>
          <w:sz w:val="24"/>
        </w:rPr>
      </w:pPr>
      <w:r>
        <w:rPr>
          <w:rFonts w:ascii="黑体" w:eastAsia="黑体" w:hint="eastAsia"/>
          <w:color w:val="000000"/>
          <w:sz w:val="24"/>
        </w:rPr>
        <w:t>六、教学方法与手段</w:t>
      </w:r>
    </w:p>
    <w:p w:rsidR="00E92954" w:rsidRDefault="003F2132">
      <w:pPr>
        <w:tabs>
          <w:tab w:val="left" w:pos="0"/>
        </w:tabs>
        <w:adjustRightInd w:val="0"/>
        <w:snapToGrid w:val="0"/>
        <w:ind w:firstLineChars="200" w:firstLine="420"/>
        <w:rPr>
          <w:color w:val="000000"/>
        </w:rPr>
      </w:pPr>
      <w:r>
        <w:rPr>
          <w:rFonts w:hint="eastAsia"/>
          <w:color w:val="000000"/>
        </w:rPr>
        <w:t>本课程教学采用讲授、多媒体教学、课堂提问和讨论等教学方法与手段。</w:t>
      </w:r>
    </w:p>
    <w:p w:rsidR="00E92954" w:rsidRDefault="00E92954">
      <w:pPr>
        <w:adjustRightInd w:val="0"/>
        <w:snapToGrid w:val="0"/>
        <w:ind w:firstLineChars="200" w:firstLine="420"/>
        <w:rPr>
          <w:rFonts w:ascii="宋体" w:hAnsi="宋体"/>
          <w:color w:val="000000"/>
          <w:szCs w:val="21"/>
        </w:rPr>
      </w:pPr>
    </w:p>
    <w:p w:rsidR="00E92954" w:rsidRDefault="003F2132" w:rsidP="00892280">
      <w:pPr>
        <w:tabs>
          <w:tab w:val="left" w:pos="4960"/>
        </w:tabs>
        <w:adjustRightInd w:val="0"/>
        <w:snapToGrid w:val="0"/>
        <w:spacing w:beforeLines="50" w:afterLines="50"/>
        <w:rPr>
          <w:rFonts w:ascii="黑体" w:eastAsia="黑体"/>
          <w:color w:val="000000"/>
          <w:sz w:val="24"/>
        </w:rPr>
      </w:pPr>
      <w:r>
        <w:rPr>
          <w:rFonts w:ascii="黑体" w:eastAsia="黑体" w:hint="eastAsia"/>
          <w:color w:val="000000"/>
          <w:sz w:val="24"/>
        </w:rPr>
        <w:t xml:space="preserve">七、推荐教材和教学参考资源 </w:t>
      </w:r>
    </w:p>
    <w:p w:rsidR="00E92954" w:rsidRDefault="003F2132">
      <w:pPr>
        <w:adjustRightInd w:val="0"/>
        <w:snapToGrid w:val="0"/>
        <w:spacing w:line="288" w:lineRule="auto"/>
        <w:ind w:firstLineChars="200" w:firstLine="422"/>
        <w:rPr>
          <w:rFonts w:ascii="宋体" w:hAnsi="宋体"/>
          <w:b/>
          <w:color w:val="000000"/>
          <w:szCs w:val="21"/>
        </w:rPr>
      </w:pPr>
      <w:r>
        <w:rPr>
          <w:rFonts w:ascii="宋体" w:hAnsi="宋体" w:hint="eastAsia"/>
          <w:b/>
          <w:color w:val="000000"/>
          <w:szCs w:val="21"/>
        </w:rPr>
        <w:t>教材：</w:t>
      </w:r>
    </w:p>
    <w:p w:rsidR="00E92954" w:rsidRDefault="003F2132">
      <w:pPr>
        <w:numPr>
          <w:ilvl w:val="0"/>
          <w:numId w:val="67"/>
        </w:numPr>
        <w:adjustRightInd w:val="0"/>
        <w:snapToGrid w:val="0"/>
        <w:spacing w:line="288" w:lineRule="auto"/>
        <w:rPr>
          <w:rFonts w:ascii="宋体" w:hAnsi="宋体"/>
          <w:color w:val="000000"/>
          <w:szCs w:val="21"/>
        </w:rPr>
      </w:pPr>
      <w:r>
        <w:t>关金峰</w:t>
      </w:r>
      <w:r>
        <w:rPr>
          <w:rFonts w:hint="eastAsia"/>
        </w:rPr>
        <w:t>编著：《发电厂动力部分》，</w:t>
      </w:r>
      <w:r>
        <w:t>中国电力出版社</w:t>
      </w:r>
      <w:r>
        <w:rPr>
          <w:rFonts w:hint="eastAsia"/>
        </w:rPr>
        <w:t>，</w:t>
      </w:r>
      <w:r>
        <w:rPr>
          <w:rFonts w:hint="eastAsia"/>
        </w:rPr>
        <w:t>2007</w:t>
      </w:r>
      <w:r>
        <w:rPr>
          <w:rFonts w:hint="eastAsia"/>
        </w:rPr>
        <w:t>。</w:t>
      </w:r>
    </w:p>
    <w:p w:rsidR="00E92954" w:rsidRDefault="003F2132">
      <w:pPr>
        <w:adjustRightInd w:val="0"/>
        <w:snapToGrid w:val="0"/>
        <w:spacing w:line="288" w:lineRule="auto"/>
        <w:ind w:firstLineChars="200" w:firstLine="422"/>
        <w:rPr>
          <w:rFonts w:ascii="宋体" w:hAnsi="宋体"/>
          <w:b/>
          <w:color w:val="000000"/>
          <w:szCs w:val="21"/>
        </w:rPr>
      </w:pPr>
      <w:r>
        <w:rPr>
          <w:rFonts w:ascii="宋体" w:hAnsi="宋体" w:hint="eastAsia"/>
          <w:b/>
          <w:color w:val="000000"/>
          <w:szCs w:val="21"/>
        </w:rPr>
        <w:t>参考书：</w:t>
      </w:r>
    </w:p>
    <w:p w:rsidR="00E92954" w:rsidRDefault="003F2132">
      <w:pPr>
        <w:spacing w:line="288" w:lineRule="auto"/>
      </w:pPr>
      <w:r>
        <w:rPr>
          <w:rFonts w:ascii="宋体" w:hAnsi="宋体"/>
          <w:color w:val="000000"/>
          <w:szCs w:val="21"/>
        </w:rPr>
        <w:t>1</w:t>
      </w:r>
      <w:r>
        <w:rPr>
          <w:rFonts w:ascii="宋体" w:hAnsi="宋体" w:hint="eastAsia"/>
          <w:color w:val="000000"/>
          <w:szCs w:val="21"/>
        </w:rPr>
        <w:t>.</w:t>
      </w:r>
      <w:r>
        <w:t>李文胜</w:t>
      </w:r>
      <w:r>
        <w:rPr>
          <w:rFonts w:hint="eastAsia"/>
        </w:rPr>
        <w:t>编著：《发电厂动力部分》，中国水利水电出版社，</w:t>
      </w:r>
      <w:r>
        <w:rPr>
          <w:rFonts w:hint="eastAsia"/>
        </w:rPr>
        <w:t>2007</w:t>
      </w:r>
      <w:r>
        <w:rPr>
          <w:rFonts w:hint="eastAsia"/>
        </w:rPr>
        <w:t>。</w:t>
      </w:r>
    </w:p>
    <w:p w:rsidR="00E92954" w:rsidRDefault="003F2132">
      <w:pPr>
        <w:adjustRightInd w:val="0"/>
        <w:snapToGrid w:val="0"/>
        <w:spacing w:line="288" w:lineRule="auto"/>
        <w:ind w:leftChars="50" w:left="105" w:firstLineChars="150" w:firstLine="315"/>
        <w:rPr>
          <w:rFonts w:ascii="宋体" w:hAnsi="宋体"/>
          <w:color w:val="000000"/>
          <w:szCs w:val="21"/>
        </w:rPr>
      </w:pPr>
      <w:r>
        <w:rPr>
          <w:rFonts w:hint="eastAsia"/>
        </w:rPr>
        <w:t>2</w:t>
      </w:r>
      <w:r>
        <w:rPr>
          <w:rFonts w:ascii="宋体" w:hAnsi="宋体" w:hint="eastAsia"/>
          <w:color w:val="000000"/>
          <w:szCs w:val="21"/>
        </w:rPr>
        <w:t>.</w:t>
      </w:r>
      <w:r>
        <w:t>盛国林</w:t>
      </w:r>
      <w:r>
        <w:rPr>
          <w:rFonts w:hint="eastAsia"/>
        </w:rPr>
        <w:t>编著：《发电厂动力部分》，中国水利水电出版社，</w:t>
      </w:r>
      <w:r>
        <w:rPr>
          <w:rFonts w:hint="eastAsia"/>
        </w:rPr>
        <w:t>2008</w:t>
      </w:r>
      <w:r>
        <w:rPr>
          <w:rFonts w:hint="eastAsia"/>
        </w:rPr>
        <w:t>。</w:t>
      </w:r>
    </w:p>
    <w:p w:rsidR="00E92954" w:rsidRDefault="003F2132">
      <w:pPr>
        <w:adjustRightInd w:val="0"/>
        <w:snapToGrid w:val="0"/>
        <w:spacing w:line="288" w:lineRule="auto"/>
        <w:ind w:firstLineChars="200" w:firstLine="422"/>
        <w:rPr>
          <w:rFonts w:ascii="宋体" w:hAnsi="宋体"/>
          <w:b/>
          <w:color w:val="000000"/>
          <w:szCs w:val="21"/>
        </w:rPr>
      </w:pPr>
      <w:r>
        <w:rPr>
          <w:rFonts w:ascii="宋体" w:hAnsi="宋体" w:hint="eastAsia"/>
          <w:b/>
          <w:color w:val="000000"/>
          <w:szCs w:val="21"/>
        </w:rPr>
        <w:t>教学参考资源：</w:t>
      </w:r>
    </w:p>
    <w:p w:rsidR="00E92954" w:rsidRDefault="003F2132">
      <w:pPr>
        <w:adjustRightInd w:val="0"/>
        <w:snapToGrid w:val="0"/>
        <w:spacing w:line="288" w:lineRule="auto"/>
        <w:ind w:firstLineChars="200" w:firstLine="420"/>
        <w:rPr>
          <w:color w:val="000000"/>
        </w:rPr>
      </w:pPr>
      <w:r>
        <w:rPr>
          <w:rFonts w:hint="eastAsia"/>
          <w:color w:val="000000"/>
        </w:rPr>
        <w:t>学校图书馆馆藏书籍及互联网上的相关内容。</w:t>
      </w:r>
    </w:p>
    <w:p w:rsidR="00E92954" w:rsidRDefault="003F2132" w:rsidP="00892280">
      <w:pPr>
        <w:tabs>
          <w:tab w:val="left" w:pos="4960"/>
        </w:tabs>
        <w:adjustRightInd w:val="0"/>
        <w:snapToGrid w:val="0"/>
        <w:spacing w:beforeLines="50" w:afterLines="50"/>
        <w:rPr>
          <w:rFonts w:ascii="黑体" w:eastAsia="黑体"/>
          <w:color w:val="000000"/>
          <w:sz w:val="24"/>
        </w:rPr>
      </w:pPr>
      <w:r>
        <w:rPr>
          <w:rFonts w:ascii="黑体" w:eastAsia="黑体" w:hint="eastAsia"/>
          <w:color w:val="000000"/>
          <w:sz w:val="24"/>
        </w:rPr>
        <w:t>八、课程考核内容及方式</w:t>
      </w:r>
    </w:p>
    <w:p w:rsidR="00E92954" w:rsidRDefault="003F2132">
      <w:pPr>
        <w:spacing w:line="360" w:lineRule="exact"/>
        <w:ind w:firstLineChars="200" w:firstLine="420"/>
        <w:rPr>
          <w:color w:val="000000"/>
        </w:rPr>
      </w:pPr>
      <w:r>
        <w:rPr>
          <w:rFonts w:hint="eastAsia"/>
          <w:color w:val="000000"/>
        </w:rPr>
        <w:t>本课程在培养方案中是考查课，平时成绩占</w:t>
      </w:r>
      <w:r>
        <w:rPr>
          <w:rFonts w:hint="eastAsia"/>
          <w:color w:val="000000"/>
        </w:rPr>
        <w:t>50%</w:t>
      </w:r>
      <w:r>
        <w:rPr>
          <w:rFonts w:hint="eastAsia"/>
          <w:color w:val="000000"/>
        </w:rPr>
        <w:t>，期末课程结业报告成绩占</w:t>
      </w:r>
      <w:r>
        <w:rPr>
          <w:rFonts w:hint="eastAsia"/>
          <w:color w:val="000000"/>
        </w:rPr>
        <w:t>50%</w:t>
      </w:r>
      <w:r>
        <w:rPr>
          <w:rFonts w:hint="eastAsia"/>
          <w:color w:val="000000"/>
        </w:rPr>
        <w:t>。</w:t>
      </w:r>
    </w:p>
    <w:p w:rsidR="00E92954" w:rsidRDefault="003F2132">
      <w:pPr>
        <w:spacing w:line="360" w:lineRule="exact"/>
        <w:rPr>
          <w:rFonts w:ascii="宋体" w:hAnsi="宋体"/>
          <w:b/>
          <w:color w:val="000000"/>
          <w:sz w:val="24"/>
        </w:rPr>
      </w:pPr>
      <w:r>
        <w:rPr>
          <w:rFonts w:ascii="宋体" w:hAnsi="宋体" w:hint="eastAsia"/>
          <w:b/>
          <w:color w:val="000000"/>
          <w:sz w:val="24"/>
        </w:rPr>
        <w:t>1 成绩组成</w:t>
      </w:r>
    </w:p>
    <w:tbl>
      <w:tblPr>
        <w:tblW w:w="8347" w:type="dxa"/>
        <w:jc w:val="center"/>
        <w:tblInd w:w="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3"/>
        <w:gridCol w:w="6318"/>
        <w:gridCol w:w="1126"/>
      </w:tblGrid>
      <w:tr w:rsidR="00E92954">
        <w:trPr>
          <w:trHeight w:val="340"/>
          <w:jc w:val="center"/>
        </w:trPr>
        <w:tc>
          <w:tcPr>
            <w:tcW w:w="903" w:type="dxa"/>
            <w:vAlign w:val="center"/>
          </w:tcPr>
          <w:p w:rsidR="00E92954" w:rsidRDefault="003F2132">
            <w:pPr>
              <w:spacing w:line="360" w:lineRule="exact"/>
              <w:jc w:val="center"/>
            </w:pPr>
            <w:r>
              <w:rPr>
                <w:rFonts w:hint="eastAsia"/>
              </w:rPr>
              <w:t>序号</w:t>
            </w:r>
          </w:p>
        </w:tc>
        <w:tc>
          <w:tcPr>
            <w:tcW w:w="6318" w:type="dxa"/>
            <w:vAlign w:val="center"/>
          </w:tcPr>
          <w:p w:rsidR="00E92954" w:rsidRDefault="003F2132">
            <w:pPr>
              <w:spacing w:line="360" w:lineRule="exact"/>
              <w:jc w:val="center"/>
            </w:pPr>
            <w:r>
              <w:rPr>
                <w:rFonts w:hint="eastAsia"/>
              </w:rPr>
              <w:t>成</w:t>
            </w:r>
            <w:r>
              <w:rPr>
                <w:rFonts w:hint="eastAsia"/>
              </w:rPr>
              <w:t xml:space="preserve"> </w:t>
            </w:r>
            <w:r>
              <w:rPr>
                <w:rFonts w:hint="eastAsia"/>
              </w:rPr>
              <w:t>绩</w:t>
            </w:r>
            <w:r>
              <w:rPr>
                <w:rFonts w:hint="eastAsia"/>
              </w:rPr>
              <w:t xml:space="preserve"> </w:t>
            </w:r>
            <w:r>
              <w:rPr>
                <w:rFonts w:hint="eastAsia"/>
              </w:rPr>
              <w:t>组</w:t>
            </w:r>
            <w:r>
              <w:rPr>
                <w:rFonts w:hint="eastAsia"/>
              </w:rPr>
              <w:t xml:space="preserve"> </w:t>
            </w:r>
            <w:r>
              <w:rPr>
                <w:rFonts w:hint="eastAsia"/>
              </w:rPr>
              <w:t>成</w:t>
            </w:r>
          </w:p>
        </w:tc>
        <w:tc>
          <w:tcPr>
            <w:tcW w:w="1126" w:type="dxa"/>
            <w:vAlign w:val="center"/>
          </w:tcPr>
          <w:p w:rsidR="00E92954" w:rsidRDefault="003F2132">
            <w:pPr>
              <w:spacing w:line="360" w:lineRule="exact"/>
              <w:jc w:val="center"/>
            </w:pPr>
            <w:r>
              <w:rPr>
                <w:rFonts w:hint="eastAsia"/>
              </w:rPr>
              <w:t>比例</w:t>
            </w:r>
          </w:p>
        </w:tc>
      </w:tr>
      <w:tr w:rsidR="00E92954">
        <w:trPr>
          <w:trHeight w:val="340"/>
          <w:jc w:val="center"/>
        </w:trPr>
        <w:tc>
          <w:tcPr>
            <w:tcW w:w="903" w:type="dxa"/>
            <w:vAlign w:val="center"/>
          </w:tcPr>
          <w:p w:rsidR="00E92954" w:rsidRDefault="003F2132">
            <w:pPr>
              <w:spacing w:line="360" w:lineRule="exact"/>
              <w:jc w:val="center"/>
            </w:pPr>
            <w:r>
              <w:rPr>
                <w:rFonts w:hint="eastAsia"/>
              </w:rPr>
              <w:t>1</w:t>
            </w:r>
          </w:p>
        </w:tc>
        <w:tc>
          <w:tcPr>
            <w:tcW w:w="6318" w:type="dxa"/>
            <w:vAlign w:val="center"/>
          </w:tcPr>
          <w:p w:rsidR="00E92954" w:rsidRDefault="003F2132">
            <w:pPr>
              <w:spacing w:line="360" w:lineRule="exact"/>
            </w:pPr>
            <w:r>
              <w:rPr>
                <w:rFonts w:hint="eastAsia"/>
              </w:rPr>
              <w:t>平时作业</w:t>
            </w:r>
          </w:p>
        </w:tc>
        <w:tc>
          <w:tcPr>
            <w:tcW w:w="1126" w:type="dxa"/>
            <w:vAlign w:val="center"/>
          </w:tcPr>
          <w:p w:rsidR="00E92954" w:rsidRDefault="003F2132">
            <w:pPr>
              <w:spacing w:line="360" w:lineRule="exact"/>
              <w:jc w:val="center"/>
            </w:pPr>
            <w:r>
              <w:rPr>
                <w:rFonts w:hint="eastAsia"/>
              </w:rPr>
              <w:t>10%</w:t>
            </w:r>
          </w:p>
        </w:tc>
      </w:tr>
      <w:tr w:rsidR="00E92954">
        <w:trPr>
          <w:trHeight w:val="340"/>
          <w:jc w:val="center"/>
        </w:trPr>
        <w:tc>
          <w:tcPr>
            <w:tcW w:w="903" w:type="dxa"/>
            <w:vAlign w:val="center"/>
          </w:tcPr>
          <w:p w:rsidR="00E92954" w:rsidRDefault="003F2132">
            <w:pPr>
              <w:spacing w:line="360" w:lineRule="exact"/>
              <w:jc w:val="center"/>
            </w:pPr>
            <w:r>
              <w:rPr>
                <w:rFonts w:hint="eastAsia"/>
              </w:rPr>
              <w:t>2</w:t>
            </w:r>
          </w:p>
        </w:tc>
        <w:tc>
          <w:tcPr>
            <w:tcW w:w="6318" w:type="dxa"/>
            <w:vAlign w:val="center"/>
          </w:tcPr>
          <w:p w:rsidR="00E92954" w:rsidRDefault="003F2132">
            <w:pPr>
              <w:spacing w:line="360" w:lineRule="exact"/>
            </w:pPr>
            <w:r>
              <w:rPr>
                <w:rFonts w:hint="eastAsia"/>
              </w:rPr>
              <w:t>课堂点名及课堂表现</w:t>
            </w:r>
          </w:p>
        </w:tc>
        <w:tc>
          <w:tcPr>
            <w:tcW w:w="1126" w:type="dxa"/>
            <w:vAlign w:val="center"/>
          </w:tcPr>
          <w:p w:rsidR="00E92954" w:rsidRDefault="003F2132">
            <w:pPr>
              <w:spacing w:line="360" w:lineRule="exact"/>
              <w:jc w:val="center"/>
            </w:pPr>
            <w:r>
              <w:rPr>
                <w:rFonts w:hint="eastAsia"/>
              </w:rPr>
              <w:t>30%</w:t>
            </w:r>
          </w:p>
        </w:tc>
      </w:tr>
      <w:tr w:rsidR="00E92954">
        <w:trPr>
          <w:trHeight w:val="340"/>
          <w:jc w:val="center"/>
        </w:trPr>
        <w:tc>
          <w:tcPr>
            <w:tcW w:w="903" w:type="dxa"/>
            <w:vAlign w:val="center"/>
          </w:tcPr>
          <w:p w:rsidR="00E92954" w:rsidRDefault="003F2132">
            <w:pPr>
              <w:spacing w:line="360" w:lineRule="exact"/>
              <w:jc w:val="center"/>
            </w:pPr>
            <w:r>
              <w:rPr>
                <w:rFonts w:hint="eastAsia"/>
              </w:rPr>
              <w:t>3</w:t>
            </w:r>
          </w:p>
        </w:tc>
        <w:tc>
          <w:tcPr>
            <w:tcW w:w="6318" w:type="dxa"/>
            <w:vAlign w:val="center"/>
          </w:tcPr>
          <w:p w:rsidR="00E92954" w:rsidRDefault="003F2132">
            <w:pPr>
              <w:spacing w:line="360" w:lineRule="exact"/>
            </w:pPr>
            <w:r>
              <w:rPr>
                <w:rFonts w:hint="eastAsia"/>
              </w:rPr>
              <w:t>课堂讨论成绩</w:t>
            </w:r>
          </w:p>
        </w:tc>
        <w:tc>
          <w:tcPr>
            <w:tcW w:w="1126" w:type="dxa"/>
            <w:vAlign w:val="center"/>
          </w:tcPr>
          <w:p w:rsidR="00E92954" w:rsidRDefault="003F2132">
            <w:pPr>
              <w:spacing w:line="360" w:lineRule="exact"/>
              <w:jc w:val="center"/>
            </w:pPr>
            <w:r>
              <w:rPr>
                <w:rFonts w:hint="eastAsia"/>
              </w:rPr>
              <w:t>10%</w:t>
            </w:r>
          </w:p>
        </w:tc>
      </w:tr>
      <w:tr w:rsidR="00E92954">
        <w:trPr>
          <w:trHeight w:val="340"/>
          <w:jc w:val="center"/>
        </w:trPr>
        <w:tc>
          <w:tcPr>
            <w:tcW w:w="903" w:type="dxa"/>
            <w:vAlign w:val="center"/>
          </w:tcPr>
          <w:p w:rsidR="00E92954" w:rsidRDefault="003F2132">
            <w:pPr>
              <w:spacing w:line="360" w:lineRule="exact"/>
              <w:jc w:val="center"/>
            </w:pPr>
            <w:r>
              <w:rPr>
                <w:rFonts w:hint="eastAsia"/>
              </w:rPr>
              <w:t>4</w:t>
            </w:r>
          </w:p>
        </w:tc>
        <w:tc>
          <w:tcPr>
            <w:tcW w:w="6318" w:type="dxa"/>
            <w:vAlign w:val="center"/>
          </w:tcPr>
          <w:p w:rsidR="00E92954" w:rsidRDefault="003F2132">
            <w:pPr>
              <w:spacing w:line="360" w:lineRule="exact"/>
            </w:pPr>
            <w:r>
              <w:rPr>
                <w:rFonts w:hint="eastAsia"/>
              </w:rPr>
              <w:t>期终课程结业报告</w:t>
            </w:r>
          </w:p>
        </w:tc>
        <w:tc>
          <w:tcPr>
            <w:tcW w:w="1126" w:type="dxa"/>
            <w:vAlign w:val="center"/>
          </w:tcPr>
          <w:p w:rsidR="00E92954" w:rsidRDefault="003F2132">
            <w:pPr>
              <w:spacing w:line="360" w:lineRule="exact"/>
              <w:jc w:val="center"/>
            </w:pPr>
            <w:r>
              <w:rPr>
                <w:rFonts w:hint="eastAsia"/>
              </w:rPr>
              <w:t>50%</w:t>
            </w:r>
          </w:p>
        </w:tc>
      </w:tr>
      <w:tr w:rsidR="00E92954">
        <w:trPr>
          <w:trHeight w:val="340"/>
          <w:jc w:val="center"/>
        </w:trPr>
        <w:tc>
          <w:tcPr>
            <w:tcW w:w="903" w:type="dxa"/>
            <w:vAlign w:val="center"/>
          </w:tcPr>
          <w:p w:rsidR="00E92954" w:rsidRDefault="00E92954">
            <w:pPr>
              <w:spacing w:line="360" w:lineRule="exact"/>
              <w:jc w:val="center"/>
            </w:pPr>
          </w:p>
        </w:tc>
        <w:tc>
          <w:tcPr>
            <w:tcW w:w="6318" w:type="dxa"/>
            <w:vAlign w:val="center"/>
          </w:tcPr>
          <w:p w:rsidR="00E92954" w:rsidRDefault="003F2132">
            <w:pPr>
              <w:spacing w:line="360" w:lineRule="exact"/>
            </w:pPr>
            <w:r>
              <w:rPr>
                <w:rFonts w:hint="eastAsia"/>
              </w:rPr>
              <w:t>总计</w:t>
            </w:r>
          </w:p>
        </w:tc>
        <w:tc>
          <w:tcPr>
            <w:tcW w:w="1126" w:type="dxa"/>
            <w:vAlign w:val="center"/>
          </w:tcPr>
          <w:p w:rsidR="00E92954" w:rsidRDefault="003F2132">
            <w:pPr>
              <w:spacing w:line="360" w:lineRule="exact"/>
              <w:jc w:val="center"/>
            </w:pPr>
            <w:r>
              <w:rPr>
                <w:rFonts w:hint="eastAsia"/>
              </w:rPr>
              <w:t>100%</w:t>
            </w:r>
          </w:p>
        </w:tc>
      </w:tr>
    </w:tbl>
    <w:p w:rsidR="00E92954" w:rsidRDefault="003F2132">
      <w:pPr>
        <w:spacing w:line="360" w:lineRule="exact"/>
        <w:rPr>
          <w:rFonts w:ascii="宋体" w:hAnsi="宋体"/>
          <w:b/>
          <w:color w:val="000000"/>
          <w:sz w:val="24"/>
        </w:rPr>
      </w:pPr>
      <w:r>
        <w:rPr>
          <w:rFonts w:ascii="宋体" w:hAnsi="宋体" w:hint="eastAsia"/>
          <w:b/>
          <w:color w:val="000000"/>
          <w:sz w:val="24"/>
        </w:rPr>
        <w:t>2、</w:t>
      </w:r>
      <w:r>
        <w:rPr>
          <w:rFonts w:ascii="宋体" w:hAnsi="宋体"/>
          <w:b/>
          <w:color w:val="000000"/>
          <w:sz w:val="24"/>
        </w:rPr>
        <w:t xml:space="preserve"> 评分标准</w:t>
      </w:r>
    </w:p>
    <w:p w:rsidR="00E92954" w:rsidRDefault="003F2132">
      <w:pPr>
        <w:spacing w:line="360" w:lineRule="exact"/>
        <w:rPr>
          <w:rFonts w:ascii="宋体" w:hAnsi="宋体"/>
          <w:b/>
          <w:color w:val="000000"/>
          <w:szCs w:val="21"/>
        </w:rPr>
      </w:pPr>
      <w:r>
        <w:rPr>
          <w:rFonts w:ascii="宋体" w:hAnsi="宋体" w:hint="eastAsia"/>
          <w:b/>
          <w:color w:val="000000"/>
          <w:szCs w:val="21"/>
        </w:rPr>
        <w:t>2.1</w:t>
      </w:r>
      <w:r>
        <w:rPr>
          <w:rFonts w:ascii="宋体" w:hAnsi="宋体"/>
          <w:b/>
          <w:color w:val="000000"/>
          <w:szCs w:val="21"/>
        </w:rPr>
        <w:t>平时作业情况</w:t>
      </w:r>
    </w:p>
    <w:tbl>
      <w:tblPr>
        <w:tblW w:w="8296" w:type="dxa"/>
        <w:jc w:val="center"/>
        <w:tblInd w:w="10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95"/>
        <w:gridCol w:w="1101"/>
      </w:tblGrid>
      <w:tr w:rsidR="00E92954">
        <w:trPr>
          <w:trHeight w:val="340"/>
          <w:jc w:val="center"/>
        </w:trPr>
        <w:tc>
          <w:tcPr>
            <w:tcW w:w="7195" w:type="dxa"/>
            <w:vAlign w:val="center"/>
          </w:tcPr>
          <w:p w:rsidR="00E92954" w:rsidRDefault="003F2132">
            <w:pPr>
              <w:spacing w:line="360" w:lineRule="exact"/>
              <w:jc w:val="center"/>
            </w:pPr>
            <w:r>
              <w:rPr>
                <w:rFonts w:hint="eastAsia"/>
              </w:rPr>
              <w:t>平时作业情况</w:t>
            </w:r>
          </w:p>
        </w:tc>
        <w:tc>
          <w:tcPr>
            <w:tcW w:w="1101" w:type="dxa"/>
            <w:vAlign w:val="center"/>
          </w:tcPr>
          <w:p w:rsidR="00E92954" w:rsidRDefault="003F2132">
            <w:pPr>
              <w:spacing w:line="360" w:lineRule="exact"/>
              <w:jc w:val="center"/>
            </w:pPr>
            <w:r>
              <w:rPr>
                <w:rFonts w:hint="eastAsia"/>
              </w:rPr>
              <w:t>得分</w:t>
            </w:r>
          </w:p>
        </w:tc>
      </w:tr>
      <w:tr w:rsidR="00E92954">
        <w:trPr>
          <w:trHeight w:val="340"/>
          <w:jc w:val="center"/>
        </w:trPr>
        <w:tc>
          <w:tcPr>
            <w:tcW w:w="7195" w:type="dxa"/>
            <w:vAlign w:val="center"/>
          </w:tcPr>
          <w:p w:rsidR="00E92954" w:rsidRDefault="003F2132">
            <w:pPr>
              <w:spacing w:line="360" w:lineRule="exact"/>
            </w:pPr>
            <w:r>
              <w:rPr>
                <w:rFonts w:hint="eastAsia"/>
              </w:rPr>
              <w:t>作业严格按要求并及时完成；书写清晰、逻辑性强，正确率</w:t>
            </w:r>
            <w:r>
              <w:rPr>
                <w:rFonts w:hint="eastAsia"/>
              </w:rPr>
              <w:t>95%</w:t>
            </w:r>
            <w:r>
              <w:rPr>
                <w:rFonts w:hint="eastAsia"/>
              </w:rPr>
              <w:t>以上，没有抄袭情况。</w:t>
            </w:r>
          </w:p>
        </w:tc>
        <w:tc>
          <w:tcPr>
            <w:tcW w:w="1101" w:type="dxa"/>
            <w:vAlign w:val="center"/>
          </w:tcPr>
          <w:p w:rsidR="00E92954" w:rsidRDefault="003F2132">
            <w:pPr>
              <w:spacing w:line="360" w:lineRule="exact"/>
              <w:jc w:val="center"/>
            </w:pPr>
            <w:r>
              <w:rPr>
                <w:rFonts w:hint="eastAsia"/>
              </w:rPr>
              <w:t>9-10</w:t>
            </w:r>
            <w:r>
              <w:rPr>
                <w:rFonts w:hint="eastAsia"/>
              </w:rPr>
              <w:t>分</w:t>
            </w:r>
          </w:p>
        </w:tc>
      </w:tr>
      <w:tr w:rsidR="00E92954">
        <w:trPr>
          <w:trHeight w:val="340"/>
          <w:jc w:val="center"/>
        </w:trPr>
        <w:tc>
          <w:tcPr>
            <w:tcW w:w="7195" w:type="dxa"/>
            <w:vAlign w:val="center"/>
          </w:tcPr>
          <w:p w:rsidR="00E92954" w:rsidRDefault="003F2132">
            <w:pPr>
              <w:spacing w:line="360" w:lineRule="exact"/>
            </w:pPr>
            <w:proofErr w:type="gramStart"/>
            <w:r>
              <w:rPr>
                <w:rFonts w:hint="eastAsia"/>
              </w:rPr>
              <w:t>作业按</w:t>
            </w:r>
            <w:proofErr w:type="gramEnd"/>
            <w:r>
              <w:rPr>
                <w:rFonts w:hint="eastAsia"/>
              </w:rPr>
              <w:t>要求并及时完成；书写清晰，正确率</w:t>
            </w:r>
            <w:r>
              <w:rPr>
                <w:rFonts w:hint="eastAsia"/>
              </w:rPr>
              <w:t>80%</w:t>
            </w:r>
            <w:r>
              <w:rPr>
                <w:rFonts w:hint="eastAsia"/>
              </w:rPr>
              <w:t>至</w:t>
            </w:r>
            <w:r>
              <w:rPr>
                <w:rFonts w:hint="eastAsia"/>
              </w:rPr>
              <w:t>95%</w:t>
            </w:r>
            <w:r>
              <w:rPr>
                <w:rFonts w:hint="eastAsia"/>
              </w:rPr>
              <w:t>，没有抄袭情况。</w:t>
            </w:r>
          </w:p>
        </w:tc>
        <w:tc>
          <w:tcPr>
            <w:tcW w:w="1101" w:type="dxa"/>
            <w:vAlign w:val="center"/>
          </w:tcPr>
          <w:p w:rsidR="00E92954" w:rsidRDefault="003F2132">
            <w:pPr>
              <w:spacing w:line="360" w:lineRule="exact"/>
              <w:jc w:val="center"/>
            </w:pPr>
            <w:r>
              <w:rPr>
                <w:rFonts w:hint="eastAsia"/>
              </w:rPr>
              <w:t>7-8</w:t>
            </w:r>
            <w:r>
              <w:rPr>
                <w:rFonts w:hint="eastAsia"/>
              </w:rPr>
              <w:t>分</w:t>
            </w:r>
          </w:p>
        </w:tc>
      </w:tr>
      <w:tr w:rsidR="00E92954">
        <w:trPr>
          <w:trHeight w:val="340"/>
          <w:jc w:val="center"/>
        </w:trPr>
        <w:tc>
          <w:tcPr>
            <w:tcW w:w="7195" w:type="dxa"/>
            <w:vAlign w:val="center"/>
          </w:tcPr>
          <w:p w:rsidR="00E92954" w:rsidRDefault="003F2132">
            <w:pPr>
              <w:spacing w:line="360" w:lineRule="exact"/>
            </w:pPr>
            <w:r>
              <w:rPr>
                <w:rFonts w:hint="eastAsia"/>
              </w:rPr>
              <w:t>不能按照作业要求，未及时完成次数少于两次，但改正及时，态度端正。</w:t>
            </w:r>
          </w:p>
        </w:tc>
        <w:tc>
          <w:tcPr>
            <w:tcW w:w="1101" w:type="dxa"/>
            <w:vAlign w:val="center"/>
          </w:tcPr>
          <w:p w:rsidR="00E92954" w:rsidRDefault="003F2132">
            <w:pPr>
              <w:spacing w:line="360" w:lineRule="exact"/>
              <w:jc w:val="center"/>
            </w:pPr>
            <w:r>
              <w:rPr>
                <w:rFonts w:hint="eastAsia"/>
              </w:rPr>
              <w:t>5-6</w:t>
            </w:r>
            <w:r>
              <w:rPr>
                <w:rFonts w:hint="eastAsia"/>
              </w:rPr>
              <w:t>分</w:t>
            </w:r>
          </w:p>
        </w:tc>
      </w:tr>
      <w:tr w:rsidR="00E92954">
        <w:trPr>
          <w:trHeight w:val="340"/>
          <w:jc w:val="center"/>
        </w:trPr>
        <w:tc>
          <w:tcPr>
            <w:tcW w:w="7195" w:type="dxa"/>
            <w:vAlign w:val="center"/>
          </w:tcPr>
          <w:p w:rsidR="00E92954" w:rsidRDefault="003F2132">
            <w:pPr>
              <w:spacing w:line="360" w:lineRule="exact"/>
            </w:pPr>
            <w:r>
              <w:rPr>
                <w:rFonts w:hint="eastAsia"/>
              </w:rPr>
              <w:t>不能按照作业要求，未及时完成，未及时完成次数大于两次，老师指出后改正态度端正并补充完成。</w:t>
            </w:r>
          </w:p>
        </w:tc>
        <w:tc>
          <w:tcPr>
            <w:tcW w:w="1101" w:type="dxa"/>
            <w:vAlign w:val="center"/>
          </w:tcPr>
          <w:p w:rsidR="00E92954" w:rsidRDefault="003F2132">
            <w:pPr>
              <w:spacing w:line="360" w:lineRule="exact"/>
              <w:jc w:val="center"/>
            </w:pPr>
            <w:r>
              <w:rPr>
                <w:rFonts w:hint="eastAsia"/>
              </w:rPr>
              <w:t>3-4</w:t>
            </w:r>
            <w:r>
              <w:rPr>
                <w:rFonts w:hint="eastAsia"/>
              </w:rPr>
              <w:t>分</w:t>
            </w:r>
          </w:p>
        </w:tc>
      </w:tr>
      <w:tr w:rsidR="00E92954">
        <w:trPr>
          <w:trHeight w:val="340"/>
          <w:jc w:val="center"/>
        </w:trPr>
        <w:tc>
          <w:tcPr>
            <w:tcW w:w="7195" w:type="dxa"/>
            <w:vAlign w:val="center"/>
          </w:tcPr>
          <w:p w:rsidR="00E92954" w:rsidRDefault="003F2132">
            <w:pPr>
              <w:spacing w:line="360" w:lineRule="exact"/>
            </w:pPr>
            <w:r>
              <w:rPr>
                <w:rFonts w:hint="eastAsia"/>
              </w:rPr>
              <w:t>不能按照作业要求，未及时完成，老师指出仍不改正次数达两次以上。</w:t>
            </w:r>
          </w:p>
        </w:tc>
        <w:tc>
          <w:tcPr>
            <w:tcW w:w="1101" w:type="dxa"/>
            <w:vAlign w:val="center"/>
          </w:tcPr>
          <w:p w:rsidR="00E92954" w:rsidRDefault="003F2132">
            <w:pPr>
              <w:spacing w:line="360" w:lineRule="exact"/>
              <w:jc w:val="center"/>
            </w:pPr>
            <w:r>
              <w:rPr>
                <w:rFonts w:hint="eastAsia"/>
              </w:rPr>
              <w:t>0-2</w:t>
            </w:r>
            <w:r>
              <w:rPr>
                <w:rFonts w:hint="eastAsia"/>
              </w:rPr>
              <w:t>分</w:t>
            </w:r>
          </w:p>
        </w:tc>
      </w:tr>
    </w:tbl>
    <w:p w:rsidR="00E92954" w:rsidRDefault="003F2132">
      <w:pPr>
        <w:spacing w:line="360" w:lineRule="exact"/>
        <w:rPr>
          <w:rFonts w:ascii="宋体" w:hAnsi="宋体"/>
          <w:b/>
          <w:color w:val="000000"/>
          <w:szCs w:val="21"/>
        </w:rPr>
      </w:pPr>
      <w:r>
        <w:rPr>
          <w:rFonts w:ascii="宋体" w:hAnsi="宋体" w:hint="eastAsia"/>
          <w:b/>
          <w:color w:val="000000"/>
          <w:szCs w:val="21"/>
        </w:rPr>
        <w:t>2.2</w:t>
      </w:r>
      <w:r>
        <w:rPr>
          <w:rFonts w:ascii="宋体" w:hAnsi="宋体"/>
          <w:b/>
          <w:color w:val="000000"/>
          <w:szCs w:val="21"/>
        </w:rPr>
        <w:t>课</w:t>
      </w:r>
      <w:r>
        <w:rPr>
          <w:rFonts w:ascii="宋体" w:hAnsi="宋体" w:hint="eastAsia"/>
          <w:b/>
          <w:color w:val="000000"/>
          <w:szCs w:val="21"/>
        </w:rPr>
        <w:t>堂考勤及课堂表现</w:t>
      </w:r>
    </w:p>
    <w:tbl>
      <w:tblPr>
        <w:tblW w:w="8280" w:type="dxa"/>
        <w:jc w:val="center"/>
        <w:tblInd w:w="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30"/>
        <w:gridCol w:w="1050"/>
      </w:tblGrid>
      <w:tr w:rsidR="00E92954">
        <w:trPr>
          <w:trHeight w:val="340"/>
          <w:jc w:val="center"/>
        </w:trPr>
        <w:tc>
          <w:tcPr>
            <w:tcW w:w="7230" w:type="dxa"/>
            <w:vAlign w:val="center"/>
          </w:tcPr>
          <w:p w:rsidR="00E92954" w:rsidRDefault="003F2132" w:rsidP="00892280">
            <w:pPr>
              <w:adjustRightInd w:val="0"/>
              <w:snapToGrid w:val="0"/>
              <w:spacing w:beforeLines="10" w:afterLines="10"/>
              <w:jc w:val="center"/>
              <w:rPr>
                <w:bCs/>
              </w:rPr>
            </w:pPr>
            <w:r>
              <w:rPr>
                <w:rFonts w:ascii="宋体" w:hAnsi="宋体" w:hint="eastAsia"/>
              </w:rPr>
              <w:lastRenderedPageBreak/>
              <w:t>课堂考勤及课堂表现</w:t>
            </w:r>
          </w:p>
        </w:tc>
        <w:tc>
          <w:tcPr>
            <w:tcW w:w="1050" w:type="dxa"/>
            <w:vAlign w:val="center"/>
          </w:tcPr>
          <w:p w:rsidR="00E92954" w:rsidRDefault="003F2132" w:rsidP="00892280">
            <w:pPr>
              <w:adjustRightInd w:val="0"/>
              <w:snapToGrid w:val="0"/>
              <w:spacing w:beforeLines="10" w:afterLines="10"/>
              <w:jc w:val="center"/>
              <w:rPr>
                <w:bCs/>
              </w:rPr>
            </w:pPr>
            <w:r>
              <w:rPr>
                <w:rFonts w:hint="eastAsia"/>
                <w:bCs/>
              </w:rPr>
              <w:t>得分</w:t>
            </w:r>
          </w:p>
        </w:tc>
      </w:tr>
      <w:tr w:rsidR="00E92954">
        <w:trPr>
          <w:trHeight w:val="301"/>
          <w:jc w:val="center"/>
        </w:trPr>
        <w:tc>
          <w:tcPr>
            <w:tcW w:w="7230" w:type="dxa"/>
          </w:tcPr>
          <w:p w:rsidR="00E92954" w:rsidRDefault="003F2132" w:rsidP="00892280">
            <w:pPr>
              <w:adjustRightInd w:val="0"/>
              <w:snapToGrid w:val="0"/>
              <w:spacing w:beforeLines="10" w:afterLines="10"/>
              <w:rPr>
                <w:rFonts w:ascii="宋体"/>
              </w:rPr>
            </w:pPr>
            <w:r>
              <w:rPr>
                <w:rFonts w:ascii="宋体" w:hAnsi="宋体" w:hint="eastAsia"/>
              </w:rPr>
              <w:t>出勤率</w:t>
            </w:r>
            <w:r>
              <w:rPr>
                <w:rFonts w:ascii="宋体" w:hAnsi="宋体"/>
              </w:rPr>
              <w:t>90%</w:t>
            </w:r>
            <w:r>
              <w:rPr>
                <w:rFonts w:ascii="宋体" w:hAnsi="宋体" w:hint="eastAsia"/>
              </w:rPr>
              <w:t>以上；课堂点名回答问题基本概念清晰，解决问题的方案正确、合理，能提出不同的解决问题方案，积极参与课堂交流，能组织同组学生进行讨论学习，能带动与激励同组伙伴的求知欲。</w:t>
            </w:r>
          </w:p>
        </w:tc>
        <w:tc>
          <w:tcPr>
            <w:tcW w:w="1050" w:type="dxa"/>
            <w:vAlign w:val="center"/>
          </w:tcPr>
          <w:p w:rsidR="00E92954" w:rsidRDefault="003F2132">
            <w:pPr>
              <w:spacing w:line="360" w:lineRule="exact"/>
              <w:jc w:val="center"/>
            </w:pPr>
            <w:r>
              <w:rPr>
                <w:rFonts w:hint="eastAsia"/>
              </w:rPr>
              <w:t>28</w:t>
            </w:r>
            <w:r>
              <w:t>-</w:t>
            </w:r>
            <w:r>
              <w:rPr>
                <w:rFonts w:hint="eastAsia"/>
              </w:rPr>
              <w:t>30</w:t>
            </w:r>
            <w:r>
              <w:rPr>
                <w:rFonts w:hint="eastAsia"/>
              </w:rPr>
              <w:t>分</w:t>
            </w:r>
          </w:p>
        </w:tc>
      </w:tr>
      <w:tr w:rsidR="00E92954">
        <w:trPr>
          <w:trHeight w:val="301"/>
          <w:jc w:val="center"/>
        </w:trPr>
        <w:tc>
          <w:tcPr>
            <w:tcW w:w="7230" w:type="dxa"/>
          </w:tcPr>
          <w:p w:rsidR="00E92954" w:rsidRDefault="003F2132" w:rsidP="00892280">
            <w:pPr>
              <w:adjustRightInd w:val="0"/>
              <w:snapToGrid w:val="0"/>
              <w:spacing w:beforeLines="10" w:afterLines="10"/>
              <w:rPr>
                <w:rFonts w:ascii="宋体"/>
              </w:rPr>
            </w:pPr>
            <w:r>
              <w:rPr>
                <w:rFonts w:ascii="宋体" w:hAnsi="宋体" w:hint="eastAsia"/>
              </w:rPr>
              <w:t>出勤率</w:t>
            </w:r>
            <w:r>
              <w:rPr>
                <w:rFonts w:ascii="宋体" w:hAnsi="宋体"/>
              </w:rPr>
              <w:t>80%</w:t>
            </w:r>
            <w:r>
              <w:rPr>
                <w:rFonts w:ascii="宋体" w:hAnsi="宋体" w:hint="eastAsia"/>
              </w:rPr>
              <w:t>以上；课堂点名回答问题基本清晰，能提出解决问题的正确方案，积极参与课堂交流，能组织同组学生进行讨论学习。</w:t>
            </w:r>
          </w:p>
        </w:tc>
        <w:tc>
          <w:tcPr>
            <w:tcW w:w="1050" w:type="dxa"/>
            <w:vAlign w:val="center"/>
          </w:tcPr>
          <w:p w:rsidR="00E92954" w:rsidRDefault="003F2132">
            <w:pPr>
              <w:spacing w:line="360" w:lineRule="exact"/>
              <w:jc w:val="center"/>
            </w:pPr>
            <w:r>
              <w:rPr>
                <w:rFonts w:hint="eastAsia"/>
              </w:rPr>
              <w:t>24</w:t>
            </w:r>
            <w:r>
              <w:t>-</w:t>
            </w:r>
            <w:r>
              <w:rPr>
                <w:rFonts w:hint="eastAsia"/>
              </w:rPr>
              <w:t>26</w:t>
            </w:r>
            <w:r>
              <w:rPr>
                <w:rFonts w:hint="eastAsia"/>
              </w:rPr>
              <w:t>分</w:t>
            </w:r>
          </w:p>
        </w:tc>
      </w:tr>
      <w:tr w:rsidR="00E92954">
        <w:trPr>
          <w:trHeight w:val="340"/>
          <w:jc w:val="center"/>
        </w:trPr>
        <w:tc>
          <w:tcPr>
            <w:tcW w:w="7230" w:type="dxa"/>
          </w:tcPr>
          <w:p w:rsidR="00E92954" w:rsidRDefault="003F2132" w:rsidP="00892280">
            <w:pPr>
              <w:adjustRightInd w:val="0"/>
              <w:snapToGrid w:val="0"/>
              <w:spacing w:beforeLines="10" w:afterLines="10"/>
              <w:rPr>
                <w:rFonts w:ascii="宋体"/>
              </w:rPr>
            </w:pPr>
            <w:r>
              <w:rPr>
                <w:rFonts w:ascii="宋体" w:hAnsi="宋体" w:hint="eastAsia"/>
              </w:rPr>
              <w:t>出勤率</w:t>
            </w:r>
            <w:r>
              <w:rPr>
                <w:rFonts w:ascii="宋体" w:hAnsi="宋体"/>
              </w:rPr>
              <w:t>60%</w:t>
            </w:r>
            <w:r>
              <w:rPr>
                <w:rFonts w:ascii="宋体" w:hAnsi="宋体" w:hint="eastAsia"/>
              </w:rPr>
              <w:t>以上；课堂点名回答问题基本清晰，能提出解决问题的合理方案，能参与课堂交流，能参与同组学生进行讨论学习。</w:t>
            </w:r>
          </w:p>
        </w:tc>
        <w:tc>
          <w:tcPr>
            <w:tcW w:w="1050" w:type="dxa"/>
            <w:vAlign w:val="center"/>
          </w:tcPr>
          <w:p w:rsidR="00E92954" w:rsidRDefault="003F2132">
            <w:pPr>
              <w:spacing w:line="360" w:lineRule="exact"/>
              <w:jc w:val="center"/>
            </w:pPr>
            <w:r>
              <w:rPr>
                <w:rFonts w:hint="eastAsia"/>
              </w:rPr>
              <w:t>16</w:t>
            </w:r>
            <w:r>
              <w:t>-</w:t>
            </w:r>
            <w:r>
              <w:rPr>
                <w:rFonts w:hint="eastAsia"/>
              </w:rPr>
              <w:t>22</w:t>
            </w:r>
            <w:r>
              <w:rPr>
                <w:rFonts w:hint="eastAsia"/>
              </w:rPr>
              <w:t>分</w:t>
            </w:r>
          </w:p>
        </w:tc>
      </w:tr>
      <w:tr w:rsidR="00E92954">
        <w:trPr>
          <w:trHeight w:val="340"/>
          <w:jc w:val="center"/>
        </w:trPr>
        <w:tc>
          <w:tcPr>
            <w:tcW w:w="7230" w:type="dxa"/>
          </w:tcPr>
          <w:p w:rsidR="00E92954" w:rsidRDefault="003F2132" w:rsidP="00892280">
            <w:pPr>
              <w:adjustRightInd w:val="0"/>
              <w:snapToGrid w:val="0"/>
              <w:spacing w:beforeLines="10" w:afterLines="10"/>
              <w:rPr>
                <w:rFonts w:ascii="宋体"/>
              </w:rPr>
            </w:pPr>
            <w:r>
              <w:rPr>
                <w:rFonts w:ascii="宋体" w:hAnsi="宋体" w:hint="eastAsia"/>
              </w:rPr>
              <w:t>出勤率</w:t>
            </w:r>
            <w:r>
              <w:rPr>
                <w:rFonts w:ascii="宋体" w:hAnsi="宋体"/>
              </w:rPr>
              <w:t>60%</w:t>
            </w:r>
            <w:r>
              <w:rPr>
                <w:rFonts w:ascii="宋体" w:hAnsi="宋体" w:hint="eastAsia"/>
              </w:rPr>
              <w:t>以下；不能够提出解决问题的基本方案</w:t>
            </w:r>
            <w:r>
              <w:rPr>
                <w:rFonts w:ascii="宋体"/>
              </w:rPr>
              <w:t>,</w:t>
            </w:r>
            <w:r>
              <w:rPr>
                <w:rFonts w:ascii="宋体" w:hAnsi="宋体" w:hint="eastAsia"/>
              </w:rPr>
              <w:t>参与课堂交流少。</w:t>
            </w:r>
          </w:p>
        </w:tc>
        <w:tc>
          <w:tcPr>
            <w:tcW w:w="1050" w:type="dxa"/>
            <w:vAlign w:val="center"/>
          </w:tcPr>
          <w:p w:rsidR="00E92954" w:rsidRDefault="003F2132">
            <w:pPr>
              <w:spacing w:line="360" w:lineRule="exact"/>
              <w:jc w:val="center"/>
            </w:pPr>
            <w:r>
              <w:t>0-</w:t>
            </w:r>
            <w:r>
              <w:rPr>
                <w:rFonts w:hint="eastAsia"/>
              </w:rPr>
              <w:t>14</w:t>
            </w:r>
            <w:r>
              <w:rPr>
                <w:rFonts w:hint="eastAsia"/>
              </w:rPr>
              <w:t>分</w:t>
            </w:r>
          </w:p>
        </w:tc>
      </w:tr>
    </w:tbl>
    <w:p w:rsidR="00E92954" w:rsidRDefault="003F2132">
      <w:pPr>
        <w:spacing w:line="360" w:lineRule="exact"/>
        <w:rPr>
          <w:rFonts w:ascii="宋体" w:hAnsi="宋体"/>
          <w:b/>
          <w:color w:val="000000"/>
          <w:szCs w:val="21"/>
        </w:rPr>
      </w:pPr>
      <w:r>
        <w:rPr>
          <w:rFonts w:ascii="宋体" w:hAnsi="宋体" w:hint="eastAsia"/>
          <w:b/>
          <w:color w:val="000000"/>
          <w:szCs w:val="21"/>
        </w:rPr>
        <w:t>2.3课堂讨论成绩</w:t>
      </w:r>
    </w:p>
    <w:tbl>
      <w:tblPr>
        <w:tblW w:w="8289" w:type="dxa"/>
        <w:jc w:val="center"/>
        <w:tblInd w:w="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22"/>
        <w:gridCol w:w="1067"/>
      </w:tblGrid>
      <w:tr w:rsidR="00E92954">
        <w:trPr>
          <w:trHeight w:val="340"/>
          <w:jc w:val="center"/>
        </w:trPr>
        <w:tc>
          <w:tcPr>
            <w:tcW w:w="7222" w:type="dxa"/>
            <w:vAlign w:val="center"/>
          </w:tcPr>
          <w:p w:rsidR="00E92954" w:rsidRDefault="003F2132">
            <w:pPr>
              <w:adjustRightInd w:val="0"/>
              <w:snapToGrid w:val="0"/>
              <w:spacing w:line="360" w:lineRule="exact"/>
              <w:jc w:val="center"/>
              <w:rPr>
                <w:bCs/>
                <w:szCs w:val="21"/>
              </w:rPr>
            </w:pPr>
            <w:r>
              <w:rPr>
                <w:rFonts w:hint="eastAsia"/>
                <w:bCs/>
                <w:szCs w:val="21"/>
              </w:rPr>
              <w:t>课堂分组讨论</w:t>
            </w:r>
          </w:p>
        </w:tc>
        <w:tc>
          <w:tcPr>
            <w:tcW w:w="1067" w:type="dxa"/>
            <w:vAlign w:val="center"/>
          </w:tcPr>
          <w:p w:rsidR="00E92954" w:rsidRDefault="003F2132">
            <w:pPr>
              <w:adjustRightInd w:val="0"/>
              <w:snapToGrid w:val="0"/>
              <w:spacing w:line="360" w:lineRule="exact"/>
              <w:jc w:val="center"/>
              <w:rPr>
                <w:bCs/>
                <w:szCs w:val="21"/>
              </w:rPr>
            </w:pPr>
            <w:r>
              <w:rPr>
                <w:rFonts w:hint="eastAsia"/>
                <w:bCs/>
                <w:szCs w:val="21"/>
              </w:rPr>
              <w:t>得分</w:t>
            </w:r>
          </w:p>
        </w:tc>
      </w:tr>
      <w:tr w:rsidR="00E92954">
        <w:trPr>
          <w:trHeight w:val="340"/>
          <w:jc w:val="center"/>
        </w:trPr>
        <w:tc>
          <w:tcPr>
            <w:tcW w:w="7222" w:type="dxa"/>
          </w:tcPr>
          <w:p w:rsidR="00E92954" w:rsidRDefault="003F2132">
            <w:pPr>
              <w:adjustRightInd w:val="0"/>
              <w:snapToGrid w:val="0"/>
              <w:rPr>
                <w:rFonts w:ascii="宋体" w:hAnsi="宋体"/>
                <w:szCs w:val="21"/>
              </w:rPr>
            </w:pPr>
            <w:r>
              <w:rPr>
                <w:rFonts w:ascii="宋体" w:hAnsi="宋体" w:hint="eastAsia"/>
                <w:szCs w:val="21"/>
              </w:rPr>
              <w:t>基本概念清晰，解决问题的方案正确、合理，能提出不同的解决问题方案，积极参与课堂交流。</w:t>
            </w:r>
          </w:p>
        </w:tc>
        <w:tc>
          <w:tcPr>
            <w:tcW w:w="1067" w:type="dxa"/>
            <w:vAlign w:val="center"/>
          </w:tcPr>
          <w:p w:rsidR="00E92954" w:rsidRDefault="003F2132">
            <w:pPr>
              <w:adjustRightInd w:val="0"/>
              <w:snapToGrid w:val="0"/>
              <w:spacing w:line="360" w:lineRule="exact"/>
              <w:jc w:val="center"/>
              <w:rPr>
                <w:rFonts w:cs="Calibri"/>
                <w:szCs w:val="21"/>
              </w:rPr>
            </w:pPr>
            <w:r>
              <w:rPr>
                <w:rFonts w:cs="Calibri"/>
                <w:szCs w:val="21"/>
              </w:rPr>
              <w:t>9-10</w:t>
            </w:r>
            <w:r>
              <w:rPr>
                <w:rFonts w:hAnsi="宋体" w:cs="Calibri"/>
                <w:szCs w:val="21"/>
              </w:rPr>
              <w:t>分</w:t>
            </w:r>
          </w:p>
        </w:tc>
      </w:tr>
      <w:tr w:rsidR="00E92954">
        <w:trPr>
          <w:trHeight w:val="340"/>
          <w:jc w:val="center"/>
        </w:trPr>
        <w:tc>
          <w:tcPr>
            <w:tcW w:w="7222" w:type="dxa"/>
          </w:tcPr>
          <w:p w:rsidR="00E92954" w:rsidRDefault="003F2132">
            <w:pPr>
              <w:adjustRightInd w:val="0"/>
              <w:snapToGrid w:val="0"/>
              <w:rPr>
                <w:rFonts w:ascii="宋体" w:hAnsi="宋体"/>
                <w:szCs w:val="21"/>
              </w:rPr>
            </w:pPr>
            <w:r>
              <w:rPr>
                <w:rFonts w:ascii="宋体" w:hAnsi="宋体" w:hint="eastAsia"/>
                <w:szCs w:val="21"/>
              </w:rPr>
              <w:t>基本概念清晰，解决问题的方案正确、合理，积极参与课堂交流。</w:t>
            </w:r>
          </w:p>
        </w:tc>
        <w:tc>
          <w:tcPr>
            <w:tcW w:w="1067" w:type="dxa"/>
            <w:vAlign w:val="center"/>
          </w:tcPr>
          <w:p w:rsidR="00E92954" w:rsidRDefault="003F2132">
            <w:pPr>
              <w:adjustRightInd w:val="0"/>
              <w:snapToGrid w:val="0"/>
              <w:spacing w:line="360" w:lineRule="exact"/>
              <w:jc w:val="center"/>
              <w:rPr>
                <w:rFonts w:cs="Calibri"/>
                <w:szCs w:val="21"/>
              </w:rPr>
            </w:pPr>
            <w:r>
              <w:rPr>
                <w:rFonts w:cs="Calibri"/>
                <w:szCs w:val="21"/>
              </w:rPr>
              <w:t>7-8</w:t>
            </w:r>
            <w:r>
              <w:rPr>
                <w:rFonts w:hAnsi="宋体" w:cs="Calibri"/>
                <w:szCs w:val="21"/>
              </w:rPr>
              <w:t>分</w:t>
            </w:r>
          </w:p>
        </w:tc>
      </w:tr>
      <w:tr w:rsidR="00E92954">
        <w:trPr>
          <w:trHeight w:val="340"/>
          <w:jc w:val="center"/>
        </w:trPr>
        <w:tc>
          <w:tcPr>
            <w:tcW w:w="7222" w:type="dxa"/>
          </w:tcPr>
          <w:p w:rsidR="00E92954" w:rsidRDefault="003F2132">
            <w:pPr>
              <w:adjustRightInd w:val="0"/>
              <w:snapToGrid w:val="0"/>
              <w:rPr>
                <w:rFonts w:ascii="宋体" w:hAnsi="宋体"/>
                <w:szCs w:val="21"/>
              </w:rPr>
            </w:pPr>
            <w:r>
              <w:rPr>
                <w:rFonts w:ascii="宋体" w:hAnsi="宋体" w:hint="eastAsia"/>
                <w:szCs w:val="21"/>
              </w:rPr>
              <w:t>基本概念清晰，能够提出解决问题的基本方案,能参与课堂交流。</w:t>
            </w:r>
          </w:p>
        </w:tc>
        <w:tc>
          <w:tcPr>
            <w:tcW w:w="1067" w:type="dxa"/>
            <w:vAlign w:val="center"/>
          </w:tcPr>
          <w:p w:rsidR="00E92954" w:rsidRDefault="003F2132">
            <w:pPr>
              <w:adjustRightInd w:val="0"/>
              <w:snapToGrid w:val="0"/>
              <w:spacing w:line="360" w:lineRule="exact"/>
              <w:jc w:val="center"/>
              <w:rPr>
                <w:rFonts w:cs="Calibri"/>
                <w:szCs w:val="21"/>
              </w:rPr>
            </w:pPr>
            <w:r>
              <w:rPr>
                <w:rFonts w:cs="Calibri"/>
                <w:szCs w:val="21"/>
              </w:rPr>
              <w:t>6-7</w:t>
            </w:r>
            <w:r>
              <w:rPr>
                <w:rFonts w:hAnsi="宋体" w:cs="Calibri"/>
                <w:szCs w:val="21"/>
              </w:rPr>
              <w:t>分</w:t>
            </w:r>
          </w:p>
        </w:tc>
      </w:tr>
      <w:tr w:rsidR="00E92954">
        <w:trPr>
          <w:trHeight w:val="340"/>
          <w:jc w:val="center"/>
        </w:trPr>
        <w:tc>
          <w:tcPr>
            <w:tcW w:w="7222" w:type="dxa"/>
          </w:tcPr>
          <w:p w:rsidR="00E92954" w:rsidRDefault="003F2132">
            <w:pPr>
              <w:adjustRightInd w:val="0"/>
              <w:snapToGrid w:val="0"/>
              <w:rPr>
                <w:rFonts w:ascii="宋体" w:hAnsi="宋体"/>
                <w:szCs w:val="21"/>
              </w:rPr>
            </w:pPr>
            <w:r>
              <w:rPr>
                <w:rFonts w:ascii="宋体" w:hAnsi="宋体" w:hint="eastAsia"/>
                <w:szCs w:val="21"/>
              </w:rPr>
              <w:t>不能够提出解决问题的基本方案,参与课堂交流少。</w:t>
            </w:r>
          </w:p>
        </w:tc>
        <w:tc>
          <w:tcPr>
            <w:tcW w:w="1067" w:type="dxa"/>
            <w:vAlign w:val="center"/>
          </w:tcPr>
          <w:p w:rsidR="00E92954" w:rsidRDefault="003F2132">
            <w:pPr>
              <w:adjustRightInd w:val="0"/>
              <w:snapToGrid w:val="0"/>
              <w:spacing w:line="360" w:lineRule="exact"/>
              <w:jc w:val="center"/>
              <w:rPr>
                <w:rFonts w:cs="Calibri"/>
                <w:szCs w:val="21"/>
              </w:rPr>
            </w:pPr>
            <w:r>
              <w:rPr>
                <w:rFonts w:cs="Calibri"/>
                <w:szCs w:val="21"/>
              </w:rPr>
              <w:t>0-5</w:t>
            </w:r>
            <w:r>
              <w:rPr>
                <w:rFonts w:hAnsi="宋体" w:cs="Calibri"/>
                <w:szCs w:val="21"/>
              </w:rPr>
              <w:t>分</w:t>
            </w:r>
          </w:p>
        </w:tc>
      </w:tr>
      <w:tr w:rsidR="00E92954">
        <w:trPr>
          <w:trHeight w:val="340"/>
          <w:jc w:val="center"/>
        </w:trPr>
        <w:tc>
          <w:tcPr>
            <w:tcW w:w="7222" w:type="dxa"/>
          </w:tcPr>
          <w:p w:rsidR="00E92954" w:rsidRDefault="003F2132">
            <w:pPr>
              <w:adjustRightInd w:val="0"/>
              <w:snapToGrid w:val="0"/>
              <w:rPr>
                <w:rFonts w:ascii="宋体" w:hAnsi="宋体"/>
                <w:szCs w:val="21"/>
              </w:rPr>
            </w:pPr>
            <w:r>
              <w:rPr>
                <w:rFonts w:ascii="宋体" w:hAnsi="宋体" w:hint="eastAsia"/>
                <w:szCs w:val="21"/>
              </w:rPr>
              <w:t>两次专题讨论，各占5分。</w:t>
            </w:r>
          </w:p>
        </w:tc>
        <w:tc>
          <w:tcPr>
            <w:tcW w:w="1067" w:type="dxa"/>
            <w:vAlign w:val="center"/>
          </w:tcPr>
          <w:p w:rsidR="00E92954" w:rsidRDefault="00E92954">
            <w:pPr>
              <w:adjustRightInd w:val="0"/>
              <w:snapToGrid w:val="0"/>
              <w:spacing w:line="360" w:lineRule="exact"/>
              <w:jc w:val="center"/>
              <w:rPr>
                <w:rFonts w:ascii="宋体" w:hAnsi="宋体"/>
                <w:szCs w:val="21"/>
              </w:rPr>
            </w:pPr>
          </w:p>
        </w:tc>
      </w:tr>
    </w:tbl>
    <w:p w:rsidR="00E92954" w:rsidRDefault="00E92954">
      <w:pPr>
        <w:adjustRightInd w:val="0"/>
        <w:snapToGrid w:val="0"/>
        <w:spacing w:line="288" w:lineRule="auto"/>
        <w:ind w:firstLineChars="200" w:firstLine="420"/>
        <w:rPr>
          <w:color w:val="000000"/>
        </w:rPr>
      </w:pPr>
    </w:p>
    <w:p w:rsidR="00E92954" w:rsidRDefault="003F2132">
      <w:pPr>
        <w:spacing w:line="360" w:lineRule="exact"/>
        <w:rPr>
          <w:rFonts w:ascii="宋体" w:hAnsi="宋体"/>
          <w:b/>
          <w:color w:val="000000"/>
          <w:szCs w:val="21"/>
        </w:rPr>
      </w:pPr>
      <w:r>
        <w:rPr>
          <w:rFonts w:ascii="宋体" w:hAnsi="宋体" w:hint="eastAsia"/>
          <w:b/>
          <w:color w:val="000000"/>
          <w:szCs w:val="21"/>
        </w:rPr>
        <w:t>2.4期终课程结业报告：</w:t>
      </w:r>
      <w:r>
        <w:rPr>
          <w:rFonts w:ascii="宋体" w:hAnsi="宋体"/>
          <w:b/>
          <w:color w:val="000000"/>
          <w:szCs w:val="21"/>
        </w:rPr>
        <w:t>按照期终</w:t>
      </w:r>
      <w:r>
        <w:rPr>
          <w:rFonts w:ascii="宋体" w:hAnsi="宋体" w:hint="eastAsia"/>
          <w:b/>
          <w:color w:val="000000"/>
          <w:szCs w:val="21"/>
        </w:rPr>
        <w:t>课程结业报告完成质量</w:t>
      </w:r>
      <w:r>
        <w:rPr>
          <w:rFonts w:ascii="宋体" w:hAnsi="宋体"/>
          <w:b/>
          <w:color w:val="000000"/>
          <w:szCs w:val="21"/>
        </w:rPr>
        <w:t>要求，按百分制评分，总评后折算成50分。</w:t>
      </w:r>
    </w:p>
    <w:p w:rsidR="00E92954" w:rsidRDefault="003F2132">
      <w:pPr>
        <w:spacing w:line="360" w:lineRule="exact"/>
        <w:rPr>
          <w:rFonts w:ascii="宋体" w:hAnsi="宋体"/>
          <w:b/>
          <w:color w:val="000000"/>
          <w:szCs w:val="21"/>
        </w:rPr>
      </w:pPr>
      <w:r>
        <w:rPr>
          <w:rFonts w:ascii="宋体" w:hAnsi="宋体"/>
          <w:b/>
          <w:color w:val="000000"/>
          <w:szCs w:val="21"/>
        </w:rPr>
        <w:t>2.</w:t>
      </w:r>
      <w:r>
        <w:rPr>
          <w:rFonts w:ascii="宋体" w:hAnsi="宋体" w:hint="eastAsia"/>
          <w:b/>
          <w:color w:val="000000"/>
          <w:szCs w:val="21"/>
        </w:rPr>
        <w:t>5成绩汇总示例</w:t>
      </w:r>
    </w:p>
    <w:tbl>
      <w:tblPr>
        <w:tblW w:w="77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68"/>
        <w:gridCol w:w="1180"/>
        <w:gridCol w:w="1276"/>
        <w:gridCol w:w="1139"/>
        <w:gridCol w:w="1754"/>
        <w:gridCol w:w="1215"/>
      </w:tblGrid>
      <w:tr w:rsidR="00E92954">
        <w:trPr>
          <w:jc w:val="center"/>
        </w:trPr>
        <w:tc>
          <w:tcPr>
            <w:tcW w:w="1168" w:type="dxa"/>
            <w:vAlign w:val="center"/>
          </w:tcPr>
          <w:p w:rsidR="00E92954" w:rsidRDefault="003F2132" w:rsidP="00892280">
            <w:pPr>
              <w:adjustRightInd w:val="0"/>
              <w:snapToGrid w:val="0"/>
              <w:spacing w:beforeLines="10" w:afterLines="10"/>
              <w:jc w:val="center"/>
              <w:rPr>
                <w:rFonts w:ascii="宋体"/>
              </w:rPr>
            </w:pPr>
            <w:r>
              <w:rPr>
                <w:rFonts w:ascii="宋体" w:hAnsi="宋体" w:hint="eastAsia"/>
              </w:rPr>
              <w:t>姓名</w:t>
            </w:r>
          </w:p>
        </w:tc>
        <w:tc>
          <w:tcPr>
            <w:tcW w:w="1180" w:type="dxa"/>
            <w:vAlign w:val="center"/>
          </w:tcPr>
          <w:p w:rsidR="00E92954" w:rsidRDefault="003F2132" w:rsidP="00892280">
            <w:pPr>
              <w:adjustRightInd w:val="0"/>
              <w:snapToGrid w:val="0"/>
              <w:spacing w:beforeLines="10" w:afterLines="10"/>
              <w:jc w:val="center"/>
              <w:rPr>
                <w:rFonts w:ascii="宋体"/>
              </w:rPr>
            </w:pPr>
            <w:r>
              <w:rPr>
                <w:rFonts w:ascii="宋体" w:hAnsi="宋体" w:hint="eastAsia"/>
              </w:rPr>
              <w:t>平时作业</w:t>
            </w:r>
          </w:p>
        </w:tc>
        <w:tc>
          <w:tcPr>
            <w:tcW w:w="1276" w:type="dxa"/>
            <w:vAlign w:val="center"/>
          </w:tcPr>
          <w:p w:rsidR="00E92954" w:rsidRDefault="003F2132" w:rsidP="00892280">
            <w:pPr>
              <w:adjustRightInd w:val="0"/>
              <w:snapToGrid w:val="0"/>
              <w:spacing w:beforeLines="10" w:afterLines="10"/>
              <w:jc w:val="center"/>
              <w:rPr>
                <w:rFonts w:ascii="宋体"/>
              </w:rPr>
            </w:pPr>
            <w:r>
              <w:rPr>
                <w:rFonts w:hint="eastAsia"/>
              </w:rPr>
              <w:t>课堂考勤及课堂表现</w:t>
            </w:r>
          </w:p>
        </w:tc>
        <w:tc>
          <w:tcPr>
            <w:tcW w:w="1139" w:type="dxa"/>
            <w:vAlign w:val="center"/>
          </w:tcPr>
          <w:p w:rsidR="00E92954" w:rsidRDefault="003F2132" w:rsidP="00892280">
            <w:pPr>
              <w:adjustRightInd w:val="0"/>
              <w:snapToGrid w:val="0"/>
              <w:spacing w:beforeLines="10" w:afterLines="10"/>
              <w:jc w:val="center"/>
              <w:rPr>
                <w:rFonts w:ascii="宋体"/>
              </w:rPr>
            </w:pPr>
            <w:r>
              <w:rPr>
                <w:rFonts w:ascii="宋体" w:hint="eastAsia"/>
              </w:rPr>
              <w:t>课堂讨论</w:t>
            </w:r>
          </w:p>
        </w:tc>
        <w:tc>
          <w:tcPr>
            <w:tcW w:w="1754" w:type="dxa"/>
            <w:vAlign w:val="center"/>
          </w:tcPr>
          <w:p w:rsidR="00E92954" w:rsidRDefault="003F2132" w:rsidP="00892280">
            <w:pPr>
              <w:adjustRightInd w:val="0"/>
              <w:snapToGrid w:val="0"/>
              <w:spacing w:beforeLines="10" w:afterLines="10"/>
              <w:jc w:val="center"/>
              <w:rPr>
                <w:rFonts w:ascii="宋体"/>
              </w:rPr>
            </w:pPr>
            <w:r>
              <w:rPr>
                <w:rFonts w:ascii="宋体" w:hAnsi="宋体" w:hint="eastAsia"/>
              </w:rPr>
              <w:t>课程结业报告</w:t>
            </w:r>
          </w:p>
        </w:tc>
        <w:tc>
          <w:tcPr>
            <w:tcW w:w="1215" w:type="dxa"/>
            <w:vAlign w:val="center"/>
          </w:tcPr>
          <w:p w:rsidR="00E92954" w:rsidRDefault="003F2132" w:rsidP="00892280">
            <w:pPr>
              <w:adjustRightInd w:val="0"/>
              <w:snapToGrid w:val="0"/>
              <w:spacing w:beforeLines="10" w:afterLines="10"/>
              <w:jc w:val="center"/>
              <w:rPr>
                <w:rFonts w:ascii="宋体"/>
              </w:rPr>
            </w:pPr>
            <w:r>
              <w:rPr>
                <w:rFonts w:ascii="宋体" w:hAnsi="宋体" w:hint="eastAsia"/>
              </w:rPr>
              <w:t>总评</w:t>
            </w:r>
          </w:p>
        </w:tc>
      </w:tr>
      <w:tr w:rsidR="00E92954">
        <w:trPr>
          <w:jc w:val="center"/>
        </w:trPr>
        <w:tc>
          <w:tcPr>
            <w:tcW w:w="1168" w:type="dxa"/>
            <w:vAlign w:val="center"/>
          </w:tcPr>
          <w:p w:rsidR="00E92954" w:rsidRDefault="003F2132" w:rsidP="00892280">
            <w:pPr>
              <w:adjustRightInd w:val="0"/>
              <w:snapToGrid w:val="0"/>
              <w:spacing w:beforeLines="10" w:afterLines="10"/>
              <w:jc w:val="center"/>
              <w:rPr>
                <w:rFonts w:ascii="宋体"/>
              </w:rPr>
            </w:pPr>
            <w:r>
              <w:rPr>
                <w:rFonts w:ascii="宋体" w:hAnsi="宋体" w:hint="eastAsia"/>
              </w:rPr>
              <w:t>张三</w:t>
            </w:r>
          </w:p>
        </w:tc>
        <w:tc>
          <w:tcPr>
            <w:tcW w:w="1180" w:type="dxa"/>
          </w:tcPr>
          <w:p w:rsidR="00E92954" w:rsidRDefault="003F2132" w:rsidP="00892280">
            <w:pPr>
              <w:adjustRightInd w:val="0"/>
              <w:snapToGrid w:val="0"/>
              <w:spacing w:beforeLines="10" w:afterLines="10"/>
              <w:jc w:val="center"/>
              <w:rPr>
                <w:rFonts w:ascii="宋体"/>
              </w:rPr>
            </w:pPr>
            <w:r>
              <w:rPr>
                <w:rFonts w:ascii="宋体" w:hint="eastAsia"/>
              </w:rPr>
              <w:t>9</w:t>
            </w:r>
          </w:p>
        </w:tc>
        <w:tc>
          <w:tcPr>
            <w:tcW w:w="1276" w:type="dxa"/>
            <w:vAlign w:val="center"/>
          </w:tcPr>
          <w:p w:rsidR="00E92954" w:rsidRDefault="003F2132" w:rsidP="00892280">
            <w:pPr>
              <w:adjustRightInd w:val="0"/>
              <w:snapToGrid w:val="0"/>
              <w:spacing w:beforeLines="10" w:afterLines="10"/>
              <w:jc w:val="center"/>
              <w:rPr>
                <w:rFonts w:ascii="宋体"/>
              </w:rPr>
            </w:pPr>
            <w:r>
              <w:rPr>
                <w:rFonts w:ascii="宋体" w:hAnsi="宋体" w:hint="eastAsia"/>
              </w:rPr>
              <w:t>26</w:t>
            </w:r>
          </w:p>
        </w:tc>
        <w:tc>
          <w:tcPr>
            <w:tcW w:w="1139" w:type="dxa"/>
            <w:vAlign w:val="center"/>
          </w:tcPr>
          <w:p w:rsidR="00E92954" w:rsidRDefault="003F2132" w:rsidP="00892280">
            <w:pPr>
              <w:adjustRightInd w:val="0"/>
              <w:snapToGrid w:val="0"/>
              <w:spacing w:beforeLines="10" w:afterLines="10"/>
              <w:jc w:val="center"/>
              <w:rPr>
                <w:rFonts w:ascii="宋体"/>
              </w:rPr>
            </w:pPr>
            <w:r>
              <w:rPr>
                <w:rFonts w:ascii="宋体" w:hAnsi="宋体" w:hint="eastAsia"/>
              </w:rPr>
              <w:t>8</w:t>
            </w:r>
          </w:p>
        </w:tc>
        <w:tc>
          <w:tcPr>
            <w:tcW w:w="1754" w:type="dxa"/>
            <w:vAlign w:val="center"/>
          </w:tcPr>
          <w:p w:rsidR="00E92954" w:rsidRDefault="003F2132" w:rsidP="00892280">
            <w:pPr>
              <w:adjustRightInd w:val="0"/>
              <w:snapToGrid w:val="0"/>
              <w:spacing w:beforeLines="10" w:afterLines="10"/>
              <w:jc w:val="center"/>
              <w:rPr>
                <w:rFonts w:ascii="宋体"/>
              </w:rPr>
            </w:pPr>
            <w:r>
              <w:rPr>
                <w:rFonts w:ascii="宋体" w:hAnsi="宋体"/>
              </w:rPr>
              <w:t>45</w:t>
            </w:r>
          </w:p>
        </w:tc>
        <w:tc>
          <w:tcPr>
            <w:tcW w:w="1215" w:type="dxa"/>
            <w:vAlign w:val="center"/>
          </w:tcPr>
          <w:p w:rsidR="00E92954" w:rsidRDefault="003F2132" w:rsidP="00892280">
            <w:pPr>
              <w:adjustRightInd w:val="0"/>
              <w:snapToGrid w:val="0"/>
              <w:spacing w:beforeLines="10" w:afterLines="10"/>
              <w:jc w:val="center"/>
              <w:rPr>
                <w:rFonts w:ascii="宋体"/>
              </w:rPr>
            </w:pPr>
            <w:r>
              <w:rPr>
                <w:rFonts w:ascii="宋体" w:hAnsi="宋体"/>
              </w:rPr>
              <w:t>8</w:t>
            </w:r>
            <w:r>
              <w:rPr>
                <w:rFonts w:ascii="宋体" w:hAnsi="宋体" w:hint="eastAsia"/>
              </w:rPr>
              <w:t>8</w:t>
            </w:r>
          </w:p>
        </w:tc>
      </w:tr>
      <w:tr w:rsidR="00E92954">
        <w:trPr>
          <w:jc w:val="center"/>
        </w:trPr>
        <w:tc>
          <w:tcPr>
            <w:tcW w:w="1168" w:type="dxa"/>
            <w:vAlign w:val="center"/>
          </w:tcPr>
          <w:p w:rsidR="00E92954" w:rsidRDefault="003F2132" w:rsidP="00892280">
            <w:pPr>
              <w:adjustRightInd w:val="0"/>
              <w:snapToGrid w:val="0"/>
              <w:spacing w:beforeLines="10" w:afterLines="10"/>
              <w:jc w:val="center"/>
              <w:rPr>
                <w:rFonts w:ascii="宋体"/>
              </w:rPr>
            </w:pPr>
            <w:r>
              <w:rPr>
                <w:rFonts w:ascii="宋体" w:hAnsi="宋体" w:hint="eastAsia"/>
              </w:rPr>
              <w:t>李四</w:t>
            </w:r>
          </w:p>
        </w:tc>
        <w:tc>
          <w:tcPr>
            <w:tcW w:w="1180" w:type="dxa"/>
          </w:tcPr>
          <w:p w:rsidR="00E92954" w:rsidRDefault="003F2132" w:rsidP="00892280">
            <w:pPr>
              <w:adjustRightInd w:val="0"/>
              <w:snapToGrid w:val="0"/>
              <w:spacing w:beforeLines="10" w:afterLines="10"/>
              <w:jc w:val="center"/>
              <w:rPr>
                <w:rFonts w:ascii="宋体"/>
              </w:rPr>
            </w:pPr>
            <w:r>
              <w:rPr>
                <w:rFonts w:ascii="宋体" w:hint="eastAsia"/>
              </w:rPr>
              <w:t>6</w:t>
            </w:r>
          </w:p>
        </w:tc>
        <w:tc>
          <w:tcPr>
            <w:tcW w:w="1276" w:type="dxa"/>
            <w:vAlign w:val="center"/>
          </w:tcPr>
          <w:p w:rsidR="00E92954" w:rsidRDefault="003F2132" w:rsidP="00892280">
            <w:pPr>
              <w:adjustRightInd w:val="0"/>
              <w:snapToGrid w:val="0"/>
              <w:spacing w:beforeLines="10" w:afterLines="10"/>
              <w:jc w:val="center"/>
              <w:rPr>
                <w:rFonts w:ascii="宋体"/>
              </w:rPr>
            </w:pPr>
            <w:r>
              <w:rPr>
                <w:rFonts w:ascii="宋体" w:hAnsi="宋体" w:hint="eastAsia"/>
              </w:rPr>
              <w:t>18</w:t>
            </w:r>
          </w:p>
        </w:tc>
        <w:tc>
          <w:tcPr>
            <w:tcW w:w="1139" w:type="dxa"/>
            <w:vAlign w:val="center"/>
          </w:tcPr>
          <w:p w:rsidR="00E92954" w:rsidRDefault="003F2132" w:rsidP="00892280">
            <w:pPr>
              <w:adjustRightInd w:val="0"/>
              <w:snapToGrid w:val="0"/>
              <w:spacing w:beforeLines="10" w:afterLines="10"/>
              <w:jc w:val="center"/>
              <w:rPr>
                <w:rFonts w:ascii="宋体"/>
              </w:rPr>
            </w:pPr>
            <w:r>
              <w:rPr>
                <w:rFonts w:ascii="宋体" w:hAnsi="宋体" w:hint="eastAsia"/>
              </w:rPr>
              <w:t>5</w:t>
            </w:r>
          </w:p>
        </w:tc>
        <w:tc>
          <w:tcPr>
            <w:tcW w:w="1754" w:type="dxa"/>
            <w:vAlign w:val="center"/>
          </w:tcPr>
          <w:p w:rsidR="00E92954" w:rsidRDefault="003F2132" w:rsidP="00892280">
            <w:pPr>
              <w:adjustRightInd w:val="0"/>
              <w:snapToGrid w:val="0"/>
              <w:spacing w:beforeLines="10" w:afterLines="10"/>
              <w:jc w:val="center"/>
              <w:rPr>
                <w:rFonts w:ascii="宋体"/>
              </w:rPr>
            </w:pPr>
            <w:r>
              <w:rPr>
                <w:rFonts w:ascii="宋体" w:hAnsi="宋体" w:hint="eastAsia"/>
              </w:rPr>
              <w:t>28</w:t>
            </w:r>
          </w:p>
        </w:tc>
        <w:tc>
          <w:tcPr>
            <w:tcW w:w="1215" w:type="dxa"/>
            <w:vAlign w:val="center"/>
          </w:tcPr>
          <w:p w:rsidR="00E92954" w:rsidRDefault="003F2132" w:rsidP="00892280">
            <w:pPr>
              <w:adjustRightInd w:val="0"/>
              <w:snapToGrid w:val="0"/>
              <w:spacing w:beforeLines="10" w:afterLines="10"/>
              <w:jc w:val="center"/>
              <w:rPr>
                <w:rFonts w:ascii="宋体"/>
              </w:rPr>
            </w:pPr>
            <w:r>
              <w:rPr>
                <w:rFonts w:ascii="宋体" w:hAnsi="宋体"/>
              </w:rPr>
              <w:t>5</w:t>
            </w:r>
            <w:r>
              <w:rPr>
                <w:rFonts w:ascii="宋体" w:hAnsi="宋体" w:hint="eastAsia"/>
              </w:rPr>
              <w:t>7</w:t>
            </w:r>
          </w:p>
        </w:tc>
      </w:tr>
      <w:tr w:rsidR="00E92954">
        <w:trPr>
          <w:jc w:val="center"/>
        </w:trPr>
        <w:tc>
          <w:tcPr>
            <w:tcW w:w="1168" w:type="dxa"/>
            <w:vAlign w:val="center"/>
          </w:tcPr>
          <w:p w:rsidR="00E92954" w:rsidRDefault="003F2132" w:rsidP="00892280">
            <w:pPr>
              <w:adjustRightInd w:val="0"/>
              <w:snapToGrid w:val="0"/>
              <w:spacing w:beforeLines="10" w:afterLines="10"/>
              <w:jc w:val="center"/>
              <w:rPr>
                <w:rFonts w:ascii="宋体"/>
              </w:rPr>
            </w:pPr>
            <w:r>
              <w:rPr>
                <w:rFonts w:ascii="宋体" w:hAnsi="宋体" w:hint="eastAsia"/>
              </w:rPr>
              <w:t>……</w:t>
            </w:r>
          </w:p>
        </w:tc>
        <w:tc>
          <w:tcPr>
            <w:tcW w:w="1180" w:type="dxa"/>
          </w:tcPr>
          <w:p w:rsidR="00E92954" w:rsidRDefault="00E92954" w:rsidP="00892280">
            <w:pPr>
              <w:adjustRightInd w:val="0"/>
              <w:snapToGrid w:val="0"/>
              <w:spacing w:beforeLines="10" w:afterLines="10"/>
              <w:jc w:val="center"/>
              <w:rPr>
                <w:rFonts w:ascii="宋体"/>
              </w:rPr>
            </w:pPr>
          </w:p>
        </w:tc>
        <w:tc>
          <w:tcPr>
            <w:tcW w:w="1276" w:type="dxa"/>
          </w:tcPr>
          <w:p w:rsidR="00E92954" w:rsidRDefault="003F2132" w:rsidP="00892280">
            <w:pPr>
              <w:spacing w:beforeLines="10" w:afterLines="10"/>
              <w:jc w:val="center"/>
              <w:rPr>
                <w:rFonts w:ascii="宋体"/>
              </w:rPr>
            </w:pPr>
            <w:r>
              <w:rPr>
                <w:rFonts w:ascii="宋体" w:hAnsi="宋体" w:hint="eastAsia"/>
              </w:rPr>
              <w:t>……</w:t>
            </w:r>
          </w:p>
        </w:tc>
        <w:tc>
          <w:tcPr>
            <w:tcW w:w="1139" w:type="dxa"/>
          </w:tcPr>
          <w:p w:rsidR="00E92954" w:rsidRDefault="003F2132" w:rsidP="00892280">
            <w:pPr>
              <w:spacing w:beforeLines="10" w:afterLines="10"/>
              <w:jc w:val="center"/>
              <w:rPr>
                <w:rFonts w:ascii="宋体"/>
              </w:rPr>
            </w:pPr>
            <w:r>
              <w:rPr>
                <w:rFonts w:ascii="宋体" w:hAnsi="宋体" w:hint="eastAsia"/>
              </w:rPr>
              <w:t>……</w:t>
            </w:r>
          </w:p>
        </w:tc>
        <w:tc>
          <w:tcPr>
            <w:tcW w:w="1754" w:type="dxa"/>
          </w:tcPr>
          <w:p w:rsidR="00E92954" w:rsidRDefault="003F2132" w:rsidP="00892280">
            <w:pPr>
              <w:spacing w:beforeLines="10" w:afterLines="10"/>
              <w:jc w:val="center"/>
              <w:rPr>
                <w:rFonts w:ascii="宋体"/>
              </w:rPr>
            </w:pPr>
            <w:r>
              <w:rPr>
                <w:rFonts w:ascii="宋体" w:hAnsi="宋体" w:hint="eastAsia"/>
              </w:rPr>
              <w:t>……</w:t>
            </w:r>
          </w:p>
        </w:tc>
        <w:tc>
          <w:tcPr>
            <w:tcW w:w="1215" w:type="dxa"/>
          </w:tcPr>
          <w:p w:rsidR="00E92954" w:rsidRDefault="003F2132" w:rsidP="00892280">
            <w:pPr>
              <w:spacing w:beforeLines="10" w:afterLines="10"/>
              <w:jc w:val="center"/>
              <w:rPr>
                <w:rFonts w:ascii="宋体"/>
              </w:rPr>
            </w:pPr>
            <w:r>
              <w:rPr>
                <w:rFonts w:ascii="宋体" w:hAnsi="宋体" w:hint="eastAsia"/>
              </w:rPr>
              <w:t>……</w:t>
            </w:r>
          </w:p>
        </w:tc>
      </w:tr>
    </w:tbl>
    <w:p w:rsidR="00E92954" w:rsidRDefault="00E92954">
      <w:pPr>
        <w:spacing w:line="360" w:lineRule="exact"/>
        <w:rPr>
          <w:color w:val="000000"/>
        </w:rPr>
      </w:pPr>
    </w:p>
    <w:p w:rsidR="00E92954" w:rsidRDefault="00E92954" w:rsidP="00892280">
      <w:pPr>
        <w:adjustRightInd w:val="0"/>
        <w:snapToGrid w:val="0"/>
        <w:spacing w:afterLines="50"/>
        <w:ind w:firstLineChars="200" w:firstLine="420"/>
        <w:rPr>
          <w:color w:val="000000"/>
        </w:rPr>
      </w:pPr>
    </w:p>
    <w:tbl>
      <w:tblPr>
        <w:tblW w:w="8054" w:type="dxa"/>
        <w:tblInd w:w="468" w:type="dxa"/>
        <w:tblLayout w:type="fixed"/>
        <w:tblLook w:val="04A0"/>
      </w:tblPr>
      <w:tblGrid>
        <w:gridCol w:w="1767"/>
        <w:gridCol w:w="2268"/>
        <w:gridCol w:w="1559"/>
        <w:gridCol w:w="2460"/>
      </w:tblGrid>
      <w:tr w:rsidR="00E92954">
        <w:trPr>
          <w:trHeight w:hRule="exact" w:val="510"/>
        </w:trPr>
        <w:tc>
          <w:tcPr>
            <w:tcW w:w="1767" w:type="dxa"/>
          </w:tcPr>
          <w:p w:rsidR="00E92954" w:rsidRDefault="003F2132">
            <w:pPr>
              <w:tabs>
                <w:tab w:val="left" w:pos="4859"/>
              </w:tabs>
              <w:adjustRightInd w:val="0"/>
              <w:snapToGrid w:val="0"/>
              <w:rPr>
                <w:rFonts w:ascii="黑体" w:eastAsia="黑体" w:hAnsi="宋体"/>
                <w:szCs w:val="21"/>
              </w:rPr>
            </w:pPr>
            <w:r>
              <w:rPr>
                <w:rFonts w:ascii="黑体" w:eastAsia="黑体" w:hAnsi="宋体" w:hint="eastAsia"/>
                <w:szCs w:val="21"/>
              </w:rPr>
              <w:t>大纲修订人：</w:t>
            </w:r>
          </w:p>
          <w:p w:rsidR="00E92954" w:rsidRDefault="00E92954">
            <w:pPr>
              <w:tabs>
                <w:tab w:val="left" w:pos="4859"/>
              </w:tabs>
              <w:adjustRightInd w:val="0"/>
              <w:snapToGrid w:val="0"/>
              <w:rPr>
                <w:rFonts w:ascii="黑体" w:eastAsia="黑体" w:hAnsi="宋体"/>
                <w:szCs w:val="21"/>
              </w:rPr>
            </w:pPr>
          </w:p>
        </w:tc>
        <w:tc>
          <w:tcPr>
            <w:tcW w:w="2268" w:type="dxa"/>
          </w:tcPr>
          <w:p w:rsidR="00E92954" w:rsidRDefault="00E92954">
            <w:pPr>
              <w:tabs>
                <w:tab w:val="left" w:pos="0"/>
              </w:tabs>
              <w:adjustRightInd w:val="0"/>
              <w:snapToGrid w:val="0"/>
              <w:jc w:val="center"/>
              <w:rPr>
                <w:rFonts w:ascii="黑体" w:eastAsia="黑体" w:hAnsi="宋体"/>
                <w:szCs w:val="21"/>
              </w:rPr>
            </w:pPr>
          </w:p>
        </w:tc>
        <w:tc>
          <w:tcPr>
            <w:tcW w:w="1559" w:type="dxa"/>
          </w:tcPr>
          <w:p w:rsidR="00E92954" w:rsidRDefault="003F2132">
            <w:pPr>
              <w:tabs>
                <w:tab w:val="left" w:pos="4859"/>
              </w:tabs>
              <w:adjustRightInd w:val="0"/>
              <w:snapToGrid w:val="0"/>
              <w:rPr>
                <w:rFonts w:ascii="黑体" w:eastAsia="黑体" w:hAnsi="宋体"/>
                <w:szCs w:val="21"/>
              </w:rPr>
            </w:pPr>
            <w:r>
              <w:rPr>
                <w:rFonts w:ascii="黑体" w:eastAsia="黑体" w:hAnsi="宋体" w:hint="eastAsia"/>
                <w:szCs w:val="21"/>
              </w:rPr>
              <w:t>修订日期：</w:t>
            </w:r>
          </w:p>
        </w:tc>
        <w:tc>
          <w:tcPr>
            <w:tcW w:w="2460" w:type="dxa"/>
          </w:tcPr>
          <w:p w:rsidR="00E92954" w:rsidRDefault="00E92954">
            <w:pPr>
              <w:tabs>
                <w:tab w:val="left" w:pos="0"/>
              </w:tabs>
              <w:adjustRightInd w:val="0"/>
              <w:snapToGrid w:val="0"/>
              <w:jc w:val="center"/>
              <w:rPr>
                <w:rFonts w:ascii="黑体" w:eastAsia="黑体" w:hAnsi="宋体"/>
                <w:szCs w:val="21"/>
              </w:rPr>
            </w:pPr>
          </w:p>
        </w:tc>
      </w:tr>
      <w:tr w:rsidR="00E92954">
        <w:trPr>
          <w:trHeight w:hRule="exact" w:val="510"/>
        </w:trPr>
        <w:tc>
          <w:tcPr>
            <w:tcW w:w="1767" w:type="dxa"/>
          </w:tcPr>
          <w:p w:rsidR="00E92954" w:rsidRDefault="003F2132">
            <w:pPr>
              <w:tabs>
                <w:tab w:val="left" w:pos="4859"/>
              </w:tabs>
              <w:adjustRightInd w:val="0"/>
              <w:snapToGrid w:val="0"/>
              <w:rPr>
                <w:rFonts w:ascii="黑体" w:eastAsia="黑体" w:hAnsi="宋体"/>
                <w:szCs w:val="21"/>
              </w:rPr>
            </w:pPr>
            <w:r>
              <w:rPr>
                <w:rFonts w:ascii="黑体" w:eastAsia="黑体" w:hAnsi="宋体" w:hint="eastAsia"/>
                <w:szCs w:val="21"/>
              </w:rPr>
              <w:t>大纲审定人：</w:t>
            </w:r>
          </w:p>
        </w:tc>
        <w:tc>
          <w:tcPr>
            <w:tcW w:w="2268" w:type="dxa"/>
          </w:tcPr>
          <w:p w:rsidR="00E92954" w:rsidRDefault="00E92954">
            <w:pPr>
              <w:tabs>
                <w:tab w:val="left" w:pos="0"/>
              </w:tabs>
              <w:adjustRightInd w:val="0"/>
              <w:snapToGrid w:val="0"/>
              <w:jc w:val="center"/>
              <w:rPr>
                <w:rFonts w:ascii="黑体" w:eastAsia="黑体" w:hAnsi="宋体"/>
                <w:szCs w:val="21"/>
              </w:rPr>
            </w:pPr>
          </w:p>
        </w:tc>
        <w:tc>
          <w:tcPr>
            <w:tcW w:w="1559" w:type="dxa"/>
          </w:tcPr>
          <w:p w:rsidR="00E92954" w:rsidRDefault="003F2132">
            <w:pPr>
              <w:tabs>
                <w:tab w:val="left" w:pos="4859"/>
              </w:tabs>
              <w:adjustRightInd w:val="0"/>
              <w:snapToGrid w:val="0"/>
              <w:rPr>
                <w:rFonts w:ascii="黑体" w:eastAsia="黑体" w:hAnsi="宋体"/>
                <w:szCs w:val="21"/>
              </w:rPr>
            </w:pPr>
            <w:r>
              <w:rPr>
                <w:rFonts w:ascii="黑体" w:eastAsia="黑体" w:hAnsi="宋体" w:hint="eastAsia"/>
                <w:szCs w:val="21"/>
              </w:rPr>
              <w:t>审定日期：</w:t>
            </w:r>
          </w:p>
        </w:tc>
        <w:tc>
          <w:tcPr>
            <w:tcW w:w="2460" w:type="dxa"/>
          </w:tcPr>
          <w:p w:rsidR="00E92954" w:rsidRDefault="00E92954">
            <w:pPr>
              <w:tabs>
                <w:tab w:val="left" w:pos="0"/>
              </w:tabs>
              <w:adjustRightInd w:val="0"/>
              <w:snapToGrid w:val="0"/>
              <w:jc w:val="center"/>
              <w:rPr>
                <w:rFonts w:ascii="黑体" w:eastAsia="黑体" w:hAnsi="宋体"/>
                <w:szCs w:val="21"/>
              </w:rPr>
            </w:pPr>
          </w:p>
        </w:tc>
      </w:tr>
      <w:tr w:rsidR="00E92954">
        <w:trPr>
          <w:trHeight w:hRule="exact" w:val="510"/>
        </w:trPr>
        <w:tc>
          <w:tcPr>
            <w:tcW w:w="1767" w:type="dxa"/>
          </w:tcPr>
          <w:p w:rsidR="00E92954" w:rsidRDefault="003F2132">
            <w:pPr>
              <w:tabs>
                <w:tab w:val="left" w:pos="4859"/>
              </w:tabs>
              <w:adjustRightInd w:val="0"/>
              <w:snapToGrid w:val="0"/>
              <w:rPr>
                <w:rFonts w:ascii="黑体" w:eastAsia="黑体" w:hAnsi="宋体"/>
                <w:szCs w:val="21"/>
              </w:rPr>
            </w:pPr>
            <w:r>
              <w:rPr>
                <w:rFonts w:ascii="黑体" w:eastAsia="黑体" w:hAnsi="宋体" w:hint="eastAsia"/>
                <w:szCs w:val="21"/>
              </w:rPr>
              <w:t>主管院长：</w:t>
            </w:r>
          </w:p>
        </w:tc>
        <w:tc>
          <w:tcPr>
            <w:tcW w:w="2268" w:type="dxa"/>
          </w:tcPr>
          <w:p w:rsidR="00E92954" w:rsidRDefault="00E92954">
            <w:pPr>
              <w:tabs>
                <w:tab w:val="left" w:pos="0"/>
              </w:tabs>
              <w:adjustRightInd w:val="0"/>
              <w:snapToGrid w:val="0"/>
              <w:jc w:val="center"/>
              <w:rPr>
                <w:rFonts w:ascii="黑体" w:eastAsia="黑体" w:hAnsi="宋体"/>
                <w:szCs w:val="21"/>
              </w:rPr>
            </w:pPr>
          </w:p>
        </w:tc>
        <w:tc>
          <w:tcPr>
            <w:tcW w:w="1559" w:type="dxa"/>
          </w:tcPr>
          <w:p w:rsidR="00E92954" w:rsidRDefault="00E92954">
            <w:pPr>
              <w:tabs>
                <w:tab w:val="left" w:pos="4859"/>
              </w:tabs>
              <w:adjustRightInd w:val="0"/>
              <w:snapToGrid w:val="0"/>
              <w:rPr>
                <w:rFonts w:ascii="黑体" w:eastAsia="黑体" w:hAnsi="宋体"/>
                <w:szCs w:val="21"/>
              </w:rPr>
            </w:pPr>
          </w:p>
        </w:tc>
        <w:tc>
          <w:tcPr>
            <w:tcW w:w="2460" w:type="dxa"/>
          </w:tcPr>
          <w:p w:rsidR="00E92954" w:rsidRDefault="00E92954">
            <w:pPr>
              <w:tabs>
                <w:tab w:val="left" w:pos="0"/>
              </w:tabs>
              <w:adjustRightInd w:val="0"/>
              <w:snapToGrid w:val="0"/>
              <w:jc w:val="center"/>
              <w:rPr>
                <w:rFonts w:ascii="黑体" w:eastAsia="黑体" w:hAnsi="宋体"/>
                <w:szCs w:val="21"/>
              </w:rPr>
            </w:pPr>
          </w:p>
        </w:tc>
      </w:tr>
    </w:tbl>
    <w:p w:rsidR="00E92954" w:rsidRDefault="00E92954">
      <w:pPr>
        <w:adjustRightInd w:val="0"/>
        <w:snapToGrid w:val="0"/>
        <w:rPr>
          <w:rFonts w:ascii="宋体" w:hAnsi="宋体"/>
          <w:color w:val="000000"/>
          <w:sz w:val="24"/>
        </w:rPr>
      </w:pPr>
    </w:p>
    <w:p w:rsidR="00E92954" w:rsidRDefault="00E92954">
      <w:pPr>
        <w:rPr>
          <w:b/>
        </w:rPr>
      </w:pPr>
    </w:p>
    <w:p w:rsidR="00E92954" w:rsidRDefault="00E92954">
      <w:pPr>
        <w:jc w:val="center"/>
        <w:rPr>
          <w:rFonts w:ascii="黑体" w:eastAsia="黑体"/>
          <w:b/>
          <w:color w:val="000000"/>
          <w:sz w:val="36"/>
          <w:szCs w:val="36"/>
        </w:rPr>
      </w:pPr>
    </w:p>
    <w:p w:rsidR="00E92954" w:rsidRDefault="00E92954">
      <w:pPr>
        <w:jc w:val="center"/>
        <w:rPr>
          <w:rFonts w:ascii="黑体" w:eastAsia="黑体"/>
          <w:b/>
          <w:color w:val="000000"/>
          <w:sz w:val="36"/>
          <w:szCs w:val="36"/>
        </w:rPr>
      </w:pPr>
    </w:p>
    <w:p w:rsidR="00E92954" w:rsidRDefault="00E92954">
      <w:pPr>
        <w:jc w:val="center"/>
        <w:rPr>
          <w:rFonts w:ascii="黑体" w:eastAsia="黑体"/>
          <w:b/>
          <w:color w:val="000000"/>
          <w:sz w:val="36"/>
          <w:szCs w:val="36"/>
        </w:rPr>
      </w:pPr>
    </w:p>
    <w:p w:rsidR="00E92954" w:rsidRDefault="003F2132">
      <w:pPr>
        <w:pStyle w:val="ad"/>
        <w:rPr>
          <w:rFonts w:ascii="宋体" w:hAnsi="宋体"/>
          <w:color w:val="000000"/>
          <w:szCs w:val="36"/>
        </w:rPr>
      </w:pPr>
      <w:bookmarkStart w:id="55" w:name="_Toc508087855"/>
      <w:r>
        <w:rPr>
          <w:rFonts w:ascii="宋体" w:hAnsi="宋体" w:hint="eastAsia"/>
          <w:color w:val="000000"/>
          <w:szCs w:val="36"/>
        </w:rPr>
        <w:lastRenderedPageBreak/>
        <w:t>《</w:t>
      </w:r>
      <w:r>
        <w:rPr>
          <w:rFonts w:ascii="宋体" w:hAnsi="宋体" w:hint="eastAsia"/>
        </w:rPr>
        <w:t>电力电子技术在电力系统中的应用</w:t>
      </w:r>
      <w:r>
        <w:rPr>
          <w:rFonts w:ascii="宋体" w:hAnsi="宋体" w:hint="eastAsia"/>
          <w:color w:val="000000"/>
          <w:szCs w:val="36"/>
        </w:rPr>
        <w:t>》</w:t>
      </w:r>
      <w:r>
        <w:rPr>
          <w:rFonts w:ascii="宋体" w:hAnsi="宋体"/>
          <w:color w:val="000000"/>
          <w:szCs w:val="36"/>
        </w:rPr>
        <w:t>课程教学大纲</w:t>
      </w:r>
      <w:bookmarkEnd w:id="55"/>
    </w:p>
    <w:p w:rsidR="00E92954" w:rsidRDefault="003F2132">
      <w:pPr>
        <w:tabs>
          <w:tab w:val="left" w:pos="4860"/>
        </w:tabs>
        <w:spacing w:line="312" w:lineRule="auto"/>
        <w:ind w:firstLineChars="200" w:firstLine="420"/>
        <w:rPr>
          <w:rFonts w:ascii="黑体" w:eastAsia="黑体"/>
          <w:bCs/>
          <w:szCs w:val="21"/>
        </w:rPr>
      </w:pPr>
      <w:r>
        <w:rPr>
          <w:rFonts w:ascii="黑体" w:eastAsia="黑体" w:hAnsi="宋体" w:hint="eastAsia"/>
          <w:szCs w:val="21"/>
        </w:rPr>
        <w:t>课程中文名称</w:t>
      </w:r>
      <w:r>
        <w:rPr>
          <w:rFonts w:hint="eastAsia"/>
        </w:rPr>
        <w:t>：</w:t>
      </w:r>
      <w:r>
        <w:rPr>
          <w:rFonts w:ascii="黑体" w:eastAsia="黑体" w:hint="eastAsia"/>
          <w:bCs/>
          <w:szCs w:val="21"/>
        </w:rPr>
        <w:t>电力电子技术在电力系统中的应用</w:t>
      </w:r>
    </w:p>
    <w:p w:rsidR="00E92954" w:rsidRDefault="003F2132">
      <w:pPr>
        <w:tabs>
          <w:tab w:val="left" w:pos="4860"/>
        </w:tabs>
        <w:spacing w:line="312" w:lineRule="auto"/>
        <w:ind w:firstLineChars="150" w:firstLine="315"/>
        <w:rPr>
          <w:color w:val="000000"/>
          <w:szCs w:val="20"/>
        </w:rPr>
      </w:pPr>
      <w:r>
        <w:rPr>
          <w:rFonts w:ascii="黑体" w:eastAsia="黑体" w:hAnsi="宋体" w:hint="eastAsia"/>
          <w:szCs w:val="21"/>
        </w:rPr>
        <w:t>课程英文名称</w:t>
      </w:r>
      <w:r>
        <w:rPr>
          <w:rFonts w:hint="eastAsia"/>
        </w:rPr>
        <w:t>：</w:t>
      </w:r>
      <w:r>
        <w:rPr>
          <w:rFonts w:hint="eastAsia"/>
          <w:color w:val="000000"/>
          <w:szCs w:val="20"/>
        </w:rPr>
        <w:t>Application of Power Electronics</w:t>
      </w:r>
    </w:p>
    <w:p w:rsidR="00E92954" w:rsidRDefault="003F2132">
      <w:pPr>
        <w:tabs>
          <w:tab w:val="left" w:pos="4860"/>
        </w:tabs>
        <w:spacing w:line="312" w:lineRule="auto"/>
        <w:ind w:firstLineChars="200" w:firstLine="420"/>
        <w:rPr>
          <w:rFonts w:ascii="黑体" w:eastAsia="黑体" w:hAnsi="宋体"/>
          <w:szCs w:val="21"/>
        </w:rPr>
      </w:pPr>
      <w:r>
        <w:rPr>
          <w:rFonts w:ascii="黑体" w:eastAsia="黑体" w:hAnsi="宋体" w:hint="eastAsia"/>
          <w:szCs w:val="21"/>
        </w:rPr>
        <w:t>课程编号</w:t>
      </w:r>
      <w:r>
        <w:rPr>
          <w:rFonts w:hint="eastAsia"/>
        </w:rPr>
        <w:t>：</w:t>
      </w:r>
      <w:r>
        <w:rPr>
          <w:rFonts w:cs="Calibri" w:hint="eastAsia"/>
          <w:szCs w:val="21"/>
        </w:rPr>
        <w:t xml:space="preserve">C1228                        </w:t>
      </w:r>
      <w:r>
        <w:rPr>
          <w:rFonts w:ascii="黑体" w:eastAsia="黑体" w:hAnsi="宋体" w:hint="eastAsia"/>
          <w:szCs w:val="21"/>
        </w:rPr>
        <w:t>应开课学期：7</w:t>
      </w:r>
    </w:p>
    <w:p w:rsidR="00E92954" w:rsidRDefault="003F2132">
      <w:pPr>
        <w:tabs>
          <w:tab w:val="left" w:pos="4860"/>
        </w:tabs>
        <w:spacing w:line="312" w:lineRule="auto"/>
        <w:ind w:firstLineChars="200" w:firstLine="420"/>
      </w:pPr>
      <w:r>
        <w:rPr>
          <w:rFonts w:ascii="黑体" w:eastAsia="黑体" w:hAnsi="宋体" w:hint="eastAsia"/>
          <w:szCs w:val="21"/>
        </w:rPr>
        <w:t>学时 数：24                    学 分 数：1.5</w:t>
      </w:r>
    </w:p>
    <w:p w:rsidR="00E92954" w:rsidRDefault="003F2132">
      <w:pPr>
        <w:tabs>
          <w:tab w:val="left" w:pos="4859"/>
        </w:tabs>
        <w:spacing w:line="312" w:lineRule="auto"/>
        <w:ind w:firstLineChars="200" w:firstLine="420"/>
        <w:rPr>
          <w:rFonts w:ascii="黑体" w:eastAsia="黑体" w:hAnsi="宋体"/>
          <w:szCs w:val="21"/>
        </w:rPr>
      </w:pPr>
      <w:r>
        <w:rPr>
          <w:rFonts w:ascii="黑体" w:eastAsia="黑体" w:hAnsi="宋体" w:hint="eastAsia"/>
          <w:szCs w:val="21"/>
        </w:rPr>
        <w:t>适用专业：</w:t>
      </w:r>
      <w:r>
        <w:rPr>
          <w:rFonts w:ascii="黑体" w:eastAsia="黑体" w:hAnsi="黑体" w:cs="宋体" w:hint="eastAsia"/>
        </w:rPr>
        <w:t>电气工程及其自动化等</w:t>
      </w:r>
      <w:r>
        <w:rPr>
          <w:rFonts w:ascii="黑体" w:eastAsia="黑体" w:hAnsi="宋体" w:hint="eastAsia"/>
          <w:szCs w:val="21"/>
        </w:rPr>
        <w:t xml:space="preserve">         课程类型</w:t>
      </w:r>
      <w:r>
        <w:rPr>
          <w:rFonts w:hint="eastAsia"/>
        </w:rPr>
        <w:t>：</w:t>
      </w:r>
      <w:r>
        <w:rPr>
          <w:rFonts w:ascii="黑体" w:eastAsia="黑体" w:hAnsi="宋体" w:hint="eastAsia"/>
          <w:szCs w:val="21"/>
        </w:rPr>
        <w:t>专业拓展课</w:t>
      </w:r>
    </w:p>
    <w:p w:rsidR="00E92954" w:rsidRDefault="003F2132">
      <w:pPr>
        <w:tabs>
          <w:tab w:val="left" w:pos="4960"/>
        </w:tabs>
        <w:spacing w:line="312" w:lineRule="auto"/>
        <w:ind w:leftChars="200" w:left="420"/>
        <w:rPr>
          <w:rFonts w:ascii="黑体" w:eastAsia="黑体" w:hAnsi="宋体"/>
          <w:szCs w:val="21"/>
        </w:rPr>
      </w:pPr>
      <w:r>
        <w:rPr>
          <w:rFonts w:ascii="黑体" w:eastAsia="黑体" w:hAnsi="宋体" w:hint="eastAsia"/>
          <w:szCs w:val="21"/>
        </w:rPr>
        <w:t>先修课程</w:t>
      </w:r>
      <w:r>
        <w:rPr>
          <w:rFonts w:hint="eastAsia"/>
        </w:rPr>
        <w:t>：</w:t>
      </w:r>
      <w:r>
        <w:rPr>
          <w:rFonts w:ascii="黑体" w:eastAsia="黑体" w:hAnsi="黑体" w:hint="eastAsia"/>
          <w:szCs w:val="21"/>
        </w:rPr>
        <w:t>《电机学》、《电力电子技术》、《自动控制理论》、《电力系统分析》等</w:t>
      </w:r>
    </w:p>
    <w:p w:rsidR="00E92954" w:rsidRDefault="003F2132">
      <w:pPr>
        <w:tabs>
          <w:tab w:val="left" w:pos="4960"/>
        </w:tabs>
        <w:spacing w:line="312" w:lineRule="auto"/>
        <w:rPr>
          <w:rFonts w:ascii="黑体" w:eastAsia="黑体"/>
          <w:color w:val="000000"/>
          <w:sz w:val="24"/>
        </w:rPr>
      </w:pPr>
      <w:r>
        <w:rPr>
          <w:rFonts w:ascii="黑体" w:eastAsia="黑体" w:hint="eastAsia"/>
          <w:color w:val="000000"/>
          <w:sz w:val="24"/>
        </w:rPr>
        <w:t>一、课程性质</w:t>
      </w:r>
    </w:p>
    <w:p w:rsidR="00E92954" w:rsidRDefault="003F2132" w:rsidP="00892280">
      <w:pPr>
        <w:tabs>
          <w:tab w:val="left" w:pos="4960"/>
        </w:tabs>
        <w:spacing w:beforeLines="50" w:afterLines="50" w:line="312" w:lineRule="auto"/>
        <w:ind w:firstLineChars="200" w:firstLine="420"/>
      </w:pPr>
      <w:r>
        <w:rPr>
          <w:rFonts w:hint="eastAsia"/>
        </w:rPr>
        <w:t>现代大功率电力电子器件和应用技术的发展，为在电力系统一次回路对高压大功率的电能输送进行快速、连续和精确的控制提供了可能，以现代电力电子技术为核心的电能变换与控制技术在电力系统中的应用——柔性电力技术，已开始应用于发电、输电、配电与用电的各个环节并得到迅速发展，正在电力的安全、稳定、高效、灵活的控制中发挥着重要作用。本课程是为了适应现代电力系统的新发展而开设，作为电气工程及其自动化等专业选修的专业拓展课。</w:t>
      </w:r>
    </w:p>
    <w:p w:rsidR="00E92954" w:rsidRDefault="003F2132" w:rsidP="00892280">
      <w:pPr>
        <w:tabs>
          <w:tab w:val="left" w:pos="4960"/>
        </w:tabs>
        <w:spacing w:beforeLines="50" w:afterLines="50" w:line="312" w:lineRule="auto"/>
        <w:rPr>
          <w:rFonts w:ascii="黑体" w:eastAsia="黑体"/>
          <w:color w:val="000000"/>
          <w:sz w:val="24"/>
        </w:rPr>
      </w:pPr>
      <w:r>
        <w:rPr>
          <w:rFonts w:ascii="黑体" w:eastAsia="黑体" w:hint="eastAsia"/>
          <w:color w:val="000000"/>
          <w:sz w:val="24"/>
        </w:rPr>
        <w:t>二、课程目标</w:t>
      </w:r>
    </w:p>
    <w:p w:rsidR="00E92954" w:rsidRDefault="003F2132">
      <w:pPr>
        <w:tabs>
          <w:tab w:val="left" w:pos="4960"/>
        </w:tabs>
        <w:spacing w:line="312" w:lineRule="auto"/>
        <w:ind w:firstLineChars="150" w:firstLine="315"/>
      </w:pPr>
      <w:r>
        <w:rPr>
          <w:rFonts w:hint="eastAsia"/>
        </w:rPr>
        <w:t>1</w:t>
      </w:r>
      <w:r>
        <w:rPr>
          <w:rFonts w:hint="eastAsia"/>
        </w:rPr>
        <w:t>、使</w:t>
      </w:r>
      <w:r>
        <w:rPr>
          <w:rFonts w:hint="eastAsia"/>
          <w:color w:val="000000"/>
          <w:szCs w:val="21"/>
        </w:rPr>
        <w:t>学生学习掌握</w:t>
      </w:r>
      <w:r>
        <w:rPr>
          <w:rFonts w:hint="eastAsia"/>
        </w:rPr>
        <w:t>电力电子在电力系统中各种应用技术；</w:t>
      </w:r>
    </w:p>
    <w:p w:rsidR="00E92954" w:rsidRDefault="003F2132">
      <w:pPr>
        <w:tabs>
          <w:tab w:val="left" w:pos="4960"/>
        </w:tabs>
        <w:spacing w:line="312" w:lineRule="auto"/>
        <w:ind w:firstLineChars="150" w:firstLine="315"/>
      </w:pPr>
      <w:r>
        <w:rPr>
          <w:rFonts w:hint="eastAsia"/>
        </w:rPr>
        <w:t>2</w:t>
      </w:r>
      <w:r>
        <w:rPr>
          <w:rFonts w:hint="eastAsia"/>
        </w:rPr>
        <w:t>、强化基础，熟悉相控型换流变流器</w:t>
      </w:r>
      <w:proofErr w:type="gramStart"/>
      <w:r>
        <w:rPr>
          <w:rFonts w:hint="eastAsia"/>
        </w:rPr>
        <w:t>和自换流型</w:t>
      </w:r>
      <w:proofErr w:type="gramEnd"/>
      <w:r>
        <w:rPr>
          <w:rFonts w:hint="eastAsia"/>
        </w:rPr>
        <w:t>变流器的基本原理，了解大功率电力电子装置开关器件阀的串并联及其保护和驱动电路的特点；</w:t>
      </w:r>
    </w:p>
    <w:p w:rsidR="00E92954" w:rsidRDefault="003F2132">
      <w:pPr>
        <w:tabs>
          <w:tab w:val="left" w:pos="4960"/>
        </w:tabs>
        <w:spacing w:line="312" w:lineRule="auto"/>
        <w:ind w:firstLineChars="150" w:firstLine="315"/>
        <w:rPr>
          <w:szCs w:val="21"/>
        </w:rPr>
      </w:pPr>
      <w:r>
        <w:rPr>
          <w:rFonts w:hint="eastAsia"/>
        </w:rPr>
        <w:t>3</w:t>
      </w:r>
      <w:r>
        <w:rPr>
          <w:rFonts w:hint="eastAsia"/>
        </w:rPr>
        <w:t>、掌握电路</w:t>
      </w:r>
      <w:proofErr w:type="gramStart"/>
      <w:r>
        <w:rPr>
          <w:rFonts w:hint="eastAsia"/>
        </w:rPr>
        <w:t>多重化</w:t>
      </w:r>
      <w:proofErr w:type="gramEnd"/>
      <w:r>
        <w:rPr>
          <w:rFonts w:hint="eastAsia"/>
        </w:rPr>
        <w:t>的思想和分析方法。在此基础上重点学习电力电子在电力系统中各种应用技术：熟悉并联静止无功补偿器（</w:t>
      </w:r>
      <w:r>
        <w:rPr>
          <w:rFonts w:hint="eastAsia"/>
        </w:rPr>
        <w:t>SVC</w:t>
      </w:r>
      <w:r>
        <w:rPr>
          <w:rFonts w:hint="eastAsia"/>
        </w:rPr>
        <w:t>）、并联静止同步补偿器（</w:t>
      </w:r>
      <w:r>
        <w:rPr>
          <w:rFonts w:hint="eastAsia"/>
        </w:rPr>
        <w:t>STATCOM</w:t>
      </w:r>
      <w:r>
        <w:rPr>
          <w:rFonts w:hint="eastAsia"/>
        </w:rPr>
        <w:t>）、晶闸管可控串联补偿器（</w:t>
      </w:r>
      <w:r>
        <w:rPr>
          <w:rFonts w:hint="eastAsia"/>
        </w:rPr>
        <w:t>TCSC</w:t>
      </w:r>
      <w:r>
        <w:rPr>
          <w:rFonts w:hint="eastAsia"/>
        </w:rPr>
        <w:t>）、串联同步补偿（</w:t>
      </w:r>
      <w:r>
        <w:rPr>
          <w:rFonts w:hint="eastAsia"/>
        </w:rPr>
        <w:t>SSSC</w:t>
      </w:r>
      <w:r>
        <w:rPr>
          <w:rFonts w:hint="eastAsia"/>
        </w:rPr>
        <w:t>）、统一潮流控制器（</w:t>
      </w:r>
      <w:r>
        <w:rPr>
          <w:rFonts w:hint="eastAsia"/>
        </w:rPr>
        <w:t>UPFC</w:t>
      </w:r>
      <w:r>
        <w:rPr>
          <w:rFonts w:hint="eastAsia"/>
        </w:rPr>
        <w:t>）、有源电力滤波器（</w:t>
      </w:r>
      <w:r>
        <w:rPr>
          <w:rFonts w:hint="eastAsia"/>
        </w:rPr>
        <w:t>APF</w:t>
      </w:r>
      <w:r>
        <w:rPr>
          <w:rFonts w:hint="eastAsia"/>
        </w:rPr>
        <w:t>）等柔性交流输电（</w:t>
      </w:r>
      <w:r>
        <w:rPr>
          <w:rFonts w:hint="eastAsia"/>
        </w:rPr>
        <w:t>FACTS</w:t>
      </w:r>
      <w:r>
        <w:rPr>
          <w:rFonts w:hint="eastAsia"/>
        </w:rPr>
        <w:t>）设备</w:t>
      </w:r>
      <w:r>
        <w:rPr>
          <w:rFonts w:hint="eastAsia"/>
          <w:szCs w:val="21"/>
        </w:rPr>
        <w:t>；</w:t>
      </w:r>
    </w:p>
    <w:p w:rsidR="00E92954" w:rsidRDefault="003F2132">
      <w:pPr>
        <w:tabs>
          <w:tab w:val="left" w:pos="4960"/>
        </w:tabs>
        <w:spacing w:line="312" w:lineRule="auto"/>
        <w:ind w:firstLineChars="150" w:firstLine="315"/>
        <w:rPr>
          <w:color w:val="000000"/>
          <w:szCs w:val="21"/>
        </w:rPr>
      </w:pPr>
      <w:r>
        <w:rPr>
          <w:rFonts w:hint="eastAsia"/>
          <w:szCs w:val="21"/>
        </w:rPr>
        <w:t>4</w:t>
      </w:r>
      <w:r>
        <w:rPr>
          <w:rFonts w:hint="eastAsia"/>
          <w:szCs w:val="21"/>
        </w:rPr>
        <w:t>、</w:t>
      </w:r>
      <w:r>
        <w:rPr>
          <w:rFonts w:hint="eastAsia"/>
          <w:color w:val="000000"/>
          <w:szCs w:val="21"/>
        </w:rPr>
        <w:t>学生完成本课程的学习后，能进行应用方案设计，并为</w:t>
      </w:r>
      <w:r>
        <w:rPr>
          <w:rFonts w:hint="eastAsia"/>
        </w:rPr>
        <w:t>电力电子在电力系统中的应用</w:t>
      </w:r>
      <w:r>
        <w:rPr>
          <w:rFonts w:hint="eastAsia"/>
          <w:color w:val="000000"/>
          <w:szCs w:val="21"/>
        </w:rPr>
        <w:t>的深入研究奠定基础。</w:t>
      </w:r>
    </w:p>
    <w:p w:rsidR="00E92954" w:rsidRDefault="003F2132" w:rsidP="00892280">
      <w:pPr>
        <w:tabs>
          <w:tab w:val="left" w:pos="4960"/>
        </w:tabs>
        <w:spacing w:beforeLines="50" w:afterLines="50" w:line="312" w:lineRule="auto"/>
        <w:rPr>
          <w:rFonts w:ascii="黑体" w:eastAsia="黑体"/>
          <w:sz w:val="24"/>
        </w:rPr>
      </w:pPr>
      <w:r>
        <w:rPr>
          <w:rFonts w:ascii="黑体" w:eastAsia="黑体" w:hint="eastAsia"/>
          <w:sz w:val="24"/>
        </w:rPr>
        <w:t>三、</w:t>
      </w:r>
      <w:r>
        <w:rPr>
          <w:rFonts w:ascii="黑体" w:eastAsia="黑体"/>
          <w:sz w:val="24"/>
        </w:rPr>
        <w:t>支撑的毕业要求</w:t>
      </w:r>
    </w:p>
    <w:tbl>
      <w:tblPr>
        <w:tblW w:w="83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88"/>
        <w:gridCol w:w="2880"/>
        <w:gridCol w:w="2553"/>
      </w:tblGrid>
      <w:tr w:rsidR="00E92954">
        <w:trPr>
          <w:jc w:val="center"/>
        </w:trPr>
        <w:tc>
          <w:tcPr>
            <w:tcW w:w="2888" w:type="dxa"/>
            <w:vAlign w:val="center"/>
          </w:tcPr>
          <w:p w:rsidR="00E92954" w:rsidRDefault="003F2132">
            <w:pPr>
              <w:tabs>
                <w:tab w:val="left" w:pos="4960"/>
              </w:tabs>
              <w:jc w:val="center"/>
              <w:rPr>
                <w:rFonts w:ascii="黑体" w:eastAsia="黑体"/>
                <w:sz w:val="24"/>
              </w:rPr>
            </w:pPr>
            <w:r>
              <w:rPr>
                <w:rFonts w:hint="eastAsia"/>
                <w:b/>
                <w:szCs w:val="21"/>
              </w:rPr>
              <w:t>课程对毕业要求的支撑</w:t>
            </w:r>
          </w:p>
        </w:tc>
        <w:tc>
          <w:tcPr>
            <w:tcW w:w="2880" w:type="dxa"/>
            <w:vAlign w:val="center"/>
          </w:tcPr>
          <w:p w:rsidR="00E92954" w:rsidRDefault="003F2132">
            <w:pPr>
              <w:tabs>
                <w:tab w:val="left" w:pos="4960"/>
              </w:tabs>
              <w:jc w:val="center"/>
              <w:rPr>
                <w:rFonts w:ascii="黑体" w:eastAsia="黑体"/>
                <w:sz w:val="24"/>
              </w:rPr>
            </w:pPr>
            <w:r>
              <w:rPr>
                <w:rFonts w:hint="eastAsia"/>
                <w:b/>
                <w:szCs w:val="21"/>
              </w:rPr>
              <w:t>相应支撑毕业要求指标点</w:t>
            </w:r>
          </w:p>
        </w:tc>
        <w:tc>
          <w:tcPr>
            <w:tcW w:w="2553" w:type="dxa"/>
            <w:vAlign w:val="center"/>
          </w:tcPr>
          <w:p w:rsidR="00E92954" w:rsidRDefault="003F2132">
            <w:pPr>
              <w:tabs>
                <w:tab w:val="left" w:pos="4960"/>
              </w:tabs>
              <w:jc w:val="center"/>
              <w:rPr>
                <w:rFonts w:ascii="黑体" w:eastAsia="黑体"/>
                <w:sz w:val="24"/>
              </w:rPr>
            </w:pPr>
            <w:r>
              <w:rPr>
                <w:rFonts w:hint="eastAsia"/>
                <w:b/>
                <w:szCs w:val="21"/>
              </w:rPr>
              <w:t>课程教学目标、达成途径和评价依据等</w:t>
            </w:r>
          </w:p>
        </w:tc>
      </w:tr>
      <w:tr w:rsidR="00E92954">
        <w:trPr>
          <w:jc w:val="center"/>
        </w:trPr>
        <w:tc>
          <w:tcPr>
            <w:tcW w:w="2888" w:type="dxa"/>
          </w:tcPr>
          <w:p w:rsidR="00E92954" w:rsidRDefault="003F2132">
            <w:pPr>
              <w:pStyle w:val="a8"/>
              <w:spacing w:line="312" w:lineRule="auto"/>
              <w:rPr>
                <w:rFonts w:ascii="Times New Roman" w:hAnsi="Times New Roman"/>
                <w:szCs w:val="21"/>
                <w:lang w:val="en-US"/>
              </w:rPr>
            </w:pPr>
            <w:r>
              <w:rPr>
                <w:rFonts w:ascii="Times New Roman" w:hAnsi="Times New Roman" w:hint="eastAsia"/>
                <w:szCs w:val="21"/>
                <w:lang w:val="en-US"/>
              </w:rPr>
              <w:t xml:space="preserve">1. </w:t>
            </w:r>
            <w:r>
              <w:rPr>
                <w:rFonts w:hint="eastAsia"/>
                <w:color w:val="000000"/>
                <w:lang w:val="en-US"/>
              </w:rPr>
              <w:t>工程</w:t>
            </w:r>
            <w:r>
              <w:rPr>
                <w:color w:val="000000"/>
                <w:lang w:val="en-US"/>
              </w:rPr>
              <w:t>知识：</w:t>
            </w:r>
            <w:r>
              <w:rPr>
                <w:rFonts w:hint="eastAsia"/>
                <w:color w:val="000000"/>
                <w:lang w:val="en-US"/>
              </w:rPr>
              <w:t>能够将数学和物理等自然科学、工程基础知识、电气工程及相关领域专业知识用于解决复杂工程问题。</w:t>
            </w:r>
          </w:p>
        </w:tc>
        <w:tc>
          <w:tcPr>
            <w:tcW w:w="2880" w:type="dxa"/>
          </w:tcPr>
          <w:p w:rsidR="00E92954" w:rsidRDefault="003F2132">
            <w:pPr>
              <w:pStyle w:val="a8"/>
              <w:spacing w:line="312" w:lineRule="auto"/>
              <w:rPr>
                <w:rFonts w:ascii="Times New Roman" w:hAnsi="Times New Roman"/>
                <w:szCs w:val="21"/>
                <w:lang w:val="en-US"/>
              </w:rPr>
            </w:pPr>
            <w:r>
              <w:rPr>
                <w:rFonts w:ascii="Times New Roman" w:hAnsi="Times New Roman" w:hint="eastAsia"/>
                <w:szCs w:val="21"/>
                <w:lang w:val="en-US"/>
              </w:rPr>
              <w:t>指标点</w:t>
            </w:r>
            <w:r>
              <w:rPr>
                <w:rFonts w:ascii="Times New Roman" w:hAnsi="Times New Roman" w:hint="eastAsia"/>
                <w:szCs w:val="21"/>
                <w:lang w:val="en-US"/>
              </w:rPr>
              <w:t xml:space="preserve">1.2 </w:t>
            </w:r>
            <w:r>
              <w:rPr>
                <w:rFonts w:ascii="Times New Roman" w:hAnsi="Times New Roman" w:hint="eastAsia"/>
                <w:szCs w:val="21"/>
                <w:lang w:val="en-US"/>
              </w:rPr>
              <w:t>掌握电气工程、控制工程基础知识，具有分析工程问题中的电气原理与系统、控制原理与系统的能力。</w:t>
            </w:r>
          </w:p>
          <w:p w:rsidR="00E92954" w:rsidRDefault="003F2132">
            <w:pPr>
              <w:pStyle w:val="a8"/>
              <w:spacing w:line="312" w:lineRule="auto"/>
              <w:rPr>
                <w:rFonts w:ascii="Times New Roman" w:hAnsi="Times New Roman"/>
                <w:szCs w:val="21"/>
                <w:lang w:val="en-US"/>
              </w:rPr>
            </w:pPr>
            <w:r>
              <w:rPr>
                <w:rFonts w:ascii="Times New Roman" w:hAnsi="Times New Roman" w:hint="eastAsia"/>
                <w:szCs w:val="21"/>
                <w:lang w:val="en-US"/>
              </w:rPr>
              <w:t>指标点</w:t>
            </w:r>
            <w:r>
              <w:rPr>
                <w:rFonts w:ascii="Times New Roman" w:hAnsi="Times New Roman" w:hint="eastAsia"/>
                <w:szCs w:val="21"/>
                <w:lang w:val="en-US"/>
              </w:rPr>
              <w:t xml:space="preserve">1.3 </w:t>
            </w:r>
            <w:r>
              <w:rPr>
                <w:rFonts w:ascii="Times New Roman" w:hAnsi="Times New Roman" w:hint="eastAsia"/>
                <w:szCs w:val="21"/>
                <w:lang w:val="en-US"/>
              </w:rPr>
              <w:t>能够将电气工程</w:t>
            </w:r>
            <w:r>
              <w:rPr>
                <w:rFonts w:ascii="Times New Roman" w:hAnsi="Times New Roman" w:hint="eastAsia"/>
                <w:szCs w:val="21"/>
                <w:lang w:val="en-US"/>
              </w:rPr>
              <w:lastRenderedPageBreak/>
              <w:t>的专业知识用于解决复杂工程问题。</w:t>
            </w:r>
          </w:p>
        </w:tc>
        <w:tc>
          <w:tcPr>
            <w:tcW w:w="2553" w:type="dxa"/>
          </w:tcPr>
          <w:p w:rsidR="00E92954" w:rsidRDefault="003F2132">
            <w:pPr>
              <w:spacing w:line="360" w:lineRule="exact"/>
              <w:jc w:val="left"/>
              <w:rPr>
                <w:color w:val="000000"/>
              </w:rPr>
            </w:pPr>
            <w:r>
              <w:rPr>
                <w:rFonts w:hint="eastAsia"/>
                <w:b/>
              </w:rPr>
              <w:lastRenderedPageBreak/>
              <w:t>教学目标：</w:t>
            </w:r>
            <w:r>
              <w:rPr>
                <w:rFonts w:hint="eastAsia"/>
                <w:b/>
              </w:rPr>
              <w:t>1</w:t>
            </w:r>
            <w:r>
              <w:rPr>
                <w:rFonts w:hint="eastAsia"/>
                <w:b/>
              </w:rPr>
              <w:t>、</w:t>
            </w:r>
            <w:r>
              <w:rPr>
                <w:rFonts w:hint="eastAsia"/>
                <w:b/>
              </w:rPr>
              <w:t>2</w:t>
            </w:r>
          </w:p>
          <w:p w:rsidR="00E92954" w:rsidRDefault="003F2132">
            <w:pPr>
              <w:spacing w:line="360" w:lineRule="exact"/>
              <w:jc w:val="left"/>
            </w:pPr>
            <w:r>
              <w:rPr>
                <w:rFonts w:hint="eastAsia"/>
                <w:b/>
              </w:rPr>
              <w:t>达成途径：</w:t>
            </w:r>
            <w:r>
              <w:rPr>
                <w:rFonts w:hint="eastAsia"/>
              </w:rPr>
              <w:t>课堂讲解；课堂讨论；企业工程师讲座等。</w:t>
            </w:r>
          </w:p>
          <w:p w:rsidR="00E92954" w:rsidRDefault="003F2132">
            <w:pPr>
              <w:spacing w:line="360" w:lineRule="exact"/>
              <w:jc w:val="left"/>
              <w:rPr>
                <w:b/>
              </w:rPr>
            </w:pPr>
            <w:r>
              <w:rPr>
                <w:rFonts w:hint="eastAsia"/>
                <w:b/>
              </w:rPr>
              <w:t>教学目标：</w:t>
            </w:r>
            <w:r>
              <w:rPr>
                <w:rFonts w:hint="eastAsia"/>
                <w:b/>
              </w:rPr>
              <w:t>3</w:t>
            </w:r>
            <w:r>
              <w:rPr>
                <w:rFonts w:hint="eastAsia"/>
                <w:b/>
              </w:rPr>
              <w:t>、</w:t>
            </w:r>
            <w:r>
              <w:rPr>
                <w:rFonts w:hint="eastAsia"/>
                <w:b/>
              </w:rPr>
              <w:t>4</w:t>
            </w:r>
          </w:p>
          <w:p w:rsidR="00E92954" w:rsidRDefault="003F2132">
            <w:pPr>
              <w:spacing w:line="360" w:lineRule="exact"/>
              <w:jc w:val="left"/>
            </w:pPr>
            <w:r>
              <w:rPr>
                <w:rFonts w:hint="eastAsia"/>
                <w:b/>
              </w:rPr>
              <w:lastRenderedPageBreak/>
              <w:t>达成途径：</w:t>
            </w:r>
            <w:r>
              <w:rPr>
                <w:rFonts w:hint="eastAsia"/>
              </w:rPr>
              <w:t>课堂讲解；平时作业；案例分析</w:t>
            </w:r>
          </w:p>
        </w:tc>
      </w:tr>
      <w:tr w:rsidR="00E92954">
        <w:trPr>
          <w:jc w:val="center"/>
        </w:trPr>
        <w:tc>
          <w:tcPr>
            <w:tcW w:w="2888" w:type="dxa"/>
          </w:tcPr>
          <w:p w:rsidR="00E92954" w:rsidRDefault="003F2132">
            <w:pPr>
              <w:pStyle w:val="a8"/>
              <w:spacing w:line="312" w:lineRule="auto"/>
              <w:rPr>
                <w:rFonts w:ascii="Times New Roman" w:hAnsi="Times New Roman"/>
                <w:szCs w:val="21"/>
                <w:lang w:val="en-US"/>
              </w:rPr>
            </w:pPr>
            <w:r>
              <w:rPr>
                <w:rFonts w:ascii="Times New Roman" w:hAnsi="Times New Roman" w:hint="eastAsia"/>
                <w:szCs w:val="21"/>
                <w:lang w:val="en-US"/>
              </w:rPr>
              <w:lastRenderedPageBreak/>
              <w:t xml:space="preserve">2. </w:t>
            </w:r>
            <w:r>
              <w:rPr>
                <w:rFonts w:hint="eastAsia"/>
                <w:color w:val="000000"/>
                <w:lang w:val="en-US"/>
              </w:rPr>
              <w:t>问题分析</w:t>
            </w:r>
            <w:r>
              <w:rPr>
                <w:color w:val="000000"/>
                <w:lang w:val="en-US"/>
              </w:rPr>
              <w:t>：</w:t>
            </w:r>
            <w:r>
              <w:rPr>
                <w:rFonts w:hint="eastAsia"/>
                <w:color w:val="000000"/>
                <w:lang w:val="en-US"/>
              </w:rPr>
              <w:t>能够应用数学和物理等自然科学</w:t>
            </w:r>
            <w:r>
              <w:rPr>
                <w:color w:val="000000"/>
                <w:lang w:val="en-US"/>
              </w:rPr>
              <w:t>、工程科学</w:t>
            </w:r>
            <w:r>
              <w:rPr>
                <w:rFonts w:hint="eastAsia"/>
                <w:color w:val="000000"/>
                <w:lang w:val="en-US"/>
              </w:rPr>
              <w:t>的基本原理</w:t>
            </w:r>
            <w:r>
              <w:rPr>
                <w:color w:val="000000"/>
                <w:lang w:val="en-US"/>
              </w:rPr>
              <w:t>，</w:t>
            </w:r>
            <w:r>
              <w:rPr>
                <w:rFonts w:hint="eastAsia"/>
                <w:color w:val="000000"/>
                <w:lang w:val="en-US"/>
              </w:rPr>
              <w:t>识别、表达、并通过文献研究分析与电气工程</w:t>
            </w:r>
            <w:r>
              <w:rPr>
                <w:color w:val="000000"/>
                <w:lang w:val="en-US"/>
              </w:rPr>
              <w:t>有关的复杂工程问题，获得有效结论。</w:t>
            </w:r>
          </w:p>
        </w:tc>
        <w:tc>
          <w:tcPr>
            <w:tcW w:w="2880" w:type="dxa"/>
          </w:tcPr>
          <w:p w:rsidR="00E92954" w:rsidRDefault="003F2132">
            <w:pPr>
              <w:pStyle w:val="a8"/>
              <w:spacing w:line="312" w:lineRule="auto"/>
              <w:rPr>
                <w:rFonts w:ascii="Times New Roman" w:hAnsi="Times New Roman"/>
                <w:szCs w:val="21"/>
                <w:lang w:val="en-US"/>
              </w:rPr>
            </w:pPr>
            <w:r>
              <w:rPr>
                <w:rFonts w:ascii="Times New Roman" w:hAnsi="Times New Roman" w:hint="eastAsia"/>
                <w:szCs w:val="21"/>
                <w:lang w:val="en-US"/>
              </w:rPr>
              <w:t>指标点</w:t>
            </w:r>
            <w:r>
              <w:rPr>
                <w:rFonts w:ascii="Times New Roman" w:hAnsi="Times New Roman" w:hint="eastAsia"/>
                <w:szCs w:val="21"/>
                <w:lang w:val="en-US"/>
              </w:rPr>
              <w:t>2.2</w:t>
            </w:r>
            <w:r>
              <w:rPr>
                <w:rFonts w:ascii="Times New Roman" w:hAnsi="Times New Roman" w:hint="eastAsia"/>
                <w:szCs w:val="21"/>
                <w:lang w:val="en-US"/>
              </w:rPr>
              <w:t>能够运用数学、自然科学和工程科学的基本原理，识别、表达电气工程问题。</w:t>
            </w:r>
          </w:p>
        </w:tc>
        <w:tc>
          <w:tcPr>
            <w:tcW w:w="2553" w:type="dxa"/>
          </w:tcPr>
          <w:p w:rsidR="00E92954" w:rsidRDefault="003F2132">
            <w:pPr>
              <w:spacing w:line="360" w:lineRule="exact"/>
              <w:jc w:val="left"/>
            </w:pPr>
            <w:r>
              <w:rPr>
                <w:rFonts w:hint="eastAsia"/>
                <w:b/>
              </w:rPr>
              <w:t>教学目标：</w:t>
            </w:r>
            <w:r>
              <w:rPr>
                <w:rFonts w:hint="eastAsia"/>
                <w:color w:val="000000"/>
              </w:rPr>
              <w:t>2</w:t>
            </w:r>
            <w:r>
              <w:rPr>
                <w:rFonts w:hint="eastAsia"/>
                <w:color w:val="000000"/>
              </w:rPr>
              <w:t>、</w:t>
            </w:r>
            <w:r>
              <w:rPr>
                <w:rFonts w:hint="eastAsia"/>
                <w:color w:val="000000"/>
              </w:rPr>
              <w:t>4</w:t>
            </w:r>
          </w:p>
          <w:p w:rsidR="00E92954" w:rsidRDefault="003F2132">
            <w:pPr>
              <w:spacing w:line="360" w:lineRule="exact"/>
              <w:jc w:val="left"/>
            </w:pPr>
            <w:r>
              <w:rPr>
                <w:rFonts w:hint="eastAsia"/>
                <w:b/>
              </w:rPr>
              <w:t>达成途径：</w:t>
            </w:r>
            <w:r>
              <w:rPr>
                <w:rFonts w:hint="eastAsia"/>
              </w:rPr>
              <w:t>课堂讲解；课堂讨论；课堂作业。</w:t>
            </w:r>
          </w:p>
          <w:p w:rsidR="00E92954" w:rsidRDefault="00E92954">
            <w:pPr>
              <w:tabs>
                <w:tab w:val="left" w:pos="4960"/>
              </w:tabs>
              <w:spacing w:line="312" w:lineRule="auto"/>
              <w:rPr>
                <w:rFonts w:ascii="黑体" w:eastAsia="黑体"/>
                <w:sz w:val="24"/>
              </w:rPr>
            </w:pPr>
          </w:p>
        </w:tc>
      </w:tr>
      <w:tr w:rsidR="00E92954">
        <w:trPr>
          <w:jc w:val="center"/>
        </w:trPr>
        <w:tc>
          <w:tcPr>
            <w:tcW w:w="2888" w:type="dxa"/>
          </w:tcPr>
          <w:p w:rsidR="00E92954" w:rsidRDefault="003F2132">
            <w:pPr>
              <w:pStyle w:val="a8"/>
              <w:spacing w:line="312" w:lineRule="auto"/>
              <w:rPr>
                <w:rFonts w:ascii="Times New Roman" w:hAnsi="Times New Roman"/>
                <w:szCs w:val="21"/>
                <w:lang w:val="en-US"/>
              </w:rPr>
            </w:pPr>
            <w:r>
              <w:rPr>
                <w:rFonts w:ascii="Times New Roman" w:hAnsi="Times New Roman" w:hint="eastAsia"/>
                <w:szCs w:val="21"/>
                <w:lang w:val="en-US"/>
              </w:rPr>
              <w:t>6</w:t>
            </w:r>
            <w:r>
              <w:rPr>
                <w:rFonts w:ascii="Times New Roman" w:hAnsi="Times New Roman"/>
                <w:szCs w:val="21"/>
                <w:lang w:val="en-US"/>
              </w:rPr>
              <w:t xml:space="preserve">. </w:t>
            </w:r>
            <w:r>
              <w:rPr>
                <w:rFonts w:hint="eastAsia"/>
                <w:color w:val="000000"/>
                <w:lang w:val="en-US"/>
              </w:rPr>
              <w:t>工程与社会：熟悉国家和地方涉及电力行业的政策和法律法规，能够基于工程相关背景知识进行合理分析，评价复杂工程问题的解决方案对社会、健康、安全、法律以及文化的影响，并理解应承担的责任。</w:t>
            </w:r>
          </w:p>
        </w:tc>
        <w:tc>
          <w:tcPr>
            <w:tcW w:w="2880" w:type="dxa"/>
          </w:tcPr>
          <w:p w:rsidR="00E92954" w:rsidRDefault="003F2132">
            <w:pPr>
              <w:pStyle w:val="a8"/>
              <w:spacing w:line="312" w:lineRule="auto"/>
              <w:rPr>
                <w:rFonts w:ascii="Times New Roman" w:hAnsi="Times New Roman"/>
                <w:szCs w:val="21"/>
                <w:lang w:val="en-US"/>
              </w:rPr>
            </w:pPr>
            <w:r>
              <w:rPr>
                <w:rFonts w:ascii="Times New Roman" w:hAnsi="Times New Roman" w:hint="eastAsia"/>
                <w:szCs w:val="21"/>
                <w:lang w:val="en-US"/>
              </w:rPr>
              <w:t>指标点</w:t>
            </w:r>
            <w:r>
              <w:rPr>
                <w:rFonts w:ascii="Times New Roman" w:hAnsi="Times New Roman" w:hint="eastAsia"/>
                <w:szCs w:val="21"/>
                <w:lang w:val="en-US"/>
              </w:rPr>
              <w:t>6</w:t>
            </w:r>
            <w:r>
              <w:rPr>
                <w:rFonts w:ascii="Times New Roman" w:hAnsi="Times New Roman"/>
                <w:szCs w:val="21"/>
                <w:lang w:val="en-US"/>
              </w:rPr>
              <w:t>.</w:t>
            </w:r>
            <w:r>
              <w:rPr>
                <w:rFonts w:ascii="Times New Roman" w:hAnsi="Times New Roman" w:hint="eastAsia"/>
                <w:szCs w:val="21"/>
                <w:lang w:val="en-US"/>
              </w:rPr>
              <w:t>1</w:t>
            </w:r>
            <w:r>
              <w:rPr>
                <w:rFonts w:ascii="Times New Roman" w:hAnsi="Times New Roman" w:hint="eastAsia"/>
                <w:szCs w:val="21"/>
                <w:lang w:val="en-US"/>
              </w:rPr>
              <w:t>理解复杂电气工程问题与社会、建康、安全、法律法规以及文化等方面关系的复杂性，具有正确分析、评价复杂电气工程问题解决方案与社会、建康、安全、法律以及文化等方面的相互影响与制约关系。</w:t>
            </w:r>
          </w:p>
        </w:tc>
        <w:tc>
          <w:tcPr>
            <w:tcW w:w="2553" w:type="dxa"/>
          </w:tcPr>
          <w:p w:rsidR="00E92954" w:rsidRDefault="003F2132">
            <w:pPr>
              <w:spacing w:line="360" w:lineRule="exact"/>
              <w:jc w:val="left"/>
            </w:pPr>
            <w:r>
              <w:rPr>
                <w:rFonts w:hint="eastAsia"/>
                <w:b/>
              </w:rPr>
              <w:t>教学目标：</w:t>
            </w:r>
            <w:r>
              <w:rPr>
                <w:rFonts w:hint="eastAsia"/>
                <w:color w:val="000000"/>
              </w:rPr>
              <w:t>1</w:t>
            </w:r>
            <w:r>
              <w:rPr>
                <w:rFonts w:hint="eastAsia"/>
                <w:color w:val="000000"/>
              </w:rPr>
              <w:t>、</w:t>
            </w:r>
            <w:r>
              <w:rPr>
                <w:rFonts w:hint="eastAsia"/>
                <w:color w:val="000000"/>
              </w:rPr>
              <w:t>2</w:t>
            </w:r>
            <w:r>
              <w:rPr>
                <w:rFonts w:hint="eastAsia"/>
                <w:color w:val="000000"/>
              </w:rPr>
              <w:t>、</w:t>
            </w:r>
            <w:r>
              <w:rPr>
                <w:rFonts w:hint="eastAsia"/>
                <w:color w:val="000000"/>
              </w:rPr>
              <w:t>4</w:t>
            </w:r>
          </w:p>
          <w:p w:rsidR="00E92954" w:rsidRDefault="003F2132">
            <w:pPr>
              <w:spacing w:line="360" w:lineRule="exact"/>
              <w:jc w:val="left"/>
            </w:pPr>
            <w:r>
              <w:rPr>
                <w:rFonts w:hint="eastAsia"/>
                <w:b/>
              </w:rPr>
              <w:t>达成途径：</w:t>
            </w:r>
            <w:r>
              <w:rPr>
                <w:rFonts w:hint="eastAsia"/>
              </w:rPr>
              <w:t>相关视频资料、参考文献资料、网络资料。</w:t>
            </w:r>
          </w:p>
          <w:p w:rsidR="00E92954" w:rsidRDefault="00E92954">
            <w:pPr>
              <w:spacing w:line="360" w:lineRule="exact"/>
              <w:jc w:val="left"/>
              <w:rPr>
                <w:b/>
              </w:rPr>
            </w:pPr>
          </w:p>
        </w:tc>
      </w:tr>
      <w:tr w:rsidR="00E92954">
        <w:trPr>
          <w:jc w:val="center"/>
        </w:trPr>
        <w:tc>
          <w:tcPr>
            <w:tcW w:w="2888" w:type="dxa"/>
          </w:tcPr>
          <w:p w:rsidR="00E92954" w:rsidRDefault="003F2132">
            <w:pPr>
              <w:pStyle w:val="a8"/>
              <w:spacing w:line="312" w:lineRule="auto"/>
              <w:rPr>
                <w:rFonts w:ascii="Times New Roman" w:hAnsi="Times New Roman"/>
                <w:szCs w:val="21"/>
                <w:lang w:val="en-US"/>
              </w:rPr>
            </w:pPr>
            <w:r>
              <w:rPr>
                <w:rFonts w:ascii="Times New Roman" w:hAnsi="Times New Roman" w:hint="eastAsia"/>
                <w:szCs w:val="21"/>
                <w:lang w:val="en-US"/>
              </w:rPr>
              <w:t xml:space="preserve">10. </w:t>
            </w:r>
            <w:r>
              <w:rPr>
                <w:rFonts w:hint="eastAsia"/>
                <w:color w:val="000000"/>
                <w:lang w:val="en-US"/>
              </w:rPr>
              <w:t>沟通和表达：能够就复杂工程问题与业界同行及社会公众进行有效沟通和交流，包括撰写报告和设计文稿、陈述发言、清晰表达或回应指令；能够在跨文化背景下进行沟通和交流。</w:t>
            </w:r>
          </w:p>
        </w:tc>
        <w:tc>
          <w:tcPr>
            <w:tcW w:w="2880" w:type="dxa"/>
          </w:tcPr>
          <w:p w:rsidR="00E92954" w:rsidRDefault="003F2132">
            <w:pPr>
              <w:pStyle w:val="a8"/>
              <w:spacing w:line="312" w:lineRule="auto"/>
              <w:rPr>
                <w:rFonts w:ascii="Times New Roman" w:hAnsi="Times New Roman"/>
                <w:szCs w:val="21"/>
                <w:lang w:val="en-US"/>
              </w:rPr>
            </w:pPr>
            <w:r>
              <w:rPr>
                <w:rFonts w:ascii="Times New Roman" w:hAnsi="Times New Roman" w:hint="eastAsia"/>
                <w:szCs w:val="21"/>
                <w:lang w:val="en-US"/>
              </w:rPr>
              <w:t>指标点</w:t>
            </w:r>
            <w:r>
              <w:rPr>
                <w:rFonts w:ascii="Times New Roman" w:hAnsi="Times New Roman" w:hint="eastAsia"/>
                <w:szCs w:val="21"/>
                <w:lang w:val="en-US"/>
              </w:rPr>
              <w:t xml:space="preserve">10.2 </w:t>
            </w:r>
            <w:r>
              <w:rPr>
                <w:rFonts w:ascii="Times New Roman" w:hAnsi="Times New Roman" w:hint="eastAsia"/>
                <w:szCs w:val="21"/>
                <w:lang w:val="en-US"/>
              </w:rPr>
              <w:t>具有较强的书面表达能力，能够独立撰写设计文稿、专业报告和科技论文等。</w:t>
            </w:r>
          </w:p>
        </w:tc>
        <w:tc>
          <w:tcPr>
            <w:tcW w:w="2553" w:type="dxa"/>
          </w:tcPr>
          <w:p w:rsidR="00E92954" w:rsidRDefault="003F2132">
            <w:pPr>
              <w:spacing w:line="360" w:lineRule="exact"/>
              <w:jc w:val="left"/>
            </w:pPr>
            <w:r>
              <w:rPr>
                <w:rFonts w:hint="eastAsia"/>
                <w:b/>
              </w:rPr>
              <w:t>教学目标：</w:t>
            </w:r>
            <w:r>
              <w:rPr>
                <w:rFonts w:hint="eastAsia"/>
                <w:color w:val="000000"/>
              </w:rPr>
              <w:t>1</w:t>
            </w:r>
            <w:r>
              <w:rPr>
                <w:rFonts w:hint="eastAsia"/>
                <w:color w:val="000000"/>
              </w:rPr>
              <w:t>、</w:t>
            </w:r>
            <w:r>
              <w:rPr>
                <w:rFonts w:hint="eastAsia"/>
                <w:color w:val="000000"/>
              </w:rPr>
              <w:t>2</w:t>
            </w:r>
            <w:r>
              <w:rPr>
                <w:rFonts w:hint="eastAsia"/>
                <w:color w:val="000000"/>
              </w:rPr>
              <w:t>、</w:t>
            </w:r>
            <w:r>
              <w:rPr>
                <w:rFonts w:hint="eastAsia"/>
                <w:color w:val="000000"/>
              </w:rPr>
              <w:t>3</w:t>
            </w:r>
            <w:r>
              <w:rPr>
                <w:rFonts w:hint="eastAsia"/>
                <w:color w:val="000000"/>
              </w:rPr>
              <w:t>、</w:t>
            </w:r>
            <w:r>
              <w:rPr>
                <w:rFonts w:hint="eastAsia"/>
                <w:color w:val="000000"/>
              </w:rPr>
              <w:t>4</w:t>
            </w:r>
          </w:p>
          <w:p w:rsidR="00E92954" w:rsidRDefault="003F2132">
            <w:pPr>
              <w:spacing w:line="360" w:lineRule="exact"/>
              <w:jc w:val="left"/>
            </w:pPr>
            <w:r>
              <w:rPr>
                <w:rFonts w:hint="eastAsia"/>
                <w:b/>
              </w:rPr>
              <w:t>达成途径：</w:t>
            </w:r>
            <w:r>
              <w:rPr>
                <w:rFonts w:hint="eastAsia"/>
              </w:rPr>
              <w:t>课堂讲解；平时提问；参与讨论；参考文献阅读。</w:t>
            </w:r>
          </w:p>
          <w:p w:rsidR="00E92954" w:rsidRDefault="00E92954">
            <w:pPr>
              <w:tabs>
                <w:tab w:val="left" w:pos="4960"/>
              </w:tabs>
              <w:spacing w:line="312" w:lineRule="auto"/>
              <w:rPr>
                <w:rFonts w:ascii="黑体" w:eastAsia="黑体"/>
                <w:sz w:val="24"/>
              </w:rPr>
            </w:pPr>
          </w:p>
        </w:tc>
      </w:tr>
    </w:tbl>
    <w:p w:rsidR="00E92954" w:rsidRDefault="003F2132" w:rsidP="00892280">
      <w:pPr>
        <w:spacing w:beforeLines="50" w:afterLines="50" w:line="360" w:lineRule="exact"/>
        <w:rPr>
          <w:rFonts w:ascii="黑体" w:eastAsia="黑体"/>
          <w:color w:val="000000"/>
          <w:sz w:val="24"/>
        </w:rPr>
      </w:pPr>
      <w:r>
        <w:rPr>
          <w:rFonts w:ascii="黑体" w:eastAsia="黑体" w:hint="eastAsia"/>
          <w:color w:val="000000"/>
          <w:sz w:val="24"/>
        </w:rPr>
        <w:t>四、教学内容、学时安排和基本要求</w:t>
      </w:r>
    </w:p>
    <w:p w:rsidR="00E92954" w:rsidRDefault="003F2132">
      <w:pPr>
        <w:adjustRightInd w:val="0"/>
        <w:snapToGrid w:val="0"/>
        <w:rPr>
          <w:b/>
          <w:sz w:val="24"/>
        </w:rPr>
      </w:pPr>
      <w:r>
        <w:rPr>
          <w:rFonts w:hint="eastAsia"/>
          <w:b/>
          <w:sz w:val="24"/>
        </w:rPr>
        <w:t>第一章</w:t>
      </w:r>
      <w:r>
        <w:rPr>
          <w:rFonts w:hint="eastAsia"/>
          <w:b/>
          <w:sz w:val="24"/>
        </w:rPr>
        <w:t xml:space="preserve"> </w:t>
      </w:r>
      <w:r>
        <w:rPr>
          <w:rFonts w:hint="eastAsia"/>
          <w:b/>
          <w:sz w:val="24"/>
        </w:rPr>
        <w:t>电力系统的基本特性和运行要求</w:t>
      </w:r>
      <w:r>
        <w:rPr>
          <w:rFonts w:hint="eastAsia"/>
          <w:b/>
          <w:sz w:val="24"/>
        </w:rPr>
        <w:t xml:space="preserve"> </w:t>
      </w:r>
      <w:r>
        <w:rPr>
          <w:rFonts w:hint="eastAsia"/>
          <w:b/>
          <w:sz w:val="24"/>
        </w:rPr>
        <w:t>（</w:t>
      </w:r>
      <w:r>
        <w:rPr>
          <w:rFonts w:hint="eastAsia"/>
          <w:b/>
          <w:sz w:val="24"/>
        </w:rPr>
        <w:t>3</w:t>
      </w:r>
      <w:r>
        <w:rPr>
          <w:rFonts w:hint="eastAsia"/>
          <w:b/>
          <w:sz w:val="24"/>
        </w:rPr>
        <w:t>学时，</w:t>
      </w:r>
      <w:r>
        <w:rPr>
          <w:rFonts w:ascii="宋体" w:hAnsi="宋体" w:hint="eastAsia"/>
          <w:b/>
          <w:color w:val="000000"/>
          <w:sz w:val="24"/>
        </w:rPr>
        <w:t>支撑教学目标1、2</w:t>
      </w:r>
      <w:r>
        <w:rPr>
          <w:rFonts w:hint="eastAsia"/>
          <w:b/>
          <w:sz w:val="24"/>
        </w:rPr>
        <w:t>）</w:t>
      </w:r>
    </w:p>
    <w:p w:rsidR="00E92954" w:rsidRDefault="003F2132">
      <w:pPr>
        <w:spacing w:line="360" w:lineRule="exact"/>
        <w:ind w:firstLineChars="250" w:firstLine="525"/>
        <w:rPr>
          <w:rFonts w:ascii="宋体"/>
          <w:color w:val="000000"/>
          <w:szCs w:val="21"/>
        </w:rPr>
      </w:pPr>
      <w:r>
        <w:rPr>
          <w:rFonts w:ascii="宋体" w:hAnsi="宋体" w:hint="eastAsia"/>
          <w:szCs w:val="21"/>
        </w:rPr>
        <w:t>重点难点：</w:t>
      </w:r>
      <w:r>
        <w:rPr>
          <w:rFonts w:hint="eastAsia"/>
          <w:szCs w:val="21"/>
        </w:rPr>
        <w:t>交流输电系统的运行特点及存在的问题，电力系统中的功率、功率损耗和电压损耗分析，柔性电力系统的基本概念。</w:t>
      </w:r>
    </w:p>
    <w:p w:rsidR="00E92954" w:rsidRDefault="003F2132">
      <w:pPr>
        <w:spacing w:line="360" w:lineRule="exact"/>
        <w:ind w:firstLineChars="200" w:firstLine="420"/>
        <w:rPr>
          <w:rFonts w:ascii="宋体"/>
          <w:color w:val="000000"/>
          <w:szCs w:val="21"/>
        </w:rPr>
      </w:pPr>
      <w:r>
        <w:rPr>
          <w:rFonts w:ascii="宋体" w:hAnsi="宋体" w:hint="eastAsia"/>
          <w:color w:val="000000"/>
          <w:szCs w:val="21"/>
        </w:rPr>
        <w:t>（</w:t>
      </w:r>
      <w:r>
        <w:rPr>
          <w:rFonts w:ascii="宋体" w:hAnsi="宋体"/>
          <w:color w:val="000000"/>
          <w:szCs w:val="21"/>
        </w:rPr>
        <w:t>1</w:t>
      </w:r>
      <w:r>
        <w:rPr>
          <w:rFonts w:ascii="宋体" w:hAnsi="宋体" w:hint="eastAsia"/>
          <w:color w:val="000000"/>
          <w:szCs w:val="21"/>
        </w:rPr>
        <w:t>）掌握电力系统中的功率、功率损耗和电压损耗；</w:t>
      </w:r>
    </w:p>
    <w:p w:rsidR="00E92954" w:rsidRDefault="003F2132">
      <w:pPr>
        <w:spacing w:line="360" w:lineRule="exact"/>
        <w:ind w:firstLineChars="200" w:firstLine="420"/>
        <w:rPr>
          <w:rFonts w:ascii="宋体"/>
          <w:color w:val="000000"/>
          <w:szCs w:val="21"/>
        </w:rPr>
      </w:pPr>
      <w:r>
        <w:rPr>
          <w:rFonts w:ascii="宋体" w:hAnsi="宋体" w:hint="eastAsia"/>
          <w:color w:val="000000"/>
          <w:szCs w:val="21"/>
        </w:rPr>
        <w:t>（</w:t>
      </w:r>
      <w:r>
        <w:rPr>
          <w:rFonts w:ascii="宋体" w:hAnsi="宋体"/>
          <w:color w:val="000000"/>
          <w:szCs w:val="21"/>
        </w:rPr>
        <w:t>2</w:t>
      </w:r>
      <w:r>
        <w:rPr>
          <w:rFonts w:ascii="宋体" w:hAnsi="宋体" w:hint="eastAsia"/>
          <w:color w:val="000000"/>
          <w:szCs w:val="21"/>
        </w:rPr>
        <w:t>）掌握电力系统功率</w:t>
      </w:r>
      <w:r>
        <w:rPr>
          <w:rFonts w:ascii="宋体" w:hAnsi="宋体"/>
          <w:color w:val="000000"/>
          <w:szCs w:val="21"/>
        </w:rPr>
        <w:t>—</w:t>
      </w:r>
      <w:r>
        <w:rPr>
          <w:rFonts w:ascii="宋体" w:hAnsi="宋体" w:hint="eastAsia"/>
          <w:color w:val="000000"/>
          <w:szCs w:val="21"/>
        </w:rPr>
        <w:t>电压特性；</w:t>
      </w:r>
    </w:p>
    <w:p w:rsidR="00E92954" w:rsidRDefault="003F2132">
      <w:pPr>
        <w:pStyle w:val="a8"/>
        <w:spacing w:line="360" w:lineRule="exact"/>
        <w:ind w:firstLineChars="200" w:firstLine="420"/>
        <w:rPr>
          <w:rFonts w:hAnsi="宋体"/>
          <w:color w:val="000000"/>
          <w:szCs w:val="21"/>
        </w:rPr>
      </w:pPr>
      <w:r>
        <w:rPr>
          <w:rFonts w:hAnsi="宋体" w:hint="eastAsia"/>
          <w:color w:val="000000"/>
          <w:szCs w:val="21"/>
        </w:rPr>
        <w:t>（</w:t>
      </w:r>
      <w:r>
        <w:rPr>
          <w:rFonts w:hAnsi="宋体"/>
          <w:color w:val="000000"/>
          <w:szCs w:val="21"/>
        </w:rPr>
        <w:t>3</w:t>
      </w:r>
      <w:r>
        <w:rPr>
          <w:rFonts w:hAnsi="宋体" w:hint="eastAsia"/>
          <w:color w:val="000000"/>
          <w:szCs w:val="21"/>
        </w:rPr>
        <w:t>）掌握电力系统的特点、运行问题和基本要求；</w:t>
      </w:r>
    </w:p>
    <w:p w:rsidR="00E92954" w:rsidRDefault="003F2132">
      <w:pPr>
        <w:pStyle w:val="a8"/>
        <w:spacing w:line="360" w:lineRule="exact"/>
        <w:ind w:firstLineChars="200" w:firstLine="420"/>
        <w:rPr>
          <w:rFonts w:hAnsi="宋体"/>
          <w:color w:val="000000"/>
          <w:szCs w:val="21"/>
        </w:rPr>
      </w:pPr>
      <w:r>
        <w:rPr>
          <w:rFonts w:hAnsi="宋体" w:hint="eastAsia"/>
          <w:color w:val="000000"/>
          <w:szCs w:val="21"/>
        </w:rPr>
        <w:t>（4）掌握柔性电力系统的基本概念。</w:t>
      </w:r>
    </w:p>
    <w:p w:rsidR="00E92954" w:rsidRDefault="003F2132">
      <w:pPr>
        <w:pStyle w:val="a7"/>
        <w:ind w:firstLineChars="0" w:firstLine="0"/>
        <w:rPr>
          <w:b/>
          <w:sz w:val="24"/>
        </w:rPr>
      </w:pPr>
      <w:r>
        <w:rPr>
          <w:rFonts w:hint="eastAsia"/>
          <w:b/>
          <w:sz w:val="24"/>
        </w:rPr>
        <w:t>第二章 半导体开关型电力电子变换（7学时，</w:t>
      </w:r>
      <w:r>
        <w:rPr>
          <w:rFonts w:hint="eastAsia"/>
          <w:b/>
          <w:color w:val="000000"/>
          <w:sz w:val="24"/>
        </w:rPr>
        <w:t>支撑教学目标1、2、3、4</w:t>
      </w:r>
      <w:r>
        <w:rPr>
          <w:rFonts w:hint="eastAsia"/>
          <w:b/>
          <w:sz w:val="24"/>
        </w:rPr>
        <w:t>）</w:t>
      </w:r>
    </w:p>
    <w:p w:rsidR="00E92954" w:rsidRDefault="003F2132">
      <w:pPr>
        <w:spacing w:line="360" w:lineRule="exact"/>
        <w:ind w:firstLineChars="250" w:firstLine="525"/>
        <w:rPr>
          <w:rFonts w:ascii="宋体"/>
          <w:color w:val="000000"/>
          <w:szCs w:val="21"/>
        </w:rPr>
      </w:pPr>
      <w:r>
        <w:rPr>
          <w:rFonts w:ascii="宋体" w:hAnsi="宋体" w:hint="eastAsia"/>
          <w:szCs w:val="21"/>
        </w:rPr>
        <w:t>重点难点：</w:t>
      </w:r>
      <w:r>
        <w:rPr>
          <w:rFonts w:hint="eastAsia"/>
          <w:szCs w:val="21"/>
        </w:rPr>
        <w:t>全控型开关管单相（</w:t>
      </w:r>
      <w:r>
        <w:rPr>
          <w:rFonts w:hint="eastAsia"/>
          <w:szCs w:val="21"/>
        </w:rPr>
        <w:t>H</w:t>
      </w:r>
      <w:r>
        <w:rPr>
          <w:rFonts w:hint="eastAsia"/>
          <w:szCs w:val="21"/>
        </w:rPr>
        <w:t>）桥脉宽调制逆变和整流，双电源三相交流系统不同坐标系电压平衡方程，全控型开关管三相桥脉宽调制逆变和整流。</w:t>
      </w:r>
    </w:p>
    <w:p w:rsidR="00E92954" w:rsidRDefault="003F2132">
      <w:pPr>
        <w:spacing w:line="360" w:lineRule="exact"/>
        <w:ind w:firstLineChars="200" w:firstLine="420"/>
        <w:rPr>
          <w:rFonts w:ascii="宋体"/>
          <w:color w:val="000000"/>
          <w:szCs w:val="21"/>
        </w:rPr>
      </w:pPr>
      <w:r>
        <w:rPr>
          <w:rFonts w:ascii="宋体" w:hAnsi="宋体" w:hint="eastAsia"/>
          <w:color w:val="000000"/>
          <w:szCs w:val="21"/>
        </w:rPr>
        <w:lastRenderedPageBreak/>
        <w:t>（</w:t>
      </w:r>
      <w:r>
        <w:rPr>
          <w:rFonts w:ascii="宋体" w:hAnsi="宋体"/>
          <w:color w:val="000000"/>
          <w:szCs w:val="21"/>
        </w:rPr>
        <w:t>1</w:t>
      </w:r>
      <w:r>
        <w:rPr>
          <w:rFonts w:ascii="宋体" w:hAnsi="宋体" w:hint="eastAsia"/>
          <w:color w:val="000000"/>
          <w:szCs w:val="21"/>
        </w:rPr>
        <w:t>）掌握</w:t>
      </w:r>
      <w:r>
        <w:rPr>
          <w:rFonts w:hint="eastAsia"/>
          <w:szCs w:val="21"/>
        </w:rPr>
        <w:t>全控型开关管单相（</w:t>
      </w:r>
      <w:r>
        <w:rPr>
          <w:rFonts w:hint="eastAsia"/>
          <w:szCs w:val="21"/>
        </w:rPr>
        <w:t>H</w:t>
      </w:r>
      <w:r>
        <w:rPr>
          <w:rFonts w:hint="eastAsia"/>
          <w:szCs w:val="21"/>
        </w:rPr>
        <w:t>）桥脉宽调制逆变和整流</w:t>
      </w:r>
      <w:r>
        <w:rPr>
          <w:rFonts w:ascii="宋体" w:hAnsi="宋体" w:hint="eastAsia"/>
          <w:color w:val="000000"/>
          <w:szCs w:val="21"/>
        </w:rPr>
        <w:t>；</w:t>
      </w:r>
    </w:p>
    <w:p w:rsidR="00E92954" w:rsidRDefault="003F2132">
      <w:pPr>
        <w:spacing w:line="360" w:lineRule="exact"/>
        <w:ind w:firstLineChars="200" w:firstLine="420"/>
        <w:rPr>
          <w:rFonts w:ascii="宋体"/>
          <w:color w:val="000000"/>
          <w:szCs w:val="21"/>
        </w:rPr>
      </w:pPr>
      <w:r>
        <w:rPr>
          <w:rFonts w:ascii="宋体" w:hAnsi="宋体" w:hint="eastAsia"/>
          <w:color w:val="000000"/>
          <w:szCs w:val="21"/>
        </w:rPr>
        <w:t>（</w:t>
      </w:r>
      <w:r>
        <w:rPr>
          <w:rFonts w:ascii="宋体" w:hAnsi="宋体"/>
          <w:color w:val="000000"/>
          <w:szCs w:val="21"/>
        </w:rPr>
        <w:t>2</w:t>
      </w:r>
      <w:r>
        <w:rPr>
          <w:rFonts w:ascii="宋体" w:hAnsi="宋体" w:hint="eastAsia"/>
          <w:color w:val="000000"/>
          <w:szCs w:val="21"/>
        </w:rPr>
        <w:t>）掌握</w:t>
      </w:r>
      <w:r>
        <w:rPr>
          <w:rFonts w:hint="eastAsia"/>
          <w:szCs w:val="21"/>
        </w:rPr>
        <w:t>双电源三相交流系统不同坐标系电压平衡方程</w:t>
      </w:r>
      <w:r>
        <w:rPr>
          <w:rFonts w:ascii="宋体" w:hAnsi="宋体" w:hint="eastAsia"/>
          <w:color w:val="000000"/>
          <w:szCs w:val="21"/>
        </w:rPr>
        <w:t>；</w:t>
      </w:r>
    </w:p>
    <w:p w:rsidR="00E92954" w:rsidRDefault="003F2132">
      <w:pPr>
        <w:pStyle w:val="a8"/>
        <w:spacing w:line="360" w:lineRule="exact"/>
        <w:ind w:firstLineChars="200" w:firstLine="420"/>
        <w:rPr>
          <w:rFonts w:hAnsi="宋体"/>
          <w:color w:val="000000"/>
          <w:szCs w:val="21"/>
        </w:rPr>
      </w:pPr>
      <w:r>
        <w:rPr>
          <w:rFonts w:hAnsi="宋体" w:hint="eastAsia"/>
          <w:color w:val="000000"/>
          <w:szCs w:val="21"/>
        </w:rPr>
        <w:t>（</w:t>
      </w:r>
      <w:r>
        <w:rPr>
          <w:rFonts w:hAnsi="宋体"/>
          <w:color w:val="000000"/>
          <w:szCs w:val="21"/>
        </w:rPr>
        <w:t>3</w:t>
      </w:r>
      <w:r>
        <w:rPr>
          <w:rFonts w:hAnsi="宋体" w:hint="eastAsia"/>
          <w:color w:val="000000"/>
          <w:szCs w:val="21"/>
        </w:rPr>
        <w:t>）掌握</w:t>
      </w:r>
      <w:r>
        <w:rPr>
          <w:rFonts w:hint="eastAsia"/>
          <w:szCs w:val="21"/>
        </w:rPr>
        <w:t>全控型开关管三相桥脉宽调制逆变和整流。</w:t>
      </w:r>
    </w:p>
    <w:p w:rsidR="00E92954" w:rsidRDefault="003F2132">
      <w:pPr>
        <w:pStyle w:val="a7"/>
        <w:ind w:firstLineChars="0" w:firstLine="0"/>
        <w:rPr>
          <w:b/>
          <w:sz w:val="24"/>
        </w:rPr>
      </w:pPr>
      <w:r>
        <w:rPr>
          <w:rFonts w:hint="eastAsia"/>
          <w:b/>
          <w:sz w:val="24"/>
        </w:rPr>
        <w:t>第五章 电力系统并联补偿控制（7学时，</w:t>
      </w:r>
      <w:r>
        <w:rPr>
          <w:rFonts w:hint="eastAsia"/>
          <w:b/>
          <w:color w:val="000000"/>
          <w:sz w:val="24"/>
        </w:rPr>
        <w:t>支撑教学目标1、2、3、4</w:t>
      </w:r>
      <w:r>
        <w:rPr>
          <w:rFonts w:hint="eastAsia"/>
          <w:b/>
          <w:sz w:val="24"/>
        </w:rPr>
        <w:t>）</w:t>
      </w:r>
    </w:p>
    <w:p w:rsidR="00E92954" w:rsidRDefault="003F2132">
      <w:pPr>
        <w:spacing w:line="360" w:lineRule="exact"/>
        <w:ind w:firstLineChars="250" w:firstLine="525"/>
        <w:rPr>
          <w:rFonts w:ascii="宋体"/>
          <w:color w:val="000000"/>
          <w:szCs w:val="21"/>
        </w:rPr>
      </w:pPr>
      <w:r>
        <w:rPr>
          <w:rFonts w:ascii="宋体" w:hAnsi="宋体" w:hint="eastAsia"/>
          <w:szCs w:val="21"/>
        </w:rPr>
        <w:t>重点难点：</w:t>
      </w:r>
      <w:r>
        <w:rPr>
          <w:rFonts w:hint="eastAsia"/>
          <w:szCs w:val="21"/>
        </w:rPr>
        <w:t>电力系统并联补偿的类型和功能，</w:t>
      </w:r>
      <w:r>
        <w:rPr>
          <w:rFonts w:hint="eastAsia"/>
          <w:szCs w:val="21"/>
        </w:rPr>
        <w:t>SVC</w:t>
      </w:r>
      <w:r>
        <w:rPr>
          <w:rFonts w:hint="eastAsia"/>
          <w:szCs w:val="21"/>
        </w:rPr>
        <w:t>，</w:t>
      </w:r>
      <w:r>
        <w:rPr>
          <w:rFonts w:hint="eastAsia"/>
          <w:szCs w:val="21"/>
        </w:rPr>
        <w:t>STATCOM</w:t>
      </w:r>
      <w:r>
        <w:rPr>
          <w:rFonts w:hint="eastAsia"/>
          <w:szCs w:val="21"/>
        </w:rPr>
        <w:t>，并联型有源滤波器。</w:t>
      </w:r>
    </w:p>
    <w:p w:rsidR="00E92954" w:rsidRDefault="003F2132">
      <w:pPr>
        <w:spacing w:line="360" w:lineRule="exact"/>
        <w:ind w:firstLineChars="200" w:firstLine="420"/>
        <w:rPr>
          <w:rFonts w:ascii="宋体"/>
          <w:color w:val="000000"/>
          <w:szCs w:val="21"/>
        </w:rPr>
      </w:pPr>
      <w:r>
        <w:rPr>
          <w:rFonts w:ascii="宋体" w:hAnsi="宋体" w:hint="eastAsia"/>
          <w:color w:val="000000"/>
          <w:szCs w:val="21"/>
        </w:rPr>
        <w:t>（</w:t>
      </w:r>
      <w:r>
        <w:rPr>
          <w:rFonts w:ascii="宋体" w:hAnsi="宋体"/>
          <w:color w:val="000000"/>
          <w:szCs w:val="21"/>
        </w:rPr>
        <w:t>1</w:t>
      </w:r>
      <w:r>
        <w:rPr>
          <w:rFonts w:ascii="宋体" w:hAnsi="宋体" w:hint="eastAsia"/>
          <w:color w:val="000000"/>
          <w:szCs w:val="21"/>
        </w:rPr>
        <w:t>）掌握</w:t>
      </w:r>
      <w:r>
        <w:rPr>
          <w:rFonts w:hint="eastAsia"/>
          <w:szCs w:val="21"/>
        </w:rPr>
        <w:t>电力系统并联补偿的类型和功能</w:t>
      </w:r>
      <w:r>
        <w:rPr>
          <w:rFonts w:ascii="宋体" w:hAnsi="宋体" w:hint="eastAsia"/>
          <w:color w:val="000000"/>
          <w:szCs w:val="21"/>
        </w:rPr>
        <w:t>；</w:t>
      </w:r>
    </w:p>
    <w:p w:rsidR="00E92954" w:rsidRDefault="003F2132">
      <w:pPr>
        <w:spacing w:line="360" w:lineRule="exact"/>
        <w:ind w:firstLineChars="200" w:firstLine="420"/>
        <w:rPr>
          <w:rFonts w:ascii="宋体"/>
          <w:color w:val="000000"/>
          <w:szCs w:val="21"/>
        </w:rPr>
      </w:pPr>
      <w:r>
        <w:rPr>
          <w:rFonts w:ascii="宋体" w:hAnsi="宋体" w:hint="eastAsia"/>
          <w:color w:val="000000"/>
          <w:szCs w:val="21"/>
        </w:rPr>
        <w:t>（</w:t>
      </w:r>
      <w:r>
        <w:rPr>
          <w:rFonts w:ascii="宋体" w:hAnsi="宋体"/>
          <w:color w:val="000000"/>
          <w:szCs w:val="21"/>
        </w:rPr>
        <w:t>2</w:t>
      </w:r>
      <w:r>
        <w:rPr>
          <w:rFonts w:ascii="宋体" w:hAnsi="宋体" w:hint="eastAsia"/>
          <w:color w:val="000000"/>
          <w:szCs w:val="21"/>
        </w:rPr>
        <w:t>）掌握</w:t>
      </w:r>
      <w:r>
        <w:rPr>
          <w:rFonts w:hint="eastAsia"/>
          <w:szCs w:val="21"/>
        </w:rPr>
        <w:t>SVC</w:t>
      </w:r>
      <w:r>
        <w:rPr>
          <w:rFonts w:hint="eastAsia"/>
          <w:szCs w:val="21"/>
        </w:rPr>
        <w:t>的运行原理</w:t>
      </w:r>
      <w:r>
        <w:rPr>
          <w:rFonts w:ascii="宋体" w:hAnsi="宋体" w:hint="eastAsia"/>
          <w:color w:val="000000"/>
          <w:szCs w:val="21"/>
        </w:rPr>
        <w:t>；</w:t>
      </w:r>
    </w:p>
    <w:p w:rsidR="00E92954" w:rsidRDefault="003F2132">
      <w:pPr>
        <w:pStyle w:val="a7"/>
        <w:spacing w:line="360" w:lineRule="exact"/>
        <w:ind w:firstLineChars="200" w:firstLine="420"/>
        <w:rPr>
          <w:szCs w:val="21"/>
        </w:rPr>
      </w:pPr>
      <w:r>
        <w:rPr>
          <w:rFonts w:hint="eastAsia"/>
          <w:color w:val="000000"/>
          <w:szCs w:val="21"/>
        </w:rPr>
        <w:t>（</w:t>
      </w:r>
      <w:r>
        <w:rPr>
          <w:color w:val="000000"/>
          <w:szCs w:val="21"/>
        </w:rPr>
        <w:t>3</w:t>
      </w:r>
      <w:r>
        <w:rPr>
          <w:rFonts w:hint="eastAsia"/>
          <w:color w:val="000000"/>
          <w:szCs w:val="21"/>
        </w:rPr>
        <w:t>）掌握</w:t>
      </w:r>
      <w:r>
        <w:rPr>
          <w:rFonts w:hint="eastAsia"/>
          <w:szCs w:val="21"/>
        </w:rPr>
        <w:t>STATCOM的运行原理；</w:t>
      </w:r>
    </w:p>
    <w:p w:rsidR="00E92954" w:rsidRDefault="003F2132">
      <w:pPr>
        <w:pStyle w:val="a7"/>
        <w:spacing w:line="360" w:lineRule="exact"/>
        <w:ind w:firstLineChars="200" w:firstLine="420"/>
        <w:rPr>
          <w:szCs w:val="21"/>
        </w:rPr>
      </w:pPr>
      <w:r>
        <w:rPr>
          <w:rFonts w:hint="eastAsia"/>
          <w:szCs w:val="21"/>
        </w:rPr>
        <w:t>（4）</w:t>
      </w:r>
      <w:r>
        <w:rPr>
          <w:rFonts w:hint="eastAsia"/>
          <w:color w:val="000000"/>
          <w:szCs w:val="21"/>
        </w:rPr>
        <w:t>掌握</w:t>
      </w:r>
      <w:r>
        <w:rPr>
          <w:rFonts w:hint="eastAsia"/>
          <w:szCs w:val="21"/>
        </w:rPr>
        <w:t>并联型有源滤波器的运行原理；</w:t>
      </w:r>
    </w:p>
    <w:p w:rsidR="00E92954" w:rsidRDefault="003F2132">
      <w:pPr>
        <w:pStyle w:val="a7"/>
        <w:ind w:firstLineChars="0" w:firstLine="0"/>
        <w:rPr>
          <w:b/>
          <w:sz w:val="24"/>
        </w:rPr>
      </w:pPr>
      <w:r>
        <w:rPr>
          <w:rFonts w:hint="eastAsia"/>
          <w:b/>
          <w:sz w:val="24"/>
        </w:rPr>
        <w:t>第六章 电力系统串联</w:t>
      </w:r>
      <w:proofErr w:type="gramStart"/>
      <w:r>
        <w:rPr>
          <w:rFonts w:hint="eastAsia"/>
          <w:b/>
          <w:sz w:val="24"/>
        </w:rPr>
        <w:t>联</w:t>
      </w:r>
      <w:proofErr w:type="gramEnd"/>
      <w:r>
        <w:rPr>
          <w:rFonts w:hint="eastAsia"/>
          <w:b/>
          <w:sz w:val="24"/>
        </w:rPr>
        <w:t>补偿控制（3学时，</w:t>
      </w:r>
      <w:r>
        <w:rPr>
          <w:rFonts w:hint="eastAsia"/>
          <w:b/>
          <w:color w:val="000000"/>
          <w:sz w:val="24"/>
        </w:rPr>
        <w:t>支撑教学目标3、4</w:t>
      </w:r>
      <w:r>
        <w:rPr>
          <w:rFonts w:hint="eastAsia"/>
          <w:b/>
          <w:sz w:val="24"/>
        </w:rPr>
        <w:t>）</w:t>
      </w:r>
    </w:p>
    <w:p w:rsidR="00E92954" w:rsidRDefault="003F2132">
      <w:pPr>
        <w:spacing w:line="360" w:lineRule="exact"/>
        <w:ind w:firstLineChars="250" w:firstLine="525"/>
        <w:rPr>
          <w:rFonts w:ascii="宋体"/>
          <w:color w:val="000000"/>
          <w:szCs w:val="21"/>
        </w:rPr>
      </w:pPr>
      <w:r>
        <w:rPr>
          <w:rFonts w:ascii="宋体" w:hAnsi="宋体" w:hint="eastAsia"/>
          <w:szCs w:val="21"/>
        </w:rPr>
        <w:t>重点难点：</w:t>
      </w:r>
      <w:r>
        <w:rPr>
          <w:rFonts w:hint="eastAsia"/>
          <w:szCs w:val="21"/>
        </w:rPr>
        <w:t>电力系统串联补偿的类型和功能，</w:t>
      </w:r>
      <w:r>
        <w:rPr>
          <w:rFonts w:hint="eastAsia"/>
          <w:szCs w:val="21"/>
        </w:rPr>
        <w:t>TCSC</w:t>
      </w:r>
      <w:r>
        <w:rPr>
          <w:rFonts w:hint="eastAsia"/>
          <w:szCs w:val="21"/>
        </w:rPr>
        <w:t>。</w:t>
      </w:r>
    </w:p>
    <w:p w:rsidR="00E92954" w:rsidRDefault="003F2132">
      <w:pPr>
        <w:spacing w:line="360" w:lineRule="exact"/>
        <w:ind w:firstLineChars="200" w:firstLine="420"/>
        <w:rPr>
          <w:rFonts w:ascii="宋体"/>
          <w:color w:val="000000"/>
          <w:szCs w:val="21"/>
        </w:rPr>
      </w:pPr>
      <w:r>
        <w:rPr>
          <w:rFonts w:ascii="宋体" w:hAnsi="宋体" w:hint="eastAsia"/>
          <w:color w:val="000000"/>
          <w:szCs w:val="21"/>
        </w:rPr>
        <w:t>（</w:t>
      </w:r>
      <w:r>
        <w:rPr>
          <w:rFonts w:ascii="宋体" w:hAnsi="宋体"/>
          <w:color w:val="000000"/>
          <w:szCs w:val="21"/>
        </w:rPr>
        <w:t>1</w:t>
      </w:r>
      <w:r>
        <w:rPr>
          <w:rFonts w:ascii="宋体" w:hAnsi="宋体" w:hint="eastAsia"/>
          <w:color w:val="000000"/>
          <w:szCs w:val="21"/>
        </w:rPr>
        <w:t>）掌握</w:t>
      </w:r>
      <w:r>
        <w:rPr>
          <w:rFonts w:hint="eastAsia"/>
          <w:szCs w:val="21"/>
        </w:rPr>
        <w:t>电力系统串联补偿的类型和功能</w:t>
      </w:r>
      <w:r>
        <w:rPr>
          <w:rFonts w:ascii="宋体" w:hAnsi="宋体" w:hint="eastAsia"/>
          <w:color w:val="000000"/>
          <w:szCs w:val="21"/>
        </w:rPr>
        <w:t>；</w:t>
      </w:r>
    </w:p>
    <w:p w:rsidR="00E92954" w:rsidRDefault="003F2132">
      <w:pPr>
        <w:spacing w:line="360" w:lineRule="exact"/>
        <w:ind w:firstLineChars="200" w:firstLine="420"/>
        <w:rPr>
          <w:rFonts w:ascii="宋体"/>
          <w:color w:val="000000"/>
          <w:szCs w:val="21"/>
        </w:rPr>
      </w:pPr>
      <w:r>
        <w:rPr>
          <w:rFonts w:ascii="宋体" w:hAnsi="宋体" w:hint="eastAsia"/>
          <w:color w:val="000000"/>
          <w:szCs w:val="21"/>
        </w:rPr>
        <w:t>（</w:t>
      </w:r>
      <w:r>
        <w:rPr>
          <w:rFonts w:ascii="宋体" w:hAnsi="宋体"/>
          <w:color w:val="000000"/>
          <w:szCs w:val="21"/>
        </w:rPr>
        <w:t>2</w:t>
      </w:r>
      <w:r>
        <w:rPr>
          <w:rFonts w:ascii="宋体" w:hAnsi="宋体" w:hint="eastAsia"/>
          <w:color w:val="000000"/>
          <w:szCs w:val="21"/>
        </w:rPr>
        <w:t>）掌握</w:t>
      </w:r>
      <w:r>
        <w:rPr>
          <w:rFonts w:hint="eastAsia"/>
          <w:szCs w:val="21"/>
        </w:rPr>
        <w:t>TCSC</w:t>
      </w:r>
      <w:r>
        <w:rPr>
          <w:rFonts w:hint="eastAsia"/>
          <w:szCs w:val="21"/>
        </w:rPr>
        <w:t>的运行原理</w:t>
      </w:r>
      <w:r>
        <w:rPr>
          <w:rFonts w:ascii="宋体" w:hAnsi="宋体" w:hint="eastAsia"/>
          <w:color w:val="000000"/>
          <w:szCs w:val="21"/>
        </w:rPr>
        <w:t>；</w:t>
      </w:r>
    </w:p>
    <w:p w:rsidR="00E92954" w:rsidRDefault="003F2132" w:rsidP="00892280">
      <w:pPr>
        <w:spacing w:beforeLines="50" w:afterLines="50" w:line="360" w:lineRule="exact"/>
        <w:rPr>
          <w:rFonts w:ascii="黑体" w:eastAsia="黑体"/>
          <w:color w:val="000000"/>
          <w:sz w:val="24"/>
        </w:rPr>
      </w:pPr>
      <w:r>
        <w:rPr>
          <w:rFonts w:ascii="黑体" w:eastAsia="黑体" w:hint="eastAsia"/>
          <w:color w:val="000000"/>
          <w:sz w:val="24"/>
        </w:rPr>
        <w:t>五、课程的其它教学环节</w:t>
      </w:r>
    </w:p>
    <w:tbl>
      <w:tblPr>
        <w:tblW w:w="82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58"/>
        <w:gridCol w:w="1701"/>
        <w:gridCol w:w="4252"/>
        <w:gridCol w:w="1202"/>
      </w:tblGrid>
      <w:tr w:rsidR="00E92954">
        <w:trPr>
          <w:trHeight w:val="382"/>
          <w:jc w:val="center"/>
        </w:trPr>
        <w:tc>
          <w:tcPr>
            <w:tcW w:w="1058" w:type="dxa"/>
          </w:tcPr>
          <w:p w:rsidR="00E92954" w:rsidRDefault="003F2132">
            <w:pPr>
              <w:tabs>
                <w:tab w:val="left" w:pos="0"/>
              </w:tabs>
              <w:spacing w:line="360" w:lineRule="exact"/>
              <w:jc w:val="center"/>
              <w:rPr>
                <w:color w:val="000000"/>
              </w:rPr>
            </w:pPr>
            <w:r>
              <w:rPr>
                <w:rFonts w:hint="eastAsia"/>
                <w:color w:val="000000"/>
              </w:rPr>
              <w:t>序号</w:t>
            </w:r>
          </w:p>
        </w:tc>
        <w:tc>
          <w:tcPr>
            <w:tcW w:w="1701" w:type="dxa"/>
          </w:tcPr>
          <w:p w:rsidR="00E92954" w:rsidRDefault="003F2132">
            <w:pPr>
              <w:tabs>
                <w:tab w:val="left" w:pos="0"/>
              </w:tabs>
              <w:spacing w:line="360" w:lineRule="exact"/>
              <w:jc w:val="center"/>
              <w:rPr>
                <w:color w:val="000000"/>
              </w:rPr>
            </w:pPr>
            <w:r>
              <w:rPr>
                <w:rFonts w:hint="eastAsia"/>
                <w:color w:val="000000"/>
              </w:rPr>
              <w:t>教学环节</w:t>
            </w:r>
          </w:p>
        </w:tc>
        <w:tc>
          <w:tcPr>
            <w:tcW w:w="4252" w:type="dxa"/>
          </w:tcPr>
          <w:p w:rsidR="00E92954" w:rsidRDefault="003F2132">
            <w:pPr>
              <w:tabs>
                <w:tab w:val="left" w:pos="0"/>
              </w:tabs>
              <w:spacing w:line="360" w:lineRule="exact"/>
              <w:jc w:val="center"/>
              <w:rPr>
                <w:color w:val="000000"/>
              </w:rPr>
            </w:pPr>
            <w:r>
              <w:rPr>
                <w:rFonts w:hint="eastAsia"/>
                <w:color w:val="000000"/>
              </w:rPr>
              <w:t>教学内容</w:t>
            </w:r>
          </w:p>
        </w:tc>
        <w:tc>
          <w:tcPr>
            <w:tcW w:w="1202" w:type="dxa"/>
          </w:tcPr>
          <w:p w:rsidR="00E92954" w:rsidRDefault="003F2132">
            <w:pPr>
              <w:tabs>
                <w:tab w:val="left" w:pos="0"/>
              </w:tabs>
              <w:spacing w:line="360" w:lineRule="exact"/>
              <w:jc w:val="center"/>
              <w:rPr>
                <w:color w:val="000000"/>
              </w:rPr>
            </w:pPr>
            <w:r>
              <w:rPr>
                <w:rFonts w:hint="eastAsia"/>
                <w:color w:val="000000"/>
              </w:rPr>
              <w:t>学时数</w:t>
            </w:r>
          </w:p>
        </w:tc>
      </w:tr>
      <w:tr w:rsidR="00E92954">
        <w:trPr>
          <w:trHeight w:val="405"/>
          <w:jc w:val="center"/>
        </w:trPr>
        <w:tc>
          <w:tcPr>
            <w:tcW w:w="1058" w:type="dxa"/>
            <w:vAlign w:val="center"/>
          </w:tcPr>
          <w:p w:rsidR="00E92954" w:rsidRDefault="003F2132">
            <w:pPr>
              <w:tabs>
                <w:tab w:val="left" w:pos="0"/>
              </w:tabs>
              <w:spacing w:line="360" w:lineRule="exact"/>
              <w:jc w:val="center"/>
              <w:rPr>
                <w:color w:val="000000"/>
              </w:rPr>
            </w:pPr>
            <w:r>
              <w:rPr>
                <w:rFonts w:hint="eastAsia"/>
                <w:color w:val="000000"/>
              </w:rPr>
              <w:t>1</w:t>
            </w:r>
          </w:p>
        </w:tc>
        <w:tc>
          <w:tcPr>
            <w:tcW w:w="1701" w:type="dxa"/>
          </w:tcPr>
          <w:p w:rsidR="00E92954" w:rsidRDefault="003F2132">
            <w:pPr>
              <w:tabs>
                <w:tab w:val="left" w:pos="0"/>
              </w:tabs>
              <w:spacing w:line="360" w:lineRule="exact"/>
              <w:jc w:val="center"/>
              <w:rPr>
                <w:color w:val="000000"/>
              </w:rPr>
            </w:pPr>
            <w:r>
              <w:rPr>
                <w:rFonts w:hint="eastAsia"/>
                <w:color w:val="000000"/>
              </w:rPr>
              <w:t>视频播放</w:t>
            </w:r>
          </w:p>
        </w:tc>
        <w:tc>
          <w:tcPr>
            <w:tcW w:w="4252" w:type="dxa"/>
          </w:tcPr>
          <w:p w:rsidR="00E92954" w:rsidRDefault="003F2132">
            <w:pPr>
              <w:tabs>
                <w:tab w:val="left" w:pos="0"/>
              </w:tabs>
              <w:spacing w:line="360" w:lineRule="exact"/>
              <w:rPr>
                <w:color w:val="000000"/>
              </w:rPr>
            </w:pPr>
            <w:r>
              <w:rPr>
                <w:rFonts w:hint="eastAsia"/>
                <w:color w:val="000000"/>
              </w:rPr>
              <w:t>相关直流输电、风力发电等视频资料</w:t>
            </w:r>
          </w:p>
        </w:tc>
        <w:tc>
          <w:tcPr>
            <w:tcW w:w="1202" w:type="dxa"/>
          </w:tcPr>
          <w:p w:rsidR="00E92954" w:rsidRDefault="003F2132">
            <w:pPr>
              <w:tabs>
                <w:tab w:val="left" w:pos="0"/>
              </w:tabs>
              <w:spacing w:line="360" w:lineRule="exact"/>
              <w:jc w:val="center"/>
              <w:rPr>
                <w:color w:val="000000"/>
              </w:rPr>
            </w:pPr>
            <w:r>
              <w:rPr>
                <w:rFonts w:hint="eastAsia"/>
                <w:color w:val="000000"/>
              </w:rPr>
              <w:t>2</w:t>
            </w:r>
          </w:p>
        </w:tc>
      </w:tr>
      <w:tr w:rsidR="00E92954">
        <w:trPr>
          <w:trHeight w:val="405"/>
          <w:jc w:val="center"/>
        </w:trPr>
        <w:tc>
          <w:tcPr>
            <w:tcW w:w="1058" w:type="dxa"/>
            <w:vAlign w:val="center"/>
          </w:tcPr>
          <w:p w:rsidR="00E92954" w:rsidRDefault="003F2132">
            <w:pPr>
              <w:tabs>
                <w:tab w:val="left" w:pos="0"/>
              </w:tabs>
              <w:spacing w:line="360" w:lineRule="exact"/>
              <w:jc w:val="center"/>
              <w:rPr>
                <w:color w:val="000000"/>
              </w:rPr>
            </w:pPr>
            <w:r>
              <w:rPr>
                <w:rFonts w:hint="eastAsia"/>
                <w:color w:val="000000"/>
              </w:rPr>
              <w:t>2</w:t>
            </w:r>
          </w:p>
        </w:tc>
        <w:tc>
          <w:tcPr>
            <w:tcW w:w="1701" w:type="dxa"/>
            <w:vAlign w:val="center"/>
          </w:tcPr>
          <w:p w:rsidR="00E92954" w:rsidRDefault="003F2132">
            <w:pPr>
              <w:tabs>
                <w:tab w:val="left" w:pos="0"/>
              </w:tabs>
              <w:spacing w:line="360" w:lineRule="exact"/>
              <w:jc w:val="center"/>
              <w:rPr>
                <w:color w:val="000000"/>
              </w:rPr>
            </w:pPr>
            <w:r>
              <w:rPr>
                <w:rFonts w:hint="eastAsia"/>
                <w:color w:val="000000"/>
              </w:rPr>
              <w:t>专题讨论</w:t>
            </w:r>
          </w:p>
        </w:tc>
        <w:tc>
          <w:tcPr>
            <w:tcW w:w="4252" w:type="dxa"/>
          </w:tcPr>
          <w:p w:rsidR="00E92954" w:rsidRDefault="003F2132">
            <w:pPr>
              <w:spacing w:line="312" w:lineRule="auto"/>
              <w:rPr>
                <w:color w:val="000000"/>
              </w:rPr>
            </w:pPr>
            <w:r>
              <w:rPr>
                <w:rFonts w:hint="eastAsia"/>
                <w:color w:val="000000"/>
              </w:rPr>
              <w:t>电力系统面临的挑战与问题</w:t>
            </w:r>
          </w:p>
        </w:tc>
        <w:tc>
          <w:tcPr>
            <w:tcW w:w="1202" w:type="dxa"/>
          </w:tcPr>
          <w:p w:rsidR="00E92954" w:rsidRDefault="003F2132">
            <w:pPr>
              <w:tabs>
                <w:tab w:val="left" w:pos="0"/>
              </w:tabs>
              <w:spacing w:line="360" w:lineRule="exact"/>
              <w:jc w:val="center"/>
              <w:rPr>
                <w:color w:val="000000"/>
              </w:rPr>
            </w:pPr>
            <w:r>
              <w:rPr>
                <w:rFonts w:hint="eastAsia"/>
                <w:color w:val="000000"/>
              </w:rPr>
              <w:t>2</w:t>
            </w:r>
          </w:p>
        </w:tc>
      </w:tr>
    </w:tbl>
    <w:p w:rsidR="00E92954" w:rsidRDefault="003F2132" w:rsidP="00892280">
      <w:pPr>
        <w:tabs>
          <w:tab w:val="left" w:pos="0"/>
        </w:tabs>
        <w:spacing w:beforeLines="50" w:afterLines="50" w:line="360" w:lineRule="exact"/>
        <w:rPr>
          <w:rFonts w:ascii="黑体" w:eastAsia="黑体"/>
          <w:color w:val="000000"/>
          <w:sz w:val="24"/>
        </w:rPr>
      </w:pPr>
      <w:r>
        <w:rPr>
          <w:rFonts w:ascii="黑体" w:eastAsia="黑体" w:hAnsi="宋体" w:hint="eastAsia"/>
          <w:color w:val="000000"/>
          <w:sz w:val="24"/>
        </w:rPr>
        <w:t>六、教学方法与手段</w:t>
      </w:r>
    </w:p>
    <w:p w:rsidR="00E92954" w:rsidRDefault="003F2132">
      <w:pPr>
        <w:tabs>
          <w:tab w:val="left" w:pos="0"/>
        </w:tabs>
        <w:spacing w:line="360" w:lineRule="exact"/>
        <w:ind w:firstLineChars="200" w:firstLine="420"/>
        <w:rPr>
          <w:color w:val="000000"/>
        </w:rPr>
      </w:pPr>
      <w:r>
        <w:rPr>
          <w:rFonts w:hint="eastAsia"/>
          <w:color w:val="000000"/>
        </w:rPr>
        <w:t>本课程教学主要采用讲授、多媒体教学、专题讨论、视频播放等教学方法与手段。</w:t>
      </w:r>
    </w:p>
    <w:p w:rsidR="00E92954" w:rsidRDefault="003F2132">
      <w:pPr>
        <w:spacing w:line="360" w:lineRule="exact"/>
        <w:ind w:firstLineChars="200" w:firstLine="420"/>
        <w:rPr>
          <w:rFonts w:ascii="宋体" w:hAnsi="宋体"/>
          <w:color w:val="000000"/>
          <w:szCs w:val="21"/>
        </w:rPr>
      </w:pPr>
      <w:r>
        <w:rPr>
          <w:rFonts w:ascii="宋体" w:hAnsi="宋体" w:hint="eastAsia"/>
          <w:color w:val="000000"/>
          <w:szCs w:val="21"/>
        </w:rPr>
        <w:t>要求教师在授课过程中，所用PPT等教学材料，在讲授知识的同时，培养学生的</w:t>
      </w:r>
      <w:r>
        <w:rPr>
          <w:rFonts w:ascii="宋体" w:hAnsi="宋体" w:hint="eastAsia"/>
          <w:kern w:val="0"/>
          <w:szCs w:val="21"/>
        </w:rPr>
        <w:t>知识迁移能力和工程实践能力，让同学们能够学以致用，同时，组织学生进行团队讨论，培养学生的交流沟通和团队合作的能力。在专题讨论中要求同学们课前准备，课堂分组讨论，课后提交专题报告，专题报告的形式包括调研报告、读书报告或小论文等。</w:t>
      </w:r>
    </w:p>
    <w:p w:rsidR="00E92954" w:rsidRDefault="003F2132" w:rsidP="00892280">
      <w:pPr>
        <w:spacing w:beforeLines="50" w:afterLines="50" w:line="360" w:lineRule="exact"/>
        <w:ind w:left="4656" w:hangingChars="1940" w:hanging="4656"/>
        <w:rPr>
          <w:rFonts w:ascii="黑体" w:eastAsia="黑体"/>
          <w:color w:val="000000"/>
          <w:sz w:val="24"/>
        </w:rPr>
      </w:pPr>
      <w:r>
        <w:rPr>
          <w:rFonts w:ascii="黑体" w:eastAsia="黑体" w:hAnsi="宋体" w:hint="eastAsia"/>
          <w:color w:val="000000"/>
          <w:sz w:val="24"/>
        </w:rPr>
        <w:t>七</w:t>
      </w:r>
      <w:r>
        <w:rPr>
          <w:rFonts w:ascii="黑体" w:eastAsia="黑体" w:hint="eastAsia"/>
          <w:color w:val="000000"/>
          <w:sz w:val="24"/>
        </w:rPr>
        <w:t xml:space="preserve">、推荐教材和教学参考资源 </w:t>
      </w:r>
    </w:p>
    <w:p w:rsidR="00E92954" w:rsidRDefault="003F2132">
      <w:pPr>
        <w:adjustRightInd w:val="0"/>
        <w:snapToGrid w:val="0"/>
        <w:ind w:firstLineChars="200" w:firstLine="422"/>
        <w:rPr>
          <w:szCs w:val="21"/>
        </w:rPr>
      </w:pPr>
      <w:r>
        <w:rPr>
          <w:rFonts w:hint="eastAsia"/>
          <w:b/>
          <w:szCs w:val="21"/>
        </w:rPr>
        <w:t>教材</w:t>
      </w:r>
      <w:r>
        <w:rPr>
          <w:rFonts w:hint="eastAsia"/>
          <w:szCs w:val="21"/>
        </w:rPr>
        <w:t>：陈</w:t>
      </w:r>
      <w:proofErr w:type="gramStart"/>
      <w:r>
        <w:rPr>
          <w:rFonts w:hint="eastAsia"/>
          <w:szCs w:val="21"/>
        </w:rPr>
        <w:t>坚</w:t>
      </w:r>
      <w:proofErr w:type="gramEnd"/>
      <w:r>
        <w:rPr>
          <w:rFonts w:hint="eastAsia"/>
          <w:szCs w:val="21"/>
        </w:rPr>
        <w:t>主编，《柔性电力系统中的电力电子技术</w:t>
      </w:r>
      <w:r>
        <w:rPr>
          <w:rFonts w:hint="eastAsia"/>
          <w:szCs w:val="21"/>
        </w:rPr>
        <w:t>---</w:t>
      </w:r>
      <w:r>
        <w:rPr>
          <w:rFonts w:hint="eastAsia"/>
          <w:color w:val="000000"/>
          <w:szCs w:val="21"/>
        </w:rPr>
        <w:t>电力电子技术在电力系统中的应用》，机械工业出版社，</w:t>
      </w:r>
      <w:r>
        <w:rPr>
          <w:rFonts w:hint="eastAsia"/>
          <w:color w:val="000000"/>
          <w:szCs w:val="21"/>
        </w:rPr>
        <w:t>2012</w:t>
      </w:r>
      <w:r>
        <w:rPr>
          <w:rFonts w:hint="eastAsia"/>
          <w:color w:val="000000"/>
          <w:szCs w:val="21"/>
        </w:rPr>
        <w:t>。</w:t>
      </w:r>
    </w:p>
    <w:p w:rsidR="00E92954" w:rsidRDefault="003F2132">
      <w:pPr>
        <w:adjustRightInd w:val="0"/>
        <w:snapToGrid w:val="0"/>
        <w:ind w:firstLineChars="200" w:firstLine="422"/>
        <w:rPr>
          <w:szCs w:val="21"/>
        </w:rPr>
      </w:pPr>
      <w:r>
        <w:rPr>
          <w:rFonts w:hint="eastAsia"/>
          <w:b/>
          <w:szCs w:val="21"/>
        </w:rPr>
        <w:t>参考书</w:t>
      </w:r>
      <w:r>
        <w:rPr>
          <w:rFonts w:hint="eastAsia"/>
          <w:szCs w:val="21"/>
        </w:rPr>
        <w:t>：</w:t>
      </w:r>
    </w:p>
    <w:p w:rsidR="00E92954" w:rsidRDefault="003F2132">
      <w:pPr>
        <w:adjustRightInd w:val="0"/>
        <w:snapToGrid w:val="0"/>
        <w:ind w:firstLineChars="200" w:firstLine="420"/>
        <w:rPr>
          <w:szCs w:val="21"/>
        </w:rPr>
      </w:pPr>
      <w:r>
        <w:rPr>
          <w:rFonts w:hint="eastAsia"/>
          <w:szCs w:val="21"/>
        </w:rPr>
        <w:t>[1]</w:t>
      </w:r>
      <w:r>
        <w:rPr>
          <w:rFonts w:hint="eastAsia"/>
          <w:szCs w:val="21"/>
        </w:rPr>
        <w:t>韩明晓等主编，《柔性电力技术》，中国水利电力出版社，</w:t>
      </w:r>
      <w:r>
        <w:rPr>
          <w:rFonts w:hint="eastAsia"/>
          <w:color w:val="000000"/>
          <w:szCs w:val="21"/>
        </w:rPr>
        <w:t>2007</w:t>
      </w:r>
      <w:r>
        <w:rPr>
          <w:rFonts w:hint="eastAsia"/>
          <w:color w:val="000000"/>
          <w:szCs w:val="21"/>
        </w:rPr>
        <w:t>。</w:t>
      </w:r>
    </w:p>
    <w:p w:rsidR="00E92954" w:rsidRDefault="003F2132">
      <w:pPr>
        <w:adjustRightInd w:val="0"/>
        <w:snapToGrid w:val="0"/>
        <w:ind w:firstLineChars="200" w:firstLine="420"/>
        <w:rPr>
          <w:color w:val="000000"/>
          <w:szCs w:val="21"/>
        </w:rPr>
      </w:pPr>
      <w:r>
        <w:rPr>
          <w:rFonts w:hint="eastAsia"/>
          <w:color w:val="000000"/>
          <w:szCs w:val="21"/>
        </w:rPr>
        <w:t>[2]</w:t>
      </w:r>
      <w:r>
        <w:rPr>
          <w:rFonts w:hint="eastAsia"/>
          <w:color w:val="000000"/>
          <w:szCs w:val="21"/>
        </w:rPr>
        <w:t>程汉湘编著，《柔性交流输电系统》，机械工业出版社，</w:t>
      </w:r>
      <w:r>
        <w:rPr>
          <w:rFonts w:hint="eastAsia"/>
          <w:color w:val="000000"/>
          <w:szCs w:val="21"/>
        </w:rPr>
        <w:t>2009</w:t>
      </w:r>
      <w:r>
        <w:rPr>
          <w:rFonts w:hint="eastAsia"/>
          <w:color w:val="000000"/>
          <w:szCs w:val="21"/>
        </w:rPr>
        <w:t>。</w:t>
      </w:r>
    </w:p>
    <w:p w:rsidR="00E92954" w:rsidRDefault="003F2132">
      <w:pPr>
        <w:adjustRightInd w:val="0"/>
        <w:snapToGrid w:val="0"/>
        <w:ind w:firstLineChars="200" w:firstLine="420"/>
        <w:rPr>
          <w:szCs w:val="21"/>
        </w:rPr>
      </w:pPr>
      <w:r>
        <w:rPr>
          <w:rFonts w:hint="eastAsia"/>
          <w:color w:val="000000"/>
          <w:szCs w:val="21"/>
        </w:rPr>
        <w:t>[3]</w:t>
      </w:r>
      <w:r>
        <w:rPr>
          <w:rFonts w:hint="eastAsia"/>
          <w:color w:val="000000"/>
          <w:szCs w:val="21"/>
        </w:rPr>
        <w:t>赵畹君主编，高压直流输电工程技术，中国电力出版社，</w:t>
      </w:r>
      <w:r>
        <w:rPr>
          <w:rFonts w:hint="eastAsia"/>
          <w:color w:val="000000"/>
          <w:szCs w:val="21"/>
        </w:rPr>
        <w:t>2004</w:t>
      </w:r>
      <w:r>
        <w:rPr>
          <w:rFonts w:hint="eastAsia"/>
          <w:color w:val="000000"/>
          <w:szCs w:val="21"/>
        </w:rPr>
        <w:t>。</w:t>
      </w:r>
    </w:p>
    <w:p w:rsidR="00E92954" w:rsidRDefault="003F2132">
      <w:pPr>
        <w:spacing w:line="360" w:lineRule="exact"/>
        <w:ind w:firstLineChars="200" w:firstLine="422"/>
        <w:rPr>
          <w:rFonts w:ascii="宋体" w:hAnsi="宋体"/>
          <w:b/>
          <w:szCs w:val="21"/>
        </w:rPr>
      </w:pPr>
      <w:r>
        <w:rPr>
          <w:rFonts w:ascii="宋体" w:hAnsi="宋体" w:hint="eastAsia"/>
          <w:b/>
          <w:szCs w:val="21"/>
        </w:rPr>
        <w:t>教学参考资源：</w:t>
      </w:r>
    </w:p>
    <w:p w:rsidR="00E92954" w:rsidRDefault="003F2132">
      <w:pPr>
        <w:spacing w:line="360" w:lineRule="exact"/>
        <w:ind w:firstLineChars="200" w:firstLine="420"/>
      </w:pPr>
      <w:r>
        <w:rPr>
          <w:rFonts w:hint="eastAsia"/>
        </w:rPr>
        <w:t>本课程在三峡大学“求索学堂”的网址为：</w:t>
      </w:r>
    </w:p>
    <w:p w:rsidR="00E92954" w:rsidRDefault="003F2132">
      <w:pPr>
        <w:spacing w:line="360" w:lineRule="exact"/>
        <w:ind w:firstLineChars="200" w:firstLine="420"/>
      </w:pPr>
      <w:r>
        <w:rPr>
          <w:rFonts w:hint="eastAsia"/>
        </w:rPr>
        <w:t>http://210.42.35.80/G2S/Template/View.aspx?courseId=632&amp;topMenuId=159619&amp;action=view&amp;type=&amp;name=&amp;menuType=1</w:t>
      </w:r>
    </w:p>
    <w:p w:rsidR="00E92954" w:rsidRDefault="003F2132" w:rsidP="00892280">
      <w:pPr>
        <w:spacing w:beforeLines="50" w:afterLines="50" w:line="360" w:lineRule="exact"/>
        <w:ind w:left="4656" w:hangingChars="1940" w:hanging="4656"/>
        <w:rPr>
          <w:rFonts w:ascii="黑体" w:eastAsia="黑体"/>
          <w:sz w:val="24"/>
        </w:rPr>
      </w:pPr>
      <w:r>
        <w:rPr>
          <w:rFonts w:ascii="黑体" w:eastAsia="黑体" w:hint="eastAsia"/>
          <w:sz w:val="24"/>
        </w:rPr>
        <w:t>八、课程考核内容及方式</w:t>
      </w:r>
    </w:p>
    <w:p w:rsidR="00E92954" w:rsidRDefault="003F2132">
      <w:pPr>
        <w:adjustRightInd w:val="0"/>
        <w:snapToGrid w:val="0"/>
        <w:spacing w:line="360" w:lineRule="auto"/>
        <w:jc w:val="left"/>
        <w:rPr>
          <w:rFonts w:ascii="宋体"/>
          <w:b/>
          <w:sz w:val="24"/>
        </w:rPr>
      </w:pPr>
      <w:r>
        <w:rPr>
          <w:rFonts w:ascii="宋体" w:hAnsi="宋体"/>
          <w:b/>
          <w:sz w:val="24"/>
        </w:rPr>
        <w:lastRenderedPageBreak/>
        <w:t xml:space="preserve">1 </w:t>
      </w:r>
      <w:r>
        <w:rPr>
          <w:rFonts w:ascii="宋体" w:hAnsi="宋体" w:hint="eastAsia"/>
          <w:b/>
          <w:sz w:val="24"/>
        </w:rPr>
        <w:t>成绩组成</w:t>
      </w:r>
    </w:p>
    <w:tbl>
      <w:tblPr>
        <w:tblW w:w="8301" w:type="dxa"/>
        <w:jc w:val="center"/>
        <w:tblInd w:w="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21"/>
        <w:gridCol w:w="6277"/>
        <w:gridCol w:w="1103"/>
      </w:tblGrid>
      <w:tr w:rsidR="00E92954">
        <w:trPr>
          <w:trHeight w:val="340"/>
          <w:jc w:val="center"/>
        </w:trPr>
        <w:tc>
          <w:tcPr>
            <w:tcW w:w="921" w:type="dxa"/>
            <w:vAlign w:val="center"/>
          </w:tcPr>
          <w:p w:rsidR="00E92954" w:rsidRDefault="003F2132" w:rsidP="00892280">
            <w:pPr>
              <w:adjustRightInd w:val="0"/>
              <w:snapToGrid w:val="0"/>
              <w:spacing w:beforeLines="10" w:afterLines="10"/>
              <w:jc w:val="center"/>
              <w:rPr>
                <w:rFonts w:ascii="宋体"/>
              </w:rPr>
            </w:pPr>
            <w:r>
              <w:rPr>
                <w:rFonts w:ascii="宋体" w:hAnsi="宋体" w:hint="eastAsia"/>
              </w:rPr>
              <w:t>序号</w:t>
            </w:r>
          </w:p>
        </w:tc>
        <w:tc>
          <w:tcPr>
            <w:tcW w:w="6277" w:type="dxa"/>
            <w:vAlign w:val="center"/>
          </w:tcPr>
          <w:p w:rsidR="00E92954" w:rsidRDefault="003F2132" w:rsidP="00892280">
            <w:pPr>
              <w:adjustRightInd w:val="0"/>
              <w:snapToGrid w:val="0"/>
              <w:spacing w:beforeLines="10" w:afterLines="10"/>
              <w:ind w:firstLineChars="100" w:firstLine="210"/>
              <w:jc w:val="center"/>
              <w:rPr>
                <w:rFonts w:ascii="宋体"/>
              </w:rPr>
            </w:pPr>
            <w:r>
              <w:rPr>
                <w:rFonts w:ascii="宋体" w:hAnsi="宋体" w:hint="eastAsia"/>
              </w:rPr>
              <w:t>成绩组成</w:t>
            </w:r>
          </w:p>
        </w:tc>
        <w:tc>
          <w:tcPr>
            <w:tcW w:w="1103" w:type="dxa"/>
            <w:vAlign w:val="center"/>
          </w:tcPr>
          <w:p w:rsidR="00E92954" w:rsidRDefault="003F2132" w:rsidP="00892280">
            <w:pPr>
              <w:adjustRightInd w:val="0"/>
              <w:snapToGrid w:val="0"/>
              <w:spacing w:beforeLines="10" w:afterLines="10"/>
              <w:ind w:firstLineChars="100" w:firstLine="210"/>
              <w:rPr>
                <w:rFonts w:ascii="宋体"/>
              </w:rPr>
            </w:pPr>
            <w:r>
              <w:rPr>
                <w:rFonts w:ascii="宋体" w:hAnsi="宋体" w:hint="eastAsia"/>
              </w:rPr>
              <w:t>比例</w:t>
            </w:r>
          </w:p>
        </w:tc>
      </w:tr>
      <w:tr w:rsidR="00E92954">
        <w:trPr>
          <w:trHeight w:val="340"/>
          <w:jc w:val="center"/>
        </w:trPr>
        <w:tc>
          <w:tcPr>
            <w:tcW w:w="921" w:type="dxa"/>
            <w:vAlign w:val="center"/>
          </w:tcPr>
          <w:p w:rsidR="00E92954" w:rsidRDefault="003F2132" w:rsidP="00892280">
            <w:pPr>
              <w:adjustRightInd w:val="0"/>
              <w:snapToGrid w:val="0"/>
              <w:spacing w:beforeLines="10" w:afterLines="10"/>
              <w:ind w:firstLineChars="100" w:firstLine="210"/>
              <w:rPr>
                <w:rFonts w:ascii="宋体"/>
              </w:rPr>
            </w:pPr>
            <w:r>
              <w:rPr>
                <w:rFonts w:ascii="宋体" w:hAnsi="宋体"/>
              </w:rPr>
              <w:t>1</w:t>
            </w:r>
          </w:p>
        </w:tc>
        <w:tc>
          <w:tcPr>
            <w:tcW w:w="6277" w:type="dxa"/>
            <w:vAlign w:val="center"/>
          </w:tcPr>
          <w:p w:rsidR="00E92954" w:rsidRDefault="003F2132" w:rsidP="00892280">
            <w:pPr>
              <w:adjustRightInd w:val="0"/>
              <w:snapToGrid w:val="0"/>
              <w:spacing w:beforeLines="10" w:afterLines="10"/>
              <w:jc w:val="left"/>
              <w:rPr>
                <w:rFonts w:ascii="宋体"/>
              </w:rPr>
            </w:pPr>
            <w:r>
              <w:rPr>
                <w:rFonts w:ascii="宋体" w:hAnsi="宋体" w:hint="eastAsia"/>
              </w:rPr>
              <w:t>课堂考勤及课堂表现</w:t>
            </w:r>
          </w:p>
        </w:tc>
        <w:tc>
          <w:tcPr>
            <w:tcW w:w="1103" w:type="dxa"/>
            <w:vAlign w:val="center"/>
          </w:tcPr>
          <w:p w:rsidR="00E92954" w:rsidRDefault="003F2132" w:rsidP="00892280">
            <w:pPr>
              <w:adjustRightInd w:val="0"/>
              <w:snapToGrid w:val="0"/>
              <w:spacing w:beforeLines="10" w:afterLines="10"/>
              <w:jc w:val="center"/>
              <w:rPr>
                <w:rFonts w:ascii="宋体"/>
              </w:rPr>
            </w:pPr>
            <w:r>
              <w:rPr>
                <w:rFonts w:ascii="宋体" w:hAnsi="宋体" w:hint="eastAsia"/>
              </w:rPr>
              <w:t>15</w:t>
            </w:r>
            <w:r>
              <w:rPr>
                <w:rFonts w:ascii="宋体" w:hAnsi="宋体"/>
              </w:rPr>
              <w:t>%</w:t>
            </w:r>
          </w:p>
        </w:tc>
      </w:tr>
      <w:tr w:rsidR="00E92954">
        <w:trPr>
          <w:trHeight w:val="340"/>
          <w:jc w:val="center"/>
        </w:trPr>
        <w:tc>
          <w:tcPr>
            <w:tcW w:w="921" w:type="dxa"/>
            <w:vAlign w:val="center"/>
          </w:tcPr>
          <w:p w:rsidR="00E92954" w:rsidRDefault="003F2132" w:rsidP="00892280">
            <w:pPr>
              <w:adjustRightInd w:val="0"/>
              <w:snapToGrid w:val="0"/>
              <w:spacing w:beforeLines="10" w:afterLines="10"/>
              <w:ind w:firstLineChars="100" w:firstLine="210"/>
              <w:rPr>
                <w:rFonts w:ascii="宋体"/>
              </w:rPr>
            </w:pPr>
            <w:r>
              <w:rPr>
                <w:rFonts w:ascii="宋体" w:hAnsi="宋体"/>
              </w:rPr>
              <w:t>2</w:t>
            </w:r>
          </w:p>
        </w:tc>
        <w:tc>
          <w:tcPr>
            <w:tcW w:w="6277" w:type="dxa"/>
            <w:vAlign w:val="center"/>
          </w:tcPr>
          <w:p w:rsidR="00E92954" w:rsidRDefault="003F2132" w:rsidP="00892280">
            <w:pPr>
              <w:adjustRightInd w:val="0"/>
              <w:snapToGrid w:val="0"/>
              <w:spacing w:beforeLines="10" w:afterLines="10"/>
              <w:jc w:val="left"/>
              <w:rPr>
                <w:rFonts w:ascii="宋体"/>
              </w:rPr>
            </w:pPr>
            <w:r>
              <w:rPr>
                <w:rFonts w:ascii="宋体" w:hAnsi="宋体" w:hint="eastAsia"/>
              </w:rPr>
              <w:t>作业</w:t>
            </w:r>
          </w:p>
        </w:tc>
        <w:tc>
          <w:tcPr>
            <w:tcW w:w="1103" w:type="dxa"/>
            <w:vAlign w:val="center"/>
          </w:tcPr>
          <w:p w:rsidR="00E92954" w:rsidRDefault="003F2132" w:rsidP="00892280">
            <w:pPr>
              <w:adjustRightInd w:val="0"/>
              <w:snapToGrid w:val="0"/>
              <w:spacing w:beforeLines="10" w:afterLines="10"/>
              <w:jc w:val="center"/>
              <w:rPr>
                <w:rFonts w:ascii="宋体"/>
              </w:rPr>
            </w:pPr>
            <w:r>
              <w:rPr>
                <w:rFonts w:ascii="宋体" w:hAnsi="宋体"/>
              </w:rPr>
              <w:t>1</w:t>
            </w:r>
            <w:r>
              <w:rPr>
                <w:rFonts w:ascii="宋体" w:hAnsi="宋体" w:hint="eastAsia"/>
              </w:rPr>
              <w:t>0</w:t>
            </w:r>
            <w:r>
              <w:rPr>
                <w:rFonts w:ascii="宋体" w:hAnsi="宋体"/>
              </w:rPr>
              <w:t>%</w:t>
            </w:r>
          </w:p>
        </w:tc>
      </w:tr>
      <w:tr w:rsidR="00E92954">
        <w:trPr>
          <w:trHeight w:val="340"/>
          <w:jc w:val="center"/>
        </w:trPr>
        <w:tc>
          <w:tcPr>
            <w:tcW w:w="921" w:type="dxa"/>
            <w:vAlign w:val="center"/>
          </w:tcPr>
          <w:p w:rsidR="00E92954" w:rsidRDefault="003F2132" w:rsidP="00892280">
            <w:pPr>
              <w:adjustRightInd w:val="0"/>
              <w:snapToGrid w:val="0"/>
              <w:spacing w:beforeLines="10" w:afterLines="10"/>
              <w:ind w:firstLineChars="100" w:firstLine="210"/>
              <w:rPr>
                <w:rFonts w:ascii="宋体"/>
              </w:rPr>
            </w:pPr>
            <w:r>
              <w:rPr>
                <w:rFonts w:ascii="宋体" w:hAnsi="宋体"/>
              </w:rPr>
              <w:t>3</w:t>
            </w:r>
          </w:p>
        </w:tc>
        <w:tc>
          <w:tcPr>
            <w:tcW w:w="6277" w:type="dxa"/>
            <w:vAlign w:val="center"/>
          </w:tcPr>
          <w:p w:rsidR="00E92954" w:rsidRDefault="003F2132" w:rsidP="00892280">
            <w:pPr>
              <w:adjustRightInd w:val="0"/>
              <w:snapToGrid w:val="0"/>
              <w:spacing w:beforeLines="10" w:afterLines="10"/>
              <w:jc w:val="left"/>
              <w:rPr>
                <w:rFonts w:ascii="宋体"/>
              </w:rPr>
            </w:pPr>
            <w:r>
              <w:rPr>
                <w:rFonts w:ascii="宋体" w:hint="eastAsia"/>
              </w:rPr>
              <w:t>课外作业</w:t>
            </w:r>
          </w:p>
        </w:tc>
        <w:tc>
          <w:tcPr>
            <w:tcW w:w="1103" w:type="dxa"/>
            <w:vAlign w:val="center"/>
          </w:tcPr>
          <w:p w:rsidR="00E92954" w:rsidRDefault="003F2132" w:rsidP="00892280">
            <w:pPr>
              <w:adjustRightInd w:val="0"/>
              <w:snapToGrid w:val="0"/>
              <w:spacing w:beforeLines="10" w:afterLines="10"/>
              <w:jc w:val="center"/>
              <w:rPr>
                <w:rFonts w:ascii="宋体"/>
              </w:rPr>
            </w:pPr>
            <w:r>
              <w:rPr>
                <w:rFonts w:ascii="宋体" w:hAnsi="宋体" w:hint="eastAsia"/>
              </w:rPr>
              <w:t>10</w:t>
            </w:r>
            <w:r>
              <w:rPr>
                <w:rFonts w:ascii="宋体" w:hAnsi="宋体"/>
              </w:rPr>
              <w:t>%</w:t>
            </w:r>
          </w:p>
        </w:tc>
      </w:tr>
      <w:tr w:rsidR="00E92954">
        <w:trPr>
          <w:trHeight w:val="340"/>
          <w:jc w:val="center"/>
        </w:trPr>
        <w:tc>
          <w:tcPr>
            <w:tcW w:w="921" w:type="dxa"/>
            <w:vAlign w:val="center"/>
          </w:tcPr>
          <w:p w:rsidR="00E92954" w:rsidRDefault="003F2132" w:rsidP="00892280">
            <w:pPr>
              <w:adjustRightInd w:val="0"/>
              <w:snapToGrid w:val="0"/>
              <w:spacing w:beforeLines="10" w:afterLines="10"/>
              <w:ind w:firstLineChars="100" w:firstLine="210"/>
              <w:rPr>
                <w:rFonts w:ascii="宋体" w:hAnsi="宋体"/>
              </w:rPr>
            </w:pPr>
            <w:r>
              <w:rPr>
                <w:rFonts w:ascii="宋体" w:hAnsi="宋体" w:hint="eastAsia"/>
              </w:rPr>
              <w:t>4</w:t>
            </w:r>
          </w:p>
        </w:tc>
        <w:tc>
          <w:tcPr>
            <w:tcW w:w="6277" w:type="dxa"/>
            <w:vAlign w:val="center"/>
          </w:tcPr>
          <w:p w:rsidR="00E92954" w:rsidRDefault="003F2132" w:rsidP="00892280">
            <w:pPr>
              <w:adjustRightInd w:val="0"/>
              <w:snapToGrid w:val="0"/>
              <w:spacing w:beforeLines="10" w:afterLines="10"/>
              <w:jc w:val="left"/>
              <w:rPr>
                <w:rFonts w:ascii="宋体"/>
              </w:rPr>
            </w:pPr>
            <w:r>
              <w:rPr>
                <w:rFonts w:ascii="宋体" w:hint="eastAsia"/>
              </w:rPr>
              <w:t>讨论</w:t>
            </w:r>
          </w:p>
        </w:tc>
        <w:tc>
          <w:tcPr>
            <w:tcW w:w="1103" w:type="dxa"/>
            <w:vAlign w:val="center"/>
          </w:tcPr>
          <w:p w:rsidR="00E92954" w:rsidRDefault="003F2132" w:rsidP="00892280">
            <w:pPr>
              <w:adjustRightInd w:val="0"/>
              <w:snapToGrid w:val="0"/>
              <w:spacing w:beforeLines="10" w:afterLines="10"/>
              <w:jc w:val="center"/>
              <w:rPr>
                <w:rFonts w:ascii="宋体" w:hAnsi="宋体"/>
              </w:rPr>
            </w:pPr>
            <w:r>
              <w:rPr>
                <w:rFonts w:ascii="宋体" w:hAnsi="宋体"/>
              </w:rPr>
              <w:t>15%</w:t>
            </w:r>
          </w:p>
        </w:tc>
      </w:tr>
      <w:tr w:rsidR="00E92954">
        <w:trPr>
          <w:trHeight w:val="340"/>
          <w:jc w:val="center"/>
        </w:trPr>
        <w:tc>
          <w:tcPr>
            <w:tcW w:w="921" w:type="dxa"/>
            <w:vAlign w:val="center"/>
          </w:tcPr>
          <w:p w:rsidR="00E92954" w:rsidRDefault="003F2132" w:rsidP="00892280">
            <w:pPr>
              <w:adjustRightInd w:val="0"/>
              <w:snapToGrid w:val="0"/>
              <w:spacing w:beforeLines="10" w:afterLines="10"/>
              <w:ind w:firstLineChars="100" w:firstLine="210"/>
              <w:rPr>
                <w:rFonts w:ascii="宋体"/>
              </w:rPr>
            </w:pPr>
            <w:r>
              <w:rPr>
                <w:rFonts w:ascii="宋体" w:hAnsi="宋体"/>
              </w:rPr>
              <w:t>5</w:t>
            </w:r>
          </w:p>
        </w:tc>
        <w:tc>
          <w:tcPr>
            <w:tcW w:w="6277" w:type="dxa"/>
            <w:vAlign w:val="center"/>
          </w:tcPr>
          <w:p w:rsidR="00E92954" w:rsidRDefault="003F2132" w:rsidP="00892280">
            <w:pPr>
              <w:adjustRightInd w:val="0"/>
              <w:snapToGrid w:val="0"/>
              <w:spacing w:beforeLines="10" w:afterLines="10"/>
              <w:jc w:val="left"/>
              <w:rPr>
                <w:rFonts w:ascii="宋体"/>
              </w:rPr>
            </w:pPr>
            <w:r>
              <w:rPr>
                <w:rFonts w:ascii="宋体" w:hAnsi="宋体" w:hint="eastAsia"/>
              </w:rPr>
              <w:t>期终学习报告</w:t>
            </w:r>
          </w:p>
        </w:tc>
        <w:tc>
          <w:tcPr>
            <w:tcW w:w="1103" w:type="dxa"/>
            <w:vAlign w:val="center"/>
          </w:tcPr>
          <w:p w:rsidR="00E92954" w:rsidRDefault="003F2132" w:rsidP="00892280">
            <w:pPr>
              <w:adjustRightInd w:val="0"/>
              <w:snapToGrid w:val="0"/>
              <w:spacing w:beforeLines="10" w:afterLines="10"/>
              <w:jc w:val="center"/>
              <w:rPr>
                <w:rFonts w:ascii="宋体"/>
              </w:rPr>
            </w:pPr>
            <w:r>
              <w:rPr>
                <w:rFonts w:ascii="宋体" w:hAnsi="宋体"/>
              </w:rPr>
              <w:t>50%</w:t>
            </w:r>
          </w:p>
        </w:tc>
      </w:tr>
      <w:tr w:rsidR="00E92954">
        <w:trPr>
          <w:trHeight w:val="340"/>
          <w:jc w:val="center"/>
        </w:trPr>
        <w:tc>
          <w:tcPr>
            <w:tcW w:w="921" w:type="dxa"/>
            <w:vAlign w:val="center"/>
          </w:tcPr>
          <w:p w:rsidR="00E92954" w:rsidRDefault="00E92954" w:rsidP="00892280">
            <w:pPr>
              <w:adjustRightInd w:val="0"/>
              <w:snapToGrid w:val="0"/>
              <w:spacing w:beforeLines="10" w:afterLines="10"/>
              <w:ind w:firstLineChars="100" w:firstLine="210"/>
              <w:rPr>
                <w:rFonts w:ascii="宋体"/>
              </w:rPr>
            </w:pPr>
          </w:p>
        </w:tc>
        <w:tc>
          <w:tcPr>
            <w:tcW w:w="6277" w:type="dxa"/>
            <w:vAlign w:val="center"/>
          </w:tcPr>
          <w:p w:rsidR="00E92954" w:rsidRDefault="003F2132" w:rsidP="00892280">
            <w:pPr>
              <w:adjustRightInd w:val="0"/>
              <w:snapToGrid w:val="0"/>
              <w:spacing w:beforeLines="10" w:afterLines="10"/>
              <w:jc w:val="left"/>
              <w:rPr>
                <w:rFonts w:ascii="宋体"/>
              </w:rPr>
            </w:pPr>
            <w:r>
              <w:rPr>
                <w:rFonts w:ascii="宋体" w:hAnsi="宋体" w:hint="eastAsia"/>
              </w:rPr>
              <w:t>总计</w:t>
            </w:r>
          </w:p>
        </w:tc>
        <w:tc>
          <w:tcPr>
            <w:tcW w:w="1103" w:type="dxa"/>
            <w:vAlign w:val="center"/>
          </w:tcPr>
          <w:p w:rsidR="00E92954" w:rsidRDefault="003F2132" w:rsidP="00892280">
            <w:pPr>
              <w:adjustRightInd w:val="0"/>
              <w:snapToGrid w:val="0"/>
              <w:spacing w:beforeLines="10" w:afterLines="10"/>
              <w:jc w:val="center"/>
              <w:rPr>
                <w:rFonts w:ascii="宋体"/>
              </w:rPr>
            </w:pPr>
            <w:r>
              <w:rPr>
                <w:rFonts w:ascii="宋体" w:hAnsi="宋体"/>
              </w:rPr>
              <w:t>100%</w:t>
            </w:r>
          </w:p>
        </w:tc>
      </w:tr>
    </w:tbl>
    <w:p w:rsidR="00E92954" w:rsidRDefault="003F2132" w:rsidP="00892280">
      <w:pPr>
        <w:adjustRightInd w:val="0"/>
        <w:snapToGrid w:val="0"/>
        <w:spacing w:beforeLines="50" w:line="360" w:lineRule="auto"/>
        <w:jc w:val="left"/>
        <w:rPr>
          <w:rFonts w:ascii="宋体"/>
          <w:b/>
          <w:sz w:val="24"/>
        </w:rPr>
      </w:pPr>
      <w:r>
        <w:rPr>
          <w:rFonts w:ascii="宋体" w:hAnsi="宋体"/>
          <w:b/>
          <w:sz w:val="24"/>
        </w:rPr>
        <w:t xml:space="preserve">2 </w:t>
      </w:r>
      <w:r>
        <w:rPr>
          <w:rFonts w:ascii="宋体" w:hAnsi="宋体" w:hint="eastAsia"/>
          <w:b/>
          <w:sz w:val="24"/>
        </w:rPr>
        <w:t>评分标准</w:t>
      </w:r>
    </w:p>
    <w:p w:rsidR="00E92954" w:rsidRDefault="003F2132" w:rsidP="00892280">
      <w:pPr>
        <w:adjustRightInd w:val="0"/>
        <w:snapToGrid w:val="0"/>
        <w:spacing w:afterLines="50"/>
        <w:jc w:val="left"/>
        <w:rPr>
          <w:rFonts w:ascii="宋体"/>
          <w:b/>
          <w:sz w:val="24"/>
        </w:rPr>
      </w:pPr>
      <w:r>
        <w:rPr>
          <w:rFonts w:ascii="宋体" w:hAnsi="宋体"/>
          <w:b/>
          <w:sz w:val="24"/>
        </w:rPr>
        <w:t>2.1</w:t>
      </w:r>
      <w:r>
        <w:rPr>
          <w:rFonts w:ascii="宋体" w:hAnsi="宋体" w:hint="eastAsia"/>
          <w:b/>
        </w:rPr>
        <w:t>课堂考勤及课堂表现</w:t>
      </w:r>
    </w:p>
    <w:tbl>
      <w:tblPr>
        <w:tblW w:w="8413" w:type="dxa"/>
        <w:jc w:val="center"/>
        <w:tblInd w:w="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54"/>
        <w:gridCol w:w="1159"/>
      </w:tblGrid>
      <w:tr w:rsidR="00E92954">
        <w:trPr>
          <w:trHeight w:val="340"/>
          <w:jc w:val="center"/>
        </w:trPr>
        <w:tc>
          <w:tcPr>
            <w:tcW w:w="7254" w:type="dxa"/>
            <w:vAlign w:val="center"/>
          </w:tcPr>
          <w:p w:rsidR="00E92954" w:rsidRDefault="003F2132" w:rsidP="00892280">
            <w:pPr>
              <w:adjustRightInd w:val="0"/>
              <w:snapToGrid w:val="0"/>
              <w:spacing w:beforeLines="10" w:afterLines="10"/>
              <w:jc w:val="center"/>
              <w:rPr>
                <w:bCs/>
              </w:rPr>
            </w:pPr>
            <w:r>
              <w:rPr>
                <w:rFonts w:ascii="宋体" w:hAnsi="宋体" w:hint="eastAsia"/>
              </w:rPr>
              <w:t>课堂考勤及课堂表现</w:t>
            </w:r>
          </w:p>
        </w:tc>
        <w:tc>
          <w:tcPr>
            <w:tcW w:w="1159" w:type="dxa"/>
            <w:vAlign w:val="center"/>
          </w:tcPr>
          <w:p w:rsidR="00E92954" w:rsidRDefault="003F2132" w:rsidP="00892280">
            <w:pPr>
              <w:adjustRightInd w:val="0"/>
              <w:snapToGrid w:val="0"/>
              <w:spacing w:beforeLines="10" w:afterLines="10"/>
              <w:jc w:val="center"/>
              <w:rPr>
                <w:bCs/>
              </w:rPr>
            </w:pPr>
            <w:r>
              <w:rPr>
                <w:rFonts w:hint="eastAsia"/>
                <w:bCs/>
              </w:rPr>
              <w:t>得分</w:t>
            </w:r>
          </w:p>
        </w:tc>
      </w:tr>
      <w:tr w:rsidR="00E92954">
        <w:trPr>
          <w:trHeight w:val="301"/>
          <w:jc w:val="center"/>
        </w:trPr>
        <w:tc>
          <w:tcPr>
            <w:tcW w:w="7254" w:type="dxa"/>
          </w:tcPr>
          <w:p w:rsidR="00E92954" w:rsidRDefault="003F2132" w:rsidP="00892280">
            <w:pPr>
              <w:adjustRightInd w:val="0"/>
              <w:snapToGrid w:val="0"/>
              <w:spacing w:beforeLines="10" w:afterLines="10"/>
              <w:rPr>
                <w:rFonts w:ascii="宋体"/>
              </w:rPr>
            </w:pPr>
            <w:r>
              <w:rPr>
                <w:rFonts w:ascii="宋体" w:hAnsi="宋体" w:hint="eastAsia"/>
              </w:rPr>
              <w:t>出勤率</w:t>
            </w:r>
            <w:r>
              <w:rPr>
                <w:rFonts w:ascii="宋体" w:hAnsi="宋体"/>
              </w:rPr>
              <w:t>90%</w:t>
            </w:r>
            <w:r>
              <w:rPr>
                <w:rFonts w:ascii="宋体" w:hAnsi="宋体" w:hint="eastAsia"/>
              </w:rPr>
              <w:t>以上；课堂点名回答问题基本概念清晰，解决问题的方案正确、合理，能提出不同的解决问题方案，积极参与课堂交流，能组织同组学生进行讨论学习，能带动与激励同组伙伴的求知欲。</w:t>
            </w:r>
          </w:p>
        </w:tc>
        <w:tc>
          <w:tcPr>
            <w:tcW w:w="1159" w:type="dxa"/>
          </w:tcPr>
          <w:p w:rsidR="00E92954" w:rsidRDefault="003F2132" w:rsidP="00892280">
            <w:pPr>
              <w:adjustRightInd w:val="0"/>
              <w:snapToGrid w:val="0"/>
              <w:spacing w:beforeLines="10" w:afterLines="10"/>
              <w:jc w:val="center"/>
              <w:rPr>
                <w:rFonts w:ascii="宋体"/>
              </w:rPr>
            </w:pPr>
            <w:r>
              <w:rPr>
                <w:rFonts w:ascii="宋体" w:hAnsi="宋体"/>
              </w:rPr>
              <w:t>1</w:t>
            </w:r>
            <w:r>
              <w:rPr>
                <w:rFonts w:ascii="宋体" w:hAnsi="宋体" w:hint="eastAsia"/>
              </w:rPr>
              <w:t>4</w:t>
            </w:r>
            <w:r>
              <w:rPr>
                <w:rFonts w:ascii="宋体" w:hAnsi="宋体"/>
              </w:rPr>
              <w:t>-</w:t>
            </w:r>
            <w:r>
              <w:rPr>
                <w:rFonts w:ascii="宋体" w:hAnsi="宋体" w:hint="eastAsia"/>
              </w:rPr>
              <w:t>15分</w:t>
            </w:r>
          </w:p>
        </w:tc>
      </w:tr>
      <w:tr w:rsidR="00E92954">
        <w:trPr>
          <w:trHeight w:val="301"/>
          <w:jc w:val="center"/>
        </w:trPr>
        <w:tc>
          <w:tcPr>
            <w:tcW w:w="7254" w:type="dxa"/>
          </w:tcPr>
          <w:p w:rsidR="00E92954" w:rsidRDefault="003F2132" w:rsidP="00892280">
            <w:pPr>
              <w:adjustRightInd w:val="0"/>
              <w:snapToGrid w:val="0"/>
              <w:spacing w:beforeLines="10" w:afterLines="10"/>
              <w:rPr>
                <w:rFonts w:ascii="宋体"/>
              </w:rPr>
            </w:pPr>
            <w:r>
              <w:rPr>
                <w:rFonts w:ascii="宋体" w:hAnsi="宋体" w:hint="eastAsia"/>
              </w:rPr>
              <w:t>出勤率</w:t>
            </w:r>
            <w:r>
              <w:rPr>
                <w:rFonts w:ascii="宋体" w:hAnsi="宋体"/>
              </w:rPr>
              <w:t>80%</w:t>
            </w:r>
            <w:r>
              <w:rPr>
                <w:rFonts w:ascii="宋体" w:hAnsi="宋体" w:hint="eastAsia"/>
              </w:rPr>
              <w:t>以上；课堂点名回答问题基本清晰，能提出解决问题的正确方案，积极参与课堂交流，能组织同组学生进行讨论学习。</w:t>
            </w:r>
          </w:p>
        </w:tc>
        <w:tc>
          <w:tcPr>
            <w:tcW w:w="1159" w:type="dxa"/>
          </w:tcPr>
          <w:p w:rsidR="00E92954" w:rsidRDefault="003F2132" w:rsidP="00892280">
            <w:pPr>
              <w:adjustRightInd w:val="0"/>
              <w:snapToGrid w:val="0"/>
              <w:spacing w:beforeLines="10" w:afterLines="10"/>
              <w:jc w:val="center"/>
              <w:rPr>
                <w:rFonts w:ascii="宋体"/>
              </w:rPr>
            </w:pPr>
            <w:r>
              <w:rPr>
                <w:rFonts w:ascii="宋体" w:hAnsi="宋体"/>
              </w:rPr>
              <w:t>1</w:t>
            </w:r>
            <w:r>
              <w:rPr>
                <w:rFonts w:ascii="宋体" w:hAnsi="宋体" w:hint="eastAsia"/>
              </w:rPr>
              <w:t>2</w:t>
            </w:r>
            <w:r>
              <w:rPr>
                <w:rFonts w:ascii="宋体" w:hAnsi="宋体"/>
              </w:rPr>
              <w:t>-1</w:t>
            </w:r>
            <w:r>
              <w:rPr>
                <w:rFonts w:ascii="宋体" w:hAnsi="宋体" w:hint="eastAsia"/>
              </w:rPr>
              <w:t>3分</w:t>
            </w:r>
          </w:p>
        </w:tc>
      </w:tr>
      <w:tr w:rsidR="00E92954">
        <w:trPr>
          <w:trHeight w:val="340"/>
          <w:jc w:val="center"/>
        </w:trPr>
        <w:tc>
          <w:tcPr>
            <w:tcW w:w="7254" w:type="dxa"/>
          </w:tcPr>
          <w:p w:rsidR="00E92954" w:rsidRDefault="003F2132" w:rsidP="00892280">
            <w:pPr>
              <w:adjustRightInd w:val="0"/>
              <w:snapToGrid w:val="0"/>
              <w:spacing w:beforeLines="10" w:afterLines="10"/>
              <w:rPr>
                <w:rFonts w:ascii="宋体"/>
              </w:rPr>
            </w:pPr>
            <w:r>
              <w:rPr>
                <w:rFonts w:ascii="宋体" w:hAnsi="宋体" w:hint="eastAsia"/>
              </w:rPr>
              <w:t>出勤率</w:t>
            </w:r>
            <w:r>
              <w:rPr>
                <w:rFonts w:ascii="宋体" w:hAnsi="宋体"/>
              </w:rPr>
              <w:t>60%</w:t>
            </w:r>
            <w:r>
              <w:rPr>
                <w:rFonts w:ascii="宋体" w:hAnsi="宋体" w:hint="eastAsia"/>
              </w:rPr>
              <w:t>以上；课堂点名回答问题基本清晰，能提出解决问题的合理方案，能参与课堂交流，能参与同组学生进行讨论学习。</w:t>
            </w:r>
          </w:p>
        </w:tc>
        <w:tc>
          <w:tcPr>
            <w:tcW w:w="1159" w:type="dxa"/>
          </w:tcPr>
          <w:p w:rsidR="00E92954" w:rsidRDefault="003F2132" w:rsidP="00892280">
            <w:pPr>
              <w:adjustRightInd w:val="0"/>
              <w:snapToGrid w:val="0"/>
              <w:spacing w:beforeLines="10" w:afterLines="10"/>
              <w:jc w:val="center"/>
              <w:rPr>
                <w:rFonts w:ascii="宋体"/>
              </w:rPr>
            </w:pPr>
            <w:r>
              <w:rPr>
                <w:rFonts w:ascii="宋体" w:hAnsi="宋体" w:hint="eastAsia"/>
              </w:rPr>
              <w:t>8</w:t>
            </w:r>
            <w:r>
              <w:rPr>
                <w:rFonts w:ascii="宋体" w:hAnsi="宋体"/>
              </w:rPr>
              <w:t>-1</w:t>
            </w:r>
            <w:r>
              <w:rPr>
                <w:rFonts w:ascii="宋体" w:hAnsi="宋体" w:hint="eastAsia"/>
              </w:rPr>
              <w:t>1分</w:t>
            </w:r>
          </w:p>
        </w:tc>
      </w:tr>
      <w:tr w:rsidR="00E92954">
        <w:trPr>
          <w:trHeight w:val="340"/>
          <w:jc w:val="center"/>
        </w:trPr>
        <w:tc>
          <w:tcPr>
            <w:tcW w:w="7254" w:type="dxa"/>
          </w:tcPr>
          <w:p w:rsidR="00E92954" w:rsidRDefault="003F2132" w:rsidP="00892280">
            <w:pPr>
              <w:adjustRightInd w:val="0"/>
              <w:snapToGrid w:val="0"/>
              <w:spacing w:beforeLines="10" w:afterLines="10"/>
              <w:rPr>
                <w:rFonts w:ascii="宋体"/>
              </w:rPr>
            </w:pPr>
            <w:r>
              <w:rPr>
                <w:rFonts w:ascii="宋体" w:hAnsi="宋体" w:hint="eastAsia"/>
              </w:rPr>
              <w:t>出勤率</w:t>
            </w:r>
            <w:r>
              <w:rPr>
                <w:rFonts w:ascii="宋体" w:hAnsi="宋体"/>
              </w:rPr>
              <w:t>60%</w:t>
            </w:r>
            <w:r>
              <w:rPr>
                <w:rFonts w:ascii="宋体" w:hAnsi="宋体" w:hint="eastAsia"/>
              </w:rPr>
              <w:t>以下；不能够提出解决问题的基本方案</w:t>
            </w:r>
            <w:r>
              <w:rPr>
                <w:rFonts w:ascii="宋体"/>
              </w:rPr>
              <w:t>,</w:t>
            </w:r>
            <w:r>
              <w:rPr>
                <w:rFonts w:ascii="宋体" w:hAnsi="宋体" w:hint="eastAsia"/>
              </w:rPr>
              <w:t>参与课堂交流少。</w:t>
            </w:r>
          </w:p>
        </w:tc>
        <w:tc>
          <w:tcPr>
            <w:tcW w:w="1159" w:type="dxa"/>
          </w:tcPr>
          <w:p w:rsidR="00E92954" w:rsidRDefault="003F2132" w:rsidP="00892280">
            <w:pPr>
              <w:adjustRightInd w:val="0"/>
              <w:snapToGrid w:val="0"/>
              <w:spacing w:beforeLines="10" w:afterLines="10"/>
              <w:jc w:val="center"/>
              <w:rPr>
                <w:rFonts w:ascii="宋体"/>
              </w:rPr>
            </w:pPr>
            <w:r>
              <w:rPr>
                <w:rFonts w:ascii="宋体" w:hAnsi="宋体"/>
              </w:rPr>
              <w:t>0-</w:t>
            </w:r>
            <w:r>
              <w:rPr>
                <w:rFonts w:ascii="宋体" w:hAnsi="宋体" w:hint="eastAsia"/>
              </w:rPr>
              <w:t>7分</w:t>
            </w:r>
          </w:p>
        </w:tc>
      </w:tr>
    </w:tbl>
    <w:p w:rsidR="00E92954" w:rsidRDefault="003F2132" w:rsidP="00892280">
      <w:pPr>
        <w:adjustRightInd w:val="0"/>
        <w:snapToGrid w:val="0"/>
        <w:spacing w:beforeLines="50" w:line="360" w:lineRule="auto"/>
        <w:jc w:val="left"/>
        <w:rPr>
          <w:rFonts w:ascii="宋体"/>
          <w:b/>
          <w:sz w:val="24"/>
        </w:rPr>
      </w:pPr>
      <w:r>
        <w:rPr>
          <w:rFonts w:ascii="宋体" w:hAnsi="宋体"/>
          <w:b/>
          <w:sz w:val="24"/>
        </w:rPr>
        <w:t xml:space="preserve">2.2 </w:t>
      </w:r>
      <w:r>
        <w:rPr>
          <w:rFonts w:ascii="宋体" w:hAnsi="宋体" w:hint="eastAsia"/>
          <w:b/>
        </w:rPr>
        <w:t>作业</w:t>
      </w:r>
    </w:p>
    <w:tbl>
      <w:tblPr>
        <w:tblW w:w="8378" w:type="dxa"/>
        <w:jc w:val="center"/>
        <w:tblInd w:w="1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96"/>
        <w:gridCol w:w="1182"/>
      </w:tblGrid>
      <w:tr w:rsidR="00E92954">
        <w:trPr>
          <w:trHeight w:val="340"/>
          <w:jc w:val="center"/>
        </w:trPr>
        <w:tc>
          <w:tcPr>
            <w:tcW w:w="7196" w:type="dxa"/>
            <w:vAlign w:val="center"/>
          </w:tcPr>
          <w:p w:rsidR="00E92954" w:rsidRDefault="003F2132">
            <w:pPr>
              <w:adjustRightInd w:val="0"/>
              <w:snapToGrid w:val="0"/>
              <w:spacing w:line="320" w:lineRule="exact"/>
              <w:jc w:val="center"/>
              <w:rPr>
                <w:bCs/>
              </w:rPr>
            </w:pPr>
            <w:r>
              <w:rPr>
                <w:rFonts w:hint="eastAsia"/>
                <w:bCs/>
              </w:rPr>
              <w:t>作业</w:t>
            </w:r>
          </w:p>
        </w:tc>
        <w:tc>
          <w:tcPr>
            <w:tcW w:w="1182" w:type="dxa"/>
            <w:vAlign w:val="center"/>
          </w:tcPr>
          <w:p w:rsidR="00E92954" w:rsidRDefault="003F2132">
            <w:pPr>
              <w:adjustRightInd w:val="0"/>
              <w:snapToGrid w:val="0"/>
              <w:spacing w:line="320" w:lineRule="exact"/>
              <w:jc w:val="center"/>
              <w:rPr>
                <w:bCs/>
              </w:rPr>
            </w:pPr>
            <w:r>
              <w:rPr>
                <w:rFonts w:hint="eastAsia"/>
                <w:bCs/>
              </w:rPr>
              <w:t>得分</w:t>
            </w:r>
          </w:p>
        </w:tc>
      </w:tr>
      <w:tr w:rsidR="00E92954">
        <w:trPr>
          <w:trHeight w:val="340"/>
          <w:jc w:val="center"/>
        </w:trPr>
        <w:tc>
          <w:tcPr>
            <w:tcW w:w="7196" w:type="dxa"/>
            <w:vAlign w:val="center"/>
          </w:tcPr>
          <w:p w:rsidR="00E92954" w:rsidRDefault="003F2132">
            <w:pPr>
              <w:spacing w:line="320" w:lineRule="exact"/>
              <w:rPr>
                <w:rFonts w:ascii="宋体"/>
              </w:rPr>
            </w:pPr>
            <w:r>
              <w:rPr>
                <w:rFonts w:ascii="宋体" w:hAnsi="宋体" w:hint="eastAsia"/>
              </w:rPr>
              <w:t>作业严格按要求并及时完成；书写清晰、逻辑性强，正确率</w:t>
            </w:r>
            <w:r>
              <w:rPr>
                <w:rFonts w:ascii="宋体" w:hAnsi="宋体"/>
              </w:rPr>
              <w:t>95%</w:t>
            </w:r>
            <w:r>
              <w:rPr>
                <w:rFonts w:ascii="宋体" w:hAnsi="宋体" w:hint="eastAsia"/>
              </w:rPr>
              <w:t>以上，没有抄袭情况。</w:t>
            </w:r>
          </w:p>
        </w:tc>
        <w:tc>
          <w:tcPr>
            <w:tcW w:w="1182" w:type="dxa"/>
            <w:vAlign w:val="center"/>
          </w:tcPr>
          <w:p w:rsidR="00E92954" w:rsidRDefault="003F2132">
            <w:pPr>
              <w:spacing w:line="320" w:lineRule="exact"/>
              <w:jc w:val="center"/>
              <w:rPr>
                <w:rFonts w:ascii="宋体"/>
              </w:rPr>
            </w:pPr>
            <w:r>
              <w:rPr>
                <w:rFonts w:ascii="宋体" w:hAnsi="宋体" w:hint="eastAsia"/>
              </w:rPr>
              <w:t>9</w:t>
            </w:r>
            <w:r>
              <w:rPr>
                <w:rFonts w:ascii="宋体" w:hAnsi="宋体"/>
              </w:rPr>
              <w:t>-1</w:t>
            </w:r>
            <w:r>
              <w:rPr>
                <w:rFonts w:ascii="宋体" w:hAnsi="宋体" w:hint="eastAsia"/>
              </w:rPr>
              <w:t>0分</w:t>
            </w:r>
          </w:p>
        </w:tc>
      </w:tr>
      <w:tr w:rsidR="00E92954">
        <w:trPr>
          <w:trHeight w:val="340"/>
          <w:jc w:val="center"/>
        </w:trPr>
        <w:tc>
          <w:tcPr>
            <w:tcW w:w="7196" w:type="dxa"/>
            <w:vAlign w:val="center"/>
          </w:tcPr>
          <w:p w:rsidR="00E92954" w:rsidRDefault="003F2132">
            <w:pPr>
              <w:spacing w:line="320" w:lineRule="exact"/>
              <w:rPr>
                <w:rFonts w:ascii="宋体"/>
              </w:rPr>
            </w:pPr>
            <w:proofErr w:type="gramStart"/>
            <w:r>
              <w:rPr>
                <w:rFonts w:ascii="宋体" w:hAnsi="宋体" w:hint="eastAsia"/>
              </w:rPr>
              <w:t>作业按</w:t>
            </w:r>
            <w:proofErr w:type="gramEnd"/>
            <w:r>
              <w:rPr>
                <w:rFonts w:ascii="宋体" w:hAnsi="宋体" w:hint="eastAsia"/>
              </w:rPr>
              <w:t>要求并及时完成；书写清晰，正确率</w:t>
            </w:r>
            <w:r>
              <w:rPr>
                <w:rFonts w:ascii="宋体" w:hAnsi="宋体"/>
              </w:rPr>
              <w:t>80%</w:t>
            </w:r>
            <w:r>
              <w:rPr>
                <w:rFonts w:ascii="宋体" w:hAnsi="宋体" w:hint="eastAsia"/>
              </w:rPr>
              <w:t>至</w:t>
            </w:r>
            <w:r>
              <w:rPr>
                <w:rFonts w:ascii="宋体" w:hAnsi="宋体"/>
              </w:rPr>
              <w:t>95%</w:t>
            </w:r>
            <w:r>
              <w:rPr>
                <w:rFonts w:ascii="宋体" w:hAnsi="宋体" w:hint="eastAsia"/>
              </w:rPr>
              <w:t>，没有抄袭情况。</w:t>
            </w:r>
          </w:p>
        </w:tc>
        <w:tc>
          <w:tcPr>
            <w:tcW w:w="1182" w:type="dxa"/>
            <w:vAlign w:val="center"/>
          </w:tcPr>
          <w:p w:rsidR="00E92954" w:rsidRDefault="003F2132">
            <w:pPr>
              <w:spacing w:line="320" w:lineRule="exact"/>
              <w:jc w:val="center"/>
              <w:rPr>
                <w:rFonts w:ascii="宋体"/>
              </w:rPr>
            </w:pPr>
            <w:r>
              <w:rPr>
                <w:rFonts w:ascii="宋体" w:hAnsi="宋体" w:hint="eastAsia"/>
              </w:rPr>
              <w:t>7</w:t>
            </w:r>
            <w:r>
              <w:rPr>
                <w:rFonts w:ascii="宋体" w:hAnsi="宋体"/>
              </w:rPr>
              <w:t>-</w:t>
            </w:r>
            <w:r>
              <w:rPr>
                <w:rFonts w:ascii="宋体" w:hAnsi="宋体" w:hint="eastAsia"/>
              </w:rPr>
              <w:t>8.9分</w:t>
            </w:r>
          </w:p>
        </w:tc>
      </w:tr>
      <w:tr w:rsidR="00E92954">
        <w:trPr>
          <w:trHeight w:val="340"/>
          <w:jc w:val="center"/>
        </w:trPr>
        <w:tc>
          <w:tcPr>
            <w:tcW w:w="7196" w:type="dxa"/>
            <w:vAlign w:val="center"/>
          </w:tcPr>
          <w:p w:rsidR="00E92954" w:rsidRDefault="003F2132">
            <w:pPr>
              <w:spacing w:line="320" w:lineRule="exact"/>
              <w:rPr>
                <w:rFonts w:ascii="宋体"/>
              </w:rPr>
            </w:pPr>
            <w:r>
              <w:rPr>
                <w:rFonts w:ascii="宋体" w:hAnsi="宋体" w:hint="eastAsia"/>
              </w:rPr>
              <w:t>不能按照作业要求，未及时完成次数少于三次，但改正及时，态度端正。</w:t>
            </w:r>
          </w:p>
        </w:tc>
        <w:tc>
          <w:tcPr>
            <w:tcW w:w="1182" w:type="dxa"/>
            <w:vAlign w:val="center"/>
          </w:tcPr>
          <w:p w:rsidR="00E92954" w:rsidRDefault="003F2132">
            <w:pPr>
              <w:spacing w:line="320" w:lineRule="exact"/>
              <w:jc w:val="center"/>
              <w:rPr>
                <w:rFonts w:ascii="宋体"/>
              </w:rPr>
            </w:pPr>
            <w:r>
              <w:rPr>
                <w:rFonts w:ascii="宋体" w:hAnsi="宋体" w:hint="eastAsia"/>
              </w:rPr>
              <w:t>7-7.9分</w:t>
            </w:r>
          </w:p>
        </w:tc>
      </w:tr>
      <w:tr w:rsidR="00E92954">
        <w:trPr>
          <w:trHeight w:val="340"/>
          <w:jc w:val="center"/>
        </w:trPr>
        <w:tc>
          <w:tcPr>
            <w:tcW w:w="7196" w:type="dxa"/>
            <w:vAlign w:val="center"/>
          </w:tcPr>
          <w:p w:rsidR="00E92954" w:rsidRDefault="003F2132">
            <w:pPr>
              <w:spacing w:line="320" w:lineRule="exact"/>
              <w:rPr>
                <w:rFonts w:ascii="宋体"/>
              </w:rPr>
            </w:pPr>
            <w:r>
              <w:rPr>
                <w:rFonts w:ascii="宋体" w:hAnsi="宋体" w:hint="eastAsia"/>
              </w:rPr>
              <w:t>不能按照作业要求，未及时完成，未及时完成次数大于三次，老师指出后改正态度端正并补充完成。</w:t>
            </w:r>
          </w:p>
        </w:tc>
        <w:tc>
          <w:tcPr>
            <w:tcW w:w="1182" w:type="dxa"/>
            <w:vAlign w:val="center"/>
          </w:tcPr>
          <w:p w:rsidR="00E92954" w:rsidRDefault="003F2132">
            <w:pPr>
              <w:spacing w:line="320" w:lineRule="exact"/>
              <w:jc w:val="center"/>
              <w:rPr>
                <w:rFonts w:ascii="宋体"/>
              </w:rPr>
            </w:pPr>
            <w:r>
              <w:rPr>
                <w:rFonts w:ascii="宋体" w:hAnsi="宋体" w:hint="eastAsia"/>
              </w:rPr>
              <w:t>6</w:t>
            </w:r>
            <w:r>
              <w:rPr>
                <w:rFonts w:ascii="宋体" w:hAnsi="宋体"/>
              </w:rPr>
              <w:t>-</w:t>
            </w:r>
            <w:r>
              <w:rPr>
                <w:rFonts w:ascii="宋体" w:hAnsi="宋体" w:hint="eastAsia"/>
              </w:rPr>
              <w:t>6.9分</w:t>
            </w:r>
          </w:p>
        </w:tc>
      </w:tr>
      <w:tr w:rsidR="00E92954">
        <w:trPr>
          <w:trHeight w:val="340"/>
          <w:jc w:val="center"/>
        </w:trPr>
        <w:tc>
          <w:tcPr>
            <w:tcW w:w="7196" w:type="dxa"/>
            <w:vAlign w:val="center"/>
          </w:tcPr>
          <w:p w:rsidR="00E92954" w:rsidRDefault="003F2132">
            <w:pPr>
              <w:spacing w:line="320" w:lineRule="exact"/>
              <w:rPr>
                <w:rFonts w:ascii="宋体"/>
              </w:rPr>
            </w:pPr>
            <w:r>
              <w:rPr>
                <w:rFonts w:ascii="宋体" w:hAnsi="宋体" w:hint="eastAsia"/>
              </w:rPr>
              <w:t>不能按照作业要求，未及时完成，老师指出仍不改正次数达三次以上。</w:t>
            </w:r>
          </w:p>
        </w:tc>
        <w:tc>
          <w:tcPr>
            <w:tcW w:w="1182" w:type="dxa"/>
            <w:vAlign w:val="center"/>
          </w:tcPr>
          <w:p w:rsidR="00E92954" w:rsidRDefault="003F2132">
            <w:pPr>
              <w:spacing w:line="320" w:lineRule="exact"/>
              <w:jc w:val="center"/>
              <w:rPr>
                <w:rFonts w:ascii="宋体"/>
              </w:rPr>
            </w:pPr>
            <w:r>
              <w:rPr>
                <w:rFonts w:ascii="宋体" w:hAnsi="宋体"/>
              </w:rPr>
              <w:t>0-</w:t>
            </w:r>
            <w:r>
              <w:rPr>
                <w:rFonts w:ascii="宋体" w:hAnsi="宋体" w:hint="eastAsia"/>
              </w:rPr>
              <w:t>5.9分</w:t>
            </w:r>
          </w:p>
        </w:tc>
      </w:tr>
    </w:tbl>
    <w:p w:rsidR="00E92954" w:rsidRDefault="003F2132" w:rsidP="00892280">
      <w:pPr>
        <w:adjustRightInd w:val="0"/>
        <w:snapToGrid w:val="0"/>
        <w:spacing w:beforeLines="50" w:line="360" w:lineRule="auto"/>
        <w:jc w:val="left"/>
        <w:rPr>
          <w:rFonts w:ascii="宋体"/>
          <w:b/>
          <w:sz w:val="24"/>
        </w:rPr>
      </w:pPr>
      <w:r>
        <w:rPr>
          <w:rFonts w:ascii="宋体" w:hAnsi="宋体"/>
          <w:b/>
          <w:sz w:val="24"/>
        </w:rPr>
        <w:t xml:space="preserve">2.3 </w:t>
      </w:r>
      <w:r>
        <w:rPr>
          <w:rFonts w:ascii="宋体" w:hint="eastAsia"/>
          <w:b/>
        </w:rPr>
        <w:t>课外作业</w:t>
      </w:r>
    </w:p>
    <w:tbl>
      <w:tblPr>
        <w:tblW w:w="8334" w:type="dxa"/>
        <w:jc w:val="center"/>
        <w:tblInd w:w="7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0"/>
        <w:gridCol w:w="1134"/>
      </w:tblGrid>
      <w:tr w:rsidR="00E92954">
        <w:trPr>
          <w:trHeight w:val="340"/>
          <w:jc w:val="center"/>
        </w:trPr>
        <w:tc>
          <w:tcPr>
            <w:tcW w:w="7200" w:type="dxa"/>
            <w:vAlign w:val="center"/>
          </w:tcPr>
          <w:p w:rsidR="00E92954" w:rsidRDefault="003F2132" w:rsidP="00892280">
            <w:pPr>
              <w:adjustRightInd w:val="0"/>
              <w:snapToGrid w:val="0"/>
              <w:spacing w:beforeLines="10" w:afterLines="10"/>
              <w:jc w:val="center"/>
              <w:rPr>
                <w:bCs/>
              </w:rPr>
            </w:pPr>
            <w:r>
              <w:rPr>
                <w:rFonts w:ascii="宋体" w:hint="eastAsia"/>
              </w:rPr>
              <w:t>课外作业</w:t>
            </w:r>
          </w:p>
        </w:tc>
        <w:tc>
          <w:tcPr>
            <w:tcW w:w="1134" w:type="dxa"/>
            <w:vAlign w:val="center"/>
          </w:tcPr>
          <w:p w:rsidR="00E92954" w:rsidRDefault="003F2132" w:rsidP="00892280">
            <w:pPr>
              <w:adjustRightInd w:val="0"/>
              <w:snapToGrid w:val="0"/>
              <w:spacing w:beforeLines="10" w:afterLines="10"/>
              <w:jc w:val="center"/>
              <w:rPr>
                <w:bCs/>
              </w:rPr>
            </w:pPr>
            <w:r>
              <w:rPr>
                <w:rFonts w:hint="eastAsia"/>
                <w:bCs/>
              </w:rPr>
              <w:t>得分</w:t>
            </w:r>
          </w:p>
        </w:tc>
      </w:tr>
      <w:tr w:rsidR="00E92954">
        <w:trPr>
          <w:trHeight w:val="340"/>
          <w:jc w:val="center"/>
        </w:trPr>
        <w:tc>
          <w:tcPr>
            <w:tcW w:w="7200" w:type="dxa"/>
            <w:vAlign w:val="center"/>
          </w:tcPr>
          <w:p w:rsidR="00E92954" w:rsidRDefault="003F2132" w:rsidP="00892280">
            <w:pPr>
              <w:spacing w:beforeLines="10" w:afterLines="10"/>
              <w:rPr>
                <w:rFonts w:ascii="宋体"/>
              </w:rPr>
            </w:pPr>
            <w:r>
              <w:rPr>
                <w:rFonts w:ascii="宋体" w:hAnsi="宋体" w:hint="eastAsia"/>
              </w:rPr>
              <w:t>了解仿真软件的用途及种类，能选择并应用合适的仿真软件对所学一种电力电子装置进行仿真分析，能对仿真效果进行归纳总结分析。</w:t>
            </w:r>
          </w:p>
        </w:tc>
        <w:tc>
          <w:tcPr>
            <w:tcW w:w="1134" w:type="dxa"/>
            <w:vAlign w:val="center"/>
          </w:tcPr>
          <w:p w:rsidR="00E92954" w:rsidRDefault="003F2132" w:rsidP="00892280">
            <w:pPr>
              <w:spacing w:beforeLines="10" w:afterLines="10"/>
              <w:jc w:val="center"/>
              <w:rPr>
                <w:rFonts w:ascii="宋体"/>
              </w:rPr>
            </w:pPr>
            <w:r>
              <w:rPr>
                <w:rFonts w:ascii="宋体" w:hAnsi="宋体"/>
              </w:rPr>
              <w:t>9-10</w:t>
            </w:r>
            <w:r>
              <w:rPr>
                <w:rFonts w:ascii="宋体" w:hAnsi="宋体" w:hint="eastAsia"/>
              </w:rPr>
              <w:t>分</w:t>
            </w:r>
          </w:p>
        </w:tc>
      </w:tr>
      <w:tr w:rsidR="00E92954">
        <w:trPr>
          <w:trHeight w:val="340"/>
          <w:jc w:val="center"/>
        </w:trPr>
        <w:tc>
          <w:tcPr>
            <w:tcW w:w="7200" w:type="dxa"/>
            <w:vAlign w:val="center"/>
          </w:tcPr>
          <w:p w:rsidR="00E92954" w:rsidRDefault="003F2132" w:rsidP="00892280">
            <w:pPr>
              <w:spacing w:beforeLines="10" w:afterLines="10"/>
              <w:rPr>
                <w:rFonts w:ascii="宋体"/>
              </w:rPr>
            </w:pPr>
            <w:r>
              <w:rPr>
                <w:rFonts w:ascii="宋体" w:hAnsi="宋体" w:hint="eastAsia"/>
              </w:rPr>
              <w:t>基本了解仿真软件的用途及种类，能正确应用一种仿真软件对所学一种力电子装置进行仿真分析。</w:t>
            </w:r>
          </w:p>
        </w:tc>
        <w:tc>
          <w:tcPr>
            <w:tcW w:w="1134" w:type="dxa"/>
            <w:vAlign w:val="center"/>
          </w:tcPr>
          <w:p w:rsidR="00E92954" w:rsidRDefault="003F2132" w:rsidP="00892280">
            <w:pPr>
              <w:spacing w:beforeLines="10" w:afterLines="10"/>
              <w:jc w:val="center"/>
              <w:rPr>
                <w:rFonts w:ascii="宋体"/>
              </w:rPr>
            </w:pPr>
            <w:r>
              <w:rPr>
                <w:rFonts w:ascii="宋体" w:hAnsi="宋体"/>
              </w:rPr>
              <w:t>7-8</w:t>
            </w:r>
            <w:r>
              <w:rPr>
                <w:rFonts w:ascii="宋体" w:hAnsi="宋体" w:hint="eastAsia"/>
              </w:rPr>
              <w:t>分</w:t>
            </w:r>
          </w:p>
        </w:tc>
      </w:tr>
      <w:tr w:rsidR="00E92954">
        <w:trPr>
          <w:trHeight w:val="340"/>
          <w:jc w:val="center"/>
        </w:trPr>
        <w:tc>
          <w:tcPr>
            <w:tcW w:w="7200" w:type="dxa"/>
            <w:vAlign w:val="center"/>
          </w:tcPr>
          <w:p w:rsidR="00E92954" w:rsidRDefault="003F2132" w:rsidP="00892280">
            <w:pPr>
              <w:spacing w:beforeLines="10" w:afterLines="10"/>
              <w:rPr>
                <w:rFonts w:ascii="宋体"/>
              </w:rPr>
            </w:pPr>
            <w:r>
              <w:rPr>
                <w:rFonts w:ascii="宋体" w:hAnsi="宋体" w:hint="eastAsia"/>
              </w:rPr>
              <w:t>基本能应用一种仿真软件对所学一种力电子装置进行仿真分析。</w:t>
            </w:r>
          </w:p>
        </w:tc>
        <w:tc>
          <w:tcPr>
            <w:tcW w:w="1134" w:type="dxa"/>
            <w:vAlign w:val="center"/>
          </w:tcPr>
          <w:p w:rsidR="00E92954" w:rsidRDefault="003F2132" w:rsidP="00892280">
            <w:pPr>
              <w:spacing w:beforeLines="10" w:afterLines="10"/>
              <w:jc w:val="center"/>
              <w:rPr>
                <w:rFonts w:ascii="宋体"/>
              </w:rPr>
            </w:pPr>
            <w:r>
              <w:rPr>
                <w:rFonts w:ascii="宋体" w:hAnsi="宋体"/>
              </w:rPr>
              <w:t>5-6</w:t>
            </w:r>
            <w:r>
              <w:rPr>
                <w:rFonts w:ascii="宋体" w:hAnsi="宋体" w:hint="eastAsia"/>
              </w:rPr>
              <w:t>分</w:t>
            </w:r>
          </w:p>
        </w:tc>
      </w:tr>
      <w:tr w:rsidR="00E92954">
        <w:trPr>
          <w:trHeight w:val="340"/>
          <w:jc w:val="center"/>
        </w:trPr>
        <w:tc>
          <w:tcPr>
            <w:tcW w:w="7200" w:type="dxa"/>
            <w:vAlign w:val="center"/>
          </w:tcPr>
          <w:p w:rsidR="00E92954" w:rsidRDefault="003F2132" w:rsidP="00892280">
            <w:pPr>
              <w:spacing w:beforeLines="10" w:afterLines="10"/>
              <w:rPr>
                <w:rFonts w:ascii="宋体"/>
              </w:rPr>
            </w:pPr>
            <w:r>
              <w:rPr>
                <w:rFonts w:ascii="宋体" w:hAnsi="宋体" w:hint="eastAsia"/>
              </w:rPr>
              <w:t>不能应用力电子装置仿真软件。</w:t>
            </w:r>
          </w:p>
        </w:tc>
        <w:tc>
          <w:tcPr>
            <w:tcW w:w="1134" w:type="dxa"/>
            <w:vAlign w:val="center"/>
          </w:tcPr>
          <w:p w:rsidR="00E92954" w:rsidRDefault="003F2132" w:rsidP="00892280">
            <w:pPr>
              <w:spacing w:beforeLines="10" w:afterLines="10"/>
              <w:jc w:val="center"/>
              <w:rPr>
                <w:rFonts w:ascii="宋体"/>
              </w:rPr>
            </w:pPr>
            <w:r>
              <w:rPr>
                <w:rFonts w:ascii="宋体" w:hAnsi="宋体"/>
              </w:rPr>
              <w:t>0-5</w:t>
            </w:r>
            <w:r>
              <w:rPr>
                <w:rFonts w:ascii="宋体" w:hAnsi="宋体" w:hint="eastAsia"/>
              </w:rPr>
              <w:t>分</w:t>
            </w:r>
          </w:p>
        </w:tc>
      </w:tr>
    </w:tbl>
    <w:p w:rsidR="00E92954" w:rsidRDefault="003F2132" w:rsidP="00892280">
      <w:pPr>
        <w:adjustRightInd w:val="0"/>
        <w:snapToGrid w:val="0"/>
        <w:spacing w:beforeLines="50" w:line="360" w:lineRule="auto"/>
        <w:jc w:val="left"/>
        <w:rPr>
          <w:rFonts w:ascii="宋体"/>
          <w:b/>
          <w:sz w:val="24"/>
        </w:rPr>
      </w:pPr>
      <w:r>
        <w:rPr>
          <w:rFonts w:ascii="宋体"/>
          <w:b/>
        </w:rPr>
        <w:t>2.4</w:t>
      </w:r>
      <w:r>
        <w:rPr>
          <w:rFonts w:ascii="宋体" w:hAnsi="宋体" w:hint="eastAsia"/>
          <w:b/>
        </w:rPr>
        <w:t>课程讨论</w:t>
      </w:r>
    </w:p>
    <w:tbl>
      <w:tblPr>
        <w:tblW w:w="8309" w:type="dxa"/>
        <w:jc w:val="center"/>
        <w:tblInd w:w="1159" w:type="dxa"/>
        <w:tblLayout w:type="fixed"/>
        <w:tblLook w:val="04A0"/>
      </w:tblPr>
      <w:tblGrid>
        <w:gridCol w:w="2129"/>
        <w:gridCol w:w="2551"/>
        <w:gridCol w:w="2779"/>
        <w:gridCol w:w="850"/>
      </w:tblGrid>
      <w:tr w:rsidR="00E92954">
        <w:trPr>
          <w:trHeight w:val="405"/>
          <w:jc w:val="center"/>
        </w:trPr>
        <w:tc>
          <w:tcPr>
            <w:tcW w:w="8309" w:type="dxa"/>
            <w:gridSpan w:val="4"/>
            <w:tcBorders>
              <w:top w:val="single" w:sz="4" w:space="0" w:color="auto"/>
              <w:left w:val="single" w:sz="4" w:space="0" w:color="auto"/>
              <w:bottom w:val="single" w:sz="4" w:space="0" w:color="auto"/>
              <w:right w:val="single" w:sz="4" w:space="0" w:color="000000"/>
            </w:tcBorders>
            <w:vAlign w:val="center"/>
          </w:tcPr>
          <w:p w:rsidR="00E92954" w:rsidRDefault="003F2132">
            <w:pPr>
              <w:spacing w:line="360" w:lineRule="exact"/>
              <w:jc w:val="center"/>
            </w:pPr>
            <w:r>
              <w:rPr>
                <w:rFonts w:ascii="宋体" w:hAnsi="宋体" w:hint="eastAsia"/>
                <w:bCs/>
                <w:szCs w:val="21"/>
              </w:rPr>
              <w:lastRenderedPageBreak/>
              <w:t>电力电子技术在电力系统中的应用</w:t>
            </w:r>
            <w:r>
              <w:rPr>
                <w:rFonts w:hint="eastAsia"/>
              </w:rPr>
              <w:t>课程讨论成绩评分标准表</w:t>
            </w:r>
          </w:p>
        </w:tc>
      </w:tr>
      <w:tr w:rsidR="00E92954">
        <w:trPr>
          <w:trHeight w:val="380"/>
          <w:jc w:val="center"/>
        </w:trPr>
        <w:tc>
          <w:tcPr>
            <w:tcW w:w="2129" w:type="dxa"/>
            <w:tcBorders>
              <w:top w:val="nil"/>
              <w:left w:val="single" w:sz="4" w:space="0" w:color="auto"/>
              <w:bottom w:val="single" w:sz="4" w:space="0" w:color="auto"/>
              <w:right w:val="single" w:sz="4" w:space="0" w:color="auto"/>
            </w:tcBorders>
            <w:vAlign w:val="center"/>
          </w:tcPr>
          <w:p w:rsidR="00E92954" w:rsidRDefault="003F2132">
            <w:pPr>
              <w:spacing w:line="360" w:lineRule="exact"/>
              <w:jc w:val="center"/>
            </w:pPr>
            <w:r>
              <w:rPr>
                <w:rFonts w:hint="eastAsia"/>
              </w:rPr>
              <w:t>PPT</w:t>
            </w:r>
            <w:r>
              <w:rPr>
                <w:rFonts w:hint="eastAsia"/>
              </w:rPr>
              <w:t>准备</w:t>
            </w:r>
          </w:p>
          <w:p w:rsidR="00E92954" w:rsidRDefault="003F2132">
            <w:pPr>
              <w:spacing w:line="360" w:lineRule="exact"/>
              <w:jc w:val="center"/>
            </w:pPr>
            <w:r>
              <w:rPr>
                <w:rFonts w:hint="eastAsia"/>
              </w:rPr>
              <w:t>（</w:t>
            </w:r>
            <w:proofErr w:type="gramStart"/>
            <w:r>
              <w:rPr>
                <w:rFonts w:hint="eastAsia"/>
              </w:rPr>
              <w:t>分值占</w:t>
            </w:r>
            <w:proofErr w:type="gramEnd"/>
            <w:r>
              <w:rPr>
                <w:rFonts w:hint="eastAsia"/>
              </w:rPr>
              <w:t>比</w:t>
            </w:r>
            <w:r>
              <w:rPr>
                <w:rFonts w:hint="eastAsia"/>
              </w:rPr>
              <w:t>30</w:t>
            </w:r>
            <w:r>
              <w:rPr>
                <w:rFonts w:hint="eastAsia"/>
              </w:rPr>
              <w:t>％）</w:t>
            </w:r>
          </w:p>
        </w:tc>
        <w:tc>
          <w:tcPr>
            <w:tcW w:w="2551" w:type="dxa"/>
            <w:tcBorders>
              <w:top w:val="nil"/>
              <w:left w:val="nil"/>
              <w:bottom w:val="single" w:sz="4" w:space="0" w:color="auto"/>
              <w:right w:val="single" w:sz="4" w:space="0" w:color="auto"/>
            </w:tcBorders>
            <w:vAlign w:val="center"/>
          </w:tcPr>
          <w:p w:rsidR="00E92954" w:rsidRDefault="003F2132">
            <w:pPr>
              <w:spacing w:line="360" w:lineRule="exact"/>
              <w:jc w:val="center"/>
            </w:pPr>
            <w:r>
              <w:rPr>
                <w:rFonts w:hint="eastAsia"/>
              </w:rPr>
              <w:t>PPT</w:t>
            </w:r>
            <w:r>
              <w:rPr>
                <w:rFonts w:hint="eastAsia"/>
              </w:rPr>
              <w:t>讲解</w:t>
            </w:r>
          </w:p>
          <w:p w:rsidR="00E92954" w:rsidRDefault="003F2132">
            <w:pPr>
              <w:spacing w:line="360" w:lineRule="exact"/>
              <w:jc w:val="center"/>
            </w:pPr>
            <w:r>
              <w:rPr>
                <w:rFonts w:hint="eastAsia"/>
              </w:rPr>
              <w:t>（</w:t>
            </w:r>
            <w:proofErr w:type="gramStart"/>
            <w:r>
              <w:rPr>
                <w:rFonts w:hint="eastAsia"/>
              </w:rPr>
              <w:t>分值占</w:t>
            </w:r>
            <w:proofErr w:type="gramEnd"/>
            <w:r>
              <w:rPr>
                <w:rFonts w:hint="eastAsia"/>
              </w:rPr>
              <w:t>比</w:t>
            </w:r>
            <w:r>
              <w:rPr>
                <w:rFonts w:hint="eastAsia"/>
              </w:rPr>
              <w:t>40</w:t>
            </w:r>
            <w:r>
              <w:rPr>
                <w:rFonts w:hint="eastAsia"/>
              </w:rPr>
              <w:t>％）</w:t>
            </w:r>
          </w:p>
        </w:tc>
        <w:tc>
          <w:tcPr>
            <w:tcW w:w="2779" w:type="dxa"/>
            <w:tcBorders>
              <w:top w:val="nil"/>
              <w:left w:val="nil"/>
              <w:bottom w:val="single" w:sz="4" w:space="0" w:color="auto"/>
              <w:right w:val="single" w:sz="4" w:space="0" w:color="auto"/>
            </w:tcBorders>
            <w:vAlign w:val="center"/>
          </w:tcPr>
          <w:p w:rsidR="00E92954" w:rsidRDefault="003F2132">
            <w:pPr>
              <w:spacing w:line="360" w:lineRule="exact"/>
              <w:jc w:val="center"/>
            </w:pPr>
            <w:r>
              <w:rPr>
                <w:rFonts w:hint="eastAsia"/>
              </w:rPr>
              <w:t>回答问题（</w:t>
            </w:r>
            <w:proofErr w:type="gramStart"/>
            <w:r>
              <w:rPr>
                <w:rFonts w:hint="eastAsia"/>
              </w:rPr>
              <w:t>分值占</w:t>
            </w:r>
            <w:proofErr w:type="gramEnd"/>
            <w:r>
              <w:rPr>
                <w:rFonts w:hint="eastAsia"/>
              </w:rPr>
              <w:t>比</w:t>
            </w:r>
            <w:r>
              <w:rPr>
                <w:rFonts w:hint="eastAsia"/>
              </w:rPr>
              <w:t>30</w:t>
            </w:r>
            <w:r>
              <w:rPr>
                <w:rFonts w:hint="eastAsia"/>
              </w:rPr>
              <w:t>％）</w:t>
            </w:r>
          </w:p>
        </w:tc>
        <w:tc>
          <w:tcPr>
            <w:tcW w:w="850" w:type="dxa"/>
            <w:tcBorders>
              <w:top w:val="nil"/>
              <w:left w:val="nil"/>
              <w:bottom w:val="single" w:sz="4" w:space="0" w:color="auto"/>
              <w:right w:val="single" w:sz="4" w:space="0" w:color="auto"/>
            </w:tcBorders>
            <w:vAlign w:val="center"/>
          </w:tcPr>
          <w:p w:rsidR="00E92954" w:rsidRDefault="003F2132">
            <w:pPr>
              <w:spacing w:line="360" w:lineRule="exact"/>
              <w:jc w:val="center"/>
            </w:pPr>
            <w:r>
              <w:rPr>
                <w:rFonts w:hint="eastAsia"/>
              </w:rPr>
              <w:t>折算</w:t>
            </w:r>
          </w:p>
          <w:p w:rsidR="00E92954" w:rsidRDefault="003F2132">
            <w:pPr>
              <w:spacing w:line="360" w:lineRule="exact"/>
              <w:jc w:val="center"/>
            </w:pPr>
            <w:r>
              <w:rPr>
                <w:rFonts w:hint="eastAsia"/>
              </w:rPr>
              <w:t>分值</w:t>
            </w:r>
          </w:p>
        </w:tc>
      </w:tr>
      <w:tr w:rsidR="00E92954">
        <w:trPr>
          <w:trHeight w:val="1027"/>
          <w:jc w:val="center"/>
        </w:trPr>
        <w:tc>
          <w:tcPr>
            <w:tcW w:w="2129" w:type="dxa"/>
            <w:tcBorders>
              <w:top w:val="nil"/>
              <w:left w:val="single" w:sz="4" w:space="0" w:color="auto"/>
              <w:bottom w:val="single" w:sz="4" w:space="0" w:color="auto"/>
              <w:right w:val="single" w:sz="4" w:space="0" w:color="auto"/>
            </w:tcBorders>
            <w:vAlign w:val="center"/>
          </w:tcPr>
          <w:p w:rsidR="00E92954" w:rsidRDefault="003F2132">
            <w:pPr>
              <w:spacing w:line="360" w:lineRule="exact"/>
            </w:pPr>
            <w:r>
              <w:rPr>
                <w:rFonts w:hint="eastAsia"/>
              </w:rPr>
              <w:t>PPT</w:t>
            </w:r>
            <w:r>
              <w:rPr>
                <w:rFonts w:hint="eastAsia"/>
              </w:rPr>
              <w:t>准备充分，条理清晰。</w:t>
            </w:r>
          </w:p>
        </w:tc>
        <w:tc>
          <w:tcPr>
            <w:tcW w:w="2551" w:type="dxa"/>
            <w:tcBorders>
              <w:top w:val="nil"/>
              <w:left w:val="nil"/>
              <w:bottom w:val="single" w:sz="4" w:space="0" w:color="auto"/>
              <w:right w:val="single" w:sz="4" w:space="0" w:color="auto"/>
            </w:tcBorders>
            <w:vAlign w:val="center"/>
          </w:tcPr>
          <w:p w:rsidR="00E92954" w:rsidRDefault="003F2132">
            <w:pPr>
              <w:spacing w:line="360" w:lineRule="exact"/>
            </w:pPr>
            <w:r>
              <w:rPr>
                <w:rFonts w:hint="eastAsia"/>
              </w:rPr>
              <w:t>按要求分组、遵守纪律、认真独立完成讲解；条理清晰，内容具有工程实际意义</w:t>
            </w:r>
          </w:p>
        </w:tc>
        <w:tc>
          <w:tcPr>
            <w:tcW w:w="2779" w:type="dxa"/>
            <w:tcBorders>
              <w:top w:val="nil"/>
              <w:left w:val="nil"/>
              <w:bottom w:val="single" w:sz="4" w:space="0" w:color="auto"/>
              <w:right w:val="single" w:sz="4" w:space="0" w:color="auto"/>
            </w:tcBorders>
            <w:vAlign w:val="center"/>
          </w:tcPr>
          <w:p w:rsidR="00E92954" w:rsidRDefault="003F2132">
            <w:pPr>
              <w:spacing w:line="360" w:lineRule="exact"/>
            </w:pPr>
            <w:r>
              <w:rPr>
                <w:rFonts w:hint="eastAsia"/>
              </w:rPr>
              <w:t>回答问题正确率</w:t>
            </w:r>
            <w:r>
              <w:rPr>
                <w:rFonts w:hint="eastAsia"/>
              </w:rPr>
              <w:t>95</w:t>
            </w:r>
            <w:r>
              <w:rPr>
                <w:rFonts w:hint="eastAsia"/>
              </w:rPr>
              <w:t>％以上；并对问题有详细透彻的分析。</w:t>
            </w:r>
          </w:p>
        </w:tc>
        <w:tc>
          <w:tcPr>
            <w:tcW w:w="850" w:type="dxa"/>
            <w:tcBorders>
              <w:top w:val="nil"/>
              <w:left w:val="nil"/>
              <w:bottom w:val="single" w:sz="4" w:space="0" w:color="auto"/>
              <w:right w:val="single" w:sz="4" w:space="0" w:color="auto"/>
            </w:tcBorders>
            <w:vAlign w:val="center"/>
          </w:tcPr>
          <w:p w:rsidR="00E92954" w:rsidRDefault="003F2132">
            <w:pPr>
              <w:spacing w:line="360" w:lineRule="exact"/>
              <w:jc w:val="center"/>
            </w:pPr>
            <w:r>
              <w:rPr>
                <w:rFonts w:hint="eastAsia"/>
              </w:rPr>
              <w:t>13-15</w:t>
            </w:r>
          </w:p>
        </w:tc>
      </w:tr>
      <w:tr w:rsidR="00E92954">
        <w:trPr>
          <w:trHeight w:val="991"/>
          <w:jc w:val="center"/>
        </w:trPr>
        <w:tc>
          <w:tcPr>
            <w:tcW w:w="2129" w:type="dxa"/>
            <w:tcBorders>
              <w:top w:val="nil"/>
              <w:left w:val="single" w:sz="4" w:space="0" w:color="auto"/>
              <w:bottom w:val="single" w:sz="4" w:space="0" w:color="auto"/>
              <w:right w:val="single" w:sz="4" w:space="0" w:color="auto"/>
            </w:tcBorders>
            <w:vAlign w:val="center"/>
          </w:tcPr>
          <w:p w:rsidR="00E92954" w:rsidRDefault="003F2132">
            <w:pPr>
              <w:spacing w:line="360" w:lineRule="exact"/>
            </w:pPr>
            <w:r>
              <w:rPr>
                <w:rFonts w:hint="eastAsia"/>
              </w:rPr>
              <w:t>PPT</w:t>
            </w:r>
            <w:r>
              <w:rPr>
                <w:rFonts w:hint="eastAsia"/>
              </w:rPr>
              <w:t>准备充分，基本条理清晰。</w:t>
            </w:r>
          </w:p>
        </w:tc>
        <w:tc>
          <w:tcPr>
            <w:tcW w:w="2551" w:type="dxa"/>
            <w:tcBorders>
              <w:top w:val="nil"/>
              <w:left w:val="nil"/>
              <w:bottom w:val="single" w:sz="4" w:space="0" w:color="auto"/>
              <w:right w:val="single" w:sz="4" w:space="0" w:color="auto"/>
            </w:tcBorders>
            <w:vAlign w:val="center"/>
          </w:tcPr>
          <w:p w:rsidR="00E92954" w:rsidRDefault="003F2132">
            <w:pPr>
              <w:spacing w:line="360" w:lineRule="exact"/>
            </w:pPr>
            <w:r>
              <w:rPr>
                <w:rFonts w:hint="eastAsia"/>
              </w:rPr>
              <w:t>按要求分组、遵守纪律、认真独立完成讲解；基本条理清晰，内容具有工程实际意义</w:t>
            </w:r>
          </w:p>
        </w:tc>
        <w:tc>
          <w:tcPr>
            <w:tcW w:w="2779" w:type="dxa"/>
            <w:tcBorders>
              <w:top w:val="nil"/>
              <w:left w:val="nil"/>
              <w:bottom w:val="single" w:sz="4" w:space="0" w:color="auto"/>
              <w:right w:val="single" w:sz="4" w:space="0" w:color="auto"/>
            </w:tcBorders>
            <w:vAlign w:val="center"/>
          </w:tcPr>
          <w:p w:rsidR="00E92954" w:rsidRDefault="003F2132">
            <w:pPr>
              <w:spacing w:line="360" w:lineRule="exact"/>
            </w:pPr>
            <w:r>
              <w:rPr>
                <w:rFonts w:hint="eastAsia"/>
              </w:rPr>
              <w:t>回答问题正确率</w:t>
            </w:r>
            <w:r>
              <w:rPr>
                <w:rFonts w:hint="eastAsia"/>
              </w:rPr>
              <w:t>80</w:t>
            </w:r>
            <w:r>
              <w:rPr>
                <w:rFonts w:hint="eastAsia"/>
              </w:rPr>
              <w:t>％以上；并对问题有较详细透彻的分析。</w:t>
            </w:r>
          </w:p>
        </w:tc>
        <w:tc>
          <w:tcPr>
            <w:tcW w:w="850" w:type="dxa"/>
            <w:tcBorders>
              <w:top w:val="nil"/>
              <w:left w:val="nil"/>
              <w:bottom w:val="single" w:sz="4" w:space="0" w:color="auto"/>
              <w:right w:val="single" w:sz="4" w:space="0" w:color="auto"/>
            </w:tcBorders>
            <w:vAlign w:val="center"/>
          </w:tcPr>
          <w:p w:rsidR="00E92954" w:rsidRDefault="003F2132">
            <w:pPr>
              <w:spacing w:line="360" w:lineRule="exact"/>
              <w:jc w:val="center"/>
            </w:pPr>
            <w:r>
              <w:rPr>
                <w:rFonts w:hint="eastAsia"/>
              </w:rPr>
              <w:t>10-12</w:t>
            </w:r>
          </w:p>
        </w:tc>
      </w:tr>
      <w:tr w:rsidR="00E92954">
        <w:trPr>
          <w:trHeight w:val="986"/>
          <w:jc w:val="center"/>
        </w:trPr>
        <w:tc>
          <w:tcPr>
            <w:tcW w:w="2129" w:type="dxa"/>
            <w:tcBorders>
              <w:top w:val="nil"/>
              <w:left w:val="single" w:sz="4" w:space="0" w:color="auto"/>
              <w:bottom w:val="single" w:sz="4" w:space="0" w:color="auto"/>
              <w:right w:val="single" w:sz="4" w:space="0" w:color="auto"/>
            </w:tcBorders>
            <w:vAlign w:val="center"/>
          </w:tcPr>
          <w:p w:rsidR="00E92954" w:rsidRDefault="003F2132">
            <w:pPr>
              <w:spacing w:line="360" w:lineRule="exact"/>
            </w:pPr>
            <w:r>
              <w:rPr>
                <w:rFonts w:hint="eastAsia"/>
              </w:rPr>
              <w:t>PPT</w:t>
            </w:r>
            <w:r>
              <w:rPr>
                <w:rFonts w:hint="eastAsia"/>
              </w:rPr>
              <w:t>准备充分，条理尚可。</w:t>
            </w:r>
          </w:p>
        </w:tc>
        <w:tc>
          <w:tcPr>
            <w:tcW w:w="2551" w:type="dxa"/>
            <w:tcBorders>
              <w:top w:val="nil"/>
              <w:left w:val="nil"/>
              <w:bottom w:val="single" w:sz="4" w:space="0" w:color="auto"/>
              <w:right w:val="single" w:sz="4" w:space="0" w:color="auto"/>
            </w:tcBorders>
            <w:vAlign w:val="center"/>
          </w:tcPr>
          <w:p w:rsidR="00E92954" w:rsidRDefault="003F2132">
            <w:pPr>
              <w:spacing w:line="360" w:lineRule="exact"/>
            </w:pPr>
            <w:r>
              <w:rPr>
                <w:rFonts w:hint="eastAsia"/>
              </w:rPr>
              <w:t>按要求分组、遵守纪律、认真独立完成讲解；内容具有工程实际意义</w:t>
            </w:r>
          </w:p>
        </w:tc>
        <w:tc>
          <w:tcPr>
            <w:tcW w:w="2779" w:type="dxa"/>
            <w:tcBorders>
              <w:top w:val="nil"/>
              <w:left w:val="nil"/>
              <w:bottom w:val="single" w:sz="4" w:space="0" w:color="auto"/>
              <w:right w:val="single" w:sz="4" w:space="0" w:color="auto"/>
            </w:tcBorders>
            <w:vAlign w:val="center"/>
          </w:tcPr>
          <w:p w:rsidR="00E92954" w:rsidRDefault="003F2132">
            <w:pPr>
              <w:spacing w:line="360" w:lineRule="exact"/>
            </w:pPr>
            <w:r>
              <w:rPr>
                <w:rFonts w:hint="eastAsia"/>
              </w:rPr>
              <w:t>回答问题正确率</w:t>
            </w:r>
            <w:r>
              <w:rPr>
                <w:rFonts w:hint="eastAsia"/>
              </w:rPr>
              <w:t>75</w:t>
            </w:r>
            <w:r>
              <w:rPr>
                <w:rFonts w:hint="eastAsia"/>
              </w:rPr>
              <w:t>％以上；并对问题有基本的分析。</w:t>
            </w:r>
          </w:p>
        </w:tc>
        <w:tc>
          <w:tcPr>
            <w:tcW w:w="850" w:type="dxa"/>
            <w:tcBorders>
              <w:top w:val="nil"/>
              <w:left w:val="nil"/>
              <w:bottom w:val="single" w:sz="4" w:space="0" w:color="auto"/>
              <w:right w:val="single" w:sz="4" w:space="0" w:color="auto"/>
            </w:tcBorders>
            <w:vAlign w:val="center"/>
          </w:tcPr>
          <w:p w:rsidR="00E92954" w:rsidRDefault="003F2132">
            <w:pPr>
              <w:spacing w:line="360" w:lineRule="exact"/>
              <w:jc w:val="center"/>
            </w:pPr>
            <w:r>
              <w:rPr>
                <w:rFonts w:hint="eastAsia"/>
              </w:rPr>
              <w:t>7-9</w:t>
            </w:r>
          </w:p>
        </w:tc>
      </w:tr>
      <w:tr w:rsidR="00E92954">
        <w:trPr>
          <w:trHeight w:val="441"/>
          <w:jc w:val="center"/>
        </w:trPr>
        <w:tc>
          <w:tcPr>
            <w:tcW w:w="2129" w:type="dxa"/>
            <w:tcBorders>
              <w:top w:val="single" w:sz="4" w:space="0" w:color="auto"/>
              <w:left w:val="single" w:sz="4" w:space="0" w:color="auto"/>
              <w:bottom w:val="single" w:sz="4" w:space="0" w:color="auto"/>
              <w:right w:val="single" w:sz="4" w:space="0" w:color="auto"/>
            </w:tcBorders>
            <w:vAlign w:val="center"/>
          </w:tcPr>
          <w:p w:rsidR="00E92954" w:rsidRDefault="003F2132">
            <w:pPr>
              <w:spacing w:line="360" w:lineRule="exact"/>
            </w:pPr>
            <w:r>
              <w:rPr>
                <w:rFonts w:hint="eastAsia"/>
              </w:rPr>
              <w:t>PPT</w:t>
            </w:r>
            <w:r>
              <w:rPr>
                <w:rFonts w:hint="eastAsia"/>
              </w:rPr>
              <w:t>准备充分，基本有条理。</w:t>
            </w:r>
          </w:p>
        </w:tc>
        <w:tc>
          <w:tcPr>
            <w:tcW w:w="2551" w:type="dxa"/>
            <w:tcBorders>
              <w:top w:val="single" w:sz="4" w:space="0" w:color="auto"/>
              <w:left w:val="nil"/>
              <w:bottom w:val="single" w:sz="4" w:space="0" w:color="auto"/>
              <w:right w:val="single" w:sz="4" w:space="0" w:color="auto"/>
            </w:tcBorders>
            <w:vAlign w:val="center"/>
          </w:tcPr>
          <w:p w:rsidR="00E92954" w:rsidRDefault="003F2132">
            <w:pPr>
              <w:spacing w:line="360" w:lineRule="exact"/>
            </w:pPr>
            <w:r>
              <w:rPr>
                <w:rFonts w:hint="eastAsia"/>
              </w:rPr>
              <w:t>按要求分组、遵守纪律、认真独立完成讲解；</w:t>
            </w:r>
          </w:p>
        </w:tc>
        <w:tc>
          <w:tcPr>
            <w:tcW w:w="2779" w:type="dxa"/>
            <w:tcBorders>
              <w:top w:val="single" w:sz="4" w:space="0" w:color="auto"/>
              <w:left w:val="nil"/>
              <w:bottom w:val="single" w:sz="4" w:space="0" w:color="auto"/>
              <w:right w:val="single" w:sz="4" w:space="0" w:color="auto"/>
            </w:tcBorders>
            <w:vAlign w:val="center"/>
          </w:tcPr>
          <w:p w:rsidR="00E92954" w:rsidRDefault="003F2132">
            <w:pPr>
              <w:spacing w:line="360" w:lineRule="exact"/>
            </w:pPr>
            <w:r>
              <w:rPr>
                <w:rFonts w:hint="eastAsia"/>
              </w:rPr>
              <w:t>回答问题正确率</w:t>
            </w:r>
            <w:r>
              <w:rPr>
                <w:rFonts w:hint="eastAsia"/>
              </w:rPr>
              <w:t>65</w:t>
            </w:r>
            <w:r>
              <w:rPr>
                <w:rFonts w:hint="eastAsia"/>
              </w:rPr>
              <w:t>％以上；并对问题有分析。</w:t>
            </w:r>
          </w:p>
        </w:tc>
        <w:tc>
          <w:tcPr>
            <w:tcW w:w="850" w:type="dxa"/>
            <w:tcBorders>
              <w:top w:val="single" w:sz="4" w:space="0" w:color="auto"/>
              <w:left w:val="nil"/>
              <w:bottom w:val="single" w:sz="4" w:space="0" w:color="auto"/>
              <w:right w:val="single" w:sz="4" w:space="0" w:color="auto"/>
            </w:tcBorders>
            <w:vAlign w:val="center"/>
          </w:tcPr>
          <w:p w:rsidR="00E92954" w:rsidRDefault="003F2132">
            <w:pPr>
              <w:spacing w:line="360" w:lineRule="exact"/>
              <w:jc w:val="center"/>
            </w:pPr>
            <w:r>
              <w:rPr>
                <w:rFonts w:hint="eastAsia"/>
              </w:rPr>
              <w:t>4-6</w:t>
            </w:r>
          </w:p>
        </w:tc>
      </w:tr>
      <w:tr w:rsidR="00E92954">
        <w:trPr>
          <w:trHeight w:val="690"/>
          <w:jc w:val="center"/>
        </w:trPr>
        <w:tc>
          <w:tcPr>
            <w:tcW w:w="2129" w:type="dxa"/>
            <w:tcBorders>
              <w:top w:val="nil"/>
              <w:left w:val="single" w:sz="4" w:space="0" w:color="auto"/>
              <w:bottom w:val="single" w:sz="4" w:space="0" w:color="auto"/>
              <w:right w:val="single" w:sz="4" w:space="0" w:color="auto"/>
            </w:tcBorders>
            <w:vAlign w:val="center"/>
          </w:tcPr>
          <w:p w:rsidR="00E92954" w:rsidRDefault="003F2132">
            <w:pPr>
              <w:spacing w:line="360" w:lineRule="exact"/>
            </w:pPr>
            <w:r>
              <w:rPr>
                <w:rFonts w:hint="eastAsia"/>
              </w:rPr>
              <w:t>PPT</w:t>
            </w:r>
            <w:r>
              <w:rPr>
                <w:rFonts w:hint="eastAsia"/>
              </w:rPr>
              <w:t>准备充分，基本无条理。</w:t>
            </w:r>
          </w:p>
        </w:tc>
        <w:tc>
          <w:tcPr>
            <w:tcW w:w="2551" w:type="dxa"/>
            <w:tcBorders>
              <w:top w:val="nil"/>
              <w:left w:val="nil"/>
              <w:bottom w:val="single" w:sz="4" w:space="0" w:color="auto"/>
              <w:right w:val="single" w:sz="4" w:space="0" w:color="auto"/>
            </w:tcBorders>
            <w:vAlign w:val="center"/>
          </w:tcPr>
          <w:p w:rsidR="00E92954" w:rsidRDefault="003F2132">
            <w:pPr>
              <w:spacing w:line="360" w:lineRule="exact"/>
            </w:pPr>
            <w:r>
              <w:rPr>
                <w:rFonts w:hint="eastAsia"/>
              </w:rPr>
              <w:t>按要求分组、遵守纪律、基本独立完成讲解</w:t>
            </w:r>
          </w:p>
        </w:tc>
        <w:tc>
          <w:tcPr>
            <w:tcW w:w="2779" w:type="dxa"/>
            <w:tcBorders>
              <w:top w:val="nil"/>
              <w:left w:val="nil"/>
              <w:bottom w:val="single" w:sz="4" w:space="0" w:color="auto"/>
              <w:right w:val="single" w:sz="4" w:space="0" w:color="auto"/>
            </w:tcBorders>
            <w:vAlign w:val="center"/>
          </w:tcPr>
          <w:p w:rsidR="00E92954" w:rsidRDefault="003F2132">
            <w:pPr>
              <w:spacing w:line="360" w:lineRule="exact"/>
            </w:pPr>
            <w:r>
              <w:rPr>
                <w:rFonts w:hint="eastAsia"/>
              </w:rPr>
              <w:t>回答问题正确率</w:t>
            </w:r>
            <w:r>
              <w:rPr>
                <w:rFonts w:hint="eastAsia"/>
              </w:rPr>
              <w:t>60</w:t>
            </w:r>
            <w:r>
              <w:rPr>
                <w:rFonts w:hint="eastAsia"/>
              </w:rPr>
              <w:t>％以下。</w:t>
            </w:r>
          </w:p>
        </w:tc>
        <w:tc>
          <w:tcPr>
            <w:tcW w:w="850" w:type="dxa"/>
            <w:tcBorders>
              <w:top w:val="nil"/>
              <w:left w:val="nil"/>
              <w:bottom w:val="single" w:sz="4" w:space="0" w:color="auto"/>
              <w:right w:val="single" w:sz="4" w:space="0" w:color="auto"/>
            </w:tcBorders>
            <w:vAlign w:val="center"/>
          </w:tcPr>
          <w:p w:rsidR="00E92954" w:rsidRDefault="003F2132">
            <w:pPr>
              <w:spacing w:line="360" w:lineRule="exact"/>
              <w:jc w:val="center"/>
            </w:pPr>
            <w:r>
              <w:rPr>
                <w:rFonts w:hint="eastAsia"/>
              </w:rPr>
              <w:t>0-3</w:t>
            </w:r>
          </w:p>
        </w:tc>
      </w:tr>
    </w:tbl>
    <w:p w:rsidR="00E92954" w:rsidRDefault="003F2132" w:rsidP="00892280">
      <w:pPr>
        <w:adjustRightInd w:val="0"/>
        <w:snapToGrid w:val="0"/>
        <w:spacing w:beforeLines="50" w:line="360" w:lineRule="auto"/>
        <w:jc w:val="left"/>
        <w:rPr>
          <w:rFonts w:ascii="宋体"/>
          <w:b/>
          <w:sz w:val="24"/>
        </w:rPr>
      </w:pPr>
      <w:r>
        <w:rPr>
          <w:rFonts w:ascii="宋体" w:hAnsi="宋体"/>
          <w:b/>
          <w:sz w:val="24"/>
        </w:rPr>
        <w:t>2.5</w:t>
      </w:r>
      <w:r>
        <w:rPr>
          <w:rFonts w:ascii="宋体" w:hAnsi="宋体" w:hint="eastAsia"/>
          <w:b/>
          <w:sz w:val="24"/>
        </w:rPr>
        <w:t>期终学习报告</w:t>
      </w:r>
    </w:p>
    <w:p w:rsidR="00E92954" w:rsidRDefault="003F2132">
      <w:pPr>
        <w:adjustRightInd w:val="0"/>
        <w:snapToGrid w:val="0"/>
        <w:spacing w:line="360" w:lineRule="auto"/>
        <w:ind w:firstLineChars="200" w:firstLine="480"/>
        <w:jc w:val="left"/>
        <w:rPr>
          <w:rFonts w:ascii="宋体"/>
          <w:b/>
          <w:sz w:val="24"/>
        </w:rPr>
      </w:pPr>
      <w:r>
        <w:rPr>
          <w:rFonts w:hint="eastAsia"/>
          <w:sz w:val="24"/>
        </w:rPr>
        <w:t>按照期终学习报告的标准答案或要求，按百分制评分，总评后折算成</w:t>
      </w:r>
      <w:r>
        <w:rPr>
          <w:sz w:val="24"/>
        </w:rPr>
        <w:t>50</w:t>
      </w:r>
      <w:r>
        <w:rPr>
          <w:rFonts w:hint="eastAsia"/>
          <w:sz w:val="24"/>
        </w:rPr>
        <w:t>分。</w:t>
      </w:r>
    </w:p>
    <w:p w:rsidR="00E92954" w:rsidRDefault="003F2132">
      <w:pPr>
        <w:adjustRightInd w:val="0"/>
        <w:snapToGrid w:val="0"/>
        <w:spacing w:line="360" w:lineRule="auto"/>
        <w:jc w:val="left"/>
        <w:rPr>
          <w:rFonts w:ascii="宋体"/>
          <w:b/>
          <w:sz w:val="24"/>
        </w:rPr>
      </w:pPr>
      <w:r>
        <w:rPr>
          <w:rFonts w:ascii="宋体" w:hAnsi="宋体"/>
          <w:b/>
          <w:sz w:val="24"/>
        </w:rPr>
        <w:t>2.6</w:t>
      </w:r>
      <w:r>
        <w:rPr>
          <w:rFonts w:ascii="宋体" w:hAnsi="宋体" w:hint="eastAsia"/>
          <w:b/>
          <w:sz w:val="24"/>
        </w:rPr>
        <w:t>成绩汇总示例</w:t>
      </w:r>
    </w:p>
    <w:tbl>
      <w:tblPr>
        <w:tblW w:w="81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81"/>
        <w:gridCol w:w="1400"/>
        <w:gridCol w:w="900"/>
        <w:gridCol w:w="1260"/>
        <w:gridCol w:w="1080"/>
        <w:gridCol w:w="1080"/>
        <w:gridCol w:w="1480"/>
      </w:tblGrid>
      <w:tr w:rsidR="00E92954">
        <w:trPr>
          <w:jc w:val="center"/>
        </w:trPr>
        <w:tc>
          <w:tcPr>
            <w:tcW w:w="981" w:type="dxa"/>
            <w:vAlign w:val="center"/>
          </w:tcPr>
          <w:p w:rsidR="00E92954" w:rsidRDefault="003F2132" w:rsidP="00892280">
            <w:pPr>
              <w:adjustRightInd w:val="0"/>
              <w:snapToGrid w:val="0"/>
              <w:spacing w:beforeLines="10" w:afterLines="10"/>
              <w:jc w:val="center"/>
              <w:rPr>
                <w:rFonts w:ascii="宋体"/>
              </w:rPr>
            </w:pPr>
            <w:r>
              <w:rPr>
                <w:rFonts w:ascii="宋体" w:hAnsi="宋体" w:hint="eastAsia"/>
              </w:rPr>
              <w:t>姓名</w:t>
            </w:r>
          </w:p>
        </w:tc>
        <w:tc>
          <w:tcPr>
            <w:tcW w:w="1400" w:type="dxa"/>
            <w:vAlign w:val="center"/>
          </w:tcPr>
          <w:p w:rsidR="00E92954" w:rsidRDefault="003F2132" w:rsidP="00892280">
            <w:pPr>
              <w:adjustRightInd w:val="0"/>
              <w:snapToGrid w:val="0"/>
              <w:spacing w:beforeLines="10" w:afterLines="10"/>
              <w:jc w:val="center"/>
              <w:rPr>
                <w:rFonts w:ascii="宋体"/>
              </w:rPr>
            </w:pPr>
            <w:r>
              <w:rPr>
                <w:rFonts w:ascii="宋体" w:hAnsi="宋体" w:hint="eastAsia"/>
              </w:rPr>
              <w:t>课堂考勤与课堂表现</w:t>
            </w:r>
          </w:p>
        </w:tc>
        <w:tc>
          <w:tcPr>
            <w:tcW w:w="900" w:type="dxa"/>
            <w:vAlign w:val="center"/>
          </w:tcPr>
          <w:p w:rsidR="00E92954" w:rsidRDefault="003F2132" w:rsidP="00892280">
            <w:pPr>
              <w:adjustRightInd w:val="0"/>
              <w:snapToGrid w:val="0"/>
              <w:spacing w:beforeLines="10" w:afterLines="10"/>
              <w:jc w:val="center"/>
              <w:rPr>
                <w:rFonts w:ascii="宋体"/>
              </w:rPr>
            </w:pPr>
            <w:r>
              <w:rPr>
                <w:rFonts w:ascii="宋体" w:hAnsi="宋体" w:hint="eastAsia"/>
              </w:rPr>
              <w:t>平时作业</w:t>
            </w:r>
          </w:p>
        </w:tc>
        <w:tc>
          <w:tcPr>
            <w:tcW w:w="1260" w:type="dxa"/>
            <w:vAlign w:val="center"/>
          </w:tcPr>
          <w:p w:rsidR="00E92954" w:rsidRDefault="003F2132" w:rsidP="00892280">
            <w:pPr>
              <w:adjustRightInd w:val="0"/>
              <w:snapToGrid w:val="0"/>
              <w:spacing w:beforeLines="10" w:afterLines="10"/>
              <w:jc w:val="center"/>
              <w:rPr>
                <w:rFonts w:ascii="宋体"/>
              </w:rPr>
            </w:pPr>
            <w:r>
              <w:rPr>
                <w:rFonts w:ascii="宋体" w:hint="eastAsia"/>
              </w:rPr>
              <w:t>课外作业</w:t>
            </w:r>
          </w:p>
        </w:tc>
        <w:tc>
          <w:tcPr>
            <w:tcW w:w="1080" w:type="dxa"/>
            <w:vAlign w:val="center"/>
          </w:tcPr>
          <w:p w:rsidR="00E92954" w:rsidRDefault="003F2132" w:rsidP="00892280">
            <w:pPr>
              <w:adjustRightInd w:val="0"/>
              <w:snapToGrid w:val="0"/>
              <w:spacing w:beforeLines="10" w:afterLines="10"/>
              <w:jc w:val="center"/>
              <w:rPr>
                <w:rFonts w:ascii="宋体"/>
              </w:rPr>
            </w:pPr>
            <w:r>
              <w:rPr>
                <w:rFonts w:ascii="宋体" w:hAnsi="宋体" w:hint="eastAsia"/>
              </w:rPr>
              <w:t>课程讨论</w:t>
            </w:r>
          </w:p>
        </w:tc>
        <w:tc>
          <w:tcPr>
            <w:tcW w:w="1080" w:type="dxa"/>
            <w:vAlign w:val="center"/>
          </w:tcPr>
          <w:p w:rsidR="00E92954" w:rsidRDefault="003F2132" w:rsidP="00892280">
            <w:pPr>
              <w:adjustRightInd w:val="0"/>
              <w:snapToGrid w:val="0"/>
              <w:spacing w:beforeLines="10" w:afterLines="10"/>
              <w:jc w:val="center"/>
              <w:rPr>
                <w:rFonts w:ascii="宋体"/>
              </w:rPr>
            </w:pPr>
            <w:r>
              <w:rPr>
                <w:rFonts w:ascii="宋体" w:hAnsi="宋体" w:hint="eastAsia"/>
              </w:rPr>
              <w:t>学习报告</w:t>
            </w:r>
          </w:p>
        </w:tc>
        <w:tc>
          <w:tcPr>
            <w:tcW w:w="1480" w:type="dxa"/>
            <w:vAlign w:val="center"/>
          </w:tcPr>
          <w:p w:rsidR="00E92954" w:rsidRDefault="003F2132" w:rsidP="00892280">
            <w:pPr>
              <w:adjustRightInd w:val="0"/>
              <w:snapToGrid w:val="0"/>
              <w:spacing w:beforeLines="10" w:afterLines="10"/>
              <w:jc w:val="center"/>
              <w:rPr>
                <w:rFonts w:ascii="宋体"/>
              </w:rPr>
            </w:pPr>
            <w:r>
              <w:rPr>
                <w:rFonts w:ascii="宋体" w:hAnsi="宋体" w:hint="eastAsia"/>
              </w:rPr>
              <w:t>总评</w:t>
            </w:r>
          </w:p>
        </w:tc>
      </w:tr>
      <w:tr w:rsidR="00E92954">
        <w:trPr>
          <w:jc w:val="center"/>
        </w:trPr>
        <w:tc>
          <w:tcPr>
            <w:tcW w:w="981" w:type="dxa"/>
            <w:vAlign w:val="center"/>
          </w:tcPr>
          <w:p w:rsidR="00E92954" w:rsidRDefault="003F2132" w:rsidP="00892280">
            <w:pPr>
              <w:adjustRightInd w:val="0"/>
              <w:snapToGrid w:val="0"/>
              <w:spacing w:beforeLines="10" w:afterLines="10"/>
              <w:jc w:val="center"/>
              <w:rPr>
                <w:rFonts w:ascii="宋体"/>
              </w:rPr>
            </w:pPr>
            <w:r>
              <w:rPr>
                <w:rFonts w:ascii="宋体" w:hAnsi="宋体" w:hint="eastAsia"/>
              </w:rPr>
              <w:t>张三</w:t>
            </w:r>
          </w:p>
        </w:tc>
        <w:tc>
          <w:tcPr>
            <w:tcW w:w="1400" w:type="dxa"/>
          </w:tcPr>
          <w:p w:rsidR="00E92954" w:rsidRDefault="003F2132" w:rsidP="00892280">
            <w:pPr>
              <w:adjustRightInd w:val="0"/>
              <w:snapToGrid w:val="0"/>
              <w:spacing w:beforeLines="10" w:afterLines="10"/>
              <w:jc w:val="center"/>
              <w:rPr>
                <w:rFonts w:ascii="宋体"/>
              </w:rPr>
            </w:pPr>
            <w:r>
              <w:rPr>
                <w:rFonts w:ascii="宋体"/>
              </w:rPr>
              <w:t>1</w:t>
            </w:r>
            <w:r>
              <w:rPr>
                <w:rFonts w:ascii="宋体" w:hint="eastAsia"/>
              </w:rPr>
              <w:t>4</w:t>
            </w:r>
          </w:p>
        </w:tc>
        <w:tc>
          <w:tcPr>
            <w:tcW w:w="900" w:type="dxa"/>
            <w:vAlign w:val="center"/>
          </w:tcPr>
          <w:p w:rsidR="00E92954" w:rsidRDefault="003F2132" w:rsidP="00892280">
            <w:pPr>
              <w:adjustRightInd w:val="0"/>
              <w:snapToGrid w:val="0"/>
              <w:spacing w:beforeLines="10" w:afterLines="10"/>
              <w:jc w:val="center"/>
              <w:rPr>
                <w:rFonts w:ascii="宋体"/>
              </w:rPr>
            </w:pPr>
            <w:r>
              <w:rPr>
                <w:rFonts w:ascii="宋体" w:hAnsi="宋体" w:hint="eastAsia"/>
              </w:rPr>
              <w:t>8</w:t>
            </w:r>
          </w:p>
        </w:tc>
        <w:tc>
          <w:tcPr>
            <w:tcW w:w="1260" w:type="dxa"/>
            <w:vAlign w:val="center"/>
          </w:tcPr>
          <w:p w:rsidR="00E92954" w:rsidRDefault="003F2132" w:rsidP="00892280">
            <w:pPr>
              <w:adjustRightInd w:val="0"/>
              <w:snapToGrid w:val="0"/>
              <w:spacing w:beforeLines="10" w:afterLines="10"/>
              <w:jc w:val="center"/>
              <w:rPr>
                <w:rFonts w:ascii="宋体"/>
              </w:rPr>
            </w:pPr>
            <w:r>
              <w:rPr>
                <w:rFonts w:ascii="宋体" w:hAnsi="宋体" w:hint="eastAsia"/>
              </w:rPr>
              <w:t>8</w:t>
            </w:r>
          </w:p>
        </w:tc>
        <w:tc>
          <w:tcPr>
            <w:tcW w:w="1080" w:type="dxa"/>
          </w:tcPr>
          <w:p w:rsidR="00E92954" w:rsidRDefault="003F2132" w:rsidP="00892280">
            <w:pPr>
              <w:adjustRightInd w:val="0"/>
              <w:snapToGrid w:val="0"/>
              <w:spacing w:beforeLines="10" w:afterLines="10"/>
              <w:jc w:val="center"/>
              <w:rPr>
                <w:rFonts w:ascii="宋体" w:hAnsi="宋体"/>
              </w:rPr>
            </w:pPr>
            <w:r>
              <w:rPr>
                <w:rFonts w:ascii="宋体" w:hAnsi="宋体" w:hint="eastAsia"/>
              </w:rPr>
              <w:t>12</w:t>
            </w:r>
          </w:p>
        </w:tc>
        <w:tc>
          <w:tcPr>
            <w:tcW w:w="1080" w:type="dxa"/>
            <w:vAlign w:val="center"/>
          </w:tcPr>
          <w:p w:rsidR="00E92954" w:rsidRDefault="003F2132" w:rsidP="00892280">
            <w:pPr>
              <w:adjustRightInd w:val="0"/>
              <w:snapToGrid w:val="0"/>
              <w:spacing w:beforeLines="10" w:afterLines="10"/>
              <w:jc w:val="center"/>
              <w:rPr>
                <w:rFonts w:ascii="宋体"/>
              </w:rPr>
            </w:pPr>
            <w:r>
              <w:rPr>
                <w:rFonts w:ascii="宋体" w:hAnsi="宋体"/>
              </w:rPr>
              <w:t>45</w:t>
            </w:r>
          </w:p>
        </w:tc>
        <w:tc>
          <w:tcPr>
            <w:tcW w:w="1480" w:type="dxa"/>
            <w:vAlign w:val="center"/>
          </w:tcPr>
          <w:p w:rsidR="00E92954" w:rsidRDefault="003F2132" w:rsidP="00892280">
            <w:pPr>
              <w:adjustRightInd w:val="0"/>
              <w:snapToGrid w:val="0"/>
              <w:spacing w:beforeLines="10" w:afterLines="10"/>
              <w:jc w:val="center"/>
              <w:rPr>
                <w:rFonts w:ascii="宋体"/>
              </w:rPr>
            </w:pPr>
            <w:r>
              <w:rPr>
                <w:rFonts w:ascii="宋体" w:hAnsi="宋体"/>
              </w:rPr>
              <w:t>8</w:t>
            </w:r>
            <w:r>
              <w:rPr>
                <w:rFonts w:ascii="宋体" w:hAnsi="宋体" w:hint="eastAsia"/>
              </w:rPr>
              <w:t>7</w:t>
            </w:r>
          </w:p>
        </w:tc>
      </w:tr>
      <w:tr w:rsidR="00E92954">
        <w:trPr>
          <w:jc w:val="center"/>
        </w:trPr>
        <w:tc>
          <w:tcPr>
            <w:tcW w:w="981" w:type="dxa"/>
            <w:vAlign w:val="center"/>
          </w:tcPr>
          <w:p w:rsidR="00E92954" w:rsidRDefault="003F2132" w:rsidP="00892280">
            <w:pPr>
              <w:adjustRightInd w:val="0"/>
              <w:snapToGrid w:val="0"/>
              <w:spacing w:beforeLines="10" w:afterLines="10"/>
              <w:jc w:val="center"/>
              <w:rPr>
                <w:rFonts w:ascii="宋体"/>
              </w:rPr>
            </w:pPr>
            <w:r>
              <w:rPr>
                <w:rFonts w:ascii="宋体" w:hAnsi="宋体" w:hint="eastAsia"/>
              </w:rPr>
              <w:t>李四</w:t>
            </w:r>
          </w:p>
        </w:tc>
        <w:tc>
          <w:tcPr>
            <w:tcW w:w="1400" w:type="dxa"/>
          </w:tcPr>
          <w:p w:rsidR="00E92954" w:rsidRDefault="003F2132" w:rsidP="00892280">
            <w:pPr>
              <w:adjustRightInd w:val="0"/>
              <w:snapToGrid w:val="0"/>
              <w:spacing w:beforeLines="10" w:afterLines="10"/>
              <w:jc w:val="center"/>
              <w:rPr>
                <w:rFonts w:ascii="宋体"/>
              </w:rPr>
            </w:pPr>
            <w:r>
              <w:rPr>
                <w:rFonts w:ascii="宋体"/>
              </w:rPr>
              <w:t>10</w:t>
            </w:r>
          </w:p>
        </w:tc>
        <w:tc>
          <w:tcPr>
            <w:tcW w:w="900" w:type="dxa"/>
            <w:vAlign w:val="center"/>
          </w:tcPr>
          <w:p w:rsidR="00E92954" w:rsidRDefault="003F2132" w:rsidP="00892280">
            <w:pPr>
              <w:adjustRightInd w:val="0"/>
              <w:snapToGrid w:val="0"/>
              <w:spacing w:beforeLines="10" w:afterLines="10"/>
              <w:jc w:val="center"/>
              <w:rPr>
                <w:rFonts w:ascii="宋体"/>
              </w:rPr>
            </w:pPr>
            <w:r>
              <w:rPr>
                <w:rFonts w:ascii="宋体" w:hAnsi="宋体" w:hint="eastAsia"/>
              </w:rPr>
              <w:t>6</w:t>
            </w:r>
          </w:p>
        </w:tc>
        <w:tc>
          <w:tcPr>
            <w:tcW w:w="1260" w:type="dxa"/>
            <w:vAlign w:val="center"/>
          </w:tcPr>
          <w:p w:rsidR="00E92954" w:rsidRDefault="003F2132" w:rsidP="00892280">
            <w:pPr>
              <w:adjustRightInd w:val="0"/>
              <w:snapToGrid w:val="0"/>
              <w:spacing w:beforeLines="10" w:afterLines="10"/>
              <w:jc w:val="center"/>
              <w:rPr>
                <w:rFonts w:ascii="宋体"/>
              </w:rPr>
            </w:pPr>
            <w:r>
              <w:rPr>
                <w:rFonts w:ascii="宋体" w:hAnsi="宋体"/>
              </w:rPr>
              <w:t>5</w:t>
            </w:r>
          </w:p>
        </w:tc>
        <w:tc>
          <w:tcPr>
            <w:tcW w:w="1080" w:type="dxa"/>
          </w:tcPr>
          <w:p w:rsidR="00E92954" w:rsidRDefault="003F2132" w:rsidP="00892280">
            <w:pPr>
              <w:adjustRightInd w:val="0"/>
              <w:snapToGrid w:val="0"/>
              <w:spacing w:beforeLines="10" w:afterLines="10"/>
              <w:jc w:val="center"/>
              <w:rPr>
                <w:rFonts w:ascii="宋体" w:hAnsi="宋体"/>
              </w:rPr>
            </w:pPr>
            <w:r>
              <w:rPr>
                <w:rFonts w:ascii="宋体" w:hAnsi="宋体" w:hint="eastAsia"/>
              </w:rPr>
              <w:t>8</w:t>
            </w:r>
          </w:p>
        </w:tc>
        <w:tc>
          <w:tcPr>
            <w:tcW w:w="1080" w:type="dxa"/>
            <w:vAlign w:val="center"/>
          </w:tcPr>
          <w:p w:rsidR="00E92954" w:rsidRDefault="003F2132" w:rsidP="00892280">
            <w:pPr>
              <w:adjustRightInd w:val="0"/>
              <w:snapToGrid w:val="0"/>
              <w:spacing w:beforeLines="10" w:afterLines="10"/>
              <w:jc w:val="center"/>
              <w:rPr>
                <w:rFonts w:ascii="宋体"/>
              </w:rPr>
            </w:pPr>
            <w:r>
              <w:rPr>
                <w:rFonts w:ascii="宋体" w:hAnsi="宋体"/>
              </w:rPr>
              <w:t>30</w:t>
            </w:r>
          </w:p>
        </w:tc>
        <w:tc>
          <w:tcPr>
            <w:tcW w:w="1480" w:type="dxa"/>
            <w:vAlign w:val="center"/>
          </w:tcPr>
          <w:p w:rsidR="00E92954" w:rsidRDefault="003F2132" w:rsidP="00892280">
            <w:pPr>
              <w:adjustRightInd w:val="0"/>
              <w:snapToGrid w:val="0"/>
              <w:spacing w:beforeLines="10" w:afterLines="10"/>
              <w:jc w:val="center"/>
              <w:rPr>
                <w:rFonts w:ascii="宋体"/>
              </w:rPr>
            </w:pPr>
            <w:r>
              <w:rPr>
                <w:rFonts w:ascii="宋体" w:hAnsi="宋体"/>
              </w:rPr>
              <w:t>5</w:t>
            </w:r>
            <w:r>
              <w:rPr>
                <w:rFonts w:ascii="宋体" w:hAnsi="宋体" w:hint="eastAsia"/>
              </w:rPr>
              <w:t>9</w:t>
            </w:r>
          </w:p>
        </w:tc>
      </w:tr>
      <w:tr w:rsidR="00E92954">
        <w:trPr>
          <w:jc w:val="center"/>
        </w:trPr>
        <w:tc>
          <w:tcPr>
            <w:tcW w:w="981" w:type="dxa"/>
            <w:vAlign w:val="center"/>
          </w:tcPr>
          <w:p w:rsidR="00E92954" w:rsidRDefault="003F2132" w:rsidP="00892280">
            <w:pPr>
              <w:adjustRightInd w:val="0"/>
              <w:snapToGrid w:val="0"/>
              <w:spacing w:beforeLines="10" w:afterLines="10"/>
              <w:jc w:val="center"/>
              <w:rPr>
                <w:rFonts w:ascii="宋体"/>
              </w:rPr>
            </w:pPr>
            <w:r>
              <w:rPr>
                <w:rFonts w:ascii="宋体" w:hAnsi="宋体" w:hint="eastAsia"/>
              </w:rPr>
              <w:t>……</w:t>
            </w:r>
          </w:p>
        </w:tc>
        <w:tc>
          <w:tcPr>
            <w:tcW w:w="1400" w:type="dxa"/>
          </w:tcPr>
          <w:p w:rsidR="00E92954" w:rsidRDefault="00E92954" w:rsidP="00892280">
            <w:pPr>
              <w:adjustRightInd w:val="0"/>
              <w:snapToGrid w:val="0"/>
              <w:spacing w:beforeLines="10" w:afterLines="10"/>
              <w:jc w:val="center"/>
              <w:rPr>
                <w:rFonts w:ascii="宋体"/>
              </w:rPr>
            </w:pPr>
          </w:p>
        </w:tc>
        <w:tc>
          <w:tcPr>
            <w:tcW w:w="900" w:type="dxa"/>
          </w:tcPr>
          <w:p w:rsidR="00E92954" w:rsidRDefault="003F2132" w:rsidP="00892280">
            <w:pPr>
              <w:spacing w:beforeLines="10" w:afterLines="10"/>
              <w:jc w:val="center"/>
              <w:rPr>
                <w:rFonts w:ascii="宋体"/>
              </w:rPr>
            </w:pPr>
            <w:r>
              <w:rPr>
                <w:rFonts w:ascii="宋体" w:hAnsi="宋体" w:hint="eastAsia"/>
              </w:rPr>
              <w:t>……</w:t>
            </w:r>
          </w:p>
        </w:tc>
        <w:tc>
          <w:tcPr>
            <w:tcW w:w="1260" w:type="dxa"/>
          </w:tcPr>
          <w:p w:rsidR="00E92954" w:rsidRDefault="003F2132" w:rsidP="00892280">
            <w:pPr>
              <w:spacing w:beforeLines="10" w:afterLines="10"/>
              <w:jc w:val="center"/>
              <w:rPr>
                <w:rFonts w:ascii="宋体"/>
              </w:rPr>
            </w:pPr>
            <w:r>
              <w:rPr>
                <w:rFonts w:ascii="宋体" w:hAnsi="宋体" w:hint="eastAsia"/>
              </w:rPr>
              <w:t>……</w:t>
            </w:r>
          </w:p>
        </w:tc>
        <w:tc>
          <w:tcPr>
            <w:tcW w:w="1080" w:type="dxa"/>
          </w:tcPr>
          <w:p w:rsidR="00E92954" w:rsidRDefault="00E92954" w:rsidP="00892280">
            <w:pPr>
              <w:spacing w:beforeLines="10" w:afterLines="10"/>
              <w:jc w:val="center"/>
              <w:rPr>
                <w:rFonts w:ascii="宋体"/>
              </w:rPr>
            </w:pPr>
          </w:p>
        </w:tc>
        <w:tc>
          <w:tcPr>
            <w:tcW w:w="1080" w:type="dxa"/>
          </w:tcPr>
          <w:p w:rsidR="00E92954" w:rsidRDefault="003F2132" w:rsidP="00892280">
            <w:pPr>
              <w:spacing w:beforeLines="10" w:afterLines="10"/>
              <w:jc w:val="center"/>
              <w:rPr>
                <w:rFonts w:ascii="宋体"/>
              </w:rPr>
            </w:pPr>
            <w:r>
              <w:rPr>
                <w:rFonts w:ascii="宋体" w:hAnsi="宋体" w:hint="eastAsia"/>
              </w:rPr>
              <w:t>……</w:t>
            </w:r>
          </w:p>
        </w:tc>
        <w:tc>
          <w:tcPr>
            <w:tcW w:w="1480" w:type="dxa"/>
          </w:tcPr>
          <w:p w:rsidR="00E92954" w:rsidRDefault="003F2132" w:rsidP="00892280">
            <w:pPr>
              <w:spacing w:beforeLines="10" w:afterLines="10"/>
              <w:jc w:val="center"/>
              <w:rPr>
                <w:rFonts w:ascii="宋体"/>
              </w:rPr>
            </w:pPr>
            <w:r>
              <w:rPr>
                <w:rFonts w:ascii="宋体" w:hAnsi="宋体" w:hint="eastAsia"/>
              </w:rPr>
              <w:t>……</w:t>
            </w:r>
          </w:p>
        </w:tc>
      </w:tr>
    </w:tbl>
    <w:p w:rsidR="00E92954" w:rsidRDefault="00E92954">
      <w:pPr>
        <w:spacing w:line="360" w:lineRule="exact"/>
        <w:ind w:firstLineChars="200" w:firstLine="420"/>
      </w:pPr>
    </w:p>
    <w:p w:rsidR="00E92954" w:rsidRDefault="00E92954">
      <w:pPr>
        <w:spacing w:line="360" w:lineRule="exact"/>
        <w:ind w:firstLineChars="200" w:firstLine="420"/>
      </w:pPr>
    </w:p>
    <w:tbl>
      <w:tblPr>
        <w:tblW w:w="8054" w:type="dxa"/>
        <w:tblInd w:w="468" w:type="dxa"/>
        <w:tblLayout w:type="fixed"/>
        <w:tblLook w:val="04A0"/>
      </w:tblPr>
      <w:tblGrid>
        <w:gridCol w:w="1767"/>
        <w:gridCol w:w="2268"/>
        <w:gridCol w:w="1559"/>
        <w:gridCol w:w="2460"/>
      </w:tblGrid>
      <w:tr w:rsidR="00E92954">
        <w:trPr>
          <w:trHeight w:hRule="exact" w:val="510"/>
        </w:trPr>
        <w:tc>
          <w:tcPr>
            <w:tcW w:w="1767" w:type="dxa"/>
          </w:tcPr>
          <w:p w:rsidR="00E92954" w:rsidRDefault="003F2132">
            <w:pPr>
              <w:tabs>
                <w:tab w:val="left" w:pos="4859"/>
              </w:tabs>
              <w:spacing w:line="312" w:lineRule="auto"/>
              <w:rPr>
                <w:rFonts w:ascii="黑体" w:eastAsia="黑体" w:hAnsi="宋体"/>
                <w:szCs w:val="21"/>
              </w:rPr>
            </w:pPr>
            <w:r>
              <w:rPr>
                <w:rFonts w:ascii="黑体" w:eastAsia="黑体" w:hAnsi="宋体" w:hint="eastAsia"/>
                <w:szCs w:val="21"/>
              </w:rPr>
              <w:t>大纲修订人：</w:t>
            </w:r>
          </w:p>
        </w:tc>
        <w:tc>
          <w:tcPr>
            <w:tcW w:w="2268" w:type="dxa"/>
          </w:tcPr>
          <w:p w:rsidR="00E92954" w:rsidRDefault="00E92954">
            <w:pPr>
              <w:tabs>
                <w:tab w:val="left" w:pos="0"/>
              </w:tabs>
              <w:spacing w:line="360" w:lineRule="exact"/>
              <w:jc w:val="center"/>
              <w:rPr>
                <w:rFonts w:ascii="黑体" w:eastAsia="黑体" w:hAnsi="宋体"/>
                <w:szCs w:val="21"/>
              </w:rPr>
            </w:pPr>
          </w:p>
        </w:tc>
        <w:tc>
          <w:tcPr>
            <w:tcW w:w="1559" w:type="dxa"/>
          </w:tcPr>
          <w:p w:rsidR="00E92954" w:rsidRDefault="003F2132">
            <w:pPr>
              <w:tabs>
                <w:tab w:val="left" w:pos="4859"/>
              </w:tabs>
              <w:spacing w:line="312" w:lineRule="auto"/>
              <w:rPr>
                <w:rFonts w:ascii="黑体" w:eastAsia="黑体" w:hAnsi="宋体"/>
                <w:szCs w:val="21"/>
              </w:rPr>
            </w:pPr>
            <w:r>
              <w:rPr>
                <w:rFonts w:ascii="黑体" w:eastAsia="黑体" w:hAnsi="宋体" w:hint="eastAsia"/>
                <w:szCs w:val="21"/>
              </w:rPr>
              <w:t>修订日期：</w:t>
            </w:r>
          </w:p>
        </w:tc>
        <w:tc>
          <w:tcPr>
            <w:tcW w:w="2460" w:type="dxa"/>
          </w:tcPr>
          <w:p w:rsidR="00E92954" w:rsidRDefault="00E92954">
            <w:pPr>
              <w:tabs>
                <w:tab w:val="left" w:pos="0"/>
              </w:tabs>
              <w:spacing w:line="360" w:lineRule="exact"/>
              <w:rPr>
                <w:rFonts w:ascii="黑体" w:eastAsia="黑体" w:hAnsi="宋体"/>
                <w:szCs w:val="21"/>
              </w:rPr>
            </w:pPr>
          </w:p>
        </w:tc>
      </w:tr>
      <w:tr w:rsidR="00E92954">
        <w:trPr>
          <w:trHeight w:hRule="exact" w:val="510"/>
        </w:trPr>
        <w:tc>
          <w:tcPr>
            <w:tcW w:w="1767" w:type="dxa"/>
          </w:tcPr>
          <w:p w:rsidR="00E92954" w:rsidRDefault="003F2132">
            <w:pPr>
              <w:tabs>
                <w:tab w:val="left" w:pos="4859"/>
              </w:tabs>
              <w:spacing w:line="312" w:lineRule="auto"/>
              <w:rPr>
                <w:rFonts w:ascii="黑体" w:eastAsia="黑体" w:hAnsi="宋体"/>
                <w:szCs w:val="21"/>
              </w:rPr>
            </w:pPr>
            <w:r>
              <w:rPr>
                <w:rFonts w:ascii="黑体" w:eastAsia="黑体" w:hAnsi="宋体" w:hint="eastAsia"/>
                <w:szCs w:val="21"/>
              </w:rPr>
              <w:t>大纲审定人：</w:t>
            </w:r>
          </w:p>
        </w:tc>
        <w:tc>
          <w:tcPr>
            <w:tcW w:w="2268" w:type="dxa"/>
          </w:tcPr>
          <w:p w:rsidR="00E92954" w:rsidRDefault="00E92954">
            <w:pPr>
              <w:tabs>
                <w:tab w:val="left" w:pos="0"/>
              </w:tabs>
              <w:spacing w:line="360" w:lineRule="exact"/>
              <w:jc w:val="center"/>
              <w:rPr>
                <w:rFonts w:ascii="黑体" w:eastAsia="黑体" w:hAnsi="宋体"/>
                <w:szCs w:val="21"/>
              </w:rPr>
            </w:pPr>
          </w:p>
        </w:tc>
        <w:tc>
          <w:tcPr>
            <w:tcW w:w="1559" w:type="dxa"/>
          </w:tcPr>
          <w:p w:rsidR="00E92954" w:rsidRDefault="003F2132">
            <w:pPr>
              <w:tabs>
                <w:tab w:val="left" w:pos="0"/>
              </w:tabs>
              <w:spacing w:line="360" w:lineRule="exact"/>
              <w:rPr>
                <w:rFonts w:ascii="黑体" w:eastAsia="黑体" w:hAnsi="宋体"/>
                <w:szCs w:val="21"/>
              </w:rPr>
            </w:pPr>
            <w:r>
              <w:rPr>
                <w:rFonts w:ascii="黑体" w:eastAsia="黑体" w:hAnsi="宋体" w:hint="eastAsia"/>
                <w:szCs w:val="21"/>
              </w:rPr>
              <w:t>审定日期：</w:t>
            </w:r>
          </w:p>
        </w:tc>
        <w:tc>
          <w:tcPr>
            <w:tcW w:w="2460" w:type="dxa"/>
          </w:tcPr>
          <w:p w:rsidR="00E92954" w:rsidRDefault="00E92954">
            <w:pPr>
              <w:tabs>
                <w:tab w:val="left" w:pos="0"/>
              </w:tabs>
              <w:spacing w:line="360" w:lineRule="exact"/>
              <w:jc w:val="center"/>
              <w:rPr>
                <w:color w:val="000000"/>
                <w:sz w:val="28"/>
                <w:szCs w:val="28"/>
              </w:rPr>
            </w:pPr>
          </w:p>
        </w:tc>
      </w:tr>
      <w:tr w:rsidR="00E92954">
        <w:trPr>
          <w:trHeight w:hRule="exact" w:val="510"/>
        </w:trPr>
        <w:tc>
          <w:tcPr>
            <w:tcW w:w="1767" w:type="dxa"/>
            <w:vAlign w:val="center"/>
          </w:tcPr>
          <w:p w:rsidR="00E92954" w:rsidRDefault="003F2132">
            <w:pPr>
              <w:tabs>
                <w:tab w:val="left" w:pos="4859"/>
              </w:tabs>
              <w:spacing w:line="312" w:lineRule="auto"/>
              <w:rPr>
                <w:rFonts w:ascii="黑体" w:eastAsia="黑体" w:hAnsi="宋体"/>
                <w:szCs w:val="21"/>
              </w:rPr>
            </w:pPr>
            <w:r>
              <w:rPr>
                <w:rFonts w:ascii="黑体" w:eastAsia="黑体" w:hAnsi="宋体" w:hint="eastAsia"/>
                <w:szCs w:val="21"/>
              </w:rPr>
              <w:t>主管院长：</w:t>
            </w:r>
          </w:p>
        </w:tc>
        <w:tc>
          <w:tcPr>
            <w:tcW w:w="2268" w:type="dxa"/>
          </w:tcPr>
          <w:p w:rsidR="00E92954" w:rsidRDefault="00E92954">
            <w:pPr>
              <w:tabs>
                <w:tab w:val="left" w:pos="4859"/>
              </w:tabs>
              <w:spacing w:line="312" w:lineRule="auto"/>
              <w:jc w:val="center"/>
              <w:rPr>
                <w:rFonts w:ascii="黑体" w:eastAsia="黑体" w:hAnsi="宋体"/>
                <w:szCs w:val="21"/>
              </w:rPr>
            </w:pPr>
          </w:p>
        </w:tc>
        <w:tc>
          <w:tcPr>
            <w:tcW w:w="1559" w:type="dxa"/>
          </w:tcPr>
          <w:p w:rsidR="00E92954" w:rsidRDefault="00E92954">
            <w:pPr>
              <w:tabs>
                <w:tab w:val="left" w:pos="4859"/>
              </w:tabs>
              <w:spacing w:line="312" w:lineRule="auto"/>
              <w:jc w:val="center"/>
              <w:rPr>
                <w:rFonts w:ascii="黑体" w:eastAsia="黑体" w:hAnsi="宋体"/>
                <w:szCs w:val="21"/>
              </w:rPr>
            </w:pPr>
          </w:p>
        </w:tc>
        <w:tc>
          <w:tcPr>
            <w:tcW w:w="2460" w:type="dxa"/>
          </w:tcPr>
          <w:p w:rsidR="00E92954" w:rsidRDefault="00E92954">
            <w:pPr>
              <w:tabs>
                <w:tab w:val="left" w:pos="0"/>
              </w:tabs>
              <w:spacing w:line="360" w:lineRule="exact"/>
              <w:jc w:val="center"/>
              <w:rPr>
                <w:color w:val="000000"/>
                <w:sz w:val="28"/>
                <w:szCs w:val="28"/>
              </w:rPr>
            </w:pPr>
          </w:p>
        </w:tc>
      </w:tr>
    </w:tbl>
    <w:p w:rsidR="00E92954" w:rsidRDefault="00E92954">
      <w:pPr>
        <w:spacing w:line="360" w:lineRule="exact"/>
        <w:rPr>
          <w:rFonts w:ascii="宋体" w:hAnsi="宋体"/>
          <w:color w:val="000000"/>
          <w:sz w:val="24"/>
        </w:rPr>
      </w:pPr>
    </w:p>
    <w:p w:rsidR="00E92954" w:rsidRDefault="00E92954" w:rsidP="00892280">
      <w:pPr>
        <w:spacing w:beforeLines="50" w:afterLines="50" w:line="360" w:lineRule="exact"/>
      </w:pPr>
    </w:p>
    <w:p w:rsidR="00E92954" w:rsidRDefault="00E92954" w:rsidP="00892280">
      <w:pPr>
        <w:spacing w:beforeLines="50" w:afterLines="50" w:line="360" w:lineRule="exact"/>
      </w:pPr>
    </w:p>
    <w:p w:rsidR="00E92954" w:rsidRDefault="003F2132">
      <w:pPr>
        <w:pStyle w:val="ad"/>
        <w:rPr>
          <w:rFonts w:hint="eastAsia"/>
        </w:rPr>
      </w:pPr>
      <w:bookmarkStart w:id="56" w:name="_Toc508087856"/>
      <w:r>
        <w:lastRenderedPageBreak/>
        <w:t>《</w:t>
      </w:r>
      <w:r>
        <w:rPr>
          <w:rFonts w:hint="eastAsia"/>
        </w:rPr>
        <w:t>配电网及其自动化</w:t>
      </w:r>
      <w:r>
        <w:t>》课程教学大纲</w:t>
      </w:r>
      <w:bookmarkEnd w:id="56"/>
    </w:p>
    <w:p w:rsidR="00E92954" w:rsidRDefault="003F2132">
      <w:pPr>
        <w:tabs>
          <w:tab w:val="left" w:pos="4859"/>
        </w:tabs>
        <w:spacing w:line="312" w:lineRule="auto"/>
        <w:ind w:firstLineChars="200" w:firstLine="420"/>
        <w:rPr>
          <w:rFonts w:ascii="黑体" w:eastAsia="黑体" w:hAnsi="宋体"/>
          <w:szCs w:val="21"/>
        </w:rPr>
      </w:pPr>
      <w:r>
        <w:rPr>
          <w:rFonts w:ascii="黑体" w:eastAsia="黑体" w:hAnsi="宋体" w:hint="eastAsia"/>
          <w:szCs w:val="21"/>
        </w:rPr>
        <w:t>课程中文名称</w:t>
      </w:r>
      <w:r>
        <w:rPr>
          <w:rFonts w:hint="eastAsia"/>
        </w:rPr>
        <w:t>：</w:t>
      </w:r>
      <w:r>
        <w:rPr>
          <w:rFonts w:ascii="黑体" w:eastAsia="黑体" w:hAnsi="宋体" w:hint="eastAsia"/>
          <w:szCs w:val="21"/>
        </w:rPr>
        <w:t xml:space="preserve">配电网及其自动化     </w:t>
      </w:r>
    </w:p>
    <w:p w:rsidR="00E92954" w:rsidRDefault="003F2132">
      <w:pPr>
        <w:tabs>
          <w:tab w:val="left" w:pos="4859"/>
        </w:tabs>
        <w:spacing w:line="312" w:lineRule="auto"/>
        <w:ind w:firstLineChars="200" w:firstLine="420"/>
      </w:pPr>
      <w:r>
        <w:rPr>
          <w:rFonts w:ascii="黑体" w:eastAsia="黑体" w:hAnsi="宋体" w:hint="eastAsia"/>
          <w:szCs w:val="21"/>
        </w:rPr>
        <w:t>课程英文名称</w:t>
      </w:r>
      <w:r>
        <w:rPr>
          <w:rFonts w:hint="eastAsia"/>
        </w:rPr>
        <w:t>：</w:t>
      </w:r>
      <w:r>
        <w:t>Automation of Distribution Networks</w:t>
      </w:r>
    </w:p>
    <w:p w:rsidR="00E92954" w:rsidRDefault="003F2132">
      <w:pPr>
        <w:tabs>
          <w:tab w:val="left" w:pos="4230"/>
        </w:tabs>
        <w:spacing w:line="312" w:lineRule="auto"/>
        <w:ind w:firstLineChars="200" w:firstLine="420"/>
        <w:rPr>
          <w:rFonts w:ascii="黑体" w:eastAsia="黑体" w:hAnsi="宋体"/>
          <w:szCs w:val="21"/>
        </w:rPr>
      </w:pPr>
      <w:r>
        <w:rPr>
          <w:rFonts w:ascii="黑体" w:eastAsia="黑体" w:hAnsi="宋体" w:hint="eastAsia"/>
          <w:szCs w:val="21"/>
        </w:rPr>
        <w:t>课程编号</w:t>
      </w:r>
      <w:r>
        <w:rPr>
          <w:rFonts w:hint="eastAsia"/>
        </w:rPr>
        <w:t>：</w:t>
      </w:r>
      <w:r>
        <w:rPr>
          <w:rFonts w:hAnsi="宋体" w:cs="宋体"/>
        </w:rPr>
        <w:t>C</w:t>
      </w:r>
      <w:r>
        <w:rPr>
          <w:rFonts w:hAnsi="宋体" w:cs="宋体" w:hint="eastAsia"/>
        </w:rPr>
        <w:t>1314</w:t>
      </w:r>
      <w:r>
        <w:rPr>
          <w:rFonts w:ascii="黑体" w:eastAsia="黑体" w:hAnsi="宋体" w:hint="eastAsia"/>
          <w:szCs w:val="21"/>
        </w:rPr>
        <w:t>应开课学期：7</w:t>
      </w:r>
    </w:p>
    <w:p w:rsidR="00E92954" w:rsidRDefault="003F2132">
      <w:pPr>
        <w:tabs>
          <w:tab w:val="left" w:pos="4650"/>
        </w:tabs>
        <w:spacing w:line="312" w:lineRule="auto"/>
        <w:ind w:firstLineChars="200" w:firstLine="420"/>
      </w:pPr>
      <w:r>
        <w:rPr>
          <w:rFonts w:ascii="黑体" w:eastAsia="黑体" w:hAnsi="宋体" w:hint="eastAsia"/>
          <w:szCs w:val="21"/>
        </w:rPr>
        <w:t>学时 数：24                学 分 数：1.5</w:t>
      </w:r>
    </w:p>
    <w:p w:rsidR="00E92954" w:rsidRDefault="003F2132">
      <w:pPr>
        <w:tabs>
          <w:tab w:val="left" w:pos="4859"/>
        </w:tabs>
        <w:spacing w:line="312" w:lineRule="auto"/>
        <w:ind w:firstLineChars="200" w:firstLine="420"/>
        <w:rPr>
          <w:rFonts w:ascii="黑体" w:eastAsia="黑体" w:hAnsi="宋体"/>
          <w:szCs w:val="21"/>
        </w:rPr>
      </w:pPr>
      <w:r>
        <w:rPr>
          <w:rFonts w:ascii="黑体" w:eastAsia="黑体" w:hAnsi="宋体" w:hint="eastAsia"/>
          <w:szCs w:val="21"/>
        </w:rPr>
        <w:t>适用专业：电气工程及其自动化       课程类型</w:t>
      </w:r>
      <w:r>
        <w:rPr>
          <w:rFonts w:hint="eastAsia"/>
        </w:rPr>
        <w:t>：</w:t>
      </w:r>
      <w:r>
        <w:rPr>
          <w:rFonts w:ascii="黑体" w:eastAsia="黑体" w:hAnsi="宋体" w:hint="eastAsia"/>
          <w:szCs w:val="21"/>
        </w:rPr>
        <w:t>专业拓展课</w:t>
      </w:r>
    </w:p>
    <w:p w:rsidR="00E92954" w:rsidRDefault="003F2132">
      <w:pPr>
        <w:tabs>
          <w:tab w:val="left" w:pos="4960"/>
        </w:tabs>
        <w:spacing w:line="312" w:lineRule="auto"/>
        <w:ind w:firstLineChars="200" w:firstLine="420"/>
        <w:rPr>
          <w:rFonts w:ascii="黑体" w:eastAsia="黑体" w:hAnsi="宋体"/>
          <w:szCs w:val="21"/>
        </w:rPr>
      </w:pPr>
      <w:r>
        <w:rPr>
          <w:rFonts w:ascii="黑体" w:eastAsia="黑体" w:hAnsi="宋体" w:hint="eastAsia"/>
          <w:szCs w:val="21"/>
        </w:rPr>
        <w:t>先修课程</w:t>
      </w:r>
      <w:r>
        <w:rPr>
          <w:rFonts w:hint="eastAsia"/>
        </w:rPr>
        <w:t>：电力系统分析、发电厂电气部分、单片机原理及应用</w:t>
      </w:r>
    </w:p>
    <w:p w:rsidR="00E92954" w:rsidRDefault="003F2132" w:rsidP="00892280">
      <w:pPr>
        <w:tabs>
          <w:tab w:val="left" w:pos="4960"/>
        </w:tabs>
        <w:spacing w:beforeLines="50" w:afterLines="50"/>
        <w:rPr>
          <w:rFonts w:ascii="黑体" w:eastAsia="黑体"/>
          <w:color w:val="000000"/>
          <w:sz w:val="24"/>
        </w:rPr>
      </w:pPr>
      <w:r>
        <w:rPr>
          <w:rFonts w:ascii="黑体" w:eastAsia="黑体" w:hint="eastAsia"/>
          <w:color w:val="000000"/>
          <w:sz w:val="24"/>
        </w:rPr>
        <w:t>一、课程性质</w:t>
      </w:r>
    </w:p>
    <w:p w:rsidR="00E92954" w:rsidRDefault="003F2132">
      <w:pPr>
        <w:tabs>
          <w:tab w:val="left" w:pos="0"/>
          <w:tab w:val="left" w:pos="2635"/>
        </w:tabs>
        <w:spacing w:line="288" w:lineRule="auto"/>
        <w:ind w:firstLineChars="200" w:firstLine="420"/>
        <w:rPr>
          <w:rFonts w:ascii="宋体" w:hAnsi="宋体"/>
          <w:color w:val="000000"/>
        </w:rPr>
      </w:pPr>
      <w:r>
        <w:rPr>
          <w:rFonts w:ascii="宋体" w:hAnsi="宋体" w:hint="eastAsia"/>
          <w:color w:val="000000"/>
        </w:rPr>
        <w:t>《配电网及其自动化》课程是电气工程及其自动化专业的专业拓展课程。本课程主要介绍配电网及配电设备的概念和配电网自动化系统的构成、功能等相关知识，供电力系统自动化专业方向选修。本课程具有一定的理论性、综合性，具有面向应用、密切联系生产实际的特点。</w:t>
      </w:r>
    </w:p>
    <w:p w:rsidR="00E92954" w:rsidRDefault="003F2132" w:rsidP="00892280">
      <w:pPr>
        <w:tabs>
          <w:tab w:val="left" w:pos="4960"/>
        </w:tabs>
        <w:spacing w:beforeLines="50" w:afterLines="50"/>
        <w:rPr>
          <w:rFonts w:ascii="黑体" w:eastAsia="黑体"/>
          <w:color w:val="000000"/>
          <w:sz w:val="24"/>
        </w:rPr>
      </w:pPr>
      <w:r>
        <w:rPr>
          <w:rFonts w:ascii="黑体" w:eastAsia="黑体" w:hint="eastAsia"/>
          <w:color w:val="000000"/>
          <w:sz w:val="24"/>
        </w:rPr>
        <w:t>二、课程目标</w:t>
      </w:r>
    </w:p>
    <w:p w:rsidR="00E92954" w:rsidRDefault="003F2132">
      <w:pPr>
        <w:tabs>
          <w:tab w:val="left" w:pos="0"/>
          <w:tab w:val="left" w:pos="2635"/>
        </w:tabs>
        <w:spacing w:line="288" w:lineRule="auto"/>
        <w:ind w:firstLineChars="200" w:firstLine="420"/>
        <w:rPr>
          <w:rFonts w:ascii="宋体" w:hAnsi="宋体"/>
          <w:color w:val="000000"/>
        </w:rPr>
      </w:pPr>
      <w:r>
        <w:rPr>
          <w:rFonts w:ascii="宋体" w:hAnsi="宋体" w:hint="eastAsia"/>
          <w:color w:val="000000"/>
        </w:rPr>
        <w:t>1、了解理解配电网、配电设备及配电网自动化有关概念、特点、功能等相关知识，</w:t>
      </w:r>
      <w:r>
        <w:rPr>
          <w:rFonts w:hint="eastAsia"/>
          <w:bCs/>
        </w:rPr>
        <w:t>并熟悉相关英文专业词汇和专业术语</w:t>
      </w:r>
      <w:r>
        <w:rPr>
          <w:rFonts w:ascii="宋体" w:hAnsi="宋体" w:hint="eastAsia"/>
          <w:color w:val="000000"/>
        </w:rPr>
        <w:t>；</w:t>
      </w:r>
    </w:p>
    <w:p w:rsidR="00E92954" w:rsidRDefault="003F2132">
      <w:pPr>
        <w:tabs>
          <w:tab w:val="left" w:pos="0"/>
          <w:tab w:val="left" w:pos="2635"/>
        </w:tabs>
        <w:spacing w:line="288" w:lineRule="auto"/>
        <w:ind w:firstLineChars="200" w:firstLine="420"/>
        <w:rPr>
          <w:rFonts w:ascii="宋体" w:hAnsi="宋体"/>
          <w:color w:val="000000"/>
        </w:rPr>
      </w:pPr>
      <w:r>
        <w:rPr>
          <w:rFonts w:ascii="宋体" w:hAnsi="宋体" w:hint="eastAsia"/>
          <w:color w:val="000000"/>
        </w:rPr>
        <w:t>2、了解配电自动化系统的通信要求及通信系统的层次，配电自动化主站级及现场</w:t>
      </w:r>
      <w:proofErr w:type="gramStart"/>
      <w:r>
        <w:rPr>
          <w:rFonts w:ascii="宋体" w:hAnsi="宋体" w:hint="eastAsia"/>
          <w:color w:val="000000"/>
        </w:rPr>
        <w:t>设备级</w:t>
      </w:r>
      <w:proofErr w:type="gramEnd"/>
      <w:r>
        <w:rPr>
          <w:rFonts w:ascii="宋体" w:hAnsi="宋体" w:hint="eastAsia"/>
          <w:color w:val="000000"/>
        </w:rPr>
        <w:t>通信方式，并理解配电载波通信技术，配电网光纤通信系统，配电网络自动化系统通信方案，配电自动化中通信系统规约。</w:t>
      </w:r>
    </w:p>
    <w:p w:rsidR="00E92954" w:rsidRDefault="003F2132">
      <w:pPr>
        <w:tabs>
          <w:tab w:val="left" w:pos="0"/>
          <w:tab w:val="left" w:pos="2635"/>
        </w:tabs>
        <w:spacing w:line="288" w:lineRule="auto"/>
        <w:ind w:firstLineChars="200" w:firstLine="420"/>
        <w:rPr>
          <w:rFonts w:ascii="宋体" w:hAnsi="宋体"/>
          <w:color w:val="000000"/>
        </w:rPr>
      </w:pPr>
      <w:r>
        <w:rPr>
          <w:rFonts w:ascii="宋体" w:hAnsi="宋体" w:hint="eastAsia"/>
          <w:color w:val="000000"/>
        </w:rPr>
        <w:t>3、了解FTU、TTU的组成与功能，掌握基于重合器的馈线自动化和基于FTU的馈线自动化实现配电网故障区段判断和隔离的工作原理。</w:t>
      </w:r>
    </w:p>
    <w:p w:rsidR="00E92954" w:rsidRDefault="003F2132">
      <w:pPr>
        <w:tabs>
          <w:tab w:val="left" w:pos="0"/>
          <w:tab w:val="left" w:pos="2635"/>
        </w:tabs>
        <w:spacing w:line="288" w:lineRule="auto"/>
        <w:ind w:firstLineChars="200" w:firstLine="420"/>
        <w:rPr>
          <w:rFonts w:ascii="宋体" w:hAnsi="宋体"/>
          <w:color w:val="000000"/>
        </w:rPr>
      </w:pPr>
      <w:r>
        <w:rPr>
          <w:rFonts w:ascii="宋体" w:hAnsi="宋体" w:hint="eastAsia"/>
          <w:color w:val="000000"/>
        </w:rPr>
        <w:t>4、了解配网SCADA软、硬件系统的构成、特点及组织模式，并理解配网SCADA的通信规约。</w:t>
      </w:r>
    </w:p>
    <w:p w:rsidR="00E92954" w:rsidRDefault="003F2132">
      <w:pPr>
        <w:tabs>
          <w:tab w:val="left" w:pos="0"/>
          <w:tab w:val="left" w:pos="2635"/>
        </w:tabs>
        <w:spacing w:line="288" w:lineRule="auto"/>
        <w:ind w:firstLineChars="200" w:firstLine="420"/>
        <w:rPr>
          <w:rFonts w:ascii="宋体" w:hAnsi="宋体"/>
          <w:color w:val="000000"/>
        </w:rPr>
      </w:pPr>
      <w:r>
        <w:rPr>
          <w:rFonts w:ascii="宋体" w:hAnsi="宋体" w:hint="eastAsia"/>
          <w:color w:val="000000"/>
        </w:rPr>
        <w:t>5、理解配电网自动化系统的整体结构与系统原理，掌握配网自动化系统的实现方法；</w:t>
      </w:r>
    </w:p>
    <w:p w:rsidR="00E92954" w:rsidRDefault="003F2132">
      <w:pPr>
        <w:tabs>
          <w:tab w:val="left" w:pos="0"/>
          <w:tab w:val="left" w:pos="2635"/>
        </w:tabs>
        <w:spacing w:line="288" w:lineRule="auto"/>
        <w:ind w:firstLineChars="200" w:firstLine="420"/>
        <w:rPr>
          <w:rFonts w:ascii="宋体" w:hAnsi="宋体"/>
          <w:color w:val="000000"/>
        </w:rPr>
      </w:pPr>
      <w:r>
        <w:rPr>
          <w:rFonts w:ascii="宋体" w:hAnsi="宋体" w:hint="eastAsia"/>
          <w:color w:val="000000"/>
        </w:rPr>
        <w:t>6、了解配电网自动化系统与配电系统规划、设计、运行与控制、保护等相关学科方向的关系，并初步具有解决配电系统复杂工程问题的初步能力。</w:t>
      </w:r>
    </w:p>
    <w:p w:rsidR="00E92954" w:rsidRDefault="003F2132">
      <w:pPr>
        <w:tabs>
          <w:tab w:val="left" w:pos="0"/>
          <w:tab w:val="left" w:pos="2635"/>
        </w:tabs>
        <w:spacing w:line="288" w:lineRule="auto"/>
        <w:ind w:firstLineChars="200" w:firstLine="420"/>
        <w:rPr>
          <w:bCs/>
        </w:rPr>
      </w:pPr>
      <w:r>
        <w:rPr>
          <w:rFonts w:ascii="宋体" w:hAnsi="宋体" w:hint="eastAsia"/>
          <w:color w:val="000000"/>
        </w:rPr>
        <w:t>7、了解国内外配电自动化的发展现状，</w:t>
      </w:r>
      <w:r>
        <w:rPr>
          <w:rFonts w:hint="eastAsia"/>
          <w:bCs/>
        </w:rPr>
        <w:t>了解微电网、主动配电网、智能电网、新能源接入配电网及电力改革背景下配电系统所面临的</w:t>
      </w:r>
      <w:r>
        <w:rPr>
          <w:rFonts w:hint="eastAsia"/>
          <w:szCs w:val="21"/>
        </w:rPr>
        <w:t>复杂问题及未来发展趋势，培养工程创新意识。</w:t>
      </w:r>
    </w:p>
    <w:p w:rsidR="00E92954" w:rsidRDefault="003F2132" w:rsidP="00892280">
      <w:pPr>
        <w:tabs>
          <w:tab w:val="left" w:pos="4960"/>
        </w:tabs>
        <w:spacing w:beforeLines="50" w:afterLines="50"/>
        <w:rPr>
          <w:rFonts w:ascii="黑体" w:eastAsia="黑体"/>
          <w:color w:val="000000"/>
          <w:sz w:val="24"/>
        </w:rPr>
      </w:pPr>
      <w:r>
        <w:rPr>
          <w:rFonts w:ascii="黑体" w:eastAsia="黑体" w:hint="eastAsia"/>
          <w:color w:val="000000"/>
          <w:sz w:val="24"/>
        </w:rPr>
        <w:t>三、</w:t>
      </w:r>
      <w:r>
        <w:rPr>
          <w:rFonts w:ascii="黑体" w:eastAsia="黑体"/>
          <w:color w:val="000000"/>
          <w:sz w:val="24"/>
        </w:rPr>
        <w:t>支撑的毕业要求</w:t>
      </w:r>
    </w:p>
    <w:tbl>
      <w:tblPr>
        <w:tblW w:w="79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40"/>
        <w:gridCol w:w="3360"/>
        <w:gridCol w:w="3102"/>
      </w:tblGrid>
      <w:tr w:rsidR="00E92954">
        <w:trPr>
          <w:trHeight w:val="397"/>
        </w:trPr>
        <w:tc>
          <w:tcPr>
            <w:tcW w:w="1440" w:type="dxa"/>
            <w:tcBorders>
              <w:top w:val="single" w:sz="4" w:space="0" w:color="auto"/>
              <w:left w:val="single" w:sz="4" w:space="0" w:color="auto"/>
              <w:bottom w:val="single" w:sz="4" w:space="0" w:color="auto"/>
              <w:right w:val="single" w:sz="4" w:space="0" w:color="auto"/>
            </w:tcBorders>
            <w:vAlign w:val="center"/>
          </w:tcPr>
          <w:p w:rsidR="00E92954" w:rsidRDefault="003F2132">
            <w:pPr>
              <w:pStyle w:val="a8"/>
              <w:jc w:val="center"/>
              <w:rPr>
                <w:rFonts w:ascii="Times New Roman" w:hAnsi="Times New Roman"/>
                <w:b/>
                <w:szCs w:val="21"/>
                <w:lang w:val="en-US"/>
              </w:rPr>
            </w:pPr>
            <w:r>
              <w:rPr>
                <w:rFonts w:ascii="Times New Roman" w:hAnsi="Times New Roman" w:hint="eastAsia"/>
                <w:b/>
                <w:szCs w:val="21"/>
                <w:lang w:val="en-US"/>
              </w:rPr>
              <w:t>毕业要求</w:t>
            </w:r>
          </w:p>
        </w:tc>
        <w:tc>
          <w:tcPr>
            <w:tcW w:w="3360" w:type="dxa"/>
            <w:tcBorders>
              <w:top w:val="single" w:sz="4" w:space="0" w:color="auto"/>
              <w:left w:val="single" w:sz="4" w:space="0" w:color="auto"/>
              <w:bottom w:val="single" w:sz="4" w:space="0" w:color="auto"/>
              <w:right w:val="single" w:sz="4" w:space="0" w:color="auto"/>
            </w:tcBorders>
            <w:vAlign w:val="center"/>
          </w:tcPr>
          <w:p w:rsidR="00E92954" w:rsidRDefault="003F2132">
            <w:pPr>
              <w:pStyle w:val="a8"/>
              <w:jc w:val="center"/>
              <w:rPr>
                <w:rFonts w:ascii="Times New Roman" w:hAnsi="Times New Roman"/>
                <w:b/>
                <w:szCs w:val="21"/>
                <w:lang w:val="en-US"/>
              </w:rPr>
            </w:pPr>
            <w:r>
              <w:rPr>
                <w:rFonts w:ascii="Times New Roman" w:hAnsi="Times New Roman" w:hint="eastAsia"/>
                <w:b/>
                <w:szCs w:val="21"/>
                <w:lang w:val="en-US"/>
              </w:rPr>
              <w:t>相应支撑毕业要求指标点</w:t>
            </w:r>
          </w:p>
        </w:tc>
        <w:tc>
          <w:tcPr>
            <w:tcW w:w="3102" w:type="dxa"/>
            <w:tcBorders>
              <w:top w:val="single" w:sz="4" w:space="0" w:color="auto"/>
              <w:left w:val="single" w:sz="4" w:space="0" w:color="auto"/>
              <w:bottom w:val="single" w:sz="4" w:space="0" w:color="auto"/>
              <w:right w:val="single" w:sz="4" w:space="0" w:color="auto"/>
            </w:tcBorders>
            <w:vAlign w:val="center"/>
          </w:tcPr>
          <w:p w:rsidR="00E92954" w:rsidRDefault="003F2132">
            <w:pPr>
              <w:pStyle w:val="a8"/>
              <w:jc w:val="center"/>
              <w:rPr>
                <w:rFonts w:ascii="Times New Roman" w:hAnsi="Times New Roman"/>
                <w:b/>
                <w:szCs w:val="21"/>
                <w:lang w:val="en-US"/>
              </w:rPr>
            </w:pPr>
            <w:r>
              <w:rPr>
                <w:rFonts w:ascii="Times New Roman" w:hAnsi="Times New Roman" w:hint="eastAsia"/>
                <w:b/>
                <w:szCs w:val="21"/>
                <w:lang w:val="en-US"/>
              </w:rPr>
              <w:t>课程教学目标、达成途径和评价依据等</w:t>
            </w:r>
          </w:p>
        </w:tc>
      </w:tr>
      <w:tr w:rsidR="00E92954">
        <w:trPr>
          <w:trHeight w:val="230"/>
        </w:trPr>
        <w:tc>
          <w:tcPr>
            <w:tcW w:w="1440" w:type="dxa"/>
            <w:tcBorders>
              <w:top w:val="single" w:sz="4" w:space="0" w:color="auto"/>
              <w:left w:val="single" w:sz="4" w:space="0" w:color="auto"/>
              <w:bottom w:val="single" w:sz="4" w:space="0" w:color="auto"/>
              <w:right w:val="single" w:sz="4" w:space="0" w:color="auto"/>
            </w:tcBorders>
          </w:tcPr>
          <w:p w:rsidR="00E92954" w:rsidRDefault="003F2132">
            <w:pPr>
              <w:pStyle w:val="a8"/>
              <w:spacing w:line="312" w:lineRule="auto"/>
              <w:rPr>
                <w:rFonts w:ascii="Times New Roman" w:hAnsi="Times New Roman"/>
                <w:szCs w:val="21"/>
                <w:lang w:val="en-US"/>
              </w:rPr>
            </w:pPr>
            <w:r>
              <w:rPr>
                <w:rFonts w:ascii="Times New Roman" w:hAnsi="Times New Roman" w:hint="eastAsia"/>
                <w:szCs w:val="21"/>
              </w:rPr>
              <w:t>1.</w:t>
            </w:r>
            <w:r>
              <w:rPr>
                <w:rFonts w:hint="eastAsia"/>
                <w:color w:val="000000"/>
              </w:rPr>
              <w:t>工程</w:t>
            </w:r>
            <w:r>
              <w:rPr>
                <w:color w:val="000000"/>
              </w:rPr>
              <w:t>知识</w:t>
            </w:r>
          </w:p>
        </w:tc>
        <w:tc>
          <w:tcPr>
            <w:tcW w:w="3360" w:type="dxa"/>
            <w:tcBorders>
              <w:top w:val="single" w:sz="4" w:space="0" w:color="auto"/>
              <w:left w:val="single" w:sz="4" w:space="0" w:color="auto"/>
              <w:bottom w:val="single" w:sz="4" w:space="0" w:color="auto"/>
              <w:right w:val="single" w:sz="4" w:space="0" w:color="auto"/>
            </w:tcBorders>
          </w:tcPr>
          <w:p w:rsidR="00E92954" w:rsidRDefault="003F2132">
            <w:pPr>
              <w:pStyle w:val="a8"/>
              <w:spacing w:line="312" w:lineRule="auto"/>
              <w:rPr>
                <w:rFonts w:ascii="Calibri" w:hAnsi="Calibri"/>
                <w:szCs w:val="22"/>
                <w:lang w:val="en-US"/>
              </w:rPr>
            </w:pPr>
            <w:r>
              <w:rPr>
                <w:rFonts w:ascii="Calibri" w:hAnsi="Calibri" w:hint="eastAsia"/>
                <w:szCs w:val="22"/>
                <w:lang w:val="en-US"/>
              </w:rPr>
              <w:t>指标点</w:t>
            </w:r>
            <w:r>
              <w:rPr>
                <w:rFonts w:ascii="Calibri" w:hAnsi="Calibri" w:hint="eastAsia"/>
                <w:szCs w:val="22"/>
                <w:lang w:val="en-US"/>
              </w:rPr>
              <w:t xml:space="preserve">1.2 </w:t>
            </w:r>
            <w:r>
              <w:rPr>
                <w:rFonts w:ascii="Calibri" w:hAnsi="Calibri" w:hint="eastAsia"/>
                <w:szCs w:val="22"/>
                <w:lang w:val="en-US"/>
              </w:rPr>
              <w:t>能够将电气工程、控制工程和计算机的基础知识用于解</w:t>
            </w:r>
            <w:r>
              <w:rPr>
                <w:rFonts w:ascii="Calibri" w:hAnsi="Calibri" w:hint="eastAsia"/>
                <w:szCs w:val="22"/>
                <w:lang w:val="en-US"/>
              </w:rPr>
              <w:lastRenderedPageBreak/>
              <w:t>决电力系统复杂工程问题</w:t>
            </w:r>
          </w:p>
        </w:tc>
        <w:tc>
          <w:tcPr>
            <w:tcW w:w="3102" w:type="dxa"/>
            <w:tcBorders>
              <w:top w:val="single" w:sz="4" w:space="0" w:color="auto"/>
              <w:left w:val="single" w:sz="4" w:space="0" w:color="auto"/>
              <w:bottom w:val="single" w:sz="4" w:space="0" w:color="auto"/>
              <w:right w:val="single" w:sz="4" w:space="0" w:color="auto"/>
            </w:tcBorders>
          </w:tcPr>
          <w:p w:rsidR="00E92954" w:rsidRDefault="003F2132">
            <w:pPr>
              <w:spacing w:line="360" w:lineRule="exact"/>
              <w:jc w:val="left"/>
            </w:pPr>
            <w:r>
              <w:rPr>
                <w:rFonts w:hint="eastAsia"/>
                <w:b/>
              </w:rPr>
              <w:lastRenderedPageBreak/>
              <w:t>教学目标：</w:t>
            </w:r>
            <w:r>
              <w:rPr>
                <w:rFonts w:hint="eastAsia"/>
                <w:b/>
              </w:rPr>
              <w:t>1</w:t>
            </w:r>
            <w:r>
              <w:rPr>
                <w:rFonts w:hint="eastAsia"/>
                <w:b/>
              </w:rPr>
              <w:t>、</w:t>
            </w:r>
            <w:r>
              <w:rPr>
                <w:rFonts w:hint="eastAsia"/>
                <w:b/>
              </w:rPr>
              <w:t>2</w:t>
            </w:r>
            <w:r>
              <w:rPr>
                <w:rFonts w:hint="eastAsia"/>
                <w:b/>
              </w:rPr>
              <w:t>、</w:t>
            </w:r>
            <w:r>
              <w:rPr>
                <w:rFonts w:hint="eastAsia"/>
                <w:b/>
              </w:rPr>
              <w:t>3</w:t>
            </w:r>
            <w:r>
              <w:rPr>
                <w:rFonts w:hint="eastAsia"/>
                <w:b/>
              </w:rPr>
              <w:t>、</w:t>
            </w:r>
            <w:r>
              <w:rPr>
                <w:rFonts w:hint="eastAsia"/>
                <w:b/>
              </w:rPr>
              <w:t>4</w:t>
            </w:r>
            <w:r>
              <w:rPr>
                <w:rFonts w:hint="eastAsia"/>
                <w:b/>
              </w:rPr>
              <w:t>、</w:t>
            </w:r>
            <w:r>
              <w:rPr>
                <w:rFonts w:hint="eastAsia"/>
                <w:b/>
              </w:rPr>
              <w:t>5</w:t>
            </w:r>
            <w:r>
              <w:rPr>
                <w:rFonts w:hint="eastAsia"/>
                <w:b/>
              </w:rPr>
              <w:t>、</w:t>
            </w:r>
            <w:r>
              <w:rPr>
                <w:rFonts w:hint="eastAsia"/>
                <w:b/>
              </w:rPr>
              <w:t>6</w:t>
            </w:r>
          </w:p>
          <w:p w:rsidR="00E92954" w:rsidRDefault="003F2132">
            <w:pPr>
              <w:spacing w:line="360" w:lineRule="exact"/>
              <w:jc w:val="left"/>
            </w:pPr>
            <w:r>
              <w:rPr>
                <w:rFonts w:hint="eastAsia"/>
                <w:b/>
              </w:rPr>
              <w:t>达成途径：</w:t>
            </w:r>
            <w:r>
              <w:rPr>
                <w:rFonts w:hint="eastAsia"/>
              </w:rPr>
              <w:t>课堂讲解；平时作业。</w:t>
            </w:r>
          </w:p>
        </w:tc>
      </w:tr>
      <w:tr w:rsidR="00E92954">
        <w:trPr>
          <w:trHeight w:val="397"/>
        </w:trPr>
        <w:tc>
          <w:tcPr>
            <w:tcW w:w="1440" w:type="dxa"/>
            <w:vMerge w:val="restart"/>
            <w:tcBorders>
              <w:top w:val="single" w:sz="4" w:space="0" w:color="auto"/>
              <w:left w:val="single" w:sz="4" w:space="0" w:color="auto"/>
              <w:right w:val="single" w:sz="4" w:space="0" w:color="auto"/>
            </w:tcBorders>
          </w:tcPr>
          <w:p w:rsidR="00E92954" w:rsidRDefault="003F2132">
            <w:pPr>
              <w:pStyle w:val="a8"/>
              <w:spacing w:line="312" w:lineRule="auto"/>
              <w:rPr>
                <w:rFonts w:ascii="Times New Roman" w:hAnsi="Times New Roman"/>
                <w:szCs w:val="21"/>
                <w:lang w:val="en-US"/>
              </w:rPr>
            </w:pPr>
            <w:r>
              <w:rPr>
                <w:rFonts w:ascii="Times New Roman" w:hAnsi="Times New Roman" w:hint="eastAsia"/>
                <w:szCs w:val="21"/>
                <w:lang w:val="en-US"/>
              </w:rPr>
              <w:lastRenderedPageBreak/>
              <w:t>2.</w:t>
            </w:r>
            <w:r>
              <w:rPr>
                <w:rFonts w:hint="eastAsia"/>
                <w:color w:val="000000"/>
              </w:rPr>
              <w:t>问题分析</w:t>
            </w:r>
          </w:p>
        </w:tc>
        <w:tc>
          <w:tcPr>
            <w:tcW w:w="3360" w:type="dxa"/>
            <w:tcBorders>
              <w:top w:val="single" w:sz="4" w:space="0" w:color="auto"/>
              <w:left w:val="single" w:sz="4" w:space="0" w:color="auto"/>
              <w:bottom w:val="single" w:sz="4" w:space="0" w:color="auto"/>
              <w:right w:val="single" w:sz="4" w:space="0" w:color="auto"/>
            </w:tcBorders>
          </w:tcPr>
          <w:p w:rsidR="00E92954" w:rsidRDefault="003F2132">
            <w:pPr>
              <w:pStyle w:val="a8"/>
              <w:spacing w:line="312" w:lineRule="auto"/>
              <w:rPr>
                <w:rFonts w:ascii="Times New Roman" w:hAnsi="Times New Roman"/>
                <w:szCs w:val="21"/>
                <w:lang w:val="en-US"/>
              </w:rPr>
            </w:pPr>
            <w:r>
              <w:rPr>
                <w:rFonts w:hint="eastAsia"/>
              </w:rPr>
              <w:t>指标点</w:t>
            </w:r>
            <w:r>
              <w:rPr>
                <w:rFonts w:ascii="Times New Roman" w:hAnsi="Times New Roman" w:hint="eastAsia"/>
                <w:szCs w:val="21"/>
              </w:rPr>
              <w:t>2.2</w:t>
            </w:r>
            <w:r>
              <w:rPr>
                <w:rFonts w:ascii="Times New Roman" w:hAnsi="Times New Roman" w:hint="eastAsia"/>
                <w:szCs w:val="21"/>
              </w:rPr>
              <w:t>能够运用数学、自然科学和工程科学的基本原理，识别、表达电气工程问题。</w:t>
            </w:r>
          </w:p>
        </w:tc>
        <w:tc>
          <w:tcPr>
            <w:tcW w:w="3102" w:type="dxa"/>
            <w:tcBorders>
              <w:top w:val="single" w:sz="4" w:space="0" w:color="auto"/>
              <w:left w:val="single" w:sz="4" w:space="0" w:color="auto"/>
              <w:bottom w:val="single" w:sz="4" w:space="0" w:color="auto"/>
              <w:right w:val="single" w:sz="4" w:space="0" w:color="auto"/>
            </w:tcBorders>
          </w:tcPr>
          <w:p w:rsidR="00E92954" w:rsidRDefault="003F2132">
            <w:pPr>
              <w:spacing w:line="360" w:lineRule="exact"/>
              <w:jc w:val="left"/>
            </w:pPr>
            <w:r>
              <w:rPr>
                <w:rFonts w:hint="eastAsia"/>
                <w:b/>
              </w:rPr>
              <w:t>教学目标：</w:t>
            </w:r>
            <w:r>
              <w:rPr>
                <w:rFonts w:hint="eastAsia"/>
                <w:b/>
              </w:rPr>
              <w:t xml:space="preserve"> 3</w:t>
            </w:r>
            <w:r>
              <w:rPr>
                <w:rFonts w:hint="eastAsia"/>
                <w:b/>
              </w:rPr>
              <w:t>、</w:t>
            </w:r>
            <w:r>
              <w:rPr>
                <w:rFonts w:hint="eastAsia"/>
                <w:b/>
              </w:rPr>
              <w:t>4</w:t>
            </w:r>
            <w:r>
              <w:rPr>
                <w:rFonts w:hint="eastAsia"/>
                <w:b/>
              </w:rPr>
              <w:t>、</w:t>
            </w:r>
            <w:r>
              <w:rPr>
                <w:rFonts w:hint="eastAsia"/>
                <w:b/>
              </w:rPr>
              <w:t>5</w:t>
            </w:r>
          </w:p>
          <w:p w:rsidR="00E92954" w:rsidRDefault="003F2132">
            <w:pPr>
              <w:pStyle w:val="a8"/>
              <w:spacing w:line="312" w:lineRule="auto"/>
              <w:jc w:val="left"/>
              <w:rPr>
                <w:rFonts w:ascii="Times New Roman" w:hAnsi="Times New Roman"/>
                <w:szCs w:val="21"/>
                <w:lang w:val="en-US"/>
              </w:rPr>
            </w:pPr>
            <w:r>
              <w:rPr>
                <w:rFonts w:hint="eastAsia"/>
                <w:b/>
              </w:rPr>
              <w:t>达成途径：</w:t>
            </w:r>
            <w:r>
              <w:rPr>
                <w:rFonts w:hint="eastAsia"/>
              </w:rPr>
              <w:t>课堂讲解；平时作业。</w:t>
            </w:r>
          </w:p>
        </w:tc>
      </w:tr>
      <w:tr w:rsidR="00E92954">
        <w:trPr>
          <w:trHeight w:val="397"/>
        </w:trPr>
        <w:tc>
          <w:tcPr>
            <w:tcW w:w="1440" w:type="dxa"/>
            <w:vMerge/>
            <w:tcBorders>
              <w:left w:val="single" w:sz="4" w:space="0" w:color="auto"/>
              <w:right w:val="single" w:sz="4" w:space="0" w:color="auto"/>
            </w:tcBorders>
          </w:tcPr>
          <w:p w:rsidR="00E92954" w:rsidRDefault="00E92954">
            <w:pPr>
              <w:pStyle w:val="a8"/>
              <w:spacing w:line="312" w:lineRule="auto"/>
              <w:rPr>
                <w:rFonts w:ascii="Times New Roman" w:hAnsi="Times New Roman"/>
                <w:szCs w:val="21"/>
                <w:lang w:val="en-US"/>
              </w:rPr>
            </w:pPr>
          </w:p>
        </w:tc>
        <w:tc>
          <w:tcPr>
            <w:tcW w:w="3360" w:type="dxa"/>
            <w:tcBorders>
              <w:top w:val="single" w:sz="4" w:space="0" w:color="auto"/>
              <w:left w:val="single" w:sz="4" w:space="0" w:color="auto"/>
              <w:bottom w:val="single" w:sz="4" w:space="0" w:color="auto"/>
              <w:right w:val="single" w:sz="4" w:space="0" w:color="auto"/>
            </w:tcBorders>
          </w:tcPr>
          <w:p w:rsidR="00E92954" w:rsidRDefault="003F2132">
            <w:pPr>
              <w:pStyle w:val="a8"/>
              <w:spacing w:line="312" w:lineRule="auto"/>
            </w:pPr>
            <w:r>
              <w:rPr>
                <w:rFonts w:hint="eastAsia"/>
              </w:rPr>
              <w:t>指标点</w:t>
            </w:r>
            <w:r>
              <w:rPr>
                <w:rFonts w:ascii="Times New Roman" w:hAnsi="Times New Roman" w:hint="eastAsia"/>
                <w:szCs w:val="21"/>
              </w:rPr>
              <w:t>2.3</w:t>
            </w:r>
            <w:r>
              <w:rPr>
                <w:rFonts w:ascii="Times New Roman" w:hAnsi="Times New Roman" w:hint="eastAsia"/>
                <w:szCs w:val="21"/>
              </w:rPr>
              <w:t>能够分析复杂电气工程问题，建立问题的模型，并求解。</w:t>
            </w:r>
          </w:p>
        </w:tc>
        <w:tc>
          <w:tcPr>
            <w:tcW w:w="3102" w:type="dxa"/>
            <w:tcBorders>
              <w:top w:val="single" w:sz="4" w:space="0" w:color="auto"/>
              <w:left w:val="single" w:sz="4" w:space="0" w:color="auto"/>
              <w:bottom w:val="single" w:sz="4" w:space="0" w:color="auto"/>
              <w:right w:val="single" w:sz="4" w:space="0" w:color="auto"/>
            </w:tcBorders>
          </w:tcPr>
          <w:p w:rsidR="00E92954" w:rsidRDefault="003F2132">
            <w:pPr>
              <w:pStyle w:val="a8"/>
              <w:spacing w:line="312" w:lineRule="auto"/>
              <w:rPr>
                <w:bCs/>
                <w:szCs w:val="24"/>
              </w:rPr>
            </w:pPr>
            <w:r>
              <w:rPr>
                <w:rFonts w:hint="eastAsia"/>
                <w:b/>
              </w:rPr>
              <w:t>教学目标：3、4、5</w:t>
            </w:r>
          </w:p>
          <w:p w:rsidR="00E92954" w:rsidRDefault="003F2132">
            <w:pPr>
              <w:pStyle w:val="a8"/>
              <w:spacing w:line="312" w:lineRule="auto"/>
              <w:rPr>
                <w:rFonts w:ascii="Times New Roman" w:hAnsi="Times New Roman"/>
                <w:szCs w:val="21"/>
                <w:lang w:val="en-US"/>
              </w:rPr>
            </w:pPr>
            <w:r>
              <w:rPr>
                <w:rFonts w:hint="eastAsia"/>
                <w:b/>
              </w:rPr>
              <w:t>达成途径：</w:t>
            </w:r>
            <w:r>
              <w:rPr>
                <w:rFonts w:hint="eastAsia"/>
              </w:rPr>
              <w:t>课堂讲解；课堂案例分析。</w:t>
            </w:r>
          </w:p>
        </w:tc>
      </w:tr>
      <w:tr w:rsidR="00E92954">
        <w:trPr>
          <w:trHeight w:val="397"/>
        </w:trPr>
        <w:tc>
          <w:tcPr>
            <w:tcW w:w="1440" w:type="dxa"/>
            <w:tcBorders>
              <w:left w:val="single" w:sz="4" w:space="0" w:color="auto"/>
              <w:bottom w:val="single" w:sz="4" w:space="0" w:color="auto"/>
              <w:right w:val="single" w:sz="4" w:space="0" w:color="auto"/>
            </w:tcBorders>
          </w:tcPr>
          <w:p w:rsidR="00E92954" w:rsidRDefault="003F2132">
            <w:pPr>
              <w:pStyle w:val="a8"/>
              <w:spacing w:line="312" w:lineRule="auto"/>
              <w:rPr>
                <w:rFonts w:ascii="Times New Roman" w:hAnsi="Times New Roman"/>
                <w:szCs w:val="21"/>
                <w:lang w:val="en-US"/>
              </w:rPr>
            </w:pPr>
            <w:r>
              <w:rPr>
                <w:rFonts w:ascii="Times New Roman" w:hAnsi="Times New Roman" w:hint="eastAsia"/>
                <w:szCs w:val="21"/>
                <w:lang w:val="en-US"/>
              </w:rPr>
              <w:t xml:space="preserve">3. </w:t>
            </w:r>
            <w:r>
              <w:rPr>
                <w:rFonts w:ascii="Times New Roman" w:hAnsi="Times New Roman" w:hint="eastAsia"/>
                <w:szCs w:val="21"/>
                <w:lang w:val="en-US"/>
              </w:rPr>
              <w:t>设计</w:t>
            </w:r>
            <w:r>
              <w:rPr>
                <w:rFonts w:ascii="Times New Roman" w:hAnsi="Times New Roman" w:hint="eastAsia"/>
                <w:szCs w:val="21"/>
                <w:lang w:val="en-US"/>
              </w:rPr>
              <w:t>/</w:t>
            </w:r>
            <w:r>
              <w:rPr>
                <w:rFonts w:ascii="Times New Roman" w:hAnsi="Times New Roman" w:hint="eastAsia"/>
                <w:szCs w:val="21"/>
                <w:lang w:val="en-US"/>
              </w:rPr>
              <w:t>开发解决方案</w:t>
            </w:r>
          </w:p>
        </w:tc>
        <w:tc>
          <w:tcPr>
            <w:tcW w:w="3360" w:type="dxa"/>
            <w:tcBorders>
              <w:top w:val="single" w:sz="4" w:space="0" w:color="auto"/>
              <w:left w:val="single" w:sz="4" w:space="0" w:color="auto"/>
              <w:bottom w:val="single" w:sz="4" w:space="0" w:color="auto"/>
              <w:right w:val="single" w:sz="4" w:space="0" w:color="auto"/>
            </w:tcBorders>
          </w:tcPr>
          <w:p w:rsidR="00E92954" w:rsidRDefault="003F2132">
            <w:pPr>
              <w:pStyle w:val="a8"/>
              <w:spacing w:line="312" w:lineRule="auto"/>
              <w:rPr>
                <w:rFonts w:ascii="Times New Roman" w:hAnsi="Times New Roman"/>
                <w:szCs w:val="21"/>
                <w:lang w:val="en-US"/>
              </w:rPr>
            </w:pPr>
            <w:r>
              <w:rPr>
                <w:rFonts w:ascii="Times New Roman" w:hAnsi="Times New Roman" w:hint="eastAsia"/>
                <w:szCs w:val="21"/>
                <w:lang w:val="en-US"/>
              </w:rPr>
              <w:t>指标点</w:t>
            </w:r>
            <w:r>
              <w:rPr>
                <w:rFonts w:ascii="Times New Roman" w:hAnsi="Times New Roman" w:hint="eastAsia"/>
                <w:szCs w:val="21"/>
                <w:lang w:val="en-US"/>
              </w:rPr>
              <w:t>3.3</w:t>
            </w:r>
            <w:r>
              <w:rPr>
                <w:rFonts w:ascii="Times New Roman" w:hAnsi="Times New Roman" w:hint="eastAsia"/>
                <w:szCs w:val="21"/>
                <w:lang w:val="en-US"/>
              </w:rPr>
              <w:t>能够进行单元、系统或流程的设计</w:t>
            </w:r>
            <w:r>
              <w:rPr>
                <w:rFonts w:ascii="Times New Roman" w:hAnsi="Times New Roman" w:hint="eastAsia"/>
                <w:szCs w:val="21"/>
                <w:lang w:val="en-US"/>
              </w:rPr>
              <w:t>/</w:t>
            </w:r>
            <w:r>
              <w:rPr>
                <w:rFonts w:ascii="Times New Roman" w:hAnsi="Times New Roman" w:hint="eastAsia"/>
                <w:szCs w:val="21"/>
                <w:lang w:val="en-US"/>
              </w:rPr>
              <w:t>开发。</w:t>
            </w:r>
          </w:p>
        </w:tc>
        <w:tc>
          <w:tcPr>
            <w:tcW w:w="3102" w:type="dxa"/>
            <w:tcBorders>
              <w:top w:val="single" w:sz="4" w:space="0" w:color="auto"/>
              <w:left w:val="single" w:sz="4" w:space="0" w:color="auto"/>
              <w:bottom w:val="single" w:sz="4" w:space="0" w:color="auto"/>
              <w:right w:val="single" w:sz="4" w:space="0" w:color="auto"/>
            </w:tcBorders>
          </w:tcPr>
          <w:p w:rsidR="00E92954" w:rsidRDefault="003F2132">
            <w:pPr>
              <w:pStyle w:val="a8"/>
              <w:spacing w:line="312" w:lineRule="auto"/>
              <w:rPr>
                <w:rFonts w:hAnsi="宋体"/>
                <w:color w:val="000000"/>
              </w:rPr>
            </w:pPr>
            <w:r>
              <w:rPr>
                <w:rFonts w:hint="eastAsia"/>
                <w:b/>
              </w:rPr>
              <w:t>教学目标： 2、4、5</w:t>
            </w:r>
          </w:p>
          <w:p w:rsidR="00E92954" w:rsidRDefault="003F2132">
            <w:pPr>
              <w:pStyle w:val="a8"/>
              <w:spacing w:line="312" w:lineRule="auto"/>
              <w:rPr>
                <w:rFonts w:ascii="Times New Roman" w:hAnsi="Times New Roman"/>
                <w:szCs w:val="21"/>
                <w:lang w:val="en-US"/>
              </w:rPr>
            </w:pPr>
            <w:r>
              <w:rPr>
                <w:rFonts w:hint="eastAsia"/>
                <w:b/>
              </w:rPr>
              <w:t>达成途径：</w:t>
            </w:r>
            <w:r>
              <w:rPr>
                <w:rFonts w:hint="eastAsia"/>
              </w:rPr>
              <w:t>课堂讲解；平时作业。</w:t>
            </w:r>
          </w:p>
        </w:tc>
      </w:tr>
      <w:tr w:rsidR="00E92954">
        <w:trPr>
          <w:trHeight w:val="397"/>
        </w:trPr>
        <w:tc>
          <w:tcPr>
            <w:tcW w:w="1440" w:type="dxa"/>
            <w:tcBorders>
              <w:top w:val="single" w:sz="4" w:space="0" w:color="auto"/>
              <w:left w:val="single" w:sz="4" w:space="0" w:color="auto"/>
              <w:bottom w:val="single" w:sz="4" w:space="0" w:color="auto"/>
              <w:right w:val="single" w:sz="4" w:space="0" w:color="auto"/>
            </w:tcBorders>
          </w:tcPr>
          <w:p w:rsidR="00E92954" w:rsidRDefault="003F2132">
            <w:pPr>
              <w:pStyle w:val="a8"/>
              <w:spacing w:line="312" w:lineRule="auto"/>
              <w:rPr>
                <w:rFonts w:ascii="Times New Roman" w:hAnsi="Times New Roman"/>
                <w:szCs w:val="21"/>
                <w:lang w:val="en-US"/>
              </w:rPr>
            </w:pPr>
            <w:r>
              <w:rPr>
                <w:rFonts w:ascii="Times New Roman" w:hAnsi="Times New Roman"/>
                <w:szCs w:val="21"/>
                <w:lang w:val="en-US"/>
              </w:rPr>
              <w:t xml:space="preserve">12. </w:t>
            </w:r>
            <w:r>
              <w:rPr>
                <w:rFonts w:ascii="Times New Roman" w:hAnsi="Times New Roman" w:hint="eastAsia"/>
                <w:szCs w:val="21"/>
                <w:lang w:val="en-US"/>
              </w:rPr>
              <w:t>终身学习</w:t>
            </w:r>
          </w:p>
        </w:tc>
        <w:tc>
          <w:tcPr>
            <w:tcW w:w="3360" w:type="dxa"/>
            <w:tcBorders>
              <w:top w:val="single" w:sz="4" w:space="0" w:color="auto"/>
              <w:left w:val="single" w:sz="4" w:space="0" w:color="auto"/>
              <w:bottom w:val="single" w:sz="4" w:space="0" w:color="auto"/>
              <w:right w:val="single" w:sz="4" w:space="0" w:color="auto"/>
            </w:tcBorders>
          </w:tcPr>
          <w:p w:rsidR="00E92954" w:rsidRDefault="003F2132">
            <w:pPr>
              <w:pStyle w:val="a8"/>
              <w:spacing w:line="312" w:lineRule="auto"/>
              <w:rPr>
                <w:rFonts w:ascii="Times New Roman" w:hAnsi="Times New Roman"/>
                <w:szCs w:val="21"/>
                <w:lang w:val="en-US"/>
              </w:rPr>
            </w:pPr>
            <w:r>
              <w:rPr>
                <w:rFonts w:hint="eastAsia"/>
              </w:rPr>
              <w:t>指标点</w:t>
            </w:r>
            <w:r>
              <w:rPr>
                <w:rFonts w:ascii="Times New Roman" w:hAnsi="Times New Roman"/>
                <w:szCs w:val="21"/>
              </w:rPr>
              <w:t>12.2</w:t>
            </w:r>
            <w:r>
              <w:rPr>
                <w:rFonts w:ascii="Times New Roman" w:hAnsi="Times New Roman" w:hint="eastAsia"/>
                <w:szCs w:val="21"/>
              </w:rPr>
              <w:t>具有适应电力行业发展和社会发展的能力。</w:t>
            </w:r>
          </w:p>
        </w:tc>
        <w:tc>
          <w:tcPr>
            <w:tcW w:w="3102" w:type="dxa"/>
            <w:tcBorders>
              <w:top w:val="single" w:sz="4" w:space="0" w:color="auto"/>
              <w:left w:val="single" w:sz="4" w:space="0" w:color="auto"/>
              <w:bottom w:val="single" w:sz="4" w:space="0" w:color="auto"/>
              <w:right w:val="single" w:sz="4" w:space="0" w:color="auto"/>
            </w:tcBorders>
          </w:tcPr>
          <w:p w:rsidR="00E92954" w:rsidRDefault="003F2132">
            <w:pPr>
              <w:pStyle w:val="a8"/>
              <w:spacing w:line="312" w:lineRule="auto"/>
              <w:rPr>
                <w:bCs/>
                <w:szCs w:val="24"/>
                <w:lang w:val="en-US"/>
              </w:rPr>
            </w:pPr>
            <w:r>
              <w:rPr>
                <w:rFonts w:hint="eastAsia"/>
                <w:b/>
                <w:lang w:val="en-US"/>
              </w:rPr>
              <w:t>教学目标：</w:t>
            </w:r>
            <w:r>
              <w:rPr>
                <w:rFonts w:hint="eastAsia"/>
                <w:b/>
              </w:rPr>
              <w:t xml:space="preserve"> 1、5、6、7</w:t>
            </w:r>
          </w:p>
          <w:p w:rsidR="00E92954" w:rsidRDefault="003F2132">
            <w:pPr>
              <w:pStyle w:val="a8"/>
              <w:spacing w:line="312" w:lineRule="auto"/>
              <w:rPr>
                <w:rFonts w:ascii="Times New Roman" w:hAnsi="Times New Roman"/>
                <w:szCs w:val="21"/>
                <w:lang w:val="en-US"/>
              </w:rPr>
            </w:pPr>
            <w:r>
              <w:rPr>
                <w:rFonts w:hint="eastAsia"/>
                <w:b/>
              </w:rPr>
              <w:t>达成途径：</w:t>
            </w:r>
            <w:r>
              <w:rPr>
                <w:rFonts w:hint="eastAsia"/>
              </w:rPr>
              <w:t xml:space="preserve">课堂讲解；课外作业； </w:t>
            </w:r>
          </w:p>
        </w:tc>
      </w:tr>
    </w:tbl>
    <w:p w:rsidR="00E92954" w:rsidRDefault="003F2132" w:rsidP="00892280">
      <w:pPr>
        <w:tabs>
          <w:tab w:val="left" w:pos="4960"/>
        </w:tabs>
        <w:spacing w:beforeLines="50" w:afterLines="50"/>
        <w:rPr>
          <w:rFonts w:ascii="黑体" w:eastAsia="黑体"/>
          <w:color w:val="000000"/>
          <w:sz w:val="24"/>
        </w:rPr>
      </w:pPr>
      <w:r>
        <w:rPr>
          <w:rFonts w:ascii="黑体" w:eastAsia="黑体" w:hint="eastAsia"/>
          <w:color w:val="000000"/>
          <w:sz w:val="24"/>
        </w:rPr>
        <w:t>四、教学内容、学时安排和基本要求</w:t>
      </w:r>
    </w:p>
    <w:p w:rsidR="00E92954" w:rsidRDefault="003F2132">
      <w:pPr>
        <w:spacing w:line="360" w:lineRule="exact"/>
        <w:ind w:left="600"/>
        <w:rPr>
          <w:rFonts w:ascii="宋体" w:hAnsi="宋体"/>
          <w:b/>
          <w:color w:val="000000"/>
          <w:sz w:val="24"/>
        </w:rPr>
      </w:pPr>
      <w:r>
        <w:rPr>
          <w:rFonts w:ascii="宋体" w:hAnsi="宋体" w:hint="eastAsia"/>
          <w:b/>
          <w:color w:val="000000"/>
          <w:sz w:val="24"/>
        </w:rPr>
        <w:t>第一章 概述（2学时，支撑教学目标1、6、7）</w:t>
      </w:r>
    </w:p>
    <w:p w:rsidR="00E92954" w:rsidRDefault="003F2132">
      <w:pPr>
        <w:spacing w:line="360" w:lineRule="exact"/>
        <w:ind w:left="540"/>
        <w:rPr>
          <w:rFonts w:ascii="宋体" w:hAnsi="宋体"/>
          <w:color w:val="000000"/>
          <w:szCs w:val="21"/>
        </w:rPr>
      </w:pPr>
      <w:r>
        <w:rPr>
          <w:rFonts w:ascii="宋体" w:hAnsi="宋体" w:hint="eastAsia"/>
          <w:color w:val="000000"/>
          <w:szCs w:val="21"/>
        </w:rPr>
        <w:t>（1）理解配电网及其特点，配电自动化的概念</w:t>
      </w:r>
    </w:p>
    <w:p w:rsidR="00E92954" w:rsidRDefault="003F2132">
      <w:pPr>
        <w:spacing w:line="360" w:lineRule="exact"/>
        <w:ind w:left="540"/>
        <w:rPr>
          <w:rFonts w:ascii="宋体" w:hAnsi="宋体"/>
          <w:color w:val="000000"/>
          <w:szCs w:val="21"/>
        </w:rPr>
      </w:pPr>
      <w:r>
        <w:rPr>
          <w:rFonts w:ascii="宋体" w:hAnsi="宋体" w:hint="eastAsia"/>
          <w:color w:val="000000"/>
          <w:szCs w:val="21"/>
        </w:rPr>
        <w:t>（2）理解</w:t>
      </w:r>
      <w:r>
        <w:rPr>
          <w:rFonts w:ascii="宋体" w:hAnsi="宋体" w:hint="eastAsia"/>
        </w:rPr>
        <w:t>配电自动化的基本功能，配电自动化的难点分析</w:t>
      </w:r>
    </w:p>
    <w:p w:rsidR="00E92954" w:rsidRDefault="003F2132">
      <w:pPr>
        <w:spacing w:line="360" w:lineRule="exact"/>
        <w:ind w:left="540"/>
        <w:rPr>
          <w:rFonts w:ascii="宋体" w:hAnsi="宋体"/>
          <w:color w:val="000000"/>
          <w:szCs w:val="21"/>
        </w:rPr>
      </w:pPr>
      <w:r>
        <w:rPr>
          <w:rFonts w:ascii="宋体" w:hAnsi="宋体" w:hint="eastAsia"/>
          <w:color w:val="000000"/>
          <w:szCs w:val="21"/>
        </w:rPr>
        <w:t>（3）了解</w:t>
      </w:r>
      <w:r>
        <w:rPr>
          <w:rFonts w:ascii="宋体" w:hAnsi="宋体" w:hint="eastAsia"/>
        </w:rPr>
        <w:t>国外配电自动化的发展和现状，国内配电自动化的现状</w:t>
      </w:r>
    </w:p>
    <w:p w:rsidR="00E92954" w:rsidRDefault="003F2132">
      <w:pPr>
        <w:spacing w:line="360" w:lineRule="exact"/>
        <w:ind w:left="540"/>
        <w:rPr>
          <w:rFonts w:ascii="宋体" w:hAnsi="宋体"/>
          <w:color w:val="000000"/>
          <w:szCs w:val="21"/>
        </w:rPr>
      </w:pPr>
      <w:r>
        <w:rPr>
          <w:rFonts w:ascii="宋体" w:hAnsi="宋体" w:hint="eastAsia"/>
          <w:szCs w:val="21"/>
        </w:rPr>
        <w:t>重点难点：配电网的特点、配电自动化功能、配电自动化的难点分析</w:t>
      </w:r>
    </w:p>
    <w:p w:rsidR="00E92954" w:rsidRDefault="003F2132">
      <w:pPr>
        <w:spacing w:line="360" w:lineRule="exact"/>
        <w:ind w:left="600"/>
        <w:rPr>
          <w:rFonts w:ascii="宋体" w:hAnsi="宋体"/>
          <w:b/>
          <w:color w:val="000000"/>
          <w:sz w:val="24"/>
        </w:rPr>
      </w:pPr>
      <w:r>
        <w:rPr>
          <w:rFonts w:ascii="宋体" w:hAnsi="宋体" w:hint="eastAsia"/>
          <w:b/>
          <w:color w:val="000000"/>
          <w:sz w:val="24"/>
        </w:rPr>
        <w:t>第二章 配电网自动化的通信系统（6学时，支撑教学目标2、5）</w:t>
      </w:r>
    </w:p>
    <w:p w:rsidR="00E92954" w:rsidRDefault="003F2132">
      <w:pPr>
        <w:spacing w:line="360" w:lineRule="exact"/>
        <w:ind w:left="540"/>
        <w:rPr>
          <w:rFonts w:ascii="宋体" w:hAnsi="宋体"/>
          <w:color w:val="000000"/>
          <w:szCs w:val="21"/>
        </w:rPr>
      </w:pPr>
      <w:r>
        <w:rPr>
          <w:rFonts w:ascii="宋体" w:hAnsi="宋体" w:hint="eastAsia"/>
          <w:color w:val="000000"/>
          <w:szCs w:val="21"/>
        </w:rPr>
        <w:t>（1）理解</w:t>
      </w:r>
      <w:r>
        <w:rPr>
          <w:rFonts w:ascii="宋体" w:hAnsi="宋体" w:hint="eastAsia"/>
        </w:rPr>
        <w:t>配电自动化通信系统的层次</w:t>
      </w:r>
    </w:p>
    <w:p w:rsidR="00E92954" w:rsidRDefault="003F2132">
      <w:pPr>
        <w:spacing w:line="360" w:lineRule="exact"/>
        <w:ind w:left="540"/>
        <w:rPr>
          <w:rFonts w:ascii="宋体" w:hAnsi="宋体"/>
          <w:color w:val="000000"/>
          <w:szCs w:val="21"/>
        </w:rPr>
      </w:pPr>
      <w:r>
        <w:rPr>
          <w:rFonts w:ascii="宋体" w:hAnsi="宋体" w:hint="eastAsia"/>
          <w:color w:val="000000"/>
          <w:szCs w:val="21"/>
        </w:rPr>
        <w:t>（2）了解</w:t>
      </w:r>
      <w:r>
        <w:rPr>
          <w:rFonts w:ascii="宋体" w:hAnsi="宋体" w:hint="eastAsia"/>
        </w:rPr>
        <w:t>配电自动化对通信系统的要求</w:t>
      </w:r>
    </w:p>
    <w:p w:rsidR="00E92954" w:rsidRDefault="003F2132">
      <w:pPr>
        <w:spacing w:line="360" w:lineRule="exact"/>
        <w:ind w:left="540"/>
        <w:rPr>
          <w:rFonts w:ascii="宋体" w:hAnsi="宋体"/>
        </w:rPr>
      </w:pPr>
      <w:r>
        <w:rPr>
          <w:rFonts w:ascii="宋体" w:hAnsi="宋体" w:hint="eastAsia"/>
          <w:color w:val="000000"/>
          <w:szCs w:val="21"/>
        </w:rPr>
        <w:t>（3）掌握</w:t>
      </w:r>
      <w:r>
        <w:rPr>
          <w:rFonts w:ascii="宋体" w:hAnsi="宋体" w:hint="eastAsia"/>
        </w:rPr>
        <w:t>配电自动化主站级通信方式，配电自动化现场</w:t>
      </w:r>
      <w:proofErr w:type="gramStart"/>
      <w:r>
        <w:rPr>
          <w:rFonts w:ascii="宋体" w:hAnsi="宋体" w:hint="eastAsia"/>
        </w:rPr>
        <w:t>设备级</w:t>
      </w:r>
      <w:proofErr w:type="gramEnd"/>
      <w:r>
        <w:rPr>
          <w:rFonts w:ascii="宋体" w:hAnsi="宋体" w:hint="eastAsia"/>
        </w:rPr>
        <w:t>通信方式</w:t>
      </w:r>
    </w:p>
    <w:p w:rsidR="00E92954" w:rsidRDefault="003F2132">
      <w:pPr>
        <w:spacing w:line="360" w:lineRule="exact"/>
        <w:ind w:left="540"/>
        <w:rPr>
          <w:rFonts w:ascii="宋体" w:hAnsi="宋体"/>
        </w:rPr>
      </w:pPr>
      <w:r>
        <w:rPr>
          <w:rFonts w:hint="eastAsia"/>
        </w:rPr>
        <w:t>（</w:t>
      </w:r>
      <w:r>
        <w:rPr>
          <w:rFonts w:hint="eastAsia"/>
        </w:rPr>
        <w:t>4</w:t>
      </w:r>
      <w:r>
        <w:rPr>
          <w:rFonts w:hint="eastAsia"/>
        </w:rPr>
        <w:t>）掌握</w:t>
      </w:r>
      <w:r>
        <w:rPr>
          <w:rFonts w:ascii="宋体" w:hAnsi="宋体" w:hint="eastAsia"/>
        </w:rPr>
        <w:t>配电载波通信技术，配电网光纤通信系统</w:t>
      </w:r>
    </w:p>
    <w:p w:rsidR="00E92954" w:rsidRDefault="003F2132">
      <w:pPr>
        <w:spacing w:line="360" w:lineRule="exact"/>
        <w:ind w:left="540"/>
        <w:rPr>
          <w:rFonts w:ascii="宋体" w:hAnsi="宋体"/>
          <w:color w:val="000000"/>
          <w:szCs w:val="21"/>
        </w:rPr>
      </w:pPr>
      <w:r>
        <w:rPr>
          <w:rFonts w:ascii="宋体" w:hAnsi="宋体" w:hint="eastAsia"/>
        </w:rPr>
        <w:t>（5）掌握配电网络自动化系统通信方案，理解配电自动化中通信系统规约</w:t>
      </w:r>
    </w:p>
    <w:p w:rsidR="00E92954" w:rsidRDefault="003F2132">
      <w:pPr>
        <w:spacing w:line="360" w:lineRule="exact"/>
        <w:ind w:left="540"/>
        <w:rPr>
          <w:rFonts w:ascii="宋体" w:hAnsi="宋体"/>
          <w:color w:val="000000"/>
          <w:szCs w:val="21"/>
        </w:rPr>
      </w:pPr>
      <w:r>
        <w:rPr>
          <w:rFonts w:ascii="宋体" w:hAnsi="宋体" w:hint="eastAsia"/>
          <w:szCs w:val="21"/>
        </w:rPr>
        <w:t>重点难点：配电自动化的通信方式、光纤通信原理、配电自动化通信方案及通信规约</w:t>
      </w:r>
    </w:p>
    <w:p w:rsidR="00E92954" w:rsidRDefault="003F2132">
      <w:pPr>
        <w:spacing w:line="360" w:lineRule="exact"/>
        <w:ind w:left="600"/>
        <w:rPr>
          <w:rFonts w:ascii="宋体" w:hAnsi="宋体"/>
          <w:b/>
          <w:color w:val="000000"/>
          <w:sz w:val="24"/>
        </w:rPr>
      </w:pPr>
      <w:r>
        <w:rPr>
          <w:rFonts w:ascii="宋体" w:hAnsi="宋体" w:hint="eastAsia"/>
          <w:b/>
          <w:color w:val="000000"/>
          <w:sz w:val="24"/>
        </w:rPr>
        <w:t>第三章 配电</w:t>
      </w:r>
      <w:r>
        <w:rPr>
          <w:rFonts w:ascii="宋体" w:hAnsi="宋体"/>
          <w:b/>
          <w:color w:val="000000"/>
          <w:sz w:val="24"/>
        </w:rPr>
        <w:t>SCADA</w:t>
      </w:r>
      <w:r>
        <w:rPr>
          <w:rFonts w:ascii="宋体" w:hAnsi="宋体" w:hint="eastAsia"/>
          <w:b/>
          <w:color w:val="000000"/>
          <w:sz w:val="24"/>
        </w:rPr>
        <w:t>系统（4学时，支撑教学目标4、5、6）</w:t>
      </w:r>
    </w:p>
    <w:p w:rsidR="00E92954" w:rsidRDefault="003F2132">
      <w:pPr>
        <w:spacing w:line="360" w:lineRule="exact"/>
        <w:ind w:left="600"/>
        <w:rPr>
          <w:rFonts w:ascii="宋体" w:hAnsi="宋体"/>
          <w:color w:val="000000"/>
          <w:szCs w:val="21"/>
        </w:rPr>
      </w:pPr>
      <w:r>
        <w:rPr>
          <w:rFonts w:ascii="宋体" w:hAnsi="宋体" w:hint="eastAsia"/>
          <w:color w:val="000000"/>
          <w:szCs w:val="21"/>
        </w:rPr>
        <w:t>（1）掌握配网</w:t>
      </w:r>
      <w:r>
        <w:rPr>
          <w:rFonts w:ascii="宋体" w:hAnsi="宋体"/>
          <w:color w:val="000000"/>
          <w:szCs w:val="21"/>
        </w:rPr>
        <w:t>SCADA</w:t>
      </w:r>
      <w:r>
        <w:rPr>
          <w:rFonts w:ascii="宋体" w:hAnsi="宋体" w:hint="eastAsia"/>
          <w:color w:val="000000"/>
          <w:szCs w:val="21"/>
        </w:rPr>
        <w:t>系统特点与基本组织模式</w:t>
      </w:r>
    </w:p>
    <w:p w:rsidR="00E92954" w:rsidRDefault="003F2132">
      <w:pPr>
        <w:spacing w:line="360" w:lineRule="exact"/>
        <w:ind w:left="600"/>
        <w:rPr>
          <w:rFonts w:ascii="宋体" w:hAnsi="宋体"/>
          <w:color w:val="000000"/>
          <w:szCs w:val="21"/>
        </w:rPr>
      </w:pPr>
      <w:r>
        <w:rPr>
          <w:rFonts w:ascii="宋体" w:hAnsi="宋体" w:hint="eastAsia"/>
          <w:color w:val="000000"/>
          <w:szCs w:val="21"/>
        </w:rPr>
        <w:t>（2）了解配网</w:t>
      </w:r>
      <w:r>
        <w:rPr>
          <w:rFonts w:ascii="宋体" w:hAnsi="宋体"/>
          <w:color w:val="000000"/>
          <w:szCs w:val="21"/>
        </w:rPr>
        <w:t>SCADA</w:t>
      </w:r>
      <w:r>
        <w:rPr>
          <w:rFonts w:ascii="宋体" w:hAnsi="宋体" w:hint="eastAsia"/>
          <w:color w:val="000000"/>
          <w:szCs w:val="21"/>
        </w:rPr>
        <w:t>的硬件系统，配网</w:t>
      </w:r>
      <w:r>
        <w:rPr>
          <w:rFonts w:ascii="宋体" w:hAnsi="宋体"/>
          <w:color w:val="000000"/>
          <w:szCs w:val="21"/>
        </w:rPr>
        <w:t>SCADA</w:t>
      </w:r>
      <w:r>
        <w:rPr>
          <w:rFonts w:ascii="宋体" w:hAnsi="宋体" w:hint="eastAsia"/>
          <w:color w:val="000000"/>
          <w:szCs w:val="21"/>
        </w:rPr>
        <w:t>的软件系统</w:t>
      </w:r>
    </w:p>
    <w:p w:rsidR="00E92954" w:rsidRDefault="003F2132">
      <w:pPr>
        <w:spacing w:line="360" w:lineRule="exact"/>
        <w:ind w:left="600"/>
        <w:rPr>
          <w:rFonts w:ascii="宋体" w:hAnsi="宋体"/>
        </w:rPr>
      </w:pPr>
      <w:r>
        <w:rPr>
          <w:rFonts w:ascii="宋体" w:hAnsi="宋体" w:hint="eastAsia"/>
          <w:color w:val="000000"/>
          <w:szCs w:val="21"/>
        </w:rPr>
        <w:t>（3）理解</w:t>
      </w:r>
      <w:r>
        <w:rPr>
          <w:rFonts w:ascii="宋体" w:hAnsi="宋体" w:hint="eastAsia"/>
        </w:rPr>
        <w:t>配网</w:t>
      </w:r>
      <w:r>
        <w:rPr>
          <w:rFonts w:ascii="宋体" w:hAnsi="宋体"/>
        </w:rPr>
        <w:t>SCADA</w:t>
      </w:r>
      <w:r>
        <w:rPr>
          <w:rFonts w:ascii="宋体" w:hAnsi="宋体" w:hint="eastAsia"/>
        </w:rPr>
        <w:t>的通信规约</w:t>
      </w:r>
    </w:p>
    <w:p w:rsidR="00E92954" w:rsidRDefault="003F2132">
      <w:pPr>
        <w:spacing w:line="360" w:lineRule="exact"/>
        <w:ind w:left="600"/>
        <w:rPr>
          <w:rFonts w:ascii="宋体" w:hAnsi="宋体"/>
          <w:color w:val="000000"/>
          <w:szCs w:val="21"/>
        </w:rPr>
      </w:pPr>
      <w:r>
        <w:rPr>
          <w:rFonts w:ascii="宋体" w:hAnsi="宋体" w:hint="eastAsia"/>
          <w:color w:val="000000"/>
          <w:szCs w:val="21"/>
        </w:rPr>
        <w:t>（4）了解</w:t>
      </w:r>
      <w:r>
        <w:rPr>
          <w:rFonts w:ascii="宋体" w:hAnsi="宋体" w:hint="eastAsia"/>
        </w:rPr>
        <w:t>配网</w:t>
      </w:r>
      <w:r>
        <w:rPr>
          <w:rFonts w:ascii="宋体" w:hAnsi="宋体"/>
        </w:rPr>
        <w:t>SCADA</w:t>
      </w:r>
      <w:r>
        <w:rPr>
          <w:rFonts w:ascii="宋体" w:hAnsi="宋体" w:hint="eastAsia"/>
        </w:rPr>
        <w:t>与</w:t>
      </w:r>
      <w:r>
        <w:rPr>
          <w:rFonts w:ascii="宋体" w:hAnsi="宋体"/>
        </w:rPr>
        <w:t>AM/FM/GIS</w:t>
      </w:r>
      <w:r>
        <w:rPr>
          <w:rFonts w:ascii="宋体" w:hAnsi="宋体" w:hint="eastAsia"/>
        </w:rPr>
        <w:t>系统的集成</w:t>
      </w:r>
    </w:p>
    <w:p w:rsidR="00E92954" w:rsidRDefault="003F2132">
      <w:pPr>
        <w:spacing w:line="360" w:lineRule="exact"/>
        <w:ind w:left="600"/>
        <w:rPr>
          <w:rFonts w:ascii="宋体" w:hAnsi="宋体"/>
          <w:color w:val="000000"/>
          <w:szCs w:val="21"/>
        </w:rPr>
      </w:pPr>
      <w:r>
        <w:rPr>
          <w:rFonts w:ascii="宋体" w:hAnsi="宋体" w:hint="eastAsia"/>
          <w:szCs w:val="21"/>
        </w:rPr>
        <w:t>重点难点：配网SCADA系统、配网SCADA系统通信规约</w:t>
      </w:r>
    </w:p>
    <w:p w:rsidR="00E92954" w:rsidRDefault="003F2132">
      <w:pPr>
        <w:spacing w:line="360" w:lineRule="exact"/>
        <w:ind w:left="600"/>
        <w:rPr>
          <w:rFonts w:ascii="宋体" w:hAnsi="宋体"/>
          <w:b/>
          <w:color w:val="000000"/>
          <w:sz w:val="24"/>
        </w:rPr>
      </w:pPr>
      <w:r>
        <w:rPr>
          <w:rFonts w:ascii="宋体" w:hAnsi="宋体" w:hint="eastAsia"/>
          <w:b/>
          <w:color w:val="000000"/>
          <w:sz w:val="24"/>
        </w:rPr>
        <w:t>第四章 馈线自动化系统（6学时，支撑教学目标1、2、3、5）</w:t>
      </w:r>
    </w:p>
    <w:p w:rsidR="00E92954" w:rsidRDefault="003F2132">
      <w:pPr>
        <w:spacing w:line="360" w:lineRule="exact"/>
        <w:ind w:left="540"/>
        <w:rPr>
          <w:rFonts w:ascii="宋体" w:hAnsi="宋体"/>
          <w:color w:val="000000"/>
          <w:szCs w:val="21"/>
        </w:rPr>
      </w:pPr>
      <w:r>
        <w:rPr>
          <w:rFonts w:ascii="宋体" w:hAnsi="宋体" w:hint="eastAsia"/>
          <w:color w:val="000000"/>
          <w:szCs w:val="21"/>
        </w:rPr>
        <w:t>（1）掌握基于重合器的馈线自动化原理</w:t>
      </w:r>
    </w:p>
    <w:p w:rsidR="00E92954" w:rsidRDefault="003F2132">
      <w:pPr>
        <w:spacing w:line="360" w:lineRule="exact"/>
        <w:ind w:left="540"/>
        <w:rPr>
          <w:rFonts w:ascii="宋体" w:hAnsi="宋体"/>
          <w:color w:val="000000"/>
          <w:szCs w:val="21"/>
        </w:rPr>
      </w:pPr>
      <w:r>
        <w:rPr>
          <w:rFonts w:ascii="宋体" w:hAnsi="宋体" w:hint="eastAsia"/>
          <w:color w:val="000000"/>
          <w:szCs w:val="21"/>
        </w:rPr>
        <w:t>（2）掌握</w:t>
      </w:r>
      <w:r>
        <w:rPr>
          <w:rFonts w:ascii="宋体" w:hAnsi="宋体" w:hint="eastAsia"/>
        </w:rPr>
        <w:t>基于FTU的馈线自动化系统的实现原理</w:t>
      </w:r>
    </w:p>
    <w:p w:rsidR="00E92954" w:rsidRDefault="003F2132">
      <w:pPr>
        <w:spacing w:line="360" w:lineRule="exact"/>
        <w:ind w:left="540"/>
        <w:rPr>
          <w:rFonts w:ascii="宋体" w:hAnsi="宋体"/>
          <w:color w:val="000000"/>
          <w:szCs w:val="21"/>
        </w:rPr>
      </w:pPr>
      <w:r>
        <w:rPr>
          <w:rFonts w:ascii="宋体" w:hAnsi="宋体" w:hint="eastAsia"/>
          <w:color w:val="000000"/>
          <w:szCs w:val="21"/>
        </w:rPr>
        <w:t>（3）理解</w:t>
      </w:r>
      <w:r>
        <w:rPr>
          <w:rFonts w:ascii="宋体" w:hAnsi="宋体" w:hint="eastAsia"/>
        </w:rPr>
        <w:t>故障区段判断和隔离方法</w:t>
      </w:r>
    </w:p>
    <w:p w:rsidR="00E92954" w:rsidRDefault="003F2132">
      <w:pPr>
        <w:spacing w:line="360" w:lineRule="exact"/>
        <w:ind w:left="540"/>
        <w:rPr>
          <w:rFonts w:ascii="宋体" w:hAnsi="宋体"/>
          <w:color w:val="000000"/>
          <w:szCs w:val="21"/>
        </w:rPr>
      </w:pPr>
      <w:r>
        <w:rPr>
          <w:rFonts w:ascii="宋体" w:hAnsi="宋体" w:hint="eastAsia"/>
          <w:color w:val="000000"/>
          <w:szCs w:val="21"/>
        </w:rPr>
        <w:t>（4）理解馈线自动化的电源问题</w:t>
      </w:r>
    </w:p>
    <w:p w:rsidR="00E92954" w:rsidRDefault="003F2132">
      <w:pPr>
        <w:spacing w:line="360" w:lineRule="exact"/>
        <w:ind w:left="540"/>
        <w:rPr>
          <w:rFonts w:ascii="宋体" w:hAnsi="宋体"/>
        </w:rPr>
      </w:pPr>
      <w:r>
        <w:rPr>
          <w:rFonts w:ascii="宋体" w:hAnsi="宋体" w:hint="eastAsia"/>
          <w:color w:val="000000"/>
          <w:szCs w:val="21"/>
        </w:rPr>
        <w:t>（5）了解</w:t>
      </w:r>
      <w:r>
        <w:rPr>
          <w:rFonts w:ascii="宋体" w:hAnsi="宋体"/>
        </w:rPr>
        <w:t>FTU</w:t>
      </w:r>
      <w:r>
        <w:rPr>
          <w:rFonts w:ascii="宋体" w:hAnsi="宋体" w:hint="eastAsia"/>
        </w:rPr>
        <w:t>的功能与组成，</w:t>
      </w:r>
      <w:r>
        <w:rPr>
          <w:rFonts w:ascii="宋体" w:hAnsi="宋体"/>
        </w:rPr>
        <w:t xml:space="preserve"> FTU</w:t>
      </w:r>
      <w:r>
        <w:rPr>
          <w:rFonts w:ascii="宋体" w:hAnsi="宋体" w:hint="eastAsia"/>
        </w:rPr>
        <w:t>软件功能</w:t>
      </w:r>
    </w:p>
    <w:p w:rsidR="00E92954" w:rsidRDefault="003F2132">
      <w:pPr>
        <w:spacing w:line="360" w:lineRule="exact"/>
        <w:ind w:left="540"/>
        <w:rPr>
          <w:rFonts w:ascii="宋体" w:hAnsi="宋体"/>
        </w:rPr>
      </w:pPr>
      <w:r>
        <w:rPr>
          <w:rFonts w:ascii="宋体" w:hAnsi="宋体" w:hint="eastAsia"/>
        </w:rPr>
        <w:lastRenderedPageBreak/>
        <w:t>（6）了解环网柜</w:t>
      </w:r>
      <w:r>
        <w:rPr>
          <w:rFonts w:ascii="宋体" w:hAnsi="宋体"/>
        </w:rPr>
        <w:t>FTU</w:t>
      </w:r>
      <w:r>
        <w:rPr>
          <w:rFonts w:ascii="宋体" w:hAnsi="宋体" w:hint="eastAsia"/>
        </w:rPr>
        <w:t>与开闭所</w:t>
      </w:r>
      <w:r>
        <w:rPr>
          <w:rFonts w:ascii="宋体" w:hAnsi="宋体"/>
        </w:rPr>
        <w:t>FTU</w:t>
      </w:r>
    </w:p>
    <w:p w:rsidR="00E92954" w:rsidRDefault="003F2132">
      <w:pPr>
        <w:spacing w:line="360" w:lineRule="exact"/>
        <w:ind w:left="540"/>
        <w:rPr>
          <w:rFonts w:ascii="宋体" w:hAnsi="宋体"/>
          <w:color w:val="000000"/>
          <w:szCs w:val="21"/>
        </w:rPr>
      </w:pPr>
      <w:r>
        <w:rPr>
          <w:rFonts w:ascii="宋体" w:hAnsi="宋体" w:hint="eastAsia"/>
        </w:rPr>
        <w:t>（7）配电变压器远方终端（</w:t>
      </w:r>
      <w:r>
        <w:rPr>
          <w:rFonts w:ascii="宋体" w:hAnsi="宋体"/>
        </w:rPr>
        <w:t>TTU</w:t>
      </w:r>
      <w:r>
        <w:rPr>
          <w:rFonts w:ascii="宋体" w:hAnsi="宋体" w:hint="eastAsia"/>
        </w:rPr>
        <w:t>）</w:t>
      </w:r>
    </w:p>
    <w:p w:rsidR="00E92954" w:rsidRDefault="003F2132">
      <w:pPr>
        <w:spacing w:line="360" w:lineRule="exact"/>
        <w:ind w:left="540"/>
        <w:rPr>
          <w:rFonts w:ascii="宋体" w:hAnsi="宋体"/>
          <w:color w:val="000000"/>
          <w:szCs w:val="21"/>
        </w:rPr>
      </w:pPr>
      <w:r>
        <w:rPr>
          <w:rFonts w:ascii="宋体" w:hAnsi="宋体" w:hint="eastAsia"/>
          <w:szCs w:val="21"/>
        </w:rPr>
        <w:t>重点难点：馈线自动化原理、故障判断和隔离方法、FTU的组成与功能</w:t>
      </w:r>
    </w:p>
    <w:p w:rsidR="00E92954" w:rsidRDefault="003F2132">
      <w:pPr>
        <w:spacing w:line="360" w:lineRule="exact"/>
        <w:ind w:left="600"/>
        <w:rPr>
          <w:rFonts w:ascii="宋体" w:hAnsi="宋体"/>
          <w:b/>
          <w:color w:val="000000"/>
          <w:sz w:val="24"/>
        </w:rPr>
      </w:pPr>
      <w:r>
        <w:rPr>
          <w:rFonts w:ascii="宋体" w:hAnsi="宋体" w:hint="eastAsia"/>
          <w:b/>
          <w:color w:val="000000"/>
          <w:sz w:val="24"/>
        </w:rPr>
        <w:t xml:space="preserve">第五章 </w:t>
      </w:r>
      <w:r>
        <w:rPr>
          <w:rFonts w:ascii="宋体" w:hAnsi="宋体" w:hint="eastAsia"/>
          <w:b/>
          <w:sz w:val="24"/>
        </w:rPr>
        <w:t>配电自动化地理信息系统</w:t>
      </w:r>
      <w:r>
        <w:rPr>
          <w:rFonts w:ascii="宋体" w:hAnsi="宋体" w:hint="eastAsia"/>
          <w:b/>
          <w:color w:val="000000"/>
          <w:sz w:val="24"/>
        </w:rPr>
        <w:t>（4学时，支撑教学目标4、5）</w:t>
      </w:r>
    </w:p>
    <w:p w:rsidR="00E92954" w:rsidRDefault="003F2132">
      <w:pPr>
        <w:spacing w:line="360" w:lineRule="exact"/>
        <w:ind w:left="540"/>
        <w:rPr>
          <w:rFonts w:ascii="宋体" w:hAnsi="宋体"/>
          <w:color w:val="000000"/>
          <w:szCs w:val="21"/>
        </w:rPr>
      </w:pPr>
      <w:r>
        <w:rPr>
          <w:rFonts w:ascii="宋体" w:hAnsi="宋体" w:hint="eastAsia"/>
          <w:color w:val="000000"/>
          <w:szCs w:val="21"/>
        </w:rPr>
        <w:t>（1）了解</w:t>
      </w:r>
      <w:r>
        <w:rPr>
          <w:rFonts w:ascii="宋体" w:hAnsi="宋体" w:hint="eastAsia"/>
        </w:rPr>
        <w:t>地理信息系统的发展与现状</w:t>
      </w:r>
      <w:r>
        <w:rPr>
          <w:rFonts w:ascii="宋体" w:hAnsi="宋体" w:hint="eastAsia"/>
          <w:szCs w:val="21"/>
        </w:rPr>
        <w:t>；</w:t>
      </w:r>
    </w:p>
    <w:p w:rsidR="00E92954" w:rsidRDefault="003F2132">
      <w:pPr>
        <w:spacing w:line="360" w:lineRule="exact"/>
        <w:ind w:left="540"/>
        <w:rPr>
          <w:rFonts w:ascii="宋体" w:hAnsi="宋体"/>
          <w:color w:val="000000"/>
          <w:szCs w:val="21"/>
        </w:rPr>
      </w:pPr>
      <w:r>
        <w:rPr>
          <w:rFonts w:ascii="宋体" w:hAnsi="宋体" w:hint="eastAsia"/>
          <w:color w:val="000000"/>
          <w:szCs w:val="21"/>
        </w:rPr>
        <w:t>（2）理解</w:t>
      </w:r>
      <w:r>
        <w:rPr>
          <w:rFonts w:ascii="宋体" w:hAnsi="宋体" w:hint="eastAsia"/>
        </w:rPr>
        <w:t>地理信息系统的组成</w:t>
      </w:r>
    </w:p>
    <w:p w:rsidR="00E92954" w:rsidRDefault="003F2132">
      <w:pPr>
        <w:spacing w:line="360" w:lineRule="exact"/>
        <w:ind w:left="540"/>
        <w:rPr>
          <w:rFonts w:ascii="宋体" w:hAnsi="宋体"/>
          <w:color w:val="000000"/>
          <w:szCs w:val="21"/>
        </w:rPr>
      </w:pPr>
      <w:r>
        <w:rPr>
          <w:rFonts w:ascii="宋体" w:hAnsi="宋体" w:hint="eastAsia"/>
          <w:color w:val="000000"/>
          <w:szCs w:val="21"/>
        </w:rPr>
        <w:t>（3）掌握</w:t>
      </w:r>
      <w:r>
        <w:rPr>
          <w:rFonts w:ascii="宋体" w:hAnsi="宋体" w:hint="eastAsia"/>
        </w:rPr>
        <w:t>配电网地理信息系统的功能分析</w:t>
      </w:r>
    </w:p>
    <w:p w:rsidR="00E92954" w:rsidRDefault="003F2132">
      <w:pPr>
        <w:spacing w:line="360" w:lineRule="exact"/>
        <w:ind w:left="540"/>
        <w:rPr>
          <w:rFonts w:ascii="宋体" w:hAnsi="宋体"/>
          <w:color w:val="000000"/>
          <w:szCs w:val="21"/>
        </w:rPr>
      </w:pPr>
      <w:r>
        <w:rPr>
          <w:rFonts w:ascii="宋体" w:hAnsi="宋体" w:hint="eastAsia"/>
          <w:color w:val="000000"/>
          <w:szCs w:val="21"/>
        </w:rPr>
        <w:t>（4）了解</w:t>
      </w:r>
      <w:r>
        <w:rPr>
          <w:rFonts w:ascii="宋体" w:hAnsi="宋体" w:hint="eastAsia"/>
        </w:rPr>
        <w:t>配电网地理信息系统应遵循的标准</w:t>
      </w:r>
    </w:p>
    <w:p w:rsidR="00E92954" w:rsidRDefault="003F2132">
      <w:pPr>
        <w:spacing w:line="360" w:lineRule="exact"/>
        <w:ind w:left="540"/>
        <w:rPr>
          <w:rFonts w:ascii="宋体" w:hAnsi="宋体"/>
          <w:color w:val="000000"/>
          <w:szCs w:val="21"/>
        </w:rPr>
      </w:pPr>
      <w:r>
        <w:rPr>
          <w:rFonts w:ascii="宋体" w:hAnsi="宋体" w:hint="eastAsia"/>
          <w:szCs w:val="21"/>
        </w:rPr>
        <w:t>重点难点：配电地理信息系统的组成与功能</w:t>
      </w:r>
    </w:p>
    <w:p w:rsidR="00E92954" w:rsidRDefault="003F2132">
      <w:pPr>
        <w:spacing w:line="360" w:lineRule="exact"/>
        <w:ind w:left="540"/>
        <w:rPr>
          <w:rFonts w:ascii="宋体" w:hAnsi="宋体"/>
          <w:szCs w:val="21"/>
        </w:rPr>
      </w:pPr>
      <w:r>
        <w:rPr>
          <w:rFonts w:ascii="宋体" w:hAnsi="宋体" w:hint="eastAsia"/>
          <w:b/>
          <w:color w:val="000000"/>
          <w:sz w:val="24"/>
        </w:rPr>
        <w:t>第六章 配电自动化的计算机系统（2学时，支撑教学目标1、4、5）</w:t>
      </w:r>
    </w:p>
    <w:p w:rsidR="00E92954" w:rsidRDefault="003F2132">
      <w:pPr>
        <w:spacing w:line="360" w:lineRule="exact"/>
        <w:ind w:left="540"/>
        <w:rPr>
          <w:rFonts w:ascii="宋体" w:hAnsi="宋体"/>
          <w:szCs w:val="21"/>
        </w:rPr>
      </w:pPr>
      <w:r>
        <w:rPr>
          <w:rFonts w:ascii="宋体" w:hAnsi="宋体" w:hint="eastAsia"/>
          <w:szCs w:val="21"/>
        </w:rPr>
        <w:t>（1）理解</w:t>
      </w:r>
      <w:r>
        <w:rPr>
          <w:rFonts w:ascii="宋体" w:hAnsi="宋体" w:hint="eastAsia"/>
        </w:rPr>
        <w:t>配电自动化的计算机网络</w:t>
      </w:r>
    </w:p>
    <w:p w:rsidR="00E92954" w:rsidRDefault="003F2132">
      <w:pPr>
        <w:spacing w:line="360" w:lineRule="exact"/>
        <w:ind w:left="540"/>
        <w:rPr>
          <w:rFonts w:ascii="宋体" w:hAnsi="宋体"/>
        </w:rPr>
      </w:pPr>
      <w:r>
        <w:rPr>
          <w:rFonts w:ascii="宋体" w:hAnsi="宋体" w:hint="eastAsia"/>
          <w:color w:val="000000"/>
          <w:szCs w:val="21"/>
        </w:rPr>
        <w:t>（2</w:t>
      </w:r>
      <w:r>
        <w:rPr>
          <w:rFonts w:ascii="宋体" w:hAnsi="宋体"/>
          <w:color w:val="000000"/>
          <w:szCs w:val="21"/>
        </w:rPr>
        <w:t>）</w:t>
      </w:r>
      <w:r>
        <w:rPr>
          <w:rFonts w:ascii="宋体" w:hAnsi="宋体" w:hint="eastAsia"/>
          <w:color w:val="000000"/>
          <w:szCs w:val="21"/>
        </w:rPr>
        <w:t>了解</w:t>
      </w:r>
      <w:r>
        <w:rPr>
          <w:rFonts w:ascii="宋体" w:hAnsi="宋体" w:hint="eastAsia"/>
        </w:rPr>
        <w:t>配电自动化的计算机网络系统软件</w:t>
      </w:r>
    </w:p>
    <w:p w:rsidR="00E92954" w:rsidRDefault="003F2132">
      <w:pPr>
        <w:spacing w:line="360" w:lineRule="exact"/>
        <w:ind w:left="540"/>
        <w:rPr>
          <w:rFonts w:ascii="宋体" w:hAnsi="宋体"/>
        </w:rPr>
      </w:pPr>
      <w:r>
        <w:rPr>
          <w:rFonts w:ascii="宋体" w:hAnsi="宋体" w:hint="eastAsia"/>
          <w:color w:val="000000"/>
          <w:szCs w:val="21"/>
        </w:rPr>
        <w:t>（3）掌握</w:t>
      </w:r>
      <w:r>
        <w:rPr>
          <w:rFonts w:ascii="宋体" w:hAnsi="宋体" w:hint="eastAsia"/>
        </w:rPr>
        <w:t>配电自动化的计算机系统方案设计</w:t>
      </w:r>
    </w:p>
    <w:p w:rsidR="00E92954" w:rsidRDefault="003F2132">
      <w:pPr>
        <w:spacing w:line="360" w:lineRule="exact"/>
        <w:ind w:left="540"/>
        <w:rPr>
          <w:rFonts w:ascii="宋体" w:hAnsi="宋体"/>
        </w:rPr>
      </w:pPr>
      <w:r>
        <w:rPr>
          <w:rFonts w:ascii="宋体" w:hAnsi="宋体" w:hint="eastAsia"/>
        </w:rPr>
        <w:t>（4）</w:t>
      </w:r>
      <w:r>
        <w:rPr>
          <w:rFonts w:hint="eastAsia"/>
          <w:bCs/>
        </w:rPr>
        <w:t>新形式下配电系统所面临的</w:t>
      </w:r>
      <w:r>
        <w:rPr>
          <w:rFonts w:hint="eastAsia"/>
          <w:szCs w:val="21"/>
        </w:rPr>
        <w:t>复杂问题及未来发展趋势</w:t>
      </w:r>
    </w:p>
    <w:p w:rsidR="00E92954" w:rsidRDefault="003F2132">
      <w:pPr>
        <w:spacing w:line="360" w:lineRule="exact"/>
        <w:ind w:left="540"/>
        <w:rPr>
          <w:rFonts w:ascii="宋体" w:hAnsi="宋体"/>
          <w:color w:val="000000"/>
          <w:szCs w:val="21"/>
        </w:rPr>
      </w:pPr>
      <w:r>
        <w:rPr>
          <w:rFonts w:ascii="宋体" w:hAnsi="宋体" w:hint="eastAsia"/>
          <w:szCs w:val="21"/>
        </w:rPr>
        <w:t>重点难点：</w:t>
      </w:r>
      <w:r>
        <w:rPr>
          <w:rFonts w:ascii="宋体" w:hAnsi="宋体" w:hint="eastAsia"/>
        </w:rPr>
        <w:t>配电自动化的计算机系统方案设计</w:t>
      </w:r>
    </w:p>
    <w:p w:rsidR="00E92954" w:rsidRDefault="003F2132" w:rsidP="00892280">
      <w:pPr>
        <w:tabs>
          <w:tab w:val="left" w:pos="4960"/>
        </w:tabs>
        <w:spacing w:beforeLines="50" w:afterLines="50"/>
        <w:rPr>
          <w:rFonts w:ascii="黑体" w:eastAsia="黑体"/>
          <w:color w:val="000000"/>
          <w:sz w:val="24"/>
        </w:rPr>
      </w:pPr>
      <w:r>
        <w:rPr>
          <w:rFonts w:ascii="黑体" w:eastAsia="黑体" w:hint="eastAsia"/>
          <w:color w:val="000000"/>
          <w:sz w:val="24"/>
        </w:rPr>
        <w:t>五、课程的其它教学环节</w:t>
      </w:r>
    </w:p>
    <w:tbl>
      <w:tblPr>
        <w:tblW w:w="8054" w:type="dxa"/>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58"/>
        <w:gridCol w:w="1701"/>
        <w:gridCol w:w="4252"/>
        <w:gridCol w:w="1043"/>
      </w:tblGrid>
      <w:tr w:rsidR="00E92954">
        <w:trPr>
          <w:trHeight w:val="382"/>
          <w:jc w:val="center"/>
        </w:trPr>
        <w:tc>
          <w:tcPr>
            <w:tcW w:w="1058" w:type="dxa"/>
          </w:tcPr>
          <w:p w:rsidR="00E92954" w:rsidRDefault="003F2132">
            <w:pPr>
              <w:tabs>
                <w:tab w:val="left" w:pos="0"/>
              </w:tabs>
              <w:spacing w:line="360" w:lineRule="exact"/>
              <w:jc w:val="center"/>
              <w:rPr>
                <w:color w:val="000000"/>
              </w:rPr>
            </w:pPr>
            <w:r>
              <w:rPr>
                <w:rFonts w:hint="eastAsia"/>
                <w:color w:val="000000"/>
              </w:rPr>
              <w:t>序号</w:t>
            </w:r>
          </w:p>
        </w:tc>
        <w:tc>
          <w:tcPr>
            <w:tcW w:w="1701" w:type="dxa"/>
          </w:tcPr>
          <w:p w:rsidR="00E92954" w:rsidRDefault="003F2132">
            <w:pPr>
              <w:tabs>
                <w:tab w:val="left" w:pos="0"/>
              </w:tabs>
              <w:spacing w:line="360" w:lineRule="exact"/>
              <w:jc w:val="center"/>
              <w:rPr>
                <w:color w:val="000000"/>
              </w:rPr>
            </w:pPr>
            <w:r>
              <w:rPr>
                <w:rFonts w:hint="eastAsia"/>
                <w:color w:val="000000"/>
              </w:rPr>
              <w:t>教学环节</w:t>
            </w:r>
          </w:p>
        </w:tc>
        <w:tc>
          <w:tcPr>
            <w:tcW w:w="4252" w:type="dxa"/>
          </w:tcPr>
          <w:p w:rsidR="00E92954" w:rsidRDefault="003F2132">
            <w:pPr>
              <w:tabs>
                <w:tab w:val="left" w:pos="0"/>
              </w:tabs>
              <w:spacing w:line="360" w:lineRule="exact"/>
              <w:jc w:val="center"/>
              <w:rPr>
                <w:color w:val="000000"/>
              </w:rPr>
            </w:pPr>
            <w:r>
              <w:rPr>
                <w:rFonts w:hint="eastAsia"/>
                <w:color w:val="000000"/>
              </w:rPr>
              <w:t>教学内容</w:t>
            </w:r>
          </w:p>
        </w:tc>
        <w:tc>
          <w:tcPr>
            <w:tcW w:w="1043" w:type="dxa"/>
          </w:tcPr>
          <w:p w:rsidR="00E92954" w:rsidRDefault="003F2132">
            <w:pPr>
              <w:tabs>
                <w:tab w:val="left" w:pos="0"/>
              </w:tabs>
              <w:spacing w:line="360" w:lineRule="exact"/>
              <w:jc w:val="center"/>
              <w:rPr>
                <w:color w:val="000000"/>
              </w:rPr>
            </w:pPr>
            <w:r>
              <w:rPr>
                <w:rFonts w:hint="eastAsia"/>
                <w:color w:val="000000"/>
              </w:rPr>
              <w:t>学时数</w:t>
            </w:r>
          </w:p>
        </w:tc>
      </w:tr>
      <w:tr w:rsidR="00E92954">
        <w:trPr>
          <w:trHeight w:val="405"/>
          <w:jc w:val="center"/>
        </w:trPr>
        <w:tc>
          <w:tcPr>
            <w:tcW w:w="1058" w:type="dxa"/>
            <w:vAlign w:val="center"/>
          </w:tcPr>
          <w:p w:rsidR="00E92954" w:rsidRDefault="003F2132">
            <w:pPr>
              <w:tabs>
                <w:tab w:val="left" w:pos="0"/>
              </w:tabs>
              <w:spacing w:line="360" w:lineRule="exact"/>
              <w:jc w:val="center"/>
              <w:rPr>
                <w:color w:val="000000"/>
              </w:rPr>
            </w:pPr>
            <w:r>
              <w:rPr>
                <w:rFonts w:hint="eastAsia"/>
                <w:color w:val="000000"/>
              </w:rPr>
              <w:t>1</w:t>
            </w:r>
          </w:p>
        </w:tc>
        <w:tc>
          <w:tcPr>
            <w:tcW w:w="1701" w:type="dxa"/>
          </w:tcPr>
          <w:p w:rsidR="00E92954" w:rsidRDefault="003F2132">
            <w:pPr>
              <w:tabs>
                <w:tab w:val="left" w:pos="0"/>
              </w:tabs>
              <w:spacing w:line="360" w:lineRule="exact"/>
              <w:jc w:val="center"/>
              <w:rPr>
                <w:color w:val="000000"/>
              </w:rPr>
            </w:pPr>
            <w:r>
              <w:rPr>
                <w:rFonts w:hint="eastAsia"/>
                <w:color w:val="000000"/>
              </w:rPr>
              <w:t>课外作业</w:t>
            </w:r>
          </w:p>
        </w:tc>
        <w:tc>
          <w:tcPr>
            <w:tcW w:w="4252" w:type="dxa"/>
            <w:vAlign w:val="center"/>
          </w:tcPr>
          <w:p w:rsidR="00E92954" w:rsidRDefault="003F2132">
            <w:pPr>
              <w:tabs>
                <w:tab w:val="left" w:pos="0"/>
              </w:tabs>
              <w:spacing w:line="360" w:lineRule="exact"/>
              <w:rPr>
                <w:color w:val="000000"/>
              </w:rPr>
            </w:pPr>
            <w:r>
              <w:rPr>
                <w:rFonts w:hint="eastAsia"/>
                <w:bCs/>
              </w:rPr>
              <w:t>新能源接入配电网及电力改革背景下配电系统所面临的</w:t>
            </w:r>
            <w:r>
              <w:rPr>
                <w:rFonts w:hint="eastAsia"/>
                <w:szCs w:val="21"/>
              </w:rPr>
              <w:t>复杂问题及未来发展趋势</w:t>
            </w:r>
          </w:p>
        </w:tc>
        <w:tc>
          <w:tcPr>
            <w:tcW w:w="1043" w:type="dxa"/>
          </w:tcPr>
          <w:p w:rsidR="00E92954" w:rsidRDefault="003F2132">
            <w:pPr>
              <w:tabs>
                <w:tab w:val="left" w:pos="0"/>
              </w:tabs>
              <w:spacing w:line="360" w:lineRule="exact"/>
              <w:jc w:val="center"/>
              <w:rPr>
                <w:color w:val="000000"/>
              </w:rPr>
            </w:pPr>
            <w:r>
              <w:rPr>
                <w:rFonts w:hint="eastAsia"/>
                <w:color w:val="000000"/>
              </w:rPr>
              <w:t>0</w:t>
            </w:r>
          </w:p>
        </w:tc>
      </w:tr>
      <w:tr w:rsidR="00E92954">
        <w:trPr>
          <w:trHeight w:val="405"/>
          <w:jc w:val="center"/>
        </w:trPr>
        <w:tc>
          <w:tcPr>
            <w:tcW w:w="1058" w:type="dxa"/>
            <w:vAlign w:val="center"/>
          </w:tcPr>
          <w:p w:rsidR="00E92954" w:rsidRDefault="003F2132">
            <w:pPr>
              <w:tabs>
                <w:tab w:val="left" w:pos="0"/>
              </w:tabs>
              <w:spacing w:line="360" w:lineRule="exact"/>
              <w:jc w:val="center"/>
              <w:rPr>
                <w:color w:val="000000"/>
              </w:rPr>
            </w:pPr>
            <w:r>
              <w:rPr>
                <w:rFonts w:hint="eastAsia"/>
                <w:color w:val="000000"/>
              </w:rPr>
              <w:t>2</w:t>
            </w:r>
          </w:p>
        </w:tc>
        <w:tc>
          <w:tcPr>
            <w:tcW w:w="1701" w:type="dxa"/>
            <w:vAlign w:val="center"/>
          </w:tcPr>
          <w:p w:rsidR="00E92954" w:rsidRDefault="003F2132">
            <w:pPr>
              <w:tabs>
                <w:tab w:val="left" w:pos="0"/>
              </w:tabs>
              <w:spacing w:line="360" w:lineRule="exact"/>
              <w:jc w:val="center"/>
              <w:rPr>
                <w:color w:val="000000"/>
              </w:rPr>
            </w:pPr>
            <w:r>
              <w:rPr>
                <w:rFonts w:hint="eastAsia"/>
                <w:color w:val="000000"/>
              </w:rPr>
              <w:t>平时作业</w:t>
            </w:r>
          </w:p>
        </w:tc>
        <w:tc>
          <w:tcPr>
            <w:tcW w:w="4252" w:type="dxa"/>
            <w:vAlign w:val="center"/>
          </w:tcPr>
          <w:p w:rsidR="00E92954" w:rsidRDefault="003F2132">
            <w:pPr>
              <w:tabs>
                <w:tab w:val="left" w:pos="0"/>
              </w:tabs>
              <w:spacing w:line="360" w:lineRule="exact"/>
              <w:rPr>
                <w:color w:val="000000"/>
              </w:rPr>
            </w:pPr>
            <w:r>
              <w:rPr>
                <w:rFonts w:hint="eastAsia"/>
                <w:color w:val="000000"/>
              </w:rPr>
              <w:t>1</w:t>
            </w:r>
            <w:r>
              <w:rPr>
                <w:rFonts w:hint="eastAsia"/>
                <w:color w:val="000000"/>
              </w:rPr>
              <w:t>、配电网及其自动化的特点与难点</w:t>
            </w:r>
          </w:p>
          <w:p w:rsidR="00E92954" w:rsidRDefault="003F2132">
            <w:pPr>
              <w:tabs>
                <w:tab w:val="left" w:pos="0"/>
              </w:tabs>
              <w:spacing w:line="360" w:lineRule="exact"/>
              <w:rPr>
                <w:color w:val="000000"/>
              </w:rPr>
            </w:pPr>
            <w:r>
              <w:rPr>
                <w:rFonts w:hint="eastAsia"/>
                <w:color w:val="000000"/>
              </w:rPr>
              <w:t>2</w:t>
            </w:r>
            <w:r>
              <w:rPr>
                <w:rFonts w:hint="eastAsia"/>
                <w:color w:val="000000"/>
              </w:rPr>
              <w:t>、配电网自动化通信系统的通信层次与通信方式</w:t>
            </w:r>
          </w:p>
          <w:p w:rsidR="00E92954" w:rsidRDefault="003F2132">
            <w:pPr>
              <w:tabs>
                <w:tab w:val="left" w:pos="0"/>
              </w:tabs>
              <w:spacing w:line="360" w:lineRule="exact"/>
              <w:rPr>
                <w:color w:val="000000"/>
              </w:rPr>
            </w:pPr>
            <w:r>
              <w:rPr>
                <w:rFonts w:hint="eastAsia"/>
                <w:color w:val="000000"/>
              </w:rPr>
              <w:t>3</w:t>
            </w:r>
            <w:r>
              <w:rPr>
                <w:rFonts w:hint="eastAsia"/>
                <w:color w:val="000000"/>
              </w:rPr>
              <w:t>、配点</w:t>
            </w:r>
            <w:r>
              <w:rPr>
                <w:rFonts w:hint="eastAsia"/>
                <w:color w:val="000000"/>
              </w:rPr>
              <w:t>SCADA</w:t>
            </w:r>
            <w:r>
              <w:rPr>
                <w:rFonts w:hint="eastAsia"/>
                <w:color w:val="000000"/>
              </w:rPr>
              <w:t>系统的软硬件及系统组织模式</w:t>
            </w:r>
          </w:p>
          <w:p w:rsidR="00E92954" w:rsidRDefault="003F2132">
            <w:pPr>
              <w:tabs>
                <w:tab w:val="left" w:pos="0"/>
              </w:tabs>
              <w:spacing w:line="360" w:lineRule="exact"/>
              <w:rPr>
                <w:color w:val="000000"/>
              </w:rPr>
            </w:pPr>
            <w:r>
              <w:rPr>
                <w:rFonts w:hint="eastAsia"/>
                <w:color w:val="000000"/>
              </w:rPr>
              <w:t>4</w:t>
            </w:r>
            <w:r>
              <w:rPr>
                <w:rFonts w:hint="eastAsia"/>
                <w:color w:val="000000"/>
              </w:rPr>
              <w:t>、基于重合器的馈线自动化实现方式和配网故障区段定位、隔离方法</w:t>
            </w:r>
          </w:p>
          <w:p w:rsidR="00E92954" w:rsidRDefault="003F2132">
            <w:pPr>
              <w:tabs>
                <w:tab w:val="left" w:pos="0"/>
              </w:tabs>
              <w:spacing w:line="360" w:lineRule="exact"/>
              <w:rPr>
                <w:color w:val="000000"/>
              </w:rPr>
            </w:pPr>
            <w:r>
              <w:rPr>
                <w:rFonts w:hint="eastAsia"/>
                <w:color w:val="000000"/>
              </w:rPr>
              <w:t>5</w:t>
            </w:r>
            <w:r>
              <w:rPr>
                <w:rFonts w:hint="eastAsia"/>
                <w:color w:val="000000"/>
              </w:rPr>
              <w:t>、地理信息系统的组成与功能</w:t>
            </w:r>
          </w:p>
          <w:p w:rsidR="00E92954" w:rsidRDefault="003F2132">
            <w:pPr>
              <w:tabs>
                <w:tab w:val="left" w:pos="0"/>
              </w:tabs>
              <w:spacing w:line="360" w:lineRule="exact"/>
              <w:rPr>
                <w:color w:val="000000"/>
              </w:rPr>
            </w:pPr>
            <w:r>
              <w:rPr>
                <w:rFonts w:hint="eastAsia"/>
                <w:color w:val="000000"/>
              </w:rPr>
              <w:t>6</w:t>
            </w:r>
            <w:r>
              <w:rPr>
                <w:rFonts w:hint="eastAsia"/>
                <w:color w:val="000000"/>
              </w:rPr>
              <w:t>、配电自动化系统计算机系统的方案设计</w:t>
            </w:r>
          </w:p>
        </w:tc>
        <w:tc>
          <w:tcPr>
            <w:tcW w:w="1043" w:type="dxa"/>
            <w:vAlign w:val="center"/>
          </w:tcPr>
          <w:p w:rsidR="00E92954" w:rsidRDefault="003F2132">
            <w:pPr>
              <w:tabs>
                <w:tab w:val="left" w:pos="0"/>
              </w:tabs>
              <w:spacing w:line="360" w:lineRule="exact"/>
              <w:jc w:val="center"/>
              <w:rPr>
                <w:color w:val="000000"/>
              </w:rPr>
            </w:pPr>
            <w:r>
              <w:rPr>
                <w:rFonts w:hint="eastAsia"/>
                <w:color w:val="000000"/>
              </w:rPr>
              <w:t>0</w:t>
            </w:r>
          </w:p>
        </w:tc>
      </w:tr>
    </w:tbl>
    <w:p w:rsidR="00E92954" w:rsidRDefault="003F2132" w:rsidP="00892280">
      <w:pPr>
        <w:tabs>
          <w:tab w:val="left" w:pos="4960"/>
        </w:tabs>
        <w:spacing w:beforeLines="50" w:afterLines="50"/>
        <w:rPr>
          <w:rFonts w:ascii="黑体" w:eastAsia="黑体"/>
          <w:color w:val="000000"/>
          <w:sz w:val="24"/>
        </w:rPr>
      </w:pPr>
      <w:r>
        <w:rPr>
          <w:rFonts w:ascii="黑体" w:eastAsia="黑体" w:hint="eastAsia"/>
          <w:color w:val="000000"/>
          <w:sz w:val="24"/>
        </w:rPr>
        <w:t>六、教学方法与手段</w:t>
      </w:r>
    </w:p>
    <w:p w:rsidR="00E92954" w:rsidRDefault="003F2132">
      <w:pPr>
        <w:tabs>
          <w:tab w:val="left" w:pos="0"/>
        </w:tabs>
        <w:spacing w:line="360" w:lineRule="exact"/>
        <w:ind w:firstLineChars="200" w:firstLine="420"/>
        <w:rPr>
          <w:color w:val="000000"/>
        </w:rPr>
      </w:pPr>
      <w:r>
        <w:rPr>
          <w:rFonts w:hint="eastAsia"/>
          <w:color w:val="000000"/>
        </w:rPr>
        <w:t>本课程教学主要采用讲授、多媒体教学、课程作业、案例教学、启发式教学等教学方法与手段。</w:t>
      </w:r>
    </w:p>
    <w:p w:rsidR="00E92954" w:rsidRDefault="003F2132">
      <w:pPr>
        <w:spacing w:line="360" w:lineRule="exact"/>
        <w:ind w:firstLineChars="200" w:firstLine="420"/>
        <w:rPr>
          <w:rFonts w:ascii="宋体" w:hAnsi="宋体"/>
          <w:color w:val="000000"/>
          <w:szCs w:val="21"/>
        </w:rPr>
      </w:pPr>
      <w:r>
        <w:rPr>
          <w:rFonts w:ascii="宋体" w:hAnsi="宋体" w:hint="eastAsia"/>
          <w:color w:val="000000"/>
          <w:szCs w:val="21"/>
        </w:rPr>
        <w:t>要求教师在授课过程中，所用PPT等教学材料需提供中英文对照专业词汇，在教学过程中采用中文原版教材部分章节内容、习题及要求学生适当选读英文专业资料等以拓展学生的国际视野与专业英语阅读能力。</w:t>
      </w:r>
    </w:p>
    <w:p w:rsidR="00E92954" w:rsidRDefault="003F2132" w:rsidP="00892280">
      <w:pPr>
        <w:tabs>
          <w:tab w:val="left" w:pos="4960"/>
        </w:tabs>
        <w:spacing w:beforeLines="50" w:afterLines="50"/>
        <w:rPr>
          <w:rFonts w:ascii="黑体" w:eastAsia="黑体"/>
          <w:color w:val="000000"/>
          <w:sz w:val="24"/>
        </w:rPr>
      </w:pPr>
      <w:r>
        <w:rPr>
          <w:rFonts w:ascii="黑体" w:eastAsia="黑体" w:hint="eastAsia"/>
          <w:color w:val="000000"/>
          <w:sz w:val="24"/>
        </w:rPr>
        <w:t xml:space="preserve">七、推荐教材和教学参考资源 </w:t>
      </w:r>
    </w:p>
    <w:p w:rsidR="00E92954" w:rsidRDefault="003F2132">
      <w:pPr>
        <w:spacing w:line="360" w:lineRule="exact"/>
        <w:ind w:firstLineChars="200" w:firstLine="422"/>
        <w:rPr>
          <w:rFonts w:ascii="宋体" w:hAnsi="宋体"/>
          <w:b/>
          <w:color w:val="000000"/>
          <w:szCs w:val="21"/>
        </w:rPr>
      </w:pPr>
      <w:r>
        <w:rPr>
          <w:rFonts w:ascii="宋体" w:hAnsi="宋体" w:hint="eastAsia"/>
          <w:b/>
          <w:color w:val="000000"/>
          <w:szCs w:val="21"/>
        </w:rPr>
        <w:t>教材：</w:t>
      </w:r>
    </w:p>
    <w:p w:rsidR="00E92954" w:rsidRDefault="003F2132">
      <w:pPr>
        <w:spacing w:line="360" w:lineRule="exact"/>
        <w:ind w:firstLineChars="200" w:firstLine="420"/>
        <w:rPr>
          <w:rFonts w:ascii="宋体" w:hAnsi="宋体"/>
          <w:color w:val="000000"/>
          <w:szCs w:val="21"/>
        </w:rPr>
      </w:pPr>
      <w:r>
        <w:rPr>
          <w:rFonts w:ascii="宋体" w:hAnsi="宋体" w:hint="eastAsia"/>
          <w:color w:val="000000"/>
          <w:szCs w:val="21"/>
        </w:rPr>
        <w:lastRenderedPageBreak/>
        <w:t>1. 郭谋发. 配电网自动化技术（第1版）. 北京：机械工业出版社，2012</w:t>
      </w:r>
    </w:p>
    <w:p w:rsidR="00E92954" w:rsidRDefault="003F2132">
      <w:pPr>
        <w:spacing w:line="360" w:lineRule="exact"/>
        <w:ind w:firstLineChars="200" w:firstLine="422"/>
        <w:rPr>
          <w:rFonts w:ascii="宋体" w:hAnsi="宋体"/>
          <w:b/>
          <w:color w:val="000000"/>
          <w:szCs w:val="21"/>
        </w:rPr>
      </w:pPr>
      <w:r>
        <w:rPr>
          <w:rFonts w:ascii="宋体" w:hAnsi="宋体" w:hint="eastAsia"/>
          <w:b/>
          <w:color w:val="000000"/>
          <w:szCs w:val="21"/>
        </w:rPr>
        <w:t>参考书：</w:t>
      </w:r>
    </w:p>
    <w:p w:rsidR="00E92954" w:rsidRDefault="003F2132">
      <w:pPr>
        <w:spacing w:line="360" w:lineRule="exact"/>
        <w:ind w:firstLineChars="200" w:firstLine="420"/>
        <w:rPr>
          <w:color w:val="000000"/>
          <w:szCs w:val="21"/>
        </w:rPr>
      </w:pPr>
      <w:r>
        <w:rPr>
          <w:color w:val="000000"/>
          <w:szCs w:val="21"/>
        </w:rPr>
        <w:t>1.</w:t>
      </w:r>
      <w:r>
        <w:rPr>
          <w:rFonts w:hint="eastAsia"/>
        </w:rPr>
        <w:t xml:space="preserve"> </w:t>
      </w:r>
      <w:r>
        <w:rPr>
          <w:rFonts w:hint="eastAsia"/>
        </w:rPr>
        <w:t>刘健</w:t>
      </w:r>
      <w:r>
        <w:t>.</w:t>
      </w:r>
      <w:r>
        <w:rPr>
          <w:rFonts w:hint="eastAsia"/>
        </w:rPr>
        <w:t xml:space="preserve"> </w:t>
      </w:r>
      <w:r>
        <w:rPr>
          <w:rFonts w:hint="eastAsia"/>
        </w:rPr>
        <w:t>配电自动化系统</w:t>
      </w:r>
      <w:r>
        <w:t>.</w:t>
      </w:r>
      <w:r>
        <w:rPr>
          <w:rFonts w:hint="eastAsia"/>
        </w:rPr>
        <w:t xml:space="preserve"> </w:t>
      </w:r>
      <w:r>
        <w:rPr>
          <w:rFonts w:hint="eastAsia"/>
        </w:rPr>
        <w:t>中国水利水电出版社，</w:t>
      </w:r>
      <w:r>
        <w:rPr>
          <w:rFonts w:hint="eastAsia"/>
        </w:rPr>
        <w:t>1998</w:t>
      </w:r>
    </w:p>
    <w:p w:rsidR="00E92954" w:rsidRDefault="003F2132">
      <w:pPr>
        <w:spacing w:line="360" w:lineRule="exact"/>
        <w:ind w:firstLineChars="200" w:firstLine="420"/>
        <w:rPr>
          <w:color w:val="000000"/>
          <w:szCs w:val="21"/>
        </w:rPr>
      </w:pPr>
      <w:r>
        <w:t>2.</w:t>
      </w:r>
      <w:proofErr w:type="gramStart"/>
      <w:r>
        <w:rPr>
          <w:rFonts w:hint="eastAsia"/>
        </w:rPr>
        <w:t>杨武盖</w:t>
      </w:r>
      <w:proofErr w:type="gramEnd"/>
      <w:r>
        <w:t xml:space="preserve">. </w:t>
      </w:r>
      <w:r>
        <w:rPr>
          <w:rFonts w:ascii="宋体" w:hAnsi="宋体" w:hint="eastAsia"/>
        </w:rPr>
        <w:t>配电网及其自动化</w:t>
      </w:r>
      <w:r>
        <w:t xml:space="preserve">. </w:t>
      </w:r>
      <w:r>
        <w:rPr>
          <w:color w:val="000000"/>
          <w:szCs w:val="21"/>
        </w:rPr>
        <w:t>北京：</w:t>
      </w:r>
      <w:r>
        <w:rPr>
          <w:rFonts w:hint="eastAsia"/>
        </w:rPr>
        <w:t>中国水利电力出版社</w:t>
      </w:r>
      <w:r>
        <w:t>，</w:t>
      </w:r>
      <w:r>
        <w:rPr>
          <w:rFonts w:ascii="宋体" w:hAnsi="宋体" w:hint="eastAsia"/>
        </w:rPr>
        <w:t>2004</w:t>
      </w:r>
    </w:p>
    <w:p w:rsidR="00E92954" w:rsidRDefault="003F2132">
      <w:pPr>
        <w:spacing w:line="360" w:lineRule="exact"/>
        <w:ind w:firstLineChars="200" w:firstLine="420"/>
        <w:rPr>
          <w:rFonts w:ascii="宋体" w:hAnsi="宋体"/>
        </w:rPr>
      </w:pPr>
      <w:r>
        <w:rPr>
          <w:color w:val="000000"/>
          <w:szCs w:val="21"/>
        </w:rPr>
        <w:t>3.</w:t>
      </w:r>
      <w:r>
        <w:rPr>
          <w:rFonts w:hint="eastAsia"/>
        </w:rPr>
        <w:t>许可明</w:t>
      </w:r>
      <w:r>
        <w:t xml:space="preserve">. </w:t>
      </w:r>
      <w:r>
        <w:rPr>
          <w:rFonts w:hint="eastAsia"/>
          <w:color w:val="000000"/>
          <w:szCs w:val="21"/>
        </w:rPr>
        <w:t>配电网自动化系统</w:t>
      </w:r>
      <w:r>
        <w:t xml:space="preserve">. </w:t>
      </w:r>
      <w:r>
        <w:rPr>
          <w:rFonts w:hint="eastAsia"/>
          <w:color w:val="000000"/>
          <w:szCs w:val="21"/>
        </w:rPr>
        <w:t>重庆</w:t>
      </w:r>
      <w:r>
        <w:rPr>
          <w:color w:val="000000"/>
          <w:szCs w:val="21"/>
        </w:rPr>
        <w:t>：</w:t>
      </w:r>
      <w:r>
        <w:rPr>
          <w:rFonts w:hint="eastAsia"/>
        </w:rPr>
        <w:t>重庆大学出版社</w:t>
      </w:r>
      <w:r>
        <w:t>，</w:t>
      </w:r>
      <w:r>
        <w:rPr>
          <w:rFonts w:ascii="宋体" w:hAnsi="宋体" w:hint="eastAsia"/>
        </w:rPr>
        <w:t>2007</w:t>
      </w:r>
    </w:p>
    <w:p w:rsidR="00E92954" w:rsidRDefault="003F2132">
      <w:pPr>
        <w:spacing w:line="360" w:lineRule="exact"/>
        <w:ind w:firstLineChars="200" w:firstLine="422"/>
        <w:rPr>
          <w:rFonts w:ascii="宋体" w:hAnsi="宋体"/>
          <w:b/>
          <w:color w:val="000000"/>
          <w:szCs w:val="21"/>
        </w:rPr>
      </w:pPr>
      <w:r>
        <w:rPr>
          <w:rFonts w:ascii="宋体" w:hAnsi="宋体" w:hint="eastAsia"/>
          <w:b/>
          <w:color w:val="000000"/>
          <w:szCs w:val="21"/>
        </w:rPr>
        <w:t>教学参考资源：</w:t>
      </w:r>
    </w:p>
    <w:p w:rsidR="00E92954" w:rsidRDefault="003F2132">
      <w:pPr>
        <w:spacing w:line="360" w:lineRule="exact"/>
        <w:ind w:firstLineChars="200" w:firstLine="420"/>
        <w:rPr>
          <w:color w:val="000000"/>
        </w:rPr>
      </w:pPr>
      <w:r>
        <w:rPr>
          <w:rFonts w:hint="eastAsia"/>
          <w:color w:val="000000"/>
        </w:rPr>
        <w:t>本课程已在三峡大学“求索学堂”平台上建设成为在线开放课程，网址为：</w:t>
      </w:r>
      <w:r>
        <w:rPr>
          <w:color w:val="000000"/>
        </w:rPr>
        <w:t>http://210.42.35.80/G2S/ShowSystem/CourseDetail.aspx?fCourseID=11484&amp;OrgID=134</w:t>
      </w:r>
      <w:r>
        <w:rPr>
          <w:rFonts w:hint="eastAsia"/>
          <w:color w:val="000000"/>
        </w:rPr>
        <w:t>。</w:t>
      </w:r>
    </w:p>
    <w:p w:rsidR="00E92954" w:rsidRDefault="003F2132" w:rsidP="00892280">
      <w:pPr>
        <w:tabs>
          <w:tab w:val="left" w:pos="4960"/>
        </w:tabs>
        <w:spacing w:beforeLines="50" w:afterLines="50"/>
        <w:rPr>
          <w:rFonts w:ascii="黑体" w:eastAsia="黑体"/>
          <w:color w:val="000000"/>
          <w:sz w:val="24"/>
        </w:rPr>
      </w:pPr>
      <w:r>
        <w:rPr>
          <w:rFonts w:ascii="黑体" w:eastAsia="黑体" w:hint="eastAsia"/>
          <w:color w:val="000000"/>
          <w:sz w:val="24"/>
        </w:rPr>
        <w:t>八、课程考核内容及方式</w:t>
      </w:r>
    </w:p>
    <w:p w:rsidR="00E92954" w:rsidRDefault="003F2132">
      <w:pPr>
        <w:adjustRightInd w:val="0"/>
        <w:snapToGrid w:val="0"/>
        <w:spacing w:line="360" w:lineRule="auto"/>
        <w:jc w:val="left"/>
        <w:rPr>
          <w:rFonts w:ascii="宋体"/>
          <w:b/>
          <w:sz w:val="24"/>
        </w:rPr>
      </w:pPr>
      <w:r>
        <w:rPr>
          <w:rFonts w:ascii="宋体" w:hAnsi="宋体"/>
          <w:b/>
          <w:sz w:val="24"/>
        </w:rPr>
        <w:t xml:space="preserve">1 </w:t>
      </w:r>
      <w:r>
        <w:rPr>
          <w:rFonts w:ascii="宋体" w:hAnsi="宋体" w:hint="eastAsia"/>
          <w:b/>
          <w:sz w:val="24"/>
        </w:rPr>
        <w:t>成绩组成</w:t>
      </w:r>
    </w:p>
    <w:tbl>
      <w:tblPr>
        <w:tblW w:w="8301" w:type="dxa"/>
        <w:jc w:val="center"/>
        <w:tblInd w:w="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21"/>
        <w:gridCol w:w="6277"/>
        <w:gridCol w:w="1103"/>
      </w:tblGrid>
      <w:tr w:rsidR="00E92954">
        <w:trPr>
          <w:trHeight w:val="340"/>
          <w:jc w:val="center"/>
        </w:trPr>
        <w:tc>
          <w:tcPr>
            <w:tcW w:w="921" w:type="dxa"/>
            <w:vAlign w:val="center"/>
          </w:tcPr>
          <w:p w:rsidR="00E92954" w:rsidRDefault="003F2132" w:rsidP="00892280">
            <w:pPr>
              <w:adjustRightInd w:val="0"/>
              <w:snapToGrid w:val="0"/>
              <w:spacing w:beforeLines="10" w:afterLines="10"/>
              <w:jc w:val="center"/>
              <w:rPr>
                <w:rFonts w:ascii="宋体"/>
              </w:rPr>
            </w:pPr>
            <w:r>
              <w:rPr>
                <w:rFonts w:ascii="宋体" w:hAnsi="宋体" w:hint="eastAsia"/>
              </w:rPr>
              <w:t>序号</w:t>
            </w:r>
          </w:p>
        </w:tc>
        <w:tc>
          <w:tcPr>
            <w:tcW w:w="6277" w:type="dxa"/>
            <w:vAlign w:val="center"/>
          </w:tcPr>
          <w:p w:rsidR="00E92954" w:rsidRDefault="003F2132" w:rsidP="00892280">
            <w:pPr>
              <w:adjustRightInd w:val="0"/>
              <w:snapToGrid w:val="0"/>
              <w:spacing w:beforeLines="10" w:afterLines="10"/>
              <w:ind w:firstLineChars="100" w:firstLine="210"/>
              <w:jc w:val="center"/>
              <w:rPr>
                <w:rFonts w:ascii="宋体"/>
              </w:rPr>
            </w:pPr>
            <w:r>
              <w:rPr>
                <w:rFonts w:ascii="宋体" w:hAnsi="宋体" w:hint="eastAsia"/>
              </w:rPr>
              <w:t>成绩组成</w:t>
            </w:r>
          </w:p>
        </w:tc>
        <w:tc>
          <w:tcPr>
            <w:tcW w:w="1103" w:type="dxa"/>
            <w:vAlign w:val="center"/>
          </w:tcPr>
          <w:p w:rsidR="00E92954" w:rsidRDefault="003F2132" w:rsidP="00892280">
            <w:pPr>
              <w:adjustRightInd w:val="0"/>
              <w:snapToGrid w:val="0"/>
              <w:spacing w:beforeLines="10" w:afterLines="10"/>
              <w:ind w:firstLineChars="100" w:firstLine="210"/>
              <w:rPr>
                <w:rFonts w:ascii="宋体"/>
              </w:rPr>
            </w:pPr>
            <w:r>
              <w:rPr>
                <w:rFonts w:ascii="宋体" w:hAnsi="宋体" w:hint="eastAsia"/>
              </w:rPr>
              <w:t>比例</w:t>
            </w:r>
          </w:p>
        </w:tc>
      </w:tr>
      <w:tr w:rsidR="00E92954">
        <w:trPr>
          <w:trHeight w:val="340"/>
          <w:jc w:val="center"/>
        </w:trPr>
        <w:tc>
          <w:tcPr>
            <w:tcW w:w="921" w:type="dxa"/>
            <w:vAlign w:val="center"/>
          </w:tcPr>
          <w:p w:rsidR="00E92954" w:rsidRDefault="003F2132" w:rsidP="00892280">
            <w:pPr>
              <w:adjustRightInd w:val="0"/>
              <w:snapToGrid w:val="0"/>
              <w:spacing w:beforeLines="10" w:afterLines="10"/>
              <w:ind w:firstLineChars="100" w:firstLine="210"/>
              <w:rPr>
                <w:rFonts w:ascii="宋体"/>
              </w:rPr>
            </w:pPr>
            <w:r>
              <w:rPr>
                <w:rFonts w:ascii="宋体" w:hAnsi="宋体"/>
              </w:rPr>
              <w:t>1</w:t>
            </w:r>
          </w:p>
        </w:tc>
        <w:tc>
          <w:tcPr>
            <w:tcW w:w="6277" w:type="dxa"/>
            <w:vAlign w:val="center"/>
          </w:tcPr>
          <w:p w:rsidR="00E92954" w:rsidRDefault="003F2132" w:rsidP="00892280">
            <w:pPr>
              <w:adjustRightInd w:val="0"/>
              <w:snapToGrid w:val="0"/>
              <w:spacing w:beforeLines="10" w:afterLines="10"/>
              <w:jc w:val="left"/>
              <w:rPr>
                <w:rFonts w:ascii="宋体"/>
              </w:rPr>
            </w:pPr>
            <w:r>
              <w:rPr>
                <w:rFonts w:ascii="宋体" w:hAnsi="宋体" w:hint="eastAsia"/>
              </w:rPr>
              <w:t>课堂考勤及课堂表现</w:t>
            </w:r>
          </w:p>
        </w:tc>
        <w:tc>
          <w:tcPr>
            <w:tcW w:w="1103" w:type="dxa"/>
            <w:vAlign w:val="center"/>
          </w:tcPr>
          <w:p w:rsidR="00E92954" w:rsidRDefault="003F2132" w:rsidP="00892280">
            <w:pPr>
              <w:adjustRightInd w:val="0"/>
              <w:snapToGrid w:val="0"/>
              <w:spacing w:beforeLines="10" w:afterLines="10"/>
              <w:jc w:val="center"/>
              <w:rPr>
                <w:rFonts w:ascii="宋体"/>
              </w:rPr>
            </w:pPr>
            <w:r>
              <w:rPr>
                <w:rFonts w:ascii="宋体" w:hAnsi="宋体" w:hint="eastAsia"/>
              </w:rPr>
              <w:t>20</w:t>
            </w:r>
            <w:r>
              <w:rPr>
                <w:rFonts w:ascii="宋体" w:hAnsi="宋体"/>
              </w:rPr>
              <w:t>%</w:t>
            </w:r>
          </w:p>
        </w:tc>
      </w:tr>
      <w:tr w:rsidR="00E92954">
        <w:trPr>
          <w:trHeight w:val="340"/>
          <w:jc w:val="center"/>
        </w:trPr>
        <w:tc>
          <w:tcPr>
            <w:tcW w:w="921" w:type="dxa"/>
            <w:vAlign w:val="center"/>
          </w:tcPr>
          <w:p w:rsidR="00E92954" w:rsidRDefault="003F2132" w:rsidP="00892280">
            <w:pPr>
              <w:adjustRightInd w:val="0"/>
              <w:snapToGrid w:val="0"/>
              <w:spacing w:beforeLines="10" w:afterLines="10"/>
              <w:ind w:firstLineChars="100" w:firstLine="210"/>
              <w:rPr>
                <w:rFonts w:ascii="宋体"/>
              </w:rPr>
            </w:pPr>
            <w:r>
              <w:rPr>
                <w:rFonts w:ascii="宋体" w:hAnsi="宋体"/>
              </w:rPr>
              <w:t>2</w:t>
            </w:r>
          </w:p>
        </w:tc>
        <w:tc>
          <w:tcPr>
            <w:tcW w:w="6277" w:type="dxa"/>
            <w:vAlign w:val="center"/>
          </w:tcPr>
          <w:p w:rsidR="00E92954" w:rsidRDefault="003F2132" w:rsidP="00892280">
            <w:pPr>
              <w:adjustRightInd w:val="0"/>
              <w:snapToGrid w:val="0"/>
              <w:spacing w:beforeLines="10" w:afterLines="10"/>
              <w:jc w:val="left"/>
              <w:rPr>
                <w:rFonts w:ascii="宋体"/>
              </w:rPr>
            </w:pPr>
            <w:r>
              <w:rPr>
                <w:rFonts w:ascii="宋体" w:hAnsi="宋体" w:hint="eastAsia"/>
              </w:rPr>
              <w:t>作业</w:t>
            </w:r>
          </w:p>
        </w:tc>
        <w:tc>
          <w:tcPr>
            <w:tcW w:w="1103" w:type="dxa"/>
            <w:vAlign w:val="center"/>
          </w:tcPr>
          <w:p w:rsidR="00E92954" w:rsidRDefault="003F2132" w:rsidP="00892280">
            <w:pPr>
              <w:adjustRightInd w:val="0"/>
              <w:snapToGrid w:val="0"/>
              <w:spacing w:beforeLines="10" w:afterLines="10"/>
              <w:jc w:val="center"/>
              <w:rPr>
                <w:rFonts w:ascii="宋体"/>
              </w:rPr>
            </w:pPr>
            <w:r>
              <w:rPr>
                <w:rFonts w:ascii="宋体" w:hAnsi="宋体" w:hint="eastAsia"/>
              </w:rPr>
              <w:t>20</w:t>
            </w:r>
            <w:r>
              <w:rPr>
                <w:rFonts w:ascii="宋体" w:hAnsi="宋体"/>
              </w:rPr>
              <w:t>%</w:t>
            </w:r>
          </w:p>
        </w:tc>
      </w:tr>
      <w:tr w:rsidR="00E92954">
        <w:trPr>
          <w:trHeight w:val="340"/>
          <w:jc w:val="center"/>
        </w:trPr>
        <w:tc>
          <w:tcPr>
            <w:tcW w:w="921" w:type="dxa"/>
            <w:vAlign w:val="center"/>
          </w:tcPr>
          <w:p w:rsidR="00E92954" w:rsidRDefault="003F2132" w:rsidP="00892280">
            <w:pPr>
              <w:adjustRightInd w:val="0"/>
              <w:snapToGrid w:val="0"/>
              <w:spacing w:beforeLines="10" w:afterLines="10"/>
              <w:ind w:firstLineChars="100" w:firstLine="210"/>
              <w:rPr>
                <w:rFonts w:ascii="宋体"/>
              </w:rPr>
            </w:pPr>
            <w:r>
              <w:rPr>
                <w:rFonts w:ascii="宋体" w:hAnsi="宋体"/>
              </w:rPr>
              <w:t>3</w:t>
            </w:r>
          </w:p>
        </w:tc>
        <w:tc>
          <w:tcPr>
            <w:tcW w:w="6277" w:type="dxa"/>
            <w:vAlign w:val="center"/>
          </w:tcPr>
          <w:p w:rsidR="00E92954" w:rsidRDefault="003F2132" w:rsidP="00892280">
            <w:pPr>
              <w:adjustRightInd w:val="0"/>
              <w:snapToGrid w:val="0"/>
              <w:spacing w:beforeLines="10" w:afterLines="10"/>
              <w:jc w:val="left"/>
              <w:rPr>
                <w:rFonts w:ascii="宋体"/>
              </w:rPr>
            </w:pPr>
            <w:r>
              <w:rPr>
                <w:rFonts w:ascii="宋体" w:hint="eastAsia"/>
              </w:rPr>
              <w:t>课外作业</w:t>
            </w:r>
          </w:p>
        </w:tc>
        <w:tc>
          <w:tcPr>
            <w:tcW w:w="1103" w:type="dxa"/>
            <w:vAlign w:val="center"/>
          </w:tcPr>
          <w:p w:rsidR="00E92954" w:rsidRDefault="003F2132" w:rsidP="00892280">
            <w:pPr>
              <w:adjustRightInd w:val="0"/>
              <w:snapToGrid w:val="0"/>
              <w:spacing w:beforeLines="10" w:afterLines="10"/>
              <w:jc w:val="center"/>
              <w:rPr>
                <w:rFonts w:ascii="宋体"/>
              </w:rPr>
            </w:pPr>
            <w:r>
              <w:rPr>
                <w:rFonts w:ascii="宋体" w:hAnsi="宋体" w:hint="eastAsia"/>
              </w:rPr>
              <w:t>10</w:t>
            </w:r>
            <w:r>
              <w:rPr>
                <w:rFonts w:ascii="宋体" w:hAnsi="宋体"/>
              </w:rPr>
              <w:t>%</w:t>
            </w:r>
          </w:p>
        </w:tc>
      </w:tr>
      <w:tr w:rsidR="00E92954">
        <w:trPr>
          <w:trHeight w:val="340"/>
          <w:jc w:val="center"/>
        </w:trPr>
        <w:tc>
          <w:tcPr>
            <w:tcW w:w="921" w:type="dxa"/>
            <w:vAlign w:val="center"/>
          </w:tcPr>
          <w:p w:rsidR="00E92954" w:rsidRDefault="003F2132" w:rsidP="00892280">
            <w:pPr>
              <w:adjustRightInd w:val="0"/>
              <w:snapToGrid w:val="0"/>
              <w:spacing w:beforeLines="10" w:afterLines="10"/>
              <w:ind w:firstLineChars="100" w:firstLine="210"/>
              <w:rPr>
                <w:rFonts w:ascii="宋体"/>
              </w:rPr>
            </w:pPr>
            <w:r>
              <w:rPr>
                <w:rFonts w:ascii="宋体" w:hAnsi="宋体" w:hint="eastAsia"/>
              </w:rPr>
              <w:t>4</w:t>
            </w:r>
          </w:p>
        </w:tc>
        <w:tc>
          <w:tcPr>
            <w:tcW w:w="6277" w:type="dxa"/>
            <w:vAlign w:val="center"/>
          </w:tcPr>
          <w:p w:rsidR="00E92954" w:rsidRDefault="003F2132" w:rsidP="00892280">
            <w:pPr>
              <w:adjustRightInd w:val="0"/>
              <w:snapToGrid w:val="0"/>
              <w:spacing w:beforeLines="10" w:afterLines="10"/>
              <w:jc w:val="left"/>
              <w:rPr>
                <w:rFonts w:ascii="宋体"/>
              </w:rPr>
            </w:pPr>
            <w:r>
              <w:rPr>
                <w:rFonts w:ascii="宋体" w:hAnsi="宋体" w:hint="eastAsia"/>
              </w:rPr>
              <w:t>期终考试</w:t>
            </w:r>
          </w:p>
        </w:tc>
        <w:tc>
          <w:tcPr>
            <w:tcW w:w="1103" w:type="dxa"/>
            <w:vAlign w:val="center"/>
          </w:tcPr>
          <w:p w:rsidR="00E92954" w:rsidRDefault="003F2132" w:rsidP="00892280">
            <w:pPr>
              <w:adjustRightInd w:val="0"/>
              <w:snapToGrid w:val="0"/>
              <w:spacing w:beforeLines="10" w:afterLines="10"/>
              <w:jc w:val="center"/>
              <w:rPr>
                <w:rFonts w:ascii="宋体"/>
              </w:rPr>
            </w:pPr>
            <w:r>
              <w:rPr>
                <w:rFonts w:ascii="宋体" w:hAnsi="宋体"/>
              </w:rPr>
              <w:t>50%</w:t>
            </w:r>
          </w:p>
        </w:tc>
      </w:tr>
      <w:tr w:rsidR="00E92954">
        <w:trPr>
          <w:trHeight w:val="340"/>
          <w:jc w:val="center"/>
        </w:trPr>
        <w:tc>
          <w:tcPr>
            <w:tcW w:w="921" w:type="dxa"/>
            <w:vAlign w:val="center"/>
          </w:tcPr>
          <w:p w:rsidR="00E92954" w:rsidRDefault="00E92954" w:rsidP="00892280">
            <w:pPr>
              <w:adjustRightInd w:val="0"/>
              <w:snapToGrid w:val="0"/>
              <w:spacing w:beforeLines="10" w:afterLines="10"/>
              <w:ind w:firstLineChars="100" w:firstLine="210"/>
              <w:rPr>
                <w:rFonts w:ascii="宋体"/>
              </w:rPr>
            </w:pPr>
          </w:p>
        </w:tc>
        <w:tc>
          <w:tcPr>
            <w:tcW w:w="6277" w:type="dxa"/>
            <w:vAlign w:val="center"/>
          </w:tcPr>
          <w:p w:rsidR="00E92954" w:rsidRDefault="003F2132" w:rsidP="00892280">
            <w:pPr>
              <w:adjustRightInd w:val="0"/>
              <w:snapToGrid w:val="0"/>
              <w:spacing w:beforeLines="10" w:afterLines="10"/>
              <w:jc w:val="left"/>
              <w:rPr>
                <w:rFonts w:ascii="宋体"/>
              </w:rPr>
            </w:pPr>
            <w:r>
              <w:rPr>
                <w:rFonts w:ascii="宋体" w:hAnsi="宋体" w:hint="eastAsia"/>
              </w:rPr>
              <w:t>总计</w:t>
            </w:r>
          </w:p>
        </w:tc>
        <w:tc>
          <w:tcPr>
            <w:tcW w:w="1103" w:type="dxa"/>
            <w:vAlign w:val="center"/>
          </w:tcPr>
          <w:p w:rsidR="00E92954" w:rsidRDefault="003F2132" w:rsidP="00892280">
            <w:pPr>
              <w:adjustRightInd w:val="0"/>
              <w:snapToGrid w:val="0"/>
              <w:spacing w:beforeLines="10" w:afterLines="10"/>
              <w:jc w:val="center"/>
              <w:rPr>
                <w:rFonts w:ascii="宋体"/>
              </w:rPr>
            </w:pPr>
            <w:r>
              <w:rPr>
                <w:rFonts w:ascii="宋体" w:hAnsi="宋体"/>
              </w:rPr>
              <w:t>100%</w:t>
            </w:r>
          </w:p>
        </w:tc>
      </w:tr>
    </w:tbl>
    <w:p w:rsidR="00E92954" w:rsidRDefault="003F2132" w:rsidP="00892280">
      <w:pPr>
        <w:adjustRightInd w:val="0"/>
        <w:snapToGrid w:val="0"/>
        <w:spacing w:beforeLines="50" w:line="360" w:lineRule="auto"/>
        <w:jc w:val="left"/>
        <w:rPr>
          <w:rFonts w:ascii="宋体"/>
          <w:b/>
          <w:sz w:val="24"/>
        </w:rPr>
      </w:pPr>
      <w:r>
        <w:rPr>
          <w:rFonts w:ascii="宋体" w:hAnsi="宋体"/>
          <w:b/>
          <w:sz w:val="24"/>
        </w:rPr>
        <w:t xml:space="preserve">2 </w:t>
      </w:r>
      <w:r>
        <w:rPr>
          <w:rFonts w:ascii="宋体" w:hAnsi="宋体" w:hint="eastAsia"/>
          <w:b/>
          <w:sz w:val="24"/>
        </w:rPr>
        <w:t>评分标准</w:t>
      </w:r>
    </w:p>
    <w:p w:rsidR="00E92954" w:rsidRDefault="003F2132" w:rsidP="00892280">
      <w:pPr>
        <w:adjustRightInd w:val="0"/>
        <w:snapToGrid w:val="0"/>
        <w:spacing w:beforeLines="50" w:line="360" w:lineRule="auto"/>
        <w:jc w:val="left"/>
        <w:rPr>
          <w:rFonts w:ascii="宋体"/>
          <w:b/>
          <w:sz w:val="24"/>
        </w:rPr>
      </w:pPr>
      <w:r>
        <w:rPr>
          <w:rFonts w:ascii="宋体" w:hAnsi="宋体"/>
          <w:b/>
          <w:sz w:val="24"/>
        </w:rPr>
        <w:t>2.1</w:t>
      </w:r>
      <w:r>
        <w:rPr>
          <w:rFonts w:ascii="宋体" w:hAnsi="宋体" w:hint="eastAsia"/>
          <w:b/>
        </w:rPr>
        <w:t>课堂考勤及课堂表现</w:t>
      </w:r>
    </w:p>
    <w:tbl>
      <w:tblPr>
        <w:tblW w:w="8346" w:type="dxa"/>
        <w:jc w:val="center"/>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66"/>
        <w:gridCol w:w="1080"/>
      </w:tblGrid>
      <w:tr w:rsidR="00E92954">
        <w:trPr>
          <w:trHeight w:val="340"/>
          <w:jc w:val="center"/>
        </w:trPr>
        <w:tc>
          <w:tcPr>
            <w:tcW w:w="7266" w:type="dxa"/>
            <w:vAlign w:val="center"/>
          </w:tcPr>
          <w:p w:rsidR="00E92954" w:rsidRDefault="003F2132" w:rsidP="00892280">
            <w:pPr>
              <w:adjustRightInd w:val="0"/>
              <w:snapToGrid w:val="0"/>
              <w:spacing w:beforeLines="10" w:afterLines="10"/>
              <w:jc w:val="center"/>
              <w:rPr>
                <w:bCs/>
              </w:rPr>
            </w:pPr>
            <w:r>
              <w:rPr>
                <w:rFonts w:ascii="宋体" w:hAnsi="宋体" w:hint="eastAsia"/>
              </w:rPr>
              <w:t>课堂考勤及课堂表现</w:t>
            </w:r>
          </w:p>
        </w:tc>
        <w:tc>
          <w:tcPr>
            <w:tcW w:w="1080" w:type="dxa"/>
            <w:vAlign w:val="center"/>
          </w:tcPr>
          <w:p w:rsidR="00E92954" w:rsidRDefault="003F2132" w:rsidP="00892280">
            <w:pPr>
              <w:adjustRightInd w:val="0"/>
              <w:snapToGrid w:val="0"/>
              <w:spacing w:beforeLines="10" w:afterLines="10"/>
              <w:jc w:val="center"/>
              <w:rPr>
                <w:bCs/>
              </w:rPr>
            </w:pPr>
            <w:r>
              <w:rPr>
                <w:rFonts w:hint="eastAsia"/>
                <w:bCs/>
              </w:rPr>
              <w:t>得分</w:t>
            </w:r>
          </w:p>
        </w:tc>
      </w:tr>
      <w:tr w:rsidR="00E92954">
        <w:trPr>
          <w:trHeight w:val="301"/>
          <w:jc w:val="center"/>
        </w:trPr>
        <w:tc>
          <w:tcPr>
            <w:tcW w:w="7266" w:type="dxa"/>
          </w:tcPr>
          <w:p w:rsidR="00E92954" w:rsidRDefault="003F2132" w:rsidP="00892280">
            <w:pPr>
              <w:adjustRightInd w:val="0"/>
              <w:snapToGrid w:val="0"/>
              <w:spacing w:beforeLines="10" w:afterLines="10"/>
              <w:rPr>
                <w:rFonts w:ascii="宋体"/>
              </w:rPr>
            </w:pPr>
            <w:r>
              <w:rPr>
                <w:rFonts w:ascii="宋体" w:hAnsi="宋体" w:hint="eastAsia"/>
              </w:rPr>
              <w:t>出勤率</w:t>
            </w:r>
            <w:r>
              <w:rPr>
                <w:rFonts w:ascii="宋体" w:hAnsi="宋体"/>
              </w:rPr>
              <w:t>90%</w:t>
            </w:r>
            <w:r>
              <w:rPr>
                <w:rFonts w:ascii="宋体" w:hAnsi="宋体" w:hint="eastAsia"/>
              </w:rPr>
              <w:t>以上；课堂点名回答问题基本概念清晰，解决问题的方案正确、合理，能提出不同的解决问题方案，积极参与课堂交流，能组织同组学生进行讨论学习，能带动与激励同组伙伴的求知欲。</w:t>
            </w:r>
          </w:p>
        </w:tc>
        <w:tc>
          <w:tcPr>
            <w:tcW w:w="1080" w:type="dxa"/>
          </w:tcPr>
          <w:p w:rsidR="00E92954" w:rsidRDefault="003F2132" w:rsidP="00892280">
            <w:pPr>
              <w:adjustRightInd w:val="0"/>
              <w:snapToGrid w:val="0"/>
              <w:spacing w:beforeLines="10" w:afterLines="10"/>
              <w:jc w:val="center"/>
              <w:rPr>
                <w:rFonts w:ascii="宋体"/>
              </w:rPr>
            </w:pPr>
            <w:r>
              <w:rPr>
                <w:rFonts w:ascii="宋体" w:hAnsi="宋体"/>
              </w:rPr>
              <w:t>1</w:t>
            </w:r>
            <w:r>
              <w:rPr>
                <w:rFonts w:ascii="宋体" w:hAnsi="宋体" w:hint="eastAsia"/>
              </w:rPr>
              <w:t>8</w:t>
            </w:r>
            <w:r>
              <w:rPr>
                <w:rFonts w:ascii="宋体" w:hAnsi="宋体"/>
              </w:rPr>
              <w:t>-</w:t>
            </w:r>
            <w:r>
              <w:rPr>
                <w:rFonts w:ascii="宋体" w:hAnsi="宋体" w:hint="eastAsia"/>
              </w:rPr>
              <w:t>20分</w:t>
            </w:r>
          </w:p>
        </w:tc>
      </w:tr>
      <w:tr w:rsidR="00E92954">
        <w:trPr>
          <w:trHeight w:val="301"/>
          <w:jc w:val="center"/>
        </w:trPr>
        <w:tc>
          <w:tcPr>
            <w:tcW w:w="7266" w:type="dxa"/>
          </w:tcPr>
          <w:p w:rsidR="00E92954" w:rsidRDefault="003F2132" w:rsidP="00892280">
            <w:pPr>
              <w:adjustRightInd w:val="0"/>
              <w:snapToGrid w:val="0"/>
              <w:spacing w:beforeLines="10" w:afterLines="10"/>
              <w:rPr>
                <w:rFonts w:ascii="宋体"/>
              </w:rPr>
            </w:pPr>
            <w:r>
              <w:rPr>
                <w:rFonts w:ascii="宋体" w:hAnsi="宋体" w:hint="eastAsia"/>
              </w:rPr>
              <w:t>出勤率</w:t>
            </w:r>
            <w:r>
              <w:rPr>
                <w:rFonts w:ascii="宋体" w:hAnsi="宋体"/>
              </w:rPr>
              <w:t>80%</w:t>
            </w:r>
            <w:r>
              <w:rPr>
                <w:rFonts w:ascii="宋体" w:hAnsi="宋体" w:hint="eastAsia"/>
              </w:rPr>
              <w:t>以上；课堂点名回答问题基本清晰，能提出解决问题的正确方案，积极参与课堂交流，能组织同组学生进行讨论学习。</w:t>
            </w:r>
          </w:p>
        </w:tc>
        <w:tc>
          <w:tcPr>
            <w:tcW w:w="1080" w:type="dxa"/>
          </w:tcPr>
          <w:p w:rsidR="00E92954" w:rsidRDefault="003F2132" w:rsidP="00892280">
            <w:pPr>
              <w:adjustRightInd w:val="0"/>
              <w:snapToGrid w:val="0"/>
              <w:spacing w:beforeLines="10" w:afterLines="10"/>
              <w:jc w:val="center"/>
              <w:rPr>
                <w:rFonts w:ascii="宋体"/>
              </w:rPr>
            </w:pPr>
            <w:r>
              <w:rPr>
                <w:rFonts w:ascii="宋体" w:hAnsi="宋体"/>
              </w:rPr>
              <w:t>1</w:t>
            </w:r>
            <w:r>
              <w:rPr>
                <w:rFonts w:ascii="宋体" w:hAnsi="宋体" w:hint="eastAsia"/>
              </w:rPr>
              <w:t>5</w:t>
            </w:r>
            <w:r>
              <w:rPr>
                <w:rFonts w:ascii="宋体" w:hAnsi="宋体"/>
              </w:rPr>
              <w:t>-1</w:t>
            </w:r>
            <w:r>
              <w:rPr>
                <w:rFonts w:ascii="宋体" w:hAnsi="宋体" w:hint="eastAsia"/>
              </w:rPr>
              <w:t>7分</w:t>
            </w:r>
          </w:p>
        </w:tc>
      </w:tr>
      <w:tr w:rsidR="00E92954">
        <w:trPr>
          <w:trHeight w:val="340"/>
          <w:jc w:val="center"/>
        </w:trPr>
        <w:tc>
          <w:tcPr>
            <w:tcW w:w="7266" w:type="dxa"/>
          </w:tcPr>
          <w:p w:rsidR="00E92954" w:rsidRDefault="003F2132" w:rsidP="00892280">
            <w:pPr>
              <w:adjustRightInd w:val="0"/>
              <w:snapToGrid w:val="0"/>
              <w:spacing w:beforeLines="10" w:afterLines="10"/>
              <w:rPr>
                <w:rFonts w:ascii="宋体"/>
              </w:rPr>
            </w:pPr>
            <w:r>
              <w:rPr>
                <w:rFonts w:ascii="宋体" w:hAnsi="宋体" w:hint="eastAsia"/>
              </w:rPr>
              <w:t>出勤率</w:t>
            </w:r>
            <w:r>
              <w:rPr>
                <w:rFonts w:ascii="宋体" w:hAnsi="宋体"/>
              </w:rPr>
              <w:t>60%</w:t>
            </w:r>
            <w:r>
              <w:rPr>
                <w:rFonts w:ascii="宋体" w:hAnsi="宋体" w:hint="eastAsia"/>
              </w:rPr>
              <w:t>以上；课堂点名回答问题基本清晰，能提出解决问题的合理方案，能参与课堂交流，能参与同组学生进行讨论学习。</w:t>
            </w:r>
          </w:p>
        </w:tc>
        <w:tc>
          <w:tcPr>
            <w:tcW w:w="1080" w:type="dxa"/>
          </w:tcPr>
          <w:p w:rsidR="00E92954" w:rsidRDefault="003F2132" w:rsidP="00892280">
            <w:pPr>
              <w:adjustRightInd w:val="0"/>
              <w:snapToGrid w:val="0"/>
              <w:spacing w:beforeLines="10" w:afterLines="10"/>
              <w:jc w:val="center"/>
              <w:rPr>
                <w:rFonts w:ascii="宋体"/>
              </w:rPr>
            </w:pPr>
            <w:r>
              <w:rPr>
                <w:rFonts w:ascii="宋体" w:hAnsi="宋体" w:hint="eastAsia"/>
              </w:rPr>
              <w:t>10</w:t>
            </w:r>
            <w:r>
              <w:rPr>
                <w:rFonts w:ascii="宋体" w:hAnsi="宋体"/>
              </w:rPr>
              <w:t>-1</w:t>
            </w:r>
            <w:r>
              <w:rPr>
                <w:rFonts w:ascii="宋体" w:hAnsi="宋体" w:hint="eastAsia"/>
              </w:rPr>
              <w:t>4分</w:t>
            </w:r>
          </w:p>
        </w:tc>
      </w:tr>
      <w:tr w:rsidR="00E92954">
        <w:trPr>
          <w:trHeight w:val="340"/>
          <w:jc w:val="center"/>
        </w:trPr>
        <w:tc>
          <w:tcPr>
            <w:tcW w:w="7266" w:type="dxa"/>
          </w:tcPr>
          <w:p w:rsidR="00E92954" w:rsidRDefault="003F2132" w:rsidP="00892280">
            <w:pPr>
              <w:adjustRightInd w:val="0"/>
              <w:snapToGrid w:val="0"/>
              <w:spacing w:beforeLines="10" w:afterLines="10"/>
              <w:rPr>
                <w:rFonts w:ascii="宋体"/>
              </w:rPr>
            </w:pPr>
            <w:r>
              <w:rPr>
                <w:rFonts w:ascii="宋体" w:hAnsi="宋体" w:hint="eastAsia"/>
              </w:rPr>
              <w:t>出勤率</w:t>
            </w:r>
            <w:r>
              <w:rPr>
                <w:rFonts w:ascii="宋体" w:hAnsi="宋体"/>
              </w:rPr>
              <w:t>60%</w:t>
            </w:r>
            <w:r>
              <w:rPr>
                <w:rFonts w:ascii="宋体" w:hAnsi="宋体" w:hint="eastAsia"/>
              </w:rPr>
              <w:t>以下；不能够提出解决问题的基本方案</w:t>
            </w:r>
            <w:r>
              <w:rPr>
                <w:rFonts w:ascii="宋体"/>
              </w:rPr>
              <w:t>,</w:t>
            </w:r>
            <w:r>
              <w:rPr>
                <w:rFonts w:ascii="宋体" w:hAnsi="宋体" w:hint="eastAsia"/>
              </w:rPr>
              <w:t>参与课堂交流少。</w:t>
            </w:r>
          </w:p>
        </w:tc>
        <w:tc>
          <w:tcPr>
            <w:tcW w:w="1080" w:type="dxa"/>
          </w:tcPr>
          <w:p w:rsidR="00E92954" w:rsidRDefault="003F2132" w:rsidP="00892280">
            <w:pPr>
              <w:adjustRightInd w:val="0"/>
              <w:snapToGrid w:val="0"/>
              <w:spacing w:beforeLines="10" w:afterLines="10"/>
              <w:jc w:val="center"/>
              <w:rPr>
                <w:rFonts w:ascii="宋体"/>
              </w:rPr>
            </w:pPr>
            <w:r>
              <w:rPr>
                <w:rFonts w:ascii="宋体" w:hAnsi="宋体"/>
              </w:rPr>
              <w:t>0-</w:t>
            </w:r>
            <w:r>
              <w:rPr>
                <w:rFonts w:ascii="宋体" w:hAnsi="宋体" w:hint="eastAsia"/>
              </w:rPr>
              <w:t>9分</w:t>
            </w:r>
          </w:p>
        </w:tc>
      </w:tr>
    </w:tbl>
    <w:p w:rsidR="00E92954" w:rsidRDefault="003F2132" w:rsidP="00892280">
      <w:pPr>
        <w:adjustRightInd w:val="0"/>
        <w:snapToGrid w:val="0"/>
        <w:spacing w:beforeLines="50" w:line="360" w:lineRule="auto"/>
        <w:jc w:val="left"/>
        <w:rPr>
          <w:rFonts w:ascii="宋体"/>
          <w:b/>
          <w:sz w:val="24"/>
        </w:rPr>
      </w:pPr>
      <w:r>
        <w:rPr>
          <w:rFonts w:ascii="宋体" w:hAnsi="宋体"/>
          <w:b/>
          <w:sz w:val="24"/>
        </w:rPr>
        <w:t xml:space="preserve">2.2 </w:t>
      </w:r>
      <w:r>
        <w:rPr>
          <w:rFonts w:ascii="宋体" w:hAnsi="宋体" w:hint="eastAsia"/>
          <w:b/>
        </w:rPr>
        <w:t>作业</w:t>
      </w:r>
    </w:p>
    <w:tbl>
      <w:tblPr>
        <w:tblW w:w="8342" w:type="dxa"/>
        <w:jc w:val="center"/>
        <w:tblInd w:w="1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8"/>
        <w:gridCol w:w="1244"/>
      </w:tblGrid>
      <w:tr w:rsidR="00E92954">
        <w:trPr>
          <w:trHeight w:val="340"/>
          <w:jc w:val="center"/>
        </w:trPr>
        <w:tc>
          <w:tcPr>
            <w:tcW w:w="7098" w:type="dxa"/>
            <w:vAlign w:val="center"/>
          </w:tcPr>
          <w:p w:rsidR="00E92954" w:rsidRDefault="003F2132" w:rsidP="00892280">
            <w:pPr>
              <w:adjustRightInd w:val="0"/>
              <w:snapToGrid w:val="0"/>
              <w:spacing w:beforeLines="10" w:afterLines="10"/>
              <w:jc w:val="center"/>
              <w:rPr>
                <w:bCs/>
              </w:rPr>
            </w:pPr>
            <w:r>
              <w:rPr>
                <w:rFonts w:hint="eastAsia"/>
                <w:bCs/>
              </w:rPr>
              <w:t>作业</w:t>
            </w:r>
          </w:p>
        </w:tc>
        <w:tc>
          <w:tcPr>
            <w:tcW w:w="1244" w:type="dxa"/>
            <w:vAlign w:val="center"/>
          </w:tcPr>
          <w:p w:rsidR="00E92954" w:rsidRDefault="003F2132" w:rsidP="00892280">
            <w:pPr>
              <w:adjustRightInd w:val="0"/>
              <w:snapToGrid w:val="0"/>
              <w:spacing w:beforeLines="10" w:afterLines="10"/>
              <w:jc w:val="center"/>
              <w:rPr>
                <w:bCs/>
              </w:rPr>
            </w:pPr>
            <w:r>
              <w:rPr>
                <w:rFonts w:hint="eastAsia"/>
                <w:bCs/>
              </w:rPr>
              <w:t>得分</w:t>
            </w:r>
          </w:p>
        </w:tc>
      </w:tr>
      <w:tr w:rsidR="00E92954">
        <w:trPr>
          <w:trHeight w:val="340"/>
          <w:jc w:val="center"/>
        </w:trPr>
        <w:tc>
          <w:tcPr>
            <w:tcW w:w="7098" w:type="dxa"/>
            <w:vAlign w:val="center"/>
          </w:tcPr>
          <w:p w:rsidR="00E92954" w:rsidRDefault="003F2132" w:rsidP="00892280">
            <w:pPr>
              <w:spacing w:beforeLines="10" w:afterLines="10"/>
              <w:rPr>
                <w:rFonts w:ascii="宋体"/>
              </w:rPr>
            </w:pPr>
            <w:r>
              <w:rPr>
                <w:rFonts w:ascii="宋体" w:hAnsi="宋体" w:hint="eastAsia"/>
              </w:rPr>
              <w:t>作业严格按要求并及时完成；书写清晰、逻辑性强，正确率</w:t>
            </w:r>
            <w:r>
              <w:rPr>
                <w:rFonts w:ascii="宋体" w:hAnsi="宋体"/>
              </w:rPr>
              <w:t>95%</w:t>
            </w:r>
            <w:r>
              <w:rPr>
                <w:rFonts w:ascii="宋体" w:hAnsi="宋体" w:hint="eastAsia"/>
              </w:rPr>
              <w:t>以上，没有抄袭情况。</w:t>
            </w:r>
          </w:p>
        </w:tc>
        <w:tc>
          <w:tcPr>
            <w:tcW w:w="1244" w:type="dxa"/>
            <w:vAlign w:val="center"/>
          </w:tcPr>
          <w:p w:rsidR="00E92954" w:rsidRDefault="003F2132" w:rsidP="00892280">
            <w:pPr>
              <w:spacing w:beforeLines="10" w:afterLines="10"/>
              <w:jc w:val="center"/>
              <w:rPr>
                <w:rFonts w:ascii="宋体"/>
              </w:rPr>
            </w:pPr>
            <w:r>
              <w:rPr>
                <w:rFonts w:ascii="宋体" w:hAnsi="宋体" w:hint="eastAsia"/>
              </w:rPr>
              <w:t>18</w:t>
            </w:r>
            <w:r>
              <w:rPr>
                <w:rFonts w:ascii="宋体" w:hAnsi="宋体"/>
              </w:rPr>
              <w:t>-</w:t>
            </w:r>
            <w:r>
              <w:rPr>
                <w:rFonts w:ascii="宋体" w:hAnsi="宋体" w:hint="eastAsia"/>
              </w:rPr>
              <w:t>20分</w:t>
            </w:r>
          </w:p>
        </w:tc>
      </w:tr>
      <w:tr w:rsidR="00E92954">
        <w:trPr>
          <w:trHeight w:val="340"/>
          <w:jc w:val="center"/>
        </w:trPr>
        <w:tc>
          <w:tcPr>
            <w:tcW w:w="7098" w:type="dxa"/>
            <w:vAlign w:val="center"/>
          </w:tcPr>
          <w:p w:rsidR="00E92954" w:rsidRDefault="003F2132" w:rsidP="00892280">
            <w:pPr>
              <w:spacing w:beforeLines="10" w:afterLines="10"/>
              <w:rPr>
                <w:rFonts w:ascii="宋体"/>
              </w:rPr>
            </w:pPr>
            <w:proofErr w:type="gramStart"/>
            <w:r>
              <w:rPr>
                <w:rFonts w:ascii="宋体" w:hAnsi="宋体" w:hint="eastAsia"/>
              </w:rPr>
              <w:t>作业按</w:t>
            </w:r>
            <w:proofErr w:type="gramEnd"/>
            <w:r>
              <w:rPr>
                <w:rFonts w:ascii="宋体" w:hAnsi="宋体" w:hint="eastAsia"/>
              </w:rPr>
              <w:t>要求并及时完成；书写清晰，正确率</w:t>
            </w:r>
            <w:r>
              <w:rPr>
                <w:rFonts w:ascii="宋体" w:hAnsi="宋体"/>
              </w:rPr>
              <w:t>80%</w:t>
            </w:r>
            <w:r>
              <w:rPr>
                <w:rFonts w:ascii="宋体" w:hAnsi="宋体" w:hint="eastAsia"/>
              </w:rPr>
              <w:t>至</w:t>
            </w:r>
            <w:r>
              <w:rPr>
                <w:rFonts w:ascii="宋体" w:hAnsi="宋体"/>
              </w:rPr>
              <w:t>95%</w:t>
            </w:r>
            <w:r>
              <w:rPr>
                <w:rFonts w:ascii="宋体" w:hAnsi="宋体" w:hint="eastAsia"/>
              </w:rPr>
              <w:t>，没有抄袭情况。</w:t>
            </w:r>
          </w:p>
        </w:tc>
        <w:tc>
          <w:tcPr>
            <w:tcW w:w="1244" w:type="dxa"/>
            <w:vAlign w:val="center"/>
          </w:tcPr>
          <w:p w:rsidR="00E92954" w:rsidRDefault="003F2132" w:rsidP="00892280">
            <w:pPr>
              <w:spacing w:beforeLines="10" w:afterLines="10"/>
              <w:jc w:val="center"/>
              <w:rPr>
                <w:rFonts w:ascii="宋体"/>
              </w:rPr>
            </w:pPr>
            <w:r>
              <w:rPr>
                <w:rFonts w:ascii="宋体" w:hAnsi="宋体" w:hint="eastAsia"/>
              </w:rPr>
              <w:t>15</w:t>
            </w:r>
            <w:r>
              <w:rPr>
                <w:rFonts w:ascii="宋体" w:hAnsi="宋体"/>
              </w:rPr>
              <w:t>-</w:t>
            </w:r>
            <w:r>
              <w:rPr>
                <w:rFonts w:ascii="宋体" w:hAnsi="宋体" w:hint="eastAsia"/>
              </w:rPr>
              <w:t>17.9分</w:t>
            </w:r>
          </w:p>
        </w:tc>
      </w:tr>
      <w:tr w:rsidR="00E92954">
        <w:trPr>
          <w:trHeight w:val="340"/>
          <w:jc w:val="center"/>
        </w:trPr>
        <w:tc>
          <w:tcPr>
            <w:tcW w:w="7098" w:type="dxa"/>
            <w:vAlign w:val="center"/>
          </w:tcPr>
          <w:p w:rsidR="00E92954" w:rsidRDefault="003F2132" w:rsidP="00892280">
            <w:pPr>
              <w:spacing w:beforeLines="10" w:afterLines="10"/>
              <w:rPr>
                <w:rFonts w:ascii="宋体"/>
              </w:rPr>
            </w:pPr>
            <w:r>
              <w:rPr>
                <w:rFonts w:ascii="宋体" w:hAnsi="宋体" w:hint="eastAsia"/>
              </w:rPr>
              <w:t>不能按照作业要求，未及时完成次数少于三次，但改正及时，态度端正。</w:t>
            </w:r>
          </w:p>
        </w:tc>
        <w:tc>
          <w:tcPr>
            <w:tcW w:w="1244" w:type="dxa"/>
            <w:vAlign w:val="center"/>
          </w:tcPr>
          <w:p w:rsidR="00E92954" w:rsidRDefault="003F2132" w:rsidP="00892280">
            <w:pPr>
              <w:spacing w:beforeLines="10" w:afterLines="10"/>
              <w:jc w:val="center"/>
              <w:rPr>
                <w:rFonts w:ascii="宋体"/>
              </w:rPr>
            </w:pPr>
            <w:r>
              <w:rPr>
                <w:rFonts w:ascii="宋体" w:hAnsi="宋体" w:hint="eastAsia"/>
              </w:rPr>
              <w:t>12-14.9分</w:t>
            </w:r>
          </w:p>
        </w:tc>
      </w:tr>
      <w:tr w:rsidR="00E92954">
        <w:trPr>
          <w:trHeight w:val="340"/>
          <w:jc w:val="center"/>
        </w:trPr>
        <w:tc>
          <w:tcPr>
            <w:tcW w:w="7098" w:type="dxa"/>
            <w:vAlign w:val="center"/>
          </w:tcPr>
          <w:p w:rsidR="00E92954" w:rsidRDefault="003F2132" w:rsidP="00892280">
            <w:pPr>
              <w:spacing w:beforeLines="10" w:afterLines="10"/>
              <w:rPr>
                <w:rFonts w:ascii="宋体"/>
              </w:rPr>
            </w:pPr>
            <w:r>
              <w:rPr>
                <w:rFonts w:ascii="宋体" w:hAnsi="宋体" w:hint="eastAsia"/>
              </w:rPr>
              <w:t>不能按照作业要求，未及时完成，未及时完成次数大于三次，老师指出后改正态度端正并补充完成。</w:t>
            </w:r>
          </w:p>
        </w:tc>
        <w:tc>
          <w:tcPr>
            <w:tcW w:w="1244" w:type="dxa"/>
            <w:vAlign w:val="center"/>
          </w:tcPr>
          <w:p w:rsidR="00E92954" w:rsidRDefault="003F2132" w:rsidP="00892280">
            <w:pPr>
              <w:spacing w:beforeLines="10" w:afterLines="10"/>
              <w:jc w:val="center"/>
              <w:rPr>
                <w:rFonts w:ascii="宋体"/>
              </w:rPr>
            </w:pPr>
            <w:r>
              <w:rPr>
                <w:rFonts w:ascii="宋体" w:hAnsi="宋体" w:hint="eastAsia"/>
              </w:rPr>
              <w:t>9</w:t>
            </w:r>
            <w:r>
              <w:rPr>
                <w:rFonts w:ascii="宋体" w:hAnsi="宋体"/>
              </w:rPr>
              <w:t>-</w:t>
            </w:r>
            <w:r>
              <w:rPr>
                <w:rFonts w:ascii="宋体" w:hAnsi="宋体" w:hint="eastAsia"/>
              </w:rPr>
              <w:t>11.9分</w:t>
            </w:r>
          </w:p>
        </w:tc>
      </w:tr>
      <w:tr w:rsidR="00E92954">
        <w:trPr>
          <w:trHeight w:val="340"/>
          <w:jc w:val="center"/>
        </w:trPr>
        <w:tc>
          <w:tcPr>
            <w:tcW w:w="7098" w:type="dxa"/>
            <w:vAlign w:val="center"/>
          </w:tcPr>
          <w:p w:rsidR="00E92954" w:rsidRDefault="003F2132" w:rsidP="00892280">
            <w:pPr>
              <w:spacing w:beforeLines="10" w:afterLines="10"/>
              <w:rPr>
                <w:rFonts w:ascii="宋体"/>
              </w:rPr>
            </w:pPr>
            <w:r>
              <w:rPr>
                <w:rFonts w:ascii="宋体" w:hAnsi="宋体" w:hint="eastAsia"/>
              </w:rPr>
              <w:t>不能按照作业要求，未及时完成，老师指出仍不改正次数达三次以上。</w:t>
            </w:r>
          </w:p>
        </w:tc>
        <w:tc>
          <w:tcPr>
            <w:tcW w:w="1244" w:type="dxa"/>
            <w:vAlign w:val="center"/>
          </w:tcPr>
          <w:p w:rsidR="00E92954" w:rsidRDefault="003F2132" w:rsidP="00892280">
            <w:pPr>
              <w:spacing w:beforeLines="10" w:afterLines="10"/>
              <w:jc w:val="center"/>
              <w:rPr>
                <w:rFonts w:ascii="宋体"/>
              </w:rPr>
            </w:pPr>
            <w:r>
              <w:rPr>
                <w:rFonts w:ascii="宋体" w:hAnsi="宋体"/>
              </w:rPr>
              <w:t>0-</w:t>
            </w:r>
            <w:r>
              <w:rPr>
                <w:rFonts w:ascii="宋体" w:hAnsi="宋体" w:hint="eastAsia"/>
              </w:rPr>
              <w:t>8.9分</w:t>
            </w:r>
          </w:p>
        </w:tc>
      </w:tr>
    </w:tbl>
    <w:p w:rsidR="00E92954" w:rsidRDefault="003F2132" w:rsidP="00892280">
      <w:pPr>
        <w:adjustRightInd w:val="0"/>
        <w:snapToGrid w:val="0"/>
        <w:spacing w:beforeLines="50" w:line="360" w:lineRule="auto"/>
        <w:jc w:val="left"/>
        <w:rPr>
          <w:rFonts w:ascii="宋体"/>
          <w:b/>
          <w:sz w:val="24"/>
        </w:rPr>
      </w:pPr>
      <w:r>
        <w:rPr>
          <w:rFonts w:ascii="宋体" w:hAnsi="宋体"/>
          <w:b/>
          <w:sz w:val="24"/>
        </w:rPr>
        <w:lastRenderedPageBreak/>
        <w:t xml:space="preserve">2.3 </w:t>
      </w:r>
      <w:r>
        <w:rPr>
          <w:rFonts w:ascii="宋体" w:hint="eastAsia"/>
          <w:b/>
        </w:rPr>
        <w:t>课外作业</w:t>
      </w:r>
    </w:p>
    <w:tbl>
      <w:tblPr>
        <w:tblW w:w="8362" w:type="dxa"/>
        <w:jc w:val="center"/>
        <w:tblInd w:w="6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28"/>
        <w:gridCol w:w="1134"/>
      </w:tblGrid>
      <w:tr w:rsidR="00E92954">
        <w:trPr>
          <w:trHeight w:val="340"/>
          <w:jc w:val="center"/>
        </w:trPr>
        <w:tc>
          <w:tcPr>
            <w:tcW w:w="7228" w:type="dxa"/>
            <w:vAlign w:val="center"/>
          </w:tcPr>
          <w:p w:rsidR="00E92954" w:rsidRDefault="003F2132" w:rsidP="00892280">
            <w:pPr>
              <w:adjustRightInd w:val="0"/>
              <w:snapToGrid w:val="0"/>
              <w:spacing w:beforeLines="10" w:afterLines="10"/>
              <w:jc w:val="center"/>
              <w:rPr>
                <w:bCs/>
              </w:rPr>
            </w:pPr>
            <w:r>
              <w:rPr>
                <w:rFonts w:ascii="宋体" w:hint="eastAsia"/>
              </w:rPr>
              <w:t>课外作业</w:t>
            </w:r>
          </w:p>
        </w:tc>
        <w:tc>
          <w:tcPr>
            <w:tcW w:w="1134" w:type="dxa"/>
            <w:vAlign w:val="center"/>
          </w:tcPr>
          <w:p w:rsidR="00E92954" w:rsidRDefault="003F2132" w:rsidP="00892280">
            <w:pPr>
              <w:adjustRightInd w:val="0"/>
              <w:snapToGrid w:val="0"/>
              <w:spacing w:beforeLines="10" w:afterLines="10"/>
              <w:jc w:val="center"/>
              <w:rPr>
                <w:bCs/>
              </w:rPr>
            </w:pPr>
            <w:r>
              <w:rPr>
                <w:rFonts w:hint="eastAsia"/>
                <w:bCs/>
              </w:rPr>
              <w:t>得分</w:t>
            </w:r>
          </w:p>
        </w:tc>
      </w:tr>
      <w:tr w:rsidR="00E92954">
        <w:trPr>
          <w:trHeight w:val="340"/>
          <w:jc w:val="center"/>
        </w:trPr>
        <w:tc>
          <w:tcPr>
            <w:tcW w:w="7228" w:type="dxa"/>
            <w:vAlign w:val="center"/>
          </w:tcPr>
          <w:p w:rsidR="00E92954" w:rsidRDefault="003F2132" w:rsidP="00892280">
            <w:pPr>
              <w:spacing w:beforeLines="10" w:afterLines="10"/>
              <w:rPr>
                <w:rFonts w:ascii="宋体"/>
              </w:rPr>
            </w:pPr>
            <w:r>
              <w:rPr>
                <w:rFonts w:ascii="宋体" w:hAnsi="宋体" w:hint="eastAsia"/>
              </w:rPr>
              <w:t>熟读本配网自动化前沿文献15篇以上，充分了解配网自动化</w:t>
            </w:r>
            <w:r>
              <w:rPr>
                <w:rFonts w:hint="eastAsia"/>
                <w:bCs/>
              </w:rPr>
              <w:t>新能源接入配电网及电力改革背景下配电系统所面临的</w:t>
            </w:r>
            <w:r>
              <w:rPr>
                <w:rFonts w:hint="eastAsia"/>
                <w:szCs w:val="21"/>
              </w:rPr>
              <w:t>复杂问题，并对未来配电网自动化发展趋势有一定的预判和合理的见解。</w:t>
            </w:r>
          </w:p>
        </w:tc>
        <w:tc>
          <w:tcPr>
            <w:tcW w:w="1134" w:type="dxa"/>
            <w:vAlign w:val="center"/>
          </w:tcPr>
          <w:p w:rsidR="00E92954" w:rsidRDefault="003F2132" w:rsidP="00892280">
            <w:pPr>
              <w:spacing w:beforeLines="10" w:afterLines="10"/>
              <w:jc w:val="center"/>
              <w:rPr>
                <w:rFonts w:ascii="宋体"/>
              </w:rPr>
            </w:pPr>
            <w:r>
              <w:rPr>
                <w:rFonts w:ascii="宋体" w:hAnsi="宋体"/>
              </w:rPr>
              <w:t>9-10</w:t>
            </w:r>
            <w:r>
              <w:rPr>
                <w:rFonts w:ascii="宋体" w:hAnsi="宋体" w:hint="eastAsia"/>
              </w:rPr>
              <w:t>分</w:t>
            </w:r>
          </w:p>
        </w:tc>
      </w:tr>
      <w:tr w:rsidR="00E92954">
        <w:trPr>
          <w:trHeight w:val="340"/>
          <w:jc w:val="center"/>
        </w:trPr>
        <w:tc>
          <w:tcPr>
            <w:tcW w:w="7228" w:type="dxa"/>
            <w:vAlign w:val="center"/>
          </w:tcPr>
          <w:p w:rsidR="00E92954" w:rsidRDefault="003F2132" w:rsidP="00892280">
            <w:pPr>
              <w:spacing w:beforeLines="10" w:afterLines="10"/>
              <w:rPr>
                <w:rFonts w:ascii="宋体"/>
              </w:rPr>
            </w:pPr>
            <w:r>
              <w:rPr>
                <w:rFonts w:ascii="宋体" w:hAnsi="宋体" w:hint="eastAsia"/>
              </w:rPr>
              <w:t>阅读本配网自动化前沿文献12篇以上，对配网自动化</w:t>
            </w:r>
            <w:r>
              <w:rPr>
                <w:rFonts w:hint="eastAsia"/>
                <w:bCs/>
              </w:rPr>
              <w:t>新能源接入配电网及电力改革背景下配电系统所面临的</w:t>
            </w:r>
            <w:r>
              <w:rPr>
                <w:rFonts w:hint="eastAsia"/>
                <w:szCs w:val="21"/>
              </w:rPr>
              <w:t>复杂问题有一定的了解，并对未来配电网自动化发展趋势有些见解。</w:t>
            </w:r>
          </w:p>
        </w:tc>
        <w:tc>
          <w:tcPr>
            <w:tcW w:w="1134" w:type="dxa"/>
            <w:vAlign w:val="center"/>
          </w:tcPr>
          <w:p w:rsidR="00E92954" w:rsidRDefault="003F2132" w:rsidP="00892280">
            <w:pPr>
              <w:spacing w:beforeLines="10" w:afterLines="10"/>
              <w:jc w:val="center"/>
              <w:rPr>
                <w:rFonts w:ascii="宋体"/>
              </w:rPr>
            </w:pPr>
            <w:r>
              <w:rPr>
                <w:rFonts w:ascii="宋体" w:hAnsi="宋体"/>
              </w:rPr>
              <w:t>7-8</w:t>
            </w:r>
            <w:r>
              <w:rPr>
                <w:rFonts w:ascii="宋体" w:hAnsi="宋体" w:hint="eastAsia"/>
              </w:rPr>
              <w:t>分</w:t>
            </w:r>
          </w:p>
        </w:tc>
      </w:tr>
      <w:tr w:rsidR="00E92954">
        <w:trPr>
          <w:trHeight w:val="340"/>
          <w:jc w:val="center"/>
        </w:trPr>
        <w:tc>
          <w:tcPr>
            <w:tcW w:w="7228" w:type="dxa"/>
            <w:vAlign w:val="center"/>
          </w:tcPr>
          <w:p w:rsidR="00E92954" w:rsidRDefault="003F2132" w:rsidP="00892280">
            <w:pPr>
              <w:spacing w:beforeLines="10" w:afterLines="10"/>
              <w:rPr>
                <w:rFonts w:ascii="宋体"/>
              </w:rPr>
            </w:pPr>
            <w:r>
              <w:rPr>
                <w:rFonts w:ascii="宋体" w:hAnsi="宋体" w:hint="eastAsia"/>
              </w:rPr>
              <w:t>阅读本配网自动化前沿文献10篇以上，对配网自动化</w:t>
            </w:r>
            <w:r>
              <w:rPr>
                <w:rFonts w:hint="eastAsia"/>
                <w:bCs/>
              </w:rPr>
              <w:t>新能源接入配电网及电力改革背景下配电系统所面临的</w:t>
            </w:r>
            <w:r>
              <w:rPr>
                <w:rFonts w:hint="eastAsia"/>
                <w:szCs w:val="21"/>
              </w:rPr>
              <w:t>复杂问题有一定的了解。</w:t>
            </w:r>
          </w:p>
        </w:tc>
        <w:tc>
          <w:tcPr>
            <w:tcW w:w="1134" w:type="dxa"/>
            <w:vAlign w:val="center"/>
          </w:tcPr>
          <w:p w:rsidR="00E92954" w:rsidRDefault="003F2132" w:rsidP="00892280">
            <w:pPr>
              <w:spacing w:beforeLines="10" w:afterLines="10"/>
              <w:jc w:val="center"/>
              <w:rPr>
                <w:rFonts w:ascii="宋体"/>
              </w:rPr>
            </w:pPr>
            <w:r>
              <w:rPr>
                <w:rFonts w:ascii="宋体" w:hAnsi="宋体"/>
              </w:rPr>
              <w:t>5-6</w:t>
            </w:r>
            <w:r>
              <w:rPr>
                <w:rFonts w:ascii="宋体" w:hAnsi="宋体" w:hint="eastAsia"/>
              </w:rPr>
              <w:t>分</w:t>
            </w:r>
          </w:p>
        </w:tc>
      </w:tr>
      <w:tr w:rsidR="00E92954">
        <w:trPr>
          <w:trHeight w:val="340"/>
          <w:jc w:val="center"/>
        </w:trPr>
        <w:tc>
          <w:tcPr>
            <w:tcW w:w="7228" w:type="dxa"/>
            <w:vAlign w:val="center"/>
          </w:tcPr>
          <w:p w:rsidR="00E92954" w:rsidRDefault="003F2132" w:rsidP="00892280">
            <w:pPr>
              <w:spacing w:beforeLines="10" w:afterLines="10"/>
              <w:rPr>
                <w:rFonts w:ascii="宋体"/>
              </w:rPr>
            </w:pPr>
            <w:r>
              <w:rPr>
                <w:rFonts w:ascii="宋体" w:hAnsi="宋体" w:hint="eastAsia"/>
              </w:rPr>
              <w:t>阅读本配网自动化前沿文献不足10篇，对配网自动化</w:t>
            </w:r>
            <w:r>
              <w:rPr>
                <w:rFonts w:hint="eastAsia"/>
                <w:bCs/>
              </w:rPr>
              <w:t>新能源接入配电网及电力改革背景下配电系统所面临的</w:t>
            </w:r>
            <w:r>
              <w:rPr>
                <w:rFonts w:hint="eastAsia"/>
                <w:szCs w:val="21"/>
              </w:rPr>
              <w:t>复杂问题认识模糊</w:t>
            </w:r>
            <w:r>
              <w:rPr>
                <w:rFonts w:ascii="宋体" w:hAnsi="宋体" w:hint="eastAsia"/>
              </w:rPr>
              <w:t>。</w:t>
            </w:r>
          </w:p>
        </w:tc>
        <w:tc>
          <w:tcPr>
            <w:tcW w:w="1134" w:type="dxa"/>
            <w:vAlign w:val="center"/>
          </w:tcPr>
          <w:p w:rsidR="00E92954" w:rsidRDefault="003F2132" w:rsidP="00892280">
            <w:pPr>
              <w:spacing w:beforeLines="10" w:afterLines="10"/>
              <w:jc w:val="center"/>
              <w:rPr>
                <w:rFonts w:ascii="宋体"/>
              </w:rPr>
            </w:pPr>
            <w:r>
              <w:rPr>
                <w:rFonts w:ascii="宋体" w:hAnsi="宋体"/>
              </w:rPr>
              <w:t>0-5</w:t>
            </w:r>
            <w:r>
              <w:rPr>
                <w:rFonts w:ascii="宋体" w:hAnsi="宋体" w:hint="eastAsia"/>
              </w:rPr>
              <w:t>分</w:t>
            </w:r>
          </w:p>
        </w:tc>
      </w:tr>
    </w:tbl>
    <w:p w:rsidR="00E92954" w:rsidRDefault="003F2132" w:rsidP="00892280">
      <w:pPr>
        <w:adjustRightInd w:val="0"/>
        <w:snapToGrid w:val="0"/>
        <w:spacing w:beforeLines="50" w:line="360" w:lineRule="auto"/>
        <w:jc w:val="left"/>
        <w:rPr>
          <w:rFonts w:ascii="宋体"/>
          <w:b/>
          <w:sz w:val="24"/>
        </w:rPr>
      </w:pPr>
      <w:r>
        <w:rPr>
          <w:rFonts w:ascii="宋体" w:hAnsi="宋体"/>
          <w:b/>
          <w:sz w:val="24"/>
        </w:rPr>
        <w:t>2.</w:t>
      </w:r>
      <w:r>
        <w:rPr>
          <w:rFonts w:ascii="宋体" w:hAnsi="宋体" w:hint="eastAsia"/>
          <w:b/>
          <w:sz w:val="24"/>
        </w:rPr>
        <w:t>4期终考试</w:t>
      </w:r>
    </w:p>
    <w:p w:rsidR="00E92954" w:rsidRDefault="003F2132">
      <w:pPr>
        <w:adjustRightInd w:val="0"/>
        <w:snapToGrid w:val="0"/>
        <w:spacing w:line="360" w:lineRule="auto"/>
        <w:ind w:firstLineChars="200" w:firstLine="480"/>
        <w:jc w:val="left"/>
        <w:rPr>
          <w:rFonts w:ascii="宋体"/>
          <w:b/>
          <w:sz w:val="24"/>
        </w:rPr>
      </w:pPr>
      <w:r>
        <w:rPr>
          <w:rFonts w:hint="eastAsia"/>
          <w:sz w:val="24"/>
        </w:rPr>
        <w:t>按照期终考试的标准答案或要求，按百分制评分，总评后折算成</w:t>
      </w:r>
      <w:r>
        <w:rPr>
          <w:sz w:val="24"/>
        </w:rPr>
        <w:t>50</w:t>
      </w:r>
      <w:r>
        <w:rPr>
          <w:rFonts w:hint="eastAsia"/>
          <w:sz w:val="24"/>
        </w:rPr>
        <w:t>分。</w:t>
      </w:r>
    </w:p>
    <w:p w:rsidR="00E92954" w:rsidRDefault="003F2132">
      <w:pPr>
        <w:adjustRightInd w:val="0"/>
        <w:snapToGrid w:val="0"/>
        <w:spacing w:line="360" w:lineRule="auto"/>
        <w:jc w:val="left"/>
        <w:rPr>
          <w:rFonts w:ascii="宋体"/>
          <w:b/>
          <w:sz w:val="24"/>
        </w:rPr>
      </w:pPr>
      <w:r>
        <w:rPr>
          <w:rFonts w:ascii="宋体" w:hAnsi="宋体"/>
          <w:b/>
          <w:sz w:val="24"/>
        </w:rPr>
        <w:t>2.</w:t>
      </w:r>
      <w:r>
        <w:rPr>
          <w:rFonts w:ascii="宋体" w:hAnsi="宋体" w:hint="eastAsia"/>
          <w:b/>
          <w:sz w:val="24"/>
        </w:rPr>
        <w:t>5成绩汇总示例</w:t>
      </w:r>
    </w:p>
    <w:tbl>
      <w:tblPr>
        <w:tblW w:w="7739" w:type="dxa"/>
        <w:jc w:val="center"/>
        <w:tblInd w:w="-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43"/>
        <w:gridCol w:w="1400"/>
        <w:gridCol w:w="1276"/>
        <w:gridCol w:w="1320"/>
        <w:gridCol w:w="1200"/>
        <w:gridCol w:w="1200"/>
      </w:tblGrid>
      <w:tr w:rsidR="00E92954">
        <w:trPr>
          <w:jc w:val="center"/>
        </w:trPr>
        <w:tc>
          <w:tcPr>
            <w:tcW w:w="1343" w:type="dxa"/>
            <w:vAlign w:val="center"/>
          </w:tcPr>
          <w:p w:rsidR="00E92954" w:rsidRDefault="003F2132" w:rsidP="00892280">
            <w:pPr>
              <w:adjustRightInd w:val="0"/>
              <w:snapToGrid w:val="0"/>
              <w:spacing w:beforeLines="10" w:afterLines="10"/>
              <w:jc w:val="center"/>
              <w:rPr>
                <w:rFonts w:ascii="宋体"/>
              </w:rPr>
            </w:pPr>
            <w:r>
              <w:rPr>
                <w:rFonts w:ascii="宋体" w:hAnsi="宋体" w:hint="eastAsia"/>
              </w:rPr>
              <w:t>姓名</w:t>
            </w:r>
          </w:p>
        </w:tc>
        <w:tc>
          <w:tcPr>
            <w:tcW w:w="1400" w:type="dxa"/>
            <w:vAlign w:val="center"/>
          </w:tcPr>
          <w:p w:rsidR="00E92954" w:rsidRDefault="003F2132" w:rsidP="00892280">
            <w:pPr>
              <w:adjustRightInd w:val="0"/>
              <w:snapToGrid w:val="0"/>
              <w:spacing w:beforeLines="10" w:afterLines="10"/>
              <w:jc w:val="center"/>
              <w:rPr>
                <w:rFonts w:ascii="宋体"/>
              </w:rPr>
            </w:pPr>
            <w:r>
              <w:rPr>
                <w:rFonts w:ascii="宋体" w:hAnsi="宋体" w:hint="eastAsia"/>
              </w:rPr>
              <w:t>课堂考勤与课堂表现</w:t>
            </w:r>
          </w:p>
        </w:tc>
        <w:tc>
          <w:tcPr>
            <w:tcW w:w="1276" w:type="dxa"/>
            <w:vAlign w:val="center"/>
          </w:tcPr>
          <w:p w:rsidR="00E92954" w:rsidRDefault="003F2132" w:rsidP="00892280">
            <w:pPr>
              <w:adjustRightInd w:val="0"/>
              <w:snapToGrid w:val="0"/>
              <w:spacing w:beforeLines="10" w:afterLines="10"/>
              <w:jc w:val="center"/>
              <w:rPr>
                <w:rFonts w:ascii="宋体"/>
              </w:rPr>
            </w:pPr>
            <w:r>
              <w:rPr>
                <w:rFonts w:ascii="宋体" w:hAnsi="宋体" w:hint="eastAsia"/>
              </w:rPr>
              <w:t>平时作业</w:t>
            </w:r>
          </w:p>
        </w:tc>
        <w:tc>
          <w:tcPr>
            <w:tcW w:w="1320" w:type="dxa"/>
            <w:vAlign w:val="center"/>
          </w:tcPr>
          <w:p w:rsidR="00E92954" w:rsidRDefault="003F2132" w:rsidP="00892280">
            <w:pPr>
              <w:adjustRightInd w:val="0"/>
              <w:snapToGrid w:val="0"/>
              <w:spacing w:beforeLines="10" w:afterLines="10"/>
              <w:jc w:val="center"/>
              <w:rPr>
                <w:rFonts w:ascii="宋体"/>
              </w:rPr>
            </w:pPr>
            <w:r>
              <w:rPr>
                <w:rFonts w:ascii="宋体" w:hint="eastAsia"/>
              </w:rPr>
              <w:t>课外作业</w:t>
            </w:r>
          </w:p>
        </w:tc>
        <w:tc>
          <w:tcPr>
            <w:tcW w:w="1200" w:type="dxa"/>
            <w:vAlign w:val="center"/>
          </w:tcPr>
          <w:p w:rsidR="00E92954" w:rsidRDefault="003F2132" w:rsidP="00892280">
            <w:pPr>
              <w:adjustRightInd w:val="0"/>
              <w:snapToGrid w:val="0"/>
              <w:spacing w:beforeLines="10" w:afterLines="10"/>
              <w:jc w:val="center"/>
              <w:rPr>
                <w:rFonts w:ascii="宋体"/>
              </w:rPr>
            </w:pPr>
            <w:r>
              <w:rPr>
                <w:rFonts w:ascii="宋体" w:hAnsi="宋体" w:hint="eastAsia"/>
              </w:rPr>
              <w:t>期终考试</w:t>
            </w:r>
          </w:p>
        </w:tc>
        <w:tc>
          <w:tcPr>
            <w:tcW w:w="1200" w:type="dxa"/>
            <w:vAlign w:val="center"/>
          </w:tcPr>
          <w:p w:rsidR="00E92954" w:rsidRDefault="003F2132" w:rsidP="00892280">
            <w:pPr>
              <w:adjustRightInd w:val="0"/>
              <w:snapToGrid w:val="0"/>
              <w:spacing w:beforeLines="10" w:afterLines="10"/>
              <w:jc w:val="center"/>
              <w:rPr>
                <w:rFonts w:ascii="宋体"/>
              </w:rPr>
            </w:pPr>
            <w:r>
              <w:rPr>
                <w:rFonts w:ascii="宋体" w:hAnsi="宋体" w:hint="eastAsia"/>
              </w:rPr>
              <w:t>总评</w:t>
            </w:r>
          </w:p>
        </w:tc>
      </w:tr>
      <w:tr w:rsidR="00E92954">
        <w:trPr>
          <w:jc w:val="center"/>
        </w:trPr>
        <w:tc>
          <w:tcPr>
            <w:tcW w:w="1343" w:type="dxa"/>
            <w:vAlign w:val="center"/>
          </w:tcPr>
          <w:p w:rsidR="00E92954" w:rsidRDefault="003F2132" w:rsidP="00892280">
            <w:pPr>
              <w:adjustRightInd w:val="0"/>
              <w:snapToGrid w:val="0"/>
              <w:spacing w:beforeLines="10" w:afterLines="10"/>
              <w:jc w:val="center"/>
              <w:rPr>
                <w:rFonts w:ascii="宋体"/>
              </w:rPr>
            </w:pPr>
            <w:r>
              <w:rPr>
                <w:rFonts w:ascii="宋体" w:hAnsi="宋体" w:hint="eastAsia"/>
              </w:rPr>
              <w:t>张三</w:t>
            </w:r>
          </w:p>
        </w:tc>
        <w:tc>
          <w:tcPr>
            <w:tcW w:w="1400" w:type="dxa"/>
          </w:tcPr>
          <w:p w:rsidR="00E92954" w:rsidRDefault="003F2132" w:rsidP="00892280">
            <w:pPr>
              <w:adjustRightInd w:val="0"/>
              <w:snapToGrid w:val="0"/>
              <w:spacing w:beforeLines="10" w:afterLines="10"/>
              <w:jc w:val="center"/>
              <w:rPr>
                <w:rFonts w:ascii="宋体"/>
              </w:rPr>
            </w:pPr>
            <w:r>
              <w:rPr>
                <w:rFonts w:ascii="宋体"/>
              </w:rPr>
              <w:t>1</w:t>
            </w:r>
            <w:r>
              <w:rPr>
                <w:rFonts w:ascii="宋体" w:hint="eastAsia"/>
              </w:rPr>
              <w:t>8</w:t>
            </w:r>
          </w:p>
        </w:tc>
        <w:tc>
          <w:tcPr>
            <w:tcW w:w="1276" w:type="dxa"/>
            <w:vAlign w:val="center"/>
          </w:tcPr>
          <w:p w:rsidR="00E92954" w:rsidRDefault="003F2132" w:rsidP="00892280">
            <w:pPr>
              <w:adjustRightInd w:val="0"/>
              <w:snapToGrid w:val="0"/>
              <w:spacing w:beforeLines="10" w:afterLines="10"/>
              <w:jc w:val="center"/>
              <w:rPr>
                <w:rFonts w:ascii="宋体"/>
              </w:rPr>
            </w:pPr>
            <w:r>
              <w:rPr>
                <w:rFonts w:ascii="宋体" w:hAnsi="宋体" w:hint="eastAsia"/>
              </w:rPr>
              <w:t>16</w:t>
            </w:r>
          </w:p>
        </w:tc>
        <w:tc>
          <w:tcPr>
            <w:tcW w:w="1320" w:type="dxa"/>
            <w:vAlign w:val="center"/>
          </w:tcPr>
          <w:p w:rsidR="00E92954" w:rsidRDefault="003F2132" w:rsidP="00892280">
            <w:pPr>
              <w:adjustRightInd w:val="0"/>
              <w:snapToGrid w:val="0"/>
              <w:spacing w:beforeLines="10" w:afterLines="10"/>
              <w:jc w:val="center"/>
              <w:rPr>
                <w:rFonts w:ascii="宋体"/>
              </w:rPr>
            </w:pPr>
            <w:r>
              <w:rPr>
                <w:rFonts w:ascii="宋体" w:hAnsi="宋体" w:hint="eastAsia"/>
              </w:rPr>
              <w:t>8</w:t>
            </w:r>
          </w:p>
        </w:tc>
        <w:tc>
          <w:tcPr>
            <w:tcW w:w="1200" w:type="dxa"/>
            <w:vAlign w:val="center"/>
          </w:tcPr>
          <w:p w:rsidR="00E92954" w:rsidRDefault="003F2132" w:rsidP="00892280">
            <w:pPr>
              <w:adjustRightInd w:val="0"/>
              <w:snapToGrid w:val="0"/>
              <w:spacing w:beforeLines="10" w:afterLines="10"/>
              <w:jc w:val="center"/>
              <w:rPr>
                <w:rFonts w:ascii="宋体"/>
              </w:rPr>
            </w:pPr>
            <w:r>
              <w:rPr>
                <w:rFonts w:ascii="宋体" w:hAnsi="宋体"/>
              </w:rPr>
              <w:t>45</w:t>
            </w:r>
          </w:p>
        </w:tc>
        <w:tc>
          <w:tcPr>
            <w:tcW w:w="1200" w:type="dxa"/>
            <w:vAlign w:val="center"/>
          </w:tcPr>
          <w:p w:rsidR="00E92954" w:rsidRDefault="003F2132" w:rsidP="00892280">
            <w:pPr>
              <w:adjustRightInd w:val="0"/>
              <w:snapToGrid w:val="0"/>
              <w:spacing w:beforeLines="10" w:afterLines="10"/>
              <w:jc w:val="center"/>
              <w:rPr>
                <w:rFonts w:ascii="宋体"/>
              </w:rPr>
            </w:pPr>
            <w:r>
              <w:rPr>
                <w:rFonts w:ascii="宋体" w:hAnsi="宋体"/>
              </w:rPr>
              <w:t>8</w:t>
            </w:r>
            <w:r>
              <w:rPr>
                <w:rFonts w:ascii="宋体" w:hAnsi="宋体" w:hint="eastAsia"/>
              </w:rPr>
              <w:t>7</w:t>
            </w:r>
          </w:p>
        </w:tc>
      </w:tr>
      <w:tr w:rsidR="00E92954">
        <w:trPr>
          <w:jc w:val="center"/>
        </w:trPr>
        <w:tc>
          <w:tcPr>
            <w:tcW w:w="1343" w:type="dxa"/>
            <w:vAlign w:val="center"/>
          </w:tcPr>
          <w:p w:rsidR="00E92954" w:rsidRDefault="003F2132" w:rsidP="00892280">
            <w:pPr>
              <w:adjustRightInd w:val="0"/>
              <w:snapToGrid w:val="0"/>
              <w:spacing w:beforeLines="10" w:afterLines="10"/>
              <w:jc w:val="center"/>
              <w:rPr>
                <w:rFonts w:ascii="宋体"/>
              </w:rPr>
            </w:pPr>
            <w:r>
              <w:rPr>
                <w:rFonts w:ascii="宋体" w:hAnsi="宋体" w:hint="eastAsia"/>
              </w:rPr>
              <w:t>李四</w:t>
            </w:r>
          </w:p>
        </w:tc>
        <w:tc>
          <w:tcPr>
            <w:tcW w:w="1400" w:type="dxa"/>
          </w:tcPr>
          <w:p w:rsidR="00E92954" w:rsidRDefault="003F2132" w:rsidP="00892280">
            <w:pPr>
              <w:adjustRightInd w:val="0"/>
              <w:snapToGrid w:val="0"/>
              <w:spacing w:beforeLines="10" w:afterLines="10"/>
              <w:jc w:val="center"/>
              <w:rPr>
                <w:rFonts w:ascii="宋体"/>
              </w:rPr>
            </w:pPr>
            <w:r>
              <w:rPr>
                <w:rFonts w:ascii="宋体"/>
              </w:rPr>
              <w:t>1</w:t>
            </w:r>
            <w:r>
              <w:rPr>
                <w:rFonts w:ascii="宋体" w:hint="eastAsia"/>
              </w:rPr>
              <w:t>1</w:t>
            </w:r>
          </w:p>
        </w:tc>
        <w:tc>
          <w:tcPr>
            <w:tcW w:w="1276" w:type="dxa"/>
            <w:vAlign w:val="center"/>
          </w:tcPr>
          <w:p w:rsidR="00E92954" w:rsidRDefault="003F2132" w:rsidP="00892280">
            <w:pPr>
              <w:adjustRightInd w:val="0"/>
              <w:snapToGrid w:val="0"/>
              <w:spacing w:beforeLines="10" w:afterLines="10"/>
              <w:jc w:val="center"/>
              <w:rPr>
                <w:rFonts w:ascii="宋体"/>
              </w:rPr>
            </w:pPr>
            <w:r>
              <w:rPr>
                <w:rFonts w:ascii="宋体" w:hAnsi="宋体" w:hint="eastAsia"/>
              </w:rPr>
              <w:t>8</w:t>
            </w:r>
          </w:p>
        </w:tc>
        <w:tc>
          <w:tcPr>
            <w:tcW w:w="1320" w:type="dxa"/>
            <w:vAlign w:val="center"/>
          </w:tcPr>
          <w:p w:rsidR="00E92954" w:rsidRDefault="003F2132" w:rsidP="00892280">
            <w:pPr>
              <w:adjustRightInd w:val="0"/>
              <w:snapToGrid w:val="0"/>
              <w:spacing w:beforeLines="10" w:afterLines="10"/>
              <w:jc w:val="center"/>
              <w:rPr>
                <w:rFonts w:ascii="宋体"/>
              </w:rPr>
            </w:pPr>
            <w:r>
              <w:rPr>
                <w:rFonts w:ascii="宋体" w:hAnsi="宋体"/>
              </w:rPr>
              <w:t>5</w:t>
            </w:r>
          </w:p>
        </w:tc>
        <w:tc>
          <w:tcPr>
            <w:tcW w:w="1200" w:type="dxa"/>
            <w:vAlign w:val="center"/>
          </w:tcPr>
          <w:p w:rsidR="00E92954" w:rsidRDefault="003F2132" w:rsidP="00892280">
            <w:pPr>
              <w:adjustRightInd w:val="0"/>
              <w:snapToGrid w:val="0"/>
              <w:spacing w:beforeLines="10" w:afterLines="10"/>
              <w:jc w:val="center"/>
              <w:rPr>
                <w:rFonts w:ascii="宋体"/>
              </w:rPr>
            </w:pPr>
            <w:r>
              <w:rPr>
                <w:rFonts w:ascii="宋体" w:hAnsi="宋体" w:hint="eastAsia"/>
              </w:rPr>
              <w:t>25</w:t>
            </w:r>
          </w:p>
        </w:tc>
        <w:tc>
          <w:tcPr>
            <w:tcW w:w="1200" w:type="dxa"/>
            <w:vAlign w:val="center"/>
          </w:tcPr>
          <w:p w:rsidR="00E92954" w:rsidRDefault="003F2132" w:rsidP="00892280">
            <w:pPr>
              <w:adjustRightInd w:val="0"/>
              <w:snapToGrid w:val="0"/>
              <w:spacing w:beforeLines="10" w:afterLines="10"/>
              <w:jc w:val="center"/>
              <w:rPr>
                <w:rFonts w:ascii="宋体"/>
              </w:rPr>
            </w:pPr>
            <w:r>
              <w:rPr>
                <w:rFonts w:ascii="宋体" w:hAnsi="宋体"/>
              </w:rPr>
              <w:t>5</w:t>
            </w:r>
            <w:r>
              <w:rPr>
                <w:rFonts w:ascii="宋体" w:hAnsi="宋体" w:hint="eastAsia"/>
              </w:rPr>
              <w:t>9</w:t>
            </w:r>
          </w:p>
        </w:tc>
      </w:tr>
      <w:tr w:rsidR="00E92954">
        <w:trPr>
          <w:jc w:val="center"/>
        </w:trPr>
        <w:tc>
          <w:tcPr>
            <w:tcW w:w="1343" w:type="dxa"/>
            <w:vAlign w:val="center"/>
          </w:tcPr>
          <w:p w:rsidR="00E92954" w:rsidRDefault="003F2132" w:rsidP="00892280">
            <w:pPr>
              <w:adjustRightInd w:val="0"/>
              <w:snapToGrid w:val="0"/>
              <w:spacing w:beforeLines="10" w:afterLines="10"/>
              <w:jc w:val="center"/>
              <w:rPr>
                <w:rFonts w:ascii="宋体"/>
              </w:rPr>
            </w:pPr>
            <w:r>
              <w:rPr>
                <w:rFonts w:ascii="宋体" w:hAnsi="宋体" w:hint="eastAsia"/>
              </w:rPr>
              <w:t>……</w:t>
            </w:r>
          </w:p>
        </w:tc>
        <w:tc>
          <w:tcPr>
            <w:tcW w:w="1400" w:type="dxa"/>
          </w:tcPr>
          <w:p w:rsidR="00E92954" w:rsidRDefault="00E92954" w:rsidP="00892280">
            <w:pPr>
              <w:adjustRightInd w:val="0"/>
              <w:snapToGrid w:val="0"/>
              <w:spacing w:beforeLines="10" w:afterLines="10"/>
              <w:jc w:val="center"/>
              <w:rPr>
                <w:rFonts w:ascii="宋体"/>
              </w:rPr>
            </w:pPr>
          </w:p>
        </w:tc>
        <w:tc>
          <w:tcPr>
            <w:tcW w:w="1276" w:type="dxa"/>
          </w:tcPr>
          <w:p w:rsidR="00E92954" w:rsidRDefault="003F2132" w:rsidP="00892280">
            <w:pPr>
              <w:spacing w:beforeLines="10" w:afterLines="10"/>
              <w:jc w:val="center"/>
              <w:rPr>
                <w:rFonts w:ascii="宋体"/>
              </w:rPr>
            </w:pPr>
            <w:r>
              <w:rPr>
                <w:rFonts w:ascii="宋体" w:hAnsi="宋体" w:hint="eastAsia"/>
              </w:rPr>
              <w:t>……</w:t>
            </w:r>
          </w:p>
        </w:tc>
        <w:tc>
          <w:tcPr>
            <w:tcW w:w="1320" w:type="dxa"/>
          </w:tcPr>
          <w:p w:rsidR="00E92954" w:rsidRDefault="003F2132" w:rsidP="00892280">
            <w:pPr>
              <w:spacing w:beforeLines="10" w:afterLines="10"/>
              <w:jc w:val="center"/>
              <w:rPr>
                <w:rFonts w:ascii="宋体"/>
              </w:rPr>
            </w:pPr>
            <w:r>
              <w:rPr>
                <w:rFonts w:ascii="宋体" w:hAnsi="宋体" w:hint="eastAsia"/>
              </w:rPr>
              <w:t>……</w:t>
            </w:r>
          </w:p>
        </w:tc>
        <w:tc>
          <w:tcPr>
            <w:tcW w:w="1200" w:type="dxa"/>
          </w:tcPr>
          <w:p w:rsidR="00E92954" w:rsidRDefault="003F2132" w:rsidP="00892280">
            <w:pPr>
              <w:spacing w:beforeLines="10" w:afterLines="10"/>
              <w:jc w:val="center"/>
              <w:rPr>
                <w:rFonts w:ascii="宋体"/>
              </w:rPr>
            </w:pPr>
            <w:r>
              <w:rPr>
                <w:rFonts w:ascii="宋体" w:hAnsi="宋体" w:hint="eastAsia"/>
              </w:rPr>
              <w:t>……</w:t>
            </w:r>
          </w:p>
        </w:tc>
        <w:tc>
          <w:tcPr>
            <w:tcW w:w="1200" w:type="dxa"/>
          </w:tcPr>
          <w:p w:rsidR="00E92954" w:rsidRDefault="003F2132" w:rsidP="00892280">
            <w:pPr>
              <w:spacing w:beforeLines="10" w:afterLines="10"/>
              <w:jc w:val="center"/>
              <w:rPr>
                <w:rFonts w:ascii="宋体"/>
              </w:rPr>
            </w:pPr>
            <w:r>
              <w:rPr>
                <w:rFonts w:ascii="宋体" w:hAnsi="宋体" w:hint="eastAsia"/>
              </w:rPr>
              <w:t>……</w:t>
            </w:r>
          </w:p>
        </w:tc>
      </w:tr>
    </w:tbl>
    <w:p w:rsidR="00E92954" w:rsidRDefault="00E92954"/>
    <w:p w:rsidR="00E92954" w:rsidRDefault="00E92954" w:rsidP="00892280">
      <w:pPr>
        <w:spacing w:afterLines="50" w:line="360" w:lineRule="exact"/>
        <w:ind w:firstLineChars="200" w:firstLine="420"/>
        <w:rPr>
          <w:color w:val="000000"/>
        </w:rPr>
      </w:pPr>
    </w:p>
    <w:tbl>
      <w:tblPr>
        <w:tblW w:w="8054" w:type="dxa"/>
        <w:tblInd w:w="468" w:type="dxa"/>
        <w:tblLayout w:type="fixed"/>
        <w:tblLook w:val="04A0"/>
      </w:tblPr>
      <w:tblGrid>
        <w:gridCol w:w="1767"/>
        <w:gridCol w:w="2268"/>
        <w:gridCol w:w="1559"/>
        <w:gridCol w:w="2460"/>
      </w:tblGrid>
      <w:tr w:rsidR="00E92954">
        <w:trPr>
          <w:trHeight w:hRule="exact" w:val="510"/>
        </w:trPr>
        <w:tc>
          <w:tcPr>
            <w:tcW w:w="1767" w:type="dxa"/>
          </w:tcPr>
          <w:p w:rsidR="00E92954" w:rsidRDefault="003F2132">
            <w:pPr>
              <w:tabs>
                <w:tab w:val="left" w:pos="4859"/>
              </w:tabs>
              <w:spacing w:line="312" w:lineRule="auto"/>
              <w:rPr>
                <w:rFonts w:ascii="黑体" w:eastAsia="黑体" w:hAnsi="宋体"/>
                <w:szCs w:val="21"/>
              </w:rPr>
            </w:pPr>
            <w:r>
              <w:rPr>
                <w:rFonts w:ascii="黑体" w:eastAsia="黑体" w:hAnsi="宋体" w:hint="eastAsia"/>
                <w:szCs w:val="21"/>
              </w:rPr>
              <w:t>大纲修订人：</w:t>
            </w:r>
          </w:p>
        </w:tc>
        <w:tc>
          <w:tcPr>
            <w:tcW w:w="2268" w:type="dxa"/>
          </w:tcPr>
          <w:p w:rsidR="00E92954" w:rsidRDefault="00E92954">
            <w:pPr>
              <w:tabs>
                <w:tab w:val="left" w:pos="0"/>
              </w:tabs>
              <w:spacing w:line="360" w:lineRule="exact"/>
              <w:jc w:val="center"/>
              <w:rPr>
                <w:rFonts w:ascii="黑体" w:eastAsia="黑体" w:hAnsi="宋体"/>
                <w:szCs w:val="21"/>
              </w:rPr>
            </w:pPr>
          </w:p>
        </w:tc>
        <w:tc>
          <w:tcPr>
            <w:tcW w:w="1559" w:type="dxa"/>
          </w:tcPr>
          <w:p w:rsidR="00E92954" w:rsidRDefault="003F2132">
            <w:pPr>
              <w:tabs>
                <w:tab w:val="left" w:pos="4859"/>
              </w:tabs>
              <w:spacing w:line="312" w:lineRule="auto"/>
              <w:rPr>
                <w:rFonts w:ascii="黑体" w:eastAsia="黑体" w:hAnsi="宋体"/>
                <w:szCs w:val="21"/>
              </w:rPr>
            </w:pPr>
            <w:r>
              <w:rPr>
                <w:rFonts w:ascii="黑体" w:eastAsia="黑体" w:hAnsi="宋体" w:hint="eastAsia"/>
                <w:szCs w:val="21"/>
              </w:rPr>
              <w:t>修订日期：</w:t>
            </w:r>
          </w:p>
        </w:tc>
        <w:tc>
          <w:tcPr>
            <w:tcW w:w="2460" w:type="dxa"/>
          </w:tcPr>
          <w:p w:rsidR="00E92954" w:rsidRDefault="003F2132">
            <w:pPr>
              <w:tabs>
                <w:tab w:val="left" w:pos="0"/>
              </w:tabs>
              <w:spacing w:line="360" w:lineRule="exact"/>
              <w:rPr>
                <w:rFonts w:ascii="黑体" w:eastAsia="黑体" w:hAnsi="宋体"/>
                <w:szCs w:val="21"/>
              </w:rPr>
            </w:pPr>
            <w:r>
              <w:rPr>
                <w:rFonts w:ascii="黑体" w:eastAsia="黑体" w:hAnsi="宋体"/>
                <w:szCs w:val="21"/>
              </w:rPr>
              <w:t>20</w:t>
            </w:r>
            <w:r>
              <w:rPr>
                <w:rFonts w:ascii="黑体" w:eastAsia="黑体" w:hAnsi="宋体" w:hint="eastAsia"/>
                <w:szCs w:val="21"/>
              </w:rPr>
              <w:t>16</w:t>
            </w:r>
            <w:r>
              <w:rPr>
                <w:rFonts w:ascii="黑体" w:eastAsia="黑体" w:hAnsi="宋体"/>
                <w:szCs w:val="21"/>
              </w:rPr>
              <w:t>-</w:t>
            </w:r>
            <w:r>
              <w:rPr>
                <w:rFonts w:ascii="黑体" w:eastAsia="黑体" w:hAnsi="宋体" w:hint="eastAsia"/>
                <w:szCs w:val="21"/>
              </w:rPr>
              <w:t>06</w:t>
            </w:r>
          </w:p>
        </w:tc>
      </w:tr>
      <w:tr w:rsidR="00E92954">
        <w:trPr>
          <w:trHeight w:hRule="exact" w:val="510"/>
        </w:trPr>
        <w:tc>
          <w:tcPr>
            <w:tcW w:w="1767" w:type="dxa"/>
          </w:tcPr>
          <w:p w:rsidR="00E92954" w:rsidRDefault="003F2132">
            <w:pPr>
              <w:tabs>
                <w:tab w:val="left" w:pos="4859"/>
              </w:tabs>
              <w:spacing w:line="312" w:lineRule="auto"/>
              <w:rPr>
                <w:rFonts w:ascii="黑体" w:eastAsia="黑体" w:hAnsi="宋体"/>
                <w:szCs w:val="21"/>
              </w:rPr>
            </w:pPr>
            <w:r>
              <w:rPr>
                <w:rFonts w:ascii="黑体" w:eastAsia="黑体" w:hAnsi="宋体" w:hint="eastAsia"/>
                <w:szCs w:val="21"/>
              </w:rPr>
              <w:t>大纲审定人：</w:t>
            </w:r>
          </w:p>
        </w:tc>
        <w:tc>
          <w:tcPr>
            <w:tcW w:w="2268" w:type="dxa"/>
          </w:tcPr>
          <w:p w:rsidR="00E92954" w:rsidRDefault="00E92954">
            <w:pPr>
              <w:tabs>
                <w:tab w:val="left" w:pos="0"/>
              </w:tabs>
              <w:spacing w:line="360" w:lineRule="exact"/>
              <w:jc w:val="center"/>
              <w:rPr>
                <w:rFonts w:ascii="黑体" w:eastAsia="黑体" w:hAnsi="宋体"/>
                <w:szCs w:val="21"/>
              </w:rPr>
            </w:pPr>
          </w:p>
        </w:tc>
        <w:tc>
          <w:tcPr>
            <w:tcW w:w="1559" w:type="dxa"/>
          </w:tcPr>
          <w:p w:rsidR="00E92954" w:rsidRDefault="003F2132">
            <w:pPr>
              <w:tabs>
                <w:tab w:val="left" w:pos="0"/>
              </w:tabs>
              <w:spacing w:line="360" w:lineRule="exact"/>
              <w:rPr>
                <w:rFonts w:ascii="黑体" w:eastAsia="黑体" w:hAnsi="宋体"/>
                <w:szCs w:val="21"/>
              </w:rPr>
            </w:pPr>
            <w:r>
              <w:rPr>
                <w:rFonts w:ascii="黑体" w:eastAsia="黑体" w:hAnsi="宋体" w:hint="eastAsia"/>
                <w:szCs w:val="21"/>
              </w:rPr>
              <w:t>审定日期：</w:t>
            </w:r>
          </w:p>
        </w:tc>
        <w:tc>
          <w:tcPr>
            <w:tcW w:w="2460" w:type="dxa"/>
          </w:tcPr>
          <w:p w:rsidR="00E92954" w:rsidRDefault="00E92954">
            <w:pPr>
              <w:tabs>
                <w:tab w:val="left" w:pos="0"/>
              </w:tabs>
              <w:spacing w:line="360" w:lineRule="exact"/>
              <w:jc w:val="center"/>
              <w:rPr>
                <w:color w:val="000000"/>
                <w:sz w:val="28"/>
                <w:szCs w:val="28"/>
              </w:rPr>
            </w:pPr>
          </w:p>
        </w:tc>
      </w:tr>
      <w:tr w:rsidR="00E92954">
        <w:trPr>
          <w:trHeight w:hRule="exact" w:val="510"/>
        </w:trPr>
        <w:tc>
          <w:tcPr>
            <w:tcW w:w="1767" w:type="dxa"/>
            <w:vAlign w:val="center"/>
          </w:tcPr>
          <w:p w:rsidR="00E92954" w:rsidRDefault="003F2132">
            <w:pPr>
              <w:tabs>
                <w:tab w:val="left" w:pos="4859"/>
              </w:tabs>
              <w:spacing w:line="312" w:lineRule="auto"/>
              <w:rPr>
                <w:rFonts w:ascii="黑体" w:eastAsia="黑体" w:hAnsi="宋体"/>
                <w:szCs w:val="21"/>
              </w:rPr>
            </w:pPr>
            <w:r>
              <w:rPr>
                <w:rFonts w:ascii="黑体" w:eastAsia="黑体" w:hAnsi="宋体" w:hint="eastAsia"/>
                <w:szCs w:val="21"/>
              </w:rPr>
              <w:t>主管院长：</w:t>
            </w:r>
          </w:p>
        </w:tc>
        <w:tc>
          <w:tcPr>
            <w:tcW w:w="2268" w:type="dxa"/>
          </w:tcPr>
          <w:p w:rsidR="00E92954" w:rsidRDefault="00E92954">
            <w:pPr>
              <w:tabs>
                <w:tab w:val="left" w:pos="4859"/>
              </w:tabs>
              <w:spacing w:line="312" w:lineRule="auto"/>
              <w:jc w:val="center"/>
              <w:rPr>
                <w:rFonts w:ascii="黑体" w:eastAsia="黑体" w:hAnsi="宋体"/>
                <w:szCs w:val="21"/>
              </w:rPr>
            </w:pPr>
          </w:p>
        </w:tc>
        <w:tc>
          <w:tcPr>
            <w:tcW w:w="1559" w:type="dxa"/>
          </w:tcPr>
          <w:p w:rsidR="00E92954" w:rsidRDefault="00E92954">
            <w:pPr>
              <w:tabs>
                <w:tab w:val="left" w:pos="4859"/>
              </w:tabs>
              <w:spacing w:line="312" w:lineRule="auto"/>
              <w:jc w:val="center"/>
              <w:rPr>
                <w:rFonts w:ascii="黑体" w:eastAsia="黑体" w:hAnsi="宋体"/>
                <w:szCs w:val="21"/>
              </w:rPr>
            </w:pPr>
          </w:p>
        </w:tc>
        <w:tc>
          <w:tcPr>
            <w:tcW w:w="2460" w:type="dxa"/>
          </w:tcPr>
          <w:p w:rsidR="00E92954" w:rsidRDefault="00E92954">
            <w:pPr>
              <w:tabs>
                <w:tab w:val="left" w:pos="0"/>
              </w:tabs>
              <w:spacing w:line="360" w:lineRule="exact"/>
              <w:jc w:val="center"/>
              <w:rPr>
                <w:color w:val="000000"/>
                <w:sz w:val="28"/>
                <w:szCs w:val="28"/>
              </w:rPr>
            </w:pPr>
          </w:p>
        </w:tc>
      </w:tr>
    </w:tbl>
    <w:p w:rsidR="00E92954" w:rsidRDefault="00E92954">
      <w:pPr>
        <w:spacing w:line="360" w:lineRule="exact"/>
        <w:rPr>
          <w:rFonts w:ascii="宋体" w:hAnsi="宋体"/>
          <w:color w:val="000000"/>
          <w:sz w:val="24"/>
        </w:rPr>
      </w:pPr>
    </w:p>
    <w:p w:rsidR="00E92954" w:rsidRDefault="003F2132">
      <w:pPr>
        <w:widowControl/>
        <w:jc w:val="left"/>
        <w:rPr>
          <w:b/>
        </w:rPr>
      </w:pPr>
      <w:r>
        <w:rPr>
          <w:b/>
        </w:rPr>
        <w:br w:type="page"/>
      </w:r>
    </w:p>
    <w:p w:rsidR="00E92954" w:rsidRDefault="003F2132">
      <w:pPr>
        <w:pStyle w:val="ad"/>
        <w:rPr>
          <w:rFonts w:hint="eastAsia"/>
        </w:rPr>
      </w:pPr>
      <w:bookmarkStart w:id="57" w:name="_Toc508087857"/>
      <w:r>
        <w:lastRenderedPageBreak/>
        <w:t>《</w:t>
      </w:r>
      <w:r>
        <w:rPr>
          <w:rFonts w:hint="eastAsia"/>
        </w:rPr>
        <w:t>电力系统调度自动化</w:t>
      </w:r>
      <w:r>
        <w:t>》课程教学大纲</w:t>
      </w:r>
      <w:bookmarkEnd w:id="57"/>
    </w:p>
    <w:p w:rsidR="00E92954" w:rsidRDefault="003F2132">
      <w:pPr>
        <w:tabs>
          <w:tab w:val="left" w:pos="4859"/>
        </w:tabs>
        <w:spacing w:line="312" w:lineRule="auto"/>
        <w:ind w:firstLineChars="200" w:firstLine="420"/>
      </w:pPr>
      <w:r>
        <w:rPr>
          <w:rFonts w:ascii="黑体" w:eastAsia="黑体" w:hAnsi="宋体" w:hint="eastAsia"/>
          <w:szCs w:val="21"/>
        </w:rPr>
        <w:t>课程中文名称</w:t>
      </w:r>
      <w:r>
        <w:rPr>
          <w:rFonts w:hint="eastAsia"/>
        </w:rPr>
        <w:t>：</w:t>
      </w:r>
      <w:r>
        <w:rPr>
          <w:rFonts w:ascii="黑体" w:eastAsia="黑体" w:hAnsi="宋体" w:hint="eastAsia"/>
          <w:szCs w:val="21"/>
        </w:rPr>
        <w:t xml:space="preserve">电力系统调度自动化          </w:t>
      </w:r>
    </w:p>
    <w:p w:rsidR="00E92954" w:rsidRDefault="003F2132">
      <w:pPr>
        <w:tabs>
          <w:tab w:val="left" w:pos="4859"/>
        </w:tabs>
        <w:spacing w:line="312" w:lineRule="auto"/>
        <w:ind w:leftChars="200" w:left="1470" w:hangingChars="500" w:hanging="1050"/>
      </w:pPr>
      <w:r>
        <w:rPr>
          <w:rFonts w:ascii="黑体" w:eastAsia="黑体" w:hAnsi="宋体" w:hint="eastAsia"/>
          <w:szCs w:val="21"/>
        </w:rPr>
        <w:t>课程英文名称</w:t>
      </w:r>
      <w:r>
        <w:rPr>
          <w:rFonts w:hint="eastAsia"/>
        </w:rPr>
        <w:t>：</w:t>
      </w:r>
      <w:r>
        <w:rPr>
          <w:color w:val="000000"/>
        </w:rPr>
        <w:t>Remote Monitored Control of Power System and Dispatching Automatic</w:t>
      </w:r>
    </w:p>
    <w:p w:rsidR="00E92954" w:rsidRDefault="003F2132">
      <w:pPr>
        <w:tabs>
          <w:tab w:val="left" w:pos="4650"/>
        </w:tabs>
        <w:spacing w:line="312" w:lineRule="auto"/>
        <w:ind w:firstLineChars="200" w:firstLine="420"/>
        <w:rPr>
          <w:rFonts w:ascii="黑体" w:eastAsia="黑体" w:hAnsi="宋体"/>
          <w:szCs w:val="21"/>
        </w:rPr>
      </w:pPr>
      <w:r>
        <w:rPr>
          <w:rFonts w:ascii="黑体" w:eastAsia="黑体" w:hAnsi="宋体" w:hint="eastAsia"/>
          <w:szCs w:val="21"/>
        </w:rPr>
        <w:t>课程编号</w:t>
      </w:r>
      <w:r>
        <w:rPr>
          <w:rFonts w:hint="eastAsia"/>
        </w:rPr>
        <w:t>：</w:t>
      </w:r>
      <w:r>
        <w:rPr>
          <w:rFonts w:eastAsia="楷体"/>
        </w:rPr>
        <w:t>C</w:t>
      </w:r>
      <w:r>
        <w:rPr>
          <w:rFonts w:ascii="黑体" w:eastAsia="黑体" w:hAnsi="黑体"/>
        </w:rPr>
        <w:t>1315</w:t>
      </w:r>
      <w:r>
        <w:rPr>
          <w:rFonts w:ascii="黑体" w:eastAsia="黑体" w:hAnsi="宋体" w:hint="eastAsia"/>
          <w:szCs w:val="21"/>
        </w:rPr>
        <w:t>应开课学期：7</w:t>
      </w:r>
    </w:p>
    <w:p w:rsidR="00E92954" w:rsidRDefault="003F2132">
      <w:pPr>
        <w:tabs>
          <w:tab w:val="left" w:pos="4650"/>
        </w:tabs>
        <w:spacing w:line="312" w:lineRule="auto"/>
        <w:ind w:firstLineChars="200" w:firstLine="420"/>
      </w:pPr>
      <w:r>
        <w:rPr>
          <w:rFonts w:ascii="黑体" w:eastAsia="黑体" w:hAnsi="宋体" w:hint="eastAsia"/>
          <w:szCs w:val="21"/>
        </w:rPr>
        <w:t>学时 数：24                           学 分 数：1.5</w:t>
      </w:r>
    </w:p>
    <w:p w:rsidR="00E92954" w:rsidRDefault="003F2132">
      <w:pPr>
        <w:tabs>
          <w:tab w:val="left" w:pos="4859"/>
        </w:tabs>
        <w:spacing w:line="312" w:lineRule="auto"/>
        <w:ind w:firstLineChars="200" w:firstLine="420"/>
        <w:rPr>
          <w:rFonts w:ascii="黑体" w:eastAsia="黑体" w:hAnsi="宋体"/>
          <w:szCs w:val="21"/>
        </w:rPr>
      </w:pPr>
      <w:r>
        <w:rPr>
          <w:rFonts w:ascii="黑体" w:eastAsia="黑体" w:hAnsi="宋体" w:hint="eastAsia"/>
          <w:szCs w:val="21"/>
        </w:rPr>
        <w:t>适用专业：电气工程及其自动化                课程类型</w:t>
      </w:r>
      <w:r>
        <w:rPr>
          <w:rFonts w:hint="eastAsia"/>
        </w:rPr>
        <w:t>：</w:t>
      </w:r>
      <w:r>
        <w:rPr>
          <w:rFonts w:ascii="黑体" w:eastAsia="黑体" w:hAnsi="宋体" w:hint="eastAsia"/>
          <w:szCs w:val="21"/>
        </w:rPr>
        <w:t>专业拓展课程</w:t>
      </w:r>
    </w:p>
    <w:p w:rsidR="00E92954" w:rsidRDefault="003F2132">
      <w:pPr>
        <w:tabs>
          <w:tab w:val="left" w:pos="4960"/>
        </w:tabs>
        <w:spacing w:line="312" w:lineRule="auto"/>
        <w:ind w:leftChars="200" w:left="1365" w:hangingChars="450" w:hanging="945"/>
        <w:rPr>
          <w:rFonts w:ascii="黑体" w:eastAsia="黑体" w:hAnsi="宋体"/>
          <w:szCs w:val="21"/>
        </w:rPr>
      </w:pPr>
      <w:r>
        <w:rPr>
          <w:rFonts w:ascii="黑体" w:eastAsia="黑体" w:hAnsi="宋体" w:hint="eastAsia"/>
          <w:szCs w:val="21"/>
        </w:rPr>
        <w:t>先修课程</w:t>
      </w:r>
      <w:r>
        <w:rPr>
          <w:rFonts w:hint="eastAsia"/>
        </w:rPr>
        <w:t>：</w:t>
      </w:r>
      <w:r>
        <w:rPr>
          <w:rFonts w:ascii="黑体" w:eastAsia="黑体" w:hAnsi="宋体" w:hint="eastAsia"/>
          <w:szCs w:val="21"/>
        </w:rPr>
        <w:t>电路原理、自动控制原理、信号与系统、电力系统分析、电力系统继电保护、发电厂电气部分、电力系统自动化</w:t>
      </w:r>
    </w:p>
    <w:p w:rsidR="00E92954" w:rsidRDefault="003F2132">
      <w:pPr>
        <w:tabs>
          <w:tab w:val="left" w:pos="4960"/>
        </w:tabs>
        <w:spacing w:line="312" w:lineRule="auto"/>
        <w:rPr>
          <w:rFonts w:ascii="黑体" w:eastAsia="黑体"/>
          <w:color w:val="000000"/>
          <w:sz w:val="24"/>
        </w:rPr>
      </w:pPr>
      <w:r>
        <w:rPr>
          <w:rFonts w:ascii="黑体" w:eastAsia="黑体" w:hint="eastAsia"/>
          <w:color w:val="000000"/>
          <w:sz w:val="24"/>
        </w:rPr>
        <w:t>一、课程性质</w:t>
      </w:r>
    </w:p>
    <w:p w:rsidR="00E92954" w:rsidRDefault="003F2132">
      <w:pPr>
        <w:tabs>
          <w:tab w:val="left" w:pos="0"/>
          <w:tab w:val="left" w:pos="2635"/>
        </w:tabs>
        <w:spacing w:line="288" w:lineRule="auto"/>
        <w:ind w:firstLineChars="200" w:firstLine="420"/>
        <w:rPr>
          <w:rFonts w:ascii="宋体" w:hAnsi="宋体"/>
          <w:color w:val="000000"/>
        </w:rPr>
      </w:pPr>
      <w:r>
        <w:rPr>
          <w:rFonts w:ascii="宋体" w:hAnsi="宋体" w:hint="eastAsia"/>
          <w:color w:val="000000"/>
        </w:rPr>
        <w:t>《电力系统调度自动化》课程是电气工程及其自动化专业选修的专业拓展课程。本课程主要介绍</w:t>
      </w:r>
      <w:r>
        <w:rPr>
          <w:rFonts w:ascii="宋体" w:hAnsi="宋体" w:hint="eastAsia"/>
        </w:rPr>
        <w:t>基于计算机技术的电力系统远程监控系统的基本工作原理和方法，以及调度自动化的基本功能。</w:t>
      </w:r>
      <w:r>
        <w:rPr>
          <w:rFonts w:ascii="宋体" w:hAnsi="宋体" w:hint="eastAsia"/>
          <w:color w:val="000000"/>
        </w:rPr>
        <w:t>本课程具有较强的综合性，同时又具有密切联系生产实际的特点。</w:t>
      </w:r>
    </w:p>
    <w:p w:rsidR="00E92954" w:rsidRDefault="003F2132">
      <w:pPr>
        <w:tabs>
          <w:tab w:val="left" w:pos="4960"/>
        </w:tabs>
        <w:spacing w:line="312" w:lineRule="auto"/>
        <w:rPr>
          <w:rFonts w:ascii="黑体" w:eastAsia="黑体"/>
          <w:color w:val="000000"/>
          <w:sz w:val="24"/>
        </w:rPr>
      </w:pPr>
      <w:r>
        <w:rPr>
          <w:rFonts w:ascii="黑体" w:eastAsia="黑体" w:hint="eastAsia"/>
          <w:color w:val="000000"/>
          <w:sz w:val="24"/>
        </w:rPr>
        <w:t>二、课程目标</w:t>
      </w:r>
    </w:p>
    <w:p w:rsidR="00E92954" w:rsidRDefault="003F2132">
      <w:pPr>
        <w:tabs>
          <w:tab w:val="left" w:pos="0"/>
          <w:tab w:val="left" w:pos="2635"/>
        </w:tabs>
        <w:spacing w:line="288" w:lineRule="auto"/>
        <w:ind w:firstLineChars="200" w:firstLine="420"/>
        <w:rPr>
          <w:rFonts w:ascii="宋体" w:hAnsi="宋体"/>
          <w:color w:val="000000"/>
        </w:rPr>
      </w:pPr>
      <w:r>
        <w:rPr>
          <w:rFonts w:hint="eastAsia"/>
          <w:bCs/>
        </w:rPr>
        <w:t>1</w:t>
      </w:r>
      <w:r>
        <w:rPr>
          <w:rFonts w:hint="eastAsia"/>
          <w:bCs/>
        </w:rPr>
        <w:t>、</w:t>
      </w:r>
      <w:r>
        <w:rPr>
          <w:rFonts w:ascii="宋体" w:hAnsi="宋体" w:hint="eastAsia"/>
          <w:color w:val="000000"/>
        </w:rPr>
        <w:t>掌握电力系统远程监控的基本概念和术语，能解释电力系统远程监控的基本原理和实用技术如何应用于电力系统调度领域；</w:t>
      </w:r>
    </w:p>
    <w:p w:rsidR="00E92954" w:rsidRDefault="003F2132">
      <w:pPr>
        <w:tabs>
          <w:tab w:val="left" w:pos="0"/>
          <w:tab w:val="left" w:pos="2635"/>
        </w:tabs>
        <w:spacing w:line="288" w:lineRule="auto"/>
        <w:ind w:firstLineChars="200" w:firstLine="420"/>
        <w:rPr>
          <w:rFonts w:ascii="宋体" w:hAnsi="宋体"/>
          <w:color w:val="000000"/>
        </w:rPr>
      </w:pPr>
      <w:r>
        <w:rPr>
          <w:rFonts w:hint="eastAsia"/>
          <w:bCs/>
        </w:rPr>
        <w:t>2</w:t>
      </w:r>
      <w:r>
        <w:rPr>
          <w:rFonts w:hint="eastAsia"/>
          <w:bCs/>
        </w:rPr>
        <w:t>、</w:t>
      </w:r>
      <w:r>
        <w:rPr>
          <w:rFonts w:ascii="宋体" w:hAnsi="宋体" w:hint="eastAsia"/>
          <w:color w:val="000000"/>
        </w:rPr>
        <w:t>掌握调度自动化系统的主要功能及调度运行的基本操作规程，具备对电力系统调度工程问题的初步分析能力；</w:t>
      </w:r>
    </w:p>
    <w:p w:rsidR="00E92954" w:rsidRDefault="003F2132">
      <w:pPr>
        <w:tabs>
          <w:tab w:val="left" w:pos="0"/>
          <w:tab w:val="left" w:pos="2635"/>
        </w:tabs>
        <w:spacing w:line="288" w:lineRule="auto"/>
        <w:ind w:firstLineChars="200" w:firstLine="420"/>
        <w:rPr>
          <w:bCs/>
        </w:rPr>
      </w:pPr>
      <w:r>
        <w:rPr>
          <w:rFonts w:hint="eastAsia"/>
          <w:bCs/>
        </w:rPr>
        <w:t>3</w:t>
      </w:r>
      <w:r>
        <w:rPr>
          <w:rFonts w:hint="eastAsia"/>
          <w:bCs/>
        </w:rPr>
        <w:t>、</w:t>
      </w:r>
      <w:r>
        <w:rPr>
          <w:rFonts w:hint="eastAsia"/>
          <w:kern w:val="0"/>
          <w:szCs w:val="20"/>
        </w:rPr>
        <w:t>理解电力系统远程监控和调度中的远动信息采集和处理的基本要求，能</w:t>
      </w:r>
      <w:r>
        <w:rPr>
          <w:rFonts w:hint="eastAsia"/>
          <w:bCs/>
        </w:rPr>
        <w:t>识别、描述电力系统远动信息采集、传输、及处理，以及调度中电力系统运行工况等相关的电力系统工程问题；</w:t>
      </w:r>
    </w:p>
    <w:p w:rsidR="00E92954" w:rsidRDefault="003F2132">
      <w:pPr>
        <w:tabs>
          <w:tab w:val="left" w:pos="0"/>
          <w:tab w:val="left" w:pos="2635"/>
        </w:tabs>
        <w:spacing w:line="288" w:lineRule="auto"/>
        <w:ind w:firstLineChars="200" w:firstLine="420"/>
        <w:rPr>
          <w:rFonts w:ascii="宋体" w:hAnsi="宋体"/>
          <w:color w:val="000000"/>
        </w:rPr>
      </w:pPr>
      <w:r>
        <w:rPr>
          <w:rFonts w:hint="eastAsia"/>
          <w:bCs/>
        </w:rPr>
        <w:t>4</w:t>
      </w:r>
      <w:r>
        <w:rPr>
          <w:rFonts w:hint="eastAsia"/>
          <w:bCs/>
        </w:rPr>
        <w:t>、掌握</w:t>
      </w:r>
      <w:r>
        <w:rPr>
          <w:rFonts w:hAnsi="宋体" w:hint="eastAsia"/>
          <w:color w:val="000000"/>
        </w:rPr>
        <w:t>电力系统远动信息传输系统的原理，并</w:t>
      </w:r>
      <w:r>
        <w:rPr>
          <w:rFonts w:hint="eastAsia"/>
          <w:bCs/>
        </w:rPr>
        <w:t>理解</w:t>
      </w:r>
      <w:r>
        <w:rPr>
          <w:rFonts w:hAnsi="宋体" w:hint="eastAsia"/>
        </w:rPr>
        <w:t>调度运行的事故处理操作规程，</w:t>
      </w:r>
      <w:r>
        <w:rPr>
          <w:rFonts w:hint="eastAsia"/>
          <w:bCs/>
        </w:rPr>
        <w:t>能进行简单电力系统运行分析和调度操作控制方案制定；</w:t>
      </w:r>
    </w:p>
    <w:p w:rsidR="00E92954" w:rsidRDefault="003F2132">
      <w:pPr>
        <w:tabs>
          <w:tab w:val="left" w:pos="0"/>
          <w:tab w:val="left" w:pos="2635"/>
        </w:tabs>
        <w:spacing w:line="288" w:lineRule="auto"/>
        <w:ind w:firstLineChars="200" w:firstLine="420"/>
        <w:rPr>
          <w:rFonts w:ascii="宋体" w:hAnsi="宋体"/>
          <w:color w:val="000000"/>
        </w:rPr>
      </w:pPr>
      <w:r>
        <w:rPr>
          <w:rFonts w:hint="eastAsia"/>
          <w:bCs/>
        </w:rPr>
        <w:t>5</w:t>
      </w:r>
      <w:r>
        <w:rPr>
          <w:rFonts w:hint="eastAsia"/>
          <w:bCs/>
        </w:rPr>
        <w:t>、</w:t>
      </w:r>
      <w:r>
        <w:rPr>
          <w:rFonts w:hint="eastAsia"/>
        </w:rPr>
        <w:t>能理解电力系统调度自动化功能的常用基本英语专业词汇，具备</w:t>
      </w:r>
      <w:r>
        <w:rPr>
          <w:rFonts w:hint="eastAsia"/>
          <w:kern w:val="0"/>
        </w:rPr>
        <w:t>英文专业文献的</w:t>
      </w:r>
      <w:r>
        <w:rPr>
          <w:rFonts w:hint="eastAsia"/>
        </w:rPr>
        <w:t>初步</w:t>
      </w:r>
      <w:r>
        <w:rPr>
          <w:rFonts w:hint="eastAsia"/>
          <w:kern w:val="0"/>
        </w:rPr>
        <w:t>阅读能力。</w:t>
      </w:r>
    </w:p>
    <w:p w:rsidR="00E92954" w:rsidRDefault="003F2132">
      <w:pPr>
        <w:tabs>
          <w:tab w:val="left" w:pos="4960"/>
        </w:tabs>
        <w:spacing w:line="312" w:lineRule="auto"/>
        <w:rPr>
          <w:rFonts w:ascii="黑体" w:eastAsia="黑体"/>
          <w:color w:val="000000"/>
          <w:sz w:val="24"/>
        </w:rPr>
      </w:pPr>
      <w:r>
        <w:rPr>
          <w:rFonts w:ascii="黑体" w:eastAsia="黑体" w:hint="eastAsia"/>
          <w:color w:val="000000"/>
          <w:sz w:val="24"/>
        </w:rPr>
        <w:t>三、</w:t>
      </w:r>
      <w:r>
        <w:rPr>
          <w:rFonts w:ascii="黑体" w:eastAsia="黑体"/>
          <w:color w:val="000000"/>
          <w:sz w:val="24"/>
        </w:rPr>
        <w:t>支撑的毕业要求</w:t>
      </w:r>
    </w:p>
    <w:tbl>
      <w:tblPr>
        <w:tblW w:w="840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60"/>
        <w:gridCol w:w="3420"/>
        <w:gridCol w:w="3720"/>
      </w:tblGrid>
      <w:tr w:rsidR="00E92954">
        <w:trPr>
          <w:trHeight w:val="397"/>
          <w:jc w:val="center"/>
        </w:trPr>
        <w:tc>
          <w:tcPr>
            <w:tcW w:w="1260" w:type="dxa"/>
            <w:tcBorders>
              <w:top w:val="single" w:sz="4" w:space="0" w:color="auto"/>
              <w:left w:val="single" w:sz="4" w:space="0" w:color="auto"/>
              <w:bottom w:val="single" w:sz="4" w:space="0" w:color="auto"/>
              <w:right w:val="single" w:sz="4" w:space="0" w:color="auto"/>
            </w:tcBorders>
          </w:tcPr>
          <w:p w:rsidR="00E92954" w:rsidRDefault="003F2132">
            <w:pPr>
              <w:pStyle w:val="a8"/>
              <w:spacing w:line="312" w:lineRule="auto"/>
              <w:jc w:val="center"/>
              <w:rPr>
                <w:rFonts w:ascii="Times New Roman" w:hAnsi="Times New Roman"/>
                <w:b/>
                <w:szCs w:val="21"/>
                <w:lang w:val="en-US"/>
              </w:rPr>
            </w:pPr>
            <w:r>
              <w:rPr>
                <w:rFonts w:ascii="Times New Roman" w:hAnsi="Times New Roman" w:hint="eastAsia"/>
                <w:b/>
                <w:szCs w:val="21"/>
                <w:lang w:val="en-US"/>
              </w:rPr>
              <w:t>毕业要求</w:t>
            </w:r>
          </w:p>
        </w:tc>
        <w:tc>
          <w:tcPr>
            <w:tcW w:w="3420" w:type="dxa"/>
            <w:tcBorders>
              <w:top w:val="single" w:sz="4" w:space="0" w:color="auto"/>
              <w:left w:val="single" w:sz="4" w:space="0" w:color="auto"/>
              <w:bottom w:val="single" w:sz="4" w:space="0" w:color="auto"/>
              <w:right w:val="single" w:sz="4" w:space="0" w:color="auto"/>
            </w:tcBorders>
          </w:tcPr>
          <w:p w:rsidR="00E92954" w:rsidRDefault="003F2132">
            <w:pPr>
              <w:pStyle w:val="a8"/>
              <w:spacing w:line="312" w:lineRule="auto"/>
              <w:jc w:val="center"/>
              <w:rPr>
                <w:rFonts w:ascii="Times New Roman" w:hAnsi="Times New Roman"/>
                <w:b/>
                <w:szCs w:val="21"/>
                <w:lang w:val="en-US"/>
              </w:rPr>
            </w:pPr>
            <w:r>
              <w:rPr>
                <w:rFonts w:ascii="Times New Roman" w:hAnsi="Times New Roman" w:hint="eastAsia"/>
                <w:b/>
                <w:szCs w:val="21"/>
                <w:lang w:val="en-US"/>
              </w:rPr>
              <w:t>相应支撑毕业要求指标点</w:t>
            </w:r>
          </w:p>
        </w:tc>
        <w:tc>
          <w:tcPr>
            <w:tcW w:w="3720" w:type="dxa"/>
            <w:tcBorders>
              <w:top w:val="single" w:sz="4" w:space="0" w:color="auto"/>
              <w:left w:val="single" w:sz="4" w:space="0" w:color="auto"/>
              <w:bottom w:val="single" w:sz="4" w:space="0" w:color="auto"/>
              <w:right w:val="single" w:sz="4" w:space="0" w:color="auto"/>
            </w:tcBorders>
          </w:tcPr>
          <w:p w:rsidR="00E92954" w:rsidRDefault="003F2132">
            <w:pPr>
              <w:pStyle w:val="a8"/>
              <w:spacing w:line="312" w:lineRule="auto"/>
              <w:jc w:val="center"/>
              <w:rPr>
                <w:rFonts w:ascii="Times New Roman" w:hAnsi="Times New Roman"/>
                <w:b/>
                <w:szCs w:val="21"/>
                <w:lang w:val="en-US"/>
              </w:rPr>
            </w:pPr>
            <w:r>
              <w:rPr>
                <w:rFonts w:ascii="Times New Roman" w:hAnsi="Times New Roman" w:hint="eastAsia"/>
                <w:b/>
                <w:szCs w:val="21"/>
                <w:lang w:val="en-US"/>
              </w:rPr>
              <w:t>课程教学目标</w:t>
            </w:r>
          </w:p>
        </w:tc>
      </w:tr>
      <w:tr w:rsidR="00E92954">
        <w:trPr>
          <w:trHeight w:val="732"/>
          <w:jc w:val="center"/>
        </w:trPr>
        <w:tc>
          <w:tcPr>
            <w:tcW w:w="1260" w:type="dxa"/>
            <w:tcBorders>
              <w:top w:val="single" w:sz="4" w:space="0" w:color="auto"/>
              <w:left w:val="single" w:sz="4" w:space="0" w:color="auto"/>
              <w:bottom w:val="single" w:sz="4" w:space="0" w:color="auto"/>
              <w:right w:val="single" w:sz="4" w:space="0" w:color="auto"/>
            </w:tcBorders>
          </w:tcPr>
          <w:p w:rsidR="00E92954" w:rsidRDefault="003F2132">
            <w:pPr>
              <w:pStyle w:val="a8"/>
              <w:spacing w:line="312" w:lineRule="auto"/>
              <w:rPr>
                <w:rFonts w:ascii="Times New Roman" w:hAnsi="Times New Roman"/>
                <w:szCs w:val="21"/>
                <w:lang w:val="en-US"/>
              </w:rPr>
            </w:pPr>
            <w:r>
              <w:rPr>
                <w:rFonts w:ascii="Times New Roman" w:hAnsi="Times New Roman" w:hint="eastAsia"/>
                <w:szCs w:val="21"/>
              </w:rPr>
              <w:t>1.</w:t>
            </w:r>
            <w:r>
              <w:rPr>
                <w:rFonts w:hint="eastAsia"/>
                <w:color w:val="000000"/>
              </w:rPr>
              <w:t>工程</w:t>
            </w:r>
            <w:r>
              <w:rPr>
                <w:color w:val="000000"/>
              </w:rPr>
              <w:t>知识</w:t>
            </w:r>
          </w:p>
        </w:tc>
        <w:tc>
          <w:tcPr>
            <w:tcW w:w="3420" w:type="dxa"/>
            <w:tcBorders>
              <w:top w:val="single" w:sz="4" w:space="0" w:color="auto"/>
              <w:left w:val="single" w:sz="4" w:space="0" w:color="auto"/>
              <w:bottom w:val="single" w:sz="4" w:space="0" w:color="auto"/>
              <w:right w:val="single" w:sz="4" w:space="0" w:color="auto"/>
            </w:tcBorders>
          </w:tcPr>
          <w:p w:rsidR="00E92954" w:rsidRDefault="003F2132">
            <w:pPr>
              <w:pStyle w:val="a8"/>
              <w:spacing w:line="312" w:lineRule="auto"/>
              <w:rPr>
                <w:rFonts w:ascii="Times New Roman" w:hAnsi="Times New Roman"/>
                <w:szCs w:val="21"/>
                <w:lang w:val="en-US"/>
              </w:rPr>
            </w:pPr>
            <w:r>
              <w:rPr>
                <w:rFonts w:hint="eastAsia"/>
              </w:rPr>
              <w:t>指标点</w:t>
            </w:r>
            <w:r>
              <w:rPr>
                <w:rFonts w:ascii="Times New Roman" w:hAnsi="Times New Roman" w:hint="eastAsia"/>
                <w:szCs w:val="21"/>
              </w:rPr>
              <w:t>1.3</w:t>
            </w:r>
            <w:r>
              <w:rPr>
                <w:rFonts w:hint="eastAsia"/>
              </w:rPr>
              <w:t>能将工程基础和专业知识用于电力系统工程问题的分析和优化。</w:t>
            </w:r>
          </w:p>
        </w:tc>
        <w:tc>
          <w:tcPr>
            <w:tcW w:w="3720" w:type="dxa"/>
            <w:tcBorders>
              <w:top w:val="single" w:sz="4" w:space="0" w:color="auto"/>
              <w:left w:val="single" w:sz="4" w:space="0" w:color="auto"/>
              <w:bottom w:val="single" w:sz="4" w:space="0" w:color="auto"/>
              <w:right w:val="single" w:sz="4" w:space="0" w:color="auto"/>
            </w:tcBorders>
          </w:tcPr>
          <w:p w:rsidR="00E92954" w:rsidRDefault="003F2132">
            <w:pPr>
              <w:spacing w:line="360" w:lineRule="exact"/>
              <w:jc w:val="left"/>
              <w:rPr>
                <w:b/>
              </w:rPr>
            </w:pPr>
            <w:r>
              <w:rPr>
                <w:rFonts w:hint="eastAsia"/>
                <w:b/>
              </w:rPr>
              <w:t>教学目标：</w:t>
            </w:r>
            <w:r>
              <w:rPr>
                <w:rFonts w:hint="eastAsia"/>
                <w:b/>
              </w:rPr>
              <w:t>1</w:t>
            </w:r>
            <w:r>
              <w:rPr>
                <w:rFonts w:hint="eastAsia"/>
                <w:b/>
              </w:rPr>
              <w:t>、</w:t>
            </w:r>
            <w:r>
              <w:rPr>
                <w:rFonts w:hint="eastAsia"/>
                <w:b/>
              </w:rPr>
              <w:t>2</w:t>
            </w:r>
          </w:p>
          <w:p w:rsidR="00E92954" w:rsidRDefault="003F2132">
            <w:pPr>
              <w:spacing w:line="360" w:lineRule="exact"/>
              <w:jc w:val="left"/>
            </w:pPr>
            <w:r>
              <w:rPr>
                <w:rFonts w:hint="eastAsia"/>
                <w:b/>
              </w:rPr>
              <w:t>达成途径：</w:t>
            </w:r>
            <w:r>
              <w:rPr>
                <w:rFonts w:hint="eastAsia"/>
              </w:rPr>
              <w:t>课堂讲解；平时作业；专题讨论</w:t>
            </w:r>
          </w:p>
        </w:tc>
      </w:tr>
      <w:tr w:rsidR="00E92954">
        <w:trPr>
          <w:trHeight w:val="397"/>
          <w:jc w:val="center"/>
        </w:trPr>
        <w:tc>
          <w:tcPr>
            <w:tcW w:w="1260" w:type="dxa"/>
            <w:vMerge w:val="restart"/>
            <w:tcBorders>
              <w:top w:val="single" w:sz="4" w:space="0" w:color="auto"/>
              <w:left w:val="single" w:sz="4" w:space="0" w:color="auto"/>
              <w:right w:val="single" w:sz="4" w:space="0" w:color="auto"/>
            </w:tcBorders>
          </w:tcPr>
          <w:p w:rsidR="00E92954" w:rsidRDefault="003F2132">
            <w:pPr>
              <w:pStyle w:val="a8"/>
              <w:spacing w:line="312" w:lineRule="auto"/>
              <w:rPr>
                <w:rFonts w:ascii="Times New Roman" w:hAnsi="Times New Roman"/>
                <w:szCs w:val="21"/>
                <w:lang w:val="en-US"/>
              </w:rPr>
            </w:pPr>
            <w:r>
              <w:rPr>
                <w:rFonts w:ascii="Times New Roman" w:hAnsi="Times New Roman" w:hint="eastAsia"/>
                <w:szCs w:val="21"/>
                <w:lang w:val="en-US"/>
              </w:rPr>
              <w:t>2.</w:t>
            </w:r>
            <w:r>
              <w:rPr>
                <w:rFonts w:hint="eastAsia"/>
                <w:color w:val="000000"/>
              </w:rPr>
              <w:t>问题分析</w:t>
            </w:r>
          </w:p>
        </w:tc>
        <w:tc>
          <w:tcPr>
            <w:tcW w:w="3420" w:type="dxa"/>
            <w:tcBorders>
              <w:top w:val="single" w:sz="4" w:space="0" w:color="auto"/>
              <w:left w:val="single" w:sz="4" w:space="0" w:color="auto"/>
              <w:bottom w:val="single" w:sz="4" w:space="0" w:color="auto"/>
              <w:right w:val="single" w:sz="4" w:space="0" w:color="auto"/>
            </w:tcBorders>
          </w:tcPr>
          <w:p w:rsidR="00E92954" w:rsidRDefault="003F2132">
            <w:pPr>
              <w:pStyle w:val="a8"/>
              <w:spacing w:line="312" w:lineRule="auto"/>
              <w:rPr>
                <w:rFonts w:ascii="Times New Roman" w:hAnsi="Times New Roman"/>
                <w:szCs w:val="21"/>
                <w:lang w:val="en-US"/>
              </w:rPr>
            </w:pPr>
            <w:r>
              <w:rPr>
                <w:rFonts w:hint="eastAsia"/>
              </w:rPr>
              <w:t>指标点</w:t>
            </w:r>
            <w:r>
              <w:rPr>
                <w:rFonts w:ascii="Times New Roman" w:hAnsi="Times New Roman" w:hint="eastAsia"/>
                <w:szCs w:val="21"/>
              </w:rPr>
              <w:t>2.2</w:t>
            </w:r>
            <w:r>
              <w:rPr>
                <w:rFonts w:ascii="Times New Roman" w:hAnsi="Times New Roman"/>
                <w:szCs w:val="21"/>
                <w:lang w:val="en-US"/>
              </w:rPr>
              <w:t>能认识到解决工程问题有多种方案可选择</w:t>
            </w:r>
            <w:r>
              <w:rPr>
                <w:rFonts w:ascii="Times New Roman" w:hAnsi="Times New Roman" w:hint="eastAsia"/>
                <w:szCs w:val="21"/>
                <w:lang w:val="en-US"/>
              </w:rPr>
              <w:t>。</w:t>
            </w:r>
          </w:p>
        </w:tc>
        <w:tc>
          <w:tcPr>
            <w:tcW w:w="3720" w:type="dxa"/>
            <w:tcBorders>
              <w:top w:val="single" w:sz="4" w:space="0" w:color="auto"/>
              <w:left w:val="single" w:sz="4" w:space="0" w:color="auto"/>
              <w:bottom w:val="single" w:sz="4" w:space="0" w:color="auto"/>
              <w:right w:val="single" w:sz="4" w:space="0" w:color="auto"/>
            </w:tcBorders>
          </w:tcPr>
          <w:p w:rsidR="00E92954" w:rsidRDefault="003F2132">
            <w:pPr>
              <w:spacing w:line="360" w:lineRule="exact"/>
              <w:jc w:val="left"/>
              <w:rPr>
                <w:b/>
              </w:rPr>
            </w:pPr>
            <w:r>
              <w:rPr>
                <w:rFonts w:hint="eastAsia"/>
                <w:b/>
              </w:rPr>
              <w:t>教学目标：</w:t>
            </w:r>
            <w:r>
              <w:rPr>
                <w:rFonts w:hint="eastAsia"/>
                <w:b/>
              </w:rPr>
              <w:t>1</w:t>
            </w:r>
            <w:r>
              <w:rPr>
                <w:rFonts w:hint="eastAsia"/>
                <w:b/>
              </w:rPr>
              <w:t>、</w:t>
            </w:r>
            <w:r>
              <w:rPr>
                <w:rFonts w:hint="eastAsia"/>
                <w:b/>
              </w:rPr>
              <w:t>2</w:t>
            </w:r>
            <w:r>
              <w:rPr>
                <w:rFonts w:hint="eastAsia"/>
                <w:b/>
              </w:rPr>
              <w:t>、</w:t>
            </w:r>
            <w:r>
              <w:rPr>
                <w:rFonts w:hint="eastAsia"/>
                <w:b/>
              </w:rPr>
              <w:t>3</w:t>
            </w:r>
          </w:p>
          <w:p w:rsidR="00E92954" w:rsidRDefault="003F2132">
            <w:pPr>
              <w:spacing w:line="360" w:lineRule="exact"/>
              <w:jc w:val="left"/>
            </w:pPr>
            <w:r>
              <w:rPr>
                <w:rFonts w:hint="eastAsia"/>
                <w:b/>
              </w:rPr>
              <w:t>达成途径：</w:t>
            </w:r>
            <w:r>
              <w:rPr>
                <w:rFonts w:hint="eastAsia"/>
              </w:rPr>
              <w:t>课堂案例分析；平时作业；专题讨论</w:t>
            </w:r>
          </w:p>
        </w:tc>
      </w:tr>
      <w:tr w:rsidR="00E92954">
        <w:trPr>
          <w:trHeight w:val="397"/>
          <w:jc w:val="center"/>
        </w:trPr>
        <w:tc>
          <w:tcPr>
            <w:tcW w:w="1260" w:type="dxa"/>
            <w:vMerge/>
            <w:tcBorders>
              <w:left w:val="single" w:sz="4" w:space="0" w:color="auto"/>
              <w:bottom w:val="single" w:sz="4" w:space="0" w:color="auto"/>
              <w:right w:val="single" w:sz="4" w:space="0" w:color="auto"/>
            </w:tcBorders>
          </w:tcPr>
          <w:p w:rsidR="00E92954" w:rsidRDefault="00E92954">
            <w:pPr>
              <w:pStyle w:val="a8"/>
              <w:spacing w:line="312" w:lineRule="auto"/>
              <w:rPr>
                <w:rFonts w:ascii="Times New Roman" w:hAnsi="Times New Roman"/>
                <w:szCs w:val="21"/>
                <w:lang w:val="en-US"/>
              </w:rPr>
            </w:pPr>
          </w:p>
        </w:tc>
        <w:tc>
          <w:tcPr>
            <w:tcW w:w="3420" w:type="dxa"/>
            <w:tcBorders>
              <w:top w:val="single" w:sz="4" w:space="0" w:color="auto"/>
              <w:left w:val="single" w:sz="4" w:space="0" w:color="auto"/>
              <w:bottom w:val="single" w:sz="4" w:space="0" w:color="auto"/>
              <w:right w:val="single" w:sz="4" w:space="0" w:color="auto"/>
            </w:tcBorders>
          </w:tcPr>
          <w:p w:rsidR="00E92954" w:rsidRDefault="003F2132">
            <w:pPr>
              <w:pStyle w:val="a8"/>
              <w:spacing w:line="312" w:lineRule="auto"/>
              <w:rPr>
                <w:rFonts w:ascii="Times New Roman" w:hAnsi="Times New Roman"/>
                <w:szCs w:val="21"/>
                <w:lang w:val="en-US"/>
              </w:rPr>
            </w:pPr>
            <w:r>
              <w:rPr>
                <w:rFonts w:hint="eastAsia"/>
              </w:rPr>
              <w:t>指标点</w:t>
            </w:r>
            <w:r>
              <w:rPr>
                <w:rFonts w:ascii="Times New Roman" w:hAnsi="Times New Roman" w:hint="eastAsia"/>
                <w:szCs w:val="21"/>
              </w:rPr>
              <w:t>2.4</w:t>
            </w:r>
            <w:r>
              <w:rPr>
                <w:rFonts w:hint="eastAsia"/>
                <w:szCs w:val="21"/>
              </w:rPr>
              <w:t>能正确表达电力系统复杂工程问题的解决方案。</w:t>
            </w:r>
          </w:p>
        </w:tc>
        <w:tc>
          <w:tcPr>
            <w:tcW w:w="3720" w:type="dxa"/>
            <w:tcBorders>
              <w:top w:val="single" w:sz="4" w:space="0" w:color="auto"/>
              <w:left w:val="single" w:sz="4" w:space="0" w:color="auto"/>
              <w:bottom w:val="single" w:sz="4" w:space="0" w:color="auto"/>
              <w:right w:val="single" w:sz="4" w:space="0" w:color="auto"/>
            </w:tcBorders>
          </w:tcPr>
          <w:p w:rsidR="00E92954" w:rsidRDefault="003F2132">
            <w:pPr>
              <w:pStyle w:val="a8"/>
              <w:spacing w:line="312" w:lineRule="auto"/>
              <w:rPr>
                <w:rFonts w:ascii="Times New Roman" w:hAnsi="Times New Roman"/>
                <w:szCs w:val="21"/>
                <w:lang w:val="en-US"/>
              </w:rPr>
            </w:pPr>
            <w:r>
              <w:rPr>
                <w:rFonts w:hint="eastAsia"/>
                <w:b/>
                <w:lang w:val="en-US"/>
              </w:rPr>
              <w:t>教学目标：</w:t>
            </w:r>
            <w:r>
              <w:rPr>
                <w:rFonts w:hint="eastAsia"/>
                <w:b/>
              </w:rPr>
              <w:t>2、4</w:t>
            </w:r>
          </w:p>
          <w:p w:rsidR="00E92954" w:rsidRDefault="003F2132">
            <w:pPr>
              <w:spacing w:line="360" w:lineRule="exact"/>
              <w:jc w:val="left"/>
            </w:pPr>
            <w:r>
              <w:rPr>
                <w:rFonts w:hint="eastAsia"/>
                <w:b/>
              </w:rPr>
              <w:t>达成途径：</w:t>
            </w:r>
            <w:r>
              <w:rPr>
                <w:rFonts w:hint="eastAsia"/>
              </w:rPr>
              <w:t>课堂案例分析；专题讨论</w:t>
            </w:r>
          </w:p>
        </w:tc>
      </w:tr>
      <w:tr w:rsidR="00E92954">
        <w:trPr>
          <w:trHeight w:val="397"/>
          <w:jc w:val="center"/>
        </w:trPr>
        <w:tc>
          <w:tcPr>
            <w:tcW w:w="1260" w:type="dxa"/>
            <w:tcBorders>
              <w:top w:val="single" w:sz="4" w:space="0" w:color="auto"/>
              <w:left w:val="single" w:sz="4" w:space="0" w:color="auto"/>
              <w:bottom w:val="single" w:sz="4" w:space="0" w:color="auto"/>
              <w:right w:val="single" w:sz="4" w:space="0" w:color="auto"/>
            </w:tcBorders>
          </w:tcPr>
          <w:p w:rsidR="00E92954" w:rsidRDefault="003F2132">
            <w:pPr>
              <w:pStyle w:val="a8"/>
              <w:spacing w:line="312" w:lineRule="auto"/>
              <w:rPr>
                <w:rFonts w:ascii="Times New Roman" w:hAnsi="Times New Roman"/>
                <w:szCs w:val="21"/>
                <w:lang w:val="en-US"/>
              </w:rPr>
            </w:pPr>
            <w:r>
              <w:rPr>
                <w:rFonts w:ascii="Times New Roman" w:hAnsi="Times New Roman" w:hint="eastAsia"/>
                <w:szCs w:val="21"/>
              </w:rPr>
              <w:lastRenderedPageBreak/>
              <w:t xml:space="preserve">10. </w:t>
            </w:r>
            <w:r>
              <w:rPr>
                <w:rFonts w:hint="eastAsia"/>
                <w:color w:val="000000"/>
              </w:rPr>
              <w:t>沟通</w:t>
            </w:r>
          </w:p>
        </w:tc>
        <w:tc>
          <w:tcPr>
            <w:tcW w:w="3420" w:type="dxa"/>
            <w:tcBorders>
              <w:top w:val="single" w:sz="4" w:space="0" w:color="auto"/>
              <w:left w:val="single" w:sz="4" w:space="0" w:color="auto"/>
              <w:bottom w:val="single" w:sz="4" w:space="0" w:color="auto"/>
              <w:right w:val="single" w:sz="4" w:space="0" w:color="auto"/>
            </w:tcBorders>
          </w:tcPr>
          <w:p w:rsidR="00E92954" w:rsidRDefault="003F2132">
            <w:pPr>
              <w:pStyle w:val="a8"/>
              <w:spacing w:line="312" w:lineRule="auto"/>
            </w:pPr>
            <w:r>
              <w:rPr>
                <w:rFonts w:hint="eastAsia"/>
              </w:rPr>
              <w:t>指标点</w:t>
            </w:r>
            <w:r>
              <w:rPr>
                <w:rFonts w:ascii="Times New Roman" w:hAnsi="Times New Roman"/>
              </w:rPr>
              <w:t>10.3</w:t>
            </w:r>
            <w:r>
              <w:rPr>
                <w:rFonts w:hint="eastAsia"/>
                <w:szCs w:val="21"/>
              </w:rPr>
              <w:t>具备一定的国际视野，能够在跨文化背景下进行沟通和交流</w:t>
            </w:r>
          </w:p>
        </w:tc>
        <w:tc>
          <w:tcPr>
            <w:tcW w:w="3720" w:type="dxa"/>
            <w:tcBorders>
              <w:top w:val="single" w:sz="4" w:space="0" w:color="auto"/>
              <w:left w:val="single" w:sz="4" w:space="0" w:color="auto"/>
              <w:bottom w:val="single" w:sz="4" w:space="0" w:color="auto"/>
              <w:right w:val="single" w:sz="4" w:space="0" w:color="auto"/>
            </w:tcBorders>
          </w:tcPr>
          <w:p w:rsidR="00E92954" w:rsidRDefault="003F2132">
            <w:pPr>
              <w:pStyle w:val="a8"/>
              <w:spacing w:line="312" w:lineRule="auto"/>
              <w:rPr>
                <w:b/>
              </w:rPr>
            </w:pPr>
            <w:r>
              <w:rPr>
                <w:rFonts w:hint="eastAsia"/>
                <w:b/>
              </w:rPr>
              <w:t>教学目标：5</w:t>
            </w:r>
          </w:p>
          <w:p w:rsidR="00E92954" w:rsidRDefault="003F2132">
            <w:pPr>
              <w:pStyle w:val="a8"/>
              <w:spacing w:line="312" w:lineRule="auto"/>
              <w:rPr>
                <w:rFonts w:ascii="Times New Roman" w:hAnsi="Times New Roman"/>
                <w:szCs w:val="21"/>
                <w:lang w:val="en-US"/>
              </w:rPr>
            </w:pPr>
            <w:r>
              <w:rPr>
                <w:rFonts w:hint="eastAsia"/>
                <w:b/>
              </w:rPr>
              <w:t>达成途径：</w:t>
            </w:r>
            <w:r>
              <w:rPr>
                <w:rFonts w:hint="eastAsia"/>
              </w:rPr>
              <w:t>课堂讲解</w:t>
            </w:r>
          </w:p>
        </w:tc>
      </w:tr>
    </w:tbl>
    <w:p w:rsidR="00E92954" w:rsidRDefault="003F2132">
      <w:pPr>
        <w:tabs>
          <w:tab w:val="left" w:pos="4960"/>
        </w:tabs>
        <w:spacing w:line="312" w:lineRule="auto"/>
        <w:rPr>
          <w:rFonts w:ascii="黑体" w:eastAsia="黑体"/>
          <w:color w:val="000000"/>
          <w:sz w:val="24"/>
        </w:rPr>
      </w:pPr>
      <w:r>
        <w:rPr>
          <w:rFonts w:ascii="黑体" w:eastAsia="黑体" w:hint="eastAsia"/>
          <w:color w:val="000000"/>
          <w:sz w:val="24"/>
        </w:rPr>
        <w:t>四、教学内容、学时安排和基本要求</w:t>
      </w:r>
    </w:p>
    <w:p w:rsidR="00E92954" w:rsidRDefault="003F2132">
      <w:pPr>
        <w:spacing w:line="360" w:lineRule="exact"/>
        <w:ind w:left="600"/>
        <w:rPr>
          <w:rFonts w:ascii="宋体" w:hAnsi="宋体"/>
          <w:b/>
          <w:color w:val="000000"/>
          <w:sz w:val="24"/>
        </w:rPr>
      </w:pPr>
      <w:r>
        <w:rPr>
          <w:rFonts w:ascii="宋体" w:hAnsi="宋体" w:hint="eastAsia"/>
          <w:b/>
          <w:color w:val="000000"/>
          <w:sz w:val="24"/>
        </w:rPr>
        <w:t>第一章 概述（2学时，支撑教学目标1、2、3、4）</w:t>
      </w:r>
    </w:p>
    <w:p w:rsidR="00E92954" w:rsidRDefault="003F2132">
      <w:pPr>
        <w:spacing w:line="360" w:lineRule="exact"/>
        <w:ind w:left="540"/>
        <w:rPr>
          <w:rFonts w:ascii="宋体" w:hAnsi="宋体"/>
          <w:color w:val="000000"/>
          <w:szCs w:val="21"/>
        </w:rPr>
      </w:pPr>
      <w:r>
        <w:rPr>
          <w:rFonts w:ascii="宋体" w:hAnsi="宋体" w:hint="eastAsia"/>
          <w:color w:val="000000"/>
          <w:szCs w:val="21"/>
        </w:rPr>
        <w:t>（1）掌握</w:t>
      </w:r>
      <w:r>
        <w:rPr>
          <w:rFonts w:hint="eastAsia"/>
          <w:kern w:val="0"/>
        </w:rPr>
        <w:t>电力系统远程监控的基本功能</w:t>
      </w:r>
    </w:p>
    <w:p w:rsidR="00E92954" w:rsidRDefault="003F2132">
      <w:pPr>
        <w:spacing w:line="360" w:lineRule="exact"/>
        <w:ind w:left="540"/>
        <w:rPr>
          <w:rFonts w:ascii="宋体" w:hAnsi="宋体"/>
          <w:color w:val="000000"/>
          <w:szCs w:val="21"/>
        </w:rPr>
      </w:pPr>
      <w:r>
        <w:rPr>
          <w:rFonts w:ascii="宋体" w:hAnsi="宋体" w:hint="eastAsia"/>
          <w:color w:val="000000"/>
          <w:szCs w:val="21"/>
        </w:rPr>
        <w:t>（2）了解</w:t>
      </w:r>
      <w:r>
        <w:rPr>
          <w:rFonts w:hint="eastAsia"/>
          <w:kern w:val="0"/>
        </w:rPr>
        <w:t>我国电力系统远程监控系统发展概况</w:t>
      </w:r>
    </w:p>
    <w:p w:rsidR="00E92954" w:rsidRDefault="003F2132">
      <w:pPr>
        <w:spacing w:line="360" w:lineRule="exact"/>
        <w:ind w:left="540"/>
        <w:rPr>
          <w:rFonts w:ascii="宋体" w:hAnsi="宋体"/>
          <w:color w:val="000000"/>
          <w:szCs w:val="21"/>
        </w:rPr>
      </w:pPr>
      <w:r>
        <w:rPr>
          <w:rFonts w:ascii="宋体" w:hAnsi="宋体" w:hint="eastAsia"/>
          <w:color w:val="000000"/>
          <w:szCs w:val="21"/>
        </w:rPr>
        <w:t>（3）了解</w:t>
      </w:r>
      <w:r>
        <w:rPr>
          <w:rFonts w:ascii="宋体" w:hAnsi="宋体" w:hint="eastAsia"/>
          <w:kern w:val="0"/>
        </w:rPr>
        <w:t>调度自动化系统的分层控制机构</w:t>
      </w:r>
    </w:p>
    <w:p w:rsidR="00E92954" w:rsidRDefault="003F2132">
      <w:pPr>
        <w:spacing w:line="360" w:lineRule="exact"/>
        <w:ind w:left="540"/>
        <w:rPr>
          <w:rFonts w:ascii="宋体" w:hAnsi="宋体"/>
          <w:color w:val="000000"/>
          <w:szCs w:val="21"/>
        </w:rPr>
      </w:pPr>
      <w:r>
        <w:rPr>
          <w:rFonts w:ascii="宋体" w:hAnsi="宋体" w:hint="eastAsia"/>
          <w:szCs w:val="21"/>
        </w:rPr>
        <w:t>重点难点：</w:t>
      </w:r>
      <w:r>
        <w:rPr>
          <w:rFonts w:hint="eastAsia"/>
          <w:kern w:val="0"/>
        </w:rPr>
        <w:t>电力系统远程监控的“四遥”功能</w:t>
      </w:r>
      <w:r>
        <w:rPr>
          <w:rFonts w:ascii="宋体" w:hAnsi="宋体" w:hint="eastAsia"/>
          <w:color w:val="000000"/>
          <w:szCs w:val="21"/>
        </w:rPr>
        <w:t>，</w:t>
      </w:r>
      <w:r>
        <w:rPr>
          <w:rFonts w:ascii="宋体" w:hAnsi="宋体" w:hint="eastAsia"/>
          <w:kern w:val="0"/>
        </w:rPr>
        <w:t>远动信息的传输模式，调度自动化系统的组成</w:t>
      </w:r>
    </w:p>
    <w:p w:rsidR="00E92954" w:rsidRDefault="003F2132">
      <w:pPr>
        <w:spacing w:line="360" w:lineRule="exact"/>
        <w:ind w:left="600"/>
        <w:rPr>
          <w:rFonts w:ascii="宋体" w:hAnsi="宋体"/>
          <w:b/>
          <w:color w:val="000000"/>
          <w:sz w:val="24"/>
        </w:rPr>
      </w:pPr>
      <w:r>
        <w:rPr>
          <w:rFonts w:ascii="宋体" w:hAnsi="宋体" w:hint="eastAsia"/>
          <w:b/>
          <w:color w:val="000000"/>
          <w:sz w:val="24"/>
        </w:rPr>
        <w:t xml:space="preserve">第二章 </w:t>
      </w:r>
      <w:r>
        <w:rPr>
          <w:rFonts w:hint="eastAsia"/>
          <w:b/>
          <w:bCs/>
          <w:kern w:val="0"/>
          <w:sz w:val="24"/>
        </w:rPr>
        <w:t>远动信息传输规约</w:t>
      </w:r>
      <w:r>
        <w:rPr>
          <w:rFonts w:ascii="宋体" w:hAnsi="宋体" w:hint="eastAsia"/>
          <w:b/>
          <w:color w:val="000000"/>
          <w:sz w:val="24"/>
        </w:rPr>
        <w:t>（2学时，支撑教学目标1、3、4）</w:t>
      </w:r>
    </w:p>
    <w:p w:rsidR="00E92954" w:rsidRDefault="003F2132">
      <w:pPr>
        <w:spacing w:line="360" w:lineRule="exact"/>
        <w:ind w:left="540"/>
        <w:rPr>
          <w:rFonts w:ascii="宋体" w:hAnsi="宋体"/>
          <w:color w:val="000000"/>
          <w:szCs w:val="21"/>
        </w:rPr>
      </w:pPr>
      <w:r>
        <w:rPr>
          <w:rFonts w:ascii="宋体" w:hAnsi="宋体" w:hint="eastAsia"/>
          <w:color w:val="000000"/>
          <w:szCs w:val="21"/>
        </w:rPr>
        <w:t>（1）理解</w:t>
      </w:r>
      <w:r>
        <w:rPr>
          <w:rFonts w:ascii="宋体" w:hAnsi="宋体" w:hint="eastAsia"/>
          <w:kern w:val="0"/>
        </w:rPr>
        <w:t>远动信息传输的数字通信系统模型</w:t>
      </w:r>
    </w:p>
    <w:p w:rsidR="00E92954" w:rsidRDefault="003F2132">
      <w:pPr>
        <w:spacing w:line="360" w:lineRule="exact"/>
        <w:ind w:left="540"/>
        <w:rPr>
          <w:rFonts w:ascii="宋体" w:hAnsi="宋体"/>
          <w:color w:val="000000"/>
          <w:szCs w:val="21"/>
        </w:rPr>
      </w:pPr>
      <w:r>
        <w:rPr>
          <w:rFonts w:ascii="宋体" w:hAnsi="宋体" w:hint="eastAsia"/>
          <w:color w:val="000000"/>
          <w:szCs w:val="21"/>
        </w:rPr>
        <w:t>（2）了解异步通信和同步通信模式</w:t>
      </w:r>
    </w:p>
    <w:p w:rsidR="00E92954" w:rsidRDefault="003F2132">
      <w:pPr>
        <w:spacing w:line="360" w:lineRule="exact"/>
        <w:ind w:left="540"/>
        <w:rPr>
          <w:rFonts w:ascii="宋体" w:hAnsi="宋体"/>
          <w:color w:val="000000"/>
          <w:szCs w:val="21"/>
        </w:rPr>
      </w:pPr>
      <w:r>
        <w:rPr>
          <w:rFonts w:ascii="宋体" w:hAnsi="宋体" w:hint="eastAsia"/>
          <w:color w:val="000000"/>
          <w:szCs w:val="21"/>
        </w:rPr>
        <w:t>（3）掌握</w:t>
      </w:r>
      <w:r>
        <w:rPr>
          <w:rFonts w:ascii="宋体" w:hAnsi="宋体" w:hint="eastAsia"/>
        </w:rPr>
        <w:t>远动信息的传输规约</w:t>
      </w:r>
    </w:p>
    <w:p w:rsidR="00E92954" w:rsidRDefault="003F2132">
      <w:pPr>
        <w:spacing w:line="360" w:lineRule="exact"/>
        <w:ind w:left="540"/>
        <w:rPr>
          <w:rFonts w:ascii="宋体" w:hAnsi="宋体"/>
          <w:color w:val="000000"/>
          <w:szCs w:val="21"/>
        </w:rPr>
      </w:pPr>
      <w:r>
        <w:rPr>
          <w:rFonts w:ascii="宋体" w:hAnsi="宋体" w:hint="eastAsia"/>
          <w:szCs w:val="21"/>
        </w:rPr>
        <w:t>重点难点：</w:t>
      </w:r>
      <w:r>
        <w:rPr>
          <w:rFonts w:ascii="宋体" w:hAnsi="宋体" w:hint="eastAsia"/>
          <w:kern w:val="0"/>
        </w:rPr>
        <w:t>数字通信系统模型</w:t>
      </w:r>
      <w:r>
        <w:rPr>
          <w:rFonts w:ascii="宋体" w:hAnsi="宋体" w:hint="eastAsia"/>
          <w:szCs w:val="21"/>
        </w:rPr>
        <w:t>，循环式传输规约，问答式传输规约</w:t>
      </w:r>
    </w:p>
    <w:p w:rsidR="00E92954" w:rsidRDefault="003F2132">
      <w:pPr>
        <w:spacing w:line="360" w:lineRule="exact"/>
        <w:ind w:left="600"/>
        <w:rPr>
          <w:rFonts w:ascii="宋体" w:hAnsi="宋体"/>
          <w:b/>
          <w:color w:val="000000"/>
          <w:sz w:val="24"/>
        </w:rPr>
      </w:pPr>
      <w:r>
        <w:rPr>
          <w:rFonts w:ascii="宋体" w:hAnsi="宋体" w:hint="eastAsia"/>
          <w:b/>
          <w:color w:val="000000"/>
          <w:sz w:val="24"/>
        </w:rPr>
        <w:t xml:space="preserve">第三章 </w:t>
      </w:r>
      <w:r>
        <w:rPr>
          <w:rFonts w:hint="eastAsia"/>
          <w:b/>
          <w:bCs/>
          <w:kern w:val="0"/>
          <w:sz w:val="24"/>
        </w:rPr>
        <w:t>远动信息的信道编译码</w:t>
      </w:r>
      <w:r>
        <w:rPr>
          <w:rFonts w:ascii="宋体" w:hAnsi="宋体" w:hint="eastAsia"/>
          <w:b/>
          <w:color w:val="000000"/>
          <w:sz w:val="24"/>
        </w:rPr>
        <w:t>（8学时，支撑教学目标1、3、4）</w:t>
      </w:r>
    </w:p>
    <w:p w:rsidR="00E92954" w:rsidRDefault="003F2132">
      <w:pPr>
        <w:spacing w:line="360" w:lineRule="exact"/>
        <w:ind w:left="600"/>
        <w:rPr>
          <w:rFonts w:ascii="宋体" w:hAnsi="宋体"/>
          <w:color w:val="000000"/>
          <w:szCs w:val="21"/>
        </w:rPr>
      </w:pPr>
      <w:r>
        <w:rPr>
          <w:rFonts w:ascii="宋体" w:hAnsi="宋体" w:hint="eastAsia"/>
          <w:color w:val="000000"/>
          <w:szCs w:val="21"/>
        </w:rPr>
        <w:t>（1）了解抗干扰编码的基本原理</w:t>
      </w:r>
    </w:p>
    <w:p w:rsidR="00E92954" w:rsidRDefault="003F2132">
      <w:pPr>
        <w:spacing w:line="360" w:lineRule="exact"/>
        <w:ind w:left="600"/>
        <w:rPr>
          <w:rFonts w:ascii="宋体" w:hAnsi="宋体"/>
          <w:color w:val="000000"/>
          <w:szCs w:val="21"/>
        </w:rPr>
      </w:pPr>
      <w:r>
        <w:rPr>
          <w:rFonts w:ascii="宋体" w:hAnsi="宋体" w:hint="eastAsia"/>
          <w:color w:val="000000"/>
          <w:szCs w:val="21"/>
        </w:rPr>
        <w:t>（2）理解奇偶校验码的意义</w:t>
      </w:r>
    </w:p>
    <w:p w:rsidR="00E92954" w:rsidRDefault="003F2132">
      <w:pPr>
        <w:spacing w:line="360" w:lineRule="exact"/>
        <w:ind w:left="600"/>
        <w:rPr>
          <w:rFonts w:ascii="宋体" w:hAnsi="宋体"/>
          <w:color w:val="000000"/>
          <w:szCs w:val="21"/>
        </w:rPr>
      </w:pPr>
      <w:r>
        <w:rPr>
          <w:rFonts w:ascii="宋体" w:hAnsi="宋体" w:hint="eastAsia"/>
          <w:color w:val="000000"/>
          <w:szCs w:val="21"/>
        </w:rPr>
        <w:t>（3）掌握</w:t>
      </w:r>
      <w:r>
        <w:rPr>
          <w:rFonts w:ascii="宋体" w:hAnsi="宋体" w:hint="eastAsia"/>
        </w:rPr>
        <w:t>循环码的编译码原理</w:t>
      </w:r>
    </w:p>
    <w:p w:rsidR="00E92954" w:rsidRDefault="003F2132">
      <w:pPr>
        <w:spacing w:line="360" w:lineRule="exact"/>
        <w:ind w:left="600"/>
        <w:rPr>
          <w:rFonts w:ascii="宋体" w:hAnsi="宋体"/>
        </w:rPr>
      </w:pPr>
      <w:r>
        <w:rPr>
          <w:rFonts w:ascii="宋体" w:hAnsi="宋体" w:hint="eastAsia"/>
          <w:color w:val="000000"/>
          <w:szCs w:val="21"/>
        </w:rPr>
        <w:t>（4）理解</w:t>
      </w:r>
      <w:r>
        <w:rPr>
          <w:rFonts w:ascii="宋体" w:hAnsi="宋体" w:hint="eastAsia"/>
        </w:rPr>
        <w:t>循环码的检错及纠错能力</w:t>
      </w:r>
    </w:p>
    <w:p w:rsidR="00E92954" w:rsidRDefault="003F2132">
      <w:pPr>
        <w:spacing w:line="360" w:lineRule="exact"/>
        <w:ind w:left="600"/>
        <w:rPr>
          <w:rFonts w:ascii="宋体" w:hAnsi="宋体"/>
          <w:color w:val="000000"/>
          <w:szCs w:val="21"/>
        </w:rPr>
      </w:pPr>
      <w:r>
        <w:rPr>
          <w:rFonts w:ascii="宋体" w:hAnsi="宋体" w:hint="eastAsia"/>
          <w:color w:val="000000"/>
          <w:szCs w:val="21"/>
        </w:rPr>
        <w:t>（5）掌握</w:t>
      </w:r>
      <w:r>
        <w:rPr>
          <w:rFonts w:ascii="宋体" w:hAnsi="宋体" w:hint="eastAsia"/>
        </w:rPr>
        <w:t>系统循环码的编译码算法</w:t>
      </w:r>
    </w:p>
    <w:p w:rsidR="00E92954" w:rsidRDefault="003F2132">
      <w:pPr>
        <w:spacing w:line="360" w:lineRule="exact"/>
        <w:ind w:left="600"/>
        <w:rPr>
          <w:rFonts w:ascii="宋体" w:hAnsi="宋体"/>
          <w:color w:val="000000"/>
          <w:szCs w:val="21"/>
        </w:rPr>
      </w:pPr>
      <w:r>
        <w:rPr>
          <w:rFonts w:ascii="宋体" w:hAnsi="宋体" w:hint="eastAsia"/>
          <w:szCs w:val="21"/>
        </w:rPr>
        <w:t>重点难点：</w:t>
      </w:r>
      <w:r>
        <w:rPr>
          <w:rFonts w:ascii="宋体" w:hAnsi="宋体" w:hint="eastAsia"/>
        </w:rPr>
        <w:t>信道编码的作用</w:t>
      </w:r>
      <w:r>
        <w:rPr>
          <w:rFonts w:ascii="宋体" w:hAnsi="宋体" w:hint="eastAsia"/>
          <w:szCs w:val="21"/>
        </w:rPr>
        <w:t>，</w:t>
      </w:r>
      <w:r>
        <w:rPr>
          <w:rFonts w:ascii="宋体" w:hAnsi="宋体" w:hint="eastAsia"/>
        </w:rPr>
        <w:t>码字和重量</w:t>
      </w:r>
      <w:r>
        <w:rPr>
          <w:rFonts w:ascii="宋体" w:hAnsi="宋体" w:hint="eastAsia"/>
          <w:szCs w:val="21"/>
        </w:rPr>
        <w:t>，</w:t>
      </w:r>
      <w:r>
        <w:rPr>
          <w:rFonts w:ascii="宋体" w:hAnsi="宋体" w:hint="eastAsia"/>
        </w:rPr>
        <w:t>循环码的编译码原理，系统循环码的编译码算法</w:t>
      </w:r>
    </w:p>
    <w:p w:rsidR="00E92954" w:rsidRDefault="003F2132">
      <w:pPr>
        <w:spacing w:line="360" w:lineRule="exact"/>
        <w:ind w:left="600"/>
        <w:rPr>
          <w:rFonts w:ascii="宋体" w:hAnsi="宋体"/>
          <w:b/>
          <w:color w:val="000000"/>
          <w:sz w:val="24"/>
        </w:rPr>
      </w:pPr>
      <w:r>
        <w:rPr>
          <w:rFonts w:ascii="宋体" w:hAnsi="宋体" w:hint="eastAsia"/>
          <w:b/>
          <w:color w:val="000000"/>
          <w:sz w:val="24"/>
        </w:rPr>
        <w:t>第四章 远动信息的时序及同步（2学时，支撑教学目标1、3）</w:t>
      </w:r>
    </w:p>
    <w:p w:rsidR="00E92954" w:rsidRDefault="003F2132">
      <w:pPr>
        <w:spacing w:line="360" w:lineRule="exact"/>
        <w:ind w:left="540"/>
        <w:rPr>
          <w:rFonts w:ascii="宋体" w:hAnsi="宋体"/>
          <w:color w:val="000000"/>
          <w:szCs w:val="21"/>
        </w:rPr>
      </w:pPr>
      <w:r>
        <w:rPr>
          <w:rFonts w:ascii="宋体" w:hAnsi="宋体" w:hint="eastAsia"/>
          <w:color w:val="000000"/>
          <w:szCs w:val="21"/>
        </w:rPr>
        <w:t>（1）理解</w:t>
      </w:r>
      <w:r>
        <w:rPr>
          <w:rFonts w:ascii="宋体" w:hAnsi="宋体" w:hint="eastAsia"/>
        </w:rPr>
        <w:t>远动信息的位、字节和码字</w:t>
      </w:r>
    </w:p>
    <w:p w:rsidR="00E92954" w:rsidRDefault="003F2132">
      <w:pPr>
        <w:spacing w:line="360" w:lineRule="exact"/>
        <w:ind w:left="540"/>
        <w:rPr>
          <w:rFonts w:ascii="宋体" w:hAnsi="宋体"/>
          <w:color w:val="000000"/>
          <w:szCs w:val="21"/>
        </w:rPr>
      </w:pPr>
      <w:r>
        <w:rPr>
          <w:rFonts w:ascii="宋体" w:hAnsi="宋体" w:hint="eastAsia"/>
          <w:color w:val="000000"/>
          <w:szCs w:val="21"/>
        </w:rPr>
        <w:t>（2）理解</w:t>
      </w:r>
      <w:proofErr w:type="gramStart"/>
      <w:r>
        <w:rPr>
          <w:rFonts w:ascii="宋体" w:hAnsi="宋体" w:hint="eastAsia"/>
          <w:color w:val="000000"/>
          <w:szCs w:val="21"/>
        </w:rPr>
        <w:t>帧</w:t>
      </w:r>
      <w:proofErr w:type="gramEnd"/>
      <w:r>
        <w:rPr>
          <w:rFonts w:ascii="宋体" w:hAnsi="宋体" w:hint="eastAsia"/>
          <w:color w:val="000000"/>
          <w:szCs w:val="21"/>
        </w:rPr>
        <w:t>同步方法</w:t>
      </w:r>
    </w:p>
    <w:p w:rsidR="00E92954" w:rsidRDefault="003F2132">
      <w:pPr>
        <w:spacing w:line="360" w:lineRule="exact"/>
        <w:ind w:left="540"/>
        <w:rPr>
          <w:rFonts w:ascii="宋体" w:hAnsi="宋体"/>
          <w:color w:val="000000"/>
          <w:szCs w:val="21"/>
        </w:rPr>
      </w:pPr>
      <w:r>
        <w:rPr>
          <w:rFonts w:ascii="宋体" w:hAnsi="宋体" w:hint="eastAsia"/>
          <w:color w:val="000000"/>
          <w:szCs w:val="21"/>
        </w:rPr>
        <w:t>（3）掌握位同步方法</w:t>
      </w:r>
    </w:p>
    <w:p w:rsidR="00E92954" w:rsidRDefault="003F2132">
      <w:pPr>
        <w:spacing w:line="360" w:lineRule="exact"/>
        <w:ind w:left="540"/>
        <w:rPr>
          <w:rFonts w:ascii="宋体" w:hAnsi="宋体"/>
          <w:color w:val="000000"/>
          <w:szCs w:val="21"/>
        </w:rPr>
      </w:pPr>
      <w:r>
        <w:rPr>
          <w:rFonts w:ascii="宋体" w:hAnsi="宋体" w:hint="eastAsia"/>
          <w:color w:val="000000"/>
          <w:szCs w:val="21"/>
        </w:rPr>
        <w:t>（4）了解同步的性能指标</w:t>
      </w:r>
    </w:p>
    <w:p w:rsidR="00E92954" w:rsidRDefault="003F2132">
      <w:pPr>
        <w:spacing w:line="360" w:lineRule="exact"/>
        <w:ind w:left="540"/>
        <w:rPr>
          <w:rFonts w:ascii="宋体" w:hAnsi="宋体"/>
          <w:color w:val="000000"/>
          <w:szCs w:val="21"/>
        </w:rPr>
      </w:pPr>
      <w:r>
        <w:rPr>
          <w:rFonts w:ascii="宋体" w:hAnsi="宋体" w:hint="eastAsia"/>
          <w:szCs w:val="21"/>
        </w:rPr>
        <w:t>重点难点：</w:t>
      </w:r>
      <w:r>
        <w:rPr>
          <w:rFonts w:ascii="宋体" w:hAnsi="宋体" w:hint="eastAsia"/>
        </w:rPr>
        <w:t>数字锁相原理</w:t>
      </w:r>
      <w:r>
        <w:rPr>
          <w:rFonts w:ascii="宋体" w:hAnsi="宋体" w:hint="eastAsia"/>
          <w:szCs w:val="21"/>
        </w:rPr>
        <w:t>，</w:t>
      </w:r>
      <w:r>
        <w:rPr>
          <w:rFonts w:ascii="宋体" w:hAnsi="宋体" w:hint="eastAsia"/>
        </w:rPr>
        <w:t>同步的性能</w:t>
      </w:r>
    </w:p>
    <w:p w:rsidR="00E92954" w:rsidRDefault="003F2132">
      <w:pPr>
        <w:spacing w:line="360" w:lineRule="exact"/>
        <w:ind w:left="600"/>
        <w:rPr>
          <w:rFonts w:ascii="宋体" w:hAnsi="宋体"/>
          <w:b/>
          <w:color w:val="000000"/>
          <w:sz w:val="24"/>
        </w:rPr>
      </w:pPr>
      <w:r>
        <w:rPr>
          <w:rFonts w:ascii="宋体" w:hAnsi="宋体" w:hint="eastAsia"/>
          <w:b/>
          <w:color w:val="000000"/>
          <w:sz w:val="24"/>
        </w:rPr>
        <w:t>第五章 远动信息的信源编码（2学时，支撑教学目标1、3）</w:t>
      </w:r>
    </w:p>
    <w:p w:rsidR="00E92954" w:rsidRDefault="003F2132">
      <w:pPr>
        <w:spacing w:line="360" w:lineRule="exact"/>
        <w:ind w:left="540"/>
        <w:rPr>
          <w:rFonts w:ascii="宋体" w:hAnsi="宋体"/>
          <w:color w:val="000000"/>
          <w:szCs w:val="21"/>
        </w:rPr>
      </w:pPr>
      <w:r>
        <w:rPr>
          <w:rFonts w:ascii="宋体" w:hAnsi="宋体" w:hint="eastAsia"/>
          <w:color w:val="000000"/>
          <w:szCs w:val="21"/>
        </w:rPr>
        <w:t>（1）理解</w:t>
      </w:r>
      <w:r>
        <w:rPr>
          <w:rFonts w:ascii="宋体" w:hAnsi="宋体" w:hint="eastAsia"/>
          <w:szCs w:val="21"/>
        </w:rPr>
        <w:t>遥信信息的采集和处理方法；</w:t>
      </w:r>
    </w:p>
    <w:p w:rsidR="00E92954" w:rsidRDefault="003F2132">
      <w:pPr>
        <w:spacing w:line="360" w:lineRule="exact"/>
        <w:ind w:left="540"/>
        <w:rPr>
          <w:rFonts w:ascii="宋体" w:hAnsi="宋体"/>
          <w:color w:val="000000"/>
          <w:szCs w:val="21"/>
        </w:rPr>
      </w:pPr>
      <w:r>
        <w:rPr>
          <w:rFonts w:ascii="宋体" w:hAnsi="宋体" w:hint="eastAsia"/>
          <w:color w:val="000000"/>
          <w:szCs w:val="21"/>
        </w:rPr>
        <w:t>（2）理解</w:t>
      </w:r>
      <w:r>
        <w:rPr>
          <w:rFonts w:ascii="宋体" w:hAnsi="宋体" w:hint="eastAsia"/>
          <w:szCs w:val="21"/>
        </w:rPr>
        <w:t>遥测信息的采集和处理方法</w:t>
      </w:r>
    </w:p>
    <w:p w:rsidR="00E92954" w:rsidRDefault="003F2132">
      <w:pPr>
        <w:spacing w:line="360" w:lineRule="exact"/>
        <w:ind w:left="540"/>
        <w:rPr>
          <w:rFonts w:ascii="宋体" w:hAnsi="宋体"/>
          <w:color w:val="000000"/>
          <w:szCs w:val="21"/>
        </w:rPr>
      </w:pPr>
      <w:r>
        <w:rPr>
          <w:rFonts w:ascii="宋体" w:hAnsi="宋体" w:hint="eastAsia"/>
          <w:color w:val="000000"/>
          <w:szCs w:val="21"/>
        </w:rPr>
        <w:t>（3）理解遥控和遥调的命令及实现</w:t>
      </w:r>
    </w:p>
    <w:p w:rsidR="00E92954" w:rsidRDefault="003F2132">
      <w:pPr>
        <w:spacing w:line="360" w:lineRule="exact"/>
        <w:ind w:left="540"/>
        <w:rPr>
          <w:rFonts w:ascii="宋体" w:hAnsi="宋体"/>
          <w:color w:val="000000"/>
          <w:szCs w:val="21"/>
        </w:rPr>
      </w:pPr>
      <w:r>
        <w:rPr>
          <w:rFonts w:ascii="宋体" w:hAnsi="宋体" w:hint="eastAsia"/>
          <w:szCs w:val="21"/>
        </w:rPr>
        <w:t>重点难点：遥信信息采集方法，事件顺序记录，遥测量采集方法，遥测信息处理方法，遥控和遥调的实现</w:t>
      </w:r>
    </w:p>
    <w:p w:rsidR="00E92954" w:rsidRDefault="003F2132">
      <w:pPr>
        <w:spacing w:line="360" w:lineRule="exact"/>
        <w:ind w:left="540"/>
        <w:rPr>
          <w:rFonts w:ascii="宋体" w:hAnsi="宋体"/>
          <w:szCs w:val="21"/>
        </w:rPr>
      </w:pPr>
      <w:r>
        <w:rPr>
          <w:rFonts w:ascii="宋体" w:hAnsi="宋体" w:hint="eastAsia"/>
          <w:b/>
          <w:color w:val="000000"/>
          <w:sz w:val="24"/>
        </w:rPr>
        <w:t>第六章 变电站自动化系统（2学时，支撑教学目标1、2、4、5）</w:t>
      </w:r>
    </w:p>
    <w:p w:rsidR="00E92954" w:rsidRDefault="003F2132">
      <w:pPr>
        <w:spacing w:line="360" w:lineRule="exact"/>
        <w:ind w:left="540"/>
        <w:rPr>
          <w:rFonts w:ascii="宋体" w:hAnsi="宋体"/>
          <w:szCs w:val="21"/>
        </w:rPr>
      </w:pPr>
      <w:r>
        <w:rPr>
          <w:rFonts w:ascii="宋体" w:hAnsi="宋体" w:hint="eastAsia"/>
          <w:szCs w:val="21"/>
        </w:rPr>
        <w:t>（1）理解变电站自动化系统的组成</w:t>
      </w:r>
    </w:p>
    <w:p w:rsidR="00E92954" w:rsidRDefault="003F2132">
      <w:pPr>
        <w:spacing w:line="360" w:lineRule="exact"/>
        <w:ind w:left="540"/>
        <w:rPr>
          <w:rFonts w:ascii="宋体" w:hAnsi="宋体"/>
          <w:color w:val="000000"/>
          <w:szCs w:val="21"/>
        </w:rPr>
      </w:pPr>
      <w:r>
        <w:rPr>
          <w:rFonts w:ascii="宋体" w:hAnsi="宋体" w:hint="eastAsia"/>
          <w:color w:val="000000"/>
          <w:szCs w:val="21"/>
        </w:rPr>
        <w:t>（2</w:t>
      </w:r>
      <w:r>
        <w:rPr>
          <w:rFonts w:ascii="宋体" w:hAnsi="宋体"/>
          <w:color w:val="000000"/>
          <w:szCs w:val="21"/>
        </w:rPr>
        <w:t>）</w:t>
      </w:r>
      <w:r>
        <w:rPr>
          <w:rFonts w:ascii="宋体" w:hAnsi="宋体" w:hint="eastAsia"/>
          <w:color w:val="000000"/>
          <w:szCs w:val="21"/>
        </w:rPr>
        <w:t>掌握变电站自动化系统的功能</w:t>
      </w:r>
    </w:p>
    <w:p w:rsidR="00E92954" w:rsidRDefault="003F2132">
      <w:pPr>
        <w:spacing w:line="360" w:lineRule="exact"/>
        <w:ind w:left="540"/>
        <w:rPr>
          <w:rFonts w:ascii="宋体" w:hAnsi="宋体"/>
          <w:color w:val="000000"/>
          <w:szCs w:val="21"/>
        </w:rPr>
      </w:pPr>
      <w:r>
        <w:rPr>
          <w:rFonts w:ascii="宋体" w:hAnsi="宋体" w:hint="eastAsia"/>
          <w:szCs w:val="21"/>
        </w:rPr>
        <w:lastRenderedPageBreak/>
        <w:t>重点难点：变电站自动化系统的组成，无功-电压控制策略</w:t>
      </w:r>
    </w:p>
    <w:p w:rsidR="00E92954" w:rsidRDefault="003F2132">
      <w:pPr>
        <w:spacing w:line="360" w:lineRule="exact"/>
        <w:ind w:left="600"/>
        <w:rPr>
          <w:rFonts w:ascii="宋体" w:hAnsi="宋体"/>
          <w:b/>
          <w:color w:val="000000"/>
          <w:sz w:val="24"/>
        </w:rPr>
      </w:pPr>
      <w:r>
        <w:rPr>
          <w:rFonts w:ascii="宋体" w:hAnsi="宋体" w:hint="eastAsia"/>
          <w:b/>
          <w:color w:val="000000"/>
          <w:sz w:val="24"/>
        </w:rPr>
        <w:t>第七章 电网调度自动化系统（6学时，支撑教学目标2、3、4、5）</w:t>
      </w:r>
    </w:p>
    <w:p w:rsidR="00E92954" w:rsidRDefault="003F2132">
      <w:pPr>
        <w:spacing w:line="360" w:lineRule="exact"/>
        <w:ind w:left="540"/>
        <w:rPr>
          <w:rFonts w:ascii="宋体" w:hAnsi="宋体"/>
          <w:color w:val="000000"/>
          <w:szCs w:val="21"/>
        </w:rPr>
      </w:pPr>
      <w:r>
        <w:rPr>
          <w:rFonts w:ascii="宋体" w:hAnsi="宋体" w:hint="eastAsia"/>
          <w:color w:val="000000"/>
          <w:szCs w:val="21"/>
        </w:rPr>
        <w:t>（1）掌握</w:t>
      </w:r>
      <w:r>
        <w:rPr>
          <w:rFonts w:ascii="宋体" w:hAnsi="宋体" w:hint="eastAsia"/>
        </w:rPr>
        <w:t>电网调度自动化系统的组成</w:t>
      </w:r>
    </w:p>
    <w:p w:rsidR="00E92954" w:rsidRDefault="003F2132">
      <w:pPr>
        <w:spacing w:line="360" w:lineRule="exact"/>
        <w:ind w:left="540"/>
        <w:rPr>
          <w:rFonts w:ascii="宋体" w:hAnsi="宋体"/>
          <w:color w:val="000000"/>
          <w:szCs w:val="21"/>
        </w:rPr>
      </w:pPr>
      <w:r>
        <w:rPr>
          <w:rFonts w:ascii="宋体" w:hAnsi="宋体" w:hint="eastAsia"/>
          <w:color w:val="000000"/>
          <w:szCs w:val="21"/>
        </w:rPr>
        <w:t>（2）掌握</w:t>
      </w:r>
      <w:r>
        <w:rPr>
          <w:rFonts w:ascii="宋体" w:hAnsi="宋体" w:hint="eastAsia"/>
        </w:rPr>
        <w:t>电网系统的一般调度原则</w:t>
      </w:r>
    </w:p>
    <w:p w:rsidR="00E92954" w:rsidRDefault="003F2132">
      <w:pPr>
        <w:spacing w:line="360" w:lineRule="exact"/>
        <w:ind w:left="540"/>
        <w:rPr>
          <w:rFonts w:ascii="宋体" w:hAnsi="宋体"/>
          <w:color w:val="000000"/>
          <w:szCs w:val="21"/>
        </w:rPr>
      </w:pPr>
      <w:r>
        <w:rPr>
          <w:rFonts w:ascii="宋体" w:hAnsi="宋体" w:hint="eastAsia"/>
          <w:color w:val="000000"/>
          <w:szCs w:val="21"/>
        </w:rPr>
        <w:t>（3）掌握</w:t>
      </w:r>
      <w:r>
        <w:rPr>
          <w:rFonts w:ascii="宋体" w:hAnsi="宋体" w:hint="eastAsia"/>
        </w:rPr>
        <w:t>电网系统的一般事故处理原则</w:t>
      </w:r>
    </w:p>
    <w:p w:rsidR="00E92954" w:rsidRDefault="003F2132">
      <w:pPr>
        <w:spacing w:line="360" w:lineRule="exact"/>
        <w:ind w:left="540"/>
        <w:rPr>
          <w:rFonts w:ascii="宋体" w:hAnsi="宋体"/>
          <w:color w:val="000000"/>
          <w:szCs w:val="21"/>
        </w:rPr>
      </w:pPr>
      <w:r>
        <w:rPr>
          <w:rFonts w:ascii="宋体" w:hAnsi="宋体" w:hint="eastAsia"/>
          <w:color w:val="000000"/>
          <w:szCs w:val="21"/>
        </w:rPr>
        <w:t>（4）了解</w:t>
      </w:r>
      <w:r>
        <w:rPr>
          <w:rFonts w:ascii="宋体" w:hAnsi="宋体" w:hint="eastAsia"/>
        </w:rPr>
        <w:t>电网系统事故判断方法</w:t>
      </w:r>
    </w:p>
    <w:p w:rsidR="00E92954" w:rsidRDefault="003F2132">
      <w:pPr>
        <w:spacing w:line="360" w:lineRule="exact"/>
        <w:ind w:left="540"/>
        <w:rPr>
          <w:rFonts w:ascii="宋体" w:hAnsi="宋体"/>
          <w:color w:val="000000"/>
          <w:szCs w:val="21"/>
        </w:rPr>
      </w:pPr>
      <w:r>
        <w:rPr>
          <w:rFonts w:ascii="宋体" w:hAnsi="宋体" w:hint="eastAsia"/>
          <w:color w:val="000000"/>
          <w:szCs w:val="21"/>
        </w:rPr>
        <w:t>（5）理解</w:t>
      </w:r>
      <w:r>
        <w:rPr>
          <w:rFonts w:ascii="宋体" w:hAnsi="宋体" w:hint="eastAsia"/>
        </w:rPr>
        <w:t>电网调度自动化系统的功能</w:t>
      </w:r>
    </w:p>
    <w:p w:rsidR="00E92954" w:rsidRDefault="003F2132">
      <w:pPr>
        <w:spacing w:line="360" w:lineRule="exact"/>
        <w:ind w:left="540"/>
        <w:rPr>
          <w:rFonts w:ascii="宋体" w:hAnsi="宋体"/>
          <w:color w:val="000000"/>
          <w:szCs w:val="21"/>
        </w:rPr>
      </w:pPr>
      <w:r>
        <w:rPr>
          <w:rFonts w:ascii="宋体" w:hAnsi="宋体" w:hint="eastAsia"/>
          <w:szCs w:val="21"/>
        </w:rPr>
        <w:t>重点难点：</w:t>
      </w:r>
      <w:r>
        <w:rPr>
          <w:rFonts w:ascii="宋体" w:hAnsi="宋体" w:hint="eastAsia"/>
        </w:rPr>
        <w:t>电网调度自动化系统的组成</w:t>
      </w:r>
      <w:r>
        <w:rPr>
          <w:rFonts w:ascii="宋体" w:hAnsi="宋体" w:hint="eastAsia"/>
          <w:color w:val="000000"/>
          <w:szCs w:val="21"/>
        </w:rPr>
        <w:t>，</w:t>
      </w:r>
      <w:r>
        <w:rPr>
          <w:rFonts w:ascii="宋体" w:hAnsi="宋体" w:hint="eastAsia"/>
        </w:rPr>
        <w:t>调度原则，事故处理原则，EMS系统功能</w:t>
      </w:r>
    </w:p>
    <w:p w:rsidR="00E92954" w:rsidRDefault="003F2132">
      <w:pPr>
        <w:tabs>
          <w:tab w:val="left" w:pos="4960"/>
        </w:tabs>
        <w:spacing w:line="312" w:lineRule="auto"/>
        <w:rPr>
          <w:rFonts w:ascii="黑体" w:eastAsia="黑体"/>
          <w:color w:val="000000"/>
          <w:sz w:val="24"/>
        </w:rPr>
      </w:pPr>
      <w:r>
        <w:rPr>
          <w:rFonts w:ascii="黑体" w:eastAsia="黑体" w:hint="eastAsia"/>
          <w:color w:val="000000"/>
          <w:sz w:val="24"/>
        </w:rPr>
        <w:t>五、课程的其它教学环节</w:t>
      </w:r>
    </w:p>
    <w:tbl>
      <w:tblPr>
        <w:tblW w:w="8054"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58"/>
        <w:gridCol w:w="1701"/>
        <w:gridCol w:w="4252"/>
        <w:gridCol w:w="1043"/>
      </w:tblGrid>
      <w:tr w:rsidR="00E92954">
        <w:trPr>
          <w:trHeight w:val="382"/>
        </w:trPr>
        <w:tc>
          <w:tcPr>
            <w:tcW w:w="1058" w:type="dxa"/>
          </w:tcPr>
          <w:p w:rsidR="00E92954" w:rsidRDefault="003F2132">
            <w:pPr>
              <w:tabs>
                <w:tab w:val="left" w:pos="0"/>
              </w:tabs>
              <w:spacing w:line="360" w:lineRule="exact"/>
              <w:jc w:val="center"/>
              <w:rPr>
                <w:color w:val="000000"/>
              </w:rPr>
            </w:pPr>
            <w:r>
              <w:rPr>
                <w:rFonts w:hint="eastAsia"/>
                <w:color w:val="000000"/>
              </w:rPr>
              <w:t>序号</w:t>
            </w:r>
          </w:p>
        </w:tc>
        <w:tc>
          <w:tcPr>
            <w:tcW w:w="1701" w:type="dxa"/>
          </w:tcPr>
          <w:p w:rsidR="00E92954" w:rsidRDefault="003F2132">
            <w:pPr>
              <w:tabs>
                <w:tab w:val="left" w:pos="0"/>
              </w:tabs>
              <w:spacing w:line="360" w:lineRule="exact"/>
              <w:jc w:val="center"/>
              <w:rPr>
                <w:color w:val="000000"/>
              </w:rPr>
            </w:pPr>
            <w:r>
              <w:rPr>
                <w:rFonts w:hint="eastAsia"/>
                <w:color w:val="000000"/>
              </w:rPr>
              <w:t>教学环节</w:t>
            </w:r>
          </w:p>
        </w:tc>
        <w:tc>
          <w:tcPr>
            <w:tcW w:w="4252" w:type="dxa"/>
          </w:tcPr>
          <w:p w:rsidR="00E92954" w:rsidRDefault="003F2132">
            <w:pPr>
              <w:tabs>
                <w:tab w:val="left" w:pos="0"/>
              </w:tabs>
              <w:spacing w:line="360" w:lineRule="exact"/>
              <w:jc w:val="center"/>
              <w:rPr>
                <w:color w:val="000000"/>
              </w:rPr>
            </w:pPr>
            <w:r>
              <w:rPr>
                <w:rFonts w:hint="eastAsia"/>
                <w:color w:val="000000"/>
              </w:rPr>
              <w:t>教学内容</w:t>
            </w:r>
          </w:p>
        </w:tc>
        <w:tc>
          <w:tcPr>
            <w:tcW w:w="1043" w:type="dxa"/>
          </w:tcPr>
          <w:p w:rsidR="00E92954" w:rsidRDefault="003F2132">
            <w:pPr>
              <w:tabs>
                <w:tab w:val="left" w:pos="0"/>
              </w:tabs>
              <w:spacing w:line="360" w:lineRule="exact"/>
              <w:jc w:val="center"/>
              <w:rPr>
                <w:color w:val="000000"/>
              </w:rPr>
            </w:pPr>
            <w:r>
              <w:rPr>
                <w:rFonts w:hint="eastAsia"/>
                <w:color w:val="000000"/>
              </w:rPr>
              <w:t>学时数</w:t>
            </w:r>
          </w:p>
        </w:tc>
      </w:tr>
      <w:tr w:rsidR="00E92954">
        <w:trPr>
          <w:trHeight w:val="382"/>
        </w:trPr>
        <w:tc>
          <w:tcPr>
            <w:tcW w:w="1058" w:type="dxa"/>
          </w:tcPr>
          <w:p w:rsidR="00E92954" w:rsidRDefault="003F2132">
            <w:pPr>
              <w:tabs>
                <w:tab w:val="left" w:pos="0"/>
              </w:tabs>
              <w:spacing w:line="360" w:lineRule="exact"/>
              <w:jc w:val="center"/>
              <w:rPr>
                <w:color w:val="000000"/>
              </w:rPr>
            </w:pPr>
            <w:r>
              <w:rPr>
                <w:rFonts w:hint="eastAsia"/>
                <w:color w:val="000000"/>
              </w:rPr>
              <w:t>1</w:t>
            </w:r>
          </w:p>
        </w:tc>
        <w:tc>
          <w:tcPr>
            <w:tcW w:w="1701" w:type="dxa"/>
          </w:tcPr>
          <w:p w:rsidR="00E92954" w:rsidRDefault="003F2132">
            <w:pPr>
              <w:tabs>
                <w:tab w:val="left" w:pos="0"/>
              </w:tabs>
              <w:spacing w:line="360" w:lineRule="exact"/>
              <w:jc w:val="center"/>
              <w:rPr>
                <w:color w:val="000000"/>
              </w:rPr>
            </w:pPr>
            <w:r>
              <w:rPr>
                <w:rFonts w:hint="eastAsia"/>
                <w:color w:val="000000"/>
              </w:rPr>
              <w:t>专题讨论</w:t>
            </w:r>
          </w:p>
        </w:tc>
        <w:tc>
          <w:tcPr>
            <w:tcW w:w="4252" w:type="dxa"/>
          </w:tcPr>
          <w:p w:rsidR="00E92954" w:rsidRDefault="003F2132">
            <w:pPr>
              <w:tabs>
                <w:tab w:val="left" w:pos="0"/>
              </w:tabs>
              <w:spacing w:line="360" w:lineRule="exact"/>
              <w:rPr>
                <w:color w:val="000000"/>
              </w:rPr>
            </w:pPr>
            <w:r>
              <w:rPr>
                <w:rFonts w:hint="eastAsia"/>
                <w:color w:val="000000"/>
              </w:rPr>
              <w:t>专题讨论</w:t>
            </w:r>
            <w:proofErr w:type="gramStart"/>
            <w:r>
              <w:rPr>
                <w:rFonts w:hint="eastAsia"/>
                <w:color w:val="000000"/>
              </w:rPr>
              <w:t>一</w:t>
            </w:r>
            <w:proofErr w:type="gramEnd"/>
            <w:r>
              <w:rPr>
                <w:rFonts w:hint="eastAsia"/>
                <w:color w:val="000000"/>
              </w:rPr>
              <w:t>：电力系统远动信息的抗干扰能力</w:t>
            </w:r>
          </w:p>
        </w:tc>
        <w:tc>
          <w:tcPr>
            <w:tcW w:w="1043" w:type="dxa"/>
          </w:tcPr>
          <w:p w:rsidR="00E92954" w:rsidRDefault="003F2132">
            <w:pPr>
              <w:tabs>
                <w:tab w:val="left" w:pos="0"/>
              </w:tabs>
              <w:spacing w:line="360" w:lineRule="exact"/>
              <w:jc w:val="center"/>
              <w:rPr>
                <w:color w:val="000000"/>
              </w:rPr>
            </w:pPr>
            <w:r>
              <w:rPr>
                <w:rFonts w:hint="eastAsia"/>
                <w:color w:val="000000"/>
              </w:rPr>
              <w:t>2</w:t>
            </w:r>
          </w:p>
        </w:tc>
      </w:tr>
      <w:tr w:rsidR="00E92954">
        <w:trPr>
          <w:trHeight w:val="405"/>
        </w:trPr>
        <w:tc>
          <w:tcPr>
            <w:tcW w:w="1058" w:type="dxa"/>
            <w:vAlign w:val="center"/>
          </w:tcPr>
          <w:p w:rsidR="00E92954" w:rsidRDefault="003F2132">
            <w:pPr>
              <w:tabs>
                <w:tab w:val="left" w:pos="0"/>
              </w:tabs>
              <w:spacing w:line="360" w:lineRule="exact"/>
              <w:jc w:val="center"/>
              <w:rPr>
                <w:color w:val="000000"/>
              </w:rPr>
            </w:pPr>
            <w:r>
              <w:rPr>
                <w:rFonts w:hint="eastAsia"/>
                <w:color w:val="000000"/>
              </w:rPr>
              <w:t>2</w:t>
            </w:r>
          </w:p>
        </w:tc>
        <w:tc>
          <w:tcPr>
            <w:tcW w:w="1701" w:type="dxa"/>
          </w:tcPr>
          <w:p w:rsidR="00E92954" w:rsidRDefault="003F2132">
            <w:pPr>
              <w:tabs>
                <w:tab w:val="left" w:pos="0"/>
              </w:tabs>
              <w:spacing w:line="360" w:lineRule="exact"/>
              <w:jc w:val="center"/>
              <w:rPr>
                <w:color w:val="000000"/>
              </w:rPr>
            </w:pPr>
            <w:r>
              <w:rPr>
                <w:rFonts w:hint="eastAsia"/>
                <w:color w:val="000000"/>
              </w:rPr>
              <w:t>专题讨论</w:t>
            </w:r>
          </w:p>
        </w:tc>
        <w:tc>
          <w:tcPr>
            <w:tcW w:w="4252" w:type="dxa"/>
          </w:tcPr>
          <w:p w:rsidR="00E92954" w:rsidRDefault="003F2132">
            <w:pPr>
              <w:tabs>
                <w:tab w:val="left" w:pos="0"/>
              </w:tabs>
              <w:spacing w:line="360" w:lineRule="exact"/>
              <w:rPr>
                <w:color w:val="000000"/>
              </w:rPr>
            </w:pPr>
            <w:r>
              <w:rPr>
                <w:rFonts w:hint="eastAsia"/>
                <w:color w:val="000000"/>
              </w:rPr>
              <w:t>专题讨论二：电网系统的运行与调度</w:t>
            </w:r>
          </w:p>
        </w:tc>
        <w:tc>
          <w:tcPr>
            <w:tcW w:w="1043" w:type="dxa"/>
          </w:tcPr>
          <w:p w:rsidR="00E92954" w:rsidRDefault="003F2132">
            <w:pPr>
              <w:tabs>
                <w:tab w:val="left" w:pos="0"/>
              </w:tabs>
              <w:spacing w:line="360" w:lineRule="exact"/>
              <w:jc w:val="center"/>
              <w:rPr>
                <w:color w:val="000000"/>
              </w:rPr>
            </w:pPr>
            <w:r>
              <w:rPr>
                <w:rFonts w:hint="eastAsia"/>
                <w:color w:val="000000"/>
              </w:rPr>
              <w:t>2</w:t>
            </w:r>
          </w:p>
        </w:tc>
      </w:tr>
      <w:tr w:rsidR="00E92954">
        <w:trPr>
          <w:trHeight w:val="405"/>
        </w:trPr>
        <w:tc>
          <w:tcPr>
            <w:tcW w:w="1058" w:type="dxa"/>
            <w:vAlign w:val="center"/>
          </w:tcPr>
          <w:p w:rsidR="00E92954" w:rsidRDefault="003F2132">
            <w:pPr>
              <w:tabs>
                <w:tab w:val="left" w:pos="0"/>
              </w:tabs>
              <w:spacing w:line="360" w:lineRule="exact"/>
              <w:jc w:val="center"/>
              <w:rPr>
                <w:color w:val="000000"/>
              </w:rPr>
            </w:pPr>
            <w:r>
              <w:rPr>
                <w:rFonts w:hint="eastAsia"/>
                <w:color w:val="000000"/>
              </w:rPr>
              <w:t>3</w:t>
            </w:r>
          </w:p>
        </w:tc>
        <w:tc>
          <w:tcPr>
            <w:tcW w:w="1701" w:type="dxa"/>
            <w:vAlign w:val="center"/>
          </w:tcPr>
          <w:p w:rsidR="00E92954" w:rsidRDefault="003F2132">
            <w:pPr>
              <w:tabs>
                <w:tab w:val="left" w:pos="0"/>
              </w:tabs>
              <w:spacing w:line="360" w:lineRule="exact"/>
              <w:jc w:val="center"/>
              <w:rPr>
                <w:color w:val="000000"/>
              </w:rPr>
            </w:pPr>
            <w:r>
              <w:rPr>
                <w:rFonts w:hint="eastAsia"/>
                <w:color w:val="000000"/>
              </w:rPr>
              <w:t>平时作业</w:t>
            </w:r>
          </w:p>
        </w:tc>
        <w:tc>
          <w:tcPr>
            <w:tcW w:w="4252" w:type="dxa"/>
            <w:vAlign w:val="center"/>
          </w:tcPr>
          <w:p w:rsidR="00E92954" w:rsidRDefault="003F2132">
            <w:pPr>
              <w:tabs>
                <w:tab w:val="left" w:pos="0"/>
              </w:tabs>
              <w:spacing w:line="360" w:lineRule="exact"/>
              <w:rPr>
                <w:color w:val="000000"/>
              </w:rPr>
            </w:pPr>
            <w:r>
              <w:rPr>
                <w:rFonts w:hint="eastAsia"/>
                <w:color w:val="000000"/>
              </w:rPr>
              <w:t>1</w:t>
            </w:r>
            <w:r>
              <w:rPr>
                <w:rFonts w:hint="eastAsia"/>
                <w:color w:val="000000"/>
              </w:rPr>
              <w:t>、</w:t>
            </w:r>
            <w:r>
              <w:rPr>
                <w:rFonts w:hint="eastAsia"/>
                <w:kern w:val="0"/>
              </w:rPr>
              <w:t>电力系统远程监控的基本功能</w:t>
            </w:r>
          </w:p>
          <w:p w:rsidR="00E92954" w:rsidRDefault="003F2132">
            <w:pPr>
              <w:tabs>
                <w:tab w:val="left" w:pos="0"/>
              </w:tabs>
              <w:spacing w:line="360" w:lineRule="exact"/>
              <w:rPr>
                <w:color w:val="000000"/>
              </w:rPr>
            </w:pPr>
            <w:r>
              <w:rPr>
                <w:rFonts w:hint="eastAsia"/>
                <w:color w:val="000000"/>
              </w:rPr>
              <w:t>2</w:t>
            </w:r>
            <w:r>
              <w:rPr>
                <w:rFonts w:hint="eastAsia"/>
                <w:color w:val="000000"/>
              </w:rPr>
              <w:t>、</w:t>
            </w:r>
            <w:r>
              <w:rPr>
                <w:rFonts w:ascii="宋体" w:hAnsi="宋体" w:hint="eastAsia"/>
                <w:kern w:val="0"/>
              </w:rPr>
              <w:t>远动信息传输的数字通信系统模型</w:t>
            </w:r>
          </w:p>
          <w:p w:rsidR="00E92954" w:rsidRDefault="003F2132">
            <w:pPr>
              <w:tabs>
                <w:tab w:val="left" w:pos="0"/>
              </w:tabs>
              <w:spacing w:line="360" w:lineRule="exact"/>
              <w:rPr>
                <w:color w:val="000000"/>
              </w:rPr>
            </w:pPr>
            <w:r>
              <w:rPr>
                <w:rFonts w:hint="eastAsia"/>
                <w:color w:val="000000"/>
              </w:rPr>
              <w:t>3</w:t>
            </w:r>
            <w:r>
              <w:rPr>
                <w:rFonts w:hint="eastAsia"/>
                <w:color w:val="000000"/>
              </w:rPr>
              <w:t>、</w:t>
            </w:r>
            <w:r>
              <w:rPr>
                <w:rFonts w:ascii="宋体" w:hAnsi="宋体" w:hint="eastAsia"/>
              </w:rPr>
              <w:t>循环码的编译码计算</w:t>
            </w:r>
          </w:p>
          <w:p w:rsidR="00E92954" w:rsidRDefault="003F2132">
            <w:pPr>
              <w:tabs>
                <w:tab w:val="left" w:pos="0"/>
              </w:tabs>
              <w:spacing w:line="360" w:lineRule="exact"/>
              <w:rPr>
                <w:color w:val="000000"/>
              </w:rPr>
            </w:pPr>
            <w:r>
              <w:rPr>
                <w:rFonts w:hint="eastAsia"/>
                <w:color w:val="000000"/>
              </w:rPr>
              <w:t>4</w:t>
            </w:r>
            <w:r>
              <w:rPr>
                <w:rFonts w:hint="eastAsia"/>
                <w:color w:val="000000"/>
              </w:rPr>
              <w:t>、</w:t>
            </w:r>
            <w:r>
              <w:rPr>
                <w:rFonts w:ascii="宋体" w:hAnsi="宋体" w:hint="eastAsia"/>
              </w:rPr>
              <w:t>系统循环码的编译码计算</w:t>
            </w:r>
          </w:p>
          <w:p w:rsidR="00E92954" w:rsidRDefault="003F2132">
            <w:pPr>
              <w:tabs>
                <w:tab w:val="left" w:pos="0"/>
              </w:tabs>
              <w:spacing w:line="360" w:lineRule="exact"/>
              <w:rPr>
                <w:color w:val="000000"/>
              </w:rPr>
            </w:pPr>
            <w:r>
              <w:rPr>
                <w:rFonts w:hint="eastAsia"/>
                <w:color w:val="000000"/>
              </w:rPr>
              <w:t>5</w:t>
            </w:r>
            <w:r>
              <w:rPr>
                <w:rFonts w:hint="eastAsia"/>
                <w:color w:val="000000"/>
              </w:rPr>
              <w:t>、</w:t>
            </w:r>
            <w:r>
              <w:rPr>
                <w:rFonts w:ascii="宋体" w:hAnsi="宋体" w:hint="eastAsia"/>
              </w:rPr>
              <w:t>数字锁相原理绘图</w:t>
            </w:r>
          </w:p>
          <w:p w:rsidR="00E92954" w:rsidRDefault="003F2132">
            <w:pPr>
              <w:tabs>
                <w:tab w:val="left" w:pos="0"/>
              </w:tabs>
              <w:spacing w:line="360" w:lineRule="exact"/>
              <w:rPr>
                <w:color w:val="000000"/>
              </w:rPr>
            </w:pPr>
            <w:r>
              <w:rPr>
                <w:rFonts w:hint="eastAsia"/>
                <w:color w:val="000000"/>
              </w:rPr>
              <w:t>6</w:t>
            </w:r>
            <w:r>
              <w:rPr>
                <w:rFonts w:hint="eastAsia"/>
                <w:color w:val="000000"/>
              </w:rPr>
              <w:t>、遥测量采集模数转换计算</w:t>
            </w:r>
          </w:p>
          <w:p w:rsidR="00E92954" w:rsidRDefault="003F2132">
            <w:pPr>
              <w:tabs>
                <w:tab w:val="left" w:pos="0"/>
              </w:tabs>
              <w:spacing w:line="360" w:lineRule="exact"/>
              <w:rPr>
                <w:color w:val="000000"/>
              </w:rPr>
            </w:pPr>
            <w:r>
              <w:rPr>
                <w:rFonts w:hint="eastAsia"/>
                <w:color w:val="000000"/>
              </w:rPr>
              <w:t>7</w:t>
            </w:r>
            <w:r>
              <w:rPr>
                <w:rFonts w:hint="eastAsia"/>
                <w:color w:val="000000"/>
              </w:rPr>
              <w:t>、变电站电压控制方案制定</w:t>
            </w:r>
          </w:p>
          <w:p w:rsidR="00E92954" w:rsidRDefault="003F2132">
            <w:pPr>
              <w:tabs>
                <w:tab w:val="left" w:pos="0"/>
              </w:tabs>
              <w:spacing w:line="360" w:lineRule="exact"/>
              <w:rPr>
                <w:color w:val="000000"/>
              </w:rPr>
            </w:pPr>
            <w:r>
              <w:rPr>
                <w:rFonts w:hint="eastAsia"/>
                <w:color w:val="000000"/>
              </w:rPr>
              <w:t>8</w:t>
            </w:r>
            <w:r>
              <w:rPr>
                <w:rFonts w:hint="eastAsia"/>
                <w:color w:val="000000"/>
              </w:rPr>
              <w:t>、电网正常运行操作票制定</w:t>
            </w:r>
          </w:p>
          <w:p w:rsidR="00E92954" w:rsidRDefault="003F2132">
            <w:pPr>
              <w:tabs>
                <w:tab w:val="left" w:pos="0"/>
              </w:tabs>
              <w:spacing w:line="360" w:lineRule="exact"/>
              <w:rPr>
                <w:color w:val="000000"/>
              </w:rPr>
            </w:pPr>
            <w:r>
              <w:rPr>
                <w:rFonts w:hint="eastAsia"/>
                <w:color w:val="000000"/>
              </w:rPr>
              <w:t>9</w:t>
            </w:r>
            <w:r>
              <w:rPr>
                <w:rFonts w:hint="eastAsia"/>
                <w:color w:val="000000"/>
              </w:rPr>
              <w:t>、事故状态下电网调度方案形成</w:t>
            </w:r>
          </w:p>
          <w:p w:rsidR="00E92954" w:rsidRDefault="003F2132">
            <w:pPr>
              <w:tabs>
                <w:tab w:val="left" w:pos="0"/>
              </w:tabs>
              <w:spacing w:line="360" w:lineRule="exact"/>
              <w:rPr>
                <w:color w:val="000000"/>
              </w:rPr>
            </w:pPr>
            <w:r>
              <w:rPr>
                <w:rFonts w:hint="eastAsia"/>
                <w:color w:val="000000"/>
              </w:rPr>
              <w:t>10</w:t>
            </w:r>
            <w:r>
              <w:rPr>
                <w:rFonts w:hint="eastAsia"/>
                <w:color w:val="000000"/>
              </w:rPr>
              <w:t>、电力系统调度自动化功能</w:t>
            </w:r>
          </w:p>
        </w:tc>
        <w:tc>
          <w:tcPr>
            <w:tcW w:w="1043" w:type="dxa"/>
            <w:vAlign w:val="center"/>
          </w:tcPr>
          <w:p w:rsidR="00E92954" w:rsidRDefault="003F2132">
            <w:pPr>
              <w:tabs>
                <w:tab w:val="left" w:pos="0"/>
              </w:tabs>
              <w:spacing w:line="360" w:lineRule="exact"/>
              <w:jc w:val="center"/>
              <w:rPr>
                <w:color w:val="000000"/>
              </w:rPr>
            </w:pPr>
            <w:r>
              <w:rPr>
                <w:rFonts w:hint="eastAsia"/>
                <w:color w:val="000000"/>
              </w:rPr>
              <w:t>0</w:t>
            </w:r>
          </w:p>
        </w:tc>
      </w:tr>
    </w:tbl>
    <w:p w:rsidR="00E92954" w:rsidRDefault="003F2132">
      <w:pPr>
        <w:tabs>
          <w:tab w:val="left" w:pos="4960"/>
        </w:tabs>
        <w:spacing w:line="312" w:lineRule="auto"/>
        <w:rPr>
          <w:rFonts w:ascii="黑体" w:eastAsia="黑体"/>
          <w:color w:val="000000"/>
          <w:sz w:val="24"/>
        </w:rPr>
      </w:pPr>
      <w:r>
        <w:rPr>
          <w:rFonts w:ascii="黑体" w:eastAsia="黑体" w:hint="eastAsia"/>
          <w:color w:val="000000"/>
          <w:sz w:val="24"/>
        </w:rPr>
        <w:t>六、教学方法与手段</w:t>
      </w:r>
    </w:p>
    <w:p w:rsidR="00E92954" w:rsidRDefault="003F2132">
      <w:pPr>
        <w:tabs>
          <w:tab w:val="left" w:pos="0"/>
        </w:tabs>
        <w:spacing w:line="360" w:lineRule="exact"/>
        <w:ind w:firstLineChars="200" w:firstLine="420"/>
        <w:rPr>
          <w:color w:val="000000"/>
        </w:rPr>
      </w:pPr>
      <w:r>
        <w:rPr>
          <w:rFonts w:hint="eastAsia"/>
          <w:color w:val="000000"/>
        </w:rPr>
        <w:t>本课程教学主要采用讲授、多媒体教学、专题讨论、案例教学等教学方法与手段。</w:t>
      </w:r>
    </w:p>
    <w:p w:rsidR="00E92954" w:rsidRDefault="003F2132">
      <w:pPr>
        <w:tabs>
          <w:tab w:val="left" w:pos="4960"/>
        </w:tabs>
        <w:spacing w:line="312" w:lineRule="auto"/>
        <w:rPr>
          <w:rFonts w:ascii="黑体" w:eastAsia="黑体"/>
          <w:color w:val="000000"/>
          <w:sz w:val="24"/>
        </w:rPr>
      </w:pPr>
      <w:r>
        <w:rPr>
          <w:rFonts w:ascii="黑体" w:eastAsia="黑体" w:hint="eastAsia"/>
          <w:color w:val="000000"/>
          <w:sz w:val="24"/>
        </w:rPr>
        <w:t xml:space="preserve">七、推荐教材和教学参考资源 </w:t>
      </w:r>
    </w:p>
    <w:p w:rsidR="00E92954" w:rsidRDefault="003F2132">
      <w:pPr>
        <w:spacing w:line="360" w:lineRule="exact"/>
        <w:ind w:firstLineChars="200" w:firstLine="422"/>
        <w:rPr>
          <w:rFonts w:ascii="宋体" w:hAnsi="宋体"/>
          <w:b/>
          <w:color w:val="000000"/>
          <w:szCs w:val="21"/>
        </w:rPr>
      </w:pPr>
      <w:r>
        <w:rPr>
          <w:rFonts w:ascii="宋体" w:hAnsi="宋体" w:hint="eastAsia"/>
          <w:b/>
          <w:color w:val="000000"/>
          <w:szCs w:val="21"/>
        </w:rPr>
        <w:t>教材：</w:t>
      </w:r>
    </w:p>
    <w:p w:rsidR="00E92954" w:rsidRDefault="003F2132">
      <w:pPr>
        <w:spacing w:line="360" w:lineRule="exact"/>
        <w:ind w:firstLineChars="200" w:firstLine="420"/>
        <w:rPr>
          <w:rFonts w:ascii="宋体" w:hAnsi="宋体"/>
          <w:color w:val="000000"/>
          <w:szCs w:val="21"/>
        </w:rPr>
      </w:pPr>
      <w:r>
        <w:rPr>
          <w:rFonts w:ascii="宋体" w:hAnsi="宋体" w:hint="eastAsia"/>
          <w:color w:val="000000"/>
          <w:szCs w:val="21"/>
        </w:rPr>
        <w:t>1.</w:t>
      </w:r>
      <w:r>
        <w:rPr>
          <w:rFonts w:ascii="宋体" w:hAnsi="宋体" w:hint="eastAsia"/>
        </w:rPr>
        <w:t>柳永智</w:t>
      </w:r>
      <w:r>
        <w:rPr>
          <w:rFonts w:ascii="宋体" w:hAnsi="宋体" w:hint="eastAsia"/>
          <w:color w:val="000000"/>
          <w:szCs w:val="21"/>
        </w:rPr>
        <w:t xml:space="preserve">. </w:t>
      </w:r>
      <w:r>
        <w:rPr>
          <w:rFonts w:ascii="宋体" w:hAnsi="宋体" w:hint="eastAsia"/>
        </w:rPr>
        <w:t>电力系统远动</w:t>
      </w:r>
      <w:r>
        <w:rPr>
          <w:rFonts w:ascii="宋体" w:hAnsi="宋体" w:hint="eastAsia"/>
          <w:color w:val="000000"/>
          <w:szCs w:val="21"/>
        </w:rPr>
        <w:t>（2版）. 北京：中国电力出版社，</w:t>
      </w:r>
      <w:r>
        <w:rPr>
          <w:rFonts w:ascii="宋体" w:hAnsi="宋体" w:hint="eastAsia"/>
        </w:rPr>
        <w:t>2006</w:t>
      </w:r>
    </w:p>
    <w:p w:rsidR="00E92954" w:rsidRDefault="003F2132">
      <w:pPr>
        <w:spacing w:line="360" w:lineRule="exact"/>
        <w:ind w:firstLineChars="200" w:firstLine="422"/>
        <w:rPr>
          <w:rFonts w:ascii="宋体" w:hAnsi="宋体"/>
          <w:b/>
          <w:color w:val="000000"/>
          <w:szCs w:val="21"/>
        </w:rPr>
      </w:pPr>
      <w:r>
        <w:rPr>
          <w:rFonts w:ascii="宋体" w:hAnsi="宋体" w:hint="eastAsia"/>
          <w:b/>
          <w:color w:val="000000"/>
          <w:szCs w:val="21"/>
        </w:rPr>
        <w:t>参考书：</w:t>
      </w:r>
    </w:p>
    <w:p w:rsidR="00E92954" w:rsidRDefault="003F2132">
      <w:pPr>
        <w:spacing w:line="360" w:lineRule="exact"/>
        <w:ind w:firstLineChars="200" w:firstLine="420"/>
        <w:rPr>
          <w:color w:val="000000"/>
          <w:szCs w:val="21"/>
        </w:rPr>
      </w:pPr>
      <w:r>
        <w:rPr>
          <w:color w:val="000000"/>
          <w:szCs w:val="21"/>
        </w:rPr>
        <w:t>1.</w:t>
      </w:r>
      <w:r>
        <w:rPr>
          <w:rFonts w:ascii="宋体" w:hAnsi="宋体" w:hint="eastAsia"/>
        </w:rPr>
        <w:t>盛寿麟</w:t>
      </w:r>
      <w:r>
        <w:t>.</w:t>
      </w:r>
      <w:r>
        <w:rPr>
          <w:rFonts w:hint="eastAsia"/>
          <w:color w:val="000000"/>
        </w:rPr>
        <w:t>电力系统远程监控</w:t>
      </w:r>
      <w:r>
        <w:rPr>
          <w:rFonts w:ascii="宋体" w:hAnsi="宋体" w:hint="eastAsia"/>
        </w:rPr>
        <w:t>原理</w:t>
      </w:r>
      <w:r>
        <w:rPr>
          <w:rFonts w:hint="eastAsia"/>
        </w:rPr>
        <w:t>（</w:t>
      </w:r>
      <w:r>
        <w:rPr>
          <w:rFonts w:hint="eastAsia"/>
        </w:rPr>
        <w:t>2</w:t>
      </w:r>
      <w:r>
        <w:rPr>
          <w:rFonts w:hint="eastAsia"/>
        </w:rPr>
        <w:t>版）</w:t>
      </w:r>
      <w:r>
        <w:t>.</w:t>
      </w:r>
      <w:r>
        <w:rPr>
          <w:rFonts w:ascii="宋体" w:hAnsi="宋体" w:hint="eastAsia"/>
          <w:szCs w:val="21"/>
        </w:rPr>
        <w:t>北京：</w:t>
      </w:r>
      <w:r>
        <w:rPr>
          <w:rFonts w:ascii="宋体" w:hAnsi="宋体" w:hint="eastAsia"/>
        </w:rPr>
        <w:t>中国电力出版社</w:t>
      </w:r>
      <w:r>
        <w:t>，</w:t>
      </w:r>
      <w:r>
        <w:rPr>
          <w:rFonts w:ascii="宋体" w:hAnsi="宋体" w:hint="eastAsia"/>
        </w:rPr>
        <w:t>1998</w:t>
      </w:r>
    </w:p>
    <w:p w:rsidR="00E92954" w:rsidRDefault="003F2132">
      <w:pPr>
        <w:tabs>
          <w:tab w:val="left" w:pos="4960"/>
        </w:tabs>
        <w:spacing w:line="312" w:lineRule="auto"/>
        <w:rPr>
          <w:rFonts w:ascii="黑体" w:eastAsia="黑体"/>
          <w:color w:val="000000"/>
          <w:sz w:val="24"/>
        </w:rPr>
      </w:pPr>
      <w:r>
        <w:rPr>
          <w:rFonts w:ascii="黑体" w:eastAsia="黑体" w:hint="eastAsia"/>
          <w:color w:val="000000"/>
          <w:sz w:val="24"/>
        </w:rPr>
        <w:t>八、课程考核内容及方式</w:t>
      </w:r>
    </w:p>
    <w:p w:rsidR="00E92954" w:rsidRDefault="003F2132">
      <w:pPr>
        <w:spacing w:line="360" w:lineRule="exact"/>
        <w:rPr>
          <w:b/>
          <w:color w:val="000000"/>
          <w:sz w:val="24"/>
        </w:rPr>
      </w:pPr>
      <w:r>
        <w:rPr>
          <w:rFonts w:hint="eastAsia"/>
          <w:b/>
          <w:color w:val="000000"/>
          <w:sz w:val="24"/>
        </w:rPr>
        <w:t>1</w:t>
      </w:r>
      <w:r>
        <w:rPr>
          <w:rFonts w:hint="eastAsia"/>
          <w:b/>
          <w:color w:val="000000"/>
          <w:sz w:val="24"/>
        </w:rPr>
        <w:t>成绩</w:t>
      </w:r>
      <w:r>
        <w:rPr>
          <w:b/>
          <w:color w:val="000000"/>
          <w:sz w:val="24"/>
        </w:rPr>
        <w:t>组成</w:t>
      </w:r>
    </w:p>
    <w:tbl>
      <w:tblPr>
        <w:tblW w:w="8294" w:type="dxa"/>
        <w:jc w:val="center"/>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98"/>
        <w:gridCol w:w="5656"/>
        <w:gridCol w:w="1340"/>
      </w:tblGrid>
      <w:tr w:rsidR="00E92954">
        <w:trPr>
          <w:jc w:val="center"/>
        </w:trPr>
        <w:tc>
          <w:tcPr>
            <w:tcW w:w="1298" w:type="dxa"/>
            <w:shd w:val="clear" w:color="auto" w:fill="auto"/>
          </w:tcPr>
          <w:p w:rsidR="00E92954" w:rsidRDefault="003F2132" w:rsidP="00892280">
            <w:pPr>
              <w:spacing w:afterLines="50" w:line="360" w:lineRule="exact"/>
              <w:jc w:val="center"/>
              <w:rPr>
                <w:color w:val="000000"/>
              </w:rPr>
            </w:pPr>
            <w:r>
              <w:rPr>
                <w:rFonts w:hint="eastAsia"/>
                <w:color w:val="000000"/>
              </w:rPr>
              <w:t>序号</w:t>
            </w:r>
          </w:p>
        </w:tc>
        <w:tc>
          <w:tcPr>
            <w:tcW w:w="5656" w:type="dxa"/>
            <w:shd w:val="clear" w:color="auto" w:fill="auto"/>
          </w:tcPr>
          <w:p w:rsidR="00E92954" w:rsidRDefault="003F2132" w:rsidP="00892280">
            <w:pPr>
              <w:spacing w:afterLines="50" w:line="360" w:lineRule="exact"/>
              <w:jc w:val="center"/>
              <w:rPr>
                <w:color w:val="000000"/>
              </w:rPr>
            </w:pPr>
            <w:r>
              <w:rPr>
                <w:rFonts w:hint="eastAsia"/>
                <w:color w:val="000000"/>
              </w:rPr>
              <w:t>成绩</w:t>
            </w:r>
            <w:r>
              <w:rPr>
                <w:color w:val="000000"/>
              </w:rPr>
              <w:t>组成</w:t>
            </w:r>
          </w:p>
        </w:tc>
        <w:tc>
          <w:tcPr>
            <w:tcW w:w="1340" w:type="dxa"/>
            <w:shd w:val="clear" w:color="auto" w:fill="auto"/>
          </w:tcPr>
          <w:p w:rsidR="00E92954" w:rsidRDefault="003F2132" w:rsidP="00892280">
            <w:pPr>
              <w:spacing w:afterLines="50" w:line="360" w:lineRule="exact"/>
              <w:jc w:val="center"/>
              <w:rPr>
                <w:color w:val="000000"/>
              </w:rPr>
            </w:pPr>
            <w:r>
              <w:rPr>
                <w:rFonts w:hint="eastAsia"/>
                <w:color w:val="000000"/>
              </w:rPr>
              <w:t>比例</w:t>
            </w:r>
          </w:p>
        </w:tc>
      </w:tr>
      <w:tr w:rsidR="00E92954">
        <w:trPr>
          <w:jc w:val="center"/>
        </w:trPr>
        <w:tc>
          <w:tcPr>
            <w:tcW w:w="1298" w:type="dxa"/>
            <w:shd w:val="clear" w:color="auto" w:fill="auto"/>
          </w:tcPr>
          <w:p w:rsidR="00E92954" w:rsidRDefault="003F2132" w:rsidP="00892280">
            <w:pPr>
              <w:spacing w:afterLines="50" w:line="360" w:lineRule="exact"/>
              <w:jc w:val="center"/>
              <w:rPr>
                <w:rFonts w:ascii="宋体" w:hAnsi="宋体"/>
                <w:color w:val="000000"/>
              </w:rPr>
            </w:pPr>
            <w:r>
              <w:rPr>
                <w:rFonts w:ascii="宋体" w:hAnsi="宋体" w:hint="eastAsia"/>
                <w:color w:val="000000"/>
              </w:rPr>
              <w:t>1</w:t>
            </w:r>
          </w:p>
        </w:tc>
        <w:tc>
          <w:tcPr>
            <w:tcW w:w="5656" w:type="dxa"/>
            <w:shd w:val="clear" w:color="auto" w:fill="auto"/>
          </w:tcPr>
          <w:p w:rsidR="00E92954" w:rsidRDefault="003F2132" w:rsidP="00892280">
            <w:pPr>
              <w:spacing w:afterLines="50" w:line="360" w:lineRule="exact"/>
              <w:rPr>
                <w:color w:val="000000"/>
              </w:rPr>
            </w:pPr>
            <w:r>
              <w:rPr>
                <w:rFonts w:hint="eastAsia"/>
                <w:color w:val="000000"/>
              </w:rPr>
              <w:t>课堂</w:t>
            </w:r>
            <w:r>
              <w:rPr>
                <w:color w:val="000000"/>
              </w:rPr>
              <w:t>专题讨论</w:t>
            </w:r>
          </w:p>
        </w:tc>
        <w:tc>
          <w:tcPr>
            <w:tcW w:w="1340" w:type="dxa"/>
            <w:shd w:val="clear" w:color="auto" w:fill="auto"/>
          </w:tcPr>
          <w:p w:rsidR="00E92954" w:rsidRDefault="003F2132" w:rsidP="00892280">
            <w:pPr>
              <w:spacing w:afterLines="50" w:line="360" w:lineRule="exact"/>
              <w:jc w:val="center"/>
              <w:rPr>
                <w:rFonts w:ascii="宋体" w:hAnsi="宋体"/>
                <w:color w:val="000000"/>
              </w:rPr>
            </w:pPr>
            <w:r>
              <w:rPr>
                <w:rFonts w:ascii="宋体" w:hAnsi="宋体" w:hint="eastAsia"/>
                <w:color w:val="000000"/>
              </w:rPr>
              <w:t>10%</w:t>
            </w:r>
          </w:p>
        </w:tc>
      </w:tr>
      <w:tr w:rsidR="00E92954">
        <w:trPr>
          <w:jc w:val="center"/>
        </w:trPr>
        <w:tc>
          <w:tcPr>
            <w:tcW w:w="1298" w:type="dxa"/>
            <w:shd w:val="clear" w:color="auto" w:fill="auto"/>
          </w:tcPr>
          <w:p w:rsidR="00E92954" w:rsidRDefault="003F2132" w:rsidP="00892280">
            <w:pPr>
              <w:spacing w:afterLines="50" w:line="360" w:lineRule="exact"/>
              <w:jc w:val="center"/>
              <w:rPr>
                <w:rFonts w:ascii="宋体" w:hAnsi="宋体"/>
                <w:color w:val="000000"/>
              </w:rPr>
            </w:pPr>
            <w:r>
              <w:rPr>
                <w:rFonts w:ascii="宋体" w:hAnsi="宋体" w:hint="eastAsia"/>
                <w:color w:val="000000"/>
              </w:rPr>
              <w:t>2</w:t>
            </w:r>
          </w:p>
        </w:tc>
        <w:tc>
          <w:tcPr>
            <w:tcW w:w="5656" w:type="dxa"/>
            <w:shd w:val="clear" w:color="auto" w:fill="auto"/>
          </w:tcPr>
          <w:p w:rsidR="00E92954" w:rsidRDefault="003F2132" w:rsidP="00892280">
            <w:pPr>
              <w:spacing w:afterLines="50" w:line="360" w:lineRule="exact"/>
              <w:rPr>
                <w:color w:val="000000"/>
              </w:rPr>
            </w:pPr>
            <w:r>
              <w:rPr>
                <w:rFonts w:hint="eastAsia"/>
                <w:color w:val="000000"/>
              </w:rPr>
              <w:t>课堂考勤</w:t>
            </w:r>
            <w:r>
              <w:rPr>
                <w:color w:val="000000"/>
              </w:rPr>
              <w:t>及课堂表现</w:t>
            </w:r>
          </w:p>
        </w:tc>
        <w:tc>
          <w:tcPr>
            <w:tcW w:w="1340" w:type="dxa"/>
            <w:shd w:val="clear" w:color="auto" w:fill="auto"/>
          </w:tcPr>
          <w:p w:rsidR="00E92954" w:rsidRDefault="003F2132" w:rsidP="00892280">
            <w:pPr>
              <w:spacing w:afterLines="50" w:line="360" w:lineRule="exact"/>
              <w:jc w:val="center"/>
              <w:rPr>
                <w:rFonts w:ascii="宋体" w:hAnsi="宋体"/>
                <w:color w:val="000000"/>
              </w:rPr>
            </w:pPr>
            <w:r>
              <w:rPr>
                <w:rFonts w:ascii="宋体" w:hAnsi="宋体" w:hint="eastAsia"/>
                <w:color w:val="000000"/>
              </w:rPr>
              <w:t>20</w:t>
            </w:r>
            <w:r>
              <w:rPr>
                <w:rFonts w:ascii="宋体" w:hAnsi="宋体"/>
                <w:color w:val="000000"/>
              </w:rPr>
              <w:t>%</w:t>
            </w:r>
          </w:p>
        </w:tc>
      </w:tr>
      <w:tr w:rsidR="00E92954">
        <w:trPr>
          <w:jc w:val="center"/>
        </w:trPr>
        <w:tc>
          <w:tcPr>
            <w:tcW w:w="1298" w:type="dxa"/>
            <w:shd w:val="clear" w:color="auto" w:fill="auto"/>
          </w:tcPr>
          <w:p w:rsidR="00E92954" w:rsidRDefault="003F2132" w:rsidP="00892280">
            <w:pPr>
              <w:spacing w:afterLines="50" w:line="360" w:lineRule="exact"/>
              <w:jc w:val="center"/>
              <w:rPr>
                <w:rFonts w:ascii="宋体" w:hAnsi="宋体"/>
                <w:color w:val="000000"/>
              </w:rPr>
            </w:pPr>
            <w:r>
              <w:rPr>
                <w:rFonts w:ascii="宋体" w:hAnsi="宋体" w:hint="eastAsia"/>
                <w:color w:val="000000"/>
              </w:rPr>
              <w:t>3</w:t>
            </w:r>
          </w:p>
        </w:tc>
        <w:tc>
          <w:tcPr>
            <w:tcW w:w="5656" w:type="dxa"/>
            <w:shd w:val="clear" w:color="auto" w:fill="auto"/>
          </w:tcPr>
          <w:p w:rsidR="00E92954" w:rsidRDefault="003F2132" w:rsidP="00892280">
            <w:pPr>
              <w:spacing w:afterLines="50" w:line="360" w:lineRule="exact"/>
              <w:rPr>
                <w:color w:val="000000"/>
              </w:rPr>
            </w:pPr>
            <w:r>
              <w:rPr>
                <w:rFonts w:hint="eastAsia"/>
                <w:color w:val="000000"/>
              </w:rPr>
              <w:t>平时</w:t>
            </w:r>
            <w:r>
              <w:rPr>
                <w:color w:val="000000"/>
              </w:rPr>
              <w:t>作业</w:t>
            </w:r>
          </w:p>
        </w:tc>
        <w:tc>
          <w:tcPr>
            <w:tcW w:w="1340" w:type="dxa"/>
            <w:shd w:val="clear" w:color="auto" w:fill="auto"/>
          </w:tcPr>
          <w:p w:rsidR="00E92954" w:rsidRDefault="003F2132" w:rsidP="00892280">
            <w:pPr>
              <w:spacing w:afterLines="50" w:line="360" w:lineRule="exact"/>
              <w:jc w:val="center"/>
              <w:rPr>
                <w:rFonts w:ascii="宋体" w:hAnsi="宋体"/>
                <w:color w:val="000000"/>
              </w:rPr>
            </w:pPr>
            <w:r>
              <w:rPr>
                <w:rFonts w:ascii="宋体" w:hAnsi="宋体" w:hint="eastAsia"/>
                <w:color w:val="000000"/>
              </w:rPr>
              <w:t>20%</w:t>
            </w:r>
          </w:p>
        </w:tc>
      </w:tr>
      <w:tr w:rsidR="00E92954">
        <w:trPr>
          <w:jc w:val="center"/>
        </w:trPr>
        <w:tc>
          <w:tcPr>
            <w:tcW w:w="1298" w:type="dxa"/>
            <w:shd w:val="clear" w:color="auto" w:fill="auto"/>
          </w:tcPr>
          <w:p w:rsidR="00E92954" w:rsidRDefault="003F2132" w:rsidP="00892280">
            <w:pPr>
              <w:spacing w:afterLines="50" w:line="360" w:lineRule="exact"/>
              <w:jc w:val="center"/>
              <w:rPr>
                <w:rFonts w:ascii="宋体" w:hAnsi="宋体"/>
                <w:color w:val="000000"/>
              </w:rPr>
            </w:pPr>
            <w:r>
              <w:rPr>
                <w:rFonts w:ascii="宋体" w:hAnsi="宋体" w:hint="eastAsia"/>
                <w:color w:val="000000"/>
              </w:rPr>
              <w:lastRenderedPageBreak/>
              <w:t>4</w:t>
            </w:r>
          </w:p>
        </w:tc>
        <w:tc>
          <w:tcPr>
            <w:tcW w:w="5656" w:type="dxa"/>
            <w:shd w:val="clear" w:color="auto" w:fill="auto"/>
          </w:tcPr>
          <w:p w:rsidR="00E92954" w:rsidRDefault="003F2132" w:rsidP="00892280">
            <w:pPr>
              <w:spacing w:afterLines="50" w:line="360" w:lineRule="exact"/>
              <w:rPr>
                <w:color w:val="000000"/>
              </w:rPr>
            </w:pPr>
            <w:r>
              <w:rPr>
                <w:rFonts w:hint="eastAsia"/>
                <w:color w:val="000000"/>
              </w:rPr>
              <w:t>期末考查</w:t>
            </w:r>
            <w:r>
              <w:rPr>
                <w:color w:val="000000"/>
              </w:rPr>
              <w:t>课程论文</w:t>
            </w:r>
          </w:p>
        </w:tc>
        <w:tc>
          <w:tcPr>
            <w:tcW w:w="1340" w:type="dxa"/>
            <w:shd w:val="clear" w:color="auto" w:fill="auto"/>
          </w:tcPr>
          <w:p w:rsidR="00E92954" w:rsidRDefault="003F2132" w:rsidP="00892280">
            <w:pPr>
              <w:spacing w:afterLines="50" w:line="360" w:lineRule="exact"/>
              <w:jc w:val="center"/>
              <w:rPr>
                <w:rFonts w:ascii="宋体" w:hAnsi="宋体"/>
                <w:color w:val="000000"/>
              </w:rPr>
            </w:pPr>
            <w:r>
              <w:rPr>
                <w:rFonts w:ascii="宋体" w:hAnsi="宋体" w:hint="eastAsia"/>
                <w:color w:val="000000"/>
              </w:rPr>
              <w:t>50</w:t>
            </w:r>
            <w:r>
              <w:rPr>
                <w:rFonts w:ascii="宋体" w:hAnsi="宋体"/>
                <w:color w:val="000000"/>
              </w:rPr>
              <w:t>%</w:t>
            </w:r>
          </w:p>
        </w:tc>
      </w:tr>
      <w:tr w:rsidR="00E92954">
        <w:trPr>
          <w:jc w:val="center"/>
        </w:trPr>
        <w:tc>
          <w:tcPr>
            <w:tcW w:w="1298" w:type="dxa"/>
            <w:shd w:val="clear" w:color="auto" w:fill="auto"/>
          </w:tcPr>
          <w:p w:rsidR="00E92954" w:rsidRDefault="00E92954" w:rsidP="00892280">
            <w:pPr>
              <w:spacing w:afterLines="50" w:line="360" w:lineRule="exact"/>
              <w:jc w:val="center"/>
              <w:rPr>
                <w:color w:val="000000"/>
              </w:rPr>
            </w:pPr>
          </w:p>
        </w:tc>
        <w:tc>
          <w:tcPr>
            <w:tcW w:w="5656" w:type="dxa"/>
            <w:shd w:val="clear" w:color="auto" w:fill="auto"/>
          </w:tcPr>
          <w:p w:rsidR="00E92954" w:rsidRDefault="003F2132" w:rsidP="00892280">
            <w:pPr>
              <w:spacing w:afterLines="50" w:line="360" w:lineRule="exact"/>
              <w:rPr>
                <w:color w:val="000000"/>
              </w:rPr>
            </w:pPr>
            <w:r>
              <w:rPr>
                <w:rFonts w:hint="eastAsia"/>
                <w:color w:val="000000"/>
              </w:rPr>
              <w:t>总计</w:t>
            </w:r>
          </w:p>
        </w:tc>
        <w:tc>
          <w:tcPr>
            <w:tcW w:w="1340" w:type="dxa"/>
            <w:shd w:val="clear" w:color="auto" w:fill="auto"/>
          </w:tcPr>
          <w:p w:rsidR="00E92954" w:rsidRDefault="003F2132" w:rsidP="00892280">
            <w:pPr>
              <w:spacing w:afterLines="50" w:line="360" w:lineRule="exact"/>
              <w:jc w:val="center"/>
              <w:rPr>
                <w:rFonts w:ascii="宋体" w:hAnsi="宋体"/>
                <w:color w:val="000000"/>
              </w:rPr>
            </w:pPr>
            <w:r>
              <w:rPr>
                <w:rFonts w:ascii="宋体" w:hAnsi="宋体" w:hint="eastAsia"/>
                <w:color w:val="000000"/>
              </w:rPr>
              <w:t>100</w:t>
            </w:r>
            <w:r>
              <w:rPr>
                <w:rFonts w:ascii="宋体" w:hAnsi="宋体"/>
                <w:color w:val="000000"/>
              </w:rPr>
              <w:t>%</w:t>
            </w:r>
          </w:p>
        </w:tc>
      </w:tr>
    </w:tbl>
    <w:p w:rsidR="00E92954" w:rsidRDefault="003F2132">
      <w:pPr>
        <w:spacing w:line="360" w:lineRule="exact"/>
        <w:rPr>
          <w:b/>
          <w:color w:val="000000"/>
          <w:sz w:val="24"/>
        </w:rPr>
      </w:pPr>
      <w:r>
        <w:rPr>
          <w:rFonts w:hint="eastAsia"/>
          <w:b/>
          <w:color w:val="000000"/>
          <w:sz w:val="24"/>
        </w:rPr>
        <w:t>2</w:t>
      </w:r>
      <w:r>
        <w:rPr>
          <w:rFonts w:hint="eastAsia"/>
          <w:b/>
          <w:color w:val="000000"/>
          <w:sz w:val="24"/>
        </w:rPr>
        <w:t>评分</w:t>
      </w:r>
      <w:r>
        <w:rPr>
          <w:b/>
          <w:color w:val="000000"/>
          <w:sz w:val="24"/>
        </w:rPr>
        <w:t>标准</w:t>
      </w:r>
    </w:p>
    <w:p w:rsidR="00E92954" w:rsidRDefault="003F2132">
      <w:pPr>
        <w:spacing w:line="360" w:lineRule="exact"/>
        <w:rPr>
          <w:color w:val="000000"/>
          <w:szCs w:val="21"/>
        </w:rPr>
      </w:pPr>
      <w:r>
        <w:rPr>
          <w:rFonts w:hint="eastAsia"/>
          <w:b/>
          <w:color w:val="000000"/>
          <w:szCs w:val="21"/>
        </w:rPr>
        <w:t>2.1</w:t>
      </w:r>
      <w:r>
        <w:rPr>
          <w:rFonts w:hint="eastAsia"/>
          <w:b/>
          <w:color w:val="000000"/>
          <w:szCs w:val="21"/>
        </w:rPr>
        <w:t>课堂</w:t>
      </w:r>
      <w:r>
        <w:rPr>
          <w:b/>
          <w:color w:val="000000"/>
          <w:szCs w:val="21"/>
        </w:rPr>
        <w:t>专题讨论</w:t>
      </w:r>
    </w:p>
    <w:tbl>
      <w:tblPr>
        <w:tblW w:w="828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67"/>
        <w:gridCol w:w="1213"/>
      </w:tblGrid>
      <w:tr w:rsidR="00E92954">
        <w:trPr>
          <w:jc w:val="center"/>
        </w:trPr>
        <w:tc>
          <w:tcPr>
            <w:tcW w:w="7067" w:type="dxa"/>
            <w:shd w:val="clear" w:color="auto" w:fill="auto"/>
          </w:tcPr>
          <w:p w:rsidR="00E92954" w:rsidRDefault="003F2132" w:rsidP="00892280">
            <w:pPr>
              <w:spacing w:afterLines="50" w:line="360" w:lineRule="exact"/>
              <w:jc w:val="center"/>
              <w:rPr>
                <w:color w:val="000000"/>
              </w:rPr>
            </w:pPr>
            <w:r>
              <w:rPr>
                <w:rFonts w:hint="eastAsia"/>
                <w:color w:val="000000"/>
              </w:rPr>
              <w:t>课堂</w:t>
            </w:r>
            <w:r>
              <w:rPr>
                <w:color w:val="000000"/>
              </w:rPr>
              <w:t>专题讨论</w:t>
            </w:r>
          </w:p>
        </w:tc>
        <w:tc>
          <w:tcPr>
            <w:tcW w:w="1213" w:type="dxa"/>
            <w:shd w:val="clear" w:color="auto" w:fill="auto"/>
          </w:tcPr>
          <w:p w:rsidR="00E92954" w:rsidRDefault="003F2132" w:rsidP="00892280">
            <w:pPr>
              <w:spacing w:afterLines="50" w:line="360" w:lineRule="exact"/>
              <w:jc w:val="center"/>
              <w:rPr>
                <w:color w:val="000000"/>
              </w:rPr>
            </w:pPr>
            <w:r>
              <w:rPr>
                <w:rFonts w:hint="eastAsia"/>
                <w:color w:val="000000"/>
              </w:rPr>
              <w:t>得分</w:t>
            </w:r>
          </w:p>
        </w:tc>
      </w:tr>
      <w:tr w:rsidR="00E92954">
        <w:trPr>
          <w:jc w:val="center"/>
        </w:trPr>
        <w:tc>
          <w:tcPr>
            <w:tcW w:w="7067" w:type="dxa"/>
            <w:shd w:val="clear" w:color="auto" w:fill="auto"/>
          </w:tcPr>
          <w:p w:rsidR="00E92954" w:rsidRDefault="003F2132" w:rsidP="00892280">
            <w:pPr>
              <w:spacing w:afterLines="50" w:line="360" w:lineRule="exact"/>
              <w:rPr>
                <w:color w:val="000000"/>
              </w:rPr>
            </w:pPr>
            <w:r>
              <w:rPr>
                <w:rFonts w:hint="eastAsia"/>
                <w:color w:val="000000"/>
              </w:rPr>
              <w:t>基本</w:t>
            </w:r>
            <w:r>
              <w:rPr>
                <w:color w:val="000000"/>
              </w:rPr>
              <w:t>概念清晰，解决问题的方案正确、合理，能提出不同的解决问题方案，积极参与课堂讨论。</w:t>
            </w:r>
          </w:p>
        </w:tc>
        <w:tc>
          <w:tcPr>
            <w:tcW w:w="1213" w:type="dxa"/>
            <w:shd w:val="clear" w:color="auto" w:fill="auto"/>
          </w:tcPr>
          <w:p w:rsidR="00E92954" w:rsidRDefault="003F2132" w:rsidP="00892280">
            <w:pPr>
              <w:spacing w:afterLines="50" w:line="360" w:lineRule="exact"/>
              <w:jc w:val="center"/>
              <w:rPr>
                <w:rFonts w:ascii="宋体" w:hAnsi="宋体"/>
                <w:color w:val="000000"/>
              </w:rPr>
            </w:pPr>
            <w:r>
              <w:rPr>
                <w:rFonts w:ascii="宋体" w:hAnsi="宋体"/>
                <w:color w:val="000000"/>
              </w:rPr>
              <w:t>5</w:t>
            </w:r>
            <w:r>
              <w:rPr>
                <w:rFonts w:ascii="宋体" w:hAnsi="宋体" w:hint="eastAsia"/>
                <w:color w:val="000000"/>
              </w:rPr>
              <w:t>分</w:t>
            </w:r>
          </w:p>
        </w:tc>
      </w:tr>
      <w:tr w:rsidR="00E92954">
        <w:trPr>
          <w:jc w:val="center"/>
        </w:trPr>
        <w:tc>
          <w:tcPr>
            <w:tcW w:w="7067" w:type="dxa"/>
            <w:shd w:val="clear" w:color="auto" w:fill="auto"/>
          </w:tcPr>
          <w:p w:rsidR="00E92954" w:rsidRDefault="003F2132" w:rsidP="00892280">
            <w:pPr>
              <w:spacing w:afterLines="50" w:line="360" w:lineRule="exact"/>
              <w:rPr>
                <w:color w:val="000000"/>
              </w:rPr>
            </w:pPr>
            <w:r>
              <w:rPr>
                <w:rFonts w:hint="eastAsia"/>
                <w:color w:val="000000"/>
              </w:rPr>
              <w:t>基本</w:t>
            </w:r>
            <w:r>
              <w:rPr>
                <w:color w:val="000000"/>
              </w:rPr>
              <w:t>概念清晰，解决</w:t>
            </w:r>
            <w:r>
              <w:rPr>
                <w:rFonts w:hint="eastAsia"/>
                <w:color w:val="000000"/>
              </w:rPr>
              <w:t>问题</w:t>
            </w:r>
            <w:r>
              <w:rPr>
                <w:color w:val="000000"/>
              </w:rPr>
              <w:t>的方案正确、合理，积极参与课堂</w:t>
            </w:r>
            <w:r>
              <w:rPr>
                <w:rFonts w:hint="eastAsia"/>
                <w:color w:val="000000"/>
              </w:rPr>
              <w:t>讨论</w:t>
            </w:r>
            <w:r>
              <w:rPr>
                <w:color w:val="000000"/>
              </w:rPr>
              <w:t>。</w:t>
            </w:r>
          </w:p>
        </w:tc>
        <w:tc>
          <w:tcPr>
            <w:tcW w:w="1213" w:type="dxa"/>
            <w:shd w:val="clear" w:color="auto" w:fill="auto"/>
          </w:tcPr>
          <w:p w:rsidR="00E92954" w:rsidRDefault="003F2132" w:rsidP="00892280">
            <w:pPr>
              <w:spacing w:afterLines="50" w:line="360" w:lineRule="exact"/>
              <w:jc w:val="center"/>
              <w:rPr>
                <w:rFonts w:ascii="宋体" w:hAnsi="宋体"/>
                <w:color w:val="000000"/>
              </w:rPr>
            </w:pPr>
            <w:r>
              <w:rPr>
                <w:rFonts w:ascii="宋体" w:hAnsi="宋体"/>
                <w:color w:val="000000"/>
              </w:rPr>
              <w:t>4</w:t>
            </w:r>
            <w:r>
              <w:rPr>
                <w:rFonts w:ascii="宋体" w:hAnsi="宋体" w:hint="eastAsia"/>
                <w:color w:val="000000"/>
              </w:rPr>
              <w:t>分</w:t>
            </w:r>
          </w:p>
        </w:tc>
      </w:tr>
      <w:tr w:rsidR="00E92954">
        <w:trPr>
          <w:jc w:val="center"/>
        </w:trPr>
        <w:tc>
          <w:tcPr>
            <w:tcW w:w="7067" w:type="dxa"/>
            <w:shd w:val="clear" w:color="auto" w:fill="auto"/>
          </w:tcPr>
          <w:p w:rsidR="00E92954" w:rsidRDefault="003F2132" w:rsidP="00892280">
            <w:pPr>
              <w:spacing w:afterLines="50" w:line="360" w:lineRule="exact"/>
              <w:rPr>
                <w:color w:val="000000"/>
              </w:rPr>
            </w:pPr>
            <w:r>
              <w:rPr>
                <w:rFonts w:hint="eastAsia"/>
                <w:color w:val="000000"/>
              </w:rPr>
              <w:t>基本</w:t>
            </w:r>
            <w:r>
              <w:rPr>
                <w:color w:val="000000"/>
              </w:rPr>
              <w:t>概念清晰，能够提出解决问题的基本方案，能参与课堂讨论。</w:t>
            </w:r>
          </w:p>
        </w:tc>
        <w:tc>
          <w:tcPr>
            <w:tcW w:w="1213" w:type="dxa"/>
            <w:shd w:val="clear" w:color="auto" w:fill="auto"/>
          </w:tcPr>
          <w:p w:rsidR="00E92954" w:rsidRDefault="003F2132" w:rsidP="00892280">
            <w:pPr>
              <w:spacing w:afterLines="50" w:line="360" w:lineRule="exact"/>
              <w:jc w:val="center"/>
              <w:rPr>
                <w:rFonts w:ascii="宋体" w:hAnsi="宋体"/>
                <w:color w:val="000000"/>
              </w:rPr>
            </w:pPr>
            <w:r>
              <w:rPr>
                <w:rFonts w:ascii="宋体" w:hAnsi="宋体"/>
                <w:color w:val="000000"/>
              </w:rPr>
              <w:t>3</w:t>
            </w:r>
            <w:r>
              <w:rPr>
                <w:rFonts w:ascii="宋体" w:hAnsi="宋体" w:hint="eastAsia"/>
                <w:color w:val="000000"/>
              </w:rPr>
              <w:t>分</w:t>
            </w:r>
          </w:p>
        </w:tc>
      </w:tr>
      <w:tr w:rsidR="00E92954">
        <w:trPr>
          <w:jc w:val="center"/>
        </w:trPr>
        <w:tc>
          <w:tcPr>
            <w:tcW w:w="7067" w:type="dxa"/>
            <w:shd w:val="clear" w:color="auto" w:fill="auto"/>
          </w:tcPr>
          <w:p w:rsidR="00E92954" w:rsidRDefault="003F2132" w:rsidP="00892280">
            <w:pPr>
              <w:spacing w:afterLines="50" w:line="360" w:lineRule="exact"/>
              <w:rPr>
                <w:color w:val="000000"/>
              </w:rPr>
            </w:pPr>
            <w:r>
              <w:rPr>
                <w:rFonts w:hint="eastAsia"/>
                <w:color w:val="000000"/>
              </w:rPr>
              <w:t>不能</w:t>
            </w:r>
            <w:r>
              <w:rPr>
                <w:color w:val="000000"/>
              </w:rPr>
              <w:t>够提出解决问题的基本方案，参与课堂交流少。</w:t>
            </w:r>
          </w:p>
        </w:tc>
        <w:tc>
          <w:tcPr>
            <w:tcW w:w="1213" w:type="dxa"/>
            <w:shd w:val="clear" w:color="auto" w:fill="auto"/>
          </w:tcPr>
          <w:p w:rsidR="00E92954" w:rsidRDefault="003F2132" w:rsidP="00892280">
            <w:pPr>
              <w:spacing w:afterLines="50" w:line="360" w:lineRule="exact"/>
              <w:jc w:val="center"/>
              <w:rPr>
                <w:rFonts w:ascii="宋体" w:hAnsi="宋体"/>
                <w:color w:val="000000"/>
              </w:rPr>
            </w:pPr>
            <w:r>
              <w:rPr>
                <w:rFonts w:ascii="宋体" w:hAnsi="宋体" w:hint="eastAsia"/>
                <w:color w:val="000000"/>
              </w:rPr>
              <w:t>0</w:t>
            </w:r>
            <w:r>
              <w:rPr>
                <w:rFonts w:ascii="宋体" w:hAnsi="宋体"/>
                <w:color w:val="000000"/>
              </w:rPr>
              <w:t>-2</w:t>
            </w:r>
            <w:r>
              <w:rPr>
                <w:rFonts w:ascii="宋体" w:hAnsi="宋体" w:hint="eastAsia"/>
                <w:color w:val="000000"/>
              </w:rPr>
              <w:t>分</w:t>
            </w:r>
          </w:p>
        </w:tc>
      </w:tr>
      <w:tr w:rsidR="00E92954">
        <w:trPr>
          <w:jc w:val="center"/>
        </w:trPr>
        <w:tc>
          <w:tcPr>
            <w:tcW w:w="7067" w:type="dxa"/>
            <w:shd w:val="clear" w:color="auto" w:fill="auto"/>
          </w:tcPr>
          <w:p w:rsidR="00E92954" w:rsidRDefault="003F2132" w:rsidP="00892280">
            <w:pPr>
              <w:spacing w:afterLines="50" w:line="360" w:lineRule="exact"/>
              <w:rPr>
                <w:color w:val="000000"/>
              </w:rPr>
            </w:pPr>
            <w:r>
              <w:rPr>
                <w:rFonts w:hint="eastAsia"/>
                <w:color w:val="000000"/>
              </w:rPr>
              <w:t>两次</w:t>
            </w:r>
            <w:r>
              <w:rPr>
                <w:color w:val="000000"/>
              </w:rPr>
              <w:t>讨论，各占</w:t>
            </w:r>
            <w:r>
              <w:rPr>
                <w:rFonts w:hint="eastAsia"/>
                <w:color w:val="000000"/>
              </w:rPr>
              <w:t>5</w:t>
            </w:r>
            <w:r>
              <w:rPr>
                <w:rFonts w:hint="eastAsia"/>
                <w:color w:val="000000"/>
              </w:rPr>
              <w:t>分。</w:t>
            </w:r>
          </w:p>
        </w:tc>
        <w:tc>
          <w:tcPr>
            <w:tcW w:w="1213" w:type="dxa"/>
            <w:shd w:val="clear" w:color="auto" w:fill="auto"/>
          </w:tcPr>
          <w:p w:rsidR="00E92954" w:rsidRDefault="00E92954" w:rsidP="00892280">
            <w:pPr>
              <w:spacing w:afterLines="50" w:line="360" w:lineRule="exact"/>
              <w:jc w:val="center"/>
              <w:rPr>
                <w:color w:val="000000"/>
              </w:rPr>
            </w:pPr>
          </w:p>
        </w:tc>
      </w:tr>
    </w:tbl>
    <w:p w:rsidR="00E92954" w:rsidRDefault="003F2132" w:rsidP="00892280">
      <w:pPr>
        <w:spacing w:afterLines="50" w:line="360" w:lineRule="exact"/>
        <w:rPr>
          <w:b/>
          <w:color w:val="000000"/>
        </w:rPr>
      </w:pPr>
      <w:r>
        <w:rPr>
          <w:rFonts w:hint="eastAsia"/>
          <w:b/>
          <w:color w:val="000000"/>
        </w:rPr>
        <w:t>2.2</w:t>
      </w:r>
      <w:r>
        <w:rPr>
          <w:rFonts w:hint="eastAsia"/>
          <w:b/>
          <w:color w:val="000000"/>
        </w:rPr>
        <w:t>课堂考勤及</w:t>
      </w:r>
      <w:r>
        <w:rPr>
          <w:b/>
          <w:color w:val="000000"/>
        </w:rPr>
        <w:t>课堂表现</w:t>
      </w:r>
    </w:p>
    <w:tbl>
      <w:tblPr>
        <w:tblW w:w="8359"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27"/>
        <w:gridCol w:w="1132"/>
      </w:tblGrid>
      <w:tr w:rsidR="00E92954">
        <w:trPr>
          <w:trHeight w:val="340"/>
          <w:jc w:val="center"/>
        </w:trPr>
        <w:tc>
          <w:tcPr>
            <w:tcW w:w="7227" w:type="dxa"/>
            <w:vAlign w:val="center"/>
          </w:tcPr>
          <w:p w:rsidR="00E92954" w:rsidRDefault="003F2132" w:rsidP="00892280">
            <w:pPr>
              <w:adjustRightInd w:val="0"/>
              <w:snapToGrid w:val="0"/>
              <w:spacing w:afterLines="50" w:line="360" w:lineRule="exact"/>
              <w:jc w:val="center"/>
              <w:rPr>
                <w:bCs/>
              </w:rPr>
            </w:pPr>
            <w:r>
              <w:rPr>
                <w:rFonts w:ascii="宋体" w:hAnsi="宋体" w:hint="eastAsia"/>
              </w:rPr>
              <w:t>课堂考勤及课堂表现</w:t>
            </w:r>
          </w:p>
        </w:tc>
        <w:tc>
          <w:tcPr>
            <w:tcW w:w="1132" w:type="dxa"/>
            <w:vAlign w:val="center"/>
          </w:tcPr>
          <w:p w:rsidR="00E92954" w:rsidRDefault="003F2132" w:rsidP="00892280">
            <w:pPr>
              <w:adjustRightInd w:val="0"/>
              <w:snapToGrid w:val="0"/>
              <w:spacing w:afterLines="50" w:line="360" w:lineRule="exact"/>
              <w:jc w:val="center"/>
              <w:rPr>
                <w:bCs/>
              </w:rPr>
            </w:pPr>
            <w:r>
              <w:rPr>
                <w:rFonts w:hint="eastAsia"/>
                <w:bCs/>
              </w:rPr>
              <w:t>得分</w:t>
            </w:r>
          </w:p>
        </w:tc>
      </w:tr>
      <w:tr w:rsidR="00E92954">
        <w:trPr>
          <w:trHeight w:val="301"/>
          <w:jc w:val="center"/>
        </w:trPr>
        <w:tc>
          <w:tcPr>
            <w:tcW w:w="7227" w:type="dxa"/>
          </w:tcPr>
          <w:p w:rsidR="00E92954" w:rsidRDefault="003F2132" w:rsidP="00892280">
            <w:pPr>
              <w:adjustRightInd w:val="0"/>
              <w:snapToGrid w:val="0"/>
              <w:spacing w:afterLines="50" w:line="360" w:lineRule="exact"/>
              <w:rPr>
                <w:rFonts w:ascii="宋体"/>
              </w:rPr>
            </w:pPr>
            <w:r>
              <w:rPr>
                <w:rFonts w:ascii="宋体" w:hAnsi="宋体" w:hint="eastAsia"/>
              </w:rPr>
              <w:t>出勤率</w:t>
            </w:r>
            <w:r>
              <w:rPr>
                <w:rFonts w:ascii="宋体" w:hAnsi="宋体"/>
              </w:rPr>
              <w:t>90%</w:t>
            </w:r>
            <w:r>
              <w:rPr>
                <w:rFonts w:ascii="宋体" w:hAnsi="宋体" w:hint="eastAsia"/>
              </w:rPr>
              <w:t>以上；课堂点名回答问题基本概念清晰，解决问题的方案正确、合理，能提出不同的解决问题方案，积极参与课堂交流，能组织同组学生进行讨论学习，能带动与激励同组伙伴的求知欲。</w:t>
            </w:r>
          </w:p>
        </w:tc>
        <w:tc>
          <w:tcPr>
            <w:tcW w:w="1132" w:type="dxa"/>
          </w:tcPr>
          <w:p w:rsidR="00E92954" w:rsidRDefault="003F2132" w:rsidP="00892280">
            <w:pPr>
              <w:adjustRightInd w:val="0"/>
              <w:snapToGrid w:val="0"/>
              <w:spacing w:afterLines="50" w:line="360" w:lineRule="exact"/>
              <w:jc w:val="center"/>
              <w:rPr>
                <w:rFonts w:ascii="宋体"/>
              </w:rPr>
            </w:pPr>
            <w:r>
              <w:rPr>
                <w:rFonts w:ascii="宋体" w:hAnsi="宋体"/>
              </w:rPr>
              <w:t>1</w:t>
            </w:r>
            <w:r>
              <w:rPr>
                <w:rFonts w:ascii="宋体" w:hAnsi="宋体" w:hint="eastAsia"/>
              </w:rPr>
              <w:t>7</w:t>
            </w:r>
            <w:r>
              <w:rPr>
                <w:rFonts w:ascii="宋体" w:hAnsi="宋体"/>
              </w:rPr>
              <w:t>-</w:t>
            </w:r>
            <w:r>
              <w:rPr>
                <w:rFonts w:ascii="宋体" w:hAnsi="宋体" w:hint="eastAsia"/>
              </w:rPr>
              <w:t>18分</w:t>
            </w:r>
          </w:p>
        </w:tc>
      </w:tr>
      <w:tr w:rsidR="00E92954">
        <w:trPr>
          <w:trHeight w:val="301"/>
          <w:jc w:val="center"/>
        </w:trPr>
        <w:tc>
          <w:tcPr>
            <w:tcW w:w="7227" w:type="dxa"/>
          </w:tcPr>
          <w:p w:rsidR="00E92954" w:rsidRDefault="003F2132" w:rsidP="00892280">
            <w:pPr>
              <w:adjustRightInd w:val="0"/>
              <w:snapToGrid w:val="0"/>
              <w:spacing w:afterLines="50" w:line="360" w:lineRule="exact"/>
              <w:rPr>
                <w:rFonts w:ascii="宋体"/>
              </w:rPr>
            </w:pPr>
            <w:r>
              <w:rPr>
                <w:rFonts w:ascii="宋体" w:hAnsi="宋体" w:hint="eastAsia"/>
              </w:rPr>
              <w:t>出勤率</w:t>
            </w:r>
            <w:r>
              <w:rPr>
                <w:rFonts w:ascii="宋体" w:hAnsi="宋体"/>
              </w:rPr>
              <w:t>80%</w:t>
            </w:r>
            <w:r>
              <w:rPr>
                <w:rFonts w:ascii="宋体" w:hAnsi="宋体" w:hint="eastAsia"/>
              </w:rPr>
              <w:t>以上；课堂点名回答问题基本清晰，能提出解决问题的正确方案，积极参与课堂交流，能组织同组学生进行讨论学习。</w:t>
            </w:r>
          </w:p>
        </w:tc>
        <w:tc>
          <w:tcPr>
            <w:tcW w:w="1132" w:type="dxa"/>
          </w:tcPr>
          <w:p w:rsidR="00E92954" w:rsidRDefault="003F2132" w:rsidP="00892280">
            <w:pPr>
              <w:adjustRightInd w:val="0"/>
              <w:snapToGrid w:val="0"/>
              <w:spacing w:afterLines="50" w:line="360" w:lineRule="exact"/>
              <w:jc w:val="center"/>
              <w:rPr>
                <w:rFonts w:ascii="宋体"/>
              </w:rPr>
            </w:pPr>
            <w:r>
              <w:rPr>
                <w:rFonts w:ascii="宋体" w:hAnsi="宋体"/>
              </w:rPr>
              <w:t>1</w:t>
            </w:r>
            <w:r>
              <w:rPr>
                <w:rFonts w:ascii="宋体" w:hAnsi="宋体" w:hint="eastAsia"/>
              </w:rPr>
              <w:t>4</w:t>
            </w:r>
            <w:r>
              <w:rPr>
                <w:rFonts w:ascii="宋体" w:hAnsi="宋体"/>
              </w:rPr>
              <w:t>-1</w:t>
            </w:r>
            <w:r>
              <w:rPr>
                <w:rFonts w:ascii="宋体" w:hAnsi="宋体" w:hint="eastAsia"/>
              </w:rPr>
              <w:t>6分</w:t>
            </w:r>
          </w:p>
        </w:tc>
      </w:tr>
      <w:tr w:rsidR="00E92954">
        <w:trPr>
          <w:trHeight w:val="340"/>
          <w:jc w:val="center"/>
        </w:trPr>
        <w:tc>
          <w:tcPr>
            <w:tcW w:w="7227" w:type="dxa"/>
          </w:tcPr>
          <w:p w:rsidR="00E92954" w:rsidRDefault="003F2132" w:rsidP="00892280">
            <w:pPr>
              <w:adjustRightInd w:val="0"/>
              <w:snapToGrid w:val="0"/>
              <w:spacing w:afterLines="50" w:line="360" w:lineRule="exact"/>
              <w:rPr>
                <w:rFonts w:ascii="宋体"/>
              </w:rPr>
            </w:pPr>
            <w:r>
              <w:rPr>
                <w:rFonts w:ascii="宋体" w:hAnsi="宋体" w:hint="eastAsia"/>
              </w:rPr>
              <w:t>出勤率</w:t>
            </w:r>
            <w:r>
              <w:rPr>
                <w:rFonts w:ascii="宋体" w:hAnsi="宋体"/>
              </w:rPr>
              <w:t>60%</w:t>
            </w:r>
            <w:r>
              <w:rPr>
                <w:rFonts w:ascii="宋体" w:hAnsi="宋体" w:hint="eastAsia"/>
              </w:rPr>
              <w:t>以上；课堂点名回答问题基本清晰，能提出解决问题的合理方案，能参与课堂交流，能参与同组学生进行讨论学习。</w:t>
            </w:r>
          </w:p>
        </w:tc>
        <w:tc>
          <w:tcPr>
            <w:tcW w:w="1132" w:type="dxa"/>
          </w:tcPr>
          <w:p w:rsidR="00E92954" w:rsidRDefault="003F2132" w:rsidP="00892280">
            <w:pPr>
              <w:adjustRightInd w:val="0"/>
              <w:snapToGrid w:val="0"/>
              <w:spacing w:afterLines="50" w:line="360" w:lineRule="exact"/>
              <w:jc w:val="center"/>
              <w:rPr>
                <w:rFonts w:ascii="宋体"/>
              </w:rPr>
            </w:pPr>
            <w:r>
              <w:rPr>
                <w:rFonts w:ascii="宋体" w:hAnsi="宋体" w:hint="eastAsia"/>
              </w:rPr>
              <w:t>12</w:t>
            </w:r>
            <w:r>
              <w:rPr>
                <w:rFonts w:ascii="宋体" w:hAnsi="宋体"/>
              </w:rPr>
              <w:t>-1</w:t>
            </w:r>
            <w:r>
              <w:rPr>
                <w:rFonts w:ascii="宋体" w:hAnsi="宋体" w:hint="eastAsia"/>
              </w:rPr>
              <w:t>3分</w:t>
            </w:r>
          </w:p>
        </w:tc>
      </w:tr>
      <w:tr w:rsidR="00E92954">
        <w:trPr>
          <w:trHeight w:val="340"/>
          <w:jc w:val="center"/>
        </w:trPr>
        <w:tc>
          <w:tcPr>
            <w:tcW w:w="7227" w:type="dxa"/>
          </w:tcPr>
          <w:p w:rsidR="00E92954" w:rsidRDefault="003F2132" w:rsidP="00892280">
            <w:pPr>
              <w:adjustRightInd w:val="0"/>
              <w:snapToGrid w:val="0"/>
              <w:spacing w:afterLines="50" w:line="360" w:lineRule="exact"/>
              <w:rPr>
                <w:rFonts w:ascii="宋体"/>
              </w:rPr>
            </w:pPr>
            <w:r>
              <w:rPr>
                <w:rFonts w:ascii="宋体" w:hAnsi="宋体" w:hint="eastAsia"/>
              </w:rPr>
              <w:t>出勤率</w:t>
            </w:r>
            <w:r>
              <w:rPr>
                <w:rFonts w:ascii="宋体" w:hAnsi="宋体"/>
              </w:rPr>
              <w:t>60%</w:t>
            </w:r>
            <w:r>
              <w:rPr>
                <w:rFonts w:ascii="宋体" w:hAnsi="宋体" w:hint="eastAsia"/>
              </w:rPr>
              <w:t>以下；不能够提出解决问题的基本方案</w:t>
            </w:r>
            <w:r>
              <w:rPr>
                <w:rFonts w:ascii="宋体"/>
              </w:rPr>
              <w:t>,</w:t>
            </w:r>
            <w:r>
              <w:rPr>
                <w:rFonts w:ascii="宋体" w:hAnsi="宋体" w:hint="eastAsia"/>
              </w:rPr>
              <w:t>参与课堂交流少。</w:t>
            </w:r>
          </w:p>
        </w:tc>
        <w:tc>
          <w:tcPr>
            <w:tcW w:w="1132" w:type="dxa"/>
          </w:tcPr>
          <w:p w:rsidR="00E92954" w:rsidRDefault="003F2132" w:rsidP="00892280">
            <w:pPr>
              <w:adjustRightInd w:val="0"/>
              <w:snapToGrid w:val="0"/>
              <w:spacing w:afterLines="50" w:line="360" w:lineRule="exact"/>
              <w:jc w:val="center"/>
              <w:rPr>
                <w:rFonts w:ascii="宋体"/>
              </w:rPr>
            </w:pPr>
            <w:r>
              <w:rPr>
                <w:rFonts w:ascii="宋体" w:hAnsi="宋体"/>
              </w:rPr>
              <w:t>0-</w:t>
            </w:r>
            <w:r>
              <w:rPr>
                <w:rFonts w:ascii="宋体" w:hAnsi="宋体" w:hint="eastAsia"/>
              </w:rPr>
              <w:t>11分</w:t>
            </w:r>
          </w:p>
        </w:tc>
      </w:tr>
    </w:tbl>
    <w:p w:rsidR="00E92954" w:rsidRDefault="003F2132" w:rsidP="00892280">
      <w:pPr>
        <w:spacing w:afterLines="50" w:line="360" w:lineRule="exact"/>
        <w:rPr>
          <w:b/>
          <w:color w:val="000000"/>
        </w:rPr>
      </w:pPr>
      <w:r>
        <w:rPr>
          <w:rFonts w:hint="eastAsia"/>
          <w:b/>
          <w:color w:val="000000"/>
        </w:rPr>
        <w:t>2.3</w:t>
      </w:r>
      <w:r>
        <w:rPr>
          <w:rFonts w:hint="eastAsia"/>
          <w:b/>
          <w:color w:val="000000"/>
        </w:rPr>
        <w:t>平时</w:t>
      </w:r>
      <w:r>
        <w:rPr>
          <w:b/>
          <w:color w:val="000000"/>
        </w:rPr>
        <w:t>作业情况</w:t>
      </w:r>
    </w:p>
    <w:tbl>
      <w:tblPr>
        <w:tblW w:w="828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87"/>
        <w:gridCol w:w="1093"/>
      </w:tblGrid>
      <w:tr w:rsidR="00E92954">
        <w:trPr>
          <w:trHeight w:val="242"/>
          <w:jc w:val="center"/>
        </w:trPr>
        <w:tc>
          <w:tcPr>
            <w:tcW w:w="7187" w:type="dxa"/>
            <w:shd w:val="clear" w:color="auto" w:fill="auto"/>
          </w:tcPr>
          <w:p w:rsidR="00E92954" w:rsidRDefault="003F2132">
            <w:pPr>
              <w:spacing w:line="320" w:lineRule="exact"/>
              <w:jc w:val="center"/>
              <w:rPr>
                <w:color w:val="000000"/>
              </w:rPr>
            </w:pPr>
            <w:r>
              <w:rPr>
                <w:rFonts w:hint="eastAsia"/>
                <w:color w:val="000000"/>
              </w:rPr>
              <w:t>平时</w:t>
            </w:r>
            <w:r>
              <w:rPr>
                <w:color w:val="000000"/>
              </w:rPr>
              <w:t>作业情况</w:t>
            </w:r>
          </w:p>
        </w:tc>
        <w:tc>
          <w:tcPr>
            <w:tcW w:w="1093" w:type="dxa"/>
            <w:shd w:val="clear" w:color="auto" w:fill="auto"/>
          </w:tcPr>
          <w:p w:rsidR="00E92954" w:rsidRDefault="003F2132">
            <w:pPr>
              <w:spacing w:line="320" w:lineRule="exact"/>
              <w:jc w:val="center"/>
              <w:rPr>
                <w:color w:val="000000"/>
              </w:rPr>
            </w:pPr>
            <w:r>
              <w:rPr>
                <w:rFonts w:hint="eastAsia"/>
                <w:color w:val="000000"/>
              </w:rPr>
              <w:t>得分</w:t>
            </w:r>
          </w:p>
        </w:tc>
      </w:tr>
      <w:tr w:rsidR="00E92954">
        <w:trPr>
          <w:jc w:val="center"/>
        </w:trPr>
        <w:tc>
          <w:tcPr>
            <w:tcW w:w="7187" w:type="dxa"/>
            <w:shd w:val="clear" w:color="auto" w:fill="auto"/>
          </w:tcPr>
          <w:p w:rsidR="00E92954" w:rsidRDefault="003F2132">
            <w:pPr>
              <w:spacing w:line="320" w:lineRule="exact"/>
              <w:rPr>
                <w:color w:val="000000"/>
              </w:rPr>
            </w:pPr>
            <w:r>
              <w:rPr>
                <w:rFonts w:hint="eastAsia"/>
                <w:color w:val="000000"/>
              </w:rPr>
              <w:t>作业严格</w:t>
            </w:r>
            <w:r>
              <w:rPr>
                <w:color w:val="000000"/>
              </w:rPr>
              <w:t>按要求并及时完成；书写清晰、逻辑性强，正确率</w:t>
            </w:r>
            <w:r>
              <w:rPr>
                <w:rFonts w:hint="eastAsia"/>
                <w:color w:val="000000"/>
              </w:rPr>
              <w:t>95</w:t>
            </w:r>
            <w:r>
              <w:rPr>
                <w:color w:val="000000"/>
              </w:rPr>
              <w:t>%</w:t>
            </w:r>
            <w:r>
              <w:rPr>
                <w:color w:val="000000"/>
              </w:rPr>
              <w:t>以上，没有抄袭情况。</w:t>
            </w:r>
          </w:p>
        </w:tc>
        <w:tc>
          <w:tcPr>
            <w:tcW w:w="1093" w:type="dxa"/>
            <w:shd w:val="clear" w:color="auto" w:fill="auto"/>
          </w:tcPr>
          <w:p w:rsidR="00E92954" w:rsidRDefault="003F2132">
            <w:pPr>
              <w:spacing w:line="320" w:lineRule="exact"/>
              <w:jc w:val="center"/>
              <w:rPr>
                <w:rFonts w:ascii="宋体" w:hAnsi="宋体"/>
                <w:color w:val="000000"/>
              </w:rPr>
            </w:pPr>
            <w:r>
              <w:rPr>
                <w:rFonts w:ascii="宋体" w:hAnsi="宋体"/>
                <w:color w:val="000000"/>
              </w:rPr>
              <w:t>18-20</w:t>
            </w:r>
            <w:r>
              <w:rPr>
                <w:rFonts w:ascii="宋体" w:hAnsi="宋体" w:hint="eastAsia"/>
                <w:color w:val="000000"/>
              </w:rPr>
              <w:t>分</w:t>
            </w:r>
          </w:p>
        </w:tc>
      </w:tr>
      <w:tr w:rsidR="00E92954">
        <w:trPr>
          <w:jc w:val="center"/>
        </w:trPr>
        <w:tc>
          <w:tcPr>
            <w:tcW w:w="7187" w:type="dxa"/>
            <w:shd w:val="clear" w:color="auto" w:fill="auto"/>
          </w:tcPr>
          <w:p w:rsidR="00E92954" w:rsidRDefault="003F2132">
            <w:pPr>
              <w:spacing w:line="320" w:lineRule="exact"/>
              <w:rPr>
                <w:color w:val="000000"/>
              </w:rPr>
            </w:pPr>
            <w:proofErr w:type="gramStart"/>
            <w:r>
              <w:rPr>
                <w:rFonts w:hint="eastAsia"/>
                <w:color w:val="000000"/>
              </w:rPr>
              <w:t>作业</w:t>
            </w:r>
            <w:r>
              <w:rPr>
                <w:color w:val="000000"/>
              </w:rPr>
              <w:t>按</w:t>
            </w:r>
            <w:proofErr w:type="gramEnd"/>
            <w:r>
              <w:rPr>
                <w:color w:val="000000"/>
              </w:rPr>
              <w:t>要求并及时完成；书写清晰，正确率</w:t>
            </w:r>
            <w:r>
              <w:rPr>
                <w:rFonts w:hint="eastAsia"/>
                <w:color w:val="000000"/>
              </w:rPr>
              <w:t>80</w:t>
            </w:r>
            <w:r>
              <w:rPr>
                <w:color w:val="000000"/>
              </w:rPr>
              <w:t>%</w:t>
            </w:r>
            <w:r>
              <w:rPr>
                <w:color w:val="000000"/>
              </w:rPr>
              <w:t>至</w:t>
            </w:r>
            <w:r>
              <w:rPr>
                <w:rFonts w:hint="eastAsia"/>
                <w:color w:val="000000"/>
              </w:rPr>
              <w:t>95</w:t>
            </w:r>
            <w:r>
              <w:rPr>
                <w:color w:val="000000"/>
              </w:rPr>
              <w:t>%</w:t>
            </w:r>
            <w:r>
              <w:rPr>
                <w:color w:val="000000"/>
              </w:rPr>
              <w:t>，没有抄袭情况。</w:t>
            </w:r>
          </w:p>
        </w:tc>
        <w:tc>
          <w:tcPr>
            <w:tcW w:w="1093" w:type="dxa"/>
            <w:shd w:val="clear" w:color="auto" w:fill="auto"/>
          </w:tcPr>
          <w:p w:rsidR="00E92954" w:rsidRDefault="003F2132">
            <w:pPr>
              <w:spacing w:line="320" w:lineRule="exact"/>
              <w:jc w:val="center"/>
              <w:rPr>
                <w:rFonts w:ascii="宋体" w:hAnsi="宋体"/>
                <w:color w:val="000000"/>
              </w:rPr>
            </w:pPr>
            <w:r>
              <w:rPr>
                <w:rFonts w:ascii="宋体" w:hAnsi="宋体"/>
                <w:color w:val="000000"/>
              </w:rPr>
              <w:t>14-17</w:t>
            </w:r>
            <w:r>
              <w:rPr>
                <w:rFonts w:ascii="宋体" w:hAnsi="宋体" w:hint="eastAsia"/>
                <w:color w:val="000000"/>
              </w:rPr>
              <w:t>分</w:t>
            </w:r>
          </w:p>
        </w:tc>
      </w:tr>
      <w:tr w:rsidR="00E92954">
        <w:trPr>
          <w:jc w:val="center"/>
        </w:trPr>
        <w:tc>
          <w:tcPr>
            <w:tcW w:w="7187" w:type="dxa"/>
            <w:shd w:val="clear" w:color="auto" w:fill="auto"/>
          </w:tcPr>
          <w:p w:rsidR="00E92954" w:rsidRDefault="003F2132">
            <w:pPr>
              <w:spacing w:line="320" w:lineRule="exact"/>
              <w:rPr>
                <w:color w:val="000000"/>
              </w:rPr>
            </w:pPr>
            <w:r>
              <w:rPr>
                <w:rFonts w:hint="eastAsia"/>
                <w:color w:val="000000"/>
              </w:rPr>
              <w:t>不能按照</w:t>
            </w:r>
            <w:r>
              <w:rPr>
                <w:color w:val="000000"/>
              </w:rPr>
              <w:t>作业要求，未及时完成次数少于两次，但改正及时，态度端正。</w:t>
            </w:r>
          </w:p>
        </w:tc>
        <w:tc>
          <w:tcPr>
            <w:tcW w:w="1093" w:type="dxa"/>
            <w:shd w:val="clear" w:color="auto" w:fill="auto"/>
          </w:tcPr>
          <w:p w:rsidR="00E92954" w:rsidRDefault="003F2132">
            <w:pPr>
              <w:spacing w:line="320" w:lineRule="exact"/>
              <w:jc w:val="center"/>
              <w:rPr>
                <w:rFonts w:ascii="宋体" w:hAnsi="宋体"/>
                <w:color w:val="000000"/>
              </w:rPr>
            </w:pPr>
            <w:r>
              <w:rPr>
                <w:rFonts w:ascii="宋体" w:hAnsi="宋体" w:hint="eastAsia"/>
                <w:color w:val="000000"/>
              </w:rPr>
              <w:t>10</w:t>
            </w:r>
            <w:r>
              <w:rPr>
                <w:rFonts w:ascii="宋体" w:hAnsi="宋体"/>
                <w:color w:val="000000"/>
              </w:rPr>
              <w:t>-13</w:t>
            </w:r>
            <w:r>
              <w:rPr>
                <w:rFonts w:ascii="宋体" w:hAnsi="宋体" w:hint="eastAsia"/>
                <w:color w:val="000000"/>
              </w:rPr>
              <w:t>分</w:t>
            </w:r>
          </w:p>
        </w:tc>
      </w:tr>
      <w:tr w:rsidR="00E92954">
        <w:trPr>
          <w:jc w:val="center"/>
        </w:trPr>
        <w:tc>
          <w:tcPr>
            <w:tcW w:w="7187" w:type="dxa"/>
            <w:shd w:val="clear" w:color="auto" w:fill="auto"/>
          </w:tcPr>
          <w:p w:rsidR="00E92954" w:rsidRDefault="003F2132">
            <w:pPr>
              <w:spacing w:line="320" w:lineRule="exact"/>
              <w:rPr>
                <w:color w:val="000000"/>
              </w:rPr>
            </w:pPr>
            <w:r>
              <w:rPr>
                <w:rFonts w:hint="eastAsia"/>
                <w:color w:val="000000"/>
              </w:rPr>
              <w:t>不能</w:t>
            </w:r>
            <w:r>
              <w:rPr>
                <w:color w:val="000000"/>
              </w:rPr>
              <w:t>按照作业要求，未及时完成，未及时完成次数大于两次，老师指出后改正态度端正并补充完成。</w:t>
            </w:r>
          </w:p>
        </w:tc>
        <w:tc>
          <w:tcPr>
            <w:tcW w:w="1093" w:type="dxa"/>
            <w:shd w:val="clear" w:color="auto" w:fill="auto"/>
          </w:tcPr>
          <w:p w:rsidR="00E92954" w:rsidRDefault="003F2132">
            <w:pPr>
              <w:spacing w:line="320" w:lineRule="exact"/>
              <w:jc w:val="center"/>
              <w:rPr>
                <w:rFonts w:ascii="宋体" w:hAnsi="宋体"/>
                <w:color w:val="000000"/>
              </w:rPr>
            </w:pPr>
            <w:r>
              <w:rPr>
                <w:rFonts w:ascii="宋体" w:hAnsi="宋体"/>
                <w:color w:val="000000"/>
              </w:rPr>
              <w:t>6-9</w:t>
            </w:r>
            <w:r>
              <w:rPr>
                <w:rFonts w:ascii="宋体" w:hAnsi="宋体" w:hint="eastAsia"/>
                <w:color w:val="000000"/>
              </w:rPr>
              <w:t>分</w:t>
            </w:r>
          </w:p>
        </w:tc>
      </w:tr>
      <w:tr w:rsidR="00E92954">
        <w:trPr>
          <w:jc w:val="center"/>
        </w:trPr>
        <w:tc>
          <w:tcPr>
            <w:tcW w:w="7187" w:type="dxa"/>
            <w:shd w:val="clear" w:color="auto" w:fill="auto"/>
          </w:tcPr>
          <w:p w:rsidR="00E92954" w:rsidRDefault="003F2132">
            <w:pPr>
              <w:spacing w:line="320" w:lineRule="exact"/>
              <w:rPr>
                <w:color w:val="000000"/>
              </w:rPr>
            </w:pPr>
            <w:r>
              <w:rPr>
                <w:rFonts w:hint="eastAsia"/>
                <w:color w:val="000000"/>
              </w:rPr>
              <w:t>不能</w:t>
            </w:r>
            <w:r>
              <w:rPr>
                <w:color w:val="000000"/>
              </w:rPr>
              <w:t>按照作业要求，未及时完成，老师指出仍不改正次数达两次以上。</w:t>
            </w:r>
          </w:p>
        </w:tc>
        <w:tc>
          <w:tcPr>
            <w:tcW w:w="1093" w:type="dxa"/>
            <w:shd w:val="clear" w:color="auto" w:fill="auto"/>
          </w:tcPr>
          <w:p w:rsidR="00E92954" w:rsidRDefault="003F2132">
            <w:pPr>
              <w:spacing w:line="320" w:lineRule="exact"/>
              <w:jc w:val="center"/>
              <w:rPr>
                <w:rFonts w:ascii="宋体" w:hAnsi="宋体"/>
                <w:color w:val="000000"/>
              </w:rPr>
            </w:pPr>
            <w:r>
              <w:rPr>
                <w:rFonts w:ascii="宋体" w:hAnsi="宋体"/>
                <w:color w:val="000000"/>
              </w:rPr>
              <w:t>0-5</w:t>
            </w:r>
            <w:r>
              <w:rPr>
                <w:rFonts w:ascii="宋体" w:hAnsi="宋体" w:hint="eastAsia"/>
                <w:color w:val="000000"/>
              </w:rPr>
              <w:t>分</w:t>
            </w:r>
          </w:p>
        </w:tc>
      </w:tr>
    </w:tbl>
    <w:p w:rsidR="00E92954" w:rsidRDefault="003F2132" w:rsidP="00892280">
      <w:pPr>
        <w:spacing w:afterLines="50" w:line="360" w:lineRule="exact"/>
        <w:rPr>
          <w:b/>
          <w:color w:val="000000"/>
        </w:rPr>
      </w:pPr>
      <w:r>
        <w:rPr>
          <w:rFonts w:hint="eastAsia"/>
          <w:b/>
          <w:color w:val="000000"/>
        </w:rPr>
        <w:t>2.4</w:t>
      </w:r>
      <w:r>
        <w:rPr>
          <w:rFonts w:hint="eastAsia"/>
          <w:b/>
          <w:color w:val="000000"/>
        </w:rPr>
        <w:t>期末</w:t>
      </w:r>
      <w:r>
        <w:rPr>
          <w:b/>
          <w:color w:val="000000"/>
        </w:rPr>
        <w:t>考查课程论文</w:t>
      </w:r>
    </w:p>
    <w:p w:rsidR="00E92954" w:rsidRDefault="003F2132" w:rsidP="00892280">
      <w:pPr>
        <w:spacing w:afterLines="50" w:line="360" w:lineRule="exact"/>
        <w:ind w:firstLineChars="100" w:firstLine="210"/>
        <w:rPr>
          <w:color w:val="000000"/>
        </w:rPr>
      </w:pPr>
      <w:r>
        <w:rPr>
          <w:rFonts w:hint="eastAsia"/>
          <w:color w:val="000000"/>
        </w:rPr>
        <w:t>按照期末</w:t>
      </w:r>
      <w:r>
        <w:rPr>
          <w:color w:val="000000"/>
        </w:rPr>
        <w:t>考</w:t>
      </w:r>
      <w:r>
        <w:rPr>
          <w:rFonts w:hint="eastAsia"/>
          <w:color w:val="000000"/>
        </w:rPr>
        <w:t>查</w:t>
      </w:r>
      <w:r>
        <w:rPr>
          <w:color w:val="000000"/>
        </w:rPr>
        <w:t>课程论文的要求</w:t>
      </w:r>
      <w:r>
        <w:rPr>
          <w:rFonts w:hint="eastAsia"/>
          <w:color w:val="000000"/>
        </w:rPr>
        <w:t>，</w:t>
      </w:r>
      <w:r>
        <w:rPr>
          <w:color w:val="000000"/>
        </w:rPr>
        <w:t>按百分制评分，总评后折算成</w:t>
      </w:r>
      <w:r>
        <w:rPr>
          <w:rFonts w:hint="eastAsia"/>
          <w:color w:val="000000"/>
        </w:rPr>
        <w:t>50</w:t>
      </w:r>
      <w:r>
        <w:rPr>
          <w:rFonts w:hint="eastAsia"/>
          <w:color w:val="000000"/>
        </w:rPr>
        <w:t>分</w:t>
      </w:r>
      <w:r>
        <w:rPr>
          <w:color w:val="000000"/>
        </w:rPr>
        <w:t>。</w:t>
      </w:r>
    </w:p>
    <w:p w:rsidR="00E92954" w:rsidRDefault="003F2132" w:rsidP="00892280">
      <w:pPr>
        <w:spacing w:afterLines="50" w:line="360" w:lineRule="exact"/>
        <w:rPr>
          <w:color w:val="000000"/>
        </w:rPr>
      </w:pPr>
      <w:r>
        <w:rPr>
          <w:rFonts w:hint="eastAsia"/>
          <w:b/>
          <w:color w:val="000000"/>
        </w:rPr>
        <w:lastRenderedPageBreak/>
        <w:t>2.5</w:t>
      </w:r>
      <w:r>
        <w:rPr>
          <w:rFonts w:hint="eastAsia"/>
          <w:b/>
          <w:color w:val="000000"/>
        </w:rPr>
        <w:t>成绩</w:t>
      </w:r>
      <w:r>
        <w:rPr>
          <w:b/>
          <w:color w:val="000000"/>
        </w:rPr>
        <w:t>汇总示例</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1881"/>
        <w:gridCol w:w="1420"/>
        <w:gridCol w:w="1420"/>
        <w:gridCol w:w="2083"/>
        <w:gridCol w:w="759"/>
      </w:tblGrid>
      <w:tr w:rsidR="00E92954">
        <w:tc>
          <w:tcPr>
            <w:tcW w:w="959" w:type="dxa"/>
            <w:shd w:val="clear" w:color="auto" w:fill="auto"/>
          </w:tcPr>
          <w:p w:rsidR="00E92954" w:rsidRDefault="003F2132" w:rsidP="00892280">
            <w:pPr>
              <w:spacing w:afterLines="50" w:line="360" w:lineRule="exact"/>
              <w:jc w:val="center"/>
              <w:rPr>
                <w:color w:val="000000"/>
              </w:rPr>
            </w:pPr>
            <w:r>
              <w:rPr>
                <w:rFonts w:hint="eastAsia"/>
                <w:color w:val="000000"/>
              </w:rPr>
              <w:t>姓名</w:t>
            </w:r>
          </w:p>
        </w:tc>
        <w:tc>
          <w:tcPr>
            <w:tcW w:w="1881" w:type="dxa"/>
            <w:shd w:val="clear" w:color="auto" w:fill="auto"/>
          </w:tcPr>
          <w:p w:rsidR="00E92954" w:rsidRDefault="003F2132" w:rsidP="00892280">
            <w:pPr>
              <w:spacing w:afterLines="50" w:line="360" w:lineRule="exact"/>
              <w:jc w:val="center"/>
              <w:rPr>
                <w:color w:val="000000"/>
              </w:rPr>
            </w:pPr>
            <w:r>
              <w:rPr>
                <w:rFonts w:hint="eastAsia"/>
                <w:color w:val="000000"/>
              </w:rPr>
              <w:t>课堂</w:t>
            </w:r>
            <w:r>
              <w:rPr>
                <w:color w:val="000000"/>
              </w:rPr>
              <w:t>专题讨论</w:t>
            </w:r>
          </w:p>
        </w:tc>
        <w:tc>
          <w:tcPr>
            <w:tcW w:w="1420" w:type="dxa"/>
            <w:shd w:val="clear" w:color="auto" w:fill="auto"/>
          </w:tcPr>
          <w:p w:rsidR="00E92954" w:rsidRDefault="003F2132" w:rsidP="00892280">
            <w:pPr>
              <w:spacing w:afterLines="50" w:line="360" w:lineRule="exact"/>
              <w:jc w:val="center"/>
              <w:rPr>
                <w:color w:val="000000"/>
              </w:rPr>
            </w:pPr>
            <w:r>
              <w:rPr>
                <w:rFonts w:hint="eastAsia"/>
                <w:color w:val="000000"/>
              </w:rPr>
              <w:t>课堂考勤</w:t>
            </w:r>
            <w:r>
              <w:rPr>
                <w:color w:val="000000"/>
              </w:rPr>
              <w:t>及课堂表现</w:t>
            </w:r>
          </w:p>
        </w:tc>
        <w:tc>
          <w:tcPr>
            <w:tcW w:w="1420" w:type="dxa"/>
            <w:shd w:val="clear" w:color="auto" w:fill="auto"/>
          </w:tcPr>
          <w:p w:rsidR="00E92954" w:rsidRDefault="003F2132" w:rsidP="00892280">
            <w:pPr>
              <w:spacing w:afterLines="50" w:line="360" w:lineRule="exact"/>
              <w:jc w:val="center"/>
              <w:rPr>
                <w:color w:val="000000"/>
              </w:rPr>
            </w:pPr>
            <w:r>
              <w:rPr>
                <w:rFonts w:hint="eastAsia"/>
                <w:color w:val="000000"/>
              </w:rPr>
              <w:t>平时</w:t>
            </w:r>
            <w:r>
              <w:rPr>
                <w:color w:val="000000"/>
              </w:rPr>
              <w:t>作业</w:t>
            </w:r>
          </w:p>
        </w:tc>
        <w:tc>
          <w:tcPr>
            <w:tcW w:w="2083" w:type="dxa"/>
            <w:shd w:val="clear" w:color="auto" w:fill="auto"/>
          </w:tcPr>
          <w:p w:rsidR="00E92954" w:rsidRDefault="003F2132" w:rsidP="00892280">
            <w:pPr>
              <w:spacing w:afterLines="50" w:line="360" w:lineRule="exact"/>
              <w:jc w:val="center"/>
              <w:rPr>
                <w:color w:val="000000"/>
              </w:rPr>
            </w:pPr>
            <w:r>
              <w:rPr>
                <w:rFonts w:hint="eastAsia"/>
                <w:color w:val="000000"/>
              </w:rPr>
              <w:t>期末</w:t>
            </w:r>
            <w:r>
              <w:rPr>
                <w:color w:val="000000"/>
              </w:rPr>
              <w:t>考查课程论文</w:t>
            </w:r>
          </w:p>
        </w:tc>
        <w:tc>
          <w:tcPr>
            <w:tcW w:w="759" w:type="dxa"/>
            <w:shd w:val="clear" w:color="auto" w:fill="auto"/>
          </w:tcPr>
          <w:p w:rsidR="00E92954" w:rsidRDefault="003F2132" w:rsidP="00892280">
            <w:pPr>
              <w:spacing w:afterLines="50" w:line="360" w:lineRule="exact"/>
              <w:jc w:val="center"/>
              <w:rPr>
                <w:color w:val="000000"/>
              </w:rPr>
            </w:pPr>
            <w:r>
              <w:rPr>
                <w:rFonts w:hint="eastAsia"/>
                <w:color w:val="000000"/>
              </w:rPr>
              <w:t>总评</w:t>
            </w:r>
          </w:p>
        </w:tc>
      </w:tr>
      <w:tr w:rsidR="00E92954">
        <w:tc>
          <w:tcPr>
            <w:tcW w:w="959" w:type="dxa"/>
            <w:shd w:val="clear" w:color="auto" w:fill="auto"/>
          </w:tcPr>
          <w:p w:rsidR="00E92954" w:rsidRDefault="003F2132" w:rsidP="00892280">
            <w:pPr>
              <w:spacing w:afterLines="50" w:line="360" w:lineRule="exact"/>
              <w:jc w:val="center"/>
              <w:rPr>
                <w:color w:val="000000"/>
              </w:rPr>
            </w:pPr>
            <w:r>
              <w:rPr>
                <w:rFonts w:hint="eastAsia"/>
                <w:color w:val="000000"/>
              </w:rPr>
              <w:t>张三</w:t>
            </w:r>
          </w:p>
        </w:tc>
        <w:tc>
          <w:tcPr>
            <w:tcW w:w="1881" w:type="dxa"/>
            <w:shd w:val="clear" w:color="auto" w:fill="auto"/>
          </w:tcPr>
          <w:p w:rsidR="00E92954" w:rsidRDefault="003F2132" w:rsidP="00892280">
            <w:pPr>
              <w:spacing w:afterLines="50" w:line="360" w:lineRule="exact"/>
              <w:jc w:val="center"/>
              <w:rPr>
                <w:rFonts w:ascii="宋体" w:hAnsi="宋体"/>
                <w:color w:val="000000"/>
              </w:rPr>
            </w:pPr>
            <w:r>
              <w:rPr>
                <w:rFonts w:ascii="宋体" w:hAnsi="宋体" w:hint="eastAsia"/>
                <w:color w:val="000000"/>
              </w:rPr>
              <w:t>5</w:t>
            </w:r>
          </w:p>
        </w:tc>
        <w:tc>
          <w:tcPr>
            <w:tcW w:w="1420" w:type="dxa"/>
            <w:shd w:val="clear" w:color="auto" w:fill="auto"/>
          </w:tcPr>
          <w:p w:rsidR="00E92954" w:rsidRDefault="003F2132" w:rsidP="00892280">
            <w:pPr>
              <w:spacing w:afterLines="50" w:line="360" w:lineRule="exact"/>
              <w:jc w:val="center"/>
              <w:rPr>
                <w:rFonts w:ascii="宋体" w:hAnsi="宋体"/>
                <w:color w:val="000000"/>
              </w:rPr>
            </w:pPr>
            <w:r>
              <w:rPr>
                <w:rFonts w:ascii="宋体" w:hAnsi="宋体" w:hint="eastAsia"/>
                <w:color w:val="000000"/>
              </w:rPr>
              <w:t>18</w:t>
            </w:r>
          </w:p>
        </w:tc>
        <w:tc>
          <w:tcPr>
            <w:tcW w:w="1420" w:type="dxa"/>
            <w:shd w:val="clear" w:color="auto" w:fill="auto"/>
          </w:tcPr>
          <w:p w:rsidR="00E92954" w:rsidRDefault="003F2132" w:rsidP="00892280">
            <w:pPr>
              <w:spacing w:afterLines="50" w:line="360" w:lineRule="exact"/>
              <w:jc w:val="center"/>
              <w:rPr>
                <w:rFonts w:ascii="宋体" w:hAnsi="宋体"/>
                <w:color w:val="000000"/>
              </w:rPr>
            </w:pPr>
            <w:r>
              <w:rPr>
                <w:rFonts w:ascii="宋体" w:hAnsi="宋体" w:hint="eastAsia"/>
                <w:color w:val="000000"/>
              </w:rPr>
              <w:t>18</w:t>
            </w:r>
          </w:p>
        </w:tc>
        <w:tc>
          <w:tcPr>
            <w:tcW w:w="2083" w:type="dxa"/>
            <w:shd w:val="clear" w:color="auto" w:fill="auto"/>
          </w:tcPr>
          <w:p w:rsidR="00E92954" w:rsidRDefault="003F2132" w:rsidP="00892280">
            <w:pPr>
              <w:spacing w:afterLines="50" w:line="360" w:lineRule="exact"/>
              <w:jc w:val="center"/>
              <w:rPr>
                <w:rFonts w:ascii="宋体" w:hAnsi="宋体"/>
                <w:color w:val="000000"/>
              </w:rPr>
            </w:pPr>
            <w:r>
              <w:rPr>
                <w:rFonts w:ascii="宋体" w:hAnsi="宋体" w:hint="eastAsia"/>
                <w:color w:val="000000"/>
              </w:rPr>
              <w:t>45</w:t>
            </w:r>
          </w:p>
        </w:tc>
        <w:tc>
          <w:tcPr>
            <w:tcW w:w="759" w:type="dxa"/>
            <w:shd w:val="clear" w:color="auto" w:fill="auto"/>
          </w:tcPr>
          <w:p w:rsidR="00E92954" w:rsidRDefault="003F2132" w:rsidP="00892280">
            <w:pPr>
              <w:spacing w:afterLines="50" w:line="360" w:lineRule="exact"/>
              <w:jc w:val="center"/>
              <w:rPr>
                <w:rFonts w:ascii="宋体" w:hAnsi="宋体"/>
                <w:color w:val="000000"/>
              </w:rPr>
            </w:pPr>
            <w:r>
              <w:rPr>
                <w:rFonts w:ascii="宋体" w:hAnsi="宋体" w:hint="eastAsia"/>
                <w:color w:val="000000"/>
              </w:rPr>
              <w:t>86</w:t>
            </w:r>
          </w:p>
        </w:tc>
      </w:tr>
      <w:tr w:rsidR="00E92954">
        <w:tc>
          <w:tcPr>
            <w:tcW w:w="959" w:type="dxa"/>
            <w:shd w:val="clear" w:color="auto" w:fill="auto"/>
          </w:tcPr>
          <w:p w:rsidR="00E92954" w:rsidRDefault="003F2132" w:rsidP="00892280">
            <w:pPr>
              <w:spacing w:afterLines="50" w:line="360" w:lineRule="exact"/>
              <w:jc w:val="center"/>
              <w:rPr>
                <w:color w:val="000000"/>
              </w:rPr>
            </w:pPr>
            <w:r>
              <w:rPr>
                <w:rFonts w:hint="eastAsia"/>
                <w:color w:val="000000"/>
              </w:rPr>
              <w:t>李四</w:t>
            </w:r>
          </w:p>
        </w:tc>
        <w:tc>
          <w:tcPr>
            <w:tcW w:w="1881" w:type="dxa"/>
            <w:shd w:val="clear" w:color="auto" w:fill="auto"/>
          </w:tcPr>
          <w:p w:rsidR="00E92954" w:rsidRDefault="003F2132" w:rsidP="00892280">
            <w:pPr>
              <w:spacing w:afterLines="50" w:line="360" w:lineRule="exact"/>
              <w:jc w:val="center"/>
              <w:rPr>
                <w:rFonts w:ascii="宋体" w:hAnsi="宋体"/>
                <w:color w:val="000000"/>
              </w:rPr>
            </w:pPr>
            <w:r>
              <w:rPr>
                <w:rFonts w:ascii="宋体" w:hAnsi="宋体" w:hint="eastAsia"/>
                <w:color w:val="000000"/>
              </w:rPr>
              <w:t>4</w:t>
            </w:r>
          </w:p>
        </w:tc>
        <w:tc>
          <w:tcPr>
            <w:tcW w:w="1420" w:type="dxa"/>
            <w:shd w:val="clear" w:color="auto" w:fill="auto"/>
          </w:tcPr>
          <w:p w:rsidR="00E92954" w:rsidRDefault="003F2132" w:rsidP="00892280">
            <w:pPr>
              <w:spacing w:afterLines="50" w:line="360" w:lineRule="exact"/>
              <w:jc w:val="center"/>
              <w:rPr>
                <w:rFonts w:ascii="宋体" w:hAnsi="宋体"/>
                <w:color w:val="000000"/>
              </w:rPr>
            </w:pPr>
            <w:r>
              <w:rPr>
                <w:rFonts w:ascii="宋体" w:hAnsi="宋体" w:hint="eastAsia"/>
                <w:color w:val="000000"/>
              </w:rPr>
              <w:t>12</w:t>
            </w:r>
          </w:p>
        </w:tc>
        <w:tc>
          <w:tcPr>
            <w:tcW w:w="1420" w:type="dxa"/>
            <w:shd w:val="clear" w:color="auto" w:fill="auto"/>
          </w:tcPr>
          <w:p w:rsidR="00E92954" w:rsidRDefault="003F2132" w:rsidP="00892280">
            <w:pPr>
              <w:spacing w:afterLines="50" w:line="360" w:lineRule="exact"/>
              <w:jc w:val="center"/>
              <w:rPr>
                <w:rFonts w:ascii="宋体" w:hAnsi="宋体"/>
                <w:color w:val="000000"/>
              </w:rPr>
            </w:pPr>
            <w:r>
              <w:rPr>
                <w:rFonts w:ascii="宋体" w:hAnsi="宋体" w:hint="eastAsia"/>
                <w:color w:val="000000"/>
              </w:rPr>
              <w:t>14</w:t>
            </w:r>
          </w:p>
        </w:tc>
        <w:tc>
          <w:tcPr>
            <w:tcW w:w="2083" w:type="dxa"/>
            <w:shd w:val="clear" w:color="auto" w:fill="auto"/>
          </w:tcPr>
          <w:p w:rsidR="00E92954" w:rsidRDefault="003F2132" w:rsidP="00892280">
            <w:pPr>
              <w:spacing w:afterLines="50" w:line="360" w:lineRule="exact"/>
              <w:jc w:val="center"/>
              <w:rPr>
                <w:rFonts w:ascii="宋体" w:hAnsi="宋体"/>
                <w:color w:val="000000"/>
              </w:rPr>
            </w:pPr>
            <w:r>
              <w:rPr>
                <w:rFonts w:ascii="宋体" w:hAnsi="宋体" w:hint="eastAsia"/>
                <w:color w:val="000000"/>
              </w:rPr>
              <w:t>35</w:t>
            </w:r>
          </w:p>
        </w:tc>
        <w:tc>
          <w:tcPr>
            <w:tcW w:w="759" w:type="dxa"/>
            <w:shd w:val="clear" w:color="auto" w:fill="auto"/>
          </w:tcPr>
          <w:p w:rsidR="00E92954" w:rsidRDefault="003F2132" w:rsidP="00892280">
            <w:pPr>
              <w:spacing w:afterLines="50" w:line="360" w:lineRule="exact"/>
              <w:jc w:val="center"/>
              <w:rPr>
                <w:rFonts w:ascii="宋体" w:hAnsi="宋体"/>
                <w:color w:val="000000"/>
              </w:rPr>
            </w:pPr>
            <w:r>
              <w:rPr>
                <w:rFonts w:ascii="宋体" w:hAnsi="宋体" w:hint="eastAsia"/>
                <w:color w:val="000000"/>
              </w:rPr>
              <w:t>65</w:t>
            </w:r>
          </w:p>
        </w:tc>
      </w:tr>
      <w:tr w:rsidR="00E92954">
        <w:tc>
          <w:tcPr>
            <w:tcW w:w="959" w:type="dxa"/>
            <w:shd w:val="clear" w:color="auto" w:fill="auto"/>
          </w:tcPr>
          <w:p w:rsidR="00E92954" w:rsidRDefault="003F2132" w:rsidP="00892280">
            <w:pPr>
              <w:spacing w:afterLines="50" w:line="360" w:lineRule="exact"/>
              <w:jc w:val="center"/>
              <w:rPr>
                <w:color w:val="000000"/>
              </w:rPr>
            </w:pPr>
            <w:r>
              <w:rPr>
                <w:color w:val="000000"/>
              </w:rPr>
              <w:t>……</w:t>
            </w:r>
          </w:p>
        </w:tc>
        <w:tc>
          <w:tcPr>
            <w:tcW w:w="1881" w:type="dxa"/>
            <w:shd w:val="clear" w:color="auto" w:fill="auto"/>
          </w:tcPr>
          <w:p w:rsidR="00E92954" w:rsidRDefault="003F2132" w:rsidP="00892280">
            <w:pPr>
              <w:spacing w:afterLines="50" w:line="360" w:lineRule="exact"/>
              <w:jc w:val="center"/>
              <w:rPr>
                <w:color w:val="000000"/>
              </w:rPr>
            </w:pPr>
            <w:r>
              <w:rPr>
                <w:color w:val="000000"/>
              </w:rPr>
              <w:t>……</w:t>
            </w:r>
          </w:p>
        </w:tc>
        <w:tc>
          <w:tcPr>
            <w:tcW w:w="1420" w:type="dxa"/>
            <w:shd w:val="clear" w:color="auto" w:fill="auto"/>
          </w:tcPr>
          <w:p w:rsidR="00E92954" w:rsidRDefault="003F2132" w:rsidP="00892280">
            <w:pPr>
              <w:spacing w:afterLines="50" w:line="360" w:lineRule="exact"/>
              <w:jc w:val="center"/>
              <w:rPr>
                <w:color w:val="000000"/>
              </w:rPr>
            </w:pPr>
            <w:r>
              <w:rPr>
                <w:color w:val="000000"/>
              </w:rPr>
              <w:t>……</w:t>
            </w:r>
          </w:p>
        </w:tc>
        <w:tc>
          <w:tcPr>
            <w:tcW w:w="1420" w:type="dxa"/>
            <w:shd w:val="clear" w:color="auto" w:fill="auto"/>
          </w:tcPr>
          <w:p w:rsidR="00E92954" w:rsidRDefault="003F2132" w:rsidP="00892280">
            <w:pPr>
              <w:spacing w:afterLines="50" w:line="360" w:lineRule="exact"/>
              <w:jc w:val="center"/>
              <w:rPr>
                <w:color w:val="000000"/>
              </w:rPr>
            </w:pPr>
            <w:r>
              <w:rPr>
                <w:color w:val="000000"/>
              </w:rPr>
              <w:t>……</w:t>
            </w:r>
          </w:p>
        </w:tc>
        <w:tc>
          <w:tcPr>
            <w:tcW w:w="2083" w:type="dxa"/>
            <w:shd w:val="clear" w:color="auto" w:fill="auto"/>
          </w:tcPr>
          <w:p w:rsidR="00E92954" w:rsidRDefault="003F2132" w:rsidP="00892280">
            <w:pPr>
              <w:spacing w:afterLines="50" w:line="360" w:lineRule="exact"/>
              <w:jc w:val="center"/>
              <w:rPr>
                <w:color w:val="000000"/>
              </w:rPr>
            </w:pPr>
            <w:r>
              <w:rPr>
                <w:color w:val="000000"/>
              </w:rPr>
              <w:t>……</w:t>
            </w:r>
          </w:p>
        </w:tc>
        <w:tc>
          <w:tcPr>
            <w:tcW w:w="759" w:type="dxa"/>
            <w:shd w:val="clear" w:color="auto" w:fill="auto"/>
          </w:tcPr>
          <w:p w:rsidR="00E92954" w:rsidRDefault="003F2132" w:rsidP="00892280">
            <w:pPr>
              <w:spacing w:afterLines="50" w:line="360" w:lineRule="exact"/>
              <w:jc w:val="center"/>
              <w:rPr>
                <w:color w:val="000000"/>
              </w:rPr>
            </w:pPr>
            <w:r>
              <w:rPr>
                <w:color w:val="000000"/>
              </w:rPr>
              <w:t>……</w:t>
            </w:r>
          </w:p>
        </w:tc>
      </w:tr>
    </w:tbl>
    <w:p w:rsidR="00E92954" w:rsidRDefault="00E92954" w:rsidP="00892280">
      <w:pPr>
        <w:spacing w:afterLines="50" w:line="360" w:lineRule="exact"/>
        <w:rPr>
          <w:color w:val="000000"/>
        </w:rPr>
      </w:pPr>
    </w:p>
    <w:p w:rsidR="00E92954" w:rsidRDefault="00E92954" w:rsidP="00892280">
      <w:pPr>
        <w:spacing w:afterLines="50" w:line="360" w:lineRule="exact"/>
        <w:ind w:firstLineChars="200" w:firstLine="420"/>
        <w:rPr>
          <w:color w:val="000000"/>
        </w:rPr>
      </w:pPr>
    </w:p>
    <w:tbl>
      <w:tblPr>
        <w:tblW w:w="8054" w:type="dxa"/>
        <w:tblInd w:w="468" w:type="dxa"/>
        <w:tblLayout w:type="fixed"/>
        <w:tblLook w:val="04A0"/>
      </w:tblPr>
      <w:tblGrid>
        <w:gridCol w:w="1767"/>
        <w:gridCol w:w="2268"/>
        <w:gridCol w:w="1559"/>
        <w:gridCol w:w="2460"/>
      </w:tblGrid>
      <w:tr w:rsidR="00E92954">
        <w:trPr>
          <w:trHeight w:hRule="exact" w:val="510"/>
        </w:trPr>
        <w:tc>
          <w:tcPr>
            <w:tcW w:w="1767" w:type="dxa"/>
          </w:tcPr>
          <w:p w:rsidR="00E92954" w:rsidRDefault="003F2132">
            <w:pPr>
              <w:tabs>
                <w:tab w:val="left" w:pos="4859"/>
              </w:tabs>
              <w:spacing w:line="312" w:lineRule="auto"/>
              <w:rPr>
                <w:rFonts w:ascii="黑体" w:eastAsia="黑体" w:hAnsi="宋体"/>
                <w:szCs w:val="21"/>
              </w:rPr>
            </w:pPr>
            <w:r>
              <w:rPr>
                <w:rFonts w:ascii="黑体" w:eastAsia="黑体" w:hAnsi="宋体" w:hint="eastAsia"/>
                <w:szCs w:val="21"/>
              </w:rPr>
              <w:t>大纲修订人：</w:t>
            </w:r>
          </w:p>
        </w:tc>
        <w:tc>
          <w:tcPr>
            <w:tcW w:w="2268" w:type="dxa"/>
          </w:tcPr>
          <w:p w:rsidR="00E92954" w:rsidRDefault="00E92954">
            <w:pPr>
              <w:tabs>
                <w:tab w:val="left" w:pos="0"/>
              </w:tabs>
              <w:spacing w:line="360" w:lineRule="exact"/>
              <w:jc w:val="center"/>
              <w:rPr>
                <w:rFonts w:ascii="黑体" w:eastAsia="黑体" w:hAnsi="宋体"/>
                <w:szCs w:val="21"/>
              </w:rPr>
            </w:pPr>
          </w:p>
        </w:tc>
        <w:tc>
          <w:tcPr>
            <w:tcW w:w="1559" w:type="dxa"/>
          </w:tcPr>
          <w:p w:rsidR="00E92954" w:rsidRDefault="003F2132">
            <w:pPr>
              <w:tabs>
                <w:tab w:val="left" w:pos="4859"/>
              </w:tabs>
              <w:spacing w:line="312" w:lineRule="auto"/>
              <w:rPr>
                <w:rFonts w:ascii="黑体" w:eastAsia="黑体" w:hAnsi="宋体"/>
                <w:szCs w:val="21"/>
              </w:rPr>
            </w:pPr>
            <w:r>
              <w:rPr>
                <w:rFonts w:ascii="黑体" w:eastAsia="黑体" w:hAnsi="宋体" w:hint="eastAsia"/>
                <w:szCs w:val="21"/>
              </w:rPr>
              <w:t>修订日期：</w:t>
            </w:r>
          </w:p>
        </w:tc>
        <w:tc>
          <w:tcPr>
            <w:tcW w:w="2460" w:type="dxa"/>
          </w:tcPr>
          <w:p w:rsidR="00E92954" w:rsidRDefault="00E92954">
            <w:pPr>
              <w:tabs>
                <w:tab w:val="left" w:pos="0"/>
              </w:tabs>
              <w:spacing w:line="360" w:lineRule="exact"/>
              <w:rPr>
                <w:rFonts w:ascii="黑体" w:eastAsia="黑体" w:hAnsi="宋体"/>
                <w:szCs w:val="21"/>
              </w:rPr>
            </w:pPr>
          </w:p>
        </w:tc>
      </w:tr>
      <w:tr w:rsidR="00E92954">
        <w:trPr>
          <w:trHeight w:hRule="exact" w:val="510"/>
        </w:trPr>
        <w:tc>
          <w:tcPr>
            <w:tcW w:w="1767" w:type="dxa"/>
          </w:tcPr>
          <w:p w:rsidR="00E92954" w:rsidRDefault="003F2132">
            <w:pPr>
              <w:tabs>
                <w:tab w:val="left" w:pos="4859"/>
              </w:tabs>
              <w:spacing w:line="312" w:lineRule="auto"/>
              <w:rPr>
                <w:rFonts w:ascii="黑体" w:eastAsia="黑体" w:hAnsi="宋体"/>
                <w:szCs w:val="21"/>
              </w:rPr>
            </w:pPr>
            <w:r>
              <w:rPr>
                <w:rFonts w:ascii="黑体" w:eastAsia="黑体" w:hAnsi="宋体" w:hint="eastAsia"/>
                <w:szCs w:val="21"/>
              </w:rPr>
              <w:t>大纲审定人：</w:t>
            </w:r>
          </w:p>
        </w:tc>
        <w:tc>
          <w:tcPr>
            <w:tcW w:w="2268" w:type="dxa"/>
          </w:tcPr>
          <w:p w:rsidR="00E92954" w:rsidRDefault="00E92954">
            <w:pPr>
              <w:tabs>
                <w:tab w:val="left" w:pos="0"/>
              </w:tabs>
              <w:spacing w:line="360" w:lineRule="exact"/>
              <w:jc w:val="center"/>
              <w:rPr>
                <w:rFonts w:ascii="黑体" w:eastAsia="黑体" w:hAnsi="宋体"/>
                <w:szCs w:val="21"/>
              </w:rPr>
            </w:pPr>
          </w:p>
        </w:tc>
        <w:tc>
          <w:tcPr>
            <w:tcW w:w="1559" w:type="dxa"/>
          </w:tcPr>
          <w:p w:rsidR="00E92954" w:rsidRDefault="003F2132">
            <w:pPr>
              <w:tabs>
                <w:tab w:val="left" w:pos="0"/>
              </w:tabs>
              <w:spacing w:line="360" w:lineRule="exact"/>
              <w:rPr>
                <w:rFonts w:ascii="黑体" w:eastAsia="黑体" w:hAnsi="宋体"/>
                <w:szCs w:val="21"/>
              </w:rPr>
            </w:pPr>
            <w:r>
              <w:rPr>
                <w:rFonts w:ascii="黑体" w:eastAsia="黑体" w:hAnsi="宋体" w:hint="eastAsia"/>
                <w:szCs w:val="21"/>
              </w:rPr>
              <w:t>审定日期：</w:t>
            </w:r>
          </w:p>
        </w:tc>
        <w:tc>
          <w:tcPr>
            <w:tcW w:w="2460" w:type="dxa"/>
          </w:tcPr>
          <w:p w:rsidR="00E92954" w:rsidRDefault="00E92954">
            <w:pPr>
              <w:tabs>
                <w:tab w:val="left" w:pos="0"/>
              </w:tabs>
              <w:spacing w:line="360" w:lineRule="exact"/>
              <w:jc w:val="center"/>
              <w:rPr>
                <w:color w:val="000000"/>
                <w:sz w:val="28"/>
                <w:szCs w:val="28"/>
              </w:rPr>
            </w:pPr>
          </w:p>
        </w:tc>
      </w:tr>
      <w:tr w:rsidR="00E92954">
        <w:trPr>
          <w:trHeight w:hRule="exact" w:val="510"/>
        </w:trPr>
        <w:tc>
          <w:tcPr>
            <w:tcW w:w="1767" w:type="dxa"/>
            <w:vAlign w:val="center"/>
          </w:tcPr>
          <w:p w:rsidR="00E92954" w:rsidRDefault="003F2132">
            <w:pPr>
              <w:tabs>
                <w:tab w:val="left" w:pos="4859"/>
              </w:tabs>
              <w:spacing w:line="312" w:lineRule="auto"/>
              <w:rPr>
                <w:rFonts w:ascii="黑体" w:eastAsia="黑体" w:hAnsi="宋体"/>
                <w:szCs w:val="21"/>
              </w:rPr>
            </w:pPr>
            <w:r>
              <w:rPr>
                <w:rFonts w:ascii="黑体" w:eastAsia="黑体" w:hAnsi="宋体" w:hint="eastAsia"/>
                <w:szCs w:val="21"/>
              </w:rPr>
              <w:t>主管院长：</w:t>
            </w:r>
          </w:p>
        </w:tc>
        <w:tc>
          <w:tcPr>
            <w:tcW w:w="2268" w:type="dxa"/>
          </w:tcPr>
          <w:p w:rsidR="00E92954" w:rsidRDefault="00E92954">
            <w:pPr>
              <w:tabs>
                <w:tab w:val="left" w:pos="4859"/>
              </w:tabs>
              <w:spacing w:line="312" w:lineRule="auto"/>
              <w:jc w:val="center"/>
              <w:rPr>
                <w:rFonts w:ascii="黑体" w:eastAsia="黑体" w:hAnsi="宋体"/>
                <w:szCs w:val="21"/>
              </w:rPr>
            </w:pPr>
          </w:p>
        </w:tc>
        <w:tc>
          <w:tcPr>
            <w:tcW w:w="1559" w:type="dxa"/>
          </w:tcPr>
          <w:p w:rsidR="00E92954" w:rsidRDefault="00E92954">
            <w:pPr>
              <w:tabs>
                <w:tab w:val="left" w:pos="4859"/>
              </w:tabs>
              <w:spacing w:line="312" w:lineRule="auto"/>
              <w:jc w:val="center"/>
              <w:rPr>
                <w:rFonts w:ascii="黑体" w:eastAsia="黑体" w:hAnsi="宋体"/>
                <w:szCs w:val="21"/>
              </w:rPr>
            </w:pPr>
          </w:p>
        </w:tc>
        <w:tc>
          <w:tcPr>
            <w:tcW w:w="2460" w:type="dxa"/>
          </w:tcPr>
          <w:p w:rsidR="00E92954" w:rsidRDefault="00E92954">
            <w:pPr>
              <w:tabs>
                <w:tab w:val="left" w:pos="0"/>
              </w:tabs>
              <w:spacing w:line="360" w:lineRule="exact"/>
              <w:jc w:val="center"/>
              <w:rPr>
                <w:color w:val="000000"/>
                <w:sz w:val="28"/>
                <w:szCs w:val="28"/>
              </w:rPr>
            </w:pPr>
          </w:p>
        </w:tc>
      </w:tr>
    </w:tbl>
    <w:p w:rsidR="00E92954" w:rsidRDefault="00E92954">
      <w:pPr>
        <w:spacing w:line="360" w:lineRule="exact"/>
        <w:rPr>
          <w:rFonts w:ascii="宋体" w:hAnsi="宋体"/>
          <w:color w:val="000000"/>
          <w:sz w:val="24"/>
        </w:rPr>
      </w:pPr>
    </w:p>
    <w:p w:rsidR="00E92954" w:rsidRDefault="00E92954">
      <w:pPr>
        <w:rPr>
          <w:b/>
        </w:rPr>
      </w:pPr>
    </w:p>
    <w:p w:rsidR="00E92954" w:rsidRDefault="003F2132">
      <w:pPr>
        <w:widowControl/>
        <w:jc w:val="left"/>
        <w:rPr>
          <w:b/>
        </w:rPr>
      </w:pPr>
      <w:r>
        <w:rPr>
          <w:b/>
        </w:rPr>
        <w:br w:type="page"/>
      </w:r>
    </w:p>
    <w:p w:rsidR="00E92954" w:rsidRDefault="003F2132">
      <w:pPr>
        <w:pStyle w:val="ad"/>
        <w:rPr>
          <w:rFonts w:hAnsi="宋体"/>
        </w:rPr>
      </w:pPr>
      <w:bookmarkStart w:id="58" w:name="_Toc508087858"/>
      <w:r>
        <w:rPr>
          <w:rFonts w:hAnsi="宋体" w:hint="eastAsia"/>
        </w:rPr>
        <w:lastRenderedPageBreak/>
        <w:t>《</w:t>
      </w:r>
      <w:r>
        <w:rPr>
          <w:rFonts w:hint="eastAsia"/>
        </w:rPr>
        <w:t>风能及新能源发电技术</w:t>
      </w:r>
      <w:r>
        <w:rPr>
          <w:rFonts w:hAnsi="宋体" w:hint="eastAsia"/>
        </w:rPr>
        <w:t>》课程教学大纲</w:t>
      </w:r>
      <w:bookmarkEnd w:id="58"/>
    </w:p>
    <w:p w:rsidR="00E92954" w:rsidRDefault="003F2132">
      <w:pPr>
        <w:tabs>
          <w:tab w:val="left" w:pos="4859"/>
        </w:tabs>
        <w:spacing w:line="312" w:lineRule="auto"/>
        <w:ind w:firstLineChars="200" w:firstLine="420"/>
      </w:pPr>
      <w:r>
        <w:rPr>
          <w:rFonts w:ascii="黑体" w:eastAsia="黑体" w:hAnsi="宋体" w:hint="eastAsia"/>
          <w:szCs w:val="21"/>
        </w:rPr>
        <w:t>课程中文名称</w:t>
      </w:r>
      <w:r>
        <w:rPr>
          <w:rFonts w:hint="eastAsia"/>
        </w:rPr>
        <w:t>：</w:t>
      </w:r>
      <w:r>
        <w:rPr>
          <w:rFonts w:ascii="黑体" w:eastAsia="黑体" w:hAnsi="宋体" w:hint="eastAsia"/>
          <w:szCs w:val="21"/>
        </w:rPr>
        <w:t>风能及新能源发电技术</w:t>
      </w:r>
    </w:p>
    <w:p w:rsidR="00E92954" w:rsidRDefault="003F2132">
      <w:pPr>
        <w:tabs>
          <w:tab w:val="left" w:pos="4859"/>
        </w:tabs>
        <w:spacing w:line="312" w:lineRule="auto"/>
        <w:ind w:firstLineChars="200" w:firstLine="420"/>
      </w:pPr>
      <w:r>
        <w:rPr>
          <w:rFonts w:ascii="黑体" w:eastAsia="黑体" w:hAnsi="宋体" w:hint="eastAsia"/>
          <w:szCs w:val="21"/>
        </w:rPr>
        <w:t>课程英文名称</w:t>
      </w:r>
      <w:r>
        <w:rPr>
          <w:rFonts w:hint="eastAsia"/>
        </w:rPr>
        <w:t>：</w:t>
      </w:r>
      <w:r>
        <w:rPr>
          <w:color w:val="000000"/>
          <w:kern w:val="0"/>
          <w:sz w:val="18"/>
          <w:szCs w:val="18"/>
        </w:rPr>
        <w:t>Electricity Generation Technology of Wind and Renewable Energy</w:t>
      </w:r>
    </w:p>
    <w:p w:rsidR="00E92954" w:rsidRDefault="003F2132">
      <w:pPr>
        <w:tabs>
          <w:tab w:val="left" w:pos="4860"/>
        </w:tabs>
        <w:spacing w:line="312" w:lineRule="auto"/>
        <w:ind w:firstLineChars="200" w:firstLine="420"/>
        <w:rPr>
          <w:rFonts w:ascii="黑体" w:eastAsia="黑体" w:hAnsi="宋体"/>
          <w:szCs w:val="21"/>
        </w:rPr>
      </w:pPr>
      <w:r>
        <w:rPr>
          <w:rFonts w:ascii="黑体" w:eastAsia="黑体" w:hAnsi="宋体" w:hint="eastAsia"/>
          <w:szCs w:val="21"/>
        </w:rPr>
        <w:t>课程编号</w:t>
      </w:r>
      <w:r>
        <w:rPr>
          <w:rFonts w:hint="eastAsia"/>
        </w:rPr>
        <w:t>：</w:t>
      </w:r>
      <w:r>
        <w:rPr>
          <w:rFonts w:hint="eastAsia"/>
        </w:rPr>
        <w:t>c1045</w:t>
      </w:r>
      <w:r>
        <w:rPr>
          <w:rFonts w:ascii="黑体" w:eastAsia="黑体" w:hAnsi="宋体" w:hint="eastAsia"/>
          <w:szCs w:val="21"/>
        </w:rPr>
        <w:t>应开课学期：7</w:t>
      </w:r>
    </w:p>
    <w:p w:rsidR="00E92954" w:rsidRDefault="003F2132">
      <w:pPr>
        <w:tabs>
          <w:tab w:val="left" w:pos="4860"/>
        </w:tabs>
        <w:spacing w:line="312" w:lineRule="auto"/>
        <w:ind w:firstLineChars="200" w:firstLine="420"/>
      </w:pPr>
      <w:r>
        <w:rPr>
          <w:rFonts w:ascii="黑体" w:eastAsia="黑体" w:hAnsi="宋体" w:hint="eastAsia"/>
          <w:szCs w:val="21"/>
        </w:rPr>
        <w:t>学时 数：24                     学 分 数：1.5</w:t>
      </w:r>
    </w:p>
    <w:p w:rsidR="00E92954" w:rsidRDefault="003F2132">
      <w:pPr>
        <w:tabs>
          <w:tab w:val="left" w:pos="4859"/>
        </w:tabs>
        <w:spacing w:line="312" w:lineRule="auto"/>
        <w:ind w:firstLineChars="200" w:firstLine="420"/>
        <w:rPr>
          <w:rFonts w:ascii="黑体" w:eastAsia="黑体" w:hAnsi="宋体"/>
          <w:szCs w:val="21"/>
        </w:rPr>
      </w:pPr>
      <w:r>
        <w:rPr>
          <w:rFonts w:ascii="黑体" w:eastAsia="黑体" w:hAnsi="宋体" w:hint="eastAsia"/>
          <w:szCs w:val="21"/>
        </w:rPr>
        <w:t>适用专业：</w:t>
      </w:r>
      <w:r>
        <w:rPr>
          <w:rFonts w:ascii="黑体" w:eastAsia="黑体" w:hAnsi="黑体" w:cs="宋体" w:hint="eastAsia"/>
        </w:rPr>
        <w:t>电气工程及其自动化等</w:t>
      </w:r>
      <w:r>
        <w:rPr>
          <w:rFonts w:ascii="黑体" w:eastAsia="黑体" w:hAnsi="宋体" w:hint="eastAsia"/>
          <w:szCs w:val="21"/>
        </w:rPr>
        <w:t xml:space="preserve">          课程类型</w:t>
      </w:r>
      <w:r>
        <w:rPr>
          <w:rFonts w:hint="eastAsia"/>
        </w:rPr>
        <w:t>：</w:t>
      </w:r>
      <w:r>
        <w:rPr>
          <w:rFonts w:ascii="黑体" w:eastAsia="黑体" w:hAnsi="宋体" w:hint="eastAsia"/>
          <w:szCs w:val="21"/>
        </w:rPr>
        <w:t>专业拓展课</w:t>
      </w:r>
    </w:p>
    <w:p w:rsidR="00E92954" w:rsidRDefault="003F2132">
      <w:pPr>
        <w:tabs>
          <w:tab w:val="left" w:pos="4960"/>
        </w:tabs>
        <w:spacing w:line="312" w:lineRule="auto"/>
        <w:ind w:leftChars="200" w:left="420"/>
        <w:rPr>
          <w:rFonts w:ascii="黑体" w:eastAsia="黑体" w:hAnsi="宋体"/>
          <w:szCs w:val="21"/>
        </w:rPr>
      </w:pPr>
      <w:r>
        <w:rPr>
          <w:rFonts w:ascii="黑体" w:eastAsia="黑体" w:hAnsi="宋体" w:hint="eastAsia"/>
          <w:szCs w:val="21"/>
        </w:rPr>
        <w:t>先修课程</w:t>
      </w:r>
      <w:r>
        <w:rPr>
          <w:rFonts w:hint="eastAsia"/>
        </w:rPr>
        <w:t>：</w:t>
      </w:r>
      <w:r>
        <w:rPr>
          <w:rFonts w:ascii="黑体" w:eastAsia="黑体" w:hAnsi="黑体" w:hint="eastAsia"/>
          <w:szCs w:val="21"/>
        </w:rPr>
        <w:t>《电机学》、《电路原理》、《电力电子技术》等</w:t>
      </w:r>
    </w:p>
    <w:p w:rsidR="00E92954" w:rsidRDefault="003F2132">
      <w:pPr>
        <w:tabs>
          <w:tab w:val="left" w:pos="4960"/>
        </w:tabs>
        <w:spacing w:line="312" w:lineRule="auto"/>
        <w:rPr>
          <w:rFonts w:ascii="黑体" w:eastAsia="黑体"/>
          <w:color w:val="000000"/>
          <w:sz w:val="24"/>
        </w:rPr>
      </w:pPr>
      <w:r>
        <w:rPr>
          <w:rFonts w:ascii="黑体" w:eastAsia="黑体" w:hint="eastAsia"/>
          <w:color w:val="000000"/>
          <w:sz w:val="24"/>
        </w:rPr>
        <w:t>一、课程性质</w:t>
      </w:r>
    </w:p>
    <w:p w:rsidR="00E92954" w:rsidRDefault="003F2132">
      <w:pPr>
        <w:ind w:firstLineChars="200" w:firstLine="420"/>
      </w:pPr>
      <w:r>
        <w:rPr>
          <w:rFonts w:hint="eastAsia"/>
        </w:rPr>
        <w:t>本课程是电气工程及其自动化、自动化等专业的一门专业选修课，是一门理论性和实践性很强的课程。本课程帮助学生学习和掌握能源利用技术的前沿动态，培养学生树立环境友好发电、分布式发电的良好意识，为以后从事</w:t>
      </w:r>
      <w:r>
        <w:rPr>
          <w:rFonts w:ascii="Verdana" w:hAnsi="Verdana" w:hint="eastAsia"/>
          <w:szCs w:val="21"/>
        </w:rPr>
        <w:t>电力系统行业</w:t>
      </w:r>
      <w:r>
        <w:rPr>
          <w:rFonts w:hint="eastAsia"/>
        </w:rPr>
        <w:t>打下基础。</w:t>
      </w:r>
    </w:p>
    <w:p w:rsidR="00E92954" w:rsidRDefault="003F2132">
      <w:pPr>
        <w:tabs>
          <w:tab w:val="left" w:pos="4960"/>
        </w:tabs>
        <w:spacing w:line="312" w:lineRule="auto"/>
        <w:rPr>
          <w:rFonts w:ascii="黑体" w:eastAsia="黑体"/>
          <w:color w:val="000000"/>
          <w:sz w:val="24"/>
        </w:rPr>
      </w:pPr>
      <w:r>
        <w:rPr>
          <w:rFonts w:ascii="黑体" w:eastAsia="黑体" w:hint="eastAsia"/>
          <w:color w:val="000000"/>
          <w:sz w:val="24"/>
        </w:rPr>
        <w:t>二、课程目标</w:t>
      </w:r>
    </w:p>
    <w:p w:rsidR="00E92954" w:rsidRDefault="003F2132">
      <w:pPr>
        <w:spacing w:line="360" w:lineRule="exact"/>
        <w:ind w:firstLineChars="200" w:firstLine="420"/>
        <w:jc w:val="left"/>
        <w:rPr>
          <w:color w:val="000000"/>
        </w:rPr>
      </w:pPr>
      <w:r>
        <w:rPr>
          <w:rFonts w:hint="eastAsia"/>
          <w:color w:val="000000"/>
        </w:rPr>
        <w:t>1</w:t>
      </w:r>
      <w:r>
        <w:rPr>
          <w:rFonts w:hint="eastAsia"/>
          <w:color w:val="000000"/>
        </w:rPr>
        <w:t>、掌握风能及新能源发电技术的研究内容、基本专业知识和研究方法及风能及新能源发电技术与相关学科的关系；满足电力系统专业学习和自身发展需求。</w:t>
      </w:r>
    </w:p>
    <w:p w:rsidR="00E92954" w:rsidRDefault="003F2132">
      <w:pPr>
        <w:spacing w:line="360" w:lineRule="exact"/>
        <w:ind w:firstLineChars="200" w:firstLine="420"/>
        <w:jc w:val="left"/>
      </w:pPr>
      <w:r>
        <w:rPr>
          <w:rFonts w:hint="eastAsia"/>
        </w:rPr>
        <w:t>2</w:t>
      </w:r>
      <w:r>
        <w:rPr>
          <w:rFonts w:hint="eastAsia"/>
        </w:rPr>
        <w:t>、</w:t>
      </w:r>
      <w:r>
        <w:t>了解中国的能源现状和中国新能源的发展现状</w:t>
      </w:r>
      <w:r>
        <w:rPr>
          <w:rFonts w:hint="eastAsia"/>
        </w:rPr>
        <w:t>；</w:t>
      </w:r>
      <w:r>
        <w:t>了解太阳能热发电技术的不同形式的热发电系统</w:t>
      </w:r>
      <w:r>
        <w:rPr>
          <w:rFonts w:hint="eastAsia"/>
        </w:rPr>
        <w:t>。</w:t>
      </w:r>
    </w:p>
    <w:p w:rsidR="00E92954" w:rsidRDefault="003F2132">
      <w:pPr>
        <w:spacing w:line="360" w:lineRule="exact"/>
        <w:ind w:firstLineChars="200" w:firstLine="420"/>
        <w:jc w:val="left"/>
      </w:pPr>
      <w:r>
        <w:rPr>
          <w:rFonts w:hint="eastAsia"/>
        </w:rPr>
        <w:t>3</w:t>
      </w:r>
      <w:r>
        <w:rPr>
          <w:rFonts w:hint="eastAsia"/>
        </w:rPr>
        <w:t>、理解</w:t>
      </w:r>
      <w:r>
        <w:t>太阳能的有关热利用的基本原理</w:t>
      </w:r>
      <w:r>
        <w:rPr>
          <w:rFonts w:hint="eastAsia"/>
        </w:rPr>
        <w:t>。</w:t>
      </w:r>
    </w:p>
    <w:p w:rsidR="00E92954" w:rsidRDefault="003F2132">
      <w:pPr>
        <w:spacing w:line="360" w:lineRule="exact"/>
        <w:ind w:firstLineChars="200" w:firstLine="420"/>
        <w:jc w:val="left"/>
      </w:pPr>
      <w:r>
        <w:rPr>
          <w:rFonts w:hint="eastAsia"/>
        </w:rPr>
        <w:t>4</w:t>
      </w:r>
      <w:r>
        <w:rPr>
          <w:rFonts w:hint="eastAsia"/>
        </w:rPr>
        <w:t>、</w:t>
      </w:r>
      <w:r>
        <w:t>掌握太阳能光伏发电的基本原理及系统的构成</w:t>
      </w:r>
      <w:r>
        <w:rPr>
          <w:rFonts w:hint="eastAsia"/>
        </w:rPr>
        <w:t>；</w:t>
      </w:r>
      <w:r>
        <w:t>加深对中国风力资源和风力发电基本原理的认识</w:t>
      </w:r>
      <w:r>
        <w:rPr>
          <w:rFonts w:hint="eastAsia"/>
        </w:rPr>
        <w:t>。</w:t>
      </w:r>
    </w:p>
    <w:p w:rsidR="00E92954" w:rsidRDefault="003F2132">
      <w:pPr>
        <w:spacing w:line="360" w:lineRule="exact"/>
        <w:ind w:firstLineChars="200" w:firstLine="420"/>
        <w:jc w:val="left"/>
      </w:pPr>
      <w:r>
        <w:rPr>
          <w:rFonts w:hint="eastAsia"/>
        </w:rPr>
        <w:t>5</w:t>
      </w:r>
      <w:r>
        <w:rPr>
          <w:rFonts w:hint="eastAsia"/>
        </w:rPr>
        <w:t>、掌握</w:t>
      </w:r>
      <w:r>
        <w:t>风力发电系统的结构及运行方式，风力发电场的</w:t>
      </w:r>
      <w:r>
        <w:rPr>
          <w:rFonts w:hint="eastAsia"/>
        </w:rPr>
        <w:t>选址和维护。</w:t>
      </w:r>
    </w:p>
    <w:p w:rsidR="00E92954" w:rsidRDefault="003F2132">
      <w:pPr>
        <w:spacing w:line="360" w:lineRule="exact"/>
        <w:ind w:firstLineChars="200" w:firstLine="420"/>
        <w:jc w:val="left"/>
      </w:pPr>
      <w:r>
        <w:rPr>
          <w:rFonts w:hint="eastAsia"/>
        </w:rPr>
        <w:t>6</w:t>
      </w:r>
      <w:r>
        <w:rPr>
          <w:rFonts w:hint="eastAsia"/>
        </w:rPr>
        <w:t>、</w:t>
      </w:r>
      <w:r>
        <w:t>理解生物质资源的利用现状，重点把握生物质发电的基本原理。</w:t>
      </w:r>
    </w:p>
    <w:p w:rsidR="00E92954" w:rsidRDefault="003F2132">
      <w:pPr>
        <w:spacing w:line="360" w:lineRule="exact"/>
        <w:ind w:firstLineChars="200" w:firstLine="420"/>
        <w:jc w:val="left"/>
        <w:rPr>
          <w:color w:val="000000"/>
        </w:rPr>
      </w:pPr>
      <w:r>
        <w:rPr>
          <w:rFonts w:hint="eastAsia"/>
        </w:rPr>
        <w:t>7</w:t>
      </w:r>
      <w:r>
        <w:rPr>
          <w:rFonts w:hint="eastAsia"/>
        </w:rPr>
        <w:t>、</w:t>
      </w:r>
      <w:r>
        <w:t>掌握地热发电和</w:t>
      </w:r>
      <w:r>
        <w:rPr>
          <w:rFonts w:hint="eastAsia"/>
        </w:rPr>
        <w:t>海洋</w:t>
      </w:r>
      <w:r>
        <w:t>能发电的基本原理和应用现状。</w:t>
      </w:r>
    </w:p>
    <w:p w:rsidR="00E92954" w:rsidRDefault="003F2132">
      <w:pPr>
        <w:spacing w:line="360" w:lineRule="exact"/>
        <w:ind w:firstLineChars="200" w:firstLine="420"/>
        <w:jc w:val="left"/>
        <w:rPr>
          <w:color w:val="000000"/>
        </w:rPr>
      </w:pPr>
      <w:r>
        <w:rPr>
          <w:rFonts w:hint="eastAsia"/>
          <w:color w:val="000000"/>
        </w:rPr>
        <w:t>8</w:t>
      </w:r>
      <w:r>
        <w:rPr>
          <w:rFonts w:hint="eastAsia"/>
          <w:color w:val="000000"/>
        </w:rPr>
        <w:t>、熟悉各类新能源的开发应用原理，掌握各类新能源的运行性能的评判。进而能够分析出各类新能源发电技术工程问题，同时能预判出各类新能源发电技术在电力系统中应用可能出现的问题。</w:t>
      </w:r>
    </w:p>
    <w:p w:rsidR="00E92954" w:rsidRDefault="003F2132">
      <w:pPr>
        <w:spacing w:line="360" w:lineRule="exact"/>
        <w:ind w:firstLineChars="200" w:firstLine="420"/>
        <w:jc w:val="left"/>
        <w:rPr>
          <w:color w:val="000000"/>
        </w:rPr>
      </w:pPr>
      <w:r>
        <w:rPr>
          <w:rFonts w:hint="eastAsia"/>
          <w:color w:val="000000"/>
        </w:rPr>
        <w:t>9</w:t>
      </w:r>
      <w:r>
        <w:rPr>
          <w:rFonts w:hint="eastAsia"/>
          <w:color w:val="000000"/>
        </w:rPr>
        <w:t>、通过各类新能源发电技术的原理分析，获得各类新能源的利用开发价值，比较分析提炼出各类新能源的优缺点，以便提升学生</w:t>
      </w:r>
      <w:r>
        <w:rPr>
          <w:rFonts w:hint="eastAsia"/>
          <w:szCs w:val="21"/>
        </w:rPr>
        <w:t>识别、表达电气工程问题的能力</w:t>
      </w:r>
      <w:r>
        <w:rPr>
          <w:rFonts w:hint="eastAsia"/>
        </w:rPr>
        <w:t>。</w:t>
      </w:r>
    </w:p>
    <w:p w:rsidR="00E92954" w:rsidRDefault="003F2132">
      <w:pPr>
        <w:tabs>
          <w:tab w:val="left" w:pos="4960"/>
        </w:tabs>
        <w:spacing w:line="312" w:lineRule="auto"/>
        <w:rPr>
          <w:rFonts w:ascii="黑体" w:eastAsia="黑体"/>
          <w:color w:val="000000"/>
          <w:sz w:val="24"/>
        </w:rPr>
      </w:pPr>
      <w:r>
        <w:rPr>
          <w:rFonts w:ascii="黑体" w:eastAsia="黑体" w:hint="eastAsia"/>
          <w:color w:val="000000"/>
          <w:sz w:val="24"/>
        </w:rPr>
        <w:t>三、</w:t>
      </w:r>
      <w:r>
        <w:rPr>
          <w:rFonts w:ascii="黑体" w:eastAsia="黑体"/>
          <w:color w:val="000000"/>
          <w:sz w:val="24"/>
        </w:rPr>
        <w:t>支撑的毕业要求</w:t>
      </w:r>
    </w:p>
    <w:tbl>
      <w:tblPr>
        <w:tblW w:w="83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81"/>
        <w:gridCol w:w="2520"/>
        <w:gridCol w:w="3646"/>
      </w:tblGrid>
      <w:tr w:rsidR="00E92954">
        <w:trPr>
          <w:jc w:val="center"/>
        </w:trPr>
        <w:tc>
          <w:tcPr>
            <w:tcW w:w="2181" w:type="dxa"/>
            <w:vAlign w:val="center"/>
          </w:tcPr>
          <w:p w:rsidR="00E92954" w:rsidRDefault="003F2132">
            <w:pPr>
              <w:tabs>
                <w:tab w:val="left" w:pos="4960"/>
              </w:tabs>
              <w:jc w:val="center"/>
              <w:rPr>
                <w:b/>
                <w:szCs w:val="21"/>
              </w:rPr>
            </w:pPr>
            <w:r>
              <w:rPr>
                <w:rFonts w:hint="eastAsia"/>
                <w:b/>
                <w:szCs w:val="21"/>
              </w:rPr>
              <w:t>课程对毕业要求的</w:t>
            </w:r>
          </w:p>
          <w:p w:rsidR="00E92954" w:rsidRDefault="003F2132">
            <w:pPr>
              <w:tabs>
                <w:tab w:val="left" w:pos="4960"/>
              </w:tabs>
              <w:jc w:val="center"/>
              <w:rPr>
                <w:rFonts w:ascii="黑体" w:eastAsia="黑体"/>
                <w:sz w:val="24"/>
              </w:rPr>
            </w:pPr>
            <w:r>
              <w:rPr>
                <w:rFonts w:hint="eastAsia"/>
                <w:b/>
                <w:szCs w:val="21"/>
              </w:rPr>
              <w:t>支撑</w:t>
            </w:r>
          </w:p>
        </w:tc>
        <w:tc>
          <w:tcPr>
            <w:tcW w:w="2520" w:type="dxa"/>
            <w:vAlign w:val="center"/>
          </w:tcPr>
          <w:p w:rsidR="00E92954" w:rsidRDefault="003F2132">
            <w:pPr>
              <w:tabs>
                <w:tab w:val="left" w:pos="4960"/>
              </w:tabs>
              <w:jc w:val="center"/>
              <w:rPr>
                <w:b/>
                <w:szCs w:val="21"/>
              </w:rPr>
            </w:pPr>
            <w:r>
              <w:rPr>
                <w:rFonts w:hint="eastAsia"/>
                <w:b/>
                <w:szCs w:val="21"/>
              </w:rPr>
              <w:t>相应支撑毕业要求</w:t>
            </w:r>
          </w:p>
          <w:p w:rsidR="00E92954" w:rsidRDefault="003F2132">
            <w:pPr>
              <w:tabs>
                <w:tab w:val="left" w:pos="4960"/>
              </w:tabs>
              <w:jc w:val="center"/>
              <w:rPr>
                <w:rFonts w:ascii="黑体" w:eastAsia="黑体"/>
                <w:sz w:val="24"/>
              </w:rPr>
            </w:pPr>
            <w:r>
              <w:rPr>
                <w:rFonts w:hint="eastAsia"/>
                <w:b/>
                <w:szCs w:val="21"/>
              </w:rPr>
              <w:t>指标点</w:t>
            </w:r>
          </w:p>
        </w:tc>
        <w:tc>
          <w:tcPr>
            <w:tcW w:w="3646" w:type="dxa"/>
            <w:vAlign w:val="center"/>
          </w:tcPr>
          <w:p w:rsidR="00E92954" w:rsidRDefault="003F2132">
            <w:pPr>
              <w:tabs>
                <w:tab w:val="left" w:pos="4960"/>
              </w:tabs>
              <w:jc w:val="center"/>
              <w:rPr>
                <w:b/>
                <w:szCs w:val="21"/>
              </w:rPr>
            </w:pPr>
            <w:r>
              <w:rPr>
                <w:rFonts w:hint="eastAsia"/>
                <w:b/>
                <w:szCs w:val="21"/>
              </w:rPr>
              <w:t>课程教学目标、达成途径和评价</w:t>
            </w:r>
          </w:p>
          <w:p w:rsidR="00E92954" w:rsidRDefault="003F2132">
            <w:pPr>
              <w:tabs>
                <w:tab w:val="left" w:pos="4960"/>
              </w:tabs>
              <w:jc w:val="center"/>
              <w:rPr>
                <w:rFonts w:ascii="黑体" w:eastAsia="黑体"/>
                <w:sz w:val="24"/>
              </w:rPr>
            </w:pPr>
            <w:r>
              <w:rPr>
                <w:rFonts w:hint="eastAsia"/>
                <w:b/>
                <w:szCs w:val="21"/>
              </w:rPr>
              <w:t>依据等</w:t>
            </w:r>
          </w:p>
        </w:tc>
      </w:tr>
      <w:tr w:rsidR="00E92954">
        <w:trPr>
          <w:jc w:val="center"/>
        </w:trPr>
        <w:tc>
          <w:tcPr>
            <w:tcW w:w="2181" w:type="dxa"/>
          </w:tcPr>
          <w:p w:rsidR="00E92954" w:rsidRDefault="003F2132">
            <w:pPr>
              <w:pStyle w:val="a8"/>
              <w:spacing w:line="312" w:lineRule="auto"/>
              <w:rPr>
                <w:rFonts w:ascii="Times New Roman" w:hAnsi="Times New Roman"/>
                <w:szCs w:val="21"/>
                <w:lang w:val="en-US"/>
              </w:rPr>
            </w:pPr>
            <w:r>
              <w:rPr>
                <w:rFonts w:ascii="Times New Roman" w:hAnsi="Times New Roman" w:hint="eastAsia"/>
                <w:szCs w:val="21"/>
                <w:lang w:val="en-US"/>
              </w:rPr>
              <w:t xml:space="preserve">1. </w:t>
            </w:r>
            <w:r>
              <w:rPr>
                <w:rFonts w:hint="eastAsia"/>
                <w:color w:val="000000"/>
                <w:lang w:val="en-US"/>
              </w:rPr>
              <w:t>工程</w:t>
            </w:r>
            <w:r>
              <w:rPr>
                <w:color w:val="000000"/>
                <w:lang w:val="en-US"/>
              </w:rPr>
              <w:t>知识：</w:t>
            </w:r>
            <w:r>
              <w:rPr>
                <w:rFonts w:hint="eastAsia"/>
                <w:color w:val="000000"/>
                <w:lang w:val="en-US"/>
              </w:rPr>
              <w:t>能够将数学和物理等自然科学、工程基础知识、电气工程及相关领域专业知识用于解决复杂工程问题。</w:t>
            </w:r>
          </w:p>
        </w:tc>
        <w:tc>
          <w:tcPr>
            <w:tcW w:w="2520" w:type="dxa"/>
          </w:tcPr>
          <w:p w:rsidR="00E92954" w:rsidRDefault="003F2132">
            <w:pPr>
              <w:pStyle w:val="a8"/>
              <w:spacing w:line="312" w:lineRule="auto"/>
              <w:rPr>
                <w:rFonts w:ascii="Times New Roman" w:hAnsi="Times New Roman"/>
                <w:szCs w:val="21"/>
                <w:lang w:val="en-US"/>
              </w:rPr>
            </w:pPr>
            <w:r>
              <w:rPr>
                <w:rFonts w:ascii="Times New Roman" w:hAnsi="Times New Roman" w:hint="eastAsia"/>
                <w:szCs w:val="21"/>
                <w:lang w:val="en-US"/>
              </w:rPr>
              <w:t>指标点</w:t>
            </w:r>
            <w:r>
              <w:rPr>
                <w:rFonts w:ascii="Times New Roman" w:hAnsi="Times New Roman" w:hint="eastAsia"/>
                <w:szCs w:val="21"/>
                <w:lang w:val="en-US"/>
              </w:rPr>
              <w:t xml:space="preserve">1.2 </w:t>
            </w:r>
            <w:r>
              <w:rPr>
                <w:rFonts w:ascii="Times New Roman" w:hAnsi="Times New Roman" w:hint="eastAsia"/>
                <w:szCs w:val="21"/>
                <w:lang w:val="en-US"/>
              </w:rPr>
              <w:t>掌握电气工程、控制工程基础知识，具有分析工程问题中的电气原理与系统、控制原理与系统的能力。</w:t>
            </w:r>
            <w:r>
              <w:rPr>
                <w:rFonts w:ascii="Times New Roman" w:hAnsi="Times New Roman" w:hint="eastAsia"/>
                <w:szCs w:val="21"/>
                <w:lang w:val="en-US"/>
              </w:rPr>
              <w:t xml:space="preserve">1.3 </w:t>
            </w:r>
            <w:r>
              <w:rPr>
                <w:rFonts w:ascii="Times New Roman" w:hAnsi="Times New Roman" w:hint="eastAsia"/>
                <w:szCs w:val="21"/>
                <w:lang w:val="en-US"/>
              </w:rPr>
              <w:t>能够将电气工程的专业知</w:t>
            </w:r>
            <w:r>
              <w:rPr>
                <w:rFonts w:ascii="Times New Roman" w:hAnsi="Times New Roman" w:hint="eastAsia"/>
                <w:szCs w:val="21"/>
                <w:lang w:val="en-US"/>
              </w:rPr>
              <w:lastRenderedPageBreak/>
              <w:t>识用于解决复杂工程问题。</w:t>
            </w:r>
          </w:p>
        </w:tc>
        <w:tc>
          <w:tcPr>
            <w:tcW w:w="3646" w:type="dxa"/>
          </w:tcPr>
          <w:p w:rsidR="00E92954" w:rsidRDefault="003F2132">
            <w:pPr>
              <w:spacing w:line="360" w:lineRule="exact"/>
              <w:jc w:val="left"/>
              <w:rPr>
                <w:color w:val="000000"/>
              </w:rPr>
            </w:pPr>
            <w:r>
              <w:rPr>
                <w:rFonts w:hint="eastAsia"/>
                <w:b/>
              </w:rPr>
              <w:lastRenderedPageBreak/>
              <w:t>教学目标：</w:t>
            </w:r>
            <w:r>
              <w:rPr>
                <w:rFonts w:hint="eastAsia"/>
              </w:rPr>
              <w:t>1</w:t>
            </w:r>
            <w:r>
              <w:rPr>
                <w:rFonts w:hint="eastAsia"/>
              </w:rPr>
              <w:t>、</w:t>
            </w:r>
            <w:r>
              <w:rPr>
                <w:rFonts w:hint="eastAsia"/>
              </w:rPr>
              <w:t>2</w:t>
            </w:r>
            <w:r>
              <w:rPr>
                <w:rFonts w:hint="eastAsia"/>
              </w:rPr>
              <w:t>、</w:t>
            </w:r>
            <w:r>
              <w:rPr>
                <w:rFonts w:hint="eastAsia"/>
              </w:rPr>
              <w:t>3</w:t>
            </w:r>
            <w:r>
              <w:rPr>
                <w:rFonts w:hint="eastAsia"/>
              </w:rPr>
              <w:t>、</w:t>
            </w:r>
            <w:r>
              <w:rPr>
                <w:rFonts w:hint="eastAsia"/>
              </w:rPr>
              <w:t>4</w:t>
            </w:r>
            <w:r>
              <w:rPr>
                <w:rFonts w:hint="eastAsia"/>
              </w:rPr>
              <w:t>、</w:t>
            </w:r>
            <w:r>
              <w:rPr>
                <w:rFonts w:hint="eastAsia"/>
              </w:rPr>
              <w:t>5</w:t>
            </w:r>
            <w:r>
              <w:rPr>
                <w:rFonts w:hint="eastAsia"/>
              </w:rPr>
              <w:t>、</w:t>
            </w:r>
            <w:r>
              <w:rPr>
                <w:rFonts w:hint="eastAsia"/>
              </w:rPr>
              <w:t>6</w:t>
            </w:r>
          </w:p>
          <w:p w:rsidR="00E92954" w:rsidRDefault="003F2132">
            <w:pPr>
              <w:spacing w:line="360" w:lineRule="exact"/>
              <w:jc w:val="left"/>
            </w:pPr>
            <w:r>
              <w:rPr>
                <w:rFonts w:hint="eastAsia"/>
                <w:b/>
              </w:rPr>
              <w:t>达成途径：</w:t>
            </w:r>
            <w:r>
              <w:rPr>
                <w:rFonts w:hint="eastAsia"/>
              </w:rPr>
              <w:t>课堂讲解；平时作业；参与讨论。</w:t>
            </w:r>
          </w:p>
          <w:p w:rsidR="00E92954" w:rsidRDefault="003F2132">
            <w:pPr>
              <w:spacing w:line="360" w:lineRule="exact"/>
              <w:jc w:val="left"/>
            </w:pPr>
            <w:r>
              <w:rPr>
                <w:rFonts w:hint="eastAsia"/>
                <w:b/>
              </w:rPr>
              <w:t>评价依据：</w:t>
            </w:r>
            <w:r>
              <w:rPr>
                <w:rFonts w:hint="eastAsia"/>
              </w:rPr>
              <w:t>作业；考勤及平常表现；课堂讨论互评；期末考查。</w:t>
            </w:r>
          </w:p>
          <w:p w:rsidR="00E92954" w:rsidRDefault="00E92954">
            <w:pPr>
              <w:spacing w:line="360" w:lineRule="exact"/>
              <w:jc w:val="left"/>
            </w:pPr>
          </w:p>
        </w:tc>
      </w:tr>
      <w:tr w:rsidR="00E92954">
        <w:trPr>
          <w:jc w:val="center"/>
        </w:trPr>
        <w:tc>
          <w:tcPr>
            <w:tcW w:w="2181" w:type="dxa"/>
          </w:tcPr>
          <w:p w:rsidR="00E92954" w:rsidRDefault="003F2132">
            <w:pPr>
              <w:pStyle w:val="a8"/>
              <w:spacing w:line="312" w:lineRule="auto"/>
              <w:rPr>
                <w:rFonts w:ascii="Times New Roman" w:hAnsi="Times New Roman"/>
                <w:szCs w:val="21"/>
                <w:lang w:val="en-US"/>
              </w:rPr>
            </w:pPr>
            <w:r>
              <w:rPr>
                <w:rFonts w:ascii="Times New Roman" w:hAnsi="Times New Roman" w:hint="eastAsia"/>
                <w:szCs w:val="21"/>
                <w:lang w:val="en-US"/>
              </w:rPr>
              <w:lastRenderedPageBreak/>
              <w:t xml:space="preserve">2. </w:t>
            </w:r>
            <w:r>
              <w:rPr>
                <w:rFonts w:hint="eastAsia"/>
                <w:color w:val="000000"/>
                <w:lang w:val="en-US"/>
              </w:rPr>
              <w:t>问题分析</w:t>
            </w:r>
            <w:r>
              <w:rPr>
                <w:color w:val="000000"/>
                <w:lang w:val="en-US"/>
              </w:rPr>
              <w:t>：</w:t>
            </w:r>
            <w:r>
              <w:rPr>
                <w:rFonts w:hint="eastAsia"/>
                <w:color w:val="000000"/>
                <w:lang w:val="en-US"/>
              </w:rPr>
              <w:t>能够应用数学和物理等自然科学</w:t>
            </w:r>
            <w:r>
              <w:rPr>
                <w:color w:val="000000"/>
                <w:lang w:val="en-US"/>
              </w:rPr>
              <w:t>、工程科学</w:t>
            </w:r>
            <w:r>
              <w:rPr>
                <w:rFonts w:hint="eastAsia"/>
                <w:color w:val="000000"/>
                <w:lang w:val="en-US"/>
              </w:rPr>
              <w:t>的基本原理</w:t>
            </w:r>
            <w:r>
              <w:rPr>
                <w:color w:val="000000"/>
                <w:lang w:val="en-US"/>
              </w:rPr>
              <w:t>，</w:t>
            </w:r>
            <w:r>
              <w:rPr>
                <w:rFonts w:hint="eastAsia"/>
                <w:color w:val="000000"/>
                <w:lang w:val="en-US"/>
              </w:rPr>
              <w:t>识别、表达、并通过文献研究分析与电气工程</w:t>
            </w:r>
            <w:r>
              <w:rPr>
                <w:color w:val="000000"/>
                <w:lang w:val="en-US"/>
              </w:rPr>
              <w:t>有关的复杂工程问题，获得有效结论。</w:t>
            </w:r>
          </w:p>
        </w:tc>
        <w:tc>
          <w:tcPr>
            <w:tcW w:w="2520" w:type="dxa"/>
          </w:tcPr>
          <w:p w:rsidR="00E92954" w:rsidRDefault="003F2132">
            <w:pPr>
              <w:pStyle w:val="a8"/>
              <w:spacing w:line="312" w:lineRule="auto"/>
              <w:rPr>
                <w:rFonts w:ascii="Times New Roman" w:hAnsi="Times New Roman"/>
                <w:szCs w:val="21"/>
                <w:lang w:val="en-US"/>
              </w:rPr>
            </w:pPr>
            <w:r>
              <w:rPr>
                <w:rFonts w:ascii="Times New Roman" w:hAnsi="Times New Roman" w:hint="eastAsia"/>
                <w:szCs w:val="21"/>
                <w:lang w:val="en-US"/>
              </w:rPr>
              <w:t>2.2</w:t>
            </w:r>
            <w:r>
              <w:rPr>
                <w:rFonts w:ascii="Times New Roman" w:hAnsi="Times New Roman" w:hint="eastAsia"/>
                <w:szCs w:val="21"/>
                <w:lang w:val="en-US"/>
              </w:rPr>
              <w:t>能够运用数学、自然科学和工程科学的基本原理，识别、表达电气工程问题。</w:t>
            </w:r>
          </w:p>
        </w:tc>
        <w:tc>
          <w:tcPr>
            <w:tcW w:w="3646" w:type="dxa"/>
          </w:tcPr>
          <w:p w:rsidR="00E92954" w:rsidRDefault="003F2132">
            <w:pPr>
              <w:spacing w:line="360" w:lineRule="exact"/>
              <w:jc w:val="left"/>
            </w:pPr>
            <w:r>
              <w:rPr>
                <w:rFonts w:hint="eastAsia"/>
                <w:b/>
              </w:rPr>
              <w:t>教学目标：</w:t>
            </w:r>
            <w:r>
              <w:rPr>
                <w:rFonts w:hint="eastAsia"/>
                <w:color w:val="000000"/>
              </w:rPr>
              <w:t>7</w:t>
            </w:r>
            <w:r>
              <w:rPr>
                <w:rFonts w:hint="eastAsia"/>
                <w:color w:val="000000"/>
              </w:rPr>
              <w:t>、</w:t>
            </w:r>
            <w:r>
              <w:rPr>
                <w:rFonts w:hint="eastAsia"/>
                <w:color w:val="000000"/>
              </w:rPr>
              <w:t>8</w:t>
            </w:r>
            <w:r>
              <w:rPr>
                <w:rFonts w:hint="eastAsia"/>
                <w:color w:val="000000"/>
              </w:rPr>
              <w:t>、</w:t>
            </w:r>
            <w:r>
              <w:rPr>
                <w:rFonts w:hint="eastAsia"/>
                <w:color w:val="000000"/>
              </w:rPr>
              <w:t>9</w:t>
            </w:r>
          </w:p>
          <w:p w:rsidR="00E92954" w:rsidRDefault="003F2132">
            <w:pPr>
              <w:spacing w:line="360" w:lineRule="exact"/>
              <w:jc w:val="left"/>
            </w:pPr>
            <w:r>
              <w:rPr>
                <w:rFonts w:hint="eastAsia"/>
                <w:b/>
              </w:rPr>
              <w:t>达成途径：</w:t>
            </w:r>
            <w:r>
              <w:rPr>
                <w:rFonts w:hint="eastAsia"/>
              </w:rPr>
              <w:t>课堂讲解；平时作业。</w:t>
            </w:r>
          </w:p>
          <w:p w:rsidR="00E92954" w:rsidRDefault="003F2132">
            <w:pPr>
              <w:spacing w:line="360" w:lineRule="exact"/>
              <w:jc w:val="left"/>
            </w:pPr>
            <w:r>
              <w:rPr>
                <w:rFonts w:hint="eastAsia"/>
                <w:b/>
              </w:rPr>
              <w:t>评价依据：</w:t>
            </w:r>
            <w:r>
              <w:rPr>
                <w:rFonts w:hint="eastAsia"/>
              </w:rPr>
              <w:t>作业；考勤及平常表现；期末考查。</w:t>
            </w:r>
          </w:p>
          <w:p w:rsidR="00E92954" w:rsidRDefault="00E92954" w:rsidP="00892280">
            <w:pPr>
              <w:tabs>
                <w:tab w:val="left" w:pos="4960"/>
              </w:tabs>
              <w:spacing w:beforeLines="50" w:afterLines="50" w:line="312" w:lineRule="auto"/>
              <w:rPr>
                <w:rFonts w:ascii="黑体" w:eastAsia="黑体"/>
                <w:sz w:val="24"/>
              </w:rPr>
            </w:pPr>
          </w:p>
        </w:tc>
      </w:tr>
    </w:tbl>
    <w:p w:rsidR="00E92954" w:rsidRDefault="003F2132">
      <w:pPr>
        <w:tabs>
          <w:tab w:val="left" w:pos="4960"/>
        </w:tabs>
        <w:spacing w:line="312" w:lineRule="auto"/>
        <w:rPr>
          <w:rFonts w:ascii="黑体" w:eastAsia="黑体"/>
          <w:color w:val="000000"/>
          <w:sz w:val="24"/>
        </w:rPr>
      </w:pPr>
      <w:r>
        <w:rPr>
          <w:rFonts w:ascii="黑体" w:eastAsia="黑体" w:hint="eastAsia"/>
          <w:color w:val="000000"/>
          <w:sz w:val="24"/>
        </w:rPr>
        <w:t>四、教学内容、学时安排和基本要求</w:t>
      </w:r>
    </w:p>
    <w:p w:rsidR="00E92954" w:rsidRDefault="003F2132">
      <w:pPr>
        <w:spacing w:line="360" w:lineRule="exact"/>
        <w:ind w:left="600"/>
        <w:rPr>
          <w:rFonts w:ascii="宋体" w:hAnsi="宋体"/>
          <w:b/>
          <w:color w:val="000000"/>
          <w:sz w:val="24"/>
        </w:rPr>
      </w:pPr>
      <w:r>
        <w:rPr>
          <w:rFonts w:ascii="宋体" w:hAnsi="宋体" w:hint="eastAsia"/>
          <w:b/>
          <w:color w:val="000000"/>
          <w:sz w:val="24"/>
        </w:rPr>
        <w:t>第一章新能源</w:t>
      </w:r>
      <w:r>
        <w:rPr>
          <w:rFonts w:ascii="宋体" w:hAnsi="宋体"/>
          <w:b/>
          <w:color w:val="000000"/>
          <w:sz w:val="24"/>
        </w:rPr>
        <w:t>概论（2学时）</w:t>
      </w:r>
    </w:p>
    <w:p w:rsidR="00E92954" w:rsidRDefault="003F2132">
      <w:pPr>
        <w:spacing w:line="360" w:lineRule="exact"/>
        <w:ind w:left="540"/>
        <w:rPr>
          <w:rFonts w:ascii="宋体" w:hAnsi="宋体"/>
          <w:color w:val="000000"/>
          <w:szCs w:val="21"/>
        </w:rPr>
      </w:pPr>
      <w:r>
        <w:rPr>
          <w:rFonts w:ascii="宋体" w:hAnsi="宋体" w:hint="eastAsia"/>
          <w:szCs w:val="21"/>
        </w:rPr>
        <w:t>重点难点：</w:t>
      </w:r>
      <w:r>
        <w:t>能源的概念</w:t>
      </w:r>
      <w:r>
        <w:rPr>
          <w:rFonts w:hint="eastAsia"/>
        </w:rPr>
        <w:t>与类型</w:t>
      </w:r>
      <w:r>
        <w:rPr>
          <w:rFonts w:ascii="宋体" w:hAnsi="宋体" w:hint="eastAsia"/>
          <w:szCs w:val="21"/>
        </w:rPr>
        <w:t>、常用研究方法</w:t>
      </w:r>
    </w:p>
    <w:p w:rsidR="00E92954" w:rsidRDefault="003F2132">
      <w:pPr>
        <w:ind w:leftChars="172" w:left="361" w:firstLineChars="50" w:firstLine="105"/>
      </w:pPr>
      <w:r>
        <w:rPr>
          <w:rFonts w:ascii="宋体" w:hAnsi="宋体" w:hint="eastAsia"/>
          <w:color w:val="000000"/>
          <w:szCs w:val="21"/>
        </w:rPr>
        <w:t>（1）</w:t>
      </w:r>
      <w:r>
        <w:rPr>
          <w:rFonts w:hint="eastAsia"/>
        </w:rPr>
        <w:t>了解本课程的性质和任务；了解</w:t>
      </w:r>
      <w:r>
        <w:t>能源利用的历史</w:t>
      </w:r>
      <w:r>
        <w:rPr>
          <w:rFonts w:hint="eastAsia"/>
        </w:rPr>
        <w:t>；了解本课程的主要内容、学习方法；了解</w:t>
      </w:r>
      <w:r>
        <w:t>能源与环境问题</w:t>
      </w:r>
      <w:r>
        <w:rPr>
          <w:rFonts w:hint="eastAsia"/>
        </w:rPr>
        <w:t>及</w:t>
      </w:r>
      <w:r>
        <w:t>新能源发展战略</w:t>
      </w:r>
      <w:r>
        <w:rPr>
          <w:rFonts w:hint="eastAsia"/>
        </w:rPr>
        <w:t>、意义与展望</w:t>
      </w:r>
      <w:r>
        <w:rPr>
          <w:rFonts w:ascii="宋体" w:hAnsi="宋体" w:hint="eastAsia"/>
          <w:color w:val="000000"/>
          <w:szCs w:val="21"/>
        </w:rPr>
        <w:t>。</w:t>
      </w:r>
    </w:p>
    <w:p w:rsidR="00E92954" w:rsidRDefault="003F2132">
      <w:pPr>
        <w:spacing w:line="360" w:lineRule="exact"/>
        <w:ind w:left="539"/>
        <w:jc w:val="left"/>
        <w:rPr>
          <w:rFonts w:ascii="宋体" w:hAnsi="宋体"/>
          <w:color w:val="000000"/>
          <w:szCs w:val="21"/>
        </w:rPr>
      </w:pPr>
      <w:r>
        <w:rPr>
          <w:rFonts w:ascii="宋体" w:hAnsi="宋体" w:hint="eastAsia"/>
          <w:color w:val="000000"/>
          <w:szCs w:val="21"/>
        </w:rPr>
        <w:t>（2）</w:t>
      </w:r>
      <w:r>
        <w:rPr>
          <w:rFonts w:hint="eastAsia"/>
        </w:rPr>
        <w:t>掌握</w:t>
      </w:r>
      <w:r>
        <w:t>能源的概念</w:t>
      </w:r>
      <w:r>
        <w:rPr>
          <w:rFonts w:hint="eastAsia"/>
        </w:rPr>
        <w:t>与类型</w:t>
      </w:r>
      <w:r>
        <w:rPr>
          <w:rFonts w:ascii="宋体" w:hAnsi="宋体" w:hint="eastAsia"/>
          <w:color w:val="000000"/>
          <w:szCs w:val="21"/>
        </w:rPr>
        <w:t>。</w:t>
      </w:r>
    </w:p>
    <w:p w:rsidR="00E92954" w:rsidRDefault="003F2132">
      <w:pPr>
        <w:spacing w:line="360" w:lineRule="exact"/>
        <w:ind w:left="600"/>
        <w:rPr>
          <w:rFonts w:ascii="宋体" w:hAnsi="宋体"/>
          <w:b/>
          <w:color w:val="000000"/>
          <w:sz w:val="24"/>
        </w:rPr>
      </w:pPr>
      <w:r>
        <w:rPr>
          <w:rFonts w:ascii="宋体" w:hAnsi="宋体" w:hint="eastAsia"/>
          <w:b/>
          <w:color w:val="000000"/>
          <w:sz w:val="24"/>
        </w:rPr>
        <w:t>第二章</w:t>
      </w:r>
      <w:r>
        <w:rPr>
          <w:rFonts w:ascii="宋体" w:hAnsi="宋体"/>
          <w:b/>
          <w:color w:val="000000"/>
          <w:sz w:val="24"/>
        </w:rPr>
        <w:t>太阳</w:t>
      </w:r>
      <w:r>
        <w:rPr>
          <w:rFonts w:ascii="宋体" w:hAnsi="宋体" w:hint="eastAsia"/>
          <w:b/>
          <w:color w:val="000000"/>
          <w:sz w:val="24"/>
        </w:rPr>
        <w:t>热</w:t>
      </w:r>
      <w:r>
        <w:rPr>
          <w:rFonts w:ascii="宋体" w:hAnsi="宋体"/>
          <w:b/>
          <w:color w:val="000000"/>
          <w:sz w:val="24"/>
        </w:rPr>
        <w:t>能发电技术（</w:t>
      </w:r>
      <w:r>
        <w:rPr>
          <w:rFonts w:ascii="宋体" w:hAnsi="宋体" w:hint="eastAsia"/>
          <w:b/>
          <w:color w:val="000000"/>
          <w:sz w:val="24"/>
        </w:rPr>
        <w:t>4</w:t>
      </w:r>
      <w:r>
        <w:rPr>
          <w:rFonts w:ascii="宋体" w:hAnsi="宋体"/>
          <w:b/>
          <w:color w:val="000000"/>
          <w:sz w:val="24"/>
        </w:rPr>
        <w:t>学时）</w:t>
      </w:r>
    </w:p>
    <w:p w:rsidR="00E92954" w:rsidRDefault="003F2132">
      <w:pPr>
        <w:spacing w:line="360" w:lineRule="exact"/>
        <w:ind w:left="540"/>
      </w:pPr>
      <w:r>
        <w:rPr>
          <w:rFonts w:ascii="宋体" w:hAnsi="宋体" w:hint="eastAsia"/>
          <w:szCs w:val="21"/>
        </w:rPr>
        <w:t>重点难点：</w:t>
      </w:r>
      <w:r>
        <w:t>太阳能的利用方式</w:t>
      </w:r>
      <w:r>
        <w:rPr>
          <w:rFonts w:ascii="Verdana" w:hAnsi="Verdana" w:hint="eastAsia"/>
        </w:rPr>
        <w:t>：</w:t>
      </w:r>
      <w:r>
        <w:t>太阳能热发电电站基本构成</w:t>
      </w:r>
      <w:r>
        <w:rPr>
          <w:rFonts w:hint="eastAsia"/>
        </w:rPr>
        <w:t>；太阳能光伏发电系统设备的构成。</w:t>
      </w:r>
    </w:p>
    <w:p w:rsidR="00E92954" w:rsidRDefault="003F2132">
      <w:pPr>
        <w:spacing w:line="360" w:lineRule="exact"/>
        <w:ind w:left="540"/>
        <w:rPr>
          <w:rFonts w:ascii="宋体" w:hAnsi="宋体"/>
          <w:color w:val="000000"/>
          <w:szCs w:val="21"/>
        </w:rPr>
      </w:pPr>
      <w:r>
        <w:rPr>
          <w:rFonts w:ascii="宋体" w:hAnsi="宋体" w:hint="eastAsia"/>
          <w:color w:val="000000"/>
          <w:szCs w:val="21"/>
        </w:rPr>
        <w:t>（1）</w:t>
      </w:r>
      <w:r>
        <w:rPr>
          <w:rFonts w:hint="eastAsia"/>
        </w:rPr>
        <w:t>了解</w:t>
      </w:r>
      <w:r>
        <w:t>太阳能</w:t>
      </w:r>
      <w:r>
        <w:rPr>
          <w:rFonts w:hint="eastAsia"/>
        </w:rPr>
        <w:t>概述。</w:t>
      </w:r>
    </w:p>
    <w:p w:rsidR="00E92954" w:rsidRDefault="003F2132">
      <w:pPr>
        <w:spacing w:line="360" w:lineRule="exact"/>
        <w:ind w:left="540"/>
        <w:rPr>
          <w:rFonts w:ascii="宋体" w:hAnsi="宋体"/>
          <w:color w:val="000000"/>
          <w:szCs w:val="21"/>
        </w:rPr>
      </w:pPr>
      <w:r>
        <w:rPr>
          <w:rFonts w:ascii="宋体" w:hAnsi="宋体" w:hint="eastAsia"/>
          <w:color w:val="000000"/>
          <w:szCs w:val="21"/>
        </w:rPr>
        <w:t>（2）</w:t>
      </w:r>
      <w:r>
        <w:rPr>
          <w:rFonts w:hint="eastAsia"/>
        </w:rPr>
        <w:t>熟</w:t>
      </w:r>
      <w:r>
        <w:rPr>
          <w:rFonts w:ascii="Verdana" w:hAnsi="Verdana" w:hint="eastAsia"/>
        </w:rPr>
        <w:t>悉</w:t>
      </w:r>
      <w:r>
        <w:t>太阳能集热器</w:t>
      </w:r>
      <w:r>
        <w:rPr>
          <w:rFonts w:hint="eastAsia"/>
        </w:rPr>
        <w:t>。</w:t>
      </w:r>
    </w:p>
    <w:p w:rsidR="00E92954" w:rsidRDefault="003F2132">
      <w:pPr>
        <w:ind w:firstLineChars="250" w:firstLine="525"/>
      </w:pPr>
      <w:r>
        <w:rPr>
          <w:rFonts w:ascii="宋体" w:hAnsi="宋体" w:hint="eastAsia"/>
          <w:color w:val="000000"/>
          <w:szCs w:val="21"/>
        </w:rPr>
        <w:t>（3）</w:t>
      </w:r>
      <w:r>
        <w:rPr>
          <w:rFonts w:ascii="Verdana" w:hAnsi="Verdana" w:hint="eastAsia"/>
        </w:rPr>
        <w:t>掌握</w:t>
      </w:r>
      <w:r>
        <w:t>太阳能的利用方式</w:t>
      </w:r>
      <w:r>
        <w:rPr>
          <w:rFonts w:hint="eastAsia"/>
        </w:rPr>
        <w:t>和</w:t>
      </w:r>
      <w:r>
        <w:t>太阳能热发电电站基本构成</w:t>
      </w:r>
      <w:r>
        <w:rPr>
          <w:rFonts w:hint="eastAsia"/>
        </w:rPr>
        <w:t>。</w:t>
      </w:r>
    </w:p>
    <w:p w:rsidR="00E92954" w:rsidRDefault="003F2132">
      <w:pPr>
        <w:ind w:leftChars="172" w:left="361" w:firstLineChars="50" w:firstLine="105"/>
      </w:pPr>
      <w:r>
        <w:rPr>
          <w:rFonts w:ascii="宋体" w:hAnsi="宋体" w:hint="eastAsia"/>
          <w:color w:val="000000"/>
          <w:szCs w:val="21"/>
        </w:rPr>
        <w:t>（4）</w:t>
      </w:r>
      <w:r>
        <w:rPr>
          <w:rFonts w:hint="eastAsia"/>
        </w:rPr>
        <w:t>熟</w:t>
      </w:r>
      <w:r>
        <w:rPr>
          <w:rFonts w:ascii="Verdana" w:hAnsi="Verdana" w:hint="eastAsia"/>
        </w:rPr>
        <w:t>悉</w:t>
      </w:r>
      <w:r>
        <w:t>塔式太阳能热发电系统</w:t>
      </w:r>
      <w:r>
        <w:rPr>
          <w:rFonts w:hint="eastAsia"/>
        </w:rPr>
        <w:t>、</w:t>
      </w:r>
      <w:r>
        <w:t>槽式太阳能热发电系统</w:t>
      </w:r>
      <w:r>
        <w:rPr>
          <w:rFonts w:hint="eastAsia"/>
        </w:rPr>
        <w:t>、</w:t>
      </w:r>
      <w:r>
        <w:rPr>
          <w:rFonts w:hint="eastAsia"/>
        </w:rPr>
        <w:t>.</w:t>
      </w:r>
      <w:r>
        <w:t>盘式太阳能热发电系统。</w:t>
      </w:r>
    </w:p>
    <w:p w:rsidR="00E92954" w:rsidRDefault="003F2132">
      <w:pPr>
        <w:ind w:leftChars="172" w:left="361" w:firstLineChars="50" w:firstLine="105"/>
      </w:pPr>
      <w:r>
        <w:rPr>
          <w:rFonts w:ascii="宋体" w:hAnsi="宋体" w:hint="eastAsia"/>
          <w:color w:val="000000"/>
          <w:szCs w:val="21"/>
        </w:rPr>
        <w:t>（5）</w:t>
      </w:r>
      <w:r>
        <w:rPr>
          <w:rFonts w:ascii="Verdana" w:hAnsi="Verdana" w:hint="eastAsia"/>
        </w:rPr>
        <w:t>掌握</w:t>
      </w:r>
      <w:r>
        <w:rPr>
          <w:rFonts w:hint="eastAsia"/>
        </w:rPr>
        <w:t>太阳能光伏发电系统设备的构成。</w:t>
      </w:r>
    </w:p>
    <w:p w:rsidR="00E92954" w:rsidRDefault="003F2132">
      <w:pPr>
        <w:ind w:firstLineChars="200" w:firstLine="420"/>
      </w:pPr>
      <w:r>
        <w:rPr>
          <w:rFonts w:ascii="宋体" w:hAnsi="宋体" w:hint="eastAsia"/>
          <w:color w:val="000000"/>
          <w:szCs w:val="21"/>
        </w:rPr>
        <w:t>（6）</w:t>
      </w:r>
      <w:r>
        <w:rPr>
          <w:rFonts w:hint="eastAsia"/>
        </w:rPr>
        <w:t>熟</w:t>
      </w:r>
      <w:r>
        <w:rPr>
          <w:rFonts w:ascii="Verdana" w:hAnsi="Verdana" w:hint="eastAsia"/>
        </w:rPr>
        <w:t>悉</w:t>
      </w:r>
      <w:r>
        <w:rPr>
          <w:rFonts w:hint="eastAsia"/>
        </w:rPr>
        <w:t>独立光伏发电系统；并网光伏发电系统。</w:t>
      </w:r>
    </w:p>
    <w:p w:rsidR="00E92954" w:rsidRDefault="003F2132">
      <w:pPr>
        <w:spacing w:line="360" w:lineRule="exact"/>
        <w:ind w:left="600"/>
      </w:pPr>
      <w:r>
        <w:rPr>
          <w:rFonts w:ascii="宋体" w:hAnsi="宋体" w:hint="eastAsia"/>
          <w:b/>
          <w:color w:val="000000"/>
          <w:sz w:val="24"/>
        </w:rPr>
        <w:t>第三章</w:t>
      </w:r>
      <w:r>
        <w:rPr>
          <w:rFonts w:ascii="宋体" w:hAnsi="宋体"/>
          <w:b/>
          <w:color w:val="000000"/>
          <w:sz w:val="24"/>
        </w:rPr>
        <w:t>风力发电技术（</w:t>
      </w:r>
      <w:r>
        <w:rPr>
          <w:rFonts w:ascii="宋体" w:hAnsi="宋体" w:hint="eastAsia"/>
          <w:b/>
          <w:color w:val="000000"/>
          <w:sz w:val="24"/>
        </w:rPr>
        <w:t>6</w:t>
      </w:r>
      <w:r>
        <w:rPr>
          <w:rFonts w:ascii="宋体" w:hAnsi="宋体"/>
          <w:b/>
          <w:color w:val="000000"/>
          <w:sz w:val="24"/>
        </w:rPr>
        <w:t>学时）</w:t>
      </w:r>
    </w:p>
    <w:p w:rsidR="00E92954" w:rsidRDefault="003F2132">
      <w:pPr>
        <w:ind w:firstLineChars="200" w:firstLine="420"/>
      </w:pPr>
      <w:r>
        <w:rPr>
          <w:rFonts w:hAnsi="宋体" w:hint="eastAsia"/>
          <w:szCs w:val="21"/>
        </w:rPr>
        <w:t>重点难点：</w:t>
      </w:r>
      <w:r>
        <w:t>风</w:t>
      </w:r>
      <w:r>
        <w:rPr>
          <w:rFonts w:hint="eastAsia"/>
        </w:rPr>
        <w:t>力发电</w:t>
      </w:r>
      <w:r>
        <w:t>的基本理论</w:t>
      </w:r>
      <w:r>
        <w:rPr>
          <w:rFonts w:hint="eastAsia"/>
        </w:rPr>
        <w:t>；</w:t>
      </w:r>
      <w:r>
        <w:t>风力</w:t>
      </w:r>
      <w:r>
        <w:rPr>
          <w:rFonts w:hint="eastAsia"/>
        </w:rPr>
        <w:t>发电设备及其</w:t>
      </w:r>
      <w:r>
        <w:t>工作原理</w:t>
      </w:r>
      <w:r>
        <w:rPr>
          <w:rFonts w:hint="eastAsia"/>
        </w:rPr>
        <w:t>。</w:t>
      </w:r>
    </w:p>
    <w:p w:rsidR="00E92954" w:rsidRDefault="003F2132">
      <w:pPr>
        <w:ind w:firstLineChars="200" w:firstLine="420"/>
      </w:pPr>
      <w:r>
        <w:rPr>
          <w:rFonts w:hAnsi="宋体" w:hint="eastAsia"/>
          <w:color w:val="000000"/>
          <w:szCs w:val="21"/>
        </w:rPr>
        <w:t>（</w:t>
      </w:r>
      <w:r>
        <w:rPr>
          <w:rFonts w:hAnsi="宋体" w:hint="eastAsia"/>
          <w:color w:val="000000"/>
          <w:szCs w:val="21"/>
        </w:rPr>
        <w:t>1</w:t>
      </w:r>
      <w:r>
        <w:rPr>
          <w:rFonts w:hAnsi="宋体" w:hint="eastAsia"/>
          <w:color w:val="000000"/>
          <w:szCs w:val="21"/>
        </w:rPr>
        <w:t>）</w:t>
      </w:r>
      <w:r>
        <w:rPr>
          <w:rFonts w:ascii="Verdana" w:hint="eastAsia"/>
        </w:rPr>
        <w:t>了解</w:t>
      </w:r>
      <w:r>
        <w:rPr>
          <w:rFonts w:hint="eastAsia"/>
        </w:rPr>
        <w:t>.</w:t>
      </w:r>
      <w:r>
        <w:t>风能基本知识</w:t>
      </w:r>
      <w:r>
        <w:rPr>
          <w:rFonts w:hint="eastAsia"/>
        </w:rPr>
        <w:t>；</w:t>
      </w:r>
      <w:r>
        <w:t>风能资源</w:t>
      </w:r>
      <w:r>
        <w:rPr>
          <w:rFonts w:hint="eastAsia"/>
        </w:rPr>
        <w:t>及其</w:t>
      </w:r>
      <w:r>
        <w:t>利用历史</w:t>
      </w:r>
      <w:r>
        <w:rPr>
          <w:rFonts w:ascii="Verdana" w:hint="eastAsia"/>
        </w:rPr>
        <w:t>。</w:t>
      </w:r>
    </w:p>
    <w:p w:rsidR="00E92954" w:rsidRDefault="003F2132">
      <w:pPr>
        <w:pStyle w:val="a8"/>
        <w:spacing w:line="312" w:lineRule="auto"/>
        <w:ind w:firstLineChars="200" w:firstLine="420"/>
        <w:rPr>
          <w:rFonts w:ascii="Verdana" w:hAnsi="Verdana"/>
        </w:rPr>
      </w:pPr>
      <w:r>
        <w:rPr>
          <w:rFonts w:hAnsi="宋体" w:hint="eastAsia"/>
          <w:color w:val="000000"/>
          <w:szCs w:val="21"/>
        </w:rPr>
        <w:t>（2）</w:t>
      </w:r>
      <w:r>
        <w:rPr>
          <w:rFonts w:ascii="Verdana" w:hAnsi="Verdana" w:hint="eastAsia"/>
        </w:rPr>
        <w:t>掌握</w:t>
      </w:r>
      <w:r>
        <w:t>风</w:t>
      </w:r>
      <w:r>
        <w:rPr>
          <w:rFonts w:hint="eastAsia"/>
        </w:rPr>
        <w:t>力发电</w:t>
      </w:r>
      <w:r>
        <w:t>的基本理论</w:t>
      </w:r>
      <w:r>
        <w:rPr>
          <w:rFonts w:hint="eastAsia"/>
        </w:rPr>
        <w:t>；</w:t>
      </w:r>
      <w:r>
        <w:t>风力</w:t>
      </w:r>
      <w:r>
        <w:rPr>
          <w:rFonts w:hint="eastAsia"/>
        </w:rPr>
        <w:t>发电设备及其</w:t>
      </w:r>
      <w:r>
        <w:t>工作原理</w:t>
      </w:r>
      <w:r>
        <w:rPr>
          <w:rFonts w:hint="eastAsia"/>
        </w:rPr>
        <w:t>。</w:t>
      </w:r>
    </w:p>
    <w:p w:rsidR="00E92954" w:rsidRDefault="003F2132">
      <w:pPr>
        <w:ind w:firstLineChars="200" w:firstLine="420"/>
      </w:pPr>
      <w:r>
        <w:rPr>
          <w:rFonts w:hAnsi="宋体" w:hint="eastAsia"/>
          <w:szCs w:val="21"/>
        </w:rPr>
        <w:t>（</w:t>
      </w:r>
      <w:r>
        <w:rPr>
          <w:rFonts w:hAnsi="宋体" w:hint="eastAsia"/>
          <w:szCs w:val="21"/>
        </w:rPr>
        <w:t>3</w:t>
      </w:r>
      <w:r>
        <w:rPr>
          <w:rFonts w:hAnsi="宋体" w:hint="eastAsia"/>
          <w:szCs w:val="21"/>
        </w:rPr>
        <w:t>）</w:t>
      </w:r>
      <w:r>
        <w:rPr>
          <w:rFonts w:hint="eastAsia"/>
        </w:rPr>
        <w:t>熟</w:t>
      </w:r>
      <w:r>
        <w:rPr>
          <w:rFonts w:ascii="Verdana" w:hAnsi="Verdana" w:hint="eastAsia"/>
        </w:rPr>
        <w:t>悉</w:t>
      </w:r>
      <w:r>
        <w:t>风电场及</w:t>
      </w:r>
      <w:r>
        <w:rPr>
          <w:rFonts w:hint="eastAsia"/>
        </w:rPr>
        <w:t>发电</w:t>
      </w:r>
      <w:r>
        <w:t>运行方式</w:t>
      </w:r>
      <w:r>
        <w:rPr>
          <w:rFonts w:hint="eastAsia"/>
        </w:rPr>
        <w:t>；</w:t>
      </w:r>
      <w:r>
        <w:t>风力发电的发展</w:t>
      </w:r>
      <w:r>
        <w:rPr>
          <w:rFonts w:hint="eastAsia"/>
        </w:rPr>
        <w:t>现状</w:t>
      </w:r>
      <w:r>
        <w:rPr>
          <w:rFonts w:ascii="Verdana" w:hAnsi="Verdana" w:hint="eastAsia"/>
        </w:rPr>
        <w:t>。</w:t>
      </w:r>
    </w:p>
    <w:p w:rsidR="00E92954" w:rsidRDefault="003F2132">
      <w:pPr>
        <w:spacing w:line="360" w:lineRule="exact"/>
        <w:ind w:left="600"/>
        <w:rPr>
          <w:rFonts w:ascii="宋体" w:hAnsi="宋体"/>
          <w:b/>
          <w:color w:val="000000"/>
          <w:sz w:val="24"/>
        </w:rPr>
      </w:pPr>
      <w:r>
        <w:rPr>
          <w:rFonts w:ascii="宋体" w:hAnsi="宋体" w:hint="eastAsia"/>
          <w:b/>
          <w:color w:val="000000"/>
          <w:sz w:val="24"/>
        </w:rPr>
        <w:t>第四章</w:t>
      </w:r>
      <w:r>
        <w:rPr>
          <w:rFonts w:ascii="宋体" w:hAnsi="宋体"/>
          <w:b/>
          <w:color w:val="000000"/>
          <w:sz w:val="24"/>
        </w:rPr>
        <w:t>海洋能发电技术（</w:t>
      </w:r>
      <w:r>
        <w:rPr>
          <w:rFonts w:ascii="宋体" w:hAnsi="宋体" w:hint="eastAsia"/>
          <w:b/>
          <w:color w:val="000000"/>
          <w:sz w:val="24"/>
        </w:rPr>
        <w:t>2</w:t>
      </w:r>
      <w:r>
        <w:rPr>
          <w:rFonts w:ascii="宋体" w:hAnsi="宋体"/>
          <w:b/>
          <w:color w:val="000000"/>
          <w:sz w:val="24"/>
        </w:rPr>
        <w:t>学时）</w:t>
      </w:r>
    </w:p>
    <w:p w:rsidR="00E92954" w:rsidRDefault="003F2132">
      <w:pPr>
        <w:ind w:firstLineChars="200" w:firstLine="420"/>
      </w:pPr>
      <w:r>
        <w:rPr>
          <w:rFonts w:ascii="宋体" w:hAnsi="宋体" w:hint="eastAsia"/>
          <w:szCs w:val="21"/>
        </w:rPr>
        <w:t>重点难点：</w:t>
      </w:r>
      <w:r>
        <w:t>潮汐发电</w:t>
      </w:r>
      <w:r>
        <w:rPr>
          <w:rFonts w:hint="eastAsia"/>
        </w:rPr>
        <w:t>；</w:t>
      </w:r>
      <w:r>
        <w:t>波浪发电</w:t>
      </w:r>
      <w:r>
        <w:rPr>
          <w:rFonts w:hint="eastAsia"/>
        </w:rPr>
        <w:t>；</w:t>
      </w:r>
      <w:r>
        <w:t>海流发电</w:t>
      </w:r>
      <w:r>
        <w:rPr>
          <w:rFonts w:hint="eastAsia"/>
        </w:rPr>
        <w:t>。</w:t>
      </w:r>
    </w:p>
    <w:p w:rsidR="00E92954" w:rsidRDefault="003F2132">
      <w:pPr>
        <w:pStyle w:val="a8"/>
        <w:spacing w:line="312" w:lineRule="auto"/>
        <w:ind w:firstLineChars="200" w:firstLine="420"/>
        <w:rPr>
          <w:rFonts w:ascii="Verdana" w:hAnsi="Verdana"/>
          <w:lang w:val="en-US"/>
        </w:rPr>
      </w:pPr>
      <w:r>
        <w:rPr>
          <w:rFonts w:hAnsi="宋体" w:hint="eastAsia"/>
          <w:color w:val="000000"/>
          <w:szCs w:val="21"/>
          <w:lang w:val="en-US"/>
        </w:rPr>
        <w:t>（1）</w:t>
      </w:r>
      <w:r>
        <w:rPr>
          <w:rFonts w:ascii="Verdana" w:hAnsi="Verdana" w:hint="eastAsia"/>
        </w:rPr>
        <w:t>了解</w:t>
      </w:r>
      <w:r>
        <w:t>海洋</w:t>
      </w:r>
      <w:r>
        <w:rPr>
          <w:rFonts w:hint="eastAsia"/>
        </w:rPr>
        <w:t>能</w:t>
      </w:r>
      <w:r>
        <w:t>的概念</w:t>
      </w:r>
      <w:r>
        <w:rPr>
          <w:rFonts w:ascii="Verdana" w:hAnsi="Verdana" w:hint="eastAsia"/>
        </w:rPr>
        <w:t>。</w:t>
      </w:r>
    </w:p>
    <w:p w:rsidR="00E92954" w:rsidRDefault="003F2132">
      <w:pPr>
        <w:pStyle w:val="a8"/>
        <w:spacing w:line="312" w:lineRule="auto"/>
        <w:ind w:firstLineChars="200" w:firstLine="420"/>
        <w:rPr>
          <w:rFonts w:ascii="Verdana" w:hAnsi="Verdana"/>
        </w:rPr>
      </w:pPr>
      <w:r>
        <w:rPr>
          <w:rFonts w:hAnsi="宋体" w:hint="eastAsia"/>
          <w:color w:val="000000"/>
          <w:szCs w:val="21"/>
        </w:rPr>
        <w:t>（2）</w:t>
      </w:r>
      <w:r>
        <w:rPr>
          <w:rFonts w:ascii="Verdana" w:hAnsi="Verdana" w:hint="eastAsia"/>
        </w:rPr>
        <w:t>熟练</w:t>
      </w:r>
      <w:r>
        <w:t>潮汐发电</w:t>
      </w:r>
      <w:r>
        <w:rPr>
          <w:rFonts w:hint="eastAsia"/>
        </w:rPr>
        <w:t>；</w:t>
      </w:r>
      <w:r>
        <w:t>波浪发电</w:t>
      </w:r>
      <w:r>
        <w:rPr>
          <w:rFonts w:hint="eastAsia"/>
        </w:rPr>
        <w:t>；</w:t>
      </w:r>
      <w:r>
        <w:t>海流发电</w:t>
      </w:r>
      <w:r>
        <w:rPr>
          <w:rFonts w:hint="eastAsia"/>
        </w:rPr>
        <w:t>。</w:t>
      </w:r>
    </w:p>
    <w:p w:rsidR="00E92954" w:rsidRDefault="003F2132">
      <w:pPr>
        <w:ind w:firstLineChars="200" w:firstLine="420"/>
      </w:pPr>
      <w:r>
        <w:rPr>
          <w:rFonts w:hAnsi="宋体" w:hint="eastAsia"/>
          <w:color w:val="000000"/>
          <w:szCs w:val="21"/>
        </w:rPr>
        <w:t>（</w:t>
      </w:r>
      <w:r>
        <w:rPr>
          <w:rFonts w:hAnsi="宋体" w:hint="eastAsia"/>
          <w:color w:val="000000"/>
          <w:szCs w:val="21"/>
        </w:rPr>
        <w:t>3</w:t>
      </w:r>
      <w:r>
        <w:rPr>
          <w:rFonts w:hAnsi="宋体" w:hint="eastAsia"/>
          <w:color w:val="000000"/>
          <w:szCs w:val="21"/>
        </w:rPr>
        <w:t>）</w:t>
      </w:r>
      <w:r>
        <w:rPr>
          <w:rFonts w:ascii="Verdana" w:hAnsi="Verdana" w:hint="eastAsia"/>
        </w:rPr>
        <w:t>熟练</w:t>
      </w:r>
      <w:r>
        <w:t>温差</w:t>
      </w:r>
      <w:r>
        <w:rPr>
          <w:rFonts w:hint="eastAsia"/>
        </w:rPr>
        <w:t>和</w:t>
      </w:r>
      <w:r>
        <w:t>盐差发电</w:t>
      </w:r>
      <w:r>
        <w:rPr>
          <w:rFonts w:hint="eastAsia"/>
        </w:rPr>
        <w:t>；了解</w:t>
      </w:r>
      <w:r>
        <w:t>海洋能发电的发展方向和前景</w:t>
      </w:r>
      <w:r>
        <w:rPr>
          <w:rFonts w:hint="eastAsia"/>
        </w:rPr>
        <w:t>。</w:t>
      </w:r>
    </w:p>
    <w:p w:rsidR="00E92954" w:rsidRDefault="003F2132">
      <w:pPr>
        <w:spacing w:line="360" w:lineRule="exact"/>
        <w:ind w:left="600"/>
        <w:rPr>
          <w:rFonts w:ascii="宋体" w:hAnsi="宋体"/>
          <w:b/>
          <w:color w:val="000000"/>
          <w:sz w:val="24"/>
        </w:rPr>
      </w:pPr>
      <w:r>
        <w:rPr>
          <w:rFonts w:ascii="宋体" w:hAnsi="宋体" w:hint="eastAsia"/>
          <w:b/>
          <w:color w:val="000000"/>
          <w:sz w:val="24"/>
        </w:rPr>
        <w:t>第五章</w:t>
      </w:r>
      <w:r>
        <w:rPr>
          <w:rFonts w:ascii="宋体" w:hAnsi="宋体"/>
          <w:b/>
          <w:color w:val="000000"/>
          <w:sz w:val="24"/>
        </w:rPr>
        <w:t>地热能发电技术（</w:t>
      </w:r>
      <w:r>
        <w:rPr>
          <w:rFonts w:ascii="宋体" w:hAnsi="宋体" w:hint="eastAsia"/>
          <w:b/>
          <w:color w:val="000000"/>
          <w:sz w:val="24"/>
        </w:rPr>
        <w:t>2</w:t>
      </w:r>
      <w:r>
        <w:rPr>
          <w:rFonts w:ascii="宋体" w:hAnsi="宋体"/>
          <w:b/>
          <w:color w:val="000000"/>
          <w:sz w:val="24"/>
        </w:rPr>
        <w:t>学时）</w:t>
      </w:r>
    </w:p>
    <w:p w:rsidR="00E92954" w:rsidRDefault="003F2132">
      <w:pPr>
        <w:ind w:firstLineChars="200" w:firstLine="420"/>
      </w:pPr>
      <w:r>
        <w:rPr>
          <w:rFonts w:ascii="宋体" w:hAnsi="宋体" w:hint="eastAsia"/>
          <w:szCs w:val="21"/>
        </w:rPr>
        <w:t>重点难点：</w:t>
      </w:r>
      <w:r>
        <w:t>地热能的利用</w:t>
      </w:r>
      <w:r>
        <w:rPr>
          <w:rFonts w:hint="eastAsia"/>
        </w:rPr>
        <w:t>；</w:t>
      </w:r>
      <w:r>
        <w:t>地热发电</w:t>
      </w:r>
      <w:r>
        <w:rPr>
          <w:rFonts w:hint="eastAsia"/>
        </w:rPr>
        <w:t>原理和技术。</w:t>
      </w:r>
    </w:p>
    <w:p w:rsidR="00E92954" w:rsidRDefault="003F2132">
      <w:pPr>
        <w:ind w:firstLineChars="200" w:firstLine="420"/>
      </w:pPr>
      <w:r>
        <w:rPr>
          <w:rFonts w:hAnsi="宋体" w:hint="eastAsia"/>
          <w:color w:val="000000"/>
          <w:szCs w:val="21"/>
        </w:rPr>
        <w:t>（</w:t>
      </w:r>
      <w:r>
        <w:rPr>
          <w:rFonts w:hAnsi="宋体" w:hint="eastAsia"/>
          <w:color w:val="000000"/>
          <w:szCs w:val="21"/>
        </w:rPr>
        <w:t>1</w:t>
      </w:r>
      <w:r>
        <w:rPr>
          <w:rFonts w:hAnsi="宋体" w:hint="eastAsia"/>
          <w:color w:val="000000"/>
          <w:szCs w:val="21"/>
        </w:rPr>
        <w:t>）</w:t>
      </w:r>
      <w:r>
        <w:rPr>
          <w:rFonts w:ascii="Verdana" w:hAnsi="Verdana" w:hint="eastAsia"/>
        </w:rPr>
        <w:t>了解</w:t>
      </w:r>
      <w:r>
        <w:t>地热能的基本知识</w:t>
      </w:r>
      <w:r>
        <w:rPr>
          <w:rFonts w:hint="eastAsia"/>
        </w:rPr>
        <w:t>；</w:t>
      </w:r>
      <w:r>
        <w:t>地热能资源</w:t>
      </w:r>
      <w:r>
        <w:rPr>
          <w:rFonts w:hint="eastAsia"/>
        </w:rPr>
        <w:t>的</w:t>
      </w:r>
      <w:r>
        <w:t>类型及其分布</w:t>
      </w:r>
      <w:r>
        <w:rPr>
          <w:rFonts w:hint="eastAsia"/>
        </w:rPr>
        <w:t>。</w:t>
      </w:r>
    </w:p>
    <w:p w:rsidR="00E92954" w:rsidRDefault="003F2132">
      <w:pPr>
        <w:pStyle w:val="a8"/>
        <w:spacing w:line="312" w:lineRule="auto"/>
        <w:ind w:firstLineChars="200" w:firstLine="420"/>
      </w:pPr>
      <w:r>
        <w:rPr>
          <w:rFonts w:hAnsi="宋体" w:hint="eastAsia"/>
          <w:color w:val="000000"/>
          <w:szCs w:val="21"/>
        </w:rPr>
        <w:lastRenderedPageBreak/>
        <w:t>（2）</w:t>
      </w:r>
      <w:r>
        <w:rPr>
          <w:rFonts w:ascii="Verdana" w:hAnsi="Verdana" w:hint="eastAsia"/>
        </w:rPr>
        <w:t>熟悉</w:t>
      </w:r>
      <w:r>
        <w:t>地热能的利用</w:t>
      </w:r>
      <w:r>
        <w:rPr>
          <w:rFonts w:hint="eastAsia"/>
        </w:rPr>
        <w:t>；</w:t>
      </w:r>
      <w:r>
        <w:t>地热发电</w:t>
      </w:r>
      <w:r>
        <w:rPr>
          <w:rFonts w:hint="eastAsia"/>
        </w:rPr>
        <w:t>原理和技术。</w:t>
      </w:r>
    </w:p>
    <w:p w:rsidR="00E92954" w:rsidRDefault="003F2132">
      <w:pPr>
        <w:pStyle w:val="a8"/>
        <w:spacing w:line="312" w:lineRule="auto"/>
        <w:ind w:firstLineChars="200" w:firstLine="420"/>
        <w:rPr>
          <w:rFonts w:ascii="Verdana" w:hAnsi="Verdana"/>
        </w:rPr>
      </w:pPr>
      <w:r>
        <w:rPr>
          <w:rFonts w:hAnsi="宋体" w:hint="eastAsia"/>
          <w:color w:val="000000"/>
          <w:szCs w:val="21"/>
        </w:rPr>
        <w:t>（3）</w:t>
      </w:r>
      <w:r>
        <w:rPr>
          <w:rFonts w:hint="eastAsia"/>
        </w:rPr>
        <w:t>了解</w:t>
      </w:r>
      <w:r>
        <w:t>地热发电现状及发展趋势</w:t>
      </w:r>
      <w:r>
        <w:rPr>
          <w:rFonts w:hint="eastAsia"/>
        </w:rPr>
        <w:t>。</w:t>
      </w:r>
    </w:p>
    <w:p w:rsidR="00E92954" w:rsidRDefault="003F2132">
      <w:pPr>
        <w:spacing w:line="360" w:lineRule="exact"/>
        <w:ind w:left="600"/>
        <w:rPr>
          <w:rFonts w:ascii="宋体" w:hAnsi="宋体"/>
          <w:b/>
          <w:color w:val="000000"/>
          <w:sz w:val="24"/>
        </w:rPr>
      </w:pPr>
      <w:r>
        <w:rPr>
          <w:rFonts w:ascii="宋体" w:hAnsi="宋体" w:hint="eastAsia"/>
          <w:b/>
          <w:color w:val="000000"/>
          <w:sz w:val="24"/>
        </w:rPr>
        <w:t>第六章</w:t>
      </w:r>
      <w:r>
        <w:rPr>
          <w:rFonts w:ascii="宋体" w:hAnsi="宋体"/>
          <w:b/>
          <w:color w:val="000000"/>
          <w:sz w:val="24"/>
        </w:rPr>
        <w:t>生物质能发电技术（</w:t>
      </w:r>
      <w:r>
        <w:rPr>
          <w:rFonts w:ascii="宋体" w:hAnsi="宋体" w:hint="eastAsia"/>
          <w:b/>
          <w:color w:val="000000"/>
          <w:sz w:val="24"/>
        </w:rPr>
        <w:t>2</w:t>
      </w:r>
      <w:r>
        <w:rPr>
          <w:rFonts w:ascii="宋体" w:hAnsi="宋体"/>
          <w:b/>
          <w:color w:val="000000"/>
          <w:sz w:val="24"/>
        </w:rPr>
        <w:t>学时）</w:t>
      </w:r>
    </w:p>
    <w:p w:rsidR="00E92954" w:rsidRDefault="003F2132">
      <w:pPr>
        <w:spacing w:line="360" w:lineRule="exact"/>
        <w:ind w:firstLineChars="200" w:firstLine="420"/>
      </w:pPr>
      <w:r>
        <w:rPr>
          <w:rFonts w:ascii="宋体" w:hAnsi="宋体" w:hint="eastAsia"/>
          <w:szCs w:val="21"/>
        </w:rPr>
        <w:t>重点难点：</w:t>
      </w:r>
      <w:r>
        <w:t>生物质能发电技术</w:t>
      </w:r>
    </w:p>
    <w:p w:rsidR="00E92954" w:rsidRDefault="003F2132">
      <w:pPr>
        <w:spacing w:line="360" w:lineRule="exact"/>
        <w:ind w:firstLineChars="200" w:firstLine="420"/>
      </w:pPr>
      <w:r>
        <w:rPr>
          <w:rFonts w:hAnsi="宋体" w:hint="eastAsia"/>
          <w:color w:val="000000"/>
          <w:szCs w:val="21"/>
        </w:rPr>
        <w:t>（</w:t>
      </w:r>
      <w:r>
        <w:rPr>
          <w:rFonts w:hAnsi="宋体" w:hint="eastAsia"/>
          <w:color w:val="000000"/>
          <w:szCs w:val="21"/>
        </w:rPr>
        <w:t>1</w:t>
      </w:r>
      <w:r>
        <w:rPr>
          <w:rFonts w:hAnsi="宋体" w:hint="eastAsia"/>
          <w:color w:val="000000"/>
          <w:szCs w:val="21"/>
        </w:rPr>
        <w:t>）</w:t>
      </w:r>
      <w:r>
        <w:rPr>
          <w:rFonts w:hint="eastAsia"/>
        </w:rPr>
        <w:t>了解</w:t>
      </w:r>
      <w:r>
        <w:t>生物质</w:t>
      </w:r>
      <w:r>
        <w:rPr>
          <w:rFonts w:hint="eastAsia"/>
        </w:rPr>
        <w:t>能转化技术。</w:t>
      </w:r>
    </w:p>
    <w:p w:rsidR="00E92954" w:rsidRDefault="003F2132">
      <w:pPr>
        <w:ind w:firstLineChars="200" w:firstLine="420"/>
      </w:pPr>
      <w:r>
        <w:rPr>
          <w:rFonts w:hAnsi="宋体" w:hint="eastAsia"/>
          <w:color w:val="000000"/>
          <w:szCs w:val="21"/>
        </w:rPr>
        <w:t>（</w:t>
      </w:r>
      <w:r>
        <w:rPr>
          <w:rFonts w:hAnsi="宋体" w:hint="eastAsia"/>
          <w:color w:val="000000"/>
          <w:szCs w:val="21"/>
        </w:rPr>
        <w:t>2</w:t>
      </w:r>
      <w:r>
        <w:rPr>
          <w:rFonts w:hAnsi="宋体" w:hint="eastAsia"/>
          <w:color w:val="000000"/>
          <w:szCs w:val="21"/>
        </w:rPr>
        <w:t>）</w:t>
      </w:r>
      <w:r>
        <w:rPr>
          <w:rFonts w:hint="eastAsia"/>
        </w:rPr>
        <w:t>掌握</w:t>
      </w:r>
      <w:r>
        <w:t>生物质能发电技术</w:t>
      </w:r>
      <w:r>
        <w:rPr>
          <w:rFonts w:hint="eastAsia"/>
        </w:rPr>
        <w:t>。</w:t>
      </w:r>
    </w:p>
    <w:p w:rsidR="00E92954" w:rsidRDefault="003F2132">
      <w:pPr>
        <w:spacing w:line="360" w:lineRule="exact"/>
        <w:ind w:firstLineChars="200" w:firstLine="420"/>
        <w:rPr>
          <w:rFonts w:ascii="Verdana" w:hAnsi="Verdana"/>
        </w:rPr>
      </w:pPr>
      <w:r>
        <w:rPr>
          <w:rFonts w:ascii="宋体" w:hAnsi="宋体" w:hint="eastAsia"/>
          <w:color w:val="000000"/>
          <w:szCs w:val="21"/>
        </w:rPr>
        <w:t>（3）</w:t>
      </w:r>
      <w:r>
        <w:rPr>
          <w:rFonts w:hint="eastAsia"/>
        </w:rPr>
        <w:t>了解</w:t>
      </w:r>
      <w:r>
        <w:t>生物质</w:t>
      </w:r>
      <w:r>
        <w:rPr>
          <w:rFonts w:hint="eastAsia"/>
        </w:rPr>
        <w:t>能发展现状及趋势</w:t>
      </w:r>
      <w:r>
        <w:rPr>
          <w:rFonts w:ascii="Verdana" w:hAnsi="Verdana" w:hint="eastAsia"/>
        </w:rPr>
        <w:t>。</w:t>
      </w:r>
    </w:p>
    <w:p w:rsidR="00E92954" w:rsidRDefault="003F2132">
      <w:pPr>
        <w:spacing w:line="360" w:lineRule="exact"/>
        <w:ind w:left="600"/>
        <w:rPr>
          <w:rFonts w:ascii="宋体" w:hAnsi="宋体"/>
          <w:b/>
          <w:color w:val="000000"/>
          <w:sz w:val="24"/>
        </w:rPr>
      </w:pPr>
      <w:r>
        <w:rPr>
          <w:rFonts w:ascii="宋体" w:hAnsi="宋体" w:hint="eastAsia"/>
          <w:b/>
          <w:color w:val="000000"/>
          <w:sz w:val="24"/>
        </w:rPr>
        <w:t>第七章</w:t>
      </w:r>
      <w:r>
        <w:rPr>
          <w:rFonts w:ascii="宋体" w:hAnsi="宋体"/>
          <w:b/>
          <w:color w:val="000000"/>
          <w:sz w:val="24"/>
        </w:rPr>
        <w:t>氢能与燃料电池（</w:t>
      </w:r>
      <w:r>
        <w:rPr>
          <w:rFonts w:ascii="宋体" w:hAnsi="宋体" w:hint="eastAsia"/>
          <w:b/>
          <w:color w:val="000000"/>
          <w:sz w:val="24"/>
        </w:rPr>
        <w:t>2</w:t>
      </w:r>
      <w:r>
        <w:rPr>
          <w:rFonts w:ascii="宋体" w:hAnsi="宋体"/>
          <w:b/>
          <w:color w:val="000000"/>
          <w:sz w:val="24"/>
        </w:rPr>
        <w:t>学时）</w:t>
      </w:r>
    </w:p>
    <w:p w:rsidR="00E92954" w:rsidRDefault="003F2132">
      <w:pPr>
        <w:spacing w:line="360" w:lineRule="exact"/>
        <w:ind w:firstLineChars="200" w:firstLine="420"/>
      </w:pPr>
      <w:r>
        <w:rPr>
          <w:rFonts w:ascii="宋体" w:hAnsi="宋体" w:hint="eastAsia"/>
          <w:szCs w:val="21"/>
        </w:rPr>
        <w:t>重点难点：</w:t>
      </w:r>
      <w:r>
        <w:t>燃料电池的应用领域</w:t>
      </w:r>
    </w:p>
    <w:p w:rsidR="00E92954" w:rsidRDefault="003F2132">
      <w:pPr>
        <w:ind w:firstLineChars="200" w:firstLine="420"/>
      </w:pPr>
      <w:r>
        <w:rPr>
          <w:rFonts w:hAnsi="宋体" w:hint="eastAsia"/>
          <w:color w:val="000000"/>
          <w:szCs w:val="21"/>
        </w:rPr>
        <w:t>（</w:t>
      </w:r>
      <w:r>
        <w:rPr>
          <w:rFonts w:hAnsi="宋体" w:hint="eastAsia"/>
          <w:color w:val="000000"/>
          <w:szCs w:val="21"/>
        </w:rPr>
        <w:t>1</w:t>
      </w:r>
      <w:r>
        <w:rPr>
          <w:rFonts w:hAnsi="宋体" w:hint="eastAsia"/>
          <w:color w:val="000000"/>
          <w:szCs w:val="21"/>
        </w:rPr>
        <w:t>）</w:t>
      </w:r>
      <w:r>
        <w:rPr>
          <w:rFonts w:hint="eastAsia"/>
        </w:rPr>
        <w:t>了解</w:t>
      </w:r>
      <w:r>
        <w:t>氢能</w:t>
      </w:r>
      <w:r>
        <w:rPr>
          <w:rFonts w:hint="eastAsia"/>
        </w:rPr>
        <w:t>利用</w:t>
      </w:r>
      <w:r>
        <w:t>概述</w:t>
      </w:r>
      <w:r>
        <w:rPr>
          <w:rFonts w:hint="eastAsia"/>
        </w:rPr>
        <w:t>；</w:t>
      </w:r>
      <w:r>
        <w:t>燃料电池概述</w:t>
      </w:r>
      <w:r>
        <w:rPr>
          <w:rFonts w:hint="eastAsia"/>
        </w:rPr>
        <w:t>。</w:t>
      </w:r>
    </w:p>
    <w:p w:rsidR="00E92954" w:rsidRDefault="003F2132">
      <w:pPr>
        <w:ind w:firstLineChars="200" w:firstLine="420"/>
      </w:pPr>
      <w:r>
        <w:rPr>
          <w:rFonts w:hAnsi="宋体" w:hint="eastAsia"/>
          <w:color w:val="000000"/>
          <w:szCs w:val="21"/>
        </w:rPr>
        <w:t>（</w:t>
      </w:r>
      <w:r>
        <w:rPr>
          <w:rFonts w:hAnsi="宋体" w:hint="eastAsia"/>
          <w:color w:val="000000"/>
          <w:szCs w:val="21"/>
        </w:rPr>
        <w:t>2</w:t>
      </w:r>
      <w:r>
        <w:rPr>
          <w:rFonts w:hAnsi="宋体" w:hint="eastAsia"/>
          <w:color w:val="000000"/>
          <w:szCs w:val="21"/>
        </w:rPr>
        <w:t>）</w:t>
      </w:r>
      <w:r>
        <w:rPr>
          <w:rFonts w:hint="eastAsia"/>
        </w:rPr>
        <w:t>掌握</w:t>
      </w:r>
      <w:r>
        <w:t>燃料电池的应用领域术</w:t>
      </w:r>
      <w:r>
        <w:rPr>
          <w:rFonts w:hint="eastAsia"/>
        </w:rPr>
        <w:t>。</w:t>
      </w:r>
    </w:p>
    <w:p w:rsidR="00E92954" w:rsidRDefault="003F2132">
      <w:pPr>
        <w:spacing w:line="360" w:lineRule="exact"/>
        <w:ind w:firstLineChars="200" w:firstLine="420"/>
        <w:rPr>
          <w:rFonts w:ascii="Verdana" w:hAnsi="Verdana"/>
        </w:rPr>
      </w:pPr>
      <w:r>
        <w:rPr>
          <w:rFonts w:ascii="宋体" w:hAnsi="宋体" w:hint="eastAsia"/>
          <w:color w:val="000000"/>
          <w:szCs w:val="21"/>
        </w:rPr>
        <w:t>（3）</w:t>
      </w:r>
      <w:r>
        <w:rPr>
          <w:rFonts w:hint="eastAsia"/>
        </w:rPr>
        <w:t>了解</w:t>
      </w:r>
      <w:r>
        <w:t>燃料电池的类型</w:t>
      </w:r>
      <w:r>
        <w:rPr>
          <w:rFonts w:ascii="Verdana" w:hAnsi="Verdana" w:hint="eastAsia"/>
        </w:rPr>
        <w:t>。</w:t>
      </w:r>
    </w:p>
    <w:p w:rsidR="00E92954" w:rsidRDefault="003F2132">
      <w:pPr>
        <w:spacing w:line="360" w:lineRule="exact"/>
        <w:ind w:left="600"/>
        <w:rPr>
          <w:rFonts w:ascii="宋体" w:hAnsi="宋体"/>
          <w:b/>
          <w:color w:val="000000"/>
          <w:sz w:val="24"/>
        </w:rPr>
      </w:pPr>
      <w:r>
        <w:rPr>
          <w:rFonts w:ascii="宋体" w:hAnsi="宋体" w:hint="eastAsia"/>
          <w:b/>
          <w:color w:val="000000"/>
          <w:sz w:val="24"/>
        </w:rPr>
        <w:t>第八章</w:t>
      </w:r>
      <w:r>
        <w:rPr>
          <w:rFonts w:ascii="宋体" w:hAnsi="宋体"/>
          <w:b/>
          <w:color w:val="000000"/>
          <w:sz w:val="24"/>
        </w:rPr>
        <w:t>互补发电与综合利用（</w:t>
      </w:r>
      <w:r>
        <w:rPr>
          <w:rFonts w:ascii="宋体" w:hAnsi="宋体" w:hint="eastAsia"/>
          <w:b/>
          <w:color w:val="000000"/>
          <w:sz w:val="24"/>
        </w:rPr>
        <w:t>2</w:t>
      </w:r>
      <w:r>
        <w:rPr>
          <w:rFonts w:ascii="宋体" w:hAnsi="宋体"/>
          <w:b/>
          <w:color w:val="000000"/>
          <w:sz w:val="24"/>
        </w:rPr>
        <w:t>学时）</w:t>
      </w:r>
    </w:p>
    <w:p w:rsidR="00E92954" w:rsidRDefault="003F2132">
      <w:pPr>
        <w:spacing w:line="360" w:lineRule="exact"/>
        <w:ind w:firstLineChars="200" w:firstLine="420"/>
      </w:pPr>
      <w:r>
        <w:rPr>
          <w:rFonts w:ascii="宋体" w:hAnsi="宋体" w:hint="eastAsia"/>
          <w:szCs w:val="21"/>
        </w:rPr>
        <w:t>重点难点：</w:t>
      </w:r>
      <w:r>
        <w:t>风能</w:t>
      </w:r>
      <w:r>
        <w:t>—</w:t>
      </w:r>
      <w:r>
        <w:t>太阳能互补发电</w:t>
      </w:r>
    </w:p>
    <w:p w:rsidR="00E92954" w:rsidRDefault="003F2132">
      <w:pPr>
        <w:spacing w:line="360" w:lineRule="exact"/>
        <w:ind w:firstLineChars="200" w:firstLine="420"/>
      </w:pPr>
      <w:r>
        <w:rPr>
          <w:rFonts w:hAnsi="宋体" w:hint="eastAsia"/>
          <w:color w:val="000000"/>
          <w:szCs w:val="21"/>
        </w:rPr>
        <w:t>（</w:t>
      </w:r>
      <w:r>
        <w:rPr>
          <w:rFonts w:hAnsi="宋体" w:hint="eastAsia"/>
          <w:color w:val="000000"/>
          <w:szCs w:val="21"/>
        </w:rPr>
        <w:t>1</w:t>
      </w:r>
      <w:r>
        <w:rPr>
          <w:rFonts w:hAnsi="宋体" w:hint="eastAsia"/>
          <w:color w:val="000000"/>
          <w:szCs w:val="21"/>
        </w:rPr>
        <w:t>）</w:t>
      </w:r>
      <w:r>
        <w:rPr>
          <w:rFonts w:hint="eastAsia"/>
        </w:rPr>
        <w:t>了解</w:t>
      </w:r>
      <w:r>
        <w:t>互补发电的概念和特点</w:t>
      </w:r>
      <w:r>
        <w:rPr>
          <w:rFonts w:hint="eastAsia"/>
        </w:rPr>
        <w:t>。</w:t>
      </w:r>
    </w:p>
    <w:p w:rsidR="00E92954" w:rsidRDefault="003F2132">
      <w:pPr>
        <w:ind w:firstLineChars="200" w:firstLine="420"/>
      </w:pPr>
      <w:r>
        <w:rPr>
          <w:rFonts w:hAnsi="宋体" w:hint="eastAsia"/>
          <w:color w:val="000000"/>
          <w:szCs w:val="21"/>
        </w:rPr>
        <w:t>（</w:t>
      </w:r>
      <w:r>
        <w:rPr>
          <w:rFonts w:hAnsi="宋体" w:hint="eastAsia"/>
          <w:color w:val="000000"/>
          <w:szCs w:val="21"/>
        </w:rPr>
        <w:t>2</w:t>
      </w:r>
      <w:r>
        <w:rPr>
          <w:rFonts w:hAnsi="宋体" w:hint="eastAsia"/>
          <w:color w:val="000000"/>
          <w:szCs w:val="21"/>
        </w:rPr>
        <w:t>）</w:t>
      </w:r>
      <w:r>
        <w:rPr>
          <w:rFonts w:hint="eastAsia"/>
        </w:rPr>
        <w:t>掌握</w:t>
      </w:r>
      <w:r>
        <w:t>风能</w:t>
      </w:r>
      <w:r>
        <w:t>—</w:t>
      </w:r>
      <w:r>
        <w:t>太阳能互补发电</w:t>
      </w:r>
      <w:r>
        <w:rPr>
          <w:rFonts w:hint="eastAsia"/>
        </w:rPr>
        <w:t>。</w:t>
      </w:r>
    </w:p>
    <w:p w:rsidR="00E92954" w:rsidRDefault="003F2132">
      <w:pPr>
        <w:ind w:firstLineChars="200" w:firstLine="420"/>
      </w:pPr>
      <w:r>
        <w:rPr>
          <w:rFonts w:ascii="宋体" w:hAnsi="宋体" w:hint="eastAsia"/>
          <w:color w:val="000000"/>
          <w:szCs w:val="21"/>
        </w:rPr>
        <w:t>（3）</w:t>
      </w:r>
      <w:r>
        <w:rPr>
          <w:rFonts w:hint="eastAsia"/>
        </w:rPr>
        <w:t>了解</w:t>
      </w:r>
      <w:r>
        <w:t>其他互补发电系统</w:t>
      </w:r>
      <w:r>
        <w:rPr>
          <w:rFonts w:hint="eastAsia"/>
        </w:rPr>
        <w:t>；</w:t>
      </w:r>
      <w:r>
        <w:t>能源的综合开发利用</w:t>
      </w:r>
      <w:r>
        <w:rPr>
          <w:rFonts w:ascii="Verdana" w:hAnsi="Verdana" w:hint="eastAsia"/>
        </w:rPr>
        <w:t>。</w:t>
      </w:r>
    </w:p>
    <w:p w:rsidR="00E92954" w:rsidRDefault="003F2132">
      <w:pPr>
        <w:spacing w:line="360" w:lineRule="exact"/>
        <w:ind w:left="600"/>
        <w:rPr>
          <w:rFonts w:ascii="宋体" w:hAnsi="宋体"/>
          <w:b/>
          <w:color w:val="000000"/>
          <w:sz w:val="24"/>
        </w:rPr>
      </w:pPr>
      <w:r>
        <w:rPr>
          <w:rFonts w:ascii="宋体" w:hAnsi="宋体" w:hint="eastAsia"/>
          <w:b/>
          <w:color w:val="000000"/>
          <w:sz w:val="24"/>
        </w:rPr>
        <w:t>第九分布式</w:t>
      </w:r>
      <w:r>
        <w:rPr>
          <w:rFonts w:ascii="宋体" w:hAnsi="宋体"/>
          <w:b/>
          <w:color w:val="000000"/>
          <w:sz w:val="24"/>
        </w:rPr>
        <w:t>发电技术（</w:t>
      </w:r>
      <w:r>
        <w:rPr>
          <w:rFonts w:ascii="宋体" w:hAnsi="宋体" w:hint="eastAsia"/>
          <w:b/>
          <w:color w:val="000000"/>
          <w:sz w:val="24"/>
        </w:rPr>
        <w:t>2</w:t>
      </w:r>
      <w:r>
        <w:rPr>
          <w:rFonts w:ascii="宋体" w:hAnsi="宋体"/>
          <w:b/>
          <w:color w:val="000000"/>
          <w:sz w:val="24"/>
        </w:rPr>
        <w:t>学时）</w:t>
      </w:r>
    </w:p>
    <w:p w:rsidR="00E92954" w:rsidRDefault="003F2132">
      <w:pPr>
        <w:spacing w:line="360" w:lineRule="exact"/>
        <w:ind w:firstLineChars="200" w:firstLine="420"/>
      </w:pPr>
      <w:r>
        <w:rPr>
          <w:rFonts w:ascii="宋体" w:hAnsi="宋体" w:hint="eastAsia"/>
          <w:szCs w:val="21"/>
        </w:rPr>
        <w:t>重点难点：</w:t>
      </w:r>
      <w:r>
        <w:t>分布式供电系统和微电网</w:t>
      </w:r>
    </w:p>
    <w:p w:rsidR="00E92954" w:rsidRDefault="003F2132">
      <w:pPr>
        <w:ind w:firstLineChars="200" w:firstLine="420"/>
      </w:pPr>
      <w:r>
        <w:rPr>
          <w:rFonts w:hAnsi="宋体" w:hint="eastAsia"/>
          <w:color w:val="000000"/>
          <w:szCs w:val="21"/>
        </w:rPr>
        <w:t>（</w:t>
      </w:r>
      <w:r>
        <w:rPr>
          <w:rFonts w:hAnsi="宋体" w:hint="eastAsia"/>
          <w:color w:val="000000"/>
          <w:szCs w:val="21"/>
        </w:rPr>
        <w:t>1</w:t>
      </w:r>
      <w:r>
        <w:rPr>
          <w:rFonts w:hAnsi="宋体" w:hint="eastAsia"/>
          <w:color w:val="000000"/>
          <w:szCs w:val="21"/>
        </w:rPr>
        <w:t>）</w:t>
      </w:r>
      <w:r>
        <w:t>分布式发电的概念</w:t>
      </w:r>
      <w:r>
        <w:rPr>
          <w:rFonts w:hint="eastAsia"/>
        </w:rPr>
        <w:t>。</w:t>
      </w:r>
    </w:p>
    <w:p w:rsidR="00E92954" w:rsidRDefault="003F2132">
      <w:pPr>
        <w:ind w:firstLineChars="200" w:firstLine="420"/>
        <w:rPr>
          <w:rFonts w:hAnsi="宋体"/>
          <w:color w:val="000000"/>
          <w:szCs w:val="21"/>
        </w:rPr>
      </w:pPr>
      <w:r>
        <w:rPr>
          <w:rFonts w:hAnsi="宋体" w:hint="eastAsia"/>
          <w:color w:val="000000"/>
          <w:szCs w:val="21"/>
        </w:rPr>
        <w:t>（</w:t>
      </w:r>
      <w:r>
        <w:rPr>
          <w:rFonts w:hAnsi="宋体" w:hint="eastAsia"/>
          <w:color w:val="000000"/>
          <w:szCs w:val="21"/>
        </w:rPr>
        <w:t>2</w:t>
      </w:r>
      <w:r>
        <w:rPr>
          <w:rFonts w:hAnsi="宋体" w:hint="eastAsia"/>
          <w:color w:val="000000"/>
          <w:szCs w:val="21"/>
        </w:rPr>
        <w:t>）熟悉</w:t>
      </w:r>
      <w:r>
        <w:t>分布式电源</w:t>
      </w:r>
      <w:r>
        <w:rPr>
          <w:rFonts w:hint="eastAsia"/>
        </w:rPr>
        <w:t>；</w:t>
      </w:r>
      <w:r>
        <w:t>分布式发电系统的储能装置</w:t>
      </w:r>
      <w:r>
        <w:rPr>
          <w:rFonts w:hint="eastAsia"/>
        </w:rPr>
        <w:t>。</w:t>
      </w:r>
    </w:p>
    <w:p w:rsidR="00E92954" w:rsidRDefault="003F2132">
      <w:pPr>
        <w:ind w:firstLineChars="200" w:firstLine="420"/>
      </w:pPr>
      <w:r>
        <w:rPr>
          <w:rFonts w:ascii="宋体" w:hAnsi="宋体" w:hint="eastAsia"/>
          <w:color w:val="000000"/>
          <w:szCs w:val="21"/>
        </w:rPr>
        <w:t>（3）</w:t>
      </w:r>
      <w:r>
        <w:t>分布式供电系统和微电网</w:t>
      </w:r>
      <w:r>
        <w:rPr>
          <w:rFonts w:hint="eastAsia"/>
        </w:rPr>
        <w:t>。</w:t>
      </w:r>
    </w:p>
    <w:p w:rsidR="00E92954" w:rsidRDefault="003F2132">
      <w:pPr>
        <w:ind w:firstLineChars="200" w:firstLine="420"/>
      </w:pPr>
      <w:r>
        <w:rPr>
          <w:rFonts w:hint="eastAsia"/>
        </w:rPr>
        <w:t>（</w:t>
      </w:r>
      <w:r>
        <w:rPr>
          <w:rFonts w:hint="eastAsia"/>
        </w:rPr>
        <w:t>4</w:t>
      </w:r>
      <w:r>
        <w:rPr>
          <w:rFonts w:hint="eastAsia"/>
        </w:rPr>
        <w:t>）了解</w:t>
      </w:r>
      <w:r>
        <w:t>分布式发电的发展应用</w:t>
      </w:r>
      <w:r>
        <w:rPr>
          <w:rFonts w:ascii="Verdana" w:hAnsi="Verdana" w:hint="eastAsia"/>
        </w:rPr>
        <w:t>。</w:t>
      </w:r>
    </w:p>
    <w:p w:rsidR="00E92954" w:rsidRDefault="003F2132">
      <w:pPr>
        <w:tabs>
          <w:tab w:val="left" w:pos="4960"/>
        </w:tabs>
        <w:spacing w:line="312" w:lineRule="auto"/>
        <w:rPr>
          <w:rFonts w:ascii="黑体" w:eastAsia="黑体"/>
          <w:color w:val="000000"/>
          <w:sz w:val="24"/>
        </w:rPr>
      </w:pPr>
      <w:r>
        <w:rPr>
          <w:rFonts w:ascii="黑体" w:eastAsia="黑体" w:hint="eastAsia"/>
          <w:color w:val="000000"/>
          <w:sz w:val="24"/>
        </w:rPr>
        <w:t>五、教学方法与手段</w:t>
      </w:r>
    </w:p>
    <w:p w:rsidR="00E92954" w:rsidRDefault="003F2132">
      <w:pPr>
        <w:tabs>
          <w:tab w:val="left" w:pos="0"/>
        </w:tabs>
        <w:spacing w:line="360" w:lineRule="exact"/>
        <w:ind w:firstLineChars="200" w:firstLine="420"/>
        <w:rPr>
          <w:color w:val="000000"/>
        </w:rPr>
      </w:pPr>
      <w:r>
        <w:rPr>
          <w:rFonts w:hint="eastAsia"/>
          <w:color w:val="000000"/>
        </w:rPr>
        <w:t>本课程教学主要采用讲授、多媒体教学、课堂讨论等教学方法与手段。</w:t>
      </w:r>
    </w:p>
    <w:p w:rsidR="00E92954" w:rsidRDefault="003F2132">
      <w:pPr>
        <w:spacing w:line="360" w:lineRule="exact"/>
        <w:ind w:firstLineChars="200" w:firstLine="420"/>
        <w:rPr>
          <w:rFonts w:ascii="宋体" w:hAnsi="宋体"/>
          <w:color w:val="000000"/>
          <w:szCs w:val="21"/>
        </w:rPr>
      </w:pPr>
      <w:r>
        <w:rPr>
          <w:rFonts w:ascii="宋体" w:hAnsi="宋体" w:hint="eastAsia"/>
          <w:color w:val="000000"/>
          <w:szCs w:val="21"/>
        </w:rPr>
        <w:t>要求教师在授课过程中，所用PPT等教学材料，在讲授知识的同时，培养学生的</w:t>
      </w:r>
      <w:r>
        <w:rPr>
          <w:rFonts w:ascii="宋体" w:hAnsi="宋体" w:hint="eastAsia"/>
          <w:kern w:val="0"/>
          <w:szCs w:val="21"/>
        </w:rPr>
        <w:t>知识迁移能力和工程实践能力，让同学们能够学以致用。</w:t>
      </w:r>
    </w:p>
    <w:p w:rsidR="00E92954" w:rsidRDefault="003F2132">
      <w:pPr>
        <w:tabs>
          <w:tab w:val="left" w:pos="4960"/>
        </w:tabs>
        <w:spacing w:line="312" w:lineRule="auto"/>
        <w:rPr>
          <w:rFonts w:ascii="黑体" w:eastAsia="黑体"/>
          <w:color w:val="000000"/>
          <w:sz w:val="24"/>
        </w:rPr>
      </w:pPr>
      <w:r>
        <w:rPr>
          <w:rFonts w:ascii="黑体" w:eastAsia="黑体" w:hint="eastAsia"/>
          <w:color w:val="000000"/>
          <w:sz w:val="24"/>
        </w:rPr>
        <w:t xml:space="preserve">六、推荐教材和教学参考资源 </w:t>
      </w:r>
    </w:p>
    <w:p w:rsidR="00E92954" w:rsidRDefault="003F2132">
      <w:pPr>
        <w:spacing w:line="360" w:lineRule="exact"/>
        <w:ind w:firstLineChars="200" w:firstLine="422"/>
        <w:rPr>
          <w:rFonts w:ascii="宋体" w:hAnsi="宋体"/>
          <w:b/>
          <w:color w:val="000000"/>
          <w:szCs w:val="21"/>
        </w:rPr>
      </w:pPr>
      <w:r>
        <w:rPr>
          <w:rFonts w:ascii="宋体" w:hAnsi="宋体" w:hint="eastAsia"/>
          <w:b/>
          <w:color w:val="000000"/>
          <w:szCs w:val="21"/>
        </w:rPr>
        <w:t>教材：</w:t>
      </w:r>
    </w:p>
    <w:p w:rsidR="00E92954" w:rsidRDefault="003F2132">
      <w:pPr>
        <w:pStyle w:val="a8"/>
        <w:spacing w:line="240" w:lineRule="atLeast"/>
        <w:ind w:left="420"/>
        <w:rPr>
          <w:kern w:val="0"/>
        </w:rPr>
      </w:pPr>
      <w:r>
        <w:rPr>
          <w:rFonts w:hint="eastAsia"/>
          <w:kern w:val="0"/>
        </w:rPr>
        <w:t>孙云莲.新能源及分布式发电技术.北京：中国电力出版社，2009.10</w:t>
      </w:r>
    </w:p>
    <w:p w:rsidR="00E92954" w:rsidRDefault="003F2132">
      <w:pPr>
        <w:spacing w:line="360" w:lineRule="exact"/>
        <w:ind w:firstLineChars="200" w:firstLine="422"/>
        <w:rPr>
          <w:rFonts w:ascii="宋体" w:hAnsi="宋体"/>
          <w:b/>
          <w:szCs w:val="21"/>
        </w:rPr>
      </w:pPr>
      <w:r>
        <w:rPr>
          <w:rFonts w:ascii="宋体" w:hAnsi="宋体" w:hint="eastAsia"/>
          <w:b/>
          <w:szCs w:val="21"/>
        </w:rPr>
        <w:t>参考书：</w:t>
      </w:r>
    </w:p>
    <w:p w:rsidR="00E92954" w:rsidRDefault="003F2132">
      <w:pPr>
        <w:pStyle w:val="a8"/>
        <w:spacing w:line="240" w:lineRule="atLeast"/>
        <w:ind w:left="420"/>
        <w:rPr>
          <w:spacing w:val="8"/>
        </w:rPr>
      </w:pPr>
      <w:r>
        <w:rPr>
          <w:rFonts w:hint="eastAsia"/>
        </w:rPr>
        <w:t>[1]</w:t>
      </w:r>
      <w:r>
        <w:rPr>
          <w:spacing w:val="8"/>
        </w:rPr>
        <w:t>朱永强</w:t>
      </w:r>
      <w:r>
        <w:rPr>
          <w:rFonts w:ascii="Times New Roman" w:hAnsi="宋体"/>
          <w:szCs w:val="24"/>
        </w:rPr>
        <w:t>主编</w:t>
      </w:r>
      <w:r>
        <w:rPr>
          <w:spacing w:val="8"/>
        </w:rPr>
        <w:t>新能源与分布式发电技术</w:t>
      </w:r>
      <w:r>
        <w:rPr>
          <w:rFonts w:hint="eastAsia"/>
          <w:spacing w:val="8"/>
        </w:rPr>
        <w:t xml:space="preserve">2010.9第一版 </w:t>
      </w:r>
      <w:r>
        <w:rPr>
          <w:rFonts w:ascii="Times New Roman" w:hAnsi="宋体" w:hint="eastAsia"/>
          <w:szCs w:val="24"/>
        </w:rPr>
        <w:t>北京：</w:t>
      </w:r>
      <w:r>
        <w:rPr>
          <w:spacing w:val="8"/>
        </w:rPr>
        <w:t>北京大学出版社</w:t>
      </w:r>
    </w:p>
    <w:p w:rsidR="00E92954" w:rsidRDefault="003F2132">
      <w:pPr>
        <w:pStyle w:val="a8"/>
        <w:spacing w:line="240" w:lineRule="atLeast"/>
        <w:ind w:left="420"/>
        <w:rPr>
          <w:kern w:val="0"/>
        </w:rPr>
      </w:pPr>
      <w:r>
        <w:rPr>
          <w:rFonts w:hint="eastAsia"/>
        </w:rPr>
        <w:t>[2]</w:t>
      </w:r>
      <w:r>
        <w:rPr>
          <w:kern w:val="0"/>
        </w:rPr>
        <w:t>王长贵.新能源发电技术.北京：中国电力出版社,2003.</w:t>
      </w:r>
    </w:p>
    <w:p w:rsidR="00E92954" w:rsidRDefault="003F2132">
      <w:pPr>
        <w:pStyle w:val="a8"/>
        <w:spacing w:line="240" w:lineRule="atLeast"/>
        <w:ind w:left="420"/>
      </w:pPr>
      <w:r>
        <w:rPr>
          <w:rFonts w:hint="eastAsia"/>
        </w:rPr>
        <w:t>[3]</w:t>
      </w:r>
      <w:r>
        <w:rPr>
          <w:rFonts w:ascii="Times New Roman" w:hAnsi="宋体" w:hint="eastAsia"/>
          <w:szCs w:val="24"/>
        </w:rPr>
        <w:t xml:space="preserve"> </w:t>
      </w:r>
      <w:proofErr w:type="gramStart"/>
      <w:r>
        <w:rPr>
          <w:rFonts w:ascii="Times New Roman" w:hAnsi="宋体" w:hint="eastAsia"/>
          <w:szCs w:val="24"/>
        </w:rPr>
        <w:t>刘荣厚</w:t>
      </w:r>
      <w:proofErr w:type="gramEnd"/>
      <w:r>
        <w:rPr>
          <w:rFonts w:ascii="Times New Roman" w:hAnsi="宋体" w:hint="eastAsia"/>
          <w:szCs w:val="24"/>
        </w:rPr>
        <w:t xml:space="preserve"> </w:t>
      </w:r>
      <w:r>
        <w:rPr>
          <w:rFonts w:ascii="Times New Roman" w:hAnsi="宋体" w:hint="eastAsia"/>
          <w:szCs w:val="24"/>
        </w:rPr>
        <w:t>新能源工程</w:t>
      </w:r>
      <w:r>
        <w:rPr>
          <w:rFonts w:ascii="Times New Roman" w:hAnsi="宋体" w:hint="eastAsia"/>
          <w:szCs w:val="24"/>
        </w:rPr>
        <w:t xml:space="preserve"> </w:t>
      </w:r>
      <w:r>
        <w:rPr>
          <w:rFonts w:ascii="Times New Roman" w:hAnsi="宋体" w:hint="eastAsia"/>
          <w:szCs w:val="24"/>
        </w:rPr>
        <w:t>北京：中国农业出版社</w:t>
      </w:r>
      <w:r>
        <w:rPr>
          <w:rFonts w:ascii="Times New Roman" w:hAnsi="宋体" w:hint="eastAsia"/>
          <w:szCs w:val="24"/>
        </w:rPr>
        <w:t xml:space="preserve"> 2006.10</w:t>
      </w:r>
    </w:p>
    <w:p w:rsidR="00E92954" w:rsidRDefault="003F2132">
      <w:pPr>
        <w:tabs>
          <w:tab w:val="left" w:pos="4960"/>
        </w:tabs>
        <w:spacing w:line="312" w:lineRule="auto"/>
        <w:rPr>
          <w:rFonts w:ascii="黑体" w:eastAsia="黑体"/>
          <w:color w:val="000000"/>
          <w:sz w:val="24"/>
        </w:rPr>
      </w:pPr>
      <w:r>
        <w:rPr>
          <w:rFonts w:ascii="黑体" w:eastAsia="黑体" w:hint="eastAsia"/>
          <w:color w:val="000000"/>
          <w:sz w:val="24"/>
        </w:rPr>
        <w:t>七、课程考核内容及方式</w:t>
      </w:r>
    </w:p>
    <w:p w:rsidR="00E92954" w:rsidRDefault="003F2132">
      <w:pPr>
        <w:adjustRightInd w:val="0"/>
        <w:snapToGrid w:val="0"/>
        <w:spacing w:line="360" w:lineRule="auto"/>
        <w:jc w:val="left"/>
        <w:rPr>
          <w:rFonts w:ascii="宋体"/>
          <w:b/>
          <w:sz w:val="24"/>
        </w:rPr>
      </w:pPr>
      <w:r>
        <w:rPr>
          <w:rFonts w:ascii="宋体" w:hAnsi="宋体"/>
          <w:b/>
          <w:sz w:val="24"/>
        </w:rPr>
        <w:t xml:space="preserve">1 </w:t>
      </w:r>
      <w:r>
        <w:rPr>
          <w:rFonts w:ascii="宋体" w:hAnsi="宋体" w:hint="eastAsia"/>
          <w:b/>
          <w:sz w:val="24"/>
        </w:rPr>
        <w:t>成绩组成</w:t>
      </w:r>
    </w:p>
    <w:tbl>
      <w:tblPr>
        <w:tblW w:w="8301" w:type="dxa"/>
        <w:jc w:val="center"/>
        <w:tblInd w:w="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21"/>
        <w:gridCol w:w="6277"/>
        <w:gridCol w:w="1103"/>
      </w:tblGrid>
      <w:tr w:rsidR="00E92954">
        <w:trPr>
          <w:trHeight w:val="340"/>
          <w:jc w:val="center"/>
        </w:trPr>
        <w:tc>
          <w:tcPr>
            <w:tcW w:w="921" w:type="dxa"/>
            <w:vAlign w:val="center"/>
          </w:tcPr>
          <w:p w:rsidR="00E92954" w:rsidRDefault="003F2132" w:rsidP="00892280">
            <w:pPr>
              <w:adjustRightInd w:val="0"/>
              <w:snapToGrid w:val="0"/>
              <w:spacing w:beforeLines="10" w:afterLines="10"/>
              <w:jc w:val="center"/>
              <w:rPr>
                <w:rFonts w:ascii="宋体"/>
              </w:rPr>
            </w:pPr>
            <w:r>
              <w:rPr>
                <w:rFonts w:ascii="宋体" w:hAnsi="宋体" w:hint="eastAsia"/>
              </w:rPr>
              <w:t>序号</w:t>
            </w:r>
          </w:p>
        </w:tc>
        <w:tc>
          <w:tcPr>
            <w:tcW w:w="6277" w:type="dxa"/>
            <w:vAlign w:val="center"/>
          </w:tcPr>
          <w:p w:rsidR="00E92954" w:rsidRDefault="003F2132" w:rsidP="00892280">
            <w:pPr>
              <w:adjustRightInd w:val="0"/>
              <w:snapToGrid w:val="0"/>
              <w:spacing w:beforeLines="10" w:afterLines="10"/>
              <w:ind w:firstLineChars="100" w:firstLine="210"/>
              <w:jc w:val="center"/>
              <w:rPr>
                <w:rFonts w:ascii="宋体"/>
              </w:rPr>
            </w:pPr>
            <w:r>
              <w:rPr>
                <w:rFonts w:ascii="宋体" w:hAnsi="宋体" w:hint="eastAsia"/>
              </w:rPr>
              <w:t>成绩组成</w:t>
            </w:r>
          </w:p>
        </w:tc>
        <w:tc>
          <w:tcPr>
            <w:tcW w:w="1103" w:type="dxa"/>
            <w:vAlign w:val="center"/>
          </w:tcPr>
          <w:p w:rsidR="00E92954" w:rsidRDefault="003F2132" w:rsidP="00892280">
            <w:pPr>
              <w:adjustRightInd w:val="0"/>
              <w:snapToGrid w:val="0"/>
              <w:spacing w:beforeLines="10" w:afterLines="10"/>
              <w:ind w:firstLineChars="100" w:firstLine="210"/>
              <w:rPr>
                <w:rFonts w:ascii="宋体"/>
              </w:rPr>
            </w:pPr>
            <w:r>
              <w:rPr>
                <w:rFonts w:ascii="宋体" w:hAnsi="宋体" w:hint="eastAsia"/>
              </w:rPr>
              <w:t>比例</w:t>
            </w:r>
          </w:p>
        </w:tc>
      </w:tr>
      <w:tr w:rsidR="00E92954">
        <w:trPr>
          <w:trHeight w:val="340"/>
          <w:jc w:val="center"/>
        </w:trPr>
        <w:tc>
          <w:tcPr>
            <w:tcW w:w="921" w:type="dxa"/>
            <w:vAlign w:val="center"/>
          </w:tcPr>
          <w:p w:rsidR="00E92954" w:rsidRDefault="003F2132" w:rsidP="00892280">
            <w:pPr>
              <w:adjustRightInd w:val="0"/>
              <w:snapToGrid w:val="0"/>
              <w:spacing w:beforeLines="10" w:afterLines="10"/>
              <w:ind w:firstLineChars="100" w:firstLine="210"/>
              <w:rPr>
                <w:rFonts w:ascii="宋体"/>
              </w:rPr>
            </w:pPr>
            <w:r>
              <w:rPr>
                <w:rFonts w:ascii="宋体" w:hAnsi="宋体"/>
              </w:rPr>
              <w:t>1</w:t>
            </w:r>
          </w:p>
        </w:tc>
        <w:tc>
          <w:tcPr>
            <w:tcW w:w="6277" w:type="dxa"/>
            <w:vAlign w:val="center"/>
          </w:tcPr>
          <w:p w:rsidR="00E92954" w:rsidRDefault="003F2132" w:rsidP="00892280">
            <w:pPr>
              <w:adjustRightInd w:val="0"/>
              <w:snapToGrid w:val="0"/>
              <w:spacing w:beforeLines="10" w:afterLines="10"/>
              <w:jc w:val="left"/>
              <w:rPr>
                <w:rFonts w:ascii="宋体"/>
              </w:rPr>
            </w:pPr>
            <w:r>
              <w:rPr>
                <w:rFonts w:ascii="宋体" w:hAnsi="宋体" w:hint="eastAsia"/>
              </w:rPr>
              <w:t>课堂考勤及课堂表现</w:t>
            </w:r>
          </w:p>
        </w:tc>
        <w:tc>
          <w:tcPr>
            <w:tcW w:w="1103" w:type="dxa"/>
            <w:vAlign w:val="center"/>
          </w:tcPr>
          <w:p w:rsidR="00E92954" w:rsidRDefault="003F2132" w:rsidP="00892280">
            <w:pPr>
              <w:adjustRightInd w:val="0"/>
              <w:snapToGrid w:val="0"/>
              <w:spacing w:beforeLines="10" w:afterLines="10"/>
              <w:jc w:val="center"/>
              <w:rPr>
                <w:rFonts w:ascii="宋体"/>
              </w:rPr>
            </w:pPr>
            <w:r>
              <w:rPr>
                <w:rFonts w:ascii="宋体" w:hAnsi="宋体" w:hint="eastAsia"/>
              </w:rPr>
              <w:t>30</w:t>
            </w:r>
            <w:r>
              <w:rPr>
                <w:rFonts w:ascii="宋体" w:hAnsi="宋体"/>
              </w:rPr>
              <w:t>%</w:t>
            </w:r>
          </w:p>
        </w:tc>
      </w:tr>
      <w:tr w:rsidR="00E92954">
        <w:trPr>
          <w:trHeight w:val="340"/>
          <w:jc w:val="center"/>
        </w:trPr>
        <w:tc>
          <w:tcPr>
            <w:tcW w:w="921" w:type="dxa"/>
            <w:vAlign w:val="center"/>
          </w:tcPr>
          <w:p w:rsidR="00E92954" w:rsidRDefault="003F2132" w:rsidP="00892280">
            <w:pPr>
              <w:adjustRightInd w:val="0"/>
              <w:snapToGrid w:val="0"/>
              <w:spacing w:beforeLines="10" w:afterLines="10"/>
              <w:ind w:firstLineChars="100" w:firstLine="210"/>
              <w:rPr>
                <w:rFonts w:ascii="宋体"/>
              </w:rPr>
            </w:pPr>
            <w:r>
              <w:rPr>
                <w:rFonts w:ascii="宋体" w:hAnsi="宋体"/>
              </w:rPr>
              <w:t>2</w:t>
            </w:r>
          </w:p>
        </w:tc>
        <w:tc>
          <w:tcPr>
            <w:tcW w:w="6277" w:type="dxa"/>
            <w:vAlign w:val="center"/>
          </w:tcPr>
          <w:p w:rsidR="00E92954" w:rsidRDefault="003F2132" w:rsidP="00892280">
            <w:pPr>
              <w:adjustRightInd w:val="0"/>
              <w:snapToGrid w:val="0"/>
              <w:spacing w:beforeLines="10" w:afterLines="10"/>
              <w:jc w:val="left"/>
              <w:rPr>
                <w:rFonts w:ascii="宋体"/>
              </w:rPr>
            </w:pPr>
            <w:r>
              <w:rPr>
                <w:rFonts w:ascii="宋体" w:hAnsi="宋体" w:hint="eastAsia"/>
              </w:rPr>
              <w:t>作业</w:t>
            </w:r>
          </w:p>
        </w:tc>
        <w:tc>
          <w:tcPr>
            <w:tcW w:w="1103" w:type="dxa"/>
            <w:vAlign w:val="center"/>
          </w:tcPr>
          <w:p w:rsidR="00E92954" w:rsidRDefault="003F2132" w:rsidP="00892280">
            <w:pPr>
              <w:adjustRightInd w:val="0"/>
              <w:snapToGrid w:val="0"/>
              <w:spacing w:beforeLines="10" w:afterLines="10"/>
              <w:jc w:val="center"/>
              <w:rPr>
                <w:rFonts w:ascii="宋体"/>
              </w:rPr>
            </w:pPr>
            <w:r>
              <w:rPr>
                <w:rFonts w:ascii="宋体" w:hAnsi="宋体"/>
              </w:rPr>
              <w:t>1</w:t>
            </w:r>
            <w:r>
              <w:rPr>
                <w:rFonts w:ascii="宋体" w:hAnsi="宋体" w:hint="eastAsia"/>
              </w:rPr>
              <w:t>0</w:t>
            </w:r>
            <w:r>
              <w:rPr>
                <w:rFonts w:ascii="宋体" w:hAnsi="宋体"/>
              </w:rPr>
              <w:t>%</w:t>
            </w:r>
          </w:p>
        </w:tc>
      </w:tr>
      <w:tr w:rsidR="00E92954">
        <w:trPr>
          <w:trHeight w:val="340"/>
          <w:jc w:val="center"/>
        </w:trPr>
        <w:tc>
          <w:tcPr>
            <w:tcW w:w="921" w:type="dxa"/>
            <w:vAlign w:val="center"/>
          </w:tcPr>
          <w:p w:rsidR="00E92954" w:rsidRDefault="003F2132" w:rsidP="00892280">
            <w:pPr>
              <w:adjustRightInd w:val="0"/>
              <w:snapToGrid w:val="0"/>
              <w:spacing w:beforeLines="10" w:afterLines="10"/>
              <w:ind w:firstLineChars="100" w:firstLine="210"/>
              <w:rPr>
                <w:rFonts w:ascii="宋体"/>
              </w:rPr>
            </w:pPr>
            <w:r>
              <w:rPr>
                <w:rFonts w:ascii="宋体" w:hAnsi="宋体"/>
              </w:rPr>
              <w:lastRenderedPageBreak/>
              <w:t>3</w:t>
            </w:r>
          </w:p>
        </w:tc>
        <w:tc>
          <w:tcPr>
            <w:tcW w:w="6277" w:type="dxa"/>
            <w:vAlign w:val="center"/>
          </w:tcPr>
          <w:p w:rsidR="00E92954" w:rsidRDefault="003F2132" w:rsidP="00892280">
            <w:pPr>
              <w:adjustRightInd w:val="0"/>
              <w:snapToGrid w:val="0"/>
              <w:spacing w:beforeLines="10" w:afterLines="10"/>
              <w:jc w:val="left"/>
              <w:rPr>
                <w:rFonts w:ascii="宋体"/>
              </w:rPr>
            </w:pPr>
            <w:r>
              <w:rPr>
                <w:rFonts w:ascii="宋体" w:hint="eastAsia"/>
              </w:rPr>
              <w:t>课堂讨论</w:t>
            </w:r>
          </w:p>
        </w:tc>
        <w:tc>
          <w:tcPr>
            <w:tcW w:w="1103" w:type="dxa"/>
            <w:vAlign w:val="center"/>
          </w:tcPr>
          <w:p w:rsidR="00E92954" w:rsidRDefault="003F2132" w:rsidP="00892280">
            <w:pPr>
              <w:adjustRightInd w:val="0"/>
              <w:snapToGrid w:val="0"/>
              <w:spacing w:beforeLines="10" w:afterLines="10"/>
              <w:jc w:val="center"/>
              <w:rPr>
                <w:rFonts w:ascii="宋体"/>
              </w:rPr>
            </w:pPr>
            <w:r>
              <w:rPr>
                <w:rFonts w:ascii="宋体" w:hAnsi="宋体" w:hint="eastAsia"/>
              </w:rPr>
              <w:t>10</w:t>
            </w:r>
            <w:r>
              <w:rPr>
                <w:rFonts w:ascii="宋体" w:hAnsi="宋体"/>
              </w:rPr>
              <w:t>%</w:t>
            </w:r>
          </w:p>
        </w:tc>
      </w:tr>
      <w:tr w:rsidR="00E92954">
        <w:trPr>
          <w:trHeight w:val="340"/>
          <w:jc w:val="center"/>
        </w:trPr>
        <w:tc>
          <w:tcPr>
            <w:tcW w:w="921" w:type="dxa"/>
            <w:vAlign w:val="center"/>
          </w:tcPr>
          <w:p w:rsidR="00E92954" w:rsidRDefault="003F2132" w:rsidP="00892280">
            <w:pPr>
              <w:adjustRightInd w:val="0"/>
              <w:snapToGrid w:val="0"/>
              <w:spacing w:beforeLines="10" w:afterLines="10"/>
              <w:ind w:firstLineChars="100" w:firstLine="210"/>
              <w:rPr>
                <w:rFonts w:ascii="宋体" w:hAnsi="宋体"/>
              </w:rPr>
            </w:pPr>
            <w:r>
              <w:rPr>
                <w:rFonts w:ascii="宋体" w:hAnsi="宋体" w:hint="eastAsia"/>
              </w:rPr>
              <w:t>4</w:t>
            </w:r>
          </w:p>
        </w:tc>
        <w:tc>
          <w:tcPr>
            <w:tcW w:w="6277" w:type="dxa"/>
            <w:vAlign w:val="center"/>
          </w:tcPr>
          <w:p w:rsidR="00E92954" w:rsidRDefault="003F2132" w:rsidP="00892280">
            <w:pPr>
              <w:adjustRightInd w:val="0"/>
              <w:snapToGrid w:val="0"/>
              <w:spacing w:beforeLines="10" w:afterLines="10"/>
              <w:jc w:val="left"/>
              <w:rPr>
                <w:rFonts w:ascii="宋体"/>
              </w:rPr>
            </w:pPr>
            <w:r>
              <w:rPr>
                <w:rFonts w:ascii="宋体" w:hAnsi="宋体" w:hint="eastAsia"/>
              </w:rPr>
              <w:t>期终考试</w:t>
            </w:r>
          </w:p>
        </w:tc>
        <w:tc>
          <w:tcPr>
            <w:tcW w:w="1103" w:type="dxa"/>
            <w:vAlign w:val="center"/>
          </w:tcPr>
          <w:p w:rsidR="00E92954" w:rsidRDefault="003F2132" w:rsidP="00892280">
            <w:pPr>
              <w:adjustRightInd w:val="0"/>
              <w:snapToGrid w:val="0"/>
              <w:spacing w:beforeLines="10" w:afterLines="10"/>
              <w:jc w:val="center"/>
              <w:rPr>
                <w:rFonts w:ascii="宋体" w:hAnsi="宋体"/>
              </w:rPr>
            </w:pPr>
            <w:r>
              <w:rPr>
                <w:rFonts w:ascii="宋体" w:hAnsi="宋体"/>
              </w:rPr>
              <w:t>5</w:t>
            </w:r>
            <w:r>
              <w:rPr>
                <w:rFonts w:ascii="宋体" w:hAnsi="宋体" w:hint="eastAsia"/>
              </w:rPr>
              <w:t>0</w:t>
            </w:r>
            <w:r>
              <w:rPr>
                <w:rFonts w:ascii="宋体" w:hAnsi="宋体"/>
              </w:rPr>
              <w:t>%</w:t>
            </w:r>
          </w:p>
        </w:tc>
      </w:tr>
      <w:tr w:rsidR="00E92954">
        <w:trPr>
          <w:trHeight w:val="340"/>
          <w:jc w:val="center"/>
        </w:trPr>
        <w:tc>
          <w:tcPr>
            <w:tcW w:w="921" w:type="dxa"/>
            <w:vAlign w:val="center"/>
          </w:tcPr>
          <w:p w:rsidR="00E92954" w:rsidRDefault="00E92954" w:rsidP="00892280">
            <w:pPr>
              <w:adjustRightInd w:val="0"/>
              <w:snapToGrid w:val="0"/>
              <w:spacing w:beforeLines="10" w:afterLines="10"/>
              <w:ind w:firstLineChars="100" w:firstLine="210"/>
              <w:rPr>
                <w:rFonts w:ascii="宋体"/>
              </w:rPr>
            </w:pPr>
          </w:p>
        </w:tc>
        <w:tc>
          <w:tcPr>
            <w:tcW w:w="6277" w:type="dxa"/>
            <w:vAlign w:val="center"/>
          </w:tcPr>
          <w:p w:rsidR="00E92954" w:rsidRDefault="003F2132" w:rsidP="00892280">
            <w:pPr>
              <w:adjustRightInd w:val="0"/>
              <w:snapToGrid w:val="0"/>
              <w:spacing w:beforeLines="10" w:afterLines="10"/>
              <w:jc w:val="left"/>
              <w:rPr>
                <w:rFonts w:ascii="宋体"/>
              </w:rPr>
            </w:pPr>
            <w:r>
              <w:rPr>
                <w:rFonts w:ascii="宋体" w:hAnsi="宋体" w:hint="eastAsia"/>
              </w:rPr>
              <w:t>总计</w:t>
            </w:r>
          </w:p>
        </w:tc>
        <w:tc>
          <w:tcPr>
            <w:tcW w:w="1103" w:type="dxa"/>
            <w:vAlign w:val="center"/>
          </w:tcPr>
          <w:p w:rsidR="00E92954" w:rsidRDefault="003F2132" w:rsidP="00892280">
            <w:pPr>
              <w:adjustRightInd w:val="0"/>
              <w:snapToGrid w:val="0"/>
              <w:spacing w:beforeLines="10" w:afterLines="10"/>
              <w:jc w:val="center"/>
              <w:rPr>
                <w:rFonts w:ascii="宋体"/>
              </w:rPr>
            </w:pPr>
            <w:r>
              <w:rPr>
                <w:rFonts w:ascii="宋体" w:hAnsi="宋体"/>
              </w:rPr>
              <w:t>100%</w:t>
            </w:r>
          </w:p>
        </w:tc>
      </w:tr>
    </w:tbl>
    <w:p w:rsidR="00E92954" w:rsidRDefault="003F2132" w:rsidP="00892280">
      <w:pPr>
        <w:adjustRightInd w:val="0"/>
        <w:snapToGrid w:val="0"/>
        <w:spacing w:beforeLines="50" w:line="360" w:lineRule="auto"/>
        <w:jc w:val="left"/>
        <w:rPr>
          <w:rFonts w:ascii="宋体"/>
          <w:b/>
          <w:sz w:val="24"/>
        </w:rPr>
      </w:pPr>
      <w:r>
        <w:rPr>
          <w:rFonts w:ascii="宋体" w:hAnsi="宋体"/>
          <w:b/>
          <w:sz w:val="24"/>
        </w:rPr>
        <w:t xml:space="preserve">2 </w:t>
      </w:r>
      <w:r>
        <w:rPr>
          <w:rFonts w:ascii="宋体" w:hAnsi="宋体" w:hint="eastAsia"/>
          <w:b/>
          <w:sz w:val="24"/>
        </w:rPr>
        <w:t>评分标准</w:t>
      </w:r>
    </w:p>
    <w:p w:rsidR="00E92954" w:rsidRDefault="003F2132" w:rsidP="00892280">
      <w:pPr>
        <w:adjustRightInd w:val="0"/>
        <w:snapToGrid w:val="0"/>
        <w:spacing w:beforeLines="50" w:line="360" w:lineRule="auto"/>
        <w:jc w:val="left"/>
        <w:rPr>
          <w:rFonts w:ascii="宋体"/>
          <w:b/>
          <w:sz w:val="24"/>
        </w:rPr>
      </w:pPr>
      <w:r>
        <w:rPr>
          <w:rFonts w:ascii="宋体" w:hAnsi="宋体"/>
          <w:b/>
          <w:sz w:val="24"/>
        </w:rPr>
        <w:t>2.1</w:t>
      </w:r>
      <w:r>
        <w:rPr>
          <w:rFonts w:ascii="宋体" w:hAnsi="宋体" w:hint="eastAsia"/>
          <w:b/>
        </w:rPr>
        <w:t>课堂考勤及课堂表现</w:t>
      </w:r>
    </w:p>
    <w:tbl>
      <w:tblPr>
        <w:tblW w:w="8339" w:type="dxa"/>
        <w:jc w:val="center"/>
        <w:tblInd w:w="8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17"/>
        <w:gridCol w:w="1122"/>
      </w:tblGrid>
      <w:tr w:rsidR="00E92954">
        <w:trPr>
          <w:trHeight w:val="340"/>
          <w:jc w:val="center"/>
        </w:trPr>
        <w:tc>
          <w:tcPr>
            <w:tcW w:w="7217" w:type="dxa"/>
            <w:vAlign w:val="center"/>
          </w:tcPr>
          <w:p w:rsidR="00E92954" w:rsidRDefault="003F2132" w:rsidP="00892280">
            <w:pPr>
              <w:adjustRightInd w:val="0"/>
              <w:snapToGrid w:val="0"/>
              <w:spacing w:beforeLines="10" w:afterLines="10"/>
              <w:jc w:val="center"/>
              <w:rPr>
                <w:bCs/>
              </w:rPr>
            </w:pPr>
            <w:r>
              <w:rPr>
                <w:rFonts w:ascii="宋体" w:hAnsi="宋体" w:hint="eastAsia"/>
              </w:rPr>
              <w:t>课堂考勤及课堂表现</w:t>
            </w:r>
          </w:p>
        </w:tc>
        <w:tc>
          <w:tcPr>
            <w:tcW w:w="1122" w:type="dxa"/>
            <w:vAlign w:val="center"/>
          </w:tcPr>
          <w:p w:rsidR="00E92954" w:rsidRDefault="003F2132" w:rsidP="00892280">
            <w:pPr>
              <w:adjustRightInd w:val="0"/>
              <w:snapToGrid w:val="0"/>
              <w:spacing w:beforeLines="10" w:afterLines="10"/>
              <w:jc w:val="center"/>
              <w:rPr>
                <w:bCs/>
              </w:rPr>
            </w:pPr>
            <w:r>
              <w:rPr>
                <w:rFonts w:hint="eastAsia"/>
                <w:bCs/>
              </w:rPr>
              <w:t>得分</w:t>
            </w:r>
          </w:p>
        </w:tc>
      </w:tr>
      <w:tr w:rsidR="00E92954">
        <w:trPr>
          <w:trHeight w:val="301"/>
          <w:jc w:val="center"/>
        </w:trPr>
        <w:tc>
          <w:tcPr>
            <w:tcW w:w="7217" w:type="dxa"/>
          </w:tcPr>
          <w:p w:rsidR="00E92954" w:rsidRDefault="003F2132" w:rsidP="00892280">
            <w:pPr>
              <w:adjustRightInd w:val="0"/>
              <w:snapToGrid w:val="0"/>
              <w:spacing w:beforeLines="10" w:afterLines="10"/>
              <w:rPr>
                <w:rFonts w:ascii="宋体"/>
              </w:rPr>
            </w:pPr>
            <w:r>
              <w:rPr>
                <w:rFonts w:ascii="宋体" w:hAnsi="宋体" w:hint="eastAsia"/>
              </w:rPr>
              <w:t>出勤率</w:t>
            </w:r>
            <w:r>
              <w:rPr>
                <w:rFonts w:ascii="宋体" w:hAnsi="宋体"/>
              </w:rPr>
              <w:t>90%</w:t>
            </w:r>
            <w:r>
              <w:rPr>
                <w:rFonts w:ascii="宋体" w:hAnsi="宋体" w:hint="eastAsia"/>
              </w:rPr>
              <w:t>以上；课堂点名回答问题基本概念清晰，解决问题的方案正确、合理，能提出不同的解决问题方案，积极参与课堂交流，能组织同组学生进行讨论学习，能带动与激励同组伙伴的求知欲。</w:t>
            </w:r>
          </w:p>
        </w:tc>
        <w:tc>
          <w:tcPr>
            <w:tcW w:w="1122" w:type="dxa"/>
          </w:tcPr>
          <w:p w:rsidR="00E92954" w:rsidRDefault="003F2132" w:rsidP="00892280">
            <w:pPr>
              <w:adjustRightInd w:val="0"/>
              <w:snapToGrid w:val="0"/>
              <w:spacing w:beforeLines="10" w:afterLines="10"/>
              <w:jc w:val="center"/>
              <w:rPr>
                <w:rFonts w:ascii="宋体"/>
              </w:rPr>
            </w:pPr>
            <w:r>
              <w:rPr>
                <w:rFonts w:ascii="宋体" w:hAnsi="宋体" w:hint="eastAsia"/>
              </w:rPr>
              <w:t>27</w:t>
            </w:r>
            <w:r>
              <w:rPr>
                <w:rFonts w:ascii="宋体" w:hAnsi="宋体"/>
              </w:rPr>
              <w:t>-</w:t>
            </w:r>
            <w:r>
              <w:rPr>
                <w:rFonts w:ascii="宋体" w:hAnsi="宋体" w:hint="eastAsia"/>
              </w:rPr>
              <w:t>30分</w:t>
            </w:r>
          </w:p>
        </w:tc>
      </w:tr>
      <w:tr w:rsidR="00E92954">
        <w:trPr>
          <w:trHeight w:val="301"/>
          <w:jc w:val="center"/>
        </w:trPr>
        <w:tc>
          <w:tcPr>
            <w:tcW w:w="7217" w:type="dxa"/>
          </w:tcPr>
          <w:p w:rsidR="00E92954" w:rsidRDefault="003F2132" w:rsidP="00892280">
            <w:pPr>
              <w:adjustRightInd w:val="0"/>
              <w:snapToGrid w:val="0"/>
              <w:spacing w:beforeLines="10" w:afterLines="10"/>
              <w:rPr>
                <w:rFonts w:ascii="宋体"/>
              </w:rPr>
            </w:pPr>
            <w:r>
              <w:rPr>
                <w:rFonts w:ascii="宋体" w:hAnsi="宋体" w:hint="eastAsia"/>
              </w:rPr>
              <w:t>出勤率</w:t>
            </w:r>
            <w:r>
              <w:rPr>
                <w:rFonts w:ascii="宋体" w:hAnsi="宋体"/>
              </w:rPr>
              <w:t>80%</w:t>
            </w:r>
            <w:r>
              <w:rPr>
                <w:rFonts w:ascii="宋体" w:hAnsi="宋体" w:hint="eastAsia"/>
              </w:rPr>
              <w:t>以上；课堂点名回答问题基本清晰，能提出解决问题的正确方案，积极参与课堂交流，能组织同组学生进行讨论学习。</w:t>
            </w:r>
          </w:p>
        </w:tc>
        <w:tc>
          <w:tcPr>
            <w:tcW w:w="1122" w:type="dxa"/>
          </w:tcPr>
          <w:p w:rsidR="00E92954" w:rsidRDefault="003F2132" w:rsidP="00892280">
            <w:pPr>
              <w:adjustRightInd w:val="0"/>
              <w:snapToGrid w:val="0"/>
              <w:spacing w:beforeLines="10" w:afterLines="10"/>
              <w:jc w:val="center"/>
              <w:rPr>
                <w:rFonts w:ascii="宋体"/>
              </w:rPr>
            </w:pPr>
            <w:r>
              <w:rPr>
                <w:rFonts w:ascii="宋体" w:hAnsi="宋体" w:hint="eastAsia"/>
              </w:rPr>
              <w:t>24</w:t>
            </w:r>
            <w:r>
              <w:rPr>
                <w:rFonts w:ascii="宋体" w:hAnsi="宋体"/>
              </w:rPr>
              <w:t>-</w:t>
            </w:r>
            <w:r>
              <w:rPr>
                <w:rFonts w:ascii="宋体" w:hAnsi="宋体" w:hint="eastAsia"/>
              </w:rPr>
              <w:t>26分</w:t>
            </w:r>
          </w:p>
        </w:tc>
      </w:tr>
      <w:tr w:rsidR="00E92954">
        <w:trPr>
          <w:trHeight w:val="340"/>
          <w:jc w:val="center"/>
        </w:trPr>
        <w:tc>
          <w:tcPr>
            <w:tcW w:w="7217" w:type="dxa"/>
          </w:tcPr>
          <w:p w:rsidR="00E92954" w:rsidRDefault="003F2132" w:rsidP="00892280">
            <w:pPr>
              <w:adjustRightInd w:val="0"/>
              <w:snapToGrid w:val="0"/>
              <w:spacing w:beforeLines="10" w:afterLines="10"/>
              <w:rPr>
                <w:rFonts w:ascii="宋体"/>
              </w:rPr>
            </w:pPr>
            <w:r>
              <w:rPr>
                <w:rFonts w:ascii="宋体" w:hAnsi="宋体" w:hint="eastAsia"/>
              </w:rPr>
              <w:t>出勤率</w:t>
            </w:r>
            <w:r>
              <w:rPr>
                <w:rFonts w:ascii="宋体" w:hAnsi="宋体"/>
              </w:rPr>
              <w:t>60%</w:t>
            </w:r>
            <w:r>
              <w:rPr>
                <w:rFonts w:ascii="宋体" w:hAnsi="宋体" w:hint="eastAsia"/>
              </w:rPr>
              <w:t>以上；课堂点名回答问题基本清晰，能提出解决问题的合理方案，能参与课堂交流，能参与同组学生进行讨论学习。</w:t>
            </w:r>
          </w:p>
        </w:tc>
        <w:tc>
          <w:tcPr>
            <w:tcW w:w="1122" w:type="dxa"/>
          </w:tcPr>
          <w:p w:rsidR="00E92954" w:rsidRDefault="003F2132" w:rsidP="00892280">
            <w:pPr>
              <w:adjustRightInd w:val="0"/>
              <w:snapToGrid w:val="0"/>
              <w:spacing w:beforeLines="10" w:afterLines="10"/>
              <w:jc w:val="center"/>
              <w:rPr>
                <w:rFonts w:ascii="宋体"/>
              </w:rPr>
            </w:pPr>
            <w:r>
              <w:rPr>
                <w:rFonts w:ascii="宋体" w:hAnsi="宋体" w:hint="eastAsia"/>
              </w:rPr>
              <w:t>18</w:t>
            </w:r>
            <w:r>
              <w:rPr>
                <w:rFonts w:ascii="宋体" w:hAnsi="宋体"/>
              </w:rPr>
              <w:t>-</w:t>
            </w:r>
            <w:r>
              <w:rPr>
                <w:rFonts w:ascii="宋体" w:hAnsi="宋体" w:hint="eastAsia"/>
              </w:rPr>
              <w:t>23分</w:t>
            </w:r>
          </w:p>
        </w:tc>
      </w:tr>
      <w:tr w:rsidR="00E92954">
        <w:trPr>
          <w:trHeight w:val="340"/>
          <w:jc w:val="center"/>
        </w:trPr>
        <w:tc>
          <w:tcPr>
            <w:tcW w:w="7217" w:type="dxa"/>
          </w:tcPr>
          <w:p w:rsidR="00E92954" w:rsidRDefault="003F2132" w:rsidP="00892280">
            <w:pPr>
              <w:adjustRightInd w:val="0"/>
              <w:snapToGrid w:val="0"/>
              <w:spacing w:beforeLines="10" w:afterLines="10"/>
              <w:rPr>
                <w:rFonts w:ascii="宋体"/>
              </w:rPr>
            </w:pPr>
            <w:r>
              <w:rPr>
                <w:rFonts w:ascii="宋体" w:hAnsi="宋体" w:hint="eastAsia"/>
              </w:rPr>
              <w:t>出勤率</w:t>
            </w:r>
            <w:r>
              <w:rPr>
                <w:rFonts w:ascii="宋体" w:hAnsi="宋体"/>
              </w:rPr>
              <w:t>60%</w:t>
            </w:r>
            <w:r>
              <w:rPr>
                <w:rFonts w:ascii="宋体" w:hAnsi="宋体" w:hint="eastAsia"/>
              </w:rPr>
              <w:t>以下；不能够提出解决问题的基本方案</w:t>
            </w:r>
            <w:r>
              <w:rPr>
                <w:rFonts w:ascii="宋体"/>
              </w:rPr>
              <w:t>,</w:t>
            </w:r>
            <w:r>
              <w:rPr>
                <w:rFonts w:ascii="宋体" w:hAnsi="宋体" w:hint="eastAsia"/>
              </w:rPr>
              <w:t>参与课堂交流少。</w:t>
            </w:r>
          </w:p>
        </w:tc>
        <w:tc>
          <w:tcPr>
            <w:tcW w:w="1122" w:type="dxa"/>
          </w:tcPr>
          <w:p w:rsidR="00E92954" w:rsidRDefault="003F2132" w:rsidP="00892280">
            <w:pPr>
              <w:adjustRightInd w:val="0"/>
              <w:snapToGrid w:val="0"/>
              <w:spacing w:beforeLines="10" w:afterLines="10"/>
              <w:jc w:val="center"/>
              <w:rPr>
                <w:rFonts w:ascii="宋体"/>
              </w:rPr>
            </w:pPr>
            <w:r>
              <w:rPr>
                <w:rFonts w:ascii="宋体" w:hAnsi="宋体"/>
              </w:rPr>
              <w:t>0-</w:t>
            </w:r>
            <w:r>
              <w:rPr>
                <w:rFonts w:ascii="宋体" w:hAnsi="宋体" w:hint="eastAsia"/>
              </w:rPr>
              <w:t>17分</w:t>
            </w:r>
          </w:p>
        </w:tc>
      </w:tr>
    </w:tbl>
    <w:p w:rsidR="00E92954" w:rsidRDefault="003F2132" w:rsidP="00892280">
      <w:pPr>
        <w:adjustRightInd w:val="0"/>
        <w:snapToGrid w:val="0"/>
        <w:spacing w:beforeLines="50" w:line="360" w:lineRule="auto"/>
        <w:jc w:val="left"/>
        <w:rPr>
          <w:rFonts w:ascii="宋体"/>
          <w:b/>
          <w:sz w:val="24"/>
        </w:rPr>
      </w:pPr>
      <w:r>
        <w:rPr>
          <w:rFonts w:ascii="宋体" w:hAnsi="宋体"/>
          <w:b/>
          <w:sz w:val="24"/>
        </w:rPr>
        <w:t xml:space="preserve">2.2 </w:t>
      </w:r>
      <w:r>
        <w:rPr>
          <w:rFonts w:ascii="宋体" w:hAnsi="宋体" w:hint="eastAsia"/>
          <w:b/>
        </w:rPr>
        <w:t>作业</w:t>
      </w:r>
    </w:p>
    <w:p w:rsidR="00E92954" w:rsidRDefault="00E92954">
      <w:pPr>
        <w:adjustRightInd w:val="0"/>
        <w:snapToGrid w:val="0"/>
        <w:spacing w:line="360" w:lineRule="auto"/>
        <w:jc w:val="left"/>
        <w:rPr>
          <w:rFonts w:ascii="宋体"/>
          <w:b/>
          <w:sz w:val="24"/>
        </w:rPr>
      </w:pPr>
    </w:p>
    <w:tbl>
      <w:tblPr>
        <w:tblW w:w="8378" w:type="dxa"/>
        <w:jc w:val="center"/>
        <w:tblInd w:w="1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96"/>
        <w:gridCol w:w="1182"/>
      </w:tblGrid>
      <w:tr w:rsidR="00E92954">
        <w:trPr>
          <w:trHeight w:val="340"/>
          <w:jc w:val="center"/>
        </w:trPr>
        <w:tc>
          <w:tcPr>
            <w:tcW w:w="7196" w:type="dxa"/>
            <w:vAlign w:val="center"/>
          </w:tcPr>
          <w:p w:rsidR="00E92954" w:rsidRDefault="003F2132" w:rsidP="00892280">
            <w:pPr>
              <w:adjustRightInd w:val="0"/>
              <w:snapToGrid w:val="0"/>
              <w:spacing w:beforeLines="10" w:afterLines="10"/>
              <w:jc w:val="center"/>
              <w:rPr>
                <w:bCs/>
              </w:rPr>
            </w:pPr>
            <w:r>
              <w:rPr>
                <w:rFonts w:hint="eastAsia"/>
                <w:bCs/>
              </w:rPr>
              <w:t>作业</w:t>
            </w:r>
          </w:p>
        </w:tc>
        <w:tc>
          <w:tcPr>
            <w:tcW w:w="1182" w:type="dxa"/>
            <w:vAlign w:val="center"/>
          </w:tcPr>
          <w:p w:rsidR="00E92954" w:rsidRDefault="003F2132" w:rsidP="00892280">
            <w:pPr>
              <w:adjustRightInd w:val="0"/>
              <w:snapToGrid w:val="0"/>
              <w:spacing w:beforeLines="10" w:afterLines="10"/>
              <w:jc w:val="center"/>
              <w:rPr>
                <w:bCs/>
              </w:rPr>
            </w:pPr>
            <w:r>
              <w:rPr>
                <w:rFonts w:hint="eastAsia"/>
                <w:bCs/>
              </w:rPr>
              <w:t>得分</w:t>
            </w:r>
          </w:p>
        </w:tc>
      </w:tr>
      <w:tr w:rsidR="00E92954">
        <w:trPr>
          <w:trHeight w:val="340"/>
          <w:jc w:val="center"/>
        </w:trPr>
        <w:tc>
          <w:tcPr>
            <w:tcW w:w="7196" w:type="dxa"/>
            <w:vAlign w:val="center"/>
          </w:tcPr>
          <w:p w:rsidR="00E92954" w:rsidRDefault="003F2132" w:rsidP="00892280">
            <w:pPr>
              <w:spacing w:beforeLines="10" w:afterLines="10"/>
              <w:rPr>
                <w:rFonts w:ascii="宋体"/>
              </w:rPr>
            </w:pPr>
            <w:r>
              <w:rPr>
                <w:rFonts w:ascii="宋体" w:hAnsi="宋体" w:hint="eastAsia"/>
              </w:rPr>
              <w:t>作业严格按要求并及时完成；书写清晰、逻辑性强，正确率</w:t>
            </w:r>
            <w:r>
              <w:rPr>
                <w:rFonts w:ascii="宋体" w:hAnsi="宋体"/>
              </w:rPr>
              <w:t>95%</w:t>
            </w:r>
            <w:r>
              <w:rPr>
                <w:rFonts w:ascii="宋体" w:hAnsi="宋体" w:hint="eastAsia"/>
              </w:rPr>
              <w:t>以上，没有抄袭情况。</w:t>
            </w:r>
          </w:p>
        </w:tc>
        <w:tc>
          <w:tcPr>
            <w:tcW w:w="1182" w:type="dxa"/>
            <w:vAlign w:val="center"/>
          </w:tcPr>
          <w:p w:rsidR="00E92954" w:rsidRDefault="003F2132" w:rsidP="00892280">
            <w:pPr>
              <w:spacing w:beforeLines="10" w:afterLines="10"/>
              <w:jc w:val="center"/>
              <w:rPr>
                <w:rFonts w:ascii="宋体"/>
              </w:rPr>
            </w:pPr>
            <w:r>
              <w:rPr>
                <w:rFonts w:ascii="宋体" w:hAnsi="宋体" w:hint="eastAsia"/>
              </w:rPr>
              <w:t>9</w:t>
            </w:r>
            <w:r>
              <w:rPr>
                <w:rFonts w:ascii="宋体" w:hAnsi="宋体"/>
              </w:rPr>
              <w:t>-1</w:t>
            </w:r>
            <w:r>
              <w:rPr>
                <w:rFonts w:ascii="宋体" w:hAnsi="宋体" w:hint="eastAsia"/>
              </w:rPr>
              <w:t>0分</w:t>
            </w:r>
          </w:p>
        </w:tc>
      </w:tr>
      <w:tr w:rsidR="00E92954">
        <w:trPr>
          <w:trHeight w:val="340"/>
          <w:jc w:val="center"/>
        </w:trPr>
        <w:tc>
          <w:tcPr>
            <w:tcW w:w="7196" w:type="dxa"/>
            <w:vAlign w:val="center"/>
          </w:tcPr>
          <w:p w:rsidR="00E92954" w:rsidRDefault="003F2132" w:rsidP="00892280">
            <w:pPr>
              <w:spacing w:beforeLines="10" w:afterLines="10"/>
              <w:rPr>
                <w:rFonts w:ascii="宋体"/>
              </w:rPr>
            </w:pPr>
            <w:proofErr w:type="gramStart"/>
            <w:r>
              <w:rPr>
                <w:rFonts w:ascii="宋体" w:hAnsi="宋体" w:hint="eastAsia"/>
              </w:rPr>
              <w:t>作业按</w:t>
            </w:r>
            <w:proofErr w:type="gramEnd"/>
            <w:r>
              <w:rPr>
                <w:rFonts w:ascii="宋体" w:hAnsi="宋体" w:hint="eastAsia"/>
              </w:rPr>
              <w:t>要求并及时完成；书写清晰，正确率</w:t>
            </w:r>
            <w:r>
              <w:rPr>
                <w:rFonts w:ascii="宋体" w:hAnsi="宋体"/>
              </w:rPr>
              <w:t>80%</w:t>
            </w:r>
            <w:r>
              <w:rPr>
                <w:rFonts w:ascii="宋体" w:hAnsi="宋体" w:hint="eastAsia"/>
              </w:rPr>
              <w:t>至</w:t>
            </w:r>
            <w:r>
              <w:rPr>
                <w:rFonts w:ascii="宋体" w:hAnsi="宋体"/>
              </w:rPr>
              <w:t>95%</w:t>
            </w:r>
            <w:r>
              <w:rPr>
                <w:rFonts w:ascii="宋体" w:hAnsi="宋体" w:hint="eastAsia"/>
              </w:rPr>
              <w:t>，没有抄袭情况。</w:t>
            </w:r>
          </w:p>
        </w:tc>
        <w:tc>
          <w:tcPr>
            <w:tcW w:w="1182" w:type="dxa"/>
            <w:vAlign w:val="center"/>
          </w:tcPr>
          <w:p w:rsidR="00E92954" w:rsidRDefault="003F2132" w:rsidP="00892280">
            <w:pPr>
              <w:spacing w:beforeLines="10" w:afterLines="10"/>
              <w:jc w:val="center"/>
              <w:rPr>
                <w:rFonts w:ascii="宋体"/>
              </w:rPr>
            </w:pPr>
            <w:r>
              <w:rPr>
                <w:rFonts w:ascii="宋体" w:hAnsi="宋体" w:hint="eastAsia"/>
              </w:rPr>
              <w:t>7</w:t>
            </w:r>
            <w:r>
              <w:rPr>
                <w:rFonts w:ascii="宋体" w:hAnsi="宋体"/>
              </w:rPr>
              <w:t>-</w:t>
            </w:r>
            <w:r>
              <w:rPr>
                <w:rFonts w:ascii="宋体" w:hAnsi="宋体" w:hint="eastAsia"/>
              </w:rPr>
              <w:t>8.9分</w:t>
            </w:r>
          </w:p>
        </w:tc>
      </w:tr>
      <w:tr w:rsidR="00E92954">
        <w:trPr>
          <w:trHeight w:val="340"/>
          <w:jc w:val="center"/>
        </w:trPr>
        <w:tc>
          <w:tcPr>
            <w:tcW w:w="7196" w:type="dxa"/>
            <w:vAlign w:val="center"/>
          </w:tcPr>
          <w:p w:rsidR="00E92954" w:rsidRDefault="003F2132" w:rsidP="00892280">
            <w:pPr>
              <w:spacing w:beforeLines="10" w:afterLines="10"/>
              <w:rPr>
                <w:rFonts w:ascii="宋体"/>
              </w:rPr>
            </w:pPr>
            <w:r>
              <w:rPr>
                <w:rFonts w:ascii="宋体" w:hAnsi="宋体" w:hint="eastAsia"/>
              </w:rPr>
              <w:t>不能按照作业要求，未及时完成次数少于三次，但改正及时，态度端正。</w:t>
            </w:r>
          </w:p>
        </w:tc>
        <w:tc>
          <w:tcPr>
            <w:tcW w:w="1182" w:type="dxa"/>
            <w:vAlign w:val="center"/>
          </w:tcPr>
          <w:p w:rsidR="00E92954" w:rsidRDefault="003F2132" w:rsidP="00892280">
            <w:pPr>
              <w:spacing w:beforeLines="10" w:afterLines="10"/>
              <w:jc w:val="center"/>
              <w:rPr>
                <w:rFonts w:ascii="宋体"/>
              </w:rPr>
            </w:pPr>
            <w:r>
              <w:rPr>
                <w:rFonts w:ascii="宋体" w:hAnsi="宋体" w:hint="eastAsia"/>
              </w:rPr>
              <w:t>7-7.9分</w:t>
            </w:r>
          </w:p>
        </w:tc>
      </w:tr>
      <w:tr w:rsidR="00E92954">
        <w:trPr>
          <w:trHeight w:val="340"/>
          <w:jc w:val="center"/>
        </w:trPr>
        <w:tc>
          <w:tcPr>
            <w:tcW w:w="7196" w:type="dxa"/>
            <w:vAlign w:val="center"/>
          </w:tcPr>
          <w:p w:rsidR="00E92954" w:rsidRDefault="003F2132" w:rsidP="00892280">
            <w:pPr>
              <w:spacing w:beforeLines="10" w:afterLines="10"/>
              <w:rPr>
                <w:rFonts w:ascii="宋体"/>
              </w:rPr>
            </w:pPr>
            <w:r>
              <w:rPr>
                <w:rFonts w:ascii="宋体" w:hAnsi="宋体" w:hint="eastAsia"/>
              </w:rPr>
              <w:t>不能按照作业要求，未及时完成，未及时完成次数大于三次，老师指出后改正态度端正并补充完成。</w:t>
            </w:r>
          </w:p>
        </w:tc>
        <w:tc>
          <w:tcPr>
            <w:tcW w:w="1182" w:type="dxa"/>
            <w:vAlign w:val="center"/>
          </w:tcPr>
          <w:p w:rsidR="00E92954" w:rsidRDefault="003F2132" w:rsidP="00892280">
            <w:pPr>
              <w:spacing w:beforeLines="10" w:afterLines="10"/>
              <w:jc w:val="center"/>
              <w:rPr>
                <w:rFonts w:ascii="宋体"/>
              </w:rPr>
            </w:pPr>
            <w:r>
              <w:rPr>
                <w:rFonts w:ascii="宋体" w:hAnsi="宋体" w:hint="eastAsia"/>
              </w:rPr>
              <w:t>6</w:t>
            </w:r>
            <w:r>
              <w:rPr>
                <w:rFonts w:ascii="宋体" w:hAnsi="宋体"/>
              </w:rPr>
              <w:t>-</w:t>
            </w:r>
            <w:r>
              <w:rPr>
                <w:rFonts w:ascii="宋体" w:hAnsi="宋体" w:hint="eastAsia"/>
              </w:rPr>
              <w:t>6.9分</w:t>
            </w:r>
          </w:p>
        </w:tc>
      </w:tr>
      <w:tr w:rsidR="00E92954">
        <w:trPr>
          <w:trHeight w:val="340"/>
          <w:jc w:val="center"/>
        </w:trPr>
        <w:tc>
          <w:tcPr>
            <w:tcW w:w="7196" w:type="dxa"/>
            <w:vAlign w:val="center"/>
          </w:tcPr>
          <w:p w:rsidR="00E92954" w:rsidRDefault="003F2132" w:rsidP="00892280">
            <w:pPr>
              <w:spacing w:beforeLines="10" w:afterLines="10"/>
              <w:rPr>
                <w:rFonts w:ascii="宋体"/>
              </w:rPr>
            </w:pPr>
            <w:r>
              <w:rPr>
                <w:rFonts w:ascii="宋体" w:hAnsi="宋体" w:hint="eastAsia"/>
              </w:rPr>
              <w:t>不能按照作业要求，未及时完成，老师指出仍不改正次数达三次以上。</w:t>
            </w:r>
          </w:p>
        </w:tc>
        <w:tc>
          <w:tcPr>
            <w:tcW w:w="1182" w:type="dxa"/>
            <w:vAlign w:val="center"/>
          </w:tcPr>
          <w:p w:rsidR="00E92954" w:rsidRDefault="003F2132" w:rsidP="00892280">
            <w:pPr>
              <w:spacing w:beforeLines="10" w:afterLines="10"/>
              <w:jc w:val="center"/>
              <w:rPr>
                <w:rFonts w:ascii="宋体"/>
              </w:rPr>
            </w:pPr>
            <w:r>
              <w:rPr>
                <w:rFonts w:ascii="宋体" w:hAnsi="宋体"/>
              </w:rPr>
              <w:t>0-</w:t>
            </w:r>
            <w:r>
              <w:rPr>
                <w:rFonts w:ascii="宋体" w:hAnsi="宋体" w:hint="eastAsia"/>
              </w:rPr>
              <w:t>5.9分</w:t>
            </w:r>
          </w:p>
        </w:tc>
      </w:tr>
    </w:tbl>
    <w:p w:rsidR="00E92954" w:rsidRDefault="003F2132" w:rsidP="00892280">
      <w:pPr>
        <w:adjustRightInd w:val="0"/>
        <w:snapToGrid w:val="0"/>
        <w:spacing w:beforeLines="50" w:line="360" w:lineRule="auto"/>
        <w:jc w:val="left"/>
        <w:rPr>
          <w:rFonts w:ascii="宋体" w:hAnsi="宋体"/>
          <w:b/>
          <w:sz w:val="24"/>
        </w:rPr>
      </w:pPr>
      <w:r>
        <w:rPr>
          <w:rFonts w:ascii="宋体" w:hAnsi="宋体"/>
          <w:b/>
          <w:sz w:val="24"/>
        </w:rPr>
        <w:t xml:space="preserve">2.3 </w:t>
      </w:r>
      <w:r>
        <w:rPr>
          <w:rFonts w:ascii="宋体" w:hAnsi="宋体" w:hint="eastAsia"/>
          <w:b/>
          <w:sz w:val="24"/>
        </w:rPr>
        <w:t>课堂讨论</w:t>
      </w:r>
    </w:p>
    <w:tbl>
      <w:tblPr>
        <w:tblW w:w="8289" w:type="dxa"/>
        <w:jc w:val="center"/>
        <w:tblInd w:w="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05"/>
        <w:gridCol w:w="784"/>
      </w:tblGrid>
      <w:tr w:rsidR="00E92954">
        <w:trPr>
          <w:trHeight w:val="340"/>
          <w:jc w:val="center"/>
        </w:trPr>
        <w:tc>
          <w:tcPr>
            <w:tcW w:w="7505" w:type="dxa"/>
            <w:vAlign w:val="center"/>
          </w:tcPr>
          <w:p w:rsidR="00E92954" w:rsidRDefault="003F2132">
            <w:pPr>
              <w:adjustRightInd w:val="0"/>
              <w:snapToGrid w:val="0"/>
              <w:spacing w:line="360" w:lineRule="exact"/>
              <w:jc w:val="center"/>
              <w:rPr>
                <w:bCs/>
                <w:szCs w:val="21"/>
              </w:rPr>
            </w:pPr>
            <w:r>
              <w:rPr>
                <w:rFonts w:hint="eastAsia"/>
                <w:bCs/>
                <w:szCs w:val="21"/>
              </w:rPr>
              <w:t>课堂讨论</w:t>
            </w:r>
          </w:p>
        </w:tc>
        <w:tc>
          <w:tcPr>
            <w:tcW w:w="784" w:type="dxa"/>
            <w:vAlign w:val="center"/>
          </w:tcPr>
          <w:p w:rsidR="00E92954" w:rsidRDefault="003F2132">
            <w:pPr>
              <w:adjustRightInd w:val="0"/>
              <w:snapToGrid w:val="0"/>
              <w:spacing w:line="360" w:lineRule="exact"/>
              <w:jc w:val="center"/>
              <w:rPr>
                <w:bCs/>
                <w:szCs w:val="21"/>
              </w:rPr>
            </w:pPr>
            <w:r>
              <w:rPr>
                <w:rFonts w:hint="eastAsia"/>
                <w:bCs/>
                <w:szCs w:val="21"/>
              </w:rPr>
              <w:t>得分</w:t>
            </w:r>
          </w:p>
        </w:tc>
      </w:tr>
      <w:tr w:rsidR="00E92954">
        <w:trPr>
          <w:trHeight w:val="340"/>
          <w:jc w:val="center"/>
        </w:trPr>
        <w:tc>
          <w:tcPr>
            <w:tcW w:w="7505" w:type="dxa"/>
          </w:tcPr>
          <w:p w:rsidR="00E92954" w:rsidRDefault="003F2132">
            <w:pPr>
              <w:adjustRightInd w:val="0"/>
              <w:snapToGrid w:val="0"/>
              <w:spacing w:line="360" w:lineRule="exact"/>
              <w:rPr>
                <w:rFonts w:ascii="宋体"/>
                <w:szCs w:val="21"/>
              </w:rPr>
            </w:pPr>
            <w:r>
              <w:rPr>
                <w:rFonts w:ascii="宋体" w:hAnsi="宋体" w:hint="eastAsia"/>
                <w:szCs w:val="21"/>
              </w:rPr>
              <w:t>基本概念清晰，解决问题的方案正确、合理，能提出不同的解决问题方案，积极参与课堂交流。</w:t>
            </w:r>
          </w:p>
        </w:tc>
        <w:tc>
          <w:tcPr>
            <w:tcW w:w="784" w:type="dxa"/>
            <w:vAlign w:val="center"/>
          </w:tcPr>
          <w:p w:rsidR="00E92954" w:rsidRDefault="003F2132">
            <w:pPr>
              <w:adjustRightInd w:val="0"/>
              <w:snapToGrid w:val="0"/>
              <w:spacing w:line="360" w:lineRule="exact"/>
              <w:jc w:val="center"/>
              <w:rPr>
                <w:rFonts w:ascii="宋体"/>
                <w:szCs w:val="21"/>
              </w:rPr>
            </w:pPr>
            <w:r>
              <w:rPr>
                <w:rFonts w:ascii="宋体" w:hAnsi="宋体"/>
                <w:szCs w:val="21"/>
              </w:rPr>
              <w:t>5</w:t>
            </w:r>
            <w:r>
              <w:rPr>
                <w:rFonts w:ascii="宋体" w:hAnsi="宋体" w:hint="eastAsia"/>
                <w:szCs w:val="21"/>
              </w:rPr>
              <w:t>分</w:t>
            </w:r>
          </w:p>
        </w:tc>
      </w:tr>
      <w:tr w:rsidR="00E92954">
        <w:trPr>
          <w:trHeight w:val="340"/>
          <w:jc w:val="center"/>
        </w:trPr>
        <w:tc>
          <w:tcPr>
            <w:tcW w:w="7505" w:type="dxa"/>
          </w:tcPr>
          <w:p w:rsidR="00E92954" w:rsidRDefault="003F2132">
            <w:pPr>
              <w:adjustRightInd w:val="0"/>
              <w:snapToGrid w:val="0"/>
              <w:spacing w:line="360" w:lineRule="exact"/>
              <w:rPr>
                <w:rFonts w:ascii="宋体"/>
                <w:szCs w:val="21"/>
              </w:rPr>
            </w:pPr>
            <w:r>
              <w:rPr>
                <w:rFonts w:ascii="宋体" w:hAnsi="宋体" w:hint="eastAsia"/>
                <w:szCs w:val="21"/>
              </w:rPr>
              <w:t>基本概念清晰，解决问题的方案正确、合理，积极参与课堂交流。</w:t>
            </w:r>
          </w:p>
        </w:tc>
        <w:tc>
          <w:tcPr>
            <w:tcW w:w="784" w:type="dxa"/>
            <w:vAlign w:val="center"/>
          </w:tcPr>
          <w:p w:rsidR="00E92954" w:rsidRDefault="003F2132">
            <w:pPr>
              <w:adjustRightInd w:val="0"/>
              <w:snapToGrid w:val="0"/>
              <w:spacing w:line="360" w:lineRule="exact"/>
              <w:jc w:val="center"/>
              <w:rPr>
                <w:rFonts w:ascii="宋体"/>
                <w:szCs w:val="21"/>
              </w:rPr>
            </w:pPr>
            <w:r>
              <w:rPr>
                <w:rFonts w:ascii="宋体" w:hAnsi="宋体"/>
                <w:szCs w:val="21"/>
              </w:rPr>
              <w:t>4</w:t>
            </w:r>
            <w:r>
              <w:rPr>
                <w:rFonts w:ascii="宋体" w:hAnsi="宋体" w:hint="eastAsia"/>
                <w:szCs w:val="21"/>
              </w:rPr>
              <w:t>分</w:t>
            </w:r>
          </w:p>
        </w:tc>
      </w:tr>
      <w:tr w:rsidR="00E92954">
        <w:trPr>
          <w:trHeight w:val="340"/>
          <w:jc w:val="center"/>
        </w:trPr>
        <w:tc>
          <w:tcPr>
            <w:tcW w:w="7505" w:type="dxa"/>
          </w:tcPr>
          <w:p w:rsidR="00E92954" w:rsidRDefault="003F2132">
            <w:pPr>
              <w:adjustRightInd w:val="0"/>
              <w:snapToGrid w:val="0"/>
              <w:spacing w:line="360" w:lineRule="exact"/>
              <w:rPr>
                <w:rFonts w:ascii="宋体"/>
                <w:szCs w:val="21"/>
              </w:rPr>
            </w:pPr>
            <w:r>
              <w:rPr>
                <w:rFonts w:ascii="宋体" w:hAnsi="宋体" w:hint="eastAsia"/>
                <w:szCs w:val="21"/>
              </w:rPr>
              <w:t>基本概念清晰，能够提出解决问题的基本方案</w:t>
            </w:r>
            <w:r>
              <w:rPr>
                <w:rFonts w:ascii="宋体"/>
                <w:szCs w:val="21"/>
              </w:rPr>
              <w:t>,</w:t>
            </w:r>
            <w:r>
              <w:rPr>
                <w:rFonts w:ascii="宋体" w:hAnsi="宋体" w:hint="eastAsia"/>
                <w:szCs w:val="21"/>
              </w:rPr>
              <w:t>能参与课堂交流。</w:t>
            </w:r>
          </w:p>
        </w:tc>
        <w:tc>
          <w:tcPr>
            <w:tcW w:w="784" w:type="dxa"/>
            <w:vAlign w:val="center"/>
          </w:tcPr>
          <w:p w:rsidR="00E92954" w:rsidRDefault="003F2132">
            <w:pPr>
              <w:adjustRightInd w:val="0"/>
              <w:snapToGrid w:val="0"/>
              <w:spacing w:line="360" w:lineRule="exact"/>
              <w:jc w:val="center"/>
              <w:rPr>
                <w:rFonts w:ascii="宋体"/>
                <w:szCs w:val="21"/>
              </w:rPr>
            </w:pPr>
            <w:r>
              <w:rPr>
                <w:rFonts w:ascii="宋体" w:hAnsi="宋体"/>
                <w:szCs w:val="21"/>
              </w:rPr>
              <w:t>3</w:t>
            </w:r>
            <w:r>
              <w:rPr>
                <w:rFonts w:ascii="宋体" w:hAnsi="宋体" w:hint="eastAsia"/>
                <w:szCs w:val="21"/>
              </w:rPr>
              <w:t>分</w:t>
            </w:r>
          </w:p>
        </w:tc>
      </w:tr>
      <w:tr w:rsidR="00E92954">
        <w:trPr>
          <w:trHeight w:val="340"/>
          <w:jc w:val="center"/>
        </w:trPr>
        <w:tc>
          <w:tcPr>
            <w:tcW w:w="7505" w:type="dxa"/>
          </w:tcPr>
          <w:p w:rsidR="00E92954" w:rsidRDefault="003F2132">
            <w:pPr>
              <w:adjustRightInd w:val="0"/>
              <w:snapToGrid w:val="0"/>
              <w:spacing w:line="360" w:lineRule="exact"/>
              <w:rPr>
                <w:rFonts w:ascii="宋体"/>
                <w:szCs w:val="21"/>
              </w:rPr>
            </w:pPr>
            <w:r>
              <w:rPr>
                <w:rFonts w:ascii="宋体" w:hAnsi="宋体" w:hint="eastAsia"/>
                <w:szCs w:val="21"/>
              </w:rPr>
              <w:t>不能够提出解决问题的基本方案</w:t>
            </w:r>
            <w:r>
              <w:rPr>
                <w:rFonts w:ascii="宋体"/>
                <w:szCs w:val="21"/>
              </w:rPr>
              <w:t>,</w:t>
            </w:r>
            <w:r>
              <w:rPr>
                <w:rFonts w:ascii="宋体" w:hAnsi="宋体" w:hint="eastAsia"/>
                <w:szCs w:val="21"/>
              </w:rPr>
              <w:t>参与课堂交流少。</w:t>
            </w:r>
          </w:p>
        </w:tc>
        <w:tc>
          <w:tcPr>
            <w:tcW w:w="784" w:type="dxa"/>
            <w:vAlign w:val="center"/>
          </w:tcPr>
          <w:p w:rsidR="00E92954" w:rsidRDefault="003F2132">
            <w:pPr>
              <w:adjustRightInd w:val="0"/>
              <w:snapToGrid w:val="0"/>
              <w:spacing w:line="360" w:lineRule="exact"/>
              <w:jc w:val="center"/>
              <w:rPr>
                <w:rFonts w:ascii="宋体"/>
                <w:szCs w:val="21"/>
              </w:rPr>
            </w:pPr>
            <w:r>
              <w:rPr>
                <w:rFonts w:ascii="宋体" w:hAnsi="宋体"/>
                <w:szCs w:val="21"/>
              </w:rPr>
              <w:t>0-2</w:t>
            </w:r>
            <w:r>
              <w:rPr>
                <w:rFonts w:ascii="宋体" w:hAnsi="宋体" w:hint="eastAsia"/>
                <w:szCs w:val="21"/>
              </w:rPr>
              <w:t>分</w:t>
            </w:r>
          </w:p>
        </w:tc>
      </w:tr>
      <w:tr w:rsidR="00E92954">
        <w:trPr>
          <w:trHeight w:val="340"/>
          <w:jc w:val="center"/>
        </w:trPr>
        <w:tc>
          <w:tcPr>
            <w:tcW w:w="7505" w:type="dxa"/>
          </w:tcPr>
          <w:p w:rsidR="00E92954" w:rsidRDefault="003F2132">
            <w:pPr>
              <w:adjustRightInd w:val="0"/>
              <w:snapToGrid w:val="0"/>
              <w:spacing w:line="360" w:lineRule="exact"/>
              <w:rPr>
                <w:rFonts w:ascii="宋体"/>
                <w:szCs w:val="21"/>
              </w:rPr>
            </w:pPr>
            <w:r>
              <w:rPr>
                <w:rFonts w:ascii="宋体" w:hAnsi="宋体" w:hint="eastAsia"/>
                <w:szCs w:val="21"/>
              </w:rPr>
              <w:t>两次讨论，各占</w:t>
            </w:r>
            <w:r>
              <w:rPr>
                <w:rFonts w:ascii="宋体" w:hAnsi="宋体"/>
                <w:szCs w:val="21"/>
              </w:rPr>
              <w:t>5</w:t>
            </w:r>
            <w:r>
              <w:rPr>
                <w:rFonts w:ascii="宋体" w:hAnsi="宋体" w:hint="eastAsia"/>
                <w:szCs w:val="21"/>
              </w:rPr>
              <w:t>分。</w:t>
            </w:r>
          </w:p>
        </w:tc>
        <w:tc>
          <w:tcPr>
            <w:tcW w:w="784" w:type="dxa"/>
            <w:vAlign w:val="center"/>
          </w:tcPr>
          <w:p w:rsidR="00E92954" w:rsidRDefault="00E92954">
            <w:pPr>
              <w:adjustRightInd w:val="0"/>
              <w:snapToGrid w:val="0"/>
              <w:spacing w:line="360" w:lineRule="exact"/>
              <w:jc w:val="center"/>
              <w:rPr>
                <w:rFonts w:ascii="宋体"/>
                <w:szCs w:val="21"/>
              </w:rPr>
            </w:pPr>
          </w:p>
        </w:tc>
      </w:tr>
    </w:tbl>
    <w:p w:rsidR="00E92954" w:rsidRDefault="003F2132" w:rsidP="00892280">
      <w:pPr>
        <w:adjustRightInd w:val="0"/>
        <w:snapToGrid w:val="0"/>
        <w:spacing w:beforeLines="50" w:line="360" w:lineRule="auto"/>
        <w:jc w:val="left"/>
        <w:rPr>
          <w:rFonts w:ascii="宋体"/>
          <w:b/>
          <w:sz w:val="24"/>
        </w:rPr>
      </w:pPr>
      <w:r>
        <w:rPr>
          <w:rFonts w:ascii="宋体" w:hAnsi="宋体"/>
          <w:b/>
          <w:sz w:val="24"/>
        </w:rPr>
        <w:t>2.</w:t>
      </w:r>
      <w:r>
        <w:rPr>
          <w:rFonts w:ascii="宋体" w:hAnsi="宋体" w:hint="eastAsia"/>
          <w:b/>
          <w:sz w:val="24"/>
        </w:rPr>
        <w:t>4期终考查</w:t>
      </w:r>
    </w:p>
    <w:p w:rsidR="00E92954" w:rsidRDefault="003F2132">
      <w:pPr>
        <w:adjustRightInd w:val="0"/>
        <w:snapToGrid w:val="0"/>
        <w:spacing w:line="360" w:lineRule="auto"/>
        <w:ind w:firstLineChars="200" w:firstLine="480"/>
        <w:jc w:val="left"/>
        <w:rPr>
          <w:rFonts w:ascii="宋体"/>
          <w:b/>
          <w:sz w:val="24"/>
        </w:rPr>
      </w:pPr>
      <w:r>
        <w:rPr>
          <w:rFonts w:hint="eastAsia"/>
          <w:sz w:val="24"/>
        </w:rPr>
        <w:t>按照期终考查的标准答案或要求，按百分制评分，总评后折算成</w:t>
      </w:r>
      <w:r>
        <w:rPr>
          <w:sz w:val="24"/>
        </w:rPr>
        <w:t>50</w:t>
      </w:r>
      <w:r>
        <w:rPr>
          <w:rFonts w:hint="eastAsia"/>
          <w:sz w:val="24"/>
        </w:rPr>
        <w:t>分。</w:t>
      </w:r>
    </w:p>
    <w:p w:rsidR="00E92954" w:rsidRDefault="003F2132">
      <w:pPr>
        <w:adjustRightInd w:val="0"/>
        <w:snapToGrid w:val="0"/>
        <w:spacing w:line="360" w:lineRule="auto"/>
        <w:jc w:val="left"/>
        <w:rPr>
          <w:rFonts w:ascii="宋体"/>
          <w:b/>
          <w:sz w:val="24"/>
        </w:rPr>
      </w:pPr>
      <w:r>
        <w:rPr>
          <w:rFonts w:ascii="宋体" w:hAnsi="宋体"/>
          <w:b/>
          <w:sz w:val="24"/>
        </w:rPr>
        <w:t>2.</w:t>
      </w:r>
      <w:r>
        <w:rPr>
          <w:rFonts w:ascii="宋体" w:hAnsi="宋体" w:hint="eastAsia"/>
          <w:b/>
          <w:sz w:val="24"/>
        </w:rPr>
        <w:t>5成绩汇总示例</w:t>
      </w:r>
    </w:p>
    <w:tbl>
      <w:tblPr>
        <w:tblW w:w="8230" w:type="dxa"/>
        <w:jc w:val="center"/>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71"/>
        <w:gridCol w:w="1372"/>
        <w:gridCol w:w="1372"/>
        <w:gridCol w:w="1371"/>
        <w:gridCol w:w="1372"/>
        <w:gridCol w:w="1372"/>
      </w:tblGrid>
      <w:tr w:rsidR="00E92954">
        <w:trPr>
          <w:jc w:val="center"/>
        </w:trPr>
        <w:tc>
          <w:tcPr>
            <w:tcW w:w="1371" w:type="dxa"/>
            <w:vAlign w:val="center"/>
          </w:tcPr>
          <w:p w:rsidR="00E92954" w:rsidRDefault="003F2132" w:rsidP="00892280">
            <w:pPr>
              <w:adjustRightInd w:val="0"/>
              <w:snapToGrid w:val="0"/>
              <w:spacing w:beforeLines="10" w:afterLines="10"/>
              <w:jc w:val="center"/>
              <w:rPr>
                <w:rFonts w:ascii="宋体"/>
              </w:rPr>
            </w:pPr>
            <w:r>
              <w:rPr>
                <w:rFonts w:ascii="宋体" w:hAnsi="宋体" w:hint="eastAsia"/>
              </w:rPr>
              <w:lastRenderedPageBreak/>
              <w:t>姓名</w:t>
            </w:r>
          </w:p>
        </w:tc>
        <w:tc>
          <w:tcPr>
            <w:tcW w:w="1372" w:type="dxa"/>
            <w:vAlign w:val="center"/>
          </w:tcPr>
          <w:p w:rsidR="00E92954" w:rsidRDefault="003F2132" w:rsidP="00892280">
            <w:pPr>
              <w:adjustRightInd w:val="0"/>
              <w:snapToGrid w:val="0"/>
              <w:spacing w:beforeLines="10" w:afterLines="10"/>
              <w:jc w:val="center"/>
              <w:rPr>
                <w:rFonts w:ascii="宋体"/>
              </w:rPr>
            </w:pPr>
            <w:r>
              <w:rPr>
                <w:rFonts w:ascii="宋体" w:hAnsi="宋体" w:hint="eastAsia"/>
              </w:rPr>
              <w:t>课堂考勤与课堂表现</w:t>
            </w:r>
          </w:p>
        </w:tc>
        <w:tc>
          <w:tcPr>
            <w:tcW w:w="1372" w:type="dxa"/>
            <w:vAlign w:val="center"/>
          </w:tcPr>
          <w:p w:rsidR="00E92954" w:rsidRDefault="003F2132" w:rsidP="00892280">
            <w:pPr>
              <w:adjustRightInd w:val="0"/>
              <w:snapToGrid w:val="0"/>
              <w:spacing w:beforeLines="10" w:afterLines="10"/>
              <w:jc w:val="center"/>
              <w:rPr>
                <w:rFonts w:ascii="宋体"/>
              </w:rPr>
            </w:pPr>
            <w:r>
              <w:rPr>
                <w:rFonts w:ascii="宋体" w:hAnsi="宋体" w:hint="eastAsia"/>
              </w:rPr>
              <w:t>平时作业</w:t>
            </w:r>
          </w:p>
        </w:tc>
        <w:tc>
          <w:tcPr>
            <w:tcW w:w="1371" w:type="dxa"/>
            <w:vAlign w:val="center"/>
          </w:tcPr>
          <w:p w:rsidR="00E92954" w:rsidRDefault="003F2132" w:rsidP="00892280">
            <w:pPr>
              <w:adjustRightInd w:val="0"/>
              <w:snapToGrid w:val="0"/>
              <w:spacing w:beforeLines="10" w:afterLines="10"/>
              <w:jc w:val="center"/>
              <w:rPr>
                <w:rFonts w:ascii="宋体"/>
              </w:rPr>
            </w:pPr>
            <w:r>
              <w:rPr>
                <w:rFonts w:ascii="宋体" w:hint="eastAsia"/>
              </w:rPr>
              <w:t>课堂讨论</w:t>
            </w:r>
          </w:p>
        </w:tc>
        <w:tc>
          <w:tcPr>
            <w:tcW w:w="1372" w:type="dxa"/>
            <w:vAlign w:val="center"/>
          </w:tcPr>
          <w:p w:rsidR="00E92954" w:rsidRDefault="003F2132" w:rsidP="00892280">
            <w:pPr>
              <w:adjustRightInd w:val="0"/>
              <w:snapToGrid w:val="0"/>
              <w:spacing w:beforeLines="10" w:afterLines="10"/>
              <w:jc w:val="center"/>
              <w:rPr>
                <w:rFonts w:ascii="宋体"/>
              </w:rPr>
            </w:pPr>
            <w:r>
              <w:rPr>
                <w:rFonts w:ascii="宋体" w:hAnsi="宋体" w:hint="eastAsia"/>
              </w:rPr>
              <w:t>期终考查</w:t>
            </w:r>
          </w:p>
        </w:tc>
        <w:tc>
          <w:tcPr>
            <w:tcW w:w="1372" w:type="dxa"/>
            <w:vAlign w:val="center"/>
          </w:tcPr>
          <w:p w:rsidR="00E92954" w:rsidRDefault="003F2132" w:rsidP="00892280">
            <w:pPr>
              <w:adjustRightInd w:val="0"/>
              <w:snapToGrid w:val="0"/>
              <w:spacing w:beforeLines="10" w:afterLines="10"/>
              <w:jc w:val="center"/>
              <w:rPr>
                <w:rFonts w:ascii="宋体"/>
              </w:rPr>
            </w:pPr>
            <w:r>
              <w:rPr>
                <w:rFonts w:ascii="宋体" w:hAnsi="宋体" w:hint="eastAsia"/>
              </w:rPr>
              <w:t>总评</w:t>
            </w:r>
          </w:p>
        </w:tc>
      </w:tr>
      <w:tr w:rsidR="00E92954">
        <w:trPr>
          <w:jc w:val="center"/>
        </w:trPr>
        <w:tc>
          <w:tcPr>
            <w:tcW w:w="1371" w:type="dxa"/>
            <w:vAlign w:val="center"/>
          </w:tcPr>
          <w:p w:rsidR="00E92954" w:rsidRDefault="003F2132" w:rsidP="00892280">
            <w:pPr>
              <w:adjustRightInd w:val="0"/>
              <w:snapToGrid w:val="0"/>
              <w:spacing w:beforeLines="10" w:afterLines="10"/>
              <w:jc w:val="center"/>
              <w:rPr>
                <w:rFonts w:ascii="宋体"/>
              </w:rPr>
            </w:pPr>
            <w:r>
              <w:rPr>
                <w:rFonts w:ascii="宋体" w:hAnsi="宋体" w:hint="eastAsia"/>
              </w:rPr>
              <w:t>张三</w:t>
            </w:r>
          </w:p>
        </w:tc>
        <w:tc>
          <w:tcPr>
            <w:tcW w:w="1372" w:type="dxa"/>
          </w:tcPr>
          <w:p w:rsidR="00E92954" w:rsidRDefault="003F2132" w:rsidP="00892280">
            <w:pPr>
              <w:adjustRightInd w:val="0"/>
              <w:snapToGrid w:val="0"/>
              <w:spacing w:beforeLines="10" w:afterLines="10"/>
              <w:jc w:val="center"/>
              <w:rPr>
                <w:rFonts w:ascii="宋体"/>
              </w:rPr>
            </w:pPr>
            <w:r>
              <w:rPr>
                <w:rFonts w:ascii="宋体" w:hint="eastAsia"/>
              </w:rPr>
              <w:t>25</w:t>
            </w:r>
          </w:p>
        </w:tc>
        <w:tc>
          <w:tcPr>
            <w:tcW w:w="1372" w:type="dxa"/>
            <w:vAlign w:val="center"/>
          </w:tcPr>
          <w:p w:rsidR="00E92954" w:rsidRDefault="003F2132" w:rsidP="00892280">
            <w:pPr>
              <w:adjustRightInd w:val="0"/>
              <w:snapToGrid w:val="0"/>
              <w:spacing w:beforeLines="10" w:afterLines="10"/>
              <w:jc w:val="center"/>
              <w:rPr>
                <w:rFonts w:ascii="宋体"/>
              </w:rPr>
            </w:pPr>
            <w:r>
              <w:rPr>
                <w:rFonts w:ascii="宋体" w:hAnsi="宋体" w:hint="eastAsia"/>
              </w:rPr>
              <w:t>8</w:t>
            </w:r>
          </w:p>
        </w:tc>
        <w:tc>
          <w:tcPr>
            <w:tcW w:w="1371" w:type="dxa"/>
            <w:vAlign w:val="center"/>
          </w:tcPr>
          <w:p w:rsidR="00E92954" w:rsidRDefault="003F2132" w:rsidP="00892280">
            <w:pPr>
              <w:adjustRightInd w:val="0"/>
              <w:snapToGrid w:val="0"/>
              <w:spacing w:beforeLines="10" w:afterLines="10"/>
              <w:jc w:val="center"/>
              <w:rPr>
                <w:rFonts w:ascii="宋体"/>
              </w:rPr>
            </w:pPr>
            <w:r>
              <w:rPr>
                <w:rFonts w:ascii="宋体" w:hAnsi="宋体" w:hint="eastAsia"/>
              </w:rPr>
              <w:t>8</w:t>
            </w:r>
          </w:p>
        </w:tc>
        <w:tc>
          <w:tcPr>
            <w:tcW w:w="1372" w:type="dxa"/>
            <w:vAlign w:val="center"/>
          </w:tcPr>
          <w:p w:rsidR="00E92954" w:rsidRDefault="003F2132" w:rsidP="00892280">
            <w:pPr>
              <w:adjustRightInd w:val="0"/>
              <w:snapToGrid w:val="0"/>
              <w:spacing w:beforeLines="10" w:afterLines="10"/>
              <w:jc w:val="center"/>
              <w:rPr>
                <w:rFonts w:ascii="宋体"/>
              </w:rPr>
            </w:pPr>
            <w:r>
              <w:rPr>
                <w:rFonts w:ascii="宋体" w:hAnsi="宋体"/>
              </w:rPr>
              <w:t>4</w:t>
            </w:r>
            <w:r>
              <w:rPr>
                <w:rFonts w:ascii="宋体" w:hAnsi="宋体" w:hint="eastAsia"/>
              </w:rPr>
              <w:t>2</w:t>
            </w:r>
          </w:p>
        </w:tc>
        <w:tc>
          <w:tcPr>
            <w:tcW w:w="1372" w:type="dxa"/>
            <w:vAlign w:val="center"/>
          </w:tcPr>
          <w:p w:rsidR="00E92954" w:rsidRDefault="003F2132" w:rsidP="00892280">
            <w:pPr>
              <w:adjustRightInd w:val="0"/>
              <w:snapToGrid w:val="0"/>
              <w:spacing w:beforeLines="10" w:afterLines="10"/>
              <w:jc w:val="center"/>
              <w:rPr>
                <w:rFonts w:ascii="宋体"/>
              </w:rPr>
            </w:pPr>
            <w:r>
              <w:rPr>
                <w:rFonts w:ascii="宋体" w:hAnsi="宋体"/>
              </w:rPr>
              <w:t>8</w:t>
            </w:r>
            <w:r>
              <w:rPr>
                <w:rFonts w:ascii="宋体" w:hAnsi="宋体" w:hint="eastAsia"/>
              </w:rPr>
              <w:t>3</w:t>
            </w:r>
          </w:p>
        </w:tc>
      </w:tr>
      <w:tr w:rsidR="00E92954">
        <w:trPr>
          <w:jc w:val="center"/>
        </w:trPr>
        <w:tc>
          <w:tcPr>
            <w:tcW w:w="1371" w:type="dxa"/>
            <w:vAlign w:val="center"/>
          </w:tcPr>
          <w:p w:rsidR="00E92954" w:rsidRDefault="003F2132" w:rsidP="00892280">
            <w:pPr>
              <w:adjustRightInd w:val="0"/>
              <w:snapToGrid w:val="0"/>
              <w:spacing w:beforeLines="10" w:afterLines="10"/>
              <w:jc w:val="center"/>
              <w:rPr>
                <w:rFonts w:ascii="宋体"/>
              </w:rPr>
            </w:pPr>
            <w:r>
              <w:rPr>
                <w:rFonts w:ascii="宋体" w:hAnsi="宋体" w:hint="eastAsia"/>
              </w:rPr>
              <w:t>李四</w:t>
            </w:r>
          </w:p>
        </w:tc>
        <w:tc>
          <w:tcPr>
            <w:tcW w:w="1372" w:type="dxa"/>
          </w:tcPr>
          <w:p w:rsidR="00E92954" w:rsidRDefault="003F2132" w:rsidP="00892280">
            <w:pPr>
              <w:adjustRightInd w:val="0"/>
              <w:snapToGrid w:val="0"/>
              <w:spacing w:beforeLines="10" w:afterLines="10"/>
              <w:jc w:val="center"/>
              <w:rPr>
                <w:rFonts w:ascii="宋体"/>
              </w:rPr>
            </w:pPr>
            <w:r>
              <w:rPr>
                <w:rFonts w:ascii="宋体" w:hint="eastAsia"/>
              </w:rPr>
              <w:t>20</w:t>
            </w:r>
          </w:p>
        </w:tc>
        <w:tc>
          <w:tcPr>
            <w:tcW w:w="1372" w:type="dxa"/>
            <w:vAlign w:val="center"/>
          </w:tcPr>
          <w:p w:rsidR="00E92954" w:rsidRDefault="003F2132" w:rsidP="00892280">
            <w:pPr>
              <w:adjustRightInd w:val="0"/>
              <w:snapToGrid w:val="0"/>
              <w:spacing w:beforeLines="10" w:afterLines="10"/>
              <w:jc w:val="center"/>
              <w:rPr>
                <w:rFonts w:ascii="宋体"/>
              </w:rPr>
            </w:pPr>
            <w:r>
              <w:rPr>
                <w:rFonts w:ascii="宋体" w:hAnsi="宋体" w:hint="eastAsia"/>
              </w:rPr>
              <w:t>6</w:t>
            </w:r>
          </w:p>
        </w:tc>
        <w:tc>
          <w:tcPr>
            <w:tcW w:w="1371" w:type="dxa"/>
            <w:vAlign w:val="center"/>
          </w:tcPr>
          <w:p w:rsidR="00E92954" w:rsidRDefault="003F2132" w:rsidP="00892280">
            <w:pPr>
              <w:adjustRightInd w:val="0"/>
              <w:snapToGrid w:val="0"/>
              <w:spacing w:beforeLines="10" w:afterLines="10"/>
              <w:jc w:val="center"/>
              <w:rPr>
                <w:rFonts w:ascii="宋体"/>
              </w:rPr>
            </w:pPr>
            <w:r>
              <w:rPr>
                <w:rFonts w:ascii="宋体" w:hAnsi="宋体"/>
              </w:rPr>
              <w:t>5</w:t>
            </w:r>
          </w:p>
        </w:tc>
        <w:tc>
          <w:tcPr>
            <w:tcW w:w="1372" w:type="dxa"/>
            <w:vAlign w:val="center"/>
          </w:tcPr>
          <w:p w:rsidR="00E92954" w:rsidRDefault="003F2132" w:rsidP="00892280">
            <w:pPr>
              <w:adjustRightInd w:val="0"/>
              <w:snapToGrid w:val="0"/>
              <w:spacing w:beforeLines="10" w:afterLines="10"/>
              <w:jc w:val="center"/>
              <w:rPr>
                <w:rFonts w:ascii="宋体"/>
              </w:rPr>
            </w:pPr>
            <w:r>
              <w:rPr>
                <w:rFonts w:ascii="宋体" w:hAnsi="宋体"/>
              </w:rPr>
              <w:t>3</w:t>
            </w:r>
            <w:r>
              <w:rPr>
                <w:rFonts w:ascii="宋体" w:hAnsi="宋体" w:hint="eastAsia"/>
              </w:rPr>
              <w:t>5</w:t>
            </w:r>
          </w:p>
        </w:tc>
        <w:tc>
          <w:tcPr>
            <w:tcW w:w="1372" w:type="dxa"/>
            <w:vAlign w:val="center"/>
          </w:tcPr>
          <w:p w:rsidR="00E92954" w:rsidRDefault="003F2132" w:rsidP="00892280">
            <w:pPr>
              <w:adjustRightInd w:val="0"/>
              <w:snapToGrid w:val="0"/>
              <w:spacing w:beforeLines="10" w:afterLines="10"/>
              <w:jc w:val="center"/>
              <w:rPr>
                <w:rFonts w:ascii="宋体"/>
              </w:rPr>
            </w:pPr>
            <w:r>
              <w:rPr>
                <w:rFonts w:ascii="宋体" w:hAnsi="宋体" w:hint="eastAsia"/>
              </w:rPr>
              <w:t>66</w:t>
            </w:r>
          </w:p>
        </w:tc>
      </w:tr>
      <w:tr w:rsidR="00E92954">
        <w:trPr>
          <w:jc w:val="center"/>
        </w:trPr>
        <w:tc>
          <w:tcPr>
            <w:tcW w:w="1371" w:type="dxa"/>
            <w:vAlign w:val="center"/>
          </w:tcPr>
          <w:p w:rsidR="00E92954" w:rsidRDefault="003F2132" w:rsidP="00892280">
            <w:pPr>
              <w:adjustRightInd w:val="0"/>
              <w:snapToGrid w:val="0"/>
              <w:spacing w:beforeLines="10" w:afterLines="10"/>
              <w:jc w:val="center"/>
              <w:rPr>
                <w:rFonts w:ascii="宋体"/>
              </w:rPr>
            </w:pPr>
            <w:r>
              <w:rPr>
                <w:rFonts w:ascii="宋体" w:hAnsi="宋体" w:hint="eastAsia"/>
              </w:rPr>
              <w:t>……</w:t>
            </w:r>
          </w:p>
        </w:tc>
        <w:tc>
          <w:tcPr>
            <w:tcW w:w="1372" w:type="dxa"/>
          </w:tcPr>
          <w:p w:rsidR="00E92954" w:rsidRDefault="00E92954" w:rsidP="00892280">
            <w:pPr>
              <w:adjustRightInd w:val="0"/>
              <w:snapToGrid w:val="0"/>
              <w:spacing w:beforeLines="10" w:afterLines="10"/>
              <w:jc w:val="center"/>
              <w:rPr>
                <w:rFonts w:ascii="宋体"/>
              </w:rPr>
            </w:pPr>
          </w:p>
        </w:tc>
        <w:tc>
          <w:tcPr>
            <w:tcW w:w="1372" w:type="dxa"/>
          </w:tcPr>
          <w:p w:rsidR="00E92954" w:rsidRDefault="003F2132" w:rsidP="00892280">
            <w:pPr>
              <w:spacing w:beforeLines="10" w:afterLines="10"/>
              <w:jc w:val="center"/>
              <w:rPr>
                <w:rFonts w:ascii="宋体"/>
              </w:rPr>
            </w:pPr>
            <w:r>
              <w:rPr>
                <w:rFonts w:ascii="宋体" w:hAnsi="宋体" w:hint="eastAsia"/>
              </w:rPr>
              <w:t>……</w:t>
            </w:r>
          </w:p>
        </w:tc>
        <w:tc>
          <w:tcPr>
            <w:tcW w:w="1371" w:type="dxa"/>
          </w:tcPr>
          <w:p w:rsidR="00E92954" w:rsidRDefault="003F2132" w:rsidP="00892280">
            <w:pPr>
              <w:spacing w:beforeLines="10" w:afterLines="10"/>
              <w:jc w:val="center"/>
              <w:rPr>
                <w:rFonts w:ascii="宋体"/>
              </w:rPr>
            </w:pPr>
            <w:r>
              <w:rPr>
                <w:rFonts w:ascii="宋体" w:hAnsi="宋体" w:hint="eastAsia"/>
              </w:rPr>
              <w:t>……</w:t>
            </w:r>
          </w:p>
        </w:tc>
        <w:tc>
          <w:tcPr>
            <w:tcW w:w="1372" w:type="dxa"/>
          </w:tcPr>
          <w:p w:rsidR="00E92954" w:rsidRDefault="003F2132" w:rsidP="00892280">
            <w:pPr>
              <w:spacing w:beforeLines="10" w:afterLines="10"/>
              <w:jc w:val="center"/>
              <w:rPr>
                <w:rFonts w:ascii="宋体"/>
              </w:rPr>
            </w:pPr>
            <w:r>
              <w:rPr>
                <w:rFonts w:ascii="宋体" w:hAnsi="宋体" w:hint="eastAsia"/>
              </w:rPr>
              <w:t>……</w:t>
            </w:r>
          </w:p>
        </w:tc>
        <w:tc>
          <w:tcPr>
            <w:tcW w:w="1372" w:type="dxa"/>
          </w:tcPr>
          <w:p w:rsidR="00E92954" w:rsidRDefault="003F2132" w:rsidP="00892280">
            <w:pPr>
              <w:spacing w:beforeLines="10" w:afterLines="10"/>
              <w:jc w:val="center"/>
              <w:rPr>
                <w:rFonts w:ascii="宋体"/>
              </w:rPr>
            </w:pPr>
            <w:r>
              <w:rPr>
                <w:rFonts w:ascii="宋体" w:hAnsi="宋体" w:hint="eastAsia"/>
              </w:rPr>
              <w:t>……</w:t>
            </w:r>
          </w:p>
        </w:tc>
      </w:tr>
    </w:tbl>
    <w:p w:rsidR="00E92954" w:rsidRDefault="00E92954"/>
    <w:p w:rsidR="00E92954" w:rsidRDefault="00E92954"/>
    <w:tbl>
      <w:tblPr>
        <w:tblW w:w="8134" w:type="dxa"/>
        <w:tblInd w:w="468" w:type="dxa"/>
        <w:tblLayout w:type="fixed"/>
        <w:tblLook w:val="04A0"/>
      </w:tblPr>
      <w:tblGrid>
        <w:gridCol w:w="1785"/>
        <w:gridCol w:w="2291"/>
        <w:gridCol w:w="1574"/>
        <w:gridCol w:w="2484"/>
      </w:tblGrid>
      <w:tr w:rsidR="00E92954">
        <w:trPr>
          <w:trHeight w:hRule="exact" w:val="521"/>
        </w:trPr>
        <w:tc>
          <w:tcPr>
            <w:tcW w:w="1785" w:type="dxa"/>
          </w:tcPr>
          <w:p w:rsidR="00E92954" w:rsidRDefault="003F2132">
            <w:pPr>
              <w:tabs>
                <w:tab w:val="left" w:pos="4859"/>
              </w:tabs>
              <w:spacing w:line="312" w:lineRule="auto"/>
              <w:rPr>
                <w:rFonts w:ascii="黑体" w:eastAsia="黑体" w:hAnsi="宋体"/>
                <w:szCs w:val="21"/>
              </w:rPr>
            </w:pPr>
            <w:r>
              <w:rPr>
                <w:rFonts w:ascii="黑体" w:eastAsia="黑体" w:hAnsi="宋体" w:hint="eastAsia"/>
                <w:szCs w:val="21"/>
              </w:rPr>
              <w:t>大纲修订人：</w:t>
            </w:r>
          </w:p>
          <w:p w:rsidR="00E92954" w:rsidRDefault="003F2132">
            <w:pPr>
              <w:tabs>
                <w:tab w:val="left" w:pos="4859"/>
              </w:tabs>
              <w:spacing w:line="312" w:lineRule="auto"/>
              <w:rPr>
                <w:rFonts w:ascii="黑体" w:eastAsia="黑体" w:hAnsi="宋体"/>
                <w:szCs w:val="21"/>
              </w:rPr>
            </w:pPr>
            <w:r>
              <w:rPr>
                <w:rFonts w:ascii="黑体" w:eastAsia="黑体" w:hAnsi="宋体" w:hint="eastAsia"/>
                <w:szCs w:val="21"/>
              </w:rPr>
              <w:t>大纲修订人：</w:t>
            </w:r>
          </w:p>
        </w:tc>
        <w:tc>
          <w:tcPr>
            <w:tcW w:w="2291" w:type="dxa"/>
          </w:tcPr>
          <w:p w:rsidR="00E92954" w:rsidRDefault="00E92954">
            <w:pPr>
              <w:tabs>
                <w:tab w:val="left" w:pos="0"/>
              </w:tabs>
              <w:spacing w:line="360" w:lineRule="exact"/>
              <w:jc w:val="left"/>
              <w:rPr>
                <w:rFonts w:ascii="黑体" w:eastAsia="黑体" w:hAnsi="宋体"/>
                <w:szCs w:val="21"/>
              </w:rPr>
            </w:pPr>
          </w:p>
        </w:tc>
        <w:tc>
          <w:tcPr>
            <w:tcW w:w="1574" w:type="dxa"/>
          </w:tcPr>
          <w:p w:rsidR="00E92954" w:rsidRDefault="003F2132">
            <w:pPr>
              <w:tabs>
                <w:tab w:val="left" w:pos="4859"/>
              </w:tabs>
              <w:spacing w:line="312" w:lineRule="auto"/>
              <w:rPr>
                <w:rFonts w:ascii="黑体" w:eastAsia="黑体" w:hAnsi="宋体"/>
                <w:szCs w:val="21"/>
              </w:rPr>
            </w:pPr>
            <w:r>
              <w:rPr>
                <w:rFonts w:ascii="黑体" w:eastAsia="黑体" w:hAnsi="宋体" w:hint="eastAsia"/>
                <w:szCs w:val="21"/>
              </w:rPr>
              <w:t>修订日期：</w:t>
            </w:r>
          </w:p>
        </w:tc>
        <w:tc>
          <w:tcPr>
            <w:tcW w:w="2484" w:type="dxa"/>
          </w:tcPr>
          <w:p w:rsidR="00E92954" w:rsidRDefault="00E92954">
            <w:pPr>
              <w:tabs>
                <w:tab w:val="left" w:pos="0"/>
              </w:tabs>
              <w:spacing w:line="360" w:lineRule="exact"/>
              <w:rPr>
                <w:rFonts w:ascii="黑体" w:eastAsia="黑体" w:hAnsi="宋体"/>
                <w:szCs w:val="21"/>
              </w:rPr>
            </w:pPr>
          </w:p>
        </w:tc>
      </w:tr>
      <w:tr w:rsidR="00E92954">
        <w:trPr>
          <w:trHeight w:hRule="exact" w:val="521"/>
        </w:trPr>
        <w:tc>
          <w:tcPr>
            <w:tcW w:w="1785" w:type="dxa"/>
          </w:tcPr>
          <w:p w:rsidR="00E92954" w:rsidRDefault="003F2132">
            <w:pPr>
              <w:tabs>
                <w:tab w:val="left" w:pos="4859"/>
              </w:tabs>
              <w:spacing w:line="312" w:lineRule="auto"/>
              <w:rPr>
                <w:rFonts w:ascii="黑体" w:eastAsia="黑体" w:hAnsi="宋体"/>
                <w:szCs w:val="21"/>
              </w:rPr>
            </w:pPr>
            <w:r>
              <w:rPr>
                <w:rFonts w:ascii="黑体" w:eastAsia="黑体" w:hAnsi="宋体" w:hint="eastAsia"/>
                <w:szCs w:val="21"/>
              </w:rPr>
              <w:t>大纲审定人：</w:t>
            </w:r>
          </w:p>
        </w:tc>
        <w:tc>
          <w:tcPr>
            <w:tcW w:w="2291" w:type="dxa"/>
          </w:tcPr>
          <w:p w:rsidR="00E92954" w:rsidRDefault="00E92954">
            <w:pPr>
              <w:tabs>
                <w:tab w:val="left" w:pos="0"/>
              </w:tabs>
              <w:spacing w:line="360" w:lineRule="exact"/>
              <w:jc w:val="left"/>
              <w:rPr>
                <w:rFonts w:ascii="黑体" w:eastAsia="黑体" w:hAnsi="宋体"/>
                <w:szCs w:val="21"/>
              </w:rPr>
            </w:pPr>
          </w:p>
        </w:tc>
        <w:tc>
          <w:tcPr>
            <w:tcW w:w="1574" w:type="dxa"/>
          </w:tcPr>
          <w:p w:rsidR="00E92954" w:rsidRDefault="003F2132">
            <w:pPr>
              <w:tabs>
                <w:tab w:val="left" w:pos="0"/>
              </w:tabs>
              <w:spacing w:line="360" w:lineRule="exact"/>
              <w:rPr>
                <w:rFonts w:ascii="黑体" w:eastAsia="黑体" w:hAnsi="宋体"/>
                <w:szCs w:val="21"/>
              </w:rPr>
            </w:pPr>
            <w:r>
              <w:rPr>
                <w:rFonts w:ascii="黑体" w:eastAsia="黑体" w:hAnsi="宋体" w:hint="eastAsia"/>
                <w:szCs w:val="21"/>
              </w:rPr>
              <w:t>审定日期：</w:t>
            </w:r>
          </w:p>
        </w:tc>
        <w:tc>
          <w:tcPr>
            <w:tcW w:w="2484" w:type="dxa"/>
          </w:tcPr>
          <w:p w:rsidR="00E92954" w:rsidRDefault="00E92954">
            <w:pPr>
              <w:tabs>
                <w:tab w:val="left" w:pos="0"/>
              </w:tabs>
              <w:spacing w:line="360" w:lineRule="exact"/>
              <w:rPr>
                <w:color w:val="000000"/>
                <w:sz w:val="28"/>
                <w:szCs w:val="28"/>
              </w:rPr>
            </w:pPr>
          </w:p>
        </w:tc>
      </w:tr>
      <w:tr w:rsidR="00E92954">
        <w:trPr>
          <w:trHeight w:hRule="exact" w:val="521"/>
        </w:trPr>
        <w:tc>
          <w:tcPr>
            <w:tcW w:w="1785" w:type="dxa"/>
            <w:vAlign w:val="center"/>
          </w:tcPr>
          <w:p w:rsidR="00E92954" w:rsidRDefault="003F2132">
            <w:pPr>
              <w:tabs>
                <w:tab w:val="left" w:pos="4859"/>
              </w:tabs>
              <w:spacing w:line="312" w:lineRule="auto"/>
              <w:rPr>
                <w:rFonts w:ascii="黑体" w:eastAsia="黑体" w:hAnsi="宋体"/>
                <w:szCs w:val="21"/>
              </w:rPr>
            </w:pPr>
            <w:r>
              <w:rPr>
                <w:rFonts w:ascii="黑体" w:eastAsia="黑体" w:hAnsi="宋体" w:hint="eastAsia"/>
                <w:szCs w:val="21"/>
              </w:rPr>
              <w:t>主管院长：</w:t>
            </w:r>
          </w:p>
        </w:tc>
        <w:tc>
          <w:tcPr>
            <w:tcW w:w="2291" w:type="dxa"/>
          </w:tcPr>
          <w:p w:rsidR="00E92954" w:rsidRDefault="00E92954">
            <w:pPr>
              <w:tabs>
                <w:tab w:val="left" w:pos="4859"/>
              </w:tabs>
              <w:spacing w:line="312" w:lineRule="auto"/>
              <w:jc w:val="left"/>
              <w:rPr>
                <w:rFonts w:ascii="黑体" w:eastAsia="黑体" w:hAnsi="宋体"/>
                <w:szCs w:val="21"/>
              </w:rPr>
            </w:pPr>
          </w:p>
        </w:tc>
        <w:tc>
          <w:tcPr>
            <w:tcW w:w="1574" w:type="dxa"/>
          </w:tcPr>
          <w:p w:rsidR="00E92954" w:rsidRDefault="00E92954">
            <w:pPr>
              <w:tabs>
                <w:tab w:val="left" w:pos="4859"/>
              </w:tabs>
              <w:spacing w:line="312" w:lineRule="auto"/>
              <w:jc w:val="center"/>
              <w:rPr>
                <w:rFonts w:ascii="黑体" w:eastAsia="黑体" w:hAnsi="宋体"/>
                <w:szCs w:val="21"/>
              </w:rPr>
            </w:pPr>
          </w:p>
        </w:tc>
        <w:tc>
          <w:tcPr>
            <w:tcW w:w="2484" w:type="dxa"/>
          </w:tcPr>
          <w:p w:rsidR="00E92954" w:rsidRDefault="00E92954">
            <w:pPr>
              <w:tabs>
                <w:tab w:val="left" w:pos="0"/>
              </w:tabs>
              <w:spacing w:line="360" w:lineRule="exact"/>
              <w:jc w:val="center"/>
              <w:rPr>
                <w:color w:val="000000"/>
                <w:sz w:val="28"/>
                <w:szCs w:val="28"/>
              </w:rPr>
            </w:pPr>
          </w:p>
        </w:tc>
      </w:tr>
    </w:tbl>
    <w:p w:rsidR="00E92954" w:rsidRDefault="00E92954">
      <w:pPr>
        <w:spacing w:line="360" w:lineRule="exact"/>
        <w:rPr>
          <w:rFonts w:ascii="宋体" w:hAnsi="宋体"/>
          <w:color w:val="000000"/>
          <w:sz w:val="24"/>
        </w:rPr>
      </w:pPr>
    </w:p>
    <w:p w:rsidR="00E92954" w:rsidRDefault="00E92954" w:rsidP="00892280">
      <w:pPr>
        <w:spacing w:beforeLines="50" w:afterLines="50" w:line="360" w:lineRule="exact"/>
        <w:ind w:left="4074" w:hangingChars="1940" w:hanging="4074"/>
      </w:pPr>
    </w:p>
    <w:p w:rsidR="00E92954" w:rsidRDefault="00E92954">
      <w:pPr>
        <w:rPr>
          <w:b/>
        </w:rPr>
      </w:pPr>
    </w:p>
    <w:p w:rsidR="00E92954" w:rsidRDefault="003F2132">
      <w:pPr>
        <w:widowControl/>
        <w:jc w:val="left"/>
        <w:rPr>
          <w:b/>
        </w:rPr>
      </w:pPr>
      <w:r>
        <w:rPr>
          <w:b/>
        </w:rPr>
        <w:br w:type="page"/>
      </w:r>
    </w:p>
    <w:p w:rsidR="00E92954" w:rsidRDefault="003F2132">
      <w:pPr>
        <w:pStyle w:val="ad"/>
        <w:rPr>
          <w:rFonts w:hint="eastAsia"/>
        </w:rPr>
      </w:pPr>
      <w:bookmarkStart w:id="59" w:name="_Toc508087859"/>
      <w:r>
        <w:rPr>
          <w:rFonts w:hint="eastAsia"/>
        </w:rPr>
        <w:lastRenderedPageBreak/>
        <w:t>《高压直流输电》课程教学大纲</w:t>
      </w:r>
      <w:bookmarkEnd w:id="59"/>
    </w:p>
    <w:p w:rsidR="00E92954" w:rsidRDefault="003F2132">
      <w:pPr>
        <w:tabs>
          <w:tab w:val="left" w:pos="4820"/>
        </w:tabs>
        <w:spacing w:line="312" w:lineRule="auto"/>
        <w:ind w:firstLineChars="100" w:firstLine="210"/>
      </w:pPr>
      <w:r>
        <w:rPr>
          <w:rFonts w:eastAsia="黑体" w:hint="eastAsia"/>
          <w:szCs w:val="21"/>
        </w:rPr>
        <w:t>课程中文名称</w:t>
      </w:r>
      <w:r>
        <w:rPr>
          <w:rFonts w:hint="eastAsia"/>
        </w:rPr>
        <w:t>：</w:t>
      </w:r>
      <w:r>
        <w:rPr>
          <w:rFonts w:eastAsia="黑体" w:hint="eastAsia"/>
          <w:szCs w:val="21"/>
        </w:rPr>
        <w:t>高压直流输电课程英文名称</w:t>
      </w:r>
      <w:r>
        <w:rPr>
          <w:rFonts w:hint="eastAsia"/>
        </w:rPr>
        <w:t>：</w:t>
      </w:r>
      <w:r>
        <w:rPr>
          <w:rFonts w:eastAsia="黑体"/>
          <w:szCs w:val="21"/>
        </w:rPr>
        <w:t>High Voltage DC Transmission</w:t>
      </w:r>
    </w:p>
    <w:p w:rsidR="00E92954" w:rsidRDefault="003F2132">
      <w:pPr>
        <w:tabs>
          <w:tab w:val="left" w:pos="4860"/>
        </w:tabs>
        <w:spacing w:line="312" w:lineRule="auto"/>
        <w:ind w:firstLineChars="100" w:firstLine="210"/>
        <w:rPr>
          <w:rFonts w:eastAsia="黑体"/>
          <w:szCs w:val="21"/>
        </w:rPr>
      </w:pPr>
      <w:r>
        <w:rPr>
          <w:rFonts w:eastAsia="黑体" w:hint="eastAsia"/>
          <w:szCs w:val="21"/>
        </w:rPr>
        <w:t>课程编号</w:t>
      </w:r>
      <w:r>
        <w:rPr>
          <w:rFonts w:hint="eastAsia"/>
        </w:rPr>
        <w:t>：</w:t>
      </w:r>
      <w:r>
        <w:t>C</w:t>
      </w:r>
      <w:r>
        <w:rPr>
          <w:rFonts w:hint="eastAsia"/>
        </w:rPr>
        <w:t xml:space="preserve">1041                        </w:t>
      </w:r>
      <w:r>
        <w:rPr>
          <w:rFonts w:eastAsia="黑体" w:hint="eastAsia"/>
          <w:szCs w:val="21"/>
        </w:rPr>
        <w:t>应开课学期：</w:t>
      </w:r>
      <w:r>
        <w:rPr>
          <w:rFonts w:eastAsia="黑体"/>
          <w:szCs w:val="21"/>
        </w:rPr>
        <w:t>7</w:t>
      </w:r>
    </w:p>
    <w:p w:rsidR="00E92954" w:rsidRDefault="003F2132">
      <w:pPr>
        <w:tabs>
          <w:tab w:val="left" w:pos="4860"/>
        </w:tabs>
        <w:spacing w:line="312" w:lineRule="auto"/>
        <w:ind w:firstLineChars="100" w:firstLine="210"/>
      </w:pPr>
      <w:r>
        <w:rPr>
          <w:rFonts w:eastAsia="黑体" w:hint="eastAsia"/>
          <w:szCs w:val="21"/>
        </w:rPr>
        <w:t>学时数：</w:t>
      </w:r>
      <w:r>
        <w:rPr>
          <w:rFonts w:eastAsia="黑体"/>
          <w:szCs w:val="21"/>
        </w:rPr>
        <w:t xml:space="preserve">24      </w:t>
      </w:r>
      <w:r>
        <w:rPr>
          <w:rFonts w:eastAsia="黑体" w:hint="eastAsia"/>
          <w:szCs w:val="21"/>
        </w:rPr>
        <w:t xml:space="preserve">                     </w:t>
      </w:r>
      <w:r>
        <w:rPr>
          <w:rFonts w:eastAsia="黑体" w:hint="eastAsia"/>
          <w:szCs w:val="21"/>
        </w:rPr>
        <w:t>学分数：</w:t>
      </w:r>
      <w:r>
        <w:rPr>
          <w:rFonts w:eastAsia="黑体"/>
          <w:szCs w:val="21"/>
        </w:rPr>
        <w:t>1.5</w:t>
      </w:r>
    </w:p>
    <w:p w:rsidR="00E92954" w:rsidRDefault="003F2132">
      <w:pPr>
        <w:tabs>
          <w:tab w:val="left" w:pos="4859"/>
        </w:tabs>
        <w:spacing w:line="312" w:lineRule="auto"/>
        <w:ind w:firstLineChars="100" w:firstLine="210"/>
        <w:rPr>
          <w:rFonts w:eastAsia="黑体"/>
          <w:szCs w:val="21"/>
        </w:rPr>
      </w:pPr>
      <w:r>
        <w:rPr>
          <w:rFonts w:eastAsia="黑体" w:hint="eastAsia"/>
          <w:szCs w:val="21"/>
        </w:rPr>
        <w:t>适用专业：电气工程及其自动化课程类型</w:t>
      </w:r>
      <w:r>
        <w:rPr>
          <w:rFonts w:hint="eastAsia"/>
        </w:rPr>
        <w:t>：</w:t>
      </w:r>
      <w:r>
        <w:rPr>
          <w:rFonts w:eastAsia="黑体" w:hint="eastAsia"/>
          <w:szCs w:val="21"/>
        </w:rPr>
        <w:t>专业拓展课</w:t>
      </w:r>
    </w:p>
    <w:p w:rsidR="00E92954" w:rsidRDefault="003F2132">
      <w:pPr>
        <w:tabs>
          <w:tab w:val="left" w:pos="4960"/>
        </w:tabs>
        <w:spacing w:line="312" w:lineRule="auto"/>
        <w:ind w:firstLineChars="100" w:firstLine="210"/>
        <w:rPr>
          <w:rFonts w:eastAsia="黑体"/>
          <w:szCs w:val="21"/>
        </w:rPr>
      </w:pPr>
      <w:r>
        <w:rPr>
          <w:rFonts w:eastAsia="黑体" w:hint="eastAsia"/>
          <w:szCs w:val="21"/>
        </w:rPr>
        <w:t>先修课程</w:t>
      </w:r>
      <w:r>
        <w:rPr>
          <w:rFonts w:hint="eastAsia"/>
        </w:rPr>
        <w:t>：</w:t>
      </w:r>
      <w:r>
        <w:rPr>
          <w:rFonts w:eastAsia="黑体" w:hint="eastAsia"/>
          <w:szCs w:val="21"/>
        </w:rPr>
        <w:t>电路原理，电力电子技术，电力系统分析，继电保护。</w:t>
      </w:r>
    </w:p>
    <w:p w:rsidR="00E92954" w:rsidRDefault="003F2132" w:rsidP="00892280">
      <w:pPr>
        <w:tabs>
          <w:tab w:val="left" w:pos="4960"/>
        </w:tabs>
        <w:spacing w:beforeLines="50" w:afterLines="50"/>
        <w:rPr>
          <w:rFonts w:ascii="黑体" w:eastAsia="黑体"/>
          <w:color w:val="000000"/>
          <w:sz w:val="24"/>
        </w:rPr>
      </w:pPr>
      <w:r>
        <w:rPr>
          <w:rFonts w:ascii="黑体" w:eastAsia="黑体" w:hint="eastAsia"/>
          <w:color w:val="000000"/>
          <w:sz w:val="24"/>
        </w:rPr>
        <w:t>一、课程性质</w:t>
      </w:r>
    </w:p>
    <w:p w:rsidR="00E92954" w:rsidRDefault="003F2132">
      <w:pPr>
        <w:spacing w:line="340" w:lineRule="atLeast"/>
        <w:ind w:firstLineChars="250" w:firstLine="525"/>
        <w:rPr>
          <w:rFonts w:ascii="宋体" w:cs="宋体"/>
          <w:szCs w:val="21"/>
        </w:rPr>
      </w:pPr>
      <w:r>
        <w:rPr>
          <w:rFonts w:ascii="宋体" w:hAnsi="宋体" w:hint="eastAsia"/>
          <w:color w:val="000000"/>
        </w:rPr>
        <w:t>《高压直流输电》课程是电气工程及其自动化专业的专业拓展课程（选修）。高压直流输电（</w:t>
      </w:r>
      <w:r>
        <w:rPr>
          <w:rFonts w:ascii="宋体" w:hAnsi="宋体"/>
          <w:color w:val="000000"/>
        </w:rPr>
        <w:t>HVDC</w:t>
      </w:r>
      <w:r>
        <w:rPr>
          <w:rFonts w:ascii="宋体" w:hAnsi="宋体" w:hint="eastAsia"/>
          <w:color w:val="000000"/>
        </w:rPr>
        <w:t>）是电力电子技术应用最为重要、最为传统、发展最为活跃的领域之一，以其可实现交流电网的异步连接、控制灵活性强等特点正得到快速发展和广泛应用。本课程主要介绍</w:t>
      </w:r>
      <w:r>
        <w:rPr>
          <w:rFonts w:hint="eastAsia"/>
          <w:color w:val="000000"/>
        </w:rPr>
        <w:t>高压直流输电的历史与国外的现状、直流输电在我国的发展及未来的发展规划、高压直流输电的新进展、高压直流输电的主要电气设备、高压直流输电换流器的基本原理、高压直流输电谐波方法和无功补偿方法、高压直流输电的控制与保护技术等</w:t>
      </w:r>
      <w:r>
        <w:rPr>
          <w:rFonts w:ascii="宋体" w:hAnsi="宋体" w:hint="eastAsia"/>
          <w:color w:val="000000"/>
        </w:rPr>
        <w:t>。高压直流输电技术涉及器件、电路、设备、控制方法等各个层次，既有直流输电本身的特性分析与设计，又有与交流系统的相互作用及其分析，</w:t>
      </w:r>
      <w:r>
        <w:rPr>
          <w:rFonts w:hint="eastAsia"/>
        </w:rPr>
        <w:t>是一门理论性和实践性很强的课程。</w:t>
      </w:r>
    </w:p>
    <w:p w:rsidR="00E92954" w:rsidRDefault="003F2132" w:rsidP="00892280">
      <w:pPr>
        <w:tabs>
          <w:tab w:val="left" w:pos="4960"/>
        </w:tabs>
        <w:spacing w:beforeLines="50" w:afterLines="50" w:line="312" w:lineRule="auto"/>
        <w:rPr>
          <w:rFonts w:ascii="黑体" w:eastAsia="黑体"/>
          <w:color w:val="000000"/>
          <w:sz w:val="24"/>
        </w:rPr>
      </w:pPr>
      <w:r>
        <w:rPr>
          <w:rFonts w:ascii="黑体" w:eastAsia="黑体" w:hint="eastAsia"/>
          <w:color w:val="000000"/>
          <w:sz w:val="24"/>
        </w:rPr>
        <w:t>二、课程目标</w:t>
      </w:r>
    </w:p>
    <w:p w:rsidR="00E92954" w:rsidRDefault="003F2132">
      <w:pPr>
        <w:spacing w:line="360" w:lineRule="exact"/>
        <w:ind w:firstLineChars="200" w:firstLine="420"/>
        <w:rPr>
          <w:color w:val="000000"/>
        </w:rPr>
      </w:pPr>
      <w:r>
        <w:rPr>
          <w:bCs/>
        </w:rPr>
        <w:t>1</w:t>
      </w:r>
      <w:r>
        <w:rPr>
          <w:rFonts w:hint="eastAsia"/>
          <w:bCs/>
        </w:rPr>
        <w:t>、掌握</w:t>
      </w:r>
      <w:r>
        <w:rPr>
          <w:rFonts w:hint="eastAsia"/>
          <w:color w:val="000000"/>
        </w:rPr>
        <w:t>高压直流输电的基本概念、构成与分类，高压直流输电的特点及适用场合。</w:t>
      </w:r>
    </w:p>
    <w:p w:rsidR="00E92954" w:rsidRDefault="003F2132">
      <w:pPr>
        <w:spacing w:line="360" w:lineRule="exact"/>
        <w:ind w:firstLineChars="200" w:firstLine="420"/>
        <w:rPr>
          <w:color w:val="000000"/>
        </w:rPr>
      </w:pPr>
      <w:r>
        <w:rPr>
          <w:color w:val="000000"/>
        </w:rPr>
        <w:t>2</w:t>
      </w:r>
      <w:r>
        <w:rPr>
          <w:rFonts w:hint="eastAsia"/>
          <w:color w:val="000000"/>
        </w:rPr>
        <w:t>、了解高压直流输电的历史发展阶段与国外的现状、直流输电在我国的发展过程及未来的发展规划、高压直流输电的新进展。</w:t>
      </w:r>
    </w:p>
    <w:p w:rsidR="00E92954" w:rsidRDefault="003F2132">
      <w:pPr>
        <w:spacing w:line="360" w:lineRule="exact"/>
        <w:ind w:firstLineChars="200" w:firstLine="420"/>
        <w:rPr>
          <w:color w:val="000000"/>
        </w:rPr>
      </w:pPr>
      <w:r>
        <w:rPr>
          <w:color w:val="000000"/>
        </w:rPr>
        <w:t>3</w:t>
      </w:r>
      <w:r>
        <w:rPr>
          <w:rFonts w:hint="eastAsia"/>
          <w:color w:val="000000"/>
        </w:rPr>
        <w:t>、了解高压直流输电的主要电气设备的功能与特点。</w:t>
      </w:r>
    </w:p>
    <w:p w:rsidR="00E92954" w:rsidRDefault="003F2132">
      <w:pPr>
        <w:spacing w:line="360" w:lineRule="exact"/>
        <w:ind w:firstLineChars="200" w:firstLine="420"/>
        <w:rPr>
          <w:color w:val="000000"/>
        </w:rPr>
      </w:pPr>
      <w:r>
        <w:rPr>
          <w:color w:val="000000"/>
        </w:rPr>
        <w:t>4</w:t>
      </w:r>
      <w:r>
        <w:rPr>
          <w:rFonts w:hint="eastAsia"/>
          <w:color w:val="000000"/>
        </w:rPr>
        <w:t>、能运用高等数学、电路原理、电力电子电路基本方法分析换流器的工作原理。</w:t>
      </w:r>
    </w:p>
    <w:p w:rsidR="00E92954" w:rsidRDefault="003F2132">
      <w:pPr>
        <w:spacing w:line="360" w:lineRule="exact"/>
        <w:ind w:firstLineChars="200" w:firstLine="420"/>
        <w:rPr>
          <w:color w:val="000000"/>
        </w:rPr>
      </w:pPr>
      <w:r>
        <w:rPr>
          <w:color w:val="000000"/>
        </w:rPr>
        <w:t>5</w:t>
      </w:r>
      <w:r>
        <w:rPr>
          <w:rFonts w:hint="eastAsia"/>
          <w:color w:val="000000"/>
        </w:rPr>
        <w:t>、</w:t>
      </w:r>
      <w:r>
        <w:rPr>
          <w:rFonts w:hint="eastAsia"/>
          <w:bCs/>
        </w:rPr>
        <w:t>能结合工程问题，</w:t>
      </w:r>
      <w:r>
        <w:rPr>
          <w:rFonts w:hint="eastAsia"/>
          <w:color w:val="000000"/>
        </w:rPr>
        <w:t>运用自动控制理论、继电保护原理分析高压直流输电的控制与保护方案，具有将高压直流输电技术用于解决复杂电气工程问题的能力。</w:t>
      </w:r>
    </w:p>
    <w:p w:rsidR="00E92954" w:rsidRDefault="003F2132">
      <w:pPr>
        <w:tabs>
          <w:tab w:val="left" w:pos="0"/>
          <w:tab w:val="left" w:pos="2635"/>
        </w:tabs>
        <w:spacing w:line="288" w:lineRule="auto"/>
        <w:ind w:firstLineChars="200" w:firstLine="420"/>
        <w:rPr>
          <w:bCs/>
        </w:rPr>
      </w:pPr>
      <w:r>
        <w:rPr>
          <w:bCs/>
        </w:rPr>
        <w:t>6</w:t>
      </w:r>
      <w:r>
        <w:rPr>
          <w:rFonts w:hint="eastAsia"/>
          <w:bCs/>
        </w:rPr>
        <w:t>、能够理解高压直流输电技术所面临的</w:t>
      </w:r>
      <w:r>
        <w:rPr>
          <w:rFonts w:hint="eastAsia"/>
          <w:szCs w:val="21"/>
        </w:rPr>
        <w:t>复杂工程问题及对社会、环境的影响。</w:t>
      </w:r>
    </w:p>
    <w:p w:rsidR="00E92954" w:rsidRDefault="003F2132" w:rsidP="00892280">
      <w:pPr>
        <w:tabs>
          <w:tab w:val="left" w:pos="4960"/>
        </w:tabs>
        <w:spacing w:beforeLines="50" w:afterLines="50" w:line="312" w:lineRule="auto"/>
        <w:rPr>
          <w:rFonts w:ascii="黑体" w:eastAsia="黑体"/>
          <w:color w:val="000000"/>
          <w:sz w:val="24"/>
        </w:rPr>
      </w:pPr>
      <w:r>
        <w:rPr>
          <w:rFonts w:ascii="黑体" w:eastAsia="黑体" w:hint="eastAsia"/>
          <w:color w:val="000000"/>
          <w:sz w:val="24"/>
        </w:rPr>
        <w:t>三、支撑的毕业要求</w:t>
      </w:r>
    </w:p>
    <w:tbl>
      <w:tblPr>
        <w:tblW w:w="83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3033"/>
        <w:gridCol w:w="3312"/>
      </w:tblGrid>
      <w:tr w:rsidR="00E92954">
        <w:trPr>
          <w:trHeight w:val="397"/>
          <w:jc w:val="center"/>
        </w:trPr>
        <w:tc>
          <w:tcPr>
            <w:tcW w:w="1985" w:type="dxa"/>
            <w:vAlign w:val="center"/>
          </w:tcPr>
          <w:p w:rsidR="00E92954" w:rsidRDefault="003F2132">
            <w:pPr>
              <w:pStyle w:val="a8"/>
              <w:jc w:val="center"/>
              <w:rPr>
                <w:rFonts w:ascii="Times New Roman" w:hAnsi="Times New Roman"/>
                <w:b/>
                <w:szCs w:val="21"/>
              </w:rPr>
            </w:pPr>
            <w:r>
              <w:rPr>
                <w:rFonts w:ascii="Times New Roman" w:hAnsi="Times New Roman" w:hint="eastAsia"/>
                <w:b/>
                <w:szCs w:val="21"/>
              </w:rPr>
              <w:t>课程对毕业要求的支撑</w:t>
            </w:r>
          </w:p>
        </w:tc>
        <w:tc>
          <w:tcPr>
            <w:tcW w:w="3033" w:type="dxa"/>
            <w:vAlign w:val="center"/>
          </w:tcPr>
          <w:p w:rsidR="00E92954" w:rsidRDefault="003F2132">
            <w:pPr>
              <w:pStyle w:val="a8"/>
              <w:jc w:val="center"/>
              <w:rPr>
                <w:rFonts w:ascii="Times New Roman" w:hAnsi="Times New Roman"/>
                <w:b/>
                <w:szCs w:val="21"/>
              </w:rPr>
            </w:pPr>
            <w:r>
              <w:rPr>
                <w:rFonts w:ascii="Times New Roman" w:hAnsi="Times New Roman" w:hint="eastAsia"/>
                <w:b/>
                <w:szCs w:val="21"/>
              </w:rPr>
              <w:t>相应支撑毕业要求指标点</w:t>
            </w:r>
          </w:p>
        </w:tc>
        <w:tc>
          <w:tcPr>
            <w:tcW w:w="3312" w:type="dxa"/>
            <w:vAlign w:val="center"/>
          </w:tcPr>
          <w:p w:rsidR="00E92954" w:rsidRDefault="003F2132">
            <w:pPr>
              <w:pStyle w:val="a8"/>
              <w:jc w:val="center"/>
              <w:rPr>
                <w:rFonts w:ascii="Times New Roman" w:hAnsi="Times New Roman"/>
                <w:b/>
                <w:szCs w:val="21"/>
              </w:rPr>
            </w:pPr>
            <w:r>
              <w:rPr>
                <w:rFonts w:ascii="Times New Roman" w:hAnsi="Times New Roman" w:hint="eastAsia"/>
                <w:b/>
                <w:szCs w:val="21"/>
              </w:rPr>
              <w:t>课程教学目标</w:t>
            </w:r>
          </w:p>
        </w:tc>
      </w:tr>
      <w:tr w:rsidR="00E92954">
        <w:trPr>
          <w:trHeight w:val="1277"/>
          <w:jc w:val="center"/>
        </w:trPr>
        <w:tc>
          <w:tcPr>
            <w:tcW w:w="1985" w:type="dxa"/>
          </w:tcPr>
          <w:p w:rsidR="00E92954" w:rsidRDefault="003F2132">
            <w:pPr>
              <w:spacing w:line="360" w:lineRule="exact"/>
              <w:rPr>
                <w:color w:val="000000"/>
              </w:rPr>
            </w:pPr>
            <w:r>
              <w:rPr>
                <w:color w:val="000000"/>
              </w:rPr>
              <w:t>1.</w:t>
            </w:r>
            <w:r>
              <w:rPr>
                <w:rFonts w:hint="eastAsia"/>
                <w:color w:val="000000"/>
              </w:rPr>
              <w:t>工程知识</w:t>
            </w:r>
          </w:p>
        </w:tc>
        <w:tc>
          <w:tcPr>
            <w:tcW w:w="3033" w:type="dxa"/>
          </w:tcPr>
          <w:p w:rsidR="00E92954" w:rsidRDefault="003F2132">
            <w:pPr>
              <w:pStyle w:val="a8"/>
              <w:spacing w:line="360" w:lineRule="exact"/>
              <w:rPr>
                <w:rFonts w:ascii="Times New Roman" w:hAnsi="Times New Roman"/>
                <w:b/>
                <w:szCs w:val="21"/>
              </w:rPr>
            </w:pPr>
            <w:r>
              <w:rPr>
                <w:rFonts w:ascii="Times New Roman" w:hAnsi="Times New Roman" w:hint="eastAsia"/>
                <w:szCs w:val="21"/>
              </w:rPr>
              <w:t>指标点</w:t>
            </w:r>
            <w:r>
              <w:rPr>
                <w:rFonts w:ascii="Times New Roman" w:hAnsi="Times New Roman"/>
                <w:szCs w:val="21"/>
              </w:rPr>
              <w:t>1.3</w:t>
            </w:r>
            <w:r>
              <w:rPr>
                <w:rFonts w:ascii="Times New Roman" w:hAnsi="Times New Roman" w:hint="eastAsia"/>
                <w:szCs w:val="21"/>
              </w:rPr>
              <w:t>：能够将工程基础和专业知识用于电力系统工程问题的分析和优化。</w:t>
            </w:r>
          </w:p>
        </w:tc>
        <w:tc>
          <w:tcPr>
            <w:tcW w:w="3312" w:type="dxa"/>
          </w:tcPr>
          <w:p w:rsidR="00E92954" w:rsidRDefault="003F2132">
            <w:pPr>
              <w:spacing w:line="360" w:lineRule="exact"/>
            </w:pPr>
            <w:r>
              <w:rPr>
                <w:rFonts w:hint="eastAsia"/>
                <w:b/>
              </w:rPr>
              <w:t>教学目标：</w:t>
            </w:r>
            <w:r>
              <w:rPr>
                <w:b/>
              </w:rPr>
              <w:t>4</w:t>
            </w:r>
            <w:r>
              <w:rPr>
                <w:rFonts w:hint="eastAsia"/>
                <w:b/>
              </w:rPr>
              <w:t>、</w:t>
            </w:r>
            <w:r>
              <w:rPr>
                <w:b/>
              </w:rPr>
              <w:t>5</w:t>
            </w:r>
          </w:p>
          <w:p w:rsidR="00E92954" w:rsidRDefault="003F2132">
            <w:pPr>
              <w:spacing w:line="360" w:lineRule="exact"/>
              <w:jc w:val="left"/>
            </w:pPr>
            <w:r>
              <w:rPr>
                <w:rFonts w:hint="eastAsia"/>
                <w:b/>
              </w:rPr>
              <w:t>达成途径：</w:t>
            </w:r>
            <w:r>
              <w:rPr>
                <w:rFonts w:hint="eastAsia"/>
              </w:rPr>
              <w:t>课堂讲解；平时作业；课程论文。</w:t>
            </w:r>
          </w:p>
        </w:tc>
      </w:tr>
      <w:tr w:rsidR="00E92954">
        <w:trPr>
          <w:trHeight w:val="1392"/>
          <w:jc w:val="center"/>
        </w:trPr>
        <w:tc>
          <w:tcPr>
            <w:tcW w:w="1985" w:type="dxa"/>
            <w:vMerge w:val="restart"/>
            <w:vAlign w:val="center"/>
          </w:tcPr>
          <w:p w:rsidR="00E92954" w:rsidRDefault="003F2132">
            <w:pPr>
              <w:spacing w:line="360" w:lineRule="exact"/>
              <w:rPr>
                <w:szCs w:val="21"/>
              </w:rPr>
            </w:pPr>
            <w:r>
              <w:rPr>
                <w:szCs w:val="21"/>
              </w:rPr>
              <w:t>2.</w:t>
            </w:r>
            <w:r>
              <w:rPr>
                <w:rFonts w:hint="eastAsia"/>
                <w:color w:val="000000"/>
              </w:rPr>
              <w:t>问题分析</w:t>
            </w:r>
          </w:p>
        </w:tc>
        <w:tc>
          <w:tcPr>
            <w:tcW w:w="3033" w:type="dxa"/>
          </w:tcPr>
          <w:p w:rsidR="00E92954" w:rsidRDefault="003F2132">
            <w:pPr>
              <w:spacing w:line="319" w:lineRule="auto"/>
              <w:rPr>
                <w:szCs w:val="21"/>
              </w:rPr>
            </w:pPr>
            <w:r>
              <w:rPr>
                <w:rFonts w:hint="eastAsia"/>
                <w:szCs w:val="21"/>
              </w:rPr>
              <w:t>指标点</w:t>
            </w:r>
            <w:r>
              <w:rPr>
                <w:szCs w:val="21"/>
              </w:rPr>
              <w:t>2.2</w:t>
            </w:r>
            <w:r>
              <w:rPr>
                <w:rFonts w:hint="eastAsia"/>
                <w:szCs w:val="21"/>
              </w:rPr>
              <w:t>能认识到解决工程问题有多种方案可选择。</w:t>
            </w:r>
          </w:p>
        </w:tc>
        <w:tc>
          <w:tcPr>
            <w:tcW w:w="3312" w:type="dxa"/>
          </w:tcPr>
          <w:p w:rsidR="00E92954" w:rsidRDefault="003F2132">
            <w:pPr>
              <w:spacing w:line="360" w:lineRule="exact"/>
            </w:pPr>
            <w:r>
              <w:rPr>
                <w:rFonts w:hint="eastAsia"/>
                <w:b/>
              </w:rPr>
              <w:t>教学目标：</w:t>
            </w:r>
            <w:r>
              <w:rPr>
                <w:b/>
              </w:rPr>
              <w:t>1</w:t>
            </w:r>
            <w:r>
              <w:rPr>
                <w:rFonts w:hint="eastAsia"/>
                <w:b/>
              </w:rPr>
              <w:t>、</w:t>
            </w:r>
            <w:r>
              <w:rPr>
                <w:b/>
              </w:rPr>
              <w:t>5</w:t>
            </w:r>
          </w:p>
          <w:p w:rsidR="00E92954" w:rsidRDefault="003F2132">
            <w:pPr>
              <w:spacing w:line="360" w:lineRule="exact"/>
              <w:rPr>
                <w:b/>
              </w:rPr>
            </w:pPr>
            <w:r>
              <w:rPr>
                <w:rFonts w:hint="eastAsia"/>
                <w:b/>
              </w:rPr>
              <w:t>达成途径：</w:t>
            </w:r>
            <w:r>
              <w:rPr>
                <w:rFonts w:hint="eastAsia"/>
              </w:rPr>
              <w:t>课堂讲解；平时作业；课程论文。</w:t>
            </w:r>
          </w:p>
        </w:tc>
      </w:tr>
      <w:tr w:rsidR="00E92954">
        <w:trPr>
          <w:trHeight w:val="1550"/>
          <w:jc w:val="center"/>
        </w:trPr>
        <w:tc>
          <w:tcPr>
            <w:tcW w:w="1985" w:type="dxa"/>
            <w:vMerge/>
            <w:vAlign w:val="center"/>
          </w:tcPr>
          <w:p w:rsidR="00E92954" w:rsidRDefault="00E92954">
            <w:pPr>
              <w:spacing w:line="360" w:lineRule="exact"/>
              <w:rPr>
                <w:szCs w:val="21"/>
              </w:rPr>
            </w:pPr>
          </w:p>
        </w:tc>
        <w:tc>
          <w:tcPr>
            <w:tcW w:w="3033" w:type="dxa"/>
          </w:tcPr>
          <w:p w:rsidR="00E92954" w:rsidRDefault="003F2132">
            <w:pPr>
              <w:spacing w:line="319" w:lineRule="auto"/>
              <w:rPr>
                <w:szCs w:val="21"/>
              </w:rPr>
            </w:pPr>
            <w:r>
              <w:rPr>
                <w:rFonts w:hint="eastAsia"/>
                <w:szCs w:val="21"/>
              </w:rPr>
              <w:t>指标点</w:t>
            </w:r>
            <w:r>
              <w:rPr>
                <w:szCs w:val="21"/>
              </w:rPr>
              <w:t>2.5</w:t>
            </w:r>
            <w:r>
              <w:rPr>
                <w:rFonts w:hint="eastAsia"/>
                <w:szCs w:val="21"/>
              </w:rPr>
              <w:t>：能运用电气工程及其自动化专业知识，分析电力生产过程的影响因素，证实解决方案的合理性。</w:t>
            </w:r>
          </w:p>
        </w:tc>
        <w:tc>
          <w:tcPr>
            <w:tcW w:w="3312" w:type="dxa"/>
          </w:tcPr>
          <w:p w:rsidR="00E92954" w:rsidRDefault="003F2132">
            <w:pPr>
              <w:spacing w:line="360" w:lineRule="exact"/>
            </w:pPr>
            <w:r>
              <w:rPr>
                <w:rFonts w:hint="eastAsia"/>
                <w:b/>
              </w:rPr>
              <w:t>教学目标：</w:t>
            </w:r>
            <w:r>
              <w:rPr>
                <w:b/>
              </w:rPr>
              <w:t>3</w:t>
            </w:r>
            <w:r>
              <w:rPr>
                <w:rFonts w:hint="eastAsia"/>
                <w:b/>
              </w:rPr>
              <w:t>、</w:t>
            </w:r>
            <w:r>
              <w:rPr>
                <w:b/>
              </w:rPr>
              <w:t>5</w:t>
            </w:r>
          </w:p>
          <w:p w:rsidR="00E92954" w:rsidRDefault="003F2132">
            <w:pPr>
              <w:spacing w:line="360" w:lineRule="exact"/>
              <w:rPr>
                <w:b/>
              </w:rPr>
            </w:pPr>
            <w:r>
              <w:rPr>
                <w:rFonts w:hint="eastAsia"/>
                <w:b/>
              </w:rPr>
              <w:t>达成途径：</w:t>
            </w:r>
            <w:r>
              <w:rPr>
                <w:rFonts w:hint="eastAsia"/>
              </w:rPr>
              <w:t>课堂讲解；平时作业；课程论文。</w:t>
            </w:r>
          </w:p>
        </w:tc>
      </w:tr>
      <w:tr w:rsidR="00E92954">
        <w:trPr>
          <w:trHeight w:val="397"/>
          <w:jc w:val="center"/>
        </w:trPr>
        <w:tc>
          <w:tcPr>
            <w:tcW w:w="1985" w:type="dxa"/>
          </w:tcPr>
          <w:p w:rsidR="00E92954" w:rsidRDefault="003F2132">
            <w:pPr>
              <w:spacing w:line="360" w:lineRule="exact"/>
              <w:rPr>
                <w:color w:val="000000"/>
              </w:rPr>
            </w:pPr>
            <w:r>
              <w:rPr>
                <w:color w:val="000000"/>
              </w:rPr>
              <w:t>6.</w:t>
            </w:r>
            <w:r>
              <w:rPr>
                <w:rFonts w:hint="eastAsia"/>
                <w:color w:val="000000"/>
              </w:rPr>
              <w:t>工程与社会</w:t>
            </w:r>
          </w:p>
        </w:tc>
        <w:tc>
          <w:tcPr>
            <w:tcW w:w="3033" w:type="dxa"/>
          </w:tcPr>
          <w:p w:rsidR="00E92954" w:rsidRDefault="003F2132">
            <w:pPr>
              <w:spacing w:line="360" w:lineRule="exact"/>
              <w:rPr>
                <w:szCs w:val="21"/>
              </w:rPr>
            </w:pPr>
            <w:r>
              <w:rPr>
                <w:rFonts w:hint="eastAsia"/>
                <w:szCs w:val="21"/>
              </w:rPr>
              <w:t>指标点</w:t>
            </w:r>
            <w:r>
              <w:rPr>
                <w:szCs w:val="21"/>
              </w:rPr>
              <w:t>6.1</w:t>
            </w:r>
            <w:r>
              <w:rPr>
                <w:rFonts w:hint="eastAsia"/>
                <w:szCs w:val="21"/>
              </w:rPr>
              <w:t>：理解复杂电气工程问题与社会、健康、安全、法律以及文化等方面的复杂性，具有正确分析、评价复杂电气工程问题解决方案与社会、健康、安全、法律以及文化等方面。</w:t>
            </w:r>
          </w:p>
        </w:tc>
        <w:tc>
          <w:tcPr>
            <w:tcW w:w="3312" w:type="dxa"/>
          </w:tcPr>
          <w:p w:rsidR="00E92954" w:rsidRDefault="003F2132">
            <w:pPr>
              <w:spacing w:line="360" w:lineRule="exact"/>
            </w:pPr>
            <w:r>
              <w:rPr>
                <w:rFonts w:hint="eastAsia"/>
                <w:b/>
              </w:rPr>
              <w:t>教学目标：</w:t>
            </w:r>
            <w:r>
              <w:rPr>
                <w:b/>
              </w:rPr>
              <w:t>2</w:t>
            </w:r>
            <w:r>
              <w:rPr>
                <w:rFonts w:hint="eastAsia"/>
                <w:b/>
              </w:rPr>
              <w:t>、</w:t>
            </w:r>
            <w:r>
              <w:rPr>
                <w:b/>
              </w:rPr>
              <w:t>6</w:t>
            </w:r>
          </w:p>
          <w:p w:rsidR="00E92954" w:rsidRDefault="003F2132">
            <w:pPr>
              <w:spacing w:line="360" w:lineRule="exact"/>
              <w:rPr>
                <w:b/>
                <w:szCs w:val="21"/>
              </w:rPr>
            </w:pPr>
            <w:r>
              <w:rPr>
                <w:rFonts w:hint="eastAsia"/>
                <w:b/>
              </w:rPr>
              <w:t>达成途径：</w:t>
            </w:r>
            <w:r>
              <w:rPr>
                <w:rFonts w:hint="eastAsia"/>
              </w:rPr>
              <w:t>课堂讲解；平时作业；课程论文。</w:t>
            </w:r>
          </w:p>
        </w:tc>
      </w:tr>
      <w:tr w:rsidR="00E92954">
        <w:trPr>
          <w:trHeight w:val="397"/>
          <w:jc w:val="center"/>
        </w:trPr>
        <w:tc>
          <w:tcPr>
            <w:tcW w:w="1985" w:type="dxa"/>
            <w:vAlign w:val="center"/>
          </w:tcPr>
          <w:p w:rsidR="00E92954" w:rsidRDefault="003F2132">
            <w:pPr>
              <w:spacing w:line="360" w:lineRule="exact"/>
              <w:rPr>
                <w:color w:val="000000"/>
              </w:rPr>
            </w:pPr>
            <w:r>
              <w:rPr>
                <w:szCs w:val="21"/>
              </w:rPr>
              <w:t xml:space="preserve">12. </w:t>
            </w:r>
            <w:r>
              <w:rPr>
                <w:rFonts w:hint="eastAsia"/>
                <w:color w:val="000000"/>
              </w:rPr>
              <w:t>终身学习</w:t>
            </w:r>
          </w:p>
        </w:tc>
        <w:tc>
          <w:tcPr>
            <w:tcW w:w="3033" w:type="dxa"/>
          </w:tcPr>
          <w:p w:rsidR="00E92954" w:rsidRDefault="003F2132">
            <w:pPr>
              <w:spacing w:line="360" w:lineRule="exact"/>
              <w:rPr>
                <w:szCs w:val="21"/>
              </w:rPr>
            </w:pPr>
            <w:r>
              <w:rPr>
                <w:szCs w:val="21"/>
              </w:rPr>
              <w:t xml:space="preserve">12.2 </w:t>
            </w:r>
            <w:r>
              <w:rPr>
                <w:rFonts w:hint="eastAsia"/>
                <w:szCs w:val="21"/>
              </w:rPr>
              <w:t>具有适应电气工程尤其是电力行业发展和社会发展的能力。</w:t>
            </w:r>
          </w:p>
        </w:tc>
        <w:tc>
          <w:tcPr>
            <w:tcW w:w="3312" w:type="dxa"/>
          </w:tcPr>
          <w:p w:rsidR="00E92954" w:rsidRDefault="003F2132">
            <w:pPr>
              <w:spacing w:line="360" w:lineRule="exact"/>
            </w:pPr>
            <w:r>
              <w:rPr>
                <w:rFonts w:hint="eastAsia"/>
                <w:b/>
              </w:rPr>
              <w:t>教学目标：</w:t>
            </w:r>
            <w:r>
              <w:rPr>
                <w:b/>
              </w:rPr>
              <w:t>2</w:t>
            </w:r>
          </w:p>
          <w:p w:rsidR="00E92954" w:rsidRDefault="003F2132">
            <w:pPr>
              <w:pStyle w:val="a8"/>
              <w:spacing w:line="360" w:lineRule="exact"/>
              <w:rPr>
                <w:rFonts w:ascii="Times New Roman" w:hAnsi="Times New Roman"/>
                <w:b/>
                <w:szCs w:val="21"/>
              </w:rPr>
            </w:pPr>
            <w:r>
              <w:rPr>
                <w:rFonts w:hint="eastAsia"/>
                <w:b/>
              </w:rPr>
              <w:t>达成途径：</w:t>
            </w:r>
            <w:r>
              <w:rPr>
                <w:rFonts w:hint="eastAsia"/>
              </w:rPr>
              <w:t>课堂讲解；平时作业；课程论文。</w:t>
            </w:r>
          </w:p>
        </w:tc>
      </w:tr>
    </w:tbl>
    <w:p w:rsidR="00E92954" w:rsidRDefault="003F2132" w:rsidP="00892280">
      <w:pPr>
        <w:spacing w:beforeLines="50" w:afterLines="50" w:line="360" w:lineRule="exact"/>
        <w:rPr>
          <w:rFonts w:eastAsia="黑体"/>
          <w:color w:val="000000"/>
          <w:sz w:val="24"/>
        </w:rPr>
      </w:pPr>
      <w:r>
        <w:rPr>
          <w:rFonts w:eastAsia="黑体" w:hint="eastAsia"/>
          <w:color w:val="000000"/>
          <w:sz w:val="24"/>
        </w:rPr>
        <w:t>四、教学内容、学时安排和基本要求</w:t>
      </w:r>
    </w:p>
    <w:p w:rsidR="00E92954" w:rsidRDefault="003F2132">
      <w:pPr>
        <w:spacing w:line="360" w:lineRule="exact"/>
        <w:rPr>
          <w:b/>
          <w:color w:val="000000"/>
          <w:sz w:val="24"/>
        </w:rPr>
      </w:pPr>
      <w:r>
        <w:rPr>
          <w:rFonts w:hAnsi="宋体" w:hint="eastAsia"/>
          <w:b/>
          <w:color w:val="000000"/>
          <w:sz w:val="24"/>
        </w:rPr>
        <w:t>第一章绪论</w:t>
      </w:r>
      <w:r>
        <w:rPr>
          <w:rFonts w:ascii="宋体" w:hAnsi="宋体" w:hint="eastAsia"/>
          <w:b/>
          <w:color w:val="000000"/>
          <w:sz w:val="24"/>
        </w:rPr>
        <w:t>（</w:t>
      </w:r>
      <w:r>
        <w:rPr>
          <w:rFonts w:ascii="宋体" w:hAnsi="宋体"/>
          <w:b/>
          <w:color w:val="000000"/>
          <w:sz w:val="24"/>
        </w:rPr>
        <w:t>4</w:t>
      </w:r>
      <w:r>
        <w:rPr>
          <w:rFonts w:ascii="宋体" w:hAnsi="宋体" w:hint="eastAsia"/>
          <w:b/>
          <w:color w:val="000000"/>
          <w:sz w:val="24"/>
        </w:rPr>
        <w:t>学时，支撑教学目标</w:t>
      </w:r>
      <w:r>
        <w:rPr>
          <w:rFonts w:ascii="宋体" w:hAnsi="宋体"/>
          <w:b/>
          <w:color w:val="000000"/>
          <w:sz w:val="24"/>
        </w:rPr>
        <w:t>1</w:t>
      </w:r>
      <w:r>
        <w:rPr>
          <w:rFonts w:ascii="宋体" w:hAnsi="宋体" w:hint="eastAsia"/>
          <w:b/>
          <w:color w:val="000000"/>
          <w:sz w:val="24"/>
        </w:rPr>
        <w:t>、</w:t>
      </w:r>
      <w:r>
        <w:rPr>
          <w:rFonts w:ascii="宋体" w:hAnsi="宋体"/>
          <w:b/>
          <w:color w:val="000000"/>
          <w:sz w:val="24"/>
        </w:rPr>
        <w:t>2</w:t>
      </w:r>
      <w:r>
        <w:rPr>
          <w:rFonts w:ascii="宋体" w:hAnsi="宋体" w:hint="eastAsia"/>
          <w:b/>
          <w:color w:val="000000"/>
          <w:sz w:val="24"/>
        </w:rPr>
        <w:t>、</w:t>
      </w:r>
      <w:r>
        <w:rPr>
          <w:rFonts w:ascii="宋体" w:hAnsi="宋体"/>
          <w:b/>
          <w:color w:val="000000"/>
          <w:sz w:val="24"/>
        </w:rPr>
        <w:t>6</w:t>
      </w:r>
      <w:r>
        <w:rPr>
          <w:rFonts w:ascii="宋体" w:hAnsi="宋体" w:hint="eastAsia"/>
          <w:b/>
          <w:color w:val="000000"/>
          <w:sz w:val="24"/>
        </w:rPr>
        <w:t>）</w:t>
      </w:r>
    </w:p>
    <w:p w:rsidR="00E92954" w:rsidRDefault="003F2132">
      <w:pPr>
        <w:spacing w:line="360" w:lineRule="exact"/>
        <w:ind w:firstLineChars="200" w:firstLine="420"/>
        <w:rPr>
          <w:color w:val="000000"/>
          <w:szCs w:val="21"/>
        </w:rPr>
      </w:pPr>
      <w:r>
        <w:rPr>
          <w:rFonts w:hAnsi="宋体" w:hint="eastAsia"/>
          <w:color w:val="000000"/>
          <w:szCs w:val="21"/>
        </w:rPr>
        <w:t>（</w:t>
      </w:r>
      <w:r>
        <w:rPr>
          <w:color w:val="000000"/>
          <w:szCs w:val="21"/>
        </w:rPr>
        <w:t>1</w:t>
      </w:r>
      <w:r>
        <w:rPr>
          <w:rFonts w:hAnsi="宋体" w:hint="eastAsia"/>
          <w:color w:val="000000"/>
          <w:szCs w:val="21"/>
        </w:rPr>
        <w:t>）</w:t>
      </w:r>
      <w:r>
        <w:rPr>
          <w:rFonts w:hint="eastAsia"/>
        </w:rPr>
        <w:t>掌握</w:t>
      </w:r>
      <w:r>
        <w:rPr>
          <w:rFonts w:hAnsi="宋体" w:hint="eastAsia"/>
          <w:szCs w:val="21"/>
        </w:rPr>
        <w:t>高压直流输电的构成与分类</w:t>
      </w:r>
      <w:r>
        <w:rPr>
          <w:rFonts w:hint="eastAsia"/>
        </w:rPr>
        <w:t>；</w:t>
      </w:r>
    </w:p>
    <w:p w:rsidR="00E92954" w:rsidRDefault="003F2132">
      <w:pPr>
        <w:spacing w:line="360" w:lineRule="exact"/>
        <w:ind w:firstLineChars="200" w:firstLine="420"/>
        <w:rPr>
          <w:color w:val="000000"/>
          <w:szCs w:val="21"/>
        </w:rPr>
      </w:pPr>
      <w:r>
        <w:rPr>
          <w:rFonts w:hAnsi="宋体" w:hint="eastAsia"/>
          <w:color w:val="000000"/>
          <w:szCs w:val="21"/>
        </w:rPr>
        <w:t>（</w:t>
      </w:r>
      <w:r>
        <w:rPr>
          <w:color w:val="000000"/>
          <w:szCs w:val="21"/>
        </w:rPr>
        <w:t>2</w:t>
      </w:r>
      <w:r>
        <w:rPr>
          <w:rFonts w:hAnsi="宋体" w:hint="eastAsia"/>
          <w:color w:val="000000"/>
          <w:szCs w:val="21"/>
        </w:rPr>
        <w:t>）</w:t>
      </w:r>
      <w:r>
        <w:rPr>
          <w:rFonts w:hint="eastAsia"/>
        </w:rPr>
        <w:t>掌握</w:t>
      </w:r>
      <w:r>
        <w:rPr>
          <w:rFonts w:hAnsi="宋体" w:hint="eastAsia"/>
          <w:szCs w:val="21"/>
        </w:rPr>
        <w:t>高压直流输电的特点及适用场合</w:t>
      </w:r>
      <w:r>
        <w:rPr>
          <w:rFonts w:hint="eastAsia"/>
        </w:rPr>
        <w:t>；</w:t>
      </w:r>
    </w:p>
    <w:p w:rsidR="00E92954" w:rsidRDefault="003F2132">
      <w:pPr>
        <w:spacing w:line="360" w:lineRule="exact"/>
        <w:ind w:firstLineChars="200" w:firstLine="420"/>
        <w:rPr>
          <w:rFonts w:hAnsi="宋体"/>
          <w:color w:val="000000"/>
          <w:szCs w:val="21"/>
        </w:rPr>
      </w:pPr>
      <w:r>
        <w:rPr>
          <w:rFonts w:hAnsi="宋体" w:hint="eastAsia"/>
          <w:color w:val="000000"/>
          <w:szCs w:val="21"/>
        </w:rPr>
        <w:t>（</w:t>
      </w:r>
      <w:r>
        <w:rPr>
          <w:color w:val="000000"/>
          <w:szCs w:val="21"/>
        </w:rPr>
        <w:t>3</w:t>
      </w:r>
      <w:r>
        <w:rPr>
          <w:rFonts w:hAnsi="宋体" w:hint="eastAsia"/>
          <w:color w:val="000000"/>
          <w:szCs w:val="21"/>
        </w:rPr>
        <w:t>）了解</w:t>
      </w:r>
      <w:r>
        <w:rPr>
          <w:rFonts w:hAnsi="宋体" w:hint="eastAsia"/>
          <w:szCs w:val="21"/>
        </w:rPr>
        <w:t>高压直流输电国内外发展历史、现状及最新进展</w:t>
      </w:r>
      <w:r>
        <w:rPr>
          <w:rFonts w:hAnsi="宋体" w:hint="eastAsia"/>
          <w:color w:val="000000"/>
          <w:szCs w:val="21"/>
        </w:rPr>
        <w:t>。</w:t>
      </w:r>
    </w:p>
    <w:p w:rsidR="00E92954" w:rsidRDefault="003F2132">
      <w:pPr>
        <w:spacing w:line="360" w:lineRule="exact"/>
        <w:ind w:firstLineChars="200" w:firstLine="420"/>
        <w:rPr>
          <w:color w:val="000000"/>
          <w:szCs w:val="21"/>
        </w:rPr>
      </w:pPr>
      <w:r>
        <w:rPr>
          <w:rFonts w:hAnsi="宋体" w:hint="eastAsia"/>
          <w:szCs w:val="21"/>
        </w:rPr>
        <w:t>重点难点：高压直流输电的构成与分类，高压直流输电的特点及适用场合。</w:t>
      </w:r>
    </w:p>
    <w:p w:rsidR="00E92954" w:rsidRDefault="003F2132">
      <w:pPr>
        <w:spacing w:line="360" w:lineRule="exact"/>
        <w:rPr>
          <w:b/>
          <w:color w:val="000000"/>
          <w:sz w:val="24"/>
        </w:rPr>
      </w:pPr>
      <w:r>
        <w:rPr>
          <w:rFonts w:hAnsi="宋体" w:hint="eastAsia"/>
          <w:b/>
          <w:color w:val="000000"/>
          <w:sz w:val="24"/>
        </w:rPr>
        <w:t>第二章高压直流输电系统的主要设备（</w:t>
      </w:r>
      <w:r>
        <w:rPr>
          <w:b/>
          <w:color w:val="000000"/>
          <w:sz w:val="24"/>
        </w:rPr>
        <w:t>4</w:t>
      </w:r>
      <w:r>
        <w:rPr>
          <w:rFonts w:hAnsi="宋体" w:hint="eastAsia"/>
          <w:b/>
          <w:color w:val="000000"/>
          <w:sz w:val="24"/>
        </w:rPr>
        <w:t>学时，</w:t>
      </w:r>
      <w:r>
        <w:rPr>
          <w:rFonts w:ascii="宋体" w:hAnsi="宋体" w:hint="eastAsia"/>
          <w:b/>
          <w:color w:val="000000"/>
          <w:sz w:val="24"/>
        </w:rPr>
        <w:t>支撑教学目标</w:t>
      </w:r>
      <w:r>
        <w:rPr>
          <w:rFonts w:ascii="宋体" w:hAnsi="宋体"/>
          <w:b/>
          <w:color w:val="000000"/>
          <w:sz w:val="24"/>
        </w:rPr>
        <w:t>3</w:t>
      </w:r>
      <w:r>
        <w:rPr>
          <w:rFonts w:hAnsi="宋体" w:hint="eastAsia"/>
          <w:b/>
          <w:color w:val="000000"/>
          <w:sz w:val="24"/>
        </w:rPr>
        <w:t>）</w:t>
      </w:r>
    </w:p>
    <w:p w:rsidR="00E92954" w:rsidRDefault="003F2132">
      <w:pPr>
        <w:spacing w:line="360" w:lineRule="exact"/>
        <w:ind w:firstLineChars="200" w:firstLine="420"/>
        <w:rPr>
          <w:color w:val="000000"/>
          <w:szCs w:val="21"/>
        </w:rPr>
      </w:pPr>
      <w:r>
        <w:rPr>
          <w:rFonts w:hAnsi="宋体" w:hint="eastAsia"/>
          <w:color w:val="000000"/>
          <w:szCs w:val="21"/>
        </w:rPr>
        <w:t>（</w:t>
      </w:r>
      <w:r>
        <w:rPr>
          <w:color w:val="000000"/>
          <w:szCs w:val="21"/>
        </w:rPr>
        <w:t>1</w:t>
      </w:r>
      <w:r>
        <w:rPr>
          <w:rFonts w:hAnsi="宋体" w:hint="eastAsia"/>
          <w:color w:val="000000"/>
          <w:szCs w:val="21"/>
        </w:rPr>
        <w:t>）</w:t>
      </w:r>
      <w:r>
        <w:rPr>
          <w:rFonts w:hint="eastAsia"/>
        </w:rPr>
        <w:t>掌握换流</w:t>
      </w:r>
      <w:proofErr w:type="gramStart"/>
      <w:r>
        <w:rPr>
          <w:rFonts w:hint="eastAsia"/>
        </w:rPr>
        <w:t>阀构成</w:t>
      </w:r>
      <w:proofErr w:type="gramEnd"/>
      <w:r>
        <w:rPr>
          <w:rFonts w:hint="eastAsia"/>
        </w:rPr>
        <w:t>及其运行特点。</w:t>
      </w:r>
    </w:p>
    <w:p w:rsidR="00E92954" w:rsidRDefault="003F2132">
      <w:pPr>
        <w:spacing w:line="360" w:lineRule="exact"/>
        <w:ind w:firstLineChars="200" w:firstLine="420"/>
      </w:pPr>
      <w:r>
        <w:rPr>
          <w:rFonts w:hAnsi="宋体" w:hint="eastAsia"/>
          <w:color w:val="000000"/>
          <w:szCs w:val="21"/>
        </w:rPr>
        <w:t>（</w:t>
      </w:r>
      <w:r>
        <w:rPr>
          <w:color w:val="000000"/>
          <w:szCs w:val="21"/>
        </w:rPr>
        <w:t>2</w:t>
      </w:r>
      <w:r>
        <w:rPr>
          <w:rFonts w:hAnsi="宋体" w:hint="eastAsia"/>
          <w:color w:val="000000"/>
          <w:szCs w:val="21"/>
        </w:rPr>
        <w:t>）</w:t>
      </w:r>
      <w:r>
        <w:rPr>
          <w:rFonts w:hint="eastAsia"/>
        </w:rPr>
        <w:t>了解换流变压器、平波电抗器、无功补偿装置、滤波器的功能与特点。</w:t>
      </w:r>
    </w:p>
    <w:p w:rsidR="00E92954" w:rsidRDefault="003F2132">
      <w:pPr>
        <w:spacing w:line="360" w:lineRule="exact"/>
        <w:ind w:firstLineChars="200" w:firstLine="420"/>
        <w:rPr>
          <w:color w:val="000000"/>
          <w:szCs w:val="21"/>
        </w:rPr>
      </w:pPr>
      <w:r>
        <w:rPr>
          <w:rFonts w:hAnsi="宋体" w:hint="eastAsia"/>
          <w:szCs w:val="21"/>
        </w:rPr>
        <w:t>重点难点：换流</w:t>
      </w:r>
      <w:proofErr w:type="gramStart"/>
      <w:r>
        <w:rPr>
          <w:rFonts w:hAnsi="宋体" w:hint="eastAsia"/>
          <w:szCs w:val="21"/>
        </w:rPr>
        <w:t>阀构成</w:t>
      </w:r>
      <w:proofErr w:type="gramEnd"/>
      <w:r>
        <w:rPr>
          <w:rFonts w:hint="eastAsia"/>
        </w:rPr>
        <w:t>及运行特点。</w:t>
      </w:r>
    </w:p>
    <w:p w:rsidR="00E92954" w:rsidRDefault="003F2132">
      <w:pPr>
        <w:spacing w:line="360" w:lineRule="exact"/>
        <w:rPr>
          <w:rFonts w:ascii="宋体"/>
          <w:b/>
          <w:color w:val="000000"/>
          <w:sz w:val="24"/>
        </w:rPr>
      </w:pPr>
      <w:r>
        <w:rPr>
          <w:rFonts w:ascii="宋体" w:hAnsi="宋体" w:hint="eastAsia"/>
          <w:b/>
          <w:color w:val="000000"/>
          <w:sz w:val="24"/>
        </w:rPr>
        <w:t>第三章换流器工作原理（</w:t>
      </w:r>
      <w:r>
        <w:rPr>
          <w:rFonts w:ascii="宋体" w:hAnsi="宋体"/>
          <w:b/>
          <w:color w:val="000000"/>
          <w:sz w:val="24"/>
        </w:rPr>
        <w:t>8</w:t>
      </w:r>
      <w:r>
        <w:rPr>
          <w:rFonts w:ascii="宋体" w:hAnsi="宋体" w:hint="eastAsia"/>
          <w:b/>
          <w:color w:val="000000"/>
          <w:sz w:val="24"/>
        </w:rPr>
        <w:t>学时</w:t>
      </w:r>
      <w:r>
        <w:rPr>
          <w:rFonts w:hAnsi="宋体" w:hint="eastAsia"/>
          <w:b/>
          <w:color w:val="000000"/>
          <w:sz w:val="24"/>
        </w:rPr>
        <w:t>，</w:t>
      </w:r>
      <w:r>
        <w:rPr>
          <w:rFonts w:ascii="宋体" w:hAnsi="宋体" w:hint="eastAsia"/>
          <w:b/>
          <w:color w:val="000000"/>
          <w:sz w:val="24"/>
        </w:rPr>
        <w:t>支撑教学目标</w:t>
      </w:r>
      <w:r>
        <w:rPr>
          <w:rFonts w:ascii="宋体" w:hAnsi="宋体"/>
          <w:b/>
          <w:color w:val="000000"/>
          <w:sz w:val="24"/>
        </w:rPr>
        <w:t>4</w:t>
      </w:r>
      <w:r>
        <w:rPr>
          <w:rFonts w:ascii="宋体" w:hAnsi="宋体" w:hint="eastAsia"/>
          <w:b/>
          <w:color w:val="000000"/>
          <w:sz w:val="24"/>
        </w:rPr>
        <w:t>）</w:t>
      </w:r>
    </w:p>
    <w:p w:rsidR="00E92954" w:rsidRDefault="003F2132">
      <w:pPr>
        <w:spacing w:line="360" w:lineRule="exact"/>
        <w:ind w:firstLineChars="200" w:firstLine="420"/>
        <w:rPr>
          <w:color w:val="000000"/>
          <w:szCs w:val="21"/>
        </w:rPr>
      </w:pPr>
      <w:r>
        <w:rPr>
          <w:rFonts w:hint="eastAsia"/>
          <w:color w:val="000000"/>
          <w:szCs w:val="21"/>
        </w:rPr>
        <w:t>（</w:t>
      </w:r>
      <w:r>
        <w:rPr>
          <w:color w:val="000000"/>
          <w:szCs w:val="21"/>
        </w:rPr>
        <w:t>1</w:t>
      </w:r>
      <w:r>
        <w:rPr>
          <w:rFonts w:hint="eastAsia"/>
          <w:color w:val="000000"/>
          <w:szCs w:val="21"/>
        </w:rPr>
        <w:t>）掌握</w:t>
      </w:r>
      <w:r>
        <w:rPr>
          <w:color w:val="000000"/>
          <w:szCs w:val="21"/>
        </w:rPr>
        <w:t>6</w:t>
      </w:r>
      <w:proofErr w:type="gramStart"/>
      <w:r>
        <w:rPr>
          <w:rFonts w:hint="eastAsia"/>
          <w:color w:val="000000"/>
          <w:szCs w:val="21"/>
        </w:rPr>
        <w:t>脉波整流器</w:t>
      </w:r>
      <w:proofErr w:type="gramEnd"/>
      <w:r>
        <w:rPr>
          <w:rFonts w:hint="eastAsia"/>
          <w:color w:val="000000"/>
          <w:szCs w:val="21"/>
        </w:rPr>
        <w:t>各种</w:t>
      </w:r>
      <w:r>
        <w:rPr>
          <w:rFonts w:hint="eastAsia"/>
          <w:szCs w:val="21"/>
        </w:rPr>
        <w:t>运行方式的</w:t>
      </w:r>
      <w:r>
        <w:rPr>
          <w:rFonts w:hint="eastAsia"/>
          <w:color w:val="000000"/>
          <w:szCs w:val="21"/>
        </w:rPr>
        <w:t>工作原理分析，能够分析换相过程，推导不同工况下整流输出电压表达式、电流波形图。</w:t>
      </w:r>
    </w:p>
    <w:p w:rsidR="00E92954" w:rsidRDefault="003F2132">
      <w:pPr>
        <w:spacing w:line="360" w:lineRule="exact"/>
        <w:ind w:firstLineChars="200" w:firstLine="420"/>
        <w:rPr>
          <w:color w:val="000000"/>
          <w:szCs w:val="21"/>
        </w:rPr>
      </w:pPr>
      <w:r>
        <w:rPr>
          <w:rFonts w:hint="eastAsia"/>
          <w:color w:val="000000"/>
          <w:szCs w:val="21"/>
        </w:rPr>
        <w:t>（</w:t>
      </w:r>
      <w:r>
        <w:rPr>
          <w:color w:val="000000"/>
          <w:szCs w:val="21"/>
        </w:rPr>
        <w:t>2</w:t>
      </w:r>
      <w:r>
        <w:rPr>
          <w:rFonts w:hint="eastAsia"/>
          <w:color w:val="000000"/>
          <w:szCs w:val="21"/>
        </w:rPr>
        <w:t>）掌握</w:t>
      </w:r>
      <w:r>
        <w:rPr>
          <w:color w:val="000000"/>
          <w:szCs w:val="21"/>
        </w:rPr>
        <w:t>12</w:t>
      </w:r>
      <w:proofErr w:type="gramStart"/>
      <w:r>
        <w:rPr>
          <w:rFonts w:hint="eastAsia"/>
          <w:color w:val="000000"/>
          <w:szCs w:val="21"/>
        </w:rPr>
        <w:t>脉波整流器</w:t>
      </w:r>
      <w:proofErr w:type="gramEnd"/>
      <w:r>
        <w:rPr>
          <w:rFonts w:hint="eastAsia"/>
          <w:color w:val="000000"/>
          <w:szCs w:val="21"/>
        </w:rPr>
        <w:t>正常</w:t>
      </w:r>
      <w:r>
        <w:rPr>
          <w:rFonts w:hint="eastAsia"/>
          <w:szCs w:val="21"/>
        </w:rPr>
        <w:t>运行方式的</w:t>
      </w:r>
      <w:r>
        <w:rPr>
          <w:rFonts w:hint="eastAsia"/>
          <w:color w:val="000000"/>
          <w:szCs w:val="21"/>
        </w:rPr>
        <w:t>工作原理分析，</w:t>
      </w:r>
      <w:proofErr w:type="gramStart"/>
      <w:r>
        <w:rPr>
          <w:rFonts w:hint="eastAsia"/>
          <w:color w:val="000000"/>
          <w:szCs w:val="21"/>
        </w:rPr>
        <w:t>桥间相互</w:t>
      </w:r>
      <w:proofErr w:type="gramEnd"/>
      <w:r>
        <w:rPr>
          <w:rFonts w:hint="eastAsia"/>
          <w:color w:val="000000"/>
          <w:szCs w:val="21"/>
        </w:rPr>
        <w:t>影响，相关计算公式。</w:t>
      </w:r>
    </w:p>
    <w:p w:rsidR="00E92954" w:rsidRDefault="003F2132">
      <w:pPr>
        <w:spacing w:line="360" w:lineRule="exact"/>
        <w:ind w:firstLineChars="200" w:firstLine="420"/>
        <w:rPr>
          <w:color w:val="000000"/>
          <w:szCs w:val="21"/>
        </w:rPr>
      </w:pPr>
      <w:r>
        <w:rPr>
          <w:rFonts w:hint="eastAsia"/>
          <w:color w:val="000000"/>
          <w:szCs w:val="21"/>
        </w:rPr>
        <w:t>（</w:t>
      </w:r>
      <w:r>
        <w:rPr>
          <w:color w:val="000000"/>
          <w:szCs w:val="21"/>
        </w:rPr>
        <w:t>3</w:t>
      </w:r>
      <w:r>
        <w:rPr>
          <w:rFonts w:hint="eastAsia"/>
          <w:color w:val="000000"/>
          <w:szCs w:val="21"/>
        </w:rPr>
        <w:t>）掌握</w:t>
      </w:r>
      <w:r>
        <w:rPr>
          <w:color w:val="000000"/>
          <w:szCs w:val="21"/>
        </w:rPr>
        <w:t>6</w:t>
      </w:r>
      <w:proofErr w:type="gramStart"/>
      <w:r>
        <w:rPr>
          <w:rFonts w:hint="eastAsia"/>
          <w:color w:val="000000"/>
          <w:szCs w:val="21"/>
        </w:rPr>
        <w:t>脉波逆变器</w:t>
      </w:r>
      <w:proofErr w:type="gramEnd"/>
      <w:r>
        <w:rPr>
          <w:rFonts w:hint="eastAsia"/>
          <w:color w:val="000000"/>
          <w:szCs w:val="21"/>
        </w:rPr>
        <w:t>正常运行方式和故障运行方式的工作原理分析，能够分析</w:t>
      </w:r>
      <w:r>
        <w:rPr>
          <w:color w:val="000000"/>
          <w:szCs w:val="21"/>
        </w:rPr>
        <w:t>6</w:t>
      </w:r>
      <w:proofErr w:type="gramStart"/>
      <w:r>
        <w:rPr>
          <w:rFonts w:hint="eastAsia"/>
          <w:color w:val="000000"/>
          <w:szCs w:val="21"/>
        </w:rPr>
        <w:t>脉波逆变器</w:t>
      </w:r>
      <w:proofErr w:type="gramEnd"/>
      <w:r>
        <w:rPr>
          <w:rFonts w:hint="eastAsia"/>
          <w:color w:val="000000"/>
          <w:szCs w:val="21"/>
        </w:rPr>
        <w:t>外特性曲线。</w:t>
      </w:r>
    </w:p>
    <w:p w:rsidR="00E92954" w:rsidRDefault="003F2132">
      <w:pPr>
        <w:spacing w:line="360" w:lineRule="exact"/>
        <w:ind w:firstLineChars="200" w:firstLine="420"/>
        <w:rPr>
          <w:rFonts w:ascii="宋体"/>
          <w:color w:val="000000"/>
          <w:szCs w:val="21"/>
        </w:rPr>
      </w:pPr>
      <w:r>
        <w:rPr>
          <w:rFonts w:hAnsi="宋体" w:hint="eastAsia"/>
          <w:color w:val="000000"/>
          <w:szCs w:val="21"/>
        </w:rPr>
        <w:t>（</w:t>
      </w:r>
      <w:r>
        <w:rPr>
          <w:color w:val="000000"/>
          <w:szCs w:val="21"/>
        </w:rPr>
        <w:t>4</w:t>
      </w:r>
      <w:r>
        <w:rPr>
          <w:rFonts w:hAnsi="宋体" w:hint="eastAsia"/>
          <w:color w:val="000000"/>
          <w:szCs w:val="21"/>
        </w:rPr>
        <w:t>）</w:t>
      </w:r>
      <w:r>
        <w:rPr>
          <w:rFonts w:ascii="宋体" w:hAnsi="宋体" w:hint="eastAsia"/>
          <w:color w:val="000000"/>
          <w:szCs w:val="21"/>
        </w:rPr>
        <w:t>掌握</w:t>
      </w:r>
      <w:r>
        <w:rPr>
          <w:rFonts w:ascii="宋体" w:hAnsi="宋体"/>
          <w:color w:val="000000"/>
          <w:szCs w:val="21"/>
        </w:rPr>
        <w:t>12</w:t>
      </w:r>
      <w:proofErr w:type="gramStart"/>
      <w:r>
        <w:rPr>
          <w:rFonts w:ascii="宋体" w:hAnsi="宋体" w:hint="eastAsia"/>
          <w:color w:val="000000"/>
          <w:szCs w:val="21"/>
        </w:rPr>
        <w:t>脉波逆变器</w:t>
      </w:r>
      <w:proofErr w:type="gramEnd"/>
      <w:r>
        <w:rPr>
          <w:rFonts w:ascii="宋体" w:hAnsi="宋体" w:hint="eastAsia"/>
          <w:color w:val="000000"/>
          <w:szCs w:val="21"/>
        </w:rPr>
        <w:t>实现逆变的条件，换相失败分析，整流电压平均值计算公式。</w:t>
      </w:r>
    </w:p>
    <w:p w:rsidR="00E92954" w:rsidRDefault="003F2132">
      <w:pPr>
        <w:spacing w:line="360" w:lineRule="exact"/>
        <w:ind w:firstLineChars="200" w:firstLine="420"/>
        <w:rPr>
          <w:rFonts w:ascii="宋体"/>
          <w:color w:val="000000"/>
          <w:szCs w:val="21"/>
        </w:rPr>
      </w:pPr>
      <w:r>
        <w:rPr>
          <w:rFonts w:ascii="宋体" w:hAnsi="宋体" w:hint="eastAsia"/>
          <w:szCs w:val="21"/>
        </w:rPr>
        <w:t>重点难点：整流器及逆变器正常运行方式、非正常运行方式、故障运行方式分析，谐波分析，换相失败问题。</w:t>
      </w:r>
    </w:p>
    <w:p w:rsidR="00E92954" w:rsidRDefault="003F2132">
      <w:pPr>
        <w:spacing w:line="360" w:lineRule="exact"/>
        <w:rPr>
          <w:rFonts w:ascii="宋体"/>
          <w:b/>
          <w:color w:val="000000"/>
          <w:sz w:val="24"/>
        </w:rPr>
      </w:pPr>
      <w:r>
        <w:rPr>
          <w:rFonts w:ascii="宋体" w:hAnsi="宋体" w:hint="eastAsia"/>
          <w:b/>
          <w:color w:val="000000"/>
          <w:sz w:val="24"/>
        </w:rPr>
        <w:t>第四章电网换相直流输电的控制与保护（</w:t>
      </w:r>
      <w:r>
        <w:rPr>
          <w:rFonts w:ascii="宋体" w:hAnsi="宋体"/>
          <w:b/>
          <w:color w:val="000000"/>
          <w:sz w:val="24"/>
        </w:rPr>
        <w:t>6</w:t>
      </w:r>
      <w:r>
        <w:rPr>
          <w:rFonts w:ascii="宋体" w:hAnsi="宋体" w:hint="eastAsia"/>
          <w:b/>
          <w:color w:val="000000"/>
          <w:sz w:val="24"/>
        </w:rPr>
        <w:t>学时</w:t>
      </w:r>
      <w:r>
        <w:rPr>
          <w:rFonts w:hAnsi="宋体" w:hint="eastAsia"/>
          <w:b/>
          <w:color w:val="000000"/>
          <w:sz w:val="24"/>
        </w:rPr>
        <w:t>，</w:t>
      </w:r>
      <w:r>
        <w:rPr>
          <w:rFonts w:ascii="宋体" w:hAnsi="宋体" w:hint="eastAsia"/>
          <w:b/>
          <w:color w:val="000000"/>
          <w:sz w:val="24"/>
        </w:rPr>
        <w:t>支撑教学目标</w:t>
      </w:r>
      <w:r>
        <w:rPr>
          <w:rFonts w:ascii="宋体" w:hAnsi="宋体"/>
          <w:b/>
          <w:color w:val="000000"/>
          <w:sz w:val="24"/>
        </w:rPr>
        <w:t>5</w:t>
      </w:r>
      <w:r>
        <w:rPr>
          <w:rFonts w:ascii="宋体" w:hAnsi="宋体" w:hint="eastAsia"/>
          <w:b/>
          <w:color w:val="000000"/>
          <w:sz w:val="24"/>
        </w:rPr>
        <w:t>）</w:t>
      </w:r>
    </w:p>
    <w:p w:rsidR="00E92954" w:rsidRDefault="003F2132">
      <w:pPr>
        <w:pStyle w:val="a8"/>
        <w:spacing w:line="360" w:lineRule="exact"/>
        <w:ind w:firstLineChars="200" w:firstLine="420"/>
        <w:rPr>
          <w:rFonts w:ascii="Times New Roman" w:hAnsi="Times New Roman"/>
          <w:color w:val="000000"/>
          <w:szCs w:val="21"/>
        </w:rPr>
      </w:pPr>
      <w:r>
        <w:rPr>
          <w:rFonts w:ascii="Times New Roman" w:hAnsi="宋体" w:hint="eastAsia"/>
          <w:color w:val="000000"/>
          <w:szCs w:val="21"/>
        </w:rPr>
        <w:t>（</w:t>
      </w:r>
      <w:r>
        <w:rPr>
          <w:rFonts w:ascii="Times New Roman" w:hAnsi="Times New Roman"/>
          <w:color w:val="000000"/>
          <w:szCs w:val="21"/>
        </w:rPr>
        <w:t>1</w:t>
      </w:r>
      <w:r>
        <w:rPr>
          <w:rFonts w:ascii="Times New Roman" w:hAnsi="宋体" w:hint="eastAsia"/>
          <w:color w:val="000000"/>
          <w:szCs w:val="21"/>
        </w:rPr>
        <w:t>）掌握高压直流输电的</w:t>
      </w:r>
      <w:r>
        <w:rPr>
          <w:rFonts w:ascii="Times New Roman" w:hAnsi="Times New Roman" w:hint="eastAsia"/>
        </w:rPr>
        <w:t>基本控制方式</w:t>
      </w:r>
      <w:r>
        <w:rPr>
          <w:rFonts w:ascii="Times New Roman" w:hAnsi="宋体" w:hint="eastAsia"/>
          <w:color w:val="000000"/>
          <w:szCs w:val="21"/>
        </w:rPr>
        <w:t>。</w:t>
      </w:r>
    </w:p>
    <w:p w:rsidR="00E92954" w:rsidRDefault="003F2132">
      <w:pPr>
        <w:pStyle w:val="a8"/>
        <w:spacing w:line="360" w:lineRule="exact"/>
        <w:ind w:firstLineChars="200" w:firstLine="420"/>
        <w:rPr>
          <w:rFonts w:ascii="Times New Roman" w:hAnsi="Times New Roman"/>
          <w:color w:val="000000"/>
          <w:szCs w:val="21"/>
        </w:rPr>
      </w:pPr>
      <w:r>
        <w:rPr>
          <w:rFonts w:ascii="Times New Roman" w:hAnsi="宋体" w:hint="eastAsia"/>
          <w:color w:val="000000"/>
          <w:szCs w:val="21"/>
        </w:rPr>
        <w:t>（</w:t>
      </w:r>
      <w:r>
        <w:rPr>
          <w:rFonts w:ascii="Times New Roman" w:hAnsi="Times New Roman"/>
          <w:color w:val="000000"/>
          <w:szCs w:val="21"/>
        </w:rPr>
        <w:t>2</w:t>
      </w:r>
      <w:r>
        <w:rPr>
          <w:rFonts w:ascii="Times New Roman" w:hAnsi="宋体" w:hint="eastAsia"/>
          <w:color w:val="000000"/>
          <w:szCs w:val="21"/>
        </w:rPr>
        <w:t>）了解</w:t>
      </w:r>
      <w:r>
        <w:rPr>
          <w:rFonts w:ascii="Times New Roman" w:hAnsi="Times New Roman" w:hint="eastAsia"/>
        </w:rPr>
        <w:t>整流器与逆变器的协调控制</w:t>
      </w:r>
      <w:r>
        <w:rPr>
          <w:rFonts w:ascii="Times New Roman" w:hAnsi="宋体" w:hint="eastAsia"/>
          <w:color w:val="000000"/>
          <w:szCs w:val="21"/>
        </w:rPr>
        <w:t>。</w:t>
      </w:r>
    </w:p>
    <w:p w:rsidR="00E92954" w:rsidRDefault="003F2132">
      <w:pPr>
        <w:pStyle w:val="a8"/>
        <w:spacing w:line="360" w:lineRule="exact"/>
        <w:ind w:firstLineChars="200" w:firstLine="420"/>
        <w:rPr>
          <w:rFonts w:ascii="Times New Roman" w:hAnsi="Times New Roman"/>
          <w:color w:val="000000"/>
          <w:szCs w:val="21"/>
        </w:rPr>
      </w:pPr>
      <w:r>
        <w:rPr>
          <w:rFonts w:ascii="Times New Roman" w:hAnsi="宋体" w:hint="eastAsia"/>
          <w:color w:val="000000"/>
          <w:szCs w:val="21"/>
        </w:rPr>
        <w:t>（</w:t>
      </w:r>
      <w:r>
        <w:rPr>
          <w:rFonts w:ascii="Times New Roman" w:hAnsi="Times New Roman"/>
          <w:color w:val="000000"/>
          <w:szCs w:val="21"/>
        </w:rPr>
        <w:t>3</w:t>
      </w:r>
      <w:r>
        <w:rPr>
          <w:rFonts w:ascii="Times New Roman" w:hAnsi="宋体" w:hint="eastAsia"/>
          <w:color w:val="000000"/>
          <w:szCs w:val="21"/>
        </w:rPr>
        <w:t>）掌握高压直流输电的</w:t>
      </w:r>
      <w:r>
        <w:rPr>
          <w:rFonts w:ascii="Times New Roman" w:hAnsi="Times New Roman" w:hint="eastAsia"/>
        </w:rPr>
        <w:t>故障的分类与保护动作</w:t>
      </w:r>
      <w:r>
        <w:rPr>
          <w:rFonts w:ascii="Times New Roman" w:hAnsi="宋体" w:hint="eastAsia"/>
          <w:color w:val="000000"/>
          <w:szCs w:val="21"/>
        </w:rPr>
        <w:t>；</w:t>
      </w:r>
    </w:p>
    <w:p w:rsidR="00E92954" w:rsidRDefault="003F2132">
      <w:pPr>
        <w:pStyle w:val="a8"/>
        <w:spacing w:line="360" w:lineRule="exact"/>
        <w:ind w:firstLineChars="200" w:firstLine="420"/>
        <w:rPr>
          <w:rFonts w:ascii="Times New Roman" w:hAnsi="宋体"/>
          <w:color w:val="000000"/>
          <w:szCs w:val="21"/>
        </w:rPr>
      </w:pPr>
      <w:r>
        <w:rPr>
          <w:rFonts w:ascii="Times New Roman" w:hAnsi="宋体" w:hint="eastAsia"/>
          <w:color w:val="000000"/>
          <w:szCs w:val="21"/>
        </w:rPr>
        <w:lastRenderedPageBreak/>
        <w:t>（</w:t>
      </w:r>
      <w:r>
        <w:rPr>
          <w:rFonts w:ascii="Times New Roman" w:hAnsi="Times New Roman"/>
          <w:color w:val="000000"/>
          <w:szCs w:val="21"/>
        </w:rPr>
        <w:t>4</w:t>
      </w:r>
      <w:r>
        <w:rPr>
          <w:rFonts w:ascii="Times New Roman" w:hAnsi="宋体" w:hint="eastAsia"/>
          <w:color w:val="000000"/>
          <w:szCs w:val="21"/>
        </w:rPr>
        <w:t>）了解换流站内的故障与保护示例，了解直流线路的故障与保护示例，了解交流侧的故障与保护示例。</w:t>
      </w:r>
    </w:p>
    <w:p w:rsidR="00E92954" w:rsidRDefault="003F2132">
      <w:pPr>
        <w:spacing w:line="360" w:lineRule="exact"/>
        <w:ind w:firstLineChars="200" w:firstLine="420"/>
        <w:rPr>
          <w:rFonts w:ascii="宋体"/>
          <w:b/>
          <w:color w:val="000000"/>
          <w:sz w:val="24"/>
        </w:rPr>
      </w:pPr>
      <w:r>
        <w:rPr>
          <w:rFonts w:hint="eastAsia"/>
        </w:rPr>
        <w:t>重点难点：基本控制方式和保护方式，整流器与逆变器的协调控制。</w:t>
      </w:r>
    </w:p>
    <w:p w:rsidR="00E92954" w:rsidRDefault="003F2132">
      <w:pPr>
        <w:spacing w:line="360" w:lineRule="exact"/>
        <w:rPr>
          <w:b/>
          <w:color w:val="000000"/>
          <w:sz w:val="24"/>
        </w:rPr>
      </w:pPr>
      <w:r>
        <w:rPr>
          <w:rFonts w:hAnsi="宋体" w:hint="eastAsia"/>
          <w:b/>
          <w:color w:val="000000"/>
          <w:sz w:val="24"/>
        </w:rPr>
        <w:t>第五章高压直流输电的新技术及新发展（</w:t>
      </w:r>
      <w:r>
        <w:rPr>
          <w:b/>
          <w:color w:val="000000"/>
          <w:sz w:val="24"/>
        </w:rPr>
        <w:t>2</w:t>
      </w:r>
      <w:r>
        <w:rPr>
          <w:rFonts w:hAnsi="宋体" w:hint="eastAsia"/>
          <w:b/>
          <w:color w:val="000000"/>
          <w:sz w:val="24"/>
        </w:rPr>
        <w:t>学时，</w:t>
      </w:r>
      <w:r>
        <w:rPr>
          <w:rFonts w:ascii="宋体" w:hAnsi="宋体" w:hint="eastAsia"/>
          <w:b/>
          <w:color w:val="000000"/>
          <w:sz w:val="24"/>
        </w:rPr>
        <w:t>支撑教学目标</w:t>
      </w:r>
      <w:r>
        <w:rPr>
          <w:rFonts w:ascii="宋体" w:hAnsi="宋体"/>
          <w:b/>
          <w:color w:val="000000"/>
          <w:sz w:val="24"/>
        </w:rPr>
        <w:t>2</w:t>
      </w:r>
      <w:r>
        <w:rPr>
          <w:rFonts w:hAnsi="宋体" w:hint="eastAsia"/>
          <w:b/>
          <w:color w:val="000000"/>
          <w:sz w:val="24"/>
        </w:rPr>
        <w:t>）</w:t>
      </w:r>
    </w:p>
    <w:p w:rsidR="00E92954" w:rsidRDefault="003F2132">
      <w:pPr>
        <w:pStyle w:val="a8"/>
        <w:spacing w:line="360" w:lineRule="exact"/>
        <w:ind w:firstLineChars="200" w:firstLine="420"/>
        <w:rPr>
          <w:rFonts w:ascii="Times New Roman" w:hAnsi="Times New Roman"/>
          <w:color w:val="000000"/>
          <w:szCs w:val="21"/>
        </w:rPr>
      </w:pPr>
      <w:r>
        <w:rPr>
          <w:rFonts w:ascii="Times New Roman" w:hAnsi="宋体" w:hint="eastAsia"/>
          <w:color w:val="000000"/>
          <w:szCs w:val="21"/>
        </w:rPr>
        <w:t>（</w:t>
      </w:r>
      <w:r>
        <w:rPr>
          <w:rFonts w:ascii="Times New Roman" w:hAnsi="Times New Roman"/>
          <w:color w:val="000000"/>
          <w:szCs w:val="21"/>
        </w:rPr>
        <w:t>1</w:t>
      </w:r>
      <w:r>
        <w:rPr>
          <w:rFonts w:ascii="Times New Roman" w:hAnsi="宋体" w:hint="eastAsia"/>
          <w:color w:val="000000"/>
          <w:szCs w:val="21"/>
        </w:rPr>
        <w:t>）了解器件换相直流输电技术。</w:t>
      </w:r>
    </w:p>
    <w:p w:rsidR="00E92954" w:rsidRDefault="003F2132">
      <w:pPr>
        <w:pStyle w:val="a8"/>
        <w:spacing w:line="360" w:lineRule="exact"/>
        <w:ind w:firstLineChars="200" w:firstLine="420"/>
        <w:rPr>
          <w:rFonts w:hAnsi="宋体"/>
          <w:color w:val="000000"/>
          <w:szCs w:val="21"/>
        </w:rPr>
      </w:pPr>
      <w:r>
        <w:rPr>
          <w:rFonts w:ascii="Times New Roman" w:hAnsi="宋体" w:hint="eastAsia"/>
          <w:color w:val="000000"/>
          <w:szCs w:val="21"/>
        </w:rPr>
        <w:t>（</w:t>
      </w:r>
      <w:r>
        <w:rPr>
          <w:rFonts w:ascii="Times New Roman" w:hAnsi="Times New Roman"/>
          <w:color w:val="000000"/>
          <w:szCs w:val="21"/>
        </w:rPr>
        <w:t>2</w:t>
      </w:r>
      <w:r>
        <w:rPr>
          <w:rFonts w:ascii="Times New Roman" w:hAnsi="宋体" w:hint="eastAsia"/>
          <w:color w:val="000000"/>
          <w:szCs w:val="21"/>
        </w:rPr>
        <w:t>）</w:t>
      </w:r>
      <w:r>
        <w:rPr>
          <w:rFonts w:hAnsi="宋体" w:hint="eastAsia"/>
          <w:color w:val="000000"/>
          <w:szCs w:val="21"/>
        </w:rPr>
        <w:t>了解特高压直流输电发展概况。</w:t>
      </w:r>
    </w:p>
    <w:p w:rsidR="00E92954" w:rsidRDefault="003F2132">
      <w:pPr>
        <w:spacing w:line="360" w:lineRule="exact"/>
        <w:ind w:firstLineChars="200" w:firstLine="420"/>
      </w:pPr>
      <w:r>
        <w:rPr>
          <w:rFonts w:hint="eastAsia"/>
        </w:rPr>
        <w:t>重点难点：器件换相直流输电技术，特高压直流输电。</w:t>
      </w:r>
    </w:p>
    <w:p w:rsidR="00E92954" w:rsidRDefault="003F2132" w:rsidP="00892280">
      <w:pPr>
        <w:spacing w:beforeLines="50" w:afterLines="50" w:line="360" w:lineRule="exact"/>
        <w:rPr>
          <w:rFonts w:ascii="黑体" w:eastAsia="黑体"/>
          <w:color w:val="000000"/>
          <w:sz w:val="24"/>
        </w:rPr>
      </w:pPr>
      <w:r>
        <w:rPr>
          <w:rFonts w:ascii="黑体" w:eastAsia="黑体" w:hint="eastAsia"/>
          <w:color w:val="000000"/>
          <w:sz w:val="24"/>
        </w:rPr>
        <w:t>五、课程的其它教学环节</w:t>
      </w:r>
    </w:p>
    <w:tbl>
      <w:tblPr>
        <w:tblW w:w="8054" w:type="dxa"/>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58"/>
        <w:gridCol w:w="1701"/>
        <w:gridCol w:w="4252"/>
        <w:gridCol w:w="1043"/>
      </w:tblGrid>
      <w:tr w:rsidR="00E92954">
        <w:trPr>
          <w:trHeight w:val="382"/>
          <w:jc w:val="center"/>
        </w:trPr>
        <w:tc>
          <w:tcPr>
            <w:tcW w:w="1058" w:type="dxa"/>
          </w:tcPr>
          <w:p w:rsidR="00E92954" w:rsidRDefault="003F2132">
            <w:pPr>
              <w:tabs>
                <w:tab w:val="left" w:pos="0"/>
              </w:tabs>
              <w:spacing w:line="360" w:lineRule="exact"/>
              <w:jc w:val="center"/>
              <w:rPr>
                <w:color w:val="000000"/>
              </w:rPr>
            </w:pPr>
            <w:r>
              <w:rPr>
                <w:rFonts w:hint="eastAsia"/>
                <w:color w:val="000000"/>
              </w:rPr>
              <w:t>序号</w:t>
            </w:r>
          </w:p>
        </w:tc>
        <w:tc>
          <w:tcPr>
            <w:tcW w:w="1701" w:type="dxa"/>
          </w:tcPr>
          <w:p w:rsidR="00E92954" w:rsidRDefault="003F2132">
            <w:pPr>
              <w:tabs>
                <w:tab w:val="left" w:pos="0"/>
              </w:tabs>
              <w:spacing w:line="360" w:lineRule="exact"/>
              <w:jc w:val="center"/>
              <w:rPr>
                <w:color w:val="000000"/>
              </w:rPr>
            </w:pPr>
            <w:r>
              <w:rPr>
                <w:rFonts w:hint="eastAsia"/>
                <w:color w:val="000000"/>
              </w:rPr>
              <w:t>教学环节</w:t>
            </w:r>
          </w:p>
        </w:tc>
        <w:tc>
          <w:tcPr>
            <w:tcW w:w="4252" w:type="dxa"/>
          </w:tcPr>
          <w:p w:rsidR="00E92954" w:rsidRDefault="003F2132">
            <w:pPr>
              <w:tabs>
                <w:tab w:val="left" w:pos="0"/>
              </w:tabs>
              <w:spacing w:line="360" w:lineRule="exact"/>
              <w:jc w:val="center"/>
              <w:rPr>
                <w:color w:val="000000"/>
              </w:rPr>
            </w:pPr>
            <w:r>
              <w:rPr>
                <w:rFonts w:hint="eastAsia"/>
                <w:color w:val="000000"/>
              </w:rPr>
              <w:t>教学内容</w:t>
            </w:r>
          </w:p>
        </w:tc>
        <w:tc>
          <w:tcPr>
            <w:tcW w:w="1043" w:type="dxa"/>
          </w:tcPr>
          <w:p w:rsidR="00E92954" w:rsidRDefault="003F2132">
            <w:pPr>
              <w:tabs>
                <w:tab w:val="left" w:pos="0"/>
              </w:tabs>
              <w:spacing w:line="360" w:lineRule="exact"/>
              <w:jc w:val="center"/>
              <w:rPr>
                <w:color w:val="000000"/>
              </w:rPr>
            </w:pPr>
            <w:r>
              <w:rPr>
                <w:rFonts w:hint="eastAsia"/>
                <w:color w:val="000000"/>
              </w:rPr>
              <w:t>学时数</w:t>
            </w:r>
          </w:p>
        </w:tc>
      </w:tr>
      <w:tr w:rsidR="00E92954">
        <w:trPr>
          <w:trHeight w:val="405"/>
          <w:jc w:val="center"/>
        </w:trPr>
        <w:tc>
          <w:tcPr>
            <w:tcW w:w="1058" w:type="dxa"/>
            <w:vAlign w:val="center"/>
          </w:tcPr>
          <w:p w:rsidR="00E92954" w:rsidRDefault="003F2132">
            <w:pPr>
              <w:tabs>
                <w:tab w:val="left" w:pos="0"/>
              </w:tabs>
              <w:spacing w:line="360" w:lineRule="exact"/>
              <w:jc w:val="center"/>
              <w:rPr>
                <w:color w:val="000000"/>
              </w:rPr>
            </w:pPr>
            <w:r>
              <w:rPr>
                <w:color w:val="000000"/>
              </w:rPr>
              <w:t>1</w:t>
            </w:r>
          </w:p>
        </w:tc>
        <w:tc>
          <w:tcPr>
            <w:tcW w:w="1701" w:type="dxa"/>
          </w:tcPr>
          <w:p w:rsidR="00E92954" w:rsidRDefault="003F2132">
            <w:pPr>
              <w:tabs>
                <w:tab w:val="left" w:pos="0"/>
              </w:tabs>
              <w:spacing w:line="360" w:lineRule="exact"/>
              <w:jc w:val="center"/>
              <w:rPr>
                <w:color w:val="000000"/>
              </w:rPr>
            </w:pPr>
            <w:r>
              <w:rPr>
                <w:rFonts w:hint="eastAsia"/>
                <w:color w:val="000000"/>
              </w:rPr>
              <w:t>课程论文</w:t>
            </w:r>
          </w:p>
        </w:tc>
        <w:tc>
          <w:tcPr>
            <w:tcW w:w="4252" w:type="dxa"/>
            <w:vAlign w:val="center"/>
          </w:tcPr>
          <w:p w:rsidR="00E92954" w:rsidRDefault="003F2132">
            <w:pPr>
              <w:tabs>
                <w:tab w:val="left" w:pos="0"/>
              </w:tabs>
              <w:spacing w:line="360" w:lineRule="exact"/>
              <w:rPr>
                <w:color w:val="000000"/>
              </w:rPr>
            </w:pPr>
            <w:r>
              <w:rPr>
                <w:rFonts w:hint="eastAsia"/>
                <w:color w:val="000000"/>
              </w:rPr>
              <w:t>由学生课外独立确定</w:t>
            </w:r>
          </w:p>
        </w:tc>
        <w:tc>
          <w:tcPr>
            <w:tcW w:w="1043" w:type="dxa"/>
          </w:tcPr>
          <w:p w:rsidR="00E92954" w:rsidRDefault="003F2132">
            <w:pPr>
              <w:tabs>
                <w:tab w:val="left" w:pos="0"/>
              </w:tabs>
              <w:spacing w:line="360" w:lineRule="exact"/>
              <w:jc w:val="center"/>
              <w:rPr>
                <w:color w:val="000000"/>
              </w:rPr>
            </w:pPr>
            <w:r>
              <w:rPr>
                <w:color w:val="000000"/>
              </w:rPr>
              <w:t>0</w:t>
            </w:r>
          </w:p>
        </w:tc>
      </w:tr>
      <w:tr w:rsidR="00E92954">
        <w:trPr>
          <w:trHeight w:val="405"/>
          <w:jc w:val="center"/>
        </w:trPr>
        <w:tc>
          <w:tcPr>
            <w:tcW w:w="1058" w:type="dxa"/>
            <w:vAlign w:val="center"/>
          </w:tcPr>
          <w:p w:rsidR="00E92954" w:rsidRDefault="003F2132">
            <w:pPr>
              <w:tabs>
                <w:tab w:val="left" w:pos="0"/>
              </w:tabs>
              <w:spacing w:line="360" w:lineRule="exact"/>
              <w:jc w:val="center"/>
              <w:rPr>
                <w:color w:val="000000"/>
              </w:rPr>
            </w:pPr>
            <w:r>
              <w:rPr>
                <w:color w:val="000000"/>
              </w:rPr>
              <w:t>2</w:t>
            </w:r>
          </w:p>
        </w:tc>
        <w:tc>
          <w:tcPr>
            <w:tcW w:w="1701" w:type="dxa"/>
            <w:vAlign w:val="center"/>
          </w:tcPr>
          <w:p w:rsidR="00E92954" w:rsidRDefault="003F2132">
            <w:pPr>
              <w:tabs>
                <w:tab w:val="left" w:pos="0"/>
              </w:tabs>
              <w:spacing w:line="360" w:lineRule="exact"/>
              <w:jc w:val="center"/>
              <w:rPr>
                <w:color w:val="000000"/>
              </w:rPr>
            </w:pPr>
            <w:r>
              <w:rPr>
                <w:rFonts w:hint="eastAsia"/>
                <w:color w:val="000000"/>
              </w:rPr>
              <w:t>平时作业</w:t>
            </w:r>
          </w:p>
        </w:tc>
        <w:tc>
          <w:tcPr>
            <w:tcW w:w="4252" w:type="dxa"/>
            <w:vAlign w:val="center"/>
          </w:tcPr>
          <w:p w:rsidR="00E92954" w:rsidRDefault="003F2132">
            <w:pPr>
              <w:tabs>
                <w:tab w:val="left" w:pos="0"/>
              </w:tabs>
              <w:spacing w:line="360" w:lineRule="exact"/>
              <w:rPr>
                <w:color w:val="000000"/>
              </w:rPr>
            </w:pPr>
            <w:r>
              <w:rPr>
                <w:color w:val="000000"/>
              </w:rPr>
              <w:t>1</w:t>
            </w:r>
            <w:r>
              <w:rPr>
                <w:rFonts w:hint="eastAsia"/>
                <w:color w:val="000000"/>
              </w:rPr>
              <w:t>、高压直流输电分类与构成方式、高压直流输电特点</w:t>
            </w:r>
          </w:p>
          <w:p w:rsidR="00E92954" w:rsidRDefault="003F2132">
            <w:pPr>
              <w:tabs>
                <w:tab w:val="left" w:pos="0"/>
              </w:tabs>
              <w:spacing w:line="360" w:lineRule="exact"/>
              <w:rPr>
                <w:color w:val="000000"/>
              </w:rPr>
            </w:pPr>
            <w:r>
              <w:rPr>
                <w:color w:val="000000"/>
              </w:rPr>
              <w:t>2</w:t>
            </w:r>
            <w:r>
              <w:rPr>
                <w:rFonts w:hint="eastAsia"/>
                <w:color w:val="000000"/>
              </w:rPr>
              <w:t>、高压直流输电系统主要设备。</w:t>
            </w:r>
          </w:p>
          <w:p w:rsidR="00E92954" w:rsidRDefault="003F2132">
            <w:pPr>
              <w:tabs>
                <w:tab w:val="left" w:pos="0"/>
              </w:tabs>
              <w:spacing w:line="360" w:lineRule="exact"/>
              <w:rPr>
                <w:color w:val="000000"/>
              </w:rPr>
            </w:pPr>
            <w:r>
              <w:rPr>
                <w:color w:val="000000"/>
              </w:rPr>
              <w:t>3</w:t>
            </w:r>
            <w:r>
              <w:rPr>
                <w:rFonts w:hint="eastAsia"/>
                <w:color w:val="000000"/>
              </w:rPr>
              <w:t>、换流</w:t>
            </w:r>
            <w:proofErr w:type="gramStart"/>
            <w:r>
              <w:rPr>
                <w:rFonts w:hint="eastAsia"/>
                <w:color w:val="000000"/>
              </w:rPr>
              <w:t>器典型</w:t>
            </w:r>
            <w:proofErr w:type="gramEnd"/>
            <w:r>
              <w:rPr>
                <w:rFonts w:hint="eastAsia"/>
                <w:color w:val="000000"/>
              </w:rPr>
              <w:t>工况分析与计算。</w:t>
            </w:r>
          </w:p>
          <w:p w:rsidR="00E92954" w:rsidRDefault="003F2132">
            <w:pPr>
              <w:tabs>
                <w:tab w:val="left" w:pos="0"/>
              </w:tabs>
              <w:spacing w:line="360" w:lineRule="exact"/>
              <w:rPr>
                <w:color w:val="000000"/>
              </w:rPr>
            </w:pPr>
            <w:r>
              <w:rPr>
                <w:color w:val="000000"/>
              </w:rPr>
              <w:t>4</w:t>
            </w:r>
            <w:r>
              <w:rPr>
                <w:rFonts w:hint="eastAsia"/>
                <w:color w:val="000000"/>
              </w:rPr>
              <w:t>、高压直流输电系统控制策略与保护类型。</w:t>
            </w:r>
          </w:p>
        </w:tc>
        <w:tc>
          <w:tcPr>
            <w:tcW w:w="1043" w:type="dxa"/>
            <w:vAlign w:val="center"/>
          </w:tcPr>
          <w:p w:rsidR="00E92954" w:rsidRDefault="003F2132">
            <w:pPr>
              <w:tabs>
                <w:tab w:val="left" w:pos="0"/>
              </w:tabs>
              <w:spacing w:line="360" w:lineRule="exact"/>
              <w:jc w:val="center"/>
              <w:rPr>
                <w:color w:val="000000"/>
              </w:rPr>
            </w:pPr>
            <w:r>
              <w:rPr>
                <w:color w:val="000000"/>
              </w:rPr>
              <w:t>0</w:t>
            </w:r>
          </w:p>
        </w:tc>
      </w:tr>
    </w:tbl>
    <w:p w:rsidR="00E92954" w:rsidRDefault="003F2132" w:rsidP="00892280">
      <w:pPr>
        <w:tabs>
          <w:tab w:val="left" w:pos="0"/>
        </w:tabs>
        <w:spacing w:beforeLines="50" w:afterLines="50" w:line="360" w:lineRule="exact"/>
        <w:rPr>
          <w:rFonts w:ascii="黑体" w:eastAsia="黑体"/>
          <w:color w:val="000000"/>
          <w:sz w:val="24"/>
        </w:rPr>
      </w:pPr>
      <w:r>
        <w:rPr>
          <w:rFonts w:ascii="黑体" w:eastAsia="黑体" w:hAnsi="宋体" w:hint="eastAsia"/>
          <w:color w:val="000000"/>
          <w:sz w:val="24"/>
        </w:rPr>
        <w:t>六、教学方法与手段</w:t>
      </w:r>
    </w:p>
    <w:p w:rsidR="00E92954" w:rsidRDefault="003F2132">
      <w:pPr>
        <w:tabs>
          <w:tab w:val="left" w:pos="0"/>
        </w:tabs>
        <w:spacing w:line="360" w:lineRule="exact"/>
        <w:ind w:firstLineChars="200" w:firstLine="420"/>
        <w:rPr>
          <w:color w:val="000000"/>
        </w:rPr>
      </w:pPr>
      <w:r>
        <w:rPr>
          <w:rFonts w:hint="eastAsia"/>
          <w:color w:val="000000"/>
        </w:rPr>
        <w:t>本课程教学主要采用课堂讲授、多媒体教学、平时作业、课程论文等教学方法与手段。</w:t>
      </w:r>
    </w:p>
    <w:p w:rsidR="00E92954" w:rsidRDefault="003F2132" w:rsidP="00892280">
      <w:pPr>
        <w:spacing w:beforeLines="50" w:afterLines="50" w:line="360" w:lineRule="exact"/>
        <w:ind w:left="4656" w:hangingChars="1940" w:hanging="4656"/>
        <w:rPr>
          <w:rFonts w:ascii="黑体" w:eastAsia="黑体"/>
          <w:color w:val="000000"/>
          <w:sz w:val="24"/>
        </w:rPr>
      </w:pPr>
      <w:r>
        <w:rPr>
          <w:rFonts w:ascii="黑体" w:eastAsia="黑体" w:hAnsi="宋体" w:hint="eastAsia"/>
          <w:color w:val="000000"/>
          <w:sz w:val="24"/>
        </w:rPr>
        <w:t>七</w:t>
      </w:r>
      <w:r>
        <w:rPr>
          <w:rFonts w:ascii="黑体" w:eastAsia="黑体" w:hint="eastAsia"/>
          <w:color w:val="000000"/>
          <w:sz w:val="24"/>
        </w:rPr>
        <w:t>、推荐教材和教学参考资源</w:t>
      </w:r>
    </w:p>
    <w:p w:rsidR="00E92954" w:rsidRDefault="003F2132">
      <w:pPr>
        <w:spacing w:line="360" w:lineRule="exact"/>
        <w:ind w:firstLineChars="200" w:firstLine="422"/>
        <w:rPr>
          <w:rFonts w:ascii="宋体"/>
          <w:b/>
          <w:color w:val="000000"/>
          <w:szCs w:val="21"/>
        </w:rPr>
      </w:pPr>
      <w:r>
        <w:rPr>
          <w:rFonts w:ascii="宋体" w:hAnsi="宋体" w:hint="eastAsia"/>
          <w:b/>
          <w:color w:val="000000"/>
          <w:szCs w:val="21"/>
        </w:rPr>
        <w:t>教材：</w:t>
      </w:r>
    </w:p>
    <w:p w:rsidR="00E92954" w:rsidRDefault="003F2132">
      <w:pPr>
        <w:spacing w:line="360" w:lineRule="exact"/>
        <w:ind w:firstLineChars="200" w:firstLine="420"/>
        <w:rPr>
          <w:rFonts w:ascii="宋体"/>
          <w:color w:val="000000"/>
          <w:szCs w:val="21"/>
        </w:rPr>
      </w:pPr>
      <w:r>
        <w:rPr>
          <w:color w:val="000000"/>
        </w:rPr>
        <w:t>1.</w:t>
      </w:r>
      <w:r>
        <w:rPr>
          <w:rFonts w:hAnsi="宋体" w:hint="eastAsia"/>
          <w:bCs/>
        </w:rPr>
        <w:t>韩民晓，文俊，徐永海。高压直流输电原理与运行（第</w:t>
      </w:r>
      <w:r>
        <w:rPr>
          <w:rFonts w:hAnsi="宋体"/>
          <w:bCs/>
        </w:rPr>
        <w:t>2</w:t>
      </w:r>
      <w:r>
        <w:rPr>
          <w:rFonts w:hAnsi="宋体" w:hint="eastAsia"/>
          <w:bCs/>
        </w:rPr>
        <w:t>版）。北京：机械工业出版社，</w:t>
      </w:r>
      <w:r>
        <w:rPr>
          <w:rFonts w:hAnsi="宋体"/>
          <w:bCs/>
        </w:rPr>
        <w:t>2012</w:t>
      </w:r>
      <w:r>
        <w:rPr>
          <w:rFonts w:hAnsi="宋体" w:hint="eastAsia"/>
          <w:bCs/>
        </w:rPr>
        <w:t>。</w:t>
      </w:r>
    </w:p>
    <w:p w:rsidR="00E92954" w:rsidRDefault="003F2132">
      <w:pPr>
        <w:spacing w:line="360" w:lineRule="exact"/>
        <w:ind w:firstLineChars="200" w:firstLine="422"/>
        <w:rPr>
          <w:rFonts w:ascii="宋体"/>
          <w:b/>
          <w:color w:val="000000"/>
          <w:szCs w:val="21"/>
        </w:rPr>
      </w:pPr>
      <w:r>
        <w:rPr>
          <w:rFonts w:ascii="宋体" w:hAnsi="宋体" w:hint="eastAsia"/>
          <w:b/>
          <w:color w:val="000000"/>
          <w:szCs w:val="21"/>
        </w:rPr>
        <w:t>参考书：</w:t>
      </w:r>
    </w:p>
    <w:p w:rsidR="00E92954" w:rsidRDefault="003F2132">
      <w:pPr>
        <w:adjustRightInd w:val="0"/>
        <w:spacing w:line="360" w:lineRule="exact"/>
        <w:ind w:firstLineChars="200" w:firstLine="420"/>
        <w:textAlignment w:val="baseline"/>
      </w:pPr>
      <w:r>
        <w:t>1</w:t>
      </w:r>
      <w:r>
        <w:rPr>
          <w:rFonts w:hAnsi="宋体" w:hint="eastAsia"/>
        </w:rPr>
        <w:t>、赵畹君主编，高压直流输电工程技术，北京：中国电力出版社，</w:t>
      </w:r>
      <w:r>
        <w:t>2004</w:t>
      </w:r>
      <w:r>
        <w:rPr>
          <w:rFonts w:hAnsi="宋体" w:hint="eastAsia"/>
        </w:rPr>
        <w:t>。</w:t>
      </w:r>
    </w:p>
    <w:p w:rsidR="00E92954" w:rsidRDefault="003F2132">
      <w:pPr>
        <w:adjustRightInd w:val="0"/>
        <w:spacing w:line="360" w:lineRule="exact"/>
        <w:ind w:firstLineChars="200" w:firstLine="420"/>
        <w:textAlignment w:val="baseline"/>
        <w:rPr>
          <w:rFonts w:ascii="宋体"/>
        </w:rPr>
      </w:pPr>
      <w:r>
        <w:t>2</w:t>
      </w:r>
      <w:r>
        <w:rPr>
          <w:rFonts w:ascii="宋体" w:hAnsi="宋体" w:hint="eastAsia"/>
        </w:rPr>
        <w:t>、李兴源编著，高压直流输电系统，北京：科学出版社，</w:t>
      </w:r>
      <w:r>
        <w:rPr>
          <w:rFonts w:ascii="宋体" w:hAnsi="宋体"/>
        </w:rPr>
        <w:t>2010</w:t>
      </w:r>
      <w:r>
        <w:rPr>
          <w:rFonts w:ascii="宋体" w:hAnsi="宋体" w:hint="eastAsia"/>
        </w:rPr>
        <w:t>。</w:t>
      </w:r>
    </w:p>
    <w:p w:rsidR="00E92954" w:rsidRDefault="003F2132">
      <w:pPr>
        <w:adjustRightInd w:val="0"/>
        <w:spacing w:line="360" w:lineRule="exact"/>
        <w:ind w:firstLineChars="200" w:firstLine="420"/>
        <w:textAlignment w:val="baseline"/>
        <w:rPr>
          <w:rFonts w:ascii="宋体"/>
        </w:rPr>
      </w:pPr>
      <w:r>
        <w:t>3</w:t>
      </w:r>
      <w:r>
        <w:rPr>
          <w:rFonts w:hAnsi="宋体" w:hint="eastAsia"/>
        </w:rPr>
        <w:t>、</w:t>
      </w:r>
      <w:r>
        <w:rPr>
          <w:rFonts w:ascii="宋体" w:hAnsi="宋体" w:hint="eastAsia"/>
        </w:rPr>
        <w:t>浙江大学发电教研组、直流输电科研组编著，直流输电，北京：水利电力出版社，</w:t>
      </w:r>
      <w:r>
        <w:rPr>
          <w:rFonts w:ascii="宋体" w:hAnsi="宋体"/>
        </w:rPr>
        <w:t>1985</w:t>
      </w:r>
      <w:r>
        <w:rPr>
          <w:rFonts w:ascii="宋体" w:hAnsi="宋体" w:hint="eastAsia"/>
        </w:rPr>
        <w:t>。</w:t>
      </w:r>
    </w:p>
    <w:p w:rsidR="00E92954" w:rsidRDefault="003F2132" w:rsidP="00892280">
      <w:pPr>
        <w:spacing w:beforeLines="50" w:afterLines="50" w:line="360" w:lineRule="exact"/>
        <w:ind w:left="4656" w:hangingChars="1940" w:hanging="4656"/>
        <w:rPr>
          <w:rFonts w:ascii="黑体" w:eastAsia="黑体"/>
          <w:color w:val="000000"/>
          <w:sz w:val="24"/>
        </w:rPr>
      </w:pPr>
      <w:r>
        <w:rPr>
          <w:rFonts w:ascii="黑体" w:eastAsia="黑体" w:hint="eastAsia"/>
          <w:color w:val="000000"/>
          <w:sz w:val="24"/>
        </w:rPr>
        <w:t>八、课程考核内容及方式</w:t>
      </w:r>
    </w:p>
    <w:p w:rsidR="00E92954" w:rsidRDefault="003F2132">
      <w:pPr>
        <w:adjustRightInd w:val="0"/>
        <w:snapToGrid w:val="0"/>
        <w:spacing w:line="360" w:lineRule="auto"/>
        <w:jc w:val="left"/>
        <w:rPr>
          <w:rFonts w:ascii="宋体"/>
          <w:b/>
          <w:sz w:val="24"/>
        </w:rPr>
      </w:pPr>
      <w:r>
        <w:rPr>
          <w:rFonts w:ascii="宋体" w:hAnsi="宋体"/>
          <w:b/>
          <w:sz w:val="24"/>
        </w:rPr>
        <w:t xml:space="preserve">1 </w:t>
      </w:r>
      <w:r>
        <w:rPr>
          <w:rFonts w:ascii="宋体" w:hAnsi="宋体" w:hint="eastAsia"/>
          <w:b/>
          <w:sz w:val="24"/>
        </w:rPr>
        <w:t>成绩组成</w:t>
      </w:r>
    </w:p>
    <w:tbl>
      <w:tblPr>
        <w:tblW w:w="8301" w:type="dxa"/>
        <w:jc w:val="center"/>
        <w:tblInd w:w="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21"/>
        <w:gridCol w:w="6277"/>
        <w:gridCol w:w="1103"/>
      </w:tblGrid>
      <w:tr w:rsidR="00E92954">
        <w:trPr>
          <w:trHeight w:val="340"/>
          <w:jc w:val="center"/>
        </w:trPr>
        <w:tc>
          <w:tcPr>
            <w:tcW w:w="921" w:type="dxa"/>
            <w:vAlign w:val="center"/>
          </w:tcPr>
          <w:p w:rsidR="00E92954" w:rsidRDefault="003F2132" w:rsidP="00892280">
            <w:pPr>
              <w:adjustRightInd w:val="0"/>
              <w:snapToGrid w:val="0"/>
              <w:spacing w:beforeLines="10" w:afterLines="10"/>
              <w:jc w:val="center"/>
              <w:rPr>
                <w:rFonts w:ascii="宋体"/>
              </w:rPr>
            </w:pPr>
            <w:r>
              <w:rPr>
                <w:rFonts w:ascii="宋体" w:hAnsi="宋体" w:hint="eastAsia"/>
              </w:rPr>
              <w:t>序号</w:t>
            </w:r>
          </w:p>
        </w:tc>
        <w:tc>
          <w:tcPr>
            <w:tcW w:w="6277" w:type="dxa"/>
            <w:vAlign w:val="center"/>
          </w:tcPr>
          <w:p w:rsidR="00E92954" w:rsidRDefault="003F2132" w:rsidP="00892280">
            <w:pPr>
              <w:adjustRightInd w:val="0"/>
              <w:snapToGrid w:val="0"/>
              <w:spacing w:beforeLines="10" w:afterLines="10"/>
              <w:ind w:firstLineChars="100" w:firstLine="210"/>
              <w:jc w:val="center"/>
              <w:rPr>
                <w:rFonts w:ascii="宋体"/>
              </w:rPr>
            </w:pPr>
            <w:r>
              <w:rPr>
                <w:rFonts w:ascii="宋体" w:hAnsi="宋体" w:hint="eastAsia"/>
              </w:rPr>
              <w:t>成绩组成</w:t>
            </w:r>
          </w:p>
        </w:tc>
        <w:tc>
          <w:tcPr>
            <w:tcW w:w="1103" w:type="dxa"/>
            <w:vAlign w:val="center"/>
          </w:tcPr>
          <w:p w:rsidR="00E92954" w:rsidRDefault="003F2132" w:rsidP="00892280">
            <w:pPr>
              <w:adjustRightInd w:val="0"/>
              <w:snapToGrid w:val="0"/>
              <w:spacing w:beforeLines="10" w:afterLines="10"/>
              <w:ind w:firstLineChars="100" w:firstLine="210"/>
              <w:rPr>
                <w:rFonts w:ascii="宋体"/>
              </w:rPr>
            </w:pPr>
            <w:r>
              <w:rPr>
                <w:rFonts w:ascii="宋体" w:hAnsi="宋体" w:hint="eastAsia"/>
              </w:rPr>
              <w:t>比例</w:t>
            </w:r>
          </w:p>
        </w:tc>
      </w:tr>
      <w:tr w:rsidR="00E92954">
        <w:trPr>
          <w:trHeight w:val="340"/>
          <w:jc w:val="center"/>
        </w:trPr>
        <w:tc>
          <w:tcPr>
            <w:tcW w:w="921" w:type="dxa"/>
            <w:vAlign w:val="center"/>
          </w:tcPr>
          <w:p w:rsidR="00E92954" w:rsidRDefault="003F2132" w:rsidP="00892280">
            <w:pPr>
              <w:adjustRightInd w:val="0"/>
              <w:snapToGrid w:val="0"/>
              <w:spacing w:beforeLines="10" w:afterLines="10"/>
              <w:ind w:firstLineChars="100" w:firstLine="210"/>
              <w:rPr>
                <w:rFonts w:ascii="宋体"/>
              </w:rPr>
            </w:pPr>
            <w:r>
              <w:rPr>
                <w:rFonts w:ascii="宋体" w:hAnsi="宋体"/>
              </w:rPr>
              <w:t>1</w:t>
            </w:r>
          </w:p>
        </w:tc>
        <w:tc>
          <w:tcPr>
            <w:tcW w:w="6277" w:type="dxa"/>
            <w:vAlign w:val="center"/>
          </w:tcPr>
          <w:p w:rsidR="00E92954" w:rsidRDefault="003F2132" w:rsidP="00892280">
            <w:pPr>
              <w:adjustRightInd w:val="0"/>
              <w:snapToGrid w:val="0"/>
              <w:spacing w:beforeLines="10" w:afterLines="10"/>
              <w:jc w:val="left"/>
              <w:rPr>
                <w:rFonts w:ascii="宋体"/>
              </w:rPr>
            </w:pPr>
            <w:r>
              <w:rPr>
                <w:rFonts w:ascii="宋体" w:hAnsi="宋体" w:hint="eastAsia"/>
              </w:rPr>
              <w:t>课堂考勤及课堂表现</w:t>
            </w:r>
          </w:p>
        </w:tc>
        <w:tc>
          <w:tcPr>
            <w:tcW w:w="1103" w:type="dxa"/>
            <w:vAlign w:val="center"/>
          </w:tcPr>
          <w:p w:rsidR="00E92954" w:rsidRDefault="003F2132" w:rsidP="00892280">
            <w:pPr>
              <w:adjustRightInd w:val="0"/>
              <w:snapToGrid w:val="0"/>
              <w:spacing w:beforeLines="10" w:afterLines="10"/>
              <w:jc w:val="center"/>
              <w:rPr>
                <w:rFonts w:ascii="宋体"/>
              </w:rPr>
            </w:pPr>
            <w:r>
              <w:rPr>
                <w:rFonts w:ascii="宋体" w:hAnsi="宋体"/>
              </w:rPr>
              <w:t>20%</w:t>
            </w:r>
          </w:p>
        </w:tc>
      </w:tr>
      <w:tr w:rsidR="00E92954">
        <w:trPr>
          <w:trHeight w:val="340"/>
          <w:jc w:val="center"/>
        </w:trPr>
        <w:tc>
          <w:tcPr>
            <w:tcW w:w="921" w:type="dxa"/>
            <w:vAlign w:val="center"/>
          </w:tcPr>
          <w:p w:rsidR="00E92954" w:rsidRDefault="003F2132" w:rsidP="00892280">
            <w:pPr>
              <w:adjustRightInd w:val="0"/>
              <w:snapToGrid w:val="0"/>
              <w:spacing w:beforeLines="10" w:afterLines="10"/>
              <w:ind w:firstLineChars="100" w:firstLine="210"/>
              <w:rPr>
                <w:rFonts w:ascii="宋体"/>
              </w:rPr>
            </w:pPr>
            <w:r>
              <w:rPr>
                <w:rFonts w:ascii="宋体" w:hAnsi="宋体"/>
              </w:rPr>
              <w:t>2</w:t>
            </w:r>
          </w:p>
        </w:tc>
        <w:tc>
          <w:tcPr>
            <w:tcW w:w="6277" w:type="dxa"/>
            <w:vAlign w:val="center"/>
          </w:tcPr>
          <w:p w:rsidR="00E92954" w:rsidRDefault="003F2132" w:rsidP="00892280">
            <w:pPr>
              <w:adjustRightInd w:val="0"/>
              <w:snapToGrid w:val="0"/>
              <w:spacing w:beforeLines="10" w:afterLines="10"/>
              <w:jc w:val="left"/>
              <w:rPr>
                <w:rFonts w:ascii="宋体"/>
              </w:rPr>
            </w:pPr>
            <w:r>
              <w:rPr>
                <w:rFonts w:hint="eastAsia"/>
                <w:color w:val="000000"/>
              </w:rPr>
              <w:t>平时作业</w:t>
            </w:r>
          </w:p>
        </w:tc>
        <w:tc>
          <w:tcPr>
            <w:tcW w:w="1103" w:type="dxa"/>
            <w:vAlign w:val="center"/>
          </w:tcPr>
          <w:p w:rsidR="00E92954" w:rsidRDefault="003F2132" w:rsidP="00892280">
            <w:pPr>
              <w:adjustRightInd w:val="0"/>
              <w:snapToGrid w:val="0"/>
              <w:spacing w:beforeLines="10" w:afterLines="10"/>
              <w:jc w:val="center"/>
              <w:rPr>
                <w:rFonts w:ascii="宋体"/>
              </w:rPr>
            </w:pPr>
            <w:r>
              <w:rPr>
                <w:rFonts w:ascii="宋体" w:hAnsi="宋体"/>
              </w:rPr>
              <w:t>20%</w:t>
            </w:r>
          </w:p>
        </w:tc>
      </w:tr>
      <w:tr w:rsidR="00E92954">
        <w:trPr>
          <w:trHeight w:val="340"/>
          <w:jc w:val="center"/>
        </w:trPr>
        <w:tc>
          <w:tcPr>
            <w:tcW w:w="921" w:type="dxa"/>
            <w:vAlign w:val="center"/>
          </w:tcPr>
          <w:p w:rsidR="00E92954" w:rsidRDefault="003F2132" w:rsidP="00892280">
            <w:pPr>
              <w:adjustRightInd w:val="0"/>
              <w:snapToGrid w:val="0"/>
              <w:spacing w:beforeLines="10" w:afterLines="10"/>
              <w:ind w:firstLineChars="100" w:firstLine="210"/>
              <w:rPr>
                <w:rFonts w:ascii="宋体"/>
              </w:rPr>
            </w:pPr>
            <w:r>
              <w:rPr>
                <w:rFonts w:ascii="宋体" w:hAnsi="宋体"/>
              </w:rPr>
              <w:t>3</w:t>
            </w:r>
          </w:p>
        </w:tc>
        <w:tc>
          <w:tcPr>
            <w:tcW w:w="6277" w:type="dxa"/>
            <w:vAlign w:val="center"/>
          </w:tcPr>
          <w:p w:rsidR="00E92954" w:rsidRDefault="003F2132" w:rsidP="00892280">
            <w:pPr>
              <w:adjustRightInd w:val="0"/>
              <w:snapToGrid w:val="0"/>
              <w:spacing w:beforeLines="10" w:afterLines="10"/>
              <w:jc w:val="left"/>
              <w:rPr>
                <w:rFonts w:ascii="宋体"/>
              </w:rPr>
            </w:pPr>
            <w:r>
              <w:rPr>
                <w:rFonts w:ascii="宋体" w:hint="eastAsia"/>
              </w:rPr>
              <w:t>课程论文</w:t>
            </w:r>
          </w:p>
        </w:tc>
        <w:tc>
          <w:tcPr>
            <w:tcW w:w="1103" w:type="dxa"/>
            <w:vAlign w:val="center"/>
          </w:tcPr>
          <w:p w:rsidR="00E92954" w:rsidRDefault="003F2132" w:rsidP="00892280">
            <w:pPr>
              <w:adjustRightInd w:val="0"/>
              <w:snapToGrid w:val="0"/>
              <w:spacing w:beforeLines="10" w:afterLines="10"/>
              <w:jc w:val="center"/>
              <w:rPr>
                <w:rFonts w:ascii="宋体" w:hAnsi="宋体"/>
              </w:rPr>
            </w:pPr>
            <w:r>
              <w:rPr>
                <w:rFonts w:ascii="宋体" w:hAnsi="宋体"/>
              </w:rPr>
              <w:t>60%</w:t>
            </w:r>
          </w:p>
        </w:tc>
      </w:tr>
      <w:tr w:rsidR="00E92954">
        <w:trPr>
          <w:trHeight w:val="340"/>
          <w:jc w:val="center"/>
        </w:trPr>
        <w:tc>
          <w:tcPr>
            <w:tcW w:w="921" w:type="dxa"/>
            <w:vAlign w:val="center"/>
          </w:tcPr>
          <w:p w:rsidR="00E92954" w:rsidRDefault="00E92954" w:rsidP="00892280">
            <w:pPr>
              <w:adjustRightInd w:val="0"/>
              <w:snapToGrid w:val="0"/>
              <w:spacing w:beforeLines="10" w:afterLines="10"/>
              <w:ind w:firstLineChars="100" w:firstLine="210"/>
              <w:rPr>
                <w:rFonts w:ascii="宋体"/>
              </w:rPr>
            </w:pPr>
          </w:p>
        </w:tc>
        <w:tc>
          <w:tcPr>
            <w:tcW w:w="6277" w:type="dxa"/>
            <w:vAlign w:val="center"/>
          </w:tcPr>
          <w:p w:rsidR="00E92954" w:rsidRDefault="003F2132" w:rsidP="00892280">
            <w:pPr>
              <w:adjustRightInd w:val="0"/>
              <w:snapToGrid w:val="0"/>
              <w:spacing w:beforeLines="10" w:afterLines="10"/>
              <w:jc w:val="left"/>
              <w:rPr>
                <w:rFonts w:ascii="宋体"/>
              </w:rPr>
            </w:pPr>
            <w:r>
              <w:rPr>
                <w:rFonts w:ascii="宋体" w:hAnsi="宋体" w:hint="eastAsia"/>
              </w:rPr>
              <w:t>总计</w:t>
            </w:r>
          </w:p>
        </w:tc>
        <w:tc>
          <w:tcPr>
            <w:tcW w:w="1103" w:type="dxa"/>
            <w:vAlign w:val="center"/>
          </w:tcPr>
          <w:p w:rsidR="00E92954" w:rsidRDefault="003F2132" w:rsidP="00892280">
            <w:pPr>
              <w:adjustRightInd w:val="0"/>
              <w:snapToGrid w:val="0"/>
              <w:spacing w:beforeLines="10" w:afterLines="10"/>
              <w:jc w:val="center"/>
              <w:rPr>
                <w:rFonts w:ascii="宋体"/>
              </w:rPr>
            </w:pPr>
            <w:r>
              <w:rPr>
                <w:rFonts w:ascii="宋体" w:hAnsi="宋体"/>
              </w:rPr>
              <w:t>100%</w:t>
            </w:r>
          </w:p>
        </w:tc>
      </w:tr>
    </w:tbl>
    <w:p w:rsidR="00E92954" w:rsidRDefault="003F2132" w:rsidP="00892280">
      <w:pPr>
        <w:adjustRightInd w:val="0"/>
        <w:snapToGrid w:val="0"/>
        <w:spacing w:beforeLines="50" w:line="360" w:lineRule="auto"/>
        <w:jc w:val="left"/>
        <w:rPr>
          <w:rFonts w:ascii="宋体"/>
          <w:b/>
          <w:sz w:val="24"/>
        </w:rPr>
      </w:pPr>
      <w:r>
        <w:rPr>
          <w:rFonts w:ascii="宋体" w:hAnsi="宋体"/>
          <w:b/>
          <w:sz w:val="24"/>
        </w:rPr>
        <w:t xml:space="preserve">2 </w:t>
      </w:r>
      <w:r>
        <w:rPr>
          <w:rFonts w:ascii="宋体" w:hAnsi="宋体" w:hint="eastAsia"/>
          <w:b/>
          <w:sz w:val="24"/>
        </w:rPr>
        <w:t>评分标准</w:t>
      </w:r>
    </w:p>
    <w:p w:rsidR="00E92954" w:rsidRDefault="003F2132" w:rsidP="00892280">
      <w:pPr>
        <w:adjustRightInd w:val="0"/>
        <w:snapToGrid w:val="0"/>
        <w:spacing w:beforeLines="50" w:line="360" w:lineRule="auto"/>
        <w:jc w:val="left"/>
        <w:rPr>
          <w:rFonts w:ascii="宋体"/>
          <w:b/>
          <w:sz w:val="24"/>
        </w:rPr>
      </w:pPr>
      <w:r>
        <w:rPr>
          <w:rFonts w:ascii="宋体" w:hAnsi="宋体"/>
          <w:b/>
          <w:sz w:val="24"/>
        </w:rPr>
        <w:lastRenderedPageBreak/>
        <w:t>2.1</w:t>
      </w:r>
      <w:r>
        <w:rPr>
          <w:rFonts w:ascii="宋体" w:hAnsi="宋体" w:hint="eastAsia"/>
          <w:b/>
        </w:rPr>
        <w:t>课堂考勤及课堂表现</w:t>
      </w:r>
    </w:p>
    <w:tbl>
      <w:tblPr>
        <w:tblW w:w="8343" w:type="dxa"/>
        <w:jc w:val="center"/>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39"/>
        <w:gridCol w:w="1004"/>
      </w:tblGrid>
      <w:tr w:rsidR="00E92954">
        <w:trPr>
          <w:trHeight w:val="340"/>
          <w:jc w:val="center"/>
        </w:trPr>
        <w:tc>
          <w:tcPr>
            <w:tcW w:w="7339" w:type="dxa"/>
            <w:vAlign w:val="center"/>
          </w:tcPr>
          <w:p w:rsidR="00E92954" w:rsidRDefault="003F2132">
            <w:pPr>
              <w:adjustRightInd w:val="0"/>
              <w:snapToGrid w:val="0"/>
              <w:spacing w:line="360" w:lineRule="exact"/>
              <w:jc w:val="center"/>
              <w:rPr>
                <w:bCs/>
              </w:rPr>
            </w:pPr>
            <w:r>
              <w:rPr>
                <w:rFonts w:ascii="宋体" w:hAnsi="宋体" w:hint="eastAsia"/>
              </w:rPr>
              <w:t>课堂考勤及课堂表现</w:t>
            </w:r>
          </w:p>
        </w:tc>
        <w:tc>
          <w:tcPr>
            <w:tcW w:w="1004" w:type="dxa"/>
            <w:vAlign w:val="center"/>
          </w:tcPr>
          <w:p w:rsidR="00E92954" w:rsidRDefault="003F2132">
            <w:pPr>
              <w:adjustRightInd w:val="0"/>
              <w:snapToGrid w:val="0"/>
              <w:spacing w:line="360" w:lineRule="exact"/>
              <w:jc w:val="center"/>
              <w:rPr>
                <w:bCs/>
              </w:rPr>
            </w:pPr>
            <w:r>
              <w:rPr>
                <w:rFonts w:hint="eastAsia"/>
                <w:bCs/>
              </w:rPr>
              <w:t>得分</w:t>
            </w:r>
          </w:p>
        </w:tc>
      </w:tr>
      <w:tr w:rsidR="00E92954">
        <w:trPr>
          <w:trHeight w:val="301"/>
          <w:jc w:val="center"/>
        </w:trPr>
        <w:tc>
          <w:tcPr>
            <w:tcW w:w="7339" w:type="dxa"/>
          </w:tcPr>
          <w:p w:rsidR="00E92954" w:rsidRDefault="003F2132">
            <w:pPr>
              <w:adjustRightInd w:val="0"/>
              <w:snapToGrid w:val="0"/>
              <w:spacing w:line="360" w:lineRule="exact"/>
              <w:rPr>
                <w:rFonts w:ascii="宋体"/>
              </w:rPr>
            </w:pPr>
            <w:r>
              <w:rPr>
                <w:rFonts w:ascii="宋体" w:hAnsi="宋体" w:hint="eastAsia"/>
              </w:rPr>
              <w:t>出勤率</w:t>
            </w:r>
            <w:r>
              <w:rPr>
                <w:rFonts w:ascii="宋体" w:hAnsi="宋体"/>
              </w:rPr>
              <w:t>100%</w:t>
            </w:r>
            <w:r>
              <w:rPr>
                <w:rFonts w:ascii="宋体" w:hAnsi="宋体" w:hint="eastAsia"/>
              </w:rPr>
              <w:t>；课堂点名回答问题基本概念清晰，课堂上始终保持精力集中饱满，解决问题的方案正确、合理，能提出不同的解决问题方案，积极参与课堂互动交流，能组织同组学生进行讨论学习，能带动与激励同组伙伴的求知欲。</w:t>
            </w:r>
          </w:p>
        </w:tc>
        <w:tc>
          <w:tcPr>
            <w:tcW w:w="1004" w:type="dxa"/>
          </w:tcPr>
          <w:p w:rsidR="00E92954" w:rsidRDefault="003F2132">
            <w:pPr>
              <w:adjustRightInd w:val="0"/>
              <w:snapToGrid w:val="0"/>
              <w:spacing w:line="360" w:lineRule="exact"/>
              <w:jc w:val="center"/>
              <w:rPr>
                <w:rFonts w:ascii="宋体"/>
              </w:rPr>
            </w:pPr>
            <w:r>
              <w:rPr>
                <w:rFonts w:ascii="宋体" w:hAnsi="宋体"/>
              </w:rPr>
              <w:t>20</w:t>
            </w:r>
            <w:r>
              <w:rPr>
                <w:rFonts w:ascii="宋体" w:hAnsi="宋体" w:hint="eastAsia"/>
              </w:rPr>
              <w:t>分</w:t>
            </w:r>
          </w:p>
        </w:tc>
      </w:tr>
      <w:tr w:rsidR="00E92954">
        <w:trPr>
          <w:trHeight w:val="301"/>
          <w:jc w:val="center"/>
        </w:trPr>
        <w:tc>
          <w:tcPr>
            <w:tcW w:w="7339" w:type="dxa"/>
          </w:tcPr>
          <w:p w:rsidR="00E92954" w:rsidRDefault="003F2132">
            <w:pPr>
              <w:adjustRightInd w:val="0"/>
              <w:snapToGrid w:val="0"/>
              <w:spacing w:line="360" w:lineRule="exact"/>
              <w:rPr>
                <w:rFonts w:ascii="宋体"/>
              </w:rPr>
            </w:pPr>
            <w:r>
              <w:rPr>
                <w:rFonts w:ascii="宋体" w:hAnsi="宋体" w:hint="eastAsia"/>
              </w:rPr>
              <w:t>出勤率</w:t>
            </w:r>
            <w:r>
              <w:rPr>
                <w:rFonts w:ascii="宋体" w:hAnsi="宋体"/>
              </w:rPr>
              <w:t>90%</w:t>
            </w:r>
            <w:r>
              <w:rPr>
                <w:rFonts w:ascii="宋体" w:hAnsi="宋体" w:hint="eastAsia"/>
              </w:rPr>
              <w:t>以上；课堂点名回答问题基本概念清晰，课堂上始终保持精力集中饱满，解决问题的方案正确、合理，能提出不同的解决问题方案，积极参与课堂互动交流，能组织同组学生进行讨论学习，能带动与激励同组伙伴的求知欲。</w:t>
            </w:r>
          </w:p>
        </w:tc>
        <w:tc>
          <w:tcPr>
            <w:tcW w:w="1004" w:type="dxa"/>
          </w:tcPr>
          <w:p w:rsidR="00E92954" w:rsidRDefault="003F2132">
            <w:pPr>
              <w:adjustRightInd w:val="0"/>
              <w:snapToGrid w:val="0"/>
              <w:spacing w:line="360" w:lineRule="exact"/>
              <w:jc w:val="center"/>
              <w:rPr>
                <w:rFonts w:ascii="宋体"/>
              </w:rPr>
            </w:pPr>
            <w:r>
              <w:rPr>
                <w:rFonts w:ascii="宋体" w:hAnsi="宋体"/>
              </w:rPr>
              <w:t>18-19</w:t>
            </w:r>
            <w:r>
              <w:rPr>
                <w:rFonts w:ascii="宋体" w:hAnsi="宋体" w:hint="eastAsia"/>
              </w:rPr>
              <w:t>分</w:t>
            </w:r>
          </w:p>
        </w:tc>
      </w:tr>
      <w:tr w:rsidR="00E92954">
        <w:trPr>
          <w:trHeight w:val="301"/>
          <w:jc w:val="center"/>
        </w:trPr>
        <w:tc>
          <w:tcPr>
            <w:tcW w:w="7339" w:type="dxa"/>
          </w:tcPr>
          <w:p w:rsidR="00E92954" w:rsidRDefault="003F2132">
            <w:pPr>
              <w:adjustRightInd w:val="0"/>
              <w:snapToGrid w:val="0"/>
              <w:spacing w:line="360" w:lineRule="exact"/>
              <w:rPr>
                <w:rFonts w:ascii="宋体"/>
              </w:rPr>
            </w:pPr>
            <w:r>
              <w:rPr>
                <w:rFonts w:ascii="宋体" w:hAnsi="宋体" w:hint="eastAsia"/>
              </w:rPr>
              <w:t>出勤率</w:t>
            </w:r>
            <w:r>
              <w:rPr>
                <w:rFonts w:ascii="宋体" w:hAnsi="宋体"/>
              </w:rPr>
              <w:t>80%</w:t>
            </w:r>
            <w:r>
              <w:rPr>
                <w:rFonts w:ascii="宋体" w:hAnsi="宋体" w:hint="eastAsia"/>
              </w:rPr>
              <w:t>以上；课堂点名回答问题基本清晰，课堂上精力比较集中，能提出解决问题的正确方案，积极参与课堂互动交流，能组织同组学生进行讨论学习。</w:t>
            </w:r>
          </w:p>
        </w:tc>
        <w:tc>
          <w:tcPr>
            <w:tcW w:w="1004" w:type="dxa"/>
          </w:tcPr>
          <w:p w:rsidR="00E92954" w:rsidRDefault="003F2132">
            <w:pPr>
              <w:adjustRightInd w:val="0"/>
              <w:snapToGrid w:val="0"/>
              <w:spacing w:line="360" w:lineRule="exact"/>
              <w:jc w:val="center"/>
              <w:rPr>
                <w:rFonts w:ascii="宋体"/>
              </w:rPr>
            </w:pPr>
            <w:r>
              <w:rPr>
                <w:rFonts w:ascii="宋体" w:hAnsi="宋体"/>
              </w:rPr>
              <w:t>15-17</w:t>
            </w:r>
            <w:r>
              <w:rPr>
                <w:rFonts w:ascii="宋体" w:hAnsi="宋体" w:hint="eastAsia"/>
              </w:rPr>
              <w:t>分</w:t>
            </w:r>
          </w:p>
        </w:tc>
      </w:tr>
      <w:tr w:rsidR="00E92954">
        <w:trPr>
          <w:trHeight w:val="301"/>
          <w:jc w:val="center"/>
        </w:trPr>
        <w:tc>
          <w:tcPr>
            <w:tcW w:w="7339" w:type="dxa"/>
          </w:tcPr>
          <w:p w:rsidR="00E92954" w:rsidRDefault="003F2132">
            <w:pPr>
              <w:adjustRightInd w:val="0"/>
              <w:snapToGrid w:val="0"/>
              <w:spacing w:line="360" w:lineRule="exact"/>
              <w:rPr>
                <w:rFonts w:ascii="宋体"/>
              </w:rPr>
            </w:pPr>
            <w:r>
              <w:rPr>
                <w:rFonts w:ascii="宋体" w:hAnsi="宋体" w:hint="eastAsia"/>
              </w:rPr>
              <w:t>出勤率</w:t>
            </w:r>
            <w:r>
              <w:rPr>
                <w:rFonts w:ascii="宋体" w:hAnsi="宋体"/>
              </w:rPr>
              <w:t>70%</w:t>
            </w:r>
            <w:r>
              <w:rPr>
                <w:rFonts w:ascii="宋体" w:hAnsi="宋体" w:hint="eastAsia"/>
              </w:rPr>
              <w:t>以上；课堂点名回答问题基本清晰，课堂上精力比较集中，能提出解决问题的正确方案，能参与课堂互动交流，能组织同组学生进行讨论学习。</w:t>
            </w:r>
          </w:p>
        </w:tc>
        <w:tc>
          <w:tcPr>
            <w:tcW w:w="1004" w:type="dxa"/>
          </w:tcPr>
          <w:p w:rsidR="00E92954" w:rsidRDefault="003F2132">
            <w:pPr>
              <w:adjustRightInd w:val="0"/>
              <w:snapToGrid w:val="0"/>
              <w:spacing w:line="360" w:lineRule="exact"/>
              <w:jc w:val="center"/>
              <w:rPr>
                <w:rFonts w:ascii="宋体"/>
              </w:rPr>
            </w:pPr>
            <w:r>
              <w:rPr>
                <w:rFonts w:ascii="宋体" w:hAnsi="宋体"/>
              </w:rPr>
              <w:t>12-14</w:t>
            </w:r>
            <w:r>
              <w:rPr>
                <w:rFonts w:ascii="宋体" w:hAnsi="宋体" w:hint="eastAsia"/>
              </w:rPr>
              <w:t>分</w:t>
            </w:r>
          </w:p>
        </w:tc>
      </w:tr>
      <w:tr w:rsidR="00E92954">
        <w:trPr>
          <w:trHeight w:val="340"/>
          <w:jc w:val="center"/>
        </w:trPr>
        <w:tc>
          <w:tcPr>
            <w:tcW w:w="7339" w:type="dxa"/>
          </w:tcPr>
          <w:p w:rsidR="00E92954" w:rsidRDefault="003F2132">
            <w:pPr>
              <w:adjustRightInd w:val="0"/>
              <w:snapToGrid w:val="0"/>
              <w:spacing w:line="360" w:lineRule="exact"/>
              <w:rPr>
                <w:rFonts w:ascii="宋体"/>
              </w:rPr>
            </w:pPr>
            <w:r>
              <w:rPr>
                <w:rFonts w:ascii="宋体" w:hAnsi="宋体" w:hint="eastAsia"/>
              </w:rPr>
              <w:t>出勤率</w:t>
            </w:r>
            <w:r>
              <w:rPr>
                <w:rFonts w:ascii="宋体" w:hAnsi="宋体"/>
              </w:rPr>
              <w:t>60%</w:t>
            </w:r>
            <w:r>
              <w:rPr>
                <w:rFonts w:ascii="宋体" w:hAnsi="宋体" w:hint="eastAsia"/>
              </w:rPr>
              <w:t>以上；课堂点名回答问题基本清晰，课堂上精神状态一般，能提出解决问题的合理方案，能参与课堂互动交流，能参与同组学生进行讨论学习。</w:t>
            </w:r>
          </w:p>
        </w:tc>
        <w:tc>
          <w:tcPr>
            <w:tcW w:w="1004" w:type="dxa"/>
          </w:tcPr>
          <w:p w:rsidR="00E92954" w:rsidRDefault="003F2132">
            <w:pPr>
              <w:adjustRightInd w:val="0"/>
              <w:snapToGrid w:val="0"/>
              <w:spacing w:line="360" w:lineRule="exact"/>
              <w:jc w:val="center"/>
              <w:rPr>
                <w:rFonts w:ascii="宋体"/>
              </w:rPr>
            </w:pPr>
            <w:r>
              <w:rPr>
                <w:rFonts w:ascii="宋体" w:hAnsi="宋体"/>
              </w:rPr>
              <w:t>10-13</w:t>
            </w:r>
            <w:r>
              <w:rPr>
                <w:rFonts w:ascii="宋体" w:hAnsi="宋体" w:hint="eastAsia"/>
              </w:rPr>
              <w:t>分</w:t>
            </w:r>
          </w:p>
        </w:tc>
      </w:tr>
      <w:tr w:rsidR="00E92954">
        <w:trPr>
          <w:trHeight w:val="340"/>
          <w:jc w:val="center"/>
        </w:trPr>
        <w:tc>
          <w:tcPr>
            <w:tcW w:w="7339" w:type="dxa"/>
          </w:tcPr>
          <w:p w:rsidR="00E92954" w:rsidRDefault="003F2132">
            <w:pPr>
              <w:adjustRightInd w:val="0"/>
              <w:snapToGrid w:val="0"/>
              <w:spacing w:line="360" w:lineRule="exact"/>
              <w:rPr>
                <w:rFonts w:ascii="宋体"/>
              </w:rPr>
            </w:pPr>
            <w:r>
              <w:rPr>
                <w:rFonts w:ascii="宋体" w:hAnsi="宋体" w:hint="eastAsia"/>
              </w:rPr>
              <w:t>出勤率</w:t>
            </w:r>
            <w:r>
              <w:rPr>
                <w:rFonts w:ascii="宋体" w:hAnsi="宋体"/>
              </w:rPr>
              <w:t>60%</w:t>
            </w:r>
            <w:r>
              <w:rPr>
                <w:rFonts w:ascii="宋体" w:hAnsi="宋体" w:hint="eastAsia"/>
              </w:rPr>
              <w:t>以下；不能够提出解决问题的基本方案</w:t>
            </w:r>
            <w:r>
              <w:rPr>
                <w:rFonts w:ascii="宋体"/>
              </w:rPr>
              <w:t>,</w:t>
            </w:r>
            <w:r>
              <w:rPr>
                <w:rFonts w:ascii="宋体" w:hAnsi="宋体" w:hint="eastAsia"/>
              </w:rPr>
              <w:t>参与课堂交流少。</w:t>
            </w:r>
          </w:p>
        </w:tc>
        <w:tc>
          <w:tcPr>
            <w:tcW w:w="1004" w:type="dxa"/>
          </w:tcPr>
          <w:p w:rsidR="00E92954" w:rsidRDefault="003F2132">
            <w:pPr>
              <w:adjustRightInd w:val="0"/>
              <w:snapToGrid w:val="0"/>
              <w:spacing w:line="360" w:lineRule="exact"/>
              <w:jc w:val="center"/>
              <w:rPr>
                <w:rFonts w:ascii="宋体"/>
              </w:rPr>
            </w:pPr>
            <w:r>
              <w:rPr>
                <w:rFonts w:ascii="宋体" w:hAnsi="宋体"/>
              </w:rPr>
              <w:t>0-9</w:t>
            </w:r>
            <w:r>
              <w:rPr>
                <w:rFonts w:ascii="宋体" w:hAnsi="宋体" w:hint="eastAsia"/>
              </w:rPr>
              <w:t>分</w:t>
            </w:r>
          </w:p>
        </w:tc>
      </w:tr>
    </w:tbl>
    <w:p w:rsidR="00E92954" w:rsidRDefault="003F2132" w:rsidP="00892280">
      <w:pPr>
        <w:adjustRightInd w:val="0"/>
        <w:snapToGrid w:val="0"/>
        <w:spacing w:beforeLines="50" w:line="360" w:lineRule="auto"/>
        <w:jc w:val="left"/>
        <w:rPr>
          <w:rFonts w:ascii="宋体"/>
          <w:b/>
          <w:sz w:val="24"/>
        </w:rPr>
      </w:pPr>
      <w:r>
        <w:rPr>
          <w:rFonts w:ascii="宋体" w:hAnsi="宋体"/>
          <w:b/>
          <w:sz w:val="24"/>
        </w:rPr>
        <w:t>2.2</w:t>
      </w:r>
      <w:r>
        <w:rPr>
          <w:rFonts w:hint="eastAsia"/>
          <w:color w:val="000000"/>
        </w:rPr>
        <w:t>平时作业</w:t>
      </w:r>
    </w:p>
    <w:tbl>
      <w:tblPr>
        <w:tblW w:w="8335" w:type="dxa"/>
        <w:jc w:val="center"/>
        <w:tblInd w:w="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24"/>
        <w:gridCol w:w="1011"/>
      </w:tblGrid>
      <w:tr w:rsidR="00E92954">
        <w:trPr>
          <w:trHeight w:val="340"/>
          <w:jc w:val="center"/>
        </w:trPr>
        <w:tc>
          <w:tcPr>
            <w:tcW w:w="7324" w:type="dxa"/>
            <w:vAlign w:val="center"/>
          </w:tcPr>
          <w:p w:rsidR="00E92954" w:rsidRDefault="003F2132">
            <w:pPr>
              <w:adjustRightInd w:val="0"/>
              <w:snapToGrid w:val="0"/>
              <w:spacing w:line="360" w:lineRule="exact"/>
              <w:jc w:val="center"/>
              <w:rPr>
                <w:bCs/>
              </w:rPr>
            </w:pPr>
            <w:r>
              <w:rPr>
                <w:rFonts w:hint="eastAsia"/>
                <w:color w:val="000000"/>
              </w:rPr>
              <w:t>平时作业</w:t>
            </w:r>
          </w:p>
        </w:tc>
        <w:tc>
          <w:tcPr>
            <w:tcW w:w="1011" w:type="dxa"/>
            <w:vAlign w:val="center"/>
          </w:tcPr>
          <w:p w:rsidR="00E92954" w:rsidRDefault="003F2132">
            <w:pPr>
              <w:adjustRightInd w:val="0"/>
              <w:snapToGrid w:val="0"/>
              <w:spacing w:line="360" w:lineRule="exact"/>
              <w:jc w:val="center"/>
              <w:rPr>
                <w:bCs/>
              </w:rPr>
            </w:pPr>
            <w:r>
              <w:rPr>
                <w:rFonts w:hint="eastAsia"/>
                <w:bCs/>
              </w:rPr>
              <w:t>得分</w:t>
            </w:r>
          </w:p>
        </w:tc>
      </w:tr>
      <w:tr w:rsidR="00E92954">
        <w:trPr>
          <w:trHeight w:val="340"/>
          <w:jc w:val="center"/>
        </w:trPr>
        <w:tc>
          <w:tcPr>
            <w:tcW w:w="7324" w:type="dxa"/>
            <w:vAlign w:val="center"/>
          </w:tcPr>
          <w:p w:rsidR="00E92954" w:rsidRDefault="003F2132">
            <w:pPr>
              <w:spacing w:line="360" w:lineRule="exact"/>
              <w:rPr>
                <w:rFonts w:ascii="宋体"/>
              </w:rPr>
            </w:pPr>
            <w:r>
              <w:rPr>
                <w:rFonts w:ascii="宋体" w:hAnsi="宋体" w:hint="eastAsia"/>
              </w:rPr>
              <w:t>作业严格按要求并及时完成；书写清晰、逻辑性强，正确率</w:t>
            </w:r>
            <w:r>
              <w:rPr>
                <w:rFonts w:ascii="宋体" w:hAnsi="宋体"/>
              </w:rPr>
              <w:t>95%</w:t>
            </w:r>
            <w:r>
              <w:rPr>
                <w:rFonts w:ascii="宋体" w:hAnsi="宋体" w:hint="eastAsia"/>
              </w:rPr>
              <w:t>以上，没有抄袭情况。</w:t>
            </w:r>
          </w:p>
        </w:tc>
        <w:tc>
          <w:tcPr>
            <w:tcW w:w="1011" w:type="dxa"/>
            <w:vAlign w:val="center"/>
          </w:tcPr>
          <w:p w:rsidR="00E92954" w:rsidRDefault="003F2132">
            <w:pPr>
              <w:spacing w:line="360" w:lineRule="exact"/>
              <w:jc w:val="center"/>
              <w:rPr>
                <w:rFonts w:ascii="宋体"/>
              </w:rPr>
            </w:pPr>
            <w:r>
              <w:rPr>
                <w:rFonts w:ascii="宋体" w:hAnsi="宋体"/>
              </w:rPr>
              <w:t>18-20</w:t>
            </w:r>
            <w:r>
              <w:rPr>
                <w:rFonts w:ascii="宋体" w:hAnsi="宋体" w:hint="eastAsia"/>
              </w:rPr>
              <w:t>分</w:t>
            </w:r>
          </w:p>
        </w:tc>
      </w:tr>
      <w:tr w:rsidR="00E92954">
        <w:trPr>
          <w:trHeight w:val="340"/>
          <w:jc w:val="center"/>
        </w:trPr>
        <w:tc>
          <w:tcPr>
            <w:tcW w:w="7324" w:type="dxa"/>
            <w:vAlign w:val="center"/>
          </w:tcPr>
          <w:p w:rsidR="00E92954" w:rsidRDefault="003F2132">
            <w:pPr>
              <w:spacing w:line="360" w:lineRule="exact"/>
              <w:rPr>
                <w:rFonts w:ascii="宋体"/>
              </w:rPr>
            </w:pPr>
            <w:proofErr w:type="gramStart"/>
            <w:r>
              <w:rPr>
                <w:rFonts w:ascii="宋体" w:hAnsi="宋体" w:hint="eastAsia"/>
              </w:rPr>
              <w:t>作业按</w:t>
            </w:r>
            <w:proofErr w:type="gramEnd"/>
            <w:r>
              <w:rPr>
                <w:rFonts w:ascii="宋体" w:hAnsi="宋体" w:hint="eastAsia"/>
              </w:rPr>
              <w:t>要求并及时完成；书写清晰，正确率</w:t>
            </w:r>
            <w:r>
              <w:rPr>
                <w:rFonts w:ascii="宋体" w:hAnsi="宋体"/>
              </w:rPr>
              <w:t>80%</w:t>
            </w:r>
            <w:r>
              <w:rPr>
                <w:rFonts w:ascii="宋体" w:hAnsi="宋体" w:hint="eastAsia"/>
              </w:rPr>
              <w:t>至</w:t>
            </w:r>
            <w:r>
              <w:rPr>
                <w:rFonts w:ascii="宋体" w:hAnsi="宋体"/>
              </w:rPr>
              <w:t>95%</w:t>
            </w:r>
            <w:r>
              <w:rPr>
                <w:rFonts w:ascii="宋体" w:hAnsi="宋体" w:hint="eastAsia"/>
              </w:rPr>
              <w:t>，没有抄袭情况。</w:t>
            </w:r>
          </w:p>
        </w:tc>
        <w:tc>
          <w:tcPr>
            <w:tcW w:w="1011" w:type="dxa"/>
            <w:vAlign w:val="center"/>
          </w:tcPr>
          <w:p w:rsidR="00E92954" w:rsidRDefault="003F2132">
            <w:pPr>
              <w:spacing w:line="360" w:lineRule="exact"/>
              <w:jc w:val="center"/>
              <w:rPr>
                <w:rFonts w:ascii="宋体"/>
              </w:rPr>
            </w:pPr>
            <w:r>
              <w:rPr>
                <w:rFonts w:ascii="宋体" w:hAnsi="宋体"/>
              </w:rPr>
              <w:t>15-17</w:t>
            </w:r>
            <w:r>
              <w:rPr>
                <w:rFonts w:ascii="宋体" w:hAnsi="宋体" w:hint="eastAsia"/>
              </w:rPr>
              <w:t>分</w:t>
            </w:r>
          </w:p>
        </w:tc>
      </w:tr>
      <w:tr w:rsidR="00E92954">
        <w:trPr>
          <w:trHeight w:val="340"/>
          <w:jc w:val="center"/>
        </w:trPr>
        <w:tc>
          <w:tcPr>
            <w:tcW w:w="7324" w:type="dxa"/>
            <w:vAlign w:val="center"/>
          </w:tcPr>
          <w:p w:rsidR="00E92954" w:rsidRDefault="003F2132">
            <w:pPr>
              <w:spacing w:line="360" w:lineRule="exact"/>
              <w:rPr>
                <w:rFonts w:ascii="宋体"/>
              </w:rPr>
            </w:pPr>
            <w:r>
              <w:rPr>
                <w:rFonts w:ascii="宋体" w:hAnsi="宋体" w:hint="eastAsia"/>
              </w:rPr>
              <w:t>不能按照作业要求，未及时完成次数少于三次，但改正及时，态度端正。</w:t>
            </w:r>
          </w:p>
        </w:tc>
        <w:tc>
          <w:tcPr>
            <w:tcW w:w="1011" w:type="dxa"/>
            <w:vAlign w:val="center"/>
          </w:tcPr>
          <w:p w:rsidR="00E92954" w:rsidRDefault="003F2132">
            <w:pPr>
              <w:spacing w:line="360" w:lineRule="exact"/>
              <w:jc w:val="center"/>
              <w:rPr>
                <w:rFonts w:ascii="宋体"/>
              </w:rPr>
            </w:pPr>
            <w:r>
              <w:rPr>
                <w:rFonts w:ascii="宋体" w:hAnsi="宋体"/>
              </w:rPr>
              <w:t>12-14</w:t>
            </w:r>
            <w:r>
              <w:rPr>
                <w:rFonts w:ascii="宋体" w:hAnsi="宋体" w:hint="eastAsia"/>
              </w:rPr>
              <w:t>分</w:t>
            </w:r>
          </w:p>
        </w:tc>
      </w:tr>
      <w:tr w:rsidR="00E92954">
        <w:trPr>
          <w:trHeight w:val="340"/>
          <w:jc w:val="center"/>
        </w:trPr>
        <w:tc>
          <w:tcPr>
            <w:tcW w:w="7324" w:type="dxa"/>
            <w:vAlign w:val="center"/>
          </w:tcPr>
          <w:p w:rsidR="00E92954" w:rsidRDefault="003F2132">
            <w:pPr>
              <w:spacing w:line="360" w:lineRule="exact"/>
              <w:rPr>
                <w:rFonts w:ascii="宋体"/>
              </w:rPr>
            </w:pPr>
            <w:r>
              <w:rPr>
                <w:rFonts w:ascii="宋体" w:hAnsi="宋体" w:hint="eastAsia"/>
              </w:rPr>
              <w:t>不能按照作业要求，未及时完成，未及时完成次数大于三次，老师指出后改正态度端正并补充完成。</w:t>
            </w:r>
          </w:p>
        </w:tc>
        <w:tc>
          <w:tcPr>
            <w:tcW w:w="1011" w:type="dxa"/>
            <w:vAlign w:val="center"/>
          </w:tcPr>
          <w:p w:rsidR="00E92954" w:rsidRDefault="003F2132">
            <w:pPr>
              <w:spacing w:line="360" w:lineRule="exact"/>
              <w:jc w:val="center"/>
              <w:rPr>
                <w:rFonts w:ascii="宋体"/>
              </w:rPr>
            </w:pPr>
            <w:r>
              <w:rPr>
                <w:rFonts w:ascii="宋体" w:hAnsi="宋体"/>
              </w:rPr>
              <w:t>10-13</w:t>
            </w:r>
            <w:r>
              <w:rPr>
                <w:rFonts w:ascii="宋体" w:hAnsi="宋体" w:hint="eastAsia"/>
              </w:rPr>
              <w:t>分</w:t>
            </w:r>
          </w:p>
        </w:tc>
      </w:tr>
      <w:tr w:rsidR="00E92954">
        <w:trPr>
          <w:trHeight w:val="340"/>
          <w:jc w:val="center"/>
        </w:trPr>
        <w:tc>
          <w:tcPr>
            <w:tcW w:w="7324" w:type="dxa"/>
            <w:vAlign w:val="center"/>
          </w:tcPr>
          <w:p w:rsidR="00E92954" w:rsidRDefault="003F2132">
            <w:pPr>
              <w:spacing w:line="360" w:lineRule="exact"/>
              <w:rPr>
                <w:rFonts w:ascii="宋体"/>
              </w:rPr>
            </w:pPr>
            <w:r>
              <w:rPr>
                <w:rFonts w:ascii="宋体" w:hAnsi="宋体" w:hint="eastAsia"/>
              </w:rPr>
              <w:t>不能按照作业要求，未及时完成，老师指出仍不改正次数达三次以上。</w:t>
            </w:r>
          </w:p>
        </w:tc>
        <w:tc>
          <w:tcPr>
            <w:tcW w:w="1011" w:type="dxa"/>
            <w:vAlign w:val="center"/>
          </w:tcPr>
          <w:p w:rsidR="00E92954" w:rsidRDefault="003F2132">
            <w:pPr>
              <w:spacing w:line="360" w:lineRule="exact"/>
              <w:jc w:val="center"/>
              <w:rPr>
                <w:rFonts w:ascii="宋体"/>
              </w:rPr>
            </w:pPr>
            <w:r>
              <w:rPr>
                <w:rFonts w:ascii="宋体" w:hAnsi="宋体"/>
              </w:rPr>
              <w:t>0-9</w:t>
            </w:r>
            <w:r>
              <w:rPr>
                <w:rFonts w:ascii="宋体" w:hAnsi="宋体" w:hint="eastAsia"/>
              </w:rPr>
              <w:t>分</w:t>
            </w:r>
          </w:p>
        </w:tc>
      </w:tr>
    </w:tbl>
    <w:p w:rsidR="00E92954" w:rsidRDefault="003F2132" w:rsidP="00892280">
      <w:pPr>
        <w:adjustRightInd w:val="0"/>
        <w:snapToGrid w:val="0"/>
        <w:spacing w:beforeLines="50" w:line="360" w:lineRule="auto"/>
        <w:jc w:val="left"/>
        <w:rPr>
          <w:rFonts w:ascii="宋体"/>
          <w:b/>
          <w:sz w:val="24"/>
        </w:rPr>
      </w:pPr>
      <w:r>
        <w:rPr>
          <w:rFonts w:ascii="宋体" w:hAnsi="宋体"/>
          <w:b/>
          <w:sz w:val="24"/>
        </w:rPr>
        <w:t xml:space="preserve">2.3 </w:t>
      </w:r>
      <w:r>
        <w:rPr>
          <w:rFonts w:ascii="宋体" w:hint="eastAsia"/>
          <w:b/>
        </w:rPr>
        <w:t>课程论文</w:t>
      </w:r>
    </w:p>
    <w:tbl>
      <w:tblPr>
        <w:tblW w:w="8346" w:type="dxa"/>
        <w:jc w:val="center"/>
        <w:tblInd w:w="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53"/>
        <w:gridCol w:w="1093"/>
      </w:tblGrid>
      <w:tr w:rsidR="00E92954">
        <w:trPr>
          <w:trHeight w:val="340"/>
          <w:jc w:val="center"/>
        </w:trPr>
        <w:tc>
          <w:tcPr>
            <w:tcW w:w="7253" w:type="dxa"/>
            <w:vAlign w:val="center"/>
          </w:tcPr>
          <w:p w:rsidR="00E92954" w:rsidRDefault="003F2132">
            <w:pPr>
              <w:adjustRightInd w:val="0"/>
              <w:snapToGrid w:val="0"/>
              <w:spacing w:line="360" w:lineRule="exact"/>
              <w:jc w:val="center"/>
              <w:rPr>
                <w:bCs/>
              </w:rPr>
            </w:pPr>
            <w:r>
              <w:rPr>
                <w:rFonts w:ascii="宋体" w:hint="eastAsia"/>
              </w:rPr>
              <w:t>课程论文</w:t>
            </w:r>
          </w:p>
        </w:tc>
        <w:tc>
          <w:tcPr>
            <w:tcW w:w="1093" w:type="dxa"/>
            <w:vAlign w:val="center"/>
          </w:tcPr>
          <w:p w:rsidR="00E92954" w:rsidRDefault="003F2132">
            <w:pPr>
              <w:adjustRightInd w:val="0"/>
              <w:snapToGrid w:val="0"/>
              <w:spacing w:line="360" w:lineRule="exact"/>
              <w:jc w:val="center"/>
              <w:rPr>
                <w:bCs/>
              </w:rPr>
            </w:pPr>
            <w:r>
              <w:rPr>
                <w:rFonts w:hint="eastAsia"/>
                <w:bCs/>
              </w:rPr>
              <w:t>得分</w:t>
            </w:r>
          </w:p>
        </w:tc>
      </w:tr>
      <w:tr w:rsidR="00E92954">
        <w:trPr>
          <w:trHeight w:val="340"/>
          <w:jc w:val="center"/>
        </w:trPr>
        <w:tc>
          <w:tcPr>
            <w:tcW w:w="7253" w:type="dxa"/>
            <w:vAlign w:val="center"/>
          </w:tcPr>
          <w:p w:rsidR="00E92954" w:rsidRDefault="003F2132">
            <w:pPr>
              <w:spacing w:line="360" w:lineRule="exact"/>
              <w:rPr>
                <w:rFonts w:ascii="宋体"/>
              </w:rPr>
            </w:pPr>
            <w:r>
              <w:rPr>
                <w:rFonts w:ascii="宋体" w:hAnsi="宋体" w:hint="eastAsia"/>
              </w:rPr>
              <w:t>透彻理解所选论题，能紧扣论题展开论文，观点鲜明，理论方法正确，内容充实；阐述过程条理清楚，逻辑严谨；论文格式完美，行文流畅，插图清晰，注意细节。</w:t>
            </w:r>
          </w:p>
        </w:tc>
        <w:tc>
          <w:tcPr>
            <w:tcW w:w="1093" w:type="dxa"/>
            <w:vAlign w:val="center"/>
          </w:tcPr>
          <w:p w:rsidR="00E92954" w:rsidRDefault="003F2132">
            <w:pPr>
              <w:spacing w:line="360" w:lineRule="exact"/>
              <w:jc w:val="center"/>
              <w:rPr>
                <w:rFonts w:ascii="宋体"/>
              </w:rPr>
            </w:pPr>
            <w:r>
              <w:rPr>
                <w:rFonts w:ascii="宋体" w:hAnsi="宋体"/>
              </w:rPr>
              <w:t>50-60</w:t>
            </w:r>
            <w:r>
              <w:rPr>
                <w:rFonts w:ascii="宋体" w:hAnsi="宋体" w:hint="eastAsia"/>
              </w:rPr>
              <w:t>分</w:t>
            </w:r>
          </w:p>
        </w:tc>
      </w:tr>
      <w:tr w:rsidR="00E92954">
        <w:trPr>
          <w:trHeight w:val="340"/>
          <w:jc w:val="center"/>
        </w:trPr>
        <w:tc>
          <w:tcPr>
            <w:tcW w:w="7253" w:type="dxa"/>
            <w:vAlign w:val="center"/>
          </w:tcPr>
          <w:p w:rsidR="00E92954" w:rsidRDefault="003F2132">
            <w:pPr>
              <w:spacing w:line="360" w:lineRule="exact"/>
              <w:rPr>
                <w:rFonts w:ascii="宋体"/>
              </w:rPr>
            </w:pPr>
            <w:r>
              <w:rPr>
                <w:rFonts w:ascii="宋体" w:hAnsi="宋体" w:hint="eastAsia"/>
              </w:rPr>
              <w:t>较好理解所选论题，能围绕论题展开论述，观点明确，理论方法正确，内容充实；阐述过程条理清楚，逻辑严谨；论文格式规范，行文流畅，插图清晰。</w:t>
            </w:r>
          </w:p>
        </w:tc>
        <w:tc>
          <w:tcPr>
            <w:tcW w:w="1093" w:type="dxa"/>
            <w:vAlign w:val="center"/>
          </w:tcPr>
          <w:p w:rsidR="00E92954" w:rsidRDefault="003F2132">
            <w:pPr>
              <w:spacing w:line="360" w:lineRule="exact"/>
              <w:jc w:val="center"/>
              <w:rPr>
                <w:rFonts w:ascii="宋体"/>
              </w:rPr>
            </w:pPr>
            <w:r>
              <w:rPr>
                <w:rFonts w:ascii="宋体" w:hAnsi="宋体"/>
              </w:rPr>
              <w:t>40-49</w:t>
            </w:r>
            <w:r>
              <w:rPr>
                <w:rFonts w:ascii="宋体" w:hAnsi="宋体" w:hint="eastAsia"/>
              </w:rPr>
              <w:t>分</w:t>
            </w:r>
          </w:p>
        </w:tc>
      </w:tr>
      <w:tr w:rsidR="00E92954">
        <w:trPr>
          <w:trHeight w:val="340"/>
          <w:jc w:val="center"/>
        </w:trPr>
        <w:tc>
          <w:tcPr>
            <w:tcW w:w="7253" w:type="dxa"/>
            <w:vAlign w:val="center"/>
          </w:tcPr>
          <w:p w:rsidR="00E92954" w:rsidRDefault="003F2132">
            <w:pPr>
              <w:spacing w:line="360" w:lineRule="exact"/>
              <w:rPr>
                <w:rFonts w:ascii="宋体"/>
              </w:rPr>
            </w:pPr>
            <w:r>
              <w:rPr>
                <w:rFonts w:ascii="宋体" w:hAnsi="宋体" w:hint="eastAsia"/>
              </w:rPr>
              <w:t>较好理解所选论题，能围绕论题展开论述，有自己观点，理论方法正确，内容较充实；阐述过程条理清楚，逻辑性较好；论文格式较规范，行文通顺，插图清晰。</w:t>
            </w:r>
          </w:p>
        </w:tc>
        <w:tc>
          <w:tcPr>
            <w:tcW w:w="1093" w:type="dxa"/>
            <w:vAlign w:val="center"/>
          </w:tcPr>
          <w:p w:rsidR="00E92954" w:rsidRDefault="003F2132">
            <w:pPr>
              <w:spacing w:line="360" w:lineRule="exact"/>
              <w:jc w:val="center"/>
              <w:rPr>
                <w:rFonts w:ascii="宋体"/>
              </w:rPr>
            </w:pPr>
            <w:r>
              <w:rPr>
                <w:rFonts w:ascii="宋体" w:hAnsi="宋体"/>
              </w:rPr>
              <w:t>30-39</w:t>
            </w:r>
            <w:r>
              <w:rPr>
                <w:rFonts w:ascii="宋体" w:hAnsi="宋体" w:hint="eastAsia"/>
              </w:rPr>
              <w:t>分</w:t>
            </w:r>
          </w:p>
        </w:tc>
      </w:tr>
      <w:tr w:rsidR="00E92954">
        <w:trPr>
          <w:trHeight w:val="350"/>
          <w:jc w:val="center"/>
        </w:trPr>
        <w:tc>
          <w:tcPr>
            <w:tcW w:w="7253" w:type="dxa"/>
            <w:vAlign w:val="center"/>
          </w:tcPr>
          <w:p w:rsidR="00E92954" w:rsidRDefault="003F2132">
            <w:pPr>
              <w:spacing w:line="360" w:lineRule="exact"/>
              <w:rPr>
                <w:rFonts w:ascii="宋体"/>
              </w:rPr>
            </w:pPr>
            <w:r>
              <w:rPr>
                <w:rFonts w:ascii="宋体" w:hAnsi="宋体" w:hint="eastAsia"/>
              </w:rPr>
              <w:t>基本理解所选论题，能围绕论题展开论述，有自己观点，理论方法基本正确，内容较简单；阐述过程条理性、逻辑性较差；论文格式出现较多细节问题，行</w:t>
            </w:r>
            <w:r>
              <w:rPr>
                <w:rFonts w:ascii="宋体" w:hAnsi="宋体" w:hint="eastAsia"/>
              </w:rPr>
              <w:lastRenderedPageBreak/>
              <w:t>文可读性较差，插图不够清晰。</w:t>
            </w:r>
          </w:p>
        </w:tc>
        <w:tc>
          <w:tcPr>
            <w:tcW w:w="1093" w:type="dxa"/>
            <w:vAlign w:val="center"/>
          </w:tcPr>
          <w:p w:rsidR="00E92954" w:rsidRDefault="003F2132">
            <w:pPr>
              <w:spacing w:line="360" w:lineRule="exact"/>
              <w:jc w:val="center"/>
              <w:rPr>
                <w:rFonts w:ascii="宋体"/>
              </w:rPr>
            </w:pPr>
            <w:r>
              <w:rPr>
                <w:rFonts w:ascii="宋体" w:hAnsi="宋体"/>
              </w:rPr>
              <w:lastRenderedPageBreak/>
              <w:t>20-29</w:t>
            </w:r>
            <w:r>
              <w:rPr>
                <w:rFonts w:ascii="宋体" w:hAnsi="宋体" w:hint="eastAsia"/>
              </w:rPr>
              <w:t>分</w:t>
            </w:r>
          </w:p>
        </w:tc>
      </w:tr>
      <w:tr w:rsidR="00E92954">
        <w:trPr>
          <w:trHeight w:val="762"/>
          <w:jc w:val="center"/>
        </w:trPr>
        <w:tc>
          <w:tcPr>
            <w:tcW w:w="7253" w:type="dxa"/>
            <w:vAlign w:val="center"/>
          </w:tcPr>
          <w:p w:rsidR="00E92954" w:rsidRDefault="003F2132">
            <w:pPr>
              <w:spacing w:line="360" w:lineRule="exact"/>
              <w:rPr>
                <w:rFonts w:ascii="宋体"/>
              </w:rPr>
            </w:pPr>
            <w:r>
              <w:rPr>
                <w:rFonts w:ascii="宋体" w:hAnsi="宋体" w:hint="eastAsia"/>
              </w:rPr>
              <w:lastRenderedPageBreak/>
              <w:t>不能理解所选论题，简单拼凑正文，阐述过程条理性、逻辑性较差，论文格式多处不符合要求。</w:t>
            </w:r>
          </w:p>
        </w:tc>
        <w:tc>
          <w:tcPr>
            <w:tcW w:w="1093" w:type="dxa"/>
            <w:vAlign w:val="center"/>
          </w:tcPr>
          <w:p w:rsidR="00E92954" w:rsidRDefault="003F2132">
            <w:pPr>
              <w:spacing w:line="360" w:lineRule="exact"/>
              <w:jc w:val="center"/>
              <w:rPr>
                <w:rFonts w:ascii="宋体"/>
              </w:rPr>
            </w:pPr>
            <w:r>
              <w:rPr>
                <w:rFonts w:ascii="宋体" w:hAnsi="宋体"/>
              </w:rPr>
              <w:t>19</w:t>
            </w:r>
            <w:r>
              <w:rPr>
                <w:rFonts w:ascii="宋体" w:hAnsi="宋体" w:hint="eastAsia"/>
              </w:rPr>
              <w:t>分以下</w:t>
            </w:r>
          </w:p>
        </w:tc>
      </w:tr>
    </w:tbl>
    <w:p w:rsidR="00E92954" w:rsidRDefault="003F2132" w:rsidP="00892280">
      <w:pPr>
        <w:adjustRightInd w:val="0"/>
        <w:snapToGrid w:val="0"/>
        <w:spacing w:beforeLines="50" w:afterLines="50"/>
        <w:jc w:val="left"/>
        <w:rPr>
          <w:rFonts w:ascii="宋体"/>
          <w:b/>
          <w:sz w:val="24"/>
        </w:rPr>
      </w:pPr>
      <w:r>
        <w:rPr>
          <w:rFonts w:ascii="宋体" w:hAnsi="宋体"/>
          <w:b/>
          <w:sz w:val="24"/>
        </w:rPr>
        <w:t>2.4</w:t>
      </w:r>
      <w:r>
        <w:rPr>
          <w:rFonts w:ascii="宋体" w:hAnsi="宋体" w:hint="eastAsia"/>
          <w:b/>
          <w:sz w:val="24"/>
        </w:rPr>
        <w:t>成绩汇总示例</w:t>
      </w:r>
    </w:p>
    <w:tbl>
      <w:tblPr>
        <w:tblW w:w="83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69"/>
        <w:gridCol w:w="2342"/>
        <w:gridCol w:w="1909"/>
        <w:gridCol w:w="1921"/>
        <w:gridCol w:w="1146"/>
      </w:tblGrid>
      <w:tr w:rsidR="00E92954">
        <w:trPr>
          <w:jc w:val="center"/>
        </w:trPr>
        <w:tc>
          <w:tcPr>
            <w:tcW w:w="1069" w:type="dxa"/>
            <w:vAlign w:val="center"/>
          </w:tcPr>
          <w:p w:rsidR="00E92954" w:rsidRDefault="003F2132" w:rsidP="00892280">
            <w:pPr>
              <w:adjustRightInd w:val="0"/>
              <w:snapToGrid w:val="0"/>
              <w:spacing w:beforeLines="10" w:afterLines="10"/>
              <w:jc w:val="center"/>
              <w:rPr>
                <w:rFonts w:ascii="宋体"/>
              </w:rPr>
            </w:pPr>
            <w:r>
              <w:rPr>
                <w:rFonts w:ascii="宋体" w:hAnsi="宋体" w:hint="eastAsia"/>
              </w:rPr>
              <w:t>姓名</w:t>
            </w:r>
          </w:p>
        </w:tc>
        <w:tc>
          <w:tcPr>
            <w:tcW w:w="2342" w:type="dxa"/>
            <w:vAlign w:val="center"/>
          </w:tcPr>
          <w:p w:rsidR="00E92954" w:rsidRDefault="003F2132" w:rsidP="00892280">
            <w:pPr>
              <w:adjustRightInd w:val="0"/>
              <w:snapToGrid w:val="0"/>
              <w:spacing w:beforeLines="10" w:afterLines="10"/>
              <w:jc w:val="center"/>
              <w:rPr>
                <w:rFonts w:ascii="宋体"/>
              </w:rPr>
            </w:pPr>
            <w:r>
              <w:rPr>
                <w:rFonts w:ascii="宋体" w:hAnsi="宋体" w:hint="eastAsia"/>
              </w:rPr>
              <w:t>课堂考勤与课堂表现</w:t>
            </w:r>
          </w:p>
        </w:tc>
        <w:tc>
          <w:tcPr>
            <w:tcW w:w="1909" w:type="dxa"/>
            <w:vAlign w:val="center"/>
          </w:tcPr>
          <w:p w:rsidR="00E92954" w:rsidRDefault="003F2132" w:rsidP="00892280">
            <w:pPr>
              <w:adjustRightInd w:val="0"/>
              <w:snapToGrid w:val="0"/>
              <w:spacing w:beforeLines="10" w:afterLines="10"/>
              <w:jc w:val="center"/>
              <w:rPr>
                <w:rFonts w:ascii="宋体"/>
              </w:rPr>
            </w:pPr>
            <w:r>
              <w:rPr>
                <w:rFonts w:hint="eastAsia"/>
                <w:color w:val="000000"/>
              </w:rPr>
              <w:t>平时作业</w:t>
            </w:r>
          </w:p>
        </w:tc>
        <w:tc>
          <w:tcPr>
            <w:tcW w:w="1921" w:type="dxa"/>
            <w:vAlign w:val="center"/>
          </w:tcPr>
          <w:p w:rsidR="00E92954" w:rsidRDefault="003F2132" w:rsidP="00892280">
            <w:pPr>
              <w:adjustRightInd w:val="0"/>
              <w:snapToGrid w:val="0"/>
              <w:spacing w:beforeLines="10" w:afterLines="10"/>
              <w:jc w:val="center"/>
              <w:rPr>
                <w:rFonts w:ascii="宋体"/>
              </w:rPr>
            </w:pPr>
            <w:r>
              <w:rPr>
                <w:rFonts w:ascii="宋体" w:hAnsi="宋体" w:hint="eastAsia"/>
              </w:rPr>
              <w:t>课程论文</w:t>
            </w:r>
          </w:p>
        </w:tc>
        <w:tc>
          <w:tcPr>
            <w:tcW w:w="1146" w:type="dxa"/>
            <w:vAlign w:val="center"/>
          </w:tcPr>
          <w:p w:rsidR="00E92954" w:rsidRDefault="003F2132" w:rsidP="00892280">
            <w:pPr>
              <w:adjustRightInd w:val="0"/>
              <w:snapToGrid w:val="0"/>
              <w:spacing w:beforeLines="10" w:afterLines="10"/>
              <w:jc w:val="center"/>
              <w:rPr>
                <w:rFonts w:ascii="宋体"/>
              </w:rPr>
            </w:pPr>
            <w:r>
              <w:rPr>
                <w:rFonts w:ascii="宋体" w:hAnsi="宋体" w:hint="eastAsia"/>
              </w:rPr>
              <w:t>总评</w:t>
            </w:r>
          </w:p>
        </w:tc>
      </w:tr>
      <w:tr w:rsidR="00E92954">
        <w:trPr>
          <w:jc w:val="center"/>
        </w:trPr>
        <w:tc>
          <w:tcPr>
            <w:tcW w:w="1069" w:type="dxa"/>
            <w:vAlign w:val="center"/>
          </w:tcPr>
          <w:p w:rsidR="00E92954" w:rsidRDefault="003F2132" w:rsidP="00892280">
            <w:pPr>
              <w:adjustRightInd w:val="0"/>
              <w:snapToGrid w:val="0"/>
              <w:spacing w:beforeLines="10" w:afterLines="10"/>
              <w:jc w:val="center"/>
              <w:rPr>
                <w:rFonts w:ascii="宋体"/>
              </w:rPr>
            </w:pPr>
            <w:r>
              <w:rPr>
                <w:rFonts w:ascii="宋体" w:hAnsi="宋体" w:hint="eastAsia"/>
              </w:rPr>
              <w:t>张三</w:t>
            </w:r>
          </w:p>
        </w:tc>
        <w:tc>
          <w:tcPr>
            <w:tcW w:w="2342" w:type="dxa"/>
          </w:tcPr>
          <w:p w:rsidR="00E92954" w:rsidRDefault="003F2132" w:rsidP="00892280">
            <w:pPr>
              <w:adjustRightInd w:val="0"/>
              <w:snapToGrid w:val="0"/>
              <w:spacing w:beforeLines="10" w:afterLines="10"/>
              <w:jc w:val="center"/>
              <w:rPr>
                <w:rFonts w:ascii="宋体"/>
              </w:rPr>
            </w:pPr>
            <w:r>
              <w:rPr>
                <w:rFonts w:ascii="宋体"/>
              </w:rPr>
              <w:t>18</w:t>
            </w:r>
          </w:p>
        </w:tc>
        <w:tc>
          <w:tcPr>
            <w:tcW w:w="1909" w:type="dxa"/>
            <w:vAlign w:val="center"/>
          </w:tcPr>
          <w:p w:rsidR="00E92954" w:rsidRDefault="003F2132" w:rsidP="00892280">
            <w:pPr>
              <w:adjustRightInd w:val="0"/>
              <w:snapToGrid w:val="0"/>
              <w:spacing w:beforeLines="10" w:afterLines="10"/>
              <w:jc w:val="center"/>
              <w:rPr>
                <w:rFonts w:ascii="宋体"/>
              </w:rPr>
            </w:pPr>
            <w:r>
              <w:rPr>
                <w:rFonts w:ascii="宋体" w:hAnsi="宋体"/>
              </w:rPr>
              <w:t>18</w:t>
            </w:r>
          </w:p>
        </w:tc>
        <w:tc>
          <w:tcPr>
            <w:tcW w:w="1921" w:type="dxa"/>
          </w:tcPr>
          <w:p w:rsidR="00E92954" w:rsidRDefault="003F2132" w:rsidP="00892280">
            <w:pPr>
              <w:adjustRightInd w:val="0"/>
              <w:snapToGrid w:val="0"/>
              <w:spacing w:beforeLines="10" w:afterLines="10"/>
              <w:jc w:val="center"/>
              <w:rPr>
                <w:rFonts w:ascii="宋体"/>
              </w:rPr>
            </w:pPr>
            <w:r>
              <w:rPr>
                <w:rFonts w:ascii="宋体" w:hAnsi="宋体"/>
              </w:rPr>
              <w:t>50</w:t>
            </w:r>
          </w:p>
        </w:tc>
        <w:tc>
          <w:tcPr>
            <w:tcW w:w="1146" w:type="dxa"/>
            <w:vAlign w:val="center"/>
          </w:tcPr>
          <w:p w:rsidR="00E92954" w:rsidRDefault="003F2132" w:rsidP="00892280">
            <w:pPr>
              <w:adjustRightInd w:val="0"/>
              <w:snapToGrid w:val="0"/>
              <w:spacing w:beforeLines="10" w:afterLines="10"/>
              <w:jc w:val="center"/>
              <w:rPr>
                <w:rFonts w:ascii="宋体"/>
              </w:rPr>
            </w:pPr>
            <w:r>
              <w:rPr>
                <w:rFonts w:ascii="宋体" w:hAnsi="宋体"/>
              </w:rPr>
              <w:t>86</w:t>
            </w:r>
          </w:p>
        </w:tc>
      </w:tr>
      <w:tr w:rsidR="00E92954">
        <w:trPr>
          <w:jc w:val="center"/>
        </w:trPr>
        <w:tc>
          <w:tcPr>
            <w:tcW w:w="1069" w:type="dxa"/>
            <w:vAlign w:val="center"/>
          </w:tcPr>
          <w:p w:rsidR="00E92954" w:rsidRDefault="003F2132" w:rsidP="00892280">
            <w:pPr>
              <w:adjustRightInd w:val="0"/>
              <w:snapToGrid w:val="0"/>
              <w:spacing w:beforeLines="10" w:afterLines="10"/>
              <w:jc w:val="center"/>
              <w:rPr>
                <w:rFonts w:ascii="宋体"/>
              </w:rPr>
            </w:pPr>
            <w:r>
              <w:rPr>
                <w:rFonts w:ascii="宋体" w:hAnsi="宋体" w:hint="eastAsia"/>
              </w:rPr>
              <w:t>李四</w:t>
            </w:r>
          </w:p>
        </w:tc>
        <w:tc>
          <w:tcPr>
            <w:tcW w:w="2342" w:type="dxa"/>
          </w:tcPr>
          <w:p w:rsidR="00E92954" w:rsidRDefault="003F2132" w:rsidP="00892280">
            <w:pPr>
              <w:adjustRightInd w:val="0"/>
              <w:snapToGrid w:val="0"/>
              <w:spacing w:beforeLines="10" w:afterLines="10"/>
              <w:jc w:val="center"/>
              <w:rPr>
                <w:rFonts w:ascii="宋体"/>
              </w:rPr>
            </w:pPr>
            <w:r>
              <w:rPr>
                <w:rFonts w:ascii="宋体"/>
              </w:rPr>
              <w:t>10</w:t>
            </w:r>
          </w:p>
        </w:tc>
        <w:tc>
          <w:tcPr>
            <w:tcW w:w="1909" w:type="dxa"/>
            <w:vAlign w:val="center"/>
          </w:tcPr>
          <w:p w:rsidR="00E92954" w:rsidRDefault="003F2132" w:rsidP="00892280">
            <w:pPr>
              <w:adjustRightInd w:val="0"/>
              <w:snapToGrid w:val="0"/>
              <w:spacing w:beforeLines="10" w:afterLines="10"/>
              <w:jc w:val="center"/>
              <w:rPr>
                <w:rFonts w:ascii="宋体"/>
              </w:rPr>
            </w:pPr>
            <w:r>
              <w:rPr>
                <w:rFonts w:ascii="宋体" w:hAnsi="宋体"/>
              </w:rPr>
              <w:t>8</w:t>
            </w:r>
          </w:p>
        </w:tc>
        <w:tc>
          <w:tcPr>
            <w:tcW w:w="1921" w:type="dxa"/>
          </w:tcPr>
          <w:p w:rsidR="00E92954" w:rsidRDefault="003F2132" w:rsidP="00892280">
            <w:pPr>
              <w:adjustRightInd w:val="0"/>
              <w:snapToGrid w:val="0"/>
              <w:spacing w:beforeLines="10" w:afterLines="10"/>
              <w:jc w:val="center"/>
              <w:rPr>
                <w:rFonts w:ascii="宋体"/>
              </w:rPr>
            </w:pPr>
            <w:r>
              <w:rPr>
                <w:rFonts w:ascii="宋体" w:hAnsi="宋体"/>
              </w:rPr>
              <w:t>30</w:t>
            </w:r>
          </w:p>
        </w:tc>
        <w:tc>
          <w:tcPr>
            <w:tcW w:w="1146" w:type="dxa"/>
            <w:vAlign w:val="center"/>
          </w:tcPr>
          <w:p w:rsidR="00E92954" w:rsidRDefault="003F2132" w:rsidP="00892280">
            <w:pPr>
              <w:adjustRightInd w:val="0"/>
              <w:snapToGrid w:val="0"/>
              <w:spacing w:beforeLines="10" w:afterLines="10"/>
              <w:jc w:val="center"/>
              <w:rPr>
                <w:rFonts w:ascii="宋体"/>
              </w:rPr>
            </w:pPr>
            <w:r>
              <w:rPr>
                <w:rFonts w:ascii="宋体" w:hAnsi="宋体" w:hint="eastAsia"/>
              </w:rPr>
              <w:t>4</w:t>
            </w:r>
            <w:r>
              <w:rPr>
                <w:rFonts w:ascii="宋体" w:hAnsi="宋体"/>
              </w:rPr>
              <w:t>8</w:t>
            </w:r>
          </w:p>
        </w:tc>
      </w:tr>
      <w:tr w:rsidR="00E92954">
        <w:trPr>
          <w:jc w:val="center"/>
        </w:trPr>
        <w:tc>
          <w:tcPr>
            <w:tcW w:w="1069" w:type="dxa"/>
            <w:vAlign w:val="center"/>
          </w:tcPr>
          <w:p w:rsidR="00E92954" w:rsidRDefault="003F2132" w:rsidP="00892280">
            <w:pPr>
              <w:adjustRightInd w:val="0"/>
              <w:snapToGrid w:val="0"/>
              <w:spacing w:beforeLines="10" w:afterLines="10"/>
              <w:jc w:val="center"/>
              <w:rPr>
                <w:rFonts w:ascii="宋体"/>
              </w:rPr>
            </w:pPr>
            <w:r>
              <w:rPr>
                <w:rFonts w:ascii="宋体" w:hAnsi="宋体" w:hint="eastAsia"/>
              </w:rPr>
              <w:t>……</w:t>
            </w:r>
          </w:p>
        </w:tc>
        <w:tc>
          <w:tcPr>
            <w:tcW w:w="2342" w:type="dxa"/>
          </w:tcPr>
          <w:p w:rsidR="00E92954" w:rsidRDefault="00E92954" w:rsidP="00892280">
            <w:pPr>
              <w:adjustRightInd w:val="0"/>
              <w:snapToGrid w:val="0"/>
              <w:spacing w:beforeLines="10" w:afterLines="10"/>
              <w:jc w:val="center"/>
              <w:rPr>
                <w:rFonts w:ascii="宋体"/>
              </w:rPr>
            </w:pPr>
          </w:p>
        </w:tc>
        <w:tc>
          <w:tcPr>
            <w:tcW w:w="1909" w:type="dxa"/>
          </w:tcPr>
          <w:p w:rsidR="00E92954" w:rsidRDefault="003F2132" w:rsidP="00892280">
            <w:pPr>
              <w:spacing w:beforeLines="10" w:afterLines="10"/>
              <w:jc w:val="center"/>
              <w:rPr>
                <w:rFonts w:ascii="宋体"/>
              </w:rPr>
            </w:pPr>
            <w:r>
              <w:rPr>
                <w:rFonts w:ascii="宋体" w:hAnsi="宋体" w:hint="eastAsia"/>
              </w:rPr>
              <w:t>……</w:t>
            </w:r>
          </w:p>
        </w:tc>
        <w:tc>
          <w:tcPr>
            <w:tcW w:w="1921" w:type="dxa"/>
          </w:tcPr>
          <w:p w:rsidR="00E92954" w:rsidRDefault="00E92954" w:rsidP="00892280">
            <w:pPr>
              <w:spacing w:beforeLines="10" w:afterLines="10"/>
              <w:jc w:val="center"/>
              <w:rPr>
                <w:rFonts w:ascii="宋体"/>
              </w:rPr>
            </w:pPr>
          </w:p>
        </w:tc>
        <w:tc>
          <w:tcPr>
            <w:tcW w:w="1146" w:type="dxa"/>
          </w:tcPr>
          <w:p w:rsidR="00E92954" w:rsidRDefault="003F2132" w:rsidP="00892280">
            <w:pPr>
              <w:spacing w:beforeLines="10" w:afterLines="10"/>
              <w:jc w:val="center"/>
              <w:rPr>
                <w:rFonts w:ascii="宋体"/>
              </w:rPr>
            </w:pPr>
            <w:r>
              <w:rPr>
                <w:rFonts w:ascii="宋体" w:hAnsi="宋体" w:hint="eastAsia"/>
              </w:rPr>
              <w:t>……</w:t>
            </w:r>
          </w:p>
        </w:tc>
      </w:tr>
    </w:tbl>
    <w:p w:rsidR="00E92954" w:rsidRDefault="00E92954" w:rsidP="00892280">
      <w:pPr>
        <w:spacing w:beforeLines="50" w:afterLines="50" w:line="360" w:lineRule="exact"/>
        <w:ind w:left="4656" w:hangingChars="1940" w:hanging="4656"/>
        <w:rPr>
          <w:rFonts w:ascii="黑体" w:eastAsia="黑体"/>
          <w:color w:val="000000"/>
          <w:sz w:val="24"/>
        </w:rPr>
      </w:pPr>
    </w:p>
    <w:p w:rsidR="00E92954" w:rsidRDefault="00E92954" w:rsidP="00892280">
      <w:pPr>
        <w:spacing w:beforeLines="50" w:afterLines="50" w:line="360" w:lineRule="exact"/>
        <w:ind w:left="4656" w:hangingChars="1940" w:hanging="4656"/>
        <w:rPr>
          <w:rFonts w:ascii="黑体" w:eastAsia="黑体"/>
          <w:color w:val="000000"/>
          <w:sz w:val="24"/>
        </w:rPr>
      </w:pPr>
    </w:p>
    <w:tbl>
      <w:tblPr>
        <w:tblW w:w="8054" w:type="dxa"/>
        <w:tblInd w:w="468" w:type="dxa"/>
        <w:tblLayout w:type="fixed"/>
        <w:tblLook w:val="04A0"/>
      </w:tblPr>
      <w:tblGrid>
        <w:gridCol w:w="1767"/>
        <w:gridCol w:w="2268"/>
        <w:gridCol w:w="1559"/>
        <w:gridCol w:w="2460"/>
      </w:tblGrid>
      <w:tr w:rsidR="00E92954">
        <w:trPr>
          <w:trHeight w:hRule="exact" w:val="510"/>
        </w:trPr>
        <w:tc>
          <w:tcPr>
            <w:tcW w:w="1767" w:type="dxa"/>
          </w:tcPr>
          <w:p w:rsidR="00E92954" w:rsidRDefault="003F2132">
            <w:pPr>
              <w:tabs>
                <w:tab w:val="left" w:pos="4859"/>
              </w:tabs>
              <w:spacing w:line="312" w:lineRule="auto"/>
              <w:rPr>
                <w:rFonts w:ascii="黑体" w:eastAsia="黑体" w:hAnsi="宋体"/>
                <w:szCs w:val="21"/>
              </w:rPr>
            </w:pPr>
            <w:r>
              <w:rPr>
                <w:rFonts w:ascii="黑体" w:eastAsia="黑体" w:hAnsi="宋体" w:hint="eastAsia"/>
                <w:szCs w:val="21"/>
              </w:rPr>
              <w:t>大纲修订人：</w:t>
            </w:r>
          </w:p>
        </w:tc>
        <w:tc>
          <w:tcPr>
            <w:tcW w:w="2268" w:type="dxa"/>
          </w:tcPr>
          <w:p w:rsidR="00E92954" w:rsidRDefault="00E92954">
            <w:pPr>
              <w:tabs>
                <w:tab w:val="left" w:pos="0"/>
              </w:tabs>
              <w:spacing w:line="360" w:lineRule="exact"/>
              <w:jc w:val="center"/>
              <w:rPr>
                <w:rFonts w:ascii="黑体" w:eastAsia="黑体" w:hAnsi="宋体"/>
                <w:szCs w:val="21"/>
              </w:rPr>
            </w:pPr>
          </w:p>
        </w:tc>
        <w:tc>
          <w:tcPr>
            <w:tcW w:w="1559" w:type="dxa"/>
          </w:tcPr>
          <w:p w:rsidR="00E92954" w:rsidRDefault="003F2132">
            <w:pPr>
              <w:tabs>
                <w:tab w:val="left" w:pos="4859"/>
              </w:tabs>
              <w:spacing w:line="312" w:lineRule="auto"/>
              <w:rPr>
                <w:rFonts w:ascii="黑体" w:eastAsia="黑体" w:hAnsi="宋体"/>
                <w:szCs w:val="21"/>
              </w:rPr>
            </w:pPr>
            <w:r>
              <w:rPr>
                <w:rFonts w:ascii="黑体" w:eastAsia="黑体" w:hAnsi="宋体" w:hint="eastAsia"/>
                <w:szCs w:val="21"/>
              </w:rPr>
              <w:t>修订日期：</w:t>
            </w:r>
          </w:p>
        </w:tc>
        <w:tc>
          <w:tcPr>
            <w:tcW w:w="2460" w:type="dxa"/>
            <w:vAlign w:val="center"/>
          </w:tcPr>
          <w:p w:rsidR="00E92954" w:rsidRDefault="00E92954">
            <w:pPr>
              <w:tabs>
                <w:tab w:val="left" w:pos="0"/>
              </w:tabs>
              <w:spacing w:line="360" w:lineRule="exact"/>
              <w:jc w:val="center"/>
              <w:rPr>
                <w:rFonts w:ascii="黑体" w:eastAsia="黑体" w:hAnsi="宋体"/>
                <w:szCs w:val="21"/>
              </w:rPr>
            </w:pPr>
          </w:p>
        </w:tc>
      </w:tr>
      <w:tr w:rsidR="00E92954">
        <w:trPr>
          <w:trHeight w:hRule="exact" w:val="510"/>
        </w:trPr>
        <w:tc>
          <w:tcPr>
            <w:tcW w:w="1767" w:type="dxa"/>
          </w:tcPr>
          <w:p w:rsidR="00E92954" w:rsidRDefault="003F2132">
            <w:pPr>
              <w:tabs>
                <w:tab w:val="left" w:pos="4859"/>
              </w:tabs>
              <w:spacing w:line="312" w:lineRule="auto"/>
              <w:rPr>
                <w:rFonts w:ascii="黑体" w:eastAsia="黑体" w:hAnsi="宋体"/>
                <w:szCs w:val="21"/>
              </w:rPr>
            </w:pPr>
            <w:r>
              <w:rPr>
                <w:rFonts w:ascii="黑体" w:eastAsia="黑体" w:hAnsi="宋体" w:hint="eastAsia"/>
                <w:szCs w:val="21"/>
              </w:rPr>
              <w:t>大纲审定人：</w:t>
            </w:r>
          </w:p>
        </w:tc>
        <w:tc>
          <w:tcPr>
            <w:tcW w:w="2268" w:type="dxa"/>
          </w:tcPr>
          <w:p w:rsidR="00E92954" w:rsidRDefault="00E92954">
            <w:pPr>
              <w:tabs>
                <w:tab w:val="left" w:pos="0"/>
              </w:tabs>
              <w:spacing w:line="360" w:lineRule="exact"/>
              <w:jc w:val="center"/>
              <w:rPr>
                <w:rFonts w:ascii="黑体" w:eastAsia="黑体" w:hAnsi="宋体"/>
                <w:szCs w:val="21"/>
              </w:rPr>
            </w:pPr>
          </w:p>
        </w:tc>
        <w:tc>
          <w:tcPr>
            <w:tcW w:w="1559" w:type="dxa"/>
          </w:tcPr>
          <w:p w:rsidR="00E92954" w:rsidRDefault="003F2132">
            <w:pPr>
              <w:tabs>
                <w:tab w:val="left" w:pos="0"/>
              </w:tabs>
              <w:spacing w:line="360" w:lineRule="exact"/>
              <w:rPr>
                <w:rFonts w:ascii="黑体" w:eastAsia="黑体" w:hAnsi="宋体"/>
                <w:szCs w:val="21"/>
              </w:rPr>
            </w:pPr>
            <w:r>
              <w:rPr>
                <w:rFonts w:ascii="黑体" w:eastAsia="黑体" w:hAnsi="宋体" w:hint="eastAsia"/>
                <w:szCs w:val="21"/>
              </w:rPr>
              <w:t>审定日期：</w:t>
            </w:r>
          </w:p>
        </w:tc>
        <w:tc>
          <w:tcPr>
            <w:tcW w:w="2460" w:type="dxa"/>
          </w:tcPr>
          <w:p w:rsidR="00E92954" w:rsidRDefault="00E92954">
            <w:pPr>
              <w:tabs>
                <w:tab w:val="left" w:pos="0"/>
              </w:tabs>
              <w:spacing w:line="360" w:lineRule="exact"/>
              <w:jc w:val="center"/>
              <w:rPr>
                <w:color w:val="000000"/>
                <w:sz w:val="28"/>
                <w:szCs w:val="28"/>
              </w:rPr>
            </w:pPr>
          </w:p>
        </w:tc>
      </w:tr>
      <w:tr w:rsidR="00E92954">
        <w:trPr>
          <w:trHeight w:hRule="exact" w:val="510"/>
        </w:trPr>
        <w:tc>
          <w:tcPr>
            <w:tcW w:w="1767" w:type="dxa"/>
            <w:vAlign w:val="center"/>
          </w:tcPr>
          <w:p w:rsidR="00E92954" w:rsidRDefault="003F2132">
            <w:pPr>
              <w:tabs>
                <w:tab w:val="left" w:pos="4859"/>
              </w:tabs>
              <w:spacing w:line="312" w:lineRule="auto"/>
              <w:rPr>
                <w:rFonts w:ascii="黑体" w:eastAsia="黑体" w:hAnsi="宋体"/>
                <w:szCs w:val="21"/>
              </w:rPr>
            </w:pPr>
            <w:r>
              <w:rPr>
                <w:rFonts w:ascii="黑体" w:eastAsia="黑体" w:hAnsi="宋体" w:hint="eastAsia"/>
                <w:szCs w:val="21"/>
              </w:rPr>
              <w:t>主管院长：</w:t>
            </w:r>
          </w:p>
        </w:tc>
        <w:tc>
          <w:tcPr>
            <w:tcW w:w="2268" w:type="dxa"/>
          </w:tcPr>
          <w:p w:rsidR="00E92954" w:rsidRDefault="00E92954">
            <w:pPr>
              <w:tabs>
                <w:tab w:val="left" w:pos="4859"/>
              </w:tabs>
              <w:spacing w:line="312" w:lineRule="auto"/>
              <w:jc w:val="center"/>
              <w:rPr>
                <w:rFonts w:ascii="黑体" w:eastAsia="黑体" w:hAnsi="宋体"/>
                <w:szCs w:val="21"/>
              </w:rPr>
            </w:pPr>
          </w:p>
        </w:tc>
        <w:tc>
          <w:tcPr>
            <w:tcW w:w="1559" w:type="dxa"/>
          </w:tcPr>
          <w:p w:rsidR="00E92954" w:rsidRDefault="00E92954">
            <w:pPr>
              <w:tabs>
                <w:tab w:val="left" w:pos="4859"/>
              </w:tabs>
              <w:spacing w:line="312" w:lineRule="auto"/>
              <w:jc w:val="center"/>
              <w:rPr>
                <w:rFonts w:ascii="黑体" w:eastAsia="黑体" w:hAnsi="宋体"/>
                <w:szCs w:val="21"/>
              </w:rPr>
            </w:pPr>
          </w:p>
        </w:tc>
        <w:tc>
          <w:tcPr>
            <w:tcW w:w="2460" w:type="dxa"/>
          </w:tcPr>
          <w:p w:rsidR="00E92954" w:rsidRDefault="00E92954">
            <w:pPr>
              <w:tabs>
                <w:tab w:val="left" w:pos="0"/>
              </w:tabs>
              <w:spacing w:line="360" w:lineRule="exact"/>
              <w:jc w:val="center"/>
              <w:rPr>
                <w:color w:val="000000"/>
                <w:sz w:val="28"/>
                <w:szCs w:val="28"/>
              </w:rPr>
            </w:pPr>
          </w:p>
        </w:tc>
      </w:tr>
    </w:tbl>
    <w:p w:rsidR="00E92954" w:rsidRDefault="00E92954">
      <w:pPr>
        <w:ind w:firstLineChars="200" w:firstLine="560"/>
        <w:rPr>
          <w:rFonts w:ascii="仿宋_GB2312" w:eastAsia="仿宋_GB2312"/>
          <w:sz w:val="28"/>
          <w:szCs w:val="28"/>
        </w:rPr>
      </w:pPr>
    </w:p>
    <w:p w:rsidR="00E92954" w:rsidRDefault="00E92954">
      <w:pPr>
        <w:rPr>
          <w:b/>
        </w:rPr>
      </w:pPr>
    </w:p>
    <w:p w:rsidR="00E92954" w:rsidRDefault="003F2132">
      <w:pPr>
        <w:widowControl/>
        <w:jc w:val="left"/>
        <w:rPr>
          <w:b/>
        </w:rPr>
      </w:pPr>
      <w:r>
        <w:rPr>
          <w:b/>
        </w:rPr>
        <w:br w:type="page"/>
      </w:r>
    </w:p>
    <w:p w:rsidR="00E92954" w:rsidRDefault="003F2132">
      <w:pPr>
        <w:pStyle w:val="ad"/>
        <w:rPr>
          <w:rFonts w:hint="eastAsia"/>
        </w:rPr>
      </w:pPr>
      <w:bookmarkStart w:id="60" w:name="_Toc508087860"/>
      <w:r>
        <w:lastRenderedPageBreak/>
        <w:t>《</w:t>
      </w:r>
      <w:r>
        <w:rPr>
          <w:rFonts w:hint="eastAsia"/>
        </w:rPr>
        <w:t>风力发电原理</w:t>
      </w:r>
      <w:r>
        <w:t>》课程教学大纲</w:t>
      </w:r>
      <w:bookmarkEnd w:id="60"/>
    </w:p>
    <w:p w:rsidR="00E92954" w:rsidRDefault="003F2132">
      <w:pPr>
        <w:tabs>
          <w:tab w:val="left" w:pos="4820"/>
        </w:tabs>
        <w:spacing w:line="312" w:lineRule="auto"/>
        <w:ind w:firstLineChars="100" w:firstLine="210"/>
        <w:rPr>
          <w:szCs w:val="21"/>
        </w:rPr>
      </w:pPr>
      <w:r>
        <w:rPr>
          <w:rFonts w:ascii="黑体" w:eastAsia="黑体" w:hAnsi="宋体" w:hint="eastAsia"/>
          <w:szCs w:val="21"/>
        </w:rPr>
        <w:t>课程中文名称</w:t>
      </w:r>
      <w:r>
        <w:rPr>
          <w:rFonts w:hint="eastAsia"/>
        </w:rPr>
        <w:t>：</w:t>
      </w:r>
      <w:r>
        <w:rPr>
          <w:rFonts w:ascii="黑体" w:eastAsia="黑体" w:hAnsi="宋体" w:hint="eastAsia"/>
          <w:szCs w:val="21"/>
        </w:rPr>
        <w:t>风力发电原理  课程英文名称</w:t>
      </w:r>
      <w:r>
        <w:rPr>
          <w:rFonts w:hint="eastAsia"/>
        </w:rPr>
        <w:t>：</w:t>
      </w:r>
      <w:r>
        <w:rPr>
          <w:kern w:val="0"/>
          <w:szCs w:val="21"/>
        </w:rPr>
        <w:t>Principle of Wind Power Generation</w:t>
      </w:r>
    </w:p>
    <w:p w:rsidR="00E92954" w:rsidRDefault="003F2132">
      <w:pPr>
        <w:tabs>
          <w:tab w:val="left" w:pos="4860"/>
        </w:tabs>
        <w:spacing w:line="312" w:lineRule="auto"/>
        <w:ind w:firstLineChars="100" w:firstLine="210"/>
        <w:rPr>
          <w:rFonts w:ascii="黑体" w:eastAsia="黑体" w:hAnsi="宋体"/>
          <w:szCs w:val="21"/>
        </w:rPr>
      </w:pPr>
      <w:r>
        <w:rPr>
          <w:rFonts w:ascii="黑体" w:eastAsia="黑体" w:hAnsi="宋体" w:hint="eastAsia"/>
          <w:szCs w:val="21"/>
        </w:rPr>
        <w:t>课程编号</w:t>
      </w:r>
      <w:r>
        <w:rPr>
          <w:rFonts w:hint="eastAsia"/>
        </w:rPr>
        <w:t>：</w:t>
      </w:r>
      <w:r>
        <w:rPr>
          <w:rFonts w:hint="eastAsia"/>
        </w:rPr>
        <w:t xml:space="preserve"> C1221                  </w:t>
      </w:r>
      <w:r>
        <w:rPr>
          <w:rFonts w:ascii="黑体" w:eastAsia="黑体" w:hAnsi="宋体" w:hint="eastAsia"/>
          <w:szCs w:val="21"/>
        </w:rPr>
        <w:t>应开课学期：7</w:t>
      </w:r>
    </w:p>
    <w:p w:rsidR="00E92954" w:rsidRDefault="003F2132">
      <w:pPr>
        <w:tabs>
          <w:tab w:val="left" w:pos="4860"/>
        </w:tabs>
        <w:spacing w:line="312" w:lineRule="auto"/>
        <w:ind w:firstLineChars="100" w:firstLine="210"/>
      </w:pPr>
      <w:r>
        <w:rPr>
          <w:rFonts w:ascii="黑体" w:eastAsia="黑体" w:hAnsi="宋体" w:hint="eastAsia"/>
          <w:szCs w:val="21"/>
        </w:rPr>
        <w:t>学时 数：24                学 分 数：1.5</w:t>
      </w:r>
    </w:p>
    <w:p w:rsidR="00E92954" w:rsidRDefault="003F2132">
      <w:pPr>
        <w:tabs>
          <w:tab w:val="left" w:pos="4859"/>
        </w:tabs>
        <w:spacing w:line="312" w:lineRule="auto"/>
        <w:ind w:firstLineChars="100" w:firstLine="210"/>
        <w:rPr>
          <w:rFonts w:ascii="黑体" w:eastAsia="黑体" w:hAnsi="宋体"/>
          <w:szCs w:val="21"/>
        </w:rPr>
      </w:pPr>
      <w:r>
        <w:rPr>
          <w:rFonts w:ascii="黑体" w:eastAsia="黑体" w:hAnsi="宋体" w:hint="eastAsia"/>
          <w:szCs w:val="21"/>
        </w:rPr>
        <w:t>适用专业：电气工程及其自动化      课程类型</w:t>
      </w:r>
      <w:r>
        <w:rPr>
          <w:rFonts w:hint="eastAsia"/>
        </w:rPr>
        <w:t>：</w:t>
      </w:r>
      <w:r>
        <w:rPr>
          <w:rFonts w:ascii="黑体" w:eastAsia="黑体" w:hAnsi="宋体" w:hint="eastAsia"/>
          <w:szCs w:val="21"/>
        </w:rPr>
        <w:t>专业拓展课</w:t>
      </w:r>
    </w:p>
    <w:p w:rsidR="00E92954" w:rsidRDefault="003F2132">
      <w:pPr>
        <w:tabs>
          <w:tab w:val="left" w:pos="4960"/>
        </w:tabs>
        <w:spacing w:line="312" w:lineRule="auto"/>
        <w:ind w:firstLineChars="100" w:firstLine="210"/>
        <w:rPr>
          <w:rFonts w:ascii="黑体" w:eastAsia="黑体" w:hAnsi="宋体"/>
          <w:szCs w:val="21"/>
        </w:rPr>
      </w:pPr>
      <w:r>
        <w:rPr>
          <w:rFonts w:ascii="黑体" w:eastAsia="黑体" w:hAnsi="宋体" w:hint="eastAsia"/>
          <w:szCs w:val="21"/>
        </w:rPr>
        <w:t>先修课程</w:t>
      </w:r>
      <w:r>
        <w:rPr>
          <w:rFonts w:hint="eastAsia"/>
        </w:rPr>
        <w:t>：大学物理、</w:t>
      </w:r>
      <w:r>
        <w:rPr>
          <w:rFonts w:ascii="黑体" w:eastAsia="黑体" w:hAnsi="宋体"/>
          <w:szCs w:val="21"/>
        </w:rPr>
        <w:t>电路原理、电子技术基础</w:t>
      </w:r>
      <w:r>
        <w:rPr>
          <w:rFonts w:ascii="黑体" w:eastAsia="黑体" w:hAnsi="宋体" w:hint="eastAsia"/>
          <w:szCs w:val="21"/>
        </w:rPr>
        <w:t>、电机学</w:t>
      </w:r>
    </w:p>
    <w:p w:rsidR="00E92954" w:rsidRDefault="003F2132" w:rsidP="00892280">
      <w:pPr>
        <w:tabs>
          <w:tab w:val="left" w:pos="4960"/>
        </w:tabs>
        <w:spacing w:beforeLines="50" w:afterLines="50"/>
        <w:rPr>
          <w:rFonts w:ascii="黑体" w:eastAsia="黑体"/>
          <w:color w:val="000000"/>
          <w:sz w:val="24"/>
        </w:rPr>
      </w:pPr>
      <w:r>
        <w:rPr>
          <w:rFonts w:ascii="黑体" w:eastAsia="黑体" w:hint="eastAsia"/>
          <w:color w:val="000000"/>
          <w:sz w:val="24"/>
        </w:rPr>
        <w:t>一、课程性质</w:t>
      </w:r>
    </w:p>
    <w:p w:rsidR="00E92954" w:rsidRDefault="003F2132">
      <w:pPr>
        <w:tabs>
          <w:tab w:val="left" w:pos="0"/>
          <w:tab w:val="left" w:pos="2635"/>
        </w:tabs>
        <w:spacing w:line="360" w:lineRule="exact"/>
        <w:ind w:firstLineChars="200" w:firstLine="420"/>
        <w:rPr>
          <w:rFonts w:ascii="宋体" w:hAnsi="宋体"/>
          <w:color w:val="000000"/>
        </w:rPr>
      </w:pPr>
      <w:r>
        <w:rPr>
          <w:rFonts w:ascii="宋体" w:hAnsi="宋体" w:hint="eastAsia"/>
          <w:color w:val="000000"/>
        </w:rPr>
        <w:t>本课程是电气工程及其自动化专业的一门专业拓展课（选修）。课程特点是关联性、分析性强，概念多，与工程实际联系密切。通过本课程学习使学生了解国内外风力发电的发展趋势，掌握风力发电的基本原理，风力发电机组的基本结构及其各部分的特性，了解风能资源的基本情况及评估方法，熟悉风电场选址、运行、维护的基本概念和技术，为学习与新能源发电相关的课程以及从事相关专业工程技术工作提供必要的理论基础。</w:t>
      </w:r>
    </w:p>
    <w:p w:rsidR="00E92954" w:rsidRDefault="003F2132" w:rsidP="00892280">
      <w:pPr>
        <w:tabs>
          <w:tab w:val="left" w:pos="4960"/>
        </w:tabs>
        <w:spacing w:beforeLines="50" w:afterLines="50"/>
        <w:rPr>
          <w:rFonts w:ascii="黑体" w:eastAsia="黑体"/>
          <w:color w:val="000000"/>
          <w:sz w:val="24"/>
        </w:rPr>
      </w:pPr>
      <w:r>
        <w:rPr>
          <w:rFonts w:ascii="黑体" w:eastAsia="黑体" w:hint="eastAsia"/>
          <w:color w:val="000000"/>
          <w:sz w:val="24"/>
        </w:rPr>
        <w:t>二、课程目标</w:t>
      </w:r>
    </w:p>
    <w:p w:rsidR="00E92954" w:rsidRDefault="003F2132">
      <w:pPr>
        <w:spacing w:line="360" w:lineRule="exact"/>
        <w:ind w:firstLineChars="200" w:firstLine="420"/>
        <w:rPr>
          <w:color w:val="000000"/>
        </w:rPr>
      </w:pPr>
      <w:r>
        <w:rPr>
          <w:rFonts w:ascii="宋体" w:hAnsi="宋体" w:hint="eastAsia"/>
          <w:szCs w:val="21"/>
        </w:rPr>
        <w:t>1、能够运用高等</w:t>
      </w:r>
      <w:r>
        <w:rPr>
          <w:rFonts w:hint="eastAsia"/>
          <w:color w:val="000000"/>
        </w:rPr>
        <w:t>数学和大学物理等基础知识解释风的形成原因及其基本特性、估计风能密度；</w:t>
      </w:r>
    </w:p>
    <w:p w:rsidR="00E92954" w:rsidRDefault="003F2132">
      <w:pPr>
        <w:spacing w:line="360" w:lineRule="exact"/>
        <w:ind w:firstLineChars="200" w:firstLine="420"/>
        <w:rPr>
          <w:color w:val="000000"/>
        </w:rPr>
      </w:pPr>
      <w:r>
        <w:rPr>
          <w:rFonts w:hint="eastAsia"/>
          <w:color w:val="000000"/>
        </w:rPr>
        <w:t>2</w:t>
      </w:r>
      <w:r>
        <w:rPr>
          <w:rFonts w:hint="eastAsia"/>
          <w:color w:val="000000"/>
        </w:rPr>
        <w:t>、能够结合空气动力特性等大学物理基础知识分析风力机叶片的气动特性、解释风能转换基本原理；</w:t>
      </w:r>
    </w:p>
    <w:p w:rsidR="00E92954" w:rsidRDefault="003F2132">
      <w:pPr>
        <w:spacing w:line="360" w:lineRule="exact"/>
        <w:ind w:firstLineChars="200" w:firstLine="420"/>
        <w:rPr>
          <w:color w:val="000000"/>
        </w:rPr>
      </w:pPr>
      <w:r>
        <w:rPr>
          <w:rFonts w:hint="eastAsia"/>
          <w:color w:val="000000"/>
        </w:rPr>
        <w:t>3</w:t>
      </w:r>
      <w:r>
        <w:rPr>
          <w:rFonts w:hint="eastAsia"/>
          <w:color w:val="000000"/>
        </w:rPr>
        <w:t>、能够结合工程问题，分析风力发电机组的组成结构、风力发电机的工作原理；</w:t>
      </w:r>
    </w:p>
    <w:p w:rsidR="00E92954" w:rsidRDefault="003F2132">
      <w:pPr>
        <w:spacing w:line="360" w:lineRule="exact"/>
        <w:ind w:firstLineChars="200" w:firstLine="420"/>
        <w:rPr>
          <w:bCs/>
        </w:rPr>
      </w:pPr>
      <w:r>
        <w:rPr>
          <w:rFonts w:hint="eastAsia"/>
          <w:color w:val="000000"/>
        </w:rPr>
        <w:t>4</w:t>
      </w:r>
      <w:r>
        <w:rPr>
          <w:rFonts w:hint="eastAsia"/>
          <w:color w:val="000000"/>
        </w:rPr>
        <w:t>、掌握风力发电机的基本工作原理，</w:t>
      </w:r>
      <w:r>
        <w:rPr>
          <w:rFonts w:hint="eastAsia"/>
          <w:bCs/>
        </w:rPr>
        <w:t>能选择现代实验设备和工具，设计风力发电系统的仿真模型，能对仿真实验结果进行分析和判断；</w:t>
      </w:r>
    </w:p>
    <w:p w:rsidR="00E92954" w:rsidRDefault="003F2132">
      <w:pPr>
        <w:spacing w:line="360" w:lineRule="exact"/>
        <w:ind w:firstLineChars="200" w:firstLine="420"/>
        <w:rPr>
          <w:bCs/>
        </w:rPr>
      </w:pPr>
      <w:r>
        <w:rPr>
          <w:rFonts w:hint="eastAsia"/>
          <w:bCs/>
        </w:rPr>
        <w:t>5</w:t>
      </w:r>
      <w:r>
        <w:rPr>
          <w:rFonts w:hint="eastAsia"/>
          <w:bCs/>
        </w:rPr>
        <w:t>、能够应用自动控制理论、电机学等工程科学的基本知识分析风力发电机组的控制方式；</w:t>
      </w:r>
    </w:p>
    <w:p w:rsidR="00E92954" w:rsidRDefault="003F2132">
      <w:pPr>
        <w:spacing w:line="360" w:lineRule="exact"/>
        <w:ind w:firstLineChars="200" w:firstLine="420"/>
        <w:rPr>
          <w:color w:val="000000"/>
        </w:rPr>
      </w:pPr>
      <w:r>
        <w:rPr>
          <w:rFonts w:hint="eastAsia"/>
          <w:bCs/>
        </w:rPr>
        <w:t>6</w:t>
      </w:r>
      <w:r>
        <w:rPr>
          <w:rFonts w:hint="eastAsia"/>
          <w:bCs/>
        </w:rPr>
        <w:t>、能够理解风力发电工程领域所面临的</w:t>
      </w:r>
      <w:r>
        <w:rPr>
          <w:rFonts w:hint="eastAsia"/>
          <w:szCs w:val="21"/>
        </w:rPr>
        <w:t>复杂工程问题及对社会、环境的影响。</w:t>
      </w:r>
    </w:p>
    <w:p w:rsidR="00E92954" w:rsidRDefault="003F2132" w:rsidP="00892280">
      <w:pPr>
        <w:tabs>
          <w:tab w:val="left" w:pos="4960"/>
        </w:tabs>
        <w:spacing w:beforeLines="50" w:afterLines="50"/>
        <w:rPr>
          <w:rFonts w:ascii="黑体" w:eastAsia="黑体"/>
          <w:color w:val="000000"/>
          <w:sz w:val="24"/>
        </w:rPr>
      </w:pPr>
      <w:r>
        <w:rPr>
          <w:rFonts w:ascii="黑体" w:eastAsia="黑体" w:hint="eastAsia"/>
          <w:color w:val="000000"/>
          <w:sz w:val="24"/>
        </w:rPr>
        <w:t>三、</w:t>
      </w:r>
      <w:r>
        <w:rPr>
          <w:rFonts w:ascii="黑体" w:eastAsia="黑体"/>
          <w:color w:val="000000"/>
          <w:sz w:val="24"/>
        </w:rPr>
        <w:t>支撑的毕业要求</w:t>
      </w:r>
    </w:p>
    <w:tbl>
      <w:tblPr>
        <w:tblW w:w="8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3200"/>
        <w:gridCol w:w="3203"/>
      </w:tblGrid>
      <w:tr w:rsidR="00E92954">
        <w:trPr>
          <w:trHeight w:val="862"/>
        </w:trPr>
        <w:tc>
          <w:tcPr>
            <w:tcW w:w="1985" w:type="dxa"/>
            <w:tcBorders>
              <w:top w:val="single" w:sz="4" w:space="0" w:color="auto"/>
              <w:left w:val="single" w:sz="4" w:space="0" w:color="auto"/>
              <w:right w:val="single" w:sz="4" w:space="0" w:color="auto"/>
            </w:tcBorders>
          </w:tcPr>
          <w:p w:rsidR="00E92954" w:rsidRDefault="003F2132">
            <w:pPr>
              <w:pStyle w:val="a8"/>
              <w:spacing w:line="312" w:lineRule="auto"/>
              <w:jc w:val="center"/>
              <w:rPr>
                <w:rFonts w:ascii="Times New Roman" w:hAnsi="Times New Roman"/>
                <w:b/>
                <w:szCs w:val="21"/>
              </w:rPr>
            </w:pPr>
            <w:r>
              <w:rPr>
                <w:rFonts w:ascii="Times New Roman" w:hAnsi="Times New Roman" w:hint="eastAsia"/>
                <w:b/>
                <w:szCs w:val="21"/>
              </w:rPr>
              <w:t>毕业要求</w:t>
            </w:r>
          </w:p>
        </w:tc>
        <w:tc>
          <w:tcPr>
            <w:tcW w:w="3200" w:type="dxa"/>
            <w:tcBorders>
              <w:top w:val="single" w:sz="4" w:space="0" w:color="auto"/>
              <w:left w:val="single" w:sz="4" w:space="0" w:color="auto"/>
              <w:right w:val="single" w:sz="4" w:space="0" w:color="auto"/>
            </w:tcBorders>
          </w:tcPr>
          <w:p w:rsidR="00E92954" w:rsidRDefault="003F2132">
            <w:pPr>
              <w:pStyle w:val="a8"/>
              <w:spacing w:line="312" w:lineRule="auto"/>
              <w:jc w:val="center"/>
              <w:rPr>
                <w:rFonts w:ascii="Times New Roman" w:hAnsi="Times New Roman"/>
                <w:b/>
                <w:szCs w:val="21"/>
              </w:rPr>
            </w:pPr>
            <w:r>
              <w:rPr>
                <w:rFonts w:ascii="Times New Roman" w:hAnsi="Times New Roman" w:hint="eastAsia"/>
                <w:b/>
                <w:szCs w:val="21"/>
              </w:rPr>
              <w:t>相应支撑毕业要求指标点</w:t>
            </w:r>
          </w:p>
        </w:tc>
        <w:tc>
          <w:tcPr>
            <w:tcW w:w="3203" w:type="dxa"/>
            <w:tcBorders>
              <w:top w:val="single" w:sz="4" w:space="0" w:color="auto"/>
              <w:left w:val="single" w:sz="4" w:space="0" w:color="auto"/>
              <w:right w:val="single" w:sz="4" w:space="0" w:color="auto"/>
            </w:tcBorders>
          </w:tcPr>
          <w:p w:rsidR="00E92954" w:rsidRDefault="003F2132">
            <w:pPr>
              <w:pStyle w:val="a8"/>
              <w:spacing w:line="312" w:lineRule="auto"/>
              <w:jc w:val="center"/>
              <w:rPr>
                <w:rFonts w:ascii="Times New Roman" w:hAnsi="Times New Roman"/>
                <w:b/>
                <w:szCs w:val="21"/>
              </w:rPr>
            </w:pPr>
            <w:r>
              <w:rPr>
                <w:rFonts w:ascii="Times New Roman" w:hAnsi="Times New Roman" w:hint="eastAsia"/>
                <w:b/>
                <w:szCs w:val="21"/>
              </w:rPr>
              <w:t>课程教学目标</w:t>
            </w:r>
          </w:p>
        </w:tc>
      </w:tr>
      <w:tr w:rsidR="00E92954">
        <w:trPr>
          <w:trHeight w:val="1118"/>
        </w:trPr>
        <w:tc>
          <w:tcPr>
            <w:tcW w:w="1985" w:type="dxa"/>
            <w:tcBorders>
              <w:top w:val="single" w:sz="4" w:space="0" w:color="auto"/>
              <w:left w:val="single" w:sz="4" w:space="0" w:color="auto"/>
              <w:right w:val="single" w:sz="4" w:space="0" w:color="auto"/>
            </w:tcBorders>
          </w:tcPr>
          <w:p w:rsidR="00E92954" w:rsidRDefault="003F2132">
            <w:pPr>
              <w:spacing w:line="360" w:lineRule="exact"/>
              <w:rPr>
                <w:szCs w:val="21"/>
              </w:rPr>
            </w:pPr>
            <w:r>
              <w:rPr>
                <w:color w:val="000000"/>
              </w:rPr>
              <w:t>1.</w:t>
            </w:r>
            <w:r>
              <w:rPr>
                <w:color w:val="000000"/>
              </w:rPr>
              <w:t>工</w:t>
            </w:r>
            <w:r>
              <w:rPr>
                <w:rFonts w:hint="eastAsia"/>
                <w:color w:val="000000"/>
              </w:rPr>
              <w:t>程</w:t>
            </w:r>
            <w:r>
              <w:rPr>
                <w:color w:val="000000"/>
              </w:rPr>
              <w:t>知识</w:t>
            </w:r>
          </w:p>
        </w:tc>
        <w:tc>
          <w:tcPr>
            <w:tcW w:w="3200" w:type="dxa"/>
            <w:tcBorders>
              <w:top w:val="single" w:sz="4" w:space="0" w:color="auto"/>
              <w:left w:val="single" w:sz="4" w:space="0" w:color="auto"/>
              <w:right w:val="single" w:sz="4" w:space="0" w:color="auto"/>
            </w:tcBorders>
          </w:tcPr>
          <w:p w:rsidR="00E92954" w:rsidRDefault="003F2132">
            <w:pPr>
              <w:pStyle w:val="a8"/>
              <w:spacing w:line="360" w:lineRule="exact"/>
              <w:rPr>
                <w:rFonts w:ascii="Times New Roman" w:hAnsi="Times New Roman"/>
                <w:b/>
                <w:szCs w:val="21"/>
              </w:rPr>
            </w:pPr>
            <w:r>
              <w:rPr>
                <w:rFonts w:ascii="Times New Roman" w:hAnsi="Times New Roman" w:hint="eastAsia"/>
                <w:szCs w:val="21"/>
              </w:rPr>
              <w:t>指标点</w:t>
            </w:r>
            <w:r>
              <w:rPr>
                <w:rFonts w:ascii="Times New Roman" w:hAnsi="Times New Roman" w:hint="eastAsia"/>
                <w:szCs w:val="21"/>
              </w:rPr>
              <w:t xml:space="preserve">1.3 </w:t>
            </w:r>
            <w:r>
              <w:rPr>
                <w:rFonts w:ascii="Times New Roman" w:hAnsi="Times New Roman" w:hint="eastAsia"/>
                <w:szCs w:val="21"/>
              </w:rPr>
              <w:t>能够将电气工程的专业知识用于解决复杂工程问题。</w:t>
            </w:r>
          </w:p>
        </w:tc>
        <w:tc>
          <w:tcPr>
            <w:tcW w:w="3203" w:type="dxa"/>
            <w:tcBorders>
              <w:top w:val="single" w:sz="4" w:space="0" w:color="auto"/>
              <w:left w:val="single" w:sz="4" w:space="0" w:color="auto"/>
              <w:right w:val="single" w:sz="4" w:space="0" w:color="auto"/>
            </w:tcBorders>
          </w:tcPr>
          <w:p w:rsidR="00E92954" w:rsidRDefault="003F2132">
            <w:pPr>
              <w:spacing w:line="360" w:lineRule="exact"/>
              <w:rPr>
                <w:color w:val="000000"/>
                <w:szCs w:val="21"/>
              </w:rPr>
            </w:pPr>
            <w:r>
              <w:rPr>
                <w:rFonts w:hint="eastAsia"/>
                <w:b/>
              </w:rPr>
              <w:t>教学目标：</w:t>
            </w:r>
            <w:r>
              <w:rPr>
                <w:rFonts w:hint="eastAsia"/>
                <w:color w:val="000000"/>
                <w:szCs w:val="21"/>
              </w:rPr>
              <w:t>1</w:t>
            </w:r>
            <w:r>
              <w:rPr>
                <w:rFonts w:hint="eastAsia"/>
                <w:color w:val="000000"/>
                <w:szCs w:val="21"/>
              </w:rPr>
              <w:t>、</w:t>
            </w:r>
            <w:r>
              <w:rPr>
                <w:rFonts w:hint="eastAsia"/>
                <w:color w:val="000000"/>
                <w:szCs w:val="21"/>
              </w:rPr>
              <w:t>2</w:t>
            </w:r>
            <w:r>
              <w:rPr>
                <w:rFonts w:hint="eastAsia"/>
                <w:color w:val="000000"/>
                <w:szCs w:val="21"/>
              </w:rPr>
              <w:t>、</w:t>
            </w:r>
            <w:r>
              <w:rPr>
                <w:rFonts w:hint="eastAsia"/>
                <w:color w:val="000000"/>
                <w:szCs w:val="21"/>
              </w:rPr>
              <w:t>3</w:t>
            </w:r>
          </w:p>
          <w:p w:rsidR="00E92954" w:rsidRDefault="003F2132">
            <w:pPr>
              <w:spacing w:line="360" w:lineRule="exact"/>
            </w:pPr>
            <w:r>
              <w:rPr>
                <w:rFonts w:hint="eastAsia"/>
                <w:b/>
              </w:rPr>
              <w:t>达成途径：</w:t>
            </w:r>
            <w:r>
              <w:rPr>
                <w:rFonts w:hint="eastAsia"/>
              </w:rPr>
              <w:t>课堂讲解；课堂讨论；案例分析。</w:t>
            </w:r>
          </w:p>
        </w:tc>
      </w:tr>
      <w:tr w:rsidR="00E92954">
        <w:trPr>
          <w:trHeight w:val="397"/>
        </w:trPr>
        <w:tc>
          <w:tcPr>
            <w:tcW w:w="1985" w:type="dxa"/>
            <w:tcBorders>
              <w:left w:val="single" w:sz="4" w:space="0" w:color="auto"/>
              <w:bottom w:val="single" w:sz="4" w:space="0" w:color="auto"/>
              <w:right w:val="single" w:sz="4" w:space="0" w:color="auto"/>
            </w:tcBorders>
          </w:tcPr>
          <w:p w:rsidR="00E92954" w:rsidRDefault="003F2132">
            <w:pPr>
              <w:spacing w:line="360" w:lineRule="exact"/>
              <w:rPr>
                <w:szCs w:val="21"/>
              </w:rPr>
            </w:pPr>
            <w:r>
              <w:rPr>
                <w:rFonts w:hint="eastAsia"/>
                <w:szCs w:val="21"/>
              </w:rPr>
              <w:t xml:space="preserve">2. </w:t>
            </w:r>
            <w:r>
              <w:rPr>
                <w:rFonts w:hint="eastAsia"/>
                <w:color w:val="000000"/>
              </w:rPr>
              <w:t>问题分析</w:t>
            </w:r>
          </w:p>
        </w:tc>
        <w:tc>
          <w:tcPr>
            <w:tcW w:w="3200" w:type="dxa"/>
            <w:tcBorders>
              <w:top w:val="single" w:sz="4" w:space="0" w:color="auto"/>
              <w:left w:val="single" w:sz="4" w:space="0" w:color="auto"/>
              <w:bottom w:val="single" w:sz="4" w:space="0" w:color="auto"/>
              <w:right w:val="single" w:sz="4" w:space="0" w:color="auto"/>
            </w:tcBorders>
          </w:tcPr>
          <w:p w:rsidR="00E92954" w:rsidRDefault="003F2132">
            <w:pPr>
              <w:spacing w:line="360" w:lineRule="exact"/>
              <w:rPr>
                <w:szCs w:val="21"/>
              </w:rPr>
            </w:pPr>
            <w:r>
              <w:rPr>
                <w:rFonts w:hint="eastAsia"/>
                <w:szCs w:val="21"/>
              </w:rPr>
              <w:t>指标点</w:t>
            </w:r>
            <w:r>
              <w:rPr>
                <w:rFonts w:hint="eastAsia"/>
                <w:szCs w:val="21"/>
              </w:rPr>
              <w:t xml:space="preserve">2.4 </w:t>
            </w:r>
            <w:r>
              <w:rPr>
                <w:rFonts w:hint="eastAsia"/>
                <w:szCs w:val="21"/>
              </w:rPr>
              <w:t>能够对复杂电气工程问题的计算结果进行分析和归纳，获得有效结论。</w:t>
            </w:r>
          </w:p>
        </w:tc>
        <w:tc>
          <w:tcPr>
            <w:tcW w:w="3203" w:type="dxa"/>
            <w:tcBorders>
              <w:top w:val="single" w:sz="4" w:space="0" w:color="auto"/>
              <w:left w:val="single" w:sz="4" w:space="0" w:color="auto"/>
              <w:bottom w:val="single" w:sz="4" w:space="0" w:color="auto"/>
              <w:right w:val="single" w:sz="4" w:space="0" w:color="auto"/>
            </w:tcBorders>
          </w:tcPr>
          <w:p w:rsidR="00E92954" w:rsidRDefault="003F2132">
            <w:pPr>
              <w:spacing w:line="360" w:lineRule="exact"/>
            </w:pPr>
            <w:r>
              <w:rPr>
                <w:rFonts w:hint="eastAsia"/>
                <w:b/>
              </w:rPr>
              <w:t>教学目标：</w:t>
            </w:r>
            <w:r>
              <w:rPr>
                <w:rFonts w:hint="eastAsia"/>
              </w:rPr>
              <w:t>2</w:t>
            </w:r>
            <w:r>
              <w:rPr>
                <w:rFonts w:hint="eastAsia"/>
              </w:rPr>
              <w:t>、</w:t>
            </w:r>
            <w:r>
              <w:rPr>
                <w:rFonts w:hint="eastAsia"/>
              </w:rPr>
              <w:t>4</w:t>
            </w:r>
          </w:p>
          <w:p w:rsidR="00E92954" w:rsidRDefault="003F2132">
            <w:pPr>
              <w:spacing w:line="360" w:lineRule="exact"/>
              <w:jc w:val="left"/>
            </w:pPr>
            <w:r>
              <w:rPr>
                <w:rFonts w:hint="eastAsia"/>
                <w:b/>
              </w:rPr>
              <w:t>达成途径：</w:t>
            </w:r>
            <w:r>
              <w:rPr>
                <w:rFonts w:hint="eastAsia"/>
              </w:rPr>
              <w:t>课堂讲解；课堂讨论；平时作业。</w:t>
            </w:r>
          </w:p>
        </w:tc>
      </w:tr>
      <w:tr w:rsidR="00E92954">
        <w:trPr>
          <w:trHeight w:val="397"/>
        </w:trPr>
        <w:tc>
          <w:tcPr>
            <w:tcW w:w="1985" w:type="dxa"/>
            <w:tcBorders>
              <w:left w:val="single" w:sz="4" w:space="0" w:color="auto"/>
              <w:bottom w:val="single" w:sz="4" w:space="0" w:color="auto"/>
              <w:right w:val="single" w:sz="4" w:space="0" w:color="auto"/>
            </w:tcBorders>
          </w:tcPr>
          <w:p w:rsidR="00E92954" w:rsidRDefault="003F2132">
            <w:pPr>
              <w:spacing w:line="360" w:lineRule="exact"/>
              <w:rPr>
                <w:szCs w:val="21"/>
              </w:rPr>
            </w:pPr>
            <w:r>
              <w:rPr>
                <w:rFonts w:hint="eastAsia"/>
                <w:color w:val="000000"/>
              </w:rPr>
              <w:t xml:space="preserve">4. </w:t>
            </w:r>
            <w:r>
              <w:rPr>
                <w:color w:val="000000"/>
              </w:rPr>
              <w:t>研究</w:t>
            </w:r>
          </w:p>
        </w:tc>
        <w:tc>
          <w:tcPr>
            <w:tcW w:w="3200" w:type="dxa"/>
            <w:tcBorders>
              <w:top w:val="single" w:sz="4" w:space="0" w:color="auto"/>
              <w:left w:val="single" w:sz="4" w:space="0" w:color="auto"/>
              <w:bottom w:val="single" w:sz="4" w:space="0" w:color="auto"/>
              <w:right w:val="single" w:sz="4" w:space="0" w:color="auto"/>
            </w:tcBorders>
          </w:tcPr>
          <w:p w:rsidR="00E92954" w:rsidRDefault="003F2132">
            <w:pPr>
              <w:spacing w:line="360" w:lineRule="exact"/>
              <w:rPr>
                <w:szCs w:val="21"/>
              </w:rPr>
            </w:pPr>
            <w:r>
              <w:rPr>
                <w:rFonts w:hint="eastAsia"/>
                <w:szCs w:val="21"/>
              </w:rPr>
              <w:t>指标点</w:t>
            </w:r>
            <w:r>
              <w:rPr>
                <w:rFonts w:hint="eastAsia"/>
                <w:szCs w:val="21"/>
              </w:rPr>
              <w:t>4.1</w:t>
            </w:r>
            <w:r>
              <w:rPr>
                <w:rFonts w:hint="eastAsia"/>
                <w:szCs w:val="21"/>
              </w:rPr>
              <w:t>能够基于科学原理并采用科学方法，针对电气工程中</w:t>
            </w:r>
            <w:r>
              <w:rPr>
                <w:rFonts w:hint="eastAsia"/>
                <w:szCs w:val="21"/>
              </w:rPr>
              <w:lastRenderedPageBreak/>
              <w:t>的复杂工程问题，制定仿真计算或实验验证的方案。</w:t>
            </w:r>
          </w:p>
        </w:tc>
        <w:tc>
          <w:tcPr>
            <w:tcW w:w="3203" w:type="dxa"/>
            <w:tcBorders>
              <w:top w:val="single" w:sz="4" w:space="0" w:color="auto"/>
              <w:left w:val="single" w:sz="4" w:space="0" w:color="auto"/>
              <w:bottom w:val="single" w:sz="4" w:space="0" w:color="auto"/>
              <w:right w:val="single" w:sz="4" w:space="0" w:color="auto"/>
            </w:tcBorders>
          </w:tcPr>
          <w:p w:rsidR="00E92954" w:rsidRDefault="003F2132">
            <w:pPr>
              <w:widowControl/>
              <w:spacing w:line="360" w:lineRule="exact"/>
              <w:jc w:val="left"/>
              <w:rPr>
                <w:color w:val="000000"/>
              </w:rPr>
            </w:pPr>
            <w:r>
              <w:rPr>
                <w:rFonts w:hint="eastAsia"/>
                <w:b/>
              </w:rPr>
              <w:lastRenderedPageBreak/>
              <w:t>教学目标：</w:t>
            </w:r>
            <w:r>
              <w:rPr>
                <w:rFonts w:hint="eastAsia"/>
              </w:rPr>
              <w:t>4</w:t>
            </w:r>
            <w:r>
              <w:rPr>
                <w:rFonts w:hint="eastAsia"/>
              </w:rPr>
              <w:t>、</w:t>
            </w:r>
            <w:r>
              <w:rPr>
                <w:rFonts w:hint="eastAsia"/>
              </w:rPr>
              <w:t>5</w:t>
            </w:r>
          </w:p>
          <w:p w:rsidR="00E92954" w:rsidRDefault="003F2132">
            <w:pPr>
              <w:spacing w:line="360" w:lineRule="exact"/>
              <w:jc w:val="left"/>
            </w:pPr>
            <w:r>
              <w:rPr>
                <w:rFonts w:hint="eastAsia"/>
                <w:b/>
              </w:rPr>
              <w:t>达成途径：</w:t>
            </w:r>
            <w:r>
              <w:rPr>
                <w:rFonts w:hint="eastAsia"/>
              </w:rPr>
              <w:t>课堂讲解；平时作业；</w:t>
            </w:r>
            <w:r>
              <w:rPr>
                <w:rFonts w:hint="eastAsia"/>
              </w:rPr>
              <w:lastRenderedPageBreak/>
              <w:t>仿真编程；。</w:t>
            </w:r>
          </w:p>
        </w:tc>
      </w:tr>
      <w:tr w:rsidR="00E92954">
        <w:trPr>
          <w:trHeight w:val="397"/>
        </w:trPr>
        <w:tc>
          <w:tcPr>
            <w:tcW w:w="1985" w:type="dxa"/>
            <w:tcBorders>
              <w:left w:val="single" w:sz="4" w:space="0" w:color="auto"/>
              <w:bottom w:val="single" w:sz="4" w:space="0" w:color="auto"/>
              <w:right w:val="single" w:sz="4" w:space="0" w:color="auto"/>
            </w:tcBorders>
          </w:tcPr>
          <w:p w:rsidR="00E92954" w:rsidRDefault="003F2132">
            <w:pPr>
              <w:spacing w:line="360" w:lineRule="exact"/>
              <w:rPr>
                <w:szCs w:val="21"/>
              </w:rPr>
            </w:pPr>
            <w:r>
              <w:rPr>
                <w:rFonts w:hint="eastAsia"/>
                <w:szCs w:val="21"/>
              </w:rPr>
              <w:lastRenderedPageBreak/>
              <w:t xml:space="preserve">7. </w:t>
            </w:r>
            <w:r>
              <w:rPr>
                <w:rFonts w:hint="eastAsia"/>
                <w:color w:val="000000"/>
              </w:rPr>
              <w:t>环境和可持续发展</w:t>
            </w:r>
          </w:p>
        </w:tc>
        <w:tc>
          <w:tcPr>
            <w:tcW w:w="3200" w:type="dxa"/>
            <w:tcBorders>
              <w:top w:val="single" w:sz="4" w:space="0" w:color="auto"/>
              <w:left w:val="single" w:sz="4" w:space="0" w:color="auto"/>
              <w:bottom w:val="single" w:sz="4" w:space="0" w:color="auto"/>
              <w:right w:val="single" w:sz="4" w:space="0" w:color="auto"/>
            </w:tcBorders>
          </w:tcPr>
          <w:p w:rsidR="00E92954" w:rsidRDefault="003F2132">
            <w:pPr>
              <w:spacing w:line="360" w:lineRule="exact"/>
              <w:rPr>
                <w:szCs w:val="21"/>
              </w:rPr>
            </w:pPr>
            <w:r>
              <w:rPr>
                <w:rFonts w:hint="eastAsia"/>
                <w:szCs w:val="21"/>
              </w:rPr>
              <w:t>指标点</w:t>
            </w:r>
            <w:r>
              <w:rPr>
                <w:rFonts w:hint="eastAsia"/>
                <w:szCs w:val="21"/>
              </w:rPr>
              <w:t xml:space="preserve">7.1 </w:t>
            </w:r>
            <w:r>
              <w:rPr>
                <w:rFonts w:hint="eastAsia"/>
                <w:szCs w:val="21"/>
              </w:rPr>
              <w:t>理解并能正确评价复杂电气工程问题的工程实践对环境、社会可持续发展的影响。</w:t>
            </w:r>
          </w:p>
        </w:tc>
        <w:tc>
          <w:tcPr>
            <w:tcW w:w="3203" w:type="dxa"/>
            <w:tcBorders>
              <w:top w:val="single" w:sz="4" w:space="0" w:color="auto"/>
              <w:left w:val="single" w:sz="4" w:space="0" w:color="auto"/>
              <w:bottom w:val="single" w:sz="4" w:space="0" w:color="auto"/>
              <w:right w:val="single" w:sz="4" w:space="0" w:color="auto"/>
            </w:tcBorders>
          </w:tcPr>
          <w:p w:rsidR="00E92954" w:rsidRDefault="003F2132">
            <w:pPr>
              <w:spacing w:line="360" w:lineRule="exact"/>
            </w:pPr>
            <w:r>
              <w:rPr>
                <w:rFonts w:hint="eastAsia"/>
                <w:b/>
              </w:rPr>
              <w:t>教学目标：</w:t>
            </w:r>
            <w:r>
              <w:rPr>
                <w:rFonts w:hint="eastAsia"/>
              </w:rPr>
              <w:t>1</w:t>
            </w:r>
            <w:r>
              <w:rPr>
                <w:rFonts w:hint="eastAsia"/>
              </w:rPr>
              <w:t>、</w:t>
            </w:r>
            <w:r>
              <w:rPr>
                <w:rFonts w:hint="eastAsia"/>
              </w:rPr>
              <w:t>6</w:t>
            </w:r>
          </w:p>
          <w:p w:rsidR="00E92954" w:rsidRDefault="003F2132">
            <w:pPr>
              <w:spacing w:line="360" w:lineRule="exact"/>
              <w:jc w:val="left"/>
            </w:pPr>
            <w:r>
              <w:rPr>
                <w:rFonts w:hint="eastAsia"/>
                <w:b/>
              </w:rPr>
              <w:t>达成途径：</w:t>
            </w:r>
            <w:r>
              <w:rPr>
                <w:rFonts w:hint="eastAsia"/>
              </w:rPr>
              <w:t>课堂讲解；课堂讨论。</w:t>
            </w:r>
          </w:p>
        </w:tc>
      </w:tr>
    </w:tbl>
    <w:p w:rsidR="00E92954" w:rsidRDefault="003F2132" w:rsidP="00892280">
      <w:pPr>
        <w:tabs>
          <w:tab w:val="left" w:pos="4960"/>
        </w:tabs>
        <w:spacing w:beforeLines="50" w:afterLines="50"/>
        <w:rPr>
          <w:rFonts w:ascii="黑体" w:eastAsia="黑体"/>
          <w:color w:val="000000"/>
          <w:sz w:val="24"/>
        </w:rPr>
      </w:pPr>
      <w:r>
        <w:rPr>
          <w:rFonts w:ascii="黑体" w:eastAsia="黑体" w:hint="eastAsia"/>
          <w:color w:val="000000"/>
          <w:sz w:val="24"/>
        </w:rPr>
        <w:t>四、教学内容、学时安排和基本要求</w:t>
      </w:r>
    </w:p>
    <w:p w:rsidR="00E92954" w:rsidRDefault="003F2132">
      <w:pPr>
        <w:spacing w:line="312" w:lineRule="auto"/>
        <w:rPr>
          <w:b/>
          <w:color w:val="000000"/>
          <w:sz w:val="24"/>
        </w:rPr>
      </w:pPr>
      <w:r>
        <w:rPr>
          <w:rFonts w:ascii="宋体" w:hAnsi="宋体" w:hint="eastAsia"/>
          <w:b/>
          <w:color w:val="000000"/>
          <w:sz w:val="24"/>
        </w:rPr>
        <w:t>第一章 绪</w:t>
      </w:r>
      <w:r>
        <w:rPr>
          <w:b/>
          <w:color w:val="000000"/>
          <w:sz w:val="24"/>
        </w:rPr>
        <w:t>论（</w:t>
      </w:r>
      <w:r>
        <w:rPr>
          <w:b/>
          <w:color w:val="000000"/>
          <w:sz w:val="24"/>
        </w:rPr>
        <w:t>4</w:t>
      </w:r>
      <w:r>
        <w:rPr>
          <w:b/>
          <w:color w:val="000000"/>
          <w:sz w:val="24"/>
        </w:rPr>
        <w:t>学时</w:t>
      </w:r>
      <w:r>
        <w:rPr>
          <w:rFonts w:hint="eastAsia"/>
          <w:b/>
          <w:color w:val="000000"/>
          <w:sz w:val="24"/>
        </w:rPr>
        <w:t>，</w:t>
      </w:r>
      <w:r>
        <w:rPr>
          <w:rFonts w:ascii="宋体" w:hAnsi="宋体" w:hint="eastAsia"/>
          <w:b/>
          <w:color w:val="000000"/>
          <w:sz w:val="24"/>
        </w:rPr>
        <w:t>支撑教学目标1、6</w:t>
      </w:r>
      <w:r>
        <w:rPr>
          <w:b/>
          <w:color w:val="000000"/>
          <w:sz w:val="24"/>
        </w:rPr>
        <w:t>）</w:t>
      </w:r>
    </w:p>
    <w:p w:rsidR="00E92954" w:rsidRDefault="003F2132">
      <w:pPr>
        <w:spacing w:line="312" w:lineRule="auto"/>
        <w:ind w:firstLineChars="200" w:firstLine="420"/>
        <w:rPr>
          <w:color w:val="000000"/>
          <w:szCs w:val="21"/>
        </w:rPr>
      </w:pPr>
      <w:r>
        <w:rPr>
          <w:szCs w:val="21"/>
        </w:rPr>
        <w:t>重点难点：风能特点，大型水平轴并网风电机组的基本结构</w:t>
      </w:r>
      <w:r>
        <w:rPr>
          <w:rFonts w:hint="eastAsia"/>
          <w:szCs w:val="21"/>
        </w:rPr>
        <w:t>。</w:t>
      </w:r>
    </w:p>
    <w:p w:rsidR="00E92954" w:rsidRDefault="003F2132">
      <w:pPr>
        <w:pStyle w:val="12"/>
        <w:numPr>
          <w:ilvl w:val="0"/>
          <w:numId w:val="68"/>
        </w:numPr>
        <w:spacing w:line="312" w:lineRule="auto"/>
        <w:ind w:firstLineChars="0"/>
        <w:rPr>
          <w:rFonts w:ascii="Times New Roman" w:hAnsi="Times New Roman"/>
          <w:color w:val="000000"/>
          <w:szCs w:val="21"/>
        </w:rPr>
      </w:pPr>
      <w:r>
        <w:rPr>
          <w:rFonts w:ascii="Times New Roman" w:hAnsi="Times New Roman"/>
        </w:rPr>
        <w:t>了解风能利用及风力发电历史；</w:t>
      </w:r>
    </w:p>
    <w:p w:rsidR="00E92954" w:rsidRDefault="003F2132">
      <w:pPr>
        <w:pStyle w:val="12"/>
        <w:numPr>
          <w:ilvl w:val="0"/>
          <w:numId w:val="68"/>
        </w:numPr>
        <w:spacing w:line="312" w:lineRule="auto"/>
        <w:ind w:firstLineChars="0"/>
        <w:rPr>
          <w:rFonts w:ascii="Times New Roman" w:hAnsi="Times New Roman"/>
          <w:color w:val="000000"/>
          <w:szCs w:val="21"/>
        </w:rPr>
      </w:pPr>
      <w:r>
        <w:rPr>
          <w:rFonts w:ascii="Times New Roman" w:hAnsi="Times New Roman"/>
          <w:color w:val="000000"/>
          <w:szCs w:val="21"/>
        </w:rPr>
        <w:t>理解中国风能资源分布特点及开发前景、我国风电发展状况；</w:t>
      </w:r>
    </w:p>
    <w:p w:rsidR="00E92954" w:rsidRDefault="003F2132">
      <w:pPr>
        <w:pStyle w:val="12"/>
        <w:numPr>
          <w:ilvl w:val="0"/>
          <w:numId w:val="68"/>
        </w:numPr>
        <w:spacing w:line="312" w:lineRule="auto"/>
        <w:ind w:firstLineChars="0"/>
        <w:rPr>
          <w:rFonts w:ascii="Times New Roman" w:hAnsi="Times New Roman"/>
          <w:color w:val="000000"/>
          <w:szCs w:val="21"/>
        </w:rPr>
      </w:pPr>
      <w:r>
        <w:rPr>
          <w:rFonts w:ascii="Times New Roman" w:hAnsi="Times New Roman"/>
          <w:color w:val="000000"/>
          <w:szCs w:val="21"/>
        </w:rPr>
        <w:t>掌握风力发电机组的类型、大型水平轴并网风电机组的基本结构</w:t>
      </w:r>
      <w:r>
        <w:rPr>
          <w:rFonts w:ascii="Times New Roman" w:hAnsi="Times New Roman" w:hint="eastAsia"/>
          <w:color w:val="000000"/>
          <w:szCs w:val="21"/>
        </w:rPr>
        <w:t>；</w:t>
      </w:r>
    </w:p>
    <w:p w:rsidR="00E92954" w:rsidRDefault="003F2132">
      <w:pPr>
        <w:pStyle w:val="12"/>
        <w:numPr>
          <w:ilvl w:val="0"/>
          <w:numId w:val="68"/>
        </w:numPr>
        <w:spacing w:line="312" w:lineRule="auto"/>
        <w:ind w:firstLineChars="0"/>
        <w:rPr>
          <w:rFonts w:ascii="Times New Roman" w:hAnsi="Times New Roman"/>
          <w:color w:val="000000"/>
          <w:szCs w:val="21"/>
        </w:rPr>
      </w:pPr>
      <w:r>
        <w:rPr>
          <w:rFonts w:ascii="Times New Roman" w:hAnsi="Times New Roman"/>
          <w:color w:val="000000"/>
          <w:szCs w:val="21"/>
        </w:rPr>
        <w:t>了解风电机组相关设计标准；</w:t>
      </w:r>
    </w:p>
    <w:p w:rsidR="00E92954" w:rsidRDefault="003F2132">
      <w:pPr>
        <w:pStyle w:val="12"/>
        <w:numPr>
          <w:ilvl w:val="0"/>
          <w:numId w:val="68"/>
        </w:numPr>
        <w:spacing w:line="312" w:lineRule="auto"/>
        <w:ind w:firstLineChars="0"/>
        <w:rPr>
          <w:rFonts w:ascii="Times New Roman" w:hAnsi="Times New Roman"/>
          <w:color w:val="000000"/>
          <w:szCs w:val="21"/>
        </w:rPr>
      </w:pPr>
      <w:r>
        <w:rPr>
          <w:rFonts w:ascii="Times New Roman" w:hAnsi="Times New Roman"/>
          <w:color w:val="000000"/>
          <w:szCs w:val="21"/>
        </w:rPr>
        <w:t>了解本课程的学习方法。</w:t>
      </w:r>
    </w:p>
    <w:p w:rsidR="00E92954" w:rsidRDefault="003F2132">
      <w:pPr>
        <w:spacing w:line="312" w:lineRule="auto"/>
        <w:rPr>
          <w:b/>
          <w:color w:val="000000"/>
          <w:sz w:val="24"/>
        </w:rPr>
      </w:pPr>
      <w:r>
        <w:rPr>
          <w:b/>
          <w:color w:val="000000"/>
          <w:sz w:val="24"/>
        </w:rPr>
        <w:t>第二章</w:t>
      </w:r>
      <w:r>
        <w:rPr>
          <w:b/>
          <w:color w:val="000000"/>
          <w:sz w:val="24"/>
        </w:rPr>
        <w:t xml:space="preserve"> </w:t>
      </w:r>
      <w:r>
        <w:rPr>
          <w:b/>
          <w:color w:val="000000"/>
          <w:sz w:val="24"/>
        </w:rPr>
        <w:t>风能及其转换原理（</w:t>
      </w:r>
      <w:r>
        <w:rPr>
          <w:b/>
          <w:color w:val="000000"/>
          <w:sz w:val="24"/>
        </w:rPr>
        <w:t>6</w:t>
      </w:r>
      <w:r>
        <w:rPr>
          <w:b/>
          <w:color w:val="000000"/>
          <w:sz w:val="24"/>
        </w:rPr>
        <w:t>学时</w:t>
      </w:r>
      <w:r>
        <w:rPr>
          <w:rFonts w:hint="eastAsia"/>
          <w:b/>
          <w:color w:val="000000"/>
          <w:sz w:val="24"/>
        </w:rPr>
        <w:t>，</w:t>
      </w:r>
      <w:r>
        <w:rPr>
          <w:rFonts w:ascii="宋体" w:hAnsi="宋体" w:hint="eastAsia"/>
          <w:b/>
          <w:color w:val="000000"/>
          <w:sz w:val="24"/>
        </w:rPr>
        <w:t>支撑教学目标2、6</w:t>
      </w:r>
      <w:r>
        <w:rPr>
          <w:b/>
          <w:color w:val="000000"/>
          <w:sz w:val="24"/>
        </w:rPr>
        <w:t>）</w:t>
      </w:r>
    </w:p>
    <w:p w:rsidR="00E92954" w:rsidRDefault="003F2132">
      <w:pPr>
        <w:spacing w:line="312" w:lineRule="auto"/>
        <w:ind w:firstLineChars="200" w:firstLine="420"/>
        <w:rPr>
          <w:rFonts w:ascii="宋体" w:hAnsi="宋体"/>
          <w:color w:val="000000"/>
          <w:szCs w:val="21"/>
        </w:rPr>
      </w:pPr>
      <w:r>
        <w:rPr>
          <w:szCs w:val="21"/>
        </w:rPr>
        <w:t>重点难点：风的测量方法，风能估计</w:t>
      </w:r>
      <w:r>
        <w:rPr>
          <w:rFonts w:ascii="宋体" w:hAnsi="宋体" w:hint="eastAsia"/>
          <w:szCs w:val="21"/>
        </w:rPr>
        <w:t>方法，风能转换基本原理，风力机的运行特性。</w:t>
      </w:r>
    </w:p>
    <w:p w:rsidR="00E92954" w:rsidRDefault="003F2132">
      <w:pPr>
        <w:pStyle w:val="12"/>
        <w:numPr>
          <w:ilvl w:val="0"/>
          <w:numId w:val="69"/>
        </w:numPr>
        <w:spacing w:line="312" w:lineRule="auto"/>
        <w:ind w:firstLineChars="0"/>
        <w:rPr>
          <w:rFonts w:ascii="Times New Roman" w:hAnsi="Times New Roman"/>
          <w:color w:val="000000"/>
          <w:szCs w:val="21"/>
        </w:rPr>
      </w:pPr>
      <w:r>
        <w:rPr>
          <w:rFonts w:ascii="Times New Roman" w:hAnsi="Times New Roman"/>
          <w:color w:val="000000"/>
          <w:szCs w:val="21"/>
        </w:rPr>
        <w:t>理解风的种类及其特性，掌握平均风和脉动风的定义及其特性，地形地貌对风的影响；</w:t>
      </w:r>
    </w:p>
    <w:p w:rsidR="00E92954" w:rsidRDefault="003F2132">
      <w:pPr>
        <w:pStyle w:val="12"/>
        <w:numPr>
          <w:ilvl w:val="0"/>
          <w:numId w:val="69"/>
        </w:numPr>
        <w:spacing w:line="312" w:lineRule="auto"/>
        <w:ind w:firstLineChars="0"/>
        <w:rPr>
          <w:rFonts w:ascii="Times New Roman" w:hAnsi="Times New Roman"/>
          <w:color w:val="000000"/>
          <w:szCs w:val="21"/>
        </w:rPr>
      </w:pPr>
      <w:r>
        <w:rPr>
          <w:rFonts w:ascii="Times New Roman" w:hAnsi="Times New Roman"/>
          <w:color w:val="000000"/>
          <w:szCs w:val="21"/>
        </w:rPr>
        <w:t>掌握风向、风速的测量方法，理解风能密度的估计方法；</w:t>
      </w:r>
    </w:p>
    <w:p w:rsidR="00E92954" w:rsidRDefault="003F2132">
      <w:pPr>
        <w:pStyle w:val="12"/>
        <w:numPr>
          <w:ilvl w:val="0"/>
          <w:numId w:val="69"/>
        </w:numPr>
        <w:spacing w:line="312" w:lineRule="auto"/>
        <w:ind w:firstLineChars="0"/>
        <w:rPr>
          <w:rFonts w:ascii="Times New Roman" w:hAnsi="Times New Roman"/>
          <w:color w:val="000000"/>
          <w:szCs w:val="21"/>
        </w:rPr>
      </w:pPr>
      <w:r>
        <w:rPr>
          <w:rFonts w:ascii="Times New Roman" w:hAnsi="Times New Roman"/>
          <w:color w:val="000000"/>
          <w:szCs w:val="21"/>
        </w:rPr>
        <w:t>了解风能资源评估和风电场选址的内容；</w:t>
      </w:r>
    </w:p>
    <w:p w:rsidR="00E92954" w:rsidRDefault="003F2132">
      <w:pPr>
        <w:pStyle w:val="12"/>
        <w:numPr>
          <w:ilvl w:val="0"/>
          <w:numId w:val="69"/>
        </w:numPr>
        <w:spacing w:line="312" w:lineRule="auto"/>
        <w:ind w:firstLineChars="0"/>
        <w:rPr>
          <w:rFonts w:ascii="Times New Roman" w:hAnsi="Times New Roman"/>
          <w:color w:val="000000"/>
          <w:szCs w:val="21"/>
        </w:rPr>
      </w:pPr>
      <w:r>
        <w:rPr>
          <w:rFonts w:ascii="Times New Roman" w:hAnsi="Times New Roman"/>
          <w:color w:val="000000"/>
          <w:szCs w:val="21"/>
        </w:rPr>
        <w:t>掌握与叶片上的气动力有关内容，包括叶片翼型、空气动力、影响升力系数和阻力系数的因素；</w:t>
      </w:r>
    </w:p>
    <w:p w:rsidR="00E92954" w:rsidRDefault="003F2132">
      <w:pPr>
        <w:pStyle w:val="12"/>
        <w:numPr>
          <w:ilvl w:val="0"/>
          <w:numId w:val="69"/>
        </w:numPr>
        <w:spacing w:line="312" w:lineRule="auto"/>
        <w:ind w:firstLineChars="0"/>
        <w:rPr>
          <w:rFonts w:ascii="Times New Roman" w:hAnsi="Times New Roman"/>
          <w:color w:val="000000"/>
          <w:szCs w:val="21"/>
        </w:rPr>
      </w:pPr>
      <w:r>
        <w:rPr>
          <w:rFonts w:ascii="Times New Roman" w:hAnsi="Times New Roman"/>
          <w:color w:val="000000"/>
          <w:szCs w:val="21"/>
        </w:rPr>
        <w:t>掌握风能转换基础理论，包括风轮动量理论、风轮叶</w:t>
      </w:r>
      <w:proofErr w:type="gramStart"/>
      <w:r>
        <w:rPr>
          <w:rFonts w:ascii="Times New Roman" w:hAnsi="Times New Roman"/>
          <w:color w:val="000000"/>
          <w:szCs w:val="21"/>
        </w:rPr>
        <w:t>素理论</w:t>
      </w:r>
      <w:proofErr w:type="gramEnd"/>
      <w:r>
        <w:rPr>
          <w:rFonts w:ascii="Times New Roman" w:hAnsi="Times New Roman"/>
          <w:color w:val="000000"/>
          <w:szCs w:val="21"/>
        </w:rPr>
        <w:t>和涡流理论；</w:t>
      </w:r>
    </w:p>
    <w:p w:rsidR="00E92954" w:rsidRDefault="003F2132">
      <w:pPr>
        <w:pStyle w:val="12"/>
        <w:numPr>
          <w:ilvl w:val="0"/>
          <w:numId w:val="69"/>
        </w:numPr>
        <w:spacing w:line="312" w:lineRule="auto"/>
        <w:ind w:firstLineChars="0"/>
        <w:rPr>
          <w:rFonts w:ascii="Times New Roman" w:hAnsi="Times New Roman"/>
          <w:color w:val="000000"/>
          <w:szCs w:val="21"/>
        </w:rPr>
      </w:pPr>
      <w:r>
        <w:rPr>
          <w:rFonts w:ascii="Times New Roman" w:hAnsi="Times New Roman"/>
          <w:color w:val="000000"/>
          <w:szCs w:val="21"/>
        </w:rPr>
        <w:t>理解风轮空气动力特性和风力机的运行特性。</w:t>
      </w:r>
    </w:p>
    <w:p w:rsidR="00E92954" w:rsidRDefault="003F2132">
      <w:pPr>
        <w:spacing w:line="312" w:lineRule="auto"/>
        <w:rPr>
          <w:b/>
          <w:color w:val="000000"/>
          <w:sz w:val="24"/>
        </w:rPr>
      </w:pPr>
      <w:r>
        <w:rPr>
          <w:b/>
          <w:color w:val="000000"/>
          <w:sz w:val="24"/>
        </w:rPr>
        <w:t>第三章</w:t>
      </w:r>
      <w:r>
        <w:rPr>
          <w:b/>
          <w:color w:val="000000"/>
          <w:sz w:val="24"/>
        </w:rPr>
        <w:t xml:space="preserve"> </w:t>
      </w:r>
      <w:r>
        <w:rPr>
          <w:b/>
          <w:color w:val="000000"/>
          <w:sz w:val="24"/>
        </w:rPr>
        <w:t>风力发电机组的结构（</w:t>
      </w:r>
      <w:r>
        <w:rPr>
          <w:rFonts w:hint="eastAsia"/>
          <w:b/>
          <w:color w:val="000000"/>
          <w:sz w:val="24"/>
        </w:rPr>
        <w:t>4</w:t>
      </w:r>
      <w:r>
        <w:rPr>
          <w:b/>
          <w:color w:val="000000"/>
          <w:sz w:val="24"/>
        </w:rPr>
        <w:t>学时</w:t>
      </w:r>
      <w:r>
        <w:rPr>
          <w:rFonts w:hint="eastAsia"/>
          <w:b/>
          <w:color w:val="000000"/>
          <w:sz w:val="24"/>
        </w:rPr>
        <w:t>，</w:t>
      </w:r>
      <w:r>
        <w:rPr>
          <w:rFonts w:ascii="宋体" w:hAnsi="宋体" w:hint="eastAsia"/>
          <w:b/>
          <w:color w:val="000000"/>
          <w:sz w:val="24"/>
        </w:rPr>
        <w:t>支撑教学目标3、4</w:t>
      </w:r>
      <w:r>
        <w:rPr>
          <w:b/>
          <w:color w:val="000000"/>
          <w:sz w:val="24"/>
        </w:rPr>
        <w:t>）</w:t>
      </w:r>
    </w:p>
    <w:p w:rsidR="00E92954" w:rsidRDefault="003F2132">
      <w:pPr>
        <w:spacing w:line="312" w:lineRule="auto"/>
        <w:ind w:firstLineChars="200" w:firstLine="420"/>
      </w:pPr>
      <w:r>
        <w:rPr>
          <w:szCs w:val="21"/>
        </w:rPr>
        <w:t>重点难点：</w:t>
      </w:r>
      <w:r>
        <w:rPr>
          <w:rFonts w:hint="eastAsia"/>
          <w:szCs w:val="21"/>
        </w:rPr>
        <w:t>风电机组的基本性能，失速机组与变桨机组的基本特点，带增速齿轮箱的风电机组、</w:t>
      </w:r>
      <w:proofErr w:type="gramStart"/>
      <w:r>
        <w:rPr>
          <w:rFonts w:hint="eastAsia"/>
          <w:szCs w:val="21"/>
        </w:rPr>
        <w:t>直驱型风电</w:t>
      </w:r>
      <w:proofErr w:type="gramEnd"/>
      <w:r>
        <w:rPr>
          <w:rFonts w:hint="eastAsia"/>
          <w:szCs w:val="21"/>
        </w:rPr>
        <w:t>机组和半</w:t>
      </w:r>
      <w:proofErr w:type="gramStart"/>
      <w:r>
        <w:rPr>
          <w:rFonts w:hint="eastAsia"/>
          <w:szCs w:val="21"/>
        </w:rPr>
        <w:t>直驱型风电</w:t>
      </w:r>
      <w:proofErr w:type="gramEnd"/>
      <w:r>
        <w:rPr>
          <w:rFonts w:hint="eastAsia"/>
          <w:szCs w:val="21"/>
        </w:rPr>
        <w:t>机组的基本特点，风轮的特性。</w:t>
      </w:r>
    </w:p>
    <w:p w:rsidR="00E92954" w:rsidRDefault="003F2132">
      <w:pPr>
        <w:pStyle w:val="12"/>
        <w:numPr>
          <w:ilvl w:val="0"/>
          <w:numId w:val="70"/>
        </w:numPr>
        <w:spacing w:line="312" w:lineRule="auto"/>
        <w:ind w:firstLineChars="0"/>
        <w:rPr>
          <w:rFonts w:ascii="Times New Roman" w:hAnsi="Times New Roman"/>
          <w:color w:val="000000"/>
          <w:szCs w:val="21"/>
        </w:rPr>
      </w:pPr>
      <w:r>
        <w:rPr>
          <w:rFonts w:ascii="Times New Roman" w:hAnsi="Times New Roman" w:hint="eastAsia"/>
          <w:color w:val="000000"/>
          <w:szCs w:val="21"/>
        </w:rPr>
        <w:t>理解</w:t>
      </w:r>
      <w:proofErr w:type="gramStart"/>
      <w:r>
        <w:rPr>
          <w:rFonts w:ascii="Times New Roman" w:hAnsi="Times New Roman" w:hint="eastAsia"/>
          <w:color w:val="000000"/>
          <w:szCs w:val="21"/>
        </w:rPr>
        <w:t>水平轴风电</w:t>
      </w:r>
      <w:proofErr w:type="gramEnd"/>
      <w:r>
        <w:rPr>
          <w:rFonts w:ascii="Times New Roman" w:hAnsi="Times New Roman" w:hint="eastAsia"/>
          <w:color w:val="000000"/>
          <w:szCs w:val="21"/>
        </w:rPr>
        <w:t>机组的基本结构、性能和类型；</w:t>
      </w:r>
    </w:p>
    <w:p w:rsidR="00E92954" w:rsidRDefault="003F2132">
      <w:pPr>
        <w:pStyle w:val="12"/>
        <w:numPr>
          <w:ilvl w:val="0"/>
          <w:numId w:val="70"/>
        </w:numPr>
        <w:spacing w:line="312" w:lineRule="auto"/>
        <w:ind w:firstLineChars="0"/>
        <w:rPr>
          <w:rFonts w:ascii="Times New Roman" w:hAnsi="Times New Roman"/>
          <w:color w:val="000000"/>
          <w:szCs w:val="21"/>
        </w:rPr>
      </w:pPr>
      <w:r>
        <w:rPr>
          <w:rFonts w:ascii="Times New Roman" w:hAnsi="Times New Roman" w:hint="eastAsia"/>
          <w:color w:val="000000"/>
          <w:szCs w:val="21"/>
        </w:rPr>
        <w:t>了解风电机组的主要参数；</w:t>
      </w:r>
    </w:p>
    <w:p w:rsidR="00E92954" w:rsidRDefault="003F2132">
      <w:pPr>
        <w:pStyle w:val="12"/>
        <w:numPr>
          <w:ilvl w:val="0"/>
          <w:numId w:val="70"/>
        </w:numPr>
        <w:spacing w:line="312" w:lineRule="auto"/>
        <w:ind w:firstLineChars="0"/>
        <w:rPr>
          <w:rFonts w:ascii="Times New Roman" w:hAnsi="Times New Roman"/>
          <w:color w:val="000000"/>
          <w:szCs w:val="21"/>
        </w:rPr>
      </w:pPr>
      <w:r>
        <w:rPr>
          <w:rFonts w:ascii="Times New Roman" w:hAnsi="Times New Roman" w:hint="eastAsia"/>
          <w:color w:val="000000"/>
          <w:szCs w:val="21"/>
        </w:rPr>
        <w:t>掌握风轮的结构特点，包括叶片、轮毂和变桨机构；</w:t>
      </w:r>
    </w:p>
    <w:p w:rsidR="00E92954" w:rsidRDefault="003F2132">
      <w:pPr>
        <w:pStyle w:val="12"/>
        <w:numPr>
          <w:ilvl w:val="0"/>
          <w:numId w:val="70"/>
        </w:numPr>
        <w:spacing w:line="312" w:lineRule="auto"/>
        <w:ind w:firstLineChars="0"/>
        <w:rPr>
          <w:rFonts w:ascii="Times New Roman" w:hAnsi="Times New Roman"/>
          <w:color w:val="000000"/>
          <w:szCs w:val="21"/>
        </w:rPr>
      </w:pPr>
      <w:r>
        <w:rPr>
          <w:rFonts w:ascii="Times New Roman" w:hAnsi="Times New Roman" w:hint="eastAsia"/>
          <w:color w:val="000000"/>
          <w:szCs w:val="21"/>
        </w:rPr>
        <w:t>了解风电机组的传动系统，包括风轮主轴、增速齿轮箱；</w:t>
      </w:r>
    </w:p>
    <w:p w:rsidR="00E92954" w:rsidRDefault="003F2132">
      <w:pPr>
        <w:pStyle w:val="12"/>
        <w:numPr>
          <w:ilvl w:val="0"/>
          <w:numId w:val="70"/>
        </w:numPr>
        <w:spacing w:line="312" w:lineRule="auto"/>
        <w:ind w:firstLineChars="0"/>
        <w:rPr>
          <w:rFonts w:ascii="Times New Roman" w:hAnsi="Times New Roman"/>
          <w:color w:val="000000"/>
          <w:szCs w:val="21"/>
        </w:rPr>
      </w:pPr>
      <w:r>
        <w:rPr>
          <w:rFonts w:ascii="Times New Roman" w:hAnsi="Times New Roman" w:hint="eastAsia"/>
          <w:color w:val="000000"/>
          <w:szCs w:val="21"/>
        </w:rPr>
        <w:t>了解机舱、主机架、偏航系统、塔架与基础的结构和功能。</w:t>
      </w:r>
    </w:p>
    <w:p w:rsidR="00E92954" w:rsidRDefault="003F2132">
      <w:pPr>
        <w:spacing w:line="312" w:lineRule="auto"/>
        <w:rPr>
          <w:b/>
          <w:color w:val="000000"/>
          <w:sz w:val="24"/>
        </w:rPr>
      </w:pPr>
      <w:r>
        <w:rPr>
          <w:b/>
          <w:color w:val="000000"/>
          <w:sz w:val="24"/>
        </w:rPr>
        <w:t>第四章</w:t>
      </w:r>
      <w:r>
        <w:rPr>
          <w:b/>
          <w:color w:val="000000"/>
          <w:sz w:val="24"/>
        </w:rPr>
        <w:t xml:space="preserve"> </w:t>
      </w:r>
      <w:r>
        <w:rPr>
          <w:b/>
          <w:color w:val="000000"/>
          <w:sz w:val="24"/>
        </w:rPr>
        <w:t>风力发电机（</w:t>
      </w:r>
      <w:r>
        <w:rPr>
          <w:b/>
          <w:color w:val="000000"/>
          <w:sz w:val="24"/>
        </w:rPr>
        <w:t>4</w:t>
      </w:r>
      <w:r>
        <w:rPr>
          <w:b/>
          <w:color w:val="000000"/>
          <w:sz w:val="24"/>
        </w:rPr>
        <w:t>学时</w:t>
      </w:r>
      <w:r>
        <w:rPr>
          <w:rFonts w:hint="eastAsia"/>
          <w:b/>
          <w:color w:val="000000"/>
          <w:sz w:val="24"/>
        </w:rPr>
        <w:t>，</w:t>
      </w:r>
      <w:r>
        <w:rPr>
          <w:rFonts w:ascii="宋体" w:hAnsi="宋体" w:hint="eastAsia"/>
          <w:b/>
          <w:color w:val="000000"/>
          <w:sz w:val="24"/>
        </w:rPr>
        <w:t>支撑教学目标4、5</w:t>
      </w:r>
      <w:r>
        <w:rPr>
          <w:b/>
          <w:color w:val="000000"/>
          <w:sz w:val="24"/>
        </w:rPr>
        <w:t>）</w:t>
      </w:r>
    </w:p>
    <w:p w:rsidR="00E92954" w:rsidRDefault="003F2132">
      <w:pPr>
        <w:spacing w:line="312" w:lineRule="auto"/>
        <w:ind w:firstLineChars="200" w:firstLine="420"/>
        <w:rPr>
          <w:color w:val="000000"/>
          <w:szCs w:val="21"/>
        </w:rPr>
      </w:pPr>
      <w:r>
        <w:rPr>
          <w:szCs w:val="21"/>
        </w:rPr>
        <w:t>重点难点：</w:t>
      </w:r>
      <w:r>
        <w:rPr>
          <w:rFonts w:hint="eastAsia"/>
          <w:szCs w:val="21"/>
        </w:rPr>
        <w:t>并网风电机组使用的发电机结构和特点</w:t>
      </w:r>
      <w:r>
        <w:rPr>
          <w:rFonts w:hint="eastAsia"/>
          <w:color w:val="000000"/>
          <w:szCs w:val="21"/>
        </w:rPr>
        <w:t>，双</w:t>
      </w:r>
      <w:proofErr w:type="gramStart"/>
      <w:r>
        <w:rPr>
          <w:rFonts w:hint="eastAsia"/>
          <w:color w:val="000000"/>
          <w:szCs w:val="21"/>
        </w:rPr>
        <w:t>馈</w:t>
      </w:r>
      <w:proofErr w:type="gramEnd"/>
      <w:r>
        <w:rPr>
          <w:rFonts w:hint="eastAsia"/>
          <w:color w:val="000000"/>
          <w:szCs w:val="21"/>
        </w:rPr>
        <w:t>异步发电机的结构、特点、运行原理，永磁直驱型发电机的结构、特点。</w:t>
      </w:r>
    </w:p>
    <w:p w:rsidR="00E92954" w:rsidRDefault="003F2132">
      <w:pPr>
        <w:pStyle w:val="12"/>
        <w:numPr>
          <w:ilvl w:val="0"/>
          <w:numId w:val="71"/>
        </w:numPr>
        <w:spacing w:line="312" w:lineRule="auto"/>
        <w:ind w:firstLineChars="0"/>
        <w:rPr>
          <w:rFonts w:ascii="Times New Roman" w:hAnsi="Times New Roman"/>
          <w:color w:val="000000"/>
          <w:szCs w:val="21"/>
        </w:rPr>
      </w:pPr>
      <w:r>
        <w:rPr>
          <w:rFonts w:ascii="Times New Roman" w:hAnsi="Times New Roman" w:hint="eastAsia"/>
          <w:color w:val="000000"/>
          <w:szCs w:val="21"/>
        </w:rPr>
        <w:lastRenderedPageBreak/>
        <w:t>掌握并网风电机组使用的发电机的基本结构和特点；</w:t>
      </w:r>
    </w:p>
    <w:p w:rsidR="00E92954" w:rsidRDefault="003F2132">
      <w:pPr>
        <w:pStyle w:val="12"/>
        <w:numPr>
          <w:ilvl w:val="0"/>
          <w:numId w:val="71"/>
        </w:numPr>
        <w:spacing w:line="312" w:lineRule="auto"/>
        <w:ind w:firstLineChars="0"/>
        <w:rPr>
          <w:rFonts w:ascii="Times New Roman" w:hAnsi="Times New Roman"/>
          <w:color w:val="000000"/>
          <w:szCs w:val="21"/>
        </w:rPr>
      </w:pPr>
      <w:r>
        <w:rPr>
          <w:rFonts w:ascii="Times New Roman" w:hAnsi="Times New Roman" w:hint="eastAsia"/>
          <w:color w:val="000000"/>
          <w:szCs w:val="21"/>
        </w:rPr>
        <w:t>了解恒速</w:t>
      </w:r>
      <w:proofErr w:type="gramStart"/>
      <w:r>
        <w:rPr>
          <w:rFonts w:ascii="Times New Roman" w:hAnsi="Times New Roman" w:hint="eastAsia"/>
          <w:color w:val="000000"/>
          <w:szCs w:val="21"/>
        </w:rPr>
        <w:t>恒频方式</w:t>
      </w:r>
      <w:proofErr w:type="gramEnd"/>
      <w:r>
        <w:rPr>
          <w:rFonts w:ascii="Times New Roman" w:hAnsi="Times New Roman" w:hint="eastAsia"/>
          <w:color w:val="000000"/>
          <w:szCs w:val="21"/>
        </w:rPr>
        <w:t>和变速</w:t>
      </w:r>
      <w:proofErr w:type="gramStart"/>
      <w:r>
        <w:rPr>
          <w:rFonts w:ascii="Times New Roman" w:hAnsi="Times New Roman" w:hint="eastAsia"/>
          <w:color w:val="000000"/>
          <w:szCs w:val="21"/>
        </w:rPr>
        <w:t>恒频方式</w:t>
      </w:r>
      <w:proofErr w:type="gramEnd"/>
      <w:r>
        <w:rPr>
          <w:rFonts w:ascii="Times New Roman" w:hAnsi="Times New Roman" w:hint="eastAsia"/>
          <w:color w:val="000000"/>
          <w:szCs w:val="21"/>
        </w:rPr>
        <w:t>运行的并网同步风力发电机，了解定桨距并网运行的双速异步风力发电机；</w:t>
      </w:r>
    </w:p>
    <w:p w:rsidR="00E92954" w:rsidRDefault="003F2132">
      <w:pPr>
        <w:pStyle w:val="12"/>
        <w:numPr>
          <w:ilvl w:val="0"/>
          <w:numId w:val="71"/>
        </w:numPr>
        <w:spacing w:line="312" w:lineRule="auto"/>
        <w:ind w:firstLineChars="0"/>
        <w:rPr>
          <w:rFonts w:ascii="Times New Roman" w:hAnsi="Times New Roman"/>
          <w:color w:val="000000"/>
          <w:szCs w:val="21"/>
        </w:rPr>
      </w:pPr>
      <w:r>
        <w:rPr>
          <w:rFonts w:ascii="Times New Roman" w:hAnsi="Times New Roman" w:hint="eastAsia"/>
          <w:color w:val="000000"/>
          <w:szCs w:val="21"/>
        </w:rPr>
        <w:t>掌握双</w:t>
      </w:r>
      <w:proofErr w:type="gramStart"/>
      <w:r>
        <w:rPr>
          <w:rFonts w:ascii="Times New Roman" w:hAnsi="Times New Roman" w:hint="eastAsia"/>
          <w:color w:val="000000"/>
          <w:szCs w:val="21"/>
        </w:rPr>
        <w:t>馈</w:t>
      </w:r>
      <w:proofErr w:type="gramEnd"/>
      <w:r>
        <w:rPr>
          <w:rFonts w:ascii="Times New Roman" w:hAnsi="Times New Roman" w:hint="eastAsia"/>
          <w:color w:val="000000"/>
          <w:szCs w:val="21"/>
        </w:rPr>
        <w:t>异步发电机的结构、特点、变速</w:t>
      </w:r>
      <w:proofErr w:type="gramStart"/>
      <w:r>
        <w:rPr>
          <w:rFonts w:ascii="Times New Roman" w:hAnsi="Times New Roman" w:hint="eastAsia"/>
          <w:color w:val="000000"/>
          <w:szCs w:val="21"/>
        </w:rPr>
        <w:t>恒频运行</w:t>
      </w:r>
      <w:proofErr w:type="gramEnd"/>
      <w:r>
        <w:rPr>
          <w:rFonts w:ascii="Times New Roman" w:hAnsi="Times New Roman" w:hint="eastAsia"/>
          <w:color w:val="000000"/>
          <w:szCs w:val="21"/>
        </w:rPr>
        <w:t>的基本原理、功率传递关系；</w:t>
      </w:r>
    </w:p>
    <w:p w:rsidR="00E92954" w:rsidRDefault="003F2132">
      <w:pPr>
        <w:pStyle w:val="12"/>
        <w:numPr>
          <w:ilvl w:val="0"/>
          <w:numId w:val="71"/>
        </w:numPr>
        <w:spacing w:line="312" w:lineRule="auto"/>
        <w:ind w:firstLineChars="0"/>
        <w:rPr>
          <w:rFonts w:ascii="Times New Roman" w:hAnsi="Times New Roman"/>
          <w:color w:val="000000"/>
          <w:szCs w:val="21"/>
        </w:rPr>
      </w:pPr>
      <w:r>
        <w:rPr>
          <w:rFonts w:ascii="Times New Roman" w:hAnsi="Times New Roman" w:hint="eastAsia"/>
          <w:color w:val="000000"/>
          <w:szCs w:val="21"/>
        </w:rPr>
        <w:t>掌握永磁直驱型发电机的结构和特点。</w:t>
      </w:r>
    </w:p>
    <w:p w:rsidR="00E92954" w:rsidRDefault="003F2132">
      <w:pPr>
        <w:spacing w:line="312" w:lineRule="auto"/>
        <w:rPr>
          <w:b/>
          <w:color w:val="000000"/>
          <w:sz w:val="24"/>
        </w:rPr>
      </w:pPr>
      <w:r>
        <w:rPr>
          <w:b/>
          <w:color w:val="000000"/>
          <w:sz w:val="24"/>
        </w:rPr>
        <w:t>第五章</w:t>
      </w:r>
      <w:r>
        <w:rPr>
          <w:b/>
          <w:color w:val="000000"/>
          <w:sz w:val="24"/>
        </w:rPr>
        <w:t xml:space="preserve"> </w:t>
      </w:r>
      <w:r>
        <w:rPr>
          <w:b/>
          <w:color w:val="000000"/>
          <w:sz w:val="24"/>
        </w:rPr>
        <w:t>风力发电机组的控制及安全保护（</w:t>
      </w:r>
      <w:r>
        <w:rPr>
          <w:rFonts w:hint="eastAsia"/>
          <w:b/>
          <w:color w:val="000000"/>
          <w:sz w:val="24"/>
        </w:rPr>
        <w:t>6</w:t>
      </w:r>
      <w:r>
        <w:rPr>
          <w:b/>
          <w:color w:val="000000"/>
          <w:sz w:val="24"/>
        </w:rPr>
        <w:t>学时</w:t>
      </w:r>
      <w:r>
        <w:rPr>
          <w:rFonts w:hint="eastAsia"/>
          <w:b/>
          <w:color w:val="000000"/>
          <w:sz w:val="24"/>
        </w:rPr>
        <w:t>，</w:t>
      </w:r>
      <w:r>
        <w:rPr>
          <w:rFonts w:ascii="宋体" w:hAnsi="宋体" w:hint="eastAsia"/>
          <w:b/>
          <w:color w:val="000000"/>
          <w:sz w:val="24"/>
        </w:rPr>
        <w:t>支撑教学目标4、5</w:t>
      </w:r>
      <w:r>
        <w:rPr>
          <w:b/>
          <w:color w:val="000000"/>
          <w:sz w:val="24"/>
        </w:rPr>
        <w:t>）</w:t>
      </w:r>
    </w:p>
    <w:p w:rsidR="00E92954" w:rsidRDefault="003F2132">
      <w:pPr>
        <w:spacing w:line="312" w:lineRule="auto"/>
        <w:ind w:firstLineChars="200" w:firstLine="420"/>
      </w:pPr>
      <w:r>
        <w:rPr>
          <w:szCs w:val="21"/>
        </w:rPr>
        <w:t>重点难点：</w:t>
      </w:r>
      <w:r>
        <w:rPr>
          <w:rFonts w:hint="eastAsia"/>
          <w:szCs w:val="21"/>
        </w:rPr>
        <w:t>风力发电机组的基本控制要求和运行控制过程，风力机控制的空气动力学原理，定桨距风力机和变桨距风力机控制的特点，</w:t>
      </w:r>
      <w:r>
        <w:rPr>
          <w:rFonts w:hint="eastAsia"/>
        </w:rPr>
        <w:t>双</w:t>
      </w:r>
      <w:proofErr w:type="gramStart"/>
      <w:r>
        <w:rPr>
          <w:rFonts w:hint="eastAsia"/>
        </w:rPr>
        <w:t>馈</w:t>
      </w:r>
      <w:proofErr w:type="gramEnd"/>
      <w:r>
        <w:rPr>
          <w:rFonts w:hint="eastAsia"/>
        </w:rPr>
        <w:t>异步风力发电机控制系统。</w:t>
      </w:r>
    </w:p>
    <w:p w:rsidR="00E92954" w:rsidRDefault="003F2132">
      <w:pPr>
        <w:pStyle w:val="12"/>
        <w:numPr>
          <w:ilvl w:val="0"/>
          <w:numId w:val="72"/>
        </w:numPr>
        <w:spacing w:line="312" w:lineRule="auto"/>
        <w:ind w:firstLineChars="0"/>
        <w:rPr>
          <w:rFonts w:ascii="Times New Roman" w:hAnsi="Times New Roman"/>
        </w:rPr>
      </w:pPr>
      <w:r>
        <w:rPr>
          <w:rFonts w:ascii="Times New Roman" w:hAnsi="Times New Roman" w:hint="eastAsia"/>
        </w:rPr>
        <w:t>掌握风力发电机组的基本控制要求、控制系统结构和运行控制过程；</w:t>
      </w:r>
    </w:p>
    <w:p w:rsidR="00E92954" w:rsidRDefault="003F2132">
      <w:pPr>
        <w:pStyle w:val="12"/>
        <w:numPr>
          <w:ilvl w:val="0"/>
          <w:numId w:val="72"/>
        </w:numPr>
        <w:spacing w:line="312" w:lineRule="auto"/>
        <w:ind w:firstLineChars="0"/>
        <w:rPr>
          <w:rFonts w:ascii="Times New Roman" w:hAnsi="Times New Roman"/>
        </w:rPr>
      </w:pPr>
      <w:r>
        <w:rPr>
          <w:rFonts w:ascii="Times New Roman" w:hAnsi="Times New Roman" w:hint="eastAsia"/>
        </w:rPr>
        <w:t>掌握</w:t>
      </w:r>
      <w:r>
        <w:rPr>
          <w:rFonts w:ascii="Times New Roman" w:hAnsi="Times New Roman" w:hint="eastAsia"/>
          <w:szCs w:val="21"/>
        </w:rPr>
        <w:t>风力机控制的空气动力学原理，定桨距和变桨距风力机控制的特点，风力机功率控制特点；</w:t>
      </w:r>
    </w:p>
    <w:p w:rsidR="00E92954" w:rsidRDefault="003F2132">
      <w:pPr>
        <w:pStyle w:val="12"/>
        <w:numPr>
          <w:ilvl w:val="0"/>
          <w:numId w:val="72"/>
        </w:numPr>
        <w:spacing w:line="312" w:lineRule="auto"/>
        <w:ind w:firstLineChars="0"/>
        <w:rPr>
          <w:rFonts w:ascii="Times New Roman" w:hAnsi="Times New Roman"/>
        </w:rPr>
      </w:pPr>
      <w:r>
        <w:rPr>
          <w:rFonts w:ascii="Times New Roman" w:hAnsi="Times New Roman" w:hint="eastAsia"/>
          <w:szCs w:val="21"/>
        </w:rPr>
        <w:t>掌握</w:t>
      </w:r>
      <w:r>
        <w:rPr>
          <w:rFonts w:ascii="Times New Roman" w:hAnsi="Times New Roman" w:hint="eastAsia"/>
        </w:rPr>
        <w:t>双</w:t>
      </w:r>
      <w:proofErr w:type="gramStart"/>
      <w:r>
        <w:rPr>
          <w:rFonts w:ascii="Times New Roman" w:hAnsi="Times New Roman" w:hint="eastAsia"/>
        </w:rPr>
        <w:t>馈</w:t>
      </w:r>
      <w:proofErr w:type="gramEnd"/>
      <w:r>
        <w:rPr>
          <w:rFonts w:ascii="Times New Roman" w:hAnsi="Times New Roman" w:hint="eastAsia"/>
        </w:rPr>
        <w:t>异步风力发电机和直驱式风力发电机控制系统及特点；</w:t>
      </w:r>
    </w:p>
    <w:p w:rsidR="00E92954" w:rsidRDefault="003F2132">
      <w:pPr>
        <w:pStyle w:val="12"/>
        <w:numPr>
          <w:ilvl w:val="0"/>
          <w:numId w:val="72"/>
        </w:numPr>
        <w:spacing w:line="312" w:lineRule="auto"/>
        <w:ind w:firstLineChars="0"/>
        <w:rPr>
          <w:rFonts w:ascii="Times New Roman" w:hAnsi="Times New Roman"/>
        </w:rPr>
      </w:pPr>
      <w:r>
        <w:rPr>
          <w:rFonts w:ascii="Times New Roman" w:hAnsi="Times New Roman" w:hint="eastAsia"/>
        </w:rPr>
        <w:t>了解风力发电机组信号检测、控制系统的执行机构</w:t>
      </w:r>
      <w:proofErr w:type="gramStart"/>
      <w:r>
        <w:rPr>
          <w:rFonts w:ascii="Times New Roman" w:hAnsi="Times New Roman" w:hint="eastAsia"/>
        </w:rPr>
        <w:t>和风电机组</w:t>
      </w:r>
      <w:proofErr w:type="gramEnd"/>
      <w:r>
        <w:rPr>
          <w:rFonts w:ascii="Times New Roman" w:hAnsi="Times New Roman" w:hint="eastAsia"/>
        </w:rPr>
        <w:t>的安全保护。</w:t>
      </w:r>
    </w:p>
    <w:p w:rsidR="00E92954" w:rsidRDefault="003F2132" w:rsidP="00892280">
      <w:pPr>
        <w:tabs>
          <w:tab w:val="left" w:pos="4960"/>
        </w:tabs>
        <w:spacing w:beforeLines="50" w:afterLines="50"/>
        <w:rPr>
          <w:rFonts w:ascii="黑体" w:eastAsia="黑体"/>
          <w:color w:val="000000"/>
          <w:sz w:val="24"/>
        </w:rPr>
      </w:pPr>
      <w:r>
        <w:rPr>
          <w:rFonts w:ascii="黑体" w:eastAsia="黑体" w:hint="eastAsia"/>
          <w:color w:val="000000"/>
          <w:sz w:val="24"/>
        </w:rPr>
        <w:t>五、课程的其它教学环节</w:t>
      </w:r>
    </w:p>
    <w:tbl>
      <w:tblPr>
        <w:tblW w:w="82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0"/>
        <w:gridCol w:w="1800"/>
        <w:gridCol w:w="4560"/>
        <w:gridCol w:w="1080"/>
      </w:tblGrid>
      <w:tr w:rsidR="00E92954">
        <w:trPr>
          <w:trHeight w:val="382"/>
        </w:trPr>
        <w:tc>
          <w:tcPr>
            <w:tcW w:w="840" w:type="dxa"/>
          </w:tcPr>
          <w:p w:rsidR="00E92954" w:rsidRDefault="003F2132">
            <w:pPr>
              <w:tabs>
                <w:tab w:val="left" w:pos="0"/>
              </w:tabs>
              <w:spacing w:line="360" w:lineRule="exact"/>
              <w:jc w:val="center"/>
              <w:rPr>
                <w:color w:val="000000"/>
              </w:rPr>
            </w:pPr>
            <w:r>
              <w:rPr>
                <w:rFonts w:hint="eastAsia"/>
                <w:color w:val="000000"/>
              </w:rPr>
              <w:t>序号</w:t>
            </w:r>
          </w:p>
        </w:tc>
        <w:tc>
          <w:tcPr>
            <w:tcW w:w="1800" w:type="dxa"/>
          </w:tcPr>
          <w:p w:rsidR="00E92954" w:rsidRDefault="003F2132">
            <w:pPr>
              <w:tabs>
                <w:tab w:val="left" w:pos="0"/>
              </w:tabs>
              <w:spacing w:line="360" w:lineRule="exact"/>
              <w:jc w:val="center"/>
              <w:rPr>
                <w:color w:val="000000"/>
              </w:rPr>
            </w:pPr>
            <w:r>
              <w:rPr>
                <w:rFonts w:hint="eastAsia"/>
                <w:color w:val="000000"/>
              </w:rPr>
              <w:t>教学环节</w:t>
            </w:r>
          </w:p>
        </w:tc>
        <w:tc>
          <w:tcPr>
            <w:tcW w:w="4560" w:type="dxa"/>
          </w:tcPr>
          <w:p w:rsidR="00E92954" w:rsidRDefault="003F2132">
            <w:pPr>
              <w:tabs>
                <w:tab w:val="left" w:pos="0"/>
              </w:tabs>
              <w:spacing w:line="360" w:lineRule="exact"/>
              <w:jc w:val="center"/>
              <w:rPr>
                <w:color w:val="000000"/>
              </w:rPr>
            </w:pPr>
            <w:r>
              <w:rPr>
                <w:rFonts w:hint="eastAsia"/>
                <w:color w:val="000000"/>
              </w:rPr>
              <w:t>教学内容</w:t>
            </w:r>
          </w:p>
        </w:tc>
        <w:tc>
          <w:tcPr>
            <w:tcW w:w="1080" w:type="dxa"/>
          </w:tcPr>
          <w:p w:rsidR="00E92954" w:rsidRDefault="003F2132">
            <w:pPr>
              <w:tabs>
                <w:tab w:val="left" w:pos="0"/>
              </w:tabs>
              <w:spacing w:line="360" w:lineRule="exact"/>
              <w:jc w:val="center"/>
              <w:rPr>
                <w:color w:val="000000"/>
              </w:rPr>
            </w:pPr>
            <w:r>
              <w:rPr>
                <w:rFonts w:hint="eastAsia"/>
                <w:color w:val="000000"/>
              </w:rPr>
              <w:t>学时数</w:t>
            </w:r>
          </w:p>
        </w:tc>
      </w:tr>
      <w:tr w:rsidR="00E92954">
        <w:trPr>
          <w:trHeight w:val="382"/>
        </w:trPr>
        <w:tc>
          <w:tcPr>
            <w:tcW w:w="840" w:type="dxa"/>
            <w:vAlign w:val="center"/>
          </w:tcPr>
          <w:p w:rsidR="00E92954" w:rsidRDefault="003F2132">
            <w:pPr>
              <w:tabs>
                <w:tab w:val="left" w:pos="0"/>
              </w:tabs>
              <w:spacing w:line="360" w:lineRule="exact"/>
              <w:jc w:val="center"/>
              <w:rPr>
                <w:color w:val="000000"/>
              </w:rPr>
            </w:pPr>
            <w:r>
              <w:rPr>
                <w:color w:val="000000"/>
              </w:rPr>
              <w:t>1</w:t>
            </w:r>
          </w:p>
        </w:tc>
        <w:tc>
          <w:tcPr>
            <w:tcW w:w="1800" w:type="dxa"/>
            <w:vAlign w:val="center"/>
          </w:tcPr>
          <w:p w:rsidR="00E92954" w:rsidRDefault="003F2132">
            <w:pPr>
              <w:tabs>
                <w:tab w:val="left" w:pos="0"/>
              </w:tabs>
              <w:spacing w:line="360" w:lineRule="exact"/>
              <w:jc w:val="center"/>
              <w:rPr>
                <w:color w:val="000000"/>
              </w:rPr>
            </w:pPr>
            <w:r>
              <w:rPr>
                <w:rFonts w:hint="eastAsia"/>
                <w:color w:val="000000"/>
              </w:rPr>
              <w:t>平时作业</w:t>
            </w:r>
          </w:p>
          <w:p w:rsidR="00E92954" w:rsidRDefault="003F2132">
            <w:pPr>
              <w:tabs>
                <w:tab w:val="left" w:pos="0"/>
              </w:tabs>
              <w:spacing w:line="360" w:lineRule="exact"/>
              <w:jc w:val="center"/>
              <w:rPr>
                <w:color w:val="000000"/>
              </w:rPr>
            </w:pPr>
            <w:r>
              <w:rPr>
                <w:rFonts w:hint="eastAsia"/>
                <w:color w:val="000000"/>
              </w:rPr>
              <w:t>（仿真编程）</w:t>
            </w:r>
          </w:p>
        </w:tc>
        <w:tc>
          <w:tcPr>
            <w:tcW w:w="4560" w:type="dxa"/>
            <w:vAlign w:val="center"/>
          </w:tcPr>
          <w:p w:rsidR="00E92954" w:rsidRDefault="003F2132">
            <w:pPr>
              <w:tabs>
                <w:tab w:val="left" w:pos="0"/>
              </w:tabs>
              <w:spacing w:line="360" w:lineRule="exact"/>
              <w:rPr>
                <w:color w:val="000000"/>
              </w:rPr>
            </w:pPr>
            <w:r>
              <w:rPr>
                <w:color w:val="000000"/>
              </w:rPr>
              <w:t>在</w:t>
            </w:r>
            <w:r>
              <w:rPr>
                <w:color w:val="000000"/>
              </w:rPr>
              <w:t>Matlab/Simulink</w:t>
            </w:r>
            <w:r>
              <w:rPr>
                <w:color w:val="000000"/>
              </w:rPr>
              <w:t>或者</w:t>
            </w:r>
            <w:r>
              <w:rPr>
                <w:color w:val="000000"/>
              </w:rPr>
              <w:t>PSCAD</w:t>
            </w:r>
            <w:r>
              <w:rPr>
                <w:color w:val="000000"/>
              </w:rPr>
              <w:t>软件平台上构建风力发电机组</w:t>
            </w:r>
            <w:r>
              <w:rPr>
                <w:rFonts w:hint="eastAsia"/>
                <w:color w:val="000000"/>
              </w:rPr>
              <w:t>仿真模型</w:t>
            </w:r>
            <w:r>
              <w:rPr>
                <w:color w:val="000000"/>
              </w:rPr>
              <w:t>，并进行系统运行数据分析。</w:t>
            </w:r>
          </w:p>
        </w:tc>
        <w:tc>
          <w:tcPr>
            <w:tcW w:w="1080" w:type="dxa"/>
            <w:vAlign w:val="center"/>
          </w:tcPr>
          <w:p w:rsidR="00E92954" w:rsidRDefault="003F2132">
            <w:pPr>
              <w:tabs>
                <w:tab w:val="left" w:pos="0"/>
              </w:tabs>
              <w:spacing w:line="360" w:lineRule="exact"/>
              <w:jc w:val="center"/>
              <w:rPr>
                <w:color w:val="000000"/>
              </w:rPr>
            </w:pPr>
            <w:r>
              <w:rPr>
                <w:color w:val="000000"/>
              </w:rPr>
              <w:t>0</w:t>
            </w:r>
          </w:p>
        </w:tc>
      </w:tr>
      <w:tr w:rsidR="00E92954">
        <w:trPr>
          <w:trHeight w:val="405"/>
        </w:trPr>
        <w:tc>
          <w:tcPr>
            <w:tcW w:w="840" w:type="dxa"/>
            <w:vAlign w:val="center"/>
          </w:tcPr>
          <w:p w:rsidR="00E92954" w:rsidRDefault="003F2132">
            <w:pPr>
              <w:tabs>
                <w:tab w:val="left" w:pos="0"/>
              </w:tabs>
              <w:spacing w:line="360" w:lineRule="exact"/>
              <w:jc w:val="center"/>
              <w:rPr>
                <w:color w:val="000000"/>
              </w:rPr>
            </w:pPr>
            <w:r>
              <w:rPr>
                <w:color w:val="000000"/>
              </w:rPr>
              <w:t>2</w:t>
            </w:r>
          </w:p>
        </w:tc>
        <w:tc>
          <w:tcPr>
            <w:tcW w:w="1800" w:type="dxa"/>
            <w:vAlign w:val="center"/>
          </w:tcPr>
          <w:p w:rsidR="00E92954" w:rsidRDefault="003F2132">
            <w:pPr>
              <w:tabs>
                <w:tab w:val="left" w:pos="0"/>
              </w:tabs>
              <w:spacing w:line="360" w:lineRule="exact"/>
              <w:jc w:val="center"/>
              <w:rPr>
                <w:color w:val="000000"/>
              </w:rPr>
            </w:pPr>
            <w:r>
              <w:rPr>
                <w:color w:val="000000"/>
              </w:rPr>
              <w:t>平时作业</w:t>
            </w:r>
          </w:p>
        </w:tc>
        <w:tc>
          <w:tcPr>
            <w:tcW w:w="4560" w:type="dxa"/>
            <w:vAlign w:val="center"/>
          </w:tcPr>
          <w:p w:rsidR="00E92954" w:rsidRDefault="003F2132">
            <w:pPr>
              <w:pStyle w:val="12"/>
              <w:numPr>
                <w:ilvl w:val="0"/>
                <w:numId w:val="73"/>
              </w:numPr>
              <w:tabs>
                <w:tab w:val="left" w:pos="0"/>
              </w:tabs>
              <w:spacing w:line="360" w:lineRule="exact"/>
              <w:ind w:firstLineChars="0"/>
              <w:rPr>
                <w:rFonts w:ascii="Times New Roman" w:hAnsi="Times New Roman"/>
                <w:color w:val="000000"/>
              </w:rPr>
            </w:pPr>
            <w:r>
              <w:rPr>
                <w:rFonts w:ascii="Times New Roman" w:hAnsi="Times New Roman"/>
                <w:color w:val="000000"/>
              </w:rPr>
              <w:t>描述平均风速的统计分布特征；</w:t>
            </w:r>
          </w:p>
          <w:p w:rsidR="00E92954" w:rsidRDefault="003F2132">
            <w:pPr>
              <w:pStyle w:val="12"/>
              <w:numPr>
                <w:ilvl w:val="0"/>
                <w:numId w:val="73"/>
              </w:numPr>
              <w:tabs>
                <w:tab w:val="left" w:pos="0"/>
              </w:tabs>
              <w:spacing w:line="360" w:lineRule="exact"/>
              <w:ind w:firstLineChars="0"/>
              <w:rPr>
                <w:rFonts w:ascii="Times New Roman" w:hAnsi="Times New Roman"/>
                <w:color w:val="000000"/>
              </w:rPr>
            </w:pPr>
            <w:r>
              <w:rPr>
                <w:rFonts w:ascii="Times New Roman" w:hAnsi="Times New Roman"/>
                <w:color w:val="000000"/>
              </w:rPr>
              <w:t>采用最小二乘法估计平均风能密度；</w:t>
            </w:r>
          </w:p>
          <w:p w:rsidR="00E92954" w:rsidRDefault="003F2132">
            <w:pPr>
              <w:pStyle w:val="12"/>
              <w:numPr>
                <w:ilvl w:val="0"/>
                <w:numId w:val="73"/>
              </w:numPr>
              <w:tabs>
                <w:tab w:val="left" w:pos="0"/>
              </w:tabs>
              <w:spacing w:line="360" w:lineRule="exact"/>
              <w:ind w:firstLineChars="0"/>
              <w:rPr>
                <w:rFonts w:ascii="Times New Roman" w:hAnsi="Times New Roman"/>
                <w:color w:val="000000"/>
              </w:rPr>
            </w:pPr>
            <w:r>
              <w:rPr>
                <w:rFonts w:ascii="Times New Roman" w:hAnsi="Times New Roman"/>
                <w:color w:val="000000"/>
              </w:rPr>
              <w:t>总结并网风力发电机恒速</w:t>
            </w:r>
            <w:proofErr w:type="gramStart"/>
            <w:r>
              <w:rPr>
                <w:rFonts w:ascii="Times New Roman" w:hAnsi="Times New Roman"/>
                <w:color w:val="000000"/>
              </w:rPr>
              <w:t>恒频和变速恒频运行</w:t>
            </w:r>
            <w:proofErr w:type="gramEnd"/>
            <w:r>
              <w:rPr>
                <w:rFonts w:ascii="Times New Roman" w:hAnsi="Times New Roman"/>
                <w:color w:val="000000"/>
              </w:rPr>
              <w:t>方式，并描绘两种运行系统结构；</w:t>
            </w:r>
          </w:p>
          <w:p w:rsidR="00E92954" w:rsidRDefault="003F2132">
            <w:pPr>
              <w:pStyle w:val="12"/>
              <w:numPr>
                <w:ilvl w:val="0"/>
                <w:numId w:val="73"/>
              </w:numPr>
              <w:tabs>
                <w:tab w:val="left" w:pos="0"/>
              </w:tabs>
              <w:spacing w:line="360" w:lineRule="exact"/>
              <w:ind w:firstLineChars="0"/>
              <w:rPr>
                <w:rFonts w:ascii="Times New Roman" w:hAnsi="Times New Roman"/>
                <w:color w:val="000000"/>
              </w:rPr>
            </w:pPr>
            <w:r>
              <w:rPr>
                <w:rFonts w:ascii="Times New Roman" w:hAnsi="Times New Roman"/>
                <w:color w:val="000000"/>
              </w:rPr>
              <w:t>双</w:t>
            </w:r>
            <w:proofErr w:type="gramStart"/>
            <w:r>
              <w:rPr>
                <w:rFonts w:ascii="Times New Roman" w:hAnsi="Times New Roman"/>
                <w:color w:val="000000"/>
              </w:rPr>
              <w:t>馈</w:t>
            </w:r>
            <w:proofErr w:type="gramEnd"/>
            <w:r>
              <w:rPr>
                <w:rFonts w:ascii="Times New Roman" w:hAnsi="Times New Roman"/>
                <w:color w:val="000000"/>
              </w:rPr>
              <w:t>异步发电机运行状态分析；</w:t>
            </w:r>
          </w:p>
          <w:p w:rsidR="00E92954" w:rsidRDefault="003F2132">
            <w:pPr>
              <w:pStyle w:val="12"/>
              <w:numPr>
                <w:ilvl w:val="0"/>
                <w:numId w:val="73"/>
              </w:numPr>
              <w:tabs>
                <w:tab w:val="left" w:pos="0"/>
              </w:tabs>
              <w:spacing w:line="360" w:lineRule="exact"/>
              <w:ind w:firstLineChars="0"/>
              <w:rPr>
                <w:rFonts w:ascii="Times New Roman" w:hAnsi="Times New Roman"/>
                <w:color w:val="000000"/>
              </w:rPr>
            </w:pPr>
            <w:r>
              <w:rPr>
                <w:rFonts w:ascii="Times New Roman" w:hAnsi="Times New Roman"/>
                <w:color w:val="000000"/>
              </w:rPr>
              <w:t>描绘风力发电机组控制系统结构及说明相关控制任务。</w:t>
            </w:r>
          </w:p>
        </w:tc>
        <w:tc>
          <w:tcPr>
            <w:tcW w:w="1080" w:type="dxa"/>
            <w:vAlign w:val="center"/>
          </w:tcPr>
          <w:p w:rsidR="00E92954" w:rsidRDefault="003F2132">
            <w:pPr>
              <w:tabs>
                <w:tab w:val="left" w:pos="0"/>
              </w:tabs>
              <w:spacing w:line="360" w:lineRule="exact"/>
              <w:jc w:val="center"/>
              <w:rPr>
                <w:color w:val="000000"/>
              </w:rPr>
            </w:pPr>
            <w:r>
              <w:rPr>
                <w:color w:val="000000"/>
              </w:rPr>
              <w:t>0</w:t>
            </w:r>
          </w:p>
        </w:tc>
      </w:tr>
    </w:tbl>
    <w:p w:rsidR="00E92954" w:rsidRDefault="003F2132" w:rsidP="00892280">
      <w:pPr>
        <w:tabs>
          <w:tab w:val="left" w:pos="4960"/>
        </w:tabs>
        <w:spacing w:beforeLines="50" w:afterLines="50"/>
        <w:rPr>
          <w:rFonts w:ascii="黑体" w:eastAsia="黑体"/>
          <w:color w:val="000000"/>
          <w:sz w:val="24"/>
        </w:rPr>
      </w:pPr>
      <w:r>
        <w:rPr>
          <w:rFonts w:ascii="黑体" w:eastAsia="黑体" w:hint="eastAsia"/>
          <w:color w:val="000000"/>
          <w:sz w:val="24"/>
        </w:rPr>
        <w:t>六、教学方法与手段</w:t>
      </w:r>
    </w:p>
    <w:p w:rsidR="00E92954" w:rsidRDefault="003F2132">
      <w:pPr>
        <w:tabs>
          <w:tab w:val="left" w:pos="0"/>
        </w:tabs>
        <w:spacing w:line="360" w:lineRule="exact"/>
        <w:ind w:firstLineChars="200" w:firstLine="420"/>
        <w:rPr>
          <w:color w:val="000000"/>
        </w:rPr>
      </w:pPr>
      <w:r>
        <w:rPr>
          <w:rFonts w:hint="eastAsia"/>
          <w:color w:val="000000"/>
        </w:rPr>
        <w:t>本课程教学主要采用讲授、多媒体教学、计算机仿真、案例教学、研究式教学等教学方法与手段。</w:t>
      </w:r>
    </w:p>
    <w:p w:rsidR="00E92954" w:rsidRDefault="003F2132" w:rsidP="00892280">
      <w:pPr>
        <w:tabs>
          <w:tab w:val="left" w:pos="4960"/>
        </w:tabs>
        <w:spacing w:beforeLines="50" w:afterLines="50"/>
        <w:rPr>
          <w:rFonts w:ascii="黑体" w:eastAsia="黑体"/>
          <w:color w:val="000000"/>
          <w:sz w:val="24"/>
        </w:rPr>
      </w:pPr>
      <w:r>
        <w:rPr>
          <w:rFonts w:ascii="黑体" w:eastAsia="黑体" w:hint="eastAsia"/>
          <w:color w:val="000000"/>
          <w:sz w:val="24"/>
        </w:rPr>
        <w:t xml:space="preserve">七、推荐教材和教学参考资源 </w:t>
      </w:r>
    </w:p>
    <w:p w:rsidR="00E92954" w:rsidRDefault="003F2132">
      <w:pPr>
        <w:spacing w:line="360" w:lineRule="exact"/>
        <w:ind w:firstLineChars="200" w:firstLine="422"/>
        <w:rPr>
          <w:rFonts w:ascii="宋体" w:hAnsi="宋体"/>
          <w:b/>
          <w:color w:val="000000"/>
          <w:szCs w:val="21"/>
        </w:rPr>
      </w:pPr>
      <w:r>
        <w:rPr>
          <w:rFonts w:ascii="宋体" w:hAnsi="宋体" w:hint="eastAsia"/>
          <w:b/>
          <w:color w:val="000000"/>
          <w:szCs w:val="21"/>
        </w:rPr>
        <w:t>教材：</w:t>
      </w:r>
    </w:p>
    <w:p w:rsidR="00E92954" w:rsidRDefault="003F2132">
      <w:pPr>
        <w:spacing w:line="360" w:lineRule="exact"/>
        <w:ind w:firstLineChars="200" w:firstLine="420"/>
        <w:rPr>
          <w:color w:val="000000"/>
          <w:szCs w:val="21"/>
        </w:rPr>
      </w:pPr>
      <w:r>
        <w:rPr>
          <w:color w:val="000000"/>
        </w:rPr>
        <w:t>1.</w:t>
      </w:r>
      <w:r>
        <w:rPr>
          <w:rFonts w:hint="eastAsia"/>
          <w:color w:val="000000"/>
          <w:szCs w:val="21"/>
        </w:rPr>
        <w:t>徐大平</w:t>
      </w:r>
      <w:r>
        <w:rPr>
          <w:rFonts w:hint="eastAsia"/>
          <w:color w:val="000000"/>
          <w:szCs w:val="21"/>
        </w:rPr>
        <w:t xml:space="preserve">, </w:t>
      </w:r>
      <w:proofErr w:type="gramStart"/>
      <w:r>
        <w:rPr>
          <w:rFonts w:hint="eastAsia"/>
          <w:color w:val="000000"/>
          <w:szCs w:val="21"/>
        </w:rPr>
        <w:t>柳亦兵</w:t>
      </w:r>
      <w:proofErr w:type="gramEnd"/>
      <w:r>
        <w:rPr>
          <w:rFonts w:hint="eastAsia"/>
          <w:color w:val="000000"/>
          <w:szCs w:val="21"/>
        </w:rPr>
        <w:t xml:space="preserve">, </w:t>
      </w:r>
      <w:r>
        <w:rPr>
          <w:rFonts w:hint="eastAsia"/>
          <w:color w:val="000000"/>
          <w:szCs w:val="21"/>
        </w:rPr>
        <w:t>吕跃刚</w:t>
      </w:r>
      <w:r>
        <w:rPr>
          <w:bCs/>
        </w:rPr>
        <w:t>.</w:t>
      </w:r>
      <w:r>
        <w:rPr>
          <w:rFonts w:hint="eastAsia"/>
          <w:bCs/>
        </w:rPr>
        <w:t xml:space="preserve"> </w:t>
      </w:r>
      <w:r>
        <w:rPr>
          <w:rFonts w:hint="eastAsia"/>
          <w:bCs/>
        </w:rPr>
        <w:t>风力发电原理</w:t>
      </w:r>
      <w:r>
        <w:rPr>
          <w:rFonts w:hint="eastAsia"/>
          <w:bCs/>
        </w:rPr>
        <w:t xml:space="preserve">. </w:t>
      </w:r>
      <w:r>
        <w:rPr>
          <w:bCs/>
        </w:rPr>
        <w:t>北京：机械工业出版社</w:t>
      </w:r>
      <w:r>
        <w:rPr>
          <w:rFonts w:hint="eastAsia"/>
          <w:bCs/>
        </w:rPr>
        <w:t xml:space="preserve">, </w:t>
      </w:r>
      <w:r>
        <w:rPr>
          <w:bCs/>
        </w:rPr>
        <w:t>20</w:t>
      </w:r>
      <w:r>
        <w:rPr>
          <w:rFonts w:hint="eastAsia"/>
          <w:bCs/>
        </w:rPr>
        <w:t>11</w:t>
      </w:r>
      <w:r>
        <w:rPr>
          <w:bCs/>
        </w:rPr>
        <w:t>.</w:t>
      </w:r>
    </w:p>
    <w:p w:rsidR="00E92954" w:rsidRDefault="003F2132">
      <w:pPr>
        <w:spacing w:line="360" w:lineRule="exact"/>
        <w:ind w:firstLineChars="200" w:firstLine="422"/>
        <w:rPr>
          <w:b/>
          <w:color w:val="000000"/>
          <w:szCs w:val="21"/>
        </w:rPr>
      </w:pPr>
      <w:r>
        <w:rPr>
          <w:b/>
          <w:color w:val="000000"/>
          <w:szCs w:val="21"/>
        </w:rPr>
        <w:t>参考书：</w:t>
      </w:r>
    </w:p>
    <w:p w:rsidR="00E92954" w:rsidRDefault="003F2132">
      <w:pPr>
        <w:pStyle w:val="12"/>
        <w:numPr>
          <w:ilvl w:val="0"/>
          <w:numId w:val="74"/>
        </w:numPr>
        <w:tabs>
          <w:tab w:val="left" w:pos="0"/>
        </w:tabs>
        <w:spacing w:line="360" w:lineRule="exact"/>
        <w:ind w:firstLineChars="0"/>
        <w:rPr>
          <w:rFonts w:ascii="Times New Roman" w:hAnsi="Times New Roman"/>
          <w:bCs/>
        </w:rPr>
      </w:pPr>
      <w:r>
        <w:rPr>
          <w:rFonts w:ascii="Times New Roman" w:hAnsi="Times New Roman" w:hint="eastAsia"/>
          <w:color w:val="000000"/>
        </w:rPr>
        <w:t>侯雪</w:t>
      </w:r>
      <w:r>
        <w:rPr>
          <w:rFonts w:ascii="Times New Roman" w:hAnsi="Times New Roman" w:hint="eastAsia"/>
          <w:color w:val="000000"/>
        </w:rPr>
        <w:t xml:space="preserve">, </w:t>
      </w:r>
      <w:r>
        <w:rPr>
          <w:rFonts w:ascii="Times New Roman" w:hAnsi="Times New Roman" w:hint="eastAsia"/>
          <w:color w:val="000000"/>
        </w:rPr>
        <w:t>张润华</w:t>
      </w:r>
      <w:r>
        <w:rPr>
          <w:rFonts w:ascii="Times New Roman" w:hAnsi="Times New Roman" w:hint="eastAsia"/>
          <w:color w:val="000000"/>
        </w:rPr>
        <w:t xml:space="preserve">. </w:t>
      </w:r>
      <w:r>
        <w:rPr>
          <w:rFonts w:ascii="Times New Roman" w:hAnsi="Times New Roman" w:hint="eastAsia"/>
          <w:color w:val="000000"/>
        </w:rPr>
        <w:t>风力发电技术</w:t>
      </w:r>
      <w:r>
        <w:rPr>
          <w:rFonts w:ascii="Times New Roman" w:hAnsi="Times New Roman" w:hint="eastAsia"/>
          <w:color w:val="000000"/>
        </w:rPr>
        <w:t xml:space="preserve">. </w:t>
      </w:r>
      <w:r>
        <w:rPr>
          <w:rFonts w:ascii="Times New Roman" w:hAnsi="Times New Roman"/>
          <w:bCs/>
        </w:rPr>
        <w:t>北京：机械工业出版社</w:t>
      </w:r>
      <w:r>
        <w:rPr>
          <w:rFonts w:ascii="Times New Roman" w:hAnsi="Times New Roman" w:hint="eastAsia"/>
          <w:bCs/>
        </w:rPr>
        <w:t xml:space="preserve">, </w:t>
      </w:r>
      <w:r>
        <w:rPr>
          <w:rFonts w:ascii="Times New Roman" w:hAnsi="Times New Roman"/>
          <w:bCs/>
        </w:rPr>
        <w:t>20</w:t>
      </w:r>
      <w:r>
        <w:rPr>
          <w:rFonts w:ascii="Times New Roman" w:hAnsi="Times New Roman" w:hint="eastAsia"/>
          <w:bCs/>
        </w:rPr>
        <w:t>14</w:t>
      </w:r>
      <w:r>
        <w:rPr>
          <w:rFonts w:ascii="Times New Roman" w:hAnsi="Times New Roman"/>
          <w:bCs/>
        </w:rPr>
        <w:t>.</w:t>
      </w:r>
    </w:p>
    <w:p w:rsidR="00E92954" w:rsidRDefault="003F2132">
      <w:pPr>
        <w:pStyle w:val="12"/>
        <w:numPr>
          <w:ilvl w:val="0"/>
          <w:numId w:val="74"/>
        </w:numPr>
        <w:tabs>
          <w:tab w:val="left" w:pos="0"/>
        </w:tabs>
        <w:spacing w:line="360" w:lineRule="exact"/>
        <w:ind w:firstLineChars="0"/>
        <w:rPr>
          <w:rFonts w:ascii="Times New Roman" w:hAnsi="Times New Roman"/>
          <w:color w:val="000000"/>
        </w:rPr>
      </w:pPr>
      <w:proofErr w:type="gramStart"/>
      <w:r>
        <w:rPr>
          <w:rFonts w:ascii="Times New Roman" w:hAnsi="Times New Roman" w:hint="eastAsia"/>
          <w:color w:val="000000"/>
        </w:rPr>
        <w:t>宋亦旭</w:t>
      </w:r>
      <w:proofErr w:type="gramEnd"/>
      <w:r>
        <w:rPr>
          <w:rFonts w:ascii="Times New Roman" w:hAnsi="Times New Roman" w:hint="eastAsia"/>
          <w:color w:val="000000"/>
        </w:rPr>
        <w:t xml:space="preserve">. </w:t>
      </w:r>
      <w:r>
        <w:rPr>
          <w:rFonts w:ascii="Times New Roman" w:hAnsi="Times New Roman" w:hint="eastAsia"/>
          <w:color w:val="000000"/>
        </w:rPr>
        <w:t>风力发电机的原理与控制</w:t>
      </w:r>
      <w:r>
        <w:rPr>
          <w:rFonts w:ascii="Times New Roman" w:hAnsi="Times New Roman" w:hint="eastAsia"/>
          <w:color w:val="000000"/>
        </w:rPr>
        <w:t xml:space="preserve">. </w:t>
      </w:r>
      <w:r>
        <w:rPr>
          <w:rFonts w:ascii="Times New Roman" w:hAnsi="Times New Roman"/>
          <w:bCs/>
        </w:rPr>
        <w:t>北京：机械工业出版社</w:t>
      </w:r>
      <w:r>
        <w:rPr>
          <w:rFonts w:ascii="Times New Roman" w:hAnsi="Times New Roman" w:hint="eastAsia"/>
          <w:bCs/>
        </w:rPr>
        <w:t xml:space="preserve">, </w:t>
      </w:r>
      <w:r>
        <w:rPr>
          <w:rFonts w:ascii="Times New Roman" w:hAnsi="Times New Roman"/>
          <w:bCs/>
        </w:rPr>
        <w:t>20</w:t>
      </w:r>
      <w:r>
        <w:rPr>
          <w:rFonts w:ascii="Times New Roman" w:hAnsi="Times New Roman" w:hint="eastAsia"/>
          <w:bCs/>
        </w:rPr>
        <w:t>12</w:t>
      </w:r>
      <w:r>
        <w:rPr>
          <w:rFonts w:ascii="Times New Roman" w:hAnsi="Times New Roman"/>
          <w:bCs/>
        </w:rPr>
        <w:t>.</w:t>
      </w:r>
    </w:p>
    <w:p w:rsidR="00E92954" w:rsidRDefault="003F2132">
      <w:pPr>
        <w:pStyle w:val="12"/>
        <w:numPr>
          <w:ilvl w:val="0"/>
          <w:numId w:val="74"/>
        </w:numPr>
        <w:tabs>
          <w:tab w:val="left" w:pos="0"/>
        </w:tabs>
        <w:spacing w:line="360" w:lineRule="exact"/>
        <w:ind w:firstLineChars="0"/>
        <w:rPr>
          <w:rFonts w:ascii="Times New Roman" w:hAnsi="Times New Roman"/>
          <w:color w:val="000000"/>
        </w:rPr>
      </w:pPr>
      <w:r>
        <w:rPr>
          <w:rFonts w:ascii="Times New Roman" w:hAnsi="Times New Roman" w:hint="eastAsia"/>
          <w:color w:val="000000"/>
        </w:rPr>
        <w:lastRenderedPageBreak/>
        <w:t>任清晨</w:t>
      </w:r>
      <w:r>
        <w:rPr>
          <w:rFonts w:ascii="Times New Roman" w:hAnsi="Times New Roman" w:hint="eastAsia"/>
          <w:color w:val="000000"/>
        </w:rPr>
        <w:t xml:space="preserve">. </w:t>
      </w:r>
      <w:r>
        <w:rPr>
          <w:rFonts w:ascii="Times New Roman" w:hAnsi="Times New Roman" w:hint="eastAsia"/>
          <w:color w:val="000000"/>
        </w:rPr>
        <w:t>风力发电机组工作原理和技术基础</w:t>
      </w:r>
      <w:r>
        <w:rPr>
          <w:rFonts w:ascii="Times New Roman" w:hAnsi="Times New Roman" w:hint="eastAsia"/>
          <w:color w:val="000000"/>
        </w:rPr>
        <w:t xml:space="preserve">. </w:t>
      </w:r>
      <w:r>
        <w:rPr>
          <w:rFonts w:ascii="Times New Roman" w:hAnsi="Times New Roman"/>
          <w:bCs/>
        </w:rPr>
        <w:t>北京：机械工业出版社</w:t>
      </w:r>
      <w:r>
        <w:rPr>
          <w:rFonts w:ascii="Times New Roman" w:hAnsi="Times New Roman" w:hint="eastAsia"/>
          <w:bCs/>
        </w:rPr>
        <w:t xml:space="preserve">, </w:t>
      </w:r>
      <w:r>
        <w:rPr>
          <w:rFonts w:ascii="Times New Roman" w:hAnsi="Times New Roman"/>
          <w:bCs/>
        </w:rPr>
        <w:t>20</w:t>
      </w:r>
      <w:r>
        <w:rPr>
          <w:rFonts w:ascii="Times New Roman" w:hAnsi="Times New Roman" w:hint="eastAsia"/>
          <w:bCs/>
        </w:rPr>
        <w:t>10</w:t>
      </w:r>
      <w:r>
        <w:rPr>
          <w:rFonts w:ascii="Times New Roman" w:hAnsi="Times New Roman"/>
          <w:bCs/>
        </w:rPr>
        <w:t>.</w:t>
      </w:r>
    </w:p>
    <w:p w:rsidR="00E92954" w:rsidRDefault="003F2132">
      <w:pPr>
        <w:pStyle w:val="12"/>
        <w:numPr>
          <w:ilvl w:val="0"/>
          <w:numId w:val="74"/>
        </w:numPr>
        <w:tabs>
          <w:tab w:val="left" w:pos="0"/>
        </w:tabs>
        <w:spacing w:line="360" w:lineRule="exact"/>
        <w:ind w:firstLineChars="0"/>
        <w:rPr>
          <w:rFonts w:ascii="Times New Roman" w:hAnsi="Times New Roman"/>
          <w:color w:val="000000"/>
        </w:rPr>
      </w:pPr>
      <w:r>
        <w:rPr>
          <w:rFonts w:ascii="Times New Roman" w:hAnsi="Times New Roman" w:hint="eastAsia"/>
          <w:color w:val="000000"/>
        </w:rPr>
        <w:t>李建林</w:t>
      </w:r>
      <w:r>
        <w:rPr>
          <w:rFonts w:ascii="Times New Roman" w:hAnsi="Times New Roman" w:hint="eastAsia"/>
          <w:color w:val="000000"/>
        </w:rPr>
        <w:t xml:space="preserve">. </w:t>
      </w:r>
      <w:r>
        <w:rPr>
          <w:rFonts w:ascii="Times New Roman" w:hAnsi="Times New Roman" w:hint="eastAsia"/>
          <w:color w:val="000000"/>
        </w:rPr>
        <w:t>风力发电中的电力电子变流技术</w:t>
      </w:r>
      <w:r>
        <w:rPr>
          <w:rFonts w:ascii="Times New Roman" w:hAnsi="Times New Roman" w:hint="eastAsia"/>
          <w:color w:val="000000"/>
        </w:rPr>
        <w:t xml:space="preserve">. </w:t>
      </w:r>
      <w:r>
        <w:rPr>
          <w:rFonts w:ascii="Times New Roman" w:hAnsi="Times New Roman"/>
          <w:bCs/>
        </w:rPr>
        <w:t>北京：机械工业出版社</w:t>
      </w:r>
      <w:r>
        <w:rPr>
          <w:rFonts w:ascii="Times New Roman" w:hAnsi="Times New Roman" w:hint="eastAsia"/>
          <w:bCs/>
        </w:rPr>
        <w:t xml:space="preserve">, </w:t>
      </w:r>
      <w:r>
        <w:rPr>
          <w:rFonts w:ascii="Times New Roman" w:hAnsi="Times New Roman"/>
          <w:bCs/>
        </w:rPr>
        <w:t>20</w:t>
      </w:r>
      <w:r>
        <w:rPr>
          <w:rFonts w:ascii="Times New Roman" w:hAnsi="Times New Roman" w:hint="eastAsia"/>
          <w:bCs/>
        </w:rPr>
        <w:t>08.</w:t>
      </w:r>
    </w:p>
    <w:p w:rsidR="00E92954" w:rsidRDefault="003F2132">
      <w:pPr>
        <w:pStyle w:val="12"/>
        <w:numPr>
          <w:ilvl w:val="0"/>
          <w:numId w:val="74"/>
        </w:numPr>
        <w:tabs>
          <w:tab w:val="left" w:pos="0"/>
        </w:tabs>
        <w:spacing w:line="360" w:lineRule="exact"/>
        <w:ind w:firstLineChars="0"/>
        <w:rPr>
          <w:rFonts w:ascii="Times New Roman" w:hAnsi="Times New Roman"/>
          <w:color w:val="000000"/>
        </w:rPr>
      </w:pPr>
      <w:r>
        <w:rPr>
          <w:rFonts w:ascii="Times New Roman" w:hAnsi="Times New Roman" w:hint="eastAsia"/>
          <w:bCs/>
        </w:rPr>
        <w:t>孙屹刚</w:t>
      </w:r>
      <w:r>
        <w:rPr>
          <w:rFonts w:ascii="Times New Roman" w:hAnsi="Times New Roman" w:hint="eastAsia"/>
          <w:bCs/>
        </w:rPr>
        <w:t xml:space="preserve">. </w:t>
      </w:r>
      <w:r>
        <w:rPr>
          <w:rFonts w:ascii="Times New Roman" w:hAnsi="Times New Roman" w:hint="eastAsia"/>
          <w:bCs/>
        </w:rPr>
        <w:t>风力发电技术及其</w:t>
      </w:r>
      <w:r>
        <w:rPr>
          <w:rFonts w:ascii="Times New Roman" w:hAnsi="Times New Roman" w:hint="eastAsia"/>
          <w:bCs/>
        </w:rPr>
        <w:t>MATLAB</w:t>
      </w:r>
      <w:r>
        <w:rPr>
          <w:rFonts w:ascii="Times New Roman" w:hAnsi="Times New Roman" w:hint="eastAsia"/>
          <w:bCs/>
        </w:rPr>
        <w:t>与</w:t>
      </w:r>
      <w:r>
        <w:rPr>
          <w:rFonts w:ascii="Times New Roman" w:hAnsi="Times New Roman" w:hint="eastAsia"/>
          <w:bCs/>
        </w:rPr>
        <w:t>Bladed</w:t>
      </w:r>
      <w:r>
        <w:rPr>
          <w:rFonts w:ascii="Times New Roman" w:hAnsi="Times New Roman" w:hint="eastAsia"/>
          <w:bCs/>
        </w:rPr>
        <w:t>仿真</w:t>
      </w:r>
      <w:r>
        <w:rPr>
          <w:rFonts w:ascii="Times New Roman" w:hAnsi="Times New Roman" w:hint="eastAsia"/>
          <w:bCs/>
        </w:rPr>
        <w:t xml:space="preserve">. </w:t>
      </w:r>
      <w:r>
        <w:rPr>
          <w:rFonts w:ascii="Times New Roman" w:hAnsi="Times New Roman" w:hint="eastAsia"/>
          <w:bCs/>
        </w:rPr>
        <w:t>北京：电子工业出版社</w:t>
      </w:r>
      <w:r>
        <w:rPr>
          <w:rFonts w:ascii="Times New Roman" w:hAnsi="Times New Roman" w:hint="eastAsia"/>
          <w:bCs/>
        </w:rPr>
        <w:t>, 2013</w:t>
      </w:r>
    </w:p>
    <w:p w:rsidR="00E92954" w:rsidRDefault="003F2132" w:rsidP="00892280">
      <w:pPr>
        <w:tabs>
          <w:tab w:val="left" w:pos="4960"/>
        </w:tabs>
        <w:spacing w:beforeLines="50" w:afterLines="50"/>
        <w:rPr>
          <w:rFonts w:ascii="黑体" w:eastAsia="黑体"/>
          <w:color w:val="000000"/>
          <w:sz w:val="24"/>
        </w:rPr>
      </w:pPr>
      <w:r>
        <w:rPr>
          <w:rFonts w:ascii="黑体" w:eastAsia="黑体"/>
          <w:color w:val="000000"/>
          <w:sz w:val="24"/>
        </w:rPr>
        <w:t>八、课程考核内容及方式</w:t>
      </w:r>
    </w:p>
    <w:p w:rsidR="00E92954" w:rsidRDefault="003F2132">
      <w:pPr>
        <w:adjustRightInd w:val="0"/>
        <w:snapToGrid w:val="0"/>
        <w:spacing w:line="360" w:lineRule="auto"/>
        <w:jc w:val="left"/>
        <w:rPr>
          <w:rFonts w:ascii="宋体"/>
          <w:b/>
          <w:sz w:val="24"/>
        </w:rPr>
      </w:pPr>
      <w:r>
        <w:rPr>
          <w:rFonts w:ascii="宋体" w:hAnsi="宋体"/>
          <w:b/>
          <w:sz w:val="24"/>
        </w:rPr>
        <w:t xml:space="preserve">1 </w:t>
      </w:r>
      <w:r>
        <w:rPr>
          <w:rFonts w:ascii="宋体" w:hAnsi="宋体" w:hint="eastAsia"/>
          <w:b/>
          <w:sz w:val="24"/>
        </w:rPr>
        <w:t>成绩组成</w:t>
      </w:r>
    </w:p>
    <w:tbl>
      <w:tblPr>
        <w:tblW w:w="8301" w:type="dxa"/>
        <w:jc w:val="center"/>
        <w:tblInd w:w="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21"/>
        <w:gridCol w:w="6277"/>
        <w:gridCol w:w="1103"/>
      </w:tblGrid>
      <w:tr w:rsidR="00E92954">
        <w:trPr>
          <w:trHeight w:val="340"/>
          <w:jc w:val="center"/>
        </w:trPr>
        <w:tc>
          <w:tcPr>
            <w:tcW w:w="921" w:type="dxa"/>
            <w:vAlign w:val="center"/>
          </w:tcPr>
          <w:p w:rsidR="00E92954" w:rsidRDefault="003F2132" w:rsidP="00892280">
            <w:pPr>
              <w:adjustRightInd w:val="0"/>
              <w:snapToGrid w:val="0"/>
              <w:spacing w:beforeLines="10" w:afterLines="10"/>
              <w:jc w:val="center"/>
              <w:rPr>
                <w:rFonts w:ascii="宋体"/>
              </w:rPr>
            </w:pPr>
            <w:r>
              <w:rPr>
                <w:rFonts w:ascii="宋体" w:hAnsi="宋体" w:hint="eastAsia"/>
              </w:rPr>
              <w:t>序号</w:t>
            </w:r>
          </w:p>
        </w:tc>
        <w:tc>
          <w:tcPr>
            <w:tcW w:w="6277" w:type="dxa"/>
            <w:vAlign w:val="center"/>
          </w:tcPr>
          <w:p w:rsidR="00E92954" w:rsidRDefault="003F2132" w:rsidP="00892280">
            <w:pPr>
              <w:adjustRightInd w:val="0"/>
              <w:snapToGrid w:val="0"/>
              <w:spacing w:beforeLines="10" w:afterLines="10"/>
              <w:ind w:firstLineChars="100" w:firstLine="210"/>
              <w:jc w:val="center"/>
              <w:rPr>
                <w:rFonts w:ascii="宋体"/>
              </w:rPr>
            </w:pPr>
            <w:r>
              <w:rPr>
                <w:rFonts w:ascii="宋体" w:hAnsi="宋体" w:hint="eastAsia"/>
              </w:rPr>
              <w:t>成绩组成</w:t>
            </w:r>
          </w:p>
        </w:tc>
        <w:tc>
          <w:tcPr>
            <w:tcW w:w="1103" w:type="dxa"/>
            <w:vAlign w:val="center"/>
          </w:tcPr>
          <w:p w:rsidR="00E92954" w:rsidRDefault="003F2132" w:rsidP="00892280">
            <w:pPr>
              <w:adjustRightInd w:val="0"/>
              <w:snapToGrid w:val="0"/>
              <w:spacing w:beforeLines="10" w:afterLines="10"/>
              <w:ind w:firstLineChars="100" w:firstLine="210"/>
              <w:rPr>
                <w:rFonts w:ascii="宋体"/>
              </w:rPr>
            </w:pPr>
            <w:r>
              <w:rPr>
                <w:rFonts w:ascii="宋体" w:hAnsi="宋体" w:hint="eastAsia"/>
              </w:rPr>
              <w:t>比例</w:t>
            </w:r>
          </w:p>
        </w:tc>
      </w:tr>
      <w:tr w:rsidR="00E92954">
        <w:trPr>
          <w:trHeight w:val="340"/>
          <w:jc w:val="center"/>
        </w:trPr>
        <w:tc>
          <w:tcPr>
            <w:tcW w:w="921" w:type="dxa"/>
            <w:vAlign w:val="center"/>
          </w:tcPr>
          <w:p w:rsidR="00E92954" w:rsidRDefault="003F2132" w:rsidP="00892280">
            <w:pPr>
              <w:adjustRightInd w:val="0"/>
              <w:snapToGrid w:val="0"/>
              <w:spacing w:beforeLines="10" w:afterLines="10"/>
              <w:ind w:firstLineChars="100" w:firstLine="210"/>
              <w:rPr>
                <w:rFonts w:ascii="宋体"/>
              </w:rPr>
            </w:pPr>
            <w:r>
              <w:rPr>
                <w:rFonts w:ascii="宋体" w:hAnsi="宋体"/>
              </w:rPr>
              <w:t>1</w:t>
            </w:r>
          </w:p>
        </w:tc>
        <w:tc>
          <w:tcPr>
            <w:tcW w:w="6277" w:type="dxa"/>
            <w:vAlign w:val="center"/>
          </w:tcPr>
          <w:p w:rsidR="00E92954" w:rsidRDefault="003F2132" w:rsidP="00892280">
            <w:pPr>
              <w:adjustRightInd w:val="0"/>
              <w:snapToGrid w:val="0"/>
              <w:spacing w:beforeLines="10" w:afterLines="10"/>
              <w:jc w:val="left"/>
              <w:rPr>
                <w:rFonts w:ascii="宋体"/>
              </w:rPr>
            </w:pPr>
            <w:r>
              <w:rPr>
                <w:rFonts w:ascii="宋体" w:hAnsi="宋体" w:hint="eastAsia"/>
              </w:rPr>
              <w:t>课堂考勤及课堂表现</w:t>
            </w:r>
          </w:p>
        </w:tc>
        <w:tc>
          <w:tcPr>
            <w:tcW w:w="1103" w:type="dxa"/>
            <w:vAlign w:val="center"/>
          </w:tcPr>
          <w:p w:rsidR="00E92954" w:rsidRDefault="003F2132" w:rsidP="00892280">
            <w:pPr>
              <w:adjustRightInd w:val="0"/>
              <w:snapToGrid w:val="0"/>
              <w:spacing w:beforeLines="10" w:afterLines="10"/>
              <w:jc w:val="center"/>
              <w:rPr>
                <w:rFonts w:ascii="宋体"/>
              </w:rPr>
            </w:pPr>
            <w:r>
              <w:rPr>
                <w:rFonts w:ascii="宋体" w:hAnsi="宋体" w:hint="eastAsia"/>
              </w:rPr>
              <w:t>40</w:t>
            </w:r>
            <w:r>
              <w:rPr>
                <w:rFonts w:ascii="宋体" w:hAnsi="宋体"/>
              </w:rPr>
              <w:t>%</w:t>
            </w:r>
          </w:p>
        </w:tc>
      </w:tr>
      <w:tr w:rsidR="00E92954">
        <w:trPr>
          <w:trHeight w:val="340"/>
          <w:jc w:val="center"/>
        </w:trPr>
        <w:tc>
          <w:tcPr>
            <w:tcW w:w="921" w:type="dxa"/>
            <w:vAlign w:val="center"/>
          </w:tcPr>
          <w:p w:rsidR="00E92954" w:rsidRDefault="003F2132" w:rsidP="00892280">
            <w:pPr>
              <w:adjustRightInd w:val="0"/>
              <w:snapToGrid w:val="0"/>
              <w:spacing w:beforeLines="10" w:afterLines="10"/>
              <w:ind w:firstLineChars="100" w:firstLine="210"/>
              <w:rPr>
                <w:rFonts w:ascii="宋体"/>
              </w:rPr>
            </w:pPr>
            <w:r>
              <w:rPr>
                <w:rFonts w:ascii="宋体" w:hAnsi="宋体"/>
              </w:rPr>
              <w:t>2</w:t>
            </w:r>
          </w:p>
        </w:tc>
        <w:tc>
          <w:tcPr>
            <w:tcW w:w="6277" w:type="dxa"/>
            <w:vAlign w:val="center"/>
          </w:tcPr>
          <w:p w:rsidR="00E92954" w:rsidRDefault="003F2132" w:rsidP="00892280">
            <w:pPr>
              <w:adjustRightInd w:val="0"/>
              <w:snapToGrid w:val="0"/>
              <w:spacing w:beforeLines="10" w:afterLines="10"/>
              <w:jc w:val="left"/>
              <w:rPr>
                <w:rFonts w:ascii="宋体"/>
              </w:rPr>
            </w:pPr>
            <w:r>
              <w:rPr>
                <w:rFonts w:ascii="宋体" w:hAnsi="宋体" w:hint="eastAsia"/>
              </w:rPr>
              <w:t>平时作业</w:t>
            </w:r>
          </w:p>
        </w:tc>
        <w:tc>
          <w:tcPr>
            <w:tcW w:w="1103" w:type="dxa"/>
            <w:vAlign w:val="center"/>
          </w:tcPr>
          <w:p w:rsidR="00E92954" w:rsidRDefault="003F2132" w:rsidP="00892280">
            <w:pPr>
              <w:adjustRightInd w:val="0"/>
              <w:snapToGrid w:val="0"/>
              <w:spacing w:beforeLines="10" w:afterLines="10"/>
              <w:jc w:val="center"/>
              <w:rPr>
                <w:rFonts w:ascii="宋体"/>
              </w:rPr>
            </w:pPr>
            <w:r>
              <w:rPr>
                <w:rFonts w:ascii="宋体" w:hAnsi="宋体" w:hint="eastAsia"/>
              </w:rPr>
              <w:t>10</w:t>
            </w:r>
            <w:r>
              <w:rPr>
                <w:rFonts w:ascii="宋体" w:hAnsi="宋体"/>
              </w:rPr>
              <w:t>%</w:t>
            </w:r>
          </w:p>
        </w:tc>
      </w:tr>
      <w:tr w:rsidR="00E92954">
        <w:trPr>
          <w:trHeight w:val="340"/>
          <w:jc w:val="center"/>
        </w:trPr>
        <w:tc>
          <w:tcPr>
            <w:tcW w:w="921" w:type="dxa"/>
            <w:vAlign w:val="center"/>
          </w:tcPr>
          <w:p w:rsidR="00E92954" w:rsidRDefault="003F2132" w:rsidP="00892280">
            <w:pPr>
              <w:adjustRightInd w:val="0"/>
              <w:snapToGrid w:val="0"/>
              <w:spacing w:beforeLines="10" w:afterLines="10"/>
              <w:ind w:firstLineChars="100" w:firstLine="210"/>
              <w:rPr>
                <w:rFonts w:ascii="宋体"/>
              </w:rPr>
            </w:pPr>
            <w:r>
              <w:rPr>
                <w:rFonts w:ascii="宋体" w:hAnsi="宋体"/>
              </w:rPr>
              <w:t>3</w:t>
            </w:r>
          </w:p>
        </w:tc>
        <w:tc>
          <w:tcPr>
            <w:tcW w:w="6277" w:type="dxa"/>
            <w:vAlign w:val="center"/>
          </w:tcPr>
          <w:p w:rsidR="00E92954" w:rsidRDefault="003F2132" w:rsidP="00892280">
            <w:pPr>
              <w:adjustRightInd w:val="0"/>
              <w:snapToGrid w:val="0"/>
              <w:spacing w:beforeLines="10" w:afterLines="10"/>
              <w:jc w:val="left"/>
              <w:rPr>
                <w:rFonts w:ascii="宋体"/>
              </w:rPr>
            </w:pPr>
            <w:r>
              <w:rPr>
                <w:rFonts w:ascii="宋体" w:hint="eastAsia"/>
              </w:rPr>
              <w:t>课程论文</w:t>
            </w:r>
          </w:p>
        </w:tc>
        <w:tc>
          <w:tcPr>
            <w:tcW w:w="1103" w:type="dxa"/>
            <w:vAlign w:val="center"/>
          </w:tcPr>
          <w:p w:rsidR="00E92954" w:rsidRDefault="003F2132" w:rsidP="00892280">
            <w:pPr>
              <w:adjustRightInd w:val="0"/>
              <w:snapToGrid w:val="0"/>
              <w:spacing w:beforeLines="10" w:afterLines="10"/>
              <w:jc w:val="center"/>
              <w:rPr>
                <w:rFonts w:ascii="宋体"/>
              </w:rPr>
            </w:pPr>
            <w:r>
              <w:rPr>
                <w:rFonts w:ascii="宋体" w:hAnsi="宋体" w:hint="eastAsia"/>
              </w:rPr>
              <w:t>50</w:t>
            </w:r>
            <w:r>
              <w:rPr>
                <w:rFonts w:ascii="宋体" w:hAnsi="宋体"/>
              </w:rPr>
              <w:t>%</w:t>
            </w:r>
          </w:p>
        </w:tc>
      </w:tr>
      <w:tr w:rsidR="00E92954">
        <w:trPr>
          <w:trHeight w:val="340"/>
          <w:jc w:val="center"/>
        </w:trPr>
        <w:tc>
          <w:tcPr>
            <w:tcW w:w="921" w:type="dxa"/>
            <w:vAlign w:val="center"/>
          </w:tcPr>
          <w:p w:rsidR="00E92954" w:rsidRDefault="00E92954" w:rsidP="00892280">
            <w:pPr>
              <w:adjustRightInd w:val="0"/>
              <w:snapToGrid w:val="0"/>
              <w:spacing w:beforeLines="10" w:afterLines="10"/>
              <w:ind w:firstLineChars="100" w:firstLine="210"/>
              <w:rPr>
                <w:rFonts w:ascii="宋体" w:hAnsi="宋体"/>
              </w:rPr>
            </w:pPr>
          </w:p>
        </w:tc>
        <w:tc>
          <w:tcPr>
            <w:tcW w:w="6277" w:type="dxa"/>
            <w:vAlign w:val="center"/>
          </w:tcPr>
          <w:p w:rsidR="00E92954" w:rsidRDefault="003F2132" w:rsidP="00892280">
            <w:pPr>
              <w:adjustRightInd w:val="0"/>
              <w:snapToGrid w:val="0"/>
              <w:spacing w:beforeLines="10" w:afterLines="10"/>
              <w:jc w:val="left"/>
              <w:rPr>
                <w:rFonts w:ascii="宋体"/>
              </w:rPr>
            </w:pPr>
            <w:r>
              <w:rPr>
                <w:rFonts w:ascii="宋体" w:hAnsi="宋体" w:hint="eastAsia"/>
              </w:rPr>
              <w:t>总计</w:t>
            </w:r>
          </w:p>
        </w:tc>
        <w:tc>
          <w:tcPr>
            <w:tcW w:w="1103" w:type="dxa"/>
            <w:vAlign w:val="center"/>
          </w:tcPr>
          <w:p w:rsidR="00E92954" w:rsidRDefault="003F2132" w:rsidP="00892280">
            <w:pPr>
              <w:adjustRightInd w:val="0"/>
              <w:snapToGrid w:val="0"/>
              <w:spacing w:beforeLines="10" w:afterLines="10"/>
              <w:jc w:val="center"/>
              <w:rPr>
                <w:rFonts w:ascii="宋体" w:hAnsi="宋体"/>
              </w:rPr>
            </w:pPr>
            <w:r>
              <w:rPr>
                <w:rFonts w:ascii="宋体" w:hAnsi="宋体" w:hint="eastAsia"/>
              </w:rPr>
              <w:t>100</w:t>
            </w:r>
            <w:r>
              <w:rPr>
                <w:rFonts w:ascii="宋体" w:hAnsi="宋体"/>
              </w:rPr>
              <w:t>%</w:t>
            </w:r>
          </w:p>
        </w:tc>
      </w:tr>
    </w:tbl>
    <w:p w:rsidR="00E92954" w:rsidRDefault="003F2132" w:rsidP="00892280">
      <w:pPr>
        <w:adjustRightInd w:val="0"/>
        <w:snapToGrid w:val="0"/>
        <w:spacing w:beforeLines="50" w:line="360" w:lineRule="auto"/>
        <w:jc w:val="left"/>
        <w:rPr>
          <w:rFonts w:ascii="宋体"/>
          <w:b/>
          <w:sz w:val="24"/>
        </w:rPr>
      </w:pPr>
      <w:r>
        <w:rPr>
          <w:rFonts w:ascii="宋体" w:hAnsi="宋体"/>
          <w:b/>
          <w:sz w:val="24"/>
        </w:rPr>
        <w:t xml:space="preserve">2 </w:t>
      </w:r>
      <w:r>
        <w:rPr>
          <w:rFonts w:ascii="宋体" w:hAnsi="宋体" w:hint="eastAsia"/>
          <w:b/>
          <w:sz w:val="24"/>
        </w:rPr>
        <w:t>评分标准</w:t>
      </w:r>
    </w:p>
    <w:p w:rsidR="00E92954" w:rsidRDefault="003F2132" w:rsidP="00892280">
      <w:pPr>
        <w:adjustRightInd w:val="0"/>
        <w:snapToGrid w:val="0"/>
        <w:spacing w:beforeLines="50" w:line="360" w:lineRule="auto"/>
        <w:jc w:val="left"/>
        <w:rPr>
          <w:rFonts w:ascii="宋体"/>
          <w:b/>
          <w:sz w:val="24"/>
        </w:rPr>
      </w:pPr>
      <w:r>
        <w:rPr>
          <w:rFonts w:ascii="宋体" w:hAnsi="宋体"/>
          <w:b/>
          <w:sz w:val="24"/>
        </w:rPr>
        <w:t>2.1</w:t>
      </w:r>
      <w:r>
        <w:rPr>
          <w:rFonts w:ascii="宋体" w:hAnsi="宋体" w:hint="eastAsia"/>
          <w:b/>
        </w:rPr>
        <w:t>课堂考勤及课堂表现</w:t>
      </w:r>
    </w:p>
    <w:tbl>
      <w:tblPr>
        <w:tblW w:w="8334" w:type="dxa"/>
        <w:jc w:val="center"/>
        <w:tblInd w:w="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14"/>
        <w:gridCol w:w="1120"/>
      </w:tblGrid>
      <w:tr w:rsidR="00E92954">
        <w:trPr>
          <w:trHeight w:val="340"/>
          <w:jc w:val="center"/>
        </w:trPr>
        <w:tc>
          <w:tcPr>
            <w:tcW w:w="7214" w:type="dxa"/>
            <w:vAlign w:val="center"/>
          </w:tcPr>
          <w:p w:rsidR="00E92954" w:rsidRDefault="003F2132" w:rsidP="00892280">
            <w:pPr>
              <w:adjustRightInd w:val="0"/>
              <w:snapToGrid w:val="0"/>
              <w:spacing w:beforeLines="10" w:afterLines="10"/>
              <w:jc w:val="center"/>
              <w:rPr>
                <w:bCs/>
              </w:rPr>
            </w:pPr>
            <w:r>
              <w:rPr>
                <w:rFonts w:ascii="宋体" w:hAnsi="宋体" w:hint="eastAsia"/>
              </w:rPr>
              <w:t>课堂考勤及课堂表现</w:t>
            </w:r>
          </w:p>
        </w:tc>
        <w:tc>
          <w:tcPr>
            <w:tcW w:w="1120" w:type="dxa"/>
            <w:vAlign w:val="center"/>
          </w:tcPr>
          <w:p w:rsidR="00E92954" w:rsidRDefault="003F2132" w:rsidP="00892280">
            <w:pPr>
              <w:adjustRightInd w:val="0"/>
              <w:snapToGrid w:val="0"/>
              <w:spacing w:beforeLines="10" w:afterLines="10"/>
              <w:jc w:val="center"/>
              <w:rPr>
                <w:bCs/>
              </w:rPr>
            </w:pPr>
            <w:r>
              <w:rPr>
                <w:rFonts w:hint="eastAsia"/>
                <w:bCs/>
              </w:rPr>
              <w:t>得分</w:t>
            </w:r>
          </w:p>
        </w:tc>
      </w:tr>
      <w:tr w:rsidR="00E92954">
        <w:trPr>
          <w:trHeight w:val="301"/>
          <w:jc w:val="center"/>
        </w:trPr>
        <w:tc>
          <w:tcPr>
            <w:tcW w:w="7214" w:type="dxa"/>
          </w:tcPr>
          <w:p w:rsidR="00E92954" w:rsidRDefault="003F2132" w:rsidP="00892280">
            <w:pPr>
              <w:adjustRightInd w:val="0"/>
              <w:snapToGrid w:val="0"/>
              <w:spacing w:beforeLines="10" w:afterLines="10"/>
              <w:rPr>
                <w:rFonts w:ascii="宋体"/>
              </w:rPr>
            </w:pPr>
            <w:r>
              <w:rPr>
                <w:rFonts w:ascii="宋体" w:hAnsi="宋体" w:hint="eastAsia"/>
              </w:rPr>
              <w:t>出勤率</w:t>
            </w:r>
            <w:r>
              <w:rPr>
                <w:rFonts w:ascii="宋体" w:hAnsi="宋体"/>
              </w:rPr>
              <w:t>90%</w:t>
            </w:r>
            <w:r>
              <w:rPr>
                <w:rFonts w:ascii="宋体" w:hAnsi="宋体" w:hint="eastAsia"/>
              </w:rPr>
              <w:t>以上；课堂点名回答问题基本概念清晰，积极参与课堂交流，能组织同组学生进行讨论学习，能带动与激励同组伙伴的求知欲。</w:t>
            </w:r>
          </w:p>
        </w:tc>
        <w:tc>
          <w:tcPr>
            <w:tcW w:w="1120" w:type="dxa"/>
          </w:tcPr>
          <w:p w:rsidR="00E92954" w:rsidRDefault="003F2132" w:rsidP="00892280">
            <w:pPr>
              <w:adjustRightInd w:val="0"/>
              <w:snapToGrid w:val="0"/>
              <w:spacing w:beforeLines="10" w:afterLines="10"/>
              <w:jc w:val="center"/>
              <w:rPr>
                <w:rFonts w:ascii="宋体"/>
              </w:rPr>
            </w:pPr>
            <w:r>
              <w:rPr>
                <w:rFonts w:ascii="宋体" w:hAnsi="宋体" w:hint="eastAsia"/>
              </w:rPr>
              <w:t>36</w:t>
            </w:r>
            <w:r>
              <w:rPr>
                <w:rFonts w:ascii="宋体" w:hAnsi="宋体"/>
              </w:rPr>
              <w:t>-</w:t>
            </w:r>
            <w:r>
              <w:rPr>
                <w:rFonts w:ascii="宋体" w:hAnsi="宋体" w:hint="eastAsia"/>
              </w:rPr>
              <w:t>40分</w:t>
            </w:r>
          </w:p>
        </w:tc>
      </w:tr>
      <w:tr w:rsidR="00E92954">
        <w:trPr>
          <w:trHeight w:val="301"/>
          <w:jc w:val="center"/>
        </w:trPr>
        <w:tc>
          <w:tcPr>
            <w:tcW w:w="7214" w:type="dxa"/>
          </w:tcPr>
          <w:p w:rsidR="00E92954" w:rsidRDefault="003F2132" w:rsidP="00892280">
            <w:pPr>
              <w:adjustRightInd w:val="0"/>
              <w:snapToGrid w:val="0"/>
              <w:spacing w:beforeLines="10" w:afterLines="10"/>
              <w:rPr>
                <w:rFonts w:ascii="宋体"/>
              </w:rPr>
            </w:pPr>
            <w:r>
              <w:rPr>
                <w:rFonts w:ascii="宋体" w:hAnsi="宋体" w:hint="eastAsia"/>
              </w:rPr>
              <w:t>出勤率</w:t>
            </w:r>
            <w:r>
              <w:rPr>
                <w:rFonts w:ascii="宋体" w:hAnsi="宋体"/>
              </w:rPr>
              <w:t>80%</w:t>
            </w:r>
            <w:r>
              <w:rPr>
                <w:rFonts w:ascii="宋体" w:hAnsi="宋体" w:hint="eastAsia"/>
              </w:rPr>
              <w:t>以上；课堂点名回答问题基本清晰，积极参与课堂交流，能组织同组学生进行讨论学习。</w:t>
            </w:r>
          </w:p>
        </w:tc>
        <w:tc>
          <w:tcPr>
            <w:tcW w:w="1120" w:type="dxa"/>
          </w:tcPr>
          <w:p w:rsidR="00E92954" w:rsidRDefault="003F2132" w:rsidP="00892280">
            <w:pPr>
              <w:adjustRightInd w:val="0"/>
              <w:snapToGrid w:val="0"/>
              <w:spacing w:beforeLines="10" w:afterLines="10"/>
              <w:jc w:val="center"/>
              <w:rPr>
                <w:rFonts w:ascii="宋体"/>
              </w:rPr>
            </w:pPr>
            <w:r>
              <w:rPr>
                <w:rFonts w:ascii="宋体" w:hAnsi="宋体" w:hint="eastAsia"/>
              </w:rPr>
              <w:t>31</w:t>
            </w:r>
            <w:r>
              <w:rPr>
                <w:rFonts w:ascii="宋体" w:hAnsi="宋体"/>
              </w:rPr>
              <w:t>-</w:t>
            </w:r>
            <w:r>
              <w:rPr>
                <w:rFonts w:ascii="宋体" w:hAnsi="宋体" w:hint="eastAsia"/>
              </w:rPr>
              <w:t>35分</w:t>
            </w:r>
          </w:p>
        </w:tc>
      </w:tr>
      <w:tr w:rsidR="00E92954">
        <w:trPr>
          <w:trHeight w:val="340"/>
          <w:jc w:val="center"/>
        </w:trPr>
        <w:tc>
          <w:tcPr>
            <w:tcW w:w="7214" w:type="dxa"/>
          </w:tcPr>
          <w:p w:rsidR="00E92954" w:rsidRDefault="003F2132" w:rsidP="00892280">
            <w:pPr>
              <w:adjustRightInd w:val="0"/>
              <w:snapToGrid w:val="0"/>
              <w:spacing w:beforeLines="10" w:afterLines="10"/>
              <w:rPr>
                <w:rFonts w:ascii="宋体"/>
              </w:rPr>
            </w:pPr>
            <w:r>
              <w:rPr>
                <w:rFonts w:ascii="宋体" w:hAnsi="宋体" w:hint="eastAsia"/>
              </w:rPr>
              <w:t>出勤率</w:t>
            </w:r>
            <w:r>
              <w:rPr>
                <w:rFonts w:ascii="宋体" w:hAnsi="宋体"/>
              </w:rPr>
              <w:t>60%</w:t>
            </w:r>
            <w:r>
              <w:rPr>
                <w:rFonts w:ascii="宋体" w:hAnsi="宋体" w:hint="eastAsia"/>
              </w:rPr>
              <w:t>以上；课堂点名回答问题基本清晰，能参与课堂交流，能参与同组学生进行讨论学习。</w:t>
            </w:r>
          </w:p>
        </w:tc>
        <w:tc>
          <w:tcPr>
            <w:tcW w:w="1120" w:type="dxa"/>
          </w:tcPr>
          <w:p w:rsidR="00E92954" w:rsidRDefault="003F2132" w:rsidP="00892280">
            <w:pPr>
              <w:adjustRightInd w:val="0"/>
              <w:snapToGrid w:val="0"/>
              <w:spacing w:beforeLines="10" w:afterLines="10"/>
              <w:jc w:val="center"/>
              <w:rPr>
                <w:rFonts w:ascii="宋体"/>
              </w:rPr>
            </w:pPr>
            <w:r>
              <w:rPr>
                <w:rFonts w:ascii="宋体" w:hAnsi="宋体" w:hint="eastAsia"/>
              </w:rPr>
              <w:t>25</w:t>
            </w:r>
            <w:r>
              <w:rPr>
                <w:rFonts w:ascii="宋体" w:hAnsi="宋体"/>
              </w:rPr>
              <w:t>-</w:t>
            </w:r>
            <w:r>
              <w:rPr>
                <w:rFonts w:ascii="宋体" w:hAnsi="宋体" w:hint="eastAsia"/>
              </w:rPr>
              <w:t>30分</w:t>
            </w:r>
          </w:p>
        </w:tc>
      </w:tr>
      <w:tr w:rsidR="00E92954">
        <w:trPr>
          <w:trHeight w:val="340"/>
          <w:jc w:val="center"/>
        </w:trPr>
        <w:tc>
          <w:tcPr>
            <w:tcW w:w="7214" w:type="dxa"/>
          </w:tcPr>
          <w:p w:rsidR="00E92954" w:rsidRDefault="003F2132" w:rsidP="00892280">
            <w:pPr>
              <w:adjustRightInd w:val="0"/>
              <w:snapToGrid w:val="0"/>
              <w:spacing w:beforeLines="10" w:afterLines="10"/>
              <w:rPr>
                <w:rFonts w:ascii="宋体"/>
              </w:rPr>
            </w:pPr>
            <w:r>
              <w:rPr>
                <w:rFonts w:ascii="宋体" w:hAnsi="宋体" w:hint="eastAsia"/>
              </w:rPr>
              <w:t>出勤率</w:t>
            </w:r>
            <w:r>
              <w:rPr>
                <w:rFonts w:ascii="宋体" w:hAnsi="宋体"/>
              </w:rPr>
              <w:t>60%</w:t>
            </w:r>
            <w:r>
              <w:rPr>
                <w:rFonts w:ascii="宋体" w:hAnsi="宋体" w:hint="eastAsia"/>
              </w:rPr>
              <w:t>以下；不能够提出解决问题的基本方案</w:t>
            </w:r>
            <w:r>
              <w:rPr>
                <w:rFonts w:ascii="宋体"/>
              </w:rPr>
              <w:t>,</w:t>
            </w:r>
            <w:r>
              <w:rPr>
                <w:rFonts w:ascii="宋体" w:hAnsi="宋体" w:hint="eastAsia"/>
              </w:rPr>
              <w:t>参与课堂交流少。</w:t>
            </w:r>
          </w:p>
        </w:tc>
        <w:tc>
          <w:tcPr>
            <w:tcW w:w="1120" w:type="dxa"/>
          </w:tcPr>
          <w:p w:rsidR="00E92954" w:rsidRDefault="003F2132" w:rsidP="00892280">
            <w:pPr>
              <w:adjustRightInd w:val="0"/>
              <w:snapToGrid w:val="0"/>
              <w:spacing w:beforeLines="10" w:afterLines="10"/>
              <w:jc w:val="center"/>
              <w:rPr>
                <w:rFonts w:ascii="宋体"/>
              </w:rPr>
            </w:pPr>
            <w:r>
              <w:rPr>
                <w:rFonts w:ascii="宋体" w:hAnsi="宋体"/>
              </w:rPr>
              <w:t>0-</w:t>
            </w:r>
            <w:r>
              <w:rPr>
                <w:rFonts w:ascii="宋体" w:hAnsi="宋体" w:hint="eastAsia"/>
              </w:rPr>
              <w:t>24分</w:t>
            </w:r>
          </w:p>
        </w:tc>
      </w:tr>
    </w:tbl>
    <w:p w:rsidR="00E92954" w:rsidRDefault="003F2132" w:rsidP="00892280">
      <w:pPr>
        <w:adjustRightInd w:val="0"/>
        <w:snapToGrid w:val="0"/>
        <w:spacing w:beforeLines="50" w:line="360" w:lineRule="auto"/>
        <w:jc w:val="left"/>
        <w:rPr>
          <w:rFonts w:ascii="宋体"/>
          <w:b/>
          <w:szCs w:val="21"/>
        </w:rPr>
      </w:pPr>
      <w:r>
        <w:rPr>
          <w:rFonts w:ascii="宋体" w:hAnsi="宋体"/>
          <w:b/>
          <w:szCs w:val="21"/>
        </w:rPr>
        <w:t xml:space="preserve">2.2 </w:t>
      </w:r>
      <w:r>
        <w:rPr>
          <w:rFonts w:ascii="宋体" w:hAnsi="宋体" w:hint="eastAsia"/>
          <w:b/>
          <w:szCs w:val="21"/>
        </w:rPr>
        <w:t>作业</w:t>
      </w:r>
    </w:p>
    <w:tbl>
      <w:tblPr>
        <w:tblW w:w="8340" w:type="dxa"/>
        <w:jc w:val="center"/>
        <w:tblInd w:w="8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17"/>
        <w:gridCol w:w="1123"/>
      </w:tblGrid>
      <w:tr w:rsidR="00E92954">
        <w:trPr>
          <w:trHeight w:val="340"/>
          <w:jc w:val="center"/>
        </w:trPr>
        <w:tc>
          <w:tcPr>
            <w:tcW w:w="7217" w:type="dxa"/>
            <w:vAlign w:val="center"/>
          </w:tcPr>
          <w:p w:rsidR="00E92954" w:rsidRDefault="003F2132" w:rsidP="00892280">
            <w:pPr>
              <w:adjustRightInd w:val="0"/>
              <w:snapToGrid w:val="0"/>
              <w:spacing w:beforeLines="10" w:afterLines="10"/>
              <w:jc w:val="center"/>
              <w:rPr>
                <w:bCs/>
              </w:rPr>
            </w:pPr>
            <w:r>
              <w:rPr>
                <w:rFonts w:hint="eastAsia"/>
                <w:bCs/>
              </w:rPr>
              <w:t>作业</w:t>
            </w:r>
          </w:p>
        </w:tc>
        <w:tc>
          <w:tcPr>
            <w:tcW w:w="1123" w:type="dxa"/>
            <w:vAlign w:val="center"/>
          </w:tcPr>
          <w:p w:rsidR="00E92954" w:rsidRDefault="003F2132" w:rsidP="00892280">
            <w:pPr>
              <w:adjustRightInd w:val="0"/>
              <w:snapToGrid w:val="0"/>
              <w:spacing w:beforeLines="10" w:afterLines="10"/>
              <w:jc w:val="center"/>
              <w:rPr>
                <w:bCs/>
              </w:rPr>
            </w:pPr>
            <w:r>
              <w:rPr>
                <w:rFonts w:hint="eastAsia"/>
                <w:bCs/>
              </w:rPr>
              <w:t>得分</w:t>
            </w:r>
          </w:p>
        </w:tc>
      </w:tr>
      <w:tr w:rsidR="00E92954">
        <w:trPr>
          <w:trHeight w:val="340"/>
          <w:jc w:val="center"/>
        </w:trPr>
        <w:tc>
          <w:tcPr>
            <w:tcW w:w="7217" w:type="dxa"/>
            <w:vAlign w:val="center"/>
          </w:tcPr>
          <w:p w:rsidR="00E92954" w:rsidRDefault="003F2132" w:rsidP="00892280">
            <w:pPr>
              <w:spacing w:beforeLines="10" w:afterLines="10"/>
              <w:rPr>
                <w:rFonts w:ascii="宋体"/>
              </w:rPr>
            </w:pPr>
            <w:r>
              <w:rPr>
                <w:rFonts w:ascii="宋体" w:hAnsi="宋体" w:hint="eastAsia"/>
              </w:rPr>
              <w:t>作业严格按要求并及时完成；书写清晰、逻辑性强，正确率</w:t>
            </w:r>
            <w:r>
              <w:rPr>
                <w:rFonts w:ascii="宋体" w:hAnsi="宋体"/>
              </w:rPr>
              <w:t>95%</w:t>
            </w:r>
            <w:r>
              <w:rPr>
                <w:rFonts w:ascii="宋体" w:hAnsi="宋体" w:hint="eastAsia"/>
              </w:rPr>
              <w:t>以上，没有抄袭情况。</w:t>
            </w:r>
          </w:p>
        </w:tc>
        <w:tc>
          <w:tcPr>
            <w:tcW w:w="1123" w:type="dxa"/>
            <w:vAlign w:val="center"/>
          </w:tcPr>
          <w:p w:rsidR="00E92954" w:rsidRDefault="003F2132" w:rsidP="00892280">
            <w:pPr>
              <w:spacing w:beforeLines="10" w:afterLines="10"/>
              <w:jc w:val="center"/>
              <w:rPr>
                <w:rFonts w:ascii="宋体"/>
              </w:rPr>
            </w:pPr>
            <w:r>
              <w:rPr>
                <w:rFonts w:ascii="宋体" w:hAnsi="宋体" w:hint="eastAsia"/>
              </w:rPr>
              <w:t>9</w:t>
            </w:r>
            <w:r>
              <w:rPr>
                <w:rFonts w:ascii="宋体" w:hAnsi="宋体"/>
              </w:rPr>
              <w:t>-</w:t>
            </w:r>
            <w:r>
              <w:rPr>
                <w:rFonts w:ascii="宋体" w:hAnsi="宋体" w:hint="eastAsia"/>
              </w:rPr>
              <w:t>10分</w:t>
            </w:r>
          </w:p>
        </w:tc>
      </w:tr>
      <w:tr w:rsidR="00E92954">
        <w:trPr>
          <w:trHeight w:val="340"/>
          <w:jc w:val="center"/>
        </w:trPr>
        <w:tc>
          <w:tcPr>
            <w:tcW w:w="7217" w:type="dxa"/>
            <w:vAlign w:val="center"/>
          </w:tcPr>
          <w:p w:rsidR="00E92954" w:rsidRDefault="003F2132" w:rsidP="00892280">
            <w:pPr>
              <w:spacing w:beforeLines="10" w:afterLines="10"/>
              <w:rPr>
                <w:rFonts w:ascii="宋体"/>
              </w:rPr>
            </w:pPr>
            <w:proofErr w:type="gramStart"/>
            <w:r>
              <w:rPr>
                <w:rFonts w:ascii="宋体" w:hAnsi="宋体" w:hint="eastAsia"/>
              </w:rPr>
              <w:t>作业按</w:t>
            </w:r>
            <w:proofErr w:type="gramEnd"/>
            <w:r>
              <w:rPr>
                <w:rFonts w:ascii="宋体" w:hAnsi="宋体" w:hint="eastAsia"/>
              </w:rPr>
              <w:t>要求并及时完成；书写清晰，正确率</w:t>
            </w:r>
            <w:r>
              <w:rPr>
                <w:rFonts w:ascii="宋体" w:hAnsi="宋体"/>
              </w:rPr>
              <w:t>80%</w:t>
            </w:r>
            <w:r>
              <w:rPr>
                <w:rFonts w:ascii="宋体" w:hAnsi="宋体" w:hint="eastAsia"/>
              </w:rPr>
              <w:t>至</w:t>
            </w:r>
            <w:r>
              <w:rPr>
                <w:rFonts w:ascii="宋体" w:hAnsi="宋体"/>
              </w:rPr>
              <w:t>95%</w:t>
            </w:r>
            <w:r>
              <w:rPr>
                <w:rFonts w:ascii="宋体" w:hAnsi="宋体" w:hint="eastAsia"/>
              </w:rPr>
              <w:t>，没有抄袭情况。</w:t>
            </w:r>
          </w:p>
        </w:tc>
        <w:tc>
          <w:tcPr>
            <w:tcW w:w="1123" w:type="dxa"/>
            <w:vAlign w:val="center"/>
          </w:tcPr>
          <w:p w:rsidR="00E92954" w:rsidRDefault="003F2132" w:rsidP="00892280">
            <w:pPr>
              <w:spacing w:beforeLines="10" w:afterLines="10"/>
              <w:jc w:val="center"/>
              <w:rPr>
                <w:rFonts w:ascii="宋体"/>
              </w:rPr>
            </w:pPr>
            <w:r>
              <w:rPr>
                <w:rFonts w:ascii="宋体" w:hAnsi="宋体" w:hint="eastAsia"/>
              </w:rPr>
              <w:t>7</w:t>
            </w:r>
            <w:r>
              <w:rPr>
                <w:rFonts w:ascii="宋体" w:hAnsi="宋体"/>
              </w:rPr>
              <w:t>-</w:t>
            </w:r>
            <w:r>
              <w:rPr>
                <w:rFonts w:ascii="宋体" w:hAnsi="宋体" w:hint="eastAsia"/>
              </w:rPr>
              <w:t>8分</w:t>
            </w:r>
          </w:p>
        </w:tc>
      </w:tr>
      <w:tr w:rsidR="00E92954">
        <w:trPr>
          <w:trHeight w:val="340"/>
          <w:jc w:val="center"/>
        </w:trPr>
        <w:tc>
          <w:tcPr>
            <w:tcW w:w="7217" w:type="dxa"/>
            <w:vAlign w:val="center"/>
          </w:tcPr>
          <w:p w:rsidR="00E92954" w:rsidRDefault="003F2132" w:rsidP="00892280">
            <w:pPr>
              <w:spacing w:beforeLines="10" w:afterLines="10"/>
              <w:rPr>
                <w:rFonts w:ascii="宋体"/>
              </w:rPr>
            </w:pPr>
            <w:r>
              <w:rPr>
                <w:rFonts w:ascii="宋体" w:hAnsi="宋体" w:hint="eastAsia"/>
              </w:rPr>
              <w:t>不能按照作业要求，未及时完成次数少于三次，但改正及时，态度端正。</w:t>
            </w:r>
          </w:p>
        </w:tc>
        <w:tc>
          <w:tcPr>
            <w:tcW w:w="1123" w:type="dxa"/>
            <w:vAlign w:val="center"/>
          </w:tcPr>
          <w:p w:rsidR="00E92954" w:rsidRDefault="003F2132" w:rsidP="00892280">
            <w:pPr>
              <w:spacing w:beforeLines="10" w:afterLines="10"/>
              <w:jc w:val="center"/>
              <w:rPr>
                <w:rFonts w:ascii="宋体"/>
              </w:rPr>
            </w:pPr>
            <w:r>
              <w:rPr>
                <w:rFonts w:ascii="宋体" w:hAnsi="宋体" w:hint="eastAsia"/>
              </w:rPr>
              <w:t>5-6分</w:t>
            </w:r>
          </w:p>
        </w:tc>
      </w:tr>
      <w:tr w:rsidR="00E92954">
        <w:trPr>
          <w:trHeight w:val="340"/>
          <w:jc w:val="center"/>
        </w:trPr>
        <w:tc>
          <w:tcPr>
            <w:tcW w:w="7217" w:type="dxa"/>
            <w:vAlign w:val="center"/>
          </w:tcPr>
          <w:p w:rsidR="00E92954" w:rsidRDefault="003F2132" w:rsidP="00892280">
            <w:pPr>
              <w:spacing w:beforeLines="10" w:afterLines="10"/>
              <w:rPr>
                <w:rFonts w:ascii="宋体"/>
              </w:rPr>
            </w:pPr>
            <w:r>
              <w:rPr>
                <w:rFonts w:ascii="宋体" w:hAnsi="宋体" w:hint="eastAsia"/>
              </w:rPr>
              <w:t>不能按照作业要求，未及时完成，老师指出仍不改正次数达三次以上。</w:t>
            </w:r>
          </w:p>
        </w:tc>
        <w:tc>
          <w:tcPr>
            <w:tcW w:w="1123" w:type="dxa"/>
            <w:vAlign w:val="center"/>
          </w:tcPr>
          <w:p w:rsidR="00E92954" w:rsidRDefault="003F2132" w:rsidP="00892280">
            <w:pPr>
              <w:spacing w:beforeLines="10" w:afterLines="10"/>
              <w:jc w:val="center"/>
              <w:rPr>
                <w:rFonts w:ascii="宋体"/>
              </w:rPr>
            </w:pPr>
            <w:r>
              <w:rPr>
                <w:rFonts w:ascii="宋体" w:hAnsi="宋体"/>
              </w:rPr>
              <w:t>0-</w:t>
            </w:r>
            <w:r>
              <w:rPr>
                <w:rFonts w:ascii="宋体" w:hAnsi="宋体" w:hint="eastAsia"/>
              </w:rPr>
              <w:t>4分</w:t>
            </w:r>
          </w:p>
        </w:tc>
      </w:tr>
    </w:tbl>
    <w:p w:rsidR="00E92954" w:rsidRDefault="003F2132" w:rsidP="00892280">
      <w:pPr>
        <w:adjustRightInd w:val="0"/>
        <w:snapToGrid w:val="0"/>
        <w:spacing w:beforeLines="50" w:line="360" w:lineRule="auto"/>
        <w:jc w:val="left"/>
        <w:rPr>
          <w:rFonts w:ascii="宋体"/>
          <w:b/>
          <w:szCs w:val="21"/>
        </w:rPr>
      </w:pPr>
      <w:r>
        <w:rPr>
          <w:rFonts w:ascii="宋体" w:hAnsi="宋体"/>
          <w:b/>
          <w:szCs w:val="21"/>
        </w:rPr>
        <w:t>2.</w:t>
      </w:r>
      <w:r>
        <w:rPr>
          <w:rFonts w:ascii="宋体" w:hAnsi="宋体" w:hint="eastAsia"/>
          <w:b/>
          <w:szCs w:val="21"/>
        </w:rPr>
        <w:t>3课程论文</w:t>
      </w:r>
    </w:p>
    <w:p w:rsidR="00E92954" w:rsidRDefault="003F2132">
      <w:pPr>
        <w:spacing w:line="360" w:lineRule="exact"/>
        <w:ind w:firstLineChars="200" w:firstLine="420"/>
        <w:rPr>
          <w:szCs w:val="21"/>
        </w:rPr>
      </w:pPr>
      <w:r>
        <w:rPr>
          <w:rFonts w:hint="eastAsia"/>
          <w:szCs w:val="21"/>
        </w:rPr>
        <w:t>根据课程论文成绩，按百分制评分，总评后折算成</w:t>
      </w:r>
      <w:r>
        <w:rPr>
          <w:szCs w:val="21"/>
        </w:rPr>
        <w:t>50</w:t>
      </w:r>
      <w:r>
        <w:rPr>
          <w:rFonts w:hint="eastAsia"/>
          <w:szCs w:val="21"/>
        </w:rPr>
        <w:t>分。</w:t>
      </w:r>
    </w:p>
    <w:p w:rsidR="00E92954" w:rsidRDefault="003F2132">
      <w:pPr>
        <w:adjustRightInd w:val="0"/>
        <w:snapToGrid w:val="0"/>
        <w:spacing w:line="360" w:lineRule="auto"/>
        <w:jc w:val="left"/>
        <w:rPr>
          <w:rFonts w:ascii="宋体"/>
          <w:b/>
          <w:szCs w:val="21"/>
        </w:rPr>
      </w:pPr>
      <w:r>
        <w:rPr>
          <w:rFonts w:ascii="宋体" w:hAnsi="宋体"/>
          <w:b/>
          <w:szCs w:val="21"/>
        </w:rPr>
        <w:t>2.</w:t>
      </w:r>
      <w:r>
        <w:rPr>
          <w:rFonts w:ascii="宋体" w:hAnsi="宋体" w:hint="eastAsia"/>
          <w:b/>
          <w:szCs w:val="21"/>
        </w:rPr>
        <w:t>4成绩汇总示例</w:t>
      </w:r>
    </w:p>
    <w:tbl>
      <w:tblPr>
        <w:tblW w:w="8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71"/>
        <w:gridCol w:w="1671"/>
        <w:gridCol w:w="1671"/>
        <w:gridCol w:w="1671"/>
        <w:gridCol w:w="1672"/>
      </w:tblGrid>
      <w:tr w:rsidR="00E92954">
        <w:trPr>
          <w:trHeight w:val="607"/>
          <w:jc w:val="center"/>
        </w:trPr>
        <w:tc>
          <w:tcPr>
            <w:tcW w:w="1671" w:type="dxa"/>
            <w:vAlign w:val="center"/>
          </w:tcPr>
          <w:p w:rsidR="00E92954" w:rsidRDefault="003F2132" w:rsidP="00892280">
            <w:pPr>
              <w:adjustRightInd w:val="0"/>
              <w:snapToGrid w:val="0"/>
              <w:spacing w:beforeLines="10" w:afterLines="10"/>
              <w:jc w:val="center"/>
              <w:rPr>
                <w:rFonts w:ascii="宋体"/>
              </w:rPr>
            </w:pPr>
            <w:r>
              <w:rPr>
                <w:rFonts w:ascii="宋体" w:hAnsi="宋体" w:hint="eastAsia"/>
              </w:rPr>
              <w:t>姓名</w:t>
            </w:r>
          </w:p>
        </w:tc>
        <w:tc>
          <w:tcPr>
            <w:tcW w:w="1671" w:type="dxa"/>
            <w:vAlign w:val="center"/>
          </w:tcPr>
          <w:p w:rsidR="00E92954" w:rsidRDefault="003F2132" w:rsidP="00892280">
            <w:pPr>
              <w:adjustRightInd w:val="0"/>
              <w:snapToGrid w:val="0"/>
              <w:spacing w:beforeLines="10" w:afterLines="10"/>
              <w:jc w:val="center"/>
              <w:rPr>
                <w:rFonts w:ascii="宋体"/>
              </w:rPr>
            </w:pPr>
            <w:r>
              <w:rPr>
                <w:rFonts w:ascii="宋体" w:hAnsi="宋体" w:hint="eastAsia"/>
              </w:rPr>
              <w:t>课堂考勤与课堂表现</w:t>
            </w:r>
          </w:p>
        </w:tc>
        <w:tc>
          <w:tcPr>
            <w:tcW w:w="1671" w:type="dxa"/>
            <w:vAlign w:val="center"/>
          </w:tcPr>
          <w:p w:rsidR="00E92954" w:rsidRDefault="003F2132" w:rsidP="00892280">
            <w:pPr>
              <w:adjustRightInd w:val="0"/>
              <w:snapToGrid w:val="0"/>
              <w:spacing w:beforeLines="10" w:afterLines="10"/>
              <w:jc w:val="center"/>
              <w:rPr>
                <w:rFonts w:ascii="宋体"/>
              </w:rPr>
            </w:pPr>
            <w:r>
              <w:rPr>
                <w:rFonts w:ascii="宋体" w:hAnsi="宋体" w:hint="eastAsia"/>
              </w:rPr>
              <w:t>平时作业</w:t>
            </w:r>
          </w:p>
        </w:tc>
        <w:tc>
          <w:tcPr>
            <w:tcW w:w="1671" w:type="dxa"/>
            <w:vAlign w:val="center"/>
          </w:tcPr>
          <w:p w:rsidR="00E92954" w:rsidRDefault="003F2132" w:rsidP="00892280">
            <w:pPr>
              <w:adjustRightInd w:val="0"/>
              <w:snapToGrid w:val="0"/>
              <w:spacing w:beforeLines="10" w:afterLines="10"/>
              <w:jc w:val="center"/>
              <w:rPr>
                <w:rFonts w:ascii="宋体"/>
              </w:rPr>
            </w:pPr>
            <w:r>
              <w:rPr>
                <w:rFonts w:ascii="宋体" w:hAnsi="宋体" w:hint="eastAsia"/>
              </w:rPr>
              <w:t>课程论文</w:t>
            </w:r>
          </w:p>
        </w:tc>
        <w:tc>
          <w:tcPr>
            <w:tcW w:w="1672" w:type="dxa"/>
            <w:vAlign w:val="center"/>
          </w:tcPr>
          <w:p w:rsidR="00E92954" w:rsidRDefault="003F2132" w:rsidP="00892280">
            <w:pPr>
              <w:adjustRightInd w:val="0"/>
              <w:snapToGrid w:val="0"/>
              <w:spacing w:beforeLines="10" w:afterLines="10"/>
              <w:jc w:val="center"/>
              <w:rPr>
                <w:rFonts w:ascii="宋体"/>
              </w:rPr>
            </w:pPr>
            <w:r>
              <w:rPr>
                <w:rFonts w:ascii="宋体" w:hAnsi="宋体" w:hint="eastAsia"/>
              </w:rPr>
              <w:t>总评</w:t>
            </w:r>
          </w:p>
        </w:tc>
      </w:tr>
      <w:tr w:rsidR="00E92954">
        <w:trPr>
          <w:trHeight w:val="607"/>
          <w:jc w:val="center"/>
        </w:trPr>
        <w:tc>
          <w:tcPr>
            <w:tcW w:w="1671" w:type="dxa"/>
            <w:vAlign w:val="center"/>
          </w:tcPr>
          <w:p w:rsidR="00E92954" w:rsidRDefault="003F2132" w:rsidP="00892280">
            <w:pPr>
              <w:adjustRightInd w:val="0"/>
              <w:snapToGrid w:val="0"/>
              <w:spacing w:beforeLines="10" w:afterLines="10"/>
              <w:jc w:val="center"/>
              <w:rPr>
                <w:rFonts w:ascii="宋体"/>
              </w:rPr>
            </w:pPr>
            <w:r>
              <w:rPr>
                <w:rFonts w:ascii="宋体" w:hAnsi="宋体" w:hint="eastAsia"/>
              </w:rPr>
              <w:t>张三</w:t>
            </w:r>
          </w:p>
        </w:tc>
        <w:tc>
          <w:tcPr>
            <w:tcW w:w="1671" w:type="dxa"/>
            <w:vAlign w:val="center"/>
          </w:tcPr>
          <w:p w:rsidR="00E92954" w:rsidRDefault="003F2132" w:rsidP="00892280">
            <w:pPr>
              <w:adjustRightInd w:val="0"/>
              <w:snapToGrid w:val="0"/>
              <w:spacing w:beforeLines="10" w:afterLines="10"/>
              <w:jc w:val="center"/>
              <w:rPr>
                <w:rFonts w:ascii="宋体"/>
              </w:rPr>
            </w:pPr>
            <w:r>
              <w:rPr>
                <w:rFonts w:ascii="宋体" w:hint="eastAsia"/>
              </w:rPr>
              <w:t>36</w:t>
            </w:r>
          </w:p>
        </w:tc>
        <w:tc>
          <w:tcPr>
            <w:tcW w:w="1671" w:type="dxa"/>
            <w:vAlign w:val="center"/>
          </w:tcPr>
          <w:p w:rsidR="00E92954" w:rsidRDefault="003F2132" w:rsidP="00892280">
            <w:pPr>
              <w:adjustRightInd w:val="0"/>
              <w:snapToGrid w:val="0"/>
              <w:spacing w:beforeLines="10" w:afterLines="10"/>
              <w:jc w:val="center"/>
              <w:rPr>
                <w:rFonts w:ascii="宋体"/>
              </w:rPr>
            </w:pPr>
            <w:r>
              <w:rPr>
                <w:rFonts w:ascii="宋体" w:hAnsi="宋体" w:hint="eastAsia"/>
              </w:rPr>
              <w:t>8</w:t>
            </w:r>
          </w:p>
        </w:tc>
        <w:tc>
          <w:tcPr>
            <w:tcW w:w="1671" w:type="dxa"/>
            <w:vAlign w:val="center"/>
          </w:tcPr>
          <w:p w:rsidR="00E92954" w:rsidRDefault="003F2132" w:rsidP="00892280">
            <w:pPr>
              <w:adjustRightInd w:val="0"/>
              <w:snapToGrid w:val="0"/>
              <w:spacing w:beforeLines="10" w:afterLines="10"/>
              <w:jc w:val="center"/>
              <w:rPr>
                <w:rFonts w:ascii="宋体"/>
              </w:rPr>
            </w:pPr>
            <w:r>
              <w:rPr>
                <w:rFonts w:ascii="宋体" w:hAnsi="宋体"/>
              </w:rPr>
              <w:t>45</w:t>
            </w:r>
          </w:p>
        </w:tc>
        <w:tc>
          <w:tcPr>
            <w:tcW w:w="1672" w:type="dxa"/>
            <w:vAlign w:val="center"/>
          </w:tcPr>
          <w:p w:rsidR="00E92954" w:rsidRDefault="003F2132" w:rsidP="00892280">
            <w:pPr>
              <w:adjustRightInd w:val="0"/>
              <w:snapToGrid w:val="0"/>
              <w:spacing w:beforeLines="10" w:afterLines="10"/>
              <w:jc w:val="center"/>
              <w:rPr>
                <w:rFonts w:ascii="宋体"/>
              </w:rPr>
            </w:pPr>
            <w:r>
              <w:rPr>
                <w:rFonts w:ascii="宋体" w:hAnsi="宋体"/>
              </w:rPr>
              <w:t>8</w:t>
            </w:r>
            <w:r>
              <w:rPr>
                <w:rFonts w:ascii="宋体" w:hAnsi="宋体" w:hint="eastAsia"/>
              </w:rPr>
              <w:t>9</w:t>
            </w:r>
          </w:p>
        </w:tc>
      </w:tr>
      <w:tr w:rsidR="00E92954">
        <w:trPr>
          <w:trHeight w:val="607"/>
          <w:jc w:val="center"/>
        </w:trPr>
        <w:tc>
          <w:tcPr>
            <w:tcW w:w="1671" w:type="dxa"/>
            <w:vAlign w:val="center"/>
          </w:tcPr>
          <w:p w:rsidR="00E92954" w:rsidRDefault="003F2132" w:rsidP="00892280">
            <w:pPr>
              <w:adjustRightInd w:val="0"/>
              <w:snapToGrid w:val="0"/>
              <w:spacing w:beforeLines="10" w:afterLines="10"/>
              <w:jc w:val="center"/>
              <w:rPr>
                <w:rFonts w:ascii="宋体"/>
              </w:rPr>
            </w:pPr>
            <w:r>
              <w:rPr>
                <w:rFonts w:ascii="宋体" w:hAnsi="宋体" w:hint="eastAsia"/>
              </w:rPr>
              <w:t>李四</w:t>
            </w:r>
          </w:p>
        </w:tc>
        <w:tc>
          <w:tcPr>
            <w:tcW w:w="1671" w:type="dxa"/>
            <w:vAlign w:val="center"/>
          </w:tcPr>
          <w:p w:rsidR="00E92954" w:rsidRDefault="003F2132" w:rsidP="00892280">
            <w:pPr>
              <w:adjustRightInd w:val="0"/>
              <w:snapToGrid w:val="0"/>
              <w:spacing w:beforeLines="10" w:afterLines="10"/>
              <w:jc w:val="center"/>
              <w:rPr>
                <w:rFonts w:ascii="宋体"/>
              </w:rPr>
            </w:pPr>
            <w:r>
              <w:rPr>
                <w:rFonts w:ascii="宋体" w:hint="eastAsia"/>
              </w:rPr>
              <w:t>25</w:t>
            </w:r>
          </w:p>
        </w:tc>
        <w:tc>
          <w:tcPr>
            <w:tcW w:w="1671" w:type="dxa"/>
            <w:vAlign w:val="center"/>
          </w:tcPr>
          <w:p w:rsidR="00E92954" w:rsidRDefault="003F2132" w:rsidP="00892280">
            <w:pPr>
              <w:adjustRightInd w:val="0"/>
              <w:snapToGrid w:val="0"/>
              <w:spacing w:beforeLines="10" w:afterLines="10"/>
              <w:jc w:val="center"/>
              <w:rPr>
                <w:rFonts w:ascii="宋体"/>
              </w:rPr>
            </w:pPr>
            <w:r>
              <w:rPr>
                <w:rFonts w:ascii="宋体" w:hAnsi="宋体" w:hint="eastAsia"/>
              </w:rPr>
              <w:t>5</w:t>
            </w:r>
          </w:p>
        </w:tc>
        <w:tc>
          <w:tcPr>
            <w:tcW w:w="1671" w:type="dxa"/>
            <w:vAlign w:val="center"/>
          </w:tcPr>
          <w:p w:rsidR="00E92954" w:rsidRDefault="003F2132" w:rsidP="00892280">
            <w:pPr>
              <w:adjustRightInd w:val="0"/>
              <w:snapToGrid w:val="0"/>
              <w:spacing w:beforeLines="10" w:afterLines="10"/>
              <w:jc w:val="center"/>
              <w:rPr>
                <w:rFonts w:ascii="宋体"/>
              </w:rPr>
            </w:pPr>
            <w:r>
              <w:rPr>
                <w:rFonts w:ascii="宋体" w:hAnsi="宋体" w:hint="eastAsia"/>
              </w:rPr>
              <w:t>29</w:t>
            </w:r>
          </w:p>
        </w:tc>
        <w:tc>
          <w:tcPr>
            <w:tcW w:w="1672" w:type="dxa"/>
            <w:vAlign w:val="center"/>
          </w:tcPr>
          <w:p w:rsidR="00E92954" w:rsidRDefault="003F2132" w:rsidP="00892280">
            <w:pPr>
              <w:adjustRightInd w:val="0"/>
              <w:snapToGrid w:val="0"/>
              <w:spacing w:beforeLines="10" w:afterLines="10"/>
              <w:jc w:val="center"/>
              <w:rPr>
                <w:rFonts w:ascii="宋体"/>
              </w:rPr>
            </w:pPr>
            <w:r>
              <w:rPr>
                <w:rFonts w:ascii="宋体" w:hAnsi="宋体"/>
              </w:rPr>
              <w:t>5</w:t>
            </w:r>
            <w:r>
              <w:rPr>
                <w:rFonts w:ascii="宋体" w:hAnsi="宋体" w:hint="eastAsia"/>
              </w:rPr>
              <w:t>9</w:t>
            </w:r>
          </w:p>
        </w:tc>
      </w:tr>
    </w:tbl>
    <w:p w:rsidR="00E92954" w:rsidRDefault="00E92954"/>
    <w:p w:rsidR="00E92954" w:rsidRDefault="00E92954" w:rsidP="00892280">
      <w:pPr>
        <w:spacing w:afterLines="50" w:line="360" w:lineRule="exact"/>
        <w:ind w:firstLineChars="200" w:firstLine="420"/>
        <w:rPr>
          <w:color w:val="000000"/>
        </w:rPr>
      </w:pPr>
    </w:p>
    <w:tbl>
      <w:tblPr>
        <w:tblW w:w="8054" w:type="dxa"/>
        <w:tblInd w:w="468" w:type="dxa"/>
        <w:tblLayout w:type="fixed"/>
        <w:tblLook w:val="04A0"/>
      </w:tblPr>
      <w:tblGrid>
        <w:gridCol w:w="1767"/>
        <w:gridCol w:w="2268"/>
        <w:gridCol w:w="1559"/>
        <w:gridCol w:w="2460"/>
      </w:tblGrid>
      <w:tr w:rsidR="00E92954">
        <w:trPr>
          <w:trHeight w:hRule="exact" w:val="510"/>
        </w:trPr>
        <w:tc>
          <w:tcPr>
            <w:tcW w:w="1767" w:type="dxa"/>
          </w:tcPr>
          <w:p w:rsidR="00E92954" w:rsidRDefault="003F2132">
            <w:pPr>
              <w:tabs>
                <w:tab w:val="left" w:pos="4859"/>
              </w:tabs>
              <w:spacing w:line="312" w:lineRule="auto"/>
              <w:rPr>
                <w:rFonts w:ascii="黑体" w:eastAsia="黑体" w:hAnsi="宋体"/>
                <w:szCs w:val="21"/>
              </w:rPr>
            </w:pPr>
            <w:r>
              <w:rPr>
                <w:rFonts w:ascii="黑体" w:eastAsia="黑体" w:hAnsi="宋体" w:hint="eastAsia"/>
                <w:szCs w:val="21"/>
              </w:rPr>
              <w:t>大纲修订人：</w:t>
            </w:r>
          </w:p>
        </w:tc>
        <w:tc>
          <w:tcPr>
            <w:tcW w:w="2268" w:type="dxa"/>
          </w:tcPr>
          <w:p w:rsidR="00E92954" w:rsidRDefault="00E92954">
            <w:pPr>
              <w:tabs>
                <w:tab w:val="left" w:pos="0"/>
              </w:tabs>
              <w:spacing w:line="360" w:lineRule="exact"/>
              <w:jc w:val="center"/>
              <w:rPr>
                <w:rFonts w:ascii="黑体" w:eastAsia="黑体" w:hAnsi="宋体"/>
                <w:szCs w:val="21"/>
              </w:rPr>
            </w:pPr>
          </w:p>
        </w:tc>
        <w:tc>
          <w:tcPr>
            <w:tcW w:w="1559" w:type="dxa"/>
          </w:tcPr>
          <w:p w:rsidR="00E92954" w:rsidRDefault="003F2132">
            <w:pPr>
              <w:tabs>
                <w:tab w:val="left" w:pos="4859"/>
              </w:tabs>
              <w:spacing w:line="312" w:lineRule="auto"/>
              <w:rPr>
                <w:rFonts w:ascii="黑体" w:eastAsia="黑体" w:hAnsi="宋体"/>
                <w:szCs w:val="21"/>
              </w:rPr>
            </w:pPr>
            <w:r>
              <w:rPr>
                <w:rFonts w:ascii="黑体" w:eastAsia="黑体" w:hAnsi="宋体" w:hint="eastAsia"/>
                <w:szCs w:val="21"/>
              </w:rPr>
              <w:t>修订日期：</w:t>
            </w:r>
          </w:p>
        </w:tc>
        <w:tc>
          <w:tcPr>
            <w:tcW w:w="2460" w:type="dxa"/>
          </w:tcPr>
          <w:p w:rsidR="00E92954" w:rsidRDefault="00E92954">
            <w:pPr>
              <w:tabs>
                <w:tab w:val="left" w:pos="0"/>
              </w:tabs>
              <w:spacing w:line="360" w:lineRule="exact"/>
              <w:rPr>
                <w:rFonts w:ascii="黑体" w:eastAsia="黑体" w:hAnsi="宋体"/>
                <w:szCs w:val="21"/>
              </w:rPr>
            </w:pPr>
          </w:p>
        </w:tc>
      </w:tr>
      <w:tr w:rsidR="00E92954">
        <w:trPr>
          <w:trHeight w:hRule="exact" w:val="510"/>
        </w:trPr>
        <w:tc>
          <w:tcPr>
            <w:tcW w:w="1767" w:type="dxa"/>
          </w:tcPr>
          <w:p w:rsidR="00E92954" w:rsidRDefault="003F2132">
            <w:pPr>
              <w:tabs>
                <w:tab w:val="left" w:pos="4859"/>
              </w:tabs>
              <w:spacing w:line="312" w:lineRule="auto"/>
              <w:rPr>
                <w:rFonts w:ascii="黑体" w:eastAsia="黑体" w:hAnsi="宋体"/>
                <w:szCs w:val="21"/>
              </w:rPr>
            </w:pPr>
            <w:r>
              <w:rPr>
                <w:rFonts w:ascii="黑体" w:eastAsia="黑体" w:hAnsi="宋体" w:hint="eastAsia"/>
                <w:szCs w:val="21"/>
              </w:rPr>
              <w:t>大纲审定人：</w:t>
            </w:r>
          </w:p>
        </w:tc>
        <w:tc>
          <w:tcPr>
            <w:tcW w:w="2268" w:type="dxa"/>
          </w:tcPr>
          <w:p w:rsidR="00E92954" w:rsidRDefault="00E92954">
            <w:pPr>
              <w:tabs>
                <w:tab w:val="left" w:pos="0"/>
              </w:tabs>
              <w:spacing w:line="360" w:lineRule="exact"/>
              <w:jc w:val="center"/>
              <w:rPr>
                <w:rFonts w:ascii="黑体" w:eastAsia="黑体" w:hAnsi="宋体"/>
                <w:szCs w:val="21"/>
              </w:rPr>
            </w:pPr>
          </w:p>
        </w:tc>
        <w:tc>
          <w:tcPr>
            <w:tcW w:w="1559" w:type="dxa"/>
          </w:tcPr>
          <w:p w:rsidR="00E92954" w:rsidRDefault="003F2132">
            <w:pPr>
              <w:tabs>
                <w:tab w:val="left" w:pos="0"/>
              </w:tabs>
              <w:spacing w:line="360" w:lineRule="exact"/>
              <w:rPr>
                <w:rFonts w:ascii="黑体" w:eastAsia="黑体" w:hAnsi="宋体"/>
                <w:szCs w:val="21"/>
              </w:rPr>
            </w:pPr>
            <w:r>
              <w:rPr>
                <w:rFonts w:ascii="黑体" w:eastAsia="黑体" w:hAnsi="宋体" w:hint="eastAsia"/>
                <w:szCs w:val="21"/>
              </w:rPr>
              <w:t>审定日期：</w:t>
            </w:r>
          </w:p>
        </w:tc>
        <w:tc>
          <w:tcPr>
            <w:tcW w:w="2460" w:type="dxa"/>
          </w:tcPr>
          <w:p w:rsidR="00E92954" w:rsidRDefault="00E92954">
            <w:pPr>
              <w:tabs>
                <w:tab w:val="left" w:pos="0"/>
              </w:tabs>
              <w:spacing w:line="360" w:lineRule="exact"/>
              <w:rPr>
                <w:color w:val="000000"/>
                <w:sz w:val="28"/>
                <w:szCs w:val="28"/>
              </w:rPr>
            </w:pPr>
          </w:p>
        </w:tc>
      </w:tr>
      <w:tr w:rsidR="00E92954">
        <w:trPr>
          <w:trHeight w:hRule="exact" w:val="510"/>
        </w:trPr>
        <w:tc>
          <w:tcPr>
            <w:tcW w:w="1767" w:type="dxa"/>
            <w:vAlign w:val="center"/>
          </w:tcPr>
          <w:p w:rsidR="00E92954" w:rsidRDefault="003F2132">
            <w:pPr>
              <w:tabs>
                <w:tab w:val="left" w:pos="4859"/>
              </w:tabs>
              <w:spacing w:line="312" w:lineRule="auto"/>
              <w:rPr>
                <w:rFonts w:ascii="黑体" w:eastAsia="黑体" w:hAnsi="宋体"/>
                <w:szCs w:val="21"/>
              </w:rPr>
            </w:pPr>
            <w:r>
              <w:rPr>
                <w:rFonts w:ascii="黑体" w:eastAsia="黑体" w:hAnsi="宋体" w:hint="eastAsia"/>
                <w:szCs w:val="21"/>
              </w:rPr>
              <w:t>主管院长：</w:t>
            </w:r>
          </w:p>
        </w:tc>
        <w:tc>
          <w:tcPr>
            <w:tcW w:w="2268" w:type="dxa"/>
          </w:tcPr>
          <w:p w:rsidR="00E92954" w:rsidRDefault="00E92954">
            <w:pPr>
              <w:tabs>
                <w:tab w:val="left" w:pos="4859"/>
              </w:tabs>
              <w:spacing w:line="312" w:lineRule="auto"/>
              <w:jc w:val="center"/>
              <w:rPr>
                <w:rFonts w:ascii="黑体" w:eastAsia="黑体" w:hAnsi="宋体"/>
                <w:szCs w:val="21"/>
              </w:rPr>
            </w:pPr>
          </w:p>
        </w:tc>
        <w:tc>
          <w:tcPr>
            <w:tcW w:w="1559" w:type="dxa"/>
          </w:tcPr>
          <w:p w:rsidR="00E92954" w:rsidRDefault="00E92954">
            <w:pPr>
              <w:tabs>
                <w:tab w:val="left" w:pos="4859"/>
              </w:tabs>
              <w:spacing w:line="312" w:lineRule="auto"/>
              <w:jc w:val="center"/>
              <w:rPr>
                <w:rFonts w:ascii="黑体" w:eastAsia="黑体" w:hAnsi="宋体"/>
                <w:szCs w:val="21"/>
              </w:rPr>
            </w:pPr>
          </w:p>
        </w:tc>
        <w:tc>
          <w:tcPr>
            <w:tcW w:w="2460" w:type="dxa"/>
          </w:tcPr>
          <w:p w:rsidR="00E92954" w:rsidRDefault="00E92954">
            <w:pPr>
              <w:tabs>
                <w:tab w:val="left" w:pos="0"/>
              </w:tabs>
              <w:spacing w:line="360" w:lineRule="exact"/>
              <w:jc w:val="center"/>
              <w:rPr>
                <w:color w:val="000000"/>
                <w:sz w:val="28"/>
                <w:szCs w:val="28"/>
              </w:rPr>
            </w:pPr>
          </w:p>
        </w:tc>
      </w:tr>
    </w:tbl>
    <w:p w:rsidR="00E92954" w:rsidRDefault="00E92954">
      <w:pPr>
        <w:ind w:firstLineChars="200" w:firstLine="560"/>
        <w:rPr>
          <w:rFonts w:ascii="仿宋_GB2312" w:eastAsia="仿宋_GB2312"/>
          <w:sz w:val="28"/>
          <w:szCs w:val="28"/>
        </w:rPr>
      </w:pPr>
    </w:p>
    <w:p w:rsidR="00E92954" w:rsidRDefault="00E92954">
      <w:pPr>
        <w:rPr>
          <w:b/>
        </w:rPr>
      </w:pPr>
    </w:p>
    <w:p w:rsidR="00E92954" w:rsidRDefault="003F2132">
      <w:pPr>
        <w:widowControl/>
        <w:jc w:val="left"/>
        <w:rPr>
          <w:b/>
        </w:rPr>
      </w:pPr>
      <w:r>
        <w:rPr>
          <w:b/>
        </w:rPr>
        <w:br w:type="page"/>
      </w:r>
    </w:p>
    <w:p w:rsidR="00E92954" w:rsidRDefault="003F2132">
      <w:pPr>
        <w:pStyle w:val="ad"/>
        <w:rPr>
          <w:rFonts w:hint="eastAsia"/>
        </w:rPr>
      </w:pPr>
      <w:bookmarkStart w:id="61" w:name="_Toc508087861"/>
      <w:r>
        <w:lastRenderedPageBreak/>
        <w:t>《</w:t>
      </w:r>
      <w:r>
        <w:rPr>
          <w:rFonts w:hint="eastAsia"/>
        </w:rPr>
        <w:t>太阳能光伏发电系统</w:t>
      </w:r>
      <w:r>
        <w:t>》课程教学大纲</w:t>
      </w:r>
      <w:bookmarkEnd w:id="61"/>
    </w:p>
    <w:p w:rsidR="00E92954" w:rsidRDefault="003F2132">
      <w:pPr>
        <w:tabs>
          <w:tab w:val="left" w:pos="4000"/>
        </w:tabs>
        <w:spacing w:line="312" w:lineRule="auto"/>
        <w:ind w:firstLineChars="200" w:firstLine="420"/>
        <w:rPr>
          <w:rFonts w:eastAsia="黑体"/>
          <w:szCs w:val="21"/>
        </w:rPr>
      </w:pPr>
      <w:r>
        <w:rPr>
          <w:rFonts w:eastAsia="黑体" w:hAnsi="黑体"/>
          <w:szCs w:val="21"/>
        </w:rPr>
        <w:t>课程中文名称</w:t>
      </w:r>
      <w:r>
        <w:rPr>
          <w:rFonts w:eastAsia="黑体"/>
          <w:szCs w:val="21"/>
        </w:rPr>
        <w:t>：</w:t>
      </w:r>
      <w:r>
        <w:rPr>
          <w:rFonts w:eastAsia="黑体" w:hAnsi="黑体"/>
          <w:szCs w:val="21"/>
        </w:rPr>
        <w:t>太阳能光伏发电系统</w:t>
      </w:r>
      <w:r>
        <w:rPr>
          <w:rFonts w:eastAsia="黑体"/>
          <w:szCs w:val="21"/>
        </w:rPr>
        <w:tab/>
      </w:r>
    </w:p>
    <w:p w:rsidR="00E92954" w:rsidRDefault="003F2132">
      <w:pPr>
        <w:tabs>
          <w:tab w:val="left" w:pos="4000"/>
        </w:tabs>
        <w:spacing w:line="312" w:lineRule="auto"/>
        <w:ind w:firstLineChars="200" w:firstLine="420"/>
        <w:rPr>
          <w:rFonts w:eastAsia="黑体"/>
          <w:szCs w:val="21"/>
        </w:rPr>
      </w:pPr>
      <w:r>
        <w:rPr>
          <w:rFonts w:eastAsia="黑体" w:hAnsi="黑体"/>
          <w:szCs w:val="21"/>
        </w:rPr>
        <w:t>课程英文名称</w:t>
      </w:r>
      <w:r>
        <w:rPr>
          <w:rFonts w:eastAsia="黑体"/>
          <w:szCs w:val="21"/>
        </w:rPr>
        <w:t>：</w:t>
      </w:r>
      <w:r>
        <w:rPr>
          <w:rFonts w:eastAsia="黑体"/>
          <w:szCs w:val="21"/>
        </w:rPr>
        <w:t>Photovoltaic generation system with solar</w:t>
      </w:r>
    </w:p>
    <w:p w:rsidR="00E92954" w:rsidRDefault="003F2132">
      <w:pPr>
        <w:tabs>
          <w:tab w:val="left" w:pos="4635"/>
        </w:tabs>
        <w:spacing w:line="312" w:lineRule="auto"/>
        <w:ind w:firstLineChars="200" w:firstLine="420"/>
        <w:rPr>
          <w:rFonts w:eastAsia="黑体"/>
          <w:szCs w:val="21"/>
        </w:rPr>
      </w:pPr>
      <w:r>
        <w:rPr>
          <w:rFonts w:eastAsia="黑体" w:hAnsi="黑体"/>
          <w:szCs w:val="21"/>
        </w:rPr>
        <w:t>课程编号</w:t>
      </w:r>
      <w:r>
        <w:rPr>
          <w:rFonts w:eastAsia="黑体"/>
          <w:szCs w:val="21"/>
        </w:rPr>
        <w:t>：</w:t>
      </w:r>
      <w:r>
        <w:rPr>
          <w:rFonts w:eastAsia="黑体" w:hint="eastAsia"/>
          <w:szCs w:val="21"/>
        </w:rPr>
        <w:t xml:space="preserve">C1222                         </w:t>
      </w:r>
      <w:r>
        <w:rPr>
          <w:rFonts w:eastAsia="黑体" w:hAnsi="黑体"/>
          <w:szCs w:val="21"/>
        </w:rPr>
        <w:t>应开课学期：</w:t>
      </w:r>
      <w:r>
        <w:rPr>
          <w:rFonts w:eastAsia="黑体"/>
          <w:szCs w:val="21"/>
        </w:rPr>
        <w:t>7</w:t>
      </w:r>
    </w:p>
    <w:p w:rsidR="00E92954" w:rsidRDefault="003F2132">
      <w:pPr>
        <w:tabs>
          <w:tab w:val="left" w:pos="4635"/>
        </w:tabs>
        <w:spacing w:line="312" w:lineRule="auto"/>
        <w:ind w:firstLineChars="200" w:firstLine="420"/>
        <w:rPr>
          <w:rFonts w:eastAsia="黑体"/>
          <w:szCs w:val="21"/>
        </w:rPr>
      </w:pPr>
      <w:r>
        <w:rPr>
          <w:rFonts w:eastAsia="黑体" w:hAnsi="黑体"/>
          <w:szCs w:val="21"/>
        </w:rPr>
        <w:t>学时数：</w:t>
      </w:r>
      <w:r>
        <w:rPr>
          <w:rFonts w:eastAsia="黑体"/>
          <w:szCs w:val="21"/>
        </w:rPr>
        <w:t>24</w:t>
      </w:r>
      <w:r>
        <w:rPr>
          <w:rFonts w:eastAsia="黑体" w:hAnsi="黑体"/>
          <w:szCs w:val="21"/>
        </w:rPr>
        <w:t>学分数：</w:t>
      </w:r>
      <w:r>
        <w:rPr>
          <w:rFonts w:eastAsia="黑体"/>
          <w:szCs w:val="21"/>
        </w:rPr>
        <w:t>1.5</w:t>
      </w:r>
    </w:p>
    <w:p w:rsidR="00E92954" w:rsidRDefault="003F2132">
      <w:pPr>
        <w:tabs>
          <w:tab w:val="left" w:pos="4605"/>
        </w:tabs>
        <w:spacing w:line="312" w:lineRule="auto"/>
        <w:ind w:firstLineChars="200" w:firstLine="420"/>
        <w:rPr>
          <w:rFonts w:eastAsia="黑体"/>
          <w:szCs w:val="21"/>
        </w:rPr>
      </w:pPr>
      <w:r>
        <w:rPr>
          <w:rFonts w:eastAsia="黑体" w:hAnsi="黑体"/>
          <w:szCs w:val="21"/>
        </w:rPr>
        <w:t>适用专业：电气工程及其自动化课程类型</w:t>
      </w:r>
      <w:r>
        <w:rPr>
          <w:rFonts w:eastAsia="黑体"/>
          <w:szCs w:val="21"/>
        </w:rPr>
        <w:t>：</w:t>
      </w:r>
      <w:r>
        <w:rPr>
          <w:rFonts w:eastAsia="黑体" w:hAnsi="黑体"/>
          <w:szCs w:val="21"/>
        </w:rPr>
        <w:t>专业选修课</w:t>
      </w:r>
    </w:p>
    <w:p w:rsidR="00E92954" w:rsidRDefault="003F2132">
      <w:pPr>
        <w:spacing w:line="312" w:lineRule="auto"/>
        <w:ind w:leftChars="210" w:left="1491" w:hangingChars="500" w:hanging="1050"/>
        <w:rPr>
          <w:rFonts w:eastAsia="黑体"/>
          <w:szCs w:val="21"/>
        </w:rPr>
      </w:pPr>
      <w:r>
        <w:rPr>
          <w:rFonts w:eastAsia="黑体" w:hAnsi="黑体"/>
          <w:szCs w:val="21"/>
        </w:rPr>
        <w:t>先修课程</w:t>
      </w:r>
      <w:r>
        <w:rPr>
          <w:rFonts w:eastAsia="黑体"/>
          <w:szCs w:val="21"/>
        </w:rPr>
        <w:t>：</w:t>
      </w:r>
      <w:r>
        <w:rPr>
          <w:rFonts w:eastAsia="黑体" w:hAnsi="黑体"/>
          <w:szCs w:val="21"/>
        </w:rPr>
        <w:t>高等数学、电路原理、信号与系统、电力电子技术、自动控制原理、电力系统基础、单片机</w:t>
      </w:r>
    </w:p>
    <w:p w:rsidR="00E92954" w:rsidRDefault="003F2132" w:rsidP="00892280">
      <w:pPr>
        <w:spacing w:beforeLines="50" w:afterLines="50"/>
        <w:rPr>
          <w:rFonts w:ascii="黑体" w:eastAsia="黑体" w:hAnsi="黑体"/>
          <w:sz w:val="24"/>
        </w:rPr>
      </w:pPr>
      <w:r>
        <w:rPr>
          <w:rFonts w:ascii="黑体" w:eastAsia="黑体" w:hAnsi="黑体"/>
          <w:sz w:val="24"/>
        </w:rPr>
        <w:t>一、课程性质</w:t>
      </w:r>
    </w:p>
    <w:p w:rsidR="00E92954" w:rsidRDefault="003F2132">
      <w:pPr>
        <w:spacing w:line="360" w:lineRule="exact"/>
        <w:ind w:firstLine="420"/>
        <w:rPr>
          <w:rFonts w:ascii="宋体" w:hAnsi="宋体"/>
        </w:rPr>
      </w:pPr>
      <w:r>
        <w:rPr>
          <w:rFonts w:ascii="宋体" w:hAnsi="宋体" w:hint="eastAsia"/>
        </w:rPr>
        <w:t>《太阳能光伏发电系统》是新能源类专业研究太阳能光伏发电技术的一门专业选修课。本课程主要介绍太阳能光伏发电技术中的基础理论知识，讲解太阳能光伏发电发展历史和发展趋势，并对市场上的基本应用进行简单介绍。</w:t>
      </w:r>
    </w:p>
    <w:p w:rsidR="00E92954" w:rsidRDefault="003F2132" w:rsidP="00892280">
      <w:pPr>
        <w:spacing w:beforeLines="50" w:afterLines="50"/>
        <w:rPr>
          <w:rFonts w:ascii="黑体" w:eastAsia="黑体" w:hAnsi="黑体"/>
          <w:sz w:val="24"/>
        </w:rPr>
      </w:pPr>
      <w:r>
        <w:rPr>
          <w:rFonts w:ascii="黑体" w:eastAsia="黑体" w:hAnsi="黑体"/>
          <w:sz w:val="24"/>
        </w:rPr>
        <w:t>二、课程目标</w:t>
      </w:r>
    </w:p>
    <w:p w:rsidR="00E92954" w:rsidRDefault="003F2132">
      <w:pPr>
        <w:spacing w:line="360" w:lineRule="exact"/>
        <w:ind w:firstLine="420"/>
        <w:rPr>
          <w:rFonts w:ascii="宋体" w:hAnsi="宋体"/>
        </w:rPr>
      </w:pPr>
      <w:r>
        <w:rPr>
          <w:rFonts w:ascii="宋体" w:hAnsi="宋体" w:hint="eastAsia"/>
        </w:rPr>
        <w:t>开设本课程的目的是使大学生获得必要的太阳能光伏发电技术中的基础理论知识和基本应用技能，为从事新能源发电、智能电网方面的技术工作和学习后续课程打下基础。其任务是使学生掌握光伏电池原理和光伏电池分类、光伏电池最大功率追踪控制器、光伏发电系统储能装置、光伏发电系统逆变器、光伏发电系统设计等知识。通过课程的学习，学生应初步掌握太阳能光伏发电系统应用中的基本概念和基本理论，具备太阳能光伏发电系统优化设计的技能和掌握简单太阳能光伏发电系统的典型应用。同时，本课程也是今后进一步学习新能源发电、分布式发电和微电网的前导课程和知识准备。</w:t>
      </w:r>
    </w:p>
    <w:p w:rsidR="00E92954" w:rsidRDefault="003F2132" w:rsidP="00892280">
      <w:pPr>
        <w:spacing w:beforeLines="50" w:afterLines="50"/>
        <w:rPr>
          <w:rFonts w:ascii="黑体" w:eastAsia="黑体" w:hAnsi="黑体"/>
          <w:sz w:val="24"/>
        </w:rPr>
      </w:pPr>
      <w:r>
        <w:rPr>
          <w:rFonts w:ascii="黑体" w:eastAsia="黑体" w:hAnsi="黑体"/>
          <w:sz w:val="24"/>
        </w:rPr>
        <w:t>三、支撑的毕业要求</w:t>
      </w:r>
    </w:p>
    <w:tbl>
      <w:tblPr>
        <w:tblW w:w="8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98"/>
        <w:gridCol w:w="1905"/>
        <w:gridCol w:w="4333"/>
      </w:tblGrid>
      <w:tr w:rsidR="00E92954">
        <w:tc>
          <w:tcPr>
            <w:tcW w:w="2398" w:type="dxa"/>
            <w:vAlign w:val="center"/>
          </w:tcPr>
          <w:p w:rsidR="00E92954" w:rsidRDefault="003F2132">
            <w:pPr>
              <w:spacing w:line="360" w:lineRule="exact"/>
              <w:jc w:val="left"/>
              <w:rPr>
                <w:rFonts w:ascii="宋体" w:hAnsi="宋体"/>
                <w:szCs w:val="21"/>
              </w:rPr>
            </w:pPr>
            <w:r>
              <w:rPr>
                <w:rFonts w:ascii="宋体" w:hAnsi="宋体"/>
                <w:b/>
                <w:szCs w:val="21"/>
              </w:rPr>
              <w:t>课程对毕业要求的支撑</w:t>
            </w:r>
          </w:p>
        </w:tc>
        <w:tc>
          <w:tcPr>
            <w:tcW w:w="1905" w:type="dxa"/>
            <w:vAlign w:val="center"/>
          </w:tcPr>
          <w:p w:rsidR="00E92954" w:rsidRDefault="003F2132">
            <w:pPr>
              <w:spacing w:line="360" w:lineRule="exact"/>
              <w:jc w:val="center"/>
              <w:rPr>
                <w:rFonts w:ascii="宋体" w:hAnsi="宋体"/>
                <w:szCs w:val="21"/>
              </w:rPr>
            </w:pPr>
            <w:r>
              <w:rPr>
                <w:rFonts w:ascii="宋体" w:hAnsi="宋体"/>
                <w:b/>
                <w:szCs w:val="21"/>
              </w:rPr>
              <w:t>相应支撑毕业要求指标点</w:t>
            </w:r>
          </w:p>
        </w:tc>
        <w:tc>
          <w:tcPr>
            <w:tcW w:w="4333" w:type="dxa"/>
            <w:vAlign w:val="center"/>
          </w:tcPr>
          <w:p w:rsidR="00E92954" w:rsidRDefault="003F2132">
            <w:pPr>
              <w:spacing w:line="360" w:lineRule="exact"/>
              <w:jc w:val="center"/>
              <w:rPr>
                <w:rFonts w:ascii="宋体" w:hAnsi="宋体"/>
                <w:szCs w:val="21"/>
              </w:rPr>
            </w:pPr>
            <w:r>
              <w:rPr>
                <w:rFonts w:ascii="宋体" w:hAnsi="宋体"/>
                <w:b/>
                <w:szCs w:val="21"/>
              </w:rPr>
              <w:t>课程教学目标、达成途径和评价依据等</w:t>
            </w:r>
          </w:p>
        </w:tc>
      </w:tr>
      <w:tr w:rsidR="00E92954">
        <w:tc>
          <w:tcPr>
            <w:tcW w:w="2398" w:type="dxa"/>
          </w:tcPr>
          <w:p w:rsidR="00E92954" w:rsidRDefault="003F2132">
            <w:pPr>
              <w:spacing w:line="360" w:lineRule="exact"/>
              <w:jc w:val="left"/>
              <w:rPr>
                <w:rFonts w:ascii="宋体" w:hAnsi="宋体"/>
                <w:szCs w:val="21"/>
              </w:rPr>
            </w:pPr>
            <w:r>
              <w:rPr>
                <w:rFonts w:ascii="宋体" w:hAnsi="宋体"/>
                <w:szCs w:val="21"/>
              </w:rPr>
              <w:t>毕业要求</w:t>
            </w:r>
          </w:p>
          <w:p w:rsidR="00E92954" w:rsidRDefault="003F2132">
            <w:pPr>
              <w:spacing w:line="360" w:lineRule="exact"/>
              <w:jc w:val="left"/>
              <w:rPr>
                <w:rFonts w:ascii="宋体" w:hAnsi="宋体"/>
                <w:szCs w:val="21"/>
              </w:rPr>
            </w:pPr>
            <w:r>
              <w:rPr>
                <w:rFonts w:ascii="宋体" w:hAnsi="宋体"/>
                <w:szCs w:val="21"/>
              </w:rPr>
              <w:t>1. 工程知识：能够将数学和物理等自然科学、工程基础知识、电气工程及相关领域专业知识用于解决复杂工程问题</w:t>
            </w:r>
          </w:p>
        </w:tc>
        <w:tc>
          <w:tcPr>
            <w:tcW w:w="1905" w:type="dxa"/>
          </w:tcPr>
          <w:p w:rsidR="00E92954" w:rsidRDefault="003F2132">
            <w:pPr>
              <w:spacing w:line="360" w:lineRule="exact"/>
              <w:jc w:val="left"/>
              <w:rPr>
                <w:rFonts w:ascii="宋体" w:hAnsi="宋体"/>
                <w:szCs w:val="21"/>
              </w:rPr>
            </w:pPr>
            <w:r>
              <w:rPr>
                <w:rFonts w:ascii="宋体" w:hAnsi="宋体" w:hint="eastAsia"/>
                <w:szCs w:val="21"/>
              </w:rPr>
              <w:t>1.3 能够将电气工程的专业知识用于解决电力系统复杂工程问题。</w:t>
            </w:r>
          </w:p>
        </w:tc>
        <w:tc>
          <w:tcPr>
            <w:tcW w:w="4333" w:type="dxa"/>
            <w:vAlign w:val="center"/>
          </w:tcPr>
          <w:p w:rsidR="00E92954" w:rsidRDefault="003F2132">
            <w:pPr>
              <w:spacing w:line="360" w:lineRule="exact"/>
              <w:ind w:left="100"/>
              <w:rPr>
                <w:rFonts w:ascii="宋体" w:hAnsi="宋体"/>
                <w:w w:val="99"/>
                <w:szCs w:val="21"/>
              </w:rPr>
            </w:pPr>
            <w:r>
              <w:rPr>
                <w:rFonts w:ascii="宋体" w:hAnsi="宋体"/>
                <w:b/>
                <w:w w:val="99"/>
                <w:szCs w:val="21"/>
              </w:rPr>
              <w:t>教学目标：</w:t>
            </w:r>
            <w:r>
              <w:rPr>
                <w:rFonts w:ascii="宋体" w:hAnsi="宋体"/>
                <w:w w:val="99"/>
                <w:szCs w:val="21"/>
              </w:rPr>
              <w:t>理解</w:t>
            </w:r>
            <w:r>
              <w:rPr>
                <w:rFonts w:ascii="宋体" w:hAnsi="宋体" w:hint="eastAsia"/>
                <w:w w:val="99"/>
                <w:szCs w:val="21"/>
              </w:rPr>
              <w:t>太阳能光伏发电系统</w:t>
            </w:r>
            <w:r>
              <w:rPr>
                <w:rFonts w:ascii="宋体" w:hAnsi="宋体"/>
                <w:w w:val="99"/>
                <w:szCs w:val="21"/>
              </w:rPr>
              <w:t>的基本概念和术语；理解</w:t>
            </w:r>
            <w:r>
              <w:rPr>
                <w:rFonts w:ascii="宋体" w:hAnsi="宋体" w:hint="eastAsia"/>
                <w:w w:val="99"/>
                <w:szCs w:val="21"/>
              </w:rPr>
              <w:t>太阳能光伏发电系统</w:t>
            </w:r>
            <w:r>
              <w:rPr>
                <w:rFonts w:ascii="宋体" w:hAnsi="宋体"/>
                <w:w w:val="99"/>
                <w:szCs w:val="21"/>
              </w:rPr>
              <w:t>的工作原理、</w:t>
            </w:r>
            <w:r>
              <w:rPr>
                <w:rFonts w:ascii="宋体" w:hAnsi="宋体" w:hint="eastAsia"/>
                <w:w w:val="99"/>
                <w:szCs w:val="21"/>
              </w:rPr>
              <w:t>模块</w:t>
            </w:r>
            <w:r>
              <w:rPr>
                <w:rFonts w:ascii="宋体" w:hAnsi="宋体"/>
                <w:w w:val="99"/>
                <w:szCs w:val="21"/>
              </w:rPr>
              <w:t>组成和基本要求；掌握</w:t>
            </w:r>
            <w:r>
              <w:rPr>
                <w:rFonts w:ascii="宋体" w:hAnsi="宋体" w:hint="eastAsia"/>
                <w:w w:val="99"/>
                <w:szCs w:val="21"/>
              </w:rPr>
              <w:t>各种光伏电池板的特点。</w:t>
            </w:r>
          </w:p>
          <w:p w:rsidR="00E92954" w:rsidRDefault="003F2132">
            <w:pPr>
              <w:spacing w:line="360" w:lineRule="exact"/>
              <w:ind w:left="100"/>
              <w:rPr>
                <w:rFonts w:ascii="宋体" w:hAnsi="宋体"/>
                <w:szCs w:val="21"/>
              </w:rPr>
            </w:pPr>
            <w:r>
              <w:rPr>
                <w:rFonts w:ascii="宋体" w:hAnsi="宋体"/>
                <w:b/>
                <w:w w:val="99"/>
                <w:szCs w:val="21"/>
              </w:rPr>
              <w:t>达成途径：</w:t>
            </w:r>
            <w:r>
              <w:rPr>
                <w:rFonts w:ascii="宋体" w:hAnsi="宋体"/>
                <w:w w:val="99"/>
                <w:szCs w:val="21"/>
              </w:rPr>
              <w:t>课堂讲解；平时作业；课外作业。</w:t>
            </w:r>
          </w:p>
          <w:p w:rsidR="00E92954" w:rsidRDefault="003F2132">
            <w:pPr>
              <w:spacing w:line="360" w:lineRule="exact"/>
              <w:ind w:left="100"/>
              <w:rPr>
                <w:rFonts w:ascii="宋体" w:hAnsi="宋体"/>
                <w:szCs w:val="21"/>
              </w:rPr>
            </w:pPr>
            <w:r>
              <w:rPr>
                <w:rFonts w:ascii="宋体" w:hAnsi="宋体"/>
                <w:b/>
                <w:w w:val="99"/>
                <w:szCs w:val="21"/>
              </w:rPr>
              <w:t>评价依据：</w:t>
            </w:r>
            <w:r>
              <w:rPr>
                <w:rFonts w:ascii="宋体" w:hAnsi="宋体"/>
                <w:w w:val="99"/>
                <w:szCs w:val="21"/>
              </w:rPr>
              <w:t>平时作业；课外作业分析报告；专题讨论答辩与报告。</w:t>
            </w:r>
          </w:p>
          <w:p w:rsidR="00E92954" w:rsidRDefault="003F2132">
            <w:pPr>
              <w:spacing w:line="360" w:lineRule="exact"/>
              <w:ind w:left="100"/>
              <w:rPr>
                <w:rFonts w:ascii="宋体" w:hAnsi="宋体"/>
                <w:szCs w:val="21"/>
              </w:rPr>
            </w:pPr>
            <w:r>
              <w:rPr>
                <w:rFonts w:ascii="宋体" w:hAnsi="宋体"/>
                <w:b/>
                <w:w w:val="99"/>
                <w:szCs w:val="21"/>
              </w:rPr>
              <w:t>评价方式：</w:t>
            </w:r>
            <w:r>
              <w:rPr>
                <w:rFonts w:ascii="宋体" w:hAnsi="宋体" w:hint="eastAsia"/>
                <w:w w:val="99"/>
                <w:szCs w:val="21"/>
              </w:rPr>
              <w:t>评估平时作业的正确性与完整性，给出成绩；评估课外作业分析报告的正确性与完整性，给出成绩；专题讨论个人表现与报告的完整性，给出成绩</w:t>
            </w:r>
            <w:r>
              <w:rPr>
                <w:rFonts w:ascii="宋体" w:hAnsi="宋体"/>
                <w:w w:val="99"/>
                <w:szCs w:val="21"/>
              </w:rPr>
              <w:t>。</w:t>
            </w:r>
          </w:p>
        </w:tc>
      </w:tr>
      <w:tr w:rsidR="00E92954">
        <w:trPr>
          <w:trHeight w:val="90"/>
        </w:trPr>
        <w:tc>
          <w:tcPr>
            <w:tcW w:w="2398" w:type="dxa"/>
          </w:tcPr>
          <w:p w:rsidR="00E92954" w:rsidRDefault="003F2132">
            <w:pPr>
              <w:spacing w:line="360" w:lineRule="exact"/>
              <w:jc w:val="left"/>
              <w:rPr>
                <w:rFonts w:ascii="宋体" w:hAnsi="宋体"/>
                <w:szCs w:val="21"/>
              </w:rPr>
            </w:pPr>
            <w:r>
              <w:rPr>
                <w:rFonts w:ascii="宋体" w:hAnsi="宋体"/>
                <w:szCs w:val="21"/>
              </w:rPr>
              <w:lastRenderedPageBreak/>
              <w:t>毕业要求</w:t>
            </w:r>
          </w:p>
          <w:p w:rsidR="00E92954" w:rsidRDefault="003F2132">
            <w:pPr>
              <w:spacing w:line="360" w:lineRule="exact"/>
              <w:jc w:val="left"/>
              <w:rPr>
                <w:rFonts w:ascii="宋体" w:hAnsi="宋体"/>
                <w:szCs w:val="21"/>
              </w:rPr>
            </w:pPr>
            <w:r>
              <w:rPr>
                <w:rFonts w:ascii="宋体" w:hAnsi="宋体"/>
                <w:szCs w:val="21"/>
              </w:rPr>
              <w:t>2. 问题分析：能够应用数学和物理等自然科学、工程科学的基本原理，识别、表达、并通过文献研究分析与电气工程有关的复杂工程问题，获得有效结论</w:t>
            </w:r>
          </w:p>
        </w:tc>
        <w:tc>
          <w:tcPr>
            <w:tcW w:w="1905" w:type="dxa"/>
          </w:tcPr>
          <w:p w:rsidR="00E92954" w:rsidRDefault="003F2132">
            <w:pPr>
              <w:spacing w:line="360" w:lineRule="exact"/>
              <w:jc w:val="left"/>
              <w:rPr>
                <w:rFonts w:ascii="宋体" w:hAnsi="宋体"/>
                <w:szCs w:val="21"/>
              </w:rPr>
            </w:pPr>
            <w:r>
              <w:rPr>
                <w:rFonts w:ascii="宋体" w:hAnsi="宋体"/>
                <w:szCs w:val="21"/>
              </w:rPr>
              <w:t>2.4 能够对复杂电气工程问题的计算结果进行分析和归纳，获得有效结论</w:t>
            </w:r>
          </w:p>
        </w:tc>
        <w:tc>
          <w:tcPr>
            <w:tcW w:w="4333" w:type="dxa"/>
            <w:vAlign w:val="center"/>
          </w:tcPr>
          <w:p w:rsidR="00E92954" w:rsidRDefault="003F2132">
            <w:pPr>
              <w:spacing w:line="360" w:lineRule="exact"/>
              <w:ind w:left="100"/>
              <w:rPr>
                <w:rFonts w:ascii="宋体" w:hAnsi="宋体"/>
                <w:w w:val="99"/>
                <w:szCs w:val="21"/>
              </w:rPr>
            </w:pPr>
            <w:r>
              <w:rPr>
                <w:rFonts w:ascii="宋体" w:hAnsi="宋体"/>
                <w:b/>
                <w:w w:val="99"/>
                <w:szCs w:val="21"/>
              </w:rPr>
              <w:t>教学目标：</w:t>
            </w:r>
            <w:r>
              <w:rPr>
                <w:rFonts w:ascii="宋体" w:hAnsi="宋体" w:hint="eastAsia"/>
                <w:w w:val="99"/>
                <w:szCs w:val="21"/>
              </w:rPr>
              <w:t>理解太阳能光伏发电系统基本要求和关键问题，掌握太阳能光伏发电系统的模块组成和各自功能，能够对实际光伏发电系统中出现的工程案例问题进行分析并得到有效结论。</w:t>
            </w:r>
          </w:p>
          <w:p w:rsidR="00E92954" w:rsidRDefault="003F2132">
            <w:pPr>
              <w:spacing w:line="360" w:lineRule="exact"/>
              <w:ind w:left="100"/>
              <w:rPr>
                <w:rFonts w:ascii="宋体" w:hAnsi="宋体"/>
                <w:szCs w:val="21"/>
              </w:rPr>
            </w:pPr>
            <w:r>
              <w:rPr>
                <w:rFonts w:ascii="宋体" w:hAnsi="宋体"/>
                <w:b/>
                <w:w w:val="99"/>
                <w:szCs w:val="21"/>
              </w:rPr>
              <w:t>达成途径：</w:t>
            </w:r>
            <w:r>
              <w:rPr>
                <w:rFonts w:ascii="宋体" w:hAnsi="宋体" w:hint="eastAsia"/>
                <w:w w:val="99"/>
                <w:szCs w:val="21"/>
              </w:rPr>
              <w:t>案例分析；课外作业；专题讨论；期末考查报告。</w:t>
            </w:r>
          </w:p>
          <w:p w:rsidR="00E92954" w:rsidRDefault="003F2132">
            <w:pPr>
              <w:spacing w:line="360" w:lineRule="exact"/>
              <w:ind w:left="100"/>
              <w:rPr>
                <w:rFonts w:ascii="宋体" w:hAnsi="宋体"/>
                <w:szCs w:val="21"/>
              </w:rPr>
            </w:pPr>
            <w:r>
              <w:rPr>
                <w:rFonts w:ascii="宋体" w:hAnsi="宋体"/>
                <w:b/>
                <w:w w:val="99"/>
                <w:szCs w:val="21"/>
              </w:rPr>
              <w:t>评价依据：</w:t>
            </w:r>
            <w:r>
              <w:rPr>
                <w:rFonts w:ascii="宋体" w:hAnsi="宋体"/>
                <w:w w:val="99"/>
                <w:szCs w:val="21"/>
              </w:rPr>
              <w:t>课外作业分析</w:t>
            </w:r>
            <w:r>
              <w:rPr>
                <w:rFonts w:ascii="宋体" w:hAnsi="宋体" w:hint="eastAsia"/>
                <w:w w:val="99"/>
                <w:szCs w:val="21"/>
              </w:rPr>
              <w:t>报告；专题讨论个人表现及答辩报告；期末考查报告。</w:t>
            </w:r>
          </w:p>
          <w:p w:rsidR="00E92954" w:rsidRDefault="003F2132">
            <w:pPr>
              <w:spacing w:line="360" w:lineRule="exact"/>
              <w:ind w:left="100"/>
              <w:rPr>
                <w:rFonts w:ascii="宋体" w:hAnsi="宋体"/>
                <w:szCs w:val="21"/>
              </w:rPr>
            </w:pPr>
            <w:r>
              <w:rPr>
                <w:rFonts w:ascii="宋体" w:hAnsi="宋体"/>
                <w:b/>
                <w:w w:val="99"/>
                <w:szCs w:val="21"/>
              </w:rPr>
              <w:t>评价方式：</w:t>
            </w:r>
            <w:r>
              <w:rPr>
                <w:rFonts w:ascii="宋体" w:hAnsi="宋体"/>
                <w:w w:val="99"/>
                <w:szCs w:val="21"/>
              </w:rPr>
              <w:t>评估课外作业分析报告的正确性与完整性，</w:t>
            </w:r>
            <w:r>
              <w:rPr>
                <w:rFonts w:ascii="宋体" w:hAnsi="宋体" w:hint="eastAsia"/>
                <w:w w:val="99"/>
                <w:szCs w:val="21"/>
              </w:rPr>
              <w:t>给出成绩；评估专题讨论个人表现及答辩报告的正确性与完整性，给出成绩；评价期末考查报告的得分率。</w:t>
            </w:r>
          </w:p>
        </w:tc>
      </w:tr>
      <w:tr w:rsidR="00E92954">
        <w:trPr>
          <w:trHeight w:val="994"/>
        </w:trPr>
        <w:tc>
          <w:tcPr>
            <w:tcW w:w="2398" w:type="dxa"/>
          </w:tcPr>
          <w:p w:rsidR="00E92954" w:rsidRDefault="003F2132">
            <w:pPr>
              <w:spacing w:line="360" w:lineRule="exact"/>
              <w:jc w:val="left"/>
              <w:rPr>
                <w:rFonts w:ascii="宋体" w:hAnsi="宋体"/>
                <w:szCs w:val="21"/>
              </w:rPr>
            </w:pPr>
            <w:r>
              <w:rPr>
                <w:rFonts w:ascii="宋体" w:hAnsi="宋体"/>
                <w:szCs w:val="21"/>
              </w:rPr>
              <w:t>毕业要求</w:t>
            </w:r>
          </w:p>
          <w:p w:rsidR="00E92954" w:rsidRDefault="003F2132">
            <w:pPr>
              <w:spacing w:line="360" w:lineRule="exact"/>
              <w:jc w:val="left"/>
              <w:rPr>
                <w:rFonts w:ascii="宋体" w:hAnsi="宋体"/>
                <w:szCs w:val="21"/>
              </w:rPr>
            </w:pPr>
            <w:r>
              <w:rPr>
                <w:rFonts w:ascii="宋体" w:hAnsi="宋体" w:hint="eastAsia"/>
                <w:szCs w:val="21"/>
              </w:rPr>
              <w:t>5. 使</w:t>
            </w:r>
            <w:r>
              <w:rPr>
                <w:rFonts w:ascii="宋体" w:hAnsi="宋体"/>
                <w:szCs w:val="21"/>
              </w:rPr>
              <w:t>用现代工具：</w:t>
            </w:r>
            <w:r>
              <w:rPr>
                <w:rFonts w:ascii="宋体" w:hAnsi="宋体" w:hint="eastAsia"/>
                <w:szCs w:val="21"/>
              </w:rPr>
              <w:t>能够针对电力系统</w:t>
            </w:r>
            <w:r>
              <w:rPr>
                <w:rFonts w:ascii="宋体" w:hAnsi="宋体"/>
                <w:szCs w:val="21"/>
              </w:rPr>
              <w:t>复杂工程问题</w:t>
            </w:r>
            <w:r>
              <w:rPr>
                <w:rFonts w:ascii="宋体" w:hAnsi="宋体" w:hint="eastAsia"/>
                <w:szCs w:val="21"/>
              </w:rPr>
              <w:t>，开发、选择与使用恰当的技术、资源、现代工程工具和信息技术工具，对电力系统复杂工程问题进行分析、预测与模拟。</w:t>
            </w:r>
          </w:p>
        </w:tc>
        <w:tc>
          <w:tcPr>
            <w:tcW w:w="1905" w:type="dxa"/>
          </w:tcPr>
          <w:p w:rsidR="00E92954" w:rsidRDefault="003F2132">
            <w:pPr>
              <w:spacing w:line="360" w:lineRule="exact"/>
              <w:jc w:val="left"/>
              <w:rPr>
                <w:rFonts w:ascii="宋体" w:hAnsi="宋体"/>
                <w:szCs w:val="21"/>
              </w:rPr>
            </w:pPr>
            <w:r>
              <w:rPr>
                <w:rFonts w:ascii="宋体" w:hAnsi="宋体" w:hint="eastAsia"/>
                <w:szCs w:val="21"/>
              </w:rPr>
              <w:t>5.1能够选择或开发合适的软件工具，利用计算机仿真方法，对电力系统复杂工程问题进行分析、预测与仿真研究，并理解其局限性。</w:t>
            </w:r>
          </w:p>
        </w:tc>
        <w:tc>
          <w:tcPr>
            <w:tcW w:w="4333" w:type="dxa"/>
            <w:vAlign w:val="center"/>
          </w:tcPr>
          <w:p w:rsidR="00E92954" w:rsidRDefault="003F2132">
            <w:pPr>
              <w:spacing w:line="360" w:lineRule="exact"/>
              <w:ind w:left="100"/>
              <w:rPr>
                <w:rFonts w:ascii="宋体" w:hAnsi="宋体"/>
                <w:w w:val="99"/>
                <w:szCs w:val="21"/>
              </w:rPr>
            </w:pPr>
            <w:r>
              <w:rPr>
                <w:rFonts w:ascii="宋体" w:hAnsi="宋体"/>
                <w:b/>
                <w:w w:val="99"/>
                <w:szCs w:val="21"/>
              </w:rPr>
              <w:t>教学目标：</w:t>
            </w:r>
            <w:r>
              <w:rPr>
                <w:rFonts w:ascii="宋体" w:hAnsi="宋体" w:hint="eastAsia"/>
                <w:w w:val="99"/>
                <w:szCs w:val="21"/>
              </w:rPr>
              <w:t>掌握光伏发电系统MATLAB下模型的建立及仿真运行。</w:t>
            </w:r>
          </w:p>
          <w:p w:rsidR="00E92954" w:rsidRDefault="003F2132">
            <w:pPr>
              <w:spacing w:line="360" w:lineRule="exact"/>
              <w:ind w:left="100"/>
              <w:rPr>
                <w:rFonts w:ascii="宋体" w:hAnsi="宋体"/>
                <w:szCs w:val="21"/>
              </w:rPr>
            </w:pPr>
            <w:r>
              <w:rPr>
                <w:rFonts w:ascii="宋体" w:hAnsi="宋体"/>
                <w:b/>
                <w:w w:val="99"/>
                <w:szCs w:val="21"/>
              </w:rPr>
              <w:t>达成</w:t>
            </w:r>
            <w:r>
              <w:rPr>
                <w:rFonts w:ascii="宋体" w:hAnsi="宋体"/>
                <w:b/>
                <w:szCs w:val="21"/>
              </w:rPr>
              <w:t>途径：</w:t>
            </w:r>
            <w:r>
              <w:rPr>
                <w:rFonts w:ascii="宋体" w:hAnsi="宋体" w:hint="eastAsia"/>
                <w:w w:val="99"/>
                <w:szCs w:val="21"/>
              </w:rPr>
              <w:t>模型的建立及仿真。</w:t>
            </w:r>
          </w:p>
          <w:p w:rsidR="00E92954" w:rsidRDefault="003F2132">
            <w:pPr>
              <w:spacing w:line="360" w:lineRule="exact"/>
              <w:ind w:left="100"/>
              <w:rPr>
                <w:rFonts w:ascii="宋体" w:hAnsi="宋体"/>
                <w:w w:val="95"/>
                <w:szCs w:val="21"/>
              </w:rPr>
            </w:pPr>
            <w:r>
              <w:rPr>
                <w:rFonts w:ascii="宋体" w:hAnsi="宋体"/>
                <w:b/>
                <w:w w:val="95"/>
                <w:szCs w:val="21"/>
              </w:rPr>
              <w:t>评价依据：</w:t>
            </w:r>
            <w:r>
              <w:rPr>
                <w:rFonts w:ascii="宋体" w:hAnsi="宋体" w:hint="eastAsia"/>
                <w:w w:val="99"/>
                <w:szCs w:val="21"/>
              </w:rPr>
              <w:t>对建立的模型及仿真进行答辩评审</w:t>
            </w:r>
            <w:r>
              <w:rPr>
                <w:rFonts w:ascii="宋体" w:hAnsi="宋体"/>
                <w:w w:val="99"/>
                <w:szCs w:val="21"/>
              </w:rPr>
              <w:t>。</w:t>
            </w:r>
          </w:p>
          <w:p w:rsidR="00E92954" w:rsidRDefault="003F2132">
            <w:pPr>
              <w:spacing w:line="360" w:lineRule="exact"/>
              <w:ind w:left="100"/>
              <w:rPr>
                <w:rFonts w:ascii="宋体" w:hAnsi="宋体"/>
                <w:b/>
                <w:w w:val="99"/>
                <w:szCs w:val="21"/>
              </w:rPr>
            </w:pPr>
            <w:r>
              <w:rPr>
                <w:rFonts w:ascii="宋体" w:hAnsi="宋体"/>
                <w:b/>
                <w:w w:val="99"/>
                <w:szCs w:val="21"/>
              </w:rPr>
              <w:t>评价方式：</w:t>
            </w:r>
            <w:r>
              <w:rPr>
                <w:rFonts w:ascii="宋体" w:hAnsi="宋体" w:hint="eastAsia"/>
                <w:w w:val="99"/>
                <w:szCs w:val="21"/>
              </w:rPr>
              <w:t>对建立的模型及仿真进行答辩评审并给出分数。</w:t>
            </w:r>
          </w:p>
        </w:tc>
      </w:tr>
      <w:tr w:rsidR="00E92954">
        <w:trPr>
          <w:trHeight w:val="474"/>
        </w:trPr>
        <w:tc>
          <w:tcPr>
            <w:tcW w:w="2398" w:type="dxa"/>
            <w:vMerge w:val="restart"/>
          </w:tcPr>
          <w:p w:rsidR="00E92954" w:rsidRDefault="003F2132">
            <w:pPr>
              <w:spacing w:line="360" w:lineRule="exact"/>
              <w:jc w:val="left"/>
              <w:rPr>
                <w:rFonts w:ascii="宋体" w:hAnsi="宋体"/>
                <w:szCs w:val="21"/>
              </w:rPr>
            </w:pPr>
            <w:r>
              <w:rPr>
                <w:rFonts w:ascii="宋体" w:hAnsi="宋体"/>
                <w:szCs w:val="21"/>
              </w:rPr>
              <w:t>毕业要求</w:t>
            </w:r>
          </w:p>
          <w:p w:rsidR="00E92954" w:rsidRDefault="003F2132">
            <w:pPr>
              <w:numPr>
                <w:ilvl w:val="0"/>
                <w:numId w:val="75"/>
              </w:numPr>
              <w:spacing w:line="360" w:lineRule="exact"/>
              <w:jc w:val="left"/>
              <w:rPr>
                <w:rFonts w:ascii="宋体" w:hAnsi="宋体"/>
                <w:szCs w:val="21"/>
              </w:rPr>
            </w:pPr>
            <w:r>
              <w:rPr>
                <w:rFonts w:ascii="宋体" w:hAnsi="宋体" w:hint="eastAsia"/>
                <w:szCs w:val="21"/>
              </w:rPr>
              <w:t>环境和可持续发展：能够理解和评价针对电力系统复杂工程问题的工程实践对自然环境可持续发展的影响。</w:t>
            </w:r>
          </w:p>
          <w:p w:rsidR="00E92954" w:rsidRDefault="00E92954">
            <w:pPr>
              <w:spacing w:line="360" w:lineRule="exact"/>
              <w:jc w:val="left"/>
              <w:rPr>
                <w:rFonts w:ascii="宋体" w:hAnsi="宋体"/>
                <w:szCs w:val="21"/>
              </w:rPr>
            </w:pPr>
          </w:p>
        </w:tc>
        <w:tc>
          <w:tcPr>
            <w:tcW w:w="1905" w:type="dxa"/>
          </w:tcPr>
          <w:p w:rsidR="00E92954" w:rsidRDefault="003F2132">
            <w:pPr>
              <w:spacing w:line="360" w:lineRule="exact"/>
              <w:jc w:val="left"/>
              <w:rPr>
                <w:rFonts w:ascii="宋体" w:hAnsi="宋体"/>
                <w:szCs w:val="21"/>
              </w:rPr>
            </w:pPr>
            <w:r>
              <w:rPr>
                <w:rFonts w:ascii="宋体" w:hAnsi="宋体" w:hint="eastAsia"/>
                <w:szCs w:val="21"/>
              </w:rPr>
              <w:t>7.1 理解并能正确评价电力系统复杂工程问题的工程实践对环境、社会可持续发展的影响。</w:t>
            </w:r>
          </w:p>
        </w:tc>
        <w:tc>
          <w:tcPr>
            <w:tcW w:w="4333" w:type="dxa"/>
            <w:vAlign w:val="center"/>
          </w:tcPr>
          <w:p w:rsidR="00E92954" w:rsidRDefault="003F2132">
            <w:pPr>
              <w:spacing w:line="360" w:lineRule="exact"/>
              <w:ind w:left="100"/>
              <w:rPr>
                <w:rFonts w:ascii="宋体" w:hAnsi="宋体"/>
                <w:w w:val="99"/>
                <w:szCs w:val="21"/>
              </w:rPr>
            </w:pPr>
            <w:r>
              <w:rPr>
                <w:rFonts w:ascii="宋体" w:hAnsi="宋体"/>
                <w:b/>
                <w:w w:val="99"/>
                <w:szCs w:val="21"/>
              </w:rPr>
              <w:t>教学目标：</w:t>
            </w:r>
            <w:r>
              <w:rPr>
                <w:rFonts w:ascii="宋体" w:hAnsi="宋体" w:hint="eastAsia"/>
                <w:w w:val="99"/>
                <w:szCs w:val="21"/>
              </w:rPr>
              <w:t>掌握光伏发电系统MATLAB下模型的建立及仿真运行，并能计算其转换效率，并优化电路节省成本。</w:t>
            </w:r>
          </w:p>
          <w:p w:rsidR="00E92954" w:rsidRDefault="003F2132">
            <w:pPr>
              <w:spacing w:line="360" w:lineRule="exact"/>
              <w:ind w:left="100"/>
              <w:rPr>
                <w:rFonts w:ascii="宋体" w:hAnsi="宋体"/>
                <w:szCs w:val="21"/>
              </w:rPr>
            </w:pPr>
            <w:r>
              <w:rPr>
                <w:rFonts w:ascii="宋体" w:hAnsi="宋体"/>
                <w:b/>
                <w:w w:val="99"/>
                <w:szCs w:val="21"/>
              </w:rPr>
              <w:t>达成</w:t>
            </w:r>
            <w:r>
              <w:rPr>
                <w:rFonts w:ascii="宋体" w:hAnsi="宋体"/>
                <w:b/>
                <w:szCs w:val="21"/>
              </w:rPr>
              <w:t>途径：</w:t>
            </w:r>
            <w:r>
              <w:rPr>
                <w:rFonts w:ascii="宋体" w:hAnsi="宋体" w:hint="eastAsia"/>
                <w:w w:val="99"/>
                <w:szCs w:val="21"/>
              </w:rPr>
              <w:t>建模仿真。</w:t>
            </w:r>
          </w:p>
          <w:p w:rsidR="00E92954" w:rsidRDefault="003F2132">
            <w:pPr>
              <w:spacing w:line="360" w:lineRule="exact"/>
              <w:ind w:left="100"/>
              <w:rPr>
                <w:rFonts w:ascii="宋体" w:hAnsi="宋体"/>
                <w:w w:val="95"/>
                <w:szCs w:val="21"/>
              </w:rPr>
            </w:pPr>
            <w:r>
              <w:rPr>
                <w:rFonts w:ascii="宋体" w:hAnsi="宋体"/>
                <w:b/>
                <w:w w:val="95"/>
                <w:szCs w:val="21"/>
              </w:rPr>
              <w:t>评价依据：</w:t>
            </w:r>
            <w:r>
              <w:rPr>
                <w:rFonts w:ascii="宋体" w:hAnsi="宋体" w:hint="eastAsia"/>
                <w:w w:val="99"/>
                <w:szCs w:val="21"/>
              </w:rPr>
              <w:t>对建立的模型及仿真进行答辩评审</w:t>
            </w:r>
            <w:r>
              <w:rPr>
                <w:rFonts w:ascii="宋体" w:hAnsi="宋体"/>
                <w:w w:val="99"/>
                <w:szCs w:val="21"/>
              </w:rPr>
              <w:t>。</w:t>
            </w:r>
          </w:p>
          <w:p w:rsidR="00E92954" w:rsidRDefault="003F2132">
            <w:pPr>
              <w:spacing w:line="360" w:lineRule="exact"/>
              <w:ind w:left="100"/>
              <w:rPr>
                <w:rFonts w:ascii="宋体" w:hAnsi="宋体"/>
                <w:b/>
                <w:w w:val="99"/>
                <w:szCs w:val="21"/>
              </w:rPr>
            </w:pPr>
            <w:r>
              <w:rPr>
                <w:rFonts w:ascii="宋体" w:hAnsi="宋体"/>
                <w:b/>
                <w:w w:val="99"/>
                <w:szCs w:val="21"/>
              </w:rPr>
              <w:t>评价方式：</w:t>
            </w:r>
            <w:r>
              <w:rPr>
                <w:rFonts w:ascii="宋体" w:hAnsi="宋体" w:hint="eastAsia"/>
                <w:w w:val="99"/>
                <w:szCs w:val="21"/>
              </w:rPr>
              <w:t>对建立的模型及仿真进行答辩评审并给出分数。</w:t>
            </w:r>
          </w:p>
        </w:tc>
      </w:tr>
      <w:tr w:rsidR="00E92954">
        <w:trPr>
          <w:trHeight w:val="994"/>
        </w:trPr>
        <w:tc>
          <w:tcPr>
            <w:tcW w:w="2398" w:type="dxa"/>
            <w:vMerge/>
          </w:tcPr>
          <w:p w:rsidR="00E92954" w:rsidRDefault="00E92954">
            <w:pPr>
              <w:spacing w:line="360" w:lineRule="exact"/>
              <w:jc w:val="left"/>
              <w:rPr>
                <w:rFonts w:ascii="宋体" w:hAnsi="宋体"/>
                <w:szCs w:val="21"/>
              </w:rPr>
            </w:pPr>
          </w:p>
        </w:tc>
        <w:tc>
          <w:tcPr>
            <w:tcW w:w="1905" w:type="dxa"/>
          </w:tcPr>
          <w:p w:rsidR="00E92954" w:rsidRDefault="003F2132">
            <w:pPr>
              <w:spacing w:line="360" w:lineRule="exact"/>
              <w:jc w:val="left"/>
              <w:rPr>
                <w:rFonts w:ascii="宋体" w:hAnsi="宋体"/>
                <w:szCs w:val="21"/>
              </w:rPr>
            </w:pPr>
            <w:r>
              <w:rPr>
                <w:rFonts w:ascii="宋体" w:hAnsi="宋体" w:hint="eastAsia"/>
                <w:szCs w:val="21"/>
              </w:rPr>
              <w:t>7.2 理解有利于环境、社会可持续发展的电力行业发展方向。</w:t>
            </w:r>
          </w:p>
        </w:tc>
        <w:tc>
          <w:tcPr>
            <w:tcW w:w="4333" w:type="dxa"/>
            <w:vAlign w:val="center"/>
          </w:tcPr>
          <w:p w:rsidR="00E92954" w:rsidRDefault="003F2132">
            <w:pPr>
              <w:spacing w:line="360" w:lineRule="exact"/>
              <w:ind w:left="100"/>
              <w:rPr>
                <w:rFonts w:ascii="宋体" w:hAnsi="宋体"/>
                <w:w w:val="99"/>
                <w:szCs w:val="21"/>
              </w:rPr>
            </w:pPr>
            <w:r>
              <w:rPr>
                <w:rFonts w:ascii="宋体" w:hAnsi="宋体"/>
                <w:b/>
                <w:w w:val="99"/>
                <w:szCs w:val="21"/>
              </w:rPr>
              <w:t>教学目标：</w:t>
            </w:r>
            <w:r>
              <w:rPr>
                <w:rFonts w:ascii="宋体" w:hAnsi="宋体" w:hint="eastAsia"/>
                <w:w w:val="99"/>
                <w:szCs w:val="21"/>
              </w:rPr>
              <w:t>掌握光伏发电系统MATLAB下模型的建立及仿真运行，并能计算其转换效率，并优化电路节省成本。</w:t>
            </w:r>
          </w:p>
          <w:p w:rsidR="00E92954" w:rsidRDefault="003F2132">
            <w:pPr>
              <w:spacing w:line="360" w:lineRule="exact"/>
              <w:ind w:left="100"/>
              <w:rPr>
                <w:rFonts w:ascii="宋体" w:hAnsi="宋体"/>
                <w:szCs w:val="21"/>
              </w:rPr>
            </w:pPr>
            <w:r>
              <w:rPr>
                <w:rFonts w:ascii="宋体" w:hAnsi="宋体"/>
                <w:b/>
                <w:w w:val="99"/>
                <w:szCs w:val="21"/>
              </w:rPr>
              <w:t>达成</w:t>
            </w:r>
            <w:r>
              <w:rPr>
                <w:rFonts w:ascii="宋体" w:hAnsi="宋体"/>
                <w:b/>
                <w:szCs w:val="21"/>
              </w:rPr>
              <w:t>途径：</w:t>
            </w:r>
            <w:r>
              <w:rPr>
                <w:rFonts w:ascii="宋体" w:hAnsi="宋体" w:hint="eastAsia"/>
                <w:w w:val="99"/>
                <w:szCs w:val="21"/>
              </w:rPr>
              <w:t>建模仿真。</w:t>
            </w:r>
          </w:p>
          <w:p w:rsidR="00E92954" w:rsidRDefault="003F2132">
            <w:pPr>
              <w:spacing w:line="360" w:lineRule="exact"/>
              <w:ind w:left="100"/>
              <w:rPr>
                <w:rFonts w:ascii="宋体" w:hAnsi="宋体"/>
                <w:w w:val="95"/>
                <w:szCs w:val="21"/>
              </w:rPr>
            </w:pPr>
            <w:r>
              <w:rPr>
                <w:rFonts w:ascii="宋体" w:hAnsi="宋体"/>
                <w:b/>
                <w:w w:val="95"/>
                <w:szCs w:val="21"/>
              </w:rPr>
              <w:t>评价依据：</w:t>
            </w:r>
            <w:r>
              <w:rPr>
                <w:rFonts w:ascii="宋体" w:hAnsi="宋体" w:hint="eastAsia"/>
                <w:w w:val="99"/>
                <w:szCs w:val="21"/>
              </w:rPr>
              <w:t>对建立的模型及仿真进行答辩评审</w:t>
            </w:r>
            <w:r>
              <w:rPr>
                <w:rFonts w:ascii="宋体" w:hAnsi="宋体"/>
                <w:w w:val="99"/>
                <w:szCs w:val="21"/>
              </w:rPr>
              <w:t>。</w:t>
            </w:r>
          </w:p>
          <w:p w:rsidR="00E92954" w:rsidRDefault="003F2132">
            <w:pPr>
              <w:spacing w:line="360" w:lineRule="exact"/>
              <w:ind w:left="100"/>
              <w:rPr>
                <w:rFonts w:ascii="宋体" w:hAnsi="宋体"/>
                <w:b/>
                <w:w w:val="99"/>
                <w:szCs w:val="21"/>
              </w:rPr>
            </w:pPr>
            <w:r>
              <w:rPr>
                <w:rFonts w:ascii="宋体" w:hAnsi="宋体"/>
                <w:b/>
                <w:w w:val="99"/>
                <w:szCs w:val="21"/>
              </w:rPr>
              <w:t>评价方式：</w:t>
            </w:r>
            <w:r>
              <w:rPr>
                <w:rFonts w:ascii="宋体" w:hAnsi="宋体" w:hint="eastAsia"/>
                <w:w w:val="99"/>
                <w:szCs w:val="21"/>
              </w:rPr>
              <w:t>对建立的模型及仿真进行答辩评审并给出分数。</w:t>
            </w:r>
          </w:p>
        </w:tc>
      </w:tr>
      <w:tr w:rsidR="00E92954">
        <w:trPr>
          <w:trHeight w:val="994"/>
        </w:trPr>
        <w:tc>
          <w:tcPr>
            <w:tcW w:w="2398" w:type="dxa"/>
          </w:tcPr>
          <w:p w:rsidR="00E92954" w:rsidRDefault="003F2132">
            <w:pPr>
              <w:spacing w:line="360" w:lineRule="exact"/>
              <w:jc w:val="left"/>
              <w:rPr>
                <w:rFonts w:ascii="宋体" w:hAnsi="宋体"/>
                <w:szCs w:val="21"/>
              </w:rPr>
            </w:pPr>
            <w:r>
              <w:rPr>
                <w:rFonts w:ascii="宋体" w:hAnsi="宋体"/>
                <w:szCs w:val="21"/>
              </w:rPr>
              <w:lastRenderedPageBreak/>
              <w:t>毕业要求</w:t>
            </w:r>
          </w:p>
          <w:p w:rsidR="00E92954" w:rsidRDefault="003F2132">
            <w:pPr>
              <w:spacing w:line="360" w:lineRule="exact"/>
              <w:jc w:val="left"/>
              <w:rPr>
                <w:rFonts w:ascii="宋体" w:hAnsi="宋体"/>
                <w:szCs w:val="21"/>
              </w:rPr>
            </w:pPr>
            <w:r>
              <w:rPr>
                <w:rFonts w:ascii="宋体" w:hAnsi="宋体" w:hint="eastAsia"/>
                <w:szCs w:val="21"/>
              </w:rPr>
              <w:t xml:space="preserve">12. </w:t>
            </w:r>
            <w:r>
              <w:rPr>
                <w:rFonts w:ascii="宋体" w:hAnsi="宋体"/>
                <w:szCs w:val="21"/>
              </w:rPr>
              <w:t>终身学习：</w:t>
            </w:r>
            <w:r>
              <w:rPr>
                <w:rFonts w:ascii="宋体" w:hAnsi="宋体" w:hint="eastAsia"/>
                <w:szCs w:val="21"/>
              </w:rPr>
              <w:t>能够通过</w:t>
            </w:r>
            <w:r>
              <w:rPr>
                <w:rFonts w:ascii="宋体" w:hAnsi="宋体"/>
                <w:szCs w:val="21"/>
              </w:rPr>
              <w:t>自主学习和终身学习，不断适应</w:t>
            </w:r>
            <w:r>
              <w:rPr>
                <w:rFonts w:ascii="宋体" w:hAnsi="宋体" w:hint="eastAsia"/>
                <w:szCs w:val="21"/>
              </w:rPr>
              <w:t>电力行业的职业发展和社会发展的需要</w:t>
            </w:r>
            <w:r>
              <w:rPr>
                <w:rFonts w:ascii="宋体" w:hAnsi="宋体"/>
                <w:szCs w:val="21"/>
              </w:rPr>
              <w:t>。</w:t>
            </w:r>
          </w:p>
        </w:tc>
        <w:tc>
          <w:tcPr>
            <w:tcW w:w="1905" w:type="dxa"/>
          </w:tcPr>
          <w:p w:rsidR="00E92954" w:rsidRDefault="003F2132">
            <w:pPr>
              <w:spacing w:line="360" w:lineRule="exact"/>
              <w:jc w:val="left"/>
              <w:rPr>
                <w:rFonts w:ascii="宋体" w:hAnsi="宋体"/>
                <w:szCs w:val="21"/>
              </w:rPr>
            </w:pPr>
            <w:r>
              <w:rPr>
                <w:rFonts w:ascii="宋体" w:hAnsi="宋体" w:hint="eastAsia"/>
                <w:szCs w:val="21"/>
              </w:rPr>
              <w:t>12.2具有适应电力行业发展和社会发展的能力。</w:t>
            </w:r>
          </w:p>
        </w:tc>
        <w:tc>
          <w:tcPr>
            <w:tcW w:w="4333" w:type="dxa"/>
            <w:vAlign w:val="center"/>
          </w:tcPr>
          <w:p w:rsidR="00E92954" w:rsidRDefault="003F2132">
            <w:pPr>
              <w:spacing w:line="360" w:lineRule="exact"/>
              <w:ind w:left="100"/>
              <w:rPr>
                <w:rFonts w:ascii="宋体" w:hAnsi="宋体"/>
                <w:w w:val="99"/>
                <w:szCs w:val="21"/>
              </w:rPr>
            </w:pPr>
            <w:r>
              <w:rPr>
                <w:rFonts w:ascii="宋体" w:hAnsi="宋体"/>
                <w:b/>
                <w:w w:val="99"/>
                <w:szCs w:val="21"/>
              </w:rPr>
              <w:t>教学目标：</w:t>
            </w:r>
            <w:r>
              <w:rPr>
                <w:rFonts w:ascii="宋体" w:hAnsi="宋体"/>
                <w:w w:val="99"/>
                <w:szCs w:val="21"/>
              </w:rPr>
              <w:t>理解</w:t>
            </w:r>
            <w:r>
              <w:rPr>
                <w:rFonts w:ascii="宋体" w:hAnsi="宋体" w:hint="eastAsia"/>
                <w:w w:val="99"/>
                <w:szCs w:val="21"/>
              </w:rPr>
              <w:t>太阳能光伏发电系统课程中常用元器件及模块</w:t>
            </w:r>
            <w:r>
              <w:rPr>
                <w:rFonts w:ascii="宋体" w:hAnsi="宋体"/>
                <w:w w:val="99"/>
                <w:szCs w:val="21"/>
              </w:rPr>
              <w:t>的基本概念和术语；理解</w:t>
            </w:r>
            <w:r>
              <w:rPr>
                <w:rFonts w:ascii="宋体" w:hAnsi="宋体" w:hint="eastAsia"/>
                <w:w w:val="99"/>
                <w:szCs w:val="21"/>
              </w:rPr>
              <w:t>常用元器件及模块</w:t>
            </w:r>
            <w:r>
              <w:rPr>
                <w:rFonts w:ascii="宋体" w:hAnsi="宋体"/>
                <w:w w:val="99"/>
                <w:szCs w:val="21"/>
              </w:rPr>
              <w:t>的工作原理、</w:t>
            </w:r>
            <w:r>
              <w:rPr>
                <w:rFonts w:ascii="宋体" w:hAnsi="宋体" w:hint="eastAsia"/>
                <w:w w:val="99"/>
                <w:szCs w:val="21"/>
              </w:rPr>
              <w:t>模块</w:t>
            </w:r>
            <w:r>
              <w:rPr>
                <w:rFonts w:ascii="宋体" w:hAnsi="宋体"/>
                <w:w w:val="99"/>
                <w:szCs w:val="21"/>
              </w:rPr>
              <w:t>组成和基本要求；掌握</w:t>
            </w:r>
            <w:r>
              <w:rPr>
                <w:rFonts w:ascii="宋体" w:hAnsi="宋体" w:hint="eastAsia"/>
                <w:w w:val="99"/>
                <w:szCs w:val="21"/>
              </w:rPr>
              <w:t>各种常用元器件及模块的特点；掌握建立仿真模型以及运行模型的方法。</w:t>
            </w:r>
          </w:p>
          <w:p w:rsidR="00E92954" w:rsidRDefault="003F2132">
            <w:pPr>
              <w:spacing w:line="360" w:lineRule="exact"/>
              <w:ind w:left="100"/>
              <w:rPr>
                <w:rFonts w:ascii="宋体" w:hAnsi="宋体"/>
                <w:szCs w:val="21"/>
              </w:rPr>
            </w:pPr>
            <w:r>
              <w:rPr>
                <w:rFonts w:ascii="宋体" w:hAnsi="宋体"/>
                <w:b/>
                <w:w w:val="99"/>
                <w:szCs w:val="21"/>
              </w:rPr>
              <w:t>达成</w:t>
            </w:r>
            <w:r>
              <w:rPr>
                <w:rFonts w:ascii="宋体" w:hAnsi="宋体"/>
                <w:b/>
                <w:szCs w:val="21"/>
              </w:rPr>
              <w:t>途径：</w:t>
            </w:r>
            <w:r>
              <w:rPr>
                <w:rFonts w:ascii="宋体" w:hAnsi="宋体" w:hint="eastAsia"/>
                <w:w w:val="99"/>
                <w:szCs w:val="21"/>
              </w:rPr>
              <w:t>专题讨论；期末考查报告，建立模型及仿真。</w:t>
            </w:r>
          </w:p>
          <w:p w:rsidR="00E92954" w:rsidRDefault="003F2132">
            <w:pPr>
              <w:spacing w:line="360" w:lineRule="exact"/>
              <w:ind w:left="100"/>
              <w:rPr>
                <w:rFonts w:ascii="宋体" w:hAnsi="宋体"/>
                <w:w w:val="95"/>
                <w:szCs w:val="21"/>
              </w:rPr>
            </w:pPr>
            <w:r>
              <w:rPr>
                <w:rFonts w:ascii="宋体" w:hAnsi="宋体"/>
                <w:b/>
                <w:w w:val="95"/>
                <w:szCs w:val="21"/>
              </w:rPr>
              <w:t>评价依据：</w:t>
            </w:r>
            <w:r>
              <w:rPr>
                <w:rFonts w:ascii="宋体" w:hAnsi="宋体" w:hint="eastAsia"/>
                <w:w w:val="99"/>
                <w:szCs w:val="21"/>
              </w:rPr>
              <w:t>对建立的模型及仿真进行答辩评审</w:t>
            </w:r>
            <w:r>
              <w:rPr>
                <w:rFonts w:ascii="宋体" w:hAnsi="宋体"/>
                <w:w w:val="99"/>
                <w:szCs w:val="21"/>
              </w:rPr>
              <w:t>。</w:t>
            </w:r>
          </w:p>
          <w:p w:rsidR="00E92954" w:rsidRDefault="003F2132">
            <w:pPr>
              <w:spacing w:line="360" w:lineRule="exact"/>
              <w:ind w:left="100"/>
              <w:rPr>
                <w:rFonts w:ascii="宋体" w:hAnsi="宋体"/>
                <w:b/>
                <w:w w:val="99"/>
                <w:szCs w:val="21"/>
              </w:rPr>
            </w:pPr>
            <w:r>
              <w:rPr>
                <w:rFonts w:ascii="宋体" w:hAnsi="宋体"/>
                <w:b/>
                <w:w w:val="99"/>
                <w:szCs w:val="21"/>
              </w:rPr>
              <w:t>评价方式：</w:t>
            </w:r>
            <w:r>
              <w:rPr>
                <w:rFonts w:ascii="宋体" w:hAnsi="宋体" w:hint="eastAsia"/>
                <w:w w:val="99"/>
                <w:szCs w:val="21"/>
              </w:rPr>
              <w:t>评估专题讨论个人表现与报告的完整性，给出成绩；对建立的模型及仿真结果进行评审。</w:t>
            </w:r>
          </w:p>
        </w:tc>
      </w:tr>
    </w:tbl>
    <w:p w:rsidR="00E92954" w:rsidRDefault="003F2132" w:rsidP="00892280">
      <w:pPr>
        <w:spacing w:beforeLines="50" w:afterLines="50"/>
        <w:rPr>
          <w:rFonts w:ascii="黑体" w:eastAsia="黑体" w:hAnsi="黑体"/>
          <w:sz w:val="24"/>
        </w:rPr>
      </w:pPr>
      <w:r>
        <w:rPr>
          <w:rFonts w:ascii="黑体" w:eastAsia="黑体" w:hAnsi="黑体"/>
          <w:sz w:val="24"/>
        </w:rPr>
        <w:t>四、教学内容、学时安排和基本要求</w:t>
      </w:r>
    </w:p>
    <w:p w:rsidR="00E92954" w:rsidRDefault="003F2132">
      <w:pPr>
        <w:spacing w:line="360" w:lineRule="exact"/>
        <w:ind w:firstLineChars="200" w:firstLine="420"/>
        <w:rPr>
          <w:rFonts w:ascii="宋体" w:hAnsi="宋体"/>
        </w:rPr>
      </w:pPr>
      <w:r>
        <w:rPr>
          <w:rFonts w:ascii="宋体" w:hAnsi="宋体" w:hint="eastAsia"/>
        </w:rPr>
        <w:t>第一章   太阳能光伏电池                        2学时</w:t>
      </w:r>
    </w:p>
    <w:p w:rsidR="00E92954" w:rsidRDefault="003F2132">
      <w:pPr>
        <w:spacing w:line="360" w:lineRule="exact"/>
        <w:ind w:firstLineChars="200" w:firstLine="420"/>
        <w:rPr>
          <w:rFonts w:ascii="宋体" w:hAnsi="宋体"/>
        </w:rPr>
      </w:pPr>
      <w:r>
        <w:rPr>
          <w:rFonts w:ascii="宋体" w:hAnsi="宋体" w:hint="eastAsia"/>
        </w:rPr>
        <w:t>1 太阳辐射</w:t>
      </w:r>
    </w:p>
    <w:p w:rsidR="00E92954" w:rsidRDefault="003F2132">
      <w:pPr>
        <w:spacing w:line="360" w:lineRule="exact"/>
        <w:ind w:firstLineChars="200" w:firstLine="420"/>
        <w:rPr>
          <w:rFonts w:ascii="宋体" w:hAnsi="宋体"/>
        </w:rPr>
      </w:pPr>
      <w:r>
        <w:rPr>
          <w:rFonts w:ascii="宋体" w:hAnsi="宋体" w:hint="eastAsia"/>
        </w:rPr>
        <w:t>2 光伏电池的物理基础</w:t>
      </w:r>
    </w:p>
    <w:p w:rsidR="00E92954" w:rsidRDefault="003F2132">
      <w:pPr>
        <w:spacing w:line="360" w:lineRule="exact"/>
        <w:ind w:firstLineChars="200" w:firstLine="420"/>
        <w:rPr>
          <w:rFonts w:ascii="宋体" w:hAnsi="宋体"/>
        </w:rPr>
      </w:pPr>
      <w:r>
        <w:rPr>
          <w:rFonts w:ascii="宋体" w:hAnsi="宋体" w:hint="eastAsia"/>
        </w:rPr>
        <w:t>3 光伏电池的结构、原理和特性</w:t>
      </w:r>
    </w:p>
    <w:p w:rsidR="00E92954" w:rsidRDefault="003F2132">
      <w:pPr>
        <w:spacing w:line="360" w:lineRule="exact"/>
        <w:ind w:firstLineChars="200" w:firstLine="420"/>
        <w:rPr>
          <w:rFonts w:ascii="宋体" w:hAnsi="宋体"/>
        </w:rPr>
      </w:pPr>
      <w:r>
        <w:rPr>
          <w:rFonts w:ascii="宋体" w:hAnsi="宋体" w:hint="eastAsia"/>
        </w:rPr>
        <w:t>4 光伏电池的发展</w:t>
      </w:r>
    </w:p>
    <w:p w:rsidR="00E92954" w:rsidRDefault="003F2132">
      <w:pPr>
        <w:spacing w:line="360" w:lineRule="exact"/>
        <w:ind w:firstLineChars="200" w:firstLine="420"/>
        <w:rPr>
          <w:rFonts w:ascii="宋体" w:hAnsi="宋体"/>
        </w:rPr>
      </w:pPr>
      <w:r>
        <w:rPr>
          <w:rFonts w:ascii="宋体" w:hAnsi="宋体"/>
        </w:rPr>
        <w:t>重点难点：</w:t>
      </w:r>
      <w:r>
        <w:rPr>
          <w:rFonts w:ascii="宋体" w:hAnsi="宋体" w:hint="eastAsia"/>
        </w:rPr>
        <w:t>光伏电池的物理基础，光伏电池的结构、原理和特性。</w:t>
      </w:r>
    </w:p>
    <w:p w:rsidR="00E92954" w:rsidRDefault="003F2132">
      <w:pPr>
        <w:spacing w:line="360" w:lineRule="exact"/>
        <w:ind w:firstLineChars="200" w:firstLine="420"/>
        <w:rPr>
          <w:rFonts w:ascii="宋体" w:hAnsi="宋体"/>
        </w:rPr>
      </w:pPr>
      <w:r>
        <w:rPr>
          <w:rFonts w:ascii="宋体" w:hAnsi="宋体" w:hint="eastAsia"/>
        </w:rPr>
        <w:t>第二章   光伏电池组件                          2学时</w:t>
      </w:r>
    </w:p>
    <w:p w:rsidR="00E92954" w:rsidRDefault="003F2132">
      <w:pPr>
        <w:spacing w:line="360" w:lineRule="exact"/>
        <w:ind w:firstLineChars="200" w:firstLine="420"/>
        <w:rPr>
          <w:rFonts w:ascii="宋体" w:hAnsi="宋体"/>
        </w:rPr>
      </w:pPr>
      <w:r>
        <w:rPr>
          <w:rFonts w:ascii="宋体" w:hAnsi="宋体" w:hint="eastAsia"/>
        </w:rPr>
        <w:t>1 光伏电池组件的封装材料及分类</w:t>
      </w:r>
    </w:p>
    <w:p w:rsidR="00E92954" w:rsidRDefault="003F2132">
      <w:pPr>
        <w:spacing w:line="360" w:lineRule="exact"/>
        <w:ind w:firstLineChars="200" w:firstLine="420"/>
        <w:rPr>
          <w:rFonts w:ascii="宋体" w:hAnsi="宋体"/>
        </w:rPr>
      </w:pPr>
      <w:r>
        <w:rPr>
          <w:rFonts w:ascii="宋体" w:hAnsi="宋体" w:hint="eastAsia"/>
        </w:rPr>
        <w:t>2 光伏电池组件参数及测试性能</w:t>
      </w:r>
    </w:p>
    <w:p w:rsidR="00E92954" w:rsidRDefault="003F2132">
      <w:pPr>
        <w:spacing w:line="360" w:lineRule="exact"/>
        <w:ind w:firstLineChars="200" w:firstLine="420"/>
        <w:rPr>
          <w:rFonts w:ascii="宋体" w:hAnsi="宋体"/>
        </w:rPr>
      </w:pPr>
      <w:r>
        <w:rPr>
          <w:rFonts w:ascii="宋体" w:hAnsi="宋体"/>
        </w:rPr>
        <w:t>重点难点：</w:t>
      </w:r>
      <w:r>
        <w:rPr>
          <w:rFonts w:ascii="宋体" w:hAnsi="宋体" w:hint="eastAsia"/>
        </w:rPr>
        <w:t>光伏电池组件参数及测试性能。</w:t>
      </w:r>
    </w:p>
    <w:p w:rsidR="00E92954" w:rsidRDefault="003F2132">
      <w:pPr>
        <w:spacing w:line="360" w:lineRule="exact"/>
        <w:ind w:firstLineChars="200" w:firstLine="420"/>
        <w:rPr>
          <w:rFonts w:ascii="宋体" w:hAnsi="宋体"/>
        </w:rPr>
      </w:pPr>
      <w:r>
        <w:rPr>
          <w:rFonts w:ascii="宋体" w:hAnsi="宋体" w:hint="eastAsia"/>
        </w:rPr>
        <w:t>第三章   控制器                                3学时</w:t>
      </w:r>
    </w:p>
    <w:p w:rsidR="00E92954" w:rsidRDefault="003F2132">
      <w:pPr>
        <w:spacing w:line="360" w:lineRule="exact"/>
        <w:ind w:firstLineChars="200" w:firstLine="420"/>
        <w:rPr>
          <w:rFonts w:ascii="宋体" w:hAnsi="宋体"/>
        </w:rPr>
      </w:pPr>
      <w:r>
        <w:rPr>
          <w:rFonts w:ascii="宋体" w:hAnsi="宋体" w:hint="eastAsia"/>
        </w:rPr>
        <w:t>1 光伏电池最大功率追踪基本方法</w:t>
      </w:r>
    </w:p>
    <w:p w:rsidR="00E92954" w:rsidRDefault="003F2132">
      <w:pPr>
        <w:spacing w:line="360" w:lineRule="exact"/>
        <w:ind w:firstLineChars="200" w:firstLine="420"/>
        <w:rPr>
          <w:rFonts w:ascii="宋体" w:hAnsi="宋体"/>
        </w:rPr>
      </w:pPr>
      <w:r>
        <w:rPr>
          <w:rFonts w:ascii="宋体" w:hAnsi="宋体" w:hint="eastAsia"/>
        </w:rPr>
        <w:t>2 光伏控制器的基本工作原理</w:t>
      </w:r>
    </w:p>
    <w:p w:rsidR="00E92954" w:rsidRDefault="003F2132">
      <w:pPr>
        <w:spacing w:line="360" w:lineRule="exact"/>
        <w:ind w:firstLineChars="200" w:firstLine="420"/>
        <w:rPr>
          <w:rFonts w:ascii="宋体" w:hAnsi="宋体"/>
        </w:rPr>
      </w:pPr>
      <w:r>
        <w:rPr>
          <w:rFonts w:ascii="宋体" w:hAnsi="宋体" w:hint="eastAsia"/>
        </w:rPr>
        <w:t>3 光伏控制器的分类及工作原理</w:t>
      </w:r>
    </w:p>
    <w:p w:rsidR="00E92954" w:rsidRDefault="003F2132">
      <w:pPr>
        <w:spacing w:line="360" w:lineRule="exact"/>
        <w:ind w:firstLineChars="200" w:firstLine="420"/>
        <w:rPr>
          <w:rFonts w:ascii="宋体" w:hAnsi="宋体"/>
        </w:rPr>
      </w:pPr>
      <w:r>
        <w:rPr>
          <w:rFonts w:ascii="宋体" w:hAnsi="宋体" w:hint="eastAsia"/>
        </w:rPr>
        <w:t>4 光伏控制器的性能与技术参数</w:t>
      </w:r>
    </w:p>
    <w:p w:rsidR="00E92954" w:rsidRDefault="003F2132">
      <w:pPr>
        <w:spacing w:line="360" w:lineRule="exact"/>
        <w:ind w:firstLineChars="200" w:firstLine="420"/>
        <w:rPr>
          <w:rFonts w:ascii="宋体" w:hAnsi="宋体"/>
        </w:rPr>
      </w:pPr>
      <w:r>
        <w:rPr>
          <w:rFonts w:ascii="宋体" w:hAnsi="宋体"/>
        </w:rPr>
        <w:t>重点难点：</w:t>
      </w:r>
      <w:r>
        <w:rPr>
          <w:rFonts w:ascii="宋体" w:hAnsi="宋体" w:hint="eastAsia"/>
        </w:rPr>
        <w:t>光伏电池最大功率追踪基本方法，以及基本方法在控制器上的应用。</w:t>
      </w:r>
    </w:p>
    <w:p w:rsidR="00E92954" w:rsidRDefault="003F2132">
      <w:pPr>
        <w:spacing w:line="360" w:lineRule="exact"/>
        <w:ind w:firstLineChars="200" w:firstLine="420"/>
        <w:rPr>
          <w:rFonts w:ascii="宋体" w:hAnsi="宋体"/>
        </w:rPr>
      </w:pPr>
      <w:r>
        <w:rPr>
          <w:rFonts w:ascii="宋体" w:hAnsi="宋体" w:hint="eastAsia"/>
        </w:rPr>
        <w:t>第四章   太阳能光伏发电系统储能装置            3学时</w:t>
      </w:r>
    </w:p>
    <w:p w:rsidR="00E92954" w:rsidRDefault="003F2132">
      <w:pPr>
        <w:spacing w:line="360" w:lineRule="exact"/>
        <w:ind w:firstLineChars="200" w:firstLine="420"/>
        <w:rPr>
          <w:rFonts w:ascii="宋体" w:hAnsi="宋体"/>
        </w:rPr>
      </w:pPr>
      <w:r>
        <w:rPr>
          <w:rFonts w:ascii="宋体" w:hAnsi="宋体" w:hint="eastAsia"/>
        </w:rPr>
        <w:t>1 太阳能光伏发电系统储能装置的作用</w:t>
      </w:r>
    </w:p>
    <w:p w:rsidR="00E92954" w:rsidRDefault="003F2132">
      <w:pPr>
        <w:spacing w:line="360" w:lineRule="exact"/>
        <w:ind w:firstLineChars="200" w:firstLine="420"/>
        <w:rPr>
          <w:rFonts w:ascii="宋体" w:hAnsi="宋体"/>
        </w:rPr>
      </w:pPr>
      <w:r>
        <w:rPr>
          <w:rFonts w:ascii="宋体" w:hAnsi="宋体" w:hint="eastAsia"/>
        </w:rPr>
        <w:t>2 太阳能光伏发电系统的主要储能装置</w:t>
      </w:r>
    </w:p>
    <w:p w:rsidR="00E92954" w:rsidRDefault="003F2132">
      <w:pPr>
        <w:spacing w:line="360" w:lineRule="exact"/>
        <w:ind w:firstLineChars="200" w:firstLine="420"/>
        <w:rPr>
          <w:rFonts w:ascii="宋体" w:hAnsi="宋体"/>
        </w:rPr>
      </w:pPr>
      <w:r>
        <w:rPr>
          <w:rFonts w:ascii="宋体" w:hAnsi="宋体" w:hint="eastAsia"/>
        </w:rPr>
        <w:t>3 太阳能光伏发电系统常用蓄电池的种类</w:t>
      </w:r>
    </w:p>
    <w:p w:rsidR="00E92954" w:rsidRDefault="003F2132">
      <w:pPr>
        <w:spacing w:line="360" w:lineRule="exact"/>
        <w:ind w:firstLineChars="200" w:firstLine="420"/>
        <w:rPr>
          <w:rFonts w:ascii="宋体" w:hAnsi="宋体"/>
        </w:rPr>
      </w:pPr>
      <w:r>
        <w:rPr>
          <w:rFonts w:ascii="宋体" w:hAnsi="宋体" w:hint="eastAsia"/>
        </w:rPr>
        <w:t>4 太阳能光伏发电系统常用蓄电池的型号及要求</w:t>
      </w:r>
    </w:p>
    <w:p w:rsidR="00E92954" w:rsidRDefault="003F2132">
      <w:pPr>
        <w:spacing w:line="360" w:lineRule="exact"/>
        <w:ind w:firstLineChars="200" w:firstLine="420"/>
        <w:rPr>
          <w:rFonts w:ascii="宋体" w:hAnsi="宋体"/>
        </w:rPr>
      </w:pPr>
      <w:r>
        <w:rPr>
          <w:rFonts w:ascii="宋体" w:hAnsi="宋体" w:hint="eastAsia"/>
        </w:rPr>
        <w:t>5 太阳能光伏发电系统常用蓄电池的安装和维护</w:t>
      </w:r>
    </w:p>
    <w:p w:rsidR="00E92954" w:rsidRDefault="003F2132">
      <w:pPr>
        <w:spacing w:line="360" w:lineRule="exact"/>
        <w:ind w:firstLineChars="200" w:firstLine="420"/>
        <w:rPr>
          <w:rFonts w:ascii="宋体" w:hAnsi="宋体"/>
        </w:rPr>
      </w:pPr>
      <w:r>
        <w:rPr>
          <w:rFonts w:ascii="宋体" w:hAnsi="宋体"/>
        </w:rPr>
        <w:t>重点难点：</w:t>
      </w:r>
      <w:r>
        <w:rPr>
          <w:rFonts w:ascii="宋体" w:hAnsi="宋体" w:hint="eastAsia"/>
        </w:rPr>
        <w:t>太阳能光伏发电系统储能装置的作用，太阳能光伏发电系统常用蓄电池的型号及要求。</w:t>
      </w:r>
    </w:p>
    <w:p w:rsidR="00E92954" w:rsidRDefault="003F2132">
      <w:pPr>
        <w:spacing w:line="360" w:lineRule="exact"/>
        <w:ind w:firstLineChars="200" w:firstLine="420"/>
        <w:rPr>
          <w:rFonts w:ascii="宋体" w:hAnsi="宋体"/>
        </w:rPr>
      </w:pPr>
      <w:r>
        <w:rPr>
          <w:rFonts w:ascii="宋体" w:hAnsi="宋体" w:hint="eastAsia"/>
        </w:rPr>
        <w:lastRenderedPageBreak/>
        <w:t>第五章   光伏逆变器                             3学时</w:t>
      </w:r>
    </w:p>
    <w:p w:rsidR="00E92954" w:rsidRDefault="003F2132">
      <w:pPr>
        <w:spacing w:line="360" w:lineRule="exact"/>
        <w:ind w:firstLineChars="200" w:firstLine="420"/>
        <w:rPr>
          <w:rFonts w:ascii="宋体" w:hAnsi="宋体"/>
        </w:rPr>
      </w:pPr>
      <w:r>
        <w:rPr>
          <w:rFonts w:ascii="宋体" w:hAnsi="宋体" w:hint="eastAsia"/>
        </w:rPr>
        <w:t>1 光伏逆变器的结构与工作原理</w:t>
      </w:r>
    </w:p>
    <w:p w:rsidR="00E92954" w:rsidRDefault="003F2132">
      <w:pPr>
        <w:spacing w:line="360" w:lineRule="exact"/>
        <w:ind w:firstLineChars="200" w:firstLine="420"/>
        <w:rPr>
          <w:rFonts w:ascii="宋体" w:hAnsi="宋体"/>
        </w:rPr>
      </w:pPr>
      <w:r>
        <w:rPr>
          <w:rFonts w:ascii="宋体" w:hAnsi="宋体" w:hint="eastAsia"/>
        </w:rPr>
        <w:t>2 单相光伏逆变器</w:t>
      </w:r>
    </w:p>
    <w:p w:rsidR="00E92954" w:rsidRDefault="003F2132">
      <w:pPr>
        <w:spacing w:line="360" w:lineRule="exact"/>
        <w:ind w:firstLineChars="200" w:firstLine="420"/>
        <w:rPr>
          <w:rFonts w:ascii="宋体" w:hAnsi="宋体"/>
        </w:rPr>
      </w:pPr>
      <w:r>
        <w:rPr>
          <w:rFonts w:ascii="宋体" w:hAnsi="宋体" w:hint="eastAsia"/>
        </w:rPr>
        <w:t>3 三相光伏逆变器</w:t>
      </w:r>
    </w:p>
    <w:p w:rsidR="00E92954" w:rsidRDefault="003F2132">
      <w:pPr>
        <w:spacing w:line="360" w:lineRule="exact"/>
        <w:ind w:firstLineChars="200" w:firstLine="420"/>
        <w:rPr>
          <w:rFonts w:ascii="宋体" w:hAnsi="宋体"/>
        </w:rPr>
      </w:pPr>
      <w:r>
        <w:rPr>
          <w:rFonts w:ascii="宋体" w:hAnsi="宋体" w:hint="eastAsia"/>
        </w:rPr>
        <w:t>4 光伏并网逆变器</w:t>
      </w:r>
    </w:p>
    <w:p w:rsidR="00E92954" w:rsidRDefault="003F2132">
      <w:pPr>
        <w:spacing w:line="360" w:lineRule="exact"/>
        <w:ind w:firstLineChars="200" w:firstLine="420"/>
        <w:rPr>
          <w:rFonts w:ascii="宋体" w:hAnsi="宋体"/>
        </w:rPr>
      </w:pPr>
      <w:r>
        <w:rPr>
          <w:rFonts w:ascii="宋体" w:hAnsi="宋体"/>
        </w:rPr>
        <w:t>重点难点：</w:t>
      </w:r>
      <w:r>
        <w:rPr>
          <w:rFonts w:ascii="宋体" w:hAnsi="宋体" w:hint="eastAsia"/>
        </w:rPr>
        <w:t>光伏逆变器的结构与工作原理，及光伏并网逆变器特殊要求。</w:t>
      </w:r>
    </w:p>
    <w:p w:rsidR="00E92954" w:rsidRDefault="003F2132">
      <w:pPr>
        <w:spacing w:line="360" w:lineRule="exact"/>
        <w:ind w:firstLineChars="200" w:firstLine="420"/>
        <w:rPr>
          <w:rFonts w:ascii="宋体" w:hAnsi="宋体"/>
        </w:rPr>
      </w:pPr>
      <w:r>
        <w:rPr>
          <w:rFonts w:ascii="宋体" w:hAnsi="宋体" w:hint="eastAsia"/>
        </w:rPr>
        <w:t>第六章   太阳能光伏系统设计                    3学时</w:t>
      </w:r>
    </w:p>
    <w:p w:rsidR="00E92954" w:rsidRDefault="003F2132">
      <w:pPr>
        <w:spacing w:line="360" w:lineRule="exact"/>
        <w:ind w:firstLineChars="200" w:firstLine="420"/>
        <w:rPr>
          <w:rFonts w:ascii="宋体" w:hAnsi="宋体"/>
        </w:rPr>
      </w:pPr>
      <w:r>
        <w:rPr>
          <w:rFonts w:ascii="宋体" w:hAnsi="宋体" w:hint="eastAsia"/>
        </w:rPr>
        <w:t>1 太阳能光</w:t>
      </w:r>
      <w:proofErr w:type="gramStart"/>
      <w:r>
        <w:rPr>
          <w:rFonts w:ascii="宋体" w:hAnsi="宋体" w:hint="eastAsia"/>
        </w:rPr>
        <w:t>伏系统</w:t>
      </w:r>
      <w:proofErr w:type="gramEnd"/>
      <w:r>
        <w:rPr>
          <w:rFonts w:ascii="宋体" w:hAnsi="宋体" w:hint="eastAsia"/>
        </w:rPr>
        <w:t>组成原理及分类</w:t>
      </w:r>
    </w:p>
    <w:p w:rsidR="00E92954" w:rsidRDefault="003F2132">
      <w:pPr>
        <w:spacing w:line="360" w:lineRule="exact"/>
        <w:ind w:firstLineChars="200" w:firstLine="420"/>
        <w:rPr>
          <w:rFonts w:ascii="宋体" w:hAnsi="宋体"/>
        </w:rPr>
      </w:pPr>
      <w:r>
        <w:rPr>
          <w:rFonts w:ascii="宋体" w:hAnsi="宋体" w:hint="eastAsia"/>
        </w:rPr>
        <w:t>2 太阳能光</w:t>
      </w:r>
      <w:proofErr w:type="gramStart"/>
      <w:r>
        <w:rPr>
          <w:rFonts w:ascii="宋体" w:hAnsi="宋体" w:hint="eastAsia"/>
        </w:rPr>
        <w:t>伏系统</w:t>
      </w:r>
      <w:proofErr w:type="gramEnd"/>
      <w:r>
        <w:rPr>
          <w:rFonts w:ascii="宋体" w:hAnsi="宋体" w:hint="eastAsia"/>
        </w:rPr>
        <w:t>的软件设计</w:t>
      </w:r>
    </w:p>
    <w:p w:rsidR="00E92954" w:rsidRDefault="003F2132">
      <w:pPr>
        <w:spacing w:line="360" w:lineRule="exact"/>
        <w:ind w:firstLineChars="200" w:firstLine="420"/>
        <w:rPr>
          <w:rFonts w:ascii="宋体" w:hAnsi="宋体"/>
        </w:rPr>
      </w:pPr>
      <w:r>
        <w:rPr>
          <w:rFonts w:ascii="宋体" w:hAnsi="宋体" w:hint="eastAsia"/>
        </w:rPr>
        <w:t>3 太阳能光</w:t>
      </w:r>
      <w:proofErr w:type="gramStart"/>
      <w:r>
        <w:rPr>
          <w:rFonts w:ascii="宋体" w:hAnsi="宋体" w:hint="eastAsia"/>
        </w:rPr>
        <w:t>伏系统</w:t>
      </w:r>
      <w:proofErr w:type="gramEnd"/>
      <w:r>
        <w:rPr>
          <w:rFonts w:ascii="宋体" w:hAnsi="宋体" w:hint="eastAsia"/>
        </w:rPr>
        <w:t>的硬件设计</w:t>
      </w:r>
    </w:p>
    <w:p w:rsidR="00E92954" w:rsidRDefault="003F2132">
      <w:pPr>
        <w:spacing w:line="360" w:lineRule="exact"/>
        <w:ind w:firstLineChars="200" w:firstLine="420"/>
        <w:rPr>
          <w:rFonts w:ascii="宋体" w:hAnsi="宋体"/>
        </w:rPr>
      </w:pPr>
      <w:r>
        <w:rPr>
          <w:rFonts w:ascii="宋体" w:hAnsi="宋体" w:hint="eastAsia"/>
        </w:rPr>
        <w:t>4 太阳能光</w:t>
      </w:r>
      <w:proofErr w:type="gramStart"/>
      <w:r>
        <w:rPr>
          <w:rFonts w:ascii="宋体" w:hAnsi="宋体" w:hint="eastAsia"/>
        </w:rPr>
        <w:t>伏系统</w:t>
      </w:r>
      <w:proofErr w:type="gramEnd"/>
      <w:r>
        <w:rPr>
          <w:rFonts w:ascii="宋体" w:hAnsi="宋体" w:hint="eastAsia"/>
        </w:rPr>
        <w:t>的安装与调试</w:t>
      </w:r>
    </w:p>
    <w:p w:rsidR="00E92954" w:rsidRDefault="003F2132">
      <w:pPr>
        <w:spacing w:line="360" w:lineRule="exact"/>
        <w:ind w:firstLineChars="200" w:firstLine="420"/>
        <w:rPr>
          <w:rFonts w:ascii="宋体" w:hAnsi="宋体"/>
        </w:rPr>
      </w:pPr>
      <w:r>
        <w:rPr>
          <w:rFonts w:ascii="宋体" w:hAnsi="宋体" w:hint="eastAsia"/>
        </w:rPr>
        <w:t>5 太阳能光</w:t>
      </w:r>
      <w:proofErr w:type="gramStart"/>
      <w:r>
        <w:rPr>
          <w:rFonts w:ascii="宋体" w:hAnsi="宋体" w:hint="eastAsia"/>
        </w:rPr>
        <w:t>伏系统</w:t>
      </w:r>
      <w:proofErr w:type="gramEnd"/>
      <w:r>
        <w:rPr>
          <w:rFonts w:ascii="宋体" w:hAnsi="宋体" w:hint="eastAsia"/>
        </w:rPr>
        <w:t>的运行与维护</w:t>
      </w:r>
    </w:p>
    <w:p w:rsidR="00E92954" w:rsidRDefault="003F2132">
      <w:pPr>
        <w:spacing w:line="360" w:lineRule="exact"/>
        <w:ind w:firstLineChars="200" w:firstLine="420"/>
        <w:rPr>
          <w:rFonts w:ascii="宋体" w:hAnsi="宋体"/>
        </w:rPr>
      </w:pPr>
      <w:r>
        <w:rPr>
          <w:rFonts w:ascii="宋体" w:hAnsi="宋体"/>
        </w:rPr>
        <w:t>重点难点：</w:t>
      </w:r>
      <w:r>
        <w:rPr>
          <w:rFonts w:ascii="宋体" w:hAnsi="宋体" w:hint="eastAsia"/>
        </w:rPr>
        <w:t>太阳能光</w:t>
      </w:r>
      <w:proofErr w:type="gramStart"/>
      <w:r>
        <w:rPr>
          <w:rFonts w:ascii="宋体" w:hAnsi="宋体" w:hint="eastAsia"/>
        </w:rPr>
        <w:t>伏系统</w:t>
      </w:r>
      <w:proofErr w:type="gramEnd"/>
      <w:r>
        <w:rPr>
          <w:rFonts w:ascii="宋体" w:hAnsi="宋体" w:hint="eastAsia"/>
        </w:rPr>
        <w:t>组成原理，太阳能光</w:t>
      </w:r>
      <w:proofErr w:type="gramStart"/>
      <w:r>
        <w:rPr>
          <w:rFonts w:ascii="宋体" w:hAnsi="宋体" w:hint="eastAsia"/>
        </w:rPr>
        <w:t>伏系统</w:t>
      </w:r>
      <w:proofErr w:type="gramEnd"/>
      <w:r>
        <w:rPr>
          <w:rFonts w:ascii="宋体" w:hAnsi="宋体" w:hint="eastAsia"/>
        </w:rPr>
        <w:t>的软件和硬件设计步骤及要求，以及太阳能光</w:t>
      </w:r>
      <w:proofErr w:type="gramStart"/>
      <w:r>
        <w:rPr>
          <w:rFonts w:ascii="宋体" w:hAnsi="宋体" w:hint="eastAsia"/>
        </w:rPr>
        <w:t>伏系统</w:t>
      </w:r>
      <w:proofErr w:type="gramEnd"/>
      <w:r>
        <w:rPr>
          <w:rFonts w:ascii="宋体" w:hAnsi="宋体" w:hint="eastAsia"/>
        </w:rPr>
        <w:t>的安装与调试及运行。</w:t>
      </w:r>
    </w:p>
    <w:p w:rsidR="00E92954" w:rsidRDefault="003F2132">
      <w:pPr>
        <w:spacing w:line="360" w:lineRule="exact"/>
        <w:ind w:firstLineChars="200" w:firstLine="420"/>
        <w:rPr>
          <w:rFonts w:ascii="宋体" w:hAnsi="宋体"/>
        </w:rPr>
      </w:pPr>
      <w:r>
        <w:rPr>
          <w:rFonts w:ascii="宋体" w:hAnsi="宋体" w:hint="eastAsia"/>
        </w:rPr>
        <w:t>第七章   工程案例                              2学时</w:t>
      </w:r>
    </w:p>
    <w:p w:rsidR="00E92954" w:rsidRDefault="003F2132">
      <w:pPr>
        <w:spacing w:line="360" w:lineRule="exact"/>
        <w:ind w:firstLineChars="200" w:firstLine="420"/>
        <w:rPr>
          <w:rFonts w:ascii="宋体" w:hAnsi="宋体"/>
        </w:rPr>
      </w:pPr>
      <w:r>
        <w:rPr>
          <w:rFonts w:ascii="宋体" w:hAnsi="宋体" w:hint="eastAsia"/>
        </w:rPr>
        <w:t>1 30kW光伏并网系统设计案例</w:t>
      </w:r>
    </w:p>
    <w:p w:rsidR="00E92954" w:rsidRDefault="003F2132">
      <w:pPr>
        <w:spacing w:line="360" w:lineRule="exact"/>
        <w:ind w:firstLineChars="200" w:firstLine="420"/>
        <w:rPr>
          <w:rFonts w:ascii="宋体" w:hAnsi="宋体"/>
        </w:rPr>
      </w:pPr>
      <w:r>
        <w:rPr>
          <w:rFonts w:ascii="宋体" w:hAnsi="宋体" w:hint="eastAsia"/>
        </w:rPr>
        <w:t>2 光</w:t>
      </w:r>
      <w:proofErr w:type="gramStart"/>
      <w:r>
        <w:rPr>
          <w:rFonts w:ascii="宋体" w:hAnsi="宋体" w:hint="eastAsia"/>
        </w:rPr>
        <w:t>伏离网</w:t>
      </w:r>
      <w:proofErr w:type="gramEnd"/>
      <w:r>
        <w:rPr>
          <w:rFonts w:ascii="宋体" w:hAnsi="宋体" w:hint="eastAsia"/>
        </w:rPr>
        <w:t>发电系统设计案例</w:t>
      </w:r>
    </w:p>
    <w:p w:rsidR="00E92954" w:rsidRDefault="003F2132">
      <w:pPr>
        <w:spacing w:line="360" w:lineRule="exact"/>
        <w:ind w:firstLineChars="200" w:firstLine="420"/>
        <w:rPr>
          <w:rFonts w:ascii="宋体" w:hAnsi="宋体"/>
        </w:rPr>
      </w:pPr>
      <w:r>
        <w:rPr>
          <w:rFonts w:ascii="宋体" w:hAnsi="宋体"/>
        </w:rPr>
        <w:t>重点难点：</w:t>
      </w:r>
      <w:r>
        <w:rPr>
          <w:rFonts w:ascii="宋体" w:hAnsi="宋体" w:hint="eastAsia"/>
        </w:rPr>
        <w:t>结合工程案例典型，了解并网系统</w:t>
      </w:r>
      <w:proofErr w:type="gramStart"/>
      <w:r>
        <w:rPr>
          <w:rFonts w:ascii="宋体" w:hAnsi="宋体" w:hint="eastAsia"/>
        </w:rPr>
        <w:t>与离网系统</w:t>
      </w:r>
      <w:proofErr w:type="gramEnd"/>
      <w:r>
        <w:rPr>
          <w:rFonts w:ascii="宋体" w:hAnsi="宋体" w:hint="eastAsia"/>
        </w:rPr>
        <w:t>的突出代表，以及几种类型光伏发电系统的异同点。</w:t>
      </w:r>
    </w:p>
    <w:p w:rsidR="00E92954" w:rsidRDefault="003F2132" w:rsidP="00892280">
      <w:pPr>
        <w:spacing w:beforeLines="50" w:afterLines="50"/>
        <w:rPr>
          <w:rFonts w:ascii="黑体" w:eastAsia="黑体" w:hAnsi="黑体"/>
          <w:sz w:val="24"/>
        </w:rPr>
      </w:pPr>
      <w:r>
        <w:rPr>
          <w:rFonts w:ascii="黑体" w:eastAsia="黑体" w:hAnsi="黑体"/>
          <w:sz w:val="24"/>
        </w:rPr>
        <w:t>五、课程的其它教学环节</w:t>
      </w:r>
    </w:p>
    <w:tbl>
      <w:tblPr>
        <w:tblW w:w="8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83"/>
        <w:gridCol w:w="2085"/>
        <w:gridCol w:w="4065"/>
        <w:gridCol w:w="1303"/>
      </w:tblGrid>
      <w:tr w:rsidR="00E92954">
        <w:tc>
          <w:tcPr>
            <w:tcW w:w="1183" w:type="dxa"/>
            <w:vAlign w:val="bottom"/>
          </w:tcPr>
          <w:p w:rsidR="00E92954" w:rsidRDefault="003F2132">
            <w:pPr>
              <w:spacing w:line="360" w:lineRule="exact"/>
              <w:ind w:firstLine="420"/>
              <w:rPr>
                <w:rFonts w:ascii="宋体" w:hAnsi="宋体"/>
              </w:rPr>
            </w:pPr>
            <w:r>
              <w:rPr>
                <w:rFonts w:ascii="宋体" w:hAnsi="宋体" w:hint="eastAsia"/>
              </w:rPr>
              <w:t>序号</w:t>
            </w:r>
          </w:p>
        </w:tc>
        <w:tc>
          <w:tcPr>
            <w:tcW w:w="2085" w:type="dxa"/>
            <w:vAlign w:val="bottom"/>
          </w:tcPr>
          <w:p w:rsidR="00E92954" w:rsidRDefault="003F2132">
            <w:pPr>
              <w:spacing w:line="360" w:lineRule="exact"/>
              <w:ind w:firstLine="420"/>
              <w:rPr>
                <w:rFonts w:ascii="宋体" w:hAnsi="宋体"/>
              </w:rPr>
            </w:pPr>
            <w:r>
              <w:rPr>
                <w:rFonts w:ascii="宋体" w:hAnsi="宋体" w:hint="eastAsia"/>
              </w:rPr>
              <w:t>教学环节</w:t>
            </w:r>
          </w:p>
        </w:tc>
        <w:tc>
          <w:tcPr>
            <w:tcW w:w="4065" w:type="dxa"/>
            <w:vAlign w:val="bottom"/>
          </w:tcPr>
          <w:p w:rsidR="00E92954" w:rsidRDefault="003F2132">
            <w:pPr>
              <w:spacing w:line="360" w:lineRule="exact"/>
              <w:ind w:firstLine="420"/>
              <w:rPr>
                <w:rFonts w:ascii="宋体" w:hAnsi="宋体"/>
              </w:rPr>
            </w:pPr>
            <w:r>
              <w:rPr>
                <w:rFonts w:ascii="宋体" w:hAnsi="宋体" w:hint="eastAsia"/>
              </w:rPr>
              <w:t>教学内容</w:t>
            </w:r>
          </w:p>
        </w:tc>
        <w:tc>
          <w:tcPr>
            <w:tcW w:w="1303" w:type="dxa"/>
            <w:vAlign w:val="bottom"/>
          </w:tcPr>
          <w:p w:rsidR="00E92954" w:rsidRDefault="003F2132">
            <w:pPr>
              <w:spacing w:line="360" w:lineRule="exact"/>
              <w:ind w:firstLine="420"/>
              <w:rPr>
                <w:rFonts w:ascii="宋体" w:hAnsi="宋体"/>
              </w:rPr>
            </w:pPr>
            <w:r>
              <w:rPr>
                <w:rFonts w:ascii="宋体" w:hAnsi="宋体" w:hint="eastAsia"/>
              </w:rPr>
              <w:t>学时数</w:t>
            </w:r>
          </w:p>
        </w:tc>
      </w:tr>
      <w:tr w:rsidR="00E92954">
        <w:tc>
          <w:tcPr>
            <w:tcW w:w="1183" w:type="dxa"/>
          </w:tcPr>
          <w:p w:rsidR="00E92954" w:rsidRDefault="003F2132">
            <w:pPr>
              <w:spacing w:line="360" w:lineRule="exact"/>
              <w:ind w:firstLine="420"/>
              <w:rPr>
                <w:rFonts w:ascii="宋体" w:hAnsi="宋体"/>
              </w:rPr>
            </w:pPr>
            <w:r>
              <w:rPr>
                <w:rFonts w:ascii="宋体" w:hAnsi="宋体" w:hint="eastAsia"/>
              </w:rPr>
              <w:t>1</w:t>
            </w:r>
          </w:p>
        </w:tc>
        <w:tc>
          <w:tcPr>
            <w:tcW w:w="2085" w:type="dxa"/>
            <w:vAlign w:val="center"/>
          </w:tcPr>
          <w:p w:rsidR="00E92954" w:rsidRDefault="003F2132">
            <w:pPr>
              <w:spacing w:line="360" w:lineRule="exact"/>
              <w:ind w:firstLine="420"/>
              <w:rPr>
                <w:rFonts w:ascii="宋体" w:hAnsi="宋体"/>
              </w:rPr>
            </w:pPr>
            <w:r>
              <w:rPr>
                <w:rFonts w:ascii="宋体" w:hAnsi="宋体" w:hint="eastAsia"/>
              </w:rPr>
              <w:t>专题讨论</w:t>
            </w:r>
          </w:p>
        </w:tc>
        <w:tc>
          <w:tcPr>
            <w:tcW w:w="4065" w:type="dxa"/>
            <w:vAlign w:val="bottom"/>
          </w:tcPr>
          <w:p w:rsidR="00E92954" w:rsidRDefault="003F2132">
            <w:pPr>
              <w:spacing w:line="360" w:lineRule="exact"/>
              <w:rPr>
                <w:rFonts w:ascii="宋体" w:hAnsi="宋体"/>
              </w:rPr>
            </w:pPr>
            <w:r>
              <w:rPr>
                <w:rFonts w:ascii="宋体" w:hAnsi="宋体" w:hint="eastAsia"/>
              </w:rPr>
              <w:t>专题讨论</w:t>
            </w:r>
            <w:proofErr w:type="gramStart"/>
            <w:r>
              <w:rPr>
                <w:rFonts w:ascii="宋体" w:hAnsi="宋体" w:hint="eastAsia"/>
              </w:rPr>
              <w:t>一</w:t>
            </w:r>
            <w:proofErr w:type="gramEnd"/>
            <w:r>
              <w:rPr>
                <w:rFonts w:ascii="宋体" w:hAnsi="宋体" w:hint="eastAsia"/>
              </w:rPr>
              <w:t>：新能源、可再生能源与光伏发电的关系，以及工程实际中的应用</w:t>
            </w:r>
          </w:p>
        </w:tc>
        <w:tc>
          <w:tcPr>
            <w:tcW w:w="1303" w:type="dxa"/>
          </w:tcPr>
          <w:p w:rsidR="00E92954" w:rsidRDefault="003F2132">
            <w:pPr>
              <w:spacing w:line="360" w:lineRule="exact"/>
              <w:ind w:firstLine="420"/>
              <w:rPr>
                <w:rFonts w:ascii="宋体" w:hAnsi="宋体"/>
              </w:rPr>
            </w:pPr>
            <w:r>
              <w:rPr>
                <w:rFonts w:ascii="宋体" w:hAnsi="宋体" w:hint="eastAsia"/>
              </w:rPr>
              <w:t>2</w:t>
            </w:r>
          </w:p>
        </w:tc>
      </w:tr>
      <w:tr w:rsidR="00E92954">
        <w:tc>
          <w:tcPr>
            <w:tcW w:w="1183" w:type="dxa"/>
          </w:tcPr>
          <w:p w:rsidR="00E92954" w:rsidRDefault="003F2132">
            <w:pPr>
              <w:spacing w:line="360" w:lineRule="exact"/>
              <w:ind w:firstLine="420"/>
              <w:rPr>
                <w:rFonts w:ascii="宋体" w:hAnsi="宋体"/>
              </w:rPr>
            </w:pPr>
            <w:r>
              <w:rPr>
                <w:rFonts w:ascii="宋体" w:hAnsi="宋体" w:hint="eastAsia"/>
              </w:rPr>
              <w:t>2</w:t>
            </w:r>
          </w:p>
        </w:tc>
        <w:tc>
          <w:tcPr>
            <w:tcW w:w="2085" w:type="dxa"/>
            <w:vAlign w:val="center"/>
          </w:tcPr>
          <w:p w:rsidR="00E92954" w:rsidRDefault="003F2132">
            <w:pPr>
              <w:spacing w:line="360" w:lineRule="exact"/>
              <w:ind w:firstLine="420"/>
              <w:rPr>
                <w:rFonts w:ascii="宋体" w:hAnsi="宋体"/>
              </w:rPr>
            </w:pPr>
            <w:r>
              <w:rPr>
                <w:rFonts w:ascii="宋体" w:hAnsi="宋体" w:hint="eastAsia"/>
              </w:rPr>
              <w:t>专题讨论</w:t>
            </w:r>
          </w:p>
        </w:tc>
        <w:tc>
          <w:tcPr>
            <w:tcW w:w="4065" w:type="dxa"/>
            <w:vAlign w:val="bottom"/>
          </w:tcPr>
          <w:p w:rsidR="00E92954" w:rsidRDefault="003F2132">
            <w:pPr>
              <w:spacing w:line="360" w:lineRule="exact"/>
              <w:rPr>
                <w:rFonts w:ascii="宋体" w:hAnsi="宋体"/>
              </w:rPr>
            </w:pPr>
            <w:r>
              <w:rPr>
                <w:rFonts w:ascii="宋体" w:hAnsi="宋体" w:hint="eastAsia"/>
              </w:rPr>
              <w:t>专题讨论二：太阳能光</w:t>
            </w:r>
            <w:proofErr w:type="gramStart"/>
            <w:r>
              <w:rPr>
                <w:rFonts w:ascii="宋体" w:hAnsi="宋体" w:hint="eastAsia"/>
              </w:rPr>
              <w:t>伏系统</w:t>
            </w:r>
            <w:proofErr w:type="gramEnd"/>
            <w:r>
              <w:rPr>
                <w:rFonts w:ascii="宋体" w:hAnsi="宋体" w:hint="eastAsia"/>
              </w:rPr>
              <w:t>的软件和硬件设计步骤及要求，以及目前市场上常用设计软件</w:t>
            </w:r>
          </w:p>
        </w:tc>
        <w:tc>
          <w:tcPr>
            <w:tcW w:w="1303" w:type="dxa"/>
          </w:tcPr>
          <w:p w:rsidR="00E92954" w:rsidRDefault="003F2132">
            <w:pPr>
              <w:spacing w:line="360" w:lineRule="exact"/>
              <w:ind w:firstLine="420"/>
              <w:rPr>
                <w:rFonts w:ascii="宋体" w:hAnsi="宋体"/>
              </w:rPr>
            </w:pPr>
            <w:r>
              <w:rPr>
                <w:rFonts w:ascii="宋体" w:hAnsi="宋体" w:hint="eastAsia"/>
              </w:rPr>
              <w:t>2</w:t>
            </w:r>
          </w:p>
        </w:tc>
      </w:tr>
      <w:tr w:rsidR="00E92954">
        <w:tc>
          <w:tcPr>
            <w:tcW w:w="1183" w:type="dxa"/>
          </w:tcPr>
          <w:p w:rsidR="00E92954" w:rsidRDefault="003F2132">
            <w:pPr>
              <w:spacing w:line="360" w:lineRule="exact"/>
              <w:ind w:firstLine="420"/>
              <w:rPr>
                <w:rFonts w:ascii="宋体" w:hAnsi="宋体"/>
              </w:rPr>
            </w:pPr>
            <w:r>
              <w:rPr>
                <w:rFonts w:ascii="宋体" w:hAnsi="宋体" w:hint="eastAsia"/>
              </w:rPr>
              <w:t>3</w:t>
            </w:r>
          </w:p>
        </w:tc>
        <w:tc>
          <w:tcPr>
            <w:tcW w:w="2085" w:type="dxa"/>
            <w:vAlign w:val="center"/>
          </w:tcPr>
          <w:p w:rsidR="00E92954" w:rsidRDefault="003F2132">
            <w:pPr>
              <w:spacing w:line="360" w:lineRule="exact"/>
              <w:ind w:firstLine="420"/>
              <w:rPr>
                <w:rFonts w:ascii="宋体" w:hAnsi="宋体"/>
              </w:rPr>
            </w:pPr>
            <w:r>
              <w:rPr>
                <w:rFonts w:ascii="宋体" w:hAnsi="宋体" w:hint="eastAsia"/>
              </w:rPr>
              <w:t>课外作业</w:t>
            </w:r>
          </w:p>
        </w:tc>
        <w:tc>
          <w:tcPr>
            <w:tcW w:w="4065" w:type="dxa"/>
            <w:vAlign w:val="bottom"/>
          </w:tcPr>
          <w:p w:rsidR="00E92954" w:rsidRDefault="003F2132">
            <w:pPr>
              <w:spacing w:line="360" w:lineRule="exact"/>
              <w:rPr>
                <w:rFonts w:ascii="宋体" w:hAnsi="宋体"/>
              </w:rPr>
            </w:pPr>
            <w:r>
              <w:rPr>
                <w:rFonts w:ascii="宋体" w:hAnsi="宋体" w:hint="eastAsia"/>
              </w:rPr>
              <w:t>参观新能源微电网创新平台和</w:t>
            </w:r>
            <w:proofErr w:type="gramStart"/>
            <w:r>
              <w:rPr>
                <w:rFonts w:ascii="宋体" w:hAnsi="宋体" w:hint="eastAsia"/>
              </w:rPr>
              <w:t>阳光房</w:t>
            </w:r>
            <w:proofErr w:type="gramEnd"/>
          </w:p>
        </w:tc>
        <w:tc>
          <w:tcPr>
            <w:tcW w:w="1303" w:type="dxa"/>
          </w:tcPr>
          <w:p w:rsidR="00E92954" w:rsidRDefault="003F2132">
            <w:pPr>
              <w:spacing w:line="360" w:lineRule="exact"/>
              <w:ind w:firstLine="420"/>
              <w:rPr>
                <w:rFonts w:ascii="宋体" w:hAnsi="宋体"/>
              </w:rPr>
            </w:pPr>
            <w:r>
              <w:rPr>
                <w:rFonts w:ascii="宋体" w:hAnsi="宋体" w:hint="eastAsia"/>
              </w:rPr>
              <w:t>2</w:t>
            </w:r>
          </w:p>
        </w:tc>
      </w:tr>
      <w:tr w:rsidR="00E92954">
        <w:tc>
          <w:tcPr>
            <w:tcW w:w="1183" w:type="dxa"/>
          </w:tcPr>
          <w:p w:rsidR="00E92954" w:rsidRDefault="003F2132">
            <w:pPr>
              <w:spacing w:line="360" w:lineRule="exact"/>
              <w:ind w:firstLine="420"/>
              <w:rPr>
                <w:rFonts w:ascii="宋体" w:hAnsi="宋体"/>
              </w:rPr>
            </w:pPr>
            <w:r>
              <w:rPr>
                <w:rFonts w:ascii="宋体" w:hAnsi="宋体" w:hint="eastAsia"/>
              </w:rPr>
              <w:t>4</w:t>
            </w:r>
          </w:p>
        </w:tc>
        <w:tc>
          <w:tcPr>
            <w:tcW w:w="2085" w:type="dxa"/>
            <w:vAlign w:val="center"/>
          </w:tcPr>
          <w:p w:rsidR="00E92954" w:rsidRDefault="003F2132">
            <w:pPr>
              <w:spacing w:line="360" w:lineRule="exact"/>
              <w:ind w:firstLine="420"/>
              <w:rPr>
                <w:rFonts w:ascii="宋体" w:hAnsi="宋体"/>
              </w:rPr>
            </w:pPr>
            <w:r>
              <w:rPr>
                <w:rFonts w:ascii="宋体" w:hAnsi="宋体" w:hint="eastAsia"/>
              </w:rPr>
              <w:t>平时作业</w:t>
            </w:r>
          </w:p>
        </w:tc>
        <w:tc>
          <w:tcPr>
            <w:tcW w:w="4065" w:type="dxa"/>
          </w:tcPr>
          <w:p w:rsidR="00E92954" w:rsidRDefault="003F2132">
            <w:pPr>
              <w:spacing w:line="360" w:lineRule="exact"/>
              <w:rPr>
                <w:rFonts w:ascii="宋体" w:hAnsi="宋体"/>
              </w:rPr>
            </w:pPr>
            <w:r>
              <w:rPr>
                <w:rFonts w:ascii="宋体" w:hAnsi="宋体" w:hint="eastAsia"/>
              </w:rPr>
              <w:t>1、光伏电池特性仿真；</w:t>
            </w:r>
          </w:p>
          <w:p w:rsidR="00E92954" w:rsidRDefault="003F2132">
            <w:pPr>
              <w:spacing w:line="360" w:lineRule="exact"/>
              <w:rPr>
                <w:rFonts w:ascii="宋体" w:hAnsi="宋体"/>
              </w:rPr>
            </w:pPr>
            <w:r>
              <w:rPr>
                <w:rFonts w:ascii="宋体" w:hAnsi="宋体" w:hint="eastAsia"/>
              </w:rPr>
              <w:t>2、光伏电池组件参数及输出性能仿真；</w:t>
            </w:r>
          </w:p>
          <w:p w:rsidR="00E92954" w:rsidRDefault="003F2132">
            <w:pPr>
              <w:spacing w:line="360" w:lineRule="exact"/>
              <w:rPr>
                <w:rFonts w:ascii="宋体" w:hAnsi="宋体"/>
              </w:rPr>
            </w:pPr>
            <w:r>
              <w:rPr>
                <w:rFonts w:ascii="宋体" w:hAnsi="宋体" w:hint="eastAsia"/>
              </w:rPr>
              <w:t>3、光伏电池最大功率追踪方法在控制器上的实现推演；</w:t>
            </w:r>
          </w:p>
          <w:p w:rsidR="00E92954" w:rsidRDefault="003F2132">
            <w:pPr>
              <w:spacing w:line="360" w:lineRule="exact"/>
              <w:rPr>
                <w:rFonts w:ascii="宋体" w:hAnsi="宋体"/>
              </w:rPr>
            </w:pPr>
            <w:r>
              <w:rPr>
                <w:rFonts w:ascii="宋体" w:hAnsi="宋体" w:hint="eastAsia"/>
              </w:rPr>
              <w:t>4、结合太阳能光</w:t>
            </w:r>
            <w:proofErr w:type="gramStart"/>
            <w:r>
              <w:rPr>
                <w:rFonts w:ascii="宋体" w:hAnsi="宋体" w:hint="eastAsia"/>
              </w:rPr>
              <w:t>伏系统</w:t>
            </w:r>
            <w:proofErr w:type="gramEnd"/>
            <w:r>
              <w:rPr>
                <w:rFonts w:ascii="宋体" w:hAnsi="宋体" w:hint="eastAsia"/>
              </w:rPr>
              <w:t>的软件和硬件设计原则及步骤，模拟设计光伏电站方案。</w:t>
            </w:r>
          </w:p>
          <w:p w:rsidR="00E92954" w:rsidRDefault="003F2132">
            <w:pPr>
              <w:spacing w:line="360" w:lineRule="exact"/>
              <w:rPr>
                <w:rFonts w:ascii="宋体" w:hAnsi="宋体"/>
              </w:rPr>
            </w:pPr>
            <w:r>
              <w:rPr>
                <w:rFonts w:ascii="宋体" w:hAnsi="宋体" w:hint="eastAsia"/>
              </w:rPr>
              <w:t>5、结合工程案例典型，了解并网系统</w:t>
            </w:r>
            <w:proofErr w:type="gramStart"/>
            <w:r>
              <w:rPr>
                <w:rFonts w:ascii="宋体" w:hAnsi="宋体" w:hint="eastAsia"/>
              </w:rPr>
              <w:t>与离网系统</w:t>
            </w:r>
            <w:proofErr w:type="gramEnd"/>
            <w:r>
              <w:rPr>
                <w:rFonts w:ascii="宋体" w:hAnsi="宋体" w:hint="eastAsia"/>
              </w:rPr>
              <w:t>的突出代表，以及几种类型光伏发电系统的异同点，撰写参观报告。</w:t>
            </w:r>
          </w:p>
        </w:tc>
        <w:tc>
          <w:tcPr>
            <w:tcW w:w="1303" w:type="dxa"/>
          </w:tcPr>
          <w:p w:rsidR="00E92954" w:rsidRDefault="003F2132">
            <w:pPr>
              <w:spacing w:line="360" w:lineRule="exact"/>
              <w:ind w:firstLine="420"/>
              <w:rPr>
                <w:rFonts w:ascii="宋体" w:hAnsi="宋体"/>
              </w:rPr>
            </w:pPr>
            <w:r>
              <w:rPr>
                <w:rFonts w:ascii="宋体" w:hAnsi="宋体" w:hint="eastAsia"/>
              </w:rPr>
              <w:t>0</w:t>
            </w:r>
          </w:p>
        </w:tc>
      </w:tr>
    </w:tbl>
    <w:p w:rsidR="00E92954" w:rsidRDefault="00E92954">
      <w:pPr>
        <w:spacing w:line="360" w:lineRule="exact"/>
        <w:rPr>
          <w:rFonts w:eastAsia="Times New Roman"/>
        </w:rPr>
      </w:pPr>
    </w:p>
    <w:p w:rsidR="00E92954" w:rsidRDefault="003F2132" w:rsidP="00892280">
      <w:pPr>
        <w:spacing w:beforeLines="50" w:afterLines="50"/>
        <w:rPr>
          <w:rFonts w:ascii="黑体" w:eastAsia="黑体" w:hAnsi="黑体"/>
          <w:sz w:val="24"/>
        </w:rPr>
      </w:pPr>
      <w:r>
        <w:rPr>
          <w:rFonts w:ascii="黑体" w:eastAsia="黑体" w:hAnsi="黑体" w:hint="eastAsia"/>
          <w:sz w:val="24"/>
        </w:rPr>
        <w:lastRenderedPageBreak/>
        <w:t>六、教学方法与手段</w:t>
      </w:r>
    </w:p>
    <w:p w:rsidR="00E92954" w:rsidRDefault="003F2132">
      <w:pPr>
        <w:spacing w:line="360" w:lineRule="exact"/>
        <w:ind w:firstLineChars="200" w:firstLine="420"/>
        <w:rPr>
          <w:rFonts w:ascii="宋体" w:hAnsi="宋体"/>
          <w:lang w:val="zh-CN"/>
        </w:rPr>
      </w:pPr>
      <w:r>
        <w:rPr>
          <w:rFonts w:ascii="宋体" w:hAnsi="宋体" w:hint="eastAsia"/>
          <w:lang w:val="zh-CN"/>
        </w:rPr>
        <w:t>本课程教学主要采用课堂讲授、多媒体教学、专题讨论、课程作业、案例教学、课外参观等教学方法与手段。并且课堂教学、个别指导、集中指导、课上练习相结合。</w:t>
      </w:r>
    </w:p>
    <w:p w:rsidR="00E92954" w:rsidRDefault="003F2132" w:rsidP="00892280">
      <w:pPr>
        <w:spacing w:beforeLines="50" w:afterLines="50"/>
        <w:rPr>
          <w:rFonts w:ascii="黑体" w:eastAsia="黑体" w:hAnsi="黑体"/>
          <w:sz w:val="24"/>
        </w:rPr>
      </w:pPr>
      <w:r>
        <w:rPr>
          <w:rFonts w:ascii="黑体" w:eastAsia="黑体" w:hAnsi="黑体" w:hint="eastAsia"/>
          <w:sz w:val="24"/>
        </w:rPr>
        <w:t>七、推荐教材和教学参考</w:t>
      </w:r>
    </w:p>
    <w:p w:rsidR="00E92954" w:rsidRDefault="003F2132">
      <w:pPr>
        <w:spacing w:line="360" w:lineRule="exact"/>
        <w:ind w:firstLineChars="200" w:firstLine="420"/>
        <w:rPr>
          <w:rFonts w:ascii="宋体" w:hAnsi="宋体" w:cs="宋体"/>
          <w:szCs w:val="21"/>
        </w:rPr>
      </w:pPr>
      <w:r>
        <w:rPr>
          <w:rFonts w:ascii="宋体" w:hAnsi="宋体" w:cs="宋体" w:hint="eastAsia"/>
          <w:szCs w:val="21"/>
        </w:rPr>
        <w:t>教    材：1、赵书安主编：《太阳能光伏发电及应用技术》，东南大学出版社，2011。</w:t>
      </w:r>
    </w:p>
    <w:p w:rsidR="00E92954" w:rsidRDefault="003F2132">
      <w:pPr>
        <w:spacing w:line="360" w:lineRule="exact"/>
        <w:ind w:firstLineChars="200" w:firstLine="420"/>
        <w:rPr>
          <w:rFonts w:ascii="宋体" w:hAnsi="宋体" w:cs="宋体"/>
          <w:szCs w:val="21"/>
        </w:rPr>
      </w:pPr>
      <w:r>
        <w:rPr>
          <w:rFonts w:ascii="宋体" w:hAnsi="宋体" w:cs="宋体" w:hint="eastAsia"/>
          <w:szCs w:val="21"/>
        </w:rPr>
        <w:t>参考书：2、周志敏、纪爱华编著：《太阳能光伏发电系统设计与应用实例》（第2版），电子工业出版社，2013。</w:t>
      </w:r>
    </w:p>
    <w:p w:rsidR="00E92954" w:rsidRDefault="003F2132" w:rsidP="00892280">
      <w:pPr>
        <w:spacing w:beforeLines="50" w:afterLines="50"/>
        <w:rPr>
          <w:rFonts w:ascii="黑体" w:eastAsia="黑体" w:hAnsi="黑体"/>
          <w:sz w:val="24"/>
        </w:rPr>
      </w:pPr>
      <w:r>
        <w:rPr>
          <w:rFonts w:ascii="黑体" w:eastAsia="黑体" w:hAnsi="黑体" w:hint="eastAsia"/>
          <w:sz w:val="24"/>
        </w:rPr>
        <w:t>八、课程考核内容及方式</w:t>
      </w:r>
    </w:p>
    <w:p w:rsidR="00E92954" w:rsidRDefault="003F2132">
      <w:pPr>
        <w:adjustRightInd w:val="0"/>
        <w:snapToGrid w:val="0"/>
        <w:spacing w:line="360" w:lineRule="exact"/>
        <w:rPr>
          <w:b/>
          <w:sz w:val="24"/>
        </w:rPr>
      </w:pPr>
      <w:r>
        <w:rPr>
          <w:b/>
          <w:sz w:val="24"/>
        </w:rPr>
        <w:t xml:space="preserve">1. </w:t>
      </w:r>
      <w:r>
        <w:rPr>
          <w:b/>
          <w:sz w:val="24"/>
        </w:rPr>
        <w:t>成绩组成</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45"/>
        <w:gridCol w:w="4836"/>
        <w:gridCol w:w="2041"/>
      </w:tblGrid>
      <w:tr w:rsidR="00E92954">
        <w:trPr>
          <w:trHeight w:val="340"/>
          <w:jc w:val="center"/>
        </w:trPr>
        <w:tc>
          <w:tcPr>
            <w:tcW w:w="1645" w:type="dxa"/>
            <w:vAlign w:val="center"/>
          </w:tcPr>
          <w:p w:rsidR="00E92954" w:rsidRDefault="003F2132" w:rsidP="00892280">
            <w:pPr>
              <w:adjustRightInd w:val="0"/>
              <w:snapToGrid w:val="0"/>
              <w:spacing w:beforeLines="10" w:afterLines="10" w:line="360" w:lineRule="exact"/>
              <w:jc w:val="center"/>
              <w:rPr>
                <w:szCs w:val="21"/>
              </w:rPr>
            </w:pPr>
            <w:r>
              <w:rPr>
                <w:szCs w:val="21"/>
              </w:rPr>
              <w:t>序号</w:t>
            </w:r>
          </w:p>
        </w:tc>
        <w:tc>
          <w:tcPr>
            <w:tcW w:w="4836" w:type="dxa"/>
            <w:vAlign w:val="center"/>
          </w:tcPr>
          <w:p w:rsidR="00E92954" w:rsidRDefault="003F2132" w:rsidP="00892280">
            <w:pPr>
              <w:adjustRightInd w:val="0"/>
              <w:snapToGrid w:val="0"/>
              <w:spacing w:beforeLines="10" w:afterLines="10" w:line="360" w:lineRule="exact"/>
              <w:ind w:firstLineChars="100" w:firstLine="210"/>
              <w:jc w:val="center"/>
              <w:rPr>
                <w:szCs w:val="21"/>
              </w:rPr>
            </w:pPr>
            <w:r>
              <w:rPr>
                <w:szCs w:val="21"/>
              </w:rPr>
              <w:t>成</w:t>
            </w:r>
            <w:r>
              <w:rPr>
                <w:szCs w:val="21"/>
              </w:rPr>
              <w:t xml:space="preserve"> </w:t>
            </w:r>
            <w:r>
              <w:rPr>
                <w:szCs w:val="21"/>
              </w:rPr>
              <w:t>绩</w:t>
            </w:r>
            <w:r>
              <w:rPr>
                <w:szCs w:val="21"/>
              </w:rPr>
              <w:t xml:space="preserve"> </w:t>
            </w:r>
            <w:r>
              <w:rPr>
                <w:szCs w:val="21"/>
              </w:rPr>
              <w:t>组</w:t>
            </w:r>
            <w:r>
              <w:rPr>
                <w:szCs w:val="21"/>
              </w:rPr>
              <w:t xml:space="preserve"> </w:t>
            </w:r>
            <w:r>
              <w:rPr>
                <w:szCs w:val="21"/>
              </w:rPr>
              <w:t>成</w:t>
            </w:r>
          </w:p>
        </w:tc>
        <w:tc>
          <w:tcPr>
            <w:tcW w:w="2041" w:type="dxa"/>
            <w:vAlign w:val="center"/>
          </w:tcPr>
          <w:p w:rsidR="00E92954" w:rsidRDefault="003F2132" w:rsidP="00892280">
            <w:pPr>
              <w:adjustRightInd w:val="0"/>
              <w:snapToGrid w:val="0"/>
              <w:spacing w:beforeLines="10" w:afterLines="10" w:line="360" w:lineRule="exact"/>
              <w:jc w:val="center"/>
              <w:rPr>
                <w:szCs w:val="21"/>
              </w:rPr>
            </w:pPr>
            <w:r>
              <w:rPr>
                <w:szCs w:val="21"/>
              </w:rPr>
              <w:t>比例</w:t>
            </w:r>
          </w:p>
        </w:tc>
      </w:tr>
      <w:tr w:rsidR="00E92954">
        <w:trPr>
          <w:trHeight w:val="340"/>
          <w:jc w:val="center"/>
        </w:trPr>
        <w:tc>
          <w:tcPr>
            <w:tcW w:w="1645" w:type="dxa"/>
            <w:vAlign w:val="center"/>
          </w:tcPr>
          <w:p w:rsidR="00E92954" w:rsidRDefault="003F2132" w:rsidP="00892280">
            <w:pPr>
              <w:adjustRightInd w:val="0"/>
              <w:snapToGrid w:val="0"/>
              <w:spacing w:beforeLines="10" w:afterLines="10" w:line="360" w:lineRule="exact"/>
              <w:jc w:val="center"/>
              <w:rPr>
                <w:szCs w:val="21"/>
              </w:rPr>
            </w:pPr>
            <w:r>
              <w:rPr>
                <w:szCs w:val="21"/>
              </w:rPr>
              <w:t>1</w:t>
            </w:r>
          </w:p>
        </w:tc>
        <w:tc>
          <w:tcPr>
            <w:tcW w:w="4836" w:type="dxa"/>
            <w:vAlign w:val="center"/>
          </w:tcPr>
          <w:p w:rsidR="00E92954" w:rsidRDefault="003F2132">
            <w:pPr>
              <w:spacing w:line="360" w:lineRule="exact"/>
            </w:pPr>
            <w:r>
              <w:t>课堂考勤及课堂表现</w:t>
            </w:r>
          </w:p>
        </w:tc>
        <w:tc>
          <w:tcPr>
            <w:tcW w:w="2041" w:type="dxa"/>
            <w:vAlign w:val="center"/>
          </w:tcPr>
          <w:p w:rsidR="00E92954" w:rsidRDefault="003F2132" w:rsidP="00892280">
            <w:pPr>
              <w:adjustRightInd w:val="0"/>
              <w:snapToGrid w:val="0"/>
              <w:spacing w:beforeLines="10" w:afterLines="10" w:line="360" w:lineRule="exact"/>
              <w:jc w:val="center"/>
              <w:rPr>
                <w:szCs w:val="21"/>
              </w:rPr>
            </w:pPr>
            <w:r>
              <w:rPr>
                <w:szCs w:val="21"/>
              </w:rPr>
              <w:t>20%</w:t>
            </w:r>
          </w:p>
        </w:tc>
      </w:tr>
      <w:tr w:rsidR="00E92954">
        <w:trPr>
          <w:trHeight w:val="340"/>
          <w:jc w:val="center"/>
        </w:trPr>
        <w:tc>
          <w:tcPr>
            <w:tcW w:w="1645" w:type="dxa"/>
            <w:vAlign w:val="center"/>
          </w:tcPr>
          <w:p w:rsidR="00E92954" w:rsidRDefault="003F2132" w:rsidP="00892280">
            <w:pPr>
              <w:adjustRightInd w:val="0"/>
              <w:snapToGrid w:val="0"/>
              <w:spacing w:beforeLines="10" w:afterLines="10" w:line="360" w:lineRule="exact"/>
              <w:jc w:val="center"/>
              <w:rPr>
                <w:szCs w:val="21"/>
              </w:rPr>
            </w:pPr>
            <w:r>
              <w:rPr>
                <w:szCs w:val="21"/>
              </w:rPr>
              <w:t>2</w:t>
            </w:r>
          </w:p>
        </w:tc>
        <w:tc>
          <w:tcPr>
            <w:tcW w:w="4836" w:type="dxa"/>
            <w:vAlign w:val="center"/>
          </w:tcPr>
          <w:p w:rsidR="00E92954" w:rsidRDefault="003F2132">
            <w:pPr>
              <w:spacing w:line="360" w:lineRule="exact"/>
              <w:rPr>
                <w:szCs w:val="21"/>
              </w:rPr>
            </w:pPr>
            <w:r>
              <w:t>平时作业</w:t>
            </w:r>
          </w:p>
        </w:tc>
        <w:tc>
          <w:tcPr>
            <w:tcW w:w="2041" w:type="dxa"/>
            <w:vAlign w:val="center"/>
          </w:tcPr>
          <w:p w:rsidR="00E92954" w:rsidRDefault="003F2132" w:rsidP="00892280">
            <w:pPr>
              <w:adjustRightInd w:val="0"/>
              <w:snapToGrid w:val="0"/>
              <w:spacing w:beforeLines="10" w:afterLines="10" w:line="360" w:lineRule="exact"/>
              <w:jc w:val="center"/>
              <w:rPr>
                <w:szCs w:val="21"/>
              </w:rPr>
            </w:pPr>
            <w:r>
              <w:rPr>
                <w:szCs w:val="21"/>
              </w:rPr>
              <w:t>10%</w:t>
            </w:r>
          </w:p>
        </w:tc>
      </w:tr>
      <w:tr w:rsidR="00E92954">
        <w:trPr>
          <w:trHeight w:val="340"/>
          <w:jc w:val="center"/>
        </w:trPr>
        <w:tc>
          <w:tcPr>
            <w:tcW w:w="1645" w:type="dxa"/>
            <w:vAlign w:val="center"/>
          </w:tcPr>
          <w:p w:rsidR="00E92954" w:rsidRDefault="003F2132" w:rsidP="00892280">
            <w:pPr>
              <w:adjustRightInd w:val="0"/>
              <w:snapToGrid w:val="0"/>
              <w:spacing w:beforeLines="10" w:afterLines="10" w:line="360" w:lineRule="exact"/>
              <w:jc w:val="center"/>
              <w:rPr>
                <w:szCs w:val="21"/>
              </w:rPr>
            </w:pPr>
            <w:r>
              <w:rPr>
                <w:szCs w:val="21"/>
              </w:rPr>
              <w:t>3</w:t>
            </w:r>
          </w:p>
        </w:tc>
        <w:tc>
          <w:tcPr>
            <w:tcW w:w="4836" w:type="dxa"/>
            <w:vAlign w:val="center"/>
          </w:tcPr>
          <w:p w:rsidR="00E92954" w:rsidRDefault="003F2132">
            <w:pPr>
              <w:spacing w:line="360" w:lineRule="exact"/>
              <w:rPr>
                <w:szCs w:val="21"/>
              </w:rPr>
            </w:pPr>
            <w:r>
              <w:t>课外作业</w:t>
            </w:r>
          </w:p>
        </w:tc>
        <w:tc>
          <w:tcPr>
            <w:tcW w:w="2041" w:type="dxa"/>
            <w:vAlign w:val="center"/>
          </w:tcPr>
          <w:p w:rsidR="00E92954" w:rsidRDefault="003F2132" w:rsidP="00892280">
            <w:pPr>
              <w:adjustRightInd w:val="0"/>
              <w:snapToGrid w:val="0"/>
              <w:spacing w:beforeLines="10" w:afterLines="10" w:line="360" w:lineRule="exact"/>
              <w:jc w:val="center"/>
              <w:rPr>
                <w:szCs w:val="21"/>
              </w:rPr>
            </w:pPr>
            <w:r>
              <w:rPr>
                <w:szCs w:val="21"/>
              </w:rPr>
              <w:t>10%</w:t>
            </w:r>
          </w:p>
        </w:tc>
      </w:tr>
      <w:tr w:rsidR="00E92954">
        <w:trPr>
          <w:trHeight w:val="340"/>
          <w:jc w:val="center"/>
        </w:trPr>
        <w:tc>
          <w:tcPr>
            <w:tcW w:w="1645" w:type="dxa"/>
            <w:vAlign w:val="center"/>
          </w:tcPr>
          <w:p w:rsidR="00E92954" w:rsidRDefault="003F2132" w:rsidP="00892280">
            <w:pPr>
              <w:adjustRightInd w:val="0"/>
              <w:snapToGrid w:val="0"/>
              <w:spacing w:beforeLines="10" w:afterLines="10" w:line="360" w:lineRule="exact"/>
              <w:jc w:val="center"/>
              <w:rPr>
                <w:szCs w:val="21"/>
              </w:rPr>
            </w:pPr>
            <w:r>
              <w:rPr>
                <w:szCs w:val="21"/>
              </w:rPr>
              <w:t>4</w:t>
            </w:r>
          </w:p>
        </w:tc>
        <w:tc>
          <w:tcPr>
            <w:tcW w:w="4836" w:type="dxa"/>
            <w:vAlign w:val="center"/>
          </w:tcPr>
          <w:p w:rsidR="00E92954" w:rsidRDefault="003F2132">
            <w:pPr>
              <w:spacing w:line="360" w:lineRule="exact"/>
              <w:rPr>
                <w:szCs w:val="21"/>
              </w:rPr>
            </w:pPr>
            <w:r>
              <w:t>专题讨论</w:t>
            </w:r>
          </w:p>
        </w:tc>
        <w:tc>
          <w:tcPr>
            <w:tcW w:w="2041" w:type="dxa"/>
            <w:vAlign w:val="center"/>
          </w:tcPr>
          <w:p w:rsidR="00E92954" w:rsidRDefault="003F2132" w:rsidP="00892280">
            <w:pPr>
              <w:adjustRightInd w:val="0"/>
              <w:snapToGrid w:val="0"/>
              <w:spacing w:beforeLines="10" w:afterLines="10" w:line="360" w:lineRule="exact"/>
              <w:jc w:val="center"/>
              <w:rPr>
                <w:szCs w:val="21"/>
              </w:rPr>
            </w:pPr>
            <w:r>
              <w:rPr>
                <w:szCs w:val="21"/>
              </w:rPr>
              <w:t>10%</w:t>
            </w:r>
          </w:p>
        </w:tc>
      </w:tr>
      <w:tr w:rsidR="00E92954">
        <w:trPr>
          <w:trHeight w:val="340"/>
          <w:jc w:val="center"/>
        </w:trPr>
        <w:tc>
          <w:tcPr>
            <w:tcW w:w="1645" w:type="dxa"/>
            <w:vAlign w:val="center"/>
          </w:tcPr>
          <w:p w:rsidR="00E92954" w:rsidRDefault="003F2132" w:rsidP="00892280">
            <w:pPr>
              <w:adjustRightInd w:val="0"/>
              <w:snapToGrid w:val="0"/>
              <w:spacing w:beforeLines="10" w:afterLines="10" w:line="360" w:lineRule="exact"/>
              <w:jc w:val="center"/>
              <w:rPr>
                <w:szCs w:val="21"/>
              </w:rPr>
            </w:pPr>
            <w:r>
              <w:rPr>
                <w:szCs w:val="21"/>
              </w:rPr>
              <w:t>5</w:t>
            </w:r>
          </w:p>
        </w:tc>
        <w:tc>
          <w:tcPr>
            <w:tcW w:w="4836" w:type="dxa"/>
            <w:vAlign w:val="center"/>
          </w:tcPr>
          <w:p w:rsidR="00E92954" w:rsidRDefault="003F2132">
            <w:pPr>
              <w:spacing w:line="360" w:lineRule="exact"/>
              <w:rPr>
                <w:szCs w:val="21"/>
              </w:rPr>
            </w:pPr>
            <w:r>
              <w:rPr>
                <w:rFonts w:hint="eastAsia"/>
                <w:szCs w:val="21"/>
              </w:rPr>
              <w:t>考查报告</w:t>
            </w:r>
          </w:p>
        </w:tc>
        <w:tc>
          <w:tcPr>
            <w:tcW w:w="2041" w:type="dxa"/>
            <w:vAlign w:val="center"/>
          </w:tcPr>
          <w:p w:rsidR="00E92954" w:rsidRDefault="003F2132" w:rsidP="00892280">
            <w:pPr>
              <w:adjustRightInd w:val="0"/>
              <w:snapToGrid w:val="0"/>
              <w:spacing w:beforeLines="10" w:afterLines="10" w:line="360" w:lineRule="exact"/>
              <w:jc w:val="center"/>
              <w:rPr>
                <w:szCs w:val="21"/>
              </w:rPr>
            </w:pPr>
            <w:r>
              <w:rPr>
                <w:szCs w:val="21"/>
              </w:rPr>
              <w:t>50%</w:t>
            </w:r>
          </w:p>
        </w:tc>
      </w:tr>
      <w:tr w:rsidR="00E92954">
        <w:trPr>
          <w:trHeight w:val="340"/>
          <w:jc w:val="center"/>
        </w:trPr>
        <w:tc>
          <w:tcPr>
            <w:tcW w:w="1645" w:type="dxa"/>
            <w:vAlign w:val="center"/>
          </w:tcPr>
          <w:p w:rsidR="00E92954" w:rsidRDefault="00E92954" w:rsidP="00892280">
            <w:pPr>
              <w:adjustRightInd w:val="0"/>
              <w:snapToGrid w:val="0"/>
              <w:spacing w:beforeLines="10" w:afterLines="10" w:line="360" w:lineRule="exact"/>
              <w:jc w:val="center"/>
              <w:rPr>
                <w:szCs w:val="21"/>
              </w:rPr>
            </w:pPr>
          </w:p>
        </w:tc>
        <w:tc>
          <w:tcPr>
            <w:tcW w:w="4836" w:type="dxa"/>
            <w:vAlign w:val="center"/>
          </w:tcPr>
          <w:p w:rsidR="00E92954" w:rsidRDefault="003F2132" w:rsidP="00892280">
            <w:pPr>
              <w:adjustRightInd w:val="0"/>
              <w:snapToGrid w:val="0"/>
              <w:spacing w:beforeLines="10" w:afterLines="10" w:line="360" w:lineRule="exact"/>
              <w:jc w:val="center"/>
              <w:rPr>
                <w:szCs w:val="21"/>
              </w:rPr>
            </w:pPr>
            <w:r>
              <w:rPr>
                <w:szCs w:val="21"/>
              </w:rPr>
              <w:t>总计</w:t>
            </w:r>
          </w:p>
        </w:tc>
        <w:tc>
          <w:tcPr>
            <w:tcW w:w="2041" w:type="dxa"/>
            <w:vAlign w:val="center"/>
          </w:tcPr>
          <w:p w:rsidR="00E92954" w:rsidRDefault="003F2132" w:rsidP="00892280">
            <w:pPr>
              <w:adjustRightInd w:val="0"/>
              <w:snapToGrid w:val="0"/>
              <w:spacing w:beforeLines="10" w:afterLines="10" w:line="360" w:lineRule="exact"/>
              <w:jc w:val="center"/>
              <w:rPr>
                <w:szCs w:val="21"/>
              </w:rPr>
            </w:pPr>
            <w:r>
              <w:rPr>
                <w:szCs w:val="21"/>
              </w:rPr>
              <w:t>100%</w:t>
            </w:r>
          </w:p>
        </w:tc>
      </w:tr>
    </w:tbl>
    <w:p w:rsidR="00E92954" w:rsidRDefault="003F2132" w:rsidP="00892280">
      <w:pPr>
        <w:widowControl/>
        <w:numPr>
          <w:ilvl w:val="0"/>
          <w:numId w:val="29"/>
        </w:numPr>
        <w:adjustRightInd w:val="0"/>
        <w:snapToGrid w:val="0"/>
        <w:spacing w:beforeLines="50" w:line="360" w:lineRule="exact"/>
        <w:jc w:val="left"/>
        <w:rPr>
          <w:b/>
          <w:sz w:val="24"/>
        </w:rPr>
      </w:pPr>
      <w:r>
        <w:rPr>
          <w:b/>
          <w:sz w:val="24"/>
        </w:rPr>
        <w:t>评分标准</w:t>
      </w:r>
    </w:p>
    <w:p w:rsidR="00E92954" w:rsidRDefault="003F2132">
      <w:pPr>
        <w:adjustRightInd w:val="0"/>
        <w:snapToGrid w:val="0"/>
        <w:spacing w:line="360" w:lineRule="exact"/>
        <w:rPr>
          <w:b/>
        </w:rPr>
      </w:pPr>
      <w:r>
        <w:rPr>
          <w:b/>
        </w:rPr>
        <w:t>2.1</w:t>
      </w:r>
      <w:r>
        <w:rPr>
          <w:b/>
        </w:rPr>
        <w:t>课堂考勤及课堂表现</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661"/>
        <w:gridCol w:w="861"/>
      </w:tblGrid>
      <w:tr w:rsidR="00E92954">
        <w:trPr>
          <w:trHeight w:val="340"/>
          <w:jc w:val="center"/>
        </w:trPr>
        <w:tc>
          <w:tcPr>
            <w:tcW w:w="7661" w:type="dxa"/>
            <w:vAlign w:val="center"/>
          </w:tcPr>
          <w:p w:rsidR="00E92954" w:rsidRDefault="003F2132" w:rsidP="00892280">
            <w:pPr>
              <w:adjustRightInd w:val="0"/>
              <w:snapToGrid w:val="0"/>
              <w:spacing w:beforeLines="10" w:afterLines="10" w:line="360" w:lineRule="exact"/>
              <w:jc w:val="center"/>
              <w:rPr>
                <w:bCs/>
              </w:rPr>
            </w:pPr>
            <w:r>
              <w:t>课堂考勤及课堂表现</w:t>
            </w:r>
          </w:p>
        </w:tc>
        <w:tc>
          <w:tcPr>
            <w:tcW w:w="861" w:type="dxa"/>
            <w:vAlign w:val="center"/>
          </w:tcPr>
          <w:p w:rsidR="00E92954" w:rsidRDefault="003F2132" w:rsidP="00892280">
            <w:pPr>
              <w:adjustRightInd w:val="0"/>
              <w:snapToGrid w:val="0"/>
              <w:spacing w:beforeLines="10" w:afterLines="10" w:line="360" w:lineRule="exact"/>
              <w:jc w:val="center"/>
              <w:rPr>
                <w:bCs/>
              </w:rPr>
            </w:pPr>
            <w:r>
              <w:rPr>
                <w:bCs/>
              </w:rPr>
              <w:t>得分</w:t>
            </w:r>
          </w:p>
        </w:tc>
      </w:tr>
      <w:tr w:rsidR="00E92954">
        <w:trPr>
          <w:trHeight w:val="301"/>
          <w:jc w:val="center"/>
        </w:trPr>
        <w:tc>
          <w:tcPr>
            <w:tcW w:w="7661" w:type="dxa"/>
          </w:tcPr>
          <w:p w:rsidR="00E92954" w:rsidRDefault="003F2132" w:rsidP="00892280">
            <w:pPr>
              <w:adjustRightInd w:val="0"/>
              <w:snapToGrid w:val="0"/>
              <w:spacing w:beforeLines="10" w:afterLines="10" w:line="360" w:lineRule="exact"/>
            </w:pPr>
            <w:r>
              <w:t>出勤率</w:t>
            </w:r>
            <w:r>
              <w:t>90%</w:t>
            </w:r>
            <w:r>
              <w:t>以上；课堂点名回答问题基本概念清晰，解决问题的方案正确、合理，能提出不同的解决问题方案，积极参与课堂交流，能组织同组学生进行讨论学习，能带动与激励同组伙伴的求知欲。</w:t>
            </w:r>
          </w:p>
        </w:tc>
        <w:tc>
          <w:tcPr>
            <w:tcW w:w="861" w:type="dxa"/>
          </w:tcPr>
          <w:p w:rsidR="00E92954" w:rsidRDefault="003F2132" w:rsidP="00892280">
            <w:pPr>
              <w:adjustRightInd w:val="0"/>
              <w:snapToGrid w:val="0"/>
              <w:spacing w:beforeLines="10" w:afterLines="10" w:line="360" w:lineRule="exact"/>
              <w:jc w:val="center"/>
            </w:pPr>
            <w:r>
              <w:t>15-20</w:t>
            </w:r>
            <w:r>
              <w:t>分</w:t>
            </w:r>
          </w:p>
        </w:tc>
      </w:tr>
      <w:tr w:rsidR="00E92954">
        <w:trPr>
          <w:trHeight w:val="301"/>
          <w:jc w:val="center"/>
        </w:trPr>
        <w:tc>
          <w:tcPr>
            <w:tcW w:w="7661" w:type="dxa"/>
          </w:tcPr>
          <w:p w:rsidR="00E92954" w:rsidRDefault="003F2132" w:rsidP="00892280">
            <w:pPr>
              <w:adjustRightInd w:val="0"/>
              <w:snapToGrid w:val="0"/>
              <w:spacing w:beforeLines="10" w:afterLines="10" w:line="360" w:lineRule="exact"/>
            </w:pPr>
            <w:r>
              <w:t>出勤率</w:t>
            </w:r>
            <w:r>
              <w:t>80%</w:t>
            </w:r>
            <w:r>
              <w:t>以上；课堂点名回答问题基本清晰，能提出解决问题的正确方案，积极参与课堂交流，能组织同组学生进行讨论学习。</w:t>
            </w:r>
          </w:p>
        </w:tc>
        <w:tc>
          <w:tcPr>
            <w:tcW w:w="861" w:type="dxa"/>
          </w:tcPr>
          <w:p w:rsidR="00E92954" w:rsidRDefault="003F2132" w:rsidP="00892280">
            <w:pPr>
              <w:adjustRightInd w:val="0"/>
              <w:snapToGrid w:val="0"/>
              <w:spacing w:beforeLines="10" w:afterLines="10" w:line="360" w:lineRule="exact"/>
              <w:jc w:val="center"/>
            </w:pPr>
            <w:r>
              <w:t>10-15</w:t>
            </w:r>
            <w:r>
              <w:t>分</w:t>
            </w:r>
          </w:p>
        </w:tc>
      </w:tr>
      <w:tr w:rsidR="00E92954">
        <w:trPr>
          <w:trHeight w:val="340"/>
          <w:jc w:val="center"/>
        </w:trPr>
        <w:tc>
          <w:tcPr>
            <w:tcW w:w="7661" w:type="dxa"/>
          </w:tcPr>
          <w:p w:rsidR="00E92954" w:rsidRDefault="003F2132" w:rsidP="00892280">
            <w:pPr>
              <w:adjustRightInd w:val="0"/>
              <w:snapToGrid w:val="0"/>
              <w:spacing w:beforeLines="10" w:afterLines="10" w:line="360" w:lineRule="exact"/>
            </w:pPr>
            <w:r>
              <w:t>出勤率</w:t>
            </w:r>
            <w:r>
              <w:t>60%</w:t>
            </w:r>
            <w:r>
              <w:t>以上；课堂点名回答问题基本清晰，能提出解决问题的合理方案，能参与课堂交流，能参与同组学生进行讨论学习。</w:t>
            </w:r>
          </w:p>
        </w:tc>
        <w:tc>
          <w:tcPr>
            <w:tcW w:w="861" w:type="dxa"/>
          </w:tcPr>
          <w:p w:rsidR="00E92954" w:rsidRDefault="003F2132" w:rsidP="00892280">
            <w:pPr>
              <w:adjustRightInd w:val="0"/>
              <w:snapToGrid w:val="0"/>
              <w:spacing w:beforeLines="10" w:afterLines="10" w:line="360" w:lineRule="exact"/>
              <w:jc w:val="center"/>
            </w:pPr>
            <w:r>
              <w:t>5-10</w:t>
            </w:r>
            <w:r>
              <w:t>分</w:t>
            </w:r>
          </w:p>
        </w:tc>
      </w:tr>
      <w:tr w:rsidR="00E92954">
        <w:trPr>
          <w:trHeight w:val="340"/>
          <w:jc w:val="center"/>
        </w:trPr>
        <w:tc>
          <w:tcPr>
            <w:tcW w:w="7661" w:type="dxa"/>
          </w:tcPr>
          <w:p w:rsidR="00E92954" w:rsidRDefault="003F2132" w:rsidP="00892280">
            <w:pPr>
              <w:adjustRightInd w:val="0"/>
              <w:snapToGrid w:val="0"/>
              <w:spacing w:beforeLines="10" w:afterLines="10" w:line="360" w:lineRule="exact"/>
            </w:pPr>
            <w:r>
              <w:t>出勤率</w:t>
            </w:r>
            <w:r>
              <w:t>60%</w:t>
            </w:r>
            <w:r>
              <w:t>以下；不能够提出解决问题的基本方案</w:t>
            </w:r>
            <w:r>
              <w:t>,</w:t>
            </w:r>
            <w:r>
              <w:t>参与课堂交流少。</w:t>
            </w:r>
          </w:p>
        </w:tc>
        <w:tc>
          <w:tcPr>
            <w:tcW w:w="861" w:type="dxa"/>
          </w:tcPr>
          <w:p w:rsidR="00E92954" w:rsidRDefault="003F2132" w:rsidP="00892280">
            <w:pPr>
              <w:adjustRightInd w:val="0"/>
              <w:snapToGrid w:val="0"/>
              <w:spacing w:beforeLines="10" w:afterLines="10" w:line="360" w:lineRule="exact"/>
              <w:jc w:val="center"/>
            </w:pPr>
            <w:r>
              <w:t>0-5</w:t>
            </w:r>
            <w:r>
              <w:t>分</w:t>
            </w:r>
          </w:p>
        </w:tc>
      </w:tr>
    </w:tbl>
    <w:p w:rsidR="00E92954" w:rsidRDefault="003F2132">
      <w:pPr>
        <w:adjustRightInd w:val="0"/>
        <w:snapToGrid w:val="0"/>
        <w:spacing w:line="360" w:lineRule="exact"/>
        <w:rPr>
          <w:b/>
        </w:rPr>
      </w:pPr>
      <w:r>
        <w:rPr>
          <w:b/>
        </w:rPr>
        <w:t>2.2</w:t>
      </w:r>
      <w:r>
        <w:rPr>
          <w:b/>
        </w:rPr>
        <w:t>平时作业</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458"/>
        <w:gridCol w:w="1064"/>
      </w:tblGrid>
      <w:tr w:rsidR="00E92954">
        <w:trPr>
          <w:trHeight w:val="290"/>
          <w:jc w:val="center"/>
        </w:trPr>
        <w:tc>
          <w:tcPr>
            <w:tcW w:w="7458" w:type="dxa"/>
            <w:vAlign w:val="center"/>
          </w:tcPr>
          <w:p w:rsidR="00E92954" w:rsidRDefault="003F2132" w:rsidP="00892280">
            <w:pPr>
              <w:adjustRightInd w:val="0"/>
              <w:snapToGrid w:val="0"/>
              <w:spacing w:beforeLines="10" w:afterLines="10" w:line="360" w:lineRule="exact"/>
              <w:jc w:val="center"/>
            </w:pPr>
            <w:r>
              <w:t>平时作业</w:t>
            </w:r>
          </w:p>
        </w:tc>
        <w:tc>
          <w:tcPr>
            <w:tcW w:w="1064" w:type="dxa"/>
            <w:vAlign w:val="center"/>
          </w:tcPr>
          <w:p w:rsidR="00E92954" w:rsidRDefault="003F2132" w:rsidP="00892280">
            <w:pPr>
              <w:adjustRightInd w:val="0"/>
              <w:snapToGrid w:val="0"/>
              <w:spacing w:beforeLines="10" w:afterLines="10" w:line="360" w:lineRule="exact"/>
              <w:jc w:val="center"/>
            </w:pPr>
            <w:r>
              <w:t>得分</w:t>
            </w:r>
          </w:p>
        </w:tc>
      </w:tr>
      <w:tr w:rsidR="00E92954">
        <w:trPr>
          <w:trHeight w:val="340"/>
          <w:jc w:val="center"/>
        </w:trPr>
        <w:tc>
          <w:tcPr>
            <w:tcW w:w="7458" w:type="dxa"/>
            <w:vAlign w:val="center"/>
          </w:tcPr>
          <w:p w:rsidR="00E92954" w:rsidRDefault="003F2132" w:rsidP="00892280">
            <w:pPr>
              <w:adjustRightInd w:val="0"/>
              <w:snapToGrid w:val="0"/>
              <w:spacing w:beforeLines="10" w:afterLines="10" w:line="360" w:lineRule="exact"/>
            </w:pPr>
            <w:r>
              <w:t>作业严格按要求并及时完成；书写清晰、逻辑性强，正确率</w:t>
            </w:r>
            <w:r>
              <w:t>95%</w:t>
            </w:r>
            <w:r>
              <w:t>以上，</w:t>
            </w:r>
            <w:r>
              <w:rPr>
                <w:rFonts w:hint="eastAsia"/>
              </w:rPr>
              <w:t>无</w:t>
            </w:r>
            <w:r>
              <w:t>抄袭。</w:t>
            </w:r>
          </w:p>
        </w:tc>
        <w:tc>
          <w:tcPr>
            <w:tcW w:w="1064" w:type="dxa"/>
            <w:vAlign w:val="center"/>
          </w:tcPr>
          <w:p w:rsidR="00E92954" w:rsidRDefault="003F2132" w:rsidP="00892280">
            <w:pPr>
              <w:adjustRightInd w:val="0"/>
              <w:snapToGrid w:val="0"/>
              <w:spacing w:beforeLines="10" w:afterLines="10" w:line="360" w:lineRule="exact"/>
              <w:jc w:val="center"/>
            </w:pPr>
            <w:r>
              <w:t>9-10</w:t>
            </w:r>
            <w:r>
              <w:t>分</w:t>
            </w:r>
          </w:p>
        </w:tc>
      </w:tr>
      <w:tr w:rsidR="00E92954">
        <w:trPr>
          <w:trHeight w:val="340"/>
          <w:jc w:val="center"/>
        </w:trPr>
        <w:tc>
          <w:tcPr>
            <w:tcW w:w="7458" w:type="dxa"/>
            <w:vAlign w:val="center"/>
          </w:tcPr>
          <w:p w:rsidR="00E92954" w:rsidRDefault="003F2132" w:rsidP="00892280">
            <w:pPr>
              <w:adjustRightInd w:val="0"/>
              <w:snapToGrid w:val="0"/>
              <w:spacing w:beforeLines="10" w:afterLines="10" w:line="360" w:lineRule="exact"/>
            </w:pPr>
            <w:proofErr w:type="gramStart"/>
            <w:r>
              <w:t>作业按</w:t>
            </w:r>
            <w:proofErr w:type="gramEnd"/>
            <w:r>
              <w:t>要求并及时完成；书写清晰，正确率</w:t>
            </w:r>
            <w:r>
              <w:t>80%</w:t>
            </w:r>
            <w:r>
              <w:t>至</w:t>
            </w:r>
            <w:r>
              <w:t>95%</w:t>
            </w:r>
            <w:r>
              <w:t>，没有抄袭情况。</w:t>
            </w:r>
          </w:p>
        </w:tc>
        <w:tc>
          <w:tcPr>
            <w:tcW w:w="1064" w:type="dxa"/>
            <w:vAlign w:val="center"/>
          </w:tcPr>
          <w:p w:rsidR="00E92954" w:rsidRDefault="003F2132" w:rsidP="00892280">
            <w:pPr>
              <w:adjustRightInd w:val="0"/>
              <w:snapToGrid w:val="0"/>
              <w:spacing w:beforeLines="10" w:afterLines="10" w:line="360" w:lineRule="exact"/>
              <w:jc w:val="center"/>
            </w:pPr>
            <w:r>
              <w:t>7-8</w:t>
            </w:r>
            <w:r>
              <w:t>分</w:t>
            </w:r>
          </w:p>
        </w:tc>
      </w:tr>
      <w:tr w:rsidR="00E92954">
        <w:trPr>
          <w:trHeight w:val="340"/>
          <w:jc w:val="center"/>
        </w:trPr>
        <w:tc>
          <w:tcPr>
            <w:tcW w:w="7458" w:type="dxa"/>
            <w:vAlign w:val="center"/>
          </w:tcPr>
          <w:p w:rsidR="00E92954" w:rsidRDefault="003F2132" w:rsidP="00892280">
            <w:pPr>
              <w:adjustRightInd w:val="0"/>
              <w:snapToGrid w:val="0"/>
              <w:spacing w:beforeLines="10" w:afterLines="10" w:line="360" w:lineRule="exact"/>
            </w:pPr>
            <w:r>
              <w:t>不能按照作业要求，未及时完成次数少于两次，但改正及时，态度端正。</w:t>
            </w:r>
          </w:p>
        </w:tc>
        <w:tc>
          <w:tcPr>
            <w:tcW w:w="1064" w:type="dxa"/>
            <w:vAlign w:val="center"/>
          </w:tcPr>
          <w:p w:rsidR="00E92954" w:rsidRDefault="003F2132" w:rsidP="00892280">
            <w:pPr>
              <w:adjustRightInd w:val="0"/>
              <w:snapToGrid w:val="0"/>
              <w:spacing w:beforeLines="10" w:afterLines="10" w:line="360" w:lineRule="exact"/>
              <w:jc w:val="center"/>
            </w:pPr>
            <w:r>
              <w:t>5-6</w:t>
            </w:r>
            <w:r>
              <w:t>分</w:t>
            </w:r>
          </w:p>
        </w:tc>
      </w:tr>
      <w:tr w:rsidR="00E92954">
        <w:trPr>
          <w:trHeight w:val="340"/>
          <w:jc w:val="center"/>
        </w:trPr>
        <w:tc>
          <w:tcPr>
            <w:tcW w:w="7458" w:type="dxa"/>
            <w:vAlign w:val="center"/>
          </w:tcPr>
          <w:p w:rsidR="00E92954" w:rsidRDefault="003F2132" w:rsidP="00892280">
            <w:pPr>
              <w:adjustRightInd w:val="0"/>
              <w:snapToGrid w:val="0"/>
              <w:spacing w:beforeLines="10" w:afterLines="10" w:line="360" w:lineRule="exact"/>
            </w:pPr>
            <w:r>
              <w:t>不能按照作业要求，未及时完成，未及时完成次数大于两次，老师指出后改正</w:t>
            </w:r>
            <w:r>
              <w:lastRenderedPageBreak/>
              <w:t>态度端正并补充完成。</w:t>
            </w:r>
          </w:p>
        </w:tc>
        <w:tc>
          <w:tcPr>
            <w:tcW w:w="1064" w:type="dxa"/>
            <w:vAlign w:val="center"/>
          </w:tcPr>
          <w:p w:rsidR="00E92954" w:rsidRDefault="003F2132" w:rsidP="00892280">
            <w:pPr>
              <w:adjustRightInd w:val="0"/>
              <w:snapToGrid w:val="0"/>
              <w:spacing w:beforeLines="10" w:afterLines="10" w:line="360" w:lineRule="exact"/>
              <w:jc w:val="center"/>
            </w:pPr>
            <w:r>
              <w:lastRenderedPageBreak/>
              <w:t>3-4</w:t>
            </w:r>
            <w:r>
              <w:t>分</w:t>
            </w:r>
          </w:p>
        </w:tc>
      </w:tr>
      <w:tr w:rsidR="00E92954">
        <w:trPr>
          <w:trHeight w:val="340"/>
          <w:jc w:val="center"/>
        </w:trPr>
        <w:tc>
          <w:tcPr>
            <w:tcW w:w="7458" w:type="dxa"/>
            <w:vAlign w:val="center"/>
          </w:tcPr>
          <w:p w:rsidR="00E92954" w:rsidRDefault="003F2132" w:rsidP="00892280">
            <w:pPr>
              <w:adjustRightInd w:val="0"/>
              <w:snapToGrid w:val="0"/>
              <w:spacing w:beforeLines="10" w:afterLines="10" w:line="360" w:lineRule="exact"/>
            </w:pPr>
            <w:r>
              <w:lastRenderedPageBreak/>
              <w:t>不能按照作业要求，未及时完成，老师指出仍不改正次数达两次以上。</w:t>
            </w:r>
          </w:p>
        </w:tc>
        <w:tc>
          <w:tcPr>
            <w:tcW w:w="1064" w:type="dxa"/>
            <w:vAlign w:val="center"/>
          </w:tcPr>
          <w:p w:rsidR="00E92954" w:rsidRDefault="003F2132" w:rsidP="00892280">
            <w:pPr>
              <w:adjustRightInd w:val="0"/>
              <w:snapToGrid w:val="0"/>
              <w:spacing w:beforeLines="10" w:afterLines="10" w:line="360" w:lineRule="exact"/>
              <w:jc w:val="center"/>
            </w:pPr>
            <w:r>
              <w:t>0-2</w:t>
            </w:r>
            <w:r>
              <w:t>分</w:t>
            </w:r>
          </w:p>
        </w:tc>
      </w:tr>
    </w:tbl>
    <w:p w:rsidR="00E92954" w:rsidRDefault="003F2132">
      <w:pPr>
        <w:adjustRightInd w:val="0"/>
        <w:snapToGrid w:val="0"/>
        <w:spacing w:line="360" w:lineRule="exact"/>
        <w:rPr>
          <w:b/>
        </w:rPr>
      </w:pPr>
      <w:r>
        <w:rPr>
          <w:b/>
        </w:rPr>
        <w:t xml:space="preserve">2.3 </w:t>
      </w:r>
      <w:r>
        <w:rPr>
          <w:b/>
        </w:rPr>
        <w:t>课外作业</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428"/>
        <w:gridCol w:w="1094"/>
      </w:tblGrid>
      <w:tr w:rsidR="00E92954">
        <w:trPr>
          <w:trHeight w:val="340"/>
          <w:jc w:val="center"/>
        </w:trPr>
        <w:tc>
          <w:tcPr>
            <w:tcW w:w="7428" w:type="dxa"/>
            <w:vAlign w:val="center"/>
          </w:tcPr>
          <w:p w:rsidR="00E92954" w:rsidRDefault="003F2132" w:rsidP="00892280">
            <w:pPr>
              <w:adjustRightInd w:val="0"/>
              <w:snapToGrid w:val="0"/>
              <w:spacing w:beforeLines="10" w:afterLines="10" w:line="360" w:lineRule="exact"/>
              <w:jc w:val="center"/>
              <w:rPr>
                <w:bCs/>
              </w:rPr>
            </w:pPr>
            <w:r>
              <w:t>课外作业</w:t>
            </w:r>
          </w:p>
        </w:tc>
        <w:tc>
          <w:tcPr>
            <w:tcW w:w="1094" w:type="dxa"/>
            <w:vAlign w:val="center"/>
          </w:tcPr>
          <w:p w:rsidR="00E92954" w:rsidRDefault="003F2132" w:rsidP="00892280">
            <w:pPr>
              <w:adjustRightInd w:val="0"/>
              <w:snapToGrid w:val="0"/>
              <w:spacing w:beforeLines="10" w:afterLines="10" w:line="360" w:lineRule="exact"/>
              <w:jc w:val="center"/>
              <w:rPr>
                <w:bCs/>
              </w:rPr>
            </w:pPr>
            <w:r>
              <w:rPr>
                <w:bCs/>
              </w:rPr>
              <w:t>得分</w:t>
            </w:r>
          </w:p>
        </w:tc>
      </w:tr>
      <w:tr w:rsidR="00E92954">
        <w:trPr>
          <w:trHeight w:val="340"/>
          <w:jc w:val="center"/>
        </w:trPr>
        <w:tc>
          <w:tcPr>
            <w:tcW w:w="7428" w:type="dxa"/>
            <w:vAlign w:val="center"/>
          </w:tcPr>
          <w:p w:rsidR="00E92954" w:rsidRDefault="003F2132" w:rsidP="00892280">
            <w:pPr>
              <w:spacing w:beforeLines="10" w:afterLines="10" w:line="360" w:lineRule="exact"/>
            </w:pPr>
            <w:r>
              <w:rPr>
                <w:rFonts w:hint="eastAsia"/>
              </w:rPr>
              <w:t>参观新能源微电网创新平台和阳光房。</w:t>
            </w:r>
            <w:r>
              <w:t>了解</w:t>
            </w:r>
            <w:r>
              <w:rPr>
                <w:rFonts w:hint="eastAsia"/>
              </w:rPr>
              <w:t>光伏电站的结构组成和各部件功能</w:t>
            </w:r>
            <w:r>
              <w:t>，并对</w:t>
            </w:r>
            <w:r>
              <w:rPr>
                <w:rFonts w:hint="eastAsia"/>
              </w:rPr>
              <w:t>光</w:t>
            </w:r>
            <w:proofErr w:type="gramStart"/>
            <w:r>
              <w:rPr>
                <w:rFonts w:hint="eastAsia"/>
              </w:rPr>
              <w:t>伏</w:t>
            </w:r>
            <w:proofErr w:type="gramEnd"/>
            <w:r>
              <w:rPr>
                <w:rFonts w:hint="eastAsia"/>
              </w:rPr>
              <w:t>电站设计原则和要求</w:t>
            </w:r>
            <w:r>
              <w:t>进行分析和总结。</w:t>
            </w:r>
          </w:p>
        </w:tc>
        <w:tc>
          <w:tcPr>
            <w:tcW w:w="1094" w:type="dxa"/>
            <w:vAlign w:val="center"/>
          </w:tcPr>
          <w:p w:rsidR="00E92954" w:rsidRDefault="003F2132" w:rsidP="00892280">
            <w:pPr>
              <w:spacing w:beforeLines="10" w:afterLines="10" w:line="360" w:lineRule="exact"/>
              <w:jc w:val="center"/>
            </w:pPr>
            <w:r>
              <w:t>9-10</w:t>
            </w:r>
            <w:r>
              <w:t>分</w:t>
            </w:r>
          </w:p>
        </w:tc>
      </w:tr>
      <w:tr w:rsidR="00E92954">
        <w:trPr>
          <w:trHeight w:val="340"/>
          <w:jc w:val="center"/>
        </w:trPr>
        <w:tc>
          <w:tcPr>
            <w:tcW w:w="7428" w:type="dxa"/>
            <w:vAlign w:val="center"/>
          </w:tcPr>
          <w:p w:rsidR="00E92954" w:rsidRDefault="003F2132" w:rsidP="00892280">
            <w:pPr>
              <w:spacing w:beforeLines="10" w:afterLines="10" w:line="360" w:lineRule="exact"/>
            </w:pPr>
            <w:r>
              <w:rPr>
                <w:rFonts w:hint="eastAsia"/>
              </w:rPr>
              <w:t>参观新能源微电网创新平台和阳光房。</w:t>
            </w:r>
            <w:r>
              <w:t>了解</w:t>
            </w:r>
            <w:r>
              <w:rPr>
                <w:rFonts w:hint="eastAsia"/>
              </w:rPr>
              <w:t>光伏电站的结构组成和各部件功能，能归纳出光伏电站的几个典型特征</w:t>
            </w:r>
            <w:r>
              <w:t>。</w:t>
            </w:r>
          </w:p>
        </w:tc>
        <w:tc>
          <w:tcPr>
            <w:tcW w:w="1094" w:type="dxa"/>
            <w:vAlign w:val="center"/>
          </w:tcPr>
          <w:p w:rsidR="00E92954" w:rsidRDefault="003F2132" w:rsidP="00892280">
            <w:pPr>
              <w:spacing w:beforeLines="10" w:afterLines="10" w:line="360" w:lineRule="exact"/>
              <w:jc w:val="center"/>
            </w:pPr>
            <w:r>
              <w:t>7-8</w:t>
            </w:r>
            <w:r>
              <w:t>分</w:t>
            </w:r>
          </w:p>
        </w:tc>
      </w:tr>
      <w:tr w:rsidR="00E92954">
        <w:trPr>
          <w:trHeight w:val="340"/>
          <w:jc w:val="center"/>
        </w:trPr>
        <w:tc>
          <w:tcPr>
            <w:tcW w:w="7428" w:type="dxa"/>
            <w:vAlign w:val="center"/>
          </w:tcPr>
          <w:p w:rsidR="00E92954" w:rsidRDefault="003F2132" w:rsidP="00892280">
            <w:pPr>
              <w:spacing w:beforeLines="10" w:afterLines="10" w:line="360" w:lineRule="exact"/>
            </w:pPr>
            <w:r>
              <w:rPr>
                <w:rFonts w:hint="eastAsia"/>
              </w:rPr>
              <w:t>参观新能源微电网创新平台和阳光房。基本</w:t>
            </w:r>
            <w:r>
              <w:t>了解</w:t>
            </w:r>
            <w:r>
              <w:rPr>
                <w:rFonts w:hint="eastAsia"/>
              </w:rPr>
              <w:t>光伏电站的结构组成和各部件功能</w:t>
            </w:r>
            <w:r>
              <w:t>。</w:t>
            </w:r>
          </w:p>
        </w:tc>
        <w:tc>
          <w:tcPr>
            <w:tcW w:w="1094" w:type="dxa"/>
            <w:vAlign w:val="center"/>
          </w:tcPr>
          <w:p w:rsidR="00E92954" w:rsidRDefault="003F2132" w:rsidP="00892280">
            <w:pPr>
              <w:spacing w:beforeLines="10" w:afterLines="10" w:line="360" w:lineRule="exact"/>
              <w:jc w:val="center"/>
            </w:pPr>
            <w:r>
              <w:t>5-6</w:t>
            </w:r>
            <w:r>
              <w:t>分</w:t>
            </w:r>
          </w:p>
        </w:tc>
      </w:tr>
      <w:tr w:rsidR="00E92954">
        <w:trPr>
          <w:trHeight w:val="340"/>
          <w:jc w:val="center"/>
        </w:trPr>
        <w:tc>
          <w:tcPr>
            <w:tcW w:w="7428" w:type="dxa"/>
            <w:vAlign w:val="center"/>
          </w:tcPr>
          <w:p w:rsidR="00E92954" w:rsidRDefault="003F2132" w:rsidP="00892280">
            <w:pPr>
              <w:spacing w:beforeLines="10" w:afterLines="10" w:line="360" w:lineRule="exact"/>
            </w:pPr>
            <w:r>
              <w:rPr>
                <w:rFonts w:hint="eastAsia"/>
              </w:rPr>
              <w:t>没有参观新能源微电网创新平台和阳光房。也不</w:t>
            </w:r>
            <w:r>
              <w:t>了解</w:t>
            </w:r>
            <w:r>
              <w:rPr>
                <w:rFonts w:hint="eastAsia"/>
              </w:rPr>
              <w:t>光伏电站的结构组成和各部件功能</w:t>
            </w:r>
            <w:r>
              <w:t>。</w:t>
            </w:r>
          </w:p>
        </w:tc>
        <w:tc>
          <w:tcPr>
            <w:tcW w:w="1094" w:type="dxa"/>
            <w:vAlign w:val="center"/>
          </w:tcPr>
          <w:p w:rsidR="00E92954" w:rsidRDefault="003F2132" w:rsidP="00892280">
            <w:pPr>
              <w:spacing w:beforeLines="10" w:afterLines="10" w:line="360" w:lineRule="exact"/>
              <w:jc w:val="center"/>
            </w:pPr>
            <w:r>
              <w:t>0-5</w:t>
            </w:r>
            <w:r>
              <w:t>分</w:t>
            </w:r>
          </w:p>
        </w:tc>
      </w:tr>
    </w:tbl>
    <w:p w:rsidR="00E92954" w:rsidRDefault="003F2132">
      <w:pPr>
        <w:adjustRightInd w:val="0"/>
        <w:snapToGrid w:val="0"/>
        <w:spacing w:line="360" w:lineRule="exact"/>
        <w:rPr>
          <w:b/>
        </w:rPr>
      </w:pPr>
      <w:r>
        <w:rPr>
          <w:b/>
        </w:rPr>
        <w:t xml:space="preserve">2.4 </w:t>
      </w:r>
      <w:r>
        <w:rPr>
          <w:b/>
        </w:rPr>
        <w:t>专题讨论</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458"/>
        <w:gridCol w:w="1064"/>
      </w:tblGrid>
      <w:tr w:rsidR="00E92954">
        <w:trPr>
          <w:trHeight w:val="340"/>
          <w:jc w:val="center"/>
        </w:trPr>
        <w:tc>
          <w:tcPr>
            <w:tcW w:w="7458" w:type="dxa"/>
            <w:vAlign w:val="center"/>
          </w:tcPr>
          <w:p w:rsidR="00E92954" w:rsidRDefault="003F2132" w:rsidP="00892280">
            <w:pPr>
              <w:adjustRightInd w:val="0"/>
              <w:snapToGrid w:val="0"/>
              <w:spacing w:beforeLines="10" w:afterLines="10" w:line="360" w:lineRule="exact"/>
              <w:jc w:val="center"/>
            </w:pPr>
            <w:r>
              <w:t>专题讨论</w:t>
            </w:r>
          </w:p>
        </w:tc>
        <w:tc>
          <w:tcPr>
            <w:tcW w:w="1064" w:type="dxa"/>
            <w:vAlign w:val="center"/>
          </w:tcPr>
          <w:p w:rsidR="00E92954" w:rsidRDefault="003F2132" w:rsidP="00892280">
            <w:pPr>
              <w:adjustRightInd w:val="0"/>
              <w:snapToGrid w:val="0"/>
              <w:spacing w:beforeLines="10" w:afterLines="10" w:line="360" w:lineRule="exact"/>
              <w:jc w:val="center"/>
            </w:pPr>
            <w:r>
              <w:t>得分</w:t>
            </w:r>
          </w:p>
        </w:tc>
      </w:tr>
      <w:tr w:rsidR="00E92954">
        <w:trPr>
          <w:trHeight w:val="340"/>
          <w:jc w:val="center"/>
        </w:trPr>
        <w:tc>
          <w:tcPr>
            <w:tcW w:w="7458" w:type="dxa"/>
          </w:tcPr>
          <w:p w:rsidR="00E92954" w:rsidRDefault="003F2132" w:rsidP="00892280">
            <w:pPr>
              <w:adjustRightInd w:val="0"/>
              <w:snapToGrid w:val="0"/>
              <w:spacing w:beforeLines="10" w:afterLines="10" w:line="360" w:lineRule="exact"/>
            </w:pPr>
            <w:r>
              <w:t>基本概念清晰，解决问题的方案正确、合理，能提出不同的解决问题方案，积极参与课堂交流。</w:t>
            </w:r>
          </w:p>
        </w:tc>
        <w:tc>
          <w:tcPr>
            <w:tcW w:w="1064" w:type="dxa"/>
          </w:tcPr>
          <w:p w:rsidR="00E92954" w:rsidRDefault="003F2132" w:rsidP="00892280">
            <w:pPr>
              <w:adjustRightInd w:val="0"/>
              <w:snapToGrid w:val="0"/>
              <w:spacing w:beforeLines="10" w:afterLines="10" w:line="360" w:lineRule="exact"/>
              <w:jc w:val="center"/>
            </w:pPr>
            <w:r>
              <w:t>5</w:t>
            </w:r>
            <w:r>
              <w:t>分</w:t>
            </w:r>
          </w:p>
        </w:tc>
      </w:tr>
      <w:tr w:rsidR="00E92954">
        <w:trPr>
          <w:trHeight w:val="340"/>
          <w:jc w:val="center"/>
        </w:trPr>
        <w:tc>
          <w:tcPr>
            <w:tcW w:w="7458" w:type="dxa"/>
          </w:tcPr>
          <w:p w:rsidR="00E92954" w:rsidRDefault="003F2132" w:rsidP="00892280">
            <w:pPr>
              <w:adjustRightInd w:val="0"/>
              <w:snapToGrid w:val="0"/>
              <w:spacing w:beforeLines="10" w:afterLines="10" w:line="360" w:lineRule="exact"/>
            </w:pPr>
            <w:r>
              <w:t>基本概念清晰，解决问题的方案正确、合理，积极参与课堂交流。</w:t>
            </w:r>
          </w:p>
        </w:tc>
        <w:tc>
          <w:tcPr>
            <w:tcW w:w="1064" w:type="dxa"/>
          </w:tcPr>
          <w:p w:rsidR="00E92954" w:rsidRDefault="003F2132" w:rsidP="00892280">
            <w:pPr>
              <w:adjustRightInd w:val="0"/>
              <w:snapToGrid w:val="0"/>
              <w:spacing w:beforeLines="10" w:afterLines="10" w:line="360" w:lineRule="exact"/>
              <w:jc w:val="center"/>
            </w:pPr>
            <w:r>
              <w:t>4</w:t>
            </w:r>
            <w:r>
              <w:t>分</w:t>
            </w:r>
          </w:p>
        </w:tc>
      </w:tr>
      <w:tr w:rsidR="00E92954">
        <w:trPr>
          <w:trHeight w:val="340"/>
          <w:jc w:val="center"/>
        </w:trPr>
        <w:tc>
          <w:tcPr>
            <w:tcW w:w="7458" w:type="dxa"/>
          </w:tcPr>
          <w:p w:rsidR="00E92954" w:rsidRDefault="003F2132" w:rsidP="00892280">
            <w:pPr>
              <w:adjustRightInd w:val="0"/>
              <w:snapToGrid w:val="0"/>
              <w:spacing w:beforeLines="10" w:afterLines="10" w:line="360" w:lineRule="exact"/>
            </w:pPr>
            <w:r>
              <w:t>基本概念清晰，能够提出解决问题的基本方案</w:t>
            </w:r>
            <w:r>
              <w:t>,</w:t>
            </w:r>
            <w:r>
              <w:t>能参与课堂交流。</w:t>
            </w:r>
          </w:p>
        </w:tc>
        <w:tc>
          <w:tcPr>
            <w:tcW w:w="1064" w:type="dxa"/>
          </w:tcPr>
          <w:p w:rsidR="00E92954" w:rsidRDefault="003F2132" w:rsidP="00892280">
            <w:pPr>
              <w:adjustRightInd w:val="0"/>
              <w:snapToGrid w:val="0"/>
              <w:spacing w:beforeLines="10" w:afterLines="10" w:line="360" w:lineRule="exact"/>
              <w:jc w:val="center"/>
            </w:pPr>
            <w:r>
              <w:t>3</w:t>
            </w:r>
            <w:r>
              <w:t>分</w:t>
            </w:r>
          </w:p>
        </w:tc>
      </w:tr>
      <w:tr w:rsidR="00E92954">
        <w:trPr>
          <w:trHeight w:val="340"/>
          <w:jc w:val="center"/>
        </w:trPr>
        <w:tc>
          <w:tcPr>
            <w:tcW w:w="7458" w:type="dxa"/>
          </w:tcPr>
          <w:p w:rsidR="00E92954" w:rsidRDefault="003F2132" w:rsidP="00892280">
            <w:pPr>
              <w:adjustRightInd w:val="0"/>
              <w:snapToGrid w:val="0"/>
              <w:spacing w:beforeLines="10" w:afterLines="10" w:line="360" w:lineRule="exact"/>
            </w:pPr>
            <w:r>
              <w:t>不能够提出解决问题的基本方案</w:t>
            </w:r>
            <w:r>
              <w:t>,</w:t>
            </w:r>
            <w:r>
              <w:t>参与课堂交流少。</w:t>
            </w:r>
          </w:p>
        </w:tc>
        <w:tc>
          <w:tcPr>
            <w:tcW w:w="1064" w:type="dxa"/>
          </w:tcPr>
          <w:p w:rsidR="00E92954" w:rsidRDefault="003F2132" w:rsidP="00892280">
            <w:pPr>
              <w:adjustRightInd w:val="0"/>
              <w:snapToGrid w:val="0"/>
              <w:spacing w:beforeLines="10" w:afterLines="10" w:line="360" w:lineRule="exact"/>
              <w:jc w:val="center"/>
            </w:pPr>
            <w:r>
              <w:t>0-2</w:t>
            </w:r>
            <w:r>
              <w:t>分</w:t>
            </w:r>
          </w:p>
        </w:tc>
      </w:tr>
      <w:tr w:rsidR="00E92954">
        <w:trPr>
          <w:trHeight w:val="340"/>
          <w:jc w:val="center"/>
        </w:trPr>
        <w:tc>
          <w:tcPr>
            <w:tcW w:w="7458" w:type="dxa"/>
          </w:tcPr>
          <w:p w:rsidR="00E92954" w:rsidRDefault="003F2132" w:rsidP="00892280">
            <w:pPr>
              <w:adjustRightInd w:val="0"/>
              <w:snapToGrid w:val="0"/>
              <w:spacing w:beforeLines="10" w:afterLines="10" w:line="360" w:lineRule="exact"/>
            </w:pPr>
            <w:r>
              <w:t>两次讨论，各占</w:t>
            </w:r>
            <w:r>
              <w:t>5</w:t>
            </w:r>
            <w:r>
              <w:t>分。</w:t>
            </w:r>
          </w:p>
        </w:tc>
        <w:tc>
          <w:tcPr>
            <w:tcW w:w="1064" w:type="dxa"/>
          </w:tcPr>
          <w:p w:rsidR="00E92954" w:rsidRDefault="003F2132" w:rsidP="00892280">
            <w:pPr>
              <w:adjustRightInd w:val="0"/>
              <w:snapToGrid w:val="0"/>
              <w:spacing w:beforeLines="10" w:afterLines="10" w:line="360" w:lineRule="exact"/>
              <w:jc w:val="center"/>
            </w:pPr>
            <w:r>
              <w:t>10</w:t>
            </w:r>
            <w:r>
              <w:t>分</w:t>
            </w:r>
          </w:p>
        </w:tc>
      </w:tr>
    </w:tbl>
    <w:p w:rsidR="00E92954" w:rsidRDefault="003F2132">
      <w:pPr>
        <w:adjustRightInd w:val="0"/>
        <w:snapToGrid w:val="0"/>
        <w:spacing w:line="360" w:lineRule="exact"/>
        <w:rPr>
          <w:b/>
        </w:rPr>
      </w:pPr>
      <w:r>
        <w:rPr>
          <w:b/>
        </w:rPr>
        <w:t xml:space="preserve">2.5 </w:t>
      </w:r>
      <w:r>
        <w:rPr>
          <w:rFonts w:hint="eastAsia"/>
          <w:b/>
        </w:rPr>
        <w:t>考查报告</w:t>
      </w:r>
    </w:p>
    <w:p w:rsidR="00E92954" w:rsidRDefault="003F2132">
      <w:pPr>
        <w:adjustRightInd w:val="0"/>
        <w:snapToGrid w:val="0"/>
        <w:spacing w:line="360" w:lineRule="exact"/>
        <w:ind w:firstLineChars="200" w:firstLine="420"/>
        <w:rPr>
          <w:szCs w:val="21"/>
        </w:rPr>
      </w:pPr>
      <w:r>
        <w:rPr>
          <w:szCs w:val="21"/>
        </w:rPr>
        <w:t>按照</w:t>
      </w:r>
      <w:r>
        <w:rPr>
          <w:rFonts w:hint="eastAsia"/>
          <w:szCs w:val="21"/>
        </w:rPr>
        <w:t>考查报告</w:t>
      </w:r>
      <w:r>
        <w:rPr>
          <w:szCs w:val="21"/>
        </w:rPr>
        <w:t>的标准答案或要求，按百分制评分，总评后折算成</w:t>
      </w:r>
      <w:r>
        <w:rPr>
          <w:szCs w:val="21"/>
        </w:rPr>
        <w:t>50</w:t>
      </w:r>
      <w:r>
        <w:rPr>
          <w:szCs w:val="21"/>
        </w:rPr>
        <w:t>分。</w:t>
      </w:r>
    </w:p>
    <w:p w:rsidR="00E92954" w:rsidRDefault="003F2132">
      <w:pPr>
        <w:adjustRightInd w:val="0"/>
        <w:snapToGrid w:val="0"/>
        <w:spacing w:line="360" w:lineRule="auto"/>
        <w:rPr>
          <w:b/>
        </w:rPr>
      </w:pPr>
      <w:r>
        <w:rPr>
          <w:b/>
        </w:rPr>
        <w:t xml:space="preserve">2.6 </w:t>
      </w:r>
      <w:r>
        <w:rPr>
          <w:b/>
        </w:rPr>
        <w:t>成绩汇总示例</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37"/>
        <w:gridCol w:w="1525"/>
        <w:gridCol w:w="1151"/>
        <w:gridCol w:w="1151"/>
        <w:gridCol w:w="1151"/>
        <w:gridCol w:w="1152"/>
        <w:gridCol w:w="1155"/>
      </w:tblGrid>
      <w:tr w:rsidR="00E92954">
        <w:trPr>
          <w:jc w:val="center"/>
        </w:trPr>
        <w:tc>
          <w:tcPr>
            <w:tcW w:w="1237" w:type="dxa"/>
            <w:vAlign w:val="center"/>
          </w:tcPr>
          <w:p w:rsidR="00E92954" w:rsidRDefault="003F2132" w:rsidP="00892280">
            <w:pPr>
              <w:adjustRightInd w:val="0"/>
              <w:snapToGrid w:val="0"/>
              <w:spacing w:beforeLines="10" w:afterLines="10"/>
              <w:jc w:val="center"/>
            </w:pPr>
            <w:r>
              <w:t>姓名</w:t>
            </w:r>
          </w:p>
        </w:tc>
        <w:tc>
          <w:tcPr>
            <w:tcW w:w="1525" w:type="dxa"/>
            <w:vAlign w:val="center"/>
          </w:tcPr>
          <w:p w:rsidR="00E92954" w:rsidRDefault="003F2132" w:rsidP="00892280">
            <w:pPr>
              <w:adjustRightInd w:val="0"/>
              <w:snapToGrid w:val="0"/>
              <w:spacing w:beforeLines="10" w:afterLines="10"/>
              <w:jc w:val="center"/>
            </w:pPr>
            <w:r>
              <w:t>课堂考勤</w:t>
            </w:r>
          </w:p>
          <w:p w:rsidR="00E92954" w:rsidRDefault="003F2132" w:rsidP="00892280">
            <w:pPr>
              <w:adjustRightInd w:val="0"/>
              <w:snapToGrid w:val="0"/>
              <w:spacing w:beforeLines="10" w:afterLines="10"/>
              <w:jc w:val="center"/>
            </w:pPr>
            <w:r>
              <w:t>及课堂表现</w:t>
            </w:r>
          </w:p>
        </w:tc>
        <w:tc>
          <w:tcPr>
            <w:tcW w:w="1151" w:type="dxa"/>
            <w:vAlign w:val="center"/>
          </w:tcPr>
          <w:p w:rsidR="00E92954" w:rsidRDefault="003F2132" w:rsidP="00892280">
            <w:pPr>
              <w:adjustRightInd w:val="0"/>
              <w:snapToGrid w:val="0"/>
              <w:spacing w:beforeLines="10" w:afterLines="10"/>
              <w:jc w:val="center"/>
            </w:pPr>
            <w:r>
              <w:t>平时作业</w:t>
            </w:r>
          </w:p>
        </w:tc>
        <w:tc>
          <w:tcPr>
            <w:tcW w:w="1151" w:type="dxa"/>
            <w:vAlign w:val="center"/>
          </w:tcPr>
          <w:p w:rsidR="00E92954" w:rsidRDefault="003F2132" w:rsidP="00892280">
            <w:pPr>
              <w:adjustRightInd w:val="0"/>
              <w:snapToGrid w:val="0"/>
              <w:spacing w:beforeLines="10" w:afterLines="10"/>
              <w:jc w:val="center"/>
            </w:pPr>
            <w:r>
              <w:t>课外作业</w:t>
            </w:r>
          </w:p>
        </w:tc>
        <w:tc>
          <w:tcPr>
            <w:tcW w:w="1151" w:type="dxa"/>
            <w:vAlign w:val="center"/>
          </w:tcPr>
          <w:p w:rsidR="00E92954" w:rsidRDefault="003F2132" w:rsidP="00892280">
            <w:pPr>
              <w:adjustRightInd w:val="0"/>
              <w:snapToGrid w:val="0"/>
              <w:spacing w:beforeLines="10" w:afterLines="10"/>
              <w:jc w:val="center"/>
            </w:pPr>
            <w:r>
              <w:t>专题讨论</w:t>
            </w:r>
          </w:p>
        </w:tc>
        <w:tc>
          <w:tcPr>
            <w:tcW w:w="1152" w:type="dxa"/>
            <w:vAlign w:val="center"/>
          </w:tcPr>
          <w:p w:rsidR="00E92954" w:rsidRDefault="003F2132" w:rsidP="00892280">
            <w:pPr>
              <w:adjustRightInd w:val="0"/>
              <w:snapToGrid w:val="0"/>
              <w:spacing w:beforeLines="10" w:afterLines="10"/>
              <w:jc w:val="center"/>
            </w:pPr>
            <w:r>
              <w:t>期终考试</w:t>
            </w:r>
          </w:p>
        </w:tc>
        <w:tc>
          <w:tcPr>
            <w:tcW w:w="1155" w:type="dxa"/>
            <w:vAlign w:val="center"/>
          </w:tcPr>
          <w:p w:rsidR="00E92954" w:rsidRDefault="003F2132" w:rsidP="00892280">
            <w:pPr>
              <w:adjustRightInd w:val="0"/>
              <w:snapToGrid w:val="0"/>
              <w:spacing w:beforeLines="10" w:afterLines="10"/>
              <w:jc w:val="center"/>
            </w:pPr>
            <w:r>
              <w:t>总评</w:t>
            </w:r>
          </w:p>
        </w:tc>
      </w:tr>
      <w:tr w:rsidR="00E92954">
        <w:trPr>
          <w:jc w:val="center"/>
        </w:trPr>
        <w:tc>
          <w:tcPr>
            <w:tcW w:w="1237" w:type="dxa"/>
            <w:vAlign w:val="center"/>
          </w:tcPr>
          <w:p w:rsidR="00E92954" w:rsidRDefault="003F2132" w:rsidP="00892280">
            <w:pPr>
              <w:adjustRightInd w:val="0"/>
              <w:snapToGrid w:val="0"/>
              <w:spacing w:beforeLines="10" w:afterLines="10"/>
              <w:jc w:val="center"/>
            </w:pPr>
            <w:r>
              <w:t>张三</w:t>
            </w:r>
          </w:p>
        </w:tc>
        <w:tc>
          <w:tcPr>
            <w:tcW w:w="1525" w:type="dxa"/>
            <w:vAlign w:val="center"/>
          </w:tcPr>
          <w:p w:rsidR="00E92954" w:rsidRDefault="003F2132" w:rsidP="00892280">
            <w:pPr>
              <w:adjustRightInd w:val="0"/>
              <w:snapToGrid w:val="0"/>
              <w:spacing w:beforeLines="10" w:afterLines="10"/>
              <w:jc w:val="center"/>
            </w:pPr>
            <w:r>
              <w:t>20</w:t>
            </w:r>
          </w:p>
        </w:tc>
        <w:tc>
          <w:tcPr>
            <w:tcW w:w="1151" w:type="dxa"/>
            <w:vAlign w:val="center"/>
          </w:tcPr>
          <w:p w:rsidR="00E92954" w:rsidRDefault="003F2132" w:rsidP="00892280">
            <w:pPr>
              <w:adjustRightInd w:val="0"/>
              <w:snapToGrid w:val="0"/>
              <w:spacing w:beforeLines="10" w:afterLines="10"/>
              <w:jc w:val="center"/>
            </w:pPr>
            <w:r>
              <w:t>10</w:t>
            </w:r>
          </w:p>
        </w:tc>
        <w:tc>
          <w:tcPr>
            <w:tcW w:w="1151" w:type="dxa"/>
            <w:vAlign w:val="center"/>
          </w:tcPr>
          <w:p w:rsidR="00E92954" w:rsidRDefault="003F2132" w:rsidP="00892280">
            <w:pPr>
              <w:adjustRightInd w:val="0"/>
              <w:snapToGrid w:val="0"/>
              <w:spacing w:beforeLines="10" w:afterLines="10"/>
              <w:jc w:val="center"/>
            </w:pPr>
            <w:r>
              <w:t>10</w:t>
            </w:r>
          </w:p>
        </w:tc>
        <w:tc>
          <w:tcPr>
            <w:tcW w:w="1151" w:type="dxa"/>
            <w:vAlign w:val="center"/>
          </w:tcPr>
          <w:p w:rsidR="00E92954" w:rsidRDefault="003F2132" w:rsidP="00892280">
            <w:pPr>
              <w:adjustRightInd w:val="0"/>
              <w:snapToGrid w:val="0"/>
              <w:spacing w:beforeLines="10" w:afterLines="10"/>
              <w:jc w:val="center"/>
            </w:pPr>
            <w:r>
              <w:t>10</w:t>
            </w:r>
          </w:p>
        </w:tc>
        <w:tc>
          <w:tcPr>
            <w:tcW w:w="1152" w:type="dxa"/>
            <w:vAlign w:val="center"/>
          </w:tcPr>
          <w:p w:rsidR="00E92954" w:rsidRDefault="003F2132" w:rsidP="00892280">
            <w:pPr>
              <w:adjustRightInd w:val="0"/>
              <w:snapToGrid w:val="0"/>
              <w:spacing w:beforeLines="10" w:afterLines="10"/>
              <w:jc w:val="center"/>
            </w:pPr>
            <w:r>
              <w:t>50</w:t>
            </w:r>
          </w:p>
        </w:tc>
        <w:tc>
          <w:tcPr>
            <w:tcW w:w="1155" w:type="dxa"/>
            <w:vAlign w:val="center"/>
          </w:tcPr>
          <w:p w:rsidR="00E92954" w:rsidRDefault="003F2132" w:rsidP="00892280">
            <w:pPr>
              <w:adjustRightInd w:val="0"/>
              <w:snapToGrid w:val="0"/>
              <w:spacing w:beforeLines="10" w:afterLines="10"/>
              <w:jc w:val="center"/>
            </w:pPr>
            <w:r>
              <w:t>100</w:t>
            </w:r>
          </w:p>
        </w:tc>
      </w:tr>
      <w:tr w:rsidR="00E92954">
        <w:trPr>
          <w:jc w:val="center"/>
        </w:trPr>
        <w:tc>
          <w:tcPr>
            <w:tcW w:w="1237" w:type="dxa"/>
            <w:vAlign w:val="center"/>
          </w:tcPr>
          <w:p w:rsidR="00E92954" w:rsidRDefault="003F2132" w:rsidP="00892280">
            <w:pPr>
              <w:adjustRightInd w:val="0"/>
              <w:snapToGrid w:val="0"/>
              <w:spacing w:beforeLines="10" w:afterLines="10"/>
              <w:jc w:val="center"/>
            </w:pPr>
            <w:r>
              <w:t>李四</w:t>
            </w:r>
          </w:p>
        </w:tc>
        <w:tc>
          <w:tcPr>
            <w:tcW w:w="1525" w:type="dxa"/>
            <w:vAlign w:val="center"/>
          </w:tcPr>
          <w:p w:rsidR="00E92954" w:rsidRDefault="003F2132" w:rsidP="00892280">
            <w:pPr>
              <w:adjustRightInd w:val="0"/>
              <w:snapToGrid w:val="0"/>
              <w:spacing w:beforeLines="10" w:afterLines="10"/>
              <w:jc w:val="center"/>
            </w:pPr>
            <w:r>
              <w:t>10</w:t>
            </w:r>
          </w:p>
        </w:tc>
        <w:tc>
          <w:tcPr>
            <w:tcW w:w="1151" w:type="dxa"/>
            <w:vAlign w:val="center"/>
          </w:tcPr>
          <w:p w:rsidR="00E92954" w:rsidRDefault="003F2132" w:rsidP="00892280">
            <w:pPr>
              <w:adjustRightInd w:val="0"/>
              <w:snapToGrid w:val="0"/>
              <w:spacing w:beforeLines="10" w:afterLines="10"/>
              <w:jc w:val="center"/>
            </w:pPr>
            <w:r>
              <w:t>5</w:t>
            </w:r>
          </w:p>
        </w:tc>
        <w:tc>
          <w:tcPr>
            <w:tcW w:w="1151" w:type="dxa"/>
            <w:vAlign w:val="center"/>
          </w:tcPr>
          <w:p w:rsidR="00E92954" w:rsidRDefault="003F2132" w:rsidP="00892280">
            <w:pPr>
              <w:adjustRightInd w:val="0"/>
              <w:snapToGrid w:val="0"/>
              <w:spacing w:beforeLines="10" w:afterLines="10"/>
              <w:jc w:val="center"/>
            </w:pPr>
            <w:r>
              <w:t>5</w:t>
            </w:r>
          </w:p>
        </w:tc>
        <w:tc>
          <w:tcPr>
            <w:tcW w:w="1151" w:type="dxa"/>
            <w:vAlign w:val="center"/>
          </w:tcPr>
          <w:p w:rsidR="00E92954" w:rsidRDefault="003F2132" w:rsidP="00892280">
            <w:pPr>
              <w:adjustRightInd w:val="0"/>
              <w:snapToGrid w:val="0"/>
              <w:spacing w:beforeLines="10" w:afterLines="10"/>
              <w:jc w:val="center"/>
            </w:pPr>
            <w:r>
              <w:t>5</w:t>
            </w:r>
          </w:p>
        </w:tc>
        <w:tc>
          <w:tcPr>
            <w:tcW w:w="1152" w:type="dxa"/>
            <w:vAlign w:val="center"/>
          </w:tcPr>
          <w:p w:rsidR="00E92954" w:rsidRDefault="003F2132" w:rsidP="00892280">
            <w:pPr>
              <w:adjustRightInd w:val="0"/>
              <w:snapToGrid w:val="0"/>
              <w:spacing w:beforeLines="10" w:afterLines="10"/>
              <w:jc w:val="center"/>
            </w:pPr>
            <w:r>
              <w:t>40</w:t>
            </w:r>
          </w:p>
        </w:tc>
        <w:tc>
          <w:tcPr>
            <w:tcW w:w="1155" w:type="dxa"/>
            <w:vAlign w:val="center"/>
          </w:tcPr>
          <w:p w:rsidR="00E92954" w:rsidRDefault="003F2132" w:rsidP="00892280">
            <w:pPr>
              <w:adjustRightInd w:val="0"/>
              <w:snapToGrid w:val="0"/>
              <w:spacing w:beforeLines="10" w:afterLines="10"/>
              <w:jc w:val="center"/>
            </w:pPr>
            <w:r>
              <w:t>65</w:t>
            </w:r>
          </w:p>
        </w:tc>
      </w:tr>
      <w:tr w:rsidR="00E92954">
        <w:trPr>
          <w:jc w:val="center"/>
        </w:trPr>
        <w:tc>
          <w:tcPr>
            <w:tcW w:w="1237" w:type="dxa"/>
            <w:vAlign w:val="center"/>
          </w:tcPr>
          <w:p w:rsidR="00E92954" w:rsidRDefault="003F2132" w:rsidP="00892280">
            <w:pPr>
              <w:adjustRightInd w:val="0"/>
              <w:snapToGrid w:val="0"/>
              <w:spacing w:beforeLines="10" w:afterLines="10"/>
              <w:jc w:val="center"/>
            </w:pPr>
            <w:r>
              <w:t>……</w:t>
            </w:r>
          </w:p>
        </w:tc>
        <w:tc>
          <w:tcPr>
            <w:tcW w:w="1525" w:type="dxa"/>
            <w:vAlign w:val="center"/>
          </w:tcPr>
          <w:p w:rsidR="00E92954" w:rsidRDefault="003F2132" w:rsidP="00892280">
            <w:pPr>
              <w:adjustRightInd w:val="0"/>
              <w:snapToGrid w:val="0"/>
              <w:spacing w:beforeLines="10" w:afterLines="10"/>
              <w:jc w:val="center"/>
            </w:pPr>
            <w:r>
              <w:t>……</w:t>
            </w:r>
          </w:p>
        </w:tc>
        <w:tc>
          <w:tcPr>
            <w:tcW w:w="1151" w:type="dxa"/>
            <w:vAlign w:val="center"/>
          </w:tcPr>
          <w:p w:rsidR="00E92954" w:rsidRDefault="003F2132" w:rsidP="00892280">
            <w:pPr>
              <w:adjustRightInd w:val="0"/>
              <w:snapToGrid w:val="0"/>
              <w:spacing w:beforeLines="10" w:afterLines="10"/>
              <w:jc w:val="center"/>
            </w:pPr>
            <w:r>
              <w:t>……</w:t>
            </w:r>
          </w:p>
        </w:tc>
        <w:tc>
          <w:tcPr>
            <w:tcW w:w="1151" w:type="dxa"/>
            <w:vAlign w:val="center"/>
          </w:tcPr>
          <w:p w:rsidR="00E92954" w:rsidRDefault="00E92954" w:rsidP="00892280">
            <w:pPr>
              <w:adjustRightInd w:val="0"/>
              <w:snapToGrid w:val="0"/>
              <w:spacing w:beforeLines="10" w:afterLines="10"/>
              <w:jc w:val="center"/>
            </w:pPr>
          </w:p>
        </w:tc>
        <w:tc>
          <w:tcPr>
            <w:tcW w:w="1151" w:type="dxa"/>
            <w:vAlign w:val="center"/>
          </w:tcPr>
          <w:p w:rsidR="00E92954" w:rsidRDefault="003F2132" w:rsidP="00892280">
            <w:pPr>
              <w:spacing w:beforeLines="10" w:afterLines="10"/>
              <w:jc w:val="center"/>
            </w:pPr>
            <w:r>
              <w:t>……</w:t>
            </w:r>
          </w:p>
        </w:tc>
        <w:tc>
          <w:tcPr>
            <w:tcW w:w="1152" w:type="dxa"/>
            <w:vAlign w:val="center"/>
          </w:tcPr>
          <w:p w:rsidR="00E92954" w:rsidRDefault="003F2132" w:rsidP="00892280">
            <w:pPr>
              <w:spacing w:beforeLines="10" w:afterLines="10"/>
              <w:jc w:val="center"/>
            </w:pPr>
            <w:r>
              <w:t>……</w:t>
            </w:r>
          </w:p>
        </w:tc>
        <w:tc>
          <w:tcPr>
            <w:tcW w:w="1155" w:type="dxa"/>
            <w:vAlign w:val="center"/>
          </w:tcPr>
          <w:p w:rsidR="00E92954" w:rsidRDefault="003F2132" w:rsidP="00892280">
            <w:pPr>
              <w:spacing w:beforeLines="10" w:afterLines="10"/>
              <w:jc w:val="center"/>
            </w:pPr>
            <w:r>
              <w:t>……</w:t>
            </w:r>
          </w:p>
        </w:tc>
      </w:tr>
    </w:tbl>
    <w:p w:rsidR="00E92954" w:rsidRDefault="00E92954">
      <w:pPr>
        <w:spacing w:line="280" w:lineRule="exact"/>
        <w:ind w:firstLineChars="200" w:firstLine="420"/>
        <w:rPr>
          <w:rFonts w:ascii="宋体" w:hAnsi="宋体"/>
          <w:lang w:val="zh-CN"/>
        </w:rPr>
      </w:pPr>
    </w:p>
    <w:p w:rsidR="00E92954" w:rsidRDefault="00E92954">
      <w:pPr>
        <w:spacing w:line="280" w:lineRule="exact"/>
        <w:ind w:firstLineChars="200" w:firstLine="420"/>
        <w:rPr>
          <w:rFonts w:ascii="宋体" w:hAnsi="宋体"/>
          <w:lang w:val="zh-CN"/>
        </w:rPr>
      </w:pPr>
    </w:p>
    <w:tbl>
      <w:tblPr>
        <w:tblW w:w="8054" w:type="dxa"/>
        <w:tblInd w:w="468" w:type="dxa"/>
        <w:tblLayout w:type="fixed"/>
        <w:tblLook w:val="04A0"/>
      </w:tblPr>
      <w:tblGrid>
        <w:gridCol w:w="1767"/>
        <w:gridCol w:w="2268"/>
        <w:gridCol w:w="1559"/>
        <w:gridCol w:w="2460"/>
      </w:tblGrid>
      <w:tr w:rsidR="00E92954">
        <w:trPr>
          <w:trHeight w:hRule="exact" w:val="510"/>
        </w:trPr>
        <w:tc>
          <w:tcPr>
            <w:tcW w:w="1767" w:type="dxa"/>
          </w:tcPr>
          <w:p w:rsidR="00E92954" w:rsidRDefault="003F2132">
            <w:pPr>
              <w:tabs>
                <w:tab w:val="left" w:pos="4859"/>
              </w:tabs>
              <w:spacing w:line="312" w:lineRule="auto"/>
              <w:rPr>
                <w:rFonts w:ascii="黑体" w:eastAsia="黑体" w:hAnsi="宋体"/>
                <w:szCs w:val="21"/>
              </w:rPr>
            </w:pPr>
            <w:r>
              <w:rPr>
                <w:rFonts w:ascii="黑体" w:eastAsia="黑体" w:hAnsi="宋体" w:hint="eastAsia"/>
                <w:szCs w:val="21"/>
              </w:rPr>
              <w:t>大纲修订人：</w:t>
            </w:r>
          </w:p>
        </w:tc>
        <w:tc>
          <w:tcPr>
            <w:tcW w:w="2268" w:type="dxa"/>
          </w:tcPr>
          <w:p w:rsidR="00E92954" w:rsidRDefault="00E92954">
            <w:pPr>
              <w:tabs>
                <w:tab w:val="left" w:pos="0"/>
              </w:tabs>
              <w:spacing w:line="360" w:lineRule="exact"/>
              <w:jc w:val="center"/>
              <w:rPr>
                <w:rFonts w:ascii="黑体" w:eastAsia="黑体" w:hAnsi="宋体"/>
                <w:szCs w:val="21"/>
              </w:rPr>
            </w:pPr>
          </w:p>
        </w:tc>
        <w:tc>
          <w:tcPr>
            <w:tcW w:w="1559" w:type="dxa"/>
          </w:tcPr>
          <w:p w:rsidR="00E92954" w:rsidRDefault="003F2132">
            <w:pPr>
              <w:tabs>
                <w:tab w:val="left" w:pos="4859"/>
              </w:tabs>
              <w:spacing w:line="312" w:lineRule="auto"/>
              <w:rPr>
                <w:rFonts w:ascii="黑体" w:eastAsia="黑体" w:hAnsi="宋体"/>
                <w:szCs w:val="21"/>
              </w:rPr>
            </w:pPr>
            <w:r>
              <w:rPr>
                <w:rFonts w:ascii="黑体" w:eastAsia="黑体" w:hAnsi="宋体" w:hint="eastAsia"/>
                <w:szCs w:val="21"/>
              </w:rPr>
              <w:t>修订日期：</w:t>
            </w:r>
          </w:p>
        </w:tc>
        <w:tc>
          <w:tcPr>
            <w:tcW w:w="2460" w:type="dxa"/>
          </w:tcPr>
          <w:p w:rsidR="00E92954" w:rsidRDefault="003F2132">
            <w:pPr>
              <w:tabs>
                <w:tab w:val="left" w:pos="0"/>
              </w:tabs>
              <w:spacing w:line="360" w:lineRule="exact"/>
              <w:rPr>
                <w:rFonts w:ascii="黑体" w:eastAsia="黑体" w:hAnsi="宋体"/>
                <w:szCs w:val="21"/>
              </w:rPr>
            </w:pPr>
            <w:r>
              <w:rPr>
                <w:rFonts w:ascii="黑体" w:eastAsia="黑体" w:hAnsi="宋体"/>
                <w:szCs w:val="21"/>
              </w:rPr>
              <w:t>20</w:t>
            </w:r>
            <w:r>
              <w:rPr>
                <w:rFonts w:ascii="黑体" w:eastAsia="黑体" w:hAnsi="宋体" w:hint="eastAsia"/>
                <w:szCs w:val="21"/>
              </w:rPr>
              <w:t>16</w:t>
            </w:r>
            <w:r>
              <w:rPr>
                <w:rFonts w:ascii="黑体" w:eastAsia="黑体" w:hAnsi="宋体"/>
                <w:szCs w:val="21"/>
              </w:rPr>
              <w:t>-</w:t>
            </w:r>
            <w:r>
              <w:rPr>
                <w:rFonts w:ascii="黑体" w:eastAsia="黑体" w:hAnsi="宋体" w:hint="eastAsia"/>
                <w:szCs w:val="21"/>
              </w:rPr>
              <w:t>06</w:t>
            </w:r>
          </w:p>
        </w:tc>
      </w:tr>
      <w:tr w:rsidR="00E92954">
        <w:trPr>
          <w:trHeight w:hRule="exact" w:val="510"/>
        </w:trPr>
        <w:tc>
          <w:tcPr>
            <w:tcW w:w="1767" w:type="dxa"/>
          </w:tcPr>
          <w:p w:rsidR="00E92954" w:rsidRDefault="003F2132">
            <w:pPr>
              <w:tabs>
                <w:tab w:val="left" w:pos="4859"/>
              </w:tabs>
              <w:spacing w:line="312" w:lineRule="auto"/>
              <w:rPr>
                <w:rFonts w:ascii="黑体" w:eastAsia="黑体" w:hAnsi="宋体"/>
                <w:szCs w:val="21"/>
              </w:rPr>
            </w:pPr>
            <w:r>
              <w:rPr>
                <w:rFonts w:ascii="黑体" w:eastAsia="黑体" w:hAnsi="宋体" w:hint="eastAsia"/>
                <w:szCs w:val="21"/>
              </w:rPr>
              <w:t>大纲审定人：</w:t>
            </w:r>
          </w:p>
        </w:tc>
        <w:tc>
          <w:tcPr>
            <w:tcW w:w="2268" w:type="dxa"/>
          </w:tcPr>
          <w:p w:rsidR="00E92954" w:rsidRDefault="00E92954">
            <w:pPr>
              <w:tabs>
                <w:tab w:val="left" w:pos="0"/>
              </w:tabs>
              <w:spacing w:line="360" w:lineRule="exact"/>
              <w:jc w:val="center"/>
              <w:rPr>
                <w:rFonts w:ascii="黑体" w:eastAsia="黑体" w:hAnsi="宋体"/>
                <w:szCs w:val="21"/>
              </w:rPr>
            </w:pPr>
          </w:p>
        </w:tc>
        <w:tc>
          <w:tcPr>
            <w:tcW w:w="1559" w:type="dxa"/>
          </w:tcPr>
          <w:p w:rsidR="00E92954" w:rsidRDefault="003F2132">
            <w:pPr>
              <w:tabs>
                <w:tab w:val="left" w:pos="0"/>
              </w:tabs>
              <w:spacing w:line="360" w:lineRule="exact"/>
              <w:rPr>
                <w:rFonts w:ascii="黑体" w:eastAsia="黑体" w:hAnsi="宋体"/>
                <w:szCs w:val="21"/>
              </w:rPr>
            </w:pPr>
            <w:r>
              <w:rPr>
                <w:rFonts w:ascii="黑体" w:eastAsia="黑体" w:hAnsi="宋体" w:hint="eastAsia"/>
                <w:szCs w:val="21"/>
              </w:rPr>
              <w:t>审定日期：</w:t>
            </w:r>
          </w:p>
        </w:tc>
        <w:tc>
          <w:tcPr>
            <w:tcW w:w="2460" w:type="dxa"/>
          </w:tcPr>
          <w:p w:rsidR="00E92954" w:rsidRDefault="00E92954">
            <w:pPr>
              <w:tabs>
                <w:tab w:val="left" w:pos="0"/>
              </w:tabs>
              <w:spacing w:line="360" w:lineRule="exact"/>
              <w:jc w:val="center"/>
              <w:rPr>
                <w:color w:val="000000"/>
                <w:sz w:val="28"/>
                <w:szCs w:val="28"/>
              </w:rPr>
            </w:pPr>
          </w:p>
        </w:tc>
      </w:tr>
      <w:tr w:rsidR="00E92954">
        <w:trPr>
          <w:trHeight w:hRule="exact" w:val="510"/>
        </w:trPr>
        <w:tc>
          <w:tcPr>
            <w:tcW w:w="1767" w:type="dxa"/>
            <w:vAlign w:val="center"/>
          </w:tcPr>
          <w:p w:rsidR="00E92954" w:rsidRDefault="003F2132">
            <w:pPr>
              <w:tabs>
                <w:tab w:val="left" w:pos="4859"/>
              </w:tabs>
              <w:spacing w:line="312" w:lineRule="auto"/>
              <w:rPr>
                <w:rFonts w:ascii="黑体" w:eastAsia="黑体" w:hAnsi="宋体"/>
                <w:szCs w:val="21"/>
              </w:rPr>
            </w:pPr>
            <w:r>
              <w:rPr>
                <w:rFonts w:ascii="黑体" w:eastAsia="黑体" w:hAnsi="宋体" w:hint="eastAsia"/>
                <w:szCs w:val="21"/>
              </w:rPr>
              <w:t>主管院长：</w:t>
            </w:r>
          </w:p>
        </w:tc>
        <w:tc>
          <w:tcPr>
            <w:tcW w:w="2268" w:type="dxa"/>
          </w:tcPr>
          <w:p w:rsidR="00E92954" w:rsidRDefault="00E92954">
            <w:pPr>
              <w:tabs>
                <w:tab w:val="left" w:pos="4859"/>
              </w:tabs>
              <w:spacing w:line="312" w:lineRule="auto"/>
              <w:jc w:val="center"/>
              <w:rPr>
                <w:rFonts w:ascii="黑体" w:eastAsia="黑体" w:hAnsi="宋体"/>
                <w:szCs w:val="21"/>
              </w:rPr>
            </w:pPr>
          </w:p>
        </w:tc>
        <w:tc>
          <w:tcPr>
            <w:tcW w:w="1559" w:type="dxa"/>
          </w:tcPr>
          <w:p w:rsidR="00E92954" w:rsidRDefault="00E92954">
            <w:pPr>
              <w:tabs>
                <w:tab w:val="left" w:pos="4859"/>
              </w:tabs>
              <w:spacing w:line="312" w:lineRule="auto"/>
              <w:jc w:val="center"/>
              <w:rPr>
                <w:rFonts w:ascii="黑体" w:eastAsia="黑体" w:hAnsi="宋体"/>
                <w:szCs w:val="21"/>
              </w:rPr>
            </w:pPr>
          </w:p>
        </w:tc>
        <w:tc>
          <w:tcPr>
            <w:tcW w:w="2460" w:type="dxa"/>
          </w:tcPr>
          <w:p w:rsidR="00E92954" w:rsidRDefault="00E92954">
            <w:pPr>
              <w:tabs>
                <w:tab w:val="left" w:pos="0"/>
              </w:tabs>
              <w:spacing w:line="360" w:lineRule="exact"/>
              <w:jc w:val="center"/>
              <w:rPr>
                <w:color w:val="000000"/>
                <w:sz w:val="28"/>
                <w:szCs w:val="28"/>
              </w:rPr>
            </w:pPr>
          </w:p>
        </w:tc>
      </w:tr>
    </w:tbl>
    <w:p w:rsidR="00E92954" w:rsidRDefault="00997AAE">
      <w:pPr>
        <w:spacing w:line="176" w:lineRule="exact"/>
        <w:rPr>
          <w:rFonts w:eastAsia="Times New Roman"/>
        </w:rPr>
      </w:pPr>
      <w:r w:rsidRPr="00997AAE">
        <w:rPr>
          <w:rFonts w:ascii="黑体" w:eastAsia="黑体" w:hAnsi="黑体"/>
          <w:sz w:val="24"/>
        </w:rPr>
        <w:pict>
          <v:rect id="矩形 31" o:spid="_x0000_s3093" style="position:absolute;left:0;text-align:left;margin-left:17.5pt;margin-top:9.5pt;width:.95pt;height:1pt;z-index:-251656192;mso-position-horizontal-relative:text;mso-position-vertical-relative:text" o:allowincell="f" fillcolor="black" strokecolor="white"/>
        </w:pict>
      </w:r>
      <w:r w:rsidRPr="00997AAE">
        <w:rPr>
          <w:rFonts w:ascii="黑体" w:eastAsia="黑体" w:hAnsi="黑体"/>
          <w:sz w:val="24"/>
        </w:rPr>
        <w:pict>
          <v:rect id="矩形 32" o:spid="_x0000_s3094" style="position:absolute;left:0;text-align:left;margin-left:17.5pt;margin-top:9.5pt;width:.95pt;height:1pt;z-index:-251655168;mso-position-horizontal-relative:text;mso-position-vertical-relative:text" o:allowincell="f" fillcolor="black" strokecolor="white"/>
        </w:pict>
      </w:r>
      <w:r w:rsidRPr="00997AAE">
        <w:rPr>
          <w:rFonts w:ascii="黑体" w:eastAsia="黑体" w:hAnsi="黑体"/>
          <w:sz w:val="24"/>
        </w:rPr>
        <w:pict>
          <v:rect id="矩形 33" o:spid="_x0000_s3095" style="position:absolute;left:0;text-align:left;margin-left:70.4pt;margin-top:9.5pt;width:1pt;height:1pt;z-index:-251654144;mso-position-horizontal-relative:text;mso-position-vertical-relative:text" o:allowincell="f" fillcolor="black" strokecolor="white"/>
        </w:pict>
      </w:r>
      <w:r w:rsidRPr="00997AAE">
        <w:rPr>
          <w:rFonts w:ascii="黑体" w:eastAsia="黑体" w:hAnsi="黑体"/>
          <w:sz w:val="24"/>
        </w:rPr>
        <w:pict>
          <v:rect id="矩形 34" o:spid="_x0000_s3096" style="position:absolute;left:0;text-align:left;margin-left:155.5pt;margin-top:9.5pt;width:.95pt;height:1pt;z-index:-251653120;mso-position-horizontal-relative:text;mso-position-vertical-relative:text" o:allowincell="f" fillcolor="black" strokecolor="white"/>
        </w:pict>
      </w:r>
      <w:r w:rsidRPr="00997AAE">
        <w:rPr>
          <w:rFonts w:ascii="黑体" w:eastAsia="黑体" w:hAnsi="黑体"/>
          <w:sz w:val="24"/>
        </w:rPr>
        <w:pict>
          <v:rect id="矩形 35" o:spid="_x0000_s3097" style="position:absolute;left:0;text-align:left;margin-left:368pt;margin-top:9.5pt;width:1pt;height:1pt;z-index:-251652096;mso-position-horizontal-relative:text;mso-position-vertical-relative:text" o:allowincell="f" fillcolor="black" strokecolor="white"/>
        </w:pict>
      </w:r>
      <w:r w:rsidRPr="00997AAE">
        <w:rPr>
          <w:rFonts w:eastAsia="Times New Roman"/>
          <w:sz w:val="3"/>
        </w:rPr>
        <w:pict>
          <v:rect id="矩形 36" o:spid="_x0000_s3098" style="position:absolute;left:0;text-align:left;margin-left:17.5pt;margin-top:-295.8pt;width:.95pt;height:1pt;z-index:-251651072;mso-position-horizontal-relative:text;mso-position-vertical-relative:text" o:allowincell="f" fillcolor="black" strokecolor="white"/>
        </w:pict>
      </w:r>
      <w:r w:rsidRPr="00997AAE">
        <w:rPr>
          <w:rFonts w:eastAsia="Times New Roman"/>
          <w:sz w:val="3"/>
        </w:rPr>
        <w:pict>
          <v:rect id="矩形 37" o:spid="_x0000_s3099" style="position:absolute;left:0;text-align:left;margin-left:70.4pt;margin-top:-295.8pt;width:1pt;height:1pt;z-index:-251650048;mso-position-horizontal-relative:text;mso-position-vertical-relative:text" o:allowincell="f" fillcolor="black" strokecolor="white"/>
        </w:pict>
      </w:r>
      <w:r w:rsidRPr="00997AAE">
        <w:rPr>
          <w:rFonts w:eastAsia="Times New Roman"/>
          <w:sz w:val="3"/>
        </w:rPr>
        <w:pict>
          <v:rect id="矩形 38" o:spid="_x0000_s3100" style="position:absolute;left:0;text-align:left;margin-left:155.5pt;margin-top:-295.8pt;width:.95pt;height:1pt;z-index:-251649024;mso-position-horizontal-relative:text;mso-position-vertical-relative:text" o:allowincell="f" fillcolor="black" strokecolor="white"/>
        </w:pict>
      </w:r>
      <w:r w:rsidRPr="00997AAE">
        <w:rPr>
          <w:rFonts w:eastAsia="Times New Roman"/>
          <w:sz w:val="3"/>
        </w:rPr>
        <w:pict>
          <v:rect id="矩形 39" o:spid="_x0000_s3101" style="position:absolute;left:0;text-align:left;margin-left:368pt;margin-top:-295.8pt;width:1pt;height:1pt;z-index:-251648000;mso-position-horizontal-relative:text;mso-position-vertical-relative:text" o:allowincell="f" fillcolor="black" strokecolor="white"/>
        </w:pict>
      </w:r>
      <w:r w:rsidRPr="00997AAE">
        <w:rPr>
          <w:rFonts w:eastAsia="Times New Roman"/>
          <w:sz w:val="3"/>
        </w:rPr>
        <w:pict>
          <v:rect id="矩形 40" o:spid="_x0000_s3102" style="position:absolute;left:0;text-align:left;margin-left:17.5pt;margin-top:-259.2pt;width:.95pt;height:1pt;z-index:-251646976;mso-position-horizontal-relative:text;mso-position-vertical-relative:text" o:allowincell="f" fillcolor="black" strokecolor="white"/>
        </w:pict>
      </w:r>
      <w:r w:rsidRPr="00997AAE">
        <w:rPr>
          <w:rFonts w:eastAsia="Times New Roman"/>
          <w:sz w:val="3"/>
        </w:rPr>
        <w:pict>
          <v:rect id="矩形 41" o:spid="_x0000_s3103" style="position:absolute;left:0;text-align:left;margin-left:70.4pt;margin-top:-259.2pt;width:1pt;height:1pt;z-index:-251645952;mso-position-horizontal-relative:text;mso-position-vertical-relative:text" o:allowincell="f" fillcolor="black" strokecolor="white"/>
        </w:pict>
      </w:r>
      <w:r w:rsidRPr="00997AAE">
        <w:rPr>
          <w:rFonts w:eastAsia="Times New Roman"/>
          <w:sz w:val="3"/>
        </w:rPr>
        <w:pict>
          <v:rect id="矩形 42" o:spid="_x0000_s3104" style="position:absolute;left:0;text-align:left;margin-left:155.5pt;margin-top:-259.2pt;width:.95pt;height:1pt;z-index:-251644928;mso-position-horizontal-relative:text;mso-position-vertical-relative:text" o:allowincell="f" fillcolor="black" strokecolor="white"/>
        </w:pict>
      </w:r>
      <w:r w:rsidRPr="00997AAE">
        <w:rPr>
          <w:rFonts w:eastAsia="Times New Roman"/>
          <w:sz w:val="3"/>
        </w:rPr>
        <w:pict>
          <v:rect id="矩形 43" o:spid="_x0000_s3105" style="position:absolute;left:0;text-align:left;margin-left:368pt;margin-top:-259.2pt;width:1pt;height:1pt;z-index:-251643904;mso-position-horizontal-relative:text;mso-position-vertical-relative:text" o:allowincell="f" fillcolor="black" strokecolor="white"/>
        </w:pict>
      </w:r>
      <w:r w:rsidRPr="00997AAE">
        <w:rPr>
          <w:rFonts w:eastAsia="Times New Roman"/>
          <w:sz w:val="3"/>
        </w:rPr>
        <w:pict>
          <v:rect id="矩形 44" o:spid="_x0000_s3106" style="position:absolute;left:0;text-align:left;margin-left:17.5pt;margin-top:-201.95pt;width:.95pt;height:1pt;z-index:-251642880;mso-position-horizontal-relative:text;mso-position-vertical-relative:text" o:allowincell="f" fillcolor="black" strokecolor="white"/>
        </w:pict>
      </w:r>
      <w:r w:rsidRPr="00997AAE">
        <w:rPr>
          <w:rFonts w:eastAsia="Times New Roman"/>
          <w:sz w:val="3"/>
        </w:rPr>
        <w:pict>
          <v:rect id="矩形 45" o:spid="_x0000_s3107" style="position:absolute;left:0;text-align:left;margin-left:70.4pt;margin-top:-201.95pt;width:1pt;height:1pt;z-index:-251641856;mso-position-horizontal-relative:text;mso-position-vertical-relative:text" o:allowincell="f" fillcolor="black" strokecolor="white"/>
        </w:pict>
      </w:r>
      <w:r w:rsidRPr="00997AAE">
        <w:rPr>
          <w:rFonts w:eastAsia="Times New Roman"/>
          <w:sz w:val="3"/>
        </w:rPr>
        <w:pict>
          <v:rect id="矩形 46" o:spid="_x0000_s3108" style="position:absolute;left:0;text-align:left;margin-left:155.5pt;margin-top:-201.95pt;width:.95pt;height:1pt;z-index:-251640832;mso-position-horizontal-relative:text;mso-position-vertical-relative:text" o:allowincell="f" fillcolor="black" strokecolor="white"/>
        </w:pict>
      </w:r>
      <w:r w:rsidRPr="00997AAE">
        <w:rPr>
          <w:rFonts w:eastAsia="Times New Roman"/>
          <w:sz w:val="3"/>
        </w:rPr>
        <w:pict>
          <v:rect id="矩形 47" o:spid="_x0000_s3109" style="position:absolute;left:0;text-align:left;margin-left:368pt;margin-top:-201.95pt;width:1pt;height:1pt;z-index:-251639808;mso-position-horizontal-relative:text;mso-position-vertical-relative:text" o:allowincell="f" fillcolor="black" strokecolor="white"/>
        </w:pict>
      </w:r>
      <w:r w:rsidRPr="00997AAE">
        <w:rPr>
          <w:rFonts w:eastAsia="Times New Roman"/>
          <w:sz w:val="3"/>
        </w:rPr>
        <w:pict>
          <v:rect id="矩形 48" o:spid="_x0000_s3110" style="position:absolute;left:0;text-align:left;margin-left:17.5pt;margin-top:-181.2pt;width:.95pt;height:1pt;z-index:-251638784;mso-position-horizontal-relative:text;mso-position-vertical-relative:text" o:allowincell="f" fillcolor="black" strokecolor="white"/>
        </w:pict>
      </w:r>
      <w:r w:rsidRPr="00997AAE">
        <w:rPr>
          <w:rFonts w:eastAsia="Times New Roman"/>
          <w:sz w:val="3"/>
        </w:rPr>
        <w:pict>
          <v:rect id="矩形 49" o:spid="_x0000_s3111" style="position:absolute;left:0;text-align:left;margin-left:70.4pt;margin-top:-181.2pt;width:1pt;height:1pt;z-index:-251637760;mso-position-horizontal-relative:text;mso-position-vertical-relative:text" o:allowincell="f" fillcolor="black" strokecolor="white"/>
        </w:pict>
      </w:r>
      <w:r w:rsidRPr="00997AAE">
        <w:rPr>
          <w:rFonts w:eastAsia="Times New Roman"/>
          <w:sz w:val="3"/>
        </w:rPr>
        <w:pict>
          <v:rect id="矩形 50" o:spid="_x0000_s3112" style="position:absolute;left:0;text-align:left;margin-left:155.5pt;margin-top:-181.2pt;width:.95pt;height:1pt;z-index:-251636736;mso-position-horizontal-relative:text;mso-position-vertical-relative:text" o:allowincell="f" fillcolor="black" strokecolor="white"/>
        </w:pict>
      </w:r>
      <w:r w:rsidRPr="00997AAE">
        <w:rPr>
          <w:rFonts w:eastAsia="Times New Roman"/>
          <w:sz w:val="3"/>
        </w:rPr>
        <w:pict>
          <v:rect id="矩形 51" o:spid="_x0000_s3113" style="position:absolute;left:0;text-align:left;margin-left:368pt;margin-top:-181.2pt;width:1pt;height:1pt;z-index:-251635712;mso-position-horizontal-relative:text;mso-position-vertical-relative:text" o:allowincell="f" fillcolor="black" strokecolor="white"/>
        </w:pict>
      </w:r>
      <w:r w:rsidRPr="00997AAE">
        <w:rPr>
          <w:rFonts w:eastAsia="Times New Roman"/>
          <w:sz w:val="3"/>
        </w:rPr>
        <w:pict>
          <v:rect id="矩形 52" o:spid="_x0000_s3114" style="position:absolute;left:0;text-align:left;margin-left:17.5pt;margin-top:-.7pt;width:.95pt;height:.95pt;z-index:-251634688;mso-position-horizontal-relative:text;mso-position-vertical-relative:text" o:allowincell="f" fillcolor="black" strokecolor="white"/>
        </w:pict>
      </w:r>
      <w:r w:rsidRPr="00997AAE">
        <w:rPr>
          <w:rFonts w:eastAsia="Times New Roman"/>
          <w:sz w:val="3"/>
        </w:rPr>
        <w:pict>
          <v:rect id="矩形 53" o:spid="_x0000_s3115" style="position:absolute;left:0;text-align:left;margin-left:17.5pt;margin-top:-.7pt;width:.95pt;height:.95pt;z-index:-251633664;mso-position-horizontal-relative:text;mso-position-vertical-relative:text" o:allowincell="f" fillcolor="black" strokecolor="white"/>
        </w:pict>
      </w:r>
      <w:r w:rsidRPr="00997AAE">
        <w:rPr>
          <w:rFonts w:eastAsia="Times New Roman"/>
          <w:sz w:val="3"/>
        </w:rPr>
        <w:pict>
          <v:rect id="矩形 54" o:spid="_x0000_s3116" style="position:absolute;left:0;text-align:left;margin-left:70.4pt;margin-top:-.7pt;width:1pt;height:.95pt;z-index:-251632640;mso-position-horizontal-relative:text;mso-position-vertical-relative:text" o:allowincell="f" fillcolor="black" strokecolor="white"/>
        </w:pict>
      </w:r>
      <w:r w:rsidRPr="00997AAE">
        <w:rPr>
          <w:rFonts w:eastAsia="Times New Roman"/>
          <w:sz w:val="3"/>
        </w:rPr>
        <w:pict>
          <v:rect id="矩形 55" o:spid="_x0000_s3117" style="position:absolute;left:0;text-align:left;margin-left:155.5pt;margin-top:-.7pt;width:.95pt;height:.95pt;z-index:-251631616;mso-position-horizontal-relative:text;mso-position-vertical-relative:text" o:allowincell="f" fillcolor="black" strokecolor="white"/>
        </w:pict>
      </w:r>
      <w:r w:rsidRPr="00997AAE">
        <w:rPr>
          <w:rFonts w:eastAsia="Times New Roman"/>
          <w:sz w:val="3"/>
        </w:rPr>
        <w:pict>
          <v:rect id="矩形 56" o:spid="_x0000_s3118" style="position:absolute;left:0;text-align:left;margin-left:368pt;margin-top:-.7pt;width:1pt;height:.95pt;z-index:-251630592;mso-position-horizontal-relative:text;mso-position-vertical-relative:text" o:allowincell="f" fillcolor="black" strokecolor="white"/>
        </w:pict>
      </w:r>
    </w:p>
    <w:p w:rsidR="00E92954" w:rsidRDefault="00E92954">
      <w:pPr>
        <w:rPr>
          <w:b/>
        </w:rPr>
      </w:pPr>
    </w:p>
    <w:p w:rsidR="00E92954" w:rsidRDefault="003F2132">
      <w:pPr>
        <w:widowControl/>
        <w:jc w:val="left"/>
        <w:rPr>
          <w:b/>
        </w:rPr>
      </w:pPr>
      <w:r>
        <w:rPr>
          <w:b/>
        </w:rPr>
        <w:br w:type="page"/>
      </w:r>
    </w:p>
    <w:p w:rsidR="00E92954" w:rsidRPr="00892280" w:rsidRDefault="003F2132" w:rsidP="00892280">
      <w:pPr>
        <w:pStyle w:val="ad"/>
      </w:pPr>
      <w:bookmarkStart w:id="62" w:name="_Toc508087862"/>
      <w:r w:rsidRPr="00892280">
        <w:rPr>
          <w:rFonts w:hint="eastAsia"/>
        </w:rPr>
        <w:lastRenderedPageBreak/>
        <w:t>《</w:t>
      </w:r>
      <w:r w:rsidRPr="00892280">
        <w:t>CPLD</w:t>
      </w:r>
      <w:r w:rsidRPr="00892280">
        <w:t>及电子</w:t>
      </w:r>
      <w:r w:rsidRPr="00892280">
        <w:t>CAD</w:t>
      </w:r>
      <w:r w:rsidRPr="00892280">
        <w:rPr>
          <w:rFonts w:hint="eastAsia"/>
        </w:rPr>
        <w:t>》教学大纲</w:t>
      </w:r>
      <w:bookmarkEnd w:id="62"/>
    </w:p>
    <w:p w:rsidR="00E92954" w:rsidRDefault="003F2132">
      <w:pPr>
        <w:tabs>
          <w:tab w:val="left" w:pos="4859"/>
        </w:tabs>
        <w:spacing w:line="312" w:lineRule="auto"/>
        <w:ind w:firstLineChars="200" w:firstLine="420"/>
        <w:rPr>
          <w:szCs w:val="21"/>
        </w:rPr>
      </w:pPr>
      <w:r>
        <w:rPr>
          <w:rFonts w:ascii="黑体" w:eastAsia="黑体" w:hAnsi="宋体" w:hint="eastAsia"/>
          <w:szCs w:val="21"/>
        </w:rPr>
        <w:t>课程中文名称</w:t>
      </w:r>
      <w:r>
        <w:rPr>
          <w:rFonts w:hint="eastAsia"/>
        </w:rPr>
        <w:t>：</w:t>
      </w:r>
      <w:r>
        <w:rPr>
          <w:rFonts w:eastAsia="黑体"/>
        </w:rPr>
        <w:t>CPLD</w:t>
      </w:r>
      <w:r>
        <w:rPr>
          <w:rFonts w:eastAsia="黑体"/>
        </w:rPr>
        <w:t>及电子</w:t>
      </w:r>
      <w:r>
        <w:rPr>
          <w:rFonts w:eastAsia="黑体"/>
        </w:rPr>
        <w:t>CAD</w:t>
      </w:r>
      <w:r>
        <w:rPr>
          <w:rFonts w:ascii="黑体" w:eastAsia="黑体" w:hAnsi="宋体" w:hint="eastAsia"/>
          <w:szCs w:val="21"/>
        </w:rPr>
        <w:t xml:space="preserve">        课程英文名称</w:t>
      </w:r>
      <w:r>
        <w:rPr>
          <w:rFonts w:hint="eastAsia"/>
        </w:rPr>
        <w:t>：</w:t>
      </w:r>
      <w:r>
        <w:rPr>
          <w:rFonts w:hint="eastAsia"/>
          <w:szCs w:val="21"/>
        </w:rPr>
        <w:t>CPLD and EDA Software</w:t>
      </w:r>
    </w:p>
    <w:p w:rsidR="00E92954" w:rsidRDefault="003F2132">
      <w:pPr>
        <w:tabs>
          <w:tab w:val="left" w:pos="4860"/>
        </w:tabs>
        <w:spacing w:line="312" w:lineRule="auto"/>
        <w:ind w:firstLineChars="200" w:firstLine="420"/>
        <w:rPr>
          <w:rFonts w:ascii="黑体" w:eastAsia="黑体" w:hAnsi="宋体"/>
          <w:szCs w:val="21"/>
        </w:rPr>
      </w:pPr>
      <w:r>
        <w:rPr>
          <w:rFonts w:ascii="黑体" w:eastAsia="黑体" w:hAnsi="宋体" w:hint="eastAsia"/>
          <w:szCs w:val="21"/>
        </w:rPr>
        <w:t>课程编号</w:t>
      </w:r>
      <w:r>
        <w:rPr>
          <w:rFonts w:hint="eastAsia"/>
        </w:rPr>
        <w:t>：</w:t>
      </w:r>
      <w:r>
        <w:rPr>
          <w:rFonts w:hint="eastAsia"/>
        </w:rPr>
        <w:t xml:space="preserve">C8006     </w:t>
      </w:r>
      <w:r>
        <w:rPr>
          <w:rFonts w:ascii="黑体" w:eastAsia="黑体" w:hAnsi="宋体" w:hint="eastAsia"/>
          <w:szCs w:val="21"/>
        </w:rPr>
        <w:t>应开课学期：7</w:t>
      </w:r>
    </w:p>
    <w:p w:rsidR="00E92954" w:rsidRDefault="003F2132">
      <w:pPr>
        <w:tabs>
          <w:tab w:val="left" w:pos="4860"/>
        </w:tabs>
        <w:spacing w:line="312" w:lineRule="auto"/>
        <w:ind w:firstLineChars="200" w:firstLine="420"/>
      </w:pPr>
      <w:r>
        <w:rPr>
          <w:rFonts w:ascii="黑体" w:eastAsia="黑体" w:hAnsi="宋体" w:hint="eastAsia"/>
          <w:szCs w:val="21"/>
        </w:rPr>
        <w:t>学时 数：2w                    学 分 数：2</w:t>
      </w:r>
    </w:p>
    <w:p w:rsidR="00E92954" w:rsidRDefault="003F2132">
      <w:pPr>
        <w:tabs>
          <w:tab w:val="left" w:pos="4859"/>
        </w:tabs>
        <w:spacing w:line="312" w:lineRule="auto"/>
        <w:ind w:firstLineChars="200" w:firstLine="420"/>
        <w:rPr>
          <w:rFonts w:ascii="黑体" w:eastAsia="黑体" w:hAnsi="宋体"/>
          <w:szCs w:val="21"/>
        </w:rPr>
      </w:pPr>
      <w:r>
        <w:rPr>
          <w:rFonts w:ascii="黑体" w:eastAsia="黑体" w:hAnsi="宋体" w:hint="eastAsia"/>
          <w:szCs w:val="21"/>
        </w:rPr>
        <w:t>适用专业：</w:t>
      </w:r>
      <w:r>
        <w:rPr>
          <w:rFonts w:ascii="黑体" w:eastAsia="黑体" w:hAnsi="黑体" w:cs="宋体" w:hint="eastAsia"/>
        </w:rPr>
        <w:t>电气工程及其自动化等</w:t>
      </w:r>
      <w:r>
        <w:rPr>
          <w:rFonts w:ascii="黑体" w:eastAsia="黑体" w:hAnsi="宋体" w:hint="eastAsia"/>
          <w:szCs w:val="21"/>
        </w:rPr>
        <w:t xml:space="preserve">         课程类型</w:t>
      </w:r>
      <w:r>
        <w:rPr>
          <w:rFonts w:hint="eastAsia"/>
        </w:rPr>
        <w:t>：</w:t>
      </w:r>
      <w:r>
        <w:rPr>
          <w:rFonts w:ascii="黑体" w:eastAsia="黑体" w:hAnsi="宋体" w:hint="eastAsia"/>
          <w:szCs w:val="21"/>
        </w:rPr>
        <w:t>专业拓展课</w:t>
      </w:r>
    </w:p>
    <w:p w:rsidR="00E92954" w:rsidRDefault="003F2132">
      <w:pPr>
        <w:tabs>
          <w:tab w:val="left" w:pos="4960"/>
        </w:tabs>
        <w:spacing w:line="312" w:lineRule="auto"/>
        <w:ind w:leftChars="200" w:left="420"/>
        <w:rPr>
          <w:rFonts w:ascii="黑体" w:eastAsia="黑体" w:hAnsi="宋体"/>
          <w:szCs w:val="21"/>
        </w:rPr>
      </w:pPr>
      <w:r>
        <w:rPr>
          <w:rFonts w:ascii="黑体" w:eastAsia="黑体" w:hAnsi="宋体" w:hint="eastAsia"/>
          <w:szCs w:val="21"/>
        </w:rPr>
        <w:t>先修课程</w:t>
      </w:r>
      <w:r>
        <w:rPr>
          <w:rFonts w:hint="eastAsia"/>
        </w:rPr>
        <w:t>：</w:t>
      </w:r>
      <w:r>
        <w:rPr>
          <w:rFonts w:ascii="黑体" w:eastAsia="黑体" w:hAnsi="黑体" w:hint="eastAsia"/>
          <w:szCs w:val="21"/>
        </w:rPr>
        <w:t>电路原理、电子技术基础、电子实验、电子线路设计</w:t>
      </w:r>
    </w:p>
    <w:p w:rsidR="00E92954" w:rsidRDefault="003F2132" w:rsidP="00892280">
      <w:pPr>
        <w:tabs>
          <w:tab w:val="left" w:pos="4960"/>
        </w:tabs>
        <w:spacing w:beforeLines="50" w:afterLines="50"/>
        <w:rPr>
          <w:rFonts w:hAnsi="宋体" w:cs="宋体"/>
          <w:b/>
          <w:bCs/>
        </w:rPr>
      </w:pPr>
      <w:r>
        <w:rPr>
          <w:rFonts w:ascii="黑体" w:eastAsia="黑体" w:hint="eastAsia"/>
          <w:color w:val="000000"/>
          <w:sz w:val="24"/>
        </w:rPr>
        <w:t>一、课程性质</w:t>
      </w:r>
    </w:p>
    <w:p w:rsidR="00E92954" w:rsidRDefault="003F2132">
      <w:pPr>
        <w:pStyle w:val="a4"/>
        <w:spacing w:line="240" w:lineRule="atLeast"/>
        <w:rPr>
          <w:rFonts w:hAnsi="宋体" w:cs="宋体"/>
          <w:b/>
          <w:bCs/>
        </w:rPr>
      </w:pPr>
      <w:r>
        <w:rPr>
          <w:rFonts w:hint="eastAsia"/>
        </w:rPr>
        <w:t xml:space="preserve">      </w:t>
      </w:r>
      <w:r>
        <w:rPr>
          <w:rFonts w:hint="eastAsia"/>
        </w:rPr>
        <w:t>本课程是电气信息类各专业的专业拓展课，它主要通过实践学会使用可编程器件设计电路。</w:t>
      </w:r>
    </w:p>
    <w:p w:rsidR="00E92954" w:rsidRDefault="003F2132" w:rsidP="00892280">
      <w:pPr>
        <w:tabs>
          <w:tab w:val="left" w:pos="4960"/>
        </w:tabs>
        <w:spacing w:beforeLines="50" w:afterLines="50"/>
        <w:rPr>
          <w:rFonts w:ascii="黑体" w:eastAsia="黑体"/>
          <w:color w:val="000000"/>
          <w:sz w:val="24"/>
        </w:rPr>
      </w:pPr>
      <w:r>
        <w:rPr>
          <w:rFonts w:ascii="黑体" w:eastAsia="黑体" w:hint="eastAsia"/>
          <w:color w:val="000000"/>
          <w:sz w:val="24"/>
        </w:rPr>
        <w:t>二、课程目标</w:t>
      </w:r>
    </w:p>
    <w:p w:rsidR="00E92954" w:rsidRDefault="003F2132">
      <w:pPr>
        <w:ind w:firstLine="435"/>
      </w:pPr>
      <w:r>
        <w:rPr>
          <w:rFonts w:hint="eastAsia"/>
        </w:rPr>
        <w:t>1</w:t>
      </w:r>
      <w:r>
        <w:rPr>
          <w:rFonts w:hint="eastAsia"/>
        </w:rPr>
        <w:t>、</w:t>
      </w:r>
      <w:r>
        <w:rPr>
          <w:szCs w:val="21"/>
        </w:rPr>
        <w:t>学习并掌握</w:t>
      </w:r>
      <w:r>
        <w:rPr>
          <w:rFonts w:hint="eastAsia"/>
        </w:rPr>
        <w:t>可编程逻辑器件的设计流程，</w:t>
      </w:r>
      <w:r>
        <w:rPr>
          <w:rFonts w:hint="eastAsia"/>
        </w:rPr>
        <w:t>EDA</w:t>
      </w:r>
      <w:r>
        <w:rPr>
          <w:rFonts w:hint="eastAsia"/>
        </w:rPr>
        <w:t>工具的使用方法；</w:t>
      </w:r>
    </w:p>
    <w:p w:rsidR="00E92954" w:rsidRDefault="003F2132">
      <w:pPr>
        <w:ind w:firstLine="435"/>
      </w:pPr>
      <w:r>
        <w:rPr>
          <w:rFonts w:hint="eastAsia"/>
        </w:rPr>
        <w:t>2</w:t>
      </w:r>
      <w:r>
        <w:rPr>
          <w:rFonts w:hint="eastAsia"/>
        </w:rPr>
        <w:t>、学习硬件描述语言（</w:t>
      </w:r>
      <w:r>
        <w:rPr>
          <w:rFonts w:hint="eastAsia"/>
        </w:rPr>
        <w:t>VHDL</w:t>
      </w:r>
      <w:r>
        <w:rPr>
          <w:rFonts w:hint="eastAsia"/>
        </w:rPr>
        <w:t>）和现代电子技术的设计方法；</w:t>
      </w:r>
    </w:p>
    <w:p w:rsidR="00E92954" w:rsidRDefault="003F2132">
      <w:pPr>
        <w:ind w:firstLine="435"/>
      </w:pPr>
      <w:r>
        <w:rPr>
          <w:rFonts w:hint="eastAsia"/>
        </w:rPr>
        <w:t>3</w:t>
      </w:r>
      <w:r>
        <w:rPr>
          <w:rFonts w:hint="eastAsia"/>
        </w:rPr>
        <w:t>、能对简单的电路进行绘图或者编程实现，初步具有分析、寻找和排除常见故障的能力；</w:t>
      </w:r>
    </w:p>
    <w:p w:rsidR="00E92954" w:rsidRDefault="003F2132">
      <w:pPr>
        <w:ind w:firstLine="435"/>
      </w:pPr>
      <w:r>
        <w:rPr>
          <w:rFonts w:hint="eastAsia"/>
        </w:rPr>
        <w:t>4</w:t>
      </w:r>
      <w:r>
        <w:rPr>
          <w:rFonts w:hint="eastAsia"/>
        </w:rPr>
        <w:t>、</w:t>
      </w:r>
      <w:r>
        <w:rPr>
          <w:rFonts w:hint="eastAsia"/>
          <w:color w:val="000000"/>
        </w:rPr>
        <w:t>使学生们掌握基本实验技能，提高学生的动手能力；</w:t>
      </w:r>
    </w:p>
    <w:p w:rsidR="00E92954" w:rsidRDefault="003F2132">
      <w:pPr>
        <w:ind w:firstLine="435"/>
      </w:pPr>
      <w:r>
        <w:rPr>
          <w:rFonts w:hint="eastAsia"/>
        </w:rPr>
        <w:t>5</w:t>
      </w:r>
      <w:r>
        <w:rPr>
          <w:rFonts w:hint="eastAsia"/>
        </w:rPr>
        <w:t>、提升学生实验数据采集、分析处理和获得有效结论的能力；</w:t>
      </w:r>
    </w:p>
    <w:p w:rsidR="00E92954" w:rsidRDefault="003F2132">
      <w:pPr>
        <w:ind w:firstLine="435"/>
      </w:pPr>
      <w:r>
        <w:rPr>
          <w:rFonts w:hint="eastAsia"/>
        </w:rPr>
        <w:t>6</w:t>
      </w:r>
      <w:r>
        <w:rPr>
          <w:rFonts w:hint="eastAsia"/>
        </w:rPr>
        <w:t>、能独立撰写严谨、有理论分析、实事求是、文字通顺的实验报告；</w:t>
      </w:r>
    </w:p>
    <w:p w:rsidR="00E92954" w:rsidRDefault="003F2132">
      <w:pPr>
        <w:ind w:firstLine="435"/>
      </w:pPr>
      <w:r>
        <w:rPr>
          <w:rFonts w:hint="eastAsia"/>
        </w:rPr>
        <w:t>7</w:t>
      </w:r>
      <w:r>
        <w:rPr>
          <w:rFonts w:hint="eastAsia"/>
        </w:rPr>
        <w:t>、能综合设计电路系统，在范例的基础上进行发挥并设计，</w:t>
      </w:r>
      <w:r>
        <w:rPr>
          <w:rFonts w:hint="eastAsia"/>
          <w:color w:val="000000"/>
        </w:rPr>
        <w:t>提高学生的综合设计能力</w:t>
      </w:r>
      <w:r>
        <w:rPr>
          <w:rFonts w:hint="eastAsia"/>
        </w:rPr>
        <w:t>；</w:t>
      </w:r>
    </w:p>
    <w:p w:rsidR="00E92954" w:rsidRDefault="003F2132">
      <w:pPr>
        <w:ind w:firstLine="435"/>
      </w:pPr>
      <w:r>
        <w:rPr>
          <w:rFonts w:hint="eastAsia"/>
        </w:rPr>
        <w:t>8</w:t>
      </w:r>
      <w:r>
        <w:rPr>
          <w:rFonts w:hint="eastAsia"/>
        </w:rPr>
        <w:t>、加强学生团队合作能力。</w:t>
      </w:r>
    </w:p>
    <w:p w:rsidR="00E92954" w:rsidRDefault="003F2132" w:rsidP="00892280">
      <w:pPr>
        <w:tabs>
          <w:tab w:val="left" w:pos="4960"/>
        </w:tabs>
        <w:spacing w:beforeLines="50" w:afterLines="50"/>
        <w:rPr>
          <w:rFonts w:ascii="黑体" w:eastAsia="黑体"/>
          <w:color w:val="000000"/>
          <w:sz w:val="24"/>
        </w:rPr>
      </w:pPr>
      <w:r>
        <w:rPr>
          <w:rFonts w:ascii="黑体" w:eastAsia="黑体" w:hint="eastAsia"/>
          <w:color w:val="000000"/>
          <w:sz w:val="24"/>
        </w:rPr>
        <w:t>三、</w:t>
      </w:r>
      <w:r>
        <w:rPr>
          <w:rFonts w:ascii="黑体" w:eastAsia="黑体"/>
          <w:color w:val="000000"/>
          <w:sz w:val="24"/>
        </w:rPr>
        <w:t>支撑的毕业要求</w:t>
      </w:r>
    </w:p>
    <w:tbl>
      <w:tblPr>
        <w:tblW w:w="8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18"/>
        <w:gridCol w:w="2573"/>
        <w:gridCol w:w="3867"/>
      </w:tblGrid>
      <w:tr w:rsidR="00E92954">
        <w:tc>
          <w:tcPr>
            <w:tcW w:w="2418" w:type="dxa"/>
          </w:tcPr>
          <w:p w:rsidR="00E92954" w:rsidRDefault="003F2132">
            <w:pPr>
              <w:tabs>
                <w:tab w:val="left" w:pos="4960"/>
              </w:tabs>
              <w:spacing w:line="360" w:lineRule="auto"/>
              <w:rPr>
                <w:rFonts w:ascii="黑体" w:eastAsia="黑体"/>
                <w:sz w:val="24"/>
              </w:rPr>
            </w:pPr>
            <w:r>
              <w:rPr>
                <w:rFonts w:hint="eastAsia"/>
                <w:b/>
                <w:szCs w:val="21"/>
              </w:rPr>
              <w:t>课程对毕业要求的支撑</w:t>
            </w:r>
          </w:p>
        </w:tc>
        <w:tc>
          <w:tcPr>
            <w:tcW w:w="2573" w:type="dxa"/>
          </w:tcPr>
          <w:p w:rsidR="00E92954" w:rsidRDefault="003F2132">
            <w:pPr>
              <w:tabs>
                <w:tab w:val="left" w:pos="4960"/>
              </w:tabs>
              <w:spacing w:line="360" w:lineRule="auto"/>
              <w:rPr>
                <w:b/>
                <w:szCs w:val="21"/>
              </w:rPr>
            </w:pPr>
            <w:r>
              <w:rPr>
                <w:rFonts w:hint="eastAsia"/>
                <w:b/>
                <w:szCs w:val="21"/>
              </w:rPr>
              <w:t>相应支撑毕业要求指标点</w:t>
            </w:r>
          </w:p>
        </w:tc>
        <w:tc>
          <w:tcPr>
            <w:tcW w:w="3867" w:type="dxa"/>
          </w:tcPr>
          <w:p w:rsidR="00E92954" w:rsidRDefault="003F2132">
            <w:pPr>
              <w:tabs>
                <w:tab w:val="left" w:pos="4960"/>
              </w:tabs>
              <w:spacing w:line="360" w:lineRule="auto"/>
              <w:rPr>
                <w:rFonts w:ascii="黑体" w:eastAsia="黑体"/>
                <w:sz w:val="24"/>
              </w:rPr>
            </w:pPr>
            <w:r>
              <w:rPr>
                <w:rFonts w:hint="eastAsia"/>
                <w:b/>
                <w:szCs w:val="21"/>
              </w:rPr>
              <w:t>课程教学目标、达成途径和评价依据等</w:t>
            </w:r>
          </w:p>
        </w:tc>
      </w:tr>
      <w:tr w:rsidR="00E92954">
        <w:tc>
          <w:tcPr>
            <w:tcW w:w="2418" w:type="dxa"/>
          </w:tcPr>
          <w:p w:rsidR="00E92954" w:rsidRDefault="003F2132">
            <w:pPr>
              <w:pStyle w:val="a8"/>
              <w:spacing w:line="360" w:lineRule="exact"/>
              <w:rPr>
                <w:rFonts w:ascii="Times New Roman" w:hAnsi="Times New Roman"/>
              </w:rPr>
            </w:pPr>
            <w:r>
              <w:rPr>
                <w:rFonts w:ascii="Times New Roman" w:hAnsi="Times New Roman" w:hint="eastAsia"/>
              </w:rPr>
              <w:t xml:space="preserve">1. </w:t>
            </w:r>
            <w:r>
              <w:rPr>
                <w:rFonts w:hint="eastAsia"/>
                <w:color w:val="000000"/>
              </w:rPr>
              <w:t>工程</w:t>
            </w:r>
            <w:r>
              <w:rPr>
                <w:color w:val="000000"/>
              </w:rPr>
              <w:t>知识：</w:t>
            </w:r>
            <w:r>
              <w:rPr>
                <w:rFonts w:hint="eastAsia"/>
                <w:color w:val="000000"/>
              </w:rPr>
              <w:t>能够将数学和物理等自然科学、工程基础知识、电气工程及相关领域专业知识用于解决复杂工程问题。</w:t>
            </w:r>
          </w:p>
        </w:tc>
        <w:tc>
          <w:tcPr>
            <w:tcW w:w="2573" w:type="dxa"/>
          </w:tcPr>
          <w:p w:rsidR="00E92954" w:rsidRDefault="003F2132">
            <w:pPr>
              <w:spacing w:line="360" w:lineRule="exact"/>
              <w:jc w:val="left"/>
              <w:rPr>
                <w:b/>
              </w:rPr>
            </w:pPr>
            <w:r>
              <w:rPr>
                <w:rFonts w:hint="eastAsia"/>
              </w:rPr>
              <w:t>指标点</w:t>
            </w:r>
            <w:r>
              <w:t>1.4</w:t>
            </w:r>
            <w:r>
              <w:rPr>
                <w:rFonts w:hint="eastAsia"/>
              </w:rPr>
              <w:t>：能将工程和专业知识用于电力系统复杂工程问题的设计和改进</w:t>
            </w:r>
          </w:p>
        </w:tc>
        <w:tc>
          <w:tcPr>
            <w:tcW w:w="3867" w:type="dxa"/>
          </w:tcPr>
          <w:p w:rsidR="00E92954" w:rsidRDefault="003F2132">
            <w:pPr>
              <w:spacing w:line="360" w:lineRule="exact"/>
              <w:jc w:val="left"/>
              <w:rPr>
                <w:color w:val="000000"/>
              </w:rPr>
            </w:pPr>
            <w:r>
              <w:rPr>
                <w:rFonts w:hint="eastAsia"/>
                <w:b/>
              </w:rPr>
              <w:t>教学目标：</w:t>
            </w:r>
            <w:r>
              <w:rPr>
                <w:rFonts w:hint="eastAsia"/>
              </w:rPr>
              <w:t>1</w:t>
            </w:r>
            <w:r>
              <w:rPr>
                <w:rFonts w:hint="eastAsia"/>
              </w:rPr>
              <w:t>、</w:t>
            </w:r>
            <w:r>
              <w:rPr>
                <w:rFonts w:hint="eastAsia"/>
              </w:rPr>
              <w:t>2</w:t>
            </w:r>
            <w:r>
              <w:rPr>
                <w:rFonts w:hint="eastAsia"/>
              </w:rPr>
              <w:t>、</w:t>
            </w:r>
            <w:r>
              <w:rPr>
                <w:rFonts w:hint="eastAsia"/>
              </w:rPr>
              <w:t>7</w:t>
            </w:r>
          </w:p>
          <w:p w:rsidR="00E92954" w:rsidRDefault="003F2132">
            <w:pPr>
              <w:spacing w:line="360" w:lineRule="exact"/>
              <w:jc w:val="left"/>
            </w:pPr>
            <w:r>
              <w:rPr>
                <w:rFonts w:hint="eastAsia"/>
                <w:b/>
              </w:rPr>
              <w:t>达成途径：</w:t>
            </w:r>
            <w:r>
              <w:rPr>
                <w:rFonts w:hint="eastAsia"/>
              </w:rPr>
              <w:t>课堂讲解；实践操作等。</w:t>
            </w:r>
          </w:p>
          <w:p w:rsidR="00E92954" w:rsidRDefault="003F2132">
            <w:pPr>
              <w:spacing w:line="360" w:lineRule="exact"/>
              <w:jc w:val="left"/>
            </w:pPr>
            <w:r>
              <w:rPr>
                <w:rFonts w:hint="eastAsia"/>
                <w:b/>
              </w:rPr>
              <w:t>评价依据：</w:t>
            </w:r>
            <w:r>
              <w:rPr>
                <w:rFonts w:hint="eastAsia"/>
              </w:rPr>
              <w:t>实验操作过程、实验结果的演示、实验考查。</w:t>
            </w:r>
          </w:p>
          <w:p w:rsidR="00E92954" w:rsidRDefault="003F2132">
            <w:pPr>
              <w:spacing w:line="360" w:lineRule="exact"/>
              <w:jc w:val="left"/>
            </w:pPr>
            <w:r>
              <w:rPr>
                <w:rFonts w:hint="eastAsia"/>
                <w:b/>
              </w:rPr>
              <w:t>评价方式：</w:t>
            </w:r>
            <w:r>
              <w:rPr>
                <w:rFonts w:hint="eastAsia"/>
              </w:rPr>
              <w:t>考勤及实验课堂表现；实验表现与实验报告。</w:t>
            </w:r>
          </w:p>
        </w:tc>
      </w:tr>
      <w:tr w:rsidR="00E92954">
        <w:tc>
          <w:tcPr>
            <w:tcW w:w="2418" w:type="dxa"/>
          </w:tcPr>
          <w:p w:rsidR="00E92954" w:rsidRDefault="003F2132">
            <w:pPr>
              <w:pStyle w:val="11"/>
              <w:spacing w:line="360" w:lineRule="exact"/>
              <w:ind w:firstLineChars="0" w:firstLine="0"/>
            </w:pPr>
            <w:r>
              <w:t>2</w:t>
            </w:r>
            <w:r>
              <w:rPr>
                <w:rFonts w:hint="eastAsia"/>
              </w:rPr>
              <w:t>. 问题分析：能够应用数学和物理等自然科学、工程科学的基本原理，识别、表达、并通过文献研究分析与电力系统有关的复杂工程问题，以获得有效结论。</w:t>
            </w:r>
          </w:p>
          <w:p w:rsidR="00E92954" w:rsidRDefault="00E92954">
            <w:pPr>
              <w:pStyle w:val="a8"/>
              <w:spacing w:line="360" w:lineRule="exact"/>
              <w:rPr>
                <w:rFonts w:ascii="Times New Roman" w:hAnsi="Times New Roman"/>
              </w:rPr>
            </w:pPr>
          </w:p>
        </w:tc>
        <w:tc>
          <w:tcPr>
            <w:tcW w:w="2573" w:type="dxa"/>
          </w:tcPr>
          <w:p w:rsidR="00E92954" w:rsidRDefault="003F2132">
            <w:pPr>
              <w:spacing w:line="360" w:lineRule="exact"/>
              <w:jc w:val="left"/>
            </w:pPr>
            <w:r>
              <w:rPr>
                <w:rFonts w:hint="eastAsia"/>
              </w:rPr>
              <w:t>指标点</w:t>
            </w:r>
            <w:r>
              <w:t>2.2</w:t>
            </w:r>
            <w:r>
              <w:rPr>
                <w:rFonts w:hint="eastAsia"/>
              </w:rPr>
              <w:t>：能认识到解决工程问题有多种方案可选择。</w:t>
            </w:r>
          </w:p>
          <w:p w:rsidR="00E92954" w:rsidRDefault="003F2132">
            <w:pPr>
              <w:spacing w:line="360" w:lineRule="exact"/>
              <w:jc w:val="left"/>
            </w:pPr>
            <w:r>
              <w:rPr>
                <w:rFonts w:hint="eastAsia"/>
              </w:rPr>
              <w:t>指标点</w:t>
            </w:r>
            <w:r>
              <w:t>2.3</w:t>
            </w:r>
            <w:r>
              <w:rPr>
                <w:rFonts w:hint="eastAsia"/>
              </w:rPr>
              <w:t>：能查阅和分析文献寻求可替代的解决方案。</w:t>
            </w:r>
          </w:p>
          <w:p w:rsidR="00E92954" w:rsidRDefault="003F2132">
            <w:pPr>
              <w:spacing w:line="360" w:lineRule="exact"/>
              <w:jc w:val="left"/>
            </w:pPr>
            <w:r>
              <w:rPr>
                <w:rFonts w:hint="eastAsia"/>
              </w:rPr>
              <w:t>指标点</w:t>
            </w:r>
            <w:r>
              <w:t>2.4</w:t>
            </w:r>
            <w:r>
              <w:rPr>
                <w:rFonts w:hint="eastAsia"/>
              </w:rPr>
              <w:t>：能正确表达电力系统复杂工程问题的解决方案。</w:t>
            </w:r>
          </w:p>
        </w:tc>
        <w:tc>
          <w:tcPr>
            <w:tcW w:w="3867" w:type="dxa"/>
          </w:tcPr>
          <w:p w:rsidR="00E92954" w:rsidRDefault="003F2132">
            <w:pPr>
              <w:spacing w:line="360" w:lineRule="exact"/>
              <w:jc w:val="left"/>
              <w:rPr>
                <w:color w:val="000000"/>
              </w:rPr>
            </w:pPr>
            <w:r>
              <w:rPr>
                <w:rFonts w:hint="eastAsia"/>
                <w:b/>
              </w:rPr>
              <w:t>教学目标：</w:t>
            </w:r>
            <w:r>
              <w:rPr>
                <w:rFonts w:hint="eastAsia"/>
              </w:rPr>
              <w:t>1</w:t>
            </w:r>
            <w:r>
              <w:rPr>
                <w:rFonts w:hint="eastAsia"/>
              </w:rPr>
              <w:t>、</w:t>
            </w:r>
            <w:r>
              <w:rPr>
                <w:rFonts w:hint="eastAsia"/>
              </w:rPr>
              <w:t>2</w:t>
            </w:r>
            <w:r>
              <w:rPr>
                <w:rFonts w:hint="eastAsia"/>
              </w:rPr>
              <w:t>、</w:t>
            </w:r>
            <w:r>
              <w:rPr>
                <w:rFonts w:hint="eastAsia"/>
              </w:rPr>
              <w:t>5</w:t>
            </w:r>
            <w:r>
              <w:rPr>
                <w:rFonts w:hint="eastAsia"/>
              </w:rPr>
              <w:t>、</w:t>
            </w:r>
            <w:r>
              <w:rPr>
                <w:rFonts w:hint="eastAsia"/>
              </w:rPr>
              <w:t>7</w:t>
            </w:r>
          </w:p>
          <w:p w:rsidR="00E92954" w:rsidRDefault="003F2132">
            <w:pPr>
              <w:spacing w:line="360" w:lineRule="exact"/>
              <w:jc w:val="left"/>
            </w:pPr>
            <w:r>
              <w:rPr>
                <w:rFonts w:hint="eastAsia"/>
                <w:b/>
              </w:rPr>
              <w:t>达成途径：</w:t>
            </w:r>
            <w:r>
              <w:rPr>
                <w:rFonts w:hint="eastAsia"/>
              </w:rPr>
              <w:t>课堂讲解；实践操作等。</w:t>
            </w:r>
          </w:p>
          <w:p w:rsidR="00E92954" w:rsidRDefault="003F2132">
            <w:pPr>
              <w:spacing w:line="360" w:lineRule="exact"/>
              <w:jc w:val="left"/>
            </w:pPr>
            <w:r>
              <w:rPr>
                <w:rFonts w:hint="eastAsia"/>
                <w:b/>
              </w:rPr>
              <w:t>评价依据：</w:t>
            </w:r>
            <w:r>
              <w:rPr>
                <w:rFonts w:hint="eastAsia"/>
              </w:rPr>
              <w:t>实验操作过程、实验结果的演示、实验考查。</w:t>
            </w:r>
          </w:p>
          <w:p w:rsidR="00E92954" w:rsidRDefault="003F2132">
            <w:pPr>
              <w:spacing w:line="360" w:lineRule="exact"/>
              <w:jc w:val="left"/>
              <w:rPr>
                <w:b/>
              </w:rPr>
            </w:pPr>
            <w:r>
              <w:rPr>
                <w:rFonts w:hint="eastAsia"/>
                <w:b/>
              </w:rPr>
              <w:t>评价方式：</w:t>
            </w:r>
            <w:r>
              <w:rPr>
                <w:rFonts w:hint="eastAsia"/>
              </w:rPr>
              <w:t>考勤及实验课堂表现；实验表现与实验报告。</w:t>
            </w:r>
          </w:p>
        </w:tc>
      </w:tr>
      <w:tr w:rsidR="00E92954">
        <w:tc>
          <w:tcPr>
            <w:tcW w:w="2418" w:type="dxa"/>
          </w:tcPr>
          <w:p w:rsidR="00E92954" w:rsidRDefault="003F2132">
            <w:pPr>
              <w:pStyle w:val="11"/>
              <w:spacing w:line="360" w:lineRule="exact"/>
              <w:ind w:firstLineChars="0" w:firstLine="0"/>
            </w:pPr>
            <w:r>
              <w:rPr>
                <w:rFonts w:hint="eastAsia"/>
              </w:rPr>
              <w:lastRenderedPageBreak/>
              <w:t>3.设计/开发解决方案：能够设计针对电力系统复杂工程问题的解决方案，设计满足特定需求的系统、单元或工艺流程，并能够在设计环节中体现创新意识，考虑社会、健康、安全、法律、文化以及环境等因素。</w:t>
            </w:r>
          </w:p>
          <w:p w:rsidR="00E92954" w:rsidRDefault="00E92954">
            <w:pPr>
              <w:pStyle w:val="a8"/>
              <w:spacing w:line="360" w:lineRule="exact"/>
              <w:rPr>
                <w:rFonts w:ascii="Times New Roman" w:hAnsi="Times New Roman"/>
              </w:rPr>
            </w:pPr>
          </w:p>
        </w:tc>
        <w:tc>
          <w:tcPr>
            <w:tcW w:w="2573" w:type="dxa"/>
          </w:tcPr>
          <w:p w:rsidR="00E92954" w:rsidRDefault="003F2132">
            <w:pPr>
              <w:spacing w:line="360" w:lineRule="exact"/>
              <w:jc w:val="left"/>
            </w:pPr>
            <w:r>
              <w:rPr>
                <w:rFonts w:hint="eastAsia"/>
              </w:rPr>
              <w:t>指标点</w:t>
            </w:r>
            <w:r>
              <w:t>3.1</w:t>
            </w:r>
            <w:r>
              <w:rPr>
                <w:rFonts w:hint="eastAsia"/>
              </w:rPr>
              <w:t>：能够根据用户需求确定设计目标。</w:t>
            </w:r>
          </w:p>
          <w:p w:rsidR="00E92954" w:rsidRDefault="003F2132">
            <w:pPr>
              <w:spacing w:line="360" w:lineRule="exact"/>
              <w:jc w:val="left"/>
            </w:pPr>
            <w:r>
              <w:rPr>
                <w:rFonts w:hint="eastAsia"/>
              </w:rPr>
              <w:t>指标点</w:t>
            </w:r>
            <w:r>
              <w:t>3.2</w:t>
            </w:r>
            <w:r>
              <w:rPr>
                <w:rFonts w:hint="eastAsia"/>
              </w:rPr>
              <w:t>：能够在社会、健康、安全、法律、文化以及环境等因素约束条件下，通过技术经济评价对设计方案的可行性进行研究。</w:t>
            </w:r>
          </w:p>
          <w:p w:rsidR="00E92954" w:rsidRDefault="003F2132">
            <w:pPr>
              <w:spacing w:line="360" w:lineRule="exact"/>
              <w:jc w:val="left"/>
            </w:pPr>
            <w:r>
              <w:rPr>
                <w:rFonts w:hint="eastAsia"/>
              </w:rPr>
              <w:t>指标点</w:t>
            </w:r>
            <w:r>
              <w:t>3.5</w:t>
            </w:r>
            <w:r>
              <w:rPr>
                <w:rFonts w:hint="eastAsia"/>
              </w:rPr>
              <w:t>：能够用图纸、报告、计算书或实物等形式，呈现设计成果</w:t>
            </w:r>
          </w:p>
        </w:tc>
        <w:tc>
          <w:tcPr>
            <w:tcW w:w="3867" w:type="dxa"/>
          </w:tcPr>
          <w:p w:rsidR="00E92954" w:rsidRDefault="003F2132">
            <w:pPr>
              <w:spacing w:line="360" w:lineRule="exact"/>
              <w:jc w:val="left"/>
            </w:pPr>
            <w:r>
              <w:rPr>
                <w:rFonts w:hint="eastAsia"/>
                <w:b/>
              </w:rPr>
              <w:t>教学目标：</w:t>
            </w:r>
            <w:r>
              <w:rPr>
                <w:rFonts w:hint="eastAsia"/>
              </w:rPr>
              <w:t>3</w:t>
            </w:r>
            <w:r>
              <w:rPr>
                <w:rFonts w:hint="eastAsia"/>
              </w:rPr>
              <w:t>、</w:t>
            </w:r>
            <w:r>
              <w:rPr>
                <w:rFonts w:hint="eastAsia"/>
              </w:rPr>
              <w:t>4</w:t>
            </w:r>
            <w:r>
              <w:rPr>
                <w:rFonts w:hint="eastAsia"/>
              </w:rPr>
              <w:t>、</w:t>
            </w:r>
            <w:r>
              <w:rPr>
                <w:rFonts w:hint="eastAsia"/>
              </w:rPr>
              <w:t>5</w:t>
            </w:r>
            <w:r>
              <w:rPr>
                <w:rFonts w:hint="eastAsia"/>
              </w:rPr>
              <w:t>、</w:t>
            </w:r>
            <w:r>
              <w:rPr>
                <w:rFonts w:hint="eastAsia"/>
              </w:rPr>
              <w:t>6</w:t>
            </w:r>
            <w:r>
              <w:rPr>
                <w:rFonts w:hint="eastAsia"/>
              </w:rPr>
              <w:t>、</w:t>
            </w:r>
            <w:r>
              <w:rPr>
                <w:rFonts w:hint="eastAsia"/>
              </w:rPr>
              <w:t>7</w:t>
            </w:r>
          </w:p>
          <w:p w:rsidR="00E92954" w:rsidRDefault="003F2132">
            <w:pPr>
              <w:spacing w:line="360" w:lineRule="exact"/>
              <w:jc w:val="left"/>
            </w:pPr>
            <w:r>
              <w:rPr>
                <w:rFonts w:hint="eastAsia"/>
                <w:b/>
              </w:rPr>
              <w:t>达成途径：</w:t>
            </w:r>
            <w:r>
              <w:rPr>
                <w:rFonts w:hint="eastAsia"/>
              </w:rPr>
              <w:t>实验课堂讲解；实验。</w:t>
            </w:r>
          </w:p>
          <w:p w:rsidR="00E92954" w:rsidRDefault="003F2132">
            <w:pPr>
              <w:spacing w:line="360" w:lineRule="exact"/>
              <w:jc w:val="left"/>
            </w:pPr>
            <w:r>
              <w:rPr>
                <w:rFonts w:hint="eastAsia"/>
                <w:b/>
              </w:rPr>
              <w:t>评价依据：</w:t>
            </w:r>
            <w:r>
              <w:rPr>
                <w:rFonts w:hint="eastAsia"/>
              </w:rPr>
              <w:t>考勤及实验课堂表现；实验表现与实验报告。</w:t>
            </w:r>
          </w:p>
          <w:p w:rsidR="00E92954" w:rsidRDefault="003F2132">
            <w:pPr>
              <w:spacing w:line="360" w:lineRule="exact"/>
              <w:jc w:val="left"/>
              <w:rPr>
                <w:b/>
              </w:rPr>
            </w:pPr>
            <w:r>
              <w:rPr>
                <w:rFonts w:hint="eastAsia"/>
                <w:b/>
              </w:rPr>
              <w:t>评价方式：</w:t>
            </w:r>
            <w:r>
              <w:rPr>
                <w:rFonts w:hint="eastAsia"/>
              </w:rPr>
              <w:t>根据考勤及实验课堂表现给出成绩；根据实验表现给出成绩；结合实验报告，给出成绩；评价实验综合得分。</w:t>
            </w:r>
          </w:p>
        </w:tc>
      </w:tr>
      <w:tr w:rsidR="00E92954">
        <w:tc>
          <w:tcPr>
            <w:tcW w:w="2418" w:type="dxa"/>
          </w:tcPr>
          <w:p w:rsidR="00E92954" w:rsidRDefault="003F2132">
            <w:pPr>
              <w:pStyle w:val="a8"/>
              <w:spacing w:line="360" w:lineRule="exact"/>
              <w:rPr>
                <w:rFonts w:ascii="Times New Roman" w:hAnsi="Times New Roman"/>
              </w:rPr>
            </w:pPr>
            <w:r>
              <w:rPr>
                <w:rFonts w:ascii="Times New Roman" w:hAnsi="Times New Roman" w:hint="eastAsia"/>
              </w:rPr>
              <w:t>5.</w:t>
            </w:r>
            <w:r>
              <w:rPr>
                <w:rFonts w:ascii="Times New Roman" w:hAnsi="Times New Roman" w:hint="eastAsia"/>
              </w:rPr>
              <w:t>使用现代工具：能够针对电气工程有关的复杂工程问题，开发、选择和使用恰当的技术、资源、现代工程工具和信息技术工具，对复杂工程问题进行分析、预测与模拟。</w:t>
            </w:r>
          </w:p>
        </w:tc>
        <w:tc>
          <w:tcPr>
            <w:tcW w:w="2573" w:type="dxa"/>
          </w:tcPr>
          <w:p w:rsidR="00E92954" w:rsidRDefault="003F2132">
            <w:pPr>
              <w:spacing w:line="360" w:lineRule="exact"/>
              <w:jc w:val="left"/>
            </w:pPr>
            <w:r>
              <w:rPr>
                <w:rFonts w:hint="eastAsia"/>
              </w:rPr>
              <w:t>指标点</w:t>
            </w:r>
            <w:r>
              <w:t>5.2</w:t>
            </w:r>
            <w:r>
              <w:rPr>
                <w:rFonts w:hint="eastAsia"/>
              </w:rPr>
              <w:t>：能选择、开发相关的技术、资源和工具、并应用于电气工程问题的解决过程。</w:t>
            </w:r>
          </w:p>
          <w:p w:rsidR="00E92954" w:rsidRDefault="003F2132">
            <w:pPr>
              <w:spacing w:line="360" w:lineRule="exact"/>
              <w:jc w:val="left"/>
            </w:pPr>
            <w:r>
              <w:rPr>
                <w:rFonts w:hint="eastAsia"/>
              </w:rPr>
              <w:t>指标点</w:t>
            </w:r>
            <w:r>
              <w:t>5.3</w:t>
            </w:r>
            <w:r>
              <w:rPr>
                <w:rFonts w:hint="eastAsia"/>
              </w:rPr>
              <w:t>：能运用相关技术、资源和工具对电力系统复杂工程问题进行分析、预测与模拟，并理解其局限性。</w:t>
            </w:r>
          </w:p>
        </w:tc>
        <w:tc>
          <w:tcPr>
            <w:tcW w:w="3867" w:type="dxa"/>
          </w:tcPr>
          <w:p w:rsidR="00E92954" w:rsidRDefault="003F2132">
            <w:pPr>
              <w:spacing w:line="360" w:lineRule="exact"/>
              <w:jc w:val="left"/>
            </w:pPr>
            <w:r>
              <w:rPr>
                <w:rFonts w:hint="eastAsia"/>
                <w:b/>
              </w:rPr>
              <w:t>教学目标：</w:t>
            </w:r>
            <w:r>
              <w:rPr>
                <w:rFonts w:hint="eastAsia"/>
              </w:rPr>
              <w:t>6</w:t>
            </w:r>
            <w:r>
              <w:rPr>
                <w:rFonts w:hint="eastAsia"/>
              </w:rPr>
              <w:t>、</w:t>
            </w:r>
            <w:r>
              <w:rPr>
                <w:rFonts w:hint="eastAsia"/>
              </w:rPr>
              <w:t>7</w:t>
            </w:r>
            <w:r>
              <w:rPr>
                <w:rFonts w:hint="eastAsia"/>
              </w:rPr>
              <w:t>、</w:t>
            </w:r>
            <w:r>
              <w:rPr>
                <w:rFonts w:hint="eastAsia"/>
              </w:rPr>
              <w:t>8</w:t>
            </w:r>
          </w:p>
          <w:p w:rsidR="00E92954" w:rsidRDefault="003F2132">
            <w:pPr>
              <w:spacing w:line="360" w:lineRule="exact"/>
              <w:jc w:val="left"/>
            </w:pPr>
            <w:r>
              <w:rPr>
                <w:rFonts w:hint="eastAsia"/>
                <w:b/>
              </w:rPr>
              <w:t>达成途径：</w:t>
            </w:r>
            <w:r>
              <w:rPr>
                <w:rFonts w:hint="eastAsia"/>
              </w:rPr>
              <w:t>实验课堂讲解；实验。</w:t>
            </w:r>
          </w:p>
          <w:p w:rsidR="00E92954" w:rsidRDefault="003F2132">
            <w:pPr>
              <w:spacing w:line="360" w:lineRule="exact"/>
              <w:jc w:val="left"/>
            </w:pPr>
            <w:r>
              <w:rPr>
                <w:rFonts w:hint="eastAsia"/>
                <w:b/>
              </w:rPr>
              <w:t>评价依据：</w:t>
            </w:r>
            <w:r>
              <w:rPr>
                <w:rFonts w:hint="eastAsia"/>
              </w:rPr>
              <w:t>考勤及实验课堂表现；实验表现与实验报告。</w:t>
            </w:r>
          </w:p>
          <w:p w:rsidR="00E92954" w:rsidRDefault="003F2132">
            <w:pPr>
              <w:spacing w:line="360" w:lineRule="exact"/>
              <w:jc w:val="left"/>
              <w:rPr>
                <w:b/>
              </w:rPr>
            </w:pPr>
            <w:r>
              <w:rPr>
                <w:rFonts w:hint="eastAsia"/>
                <w:b/>
              </w:rPr>
              <w:t>评价方式：</w:t>
            </w:r>
            <w:r>
              <w:rPr>
                <w:rFonts w:hint="eastAsia"/>
              </w:rPr>
              <w:t>根据考勤及实验课堂表现给出成绩；根据实验表现给出成绩；结合实验报告，给出成绩；评价实验综合得分。</w:t>
            </w:r>
          </w:p>
        </w:tc>
      </w:tr>
    </w:tbl>
    <w:p w:rsidR="00E92954" w:rsidRDefault="003F2132" w:rsidP="00892280">
      <w:pPr>
        <w:tabs>
          <w:tab w:val="left" w:pos="4960"/>
        </w:tabs>
        <w:spacing w:beforeLines="50" w:afterLines="50"/>
        <w:rPr>
          <w:rFonts w:ascii="黑体" w:eastAsia="黑体"/>
          <w:color w:val="000000"/>
          <w:sz w:val="24"/>
        </w:rPr>
      </w:pPr>
      <w:r>
        <w:rPr>
          <w:rFonts w:ascii="黑体" w:eastAsia="黑体" w:hint="eastAsia"/>
          <w:color w:val="000000"/>
          <w:sz w:val="24"/>
        </w:rPr>
        <w:t>四、教学内容、学时安排和基本要求</w:t>
      </w:r>
    </w:p>
    <w:p w:rsidR="00E92954" w:rsidRDefault="003F2132" w:rsidP="00892280">
      <w:pPr>
        <w:tabs>
          <w:tab w:val="left" w:pos="7380"/>
        </w:tabs>
        <w:spacing w:beforeLines="50" w:afterLines="50" w:line="360" w:lineRule="exact"/>
        <w:rPr>
          <w:rFonts w:ascii="黑体" w:eastAsia="黑体"/>
          <w:color w:val="000000"/>
          <w:sz w:val="24"/>
        </w:rPr>
      </w:pPr>
      <w:r>
        <w:rPr>
          <w:rFonts w:hint="eastAsia"/>
        </w:rPr>
        <w:t>（一）、</w:t>
      </w:r>
      <w:r>
        <w:rPr>
          <w:rFonts w:hint="eastAsia"/>
        </w:rPr>
        <w:t>FPGA</w:t>
      </w:r>
      <w:r>
        <w:rPr>
          <w:rFonts w:hint="eastAsia"/>
        </w:rPr>
        <w:t>简介、</w:t>
      </w:r>
      <w:r>
        <w:rPr>
          <w:rFonts w:hint="eastAsia"/>
        </w:rPr>
        <w:t>QuartusII</w:t>
      </w:r>
      <w:r>
        <w:rPr>
          <w:rFonts w:hint="eastAsia"/>
        </w:rPr>
        <w:t>的使用、学习</w:t>
      </w:r>
      <w:r>
        <w:rPr>
          <w:rFonts w:hint="eastAsia"/>
        </w:rPr>
        <w:t>VHDL</w:t>
      </w:r>
      <w:r>
        <w:rPr>
          <w:rFonts w:hint="eastAsia"/>
        </w:rPr>
        <w:t>的并行语句</w:t>
      </w:r>
      <w:r>
        <w:rPr>
          <w:rFonts w:hint="eastAsia"/>
        </w:rPr>
        <w:t xml:space="preserve">               4</w:t>
      </w:r>
      <w:r>
        <w:rPr>
          <w:rFonts w:hint="eastAsia"/>
        </w:rPr>
        <w:t>学时</w:t>
      </w:r>
    </w:p>
    <w:p w:rsidR="00E92954" w:rsidRDefault="003F2132" w:rsidP="00892280">
      <w:pPr>
        <w:spacing w:beforeLines="50" w:afterLines="50" w:line="360" w:lineRule="exact"/>
        <w:rPr>
          <w:rFonts w:ascii="黑体" w:eastAsia="黑体"/>
          <w:color w:val="000000"/>
          <w:sz w:val="24"/>
        </w:rPr>
      </w:pPr>
      <w:r>
        <w:rPr>
          <w:rFonts w:hint="eastAsia"/>
        </w:rPr>
        <w:t>（二）、实验装置介绍、学习</w:t>
      </w:r>
      <w:r>
        <w:rPr>
          <w:rFonts w:hint="eastAsia"/>
        </w:rPr>
        <w:t>VHDL</w:t>
      </w:r>
      <w:r>
        <w:rPr>
          <w:rFonts w:hint="eastAsia"/>
        </w:rPr>
        <w:t>的进程、信号、变量、顺序语句</w:t>
      </w:r>
      <w:r>
        <w:rPr>
          <w:rFonts w:hint="eastAsia"/>
        </w:rPr>
        <w:t xml:space="preserve">           4</w:t>
      </w:r>
      <w:r>
        <w:rPr>
          <w:rFonts w:hint="eastAsia"/>
        </w:rPr>
        <w:t>学时</w:t>
      </w:r>
    </w:p>
    <w:p w:rsidR="00E92954" w:rsidRDefault="003F2132" w:rsidP="00F14B71">
      <w:pPr>
        <w:widowControl/>
        <w:ind w:leftChars="-28" w:hangingChars="28" w:hanging="59"/>
      </w:pPr>
      <w:r>
        <w:rPr>
          <w:rFonts w:hint="eastAsia"/>
        </w:rPr>
        <w:t>（三）、学习使用嵌入式逻辑分析仪、双向口、状态机</w:t>
      </w:r>
      <w:r>
        <w:rPr>
          <w:rFonts w:hint="eastAsia"/>
        </w:rPr>
        <w:t xml:space="preserve">                        4 </w:t>
      </w:r>
      <w:r>
        <w:rPr>
          <w:rFonts w:hint="eastAsia"/>
        </w:rPr>
        <w:t>学时</w:t>
      </w:r>
    </w:p>
    <w:p w:rsidR="00E92954" w:rsidRDefault="003F2132" w:rsidP="00F14B71">
      <w:pPr>
        <w:widowControl/>
        <w:ind w:leftChars="-28" w:hangingChars="28" w:hanging="59"/>
      </w:pPr>
      <w:r>
        <w:rPr>
          <w:rFonts w:hint="eastAsia"/>
        </w:rPr>
        <w:t>（四）、设计分频器、计数器、译码器</w:t>
      </w:r>
      <w:r>
        <w:rPr>
          <w:rFonts w:hint="eastAsia"/>
        </w:rPr>
        <w:t xml:space="preserve">                                      4 </w:t>
      </w:r>
      <w:r>
        <w:rPr>
          <w:rFonts w:hint="eastAsia"/>
        </w:rPr>
        <w:t>学时</w:t>
      </w:r>
    </w:p>
    <w:p w:rsidR="00E92954" w:rsidRDefault="003F2132" w:rsidP="00F14B71">
      <w:pPr>
        <w:widowControl/>
        <w:ind w:leftChars="-28" w:hangingChars="28" w:hanging="59"/>
      </w:pPr>
      <w:r>
        <w:rPr>
          <w:rFonts w:hint="eastAsia"/>
        </w:rPr>
        <w:t>（五）、数字</w:t>
      </w:r>
      <w:proofErr w:type="gramStart"/>
      <w:r>
        <w:rPr>
          <w:rFonts w:hint="eastAsia"/>
        </w:rPr>
        <w:t>钟综合</w:t>
      </w:r>
      <w:proofErr w:type="gramEnd"/>
      <w:r>
        <w:rPr>
          <w:rFonts w:hint="eastAsia"/>
        </w:rPr>
        <w:t>设计。首先给出设计任务书，再由学生自己提出方案、每两个学生一组根据自己的情况独立完成设计任务</w:t>
      </w:r>
      <w:r>
        <w:rPr>
          <w:rFonts w:hint="eastAsia"/>
        </w:rPr>
        <w:t xml:space="preserve">                                            12</w:t>
      </w:r>
      <w:r>
        <w:rPr>
          <w:rFonts w:hint="eastAsia"/>
        </w:rPr>
        <w:t>学时</w:t>
      </w:r>
    </w:p>
    <w:p w:rsidR="00E92954" w:rsidRDefault="003F2132" w:rsidP="00F14B71">
      <w:pPr>
        <w:widowControl/>
        <w:ind w:leftChars="-28" w:hangingChars="28" w:hanging="59"/>
      </w:pPr>
      <w:r>
        <w:rPr>
          <w:rFonts w:hint="eastAsia"/>
        </w:rPr>
        <w:t>（六）、电路原理图、</w:t>
      </w:r>
      <w:r>
        <w:rPr>
          <w:rFonts w:hint="eastAsia"/>
        </w:rPr>
        <w:t>PCB</w:t>
      </w:r>
      <w:r>
        <w:rPr>
          <w:rFonts w:hint="eastAsia"/>
        </w:rPr>
        <w:t>图设计</w:t>
      </w:r>
      <w:r>
        <w:rPr>
          <w:rFonts w:hint="eastAsia"/>
        </w:rPr>
        <w:t xml:space="preserve">                                          4</w:t>
      </w:r>
      <w:r>
        <w:rPr>
          <w:rFonts w:hint="eastAsia"/>
        </w:rPr>
        <w:t>学时</w:t>
      </w:r>
    </w:p>
    <w:p w:rsidR="00E92954" w:rsidRDefault="003F2132" w:rsidP="00F14B71">
      <w:pPr>
        <w:widowControl/>
        <w:ind w:leftChars="-28" w:hangingChars="28" w:hanging="59"/>
      </w:pPr>
      <w:r>
        <w:rPr>
          <w:rFonts w:hint="eastAsia"/>
        </w:rPr>
        <w:t>（七）、实验内容</w:t>
      </w:r>
    </w:p>
    <w:p w:rsidR="00E92954" w:rsidRDefault="003F2132">
      <w:pPr>
        <w:tabs>
          <w:tab w:val="left" w:pos="540"/>
        </w:tabs>
      </w:pPr>
      <w:r>
        <w:rPr>
          <w:rFonts w:hint="eastAsia"/>
        </w:rPr>
        <w:t xml:space="preserve">      1</w:t>
      </w:r>
      <w:r>
        <w:rPr>
          <w:rFonts w:hint="eastAsia"/>
        </w:rPr>
        <w:t>、实验</w:t>
      </w:r>
      <w:proofErr w:type="gramStart"/>
      <w:r>
        <w:rPr>
          <w:rFonts w:hint="eastAsia"/>
        </w:rPr>
        <w:t>一</w:t>
      </w:r>
      <w:proofErr w:type="gramEnd"/>
      <w:r>
        <w:rPr>
          <w:rFonts w:hint="eastAsia"/>
        </w:rPr>
        <w:t xml:space="preserve">  VHDL</w:t>
      </w:r>
      <w:r>
        <w:rPr>
          <w:rFonts w:hint="eastAsia"/>
        </w:rPr>
        <w:t>入门</w:t>
      </w:r>
      <w:r>
        <w:rPr>
          <w:rFonts w:hint="eastAsia"/>
        </w:rPr>
        <w:t xml:space="preserve">              4</w:t>
      </w:r>
      <w:r>
        <w:rPr>
          <w:rFonts w:hint="eastAsia"/>
        </w:rPr>
        <w:t>学时</w:t>
      </w:r>
    </w:p>
    <w:p w:rsidR="00E92954" w:rsidRDefault="003F2132">
      <w:pPr>
        <w:tabs>
          <w:tab w:val="left" w:pos="540"/>
        </w:tabs>
        <w:ind w:firstLineChars="300" w:firstLine="630"/>
      </w:pPr>
      <w:r>
        <w:rPr>
          <w:rFonts w:hint="eastAsia"/>
        </w:rPr>
        <w:t>2</w:t>
      </w:r>
      <w:r>
        <w:rPr>
          <w:rFonts w:hint="eastAsia"/>
        </w:rPr>
        <w:t>、实验二</w:t>
      </w:r>
      <w:r>
        <w:rPr>
          <w:rFonts w:hint="eastAsia"/>
        </w:rPr>
        <w:t xml:space="preserve">  </w:t>
      </w:r>
      <w:r>
        <w:rPr>
          <w:rFonts w:hint="eastAsia"/>
        </w:rPr>
        <w:t>组合电路设计</w:t>
      </w:r>
      <w:r>
        <w:rPr>
          <w:rFonts w:hint="eastAsia"/>
        </w:rPr>
        <w:t xml:space="preserve">            4</w:t>
      </w:r>
      <w:r>
        <w:rPr>
          <w:rFonts w:hint="eastAsia"/>
        </w:rPr>
        <w:t>学时</w:t>
      </w:r>
    </w:p>
    <w:p w:rsidR="00E92954" w:rsidRDefault="003F2132">
      <w:pPr>
        <w:tabs>
          <w:tab w:val="left" w:pos="540"/>
        </w:tabs>
        <w:ind w:firstLineChars="300" w:firstLine="630"/>
      </w:pPr>
      <w:r>
        <w:rPr>
          <w:rFonts w:hint="eastAsia"/>
        </w:rPr>
        <w:t>3</w:t>
      </w:r>
      <w:r>
        <w:rPr>
          <w:rFonts w:hint="eastAsia"/>
        </w:rPr>
        <w:t>、实验三</w:t>
      </w:r>
      <w:r>
        <w:rPr>
          <w:rFonts w:hint="eastAsia"/>
        </w:rPr>
        <w:t xml:space="preserve">  </w:t>
      </w:r>
      <w:r>
        <w:rPr>
          <w:rFonts w:hint="eastAsia"/>
        </w:rPr>
        <w:t>时序电路设计</w:t>
      </w:r>
      <w:r>
        <w:rPr>
          <w:rFonts w:hint="eastAsia"/>
        </w:rPr>
        <w:t xml:space="preserve">            4</w:t>
      </w:r>
      <w:r>
        <w:rPr>
          <w:rFonts w:hint="eastAsia"/>
        </w:rPr>
        <w:t>学时</w:t>
      </w:r>
    </w:p>
    <w:p w:rsidR="00E92954" w:rsidRDefault="003F2132">
      <w:pPr>
        <w:tabs>
          <w:tab w:val="left" w:pos="540"/>
        </w:tabs>
        <w:ind w:firstLineChars="300" w:firstLine="630"/>
      </w:pPr>
      <w:r>
        <w:rPr>
          <w:rFonts w:hint="eastAsia"/>
        </w:rPr>
        <w:t>4</w:t>
      </w:r>
      <w:r>
        <w:rPr>
          <w:rFonts w:hint="eastAsia"/>
        </w:rPr>
        <w:t>、实验四</w:t>
      </w:r>
      <w:r>
        <w:rPr>
          <w:rFonts w:hint="eastAsia"/>
        </w:rPr>
        <w:t xml:space="preserve">  </w:t>
      </w:r>
      <w:r>
        <w:rPr>
          <w:rFonts w:hint="eastAsia"/>
        </w:rPr>
        <w:t>计数器设计</w:t>
      </w:r>
      <w:r>
        <w:rPr>
          <w:rFonts w:hint="eastAsia"/>
        </w:rPr>
        <w:t xml:space="preserve">              4</w:t>
      </w:r>
      <w:r>
        <w:rPr>
          <w:rFonts w:hint="eastAsia"/>
        </w:rPr>
        <w:t>学时</w:t>
      </w:r>
    </w:p>
    <w:p w:rsidR="00E92954" w:rsidRDefault="003F2132">
      <w:pPr>
        <w:tabs>
          <w:tab w:val="left" w:pos="540"/>
        </w:tabs>
        <w:ind w:firstLineChars="300" w:firstLine="630"/>
      </w:pPr>
      <w:r>
        <w:rPr>
          <w:rFonts w:hint="eastAsia"/>
        </w:rPr>
        <w:t>5</w:t>
      </w:r>
      <w:r>
        <w:rPr>
          <w:rFonts w:hint="eastAsia"/>
        </w:rPr>
        <w:t>、实验五</w:t>
      </w:r>
      <w:r>
        <w:rPr>
          <w:rFonts w:hint="eastAsia"/>
        </w:rPr>
        <w:t xml:space="preserve">  </w:t>
      </w:r>
      <w:r>
        <w:rPr>
          <w:rFonts w:hint="eastAsia"/>
        </w:rPr>
        <w:t>数字</w:t>
      </w:r>
      <w:proofErr w:type="gramStart"/>
      <w:r>
        <w:rPr>
          <w:rFonts w:hint="eastAsia"/>
        </w:rPr>
        <w:t>钟综合</w:t>
      </w:r>
      <w:proofErr w:type="gramEnd"/>
      <w:r>
        <w:rPr>
          <w:rFonts w:hint="eastAsia"/>
        </w:rPr>
        <w:t>设计</w:t>
      </w:r>
      <w:r>
        <w:rPr>
          <w:rFonts w:hint="eastAsia"/>
        </w:rPr>
        <w:t xml:space="preserve">         12</w:t>
      </w:r>
      <w:r>
        <w:rPr>
          <w:rFonts w:hint="eastAsia"/>
        </w:rPr>
        <w:t>学时</w:t>
      </w:r>
    </w:p>
    <w:p w:rsidR="00E92954" w:rsidRDefault="003F2132">
      <w:pPr>
        <w:pStyle w:val="a8"/>
        <w:tabs>
          <w:tab w:val="left" w:pos="540"/>
        </w:tabs>
        <w:ind w:firstLineChars="200" w:firstLine="420"/>
        <w:rPr>
          <w:rFonts w:ascii="Times New Roman" w:hAnsi="Times New Roman"/>
          <w:kern w:val="0"/>
        </w:rPr>
      </w:pPr>
      <w:r>
        <w:rPr>
          <w:rFonts w:ascii="Times New Roman" w:hAnsi="Times New Roman" w:hint="eastAsia"/>
          <w:kern w:val="0"/>
        </w:rPr>
        <w:t xml:space="preserve">  6</w:t>
      </w:r>
      <w:r>
        <w:rPr>
          <w:rFonts w:ascii="Times New Roman" w:hAnsi="Times New Roman" w:hint="eastAsia"/>
          <w:kern w:val="0"/>
        </w:rPr>
        <w:t>、实验六</w:t>
      </w:r>
      <w:r>
        <w:rPr>
          <w:rFonts w:ascii="Times New Roman" w:hAnsi="Times New Roman" w:hint="eastAsia"/>
          <w:kern w:val="0"/>
        </w:rPr>
        <w:t xml:space="preserve">  </w:t>
      </w:r>
      <w:r>
        <w:rPr>
          <w:rFonts w:ascii="Times New Roman" w:hAnsi="Times New Roman" w:hint="eastAsia"/>
          <w:kern w:val="0"/>
        </w:rPr>
        <w:t>电路原理图及</w:t>
      </w:r>
      <w:r>
        <w:rPr>
          <w:rFonts w:ascii="Times New Roman" w:hAnsi="Times New Roman" w:hint="eastAsia"/>
          <w:kern w:val="0"/>
        </w:rPr>
        <w:t>PCB</w:t>
      </w:r>
      <w:r>
        <w:rPr>
          <w:rFonts w:ascii="Times New Roman" w:hAnsi="Times New Roman" w:hint="eastAsia"/>
          <w:kern w:val="0"/>
        </w:rPr>
        <w:t>设计</w:t>
      </w:r>
      <w:r>
        <w:rPr>
          <w:rFonts w:ascii="Times New Roman" w:hAnsi="Times New Roman" w:hint="eastAsia"/>
          <w:kern w:val="0"/>
        </w:rPr>
        <w:t xml:space="preserve">   4</w:t>
      </w:r>
      <w:r>
        <w:rPr>
          <w:rFonts w:ascii="Times New Roman" w:hAnsi="Times New Roman" w:hint="eastAsia"/>
          <w:kern w:val="0"/>
        </w:rPr>
        <w:t>学时</w:t>
      </w:r>
    </w:p>
    <w:p w:rsidR="00E92954" w:rsidRDefault="003F2132" w:rsidP="00892280">
      <w:pPr>
        <w:tabs>
          <w:tab w:val="left" w:pos="4960"/>
        </w:tabs>
        <w:spacing w:beforeLines="50" w:afterLines="50"/>
        <w:rPr>
          <w:rFonts w:ascii="黑体" w:eastAsia="黑体"/>
          <w:color w:val="000000"/>
          <w:sz w:val="24"/>
        </w:rPr>
      </w:pPr>
      <w:r>
        <w:rPr>
          <w:rFonts w:ascii="黑体" w:eastAsia="黑体" w:hint="eastAsia"/>
          <w:color w:val="000000"/>
          <w:sz w:val="24"/>
        </w:rPr>
        <w:t>五、课程的其它教学环节</w:t>
      </w:r>
    </w:p>
    <w:p w:rsidR="00E92954" w:rsidRDefault="00E92954" w:rsidP="00892280">
      <w:pPr>
        <w:tabs>
          <w:tab w:val="left" w:pos="4960"/>
        </w:tabs>
        <w:spacing w:beforeLines="50" w:afterLines="50"/>
        <w:rPr>
          <w:rFonts w:ascii="黑体" w:eastAsia="黑体"/>
          <w:color w:val="000000"/>
          <w:sz w:val="24"/>
        </w:rPr>
      </w:pPr>
    </w:p>
    <w:tbl>
      <w:tblPr>
        <w:tblW w:w="8054" w:type="dxa"/>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58"/>
        <w:gridCol w:w="1701"/>
        <w:gridCol w:w="4252"/>
        <w:gridCol w:w="1043"/>
      </w:tblGrid>
      <w:tr w:rsidR="00E92954">
        <w:trPr>
          <w:trHeight w:val="357"/>
          <w:jc w:val="center"/>
        </w:trPr>
        <w:tc>
          <w:tcPr>
            <w:tcW w:w="1058" w:type="dxa"/>
          </w:tcPr>
          <w:p w:rsidR="00E92954" w:rsidRDefault="003F2132">
            <w:pPr>
              <w:tabs>
                <w:tab w:val="left" w:pos="0"/>
              </w:tabs>
              <w:spacing w:line="360" w:lineRule="exact"/>
              <w:jc w:val="center"/>
              <w:rPr>
                <w:color w:val="000000"/>
              </w:rPr>
            </w:pPr>
            <w:r>
              <w:rPr>
                <w:rFonts w:hint="eastAsia"/>
                <w:color w:val="000000"/>
              </w:rPr>
              <w:lastRenderedPageBreak/>
              <w:t>序号</w:t>
            </w:r>
          </w:p>
        </w:tc>
        <w:tc>
          <w:tcPr>
            <w:tcW w:w="1701" w:type="dxa"/>
          </w:tcPr>
          <w:p w:rsidR="00E92954" w:rsidRDefault="003F2132">
            <w:pPr>
              <w:tabs>
                <w:tab w:val="left" w:pos="0"/>
              </w:tabs>
              <w:spacing w:line="360" w:lineRule="exact"/>
              <w:jc w:val="center"/>
              <w:rPr>
                <w:color w:val="000000"/>
              </w:rPr>
            </w:pPr>
            <w:r>
              <w:rPr>
                <w:rFonts w:hint="eastAsia"/>
                <w:color w:val="000000"/>
              </w:rPr>
              <w:t>教学环节</w:t>
            </w:r>
          </w:p>
        </w:tc>
        <w:tc>
          <w:tcPr>
            <w:tcW w:w="4252" w:type="dxa"/>
          </w:tcPr>
          <w:p w:rsidR="00E92954" w:rsidRDefault="003F2132">
            <w:pPr>
              <w:tabs>
                <w:tab w:val="left" w:pos="0"/>
              </w:tabs>
              <w:spacing w:line="360" w:lineRule="exact"/>
              <w:jc w:val="center"/>
              <w:rPr>
                <w:color w:val="000000"/>
              </w:rPr>
            </w:pPr>
            <w:r>
              <w:rPr>
                <w:rFonts w:hint="eastAsia"/>
                <w:color w:val="000000"/>
              </w:rPr>
              <w:t>教学内容</w:t>
            </w:r>
          </w:p>
        </w:tc>
        <w:tc>
          <w:tcPr>
            <w:tcW w:w="1043" w:type="dxa"/>
          </w:tcPr>
          <w:p w:rsidR="00E92954" w:rsidRDefault="003F2132">
            <w:pPr>
              <w:tabs>
                <w:tab w:val="left" w:pos="0"/>
              </w:tabs>
              <w:spacing w:line="360" w:lineRule="exact"/>
              <w:jc w:val="center"/>
              <w:rPr>
                <w:color w:val="000000"/>
              </w:rPr>
            </w:pPr>
            <w:r>
              <w:rPr>
                <w:rFonts w:hint="eastAsia"/>
                <w:color w:val="000000"/>
              </w:rPr>
              <w:t>学时数</w:t>
            </w:r>
          </w:p>
        </w:tc>
      </w:tr>
      <w:tr w:rsidR="00E92954">
        <w:trPr>
          <w:trHeight w:val="382"/>
          <w:jc w:val="center"/>
        </w:trPr>
        <w:tc>
          <w:tcPr>
            <w:tcW w:w="1058" w:type="dxa"/>
            <w:vAlign w:val="center"/>
          </w:tcPr>
          <w:p w:rsidR="00E92954" w:rsidRDefault="003F2132">
            <w:pPr>
              <w:tabs>
                <w:tab w:val="left" w:pos="0"/>
              </w:tabs>
              <w:spacing w:line="360" w:lineRule="exact"/>
              <w:jc w:val="center"/>
              <w:rPr>
                <w:color w:val="000000"/>
              </w:rPr>
            </w:pPr>
            <w:r>
              <w:rPr>
                <w:rFonts w:hint="eastAsia"/>
                <w:color w:val="000000"/>
              </w:rPr>
              <w:t>1</w:t>
            </w:r>
          </w:p>
        </w:tc>
        <w:tc>
          <w:tcPr>
            <w:tcW w:w="1701" w:type="dxa"/>
            <w:vAlign w:val="center"/>
          </w:tcPr>
          <w:p w:rsidR="00E92954" w:rsidRDefault="003F2132">
            <w:pPr>
              <w:tabs>
                <w:tab w:val="left" w:pos="0"/>
              </w:tabs>
              <w:spacing w:line="360" w:lineRule="exact"/>
              <w:jc w:val="center"/>
              <w:rPr>
                <w:color w:val="000000"/>
              </w:rPr>
            </w:pPr>
            <w:r>
              <w:rPr>
                <w:rFonts w:cs="宋体" w:hint="eastAsia"/>
                <w:color w:val="000000"/>
              </w:rPr>
              <w:t>前期预备知识的准备</w:t>
            </w:r>
          </w:p>
        </w:tc>
        <w:tc>
          <w:tcPr>
            <w:tcW w:w="4252" w:type="dxa"/>
            <w:vAlign w:val="center"/>
          </w:tcPr>
          <w:p w:rsidR="00E92954" w:rsidRDefault="003F2132">
            <w:pPr>
              <w:tabs>
                <w:tab w:val="left" w:pos="0"/>
              </w:tabs>
              <w:spacing w:line="360" w:lineRule="exact"/>
              <w:jc w:val="left"/>
              <w:rPr>
                <w:color w:val="000000"/>
              </w:rPr>
            </w:pPr>
            <w:r>
              <w:rPr>
                <w:rFonts w:cs="宋体" w:hint="eastAsia"/>
                <w:color w:val="000000"/>
              </w:rPr>
              <w:t>在学习了电路原理和电子技术基础等课程之后，通过课外学习（选择实验室或者创新创业工作室等途径），认识并能够连接简单的电子线路</w:t>
            </w:r>
          </w:p>
        </w:tc>
        <w:tc>
          <w:tcPr>
            <w:tcW w:w="1043" w:type="dxa"/>
            <w:vAlign w:val="center"/>
          </w:tcPr>
          <w:p w:rsidR="00E92954" w:rsidRDefault="003F2132">
            <w:pPr>
              <w:tabs>
                <w:tab w:val="left" w:pos="0"/>
              </w:tabs>
              <w:spacing w:line="360" w:lineRule="exact"/>
              <w:jc w:val="center"/>
              <w:rPr>
                <w:color w:val="000000"/>
              </w:rPr>
            </w:pPr>
            <w:r>
              <w:rPr>
                <w:rFonts w:hint="eastAsia"/>
                <w:color w:val="000000"/>
              </w:rPr>
              <w:t>0</w:t>
            </w:r>
          </w:p>
        </w:tc>
      </w:tr>
      <w:tr w:rsidR="00E92954">
        <w:trPr>
          <w:trHeight w:val="405"/>
          <w:jc w:val="center"/>
        </w:trPr>
        <w:tc>
          <w:tcPr>
            <w:tcW w:w="1058" w:type="dxa"/>
            <w:vAlign w:val="center"/>
          </w:tcPr>
          <w:p w:rsidR="00E92954" w:rsidRDefault="003F2132">
            <w:pPr>
              <w:tabs>
                <w:tab w:val="left" w:pos="0"/>
              </w:tabs>
              <w:spacing w:line="360" w:lineRule="exact"/>
              <w:jc w:val="center"/>
              <w:rPr>
                <w:color w:val="000000"/>
              </w:rPr>
            </w:pPr>
            <w:r>
              <w:rPr>
                <w:rFonts w:hint="eastAsia"/>
                <w:color w:val="000000"/>
              </w:rPr>
              <w:t>2</w:t>
            </w:r>
          </w:p>
        </w:tc>
        <w:tc>
          <w:tcPr>
            <w:tcW w:w="1701" w:type="dxa"/>
            <w:vAlign w:val="center"/>
          </w:tcPr>
          <w:p w:rsidR="00E92954" w:rsidRDefault="003F2132">
            <w:pPr>
              <w:tabs>
                <w:tab w:val="left" w:pos="0"/>
              </w:tabs>
              <w:spacing w:line="360" w:lineRule="exact"/>
              <w:jc w:val="center"/>
              <w:rPr>
                <w:color w:val="000000"/>
              </w:rPr>
            </w:pPr>
            <w:r>
              <w:rPr>
                <w:rFonts w:cs="宋体" w:hint="eastAsia"/>
                <w:color w:val="000000"/>
              </w:rPr>
              <w:t>学习仿真软件</w:t>
            </w:r>
          </w:p>
        </w:tc>
        <w:tc>
          <w:tcPr>
            <w:tcW w:w="4252" w:type="dxa"/>
            <w:vAlign w:val="center"/>
          </w:tcPr>
          <w:p w:rsidR="00E92954" w:rsidRDefault="003F2132">
            <w:pPr>
              <w:tabs>
                <w:tab w:val="left" w:pos="0"/>
              </w:tabs>
              <w:spacing w:line="360" w:lineRule="exact"/>
              <w:jc w:val="left"/>
              <w:rPr>
                <w:color w:val="000000"/>
              </w:rPr>
            </w:pPr>
            <w:r>
              <w:rPr>
                <w:rFonts w:cs="宋体" w:hint="eastAsia"/>
                <w:color w:val="000000"/>
              </w:rPr>
              <w:t>通过课外自学选学至少一个电子电路仿真软件</w:t>
            </w:r>
            <w:r>
              <w:rPr>
                <w:rFonts w:cs="宋体" w:hint="eastAsia"/>
                <w:color w:val="000000"/>
              </w:rPr>
              <w:t>QuartusII</w:t>
            </w:r>
            <w:r>
              <w:rPr>
                <w:rFonts w:cs="宋体" w:hint="eastAsia"/>
                <w:color w:val="000000"/>
              </w:rPr>
              <w:t>和</w:t>
            </w:r>
            <w:r>
              <w:rPr>
                <w:rFonts w:cs="宋体" w:hint="eastAsia"/>
                <w:color w:val="000000"/>
              </w:rPr>
              <w:t>VHDL</w:t>
            </w:r>
            <w:r>
              <w:rPr>
                <w:rFonts w:cs="宋体" w:hint="eastAsia"/>
                <w:color w:val="000000"/>
              </w:rPr>
              <w:t>（软件可以自选，自行下载）</w:t>
            </w:r>
          </w:p>
        </w:tc>
        <w:tc>
          <w:tcPr>
            <w:tcW w:w="1043" w:type="dxa"/>
            <w:vAlign w:val="center"/>
          </w:tcPr>
          <w:p w:rsidR="00E92954" w:rsidRDefault="003F2132">
            <w:pPr>
              <w:tabs>
                <w:tab w:val="left" w:pos="0"/>
              </w:tabs>
              <w:spacing w:line="360" w:lineRule="exact"/>
              <w:jc w:val="center"/>
              <w:rPr>
                <w:color w:val="000000"/>
              </w:rPr>
            </w:pPr>
            <w:r>
              <w:rPr>
                <w:color w:val="000000"/>
              </w:rPr>
              <w:t>0</w:t>
            </w:r>
          </w:p>
        </w:tc>
      </w:tr>
      <w:tr w:rsidR="00E92954">
        <w:trPr>
          <w:trHeight w:val="405"/>
          <w:jc w:val="center"/>
        </w:trPr>
        <w:tc>
          <w:tcPr>
            <w:tcW w:w="1058" w:type="dxa"/>
            <w:vAlign w:val="center"/>
          </w:tcPr>
          <w:p w:rsidR="00E92954" w:rsidRDefault="003F2132">
            <w:pPr>
              <w:tabs>
                <w:tab w:val="left" w:pos="0"/>
              </w:tabs>
              <w:spacing w:line="360" w:lineRule="exact"/>
              <w:jc w:val="center"/>
              <w:rPr>
                <w:color w:val="000000"/>
              </w:rPr>
            </w:pPr>
            <w:r>
              <w:rPr>
                <w:rFonts w:hint="eastAsia"/>
                <w:color w:val="000000"/>
              </w:rPr>
              <w:t>3</w:t>
            </w:r>
          </w:p>
        </w:tc>
        <w:tc>
          <w:tcPr>
            <w:tcW w:w="1701" w:type="dxa"/>
            <w:vAlign w:val="center"/>
          </w:tcPr>
          <w:p w:rsidR="00E92954" w:rsidRDefault="003F2132">
            <w:pPr>
              <w:tabs>
                <w:tab w:val="left" w:pos="0"/>
              </w:tabs>
              <w:spacing w:line="360" w:lineRule="exact"/>
              <w:jc w:val="center"/>
              <w:rPr>
                <w:color w:val="000000"/>
              </w:rPr>
            </w:pPr>
            <w:r>
              <w:rPr>
                <w:rFonts w:cs="宋体" w:hint="eastAsia"/>
                <w:color w:val="000000"/>
              </w:rPr>
              <w:t>仿真（课外完成）</w:t>
            </w:r>
          </w:p>
        </w:tc>
        <w:tc>
          <w:tcPr>
            <w:tcW w:w="4252" w:type="dxa"/>
          </w:tcPr>
          <w:p w:rsidR="00E92954" w:rsidRDefault="003F2132">
            <w:pPr>
              <w:tabs>
                <w:tab w:val="left" w:pos="0"/>
              </w:tabs>
              <w:spacing w:line="360" w:lineRule="exact"/>
              <w:jc w:val="left"/>
              <w:rPr>
                <w:color w:val="000000"/>
              </w:rPr>
            </w:pPr>
            <w:r>
              <w:rPr>
                <w:rFonts w:cs="宋体" w:hint="eastAsia"/>
                <w:color w:val="000000"/>
              </w:rPr>
              <w:t>根据所学，分组制订任务书，完成</w:t>
            </w:r>
            <w:r>
              <w:rPr>
                <w:rFonts w:cs="宋体" w:hint="eastAsia"/>
                <w:color w:val="000000"/>
              </w:rPr>
              <w:t>1-2</w:t>
            </w:r>
            <w:r>
              <w:rPr>
                <w:rFonts w:cs="宋体" w:hint="eastAsia"/>
                <w:color w:val="000000"/>
              </w:rPr>
              <w:t>个电路的仿真，并将仿真结果与理论结合对比，撰写报告。</w:t>
            </w:r>
          </w:p>
        </w:tc>
        <w:tc>
          <w:tcPr>
            <w:tcW w:w="1043" w:type="dxa"/>
            <w:vAlign w:val="center"/>
          </w:tcPr>
          <w:p w:rsidR="00E92954" w:rsidRDefault="003F2132">
            <w:pPr>
              <w:tabs>
                <w:tab w:val="left" w:pos="0"/>
              </w:tabs>
              <w:spacing w:line="360" w:lineRule="exact"/>
              <w:jc w:val="center"/>
              <w:rPr>
                <w:color w:val="000000"/>
              </w:rPr>
            </w:pPr>
            <w:r>
              <w:rPr>
                <w:rFonts w:hint="eastAsia"/>
                <w:color w:val="000000"/>
              </w:rPr>
              <w:t>0</w:t>
            </w:r>
          </w:p>
        </w:tc>
      </w:tr>
    </w:tbl>
    <w:p w:rsidR="00E92954" w:rsidRDefault="003F2132" w:rsidP="00892280">
      <w:pPr>
        <w:tabs>
          <w:tab w:val="left" w:pos="4960"/>
        </w:tabs>
        <w:spacing w:beforeLines="50" w:afterLines="50"/>
        <w:rPr>
          <w:rFonts w:ascii="黑体" w:eastAsia="黑体"/>
          <w:color w:val="000000"/>
          <w:sz w:val="24"/>
        </w:rPr>
      </w:pPr>
      <w:r>
        <w:rPr>
          <w:rFonts w:ascii="黑体" w:eastAsia="黑体" w:hint="eastAsia"/>
          <w:color w:val="000000"/>
          <w:sz w:val="24"/>
        </w:rPr>
        <w:t>六、教学方法与手段</w:t>
      </w:r>
    </w:p>
    <w:p w:rsidR="00E92954" w:rsidRDefault="003F2132">
      <w:pPr>
        <w:pStyle w:val="a8"/>
        <w:spacing w:line="312" w:lineRule="atLeast"/>
        <w:ind w:firstLineChars="200" w:firstLine="420"/>
      </w:pPr>
      <w:r>
        <w:rPr>
          <w:rFonts w:hint="eastAsia"/>
        </w:rPr>
        <w:t>本课程教学主要采用讲授、操作相结合的多媒体教学，</w:t>
      </w:r>
      <w:r>
        <w:rPr>
          <w:rFonts w:hint="eastAsia"/>
          <w:kern w:val="0"/>
          <w:szCs w:val="28"/>
        </w:rPr>
        <w:t>每个实验4</w:t>
      </w:r>
      <w:r>
        <w:rPr>
          <w:rFonts w:hint="eastAsia"/>
          <w:szCs w:val="28"/>
        </w:rPr>
        <w:t>学时</w:t>
      </w:r>
      <w:r>
        <w:rPr>
          <w:szCs w:val="28"/>
        </w:rPr>
        <w:t xml:space="preserve">, </w:t>
      </w:r>
      <w:r>
        <w:rPr>
          <w:rFonts w:hint="eastAsia"/>
          <w:szCs w:val="28"/>
        </w:rPr>
        <w:t>每次1</w:t>
      </w:r>
      <w:r>
        <w:rPr>
          <w:rFonts w:hint="eastAsia"/>
          <w:kern w:val="0"/>
          <w:szCs w:val="28"/>
        </w:rPr>
        <w:t>个实验</w:t>
      </w:r>
      <w:r>
        <w:rPr>
          <w:rFonts w:hint="eastAsia"/>
          <w:szCs w:val="28"/>
        </w:rPr>
        <w:t>，</w:t>
      </w:r>
      <w:r>
        <w:rPr>
          <w:rFonts w:hint="eastAsia"/>
        </w:rPr>
        <w:t>讲1学时，学生操作3学时。</w:t>
      </w:r>
      <w:r>
        <w:rPr>
          <w:rFonts w:hint="eastAsia"/>
          <w:szCs w:val="28"/>
        </w:rPr>
        <w:t>每次</w:t>
      </w:r>
      <w:r>
        <w:rPr>
          <w:szCs w:val="28"/>
        </w:rPr>
        <w:t>40</w:t>
      </w:r>
      <w:r>
        <w:rPr>
          <w:rFonts w:hint="eastAsia"/>
          <w:szCs w:val="28"/>
        </w:rPr>
        <w:t>组，每组</w:t>
      </w:r>
      <w:r>
        <w:rPr>
          <w:szCs w:val="28"/>
        </w:rPr>
        <w:t>2</w:t>
      </w:r>
      <w:r>
        <w:rPr>
          <w:rFonts w:hint="eastAsia"/>
          <w:szCs w:val="28"/>
        </w:rPr>
        <w:t>人。</w:t>
      </w:r>
      <w:r>
        <w:rPr>
          <w:rFonts w:hint="eastAsia"/>
        </w:rPr>
        <w:t>每个实验学生做一份实验报告，最后一次实验是两人共同完成考查内容。</w:t>
      </w:r>
    </w:p>
    <w:p w:rsidR="00E92954" w:rsidRDefault="003F2132" w:rsidP="00892280">
      <w:pPr>
        <w:tabs>
          <w:tab w:val="left" w:pos="4960"/>
        </w:tabs>
        <w:spacing w:beforeLines="50" w:afterLines="50"/>
        <w:rPr>
          <w:rFonts w:ascii="黑体" w:eastAsia="黑体"/>
          <w:color w:val="000000"/>
          <w:sz w:val="24"/>
        </w:rPr>
      </w:pPr>
      <w:r>
        <w:rPr>
          <w:rFonts w:ascii="黑体" w:eastAsia="黑体" w:hint="eastAsia"/>
          <w:color w:val="000000"/>
          <w:sz w:val="24"/>
        </w:rPr>
        <w:t xml:space="preserve">七、推荐教材和教学参考资源 </w:t>
      </w:r>
    </w:p>
    <w:p w:rsidR="00E92954" w:rsidRDefault="003F2132">
      <w:pPr>
        <w:ind w:firstLineChars="400" w:firstLine="840"/>
      </w:pPr>
      <w:r>
        <w:rPr>
          <w:rFonts w:hint="eastAsia"/>
          <w:bCs/>
        </w:rPr>
        <w:t>教材：</w:t>
      </w:r>
      <w:r>
        <w:rPr>
          <w:rFonts w:hAnsi="宋体" w:cs="宋体" w:hint="eastAsia"/>
        </w:rPr>
        <w:t>《电子线路设计实验指导书》</w:t>
      </w:r>
      <w:r>
        <w:rPr>
          <w:rFonts w:hAnsi="宋体" w:cs="宋体" w:hint="eastAsia"/>
        </w:rPr>
        <w:t xml:space="preserve">   </w:t>
      </w:r>
      <w:r>
        <w:rPr>
          <w:rFonts w:hAnsi="宋体" w:cs="宋体" w:hint="eastAsia"/>
        </w:rPr>
        <w:t>自编</w:t>
      </w:r>
    </w:p>
    <w:p w:rsidR="00E92954" w:rsidRDefault="003F2132" w:rsidP="00892280">
      <w:pPr>
        <w:tabs>
          <w:tab w:val="left" w:pos="4960"/>
        </w:tabs>
        <w:spacing w:beforeLines="50" w:afterLines="50"/>
        <w:rPr>
          <w:rFonts w:ascii="黑体" w:eastAsia="黑体"/>
          <w:color w:val="000000"/>
          <w:sz w:val="24"/>
        </w:rPr>
      </w:pPr>
      <w:r>
        <w:rPr>
          <w:rFonts w:ascii="黑体" w:eastAsia="黑体" w:hint="eastAsia"/>
          <w:color w:val="000000"/>
          <w:sz w:val="24"/>
        </w:rPr>
        <w:t>八、课程考核内容及方式</w:t>
      </w:r>
    </w:p>
    <w:tbl>
      <w:tblPr>
        <w:tblW w:w="8693" w:type="dxa"/>
        <w:jc w:val="center"/>
        <w:tblLayout w:type="fixed"/>
        <w:tblLook w:val="04A0"/>
      </w:tblPr>
      <w:tblGrid>
        <w:gridCol w:w="2067"/>
        <w:gridCol w:w="2466"/>
        <w:gridCol w:w="3297"/>
        <w:gridCol w:w="863"/>
      </w:tblGrid>
      <w:tr w:rsidR="00E92954">
        <w:trPr>
          <w:trHeight w:val="405"/>
          <w:jc w:val="center"/>
        </w:trPr>
        <w:tc>
          <w:tcPr>
            <w:tcW w:w="8693" w:type="dxa"/>
            <w:gridSpan w:val="4"/>
            <w:tcBorders>
              <w:top w:val="single" w:sz="4" w:space="0" w:color="auto"/>
              <w:left w:val="single" w:sz="4" w:space="0" w:color="auto"/>
              <w:bottom w:val="single" w:sz="4" w:space="0" w:color="auto"/>
              <w:right w:val="single" w:sz="4" w:space="0" w:color="000000"/>
            </w:tcBorders>
            <w:vAlign w:val="center"/>
          </w:tcPr>
          <w:p w:rsidR="00E92954" w:rsidRDefault="003F2132">
            <w:pPr>
              <w:spacing w:line="360" w:lineRule="exact"/>
              <w:jc w:val="center"/>
              <w:rPr>
                <w:b/>
                <w:szCs w:val="21"/>
              </w:rPr>
            </w:pPr>
            <w:r>
              <w:rPr>
                <w:rFonts w:hint="eastAsia"/>
                <w:b/>
                <w:szCs w:val="21"/>
              </w:rPr>
              <w:t>《</w:t>
            </w:r>
            <w:r>
              <w:rPr>
                <w:rFonts w:hint="eastAsia"/>
                <w:b/>
                <w:szCs w:val="21"/>
              </w:rPr>
              <w:t>CPLD</w:t>
            </w:r>
            <w:r>
              <w:rPr>
                <w:rFonts w:hint="eastAsia"/>
                <w:b/>
                <w:szCs w:val="21"/>
              </w:rPr>
              <w:t>及电子</w:t>
            </w:r>
            <w:r>
              <w:rPr>
                <w:rFonts w:hint="eastAsia"/>
                <w:b/>
                <w:szCs w:val="21"/>
              </w:rPr>
              <w:t>CAD</w:t>
            </w:r>
            <w:r>
              <w:rPr>
                <w:rFonts w:hint="eastAsia"/>
                <w:b/>
                <w:szCs w:val="21"/>
              </w:rPr>
              <w:t>》课程</w:t>
            </w:r>
            <w:r>
              <w:rPr>
                <w:rFonts w:hint="eastAsia"/>
                <w:b/>
                <w:szCs w:val="21"/>
              </w:rPr>
              <w:t xml:space="preserve">  </w:t>
            </w:r>
            <w:r>
              <w:rPr>
                <w:rFonts w:hint="eastAsia"/>
                <w:b/>
                <w:szCs w:val="21"/>
              </w:rPr>
              <w:t>项目实验成绩评分标准表</w:t>
            </w:r>
          </w:p>
        </w:tc>
      </w:tr>
      <w:tr w:rsidR="00E92954">
        <w:trPr>
          <w:trHeight w:val="380"/>
          <w:jc w:val="center"/>
        </w:trPr>
        <w:tc>
          <w:tcPr>
            <w:tcW w:w="2067" w:type="dxa"/>
            <w:tcBorders>
              <w:top w:val="nil"/>
              <w:left w:val="single" w:sz="4" w:space="0" w:color="auto"/>
              <w:bottom w:val="single" w:sz="4" w:space="0" w:color="auto"/>
              <w:right w:val="single" w:sz="4" w:space="0" w:color="auto"/>
            </w:tcBorders>
            <w:vAlign w:val="center"/>
          </w:tcPr>
          <w:p w:rsidR="00E92954" w:rsidRDefault="003F2132">
            <w:pPr>
              <w:spacing w:line="360" w:lineRule="exact"/>
              <w:rPr>
                <w:szCs w:val="21"/>
              </w:rPr>
            </w:pPr>
            <w:r>
              <w:rPr>
                <w:rFonts w:hint="eastAsia"/>
                <w:szCs w:val="21"/>
              </w:rPr>
              <w:t>实验准备（</w:t>
            </w:r>
            <w:proofErr w:type="gramStart"/>
            <w:r>
              <w:rPr>
                <w:rFonts w:hint="eastAsia"/>
                <w:szCs w:val="21"/>
              </w:rPr>
              <w:t>分值占</w:t>
            </w:r>
            <w:proofErr w:type="gramEnd"/>
            <w:r>
              <w:rPr>
                <w:rFonts w:hint="eastAsia"/>
                <w:szCs w:val="21"/>
              </w:rPr>
              <w:t>比</w:t>
            </w:r>
            <w:r>
              <w:rPr>
                <w:rFonts w:hint="eastAsia"/>
                <w:szCs w:val="21"/>
              </w:rPr>
              <w:t>30</w:t>
            </w:r>
            <w:r>
              <w:rPr>
                <w:rFonts w:hint="eastAsia"/>
                <w:szCs w:val="21"/>
              </w:rPr>
              <w:t>％）</w:t>
            </w:r>
          </w:p>
        </w:tc>
        <w:tc>
          <w:tcPr>
            <w:tcW w:w="2466" w:type="dxa"/>
            <w:tcBorders>
              <w:top w:val="nil"/>
              <w:left w:val="nil"/>
              <w:bottom w:val="single" w:sz="4" w:space="0" w:color="auto"/>
              <w:right w:val="single" w:sz="4" w:space="0" w:color="auto"/>
            </w:tcBorders>
            <w:vAlign w:val="center"/>
          </w:tcPr>
          <w:p w:rsidR="00E92954" w:rsidRDefault="003F2132">
            <w:pPr>
              <w:spacing w:line="360" w:lineRule="exact"/>
              <w:rPr>
                <w:szCs w:val="21"/>
              </w:rPr>
            </w:pPr>
            <w:r>
              <w:rPr>
                <w:rFonts w:hint="eastAsia"/>
                <w:szCs w:val="21"/>
              </w:rPr>
              <w:t>实验操作（</w:t>
            </w:r>
            <w:proofErr w:type="gramStart"/>
            <w:r>
              <w:rPr>
                <w:rFonts w:hint="eastAsia"/>
                <w:szCs w:val="21"/>
              </w:rPr>
              <w:t>分值占</w:t>
            </w:r>
            <w:proofErr w:type="gramEnd"/>
            <w:r>
              <w:rPr>
                <w:rFonts w:hint="eastAsia"/>
                <w:szCs w:val="21"/>
              </w:rPr>
              <w:t>比</w:t>
            </w:r>
            <w:r>
              <w:rPr>
                <w:rFonts w:hint="eastAsia"/>
                <w:szCs w:val="21"/>
              </w:rPr>
              <w:t>50</w:t>
            </w:r>
            <w:r>
              <w:rPr>
                <w:rFonts w:hint="eastAsia"/>
                <w:szCs w:val="21"/>
              </w:rPr>
              <w:t>％）</w:t>
            </w:r>
          </w:p>
        </w:tc>
        <w:tc>
          <w:tcPr>
            <w:tcW w:w="3297" w:type="dxa"/>
            <w:tcBorders>
              <w:top w:val="nil"/>
              <w:left w:val="nil"/>
              <w:bottom w:val="single" w:sz="4" w:space="0" w:color="auto"/>
              <w:right w:val="single" w:sz="4" w:space="0" w:color="auto"/>
            </w:tcBorders>
            <w:vAlign w:val="center"/>
          </w:tcPr>
          <w:p w:rsidR="00E92954" w:rsidRDefault="003F2132">
            <w:pPr>
              <w:spacing w:line="360" w:lineRule="exact"/>
              <w:rPr>
                <w:szCs w:val="21"/>
              </w:rPr>
            </w:pPr>
            <w:r>
              <w:rPr>
                <w:rFonts w:hint="eastAsia"/>
                <w:szCs w:val="21"/>
              </w:rPr>
              <w:t>实验报告（</w:t>
            </w:r>
            <w:proofErr w:type="gramStart"/>
            <w:r>
              <w:rPr>
                <w:rFonts w:hint="eastAsia"/>
                <w:szCs w:val="21"/>
              </w:rPr>
              <w:t>分值占</w:t>
            </w:r>
            <w:proofErr w:type="gramEnd"/>
            <w:r>
              <w:rPr>
                <w:rFonts w:hint="eastAsia"/>
                <w:szCs w:val="21"/>
              </w:rPr>
              <w:t>比</w:t>
            </w:r>
            <w:r>
              <w:rPr>
                <w:rFonts w:hint="eastAsia"/>
                <w:szCs w:val="21"/>
              </w:rPr>
              <w:t>20</w:t>
            </w:r>
            <w:r>
              <w:rPr>
                <w:rFonts w:hint="eastAsia"/>
                <w:szCs w:val="21"/>
              </w:rPr>
              <w:t>％）</w:t>
            </w:r>
          </w:p>
        </w:tc>
        <w:tc>
          <w:tcPr>
            <w:tcW w:w="863" w:type="dxa"/>
            <w:tcBorders>
              <w:top w:val="nil"/>
              <w:left w:val="nil"/>
              <w:bottom w:val="single" w:sz="4" w:space="0" w:color="auto"/>
              <w:right w:val="single" w:sz="4" w:space="0" w:color="auto"/>
            </w:tcBorders>
            <w:vAlign w:val="center"/>
          </w:tcPr>
          <w:p w:rsidR="00E92954" w:rsidRDefault="003F2132">
            <w:pPr>
              <w:spacing w:line="360" w:lineRule="exact"/>
              <w:jc w:val="center"/>
              <w:rPr>
                <w:szCs w:val="21"/>
              </w:rPr>
            </w:pPr>
            <w:r>
              <w:rPr>
                <w:rFonts w:hint="eastAsia"/>
                <w:szCs w:val="21"/>
              </w:rPr>
              <w:t>折算</w:t>
            </w:r>
          </w:p>
          <w:p w:rsidR="00E92954" w:rsidRDefault="003F2132">
            <w:pPr>
              <w:spacing w:line="360" w:lineRule="exact"/>
              <w:jc w:val="center"/>
              <w:rPr>
                <w:szCs w:val="21"/>
              </w:rPr>
            </w:pPr>
            <w:r>
              <w:rPr>
                <w:rFonts w:hint="eastAsia"/>
                <w:szCs w:val="21"/>
              </w:rPr>
              <w:t>分值</w:t>
            </w:r>
          </w:p>
        </w:tc>
      </w:tr>
      <w:tr w:rsidR="00E92954">
        <w:trPr>
          <w:trHeight w:val="1027"/>
          <w:jc w:val="center"/>
        </w:trPr>
        <w:tc>
          <w:tcPr>
            <w:tcW w:w="2067" w:type="dxa"/>
            <w:tcBorders>
              <w:top w:val="nil"/>
              <w:left w:val="single" w:sz="4" w:space="0" w:color="auto"/>
              <w:bottom w:val="single" w:sz="4" w:space="0" w:color="auto"/>
              <w:right w:val="single" w:sz="4" w:space="0" w:color="auto"/>
            </w:tcBorders>
          </w:tcPr>
          <w:p w:rsidR="00E92954" w:rsidRDefault="003F2132">
            <w:pPr>
              <w:spacing w:line="360" w:lineRule="exact"/>
              <w:rPr>
                <w:szCs w:val="21"/>
              </w:rPr>
            </w:pPr>
            <w:r>
              <w:rPr>
                <w:rFonts w:hint="eastAsia"/>
                <w:szCs w:val="21"/>
              </w:rPr>
              <w:t>准时到达实验室；预习报告完成率</w:t>
            </w:r>
            <w:r>
              <w:rPr>
                <w:rFonts w:hint="eastAsia"/>
                <w:szCs w:val="21"/>
              </w:rPr>
              <w:t>95</w:t>
            </w:r>
            <w:r>
              <w:rPr>
                <w:rFonts w:hint="eastAsia"/>
                <w:szCs w:val="21"/>
              </w:rPr>
              <w:t>％以上，表达准确、书写端正，条理清晰。</w:t>
            </w:r>
          </w:p>
        </w:tc>
        <w:tc>
          <w:tcPr>
            <w:tcW w:w="2466" w:type="dxa"/>
            <w:tcBorders>
              <w:top w:val="nil"/>
              <w:left w:val="nil"/>
              <w:bottom w:val="single" w:sz="4" w:space="0" w:color="auto"/>
              <w:right w:val="single" w:sz="4" w:space="0" w:color="auto"/>
            </w:tcBorders>
          </w:tcPr>
          <w:p w:rsidR="00E92954" w:rsidRDefault="003F2132">
            <w:pPr>
              <w:spacing w:line="360" w:lineRule="exact"/>
              <w:rPr>
                <w:szCs w:val="21"/>
              </w:rPr>
            </w:pPr>
            <w:r>
              <w:rPr>
                <w:rFonts w:hint="eastAsia"/>
                <w:szCs w:val="21"/>
              </w:rPr>
              <w:t>按要求分组、遵守纪律、认真独立完成实验；原始数据完整准确，且书写端正、修改规范。</w:t>
            </w:r>
          </w:p>
        </w:tc>
        <w:tc>
          <w:tcPr>
            <w:tcW w:w="3297" w:type="dxa"/>
            <w:tcBorders>
              <w:top w:val="nil"/>
              <w:left w:val="nil"/>
              <w:bottom w:val="single" w:sz="4" w:space="0" w:color="auto"/>
              <w:right w:val="single" w:sz="4" w:space="0" w:color="auto"/>
            </w:tcBorders>
          </w:tcPr>
          <w:p w:rsidR="00E92954" w:rsidRDefault="003F2132">
            <w:pPr>
              <w:spacing w:line="360" w:lineRule="exact"/>
              <w:rPr>
                <w:szCs w:val="21"/>
              </w:rPr>
            </w:pPr>
            <w:r>
              <w:rPr>
                <w:rFonts w:hint="eastAsia"/>
                <w:szCs w:val="21"/>
              </w:rPr>
              <w:t>报告内容完整，正确率</w:t>
            </w:r>
            <w:r>
              <w:rPr>
                <w:rFonts w:hint="eastAsia"/>
                <w:szCs w:val="21"/>
              </w:rPr>
              <w:t>95</w:t>
            </w:r>
            <w:r>
              <w:rPr>
                <w:rFonts w:hint="eastAsia"/>
                <w:szCs w:val="21"/>
              </w:rPr>
              <w:t>％以上；书写端正并保留完整清晰的计算过程，没有抄袭；对实验过程中存在问题有详细透彻的分析。</w:t>
            </w:r>
          </w:p>
        </w:tc>
        <w:tc>
          <w:tcPr>
            <w:tcW w:w="863" w:type="dxa"/>
            <w:tcBorders>
              <w:top w:val="nil"/>
              <w:left w:val="nil"/>
              <w:bottom w:val="single" w:sz="4" w:space="0" w:color="auto"/>
              <w:right w:val="single" w:sz="4" w:space="0" w:color="auto"/>
            </w:tcBorders>
            <w:vAlign w:val="center"/>
          </w:tcPr>
          <w:p w:rsidR="00E92954" w:rsidRDefault="003F2132">
            <w:pPr>
              <w:spacing w:line="360" w:lineRule="exact"/>
              <w:rPr>
                <w:szCs w:val="21"/>
              </w:rPr>
            </w:pPr>
            <w:r>
              <w:rPr>
                <w:rFonts w:hint="eastAsia"/>
                <w:szCs w:val="21"/>
              </w:rPr>
              <w:t>95-100</w:t>
            </w:r>
          </w:p>
        </w:tc>
      </w:tr>
      <w:tr w:rsidR="00E92954">
        <w:trPr>
          <w:trHeight w:val="991"/>
          <w:jc w:val="center"/>
        </w:trPr>
        <w:tc>
          <w:tcPr>
            <w:tcW w:w="2067" w:type="dxa"/>
            <w:tcBorders>
              <w:top w:val="nil"/>
              <w:left w:val="single" w:sz="4" w:space="0" w:color="auto"/>
              <w:bottom w:val="single" w:sz="4" w:space="0" w:color="auto"/>
              <w:right w:val="single" w:sz="4" w:space="0" w:color="auto"/>
            </w:tcBorders>
          </w:tcPr>
          <w:p w:rsidR="00E92954" w:rsidRDefault="003F2132">
            <w:pPr>
              <w:spacing w:line="360" w:lineRule="exact"/>
              <w:rPr>
                <w:szCs w:val="21"/>
              </w:rPr>
            </w:pPr>
            <w:r>
              <w:rPr>
                <w:rFonts w:hint="eastAsia"/>
                <w:szCs w:val="21"/>
              </w:rPr>
              <w:t>准时到达实验室；预习报告完成率</w:t>
            </w:r>
            <w:r>
              <w:rPr>
                <w:rFonts w:hint="eastAsia"/>
                <w:szCs w:val="21"/>
              </w:rPr>
              <w:t>80%</w:t>
            </w:r>
            <w:r>
              <w:rPr>
                <w:rFonts w:hint="eastAsia"/>
                <w:szCs w:val="21"/>
              </w:rPr>
              <w:t>至</w:t>
            </w:r>
            <w:r>
              <w:rPr>
                <w:rFonts w:hint="eastAsia"/>
                <w:szCs w:val="21"/>
              </w:rPr>
              <w:t>95</w:t>
            </w:r>
            <w:r>
              <w:rPr>
                <w:rFonts w:hint="eastAsia"/>
                <w:szCs w:val="21"/>
              </w:rPr>
              <w:t>％，表达基本准确、书写端正，条理清晰。</w:t>
            </w:r>
          </w:p>
        </w:tc>
        <w:tc>
          <w:tcPr>
            <w:tcW w:w="2466" w:type="dxa"/>
            <w:tcBorders>
              <w:top w:val="nil"/>
              <w:left w:val="nil"/>
              <w:bottom w:val="single" w:sz="4" w:space="0" w:color="auto"/>
              <w:right w:val="single" w:sz="4" w:space="0" w:color="auto"/>
            </w:tcBorders>
          </w:tcPr>
          <w:p w:rsidR="00E92954" w:rsidRDefault="003F2132">
            <w:pPr>
              <w:spacing w:line="360" w:lineRule="exact"/>
              <w:rPr>
                <w:szCs w:val="21"/>
              </w:rPr>
            </w:pPr>
            <w:r>
              <w:rPr>
                <w:rFonts w:hint="eastAsia"/>
                <w:szCs w:val="21"/>
              </w:rPr>
              <w:t>按要求分组、遵守纪律、认真独立完成实验；原始数据完整准确，且书写端正、修改规范。</w:t>
            </w:r>
          </w:p>
        </w:tc>
        <w:tc>
          <w:tcPr>
            <w:tcW w:w="3297" w:type="dxa"/>
            <w:tcBorders>
              <w:top w:val="nil"/>
              <w:left w:val="nil"/>
              <w:bottom w:val="single" w:sz="4" w:space="0" w:color="auto"/>
              <w:right w:val="single" w:sz="4" w:space="0" w:color="auto"/>
            </w:tcBorders>
          </w:tcPr>
          <w:p w:rsidR="00E92954" w:rsidRDefault="003F2132">
            <w:pPr>
              <w:spacing w:line="360" w:lineRule="exact"/>
              <w:rPr>
                <w:szCs w:val="21"/>
              </w:rPr>
            </w:pPr>
            <w:r>
              <w:rPr>
                <w:rFonts w:hint="eastAsia"/>
                <w:szCs w:val="21"/>
              </w:rPr>
              <w:t>报告内容完整，正确率</w:t>
            </w:r>
            <w:r>
              <w:rPr>
                <w:rFonts w:hint="eastAsia"/>
                <w:szCs w:val="21"/>
              </w:rPr>
              <w:t>80%</w:t>
            </w:r>
            <w:r>
              <w:rPr>
                <w:rFonts w:hint="eastAsia"/>
                <w:szCs w:val="21"/>
              </w:rPr>
              <w:t>至</w:t>
            </w:r>
            <w:r>
              <w:rPr>
                <w:rFonts w:hint="eastAsia"/>
                <w:szCs w:val="21"/>
              </w:rPr>
              <w:t>95</w:t>
            </w:r>
            <w:r>
              <w:rPr>
                <w:rFonts w:hint="eastAsia"/>
                <w:szCs w:val="21"/>
              </w:rPr>
              <w:t>％；书写端正并保留完整清晰的计算过程，没有抄袭。</w:t>
            </w:r>
          </w:p>
        </w:tc>
        <w:tc>
          <w:tcPr>
            <w:tcW w:w="863" w:type="dxa"/>
            <w:tcBorders>
              <w:top w:val="nil"/>
              <w:left w:val="nil"/>
              <w:bottom w:val="single" w:sz="4" w:space="0" w:color="auto"/>
              <w:right w:val="single" w:sz="4" w:space="0" w:color="auto"/>
            </w:tcBorders>
            <w:vAlign w:val="center"/>
          </w:tcPr>
          <w:p w:rsidR="00E92954" w:rsidRDefault="003F2132">
            <w:pPr>
              <w:spacing w:line="360" w:lineRule="exact"/>
              <w:rPr>
                <w:szCs w:val="21"/>
              </w:rPr>
            </w:pPr>
            <w:r>
              <w:rPr>
                <w:rFonts w:hint="eastAsia"/>
                <w:szCs w:val="21"/>
              </w:rPr>
              <w:t>85-87</w:t>
            </w:r>
          </w:p>
        </w:tc>
      </w:tr>
      <w:tr w:rsidR="00E92954">
        <w:trPr>
          <w:trHeight w:val="986"/>
          <w:jc w:val="center"/>
        </w:trPr>
        <w:tc>
          <w:tcPr>
            <w:tcW w:w="2067" w:type="dxa"/>
            <w:tcBorders>
              <w:top w:val="nil"/>
              <w:left w:val="single" w:sz="4" w:space="0" w:color="auto"/>
              <w:bottom w:val="single" w:sz="4" w:space="0" w:color="auto"/>
              <w:right w:val="single" w:sz="4" w:space="0" w:color="auto"/>
            </w:tcBorders>
          </w:tcPr>
          <w:p w:rsidR="00E92954" w:rsidRDefault="003F2132">
            <w:pPr>
              <w:spacing w:line="360" w:lineRule="exact"/>
              <w:rPr>
                <w:szCs w:val="21"/>
              </w:rPr>
            </w:pPr>
            <w:r>
              <w:rPr>
                <w:rFonts w:hint="eastAsia"/>
                <w:szCs w:val="21"/>
              </w:rPr>
              <w:t>预习报告完成率</w:t>
            </w:r>
            <w:r>
              <w:rPr>
                <w:rFonts w:hint="eastAsia"/>
                <w:szCs w:val="21"/>
              </w:rPr>
              <w:t>60%</w:t>
            </w:r>
            <w:r>
              <w:rPr>
                <w:rFonts w:hint="eastAsia"/>
                <w:szCs w:val="21"/>
              </w:rPr>
              <w:t>至</w:t>
            </w:r>
            <w:r>
              <w:rPr>
                <w:rFonts w:hint="eastAsia"/>
                <w:szCs w:val="21"/>
              </w:rPr>
              <w:t>80</w:t>
            </w:r>
            <w:r>
              <w:rPr>
                <w:rFonts w:hint="eastAsia"/>
                <w:szCs w:val="21"/>
              </w:rPr>
              <w:t>％，且书写端正。</w:t>
            </w:r>
          </w:p>
        </w:tc>
        <w:tc>
          <w:tcPr>
            <w:tcW w:w="2466" w:type="dxa"/>
            <w:tcBorders>
              <w:top w:val="nil"/>
              <w:left w:val="nil"/>
              <w:bottom w:val="single" w:sz="4" w:space="0" w:color="auto"/>
              <w:right w:val="single" w:sz="4" w:space="0" w:color="auto"/>
            </w:tcBorders>
          </w:tcPr>
          <w:p w:rsidR="00E92954" w:rsidRDefault="003F2132">
            <w:pPr>
              <w:spacing w:line="360" w:lineRule="exact"/>
              <w:rPr>
                <w:szCs w:val="21"/>
              </w:rPr>
            </w:pPr>
            <w:r>
              <w:rPr>
                <w:rFonts w:hint="eastAsia"/>
                <w:szCs w:val="21"/>
              </w:rPr>
              <w:t>按要求分组完成实验；原始数据完整准确，且书写端正。</w:t>
            </w:r>
          </w:p>
        </w:tc>
        <w:tc>
          <w:tcPr>
            <w:tcW w:w="3297" w:type="dxa"/>
            <w:tcBorders>
              <w:top w:val="nil"/>
              <w:left w:val="nil"/>
              <w:bottom w:val="single" w:sz="4" w:space="0" w:color="auto"/>
              <w:right w:val="single" w:sz="4" w:space="0" w:color="auto"/>
            </w:tcBorders>
          </w:tcPr>
          <w:p w:rsidR="00E92954" w:rsidRDefault="003F2132">
            <w:pPr>
              <w:spacing w:line="360" w:lineRule="exact"/>
              <w:rPr>
                <w:szCs w:val="21"/>
              </w:rPr>
            </w:pPr>
            <w:r>
              <w:rPr>
                <w:rFonts w:hint="eastAsia"/>
                <w:szCs w:val="21"/>
              </w:rPr>
              <w:t>报告内容基本完整，正确率</w:t>
            </w:r>
            <w:r>
              <w:rPr>
                <w:rFonts w:hint="eastAsia"/>
                <w:szCs w:val="21"/>
              </w:rPr>
              <w:t>60%</w:t>
            </w:r>
            <w:r>
              <w:rPr>
                <w:rFonts w:hint="eastAsia"/>
                <w:szCs w:val="21"/>
              </w:rPr>
              <w:t>至</w:t>
            </w:r>
            <w:r>
              <w:rPr>
                <w:rFonts w:hint="eastAsia"/>
                <w:szCs w:val="21"/>
              </w:rPr>
              <w:t>80</w:t>
            </w:r>
            <w:r>
              <w:rPr>
                <w:rFonts w:hint="eastAsia"/>
                <w:szCs w:val="21"/>
              </w:rPr>
              <w:t>％，且书写端正。</w:t>
            </w:r>
          </w:p>
        </w:tc>
        <w:tc>
          <w:tcPr>
            <w:tcW w:w="863" w:type="dxa"/>
            <w:tcBorders>
              <w:top w:val="nil"/>
              <w:left w:val="nil"/>
              <w:bottom w:val="single" w:sz="4" w:space="0" w:color="auto"/>
              <w:right w:val="single" w:sz="4" w:space="0" w:color="auto"/>
            </w:tcBorders>
            <w:vAlign w:val="center"/>
          </w:tcPr>
          <w:p w:rsidR="00E92954" w:rsidRDefault="003F2132">
            <w:pPr>
              <w:spacing w:line="360" w:lineRule="exact"/>
              <w:rPr>
                <w:szCs w:val="21"/>
              </w:rPr>
            </w:pPr>
            <w:r>
              <w:rPr>
                <w:rFonts w:hint="eastAsia"/>
                <w:szCs w:val="21"/>
              </w:rPr>
              <w:t>75-77</w:t>
            </w:r>
          </w:p>
        </w:tc>
      </w:tr>
      <w:tr w:rsidR="00E92954">
        <w:trPr>
          <w:trHeight w:val="441"/>
          <w:jc w:val="center"/>
        </w:trPr>
        <w:tc>
          <w:tcPr>
            <w:tcW w:w="2067" w:type="dxa"/>
            <w:tcBorders>
              <w:top w:val="single" w:sz="4" w:space="0" w:color="auto"/>
              <w:left w:val="single" w:sz="4" w:space="0" w:color="auto"/>
              <w:bottom w:val="single" w:sz="4" w:space="0" w:color="auto"/>
              <w:right w:val="single" w:sz="4" w:space="0" w:color="auto"/>
            </w:tcBorders>
          </w:tcPr>
          <w:p w:rsidR="00E92954" w:rsidRDefault="003F2132">
            <w:pPr>
              <w:spacing w:line="360" w:lineRule="exact"/>
              <w:rPr>
                <w:szCs w:val="21"/>
              </w:rPr>
            </w:pPr>
            <w:r>
              <w:rPr>
                <w:rFonts w:hint="eastAsia"/>
                <w:szCs w:val="21"/>
              </w:rPr>
              <w:t>预习报告完成率</w:t>
            </w:r>
            <w:r>
              <w:rPr>
                <w:rFonts w:hint="eastAsia"/>
                <w:szCs w:val="21"/>
              </w:rPr>
              <w:t>30%</w:t>
            </w:r>
            <w:r>
              <w:rPr>
                <w:rFonts w:hint="eastAsia"/>
                <w:szCs w:val="21"/>
              </w:rPr>
              <w:t>至</w:t>
            </w:r>
            <w:r>
              <w:rPr>
                <w:rFonts w:hint="eastAsia"/>
                <w:szCs w:val="21"/>
              </w:rPr>
              <w:t>60</w:t>
            </w:r>
            <w:r>
              <w:rPr>
                <w:rFonts w:hint="eastAsia"/>
                <w:szCs w:val="21"/>
              </w:rPr>
              <w:t>％。</w:t>
            </w:r>
          </w:p>
        </w:tc>
        <w:tc>
          <w:tcPr>
            <w:tcW w:w="2466" w:type="dxa"/>
            <w:tcBorders>
              <w:top w:val="single" w:sz="4" w:space="0" w:color="auto"/>
              <w:left w:val="nil"/>
              <w:bottom w:val="single" w:sz="4" w:space="0" w:color="auto"/>
              <w:right w:val="single" w:sz="4" w:space="0" w:color="auto"/>
            </w:tcBorders>
          </w:tcPr>
          <w:p w:rsidR="00E92954" w:rsidRDefault="003F2132">
            <w:pPr>
              <w:spacing w:line="360" w:lineRule="exact"/>
              <w:rPr>
                <w:szCs w:val="21"/>
              </w:rPr>
            </w:pPr>
            <w:r>
              <w:rPr>
                <w:rFonts w:hint="eastAsia"/>
                <w:szCs w:val="21"/>
              </w:rPr>
              <w:t>按要求完成实验；原始数据完整。</w:t>
            </w:r>
          </w:p>
        </w:tc>
        <w:tc>
          <w:tcPr>
            <w:tcW w:w="3297" w:type="dxa"/>
            <w:tcBorders>
              <w:top w:val="single" w:sz="4" w:space="0" w:color="auto"/>
              <w:left w:val="nil"/>
              <w:bottom w:val="single" w:sz="4" w:space="0" w:color="auto"/>
              <w:right w:val="single" w:sz="4" w:space="0" w:color="auto"/>
            </w:tcBorders>
          </w:tcPr>
          <w:p w:rsidR="00E92954" w:rsidRDefault="003F2132">
            <w:pPr>
              <w:spacing w:line="360" w:lineRule="exact"/>
              <w:rPr>
                <w:szCs w:val="21"/>
              </w:rPr>
            </w:pPr>
            <w:r>
              <w:rPr>
                <w:rFonts w:hint="eastAsia"/>
                <w:szCs w:val="21"/>
              </w:rPr>
              <w:t>报告内容不完整，指导教师指出后补充完整。</w:t>
            </w:r>
          </w:p>
        </w:tc>
        <w:tc>
          <w:tcPr>
            <w:tcW w:w="863" w:type="dxa"/>
            <w:tcBorders>
              <w:top w:val="single" w:sz="4" w:space="0" w:color="auto"/>
              <w:left w:val="nil"/>
              <w:bottom w:val="single" w:sz="4" w:space="0" w:color="auto"/>
              <w:right w:val="single" w:sz="4" w:space="0" w:color="auto"/>
            </w:tcBorders>
            <w:vAlign w:val="center"/>
          </w:tcPr>
          <w:p w:rsidR="00E92954" w:rsidRDefault="003F2132">
            <w:pPr>
              <w:spacing w:line="360" w:lineRule="exact"/>
              <w:rPr>
                <w:szCs w:val="21"/>
              </w:rPr>
            </w:pPr>
            <w:r>
              <w:rPr>
                <w:rFonts w:hint="eastAsia"/>
                <w:szCs w:val="21"/>
              </w:rPr>
              <w:t>60-70</w:t>
            </w:r>
          </w:p>
        </w:tc>
      </w:tr>
      <w:tr w:rsidR="00E92954">
        <w:trPr>
          <w:trHeight w:val="690"/>
          <w:jc w:val="center"/>
        </w:trPr>
        <w:tc>
          <w:tcPr>
            <w:tcW w:w="2067" w:type="dxa"/>
            <w:tcBorders>
              <w:top w:val="nil"/>
              <w:left w:val="single" w:sz="4" w:space="0" w:color="auto"/>
              <w:bottom w:val="single" w:sz="4" w:space="0" w:color="auto"/>
              <w:right w:val="single" w:sz="4" w:space="0" w:color="auto"/>
            </w:tcBorders>
          </w:tcPr>
          <w:p w:rsidR="00E92954" w:rsidRDefault="003F2132">
            <w:pPr>
              <w:spacing w:line="360" w:lineRule="exact"/>
              <w:rPr>
                <w:szCs w:val="21"/>
              </w:rPr>
            </w:pPr>
            <w:r>
              <w:rPr>
                <w:rFonts w:hint="eastAsia"/>
                <w:szCs w:val="21"/>
              </w:rPr>
              <w:lastRenderedPageBreak/>
              <w:t>预习报告完成率</w:t>
            </w:r>
            <w:r>
              <w:rPr>
                <w:rFonts w:hint="eastAsia"/>
                <w:szCs w:val="21"/>
              </w:rPr>
              <w:t>30</w:t>
            </w:r>
            <w:r>
              <w:rPr>
                <w:rFonts w:hint="eastAsia"/>
                <w:szCs w:val="21"/>
              </w:rPr>
              <w:t>％以下。</w:t>
            </w:r>
          </w:p>
        </w:tc>
        <w:tc>
          <w:tcPr>
            <w:tcW w:w="2466" w:type="dxa"/>
            <w:tcBorders>
              <w:top w:val="nil"/>
              <w:left w:val="nil"/>
              <w:bottom w:val="single" w:sz="4" w:space="0" w:color="auto"/>
              <w:right w:val="single" w:sz="4" w:space="0" w:color="auto"/>
            </w:tcBorders>
          </w:tcPr>
          <w:p w:rsidR="00E92954" w:rsidRDefault="003F2132">
            <w:pPr>
              <w:spacing w:line="360" w:lineRule="exact"/>
              <w:rPr>
                <w:szCs w:val="21"/>
              </w:rPr>
            </w:pPr>
            <w:r>
              <w:rPr>
                <w:rFonts w:hint="eastAsia"/>
                <w:szCs w:val="21"/>
              </w:rPr>
              <w:t>未能按要求完成实验；原始数据不完整。</w:t>
            </w:r>
          </w:p>
        </w:tc>
        <w:tc>
          <w:tcPr>
            <w:tcW w:w="3297" w:type="dxa"/>
            <w:tcBorders>
              <w:top w:val="nil"/>
              <w:left w:val="nil"/>
              <w:bottom w:val="single" w:sz="4" w:space="0" w:color="auto"/>
              <w:right w:val="single" w:sz="4" w:space="0" w:color="auto"/>
            </w:tcBorders>
          </w:tcPr>
          <w:p w:rsidR="00E92954" w:rsidRDefault="003F2132">
            <w:pPr>
              <w:spacing w:line="360" w:lineRule="exact"/>
              <w:rPr>
                <w:szCs w:val="21"/>
              </w:rPr>
            </w:pPr>
            <w:r>
              <w:rPr>
                <w:rFonts w:hint="eastAsia"/>
                <w:szCs w:val="21"/>
              </w:rPr>
              <w:t>报告内容不完整，指导教师指出后补充仍不完整。</w:t>
            </w:r>
          </w:p>
        </w:tc>
        <w:tc>
          <w:tcPr>
            <w:tcW w:w="863" w:type="dxa"/>
            <w:tcBorders>
              <w:top w:val="nil"/>
              <w:left w:val="nil"/>
              <w:bottom w:val="single" w:sz="4" w:space="0" w:color="auto"/>
              <w:right w:val="single" w:sz="4" w:space="0" w:color="auto"/>
            </w:tcBorders>
            <w:vAlign w:val="center"/>
          </w:tcPr>
          <w:p w:rsidR="00E92954" w:rsidRDefault="003F2132">
            <w:pPr>
              <w:spacing w:line="360" w:lineRule="exact"/>
              <w:rPr>
                <w:szCs w:val="21"/>
              </w:rPr>
            </w:pPr>
            <w:r>
              <w:rPr>
                <w:rFonts w:hint="eastAsia"/>
                <w:szCs w:val="21"/>
              </w:rPr>
              <w:t>0-55</w:t>
            </w:r>
          </w:p>
        </w:tc>
      </w:tr>
      <w:tr w:rsidR="00E92954">
        <w:trPr>
          <w:trHeight w:val="560"/>
          <w:jc w:val="center"/>
        </w:trPr>
        <w:tc>
          <w:tcPr>
            <w:tcW w:w="8693" w:type="dxa"/>
            <w:gridSpan w:val="4"/>
            <w:tcBorders>
              <w:top w:val="single" w:sz="4" w:space="0" w:color="auto"/>
              <w:left w:val="single" w:sz="4" w:space="0" w:color="auto"/>
              <w:bottom w:val="single" w:sz="4" w:space="0" w:color="auto"/>
              <w:right w:val="single" w:sz="4" w:space="0" w:color="000000"/>
            </w:tcBorders>
          </w:tcPr>
          <w:p w:rsidR="00E92954" w:rsidRDefault="003F2132">
            <w:pPr>
              <w:spacing w:line="360" w:lineRule="exact"/>
              <w:rPr>
                <w:szCs w:val="21"/>
              </w:rPr>
            </w:pPr>
            <w:r>
              <w:rPr>
                <w:rFonts w:hint="eastAsia"/>
                <w:szCs w:val="21"/>
              </w:rPr>
              <w:t>各实验项目的成绩占比：</w:t>
            </w:r>
            <w:r>
              <w:rPr>
                <w:rFonts w:hint="eastAsia"/>
                <w:szCs w:val="21"/>
              </w:rPr>
              <w:t>1</w:t>
            </w:r>
            <w:r>
              <w:rPr>
                <w:rFonts w:hint="eastAsia"/>
                <w:szCs w:val="21"/>
              </w:rPr>
              <w:t>、</w:t>
            </w:r>
            <w:r>
              <w:rPr>
                <w:rFonts w:hint="eastAsia"/>
              </w:rPr>
              <w:t>VHDL</w:t>
            </w:r>
            <w:r>
              <w:rPr>
                <w:rFonts w:hint="eastAsia"/>
              </w:rPr>
              <w:t>入门</w:t>
            </w:r>
            <w:r>
              <w:rPr>
                <w:rFonts w:hint="eastAsia"/>
                <w:szCs w:val="21"/>
              </w:rPr>
              <w:t>10%</w:t>
            </w:r>
            <w:r>
              <w:rPr>
                <w:rFonts w:hint="eastAsia"/>
                <w:szCs w:val="21"/>
              </w:rPr>
              <w:t>；</w:t>
            </w:r>
            <w:r>
              <w:rPr>
                <w:rFonts w:hint="eastAsia"/>
                <w:szCs w:val="21"/>
              </w:rPr>
              <w:t>2</w:t>
            </w:r>
            <w:r>
              <w:rPr>
                <w:rFonts w:hint="eastAsia"/>
                <w:szCs w:val="21"/>
              </w:rPr>
              <w:t>、</w:t>
            </w:r>
            <w:r>
              <w:rPr>
                <w:rFonts w:hint="eastAsia"/>
              </w:rPr>
              <w:t>组合电路设计</w:t>
            </w:r>
            <w:r>
              <w:rPr>
                <w:rFonts w:hint="eastAsia"/>
                <w:szCs w:val="21"/>
              </w:rPr>
              <w:t>10%</w:t>
            </w:r>
            <w:r>
              <w:rPr>
                <w:rFonts w:hint="eastAsia"/>
                <w:szCs w:val="21"/>
              </w:rPr>
              <w:t>；</w:t>
            </w:r>
            <w:r>
              <w:rPr>
                <w:rFonts w:hint="eastAsia"/>
                <w:szCs w:val="21"/>
              </w:rPr>
              <w:t>3</w:t>
            </w:r>
            <w:r>
              <w:rPr>
                <w:rFonts w:hint="eastAsia"/>
                <w:szCs w:val="21"/>
              </w:rPr>
              <w:t>、</w:t>
            </w:r>
            <w:r>
              <w:rPr>
                <w:rFonts w:hint="eastAsia"/>
              </w:rPr>
              <w:t>时序电路设计</w:t>
            </w:r>
            <w:r>
              <w:rPr>
                <w:rFonts w:hint="eastAsia"/>
                <w:szCs w:val="21"/>
              </w:rPr>
              <w:t>10%</w:t>
            </w:r>
            <w:r>
              <w:rPr>
                <w:rFonts w:hint="eastAsia"/>
                <w:szCs w:val="21"/>
              </w:rPr>
              <w:t>；</w:t>
            </w:r>
            <w:r>
              <w:rPr>
                <w:rFonts w:hint="eastAsia"/>
                <w:szCs w:val="21"/>
              </w:rPr>
              <w:t>4</w:t>
            </w:r>
            <w:r>
              <w:rPr>
                <w:rFonts w:hint="eastAsia"/>
                <w:szCs w:val="21"/>
              </w:rPr>
              <w:t>、</w:t>
            </w:r>
            <w:r>
              <w:rPr>
                <w:rFonts w:hint="eastAsia"/>
              </w:rPr>
              <w:t>计数器设计</w:t>
            </w:r>
            <w:r>
              <w:rPr>
                <w:rFonts w:hint="eastAsia"/>
                <w:szCs w:val="21"/>
              </w:rPr>
              <w:t>10%</w:t>
            </w:r>
            <w:r>
              <w:rPr>
                <w:rFonts w:hint="eastAsia"/>
                <w:szCs w:val="21"/>
              </w:rPr>
              <w:t>；</w:t>
            </w:r>
            <w:r>
              <w:rPr>
                <w:rFonts w:hint="eastAsia"/>
                <w:szCs w:val="21"/>
              </w:rPr>
              <w:t>5</w:t>
            </w:r>
            <w:r>
              <w:rPr>
                <w:rFonts w:hint="eastAsia"/>
                <w:szCs w:val="21"/>
              </w:rPr>
              <w:t>、</w:t>
            </w:r>
            <w:r>
              <w:rPr>
                <w:rFonts w:hint="eastAsia"/>
              </w:rPr>
              <w:t>数字</w:t>
            </w:r>
            <w:proofErr w:type="gramStart"/>
            <w:r>
              <w:rPr>
                <w:rFonts w:hint="eastAsia"/>
              </w:rPr>
              <w:t>钟综合</w:t>
            </w:r>
            <w:proofErr w:type="gramEnd"/>
            <w:r>
              <w:rPr>
                <w:rFonts w:hint="eastAsia"/>
              </w:rPr>
              <w:t>设计</w:t>
            </w:r>
            <w:r>
              <w:rPr>
                <w:rFonts w:hint="eastAsia"/>
                <w:szCs w:val="21"/>
              </w:rPr>
              <w:t>50%</w:t>
            </w:r>
            <w:r>
              <w:rPr>
                <w:rFonts w:hint="eastAsia"/>
                <w:szCs w:val="21"/>
              </w:rPr>
              <w:t>；</w:t>
            </w:r>
            <w:r>
              <w:rPr>
                <w:rFonts w:hint="eastAsia"/>
                <w:szCs w:val="21"/>
              </w:rPr>
              <w:t>6</w:t>
            </w:r>
            <w:r>
              <w:rPr>
                <w:rFonts w:hint="eastAsia"/>
                <w:szCs w:val="21"/>
              </w:rPr>
              <w:t>、</w:t>
            </w:r>
            <w:r>
              <w:rPr>
                <w:rFonts w:hint="eastAsia"/>
                <w:kern w:val="0"/>
                <w:szCs w:val="20"/>
              </w:rPr>
              <w:t>电路原理图及</w:t>
            </w:r>
            <w:r>
              <w:rPr>
                <w:rFonts w:hint="eastAsia"/>
                <w:kern w:val="0"/>
                <w:szCs w:val="20"/>
              </w:rPr>
              <w:t>PCB</w:t>
            </w:r>
            <w:r>
              <w:rPr>
                <w:rFonts w:hint="eastAsia"/>
                <w:kern w:val="0"/>
                <w:szCs w:val="20"/>
              </w:rPr>
              <w:t>设计</w:t>
            </w:r>
            <w:r>
              <w:rPr>
                <w:rFonts w:hint="eastAsia"/>
                <w:szCs w:val="21"/>
              </w:rPr>
              <w:t>10%</w:t>
            </w:r>
          </w:p>
        </w:tc>
      </w:tr>
    </w:tbl>
    <w:p w:rsidR="00E92954" w:rsidRDefault="00E92954">
      <w:pPr>
        <w:rPr>
          <w:b/>
          <w:bCs/>
        </w:rPr>
      </w:pPr>
    </w:p>
    <w:p w:rsidR="00E92954" w:rsidRDefault="00E92954">
      <w:pPr>
        <w:ind w:firstLineChars="200" w:firstLine="420"/>
      </w:pPr>
    </w:p>
    <w:tbl>
      <w:tblPr>
        <w:tblW w:w="8054" w:type="dxa"/>
        <w:tblInd w:w="468" w:type="dxa"/>
        <w:tblLayout w:type="fixed"/>
        <w:tblLook w:val="04A0"/>
      </w:tblPr>
      <w:tblGrid>
        <w:gridCol w:w="1767"/>
        <w:gridCol w:w="2268"/>
        <w:gridCol w:w="1559"/>
        <w:gridCol w:w="2460"/>
      </w:tblGrid>
      <w:tr w:rsidR="00E92954">
        <w:trPr>
          <w:trHeight w:hRule="exact" w:val="510"/>
        </w:trPr>
        <w:tc>
          <w:tcPr>
            <w:tcW w:w="1767" w:type="dxa"/>
          </w:tcPr>
          <w:p w:rsidR="00E92954" w:rsidRDefault="003F2132">
            <w:pPr>
              <w:tabs>
                <w:tab w:val="left" w:pos="4859"/>
              </w:tabs>
              <w:spacing w:line="312" w:lineRule="auto"/>
              <w:rPr>
                <w:rFonts w:ascii="黑体" w:eastAsia="黑体" w:hAnsi="宋体"/>
                <w:szCs w:val="21"/>
              </w:rPr>
            </w:pPr>
            <w:r>
              <w:rPr>
                <w:rFonts w:ascii="黑体" w:eastAsia="黑体" w:hAnsi="宋体" w:hint="eastAsia"/>
                <w:szCs w:val="21"/>
              </w:rPr>
              <w:t>大纲修订人：</w:t>
            </w:r>
          </w:p>
        </w:tc>
        <w:tc>
          <w:tcPr>
            <w:tcW w:w="2268" w:type="dxa"/>
          </w:tcPr>
          <w:p w:rsidR="00E92954" w:rsidRDefault="00E92954">
            <w:pPr>
              <w:tabs>
                <w:tab w:val="left" w:pos="0"/>
              </w:tabs>
              <w:spacing w:line="360" w:lineRule="exact"/>
              <w:jc w:val="center"/>
              <w:rPr>
                <w:rFonts w:ascii="黑体" w:eastAsia="黑体" w:hAnsi="宋体"/>
                <w:szCs w:val="21"/>
              </w:rPr>
            </w:pPr>
          </w:p>
        </w:tc>
        <w:tc>
          <w:tcPr>
            <w:tcW w:w="1559" w:type="dxa"/>
          </w:tcPr>
          <w:p w:rsidR="00E92954" w:rsidRDefault="003F2132">
            <w:pPr>
              <w:tabs>
                <w:tab w:val="left" w:pos="4859"/>
              </w:tabs>
              <w:spacing w:line="312" w:lineRule="auto"/>
              <w:rPr>
                <w:rFonts w:ascii="黑体" w:eastAsia="黑体" w:hAnsi="宋体"/>
                <w:szCs w:val="21"/>
              </w:rPr>
            </w:pPr>
            <w:r>
              <w:rPr>
                <w:rFonts w:ascii="黑体" w:eastAsia="黑体" w:hAnsi="宋体" w:hint="eastAsia"/>
                <w:szCs w:val="21"/>
              </w:rPr>
              <w:t>修订日期：</w:t>
            </w:r>
          </w:p>
        </w:tc>
        <w:tc>
          <w:tcPr>
            <w:tcW w:w="2460" w:type="dxa"/>
          </w:tcPr>
          <w:p w:rsidR="00E92954" w:rsidRDefault="003F2132">
            <w:pPr>
              <w:tabs>
                <w:tab w:val="left" w:pos="0"/>
              </w:tabs>
              <w:spacing w:line="360" w:lineRule="exact"/>
              <w:jc w:val="center"/>
              <w:rPr>
                <w:rFonts w:ascii="黑体" w:eastAsia="黑体" w:hAnsi="宋体"/>
                <w:szCs w:val="21"/>
              </w:rPr>
            </w:pPr>
            <w:r>
              <w:rPr>
                <w:rFonts w:ascii="黑体" w:eastAsia="黑体" w:hAnsi="宋体"/>
                <w:szCs w:val="21"/>
              </w:rPr>
              <w:t>20</w:t>
            </w:r>
            <w:r>
              <w:rPr>
                <w:rFonts w:ascii="黑体" w:eastAsia="黑体" w:hAnsi="宋体" w:hint="eastAsia"/>
                <w:szCs w:val="21"/>
              </w:rPr>
              <w:t>16</w:t>
            </w:r>
            <w:r>
              <w:rPr>
                <w:rFonts w:ascii="黑体" w:eastAsia="黑体" w:hAnsi="宋体"/>
                <w:szCs w:val="21"/>
              </w:rPr>
              <w:t>-</w:t>
            </w:r>
            <w:r>
              <w:rPr>
                <w:rFonts w:ascii="黑体" w:eastAsia="黑体" w:hAnsi="宋体" w:hint="eastAsia"/>
                <w:szCs w:val="21"/>
              </w:rPr>
              <w:t>06</w:t>
            </w:r>
          </w:p>
        </w:tc>
      </w:tr>
      <w:tr w:rsidR="00E92954">
        <w:trPr>
          <w:trHeight w:hRule="exact" w:val="510"/>
        </w:trPr>
        <w:tc>
          <w:tcPr>
            <w:tcW w:w="1767" w:type="dxa"/>
          </w:tcPr>
          <w:p w:rsidR="00E92954" w:rsidRDefault="003F2132">
            <w:pPr>
              <w:tabs>
                <w:tab w:val="left" w:pos="4859"/>
              </w:tabs>
              <w:spacing w:line="312" w:lineRule="auto"/>
              <w:rPr>
                <w:rFonts w:ascii="黑体" w:eastAsia="黑体" w:hAnsi="宋体"/>
                <w:szCs w:val="21"/>
              </w:rPr>
            </w:pPr>
            <w:r>
              <w:rPr>
                <w:rFonts w:ascii="黑体" w:eastAsia="黑体" w:hAnsi="宋体" w:hint="eastAsia"/>
                <w:szCs w:val="21"/>
              </w:rPr>
              <w:t>大纲审定人：</w:t>
            </w:r>
          </w:p>
        </w:tc>
        <w:tc>
          <w:tcPr>
            <w:tcW w:w="2268" w:type="dxa"/>
          </w:tcPr>
          <w:p w:rsidR="00E92954" w:rsidRDefault="00E92954">
            <w:pPr>
              <w:tabs>
                <w:tab w:val="left" w:pos="0"/>
              </w:tabs>
              <w:spacing w:line="360" w:lineRule="exact"/>
              <w:jc w:val="center"/>
              <w:rPr>
                <w:rFonts w:ascii="黑体" w:eastAsia="黑体" w:hAnsi="宋体"/>
                <w:szCs w:val="21"/>
              </w:rPr>
            </w:pPr>
          </w:p>
        </w:tc>
        <w:tc>
          <w:tcPr>
            <w:tcW w:w="1559" w:type="dxa"/>
          </w:tcPr>
          <w:p w:rsidR="00E92954" w:rsidRDefault="003F2132">
            <w:pPr>
              <w:tabs>
                <w:tab w:val="left" w:pos="0"/>
              </w:tabs>
              <w:spacing w:line="360" w:lineRule="exact"/>
              <w:rPr>
                <w:rFonts w:ascii="黑体" w:eastAsia="黑体" w:hAnsi="宋体"/>
                <w:szCs w:val="21"/>
              </w:rPr>
            </w:pPr>
            <w:r>
              <w:rPr>
                <w:rFonts w:ascii="黑体" w:eastAsia="黑体" w:hAnsi="宋体" w:hint="eastAsia"/>
                <w:szCs w:val="21"/>
              </w:rPr>
              <w:t>审定日期：</w:t>
            </w:r>
          </w:p>
        </w:tc>
        <w:tc>
          <w:tcPr>
            <w:tcW w:w="2460" w:type="dxa"/>
          </w:tcPr>
          <w:p w:rsidR="00E92954" w:rsidRDefault="003F2132">
            <w:pPr>
              <w:tabs>
                <w:tab w:val="left" w:pos="0"/>
              </w:tabs>
              <w:spacing w:line="360" w:lineRule="exact"/>
              <w:jc w:val="center"/>
              <w:rPr>
                <w:color w:val="000000"/>
                <w:sz w:val="28"/>
                <w:szCs w:val="28"/>
              </w:rPr>
            </w:pPr>
            <w:r>
              <w:rPr>
                <w:rFonts w:ascii="黑体" w:eastAsia="黑体" w:hAnsi="宋体"/>
                <w:szCs w:val="21"/>
              </w:rPr>
              <w:t>20</w:t>
            </w:r>
            <w:r>
              <w:rPr>
                <w:rFonts w:ascii="黑体" w:eastAsia="黑体" w:hAnsi="宋体" w:hint="eastAsia"/>
                <w:szCs w:val="21"/>
              </w:rPr>
              <w:t>16</w:t>
            </w:r>
            <w:r>
              <w:rPr>
                <w:rFonts w:ascii="黑体" w:eastAsia="黑体" w:hAnsi="宋体"/>
                <w:szCs w:val="21"/>
              </w:rPr>
              <w:t>-</w:t>
            </w:r>
            <w:r>
              <w:rPr>
                <w:rFonts w:ascii="黑体" w:eastAsia="黑体" w:hAnsi="宋体" w:hint="eastAsia"/>
                <w:szCs w:val="21"/>
              </w:rPr>
              <w:t>06</w:t>
            </w:r>
          </w:p>
        </w:tc>
      </w:tr>
      <w:tr w:rsidR="00E92954">
        <w:trPr>
          <w:trHeight w:hRule="exact" w:val="510"/>
        </w:trPr>
        <w:tc>
          <w:tcPr>
            <w:tcW w:w="1767" w:type="dxa"/>
            <w:vAlign w:val="center"/>
          </w:tcPr>
          <w:p w:rsidR="00E92954" w:rsidRDefault="003F2132">
            <w:pPr>
              <w:tabs>
                <w:tab w:val="left" w:pos="4859"/>
              </w:tabs>
              <w:spacing w:line="312" w:lineRule="auto"/>
              <w:rPr>
                <w:rFonts w:ascii="黑体" w:eastAsia="黑体" w:hAnsi="宋体"/>
                <w:szCs w:val="21"/>
              </w:rPr>
            </w:pPr>
            <w:r>
              <w:rPr>
                <w:rFonts w:ascii="黑体" w:eastAsia="黑体" w:hAnsi="宋体" w:hint="eastAsia"/>
                <w:szCs w:val="21"/>
              </w:rPr>
              <w:t>主管院长：</w:t>
            </w:r>
          </w:p>
        </w:tc>
        <w:tc>
          <w:tcPr>
            <w:tcW w:w="2268" w:type="dxa"/>
          </w:tcPr>
          <w:p w:rsidR="00E92954" w:rsidRDefault="00E92954">
            <w:pPr>
              <w:tabs>
                <w:tab w:val="left" w:pos="4859"/>
              </w:tabs>
              <w:spacing w:line="312" w:lineRule="auto"/>
              <w:jc w:val="center"/>
              <w:rPr>
                <w:rFonts w:ascii="黑体" w:eastAsia="黑体" w:hAnsi="宋体"/>
                <w:szCs w:val="21"/>
              </w:rPr>
            </w:pPr>
          </w:p>
        </w:tc>
        <w:tc>
          <w:tcPr>
            <w:tcW w:w="1559" w:type="dxa"/>
          </w:tcPr>
          <w:p w:rsidR="00E92954" w:rsidRDefault="00E92954">
            <w:pPr>
              <w:tabs>
                <w:tab w:val="left" w:pos="4859"/>
              </w:tabs>
              <w:spacing w:line="312" w:lineRule="auto"/>
              <w:jc w:val="center"/>
              <w:rPr>
                <w:rFonts w:ascii="黑体" w:eastAsia="黑体" w:hAnsi="宋体"/>
                <w:szCs w:val="21"/>
              </w:rPr>
            </w:pPr>
          </w:p>
        </w:tc>
        <w:tc>
          <w:tcPr>
            <w:tcW w:w="2460" w:type="dxa"/>
          </w:tcPr>
          <w:p w:rsidR="00E92954" w:rsidRDefault="00E92954">
            <w:pPr>
              <w:tabs>
                <w:tab w:val="left" w:pos="0"/>
              </w:tabs>
              <w:spacing w:line="360" w:lineRule="exact"/>
              <w:jc w:val="center"/>
              <w:rPr>
                <w:color w:val="000000"/>
                <w:sz w:val="28"/>
                <w:szCs w:val="28"/>
              </w:rPr>
            </w:pPr>
          </w:p>
        </w:tc>
      </w:tr>
    </w:tbl>
    <w:p w:rsidR="00E92954" w:rsidRDefault="00E92954">
      <w:pPr>
        <w:ind w:firstLineChars="200" w:firstLine="420"/>
      </w:pPr>
    </w:p>
    <w:p w:rsidR="00E92954" w:rsidRDefault="00E92954">
      <w:pPr>
        <w:ind w:firstLineChars="200" w:firstLine="420"/>
      </w:pPr>
    </w:p>
    <w:p w:rsidR="00E92954" w:rsidRDefault="00E92954">
      <w:pPr>
        <w:ind w:firstLineChars="200" w:firstLine="420"/>
      </w:pPr>
    </w:p>
    <w:p w:rsidR="00E92954" w:rsidRDefault="00E92954">
      <w:pPr>
        <w:ind w:firstLineChars="200" w:firstLine="420"/>
      </w:pPr>
    </w:p>
    <w:p w:rsidR="00E92954" w:rsidRDefault="00E92954" w:rsidP="00892280">
      <w:pPr>
        <w:pStyle w:val="a8"/>
        <w:spacing w:beforeLines="50" w:line="312" w:lineRule="atLeast"/>
        <w:ind w:firstLineChars="200" w:firstLine="420"/>
        <w:rPr>
          <w:rFonts w:hAnsi="宋体" w:cs="宋体"/>
        </w:rPr>
      </w:pPr>
    </w:p>
    <w:p w:rsidR="00E92954" w:rsidRDefault="00E92954" w:rsidP="00892280">
      <w:pPr>
        <w:pStyle w:val="a8"/>
        <w:spacing w:beforeLines="50" w:line="312" w:lineRule="atLeast"/>
        <w:ind w:firstLineChars="200" w:firstLine="420"/>
        <w:rPr>
          <w:rFonts w:hAnsi="宋体" w:cs="宋体"/>
        </w:rPr>
      </w:pPr>
    </w:p>
    <w:p w:rsidR="00E92954" w:rsidRDefault="00E92954" w:rsidP="00892280">
      <w:pPr>
        <w:pStyle w:val="a8"/>
        <w:spacing w:beforeLines="50" w:line="312" w:lineRule="atLeast"/>
        <w:ind w:firstLineChars="200" w:firstLine="420"/>
        <w:rPr>
          <w:rFonts w:hAnsi="宋体" w:cs="宋体"/>
        </w:rPr>
      </w:pPr>
    </w:p>
    <w:p w:rsidR="00E92954" w:rsidRDefault="00E92954" w:rsidP="00892280">
      <w:pPr>
        <w:pStyle w:val="a8"/>
        <w:spacing w:beforeLines="50" w:line="312" w:lineRule="atLeast"/>
        <w:ind w:firstLineChars="200" w:firstLine="420"/>
        <w:rPr>
          <w:rFonts w:hAnsi="宋体" w:cs="宋体"/>
        </w:rPr>
      </w:pPr>
    </w:p>
    <w:p w:rsidR="00E92954" w:rsidRDefault="00E92954" w:rsidP="00892280">
      <w:pPr>
        <w:pStyle w:val="a8"/>
        <w:spacing w:beforeLines="50" w:line="312" w:lineRule="atLeast"/>
        <w:ind w:firstLineChars="200" w:firstLine="420"/>
        <w:rPr>
          <w:rFonts w:hAnsi="宋体" w:cs="宋体"/>
        </w:rPr>
      </w:pPr>
    </w:p>
    <w:p w:rsidR="00E92954" w:rsidRDefault="00E92954" w:rsidP="00892280">
      <w:pPr>
        <w:pStyle w:val="a8"/>
        <w:spacing w:beforeLines="50" w:line="312" w:lineRule="atLeast"/>
        <w:ind w:firstLineChars="200" w:firstLine="420"/>
        <w:rPr>
          <w:rFonts w:hAnsi="宋体" w:cs="宋体"/>
        </w:rPr>
      </w:pPr>
    </w:p>
    <w:p w:rsidR="00E92954" w:rsidRDefault="00E92954" w:rsidP="00892280">
      <w:pPr>
        <w:pStyle w:val="a8"/>
        <w:spacing w:beforeLines="50" w:line="312" w:lineRule="atLeast"/>
        <w:ind w:firstLineChars="200" w:firstLine="420"/>
        <w:rPr>
          <w:rFonts w:hAnsi="宋体" w:cs="宋体"/>
        </w:rPr>
      </w:pPr>
    </w:p>
    <w:p w:rsidR="00E92954" w:rsidRDefault="00E92954" w:rsidP="00892280">
      <w:pPr>
        <w:pStyle w:val="a8"/>
        <w:spacing w:beforeLines="50" w:line="312" w:lineRule="atLeast"/>
        <w:ind w:firstLineChars="200" w:firstLine="420"/>
        <w:rPr>
          <w:rFonts w:hAnsi="宋体" w:cs="宋体"/>
        </w:rPr>
      </w:pPr>
    </w:p>
    <w:p w:rsidR="00E92954" w:rsidRDefault="00E92954" w:rsidP="00892280">
      <w:pPr>
        <w:pStyle w:val="a8"/>
        <w:spacing w:beforeLines="50" w:line="312" w:lineRule="atLeast"/>
        <w:ind w:firstLineChars="200" w:firstLine="420"/>
        <w:rPr>
          <w:rFonts w:hAnsi="宋体" w:cs="宋体"/>
        </w:rPr>
      </w:pPr>
    </w:p>
    <w:p w:rsidR="00E92954" w:rsidRDefault="00E92954" w:rsidP="00892280">
      <w:pPr>
        <w:pStyle w:val="a8"/>
        <w:spacing w:beforeLines="50" w:line="312" w:lineRule="atLeast"/>
        <w:ind w:firstLineChars="200" w:firstLine="420"/>
        <w:rPr>
          <w:rFonts w:hAnsi="宋体" w:cs="宋体"/>
        </w:rPr>
      </w:pPr>
    </w:p>
    <w:p w:rsidR="00E92954" w:rsidRDefault="00E92954" w:rsidP="00892280">
      <w:pPr>
        <w:pStyle w:val="a8"/>
        <w:spacing w:beforeLines="50" w:line="312" w:lineRule="atLeast"/>
        <w:ind w:firstLineChars="200" w:firstLine="420"/>
        <w:rPr>
          <w:rFonts w:hAnsi="宋体" w:cs="宋体"/>
        </w:rPr>
      </w:pPr>
    </w:p>
    <w:p w:rsidR="00E92954" w:rsidRDefault="00E92954" w:rsidP="00892280">
      <w:pPr>
        <w:pStyle w:val="a8"/>
        <w:spacing w:beforeLines="50" w:line="312" w:lineRule="atLeast"/>
        <w:ind w:firstLineChars="200" w:firstLine="420"/>
        <w:rPr>
          <w:rFonts w:hAnsi="宋体" w:cs="宋体"/>
        </w:rPr>
      </w:pPr>
    </w:p>
    <w:p w:rsidR="00E92954" w:rsidRDefault="00E92954" w:rsidP="00892280">
      <w:pPr>
        <w:pStyle w:val="a8"/>
        <w:spacing w:beforeLines="50" w:line="312" w:lineRule="atLeast"/>
        <w:ind w:firstLineChars="200" w:firstLine="420"/>
        <w:rPr>
          <w:rFonts w:hAnsi="宋体" w:cs="宋体"/>
        </w:rPr>
      </w:pPr>
    </w:p>
    <w:p w:rsidR="00E92954" w:rsidRDefault="00E92954" w:rsidP="00892280">
      <w:pPr>
        <w:pStyle w:val="a8"/>
        <w:spacing w:beforeLines="50" w:line="312" w:lineRule="atLeast"/>
        <w:ind w:firstLineChars="200" w:firstLine="420"/>
        <w:rPr>
          <w:rFonts w:hAnsi="宋体" w:cs="宋体"/>
        </w:rPr>
      </w:pPr>
    </w:p>
    <w:p w:rsidR="00E92954" w:rsidRDefault="00E92954" w:rsidP="00892280">
      <w:pPr>
        <w:pStyle w:val="a8"/>
        <w:spacing w:beforeLines="50" w:line="312" w:lineRule="atLeast"/>
        <w:ind w:firstLineChars="200" w:firstLine="420"/>
        <w:rPr>
          <w:rFonts w:hAnsi="宋体" w:cs="宋体"/>
        </w:rPr>
      </w:pPr>
    </w:p>
    <w:p w:rsidR="00E92954" w:rsidRDefault="00E92954" w:rsidP="00892280">
      <w:pPr>
        <w:pStyle w:val="a8"/>
        <w:spacing w:beforeLines="50" w:line="312" w:lineRule="atLeast"/>
        <w:ind w:firstLineChars="200" w:firstLine="420"/>
        <w:rPr>
          <w:rFonts w:hAnsi="宋体" w:cs="宋体"/>
        </w:rPr>
      </w:pPr>
    </w:p>
    <w:p w:rsidR="00E92954" w:rsidRDefault="00E92954" w:rsidP="00892280">
      <w:pPr>
        <w:pStyle w:val="a8"/>
        <w:spacing w:beforeLines="50" w:line="312" w:lineRule="atLeast"/>
        <w:ind w:firstLineChars="200" w:firstLine="420"/>
        <w:rPr>
          <w:rFonts w:hAnsi="宋体" w:cs="宋体"/>
        </w:rPr>
      </w:pPr>
    </w:p>
    <w:p w:rsidR="00E92954" w:rsidRDefault="00E92954" w:rsidP="00892280">
      <w:pPr>
        <w:pStyle w:val="a8"/>
        <w:spacing w:beforeLines="50" w:line="312" w:lineRule="atLeast"/>
        <w:ind w:firstLineChars="200" w:firstLine="420"/>
        <w:rPr>
          <w:rFonts w:hAnsi="宋体" w:cs="宋体"/>
        </w:rPr>
      </w:pPr>
    </w:p>
    <w:p w:rsidR="00E92954" w:rsidRDefault="003F2132">
      <w:pPr>
        <w:pStyle w:val="ad"/>
        <w:rPr>
          <w:rFonts w:hint="eastAsia"/>
        </w:rPr>
      </w:pPr>
      <w:bookmarkStart w:id="63" w:name="_Toc508087863"/>
      <w:r>
        <w:rPr>
          <w:rFonts w:hint="eastAsia"/>
        </w:rPr>
        <w:lastRenderedPageBreak/>
        <w:t>《计算机控制</w:t>
      </w:r>
      <w:r w:rsidR="00997AAE">
        <w:fldChar w:fldCharType="begin"/>
      </w:r>
      <w:r>
        <w:instrText xml:space="preserve"> = 2 \* ROMAN </w:instrText>
      </w:r>
      <w:r w:rsidR="00997AAE">
        <w:fldChar w:fldCharType="separate"/>
      </w:r>
      <w:r>
        <w:t>I</w:t>
      </w:r>
      <w:r w:rsidR="00997AAE">
        <w:fldChar w:fldCharType="end"/>
      </w:r>
      <w:r>
        <w:rPr>
          <w:rFonts w:hint="eastAsia"/>
        </w:rPr>
        <w:t>》课程教学大纲</w:t>
      </w:r>
      <w:bookmarkEnd w:id="63"/>
    </w:p>
    <w:p w:rsidR="00E92954" w:rsidRDefault="003F2132">
      <w:pPr>
        <w:spacing w:line="276" w:lineRule="auto"/>
        <w:ind w:firstLineChars="100" w:firstLine="210"/>
        <w:rPr>
          <w:rFonts w:ascii="黑体" w:eastAsia="黑体"/>
          <w:szCs w:val="21"/>
        </w:rPr>
      </w:pPr>
      <w:r>
        <w:rPr>
          <w:rFonts w:ascii="黑体" w:eastAsia="黑体" w:hint="eastAsia"/>
          <w:szCs w:val="21"/>
        </w:rPr>
        <w:t>课程中文名称：</w:t>
      </w:r>
      <w:r>
        <w:rPr>
          <w:rFonts w:ascii="黑体" w:eastAsia="黑体" w:hAnsi="宋体" w:hint="eastAsia"/>
          <w:szCs w:val="21"/>
        </w:rPr>
        <w:t>计算机控制</w:t>
      </w:r>
      <w:r w:rsidR="00997AAE">
        <w:rPr>
          <w:rFonts w:ascii="黑体" w:eastAsia="黑体" w:hAnsi="宋体" w:hint="eastAsia"/>
          <w:szCs w:val="21"/>
        </w:rPr>
        <w:fldChar w:fldCharType="begin"/>
      </w:r>
      <w:r>
        <w:rPr>
          <w:rFonts w:ascii="黑体" w:eastAsia="黑体" w:hAnsi="宋体" w:hint="eastAsia"/>
          <w:szCs w:val="21"/>
        </w:rPr>
        <w:instrText xml:space="preserve"> = 2 \* ROMAN </w:instrText>
      </w:r>
      <w:r w:rsidR="00997AAE">
        <w:rPr>
          <w:rFonts w:ascii="黑体" w:eastAsia="黑体" w:hAnsi="宋体" w:hint="eastAsia"/>
          <w:szCs w:val="21"/>
        </w:rPr>
        <w:fldChar w:fldCharType="separate"/>
      </w:r>
      <w:r>
        <w:rPr>
          <w:rFonts w:ascii="黑体" w:eastAsia="黑体" w:hAnsi="宋体" w:hint="eastAsia"/>
          <w:szCs w:val="21"/>
        </w:rPr>
        <w:t>I</w:t>
      </w:r>
      <w:r w:rsidR="00997AAE">
        <w:rPr>
          <w:rFonts w:ascii="黑体" w:eastAsia="黑体" w:hAnsi="宋体" w:hint="eastAsia"/>
          <w:szCs w:val="21"/>
        </w:rPr>
        <w:fldChar w:fldCharType="end"/>
      </w:r>
      <w:r>
        <w:rPr>
          <w:rFonts w:ascii="黑体" w:eastAsia="黑体" w:hint="eastAsia"/>
          <w:szCs w:val="21"/>
        </w:rPr>
        <w:t xml:space="preserve">课程英文名称：Computer Controlled System I </w:t>
      </w:r>
    </w:p>
    <w:p w:rsidR="00E92954" w:rsidRDefault="003F2132">
      <w:pPr>
        <w:spacing w:line="276" w:lineRule="auto"/>
        <w:ind w:firstLineChars="100" w:firstLine="210"/>
        <w:rPr>
          <w:rFonts w:ascii="黑体" w:eastAsia="黑体" w:hAnsi="宋体"/>
          <w:szCs w:val="21"/>
        </w:rPr>
      </w:pPr>
      <w:r>
        <w:rPr>
          <w:rFonts w:ascii="黑体" w:eastAsia="黑体" w:hint="eastAsia"/>
          <w:szCs w:val="21"/>
        </w:rPr>
        <w:t>课程编号：</w:t>
      </w:r>
      <w:r>
        <w:rPr>
          <w:rFonts w:ascii="黑体" w:eastAsia="黑体" w:hAnsi="宋体" w:hint="eastAsia"/>
          <w:szCs w:val="21"/>
        </w:rPr>
        <w:t xml:space="preserve">C1134                      </w:t>
      </w:r>
      <w:r>
        <w:rPr>
          <w:rFonts w:ascii="黑体" w:eastAsia="黑体" w:hint="eastAsia"/>
          <w:szCs w:val="21"/>
        </w:rPr>
        <w:t>开课学期：</w:t>
      </w:r>
      <w:r>
        <w:rPr>
          <w:rFonts w:ascii="黑体" w:eastAsia="黑体" w:hAnsi="宋体" w:hint="eastAsia"/>
          <w:szCs w:val="21"/>
        </w:rPr>
        <w:t>6</w:t>
      </w:r>
    </w:p>
    <w:p w:rsidR="00E92954" w:rsidRDefault="003F2132">
      <w:pPr>
        <w:spacing w:line="276" w:lineRule="auto"/>
        <w:ind w:firstLineChars="100" w:firstLine="210"/>
        <w:rPr>
          <w:rFonts w:ascii="黑体" w:eastAsia="黑体"/>
          <w:szCs w:val="21"/>
        </w:rPr>
      </w:pPr>
      <w:r>
        <w:rPr>
          <w:rFonts w:ascii="黑体" w:eastAsia="黑体" w:hint="eastAsia"/>
          <w:szCs w:val="21"/>
        </w:rPr>
        <w:t>学 时 数：</w:t>
      </w:r>
      <w:r>
        <w:rPr>
          <w:rFonts w:ascii="黑体" w:eastAsia="黑体" w:hAnsi="宋体" w:hint="eastAsia"/>
          <w:szCs w:val="21"/>
        </w:rPr>
        <w:t xml:space="preserve">24                         </w:t>
      </w:r>
      <w:r>
        <w:rPr>
          <w:rFonts w:ascii="黑体" w:eastAsia="黑体" w:hint="eastAsia"/>
          <w:szCs w:val="21"/>
        </w:rPr>
        <w:t>学    分：</w:t>
      </w:r>
      <w:r>
        <w:rPr>
          <w:rFonts w:ascii="黑体" w:eastAsia="黑体" w:hAnsi="宋体" w:hint="eastAsia"/>
          <w:szCs w:val="21"/>
        </w:rPr>
        <w:t>1.5</w:t>
      </w:r>
    </w:p>
    <w:p w:rsidR="00E92954" w:rsidRDefault="003F2132">
      <w:pPr>
        <w:spacing w:line="276" w:lineRule="auto"/>
        <w:ind w:firstLineChars="100" w:firstLine="210"/>
        <w:rPr>
          <w:rFonts w:ascii="黑体" w:eastAsia="黑体"/>
          <w:szCs w:val="21"/>
        </w:rPr>
      </w:pPr>
      <w:r>
        <w:rPr>
          <w:rFonts w:ascii="黑体" w:eastAsia="黑体" w:hint="eastAsia"/>
          <w:szCs w:val="21"/>
        </w:rPr>
        <w:t>适用专业：</w:t>
      </w:r>
      <w:r>
        <w:rPr>
          <w:rFonts w:ascii="黑体" w:eastAsia="黑体" w:hAnsi="宋体" w:hint="eastAsia"/>
          <w:szCs w:val="21"/>
        </w:rPr>
        <w:t xml:space="preserve">电气工程及其自动化         </w:t>
      </w:r>
      <w:r>
        <w:rPr>
          <w:rFonts w:ascii="黑体" w:eastAsia="黑体" w:hint="eastAsia"/>
          <w:szCs w:val="21"/>
        </w:rPr>
        <w:t>课程类型：专业拓展课</w:t>
      </w:r>
    </w:p>
    <w:p w:rsidR="00E92954" w:rsidRDefault="003F2132">
      <w:pPr>
        <w:spacing w:line="276" w:lineRule="auto"/>
        <w:ind w:firstLineChars="100" w:firstLine="210"/>
        <w:rPr>
          <w:rFonts w:ascii="黑体" w:eastAsia="黑体"/>
          <w:szCs w:val="21"/>
        </w:rPr>
      </w:pPr>
      <w:r>
        <w:rPr>
          <w:rFonts w:ascii="黑体" w:eastAsia="黑体" w:hint="eastAsia"/>
          <w:szCs w:val="21"/>
        </w:rPr>
        <w:t>先修课程：微机原理、传感器与检测技术、自动控制理论等</w:t>
      </w:r>
    </w:p>
    <w:p w:rsidR="00E92954" w:rsidRDefault="003F2132" w:rsidP="00892280">
      <w:pPr>
        <w:spacing w:beforeLines="50" w:line="360" w:lineRule="auto"/>
        <w:rPr>
          <w:b/>
          <w:szCs w:val="21"/>
        </w:rPr>
      </w:pPr>
      <w:r>
        <w:rPr>
          <w:rFonts w:hint="eastAsia"/>
          <w:b/>
          <w:szCs w:val="21"/>
        </w:rPr>
        <w:t>一、课程性质</w:t>
      </w:r>
    </w:p>
    <w:p w:rsidR="00E92954" w:rsidRDefault="003F2132">
      <w:pPr>
        <w:widowControl/>
        <w:snapToGrid w:val="0"/>
        <w:spacing w:line="276" w:lineRule="auto"/>
        <w:ind w:firstLine="420"/>
        <w:rPr>
          <w:szCs w:val="21"/>
        </w:rPr>
      </w:pPr>
      <w:r>
        <w:rPr>
          <w:rFonts w:hint="eastAsia"/>
          <w:szCs w:val="21"/>
        </w:rPr>
        <w:t>本课程为电气工程及自动化专业的一门专业拓展课，是一门理论和实践性结合非常密切的技术课程，主要介绍计算机控制系统设计与分析的基础知识、原理和实现等技术。主要内容包括数字程序控制的基本原理和设计，数字采样控制的基本理论，数字控制器的设计方法以及微型计算机控制系统硬件构成和软件的组织与设计方法。课程理论联系实际，硬件和软件相结合，控制原理和典型应用相结合，旨在培养学生对计算机控制系统的分析和设计能力，提高学生对控制工程问题的分析问题和解决问题能力。</w:t>
      </w:r>
    </w:p>
    <w:p w:rsidR="00E92954" w:rsidRDefault="003F2132" w:rsidP="00892280">
      <w:pPr>
        <w:spacing w:beforeLines="50" w:line="360" w:lineRule="auto"/>
        <w:rPr>
          <w:b/>
          <w:szCs w:val="21"/>
        </w:rPr>
      </w:pPr>
      <w:r>
        <w:rPr>
          <w:rFonts w:hint="eastAsia"/>
          <w:b/>
          <w:szCs w:val="21"/>
        </w:rPr>
        <w:t>二、课程目标</w:t>
      </w:r>
    </w:p>
    <w:p w:rsidR="00E92954" w:rsidRDefault="003F2132">
      <w:pPr>
        <w:tabs>
          <w:tab w:val="left" w:pos="0"/>
          <w:tab w:val="left" w:pos="2635"/>
        </w:tabs>
        <w:spacing w:line="276" w:lineRule="auto"/>
        <w:ind w:firstLineChars="200" w:firstLine="420"/>
        <w:rPr>
          <w:bCs/>
        </w:rPr>
      </w:pPr>
      <w:r>
        <w:rPr>
          <w:rFonts w:hint="eastAsia"/>
          <w:bCs/>
        </w:rPr>
        <w:t>1</w:t>
      </w:r>
      <w:r>
        <w:rPr>
          <w:rFonts w:hint="eastAsia"/>
          <w:bCs/>
        </w:rPr>
        <w:t>、了解典型计算机控制系统的组成、特点；了解计算机控制技术的发展概况；掌握计算机控制系统的有关基本知识，如采样原理、</w:t>
      </w:r>
      <w:r>
        <w:rPr>
          <w:rFonts w:hint="eastAsia"/>
          <w:bCs/>
        </w:rPr>
        <w:t>Z</w:t>
      </w:r>
      <w:r>
        <w:rPr>
          <w:rFonts w:hint="eastAsia"/>
          <w:bCs/>
        </w:rPr>
        <w:t>变换技术、离散控制系统分析方法；</w:t>
      </w:r>
    </w:p>
    <w:p w:rsidR="00E92954" w:rsidRDefault="003F2132">
      <w:pPr>
        <w:tabs>
          <w:tab w:val="left" w:pos="420"/>
        </w:tabs>
        <w:spacing w:line="276" w:lineRule="auto"/>
        <w:ind w:firstLineChars="200" w:firstLine="420"/>
        <w:rPr>
          <w:bCs/>
        </w:rPr>
      </w:pPr>
      <w:r>
        <w:rPr>
          <w:rFonts w:hint="eastAsia"/>
          <w:bCs/>
        </w:rPr>
        <w:t>2</w:t>
      </w:r>
      <w:r>
        <w:rPr>
          <w:rFonts w:hint="eastAsia"/>
          <w:bCs/>
        </w:rPr>
        <w:t>、掌握数字程序控制系统的设计方法，掌握直线插补、圆弧插补的特点和编程实现方法；掌握步进电机特点和控制方法；</w:t>
      </w:r>
    </w:p>
    <w:p w:rsidR="00E92954" w:rsidRDefault="003F2132">
      <w:pPr>
        <w:tabs>
          <w:tab w:val="left" w:pos="420"/>
        </w:tabs>
        <w:spacing w:line="276" w:lineRule="auto"/>
        <w:ind w:firstLineChars="200" w:firstLine="420"/>
        <w:rPr>
          <w:bCs/>
        </w:rPr>
      </w:pPr>
      <w:r>
        <w:rPr>
          <w:rFonts w:hint="eastAsia"/>
          <w:bCs/>
        </w:rPr>
        <w:t>3</w:t>
      </w:r>
      <w:r>
        <w:rPr>
          <w:rFonts w:hint="eastAsia"/>
          <w:bCs/>
        </w:rPr>
        <w:t>、了解计算机控制系统的硬件组成特点，了解计算机控制系统输入、输出通道等方面的基本知识；</w:t>
      </w:r>
    </w:p>
    <w:p w:rsidR="00E92954" w:rsidRDefault="003F2132">
      <w:pPr>
        <w:tabs>
          <w:tab w:val="left" w:pos="0"/>
          <w:tab w:val="left" w:pos="2635"/>
        </w:tabs>
        <w:spacing w:line="276" w:lineRule="auto"/>
        <w:ind w:firstLineChars="200" w:firstLine="420"/>
        <w:rPr>
          <w:bCs/>
        </w:rPr>
      </w:pPr>
      <w:r>
        <w:rPr>
          <w:rFonts w:hint="eastAsia"/>
          <w:bCs/>
        </w:rPr>
        <w:t>4</w:t>
      </w:r>
      <w:r>
        <w:rPr>
          <w:rFonts w:hint="eastAsia"/>
          <w:bCs/>
        </w:rPr>
        <w:t>、掌握数字</w:t>
      </w:r>
      <w:r>
        <w:rPr>
          <w:rFonts w:hint="eastAsia"/>
          <w:bCs/>
        </w:rPr>
        <w:t>PID</w:t>
      </w:r>
      <w:r>
        <w:rPr>
          <w:rFonts w:hint="eastAsia"/>
          <w:bCs/>
        </w:rPr>
        <w:t>控制器的设计方法及常用参数整定方法；掌握最小拍有纹波、无纹波控制器的设计方法以及连续控制器的离散化方法；掌握数字控制器的程序实现方法；</w:t>
      </w:r>
    </w:p>
    <w:p w:rsidR="00E92954" w:rsidRDefault="003F2132">
      <w:pPr>
        <w:tabs>
          <w:tab w:val="left" w:pos="0"/>
          <w:tab w:val="left" w:pos="2635"/>
        </w:tabs>
        <w:spacing w:line="276" w:lineRule="auto"/>
        <w:ind w:firstLineChars="200" w:firstLine="420"/>
        <w:rPr>
          <w:bCs/>
        </w:rPr>
      </w:pPr>
      <w:r>
        <w:rPr>
          <w:rFonts w:hint="eastAsia"/>
          <w:bCs/>
        </w:rPr>
        <w:t>5</w:t>
      </w:r>
      <w:r>
        <w:rPr>
          <w:rFonts w:hint="eastAsia"/>
          <w:bCs/>
        </w:rPr>
        <w:t>、了解分散型控制系统和常用现场总线技术基本特点；了解常用的计算机控制系统抗干扰技术；</w:t>
      </w:r>
    </w:p>
    <w:p w:rsidR="00E92954" w:rsidRDefault="003F2132">
      <w:pPr>
        <w:tabs>
          <w:tab w:val="left" w:pos="0"/>
          <w:tab w:val="left" w:pos="2635"/>
        </w:tabs>
        <w:spacing w:line="276" w:lineRule="auto"/>
        <w:ind w:firstLineChars="200" w:firstLine="420"/>
        <w:rPr>
          <w:szCs w:val="21"/>
        </w:rPr>
      </w:pPr>
      <w:r>
        <w:rPr>
          <w:rFonts w:hint="eastAsia"/>
          <w:bCs/>
        </w:rPr>
        <w:t>6</w:t>
      </w:r>
      <w:r>
        <w:rPr>
          <w:rFonts w:hint="eastAsia"/>
          <w:bCs/>
        </w:rPr>
        <w:t>、针对常用的被控对象，能够建立被控对象的数学模型并进行系统性能分析，合理选择控制性能指标和控制方案、并进行方案对比和选择。</w:t>
      </w:r>
    </w:p>
    <w:p w:rsidR="00E92954" w:rsidRDefault="003F2132" w:rsidP="00892280">
      <w:pPr>
        <w:spacing w:beforeLines="50" w:line="360" w:lineRule="auto"/>
        <w:rPr>
          <w:b/>
          <w:szCs w:val="21"/>
        </w:rPr>
      </w:pPr>
      <w:r>
        <w:rPr>
          <w:rFonts w:hint="eastAsia"/>
          <w:b/>
          <w:szCs w:val="21"/>
        </w:rPr>
        <w:t>三、支撑的毕业要求</w:t>
      </w:r>
    </w:p>
    <w:tbl>
      <w:tblPr>
        <w:tblW w:w="8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84"/>
        <w:gridCol w:w="3969"/>
        <w:gridCol w:w="3169"/>
      </w:tblGrid>
      <w:tr w:rsidR="00E92954">
        <w:tc>
          <w:tcPr>
            <w:tcW w:w="1384" w:type="dxa"/>
            <w:shd w:val="clear" w:color="auto" w:fill="auto"/>
          </w:tcPr>
          <w:p w:rsidR="00E92954" w:rsidRDefault="003F2132">
            <w:pPr>
              <w:spacing w:line="360" w:lineRule="auto"/>
              <w:rPr>
                <w:rFonts w:ascii="Calibri" w:hAnsi="Calibri"/>
                <w:b/>
                <w:szCs w:val="22"/>
              </w:rPr>
            </w:pPr>
            <w:r>
              <w:rPr>
                <w:rFonts w:ascii="Calibri" w:hAnsi="Calibri" w:hint="eastAsia"/>
                <w:b/>
                <w:szCs w:val="22"/>
              </w:rPr>
              <w:t>毕业要求</w:t>
            </w:r>
          </w:p>
        </w:tc>
        <w:tc>
          <w:tcPr>
            <w:tcW w:w="3969" w:type="dxa"/>
            <w:shd w:val="clear" w:color="auto" w:fill="auto"/>
          </w:tcPr>
          <w:p w:rsidR="00E92954" w:rsidRDefault="003F2132">
            <w:pPr>
              <w:spacing w:line="360" w:lineRule="auto"/>
              <w:rPr>
                <w:rFonts w:ascii="Calibri" w:hAnsi="Calibri"/>
                <w:b/>
                <w:szCs w:val="22"/>
              </w:rPr>
            </w:pPr>
            <w:r>
              <w:rPr>
                <w:rFonts w:ascii="Calibri" w:hAnsi="Calibri" w:hint="eastAsia"/>
                <w:b/>
                <w:szCs w:val="22"/>
              </w:rPr>
              <w:t>相应支撑毕业要求指标点</w:t>
            </w:r>
          </w:p>
        </w:tc>
        <w:tc>
          <w:tcPr>
            <w:tcW w:w="3169" w:type="dxa"/>
            <w:shd w:val="clear" w:color="auto" w:fill="auto"/>
          </w:tcPr>
          <w:p w:rsidR="00E92954" w:rsidRDefault="003F2132">
            <w:pPr>
              <w:spacing w:line="360" w:lineRule="auto"/>
              <w:rPr>
                <w:rFonts w:ascii="Calibri" w:hAnsi="Calibri"/>
                <w:b/>
                <w:szCs w:val="22"/>
              </w:rPr>
            </w:pPr>
            <w:r>
              <w:rPr>
                <w:rFonts w:ascii="Calibri" w:hAnsi="Calibri" w:hint="eastAsia"/>
                <w:b/>
                <w:szCs w:val="22"/>
              </w:rPr>
              <w:t>课程教学目标</w:t>
            </w:r>
          </w:p>
        </w:tc>
      </w:tr>
      <w:tr w:rsidR="00E92954">
        <w:trPr>
          <w:trHeight w:val="1170"/>
        </w:trPr>
        <w:tc>
          <w:tcPr>
            <w:tcW w:w="1384" w:type="dxa"/>
            <w:vMerge w:val="restart"/>
            <w:shd w:val="clear" w:color="auto" w:fill="auto"/>
            <w:vAlign w:val="center"/>
          </w:tcPr>
          <w:p w:rsidR="00E92954" w:rsidRDefault="003F2132">
            <w:pPr>
              <w:jc w:val="center"/>
              <w:rPr>
                <w:rFonts w:ascii="Calibri" w:hAnsi="Calibri"/>
                <w:szCs w:val="22"/>
              </w:rPr>
            </w:pPr>
            <w:r>
              <w:rPr>
                <w:rFonts w:ascii="Calibri" w:hAnsi="Calibri" w:hint="eastAsia"/>
                <w:szCs w:val="22"/>
              </w:rPr>
              <w:t>1.</w:t>
            </w:r>
            <w:r>
              <w:rPr>
                <w:rFonts w:ascii="Calibri" w:hAnsi="Calibri" w:hint="eastAsia"/>
                <w:szCs w:val="22"/>
              </w:rPr>
              <w:t>工程知识</w:t>
            </w:r>
          </w:p>
          <w:p w:rsidR="00E92954" w:rsidRDefault="00E92954">
            <w:pPr>
              <w:jc w:val="center"/>
              <w:rPr>
                <w:rFonts w:ascii="Calibri" w:hAnsi="Calibri"/>
                <w:szCs w:val="22"/>
              </w:rPr>
            </w:pPr>
          </w:p>
        </w:tc>
        <w:tc>
          <w:tcPr>
            <w:tcW w:w="3969" w:type="dxa"/>
            <w:shd w:val="clear" w:color="auto" w:fill="auto"/>
          </w:tcPr>
          <w:p w:rsidR="00E92954" w:rsidRDefault="003F2132">
            <w:pPr>
              <w:spacing w:line="276" w:lineRule="auto"/>
              <w:rPr>
                <w:rFonts w:ascii="Calibri" w:hAnsi="Calibri"/>
                <w:szCs w:val="22"/>
              </w:rPr>
            </w:pPr>
            <w:r>
              <w:rPr>
                <w:rFonts w:ascii="Calibri" w:hAnsi="Calibri" w:hint="eastAsia"/>
                <w:szCs w:val="22"/>
              </w:rPr>
              <w:t>指标点</w:t>
            </w:r>
            <w:r>
              <w:rPr>
                <w:rFonts w:ascii="Calibri" w:hAnsi="Calibri" w:hint="eastAsia"/>
                <w:szCs w:val="22"/>
              </w:rPr>
              <w:t>1.2</w:t>
            </w:r>
            <w:r>
              <w:rPr>
                <w:rFonts w:ascii="Calibri" w:hAnsi="Calibri" w:hint="eastAsia"/>
                <w:szCs w:val="22"/>
              </w:rPr>
              <w:t>能针对一个电力系统复杂工程问题建立合适的数学模型，并利用恰当的边界条件求解。</w:t>
            </w:r>
          </w:p>
        </w:tc>
        <w:tc>
          <w:tcPr>
            <w:tcW w:w="3169" w:type="dxa"/>
            <w:shd w:val="clear" w:color="auto" w:fill="auto"/>
          </w:tcPr>
          <w:p w:rsidR="00E92954" w:rsidRDefault="003F2132">
            <w:pPr>
              <w:rPr>
                <w:rFonts w:ascii="Calibri" w:hAnsi="Calibri"/>
                <w:szCs w:val="22"/>
              </w:rPr>
            </w:pPr>
            <w:r>
              <w:rPr>
                <w:rFonts w:ascii="Calibri" w:hAnsi="Calibri" w:hint="eastAsia"/>
                <w:b/>
                <w:szCs w:val="22"/>
              </w:rPr>
              <w:t>教学目标</w:t>
            </w:r>
            <w:r>
              <w:rPr>
                <w:rFonts w:ascii="Calibri" w:hAnsi="Calibri" w:hint="eastAsia"/>
                <w:b/>
                <w:szCs w:val="22"/>
              </w:rPr>
              <w:t xml:space="preserve"> </w:t>
            </w:r>
            <w:r>
              <w:rPr>
                <w:rFonts w:ascii="Calibri" w:hAnsi="Calibri" w:hint="eastAsia"/>
                <w:szCs w:val="22"/>
              </w:rPr>
              <w:t>：</w:t>
            </w:r>
            <w:r>
              <w:rPr>
                <w:rFonts w:ascii="Calibri" w:hAnsi="Calibri" w:hint="eastAsia"/>
                <w:szCs w:val="22"/>
              </w:rPr>
              <w:t>1</w:t>
            </w:r>
            <w:r>
              <w:rPr>
                <w:rFonts w:ascii="Calibri" w:hAnsi="Calibri" w:hint="eastAsia"/>
                <w:szCs w:val="22"/>
              </w:rPr>
              <w:t>、</w:t>
            </w:r>
            <w:r>
              <w:rPr>
                <w:rFonts w:ascii="Calibri" w:hAnsi="Calibri" w:hint="eastAsia"/>
                <w:szCs w:val="22"/>
              </w:rPr>
              <w:t>5</w:t>
            </w:r>
            <w:r>
              <w:rPr>
                <w:rFonts w:ascii="Calibri" w:hAnsi="Calibri" w:hint="eastAsia"/>
                <w:szCs w:val="22"/>
              </w:rPr>
              <w:t>、</w:t>
            </w:r>
            <w:r>
              <w:rPr>
                <w:rFonts w:ascii="Calibri" w:hAnsi="Calibri" w:hint="eastAsia"/>
                <w:szCs w:val="22"/>
              </w:rPr>
              <w:t>6</w:t>
            </w:r>
          </w:p>
          <w:p w:rsidR="00E92954" w:rsidRDefault="003F2132">
            <w:pPr>
              <w:rPr>
                <w:rFonts w:ascii="Calibri" w:hAnsi="Calibri"/>
                <w:szCs w:val="22"/>
              </w:rPr>
            </w:pPr>
            <w:r>
              <w:rPr>
                <w:rFonts w:ascii="Calibri" w:hAnsi="Calibri" w:hint="eastAsia"/>
                <w:b/>
                <w:szCs w:val="22"/>
              </w:rPr>
              <w:t>达成途径</w:t>
            </w:r>
            <w:r>
              <w:rPr>
                <w:rFonts w:ascii="Calibri" w:hAnsi="Calibri" w:hint="eastAsia"/>
                <w:szCs w:val="22"/>
              </w:rPr>
              <w:t xml:space="preserve"> </w:t>
            </w:r>
            <w:r>
              <w:rPr>
                <w:rFonts w:ascii="Calibri" w:hAnsi="Calibri" w:hint="eastAsia"/>
                <w:szCs w:val="22"/>
              </w:rPr>
              <w:t>：课堂讲解；平时作业；专题讨论。</w:t>
            </w:r>
          </w:p>
        </w:tc>
      </w:tr>
      <w:tr w:rsidR="00E92954">
        <w:trPr>
          <w:trHeight w:val="1170"/>
        </w:trPr>
        <w:tc>
          <w:tcPr>
            <w:tcW w:w="1384" w:type="dxa"/>
            <w:vMerge/>
            <w:shd w:val="clear" w:color="auto" w:fill="auto"/>
            <w:vAlign w:val="center"/>
          </w:tcPr>
          <w:p w:rsidR="00E92954" w:rsidRDefault="00E92954">
            <w:pPr>
              <w:jc w:val="center"/>
              <w:rPr>
                <w:rFonts w:ascii="Calibri" w:hAnsi="Calibri"/>
                <w:szCs w:val="22"/>
              </w:rPr>
            </w:pPr>
          </w:p>
        </w:tc>
        <w:tc>
          <w:tcPr>
            <w:tcW w:w="3969" w:type="dxa"/>
            <w:shd w:val="clear" w:color="auto" w:fill="auto"/>
          </w:tcPr>
          <w:p w:rsidR="00E92954" w:rsidRDefault="003F2132">
            <w:pPr>
              <w:spacing w:line="276" w:lineRule="auto"/>
              <w:rPr>
                <w:rFonts w:ascii="Calibri" w:hAnsi="Calibri"/>
                <w:szCs w:val="22"/>
              </w:rPr>
            </w:pPr>
            <w:r>
              <w:rPr>
                <w:rFonts w:ascii="Calibri" w:hAnsi="Calibri" w:hint="eastAsia"/>
                <w:szCs w:val="22"/>
              </w:rPr>
              <w:t>指标点</w:t>
            </w:r>
            <w:r>
              <w:rPr>
                <w:rFonts w:ascii="Calibri" w:hAnsi="Calibri" w:hint="eastAsia"/>
                <w:szCs w:val="22"/>
              </w:rPr>
              <w:t xml:space="preserve">1.3 </w:t>
            </w:r>
            <w:r>
              <w:rPr>
                <w:rFonts w:ascii="Calibri" w:hAnsi="Calibri" w:hint="eastAsia"/>
                <w:szCs w:val="22"/>
              </w:rPr>
              <w:t>能够将工程基础和专业知识用于电力系统工程问题的分析和优化。</w:t>
            </w:r>
          </w:p>
        </w:tc>
        <w:tc>
          <w:tcPr>
            <w:tcW w:w="3169" w:type="dxa"/>
            <w:shd w:val="clear" w:color="auto" w:fill="auto"/>
          </w:tcPr>
          <w:p w:rsidR="00E92954" w:rsidRDefault="003F2132">
            <w:pPr>
              <w:rPr>
                <w:rFonts w:ascii="Calibri" w:hAnsi="Calibri"/>
                <w:b/>
                <w:szCs w:val="22"/>
              </w:rPr>
            </w:pPr>
            <w:r>
              <w:rPr>
                <w:rFonts w:ascii="Calibri" w:hAnsi="Calibri" w:hint="eastAsia"/>
                <w:b/>
                <w:szCs w:val="22"/>
              </w:rPr>
              <w:t>教学目标</w:t>
            </w:r>
            <w:r>
              <w:rPr>
                <w:rFonts w:ascii="Calibri" w:hAnsi="Calibri" w:hint="eastAsia"/>
                <w:b/>
                <w:szCs w:val="22"/>
              </w:rPr>
              <w:t xml:space="preserve"> </w:t>
            </w:r>
            <w:r>
              <w:rPr>
                <w:rFonts w:ascii="Calibri" w:hAnsi="Calibri" w:hint="eastAsia"/>
                <w:b/>
                <w:szCs w:val="22"/>
              </w:rPr>
              <w:t>：</w:t>
            </w:r>
            <w:r>
              <w:rPr>
                <w:rFonts w:ascii="Calibri" w:hAnsi="Calibri" w:hint="eastAsia"/>
                <w:b/>
                <w:szCs w:val="22"/>
              </w:rPr>
              <w:t xml:space="preserve"> 2</w:t>
            </w:r>
            <w:r>
              <w:rPr>
                <w:rFonts w:ascii="Calibri" w:hAnsi="Calibri" w:hint="eastAsia"/>
                <w:b/>
                <w:szCs w:val="22"/>
              </w:rPr>
              <w:t>、</w:t>
            </w:r>
            <w:r>
              <w:rPr>
                <w:rFonts w:ascii="Calibri" w:hAnsi="Calibri" w:hint="eastAsia"/>
                <w:b/>
                <w:szCs w:val="22"/>
              </w:rPr>
              <w:t>3</w:t>
            </w:r>
            <w:r>
              <w:rPr>
                <w:rFonts w:ascii="Calibri" w:hAnsi="Calibri" w:hint="eastAsia"/>
                <w:b/>
                <w:szCs w:val="22"/>
              </w:rPr>
              <w:t>、</w:t>
            </w:r>
            <w:r>
              <w:rPr>
                <w:rFonts w:ascii="Calibri" w:hAnsi="Calibri" w:hint="eastAsia"/>
                <w:b/>
                <w:szCs w:val="22"/>
              </w:rPr>
              <w:t>4</w:t>
            </w:r>
          </w:p>
          <w:p w:rsidR="00E92954" w:rsidRDefault="003F2132">
            <w:pPr>
              <w:rPr>
                <w:rFonts w:ascii="Calibri" w:hAnsi="Calibri"/>
                <w:b/>
                <w:szCs w:val="22"/>
              </w:rPr>
            </w:pPr>
            <w:r>
              <w:rPr>
                <w:rFonts w:ascii="Calibri" w:hAnsi="Calibri" w:hint="eastAsia"/>
                <w:b/>
                <w:szCs w:val="22"/>
              </w:rPr>
              <w:t>达成途径</w:t>
            </w:r>
            <w:r>
              <w:rPr>
                <w:rFonts w:ascii="Calibri" w:hAnsi="Calibri" w:hint="eastAsia"/>
                <w:b/>
                <w:szCs w:val="22"/>
              </w:rPr>
              <w:t xml:space="preserve"> </w:t>
            </w:r>
            <w:r>
              <w:rPr>
                <w:rFonts w:ascii="Calibri" w:hAnsi="Calibri" w:hint="eastAsia"/>
                <w:b/>
                <w:szCs w:val="22"/>
              </w:rPr>
              <w:t>：</w:t>
            </w:r>
            <w:r>
              <w:rPr>
                <w:rFonts w:ascii="Calibri" w:hAnsi="Calibri" w:hint="eastAsia"/>
                <w:szCs w:val="22"/>
              </w:rPr>
              <w:t>课堂讲解；平时作业；案例分析。</w:t>
            </w:r>
          </w:p>
        </w:tc>
      </w:tr>
      <w:tr w:rsidR="00E92954">
        <w:tc>
          <w:tcPr>
            <w:tcW w:w="1384" w:type="dxa"/>
            <w:shd w:val="clear" w:color="auto" w:fill="auto"/>
            <w:vAlign w:val="center"/>
          </w:tcPr>
          <w:p w:rsidR="00E92954" w:rsidRDefault="003F2132">
            <w:pPr>
              <w:jc w:val="center"/>
              <w:rPr>
                <w:rFonts w:ascii="Calibri" w:hAnsi="Calibri"/>
                <w:szCs w:val="22"/>
              </w:rPr>
            </w:pPr>
            <w:r>
              <w:rPr>
                <w:rFonts w:ascii="Calibri" w:hAnsi="Calibri" w:hint="eastAsia"/>
                <w:szCs w:val="22"/>
              </w:rPr>
              <w:t>2.</w:t>
            </w:r>
            <w:r>
              <w:rPr>
                <w:rFonts w:ascii="Calibri" w:hAnsi="Calibri" w:hint="eastAsia"/>
                <w:szCs w:val="22"/>
              </w:rPr>
              <w:t>问题分析</w:t>
            </w:r>
          </w:p>
        </w:tc>
        <w:tc>
          <w:tcPr>
            <w:tcW w:w="3969" w:type="dxa"/>
            <w:shd w:val="clear" w:color="auto" w:fill="auto"/>
          </w:tcPr>
          <w:p w:rsidR="00E92954" w:rsidRDefault="003F2132">
            <w:pPr>
              <w:rPr>
                <w:rFonts w:ascii="Calibri" w:hAnsi="Calibri"/>
                <w:szCs w:val="22"/>
              </w:rPr>
            </w:pPr>
            <w:r>
              <w:rPr>
                <w:rFonts w:ascii="Calibri" w:hAnsi="Calibri" w:hint="eastAsia"/>
                <w:szCs w:val="22"/>
              </w:rPr>
              <w:t>指标点</w:t>
            </w:r>
            <w:r>
              <w:rPr>
                <w:rFonts w:ascii="Calibri" w:hAnsi="Calibri" w:hint="eastAsia"/>
                <w:szCs w:val="22"/>
              </w:rPr>
              <w:t>2.1</w:t>
            </w:r>
            <w:r>
              <w:rPr>
                <w:rFonts w:ascii="Calibri" w:hAnsi="Calibri" w:hint="eastAsia"/>
                <w:szCs w:val="22"/>
              </w:rPr>
              <w:t>能识别和判断电力系统复杂工</w:t>
            </w:r>
            <w:r>
              <w:rPr>
                <w:rFonts w:ascii="Calibri" w:hAnsi="Calibri" w:hint="eastAsia"/>
                <w:szCs w:val="22"/>
              </w:rPr>
              <w:lastRenderedPageBreak/>
              <w:t>程问题的关键环节和参数。</w:t>
            </w:r>
          </w:p>
        </w:tc>
        <w:tc>
          <w:tcPr>
            <w:tcW w:w="3169" w:type="dxa"/>
            <w:shd w:val="clear" w:color="auto" w:fill="auto"/>
          </w:tcPr>
          <w:p w:rsidR="00E92954" w:rsidRDefault="003F2132">
            <w:pPr>
              <w:rPr>
                <w:rFonts w:ascii="Calibri" w:hAnsi="Calibri"/>
                <w:szCs w:val="22"/>
              </w:rPr>
            </w:pPr>
            <w:r>
              <w:rPr>
                <w:rFonts w:ascii="Calibri" w:hAnsi="Calibri" w:hint="eastAsia"/>
                <w:b/>
                <w:szCs w:val="22"/>
              </w:rPr>
              <w:lastRenderedPageBreak/>
              <w:t>教学目标</w:t>
            </w:r>
            <w:r>
              <w:rPr>
                <w:rFonts w:ascii="Calibri" w:hAnsi="Calibri" w:hint="eastAsia"/>
                <w:szCs w:val="22"/>
              </w:rPr>
              <w:t xml:space="preserve"> </w:t>
            </w:r>
            <w:r>
              <w:rPr>
                <w:rFonts w:ascii="Calibri" w:hAnsi="Calibri" w:hint="eastAsia"/>
                <w:szCs w:val="22"/>
              </w:rPr>
              <w:t>：</w:t>
            </w:r>
            <w:r>
              <w:rPr>
                <w:rFonts w:ascii="Calibri" w:hAnsi="Calibri" w:hint="eastAsia"/>
                <w:szCs w:val="22"/>
              </w:rPr>
              <w:t>4</w:t>
            </w:r>
            <w:r>
              <w:rPr>
                <w:rFonts w:ascii="Calibri" w:hAnsi="Calibri" w:hint="eastAsia"/>
                <w:szCs w:val="22"/>
              </w:rPr>
              <w:t>、</w:t>
            </w:r>
            <w:r>
              <w:rPr>
                <w:rFonts w:ascii="Calibri" w:hAnsi="Calibri" w:hint="eastAsia"/>
                <w:szCs w:val="22"/>
              </w:rPr>
              <w:t>5</w:t>
            </w:r>
            <w:r>
              <w:rPr>
                <w:rFonts w:ascii="Calibri" w:hAnsi="Calibri" w:hint="eastAsia"/>
                <w:szCs w:val="22"/>
              </w:rPr>
              <w:t>、</w:t>
            </w:r>
            <w:r>
              <w:rPr>
                <w:rFonts w:ascii="Calibri" w:hAnsi="Calibri" w:hint="eastAsia"/>
                <w:szCs w:val="22"/>
              </w:rPr>
              <w:t>6</w:t>
            </w:r>
          </w:p>
          <w:p w:rsidR="00E92954" w:rsidRDefault="003F2132">
            <w:pPr>
              <w:rPr>
                <w:rFonts w:ascii="Calibri" w:hAnsi="Calibri"/>
                <w:color w:val="FF0000"/>
                <w:szCs w:val="22"/>
              </w:rPr>
            </w:pPr>
            <w:r>
              <w:rPr>
                <w:rFonts w:ascii="Calibri" w:hAnsi="Calibri" w:hint="eastAsia"/>
                <w:b/>
                <w:szCs w:val="22"/>
              </w:rPr>
              <w:lastRenderedPageBreak/>
              <w:t>达成途径</w:t>
            </w:r>
            <w:r>
              <w:rPr>
                <w:rFonts w:ascii="Calibri" w:hAnsi="Calibri" w:hint="eastAsia"/>
                <w:szCs w:val="22"/>
              </w:rPr>
              <w:t xml:space="preserve"> </w:t>
            </w:r>
            <w:r>
              <w:rPr>
                <w:rFonts w:ascii="Calibri" w:hAnsi="Calibri" w:hint="eastAsia"/>
                <w:szCs w:val="22"/>
              </w:rPr>
              <w:t>：课堂讲解；平时作业。</w:t>
            </w:r>
          </w:p>
        </w:tc>
      </w:tr>
      <w:tr w:rsidR="00E92954">
        <w:tc>
          <w:tcPr>
            <w:tcW w:w="1384" w:type="dxa"/>
            <w:shd w:val="clear" w:color="auto" w:fill="auto"/>
          </w:tcPr>
          <w:p w:rsidR="00E92954" w:rsidRDefault="003F2132">
            <w:pPr>
              <w:rPr>
                <w:rFonts w:ascii="Calibri" w:hAnsi="Calibri"/>
                <w:szCs w:val="22"/>
              </w:rPr>
            </w:pPr>
            <w:r>
              <w:rPr>
                <w:rFonts w:ascii="Calibri" w:hAnsi="Calibri" w:hint="eastAsia"/>
                <w:szCs w:val="22"/>
              </w:rPr>
              <w:lastRenderedPageBreak/>
              <w:t>3.</w:t>
            </w:r>
            <w:r>
              <w:rPr>
                <w:rFonts w:ascii="Calibri" w:hAnsi="Calibri" w:hint="eastAsia"/>
                <w:szCs w:val="22"/>
              </w:rPr>
              <w:t>设计</w:t>
            </w:r>
            <w:r>
              <w:rPr>
                <w:rFonts w:ascii="Calibri" w:hAnsi="Calibri"/>
                <w:szCs w:val="22"/>
              </w:rPr>
              <w:t>/</w:t>
            </w:r>
            <w:r>
              <w:rPr>
                <w:rFonts w:ascii="Calibri" w:hAnsi="Calibri" w:hint="eastAsia"/>
                <w:szCs w:val="22"/>
              </w:rPr>
              <w:t>开发解决方案</w:t>
            </w:r>
          </w:p>
        </w:tc>
        <w:tc>
          <w:tcPr>
            <w:tcW w:w="3969" w:type="dxa"/>
            <w:shd w:val="clear" w:color="auto" w:fill="auto"/>
          </w:tcPr>
          <w:p w:rsidR="00E92954" w:rsidRDefault="003F2132">
            <w:pPr>
              <w:rPr>
                <w:rFonts w:ascii="Calibri" w:hAnsi="Calibri"/>
                <w:szCs w:val="22"/>
              </w:rPr>
            </w:pPr>
            <w:r>
              <w:rPr>
                <w:rFonts w:ascii="Calibri" w:hAnsi="Calibri" w:hint="eastAsia"/>
                <w:szCs w:val="22"/>
              </w:rPr>
              <w:t>指标点</w:t>
            </w:r>
            <w:r>
              <w:rPr>
                <w:rFonts w:ascii="Calibri" w:hAnsi="Calibri" w:hint="eastAsia"/>
                <w:szCs w:val="22"/>
              </w:rPr>
              <w:t>3.3</w:t>
            </w:r>
            <w:r>
              <w:rPr>
                <w:rFonts w:ascii="Calibri" w:hAnsi="Calibri" w:hint="eastAsia"/>
                <w:szCs w:val="22"/>
              </w:rPr>
              <w:t>能够通过模型构建对工艺设计、系统参数和设备指标进行计算。</w:t>
            </w:r>
          </w:p>
        </w:tc>
        <w:tc>
          <w:tcPr>
            <w:tcW w:w="3169" w:type="dxa"/>
            <w:shd w:val="clear" w:color="auto" w:fill="auto"/>
          </w:tcPr>
          <w:p w:rsidR="00E92954" w:rsidRDefault="003F2132">
            <w:pPr>
              <w:rPr>
                <w:rFonts w:ascii="Calibri" w:hAnsi="Calibri"/>
                <w:szCs w:val="22"/>
              </w:rPr>
            </w:pPr>
            <w:r>
              <w:rPr>
                <w:rFonts w:ascii="Calibri" w:hAnsi="Calibri" w:hint="eastAsia"/>
                <w:b/>
                <w:szCs w:val="22"/>
              </w:rPr>
              <w:t>教学目标</w:t>
            </w:r>
            <w:r>
              <w:rPr>
                <w:rFonts w:ascii="Calibri" w:hAnsi="Calibri" w:hint="eastAsia"/>
                <w:szCs w:val="22"/>
              </w:rPr>
              <w:t>：</w:t>
            </w:r>
            <w:r>
              <w:rPr>
                <w:rFonts w:ascii="Calibri" w:hAnsi="Calibri" w:hint="eastAsia"/>
                <w:szCs w:val="22"/>
              </w:rPr>
              <w:t>1</w:t>
            </w:r>
            <w:r>
              <w:rPr>
                <w:rFonts w:ascii="Calibri" w:hAnsi="Calibri" w:hint="eastAsia"/>
                <w:szCs w:val="22"/>
              </w:rPr>
              <w:t>、</w:t>
            </w:r>
            <w:r>
              <w:rPr>
                <w:rFonts w:ascii="Calibri" w:hAnsi="Calibri" w:hint="eastAsia"/>
                <w:szCs w:val="22"/>
              </w:rPr>
              <w:t>4</w:t>
            </w:r>
            <w:r>
              <w:rPr>
                <w:rFonts w:ascii="Calibri" w:hAnsi="Calibri" w:hint="eastAsia"/>
                <w:szCs w:val="22"/>
              </w:rPr>
              <w:t>、</w:t>
            </w:r>
            <w:r>
              <w:rPr>
                <w:rFonts w:ascii="Calibri" w:hAnsi="Calibri" w:hint="eastAsia"/>
                <w:szCs w:val="22"/>
              </w:rPr>
              <w:t>6</w:t>
            </w:r>
          </w:p>
          <w:p w:rsidR="00E92954" w:rsidRDefault="003F2132">
            <w:pPr>
              <w:rPr>
                <w:rFonts w:ascii="Calibri" w:hAnsi="Calibri"/>
                <w:color w:val="FF0000"/>
                <w:szCs w:val="22"/>
              </w:rPr>
            </w:pPr>
            <w:r>
              <w:rPr>
                <w:rFonts w:ascii="Calibri" w:hAnsi="Calibri" w:hint="eastAsia"/>
                <w:b/>
                <w:szCs w:val="22"/>
              </w:rPr>
              <w:t>达成途径</w:t>
            </w:r>
            <w:r>
              <w:rPr>
                <w:rFonts w:ascii="Calibri" w:hAnsi="Calibri" w:hint="eastAsia"/>
                <w:szCs w:val="22"/>
              </w:rPr>
              <w:t>：课堂讲解；平时作业；案例分析。</w:t>
            </w:r>
          </w:p>
        </w:tc>
      </w:tr>
      <w:tr w:rsidR="00E92954">
        <w:tc>
          <w:tcPr>
            <w:tcW w:w="1384" w:type="dxa"/>
            <w:shd w:val="clear" w:color="auto" w:fill="auto"/>
          </w:tcPr>
          <w:p w:rsidR="00E92954" w:rsidRDefault="003F2132">
            <w:pPr>
              <w:rPr>
                <w:rFonts w:ascii="Calibri" w:hAnsi="Calibri"/>
                <w:szCs w:val="22"/>
              </w:rPr>
            </w:pPr>
            <w:r>
              <w:rPr>
                <w:rFonts w:ascii="Calibri" w:hAnsi="Calibri" w:hint="eastAsia"/>
                <w:szCs w:val="22"/>
              </w:rPr>
              <w:t>4</w:t>
            </w:r>
            <w:r>
              <w:rPr>
                <w:rFonts w:ascii="Calibri" w:hAnsi="Calibri" w:hint="eastAsia"/>
                <w:szCs w:val="22"/>
              </w:rPr>
              <w:t>．研究</w:t>
            </w:r>
          </w:p>
        </w:tc>
        <w:tc>
          <w:tcPr>
            <w:tcW w:w="3969" w:type="dxa"/>
            <w:shd w:val="clear" w:color="auto" w:fill="auto"/>
          </w:tcPr>
          <w:p w:rsidR="00E92954" w:rsidRDefault="003F2132">
            <w:pPr>
              <w:rPr>
                <w:rFonts w:ascii="Calibri" w:hAnsi="Calibri"/>
                <w:szCs w:val="22"/>
              </w:rPr>
            </w:pPr>
            <w:r>
              <w:rPr>
                <w:rFonts w:ascii="Calibri" w:hAnsi="Calibri" w:hint="eastAsia"/>
                <w:szCs w:val="22"/>
              </w:rPr>
              <w:t>指标点</w:t>
            </w:r>
            <w:r>
              <w:rPr>
                <w:rFonts w:ascii="Calibri" w:hAnsi="Calibri" w:hint="eastAsia"/>
                <w:szCs w:val="22"/>
              </w:rPr>
              <w:t>4.4</w:t>
            </w:r>
            <w:r>
              <w:rPr>
                <w:rFonts w:ascii="Calibri" w:hAnsi="Calibri" w:hint="eastAsia"/>
                <w:szCs w:val="22"/>
              </w:rPr>
              <w:t>能正确采集、整理实验数据，对实验结果进行关联、建模、分析和解释，获取合理有效的结论。</w:t>
            </w:r>
          </w:p>
        </w:tc>
        <w:tc>
          <w:tcPr>
            <w:tcW w:w="3169" w:type="dxa"/>
            <w:shd w:val="clear" w:color="auto" w:fill="auto"/>
          </w:tcPr>
          <w:p w:rsidR="00E92954" w:rsidRDefault="003F2132">
            <w:pPr>
              <w:rPr>
                <w:rFonts w:ascii="Calibri" w:hAnsi="Calibri"/>
                <w:szCs w:val="22"/>
              </w:rPr>
            </w:pPr>
            <w:r>
              <w:rPr>
                <w:rFonts w:ascii="Calibri" w:hAnsi="Calibri" w:hint="eastAsia"/>
                <w:b/>
                <w:szCs w:val="22"/>
              </w:rPr>
              <w:t>教学目标</w:t>
            </w:r>
            <w:r>
              <w:rPr>
                <w:rFonts w:ascii="Calibri" w:hAnsi="Calibri" w:hint="eastAsia"/>
                <w:szCs w:val="22"/>
              </w:rPr>
              <w:t>：</w:t>
            </w:r>
            <w:r>
              <w:rPr>
                <w:rFonts w:ascii="Calibri" w:hAnsi="Calibri" w:hint="eastAsia"/>
                <w:szCs w:val="22"/>
              </w:rPr>
              <w:t>3</w:t>
            </w:r>
            <w:r>
              <w:rPr>
                <w:rFonts w:ascii="Calibri" w:hAnsi="Calibri" w:hint="eastAsia"/>
                <w:szCs w:val="22"/>
              </w:rPr>
              <w:t>、</w:t>
            </w:r>
            <w:r>
              <w:rPr>
                <w:rFonts w:ascii="Calibri" w:hAnsi="Calibri" w:hint="eastAsia"/>
                <w:szCs w:val="22"/>
              </w:rPr>
              <w:t>6</w:t>
            </w:r>
          </w:p>
          <w:p w:rsidR="00E92954" w:rsidRDefault="003F2132">
            <w:pPr>
              <w:rPr>
                <w:rFonts w:ascii="Calibri" w:hAnsi="Calibri"/>
                <w:color w:val="FF0000"/>
                <w:szCs w:val="22"/>
              </w:rPr>
            </w:pPr>
            <w:r>
              <w:rPr>
                <w:rFonts w:ascii="Calibri" w:hAnsi="Calibri" w:hint="eastAsia"/>
                <w:b/>
                <w:szCs w:val="22"/>
              </w:rPr>
              <w:t>达成途径</w:t>
            </w:r>
            <w:r>
              <w:rPr>
                <w:rFonts w:ascii="Calibri" w:hAnsi="Calibri" w:hint="eastAsia"/>
                <w:szCs w:val="22"/>
              </w:rPr>
              <w:t>：课堂讲解；平时作业；文献阅读。</w:t>
            </w:r>
          </w:p>
        </w:tc>
      </w:tr>
    </w:tbl>
    <w:p w:rsidR="00E92954" w:rsidRDefault="003F2132" w:rsidP="00892280">
      <w:pPr>
        <w:spacing w:beforeLines="50" w:line="276" w:lineRule="auto"/>
        <w:rPr>
          <w:b/>
          <w:szCs w:val="21"/>
        </w:rPr>
      </w:pPr>
      <w:r>
        <w:rPr>
          <w:rFonts w:hint="eastAsia"/>
          <w:b/>
          <w:szCs w:val="21"/>
        </w:rPr>
        <w:t>四、教学内容和学时安排</w:t>
      </w:r>
      <w:r>
        <w:rPr>
          <w:rFonts w:hint="eastAsia"/>
          <w:b/>
          <w:szCs w:val="21"/>
        </w:rPr>
        <w:t xml:space="preserve"> </w:t>
      </w:r>
      <w:r>
        <w:rPr>
          <w:rFonts w:hint="eastAsia"/>
          <w:b/>
          <w:szCs w:val="21"/>
        </w:rPr>
        <w:t>（共</w:t>
      </w:r>
      <w:r>
        <w:rPr>
          <w:rFonts w:hint="eastAsia"/>
          <w:b/>
          <w:szCs w:val="21"/>
        </w:rPr>
        <w:t>24</w:t>
      </w:r>
      <w:r>
        <w:rPr>
          <w:rFonts w:hint="eastAsia"/>
          <w:b/>
          <w:szCs w:val="21"/>
        </w:rPr>
        <w:t>学时）</w:t>
      </w:r>
    </w:p>
    <w:p w:rsidR="00E92954" w:rsidRDefault="003F2132">
      <w:pPr>
        <w:spacing w:line="276" w:lineRule="auto"/>
        <w:rPr>
          <w:b/>
        </w:rPr>
      </w:pPr>
      <w:r>
        <w:rPr>
          <w:b/>
        </w:rPr>
        <w:t>（一）计算机控制概论</w:t>
      </w:r>
      <w:r>
        <w:rPr>
          <w:rFonts w:hint="eastAsia"/>
          <w:b/>
        </w:rPr>
        <w:t xml:space="preserve">  </w:t>
      </w:r>
      <w:r>
        <w:rPr>
          <w:rFonts w:hint="eastAsia"/>
          <w:b/>
        </w:rPr>
        <w:t>（</w:t>
      </w:r>
      <w:r>
        <w:rPr>
          <w:b/>
        </w:rPr>
        <w:t>2</w:t>
      </w:r>
      <w:r>
        <w:rPr>
          <w:b/>
        </w:rPr>
        <w:t>学时</w:t>
      </w:r>
      <w:r>
        <w:rPr>
          <w:rFonts w:hint="eastAsia"/>
          <w:b/>
        </w:rPr>
        <w:t>，支撑教学目标</w:t>
      </w:r>
      <w:r>
        <w:rPr>
          <w:rFonts w:hint="eastAsia"/>
          <w:b/>
        </w:rPr>
        <w:t xml:space="preserve"> 1</w:t>
      </w:r>
      <w:r>
        <w:rPr>
          <w:rFonts w:hint="eastAsia"/>
          <w:b/>
        </w:rPr>
        <w:t>、</w:t>
      </w:r>
      <w:r>
        <w:rPr>
          <w:rFonts w:hint="eastAsia"/>
          <w:b/>
        </w:rPr>
        <w:t>3</w:t>
      </w:r>
      <w:r>
        <w:rPr>
          <w:rFonts w:hint="eastAsia"/>
          <w:b/>
        </w:rPr>
        <w:t>、</w:t>
      </w:r>
      <w:r>
        <w:rPr>
          <w:rFonts w:hint="eastAsia"/>
          <w:b/>
        </w:rPr>
        <w:t>5</w:t>
      </w:r>
      <w:r>
        <w:rPr>
          <w:rFonts w:hint="eastAsia"/>
          <w:b/>
        </w:rPr>
        <w:t>）</w:t>
      </w:r>
    </w:p>
    <w:p w:rsidR="00E92954" w:rsidRDefault="003F2132">
      <w:pPr>
        <w:spacing w:line="276" w:lineRule="auto"/>
        <w:ind w:firstLineChars="100" w:firstLine="210"/>
      </w:pPr>
      <w:r>
        <w:rPr>
          <w:rFonts w:hint="eastAsia"/>
        </w:rPr>
        <w:t>1</w:t>
      </w:r>
      <w:r>
        <w:rPr>
          <w:rFonts w:hint="eastAsia"/>
        </w:rPr>
        <w:t>．计算机控制系统的组成；</w:t>
      </w:r>
    </w:p>
    <w:p w:rsidR="00E92954" w:rsidRDefault="003F2132">
      <w:pPr>
        <w:spacing w:line="276" w:lineRule="auto"/>
        <w:ind w:firstLineChars="100" w:firstLine="210"/>
      </w:pPr>
      <w:r>
        <w:rPr>
          <w:rFonts w:hint="eastAsia"/>
        </w:rPr>
        <w:t>2</w:t>
      </w:r>
      <w:r>
        <w:rPr>
          <w:rFonts w:hint="eastAsia"/>
        </w:rPr>
        <w:t>．计算机控制系统的分类、结构</w:t>
      </w:r>
      <w:r>
        <w:rPr>
          <w:rFonts w:hint="eastAsia"/>
        </w:rPr>
        <w:t> </w:t>
      </w:r>
      <w:r>
        <w:rPr>
          <w:rFonts w:hint="eastAsia"/>
        </w:rPr>
        <w:t>；</w:t>
      </w:r>
    </w:p>
    <w:p w:rsidR="00E92954" w:rsidRDefault="003F2132">
      <w:pPr>
        <w:spacing w:line="276" w:lineRule="auto"/>
        <w:ind w:firstLineChars="100" w:firstLine="210"/>
      </w:pPr>
      <w:r>
        <w:rPr>
          <w:rFonts w:hint="eastAsia"/>
        </w:rPr>
        <w:t>3</w:t>
      </w:r>
      <w:r>
        <w:rPr>
          <w:rFonts w:hint="eastAsia"/>
        </w:rPr>
        <w:t>．计算机控制系统的发展趋势。</w:t>
      </w:r>
    </w:p>
    <w:p w:rsidR="00E92954" w:rsidRDefault="003F2132">
      <w:pPr>
        <w:spacing w:line="276" w:lineRule="auto"/>
        <w:ind w:firstLineChars="100" w:firstLine="210"/>
      </w:pPr>
      <w:r>
        <w:rPr>
          <w:rFonts w:hint="eastAsia"/>
        </w:rPr>
        <w:t>重点难点：计算机控制系统的分类及工作方式。</w:t>
      </w:r>
    </w:p>
    <w:p w:rsidR="00E92954" w:rsidRDefault="003F2132">
      <w:pPr>
        <w:spacing w:line="276" w:lineRule="auto"/>
        <w:rPr>
          <w:b/>
        </w:rPr>
      </w:pPr>
      <w:r>
        <w:rPr>
          <w:b/>
        </w:rPr>
        <w:t>（二）</w:t>
      </w:r>
      <w:r>
        <w:rPr>
          <w:rFonts w:hint="eastAsia"/>
          <w:b/>
        </w:rPr>
        <w:t>计算机控制系统基础</w:t>
      </w:r>
      <w:r>
        <w:rPr>
          <w:rFonts w:hint="eastAsia"/>
          <w:b/>
        </w:rPr>
        <w:t xml:space="preserve"> </w:t>
      </w:r>
      <w:r>
        <w:rPr>
          <w:rFonts w:hint="eastAsia"/>
          <w:b/>
        </w:rPr>
        <w:t>（</w:t>
      </w:r>
      <w:r>
        <w:rPr>
          <w:rFonts w:hint="eastAsia"/>
          <w:b/>
        </w:rPr>
        <w:t>4</w:t>
      </w:r>
      <w:r>
        <w:rPr>
          <w:b/>
        </w:rPr>
        <w:t>学时</w:t>
      </w:r>
      <w:r>
        <w:rPr>
          <w:rFonts w:hint="eastAsia"/>
          <w:b/>
        </w:rPr>
        <w:t>，支撑教学目标</w:t>
      </w:r>
      <w:r>
        <w:rPr>
          <w:rFonts w:hint="eastAsia"/>
          <w:b/>
        </w:rPr>
        <w:t xml:space="preserve"> 1</w:t>
      </w:r>
      <w:r>
        <w:rPr>
          <w:rFonts w:hint="eastAsia"/>
          <w:b/>
        </w:rPr>
        <w:t>、</w:t>
      </w:r>
      <w:r>
        <w:rPr>
          <w:rFonts w:hint="eastAsia"/>
          <w:b/>
        </w:rPr>
        <w:t>6</w:t>
      </w:r>
      <w:r>
        <w:rPr>
          <w:rFonts w:hint="eastAsia"/>
          <w:b/>
        </w:rPr>
        <w:t>）</w:t>
      </w:r>
    </w:p>
    <w:p w:rsidR="00E92954" w:rsidRDefault="003F2132">
      <w:pPr>
        <w:spacing w:line="276" w:lineRule="auto"/>
        <w:ind w:firstLineChars="100" w:firstLine="210"/>
      </w:pPr>
      <w:r>
        <w:t>1</w:t>
      </w:r>
      <w:r>
        <w:rPr>
          <w:rFonts w:hint="eastAsia"/>
        </w:rPr>
        <w:t>．信号的采样与</w:t>
      </w:r>
      <w:r>
        <w:t>Z</w:t>
      </w:r>
      <w:r>
        <w:rPr>
          <w:rFonts w:hint="eastAsia"/>
        </w:rPr>
        <w:t>变换</w:t>
      </w:r>
    </w:p>
    <w:p w:rsidR="00E92954" w:rsidRDefault="003F2132">
      <w:pPr>
        <w:autoSpaceDE w:val="0"/>
        <w:autoSpaceDN w:val="0"/>
        <w:spacing w:line="276" w:lineRule="auto"/>
        <w:ind w:firstLineChars="250" w:firstLine="525"/>
        <w:jc w:val="left"/>
        <w:rPr>
          <w:rFonts w:ascii="TimesNewRomanPSMT" w:hAnsi="TimesNewRomanPSMT" w:cs="TimesNewRomanPSMT"/>
          <w:sz w:val="20"/>
        </w:rPr>
      </w:pPr>
      <w:r>
        <w:rPr>
          <w:rFonts w:ascii="宋体" w:cs="宋体" w:hint="eastAsia"/>
          <w:szCs w:val="21"/>
        </w:rPr>
        <w:t>采样理论，采样频率的选择。</w:t>
      </w:r>
      <w:r>
        <w:rPr>
          <w:rFonts w:ascii="TimesNewRomanPSMT" w:hAnsi="TimesNewRomanPSMT" w:cs="TimesNewRomanPSMT"/>
          <w:szCs w:val="21"/>
        </w:rPr>
        <w:t>Z</w:t>
      </w:r>
      <w:r>
        <w:rPr>
          <w:rFonts w:ascii="宋体" w:hAnsi="TimesNewRomanPSMT" w:cs="宋体" w:hint="eastAsia"/>
          <w:szCs w:val="21"/>
        </w:rPr>
        <w:t>变换定义、</w:t>
      </w:r>
      <w:r>
        <w:rPr>
          <w:rFonts w:ascii="TimesNewRomanPSMT" w:hAnsi="TimesNewRomanPSMT" w:cs="TimesNewRomanPSMT"/>
          <w:szCs w:val="21"/>
        </w:rPr>
        <w:t>Z</w:t>
      </w:r>
      <w:r>
        <w:rPr>
          <w:rFonts w:ascii="宋体" w:hAnsi="TimesNewRomanPSMT" w:cs="宋体" w:hint="eastAsia"/>
          <w:szCs w:val="21"/>
        </w:rPr>
        <w:t>变换和Z反变换性质和定理。</w:t>
      </w:r>
    </w:p>
    <w:p w:rsidR="00E92954" w:rsidRDefault="003F2132">
      <w:pPr>
        <w:spacing w:line="276" w:lineRule="auto"/>
        <w:ind w:firstLineChars="100" w:firstLine="210"/>
      </w:pPr>
      <w:r>
        <w:rPr>
          <w:rFonts w:hint="eastAsia"/>
        </w:rPr>
        <w:t>2</w:t>
      </w:r>
      <w:r>
        <w:rPr>
          <w:rFonts w:hint="eastAsia"/>
        </w:rPr>
        <w:t>．离散控制系统的分析</w:t>
      </w:r>
    </w:p>
    <w:p w:rsidR="00E92954" w:rsidRDefault="003F2132">
      <w:pPr>
        <w:autoSpaceDE w:val="0"/>
        <w:autoSpaceDN w:val="0"/>
        <w:spacing w:line="276" w:lineRule="auto"/>
        <w:ind w:firstLineChars="250" w:firstLine="525"/>
        <w:jc w:val="left"/>
        <w:rPr>
          <w:rFonts w:ascii="宋体" w:cs="宋体"/>
          <w:szCs w:val="21"/>
        </w:rPr>
      </w:pPr>
      <w:r>
        <w:rPr>
          <w:rFonts w:ascii="宋体" w:cs="宋体" w:hint="eastAsia"/>
          <w:szCs w:val="21"/>
        </w:rPr>
        <w:t>差分方程、脉冲传递函数、连续状态方程的离散化；计算机控制系统性能分析等。</w:t>
      </w:r>
    </w:p>
    <w:p w:rsidR="00E92954" w:rsidRDefault="003F2132">
      <w:pPr>
        <w:spacing w:line="276" w:lineRule="auto"/>
        <w:ind w:firstLineChars="100" w:firstLine="210"/>
      </w:pPr>
      <w:r>
        <w:rPr>
          <w:rFonts w:hint="eastAsia"/>
        </w:rPr>
        <w:t>重点难点：</w:t>
      </w:r>
      <w:r>
        <w:rPr>
          <w:rFonts w:hint="eastAsia"/>
        </w:rPr>
        <w:t>Z</w:t>
      </w:r>
      <w:r>
        <w:rPr>
          <w:rFonts w:hint="eastAsia"/>
        </w:rPr>
        <w:t>变换，差分方程、脉冲传递函数、连续状态方程的离散化；计算机控制系统的性能分析。</w:t>
      </w:r>
      <w:r>
        <w:rPr>
          <w:rFonts w:hint="eastAsia"/>
        </w:rPr>
        <w:t xml:space="preserve"> </w:t>
      </w:r>
    </w:p>
    <w:p w:rsidR="00E92954" w:rsidRDefault="003F2132">
      <w:pPr>
        <w:spacing w:line="276" w:lineRule="auto"/>
        <w:rPr>
          <w:b/>
        </w:rPr>
      </w:pPr>
      <w:r>
        <w:rPr>
          <w:rFonts w:hint="eastAsia"/>
          <w:b/>
        </w:rPr>
        <w:t>（三）计算机控制系统的硬件技术</w:t>
      </w:r>
      <w:r>
        <w:rPr>
          <w:rFonts w:hint="eastAsia"/>
          <w:b/>
        </w:rPr>
        <w:t xml:space="preserve"> </w:t>
      </w:r>
      <w:r>
        <w:rPr>
          <w:rFonts w:hint="eastAsia"/>
          <w:b/>
        </w:rPr>
        <w:t>（</w:t>
      </w:r>
      <w:r>
        <w:rPr>
          <w:rFonts w:hint="eastAsia"/>
          <w:b/>
        </w:rPr>
        <w:t>2</w:t>
      </w:r>
      <w:r>
        <w:rPr>
          <w:rFonts w:hint="eastAsia"/>
          <w:b/>
        </w:rPr>
        <w:t>学时，支撑教学目标</w:t>
      </w:r>
      <w:r>
        <w:rPr>
          <w:rFonts w:hint="eastAsia"/>
          <w:b/>
        </w:rPr>
        <w:t xml:space="preserve"> 1</w:t>
      </w:r>
      <w:r>
        <w:rPr>
          <w:rFonts w:hint="eastAsia"/>
          <w:b/>
        </w:rPr>
        <w:t>、</w:t>
      </w:r>
      <w:r>
        <w:rPr>
          <w:rFonts w:hint="eastAsia"/>
          <w:b/>
        </w:rPr>
        <w:t>3</w:t>
      </w:r>
      <w:r>
        <w:rPr>
          <w:rFonts w:hint="eastAsia"/>
          <w:b/>
        </w:rPr>
        <w:t>、</w:t>
      </w:r>
      <w:r>
        <w:rPr>
          <w:rFonts w:hint="eastAsia"/>
          <w:b/>
        </w:rPr>
        <w:t>5</w:t>
      </w:r>
      <w:r>
        <w:rPr>
          <w:rFonts w:hint="eastAsia"/>
          <w:b/>
        </w:rPr>
        <w:t>）</w:t>
      </w:r>
    </w:p>
    <w:p w:rsidR="00E92954" w:rsidRDefault="003F2132">
      <w:pPr>
        <w:spacing w:line="276" w:lineRule="auto"/>
        <w:ind w:firstLine="420"/>
      </w:pPr>
      <w:r>
        <w:rPr>
          <w:rFonts w:hint="eastAsia"/>
        </w:rPr>
        <w:t>1</w:t>
      </w:r>
      <w:r>
        <w:rPr>
          <w:rFonts w:hint="eastAsia"/>
        </w:rPr>
        <w:t>．计算机控制控制系统硬件结构；</w:t>
      </w:r>
    </w:p>
    <w:p w:rsidR="00E92954" w:rsidRDefault="003F2132">
      <w:pPr>
        <w:spacing w:line="276" w:lineRule="auto"/>
        <w:ind w:firstLine="420"/>
      </w:pPr>
      <w:r>
        <w:rPr>
          <w:rFonts w:hint="eastAsia"/>
        </w:rPr>
        <w:t>2</w:t>
      </w:r>
      <w:r>
        <w:rPr>
          <w:rFonts w:hint="eastAsia"/>
        </w:rPr>
        <w:t>．过程通道的一般结构，数字量输入输出接口，模拟量输入接口，模拟量输出接口；</w:t>
      </w:r>
    </w:p>
    <w:p w:rsidR="00E92954" w:rsidRDefault="003F2132">
      <w:pPr>
        <w:spacing w:line="276" w:lineRule="auto"/>
        <w:ind w:firstLine="420"/>
      </w:pPr>
      <w:r>
        <w:rPr>
          <w:rFonts w:hint="eastAsia"/>
        </w:rPr>
        <w:t>3</w:t>
      </w:r>
      <w:r>
        <w:rPr>
          <w:rFonts w:hint="eastAsia"/>
        </w:rPr>
        <w:t>．计算机控制系统的总线简介。</w:t>
      </w:r>
    </w:p>
    <w:p w:rsidR="00E92954" w:rsidRDefault="003F2132">
      <w:pPr>
        <w:spacing w:line="276" w:lineRule="auto"/>
        <w:ind w:firstLine="420"/>
      </w:pPr>
      <w:r>
        <w:rPr>
          <w:rFonts w:hint="eastAsia"/>
        </w:rPr>
        <w:t>重点难点：模拟量输入输出通道设计；数字量输入输出通道的实现；模拟量输入输出通道中信号的检测、变换过程。</w:t>
      </w:r>
    </w:p>
    <w:p w:rsidR="00E92954" w:rsidRDefault="003F2132">
      <w:pPr>
        <w:spacing w:line="276" w:lineRule="auto"/>
        <w:rPr>
          <w:b/>
        </w:rPr>
      </w:pPr>
      <w:r>
        <w:rPr>
          <w:rFonts w:hint="eastAsia"/>
          <w:b/>
        </w:rPr>
        <w:t>（四）计算机数字程序控制技术</w:t>
      </w:r>
      <w:r>
        <w:rPr>
          <w:rFonts w:hint="eastAsia"/>
          <w:b/>
        </w:rPr>
        <w:t xml:space="preserve"> </w:t>
      </w:r>
      <w:r>
        <w:rPr>
          <w:rFonts w:hint="eastAsia"/>
          <w:b/>
        </w:rPr>
        <w:t>（</w:t>
      </w:r>
      <w:r>
        <w:rPr>
          <w:rFonts w:hint="eastAsia"/>
          <w:b/>
        </w:rPr>
        <w:t>6</w:t>
      </w:r>
      <w:r>
        <w:rPr>
          <w:rFonts w:hint="eastAsia"/>
          <w:b/>
        </w:rPr>
        <w:t>学时，支撑教学目标</w:t>
      </w:r>
      <w:r>
        <w:rPr>
          <w:rFonts w:hint="eastAsia"/>
          <w:b/>
        </w:rPr>
        <w:t xml:space="preserve"> 2</w:t>
      </w:r>
      <w:r>
        <w:rPr>
          <w:rFonts w:hint="eastAsia"/>
          <w:b/>
        </w:rPr>
        <w:t>、</w:t>
      </w:r>
      <w:r>
        <w:rPr>
          <w:rFonts w:hint="eastAsia"/>
          <w:b/>
        </w:rPr>
        <w:t>3</w:t>
      </w:r>
      <w:r>
        <w:rPr>
          <w:rFonts w:hint="eastAsia"/>
          <w:b/>
        </w:rPr>
        <w:t>）</w:t>
      </w:r>
    </w:p>
    <w:p w:rsidR="00E92954" w:rsidRDefault="003F2132">
      <w:pPr>
        <w:spacing w:line="276" w:lineRule="auto"/>
        <w:ind w:firstLine="420"/>
      </w:pPr>
      <w:r>
        <w:rPr>
          <w:rFonts w:hint="eastAsia"/>
        </w:rPr>
        <w:t>1</w:t>
      </w:r>
      <w:r>
        <w:rPr>
          <w:rFonts w:hint="eastAsia"/>
        </w:rPr>
        <w:t>．数字程序控制基础</w:t>
      </w:r>
      <w:r>
        <w:t>—</w:t>
      </w:r>
      <w:r>
        <w:rPr>
          <w:rFonts w:hint="eastAsia"/>
        </w:rPr>
        <w:t>逐点比较法插补原理（直线插补、圆弧插补）；</w:t>
      </w:r>
    </w:p>
    <w:p w:rsidR="00E92954" w:rsidRDefault="003F2132">
      <w:pPr>
        <w:spacing w:line="276" w:lineRule="auto"/>
        <w:ind w:firstLine="420"/>
      </w:pPr>
      <w:r>
        <w:rPr>
          <w:rFonts w:hint="eastAsia"/>
        </w:rPr>
        <w:t>2</w:t>
      </w:r>
      <w:r>
        <w:rPr>
          <w:rFonts w:hint="eastAsia"/>
        </w:rPr>
        <w:t>．步进电机控制技术；</w:t>
      </w:r>
      <w:r>
        <w:rPr>
          <w:rFonts w:hint="eastAsia"/>
        </w:rPr>
        <w:t xml:space="preserve">4.3 </w:t>
      </w:r>
      <w:r>
        <w:rPr>
          <w:rFonts w:hint="eastAsia"/>
        </w:rPr>
        <w:t>交流伺服电机概述</w:t>
      </w:r>
    </w:p>
    <w:p w:rsidR="00E92954" w:rsidRDefault="003F2132">
      <w:pPr>
        <w:spacing w:line="276" w:lineRule="auto"/>
        <w:ind w:firstLine="420"/>
      </w:pPr>
      <w:r>
        <w:rPr>
          <w:rFonts w:hint="eastAsia"/>
        </w:rPr>
        <w:t>重点和难点：数字程序控制的直线插补和圆弧插补原理及编程实现。</w:t>
      </w:r>
    </w:p>
    <w:p w:rsidR="00E92954" w:rsidRDefault="003F2132">
      <w:pPr>
        <w:spacing w:line="276" w:lineRule="auto"/>
        <w:rPr>
          <w:b/>
        </w:rPr>
      </w:pPr>
      <w:r>
        <w:rPr>
          <w:rFonts w:hint="eastAsia"/>
          <w:b/>
        </w:rPr>
        <w:t>（五）计算机控制系统设计方法</w:t>
      </w:r>
      <w:r>
        <w:rPr>
          <w:rFonts w:hint="eastAsia"/>
          <w:b/>
        </w:rPr>
        <w:t xml:space="preserve">  </w:t>
      </w:r>
      <w:r>
        <w:rPr>
          <w:rFonts w:hint="eastAsia"/>
          <w:b/>
        </w:rPr>
        <w:t>（</w:t>
      </w:r>
      <w:r>
        <w:rPr>
          <w:rFonts w:hint="eastAsia"/>
          <w:b/>
        </w:rPr>
        <w:t>6</w:t>
      </w:r>
      <w:r>
        <w:rPr>
          <w:rFonts w:hint="eastAsia"/>
          <w:b/>
        </w:rPr>
        <w:t>学时，支撑教学目标</w:t>
      </w:r>
      <w:r>
        <w:rPr>
          <w:rFonts w:hint="eastAsia"/>
          <w:b/>
        </w:rPr>
        <w:t xml:space="preserve"> 4</w:t>
      </w:r>
      <w:r>
        <w:rPr>
          <w:rFonts w:hint="eastAsia"/>
          <w:b/>
        </w:rPr>
        <w:t>、</w:t>
      </w:r>
      <w:r>
        <w:rPr>
          <w:rFonts w:hint="eastAsia"/>
          <w:b/>
        </w:rPr>
        <w:t>6</w:t>
      </w:r>
      <w:r>
        <w:rPr>
          <w:rFonts w:hint="eastAsia"/>
          <w:b/>
        </w:rPr>
        <w:t>）</w:t>
      </w:r>
    </w:p>
    <w:p w:rsidR="00E92954" w:rsidRDefault="003F2132">
      <w:pPr>
        <w:spacing w:line="276" w:lineRule="auto"/>
        <w:ind w:firstLine="420"/>
      </w:pPr>
      <w:r>
        <w:rPr>
          <w:rFonts w:hint="eastAsia"/>
        </w:rPr>
        <w:t>1</w:t>
      </w:r>
      <w:r>
        <w:rPr>
          <w:rFonts w:hint="eastAsia"/>
        </w:rPr>
        <w:t>．计算机控制系统的模拟化设计方法：按连续系统设计的离散化方法，数字</w:t>
      </w:r>
      <w:r>
        <w:t>PID</w:t>
      </w:r>
      <w:r>
        <w:rPr>
          <w:rFonts w:hint="eastAsia"/>
        </w:rPr>
        <w:t>控制器设计。</w:t>
      </w:r>
    </w:p>
    <w:p w:rsidR="00E92954" w:rsidRDefault="003F2132">
      <w:pPr>
        <w:spacing w:line="276" w:lineRule="auto"/>
        <w:ind w:firstLine="420"/>
      </w:pPr>
      <w:r>
        <w:rPr>
          <w:rFonts w:hint="eastAsia"/>
        </w:rPr>
        <w:t>2</w:t>
      </w:r>
      <w:r>
        <w:rPr>
          <w:rFonts w:hint="eastAsia"/>
        </w:rPr>
        <w:t>．计算机控制系统的离散化设计方法：</w:t>
      </w:r>
      <w:proofErr w:type="gramStart"/>
      <w:r>
        <w:rPr>
          <w:rFonts w:hint="eastAsia"/>
        </w:rPr>
        <w:t>最少拍无差系统</w:t>
      </w:r>
      <w:proofErr w:type="gramEnd"/>
      <w:r>
        <w:rPr>
          <w:rFonts w:hint="eastAsia"/>
        </w:rPr>
        <w:t>的控制器设计方法（有纹波控制器、元纹波控制器）；纯滞后对象的控制算法（大林算法、</w:t>
      </w:r>
      <w:r>
        <w:rPr>
          <w:rFonts w:hint="eastAsia"/>
        </w:rPr>
        <w:t>Smith</w:t>
      </w:r>
      <w:r>
        <w:rPr>
          <w:rFonts w:hint="eastAsia"/>
        </w:rPr>
        <w:t>预估器）。</w:t>
      </w:r>
    </w:p>
    <w:p w:rsidR="00E92954" w:rsidRDefault="003F2132">
      <w:pPr>
        <w:spacing w:line="276" w:lineRule="auto"/>
        <w:ind w:firstLine="420"/>
      </w:pPr>
      <w:r>
        <w:rPr>
          <w:rFonts w:hint="eastAsia"/>
        </w:rPr>
        <w:t>2</w:t>
      </w:r>
      <w:r>
        <w:rPr>
          <w:rFonts w:hint="eastAsia"/>
        </w:rPr>
        <w:t>．数字控制器的程序实现方法</w:t>
      </w:r>
    </w:p>
    <w:p w:rsidR="00E92954" w:rsidRDefault="003F2132">
      <w:pPr>
        <w:spacing w:line="276" w:lineRule="auto"/>
        <w:ind w:firstLine="420"/>
      </w:pPr>
      <w:r>
        <w:rPr>
          <w:rFonts w:hint="eastAsia"/>
        </w:rPr>
        <w:t>重点难点：</w:t>
      </w:r>
      <w:r>
        <w:rPr>
          <w:rFonts w:hint="eastAsia"/>
        </w:rPr>
        <w:t>PID</w:t>
      </w:r>
      <w:r>
        <w:rPr>
          <w:rFonts w:hint="eastAsia"/>
        </w:rPr>
        <w:t>控制器的程序实现；</w:t>
      </w:r>
      <w:proofErr w:type="gramStart"/>
      <w:r>
        <w:rPr>
          <w:rFonts w:hint="eastAsia"/>
        </w:rPr>
        <w:t>最小拍设计</w:t>
      </w:r>
      <w:proofErr w:type="gramEnd"/>
      <w:r>
        <w:rPr>
          <w:rFonts w:hint="eastAsia"/>
        </w:rPr>
        <w:t>方法；</w:t>
      </w:r>
      <w:r>
        <w:rPr>
          <w:rFonts w:hint="eastAsia"/>
        </w:rPr>
        <w:t>Smith</w:t>
      </w:r>
      <w:r>
        <w:rPr>
          <w:rFonts w:hint="eastAsia"/>
        </w:rPr>
        <w:t>预估器原理。</w:t>
      </w:r>
    </w:p>
    <w:p w:rsidR="00E92954" w:rsidRDefault="003F2132">
      <w:pPr>
        <w:spacing w:line="276" w:lineRule="auto"/>
        <w:rPr>
          <w:b/>
        </w:rPr>
      </w:pPr>
      <w:r>
        <w:rPr>
          <w:rFonts w:hint="eastAsia"/>
          <w:b/>
        </w:rPr>
        <w:t>（六）集散控制系统及现场总线</w:t>
      </w:r>
      <w:r>
        <w:rPr>
          <w:rFonts w:hint="eastAsia"/>
          <w:b/>
        </w:rPr>
        <w:t xml:space="preserve">  </w:t>
      </w:r>
      <w:r>
        <w:rPr>
          <w:rFonts w:hint="eastAsia"/>
          <w:b/>
        </w:rPr>
        <w:t>（</w:t>
      </w:r>
      <w:r>
        <w:rPr>
          <w:rFonts w:hint="eastAsia"/>
          <w:b/>
        </w:rPr>
        <w:t>2</w:t>
      </w:r>
      <w:r>
        <w:rPr>
          <w:rFonts w:hint="eastAsia"/>
          <w:b/>
        </w:rPr>
        <w:t>学时，支撑教学目标</w:t>
      </w:r>
      <w:r>
        <w:rPr>
          <w:rFonts w:hint="eastAsia"/>
          <w:b/>
        </w:rPr>
        <w:t xml:space="preserve"> 1</w:t>
      </w:r>
      <w:r>
        <w:rPr>
          <w:rFonts w:hint="eastAsia"/>
          <w:b/>
        </w:rPr>
        <w:t>、</w:t>
      </w:r>
      <w:r>
        <w:rPr>
          <w:rFonts w:hint="eastAsia"/>
          <w:b/>
        </w:rPr>
        <w:t>5</w:t>
      </w:r>
      <w:r>
        <w:rPr>
          <w:rFonts w:hint="eastAsia"/>
          <w:b/>
        </w:rPr>
        <w:t>）</w:t>
      </w:r>
    </w:p>
    <w:p w:rsidR="00E92954" w:rsidRDefault="003F2132">
      <w:pPr>
        <w:spacing w:line="276" w:lineRule="auto"/>
        <w:ind w:firstLine="420"/>
      </w:pPr>
      <w:r>
        <w:t>1</w:t>
      </w:r>
      <w:r>
        <w:rPr>
          <w:rFonts w:hint="eastAsia"/>
        </w:rPr>
        <w:t>．</w:t>
      </w:r>
      <w:r>
        <w:t>分散型控制系统的结构及特点</w:t>
      </w:r>
      <w:r>
        <w:rPr>
          <w:rFonts w:hint="eastAsia"/>
        </w:rPr>
        <w:t>；</w:t>
      </w:r>
    </w:p>
    <w:p w:rsidR="00E92954" w:rsidRDefault="003F2132">
      <w:pPr>
        <w:spacing w:line="276" w:lineRule="auto"/>
        <w:ind w:firstLine="420"/>
      </w:pPr>
      <w:r>
        <w:lastRenderedPageBreak/>
        <w:t>2</w:t>
      </w:r>
      <w:r>
        <w:rPr>
          <w:rFonts w:hint="eastAsia"/>
        </w:rPr>
        <w:t>．</w:t>
      </w:r>
      <w:r>
        <w:t>工业网络技术、现场总线技术基本概念</w:t>
      </w:r>
      <w:r>
        <w:rPr>
          <w:rFonts w:hint="eastAsia"/>
        </w:rPr>
        <w:t>。</w:t>
      </w:r>
    </w:p>
    <w:p w:rsidR="00E92954" w:rsidRDefault="003F2132">
      <w:pPr>
        <w:spacing w:line="276" w:lineRule="auto"/>
        <w:ind w:firstLine="420"/>
        <w:rPr>
          <w:b/>
        </w:rPr>
      </w:pPr>
      <w:r>
        <w:t>重点</w:t>
      </w:r>
      <w:r>
        <w:rPr>
          <w:rFonts w:hint="eastAsia"/>
        </w:rPr>
        <w:t>难点</w:t>
      </w:r>
      <w:r>
        <w:t>：集散控制系统的结构体系。</w:t>
      </w:r>
    </w:p>
    <w:p w:rsidR="00E92954" w:rsidRDefault="003F2132">
      <w:pPr>
        <w:spacing w:line="276" w:lineRule="auto"/>
      </w:pPr>
      <w:r>
        <w:rPr>
          <w:b/>
        </w:rPr>
        <w:t>（</w:t>
      </w:r>
      <w:r>
        <w:rPr>
          <w:rFonts w:hint="eastAsia"/>
          <w:b/>
        </w:rPr>
        <w:t>七）计算机控制系统</w:t>
      </w:r>
      <w:r>
        <w:rPr>
          <w:b/>
        </w:rPr>
        <w:t>抗干扰技术</w:t>
      </w:r>
      <w:r>
        <w:rPr>
          <w:rFonts w:hint="eastAsia"/>
          <w:b/>
        </w:rPr>
        <w:t xml:space="preserve"> </w:t>
      </w:r>
      <w:r>
        <w:rPr>
          <w:rFonts w:hint="eastAsia"/>
          <w:b/>
        </w:rPr>
        <w:t>（</w:t>
      </w:r>
      <w:r>
        <w:rPr>
          <w:rFonts w:hint="eastAsia"/>
          <w:b/>
        </w:rPr>
        <w:t>2</w:t>
      </w:r>
      <w:r>
        <w:rPr>
          <w:b/>
        </w:rPr>
        <w:t>学时</w:t>
      </w:r>
      <w:r>
        <w:rPr>
          <w:rFonts w:hint="eastAsia"/>
          <w:b/>
        </w:rPr>
        <w:t>，支撑教学目标</w:t>
      </w:r>
      <w:r>
        <w:rPr>
          <w:rFonts w:hint="eastAsia"/>
          <w:b/>
        </w:rPr>
        <w:t xml:space="preserve"> 1</w:t>
      </w:r>
      <w:r>
        <w:rPr>
          <w:rFonts w:hint="eastAsia"/>
          <w:b/>
        </w:rPr>
        <w:t>、</w:t>
      </w:r>
      <w:r>
        <w:rPr>
          <w:rFonts w:hint="eastAsia"/>
          <w:b/>
        </w:rPr>
        <w:t>3</w:t>
      </w:r>
      <w:r>
        <w:rPr>
          <w:rFonts w:hint="eastAsia"/>
          <w:b/>
        </w:rPr>
        <w:t>、</w:t>
      </w:r>
      <w:r>
        <w:rPr>
          <w:rFonts w:hint="eastAsia"/>
          <w:b/>
        </w:rPr>
        <w:t>5</w:t>
      </w:r>
      <w:r>
        <w:rPr>
          <w:rFonts w:hint="eastAsia"/>
          <w:b/>
        </w:rPr>
        <w:t>）</w:t>
      </w:r>
      <w:r>
        <w:rPr>
          <w:b/>
        </w:rPr>
        <w:t>  </w:t>
      </w:r>
      <w:r>
        <w:rPr>
          <w:b/>
          <w:bCs/>
        </w:rPr>
        <w:t xml:space="preserve">                            </w:t>
      </w:r>
    </w:p>
    <w:p w:rsidR="00E92954" w:rsidRDefault="003F2132">
      <w:pPr>
        <w:spacing w:line="276" w:lineRule="auto"/>
        <w:ind w:firstLine="420"/>
      </w:pPr>
      <w:r>
        <w:t xml:space="preserve">1. </w:t>
      </w:r>
      <w:r>
        <w:t>硬件抗干扰技术</w:t>
      </w:r>
      <w:r>
        <w:rPr>
          <w:rFonts w:hint="eastAsia"/>
        </w:rPr>
        <w:t>；</w:t>
      </w:r>
    </w:p>
    <w:p w:rsidR="00E92954" w:rsidRDefault="003F2132">
      <w:pPr>
        <w:spacing w:line="276" w:lineRule="auto"/>
        <w:ind w:firstLine="420"/>
      </w:pPr>
      <w:r>
        <w:t xml:space="preserve">2. </w:t>
      </w:r>
      <w:r>
        <w:t>软件抗干扰技术，测量数据预处理技术</w:t>
      </w:r>
      <w:r>
        <w:rPr>
          <w:rFonts w:hint="eastAsia"/>
        </w:rPr>
        <w:t>。</w:t>
      </w:r>
    </w:p>
    <w:p w:rsidR="00E92954" w:rsidRDefault="003F2132">
      <w:pPr>
        <w:spacing w:line="276" w:lineRule="auto"/>
        <w:ind w:firstLine="420"/>
      </w:pPr>
      <w:r>
        <w:rPr>
          <w:rFonts w:hint="eastAsia"/>
        </w:rPr>
        <w:t>重点难点：硬件抗干扰技术；各种干扰源和抗干扰方法。</w:t>
      </w:r>
    </w:p>
    <w:p w:rsidR="00E92954" w:rsidRDefault="003F2132" w:rsidP="00892280">
      <w:pPr>
        <w:spacing w:beforeLines="50" w:line="276" w:lineRule="auto"/>
        <w:rPr>
          <w:b/>
          <w:szCs w:val="21"/>
        </w:rPr>
      </w:pPr>
      <w:r>
        <w:rPr>
          <w:rFonts w:hint="eastAsia"/>
          <w:b/>
          <w:szCs w:val="21"/>
        </w:rPr>
        <w:t>五、教学方法与手段</w:t>
      </w:r>
    </w:p>
    <w:p w:rsidR="00E92954" w:rsidRDefault="003F2132">
      <w:pPr>
        <w:spacing w:line="276" w:lineRule="auto"/>
        <w:ind w:firstLine="420"/>
        <w:rPr>
          <w:szCs w:val="21"/>
        </w:rPr>
      </w:pPr>
      <w:r>
        <w:rPr>
          <w:rFonts w:hint="eastAsia"/>
          <w:szCs w:val="21"/>
        </w:rPr>
        <w:t>本课程教学主要采用讲授、多媒体教学、计算机仿真、专题讨论等教学方法与手段。</w:t>
      </w:r>
    </w:p>
    <w:p w:rsidR="00E92954" w:rsidRDefault="003F2132" w:rsidP="00892280">
      <w:pPr>
        <w:spacing w:beforeLines="50" w:line="276" w:lineRule="auto"/>
        <w:rPr>
          <w:b/>
          <w:szCs w:val="21"/>
        </w:rPr>
      </w:pPr>
      <w:r>
        <w:rPr>
          <w:rFonts w:hint="eastAsia"/>
          <w:b/>
          <w:szCs w:val="21"/>
        </w:rPr>
        <w:t>六、教学参考书</w:t>
      </w:r>
      <w:r>
        <w:rPr>
          <w:rFonts w:hint="eastAsia"/>
          <w:b/>
          <w:szCs w:val="21"/>
        </w:rPr>
        <w:t xml:space="preserve"> </w:t>
      </w:r>
    </w:p>
    <w:p w:rsidR="00E92954" w:rsidRDefault="003F2132">
      <w:pPr>
        <w:spacing w:line="276" w:lineRule="auto"/>
        <w:ind w:firstLine="420"/>
        <w:rPr>
          <w:rFonts w:hAnsi="宋体"/>
          <w:szCs w:val="21"/>
        </w:rPr>
      </w:pPr>
      <w:r>
        <w:rPr>
          <w:rFonts w:hint="eastAsia"/>
          <w:szCs w:val="21"/>
        </w:rPr>
        <w:t>1</w:t>
      </w:r>
      <w:r>
        <w:rPr>
          <w:rFonts w:hint="eastAsia"/>
          <w:szCs w:val="21"/>
        </w:rPr>
        <w:t>．教材：廖道争，施保华，计算机控制技术，机械工业出版社，</w:t>
      </w:r>
      <w:r>
        <w:rPr>
          <w:rFonts w:hint="eastAsia"/>
          <w:szCs w:val="21"/>
        </w:rPr>
        <w:t>2016</w:t>
      </w:r>
    </w:p>
    <w:p w:rsidR="00E92954" w:rsidRDefault="003F2132">
      <w:pPr>
        <w:spacing w:line="276" w:lineRule="auto"/>
        <w:ind w:firstLine="420"/>
        <w:rPr>
          <w:szCs w:val="21"/>
        </w:rPr>
      </w:pPr>
      <w:r>
        <w:rPr>
          <w:rFonts w:hint="eastAsia"/>
          <w:szCs w:val="21"/>
        </w:rPr>
        <w:t>2</w:t>
      </w:r>
      <w:r>
        <w:rPr>
          <w:rFonts w:hint="eastAsia"/>
          <w:szCs w:val="21"/>
        </w:rPr>
        <w:t>．参考书：</w:t>
      </w:r>
    </w:p>
    <w:p w:rsidR="00E92954" w:rsidRDefault="003F2132">
      <w:pPr>
        <w:spacing w:line="276" w:lineRule="auto"/>
        <w:ind w:firstLine="420"/>
        <w:rPr>
          <w:szCs w:val="21"/>
        </w:rPr>
      </w:pPr>
      <w:r>
        <w:rPr>
          <w:rFonts w:hint="eastAsia"/>
          <w:szCs w:val="21"/>
        </w:rPr>
        <w:t>施保华</w:t>
      </w:r>
      <w:r>
        <w:rPr>
          <w:rFonts w:hint="eastAsia"/>
          <w:szCs w:val="21"/>
        </w:rPr>
        <w:t xml:space="preserve">. </w:t>
      </w:r>
      <w:r>
        <w:rPr>
          <w:rFonts w:hint="eastAsia"/>
          <w:szCs w:val="21"/>
        </w:rPr>
        <w:t>计算机控制技术</w:t>
      </w:r>
      <w:r>
        <w:rPr>
          <w:rFonts w:hint="eastAsia"/>
          <w:szCs w:val="21"/>
        </w:rPr>
        <w:t xml:space="preserve">. </w:t>
      </w:r>
      <w:r>
        <w:rPr>
          <w:rFonts w:hint="eastAsia"/>
          <w:szCs w:val="21"/>
        </w:rPr>
        <w:t>武汉：华中科技大学出版社</w:t>
      </w:r>
      <w:r>
        <w:rPr>
          <w:rFonts w:hint="eastAsia"/>
          <w:szCs w:val="21"/>
        </w:rPr>
        <w:t xml:space="preserve"> 2006</w:t>
      </w:r>
    </w:p>
    <w:p w:rsidR="00E92954" w:rsidRDefault="003F2132">
      <w:pPr>
        <w:spacing w:line="276" w:lineRule="auto"/>
        <w:ind w:firstLine="420"/>
        <w:rPr>
          <w:szCs w:val="21"/>
        </w:rPr>
      </w:pPr>
      <w:r>
        <w:rPr>
          <w:rFonts w:hint="eastAsia"/>
          <w:szCs w:val="21"/>
        </w:rPr>
        <w:t>于海生编，《计算机控制技术》，机械工业出版社，</w:t>
      </w:r>
      <w:r>
        <w:rPr>
          <w:rFonts w:hint="eastAsia"/>
          <w:szCs w:val="21"/>
        </w:rPr>
        <w:t>2011</w:t>
      </w:r>
    </w:p>
    <w:p w:rsidR="00E92954" w:rsidRDefault="003F2132">
      <w:pPr>
        <w:spacing w:line="276" w:lineRule="auto"/>
        <w:ind w:firstLine="420"/>
        <w:rPr>
          <w:szCs w:val="21"/>
        </w:rPr>
      </w:pPr>
      <w:r>
        <w:t>高金源编著，</w:t>
      </w:r>
      <w:r>
        <w:rPr>
          <w:rFonts w:hint="eastAsia"/>
        </w:rPr>
        <w:t>《</w:t>
      </w:r>
      <w:r>
        <w:t>计算机控制系统</w:t>
      </w:r>
      <w:r>
        <w:rPr>
          <w:rFonts w:hint="eastAsia"/>
        </w:rPr>
        <w:t>》</w:t>
      </w:r>
      <w:r>
        <w:t>，</w:t>
      </w:r>
      <w:r>
        <w:rPr>
          <w:rFonts w:hint="eastAsia"/>
        </w:rPr>
        <w:t>高等教育</w:t>
      </w:r>
      <w:r>
        <w:t>出版社，</w:t>
      </w:r>
      <w:r>
        <w:t>20</w:t>
      </w:r>
      <w:r>
        <w:rPr>
          <w:rFonts w:hint="eastAsia"/>
        </w:rPr>
        <w:t>10</w:t>
      </w:r>
    </w:p>
    <w:p w:rsidR="00E92954" w:rsidRDefault="003F2132">
      <w:pPr>
        <w:spacing w:line="276" w:lineRule="auto"/>
        <w:ind w:firstLine="420"/>
        <w:rPr>
          <w:szCs w:val="21"/>
        </w:rPr>
      </w:pPr>
      <w:r>
        <w:rPr>
          <w:rFonts w:hint="eastAsia"/>
          <w:szCs w:val="21"/>
        </w:rPr>
        <w:t>王锦标编，《计算机控制系统》（第</w:t>
      </w:r>
      <w:r>
        <w:rPr>
          <w:rFonts w:hint="eastAsia"/>
          <w:szCs w:val="21"/>
        </w:rPr>
        <w:t>2</w:t>
      </w:r>
      <w:r>
        <w:rPr>
          <w:rFonts w:hint="eastAsia"/>
          <w:szCs w:val="21"/>
        </w:rPr>
        <w:t>版），清华大学出版社，</w:t>
      </w:r>
      <w:r>
        <w:rPr>
          <w:rFonts w:hint="eastAsia"/>
          <w:szCs w:val="21"/>
        </w:rPr>
        <w:t>2008</w:t>
      </w:r>
    </w:p>
    <w:p w:rsidR="00E92954" w:rsidRDefault="003F2132">
      <w:pPr>
        <w:spacing w:line="276" w:lineRule="auto"/>
        <w:ind w:leftChars="200" w:left="1260" w:hangingChars="400" w:hanging="840"/>
        <w:rPr>
          <w:szCs w:val="21"/>
        </w:rPr>
      </w:pPr>
      <w:r>
        <w:rPr>
          <w:szCs w:val="21"/>
        </w:rPr>
        <w:t>K</w:t>
      </w:r>
      <w:r>
        <w:rPr>
          <w:rFonts w:hint="eastAsia"/>
          <w:szCs w:val="21"/>
        </w:rPr>
        <w:t>.</w:t>
      </w:r>
      <w:r>
        <w:rPr>
          <w:szCs w:val="21"/>
        </w:rPr>
        <w:t xml:space="preserve"> J</w:t>
      </w:r>
      <w:r>
        <w:rPr>
          <w:rFonts w:hint="eastAsia"/>
          <w:szCs w:val="21"/>
        </w:rPr>
        <w:t>.</w:t>
      </w:r>
      <w:r>
        <w:rPr>
          <w:szCs w:val="21"/>
        </w:rPr>
        <w:t xml:space="preserve"> Astrom &amp; B</w:t>
      </w:r>
      <w:r>
        <w:rPr>
          <w:rFonts w:hint="eastAsia"/>
          <w:szCs w:val="21"/>
        </w:rPr>
        <w:t>.</w:t>
      </w:r>
      <w:r>
        <w:rPr>
          <w:szCs w:val="21"/>
        </w:rPr>
        <w:t xml:space="preserve"> Wittenmark</w:t>
      </w:r>
      <w:r>
        <w:rPr>
          <w:rFonts w:hint="eastAsia"/>
          <w:szCs w:val="21"/>
        </w:rPr>
        <w:t>，</w:t>
      </w:r>
      <w:r>
        <w:rPr>
          <w:szCs w:val="21"/>
        </w:rPr>
        <w:t>《计算机控制系统</w:t>
      </w:r>
      <w:r>
        <w:rPr>
          <w:szCs w:val="21"/>
        </w:rPr>
        <w:t>-</w:t>
      </w:r>
      <w:r>
        <w:rPr>
          <w:szCs w:val="21"/>
        </w:rPr>
        <w:t>理论与设计</w:t>
      </w:r>
      <w:proofErr w:type="gramStart"/>
      <w:r>
        <w:rPr>
          <w:szCs w:val="21"/>
        </w:rPr>
        <w:t>》</w:t>
      </w:r>
      <w:r>
        <w:rPr>
          <w:szCs w:val="21"/>
        </w:rPr>
        <w:t>(</w:t>
      </w:r>
      <w:proofErr w:type="gramEnd"/>
      <w:r>
        <w:rPr>
          <w:szCs w:val="21"/>
        </w:rPr>
        <w:t>第三版</w:t>
      </w:r>
      <w:r>
        <w:rPr>
          <w:szCs w:val="21"/>
        </w:rPr>
        <w:t>)</w:t>
      </w:r>
      <w:r>
        <w:rPr>
          <w:rFonts w:hint="eastAsia"/>
          <w:szCs w:val="21"/>
        </w:rPr>
        <w:t>，</w:t>
      </w:r>
      <w:r>
        <w:rPr>
          <w:szCs w:val="21"/>
        </w:rPr>
        <w:t>清华大学出版社</w:t>
      </w:r>
      <w:r>
        <w:rPr>
          <w:rFonts w:hint="eastAsia"/>
          <w:szCs w:val="21"/>
        </w:rPr>
        <w:t>，</w:t>
      </w:r>
      <w:r>
        <w:rPr>
          <w:szCs w:val="21"/>
        </w:rPr>
        <w:t xml:space="preserve"> 2002</w:t>
      </w:r>
    </w:p>
    <w:p w:rsidR="00E92954" w:rsidRDefault="003F2132">
      <w:pPr>
        <w:spacing w:line="276" w:lineRule="auto"/>
        <w:ind w:leftChars="200" w:left="1260" w:hangingChars="400" w:hanging="840"/>
        <w:rPr>
          <w:szCs w:val="21"/>
        </w:rPr>
      </w:pPr>
      <w:r>
        <w:rPr>
          <w:szCs w:val="21"/>
        </w:rPr>
        <w:t>高金源</w:t>
      </w:r>
      <w:r>
        <w:rPr>
          <w:rFonts w:hint="eastAsia"/>
          <w:szCs w:val="21"/>
        </w:rPr>
        <w:t>，</w:t>
      </w:r>
      <w:r>
        <w:rPr>
          <w:szCs w:val="21"/>
        </w:rPr>
        <w:t>《计算机控制系统－理论、设计与实现》</w:t>
      </w:r>
      <w:r>
        <w:rPr>
          <w:rFonts w:hint="eastAsia"/>
          <w:szCs w:val="21"/>
        </w:rPr>
        <w:t>，</w:t>
      </w:r>
      <w:r>
        <w:rPr>
          <w:szCs w:val="21"/>
        </w:rPr>
        <w:t>北京航空航天大学出版社</w:t>
      </w:r>
      <w:r>
        <w:rPr>
          <w:rFonts w:hint="eastAsia"/>
          <w:szCs w:val="21"/>
        </w:rPr>
        <w:t>，</w:t>
      </w:r>
      <w:r>
        <w:rPr>
          <w:rFonts w:hint="eastAsia"/>
          <w:szCs w:val="21"/>
        </w:rPr>
        <w:t>2001</w:t>
      </w:r>
    </w:p>
    <w:p w:rsidR="00E92954" w:rsidRDefault="003F2132">
      <w:pPr>
        <w:spacing w:line="276" w:lineRule="auto"/>
        <w:ind w:firstLine="420"/>
        <w:rPr>
          <w:szCs w:val="21"/>
        </w:rPr>
      </w:pPr>
      <w:r>
        <w:rPr>
          <w:szCs w:val="21"/>
        </w:rPr>
        <w:t>孙增圻</w:t>
      </w:r>
      <w:r>
        <w:rPr>
          <w:rFonts w:hint="eastAsia"/>
          <w:szCs w:val="21"/>
        </w:rPr>
        <w:t>，《</w:t>
      </w:r>
      <w:r>
        <w:rPr>
          <w:szCs w:val="21"/>
        </w:rPr>
        <w:t>智能控制理论与技术</w:t>
      </w:r>
      <w:r>
        <w:rPr>
          <w:rFonts w:hint="eastAsia"/>
          <w:szCs w:val="21"/>
        </w:rPr>
        <w:t>》，</w:t>
      </w:r>
      <w:r>
        <w:rPr>
          <w:szCs w:val="21"/>
        </w:rPr>
        <w:t>清华大学出版社，</w:t>
      </w:r>
      <w:r>
        <w:rPr>
          <w:szCs w:val="21"/>
        </w:rPr>
        <w:t>2000</w:t>
      </w:r>
    </w:p>
    <w:p w:rsidR="00E92954" w:rsidRDefault="003F2132" w:rsidP="00892280">
      <w:pPr>
        <w:spacing w:beforeLines="50" w:line="276" w:lineRule="auto"/>
        <w:rPr>
          <w:b/>
          <w:szCs w:val="21"/>
        </w:rPr>
      </w:pPr>
      <w:r>
        <w:rPr>
          <w:rFonts w:hint="eastAsia"/>
          <w:b/>
          <w:szCs w:val="21"/>
        </w:rPr>
        <w:t>七、考核内容及方式：</w:t>
      </w:r>
    </w:p>
    <w:p w:rsidR="00E92954" w:rsidRDefault="003F2132">
      <w:pPr>
        <w:spacing w:line="276" w:lineRule="auto"/>
        <w:ind w:firstLineChars="200" w:firstLine="420"/>
        <w:rPr>
          <w:rFonts w:ascii="Calibri" w:hAnsi="Calibri"/>
          <w:szCs w:val="22"/>
        </w:rPr>
      </w:pPr>
      <w:r>
        <w:rPr>
          <w:rFonts w:ascii="Calibri" w:hAnsi="Calibri" w:hint="eastAsia"/>
          <w:szCs w:val="22"/>
        </w:rPr>
        <w:t>课程考核成绩由平时成绩和课程结束考核成绩两部分组成。其中平时成绩占</w:t>
      </w:r>
      <w:r>
        <w:rPr>
          <w:rFonts w:ascii="Calibri" w:hAnsi="Calibri" w:hint="eastAsia"/>
          <w:szCs w:val="22"/>
        </w:rPr>
        <w:t>50%</w:t>
      </w:r>
      <w:r>
        <w:rPr>
          <w:rFonts w:ascii="Calibri" w:hAnsi="Calibri" w:hint="eastAsia"/>
          <w:szCs w:val="22"/>
        </w:rPr>
        <w:t>（综合平时课堂表现和平时作业综合评定），课程结束考查成绩占</w:t>
      </w:r>
      <w:r>
        <w:rPr>
          <w:rFonts w:ascii="Calibri" w:hAnsi="Calibri" w:hint="eastAsia"/>
          <w:szCs w:val="22"/>
        </w:rPr>
        <w:t>50%</w:t>
      </w:r>
      <w:r>
        <w:rPr>
          <w:rFonts w:ascii="Calibri" w:hAnsi="Calibri" w:hint="eastAsia"/>
          <w:szCs w:val="22"/>
        </w:rPr>
        <w:t>。</w:t>
      </w:r>
    </w:p>
    <w:p w:rsidR="00E92954" w:rsidRDefault="003F2132" w:rsidP="00892280">
      <w:pPr>
        <w:spacing w:beforeLines="50" w:line="276" w:lineRule="auto"/>
        <w:rPr>
          <w:b/>
          <w:szCs w:val="21"/>
        </w:rPr>
      </w:pPr>
      <w:r>
        <w:rPr>
          <w:b/>
          <w:szCs w:val="21"/>
        </w:rPr>
        <w:t xml:space="preserve">1 </w:t>
      </w:r>
      <w:r>
        <w:rPr>
          <w:rFonts w:hint="eastAsia"/>
          <w:b/>
          <w:szCs w:val="21"/>
        </w:rPr>
        <w:t>成绩组成</w:t>
      </w:r>
    </w:p>
    <w:tbl>
      <w:tblPr>
        <w:tblW w:w="8301" w:type="dxa"/>
        <w:jc w:val="center"/>
        <w:tblInd w:w="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21"/>
        <w:gridCol w:w="6277"/>
        <w:gridCol w:w="1103"/>
      </w:tblGrid>
      <w:tr w:rsidR="00E92954">
        <w:trPr>
          <w:trHeight w:val="340"/>
          <w:jc w:val="center"/>
        </w:trPr>
        <w:tc>
          <w:tcPr>
            <w:tcW w:w="921" w:type="dxa"/>
            <w:vAlign w:val="center"/>
          </w:tcPr>
          <w:p w:rsidR="00E92954" w:rsidRDefault="003F2132" w:rsidP="00892280">
            <w:pPr>
              <w:adjustRightInd w:val="0"/>
              <w:snapToGrid w:val="0"/>
              <w:spacing w:beforeLines="10" w:afterLines="10"/>
              <w:jc w:val="center"/>
              <w:rPr>
                <w:rFonts w:ascii="宋体" w:hAnsi="Calibri"/>
                <w:szCs w:val="22"/>
              </w:rPr>
            </w:pPr>
            <w:r>
              <w:rPr>
                <w:rFonts w:ascii="宋体" w:hAnsi="宋体" w:hint="eastAsia"/>
                <w:szCs w:val="22"/>
              </w:rPr>
              <w:t>序号</w:t>
            </w:r>
          </w:p>
        </w:tc>
        <w:tc>
          <w:tcPr>
            <w:tcW w:w="6277" w:type="dxa"/>
            <w:vAlign w:val="center"/>
          </w:tcPr>
          <w:p w:rsidR="00E92954" w:rsidRDefault="003F2132" w:rsidP="00892280">
            <w:pPr>
              <w:adjustRightInd w:val="0"/>
              <w:snapToGrid w:val="0"/>
              <w:spacing w:beforeLines="10" w:afterLines="10"/>
              <w:ind w:firstLineChars="100" w:firstLine="210"/>
              <w:jc w:val="center"/>
              <w:rPr>
                <w:rFonts w:ascii="宋体" w:hAnsi="Calibri"/>
                <w:szCs w:val="22"/>
              </w:rPr>
            </w:pPr>
            <w:r>
              <w:rPr>
                <w:rFonts w:ascii="宋体" w:hAnsi="宋体" w:hint="eastAsia"/>
                <w:szCs w:val="22"/>
              </w:rPr>
              <w:t>成绩组成</w:t>
            </w:r>
          </w:p>
        </w:tc>
        <w:tc>
          <w:tcPr>
            <w:tcW w:w="1103" w:type="dxa"/>
            <w:vAlign w:val="center"/>
          </w:tcPr>
          <w:p w:rsidR="00E92954" w:rsidRDefault="003F2132" w:rsidP="00892280">
            <w:pPr>
              <w:adjustRightInd w:val="0"/>
              <w:snapToGrid w:val="0"/>
              <w:spacing w:beforeLines="10" w:afterLines="10"/>
              <w:ind w:firstLineChars="100" w:firstLine="210"/>
              <w:rPr>
                <w:rFonts w:ascii="宋体" w:hAnsi="Calibri"/>
                <w:szCs w:val="22"/>
              </w:rPr>
            </w:pPr>
            <w:r>
              <w:rPr>
                <w:rFonts w:ascii="宋体" w:hAnsi="宋体" w:hint="eastAsia"/>
                <w:szCs w:val="22"/>
              </w:rPr>
              <w:t>比例</w:t>
            </w:r>
          </w:p>
        </w:tc>
      </w:tr>
      <w:tr w:rsidR="00E92954">
        <w:trPr>
          <w:trHeight w:val="340"/>
          <w:jc w:val="center"/>
        </w:trPr>
        <w:tc>
          <w:tcPr>
            <w:tcW w:w="921" w:type="dxa"/>
            <w:vAlign w:val="center"/>
          </w:tcPr>
          <w:p w:rsidR="00E92954" w:rsidRDefault="003F2132" w:rsidP="00892280">
            <w:pPr>
              <w:adjustRightInd w:val="0"/>
              <w:snapToGrid w:val="0"/>
              <w:spacing w:beforeLines="10" w:afterLines="10"/>
              <w:ind w:firstLineChars="100" w:firstLine="210"/>
              <w:rPr>
                <w:rFonts w:ascii="宋体" w:hAnsi="Calibri"/>
                <w:szCs w:val="22"/>
              </w:rPr>
            </w:pPr>
            <w:r>
              <w:rPr>
                <w:rFonts w:ascii="宋体" w:hAnsi="宋体"/>
                <w:szCs w:val="22"/>
              </w:rPr>
              <w:t>1</w:t>
            </w:r>
          </w:p>
        </w:tc>
        <w:tc>
          <w:tcPr>
            <w:tcW w:w="6277" w:type="dxa"/>
            <w:vAlign w:val="center"/>
          </w:tcPr>
          <w:p w:rsidR="00E92954" w:rsidRDefault="003F2132" w:rsidP="00892280">
            <w:pPr>
              <w:adjustRightInd w:val="0"/>
              <w:snapToGrid w:val="0"/>
              <w:spacing w:beforeLines="10" w:afterLines="10"/>
              <w:jc w:val="left"/>
              <w:rPr>
                <w:rFonts w:ascii="宋体" w:hAnsi="Calibri"/>
                <w:szCs w:val="22"/>
              </w:rPr>
            </w:pPr>
            <w:r>
              <w:rPr>
                <w:rFonts w:ascii="宋体" w:hAnsi="宋体" w:hint="eastAsia"/>
                <w:szCs w:val="22"/>
              </w:rPr>
              <w:t>课堂考勤及课堂表现</w:t>
            </w:r>
          </w:p>
        </w:tc>
        <w:tc>
          <w:tcPr>
            <w:tcW w:w="1103" w:type="dxa"/>
            <w:vAlign w:val="center"/>
          </w:tcPr>
          <w:p w:rsidR="00E92954" w:rsidRDefault="003F2132" w:rsidP="00892280">
            <w:pPr>
              <w:adjustRightInd w:val="0"/>
              <w:snapToGrid w:val="0"/>
              <w:spacing w:beforeLines="10" w:afterLines="10"/>
              <w:jc w:val="center"/>
              <w:rPr>
                <w:rFonts w:ascii="宋体" w:hAnsi="Calibri"/>
                <w:szCs w:val="22"/>
              </w:rPr>
            </w:pPr>
            <w:r>
              <w:rPr>
                <w:rFonts w:ascii="宋体" w:hAnsi="宋体" w:hint="eastAsia"/>
                <w:szCs w:val="22"/>
              </w:rPr>
              <w:t>30</w:t>
            </w:r>
            <w:r>
              <w:rPr>
                <w:rFonts w:ascii="宋体" w:hAnsi="宋体"/>
                <w:szCs w:val="22"/>
              </w:rPr>
              <w:t>%</w:t>
            </w:r>
          </w:p>
        </w:tc>
      </w:tr>
      <w:tr w:rsidR="00E92954">
        <w:trPr>
          <w:trHeight w:val="340"/>
          <w:jc w:val="center"/>
        </w:trPr>
        <w:tc>
          <w:tcPr>
            <w:tcW w:w="921" w:type="dxa"/>
            <w:vAlign w:val="center"/>
          </w:tcPr>
          <w:p w:rsidR="00E92954" w:rsidRDefault="003F2132" w:rsidP="00892280">
            <w:pPr>
              <w:adjustRightInd w:val="0"/>
              <w:snapToGrid w:val="0"/>
              <w:spacing w:beforeLines="10" w:afterLines="10"/>
              <w:ind w:firstLineChars="100" w:firstLine="210"/>
              <w:rPr>
                <w:rFonts w:ascii="宋体" w:hAnsi="Calibri"/>
                <w:szCs w:val="22"/>
              </w:rPr>
            </w:pPr>
            <w:r>
              <w:rPr>
                <w:rFonts w:ascii="宋体" w:hAnsi="宋体"/>
                <w:szCs w:val="22"/>
              </w:rPr>
              <w:t>2</w:t>
            </w:r>
          </w:p>
        </w:tc>
        <w:tc>
          <w:tcPr>
            <w:tcW w:w="6277" w:type="dxa"/>
            <w:vAlign w:val="center"/>
          </w:tcPr>
          <w:p w:rsidR="00E92954" w:rsidRDefault="003F2132" w:rsidP="00892280">
            <w:pPr>
              <w:adjustRightInd w:val="0"/>
              <w:snapToGrid w:val="0"/>
              <w:spacing w:beforeLines="10" w:afterLines="10"/>
              <w:jc w:val="left"/>
              <w:rPr>
                <w:rFonts w:ascii="宋体" w:hAnsi="Calibri"/>
                <w:szCs w:val="22"/>
              </w:rPr>
            </w:pPr>
            <w:r>
              <w:rPr>
                <w:rFonts w:ascii="宋体" w:hAnsi="宋体" w:hint="eastAsia"/>
                <w:szCs w:val="22"/>
              </w:rPr>
              <w:t>作业</w:t>
            </w:r>
          </w:p>
        </w:tc>
        <w:tc>
          <w:tcPr>
            <w:tcW w:w="1103" w:type="dxa"/>
            <w:vAlign w:val="center"/>
          </w:tcPr>
          <w:p w:rsidR="00E92954" w:rsidRDefault="003F2132" w:rsidP="00892280">
            <w:pPr>
              <w:adjustRightInd w:val="0"/>
              <w:snapToGrid w:val="0"/>
              <w:spacing w:beforeLines="10" w:afterLines="10"/>
              <w:jc w:val="center"/>
              <w:rPr>
                <w:rFonts w:ascii="宋体" w:hAnsi="Calibri"/>
                <w:szCs w:val="22"/>
              </w:rPr>
            </w:pPr>
            <w:r>
              <w:rPr>
                <w:rFonts w:ascii="宋体" w:hAnsi="宋体" w:hint="eastAsia"/>
                <w:szCs w:val="22"/>
              </w:rPr>
              <w:t>20</w:t>
            </w:r>
            <w:r>
              <w:rPr>
                <w:rFonts w:ascii="宋体" w:hAnsi="宋体"/>
                <w:szCs w:val="22"/>
              </w:rPr>
              <w:t>%</w:t>
            </w:r>
          </w:p>
        </w:tc>
      </w:tr>
      <w:tr w:rsidR="00E92954">
        <w:trPr>
          <w:trHeight w:val="340"/>
          <w:jc w:val="center"/>
        </w:trPr>
        <w:tc>
          <w:tcPr>
            <w:tcW w:w="921" w:type="dxa"/>
            <w:vAlign w:val="center"/>
          </w:tcPr>
          <w:p w:rsidR="00E92954" w:rsidRDefault="003F2132" w:rsidP="00892280">
            <w:pPr>
              <w:adjustRightInd w:val="0"/>
              <w:snapToGrid w:val="0"/>
              <w:spacing w:beforeLines="10" w:afterLines="10"/>
              <w:ind w:firstLineChars="100" w:firstLine="210"/>
              <w:rPr>
                <w:rFonts w:ascii="宋体" w:hAnsi="Calibri"/>
                <w:szCs w:val="22"/>
              </w:rPr>
            </w:pPr>
            <w:r>
              <w:rPr>
                <w:rFonts w:ascii="宋体" w:hAnsi="宋体"/>
                <w:szCs w:val="22"/>
              </w:rPr>
              <w:t>3</w:t>
            </w:r>
          </w:p>
        </w:tc>
        <w:tc>
          <w:tcPr>
            <w:tcW w:w="6277" w:type="dxa"/>
            <w:vAlign w:val="center"/>
          </w:tcPr>
          <w:p w:rsidR="00E92954" w:rsidRDefault="003F2132" w:rsidP="00892280">
            <w:pPr>
              <w:adjustRightInd w:val="0"/>
              <w:snapToGrid w:val="0"/>
              <w:spacing w:beforeLines="10" w:afterLines="10"/>
              <w:jc w:val="left"/>
              <w:rPr>
                <w:rFonts w:ascii="宋体" w:hAnsi="Calibri"/>
                <w:szCs w:val="22"/>
              </w:rPr>
            </w:pPr>
            <w:r>
              <w:rPr>
                <w:rFonts w:ascii="宋体" w:hAnsi="Calibri" w:hint="eastAsia"/>
                <w:szCs w:val="22"/>
              </w:rPr>
              <w:t>课程结束开卷考试成绩</w:t>
            </w:r>
          </w:p>
        </w:tc>
        <w:tc>
          <w:tcPr>
            <w:tcW w:w="1103" w:type="dxa"/>
            <w:vAlign w:val="center"/>
          </w:tcPr>
          <w:p w:rsidR="00E92954" w:rsidRDefault="003F2132" w:rsidP="00892280">
            <w:pPr>
              <w:adjustRightInd w:val="0"/>
              <w:snapToGrid w:val="0"/>
              <w:spacing w:beforeLines="10" w:afterLines="10"/>
              <w:jc w:val="center"/>
              <w:rPr>
                <w:rFonts w:ascii="宋体" w:hAnsi="Calibri"/>
                <w:szCs w:val="22"/>
              </w:rPr>
            </w:pPr>
            <w:r>
              <w:rPr>
                <w:rFonts w:ascii="宋体" w:hAnsi="宋体" w:hint="eastAsia"/>
                <w:szCs w:val="22"/>
              </w:rPr>
              <w:t>50</w:t>
            </w:r>
            <w:r>
              <w:rPr>
                <w:rFonts w:ascii="宋体" w:hAnsi="宋体"/>
                <w:szCs w:val="22"/>
              </w:rPr>
              <w:t>%</w:t>
            </w:r>
          </w:p>
        </w:tc>
      </w:tr>
      <w:tr w:rsidR="00E92954">
        <w:trPr>
          <w:trHeight w:val="340"/>
          <w:jc w:val="center"/>
        </w:trPr>
        <w:tc>
          <w:tcPr>
            <w:tcW w:w="921" w:type="dxa"/>
            <w:vAlign w:val="center"/>
          </w:tcPr>
          <w:p w:rsidR="00E92954" w:rsidRDefault="00E92954" w:rsidP="00892280">
            <w:pPr>
              <w:adjustRightInd w:val="0"/>
              <w:snapToGrid w:val="0"/>
              <w:spacing w:beforeLines="10" w:afterLines="10"/>
              <w:ind w:firstLineChars="100" w:firstLine="210"/>
              <w:rPr>
                <w:rFonts w:ascii="宋体" w:hAnsi="Calibri"/>
                <w:szCs w:val="22"/>
              </w:rPr>
            </w:pPr>
          </w:p>
        </w:tc>
        <w:tc>
          <w:tcPr>
            <w:tcW w:w="6277" w:type="dxa"/>
            <w:vAlign w:val="center"/>
          </w:tcPr>
          <w:p w:rsidR="00E92954" w:rsidRDefault="003F2132" w:rsidP="00892280">
            <w:pPr>
              <w:adjustRightInd w:val="0"/>
              <w:snapToGrid w:val="0"/>
              <w:spacing w:beforeLines="10" w:afterLines="10"/>
              <w:jc w:val="left"/>
              <w:rPr>
                <w:rFonts w:ascii="宋体" w:hAnsi="Calibri"/>
                <w:szCs w:val="22"/>
              </w:rPr>
            </w:pPr>
            <w:r>
              <w:rPr>
                <w:rFonts w:ascii="宋体" w:hAnsi="宋体" w:hint="eastAsia"/>
                <w:szCs w:val="22"/>
              </w:rPr>
              <w:t>总计</w:t>
            </w:r>
          </w:p>
        </w:tc>
        <w:tc>
          <w:tcPr>
            <w:tcW w:w="1103" w:type="dxa"/>
            <w:vAlign w:val="center"/>
          </w:tcPr>
          <w:p w:rsidR="00E92954" w:rsidRDefault="003F2132" w:rsidP="00892280">
            <w:pPr>
              <w:adjustRightInd w:val="0"/>
              <w:snapToGrid w:val="0"/>
              <w:spacing w:beforeLines="10" w:afterLines="10"/>
              <w:jc w:val="center"/>
              <w:rPr>
                <w:rFonts w:ascii="宋体" w:hAnsi="Calibri"/>
                <w:szCs w:val="22"/>
              </w:rPr>
            </w:pPr>
            <w:r>
              <w:rPr>
                <w:rFonts w:ascii="宋体" w:hAnsi="宋体"/>
                <w:szCs w:val="22"/>
              </w:rPr>
              <w:t>100%</w:t>
            </w:r>
          </w:p>
        </w:tc>
      </w:tr>
    </w:tbl>
    <w:p w:rsidR="00E92954" w:rsidRDefault="003F2132" w:rsidP="00892280">
      <w:pPr>
        <w:spacing w:beforeLines="50" w:line="276" w:lineRule="auto"/>
        <w:rPr>
          <w:b/>
          <w:szCs w:val="21"/>
        </w:rPr>
      </w:pPr>
      <w:r>
        <w:rPr>
          <w:b/>
          <w:szCs w:val="21"/>
        </w:rPr>
        <w:t xml:space="preserve">2 </w:t>
      </w:r>
      <w:r>
        <w:rPr>
          <w:rFonts w:hint="eastAsia"/>
          <w:b/>
          <w:szCs w:val="21"/>
        </w:rPr>
        <w:t>评分标准</w:t>
      </w:r>
    </w:p>
    <w:p w:rsidR="00E92954" w:rsidRDefault="003F2132" w:rsidP="00892280">
      <w:pPr>
        <w:spacing w:beforeLines="50" w:line="276" w:lineRule="auto"/>
        <w:rPr>
          <w:b/>
          <w:szCs w:val="21"/>
        </w:rPr>
      </w:pPr>
      <w:r>
        <w:rPr>
          <w:b/>
          <w:szCs w:val="21"/>
        </w:rPr>
        <w:t>2.1</w:t>
      </w:r>
      <w:r>
        <w:rPr>
          <w:rFonts w:hint="eastAsia"/>
          <w:b/>
          <w:szCs w:val="21"/>
        </w:rPr>
        <w:t>课堂考勤及课堂表现</w:t>
      </w:r>
    </w:p>
    <w:tbl>
      <w:tblPr>
        <w:tblW w:w="82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0"/>
        <w:gridCol w:w="1080"/>
      </w:tblGrid>
      <w:tr w:rsidR="00E92954">
        <w:trPr>
          <w:trHeight w:val="340"/>
        </w:trPr>
        <w:tc>
          <w:tcPr>
            <w:tcW w:w="7200" w:type="dxa"/>
            <w:vAlign w:val="center"/>
          </w:tcPr>
          <w:p w:rsidR="00E92954" w:rsidRDefault="003F2132" w:rsidP="00892280">
            <w:pPr>
              <w:adjustRightInd w:val="0"/>
              <w:snapToGrid w:val="0"/>
              <w:spacing w:beforeLines="10" w:afterLines="10"/>
              <w:jc w:val="center"/>
              <w:rPr>
                <w:rFonts w:ascii="Calibri" w:hAnsi="Calibri"/>
                <w:bCs/>
                <w:szCs w:val="22"/>
              </w:rPr>
            </w:pPr>
            <w:r>
              <w:rPr>
                <w:rFonts w:ascii="宋体" w:hAnsi="宋体" w:hint="eastAsia"/>
                <w:szCs w:val="22"/>
              </w:rPr>
              <w:t>课堂考勤及课堂表现</w:t>
            </w:r>
          </w:p>
        </w:tc>
        <w:tc>
          <w:tcPr>
            <w:tcW w:w="1080" w:type="dxa"/>
            <w:vAlign w:val="center"/>
          </w:tcPr>
          <w:p w:rsidR="00E92954" w:rsidRDefault="003F2132" w:rsidP="00892280">
            <w:pPr>
              <w:adjustRightInd w:val="0"/>
              <w:snapToGrid w:val="0"/>
              <w:spacing w:beforeLines="10" w:afterLines="10"/>
              <w:jc w:val="center"/>
              <w:rPr>
                <w:rFonts w:ascii="Calibri" w:hAnsi="Calibri"/>
                <w:bCs/>
                <w:szCs w:val="22"/>
              </w:rPr>
            </w:pPr>
            <w:r>
              <w:rPr>
                <w:rFonts w:ascii="Calibri" w:hAnsi="Calibri" w:hint="eastAsia"/>
                <w:bCs/>
                <w:szCs w:val="22"/>
              </w:rPr>
              <w:t>得分</w:t>
            </w:r>
          </w:p>
        </w:tc>
      </w:tr>
      <w:tr w:rsidR="00E92954">
        <w:trPr>
          <w:trHeight w:val="301"/>
        </w:trPr>
        <w:tc>
          <w:tcPr>
            <w:tcW w:w="7200" w:type="dxa"/>
          </w:tcPr>
          <w:p w:rsidR="00E92954" w:rsidRDefault="003F2132" w:rsidP="00892280">
            <w:pPr>
              <w:adjustRightInd w:val="0"/>
              <w:snapToGrid w:val="0"/>
              <w:spacing w:beforeLines="10" w:afterLines="10"/>
              <w:rPr>
                <w:rFonts w:ascii="宋体" w:hAnsi="Calibri"/>
                <w:szCs w:val="22"/>
              </w:rPr>
            </w:pPr>
            <w:r>
              <w:rPr>
                <w:rFonts w:ascii="宋体" w:hAnsi="宋体" w:hint="eastAsia"/>
                <w:szCs w:val="22"/>
              </w:rPr>
              <w:t>出勤率</w:t>
            </w:r>
            <w:r>
              <w:rPr>
                <w:rFonts w:ascii="宋体" w:hAnsi="宋体"/>
                <w:szCs w:val="22"/>
              </w:rPr>
              <w:t>90%</w:t>
            </w:r>
            <w:r>
              <w:rPr>
                <w:rFonts w:ascii="宋体" w:hAnsi="宋体" w:hint="eastAsia"/>
                <w:szCs w:val="22"/>
              </w:rPr>
              <w:t>以上；课堂点名回答问题基本概念清晰，解决问题的方案正确、合理，能提出不同的解决问题方案，积极参与课堂交流，能组织同组学生进行讨论学习，能带动与激励同组伙伴的求知欲。</w:t>
            </w:r>
          </w:p>
        </w:tc>
        <w:tc>
          <w:tcPr>
            <w:tcW w:w="1080" w:type="dxa"/>
          </w:tcPr>
          <w:p w:rsidR="00E92954" w:rsidRDefault="003F2132" w:rsidP="00892280">
            <w:pPr>
              <w:adjustRightInd w:val="0"/>
              <w:snapToGrid w:val="0"/>
              <w:spacing w:beforeLines="10" w:afterLines="10"/>
              <w:jc w:val="center"/>
              <w:rPr>
                <w:rFonts w:ascii="宋体" w:hAnsi="Calibri"/>
                <w:szCs w:val="22"/>
              </w:rPr>
            </w:pPr>
            <w:r>
              <w:rPr>
                <w:rFonts w:ascii="宋体" w:hAnsi="宋体" w:hint="eastAsia"/>
                <w:szCs w:val="22"/>
              </w:rPr>
              <w:t>27</w:t>
            </w:r>
            <w:r>
              <w:rPr>
                <w:rFonts w:ascii="宋体" w:hAnsi="宋体"/>
                <w:szCs w:val="22"/>
              </w:rPr>
              <w:t>-</w:t>
            </w:r>
            <w:r>
              <w:rPr>
                <w:rFonts w:ascii="宋体" w:hAnsi="宋体" w:hint="eastAsia"/>
                <w:szCs w:val="22"/>
              </w:rPr>
              <w:t>30分</w:t>
            </w:r>
          </w:p>
        </w:tc>
      </w:tr>
      <w:tr w:rsidR="00E92954">
        <w:trPr>
          <w:trHeight w:val="301"/>
        </w:trPr>
        <w:tc>
          <w:tcPr>
            <w:tcW w:w="7200" w:type="dxa"/>
          </w:tcPr>
          <w:p w:rsidR="00E92954" w:rsidRDefault="003F2132" w:rsidP="00892280">
            <w:pPr>
              <w:adjustRightInd w:val="0"/>
              <w:snapToGrid w:val="0"/>
              <w:spacing w:beforeLines="10" w:afterLines="10"/>
              <w:rPr>
                <w:rFonts w:ascii="宋体" w:hAnsi="Calibri"/>
                <w:szCs w:val="22"/>
              </w:rPr>
            </w:pPr>
            <w:r>
              <w:rPr>
                <w:rFonts w:ascii="宋体" w:hAnsi="宋体" w:hint="eastAsia"/>
                <w:szCs w:val="22"/>
              </w:rPr>
              <w:t>出勤率</w:t>
            </w:r>
            <w:r>
              <w:rPr>
                <w:rFonts w:ascii="宋体" w:hAnsi="宋体"/>
                <w:szCs w:val="22"/>
              </w:rPr>
              <w:t>80%</w:t>
            </w:r>
            <w:r>
              <w:rPr>
                <w:rFonts w:ascii="宋体" w:hAnsi="宋体" w:hint="eastAsia"/>
                <w:szCs w:val="22"/>
              </w:rPr>
              <w:t>以上；课堂点名回答问题基本清晰，能提出解决问题的正确方案，积极参与课堂交流，能组织同组学生进行讨论学习。</w:t>
            </w:r>
          </w:p>
        </w:tc>
        <w:tc>
          <w:tcPr>
            <w:tcW w:w="1080" w:type="dxa"/>
          </w:tcPr>
          <w:p w:rsidR="00E92954" w:rsidRDefault="003F2132" w:rsidP="00892280">
            <w:pPr>
              <w:adjustRightInd w:val="0"/>
              <w:snapToGrid w:val="0"/>
              <w:spacing w:beforeLines="10" w:afterLines="10"/>
              <w:jc w:val="center"/>
              <w:rPr>
                <w:rFonts w:ascii="宋体" w:hAnsi="Calibri"/>
                <w:szCs w:val="22"/>
              </w:rPr>
            </w:pPr>
            <w:r>
              <w:rPr>
                <w:rFonts w:ascii="宋体" w:hAnsi="宋体" w:hint="eastAsia"/>
                <w:szCs w:val="22"/>
              </w:rPr>
              <w:t>21</w:t>
            </w:r>
            <w:r>
              <w:rPr>
                <w:rFonts w:ascii="宋体" w:hAnsi="宋体"/>
                <w:szCs w:val="22"/>
              </w:rPr>
              <w:t>-</w:t>
            </w:r>
            <w:r>
              <w:rPr>
                <w:rFonts w:ascii="宋体" w:hAnsi="宋体" w:hint="eastAsia"/>
                <w:szCs w:val="22"/>
              </w:rPr>
              <w:t>26分</w:t>
            </w:r>
          </w:p>
        </w:tc>
      </w:tr>
      <w:tr w:rsidR="00E92954">
        <w:trPr>
          <w:trHeight w:val="340"/>
        </w:trPr>
        <w:tc>
          <w:tcPr>
            <w:tcW w:w="7200" w:type="dxa"/>
          </w:tcPr>
          <w:p w:rsidR="00E92954" w:rsidRDefault="003F2132" w:rsidP="00892280">
            <w:pPr>
              <w:adjustRightInd w:val="0"/>
              <w:snapToGrid w:val="0"/>
              <w:spacing w:beforeLines="10" w:afterLines="10"/>
              <w:rPr>
                <w:rFonts w:ascii="宋体" w:hAnsi="Calibri"/>
                <w:szCs w:val="22"/>
              </w:rPr>
            </w:pPr>
            <w:r>
              <w:rPr>
                <w:rFonts w:ascii="宋体" w:hAnsi="宋体" w:hint="eastAsia"/>
                <w:szCs w:val="22"/>
              </w:rPr>
              <w:t>出勤率</w:t>
            </w:r>
            <w:r>
              <w:rPr>
                <w:rFonts w:ascii="宋体" w:hAnsi="宋体"/>
                <w:szCs w:val="22"/>
              </w:rPr>
              <w:t>60%</w:t>
            </w:r>
            <w:r>
              <w:rPr>
                <w:rFonts w:ascii="宋体" w:hAnsi="宋体" w:hint="eastAsia"/>
                <w:szCs w:val="22"/>
              </w:rPr>
              <w:t>以上；课堂点名回答问题基本清晰，能提出解决问题的合理方案，</w:t>
            </w:r>
            <w:r>
              <w:rPr>
                <w:rFonts w:ascii="宋体" w:hAnsi="宋体" w:hint="eastAsia"/>
                <w:szCs w:val="22"/>
              </w:rPr>
              <w:lastRenderedPageBreak/>
              <w:t>能参与课堂交流，能参与同组学生进行讨论学习。</w:t>
            </w:r>
          </w:p>
        </w:tc>
        <w:tc>
          <w:tcPr>
            <w:tcW w:w="1080" w:type="dxa"/>
          </w:tcPr>
          <w:p w:rsidR="00E92954" w:rsidRDefault="003F2132" w:rsidP="00892280">
            <w:pPr>
              <w:adjustRightInd w:val="0"/>
              <w:snapToGrid w:val="0"/>
              <w:spacing w:beforeLines="10" w:afterLines="10"/>
              <w:jc w:val="center"/>
              <w:rPr>
                <w:rFonts w:ascii="宋体" w:hAnsi="Calibri"/>
                <w:szCs w:val="22"/>
              </w:rPr>
            </w:pPr>
            <w:r>
              <w:rPr>
                <w:rFonts w:ascii="宋体" w:hAnsi="宋体" w:hint="eastAsia"/>
                <w:szCs w:val="22"/>
              </w:rPr>
              <w:lastRenderedPageBreak/>
              <w:t>15</w:t>
            </w:r>
            <w:r>
              <w:rPr>
                <w:rFonts w:ascii="宋体" w:hAnsi="宋体"/>
                <w:szCs w:val="22"/>
              </w:rPr>
              <w:t>-</w:t>
            </w:r>
            <w:r>
              <w:rPr>
                <w:rFonts w:ascii="宋体" w:hAnsi="宋体" w:hint="eastAsia"/>
                <w:szCs w:val="22"/>
              </w:rPr>
              <w:t>20分</w:t>
            </w:r>
          </w:p>
        </w:tc>
      </w:tr>
      <w:tr w:rsidR="00E92954">
        <w:trPr>
          <w:trHeight w:val="340"/>
        </w:trPr>
        <w:tc>
          <w:tcPr>
            <w:tcW w:w="7200" w:type="dxa"/>
          </w:tcPr>
          <w:p w:rsidR="00E92954" w:rsidRDefault="003F2132" w:rsidP="00892280">
            <w:pPr>
              <w:adjustRightInd w:val="0"/>
              <w:snapToGrid w:val="0"/>
              <w:spacing w:beforeLines="10" w:afterLines="10"/>
              <w:rPr>
                <w:rFonts w:ascii="宋体" w:hAnsi="Calibri"/>
                <w:szCs w:val="22"/>
              </w:rPr>
            </w:pPr>
            <w:r>
              <w:rPr>
                <w:rFonts w:ascii="宋体" w:hAnsi="宋体" w:hint="eastAsia"/>
                <w:szCs w:val="22"/>
              </w:rPr>
              <w:lastRenderedPageBreak/>
              <w:t>出勤率</w:t>
            </w:r>
            <w:r>
              <w:rPr>
                <w:rFonts w:ascii="宋体" w:hAnsi="宋体"/>
                <w:szCs w:val="22"/>
              </w:rPr>
              <w:t>60%</w:t>
            </w:r>
            <w:r>
              <w:rPr>
                <w:rFonts w:ascii="宋体" w:hAnsi="宋体" w:hint="eastAsia"/>
                <w:szCs w:val="22"/>
              </w:rPr>
              <w:t>以下；不能够提出解决问题的基本方案</w:t>
            </w:r>
            <w:r>
              <w:rPr>
                <w:rFonts w:ascii="宋体" w:hAnsi="Calibri"/>
                <w:szCs w:val="22"/>
              </w:rPr>
              <w:t>,</w:t>
            </w:r>
            <w:r>
              <w:rPr>
                <w:rFonts w:ascii="宋体" w:hAnsi="宋体" w:hint="eastAsia"/>
                <w:szCs w:val="22"/>
              </w:rPr>
              <w:t>参与课堂交流少。</w:t>
            </w:r>
          </w:p>
        </w:tc>
        <w:tc>
          <w:tcPr>
            <w:tcW w:w="1080" w:type="dxa"/>
          </w:tcPr>
          <w:p w:rsidR="00E92954" w:rsidRDefault="003F2132" w:rsidP="00892280">
            <w:pPr>
              <w:adjustRightInd w:val="0"/>
              <w:snapToGrid w:val="0"/>
              <w:spacing w:beforeLines="10" w:afterLines="10"/>
              <w:jc w:val="center"/>
              <w:rPr>
                <w:rFonts w:ascii="宋体" w:hAnsi="Calibri"/>
                <w:szCs w:val="22"/>
              </w:rPr>
            </w:pPr>
            <w:r>
              <w:rPr>
                <w:rFonts w:ascii="宋体" w:hAnsi="宋体"/>
                <w:szCs w:val="22"/>
              </w:rPr>
              <w:t>0-</w:t>
            </w:r>
            <w:r>
              <w:rPr>
                <w:rFonts w:ascii="宋体" w:hAnsi="宋体" w:hint="eastAsia"/>
                <w:szCs w:val="22"/>
              </w:rPr>
              <w:t>14分</w:t>
            </w:r>
          </w:p>
        </w:tc>
      </w:tr>
    </w:tbl>
    <w:p w:rsidR="00E92954" w:rsidRDefault="003F2132" w:rsidP="00892280">
      <w:pPr>
        <w:spacing w:beforeLines="50" w:line="276" w:lineRule="auto"/>
        <w:rPr>
          <w:rFonts w:ascii="宋体" w:hAnsi="Calibri"/>
          <w:b/>
          <w:sz w:val="24"/>
          <w:szCs w:val="22"/>
        </w:rPr>
      </w:pPr>
      <w:r>
        <w:rPr>
          <w:b/>
          <w:szCs w:val="21"/>
        </w:rPr>
        <w:t xml:space="preserve">2.2 </w:t>
      </w:r>
      <w:r>
        <w:rPr>
          <w:rFonts w:hint="eastAsia"/>
          <w:b/>
          <w:szCs w:val="21"/>
        </w:rPr>
        <w:t>作业</w:t>
      </w:r>
    </w:p>
    <w:tbl>
      <w:tblPr>
        <w:tblW w:w="8304" w:type="dxa"/>
        <w:jc w:val="center"/>
        <w:tblInd w:w="10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69"/>
        <w:gridCol w:w="1035"/>
      </w:tblGrid>
      <w:tr w:rsidR="00E92954">
        <w:trPr>
          <w:trHeight w:val="340"/>
          <w:jc w:val="center"/>
        </w:trPr>
        <w:tc>
          <w:tcPr>
            <w:tcW w:w="7269" w:type="dxa"/>
            <w:vAlign w:val="center"/>
          </w:tcPr>
          <w:p w:rsidR="00E92954" w:rsidRDefault="003F2132" w:rsidP="00892280">
            <w:pPr>
              <w:adjustRightInd w:val="0"/>
              <w:snapToGrid w:val="0"/>
              <w:spacing w:beforeLines="10" w:afterLines="10"/>
              <w:jc w:val="center"/>
              <w:rPr>
                <w:rFonts w:ascii="Calibri" w:hAnsi="Calibri"/>
                <w:bCs/>
                <w:szCs w:val="22"/>
              </w:rPr>
            </w:pPr>
            <w:r>
              <w:rPr>
                <w:rFonts w:ascii="Calibri" w:hAnsi="Calibri" w:hint="eastAsia"/>
                <w:bCs/>
                <w:szCs w:val="22"/>
              </w:rPr>
              <w:t>作业</w:t>
            </w:r>
          </w:p>
        </w:tc>
        <w:tc>
          <w:tcPr>
            <w:tcW w:w="1035" w:type="dxa"/>
            <w:vAlign w:val="center"/>
          </w:tcPr>
          <w:p w:rsidR="00E92954" w:rsidRDefault="003F2132" w:rsidP="00892280">
            <w:pPr>
              <w:adjustRightInd w:val="0"/>
              <w:snapToGrid w:val="0"/>
              <w:spacing w:beforeLines="10" w:afterLines="10"/>
              <w:jc w:val="center"/>
              <w:rPr>
                <w:rFonts w:ascii="Calibri" w:hAnsi="Calibri"/>
                <w:bCs/>
                <w:szCs w:val="22"/>
              </w:rPr>
            </w:pPr>
            <w:r>
              <w:rPr>
                <w:rFonts w:ascii="Calibri" w:hAnsi="Calibri" w:hint="eastAsia"/>
                <w:bCs/>
                <w:szCs w:val="22"/>
              </w:rPr>
              <w:t>得分</w:t>
            </w:r>
          </w:p>
        </w:tc>
      </w:tr>
      <w:tr w:rsidR="00E92954">
        <w:trPr>
          <w:trHeight w:val="340"/>
          <w:jc w:val="center"/>
        </w:trPr>
        <w:tc>
          <w:tcPr>
            <w:tcW w:w="7269" w:type="dxa"/>
            <w:vAlign w:val="center"/>
          </w:tcPr>
          <w:p w:rsidR="00E92954" w:rsidRDefault="003F2132" w:rsidP="00892280">
            <w:pPr>
              <w:spacing w:beforeLines="10" w:afterLines="10"/>
              <w:rPr>
                <w:rFonts w:ascii="宋体" w:hAnsi="Calibri"/>
                <w:szCs w:val="22"/>
              </w:rPr>
            </w:pPr>
            <w:r>
              <w:rPr>
                <w:rFonts w:ascii="宋体" w:hAnsi="宋体" w:hint="eastAsia"/>
                <w:szCs w:val="22"/>
              </w:rPr>
              <w:t>作业严格按要求并及时完成；书写清晰、逻辑性强，正确率</w:t>
            </w:r>
            <w:r>
              <w:rPr>
                <w:rFonts w:ascii="宋体" w:hAnsi="宋体"/>
                <w:szCs w:val="22"/>
              </w:rPr>
              <w:t>95%</w:t>
            </w:r>
            <w:r>
              <w:rPr>
                <w:rFonts w:ascii="宋体" w:hAnsi="宋体" w:hint="eastAsia"/>
                <w:szCs w:val="22"/>
              </w:rPr>
              <w:t>以上，没有抄袭情况。</w:t>
            </w:r>
          </w:p>
        </w:tc>
        <w:tc>
          <w:tcPr>
            <w:tcW w:w="1035" w:type="dxa"/>
            <w:vAlign w:val="center"/>
          </w:tcPr>
          <w:p w:rsidR="00E92954" w:rsidRDefault="003F2132" w:rsidP="00892280">
            <w:pPr>
              <w:spacing w:beforeLines="10" w:afterLines="10"/>
              <w:jc w:val="center"/>
              <w:rPr>
                <w:rFonts w:ascii="宋体" w:hAnsi="Calibri"/>
                <w:szCs w:val="22"/>
              </w:rPr>
            </w:pPr>
            <w:r>
              <w:rPr>
                <w:rFonts w:ascii="宋体" w:hAnsi="宋体" w:hint="eastAsia"/>
                <w:szCs w:val="22"/>
              </w:rPr>
              <w:t>17</w:t>
            </w:r>
            <w:r>
              <w:rPr>
                <w:rFonts w:ascii="宋体" w:hAnsi="宋体"/>
                <w:szCs w:val="22"/>
              </w:rPr>
              <w:t>-</w:t>
            </w:r>
            <w:r>
              <w:rPr>
                <w:rFonts w:ascii="宋体" w:hAnsi="宋体" w:hint="eastAsia"/>
                <w:szCs w:val="22"/>
              </w:rPr>
              <w:t>20分</w:t>
            </w:r>
          </w:p>
        </w:tc>
      </w:tr>
      <w:tr w:rsidR="00E92954">
        <w:trPr>
          <w:trHeight w:val="340"/>
          <w:jc w:val="center"/>
        </w:trPr>
        <w:tc>
          <w:tcPr>
            <w:tcW w:w="7269" w:type="dxa"/>
            <w:vAlign w:val="center"/>
          </w:tcPr>
          <w:p w:rsidR="00E92954" w:rsidRDefault="003F2132" w:rsidP="00892280">
            <w:pPr>
              <w:spacing w:beforeLines="10" w:afterLines="10"/>
              <w:rPr>
                <w:rFonts w:ascii="宋体" w:hAnsi="Calibri"/>
                <w:szCs w:val="22"/>
              </w:rPr>
            </w:pPr>
            <w:proofErr w:type="gramStart"/>
            <w:r>
              <w:rPr>
                <w:rFonts w:ascii="宋体" w:hAnsi="宋体" w:hint="eastAsia"/>
                <w:szCs w:val="22"/>
              </w:rPr>
              <w:t>作业按</w:t>
            </w:r>
            <w:proofErr w:type="gramEnd"/>
            <w:r>
              <w:rPr>
                <w:rFonts w:ascii="宋体" w:hAnsi="宋体" w:hint="eastAsia"/>
                <w:szCs w:val="22"/>
              </w:rPr>
              <w:t>要求并及时完成；书写清晰，正确率</w:t>
            </w:r>
            <w:r>
              <w:rPr>
                <w:rFonts w:ascii="宋体" w:hAnsi="宋体"/>
                <w:szCs w:val="22"/>
              </w:rPr>
              <w:t>80%</w:t>
            </w:r>
            <w:r>
              <w:rPr>
                <w:rFonts w:ascii="宋体" w:hAnsi="宋体" w:hint="eastAsia"/>
                <w:szCs w:val="22"/>
              </w:rPr>
              <w:t>至</w:t>
            </w:r>
            <w:r>
              <w:rPr>
                <w:rFonts w:ascii="宋体" w:hAnsi="宋体"/>
                <w:szCs w:val="22"/>
              </w:rPr>
              <w:t>95%</w:t>
            </w:r>
            <w:r>
              <w:rPr>
                <w:rFonts w:ascii="宋体" w:hAnsi="宋体" w:hint="eastAsia"/>
                <w:szCs w:val="22"/>
              </w:rPr>
              <w:t>，没有抄袭情况。</w:t>
            </w:r>
          </w:p>
        </w:tc>
        <w:tc>
          <w:tcPr>
            <w:tcW w:w="1035" w:type="dxa"/>
            <w:vAlign w:val="center"/>
          </w:tcPr>
          <w:p w:rsidR="00E92954" w:rsidRDefault="003F2132" w:rsidP="00892280">
            <w:pPr>
              <w:spacing w:beforeLines="10" w:afterLines="10"/>
              <w:jc w:val="center"/>
              <w:rPr>
                <w:rFonts w:ascii="宋体" w:hAnsi="Calibri"/>
                <w:szCs w:val="22"/>
              </w:rPr>
            </w:pPr>
            <w:r>
              <w:rPr>
                <w:rFonts w:ascii="宋体" w:hAnsi="宋体" w:hint="eastAsia"/>
                <w:szCs w:val="22"/>
              </w:rPr>
              <w:t>13</w:t>
            </w:r>
            <w:r>
              <w:rPr>
                <w:rFonts w:ascii="宋体" w:hAnsi="宋体"/>
                <w:szCs w:val="22"/>
              </w:rPr>
              <w:t>-</w:t>
            </w:r>
            <w:r>
              <w:rPr>
                <w:rFonts w:ascii="宋体" w:hAnsi="宋体" w:hint="eastAsia"/>
                <w:szCs w:val="22"/>
              </w:rPr>
              <w:t>16分</w:t>
            </w:r>
          </w:p>
        </w:tc>
      </w:tr>
      <w:tr w:rsidR="00E92954">
        <w:trPr>
          <w:trHeight w:val="340"/>
          <w:jc w:val="center"/>
        </w:trPr>
        <w:tc>
          <w:tcPr>
            <w:tcW w:w="7269" w:type="dxa"/>
            <w:vAlign w:val="center"/>
          </w:tcPr>
          <w:p w:rsidR="00E92954" w:rsidRDefault="003F2132" w:rsidP="00892280">
            <w:pPr>
              <w:spacing w:beforeLines="10" w:afterLines="10"/>
              <w:rPr>
                <w:rFonts w:ascii="宋体" w:hAnsi="Calibri"/>
                <w:szCs w:val="22"/>
              </w:rPr>
            </w:pPr>
            <w:r>
              <w:rPr>
                <w:rFonts w:ascii="宋体" w:hAnsi="宋体" w:hint="eastAsia"/>
                <w:szCs w:val="22"/>
              </w:rPr>
              <w:t>不能按照作业要求，未及时完成次数少于三次，但改正及时，态度端正。</w:t>
            </w:r>
          </w:p>
        </w:tc>
        <w:tc>
          <w:tcPr>
            <w:tcW w:w="1035" w:type="dxa"/>
            <w:vAlign w:val="center"/>
          </w:tcPr>
          <w:p w:rsidR="00E92954" w:rsidRDefault="003F2132" w:rsidP="00892280">
            <w:pPr>
              <w:spacing w:beforeLines="10" w:afterLines="10"/>
              <w:jc w:val="center"/>
              <w:rPr>
                <w:rFonts w:ascii="宋体" w:hAnsi="Calibri"/>
                <w:szCs w:val="22"/>
              </w:rPr>
            </w:pPr>
            <w:r>
              <w:rPr>
                <w:rFonts w:ascii="宋体" w:hAnsi="宋体" w:hint="eastAsia"/>
                <w:szCs w:val="22"/>
              </w:rPr>
              <w:t>9-12分</w:t>
            </w:r>
          </w:p>
        </w:tc>
      </w:tr>
      <w:tr w:rsidR="00E92954">
        <w:trPr>
          <w:trHeight w:val="340"/>
          <w:jc w:val="center"/>
        </w:trPr>
        <w:tc>
          <w:tcPr>
            <w:tcW w:w="7269" w:type="dxa"/>
            <w:vAlign w:val="center"/>
          </w:tcPr>
          <w:p w:rsidR="00E92954" w:rsidRDefault="003F2132" w:rsidP="00892280">
            <w:pPr>
              <w:spacing w:beforeLines="10" w:afterLines="10"/>
              <w:rPr>
                <w:rFonts w:ascii="宋体" w:hAnsi="Calibri"/>
                <w:szCs w:val="22"/>
              </w:rPr>
            </w:pPr>
            <w:r>
              <w:rPr>
                <w:rFonts w:ascii="宋体" w:hAnsi="宋体" w:hint="eastAsia"/>
                <w:szCs w:val="22"/>
              </w:rPr>
              <w:t>不能按照作业要求，未及时完成，未及时完成次数大于三次，老师指出后改正态度端正并补充完成。</w:t>
            </w:r>
          </w:p>
        </w:tc>
        <w:tc>
          <w:tcPr>
            <w:tcW w:w="1035" w:type="dxa"/>
            <w:vAlign w:val="center"/>
          </w:tcPr>
          <w:p w:rsidR="00E92954" w:rsidRDefault="003F2132" w:rsidP="00892280">
            <w:pPr>
              <w:spacing w:beforeLines="10" w:afterLines="10"/>
              <w:jc w:val="center"/>
              <w:rPr>
                <w:rFonts w:ascii="宋体" w:hAnsi="Calibri"/>
                <w:szCs w:val="22"/>
              </w:rPr>
            </w:pPr>
            <w:r>
              <w:rPr>
                <w:rFonts w:ascii="宋体" w:hAnsi="宋体" w:hint="eastAsia"/>
                <w:szCs w:val="22"/>
              </w:rPr>
              <w:t>5</w:t>
            </w:r>
            <w:r>
              <w:rPr>
                <w:rFonts w:ascii="宋体" w:hAnsi="宋体"/>
                <w:szCs w:val="22"/>
              </w:rPr>
              <w:t>-</w:t>
            </w:r>
            <w:r>
              <w:rPr>
                <w:rFonts w:ascii="宋体" w:hAnsi="宋体" w:hint="eastAsia"/>
                <w:szCs w:val="22"/>
              </w:rPr>
              <w:t>8分</w:t>
            </w:r>
          </w:p>
        </w:tc>
      </w:tr>
      <w:tr w:rsidR="00E92954">
        <w:trPr>
          <w:trHeight w:val="340"/>
          <w:jc w:val="center"/>
        </w:trPr>
        <w:tc>
          <w:tcPr>
            <w:tcW w:w="7269" w:type="dxa"/>
            <w:vAlign w:val="center"/>
          </w:tcPr>
          <w:p w:rsidR="00E92954" w:rsidRDefault="003F2132" w:rsidP="00892280">
            <w:pPr>
              <w:spacing w:beforeLines="10" w:afterLines="10"/>
              <w:rPr>
                <w:rFonts w:ascii="宋体" w:hAnsi="Calibri"/>
                <w:szCs w:val="22"/>
              </w:rPr>
            </w:pPr>
            <w:r>
              <w:rPr>
                <w:rFonts w:ascii="宋体" w:hAnsi="宋体" w:hint="eastAsia"/>
                <w:szCs w:val="22"/>
              </w:rPr>
              <w:t>不能按照作业要求，未及时完成，老师指出仍不改正次数达三次以上。</w:t>
            </w:r>
          </w:p>
        </w:tc>
        <w:tc>
          <w:tcPr>
            <w:tcW w:w="1035" w:type="dxa"/>
            <w:vAlign w:val="center"/>
          </w:tcPr>
          <w:p w:rsidR="00E92954" w:rsidRDefault="003F2132" w:rsidP="00892280">
            <w:pPr>
              <w:spacing w:beforeLines="10" w:afterLines="10"/>
              <w:jc w:val="center"/>
              <w:rPr>
                <w:rFonts w:ascii="宋体" w:hAnsi="Calibri"/>
                <w:szCs w:val="22"/>
              </w:rPr>
            </w:pPr>
            <w:r>
              <w:rPr>
                <w:rFonts w:ascii="宋体" w:hAnsi="宋体"/>
                <w:szCs w:val="22"/>
              </w:rPr>
              <w:t>0-</w:t>
            </w:r>
            <w:r>
              <w:rPr>
                <w:rFonts w:ascii="宋体" w:hAnsi="宋体" w:hint="eastAsia"/>
                <w:szCs w:val="22"/>
              </w:rPr>
              <w:t>4分</w:t>
            </w:r>
          </w:p>
        </w:tc>
      </w:tr>
    </w:tbl>
    <w:p w:rsidR="00E92954" w:rsidRDefault="003F2132" w:rsidP="00892280">
      <w:pPr>
        <w:spacing w:beforeLines="50" w:line="276" w:lineRule="auto"/>
        <w:rPr>
          <w:b/>
          <w:szCs w:val="21"/>
        </w:rPr>
      </w:pPr>
      <w:r>
        <w:rPr>
          <w:b/>
          <w:szCs w:val="21"/>
        </w:rPr>
        <w:t>2.5</w:t>
      </w:r>
      <w:r>
        <w:rPr>
          <w:rFonts w:hint="eastAsia"/>
          <w:b/>
          <w:szCs w:val="21"/>
        </w:rPr>
        <w:t>课程结束考查</w:t>
      </w:r>
    </w:p>
    <w:p w:rsidR="00E92954" w:rsidRDefault="003F2132">
      <w:pPr>
        <w:adjustRightInd w:val="0"/>
        <w:snapToGrid w:val="0"/>
        <w:spacing w:line="360" w:lineRule="auto"/>
        <w:ind w:firstLineChars="200" w:firstLine="420"/>
        <w:jc w:val="left"/>
        <w:rPr>
          <w:rFonts w:ascii="宋体" w:hAnsi="Calibri"/>
          <w:b/>
          <w:szCs w:val="21"/>
        </w:rPr>
      </w:pPr>
      <w:r>
        <w:rPr>
          <w:rFonts w:ascii="Calibri" w:hAnsi="Calibri" w:hint="eastAsia"/>
          <w:szCs w:val="21"/>
        </w:rPr>
        <w:t>按照课程结束开卷考试的标准答案，按百分制评分，总评后折算成</w:t>
      </w:r>
      <w:r>
        <w:rPr>
          <w:rFonts w:ascii="Calibri" w:hAnsi="Calibri"/>
          <w:szCs w:val="21"/>
        </w:rPr>
        <w:t>50</w:t>
      </w:r>
      <w:r>
        <w:rPr>
          <w:rFonts w:ascii="Calibri" w:hAnsi="Calibri" w:hint="eastAsia"/>
          <w:szCs w:val="21"/>
        </w:rPr>
        <w:t>分。</w:t>
      </w:r>
    </w:p>
    <w:p w:rsidR="00E92954" w:rsidRDefault="00E92954">
      <w:pPr>
        <w:tabs>
          <w:tab w:val="left" w:pos="5580"/>
        </w:tabs>
        <w:spacing w:line="276" w:lineRule="auto"/>
        <w:rPr>
          <w:b/>
          <w:szCs w:val="21"/>
        </w:rPr>
      </w:pPr>
    </w:p>
    <w:p w:rsidR="00E92954" w:rsidRDefault="00E92954">
      <w:pPr>
        <w:spacing w:line="276" w:lineRule="auto"/>
        <w:rPr>
          <w:b/>
          <w:szCs w:val="21"/>
        </w:rPr>
      </w:pPr>
    </w:p>
    <w:p w:rsidR="00E92954" w:rsidRDefault="00E92954">
      <w:pPr>
        <w:spacing w:line="276" w:lineRule="auto"/>
        <w:rPr>
          <w:b/>
          <w:szCs w:val="21"/>
        </w:rPr>
      </w:pPr>
    </w:p>
    <w:p w:rsidR="00E92954" w:rsidRDefault="003F2132">
      <w:pPr>
        <w:ind w:firstLineChars="200" w:firstLine="420"/>
        <w:rPr>
          <w:rFonts w:ascii="Calibri" w:hAnsi="Calibri"/>
          <w:szCs w:val="22"/>
        </w:rPr>
      </w:pPr>
      <w:r>
        <w:rPr>
          <w:rFonts w:ascii="Calibri" w:hAnsi="Calibri" w:hint="eastAsia"/>
          <w:szCs w:val="22"/>
        </w:rPr>
        <w:t>大纲修订人：</w:t>
      </w:r>
      <w:r>
        <w:rPr>
          <w:rFonts w:ascii="Calibri" w:hAnsi="Calibri" w:hint="eastAsia"/>
          <w:szCs w:val="22"/>
        </w:rPr>
        <w:t xml:space="preserve">                           </w:t>
      </w:r>
      <w:r>
        <w:rPr>
          <w:rFonts w:ascii="Calibri" w:hAnsi="Calibri" w:hint="eastAsia"/>
          <w:szCs w:val="22"/>
        </w:rPr>
        <w:t>修订日期：</w:t>
      </w:r>
      <w:r>
        <w:rPr>
          <w:rFonts w:ascii="Calibri" w:hAnsi="Calibri" w:hint="eastAsia"/>
          <w:szCs w:val="22"/>
        </w:rPr>
        <w:t xml:space="preserve">  </w:t>
      </w:r>
    </w:p>
    <w:p w:rsidR="00E92954" w:rsidRDefault="00E92954">
      <w:pPr>
        <w:rPr>
          <w:rFonts w:ascii="Calibri" w:hAnsi="Calibri"/>
          <w:szCs w:val="22"/>
        </w:rPr>
      </w:pPr>
    </w:p>
    <w:p w:rsidR="00E92954" w:rsidRDefault="003F2132">
      <w:pPr>
        <w:ind w:firstLineChars="200" w:firstLine="420"/>
        <w:rPr>
          <w:rFonts w:ascii="Calibri" w:hAnsi="Calibri"/>
          <w:szCs w:val="22"/>
        </w:rPr>
      </w:pPr>
      <w:r>
        <w:rPr>
          <w:rFonts w:ascii="Calibri" w:hAnsi="Calibri" w:hint="eastAsia"/>
          <w:szCs w:val="22"/>
        </w:rPr>
        <w:t>大纲审定人：</w:t>
      </w:r>
      <w:r>
        <w:rPr>
          <w:rFonts w:ascii="Calibri" w:hAnsi="Calibri" w:hint="eastAsia"/>
          <w:szCs w:val="22"/>
        </w:rPr>
        <w:t xml:space="preserve">                           </w:t>
      </w:r>
      <w:r>
        <w:rPr>
          <w:rFonts w:ascii="Calibri" w:hAnsi="Calibri" w:hint="eastAsia"/>
          <w:szCs w:val="22"/>
        </w:rPr>
        <w:t>审定日期：</w:t>
      </w:r>
      <w:r>
        <w:rPr>
          <w:rFonts w:ascii="Calibri" w:hAnsi="Calibri" w:hint="eastAsia"/>
          <w:szCs w:val="22"/>
        </w:rPr>
        <w:t xml:space="preserve"> </w:t>
      </w:r>
    </w:p>
    <w:p w:rsidR="00E92954" w:rsidRDefault="00E92954">
      <w:pPr>
        <w:rPr>
          <w:rFonts w:ascii="Calibri" w:hAnsi="Calibri"/>
          <w:szCs w:val="22"/>
        </w:rPr>
      </w:pPr>
    </w:p>
    <w:p w:rsidR="00E92954" w:rsidRDefault="003F2132">
      <w:pPr>
        <w:ind w:firstLineChars="200" w:firstLine="420"/>
        <w:rPr>
          <w:rFonts w:ascii="Calibri" w:hAnsi="Calibri"/>
          <w:szCs w:val="22"/>
        </w:rPr>
      </w:pPr>
      <w:r>
        <w:rPr>
          <w:rFonts w:ascii="Calibri" w:hAnsi="Calibri" w:hint="eastAsia"/>
          <w:szCs w:val="22"/>
        </w:rPr>
        <w:t>主管院长：</w:t>
      </w:r>
    </w:p>
    <w:p w:rsidR="00E92954" w:rsidRDefault="00E92954">
      <w:pPr>
        <w:spacing w:line="276" w:lineRule="auto"/>
        <w:rPr>
          <w:b/>
          <w:szCs w:val="21"/>
        </w:rPr>
      </w:pPr>
    </w:p>
    <w:p w:rsidR="00E92954" w:rsidRDefault="00E92954">
      <w:pPr>
        <w:rPr>
          <w:b/>
          <w:szCs w:val="21"/>
        </w:rPr>
      </w:pPr>
    </w:p>
    <w:p w:rsidR="00E92954" w:rsidRDefault="00E92954">
      <w:pPr>
        <w:rPr>
          <w:b/>
          <w:szCs w:val="21"/>
        </w:rPr>
      </w:pPr>
    </w:p>
    <w:p w:rsidR="00E92954" w:rsidRDefault="00E92954">
      <w:pPr>
        <w:rPr>
          <w:b/>
        </w:rPr>
      </w:pPr>
    </w:p>
    <w:p w:rsidR="00E92954" w:rsidRDefault="003F2132">
      <w:pPr>
        <w:widowControl/>
        <w:jc w:val="left"/>
        <w:rPr>
          <w:b/>
        </w:rPr>
      </w:pPr>
      <w:r>
        <w:rPr>
          <w:b/>
        </w:rPr>
        <w:br w:type="page"/>
      </w:r>
    </w:p>
    <w:p w:rsidR="00E92954" w:rsidRDefault="003F2132">
      <w:pPr>
        <w:pStyle w:val="ad"/>
        <w:rPr>
          <w:rFonts w:hint="eastAsia"/>
        </w:rPr>
      </w:pPr>
      <w:bookmarkStart w:id="64" w:name="_Toc508087864"/>
      <w:r>
        <w:lastRenderedPageBreak/>
        <w:t>《</w:t>
      </w:r>
      <w:r>
        <w:rPr>
          <w:rFonts w:hint="eastAsia"/>
        </w:rPr>
        <w:t>DSP</w:t>
      </w:r>
      <w:r>
        <w:rPr>
          <w:rFonts w:hint="eastAsia"/>
        </w:rPr>
        <w:t>技术与应用</w:t>
      </w:r>
      <w:r>
        <w:t>》课程教学大纲</w:t>
      </w:r>
      <w:bookmarkEnd w:id="64"/>
    </w:p>
    <w:p w:rsidR="00E92954" w:rsidRDefault="003F2132">
      <w:pPr>
        <w:tabs>
          <w:tab w:val="left" w:pos="4020"/>
        </w:tabs>
        <w:spacing w:line="312" w:lineRule="auto"/>
        <w:ind w:firstLineChars="200" w:firstLine="420"/>
      </w:pPr>
      <w:r>
        <w:rPr>
          <w:rFonts w:eastAsia="黑体"/>
          <w:szCs w:val="21"/>
        </w:rPr>
        <w:t>课程中文名称</w:t>
      </w:r>
      <w:r>
        <w:t>：</w:t>
      </w:r>
      <w:r>
        <w:rPr>
          <w:rFonts w:hint="eastAsia"/>
          <w:bCs/>
          <w:szCs w:val="21"/>
        </w:rPr>
        <w:t>DSP</w:t>
      </w:r>
      <w:r>
        <w:rPr>
          <w:rFonts w:hint="eastAsia"/>
          <w:bCs/>
          <w:szCs w:val="21"/>
        </w:rPr>
        <w:t>技术与应用</w:t>
      </w:r>
      <w:r>
        <w:rPr>
          <w:rFonts w:eastAsia="黑体"/>
          <w:szCs w:val="21"/>
        </w:rPr>
        <w:t>课程英文名称</w:t>
      </w:r>
      <w:r>
        <w:t>：</w:t>
      </w:r>
      <w:r>
        <w:rPr>
          <w:kern w:val="0"/>
          <w:szCs w:val="21"/>
        </w:rPr>
        <w:t>Applications of DSP</w:t>
      </w:r>
    </w:p>
    <w:p w:rsidR="00E92954" w:rsidRDefault="003F2132">
      <w:pPr>
        <w:tabs>
          <w:tab w:val="left" w:pos="4020"/>
        </w:tabs>
        <w:spacing w:line="312" w:lineRule="auto"/>
        <w:ind w:firstLineChars="200" w:firstLine="420"/>
        <w:rPr>
          <w:rFonts w:eastAsia="黑体"/>
          <w:szCs w:val="21"/>
        </w:rPr>
      </w:pPr>
      <w:r>
        <w:rPr>
          <w:rFonts w:eastAsia="黑体"/>
          <w:szCs w:val="21"/>
        </w:rPr>
        <w:t>课程编号</w:t>
      </w:r>
      <w:r>
        <w:t>：</w:t>
      </w:r>
      <w:r>
        <w:t>C1</w:t>
      </w:r>
      <w:r>
        <w:rPr>
          <w:rFonts w:hint="eastAsia"/>
        </w:rPr>
        <w:t>05</w:t>
      </w:r>
      <w:r>
        <w:t>3</w:t>
      </w:r>
      <w:r>
        <w:rPr>
          <w:rFonts w:eastAsia="黑体"/>
          <w:szCs w:val="21"/>
        </w:rPr>
        <w:t>应开课学期：</w:t>
      </w:r>
      <w:r>
        <w:rPr>
          <w:rFonts w:eastAsia="黑体" w:hint="eastAsia"/>
          <w:szCs w:val="21"/>
        </w:rPr>
        <w:t>7</w:t>
      </w:r>
    </w:p>
    <w:p w:rsidR="00E92954" w:rsidRDefault="003F2132">
      <w:pPr>
        <w:tabs>
          <w:tab w:val="left" w:pos="4020"/>
        </w:tabs>
        <w:spacing w:line="312" w:lineRule="auto"/>
        <w:ind w:firstLineChars="200" w:firstLine="420"/>
      </w:pPr>
      <w:r>
        <w:rPr>
          <w:rFonts w:eastAsia="黑体"/>
          <w:szCs w:val="21"/>
        </w:rPr>
        <w:t>学</w:t>
      </w:r>
      <w:r>
        <w:rPr>
          <w:rFonts w:eastAsia="黑体"/>
          <w:szCs w:val="21"/>
        </w:rPr>
        <w:t xml:space="preserve"> </w:t>
      </w:r>
      <w:r>
        <w:rPr>
          <w:rFonts w:eastAsia="黑体"/>
          <w:szCs w:val="21"/>
        </w:rPr>
        <w:t>时</w:t>
      </w:r>
      <w:r>
        <w:rPr>
          <w:rFonts w:eastAsia="黑体"/>
          <w:szCs w:val="21"/>
        </w:rPr>
        <w:t xml:space="preserve"> </w:t>
      </w:r>
      <w:r>
        <w:rPr>
          <w:rFonts w:eastAsia="黑体"/>
          <w:szCs w:val="21"/>
        </w:rPr>
        <w:t>数：</w:t>
      </w:r>
      <w:r>
        <w:rPr>
          <w:rFonts w:eastAsia="黑体" w:hint="eastAsia"/>
          <w:szCs w:val="21"/>
        </w:rPr>
        <w:t xml:space="preserve">24                             </w:t>
      </w:r>
      <w:r>
        <w:rPr>
          <w:rFonts w:eastAsia="黑体"/>
          <w:szCs w:val="21"/>
        </w:rPr>
        <w:t>学</w:t>
      </w:r>
      <w:r>
        <w:rPr>
          <w:rFonts w:eastAsia="黑体"/>
          <w:szCs w:val="21"/>
        </w:rPr>
        <w:t xml:space="preserve"> </w:t>
      </w:r>
      <w:r>
        <w:rPr>
          <w:rFonts w:eastAsia="黑体"/>
          <w:szCs w:val="21"/>
        </w:rPr>
        <w:t>分</w:t>
      </w:r>
      <w:r>
        <w:rPr>
          <w:rFonts w:eastAsia="黑体"/>
          <w:szCs w:val="21"/>
        </w:rPr>
        <w:t xml:space="preserve"> </w:t>
      </w:r>
      <w:r>
        <w:rPr>
          <w:rFonts w:eastAsia="黑体"/>
          <w:szCs w:val="21"/>
        </w:rPr>
        <w:t>数：</w:t>
      </w:r>
      <w:r>
        <w:rPr>
          <w:rFonts w:eastAsia="黑体" w:hint="eastAsia"/>
          <w:szCs w:val="21"/>
        </w:rPr>
        <w:t>1</w:t>
      </w:r>
      <w:r>
        <w:rPr>
          <w:rFonts w:eastAsia="黑体"/>
          <w:szCs w:val="21"/>
        </w:rPr>
        <w:t>.5</w:t>
      </w:r>
    </w:p>
    <w:p w:rsidR="00E92954" w:rsidRDefault="003F2132">
      <w:pPr>
        <w:tabs>
          <w:tab w:val="left" w:pos="4859"/>
        </w:tabs>
        <w:spacing w:line="312" w:lineRule="auto"/>
        <w:ind w:firstLineChars="200" w:firstLine="420"/>
        <w:rPr>
          <w:rFonts w:eastAsia="黑体"/>
          <w:szCs w:val="21"/>
        </w:rPr>
      </w:pPr>
      <w:r>
        <w:rPr>
          <w:rFonts w:eastAsia="黑体"/>
          <w:szCs w:val="21"/>
        </w:rPr>
        <w:t>适用专业：电气工程及其自动化课程类型</w:t>
      </w:r>
      <w:r>
        <w:t>：</w:t>
      </w:r>
      <w:r>
        <w:rPr>
          <w:rFonts w:eastAsia="黑体"/>
          <w:szCs w:val="21"/>
        </w:rPr>
        <w:t>专业</w:t>
      </w:r>
      <w:r>
        <w:rPr>
          <w:rFonts w:eastAsia="黑体" w:hint="eastAsia"/>
          <w:szCs w:val="21"/>
        </w:rPr>
        <w:t>拓展</w:t>
      </w:r>
      <w:r>
        <w:rPr>
          <w:rFonts w:eastAsia="黑体"/>
          <w:szCs w:val="21"/>
        </w:rPr>
        <w:t>课</w:t>
      </w:r>
    </w:p>
    <w:p w:rsidR="00E92954" w:rsidRDefault="003F2132">
      <w:pPr>
        <w:tabs>
          <w:tab w:val="left" w:pos="4960"/>
        </w:tabs>
        <w:spacing w:line="312" w:lineRule="auto"/>
        <w:ind w:leftChars="200" w:left="420"/>
        <w:rPr>
          <w:rFonts w:ascii="黑体" w:eastAsia="黑体" w:hAnsi="宋体"/>
          <w:szCs w:val="21"/>
        </w:rPr>
      </w:pPr>
      <w:r>
        <w:rPr>
          <w:rFonts w:eastAsia="黑体"/>
          <w:szCs w:val="21"/>
        </w:rPr>
        <w:t>先修课程：</w:t>
      </w:r>
      <w:r>
        <w:rPr>
          <w:rFonts w:eastAsia="黑体" w:hint="eastAsia"/>
          <w:szCs w:val="21"/>
        </w:rPr>
        <w:t>《</w:t>
      </w:r>
      <w:r>
        <w:rPr>
          <w:rFonts w:ascii="宋体" w:hAnsi="宋体" w:hint="eastAsia"/>
        </w:rPr>
        <w:t>单片机原理及应用》，《电力电子技术》、《电机拖动》等</w:t>
      </w:r>
    </w:p>
    <w:p w:rsidR="00E92954" w:rsidRDefault="003F2132" w:rsidP="00892280">
      <w:pPr>
        <w:tabs>
          <w:tab w:val="left" w:pos="4960"/>
        </w:tabs>
        <w:adjustRightInd w:val="0"/>
        <w:snapToGrid w:val="0"/>
        <w:spacing w:beforeLines="50" w:afterLines="50" w:line="312" w:lineRule="auto"/>
        <w:rPr>
          <w:rFonts w:ascii="黑体" w:eastAsia="黑体"/>
          <w:color w:val="000000"/>
          <w:sz w:val="24"/>
        </w:rPr>
      </w:pPr>
      <w:r>
        <w:rPr>
          <w:rFonts w:ascii="黑体" w:eastAsia="黑体" w:hint="eastAsia"/>
          <w:color w:val="000000"/>
          <w:sz w:val="24"/>
        </w:rPr>
        <w:t>一、课程性质</w:t>
      </w:r>
    </w:p>
    <w:p w:rsidR="00E92954" w:rsidRDefault="003F2132">
      <w:pPr>
        <w:adjustRightInd w:val="0"/>
        <w:snapToGrid w:val="0"/>
        <w:spacing w:line="312" w:lineRule="auto"/>
        <w:ind w:firstLineChars="200" w:firstLine="420"/>
        <w:rPr>
          <w:color w:val="000000"/>
        </w:rPr>
      </w:pPr>
      <w:r>
        <w:rPr>
          <w:rFonts w:hint="eastAsia"/>
          <w:color w:val="000000"/>
        </w:rPr>
        <w:t>本课程是电气工程及其自动化专业的拓展课</w:t>
      </w:r>
      <w:r>
        <w:rPr>
          <w:rFonts w:ascii="宋体" w:hAnsi="宋体" w:hint="eastAsia"/>
          <w:color w:val="000000"/>
        </w:rPr>
        <w:t>。</w:t>
      </w:r>
      <w:r>
        <w:rPr>
          <w:rFonts w:hint="eastAsia"/>
        </w:rPr>
        <w:t>DSP</w:t>
      </w:r>
      <w:r>
        <w:rPr>
          <w:rFonts w:hint="eastAsia"/>
        </w:rPr>
        <w:t>技术与应用是研究数字信号处理器应用设计的课程</w:t>
      </w:r>
      <w:r>
        <w:rPr>
          <w:rFonts w:hint="eastAsia"/>
          <w:color w:val="000000"/>
        </w:rPr>
        <w:t>，主要介绍数字信号处理器的硬件组成、指令系统、各片内外设的特点及应用、</w:t>
      </w:r>
      <w:r>
        <w:rPr>
          <w:rFonts w:hint="eastAsia"/>
          <w:color w:val="000000"/>
        </w:rPr>
        <w:t>DSP</w:t>
      </w:r>
      <w:r>
        <w:rPr>
          <w:rFonts w:hint="eastAsia"/>
          <w:color w:val="000000"/>
        </w:rPr>
        <w:t>系统设计应用</w:t>
      </w:r>
      <w:r>
        <w:rPr>
          <w:rFonts w:ascii="宋体" w:hAnsi="宋体" w:hint="eastAsia"/>
          <w:szCs w:val="21"/>
        </w:rPr>
        <w:t>等内容。</w:t>
      </w:r>
      <w:r>
        <w:rPr>
          <w:rFonts w:ascii="宋体" w:hAnsi="宋体" w:hint="eastAsia"/>
          <w:color w:val="000000"/>
        </w:rPr>
        <w:t>本课程的特点是具有较强的</w:t>
      </w:r>
      <w:r>
        <w:rPr>
          <w:rFonts w:hint="eastAsia"/>
          <w:color w:val="000000"/>
        </w:rPr>
        <w:t>实践性、学科交叉性，系统组成及指令复杂，与工程实际联系密切。</w:t>
      </w:r>
    </w:p>
    <w:p w:rsidR="00E92954" w:rsidRDefault="003F2132" w:rsidP="00892280">
      <w:pPr>
        <w:tabs>
          <w:tab w:val="left" w:pos="4960"/>
        </w:tabs>
        <w:adjustRightInd w:val="0"/>
        <w:snapToGrid w:val="0"/>
        <w:spacing w:beforeLines="50" w:afterLines="50" w:line="312" w:lineRule="auto"/>
        <w:rPr>
          <w:rFonts w:ascii="黑体" w:eastAsia="黑体"/>
          <w:color w:val="000000"/>
          <w:sz w:val="24"/>
        </w:rPr>
      </w:pPr>
      <w:r>
        <w:rPr>
          <w:rFonts w:ascii="黑体" w:eastAsia="黑体" w:hint="eastAsia"/>
          <w:color w:val="000000"/>
          <w:sz w:val="24"/>
        </w:rPr>
        <w:t>二、课程目标</w:t>
      </w:r>
    </w:p>
    <w:p w:rsidR="00E92954" w:rsidRDefault="003F2132">
      <w:pPr>
        <w:pStyle w:val="a7"/>
        <w:adjustRightInd w:val="0"/>
        <w:snapToGrid w:val="0"/>
        <w:spacing w:line="312" w:lineRule="auto"/>
        <w:ind w:firstLineChars="200" w:firstLine="420"/>
        <w:rPr>
          <w:color w:val="000000"/>
        </w:rPr>
      </w:pPr>
      <w:r>
        <w:rPr>
          <w:rFonts w:hint="eastAsia"/>
          <w:color w:val="000000"/>
        </w:rPr>
        <w:t>通过对该课程的学习，使学生达到以下培养目标：</w:t>
      </w:r>
    </w:p>
    <w:p w:rsidR="00E92954" w:rsidRDefault="003F2132">
      <w:pPr>
        <w:pStyle w:val="a7"/>
        <w:adjustRightInd w:val="0"/>
        <w:snapToGrid w:val="0"/>
        <w:spacing w:line="312" w:lineRule="auto"/>
        <w:ind w:firstLineChars="200" w:firstLine="420"/>
        <w:rPr>
          <w:color w:val="000000"/>
        </w:rPr>
      </w:pPr>
      <w:r>
        <w:rPr>
          <w:rFonts w:hint="eastAsia"/>
          <w:color w:val="000000"/>
        </w:rPr>
        <w:t>1．掌握数字信号处理器的研究内容、基本理论知识和研究方法；</w:t>
      </w:r>
    </w:p>
    <w:p w:rsidR="00E92954" w:rsidRDefault="003F2132">
      <w:pPr>
        <w:pStyle w:val="a7"/>
        <w:adjustRightInd w:val="0"/>
        <w:snapToGrid w:val="0"/>
        <w:spacing w:line="312" w:lineRule="auto"/>
        <w:ind w:firstLineChars="200" w:firstLine="420"/>
        <w:rPr>
          <w:color w:val="000000"/>
        </w:rPr>
      </w:pPr>
      <w:r>
        <w:rPr>
          <w:rFonts w:hint="eastAsia"/>
          <w:color w:val="000000"/>
        </w:rPr>
        <w:t>2．掌握数字信号处理器的实验技能，满足电气工程专业学习和自身发展需求；</w:t>
      </w:r>
    </w:p>
    <w:p w:rsidR="00E92954" w:rsidRDefault="003F2132">
      <w:pPr>
        <w:pStyle w:val="a7"/>
        <w:adjustRightInd w:val="0"/>
        <w:snapToGrid w:val="0"/>
        <w:spacing w:line="312" w:lineRule="auto"/>
        <w:ind w:firstLineChars="200" w:firstLine="420"/>
      </w:pPr>
      <w:r>
        <w:rPr>
          <w:rFonts w:hint="eastAsia"/>
        </w:rPr>
        <w:t>3. 通过本课程的学习，使学生掌握2000系列DSP技术的基本原理、基本技术，掌握在高速控制领域广泛使用的TMS320C240X系列DSP的硬件结构、指令系统及软件应用程序的开发过程，具备对DSP控制系统设计的基本能力和解决DSP控制系统中复杂工程问题的初步能力；</w:t>
      </w:r>
    </w:p>
    <w:p w:rsidR="00E92954" w:rsidRDefault="003F2132">
      <w:pPr>
        <w:pStyle w:val="a7"/>
        <w:adjustRightInd w:val="0"/>
        <w:snapToGrid w:val="0"/>
        <w:spacing w:line="312" w:lineRule="auto"/>
        <w:ind w:firstLineChars="200" w:firstLine="420"/>
        <w:rPr>
          <w:color w:val="000000"/>
        </w:rPr>
      </w:pPr>
      <w:r>
        <w:rPr>
          <w:rFonts w:hint="eastAsia"/>
          <w:color w:val="000000"/>
        </w:rPr>
        <w:t>4. 了解网络化、智能化控制要求背景下电气工程领域所面临的复杂问题及未来发展趋势，培养工程创新意识。</w:t>
      </w:r>
    </w:p>
    <w:p w:rsidR="00E92954" w:rsidRDefault="003F2132" w:rsidP="00892280">
      <w:pPr>
        <w:tabs>
          <w:tab w:val="left" w:pos="4960"/>
        </w:tabs>
        <w:adjustRightInd w:val="0"/>
        <w:snapToGrid w:val="0"/>
        <w:spacing w:beforeLines="50" w:afterLines="50" w:line="312" w:lineRule="auto"/>
        <w:rPr>
          <w:rFonts w:ascii="黑体" w:eastAsia="黑体"/>
          <w:color w:val="000000"/>
          <w:sz w:val="24"/>
        </w:rPr>
      </w:pPr>
      <w:r>
        <w:rPr>
          <w:rFonts w:ascii="黑体" w:eastAsia="黑体" w:hint="eastAsia"/>
          <w:color w:val="000000"/>
          <w:sz w:val="24"/>
        </w:rPr>
        <w:t>三、</w:t>
      </w:r>
      <w:r>
        <w:rPr>
          <w:rFonts w:ascii="黑体" w:eastAsia="黑体"/>
          <w:color w:val="000000"/>
          <w:sz w:val="24"/>
        </w:rPr>
        <w:t>支撑的毕业要求</w:t>
      </w:r>
    </w:p>
    <w:tbl>
      <w:tblPr>
        <w:tblW w:w="82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1559"/>
        <w:gridCol w:w="4736"/>
      </w:tblGrid>
      <w:tr w:rsidR="00E92954">
        <w:trPr>
          <w:trHeight w:val="397"/>
        </w:trPr>
        <w:tc>
          <w:tcPr>
            <w:tcW w:w="1985" w:type="dxa"/>
            <w:tcBorders>
              <w:top w:val="single" w:sz="4" w:space="0" w:color="auto"/>
              <w:left w:val="single" w:sz="4" w:space="0" w:color="auto"/>
              <w:bottom w:val="single" w:sz="4" w:space="0" w:color="auto"/>
              <w:right w:val="single" w:sz="4" w:space="0" w:color="auto"/>
            </w:tcBorders>
            <w:vAlign w:val="center"/>
          </w:tcPr>
          <w:p w:rsidR="00E92954" w:rsidRDefault="003F2132">
            <w:pPr>
              <w:pStyle w:val="a8"/>
              <w:adjustRightInd w:val="0"/>
              <w:snapToGrid w:val="0"/>
              <w:jc w:val="center"/>
              <w:rPr>
                <w:rFonts w:ascii="Times New Roman" w:hAnsi="Times New Roman"/>
                <w:b/>
                <w:szCs w:val="21"/>
                <w:lang w:val="en-US"/>
              </w:rPr>
            </w:pPr>
            <w:r>
              <w:rPr>
                <w:rFonts w:ascii="Times New Roman" w:hAnsi="Times New Roman" w:hint="eastAsia"/>
                <w:b/>
                <w:szCs w:val="21"/>
                <w:lang w:val="en-US"/>
              </w:rPr>
              <w:t>毕业要求</w:t>
            </w:r>
          </w:p>
        </w:tc>
        <w:tc>
          <w:tcPr>
            <w:tcW w:w="1559" w:type="dxa"/>
            <w:tcBorders>
              <w:top w:val="single" w:sz="4" w:space="0" w:color="auto"/>
              <w:left w:val="single" w:sz="4" w:space="0" w:color="auto"/>
              <w:bottom w:val="single" w:sz="4" w:space="0" w:color="auto"/>
              <w:right w:val="single" w:sz="4" w:space="0" w:color="auto"/>
            </w:tcBorders>
            <w:vAlign w:val="center"/>
          </w:tcPr>
          <w:p w:rsidR="00E92954" w:rsidRDefault="003F2132">
            <w:pPr>
              <w:pStyle w:val="a8"/>
              <w:adjustRightInd w:val="0"/>
              <w:snapToGrid w:val="0"/>
              <w:jc w:val="center"/>
              <w:rPr>
                <w:rFonts w:ascii="Times New Roman" w:hAnsi="Times New Roman"/>
                <w:b/>
                <w:szCs w:val="21"/>
                <w:lang w:val="en-US"/>
              </w:rPr>
            </w:pPr>
            <w:r>
              <w:rPr>
                <w:rFonts w:ascii="Times New Roman" w:hAnsi="Times New Roman" w:hint="eastAsia"/>
                <w:b/>
                <w:szCs w:val="21"/>
                <w:lang w:val="en-US"/>
              </w:rPr>
              <w:t>相应支撑毕业要求指标点</w:t>
            </w:r>
          </w:p>
        </w:tc>
        <w:tc>
          <w:tcPr>
            <w:tcW w:w="4736" w:type="dxa"/>
            <w:tcBorders>
              <w:top w:val="single" w:sz="4" w:space="0" w:color="auto"/>
              <w:left w:val="single" w:sz="4" w:space="0" w:color="auto"/>
              <w:bottom w:val="single" w:sz="4" w:space="0" w:color="auto"/>
              <w:right w:val="single" w:sz="4" w:space="0" w:color="auto"/>
            </w:tcBorders>
            <w:vAlign w:val="center"/>
          </w:tcPr>
          <w:p w:rsidR="00E92954" w:rsidRDefault="003F2132">
            <w:pPr>
              <w:pStyle w:val="a8"/>
              <w:adjustRightInd w:val="0"/>
              <w:snapToGrid w:val="0"/>
              <w:jc w:val="center"/>
              <w:rPr>
                <w:rFonts w:ascii="Times New Roman" w:hAnsi="Times New Roman"/>
                <w:b/>
                <w:szCs w:val="21"/>
                <w:lang w:val="en-US"/>
              </w:rPr>
            </w:pPr>
            <w:r>
              <w:rPr>
                <w:rFonts w:ascii="Times New Roman" w:hAnsi="Times New Roman" w:hint="eastAsia"/>
                <w:b/>
                <w:szCs w:val="21"/>
                <w:lang w:val="en-US"/>
              </w:rPr>
              <w:t>课程教学目标</w:t>
            </w:r>
          </w:p>
        </w:tc>
      </w:tr>
      <w:tr w:rsidR="00E92954">
        <w:trPr>
          <w:trHeight w:val="1070"/>
        </w:trPr>
        <w:tc>
          <w:tcPr>
            <w:tcW w:w="1985" w:type="dxa"/>
            <w:tcBorders>
              <w:top w:val="single" w:sz="4" w:space="0" w:color="auto"/>
              <w:left w:val="single" w:sz="4" w:space="0" w:color="auto"/>
              <w:bottom w:val="single" w:sz="4" w:space="0" w:color="auto"/>
              <w:right w:val="single" w:sz="4" w:space="0" w:color="auto"/>
            </w:tcBorders>
          </w:tcPr>
          <w:p w:rsidR="00E92954" w:rsidRDefault="003F2132">
            <w:pPr>
              <w:pStyle w:val="a8"/>
              <w:adjustRightInd w:val="0"/>
              <w:snapToGrid w:val="0"/>
              <w:spacing w:line="312" w:lineRule="auto"/>
              <w:rPr>
                <w:rFonts w:ascii="Times New Roman" w:hAnsi="Times New Roman"/>
                <w:color w:val="000000"/>
                <w:szCs w:val="21"/>
                <w:lang w:val="en-US"/>
              </w:rPr>
            </w:pPr>
            <w:r>
              <w:rPr>
                <w:rFonts w:ascii="Times New Roman" w:hAnsi="Times New Roman"/>
                <w:color w:val="000000"/>
                <w:szCs w:val="21"/>
                <w:lang w:val="en-US"/>
              </w:rPr>
              <w:t>1.</w:t>
            </w:r>
            <w:r>
              <w:rPr>
                <w:rFonts w:ascii="Times New Roman" w:hAnsi="Times New Roman" w:hint="eastAsia"/>
                <w:color w:val="000000"/>
                <w:szCs w:val="21"/>
                <w:lang w:val="en-US"/>
              </w:rPr>
              <w:t>工程知识：能够将数学和物理等自然科学、工程基础知识、电气工程及相关领域专业知识用于解决复杂工程问题。</w:t>
            </w:r>
          </w:p>
        </w:tc>
        <w:tc>
          <w:tcPr>
            <w:tcW w:w="1559" w:type="dxa"/>
            <w:tcBorders>
              <w:top w:val="single" w:sz="4" w:space="0" w:color="auto"/>
              <w:left w:val="single" w:sz="4" w:space="0" w:color="auto"/>
              <w:bottom w:val="single" w:sz="4" w:space="0" w:color="auto"/>
              <w:right w:val="single" w:sz="4" w:space="0" w:color="auto"/>
            </w:tcBorders>
          </w:tcPr>
          <w:p w:rsidR="00E92954" w:rsidRDefault="003F2132">
            <w:pPr>
              <w:adjustRightInd w:val="0"/>
              <w:snapToGrid w:val="0"/>
              <w:spacing w:line="312" w:lineRule="auto"/>
              <w:jc w:val="left"/>
              <w:rPr>
                <w:color w:val="000000"/>
                <w:szCs w:val="21"/>
              </w:rPr>
            </w:pPr>
            <w:r>
              <w:rPr>
                <w:color w:val="000000"/>
                <w:szCs w:val="21"/>
              </w:rPr>
              <w:t xml:space="preserve">1.2 </w:t>
            </w:r>
            <w:r>
              <w:rPr>
                <w:rFonts w:hint="eastAsia"/>
                <w:color w:val="000000"/>
                <w:szCs w:val="21"/>
              </w:rPr>
              <w:t>能够将电气工程、控制工程的基础知识用于解决复杂电气工程问题。</w:t>
            </w:r>
          </w:p>
          <w:p w:rsidR="00E92954" w:rsidRDefault="00E92954">
            <w:pPr>
              <w:pStyle w:val="a8"/>
              <w:adjustRightInd w:val="0"/>
              <w:snapToGrid w:val="0"/>
              <w:spacing w:line="312" w:lineRule="auto"/>
              <w:rPr>
                <w:rFonts w:ascii="Times New Roman" w:hAnsi="Times New Roman"/>
                <w:color w:val="000000"/>
                <w:szCs w:val="21"/>
                <w:lang w:val="en-US"/>
              </w:rPr>
            </w:pPr>
          </w:p>
        </w:tc>
        <w:tc>
          <w:tcPr>
            <w:tcW w:w="4736" w:type="dxa"/>
            <w:tcBorders>
              <w:top w:val="single" w:sz="4" w:space="0" w:color="auto"/>
              <w:left w:val="single" w:sz="4" w:space="0" w:color="auto"/>
              <w:bottom w:val="single" w:sz="4" w:space="0" w:color="auto"/>
              <w:right w:val="single" w:sz="4" w:space="0" w:color="auto"/>
            </w:tcBorders>
          </w:tcPr>
          <w:p w:rsidR="00E92954" w:rsidRDefault="003F2132">
            <w:pPr>
              <w:adjustRightInd w:val="0"/>
              <w:snapToGrid w:val="0"/>
              <w:spacing w:line="312" w:lineRule="auto"/>
              <w:rPr>
                <w:bCs/>
                <w:color w:val="000000"/>
              </w:rPr>
            </w:pPr>
            <w:r>
              <w:rPr>
                <w:rFonts w:hint="eastAsia"/>
                <w:b/>
                <w:color w:val="000000"/>
              </w:rPr>
              <w:t>教学目标：</w:t>
            </w:r>
            <w:r>
              <w:rPr>
                <w:rFonts w:hint="eastAsia"/>
                <w:bCs/>
                <w:color w:val="000000"/>
              </w:rPr>
              <w:t>理解</w:t>
            </w:r>
            <w:r>
              <w:rPr>
                <w:rFonts w:hint="eastAsia"/>
                <w:bCs/>
                <w:color w:val="000000"/>
              </w:rPr>
              <w:t>DSP</w:t>
            </w:r>
            <w:r>
              <w:rPr>
                <w:rFonts w:hint="eastAsia"/>
                <w:bCs/>
                <w:color w:val="000000"/>
              </w:rPr>
              <w:t>技术领域的基本概念；掌握</w:t>
            </w:r>
            <w:r>
              <w:rPr>
                <w:rFonts w:hint="eastAsia"/>
                <w:bCs/>
                <w:color w:val="000000"/>
              </w:rPr>
              <w:t>CPU</w:t>
            </w:r>
            <w:r>
              <w:rPr>
                <w:rFonts w:hint="eastAsia"/>
                <w:bCs/>
                <w:color w:val="000000"/>
              </w:rPr>
              <w:t>构成的基本理论；掌握</w:t>
            </w:r>
            <w:r>
              <w:rPr>
                <w:rFonts w:hint="eastAsia"/>
                <w:bCs/>
                <w:color w:val="000000"/>
              </w:rPr>
              <w:t>DSP</w:t>
            </w:r>
            <w:r>
              <w:rPr>
                <w:rFonts w:hint="eastAsia"/>
                <w:bCs/>
                <w:color w:val="000000"/>
              </w:rPr>
              <w:t>技术在电力系统工程设计；了解</w:t>
            </w:r>
            <w:r>
              <w:rPr>
                <w:rFonts w:hint="eastAsia"/>
                <w:bCs/>
                <w:color w:val="000000"/>
              </w:rPr>
              <w:t>DSP CPU</w:t>
            </w:r>
            <w:r>
              <w:rPr>
                <w:rFonts w:hint="eastAsia"/>
                <w:bCs/>
                <w:color w:val="000000"/>
              </w:rPr>
              <w:t>芯片在实际运用中的特点；了解</w:t>
            </w:r>
            <w:r>
              <w:rPr>
                <w:rFonts w:hint="eastAsia"/>
                <w:bCs/>
                <w:color w:val="000000"/>
              </w:rPr>
              <w:t>DSP CPU</w:t>
            </w:r>
            <w:r>
              <w:rPr>
                <w:rFonts w:hint="eastAsia"/>
                <w:bCs/>
                <w:color w:val="000000"/>
              </w:rPr>
              <w:t>芯片选型过程；通过课外作业、专题讨论培养学生将</w:t>
            </w:r>
            <w:r>
              <w:rPr>
                <w:rFonts w:hint="eastAsia"/>
                <w:bCs/>
                <w:color w:val="000000"/>
              </w:rPr>
              <w:t>DSP</w:t>
            </w:r>
            <w:r>
              <w:rPr>
                <w:rFonts w:hint="eastAsia"/>
                <w:bCs/>
                <w:color w:val="000000"/>
              </w:rPr>
              <w:t>的理论和施工技术应用于解决复杂的电气工程问题。</w:t>
            </w:r>
            <w:r>
              <w:rPr>
                <w:rFonts w:hint="eastAsia"/>
                <w:color w:val="000000"/>
              </w:rPr>
              <w:t>通过专题讨论与课程试验等方式培养学生发现和检查</w:t>
            </w:r>
            <w:r>
              <w:rPr>
                <w:rFonts w:hint="eastAsia"/>
                <w:color w:val="000000"/>
              </w:rPr>
              <w:t>DSP</w:t>
            </w:r>
            <w:r>
              <w:rPr>
                <w:rFonts w:hint="eastAsia"/>
                <w:color w:val="000000"/>
              </w:rPr>
              <w:t>设计线路缺陷的能力，确保设备安全、健康的投入运行。</w:t>
            </w:r>
          </w:p>
          <w:p w:rsidR="00E92954" w:rsidRDefault="003F2132">
            <w:pPr>
              <w:adjustRightInd w:val="0"/>
              <w:snapToGrid w:val="0"/>
              <w:spacing w:line="312" w:lineRule="auto"/>
              <w:jc w:val="left"/>
              <w:rPr>
                <w:b/>
                <w:color w:val="000000"/>
              </w:rPr>
            </w:pPr>
            <w:r>
              <w:rPr>
                <w:rFonts w:hint="eastAsia"/>
                <w:b/>
                <w:color w:val="000000"/>
              </w:rPr>
              <w:t>达成途径：</w:t>
            </w:r>
            <w:r>
              <w:rPr>
                <w:rFonts w:hint="eastAsia"/>
                <w:bCs/>
                <w:color w:val="000000"/>
              </w:rPr>
              <w:t>课堂讲解；平时作业</w:t>
            </w:r>
            <w:r>
              <w:rPr>
                <w:rFonts w:hint="eastAsia"/>
                <w:color w:val="000000"/>
              </w:rPr>
              <w:t>。</w:t>
            </w:r>
          </w:p>
          <w:p w:rsidR="00E92954" w:rsidRDefault="003F2132">
            <w:pPr>
              <w:adjustRightInd w:val="0"/>
              <w:snapToGrid w:val="0"/>
              <w:spacing w:line="312" w:lineRule="auto"/>
              <w:jc w:val="left"/>
              <w:rPr>
                <w:bCs/>
                <w:color w:val="000000"/>
              </w:rPr>
            </w:pPr>
            <w:r>
              <w:rPr>
                <w:rFonts w:hint="eastAsia"/>
                <w:b/>
                <w:color w:val="000000"/>
              </w:rPr>
              <w:t>评价依据：</w:t>
            </w:r>
            <w:r>
              <w:rPr>
                <w:rFonts w:hint="eastAsia"/>
                <w:bCs/>
                <w:color w:val="000000"/>
              </w:rPr>
              <w:t>平时作业；课程实验报告；课外作业；期末综合报告。</w:t>
            </w:r>
          </w:p>
          <w:p w:rsidR="00E92954" w:rsidRDefault="003F2132">
            <w:pPr>
              <w:adjustRightInd w:val="0"/>
              <w:snapToGrid w:val="0"/>
              <w:spacing w:line="312" w:lineRule="auto"/>
              <w:jc w:val="left"/>
              <w:rPr>
                <w:b/>
                <w:color w:val="000000"/>
              </w:rPr>
            </w:pPr>
            <w:r>
              <w:rPr>
                <w:rFonts w:hint="eastAsia"/>
                <w:b/>
                <w:color w:val="000000"/>
              </w:rPr>
              <w:lastRenderedPageBreak/>
              <w:t>评价方式：</w:t>
            </w:r>
            <w:r>
              <w:rPr>
                <w:rFonts w:hint="eastAsia"/>
                <w:bCs/>
                <w:color w:val="000000"/>
              </w:rPr>
              <w:t>评估平时作业的正确性与完整性，给出成绩；评估课外作业分析报告的正确性与完整性，给出成绩；评价期末综合报告的质量。</w:t>
            </w:r>
          </w:p>
        </w:tc>
      </w:tr>
      <w:tr w:rsidR="00E92954">
        <w:trPr>
          <w:trHeight w:val="1875"/>
        </w:trPr>
        <w:tc>
          <w:tcPr>
            <w:tcW w:w="1985" w:type="dxa"/>
            <w:tcBorders>
              <w:top w:val="single" w:sz="4" w:space="0" w:color="auto"/>
              <w:left w:val="single" w:sz="4" w:space="0" w:color="auto"/>
              <w:bottom w:val="single" w:sz="4" w:space="0" w:color="auto"/>
              <w:right w:val="single" w:sz="4" w:space="0" w:color="auto"/>
            </w:tcBorders>
          </w:tcPr>
          <w:p w:rsidR="00E92954" w:rsidRDefault="003F2132">
            <w:pPr>
              <w:pStyle w:val="a8"/>
              <w:adjustRightInd w:val="0"/>
              <w:snapToGrid w:val="0"/>
              <w:spacing w:line="312" w:lineRule="auto"/>
              <w:rPr>
                <w:rFonts w:ascii="Times New Roman" w:hAnsi="Times New Roman"/>
                <w:color w:val="000000"/>
                <w:szCs w:val="21"/>
                <w:lang w:val="en-US"/>
              </w:rPr>
            </w:pPr>
            <w:r>
              <w:rPr>
                <w:rFonts w:ascii="Times New Roman" w:hAnsi="Times New Roman"/>
                <w:color w:val="000000"/>
                <w:szCs w:val="21"/>
                <w:lang w:val="en-US"/>
              </w:rPr>
              <w:lastRenderedPageBreak/>
              <w:t xml:space="preserve">2. </w:t>
            </w:r>
            <w:r>
              <w:rPr>
                <w:rFonts w:hint="eastAsia"/>
                <w:color w:val="000000"/>
                <w:lang w:val="en-US"/>
              </w:rPr>
              <w:t>问题分析：能够应用数学和物理等自然科学、工程科学的基本原理，识别、表达、并通过文献研究分析与电气工程有关的复杂工程问题，获得有效结论。</w:t>
            </w:r>
          </w:p>
        </w:tc>
        <w:tc>
          <w:tcPr>
            <w:tcW w:w="1559" w:type="dxa"/>
            <w:tcBorders>
              <w:top w:val="single" w:sz="4" w:space="0" w:color="auto"/>
              <w:left w:val="single" w:sz="4" w:space="0" w:color="auto"/>
              <w:bottom w:val="single" w:sz="4" w:space="0" w:color="auto"/>
              <w:right w:val="single" w:sz="4" w:space="0" w:color="auto"/>
            </w:tcBorders>
          </w:tcPr>
          <w:p w:rsidR="00E92954" w:rsidRDefault="003F2132">
            <w:pPr>
              <w:pStyle w:val="a8"/>
              <w:adjustRightInd w:val="0"/>
              <w:snapToGrid w:val="0"/>
              <w:spacing w:line="312" w:lineRule="auto"/>
              <w:rPr>
                <w:rFonts w:ascii="Times New Roman" w:hAnsi="Times New Roman"/>
                <w:color w:val="000000"/>
                <w:szCs w:val="21"/>
                <w:lang w:val="en-US"/>
              </w:rPr>
            </w:pPr>
            <w:r>
              <w:rPr>
                <w:rFonts w:ascii="Times New Roman" w:hAnsi="Times New Roman"/>
                <w:color w:val="000000"/>
                <w:szCs w:val="21"/>
                <w:lang w:val="en-US"/>
              </w:rPr>
              <w:t>2.4</w:t>
            </w:r>
            <w:r>
              <w:rPr>
                <w:rFonts w:ascii="Times New Roman" w:hAnsi="Times New Roman" w:hint="eastAsia"/>
                <w:color w:val="000000"/>
                <w:szCs w:val="21"/>
                <w:lang w:val="en-US"/>
              </w:rPr>
              <w:t>能够对复杂电气工程问题的控制结果进行分析和归纳，获得有效结论。</w:t>
            </w:r>
          </w:p>
        </w:tc>
        <w:tc>
          <w:tcPr>
            <w:tcW w:w="4736" w:type="dxa"/>
            <w:tcBorders>
              <w:top w:val="single" w:sz="4" w:space="0" w:color="auto"/>
              <w:left w:val="single" w:sz="4" w:space="0" w:color="auto"/>
              <w:bottom w:val="single" w:sz="4" w:space="0" w:color="auto"/>
              <w:right w:val="single" w:sz="4" w:space="0" w:color="auto"/>
            </w:tcBorders>
          </w:tcPr>
          <w:p w:rsidR="00E92954" w:rsidRDefault="003F2132">
            <w:pPr>
              <w:adjustRightInd w:val="0"/>
              <w:snapToGrid w:val="0"/>
              <w:spacing w:line="312" w:lineRule="auto"/>
              <w:jc w:val="left"/>
              <w:rPr>
                <w:b/>
                <w:color w:val="000000"/>
              </w:rPr>
            </w:pPr>
            <w:r>
              <w:rPr>
                <w:rFonts w:hint="eastAsia"/>
                <w:b/>
                <w:color w:val="000000"/>
              </w:rPr>
              <w:t>教学目标：</w:t>
            </w:r>
            <w:r>
              <w:rPr>
                <w:rFonts w:hint="eastAsia"/>
                <w:color w:val="000000"/>
              </w:rPr>
              <w:t>掌握</w:t>
            </w:r>
            <w:r>
              <w:rPr>
                <w:rFonts w:hint="eastAsia"/>
                <w:color w:val="000000"/>
              </w:rPr>
              <w:t>DSP</w:t>
            </w:r>
            <w:r>
              <w:rPr>
                <w:rFonts w:hint="eastAsia"/>
                <w:color w:val="000000"/>
              </w:rPr>
              <w:t>控制电机运行、检测等的基本原理；能够应用试验参数对测试结果进行基本的理论分析影响因素、计算结果的有效性。</w:t>
            </w:r>
          </w:p>
          <w:p w:rsidR="00E92954" w:rsidRDefault="003F2132">
            <w:pPr>
              <w:adjustRightInd w:val="0"/>
              <w:snapToGrid w:val="0"/>
              <w:spacing w:line="312" w:lineRule="auto"/>
              <w:jc w:val="left"/>
              <w:rPr>
                <w:color w:val="000000"/>
              </w:rPr>
            </w:pPr>
            <w:r>
              <w:rPr>
                <w:rFonts w:hint="eastAsia"/>
                <w:b/>
                <w:color w:val="000000"/>
              </w:rPr>
              <w:t>达成途径：</w:t>
            </w:r>
            <w:r>
              <w:rPr>
                <w:rFonts w:hint="eastAsia"/>
                <w:color w:val="000000"/>
              </w:rPr>
              <w:t>课堂讲解。</w:t>
            </w:r>
            <w:r>
              <w:rPr>
                <w:rFonts w:hint="eastAsia"/>
                <w:color w:val="000000"/>
              </w:rPr>
              <w:t xml:space="preserve"> </w:t>
            </w:r>
          </w:p>
          <w:p w:rsidR="00E92954" w:rsidRDefault="003F2132">
            <w:pPr>
              <w:adjustRightInd w:val="0"/>
              <w:snapToGrid w:val="0"/>
              <w:spacing w:line="312" w:lineRule="auto"/>
              <w:jc w:val="left"/>
              <w:rPr>
                <w:b/>
                <w:color w:val="000000"/>
              </w:rPr>
            </w:pPr>
            <w:r>
              <w:rPr>
                <w:rFonts w:hint="eastAsia"/>
                <w:b/>
                <w:color w:val="000000"/>
              </w:rPr>
              <w:t>评价依据：平时及课外作业</w:t>
            </w:r>
            <w:r>
              <w:rPr>
                <w:rFonts w:hint="eastAsia"/>
                <w:b/>
                <w:color w:val="000000"/>
              </w:rPr>
              <w:t xml:space="preserve"> </w:t>
            </w:r>
          </w:p>
          <w:p w:rsidR="00E92954" w:rsidRDefault="003F2132">
            <w:pPr>
              <w:adjustRightInd w:val="0"/>
              <w:snapToGrid w:val="0"/>
              <w:spacing w:line="312" w:lineRule="auto"/>
              <w:jc w:val="left"/>
              <w:rPr>
                <w:b/>
                <w:color w:val="000000"/>
              </w:rPr>
            </w:pPr>
            <w:r>
              <w:rPr>
                <w:rFonts w:hint="eastAsia"/>
                <w:b/>
                <w:color w:val="000000"/>
              </w:rPr>
              <w:t>评价方式：</w:t>
            </w:r>
            <w:r>
              <w:rPr>
                <w:rFonts w:hint="eastAsia"/>
                <w:color w:val="000000"/>
              </w:rPr>
              <w:t>评估作业的正确性和完成性，给出成绩。</w:t>
            </w:r>
          </w:p>
        </w:tc>
      </w:tr>
      <w:tr w:rsidR="00E92954">
        <w:trPr>
          <w:trHeight w:val="2925"/>
        </w:trPr>
        <w:tc>
          <w:tcPr>
            <w:tcW w:w="1985" w:type="dxa"/>
            <w:tcBorders>
              <w:top w:val="single" w:sz="4" w:space="0" w:color="auto"/>
              <w:left w:val="single" w:sz="4" w:space="0" w:color="auto"/>
              <w:bottom w:val="single" w:sz="4" w:space="0" w:color="auto"/>
              <w:right w:val="single" w:sz="4" w:space="0" w:color="auto"/>
            </w:tcBorders>
          </w:tcPr>
          <w:p w:rsidR="00E92954" w:rsidRDefault="003F2132">
            <w:pPr>
              <w:pStyle w:val="a8"/>
              <w:adjustRightInd w:val="0"/>
              <w:snapToGrid w:val="0"/>
              <w:spacing w:line="312" w:lineRule="auto"/>
              <w:rPr>
                <w:rFonts w:ascii="Times New Roman" w:hAnsi="Times New Roman"/>
                <w:color w:val="FF0000"/>
                <w:szCs w:val="21"/>
                <w:lang w:val="en-US"/>
              </w:rPr>
            </w:pPr>
            <w:r>
              <w:rPr>
                <w:rFonts w:ascii="Times New Roman" w:hAnsi="Times New Roman" w:hint="eastAsia"/>
                <w:szCs w:val="21"/>
                <w:lang w:val="en-US"/>
              </w:rPr>
              <w:t xml:space="preserve">3. </w:t>
            </w:r>
            <w:r>
              <w:rPr>
                <w:rFonts w:hint="eastAsia"/>
                <w:color w:val="000000"/>
                <w:lang w:val="en-US"/>
              </w:rPr>
              <w:t>设计</w:t>
            </w:r>
            <w:r>
              <w:rPr>
                <w:color w:val="000000"/>
                <w:lang w:val="en-US"/>
              </w:rPr>
              <w:t>/</w:t>
            </w:r>
            <w:r>
              <w:rPr>
                <w:rFonts w:hint="eastAsia"/>
                <w:color w:val="000000"/>
                <w:lang w:val="en-US"/>
              </w:rPr>
              <w:t>开发解决方案：</w:t>
            </w:r>
            <w:r>
              <w:rPr>
                <w:color w:val="000000"/>
                <w:lang w:val="en-US"/>
              </w:rPr>
              <w:t>能够设计针对</w:t>
            </w:r>
            <w:r>
              <w:rPr>
                <w:rFonts w:hint="eastAsia"/>
                <w:color w:val="000000"/>
                <w:lang w:val="en-US"/>
              </w:rPr>
              <w:t>电气</w:t>
            </w:r>
            <w:r>
              <w:rPr>
                <w:color w:val="000000"/>
                <w:lang w:val="en-US"/>
              </w:rPr>
              <w:t>复杂工程问题的解决方案，</w:t>
            </w:r>
            <w:r>
              <w:rPr>
                <w:rFonts w:hint="eastAsia"/>
                <w:color w:val="000000"/>
                <w:lang w:val="en-US"/>
              </w:rPr>
              <w:t>设计满足特定需求的系统、单元或工艺流程，</w:t>
            </w:r>
            <w:r>
              <w:rPr>
                <w:color w:val="000000"/>
                <w:lang w:val="en-US"/>
              </w:rPr>
              <w:t>并能够在设计环节中体现创新意识，考虑社会、健康、安全、法律、文化以及环境等因素。</w:t>
            </w:r>
          </w:p>
        </w:tc>
        <w:tc>
          <w:tcPr>
            <w:tcW w:w="1559" w:type="dxa"/>
            <w:tcBorders>
              <w:top w:val="single" w:sz="4" w:space="0" w:color="auto"/>
              <w:left w:val="single" w:sz="4" w:space="0" w:color="auto"/>
              <w:bottom w:val="single" w:sz="4" w:space="0" w:color="auto"/>
              <w:right w:val="single" w:sz="4" w:space="0" w:color="auto"/>
            </w:tcBorders>
          </w:tcPr>
          <w:p w:rsidR="00E92954" w:rsidRDefault="003F2132">
            <w:pPr>
              <w:pStyle w:val="a8"/>
              <w:adjustRightInd w:val="0"/>
              <w:snapToGrid w:val="0"/>
              <w:spacing w:line="312" w:lineRule="auto"/>
              <w:rPr>
                <w:rFonts w:ascii="Times New Roman" w:hAnsi="Times New Roman"/>
                <w:color w:val="FF0000"/>
                <w:szCs w:val="21"/>
                <w:lang w:val="en-US"/>
              </w:rPr>
            </w:pPr>
            <w:r>
              <w:rPr>
                <w:rFonts w:ascii="Times New Roman" w:hAnsi="Times New Roman" w:hint="eastAsia"/>
                <w:szCs w:val="21"/>
                <w:lang w:val="en-US"/>
              </w:rPr>
              <w:t xml:space="preserve">3.2 </w:t>
            </w:r>
            <w:r>
              <w:rPr>
                <w:rFonts w:ascii="Times New Roman" w:hAnsi="Times New Roman" w:hint="eastAsia"/>
                <w:szCs w:val="21"/>
                <w:lang w:val="en-US"/>
              </w:rPr>
              <w:t>能够在社会、健康、安全、法律、文化以及环境等因素约束条件下，通过技术经济评价对设计方案的可行性进行研究。</w:t>
            </w:r>
          </w:p>
        </w:tc>
        <w:tc>
          <w:tcPr>
            <w:tcW w:w="4736" w:type="dxa"/>
            <w:tcBorders>
              <w:top w:val="single" w:sz="4" w:space="0" w:color="auto"/>
              <w:left w:val="single" w:sz="4" w:space="0" w:color="auto"/>
              <w:bottom w:val="single" w:sz="4" w:space="0" w:color="auto"/>
              <w:right w:val="single" w:sz="4" w:space="0" w:color="auto"/>
            </w:tcBorders>
          </w:tcPr>
          <w:p w:rsidR="00E92954" w:rsidRDefault="003F2132">
            <w:pPr>
              <w:adjustRightInd w:val="0"/>
              <w:snapToGrid w:val="0"/>
              <w:spacing w:line="312" w:lineRule="auto"/>
              <w:jc w:val="left"/>
              <w:rPr>
                <w:bCs/>
                <w:color w:val="000000"/>
              </w:rPr>
            </w:pPr>
            <w:r>
              <w:rPr>
                <w:rFonts w:hint="eastAsia"/>
                <w:b/>
                <w:color w:val="000000"/>
              </w:rPr>
              <w:t>教学目标：</w:t>
            </w:r>
            <w:r>
              <w:rPr>
                <w:rFonts w:hint="eastAsia"/>
                <w:bCs/>
                <w:color w:val="000000"/>
              </w:rPr>
              <w:t>掌握数字信号处理技术对环境的影响；了解数字信号处理技术在电气工程中作用及地方法规；了解</w:t>
            </w:r>
            <w:r>
              <w:rPr>
                <w:rFonts w:hint="eastAsia"/>
                <w:bCs/>
                <w:color w:val="000000"/>
              </w:rPr>
              <w:t>DSP</w:t>
            </w:r>
            <w:r>
              <w:rPr>
                <w:rFonts w:hint="eastAsia"/>
                <w:bCs/>
                <w:color w:val="000000"/>
              </w:rPr>
              <w:t>控制系统设计的技术经济方法。</w:t>
            </w:r>
          </w:p>
          <w:p w:rsidR="00E92954" w:rsidRDefault="003F2132">
            <w:pPr>
              <w:adjustRightInd w:val="0"/>
              <w:snapToGrid w:val="0"/>
              <w:spacing w:line="312" w:lineRule="auto"/>
              <w:jc w:val="left"/>
              <w:rPr>
                <w:b/>
                <w:color w:val="000000"/>
              </w:rPr>
            </w:pPr>
            <w:r>
              <w:rPr>
                <w:rFonts w:hint="eastAsia"/>
                <w:b/>
                <w:color w:val="000000"/>
              </w:rPr>
              <w:t>达成途径：</w:t>
            </w:r>
            <w:r>
              <w:rPr>
                <w:rFonts w:hint="eastAsia"/>
                <w:bCs/>
                <w:color w:val="000000"/>
              </w:rPr>
              <w:t>课堂讲解，案例分析。</w:t>
            </w:r>
          </w:p>
          <w:p w:rsidR="00E92954" w:rsidRDefault="003F2132">
            <w:pPr>
              <w:adjustRightInd w:val="0"/>
              <w:snapToGrid w:val="0"/>
              <w:spacing w:line="312" w:lineRule="auto"/>
              <w:jc w:val="left"/>
              <w:rPr>
                <w:bCs/>
                <w:color w:val="000000"/>
              </w:rPr>
            </w:pPr>
            <w:r>
              <w:rPr>
                <w:rFonts w:hint="eastAsia"/>
                <w:b/>
                <w:color w:val="000000"/>
              </w:rPr>
              <w:t>评价依据：</w:t>
            </w:r>
            <w:r>
              <w:rPr>
                <w:rFonts w:hint="eastAsia"/>
                <w:bCs/>
                <w:color w:val="000000"/>
              </w:rPr>
              <w:t>课外作业。</w:t>
            </w:r>
          </w:p>
          <w:p w:rsidR="00E92954" w:rsidRDefault="003F2132">
            <w:pPr>
              <w:adjustRightInd w:val="0"/>
              <w:snapToGrid w:val="0"/>
              <w:spacing w:line="312" w:lineRule="auto"/>
              <w:jc w:val="left"/>
              <w:rPr>
                <w:b/>
                <w:color w:val="000000"/>
              </w:rPr>
            </w:pPr>
            <w:r>
              <w:rPr>
                <w:rFonts w:hint="eastAsia"/>
                <w:b/>
                <w:color w:val="000000"/>
              </w:rPr>
              <w:t>评价方式：</w:t>
            </w:r>
            <w:r>
              <w:rPr>
                <w:rFonts w:hint="eastAsia"/>
                <w:bCs/>
                <w:color w:val="000000"/>
              </w:rPr>
              <w:t>评估课外作业分析报告的正确性与完整性，给出成绩。</w:t>
            </w:r>
          </w:p>
        </w:tc>
      </w:tr>
      <w:tr w:rsidR="00E92954">
        <w:trPr>
          <w:trHeight w:val="2498"/>
        </w:trPr>
        <w:tc>
          <w:tcPr>
            <w:tcW w:w="1985" w:type="dxa"/>
            <w:tcBorders>
              <w:top w:val="single" w:sz="4" w:space="0" w:color="auto"/>
              <w:left w:val="single" w:sz="4" w:space="0" w:color="auto"/>
              <w:bottom w:val="single" w:sz="4" w:space="0" w:color="auto"/>
              <w:right w:val="single" w:sz="4" w:space="0" w:color="auto"/>
            </w:tcBorders>
          </w:tcPr>
          <w:p w:rsidR="00E92954" w:rsidRDefault="003F2132">
            <w:pPr>
              <w:pStyle w:val="a8"/>
              <w:adjustRightInd w:val="0"/>
              <w:snapToGrid w:val="0"/>
              <w:spacing w:line="312" w:lineRule="auto"/>
              <w:rPr>
                <w:rFonts w:ascii="Times New Roman" w:hAnsi="Times New Roman"/>
                <w:szCs w:val="21"/>
                <w:lang w:val="en-US"/>
              </w:rPr>
            </w:pPr>
            <w:r>
              <w:rPr>
                <w:rFonts w:ascii="Times New Roman" w:hAnsi="Times New Roman" w:hint="eastAsia"/>
                <w:szCs w:val="21"/>
                <w:lang w:val="en-US"/>
              </w:rPr>
              <w:t xml:space="preserve">7. </w:t>
            </w:r>
            <w:r>
              <w:rPr>
                <w:rFonts w:hint="eastAsia"/>
                <w:color w:val="000000"/>
                <w:lang w:val="en-US"/>
              </w:rPr>
              <w:t>环境和可持续发展：能够理解和评价针对数字信号处理工程复杂工程问题的工程实践对自然环境可持续发展的影响。</w:t>
            </w:r>
          </w:p>
        </w:tc>
        <w:tc>
          <w:tcPr>
            <w:tcW w:w="1559" w:type="dxa"/>
            <w:tcBorders>
              <w:top w:val="single" w:sz="4" w:space="0" w:color="auto"/>
              <w:left w:val="single" w:sz="4" w:space="0" w:color="auto"/>
              <w:bottom w:val="single" w:sz="4" w:space="0" w:color="auto"/>
              <w:right w:val="single" w:sz="4" w:space="0" w:color="auto"/>
            </w:tcBorders>
          </w:tcPr>
          <w:p w:rsidR="00E92954" w:rsidRDefault="003F2132">
            <w:pPr>
              <w:pStyle w:val="a8"/>
              <w:adjustRightInd w:val="0"/>
              <w:snapToGrid w:val="0"/>
              <w:spacing w:line="312" w:lineRule="auto"/>
              <w:rPr>
                <w:rFonts w:ascii="Times New Roman" w:hAnsi="Times New Roman"/>
                <w:szCs w:val="21"/>
                <w:lang w:val="en-US"/>
              </w:rPr>
            </w:pPr>
            <w:r>
              <w:rPr>
                <w:rFonts w:ascii="Times New Roman" w:hAnsi="Times New Roman" w:hint="eastAsia"/>
                <w:szCs w:val="21"/>
                <w:lang w:val="en-US"/>
              </w:rPr>
              <w:t xml:space="preserve">7.1 </w:t>
            </w:r>
            <w:r>
              <w:rPr>
                <w:rFonts w:ascii="Times New Roman" w:hAnsi="Times New Roman" w:hint="eastAsia"/>
                <w:szCs w:val="21"/>
                <w:lang w:val="en-US"/>
              </w:rPr>
              <w:t>理解并能正确评价数字信号复杂工程问题的工程实践对环境、社会可持续发展的影响。</w:t>
            </w:r>
          </w:p>
        </w:tc>
        <w:tc>
          <w:tcPr>
            <w:tcW w:w="4736" w:type="dxa"/>
            <w:tcBorders>
              <w:top w:val="single" w:sz="4" w:space="0" w:color="auto"/>
              <w:left w:val="single" w:sz="4" w:space="0" w:color="auto"/>
              <w:bottom w:val="single" w:sz="4" w:space="0" w:color="auto"/>
              <w:right w:val="single" w:sz="4" w:space="0" w:color="auto"/>
            </w:tcBorders>
          </w:tcPr>
          <w:p w:rsidR="00E92954" w:rsidRDefault="003F2132">
            <w:pPr>
              <w:adjustRightInd w:val="0"/>
              <w:snapToGrid w:val="0"/>
              <w:spacing w:line="312" w:lineRule="auto"/>
              <w:rPr>
                <w:bCs/>
                <w:color w:val="000000"/>
              </w:rPr>
            </w:pPr>
            <w:r>
              <w:rPr>
                <w:rFonts w:hint="eastAsia"/>
                <w:b/>
                <w:color w:val="000000"/>
              </w:rPr>
              <w:t>教学目标：</w:t>
            </w:r>
            <w:r>
              <w:rPr>
                <w:rFonts w:hint="eastAsia"/>
                <w:bCs/>
                <w:color w:val="000000"/>
              </w:rPr>
              <w:t>掌握</w:t>
            </w:r>
            <w:r>
              <w:rPr>
                <w:rFonts w:hint="eastAsia"/>
                <w:bCs/>
                <w:color w:val="000000"/>
              </w:rPr>
              <w:t>DSP</w:t>
            </w:r>
            <w:r>
              <w:rPr>
                <w:rFonts w:hint="eastAsia"/>
                <w:bCs/>
                <w:color w:val="000000"/>
              </w:rPr>
              <w:t>处理器特点及选型，了解数字信号处理在电力系统中的规划及设计规程；理解正确合理的数字信号处理以及网络化、智能化对环境、社会可持续发展的影响。</w:t>
            </w:r>
          </w:p>
          <w:p w:rsidR="00E92954" w:rsidRDefault="003F2132">
            <w:pPr>
              <w:adjustRightInd w:val="0"/>
              <w:snapToGrid w:val="0"/>
              <w:spacing w:line="312" w:lineRule="auto"/>
              <w:rPr>
                <w:b/>
                <w:color w:val="000000"/>
              </w:rPr>
            </w:pPr>
            <w:r>
              <w:rPr>
                <w:rFonts w:hint="eastAsia"/>
                <w:b/>
                <w:color w:val="000000"/>
              </w:rPr>
              <w:t>达成途径：</w:t>
            </w:r>
            <w:r>
              <w:rPr>
                <w:rFonts w:hint="eastAsia"/>
                <w:bCs/>
                <w:color w:val="000000"/>
              </w:rPr>
              <w:t>课堂讲解；案例分析。</w:t>
            </w:r>
          </w:p>
          <w:p w:rsidR="00E92954" w:rsidRDefault="003F2132">
            <w:pPr>
              <w:adjustRightInd w:val="0"/>
              <w:snapToGrid w:val="0"/>
              <w:spacing w:line="312" w:lineRule="auto"/>
              <w:rPr>
                <w:b/>
                <w:color w:val="000000"/>
              </w:rPr>
            </w:pPr>
            <w:r>
              <w:rPr>
                <w:rFonts w:hint="eastAsia"/>
                <w:b/>
                <w:color w:val="000000"/>
              </w:rPr>
              <w:t>评价依据：</w:t>
            </w:r>
            <w:r>
              <w:rPr>
                <w:rFonts w:hint="eastAsia"/>
                <w:bCs/>
                <w:color w:val="000000"/>
              </w:rPr>
              <w:t>课外作业。</w:t>
            </w:r>
          </w:p>
          <w:p w:rsidR="00E92954" w:rsidRDefault="003F2132">
            <w:pPr>
              <w:adjustRightInd w:val="0"/>
              <w:snapToGrid w:val="0"/>
              <w:spacing w:line="312" w:lineRule="auto"/>
              <w:rPr>
                <w:b/>
                <w:color w:val="FF0000"/>
              </w:rPr>
            </w:pPr>
            <w:r>
              <w:rPr>
                <w:rFonts w:hint="eastAsia"/>
                <w:b/>
                <w:color w:val="000000"/>
              </w:rPr>
              <w:t>评价方式：</w:t>
            </w:r>
            <w:r>
              <w:rPr>
                <w:rFonts w:hint="eastAsia"/>
                <w:bCs/>
                <w:color w:val="000000"/>
              </w:rPr>
              <w:t>评价课外作业的正确性，给出成绩。</w:t>
            </w:r>
          </w:p>
        </w:tc>
      </w:tr>
    </w:tbl>
    <w:p w:rsidR="00E92954" w:rsidRDefault="003F2132" w:rsidP="00892280">
      <w:pPr>
        <w:adjustRightInd w:val="0"/>
        <w:snapToGrid w:val="0"/>
        <w:spacing w:beforeLines="50" w:afterLines="50" w:line="312" w:lineRule="auto"/>
        <w:rPr>
          <w:rFonts w:ascii="黑体" w:eastAsia="黑体"/>
          <w:color w:val="000000"/>
          <w:sz w:val="24"/>
        </w:rPr>
      </w:pPr>
      <w:r>
        <w:rPr>
          <w:rFonts w:ascii="黑体" w:eastAsia="黑体" w:hint="eastAsia"/>
          <w:color w:val="000000"/>
          <w:sz w:val="24"/>
        </w:rPr>
        <w:t>四、教学内容、学时安排和基本要求</w:t>
      </w:r>
    </w:p>
    <w:p w:rsidR="00E92954" w:rsidRDefault="003F2132">
      <w:pPr>
        <w:adjustRightInd w:val="0"/>
        <w:snapToGrid w:val="0"/>
        <w:spacing w:line="312" w:lineRule="auto"/>
        <w:ind w:firstLineChars="196" w:firstLine="472"/>
        <w:rPr>
          <w:rFonts w:ascii="宋体" w:hAnsi="宋体"/>
          <w:b/>
          <w:color w:val="000000"/>
          <w:sz w:val="24"/>
        </w:rPr>
      </w:pPr>
      <w:r>
        <w:rPr>
          <w:rFonts w:ascii="宋体" w:hAnsi="宋体" w:hint="eastAsia"/>
          <w:b/>
          <w:color w:val="000000"/>
          <w:sz w:val="24"/>
        </w:rPr>
        <w:t xml:space="preserve">第一章 </w:t>
      </w:r>
      <w:r>
        <w:rPr>
          <w:rFonts w:ascii="宋体" w:hAnsi="宋体" w:cs="宋体" w:hint="eastAsia"/>
          <w:b/>
          <w:kern w:val="0"/>
          <w:sz w:val="24"/>
        </w:rPr>
        <w:t>绪论</w:t>
      </w:r>
      <w:r>
        <w:rPr>
          <w:rFonts w:ascii="宋体" w:hAnsi="宋体" w:hint="eastAsia"/>
          <w:b/>
          <w:color w:val="000000"/>
          <w:sz w:val="24"/>
        </w:rPr>
        <w:t>（2学时）</w:t>
      </w:r>
    </w:p>
    <w:p w:rsidR="00E92954" w:rsidRDefault="003F2132" w:rsidP="00F14B71">
      <w:pPr>
        <w:adjustRightInd w:val="0"/>
        <w:snapToGrid w:val="0"/>
        <w:spacing w:line="312" w:lineRule="auto"/>
        <w:ind w:firstLineChars="196" w:firstLine="412"/>
        <w:rPr>
          <w:rFonts w:ascii="宋体" w:hAnsi="宋体"/>
          <w:color w:val="000000"/>
          <w:szCs w:val="21"/>
        </w:rPr>
      </w:pPr>
      <w:r>
        <w:rPr>
          <w:rFonts w:ascii="宋体" w:hAnsi="宋体" w:hint="eastAsia"/>
          <w:color w:val="000000"/>
          <w:szCs w:val="21"/>
        </w:rPr>
        <w:t>（1）了解</w:t>
      </w:r>
      <w:r>
        <w:rPr>
          <w:rFonts w:hint="eastAsia"/>
        </w:rPr>
        <w:t>TMS320DSP</w:t>
      </w:r>
      <w:r>
        <w:rPr>
          <w:rFonts w:hint="eastAsia"/>
        </w:rPr>
        <w:t>概况</w:t>
      </w:r>
      <w:r>
        <w:rPr>
          <w:rFonts w:hint="eastAsia"/>
        </w:rPr>
        <w:t> </w:t>
      </w:r>
      <w:r>
        <w:rPr>
          <w:rFonts w:ascii="宋体" w:hAnsi="宋体" w:hint="eastAsia"/>
          <w:color w:val="000000"/>
          <w:szCs w:val="21"/>
        </w:rPr>
        <w:t>；</w:t>
      </w:r>
    </w:p>
    <w:p w:rsidR="00E92954" w:rsidRDefault="003F2132" w:rsidP="00F14B71">
      <w:pPr>
        <w:adjustRightInd w:val="0"/>
        <w:snapToGrid w:val="0"/>
        <w:spacing w:line="312" w:lineRule="auto"/>
        <w:ind w:firstLineChars="196" w:firstLine="412"/>
        <w:rPr>
          <w:rFonts w:ascii="宋体" w:hAnsi="宋体"/>
          <w:color w:val="000000"/>
          <w:szCs w:val="21"/>
        </w:rPr>
      </w:pPr>
      <w:r>
        <w:rPr>
          <w:rFonts w:ascii="宋体" w:hAnsi="宋体" w:hint="eastAsia"/>
          <w:color w:val="000000"/>
          <w:szCs w:val="21"/>
        </w:rPr>
        <w:t>（2）了解</w:t>
      </w:r>
      <w:r>
        <w:rPr>
          <w:rFonts w:hint="eastAsia"/>
        </w:rPr>
        <w:t>TMS320LF240X DSP CPU</w:t>
      </w:r>
      <w:r>
        <w:rPr>
          <w:rFonts w:hint="eastAsia"/>
        </w:rPr>
        <w:t>控制器的功能</w:t>
      </w:r>
      <w:r>
        <w:rPr>
          <w:rFonts w:ascii="宋体" w:hAnsi="宋体" w:hint="eastAsia"/>
          <w:color w:val="000000"/>
          <w:szCs w:val="21"/>
        </w:rPr>
        <w:t>；</w:t>
      </w:r>
    </w:p>
    <w:p w:rsidR="00E92954" w:rsidRDefault="003F2132" w:rsidP="00F14B71">
      <w:pPr>
        <w:adjustRightInd w:val="0"/>
        <w:snapToGrid w:val="0"/>
        <w:spacing w:line="312" w:lineRule="auto"/>
        <w:ind w:firstLineChars="196" w:firstLine="412"/>
        <w:rPr>
          <w:rFonts w:ascii="宋体" w:hAnsi="宋体"/>
          <w:color w:val="000000"/>
          <w:szCs w:val="21"/>
        </w:rPr>
      </w:pPr>
      <w:r>
        <w:rPr>
          <w:rFonts w:ascii="宋体" w:hAnsi="宋体" w:hint="eastAsia"/>
          <w:color w:val="000000"/>
          <w:szCs w:val="21"/>
        </w:rPr>
        <w:t>（3）</w:t>
      </w:r>
      <w:r>
        <w:rPr>
          <w:rFonts w:hint="eastAsia"/>
        </w:rPr>
        <w:t> </w:t>
      </w:r>
      <w:r>
        <w:rPr>
          <w:rFonts w:hint="eastAsia"/>
        </w:rPr>
        <w:t>了解</w:t>
      </w:r>
      <w:r>
        <w:rPr>
          <w:rFonts w:hint="eastAsia"/>
        </w:rPr>
        <w:t xml:space="preserve">TMS320LF240X DSP CPU </w:t>
      </w:r>
      <w:r>
        <w:rPr>
          <w:rFonts w:hint="eastAsia"/>
        </w:rPr>
        <w:t>的结构特征</w:t>
      </w:r>
      <w:r>
        <w:rPr>
          <w:rFonts w:ascii="宋体" w:hAnsi="宋体" w:hint="eastAsia"/>
          <w:color w:val="000000"/>
          <w:szCs w:val="21"/>
        </w:rPr>
        <w:t>。</w:t>
      </w:r>
    </w:p>
    <w:p w:rsidR="00E92954" w:rsidRDefault="003F2132" w:rsidP="00F14B71">
      <w:pPr>
        <w:adjustRightInd w:val="0"/>
        <w:snapToGrid w:val="0"/>
        <w:spacing w:line="312" w:lineRule="auto"/>
        <w:ind w:firstLineChars="196" w:firstLine="412"/>
        <w:rPr>
          <w:rFonts w:ascii="宋体" w:hAnsi="宋体"/>
          <w:color w:val="000000"/>
          <w:szCs w:val="21"/>
        </w:rPr>
      </w:pPr>
      <w:r>
        <w:rPr>
          <w:rFonts w:ascii="宋体" w:hAnsi="宋体" w:hint="eastAsia"/>
          <w:color w:val="000000"/>
          <w:szCs w:val="21"/>
        </w:rPr>
        <w:t>重点难点：</w:t>
      </w:r>
      <w:r>
        <w:rPr>
          <w:rFonts w:hint="eastAsia"/>
        </w:rPr>
        <w:t>TMS320LF240X DSP CPU</w:t>
      </w:r>
      <w:r>
        <w:rPr>
          <w:rFonts w:hint="eastAsia"/>
        </w:rPr>
        <w:t>结构特征</w:t>
      </w:r>
      <w:r>
        <w:rPr>
          <w:rFonts w:ascii="宋体" w:hAnsi="宋体" w:hint="eastAsia"/>
          <w:color w:val="000000"/>
          <w:szCs w:val="21"/>
        </w:rPr>
        <w:t>。</w:t>
      </w:r>
    </w:p>
    <w:p w:rsidR="00E92954" w:rsidRDefault="00E92954" w:rsidP="00F14B71">
      <w:pPr>
        <w:adjustRightInd w:val="0"/>
        <w:snapToGrid w:val="0"/>
        <w:spacing w:line="312" w:lineRule="auto"/>
        <w:ind w:firstLineChars="196" w:firstLine="412"/>
        <w:rPr>
          <w:rFonts w:ascii="宋体" w:hAnsi="宋体"/>
          <w:color w:val="000000"/>
          <w:szCs w:val="21"/>
        </w:rPr>
      </w:pPr>
    </w:p>
    <w:p w:rsidR="00E92954" w:rsidRDefault="003F2132">
      <w:pPr>
        <w:adjustRightInd w:val="0"/>
        <w:snapToGrid w:val="0"/>
        <w:spacing w:line="312" w:lineRule="auto"/>
        <w:ind w:firstLineChars="196" w:firstLine="472"/>
        <w:rPr>
          <w:rFonts w:ascii="宋体" w:hAnsi="宋体"/>
          <w:b/>
          <w:color w:val="000000"/>
          <w:sz w:val="24"/>
        </w:rPr>
      </w:pPr>
      <w:r>
        <w:rPr>
          <w:rFonts w:ascii="宋体" w:hAnsi="宋体" w:hint="eastAsia"/>
          <w:b/>
          <w:color w:val="000000"/>
          <w:sz w:val="24"/>
        </w:rPr>
        <w:lastRenderedPageBreak/>
        <w:t xml:space="preserve">第二章 </w:t>
      </w:r>
      <w:r>
        <w:rPr>
          <w:rFonts w:hint="eastAsia"/>
        </w:rPr>
        <w:t>TMS320C240X DSP </w:t>
      </w:r>
      <w:r>
        <w:rPr>
          <w:rFonts w:hint="eastAsia"/>
        </w:rPr>
        <w:t>内部资源介绍</w:t>
      </w:r>
      <w:r>
        <w:rPr>
          <w:rFonts w:hint="eastAsia"/>
        </w:rPr>
        <w:t> </w:t>
      </w:r>
      <w:r>
        <w:rPr>
          <w:rFonts w:ascii="宋体" w:hAnsi="宋体" w:hint="eastAsia"/>
          <w:b/>
          <w:color w:val="000000"/>
          <w:sz w:val="24"/>
        </w:rPr>
        <w:t>（4学时）</w:t>
      </w:r>
    </w:p>
    <w:p w:rsidR="00E92954" w:rsidRDefault="003F2132">
      <w:pPr>
        <w:adjustRightInd w:val="0"/>
        <w:snapToGrid w:val="0"/>
        <w:spacing w:line="312" w:lineRule="auto"/>
        <w:ind w:firstLineChars="200" w:firstLine="420"/>
        <w:rPr>
          <w:rFonts w:ascii="宋体" w:hAnsi="宋体"/>
          <w:color w:val="000000"/>
          <w:szCs w:val="21"/>
        </w:rPr>
      </w:pPr>
      <w:r>
        <w:rPr>
          <w:rFonts w:ascii="宋体" w:hAnsi="宋体" w:hint="eastAsia"/>
          <w:color w:val="000000"/>
          <w:szCs w:val="21"/>
        </w:rPr>
        <w:t>（1）了解</w:t>
      </w:r>
      <w:r>
        <w:rPr>
          <w:rFonts w:hint="eastAsia"/>
        </w:rPr>
        <w:t> CPU</w:t>
      </w:r>
      <w:r>
        <w:rPr>
          <w:rFonts w:hint="eastAsia"/>
        </w:rPr>
        <w:t>内部功能模块</w:t>
      </w:r>
      <w:r>
        <w:rPr>
          <w:rFonts w:ascii="宋体" w:hAnsi="宋体" w:hint="eastAsia"/>
          <w:color w:val="000000"/>
          <w:szCs w:val="21"/>
        </w:rPr>
        <w:t>；</w:t>
      </w:r>
    </w:p>
    <w:p w:rsidR="00E92954" w:rsidRDefault="003F2132">
      <w:pPr>
        <w:adjustRightInd w:val="0"/>
        <w:snapToGrid w:val="0"/>
        <w:spacing w:line="312" w:lineRule="auto"/>
        <w:ind w:left="210"/>
        <w:rPr>
          <w:rFonts w:ascii="宋体" w:hAnsi="宋体"/>
          <w:color w:val="000000"/>
          <w:szCs w:val="21"/>
        </w:rPr>
      </w:pPr>
      <w:r>
        <w:rPr>
          <w:rFonts w:ascii="宋体" w:hAnsi="宋体" w:hint="eastAsia"/>
          <w:color w:val="000000"/>
          <w:szCs w:val="21"/>
        </w:rPr>
        <w:t xml:space="preserve">  （2）掌握</w:t>
      </w:r>
      <w:r>
        <w:rPr>
          <w:rFonts w:hint="eastAsia"/>
        </w:rPr>
        <w:t>存储器和</w:t>
      </w:r>
      <w:r>
        <w:rPr>
          <w:rFonts w:hint="eastAsia"/>
        </w:rPr>
        <w:t>I/O</w:t>
      </w:r>
      <w:r>
        <w:rPr>
          <w:rFonts w:hint="eastAsia"/>
        </w:rPr>
        <w:t>空间</w:t>
      </w:r>
      <w:r>
        <w:rPr>
          <w:rFonts w:hint="eastAsia"/>
        </w:rPr>
        <w:t> </w:t>
      </w:r>
      <w:r>
        <w:rPr>
          <w:rFonts w:ascii="宋体" w:hAnsi="宋体" w:hint="eastAsia"/>
          <w:color w:val="000000"/>
          <w:szCs w:val="21"/>
        </w:rPr>
        <w:t>；</w:t>
      </w:r>
    </w:p>
    <w:p w:rsidR="00E92954" w:rsidRDefault="003F2132">
      <w:pPr>
        <w:adjustRightInd w:val="0"/>
        <w:snapToGrid w:val="0"/>
        <w:spacing w:line="312" w:lineRule="auto"/>
        <w:ind w:left="210" w:firstLineChars="100" w:firstLine="210"/>
        <w:rPr>
          <w:rFonts w:ascii="宋体" w:hAnsi="宋体"/>
          <w:color w:val="000000"/>
          <w:szCs w:val="21"/>
        </w:rPr>
      </w:pPr>
      <w:r>
        <w:rPr>
          <w:rFonts w:ascii="宋体" w:hAnsi="宋体" w:hint="eastAsia"/>
          <w:color w:val="000000"/>
          <w:szCs w:val="21"/>
        </w:rPr>
        <w:t>（3）掌握</w:t>
      </w:r>
      <w:r>
        <w:rPr>
          <w:rFonts w:hint="eastAsia"/>
        </w:rPr>
        <w:t>系统配置和中断</w:t>
      </w:r>
      <w:r>
        <w:rPr>
          <w:rFonts w:ascii="宋体" w:hAnsi="宋体" w:hint="eastAsia"/>
          <w:color w:val="000000"/>
          <w:szCs w:val="21"/>
        </w:rPr>
        <w:t>；</w:t>
      </w:r>
    </w:p>
    <w:p w:rsidR="00E92954" w:rsidRDefault="003F2132">
      <w:pPr>
        <w:ind w:left="210" w:firstLineChars="100" w:firstLine="210"/>
      </w:pPr>
      <w:r>
        <w:rPr>
          <w:rFonts w:ascii="宋体" w:hAnsi="宋体" w:hint="eastAsia"/>
          <w:color w:val="000000"/>
          <w:szCs w:val="21"/>
        </w:rPr>
        <w:t>（4）掌握</w:t>
      </w:r>
      <w:r>
        <w:rPr>
          <w:rFonts w:hint="eastAsia"/>
        </w:rPr>
        <w:t>程序控制。</w:t>
      </w:r>
    </w:p>
    <w:p w:rsidR="00E92954" w:rsidRDefault="003F2132" w:rsidP="00F14B71">
      <w:pPr>
        <w:adjustRightInd w:val="0"/>
        <w:snapToGrid w:val="0"/>
        <w:spacing w:line="312" w:lineRule="auto"/>
        <w:ind w:firstLineChars="196" w:firstLine="412"/>
        <w:rPr>
          <w:rFonts w:ascii="宋体" w:hAnsi="宋体"/>
          <w:color w:val="000000"/>
          <w:szCs w:val="21"/>
        </w:rPr>
      </w:pPr>
      <w:r>
        <w:rPr>
          <w:rFonts w:ascii="宋体" w:hAnsi="宋体" w:hint="eastAsia"/>
          <w:color w:val="000000"/>
          <w:szCs w:val="21"/>
        </w:rPr>
        <w:t>重点难点：DSP 中断系统的两级中断结构、存储器以及I/O空间的地址分配。</w:t>
      </w:r>
    </w:p>
    <w:p w:rsidR="00E92954" w:rsidRDefault="00E92954" w:rsidP="00F14B71">
      <w:pPr>
        <w:adjustRightInd w:val="0"/>
        <w:snapToGrid w:val="0"/>
        <w:spacing w:line="312" w:lineRule="auto"/>
        <w:ind w:firstLineChars="196" w:firstLine="412"/>
        <w:rPr>
          <w:rFonts w:ascii="宋体" w:hAnsi="宋体"/>
          <w:color w:val="000000"/>
          <w:szCs w:val="21"/>
        </w:rPr>
      </w:pPr>
    </w:p>
    <w:p w:rsidR="00E92954" w:rsidRDefault="003F2132">
      <w:pPr>
        <w:adjustRightInd w:val="0"/>
        <w:snapToGrid w:val="0"/>
        <w:spacing w:line="312" w:lineRule="auto"/>
        <w:ind w:firstLineChars="196" w:firstLine="472"/>
        <w:rPr>
          <w:rFonts w:ascii="宋体" w:hAnsi="宋体"/>
          <w:b/>
          <w:color w:val="000000"/>
          <w:sz w:val="24"/>
        </w:rPr>
      </w:pPr>
      <w:r>
        <w:rPr>
          <w:rFonts w:ascii="宋体" w:hAnsi="宋体" w:hint="eastAsia"/>
          <w:b/>
          <w:color w:val="000000"/>
          <w:sz w:val="24"/>
        </w:rPr>
        <w:t xml:space="preserve">第三章 </w:t>
      </w:r>
      <w:r>
        <w:rPr>
          <w:rFonts w:hint="eastAsia"/>
        </w:rPr>
        <w:t>TMS320C24X </w:t>
      </w:r>
      <w:r>
        <w:rPr>
          <w:rFonts w:hint="eastAsia"/>
        </w:rPr>
        <w:t>寻址方式和指令系统</w:t>
      </w:r>
      <w:r>
        <w:rPr>
          <w:rFonts w:ascii="宋体" w:hAnsi="宋体" w:hint="eastAsia"/>
          <w:b/>
          <w:color w:val="000000"/>
          <w:sz w:val="24"/>
        </w:rPr>
        <w:t>（4学时）</w:t>
      </w:r>
    </w:p>
    <w:p w:rsidR="00E92954" w:rsidRDefault="003F2132" w:rsidP="00F14B71">
      <w:pPr>
        <w:adjustRightInd w:val="0"/>
        <w:snapToGrid w:val="0"/>
        <w:spacing w:line="312" w:lineRule="auto"/>
        <w:ind w:firstLineChars="196" w:firstLine="412"/>
        <w:rPr>
          <w:rFonts w:ascii="宋体" w:hAnsi="宋体"/>
          <w:szCs w:val="21"/>
        </w:rPr>
      </w:pPr>
      <w:r>
        <w:rPr>
          <w:rFonts w:ascii="宋体" w:hAnsi="宋体" w:hint="eastAsia"/>
          <w:szCs w:val="21"/>
        </w:rPr>
        <w:t>（1）掌握</w:t>
      </w:r>
      <w:r>
        <w:rPr>
          <w:rFonts w:hint="eastAsia"/>
        </w:rPr>
        <w:t>寻址方式</w:t>
      </w:r>
      <w:r>
        <w:rPr>
          <w:rFonts w:ascii="宋体" w:hAnsi="宋体" w:hint="eastAsia"/>
          <w:szCs w:val="21"/>
        </w:rPr>
        <w:t>；</w:t>
      </w:r>
    </w:p>
    <w:p w:rsidR="00E92954" w:rsidRDefault="003F2132" w:rsidP="00F14B71">
      <w:pPr>
        <w:adjustRightInd w:val="0"/>
        <w:snapToGrid w:val="0"/>
        <w:spacing w:line="312" w:lineRule="auto"/>
        <w:ind w:firstLineChars="196" w:firstLine="412"/>
        <w:rPr>
          <w:rFonts w:ascii="宋体" w:hAnsi="宋体"/>
          <w:szCs w:val="21"/>
        </w:rPr>
      </w:pPr>
      <w:r>
        <w:rPr>
          <w:rFonts w:ascii="宋体" w:hAnsi="宋体" w:hint="eastAsia"/>
          <w:szCs w:val="21"/>
        </w:rPr>
        <w:t>（2）掌握</w:t>
      </w:r>
      <w:r>
        <w:rPr>
          <w:rFonts w:hint="eastAsia"/>
        </w:rPr>
        <w:t>指令集</w:t>
      </w:r>
      <w:r>
        <w:rPr>
          <w:rFonts w:ascii="宋体" w:hAnsi="宋体" w:hint="eastAsia"/>
          <w:szCs w:val="21"/>
        </w:rPr>
        <w:t>；</w:t>
      </w:r>
    </w:p>
    <w:p w:rsidR="00E92954" w:rsidRDefault="003F2132" w:rsidP="00F14B71">
      <w:pPr>
        <w:adjustRightInd w:val="0"/>
        <w:snapToGrid w:val="0"/>
        <w:spacing w:line="312" w:lineRule="auto"/>
        <w:ind w:firstLineChars="196" w:firstLine="412"/>
        <w:rPr>
          <w:rFonts w:ascii="宋体" w:hAnsi="宋体"/>
          <w:szCs w:val="21"/>
        </w:rPr>
      </w:pPr>
      <w:r>
        <w:rPr>
          <w:rFonts w:ascii="宋体" w:hAnsi="宋体" w:hint="eastAsia"/>
          <w:szCs w:val="21"/>
        </w:rPr>
        <w:t>（3）了解</w:t>
      </w:r>
      <w:r>
        <w:rPr>
          <w:rFonts w:hint="eastAsia"/>
        </w:rPr>
        <w:t>典型指令说明。</w:t>
      </w:r>
    </w:p>
    <w:p w:rsidR="00E92954" w:rsidRDefault="003F2132" w:rsidP="00F14B71">
      <w:pPr>
        <w:adjustRightInd w:val="0"/>
        <w:snapToGrid w:val="0"/>
        <w:spacing w:line="312" w:lineRule="auto"/>
        <w:ind w:firstLineChars="196" w:firstLine="412"/>
        <w:rPr>
          <w:rFonts w:ascii="宋体" w:hAnsi="宋体"/>
          <w:szCs w:val="21"/>
        </w:rPr>
      </w:pPr>
      <w:r>
        <w:rPr>
          <w:rFonts w:ascii="宋体" w:hAnsi="宋体" w:hint="eastAsia"/>
          <w:szCs w:val="21"/>
        </w:rPr>
        <w:t>重点难点：寻址方式、功能复杂的指令。</w:t>
      </w:r>
    </w:p>
    <w:p w:rsidR="00E92954" w:rsidRDefault="00E92954">
      <w:pPr>
        <w:adjustRightInd w:val="0"/>
        <w:snapToGrid w:val="0"/>
        <w:spacing w:line="312" w:lineRule="auto"/>
        <w:ind w:firstLineChars="196" w:firstLine="472"/>
        <w:rPr>
          <w:rFonts w:ascii="宋体" w:hAnsi="宋体"/>
          <w:b/>
          <w:color w:val="000000"/>
          <w:sz w:val="24"/>
        </w:rPr>
      </w:pPr>
    </w:p>
    <w:p w:rsidR="00E92954" w:rsidRDefault="003F2132">
      <w:pPr>
        <w:adjustRightInd w:val="0"/>
        <w:snapToGrid w:val="0"/>
        <w:spacing w:line="312" w:lineRule="auto"/>
        <w:ind w:firstLineChars="196" w:firstLine="472"/>
        <w:rPr>
          <w:rFonts w:ascii="宋体" w:hAnsi="宋体"/>
          <w:b/>
          <w:color w:val="000000"/>
          <w:sz w:val="24"/>
        </w:rPr>
      </w:pPr>
      <w:r>
        <w:rPr>
          <w:rFonts w:ascii="宋体" w:hAnsi="宋体" w:hint="eastAsia"/>
          <w:b/>
          <w:color w:val="000000"/>
          <w:sz w:val="24"/>
        </w:rPr>
        <w:t>第四章</w:t>
      </w:r>
      <w:r>
        <w:rPr>
          <w:rFonts w:hint="eastAsia"/>
        </w:rPr>
        <w:t>数字输入</w:t>
      </w:r>
      <w:r>
        <w:rPr>
          <w:rFonts w:hint="eastAsia"/>
        </w:rPr>
        <w:t>/</w:t>
      </w:r>
      <w:r>
        <w:rPr>
          <w:rFonts w:hint="eastAsia"/>
        </w:rPr>
        <w:t>输出模块（</w:t>
      </w:r>
      <w:r>
        <w:rPr>
          <w:rFonts w:hint="eastAsia"/>
        </w:rPr>
        <w:t>I/O</w:t>
      </w:r>
      <w:r>
        <w:rPr>
          <w:rFonts w:hint="eastAsia"/>
        </w:rPr>
        <w:t>）</w:t>
      </w:r>
      <w:r>
        <w:rPr>
          <w:rFonts w:ascii="宋体" w:hAnsi="宋体" w:hint="eastAsia"/>
          <w:b/>
          <w:color w:val="000000"/>
          <w:sz w:val="24"/>
        </w:rPr>
        <w:t>（2学时）</w:t>
      </w:r>
    </w:p>
    <w:p w:rsidR="00E92954" w:rsidRDefault="003F2132" w:rsidP="00F14B71">
      <w:pPr>
        <w:adjustRightInd w:val="0"/>
        <w:snapToGrid w:val="0"/>
        <w:spacing w:line="312" w:lineRule="auto"/>
        <w:ind w:firstLineChars="196" w:firstLine="412"/>
        <w:rPr>
          <w:rFonts w:ascii="宋体" w:hAnsi="宋体"/>
          <w:color w:val="000000"/>
          <w:szCs w:val="21"/>
        </w:rPr>
      </w:pPr>
      <w:r>
        <w:rPr>
          <w:rFonts w:ascii="宋体" w:hAnsi="宋体" w:hint="eastAsia"/>
          <w:color w:val="000000"/>
          <w:szCs w:val="21"/>
        </w:rPr>
        <w:t>（1）了解</w:t>
      </w:r>
      <w:r>
        <w:rPr>
          <w:rFonts w:hint="eastAsia"/>
        </w:rPr>
        <w:t> </w:t>
      </w:r>
      <w:r>
        <w:rPr>
          <w:rFonts w:hint="eastAsia"/>
        </w:rPr>
        <w:t>数字</w:t>
      </w:r>
      <w:r>
        <w:rPr>
          <w:rFonts w:hint="eastAsia"/>
        </w:rPr>
        <w:t>I/O</w:t>
      </w:r>
      <w:r>
        <w:rPr>
          <w:rFonts w:hint="eastAsia"/>
        </w:rPr>
        <w:t>端口概念；</w:t>
      </w:r>
    </w:p>
    <w:p w:rsidR="00E92954" w:rsidRDefault="003F2132" w:rsidP="00F14B71">
      <w:pPr>
        <w:adjustRightInd w:val="0"/>
        <w:snapToGrid w:val="0"/>
        <w:spacing w:line="312" w:lineRule="auto"/>
        <w:ind w:firstLineChars="196" w:firstLine="412"/>
        <w:rPr>
          <w:rFonts w:ascii="宋体" w:hAnsi="宋体"/>
          <w:color w:val="000000"/>
          <w:szCs w:val="21"/>
        </w:rPr>
      </w:pPr>
      <w:r>
        <w:rPr>
          <w:rFonts w:ascii="宋体" w:hAnsi="宋体" w:hint="eastAsia"/>
          <w:color w:val="000000"/>
          <w:szCs w:val="21"/>
        </w:rPr>
        <w:t>（2）掌握</w:t>
      </w:r>
      <w:r>
        <w:rPr>
          <w:rFonts w:hint="eastAsia"/>
        </w:rPr>
        <w:t>数字</w:t>
      </w:r>
      <w:r>
        <w:rPr>
          <w:rFonts w:hint="eastAsia"/>
        </w:rPr>
        <w:t>I/O</w:t>
      </w:r>
      <w:r>
        <w:rPr>
          <w:rFonts w:hint="eastAsia"/>
        </w:rPr>
        <w:t>端口寄存器配置；</w:t>
      </w:r>
    </w:p>
    <w:p w:rsidR="00E92954" w:rsidRDefault="003F2132" w:rsidP="00F14B71">
      <w:pPr>
        <w:adjustRightInd w:val="0"/>
        <w:snapToGrid w:val="0"/>
        <w:spacing w:line="312" w:lineRule="auto"/>
        <w:ind w:firstLineChars="196" w:firstLine="412"/>
        <w:rPr>
          <w:rFonts w:ascii="宋体" w:hAnsi="宋体"/>
          <w:color w:val="000000"/>
          <w:szCs w:val="21"/>
        </w:rPr>
      </w:pPr>
      <w:r>
        <w:rPr>
          <w:rFonts w:ascii="宋体" w:hAnsi="宋体" w:hint="eastAsia"/>
          <w:color w:val="000000"/>
          <w:szCs w:val="21"/>
        </w:rPr>
        <w:t>（3）掌握</w:t>
      </w:r>
      <w:r>
        <w:rPr>
          <w:rFonts w:hint="eastAsia"/>
        </w:rPr>
        <w:t>I/O</w:t>
      </w:r>
      <w:r>
        <w:rPr>
          <w:rFonts w:hint="eastAsia"/>
        </w:rPr>
        <w:t>端口应用。</w:t>
      </w:r>
    </w:p>
    <w:p w:rsidR="00E92954" w:rsidRDefault="003F2132" w:rsidP="00F14B71">
      <w:pPr>
        <w:adjustRightInd w:val="0"/>
        <w:snapToGrid w:val="0"/>
        <w:spacing w:line="312" w:lineRule="auto"/>
        <w:ind w:firstLineChars="196" w:firstLine="412"/>
        <w:rPr>
          <w:rFonts w:ascii="宋体" w:hAnsi="宋体"/>
          <w:color w:val="0000FF"/>
          <w:szCs w:val="21"/>
        </w:rPr>
      </w:pPr>
      <w:r>
        <w:rPr>
          <w:rFonts w:ascii="宋体" w:hAnsi="宋体" w:hint="eastAsia"/>
          <w:color w:val="000000"/>
          <w:szCs w:val="21"/>
        </w:rPr>
        <w:t>重点难点：</w:t>
      </w:r>
      <w:r>
        <w:rPr>
          <w:rFonts w:hint="eastAsia"/>
        </w:rPr>
        <w:t>数字</w:t>
      </w:r>
      <w:r>
        <w:rPr>
          <w:rFonts w:hint="eastAsia"/>
        </w:rPr>
        <w:t>I/O</w:t>
      </w:r>
      <w:r>
        <w:rPr>
          <w:rFonts w:hint="eastAsia"/>
        </w:rPr>
        <w:t>端口寄存器配置过程</w:t>
      </w:r>
      <w:r>
        <w:rPr>
          <w:rFonts w:hint="eastAsia"/>
          <w:color w:val="000000"/>
        </w:rPr>
        <w:t>。</w:t>
      </w:r>
    </w:p>
    <w:p w:rsidR="00E92954" w:rsidRDefault="00E92954">
      <w:pPr>
        <w:adjustRightInd w:val="0"/>
        <w:snapToGrid w:val="0"/>
        <w:spacing w:line="312" w:lineRule="auto"/>
        <w:ind w:firstLineChars="196" w:firstLine="472"/>
        <w:rPr>
          <w:rFonts w:ascii="宋体" w:hAnsi="宋体"/>
          <w:b/>
          <w:color w:val="000000"/>
          <w:sz w:val="24"/>
        </w:rPr>
      </w:pPr>
    </w:p>
    <w:p w:rsidR="00E92954" w:rsidRDefault="003F2132">
      <w:pPr>
        <w:adjustRightInd w:val="0"/>
        <w:snapToGrid w:val="0"/>
        <w:spacing w:line="312" w:lineRule="auto"/>
        <w:ind w:firstLineChars="196" w:firstLine="472"/>
        <w:rPr>
          <w:rFonts w:ascii="宋体" w:hAnsi="宋体"/>
          <w:b/>
          <w:color w:val="000000"/>
          <w:sz w:val="24"/>
        </w:rPr>
      </w:pPr>
      <w:r>
        <w:rPr>
          <w:rFonts w:ascii="宋体" w:hAnsi="宋体" w:hint="eastAsia"/>
          <w:b/>
          <w:color w:val="000000"/>
          <w:sz w:val="24"/>
        </w:rPr>
        <w:t xml:space="preserve">第五章 </w:t>
      </w:r>
      <w:r>
        <w:rPr>
          <w:rFonts w:hint="eastAsia"/>
        </w:rPr>
        <w:t>事件管理器模块</w:t>
      </w:r>
      <w:r>
        <w:rPr>
          <w:rFonts w:ascii="宋体" w:hAnsi="宋体" w:hint="eastAsia"/>
          <w:b/>
          <w:color w:val="000000"/>
          <w:sz w:val="24"/>
        </w:rPr>
        <w:t>（8学时）</w:t>
      </w:r>
    </w:p>
    <w:p w:rsidR="00E92954" w:rsidRDefault="003F2132" w:rsidP="00F14B71">
      <w:pPr>
        <w:adjustRightInd w:val="0"/>
        <w:snapToGrid w:val="0"/>
        <w:spacing w:line="312" w:lineRule="auto"/>
        <w:ind w:firstLineChars="196" w:firstLine="412"/>
        <w:rPr>
          <w:rFonts w:ascii="宋体" w:hAnsi="宋体"/>
          <w:szCs w:val="21"/>
        </w:rPr>
      </w:pPr>
      <w:r>
        <w:rPr>
          <w:rFonts w:ascii="宋体" w:hAnsi="宋体" w:hint="eastAsia"/>
          <w:szCs w:val="21"/>
        </w:rPr>
        <w:t>（1）了解</w:t>
      </w:r>
      <w:r>
        <w:rPr>
          <w:rFonts w:hint="eastAsia"/>
        </w:rPr>
        <w:t>事件管理器模块概念</w:t>
      </w:r>
      <w:r>
        <w:rPr>
          <w:rFonts w:ascii="宋体" w:hAnsi="宋体" w:hint="eastAsia"/>
          <w:szCs w:val="21"/>
        </w:rPr>
        <w:t>；</w:t>
      </w:r>
    </w:p>
    <w:p w:rsidR="00E92954" w:rsidRDefault="003F2132" w:rsidP="00F14B71">
      <w:pPr>
        <w:adjustRightInd w:val="0"/>
        <w:snapToGrid w:val="0"/>
        <w:spacing w:line="312" w:lineRule="auto"/>
        <w:ind w:firstLineChars="196" w:firstLine="412"/>
        <w:rPr>
          <w:rFonts w:ascii="宋体" w:hAnsi="宋体"/>
          <w:szCs w:val="21"/>
        </w:rPr>
      </w:pPr>
      <w:r>
        <w:rPr>
          <w:rFonts w:ascii="宋体" w:hAnsi="宋体" w:hint="eastAsia"/>
          <w:szCs w:val="21"/>
        </w:rPr>
        <w:t>（2）掌握</w:t>
      </w:r>
      <w:r>
        <w:rPr>
          <w:rFonts w:hint="eastAsia"/>
        </w:rPr>
        <w:t> </w:t>
      </w:r>
      <w:r>
        <w:rPr>
          <w:rFonts w:hint="eastAsia"/>
        </w:rPr>
        <w:t>定时器的使用</w:t>
      </w:r>
      <w:r>
        <w:rPr>
          <w:rFonts w:ascii="宋体" w:hAnsi="宋体" w:hint="eastAsia"/>
          <w:szCs w:val="21"/>
        </w:rPr>
        <w:t>；</w:t>
      </w:r>
    </w:p>
    <w:p w:rsidR="00E92954" w:rsidRDefault="003F2132" w:rsidP="00F14B71">
      <w:pPr>
        <w:adjustRightInd w:val="0"/>
        <w:snapToGrid w:val="0"/>
        <w:spacing w:line="312" w:lineRule="auto"/>
        <w:ind w:firstLineChars="196" w:firstLine="412"/>
      </w:pPr>
      <w:r>
        <w:rPr>
          <w:rFonts w:ascii="宋体" w:hAnsi="宋体" w:hint="eastAsia"/>
          <w:szCs w:val="21"/>
        </w:rPr>
        <w:t>（3）掌握</w:t>
      </w:r>
      <w:r>
        <w:rPr>
          <w:rFonts w:hint="eastAsia"/>
        </w:rPr>
        <w:t> </w:t>
      </w:r>
      <w:r>
        <w:rPr>
          <w:rFonts w:hint="eastAsia"/>
        </w:rPr>
        <w:t>通用定时器</w:t>
      </w:r>
      <w:r>
        <w:rPr>
          <w:rFonts w:hint="eastAsia"/>
        </w:rPr>
        <w:t> </w:t>
      </w:r>
      <w:r>
        <w:rPr>
          <w:rFonts w:hint="eastAsia"/>
        </w:rPr>
        <w:t>（</w:t>
      </w:r>
      <w:r>
        <w:rPr>
          <w:rFonts w:hint="eastAsia"/>
        </w:rPr>
        <w:t>3</w:t>
      </w:r>
      <w:r>
        <w:rPr>
          <w:rFonts w:hint="eastAsia"/>
        </w:rPr>
        <w:t>）</w:t>
      </w:r>
      <w:r>
        <w:rPr>
          <w:rFonts w:hint="eastAsia"/>
        </w:rPr>
        <w:t> </w:t>
      </w:r>
      <w:r>
        <w:rPr>
          <w:rFonts w:hint="eastAsia"/>
        </w:rPr>
        <w:t>比较单元；</w:t>
      </w:r>
    </w:p>
    <w:p w:rsidR="00E92954" w:rsidRDefault="003F2132" w:rsidP="00F14B71">
      <w:pPr>
        <w:adjustRightInd w:val="0"/>
        <w:snapToGrid w:val="0"/>
        <w:spacing w:line="312" w:lineRule="auto"/>
        <w:ind w:firstLineChars="196" w:firstLine="412"/>
      </w:pPr>
      <w:r>
        <w:rPr>
          <w:rFonts w:hint="eastAsia"/>
        </w:rPr>
        <w:t>（</w:t>
      </w:r>
      <w:r>
        <w:rPr>
          <w:rFonts w:hint="eastAsia"/>
        </w:rPr>
        <w:t>4</w:t>
      </w:r>
      <w:r>
        <w:rPr>
          <w:rFonts w:hint="eastAsia"/>
        </w:rPr>
        <w:t>）掌握脉宽调制</w:t>
      </w:r>
      <w:r>
        <w:rPr>
          <w:rFonts w:hint="eastAsia"/>
        </w:rPr>
        <w:t>PWM</w:t>
      </w:r>
      <w:r>
        <w:rPr>
          <w:rFonts w:hint="eastAsia"/>
        </w:rPr>
        <w:t>波产生；</w:t>
      </w:r>
    </w:p>
    <w:p w:rsidR="00E92954" w:rsidRDefault="003F2132" w:rsidP="00F14B71">
      <w:pPr>
        <w:adjustRightInd w:val="0"/>
        <w:snapToGrid w:val="0"/>
        <w:spacing w:line="312" w:lineRule="auto"/>
        <w:ind w:firstLineChars="196" w:firstLine="412"/>
        <w:rPr>
          <w:rFonts w:ascii="宋体" w:hAnsi="宋体"/>
          <w:szCs w:val="21"/>
        </w:rPr>
      </w:pPr>
      <w:r>
        <w:rPr>
          <w:rFonts w:hint="eastAsia"/>
        </w:rPr>
        <w:t>（</w:t>
      </w:r>
      <w:r>
        <w:rPr>
          <w:rFonts w:hint="eastAsia"/>
        </w:rPr>
        <w:t>5</w:t>
      </w:r>
      <w:r>
        <w:rPr>
          <w:rFonts w:hint="eastAsia"/>
        </w:rPr>
        <w:t>）掌握捕获单元。</w:t>
      </w:r>
    </w:p>
    <w:p w:rsidR="00E92954" w:rsidRDefault="003F2132" w:rsidP="00F14B71">
      <w:pPr>
        <w:adjustRightInd w:val="0"/>
        <w:snapToGrid w:val="0"/>
        <w:spacing w:line="312" w:lineRule="auto"/>
        <w:ind w:firstLineChars="196" w:firstLine="412"/>
        <w:rPr>
          <w:rFonts w:ascii="宋体" w:hAnsi="宋体"/>
          <w:szCs w:val="21"/>
        </w:rPr>
      </w:pPr>
      <w:r>
        <w:rPr>
          <w:rFonts w:ascii="宋体" w:hAnsi="宋体" w:hint="eastAsia"/>
          <w:szCs w:val="21"/>
        </w:rPr>
        <w:t>重点难点： 定时器的设定、PWM波产生所需的寄存器配置过程。</w:t>
      </w:r>
    </w:p>
    <w:p w:rsidR="00E92954" w:rsidRDefault="00E92954">
      <w:pPr>
        <w:adjustRightInd w:val="0"/>
        <w:snapToGrid w:val="0"/>
        <w:spacing w:line="312" w:lineRule="auto"/>
        <w:ind w:firstLineChars="196" w:firstLine="472"/>
        <w:rPr>
          <w:rFonts w:ascii="宋体" w:hAnsi="宋体"/>
          <w:b/>
          <w:color w:val="000000"/>
          <w:sz w:val="24"/>
        </w:rPr>
      </w:pPr>
    </w:p>
    <w:p w:rsidR="00E92954" w:rsidRDefault="003F2132">
      <w:pPr>
        <w:adjustRightInd w:val="0"/>
        <w:snapToGrid w:val="0"/>
        <w:spacing w:line="312" w:lineRule="auto"/>
        <w:ind w:firstLineChars="196" w:firstLine="472"/>
        <w:rPr>
          <w:rFonts w:ascii="宋体" w:hAnsi="宋体"/>
          <w:b/>
          <w:color w:val="000000"/>
          <w:sz w:val="24"/>
        </w:rPr>
      </w:pPr>
      <w:r>
        <w:rPr>
          <w:rFonts w:ascii="宋体" w:hAnsi="宋体" w:hint="eastAsia"/>
          <w:b/>
          <w:color w:val="000000"/>
          <w:sz w:val="24"/>
        </w:rPr>
        <w:t>第六章</w:t>
      </w:r>
      <w:r>
        <w:rPr>
          <w:rFonts w:hint="eastAsia"/>
        </w:rPr>
        <w:t>模数转换模块</w:t>
      </w:r>
      <w:r>
        <w:rPr>
          <w:rFonts w:ascii="宋体" w:hAnsi="宋体" w:hint="eastAsia"/>
          <w:b/>
          <w:color w:val="000000"/>
          <w:sz w:val="24"/>
        </w:rPr>
        <w:t>（2学时）</w:t>
      </w:r>
    </w:p>
    <w:p w:rsidR="00E92954" w:rsidRDefault="003F2132" w:rsidP="00F14B71">
      <w:pPr>
        <w:adjustRightInd w:val="0"/>
        <w:snapToGrid w:val="0"/>
        <w:spacing w:line="312" w:lineRule="auto"/>
        <w:ind w:firstLineChars="196" w:firstLine="412"/>
        <w:rPr>
          <w:rFonts w:ascii="宋体" w:hAnsi="宋体"/>
          <w:szCs w:val="21"/>
        </w:rPr>
      </w:pPr>
      <w:r>
        <w:rPr>
          <w:rFonts w:ascii="宋体" w:hAnsi="宋体" w:hint="eastAsia"/>
          <w:szCs w:val="21"/>
        </w:rPr>
        <w:t>（1）</w:t>
      </w:r>
      <w:r>
        <w:rPr>
          <w:rFonts w:hint="eastAsia"/>
        </w:rPr>
        <w:t> </w:t>
      </w:r>
      <w:r>
        <w:rPr>
          <w:rFonts w:hint="eastAsia"/>
        </w:rPr>
        <w:t>了解模数转换模块概述</w:t>
      </w:r>
      <w:r>
        <w:rPr>
          <w:rFonts w:ascii="宋体" w:hAnsi="宋体" w:hint="eastAsia"/>
          <w:szCs w:val="21"/>
        </w:rPr>
        <w:t>；</w:t>
      </w:r>
    </w:p>
    <w:p w:rsidR="00E92954" w:rsidRDefault="003F2132" w:rsidP="00F14B71">
      <w:pPr>
        <w:adjustRightInd w:val="0"/>
        <w:snapToGrid w:val="0"/>
        <w:spacing w:line="312" w:lineRule="auto"/>
        <w:ind w:firstLineChars="196" w:firstLine="412"/>
        <w:rPr>
          <w:rFonts w:ascii="宋体" w:hAnsi="宋体"/>
          <w:szCs w:val="21"/>
        </w:rPr>
      </w:pPr>
      <w:r>
        <w:rPr>
          <w:rFonts w:ascii="宋体" w:hAnsi="宋体" w:hint="eastAsia"/>
          <w:szCs w:val="21"/>
        </w:rPr>
        <w:t>（2）掌握</w:t>
      </w:r>
      <w:r>
        <w:rPr>
          <w:rFonts w:hint="eastAsia"/>
        </w:rPr>
        <w:t>ADC</w:t>
      </w:r>
      <w:r>
        <w:rPr>
          <w:rFonts w:hint="eastAsia"/>
        </w:rPr>
        <w:t>转换应用举例</w:t>
      </w:r>
      <w:r>
        <w:rPr>
          <w:rFonts w:ascii="宋体" w:hAnsi="宋体" w:hint="eastAsia"/>
          <w:szCs w:val="21"/>
        </w:rPr>
        <w:t>。</w:t>
      </w:r>
    </w:p>
    <w:p w:rsidR="00E92954" w:rsidRDefault="003F2132" w:rsidP="00F14B71">
      <w:pPr>
        <w:adjustRightInd w:val="0"/>
        <w:snapToGrid w:val="0"/>
        <w:spacing w:line="312" w:lineRule="auto"/>
        <w:ind w:firstLineChars="196" w:firstLine="412"/>
        <w:rPr>
          <w:rFonts w:ascii="宋体" w:hAnsi="宋体"/>
          <w:szCs w:val="21"/>
        </w:rPr>
      </w:pPr>
      <w:r>
        <w:rPr>
          <w:rFonts w:ascii="宋体" w:hAnsi="宋体" w:hint="eastAsia"/>
          <w:szCs w:val="21"/>
        </w:rPr>
        <w:t>重点难点：</w:t>
      </w:r>
      <w:r>
        <w:rPr>
          <w:rFonts w:hint="eastAsia"/>
        </w:rPr>
        <w:t>ADC</w:t>
      </w:r>
      <w:r>
        <w:rPr>
          <w:rFonts w:hint="eastAsia"/>
        </w:rPr>
        <w:t>转换</w:t>
      </w:r>
      <w:r>
        <w:rPr>
          <w:rFonts w:ascii="宋体" w:hAnsi="宋体" w:hint="eastAsia"/>
          <w:szCs w:val="21"/>
        </w:rPr>
        <w:t>原理与步骤。</w:t>
      </w:r>
    </w:p>
    <w:p w:rsidR="00E92954" w:rsidRDefault="003F2132">
      <w:pPr>
        <w:adjustRightInd w:val="0"/>
        <w:snapToGrid w:val="0"/>
        <w:spacing w:line="312" w:lineRule="auto"/>
        <w:ind w:firstLineChars="196" w:firstLine="472"/>
        <w:rPr>
          <w:rFonts w:ascii="宋体" w:hAnsi="宋体"/>
          <w:b/>
          <w:color w:val="000000"/>
          <w:sz w:val="24"/>
        </w:rPr>
      </w:pPr>
      <w:r>
        <w:rPr>
          <w:rFonts w:ascii="宋体" w:hAnsi="宋体" w:hint="eastAsia"/>
          <w:b/>
          <w:color w:val="000000"/>
          <w:sz w:val="24"/>
        </w:rPr>
        <w:t xml:space="preserve">第七章 </w:t>
      </w:r>
      <w:r>
        <w:rPr>
          <w:rFonts w:hint="eastAsia"/>
        </w:rPr>
        <w:t>知识点拓展</w:t>
      </w:r>
      <w:r>
        <w:rPr>
          <w:rFonts w:ascii="宋体" w:hAnsi="宋体" w:hint="eastAsia"/>
          <w:b/>
          <w:color w:val="000000"/>
          <w:sz w:val="24"/>
        </w:rPr>
        <w:t>（2学时）</w:t>
      </w:r>
    </w:p>
    <w:p w:rsidR="00E92954" w:rsidRDefault="003F2132" w:rsidP="00F14B71">
      <w:pPr>
        <w:adjustRightInd w:val="0"/>
        <w:snapToGrid w:val="0"/>
        <w:spacing w:line="312" w:lineRule="auto"/>
        <w:ind w:firstLineChars="196" w:firstLine="412"/>
        <w:rPr>
          <w:rFonts w:ascii="宋体" w:hAnsi="宋体"/>
          <w:szCs w:val="21"/>
        </w:rPr>
      </w:pPr>
      <w:r>
        <w:rPr>
          <w:rFonts w:ascii="宋体" w:hAnsi="宋体" w:hint="eastAsia"/>
          <w:szCs w:val="21"/>
        </w:rPr>
        <w:t>（1）了解</w:t>
      </w:r>
      <w:r>
        <w:rPr>
          <w:rFonts w:hint="eastAsia"/>
        </w:rPr>
        <w:t> DSP</w:t>
      </w:r>
      <w:r>
        <w:rPr>
          <w:rFonts w:hint="eastAsia"/>
        </w:rPr>
        <w:t>的</w:t>
      </w:r>
      <w:r>
        <w:rPr>
          <w:rFonts w:hint="eastAsia"/>
        </w:rPr>
        <w:t>C</w:t>
      </w:r>
      <w:r>
        <w:rPr>
          <w:rFonts w:hint="eastAsia"/>
        </w:rPr>
        <w:t>语言编程</w:t>
      </w:r>
      <w:r>
        <w:rPr>
          <w:rFonts w:ascii="宋体" w:hAnsi="宋体" w:hint="eastAsia"/>
          <w:szCs w:val="21"/>
        </w:rPr>
        <w:t>；</w:t>
      </w:r>
    </w:p>
    <w:p w:rsidR="00E92954" w:rsidRDefault="003F2132" w:rsidP="00F14B71">
      <w:pPr>
        <w:adjustRightInd w:val="0"/>
        <w:snapToGrid w:val="0"/>
        <w:spacing w:line="312" w:lineRule="auto"/>
        <w:ind w:firstLineChars="196" w:firstLine="412"/>
        <w:rPr>
          <w:rFonts w:ascii="宋体" w:hAnsi="宋体"/>
          <w:szCs w:val="21"/>
        </w:rPr>
      </w:pPr>
      <w:r>
        <w:rPr>
          <w:rFonts w:ascii="宋体" w:hAnsi="宋体" w:hint="eastAsia"/>
          <w:szCs w:val="21"/>
        </w:rPr>
        <w:t>（2）了解DSP在数字信号处理中的典型例子。</w:t>
      </w:r>
    </w:p>
    <w:p w:rsidR="00E92954" w:rsidRDefault="003F2132" w:rsidP="00F14B71">
      <w:pPr>
        <w:adjustRightInd w:val="0"/>
        <w:snapToGrid w:val="0"/>
        <w:spacing w:line="312" w:lineRule="auto"/>
        <w:ind w:firstLineChars="196" w:firstLine="412"/>
        <w:rPr>
          <w:rFonts w:ascii="宋体" w:hAnsi="宋体"/>
          <w:szCs w:val="21"/>
        </w:rPr>
      </w:pPr>
      <w:r>
        <w:rPr>
          <w:rFonts w:ascii="宋体" w:hAnsi="宋体" w:hint="eastAsia"/>
          <w:szCs w:val="21"/>
        </w:rPr>
        <w:t>重点难点：</w:t>
      </w:r>
      <w:r>
        <w:rPr>
          <w:rFonts w:hint="eastAsia"/>
        </w:rPr>
        <w:t> DSP</w:t>
      </w:r>
      <w:r>
        <w:rPr>
          <w:rFonts w:hint="eastAsia"/>
        </w:rPr>
        <w:t>的</w:t>
      </w:r>
      <w:r>
        <w:rPr>
          <w:rFonts w:hint="eastAsia"/>
        </w:rPr>
        <w:t>C</w:t>
      </w:r>
      <w:r>
        <w:rPr>
          <w:rFonts w:hint="eastAsia"/>
        </w:rPr>
        <w:t>语言编程</w:t>
      </w:r>
      <w:r>
        <w:rPr>
          <w:rFonts w:ascii="宋体" w:hAnsi="宋体" w:hint="eastAsia"/>
          <w:szCs w:val="21"/>
        </w:rPr>
        <w:t>方法。</w:t>
      </w:r>
    </w:p>
    <w:p w:rsidR="00E92954" w:rsidRDefault="003F2132" w:rsidP="00892280">
      <w:pPr>
        <w:adjustRightInd w:val="0"/>
        <w:snapToGrid w:val="0"/>
        <w:spacing w:beforeLines="50" w:afterLines="50" w:line="312" w:lineRule="auto"/>
        <w:rPr>
          <w:rFonts w:ascii="黑体" w:eastAsia="黑体"/>
          <w:color w:val="000000"/>
          <w:sz w:val="24"/>
        </w:rPr>
      </w:pPr>
      <w:r>
        <w:rPr>
          <w:rFonts w:ascii="黑体" w:eastAsia="黑体" w:hint="eastAsia"/>
          <w:color w:val="000000"/>
          <w:sz w:val="24"/>
        </w:rPr>
        <w:t>五、课程的其它教学环节</w:t>
      </w:r>
    </w:p>
    <w:p w:rsidR="00E92954" w:rsidRDefault="00E92954" w:rsidP="00892280">
      <w:pPr>
        <w:adjustRightInd w:val="0"/>
        <w:snapToGrid w:val="0"/>
        <w:spacing w:beforeLines="50" w:afterLines="50" w:line="312" w:lineRule="auto"/>
        <w:rPr>
          <w:rFonts w:ascii="黑体" w:eastAsia="黑体"/>
          <w:color w:val="000000"/>
          <w:sz w:val="24"/>
        </w:rPr>
      </w:pPr>
    </w:p>
    <w:tbl>
      <w:tblPr>
        <w:tblW w:w="8287" w:type="dxa"/>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16"/>
        <w:gridCol w:w="1418"/>
        <w:gridCol w:w="4961"/>
        <w:gridCol w:w="992"/>
      </w:tblGrid>
      <w:tr w:rsidR="00E92954">
        <w:trPr>
          <w:trHeight w:val="300"/>
          <w:jc w:val="center"/>
        </w:trPr>
        <w:tc>
          <w:tcPr>
            <w:tcW w:w="916" w:type="dxa"/>
            <w:vAlign w:val="center"/>
          </w:tcPr>
          <w:p w:rsidR="00E92954" w:rsidRDefault="003F2132">
            <w:pPr>
              <w:tabs>
                <w:tab w:val="left" w:pos="0"/>
              </w:tabs>
              <w:adjustRightInd w:val="0"/>
              <w:snapToGrid w:val="0"/>
              <w:spacing w:line="312" w:lineRule="auto"/>
              <w:jc w:val="center"/>
              <w:textAlignment w:val="center"/>
              <w:rPr>
                <w:color w:val="000000"/>
              </w:rPr>
            </w:pPr>
            <w:r>
              <w:rPr>
                <w:rFonts w:hint="eastAsia"/>
                <w:color w:val="000000"/>
              </w:rPr>
              <w:lastRenderedPageBreak/>
              <w:t>序号</w:t>
            </w:r>
          </w:p>
        </w:tc>
        <w:tc>
          <w:tcPr>
            <w:tcW w:w="1418" w:type="dxa"/>
            <w:vAlign w:val="center"/>
          </w:tcPr>
          <w:p w:rsidR="00E92954" w:rsidRDefault="003F2132">
            <w:pPr>
              <w:tabs>
                <w:tab w:val="left" w:pos="0"/>
              </w:tabs>
              <w:adjustRightInd w:val="0"/>
              <w:snapToGrid w:val="0"/>
              <w:spacing w:line="312" w:lineRule="auto"/>
              <w:jc w:val="center"/>
              <w:textAlignment w:val="center"/>
              <w:rPr>
                <w:color w:val="000000"/>
              </w:rPr>
            </w:pPr>
            <w:r>
              <w:rPr>
                <w:rFonts w:hint="eastAsia"/>
                <w:color w:val="000000"/>
              </w:rPr>
              <w:t>教学环节</w:t>
            </w:r>
          </w:p>
        </w:tc>
        <w:tc>
          <w:tcPr>
            <w:tcW w:w="4961" w:type="dxa"/>
            <w:vAlign w:val="center"/>
          </w:tcPr>
          <w:p w:rsidR="00E92954" w:rsidRDefault="003F2132">
            <w:pPr>
              <w:tabs>
                <w:tab w:val="left" w:pos="0"/>
              </w:tabs>
              <w:adjustRightInd w:val="0"/>
              <w:snapToGrid w:val="0"/>
              <w:spacing w:line="312" w:lineRule="auto"/>
              <w:jc w:val="center"/>
              <w:textAlignment w:val="center"/>
              <w:rPr>
                <w:color w:val="000000"/>
              </w:rPr>
            </w:pPr>
            <w:r>
              <w:rPr>
                <w:rFonts w:hint="eastAsia"/>
                <w:color w:val="000000"/>
              </w:rPr>
              <w:t>教学内容</w:t>
            </w:r>
          </w:p>
        </w:tc>
        <w:tc>
          <w:tcPr>
            <w:tcW w:w="992" w:type="dxa"/>
            <w:vAlign w:val="center"/>
          </w:tcPr>
          <w:p w:rsidR="00E92954" w:rsidRDefault="003F2132">
            <w:pPr>
              <w:tabs>
                <w:tab w:val="left" w:pos="0"/>
              </w:tabs>
              <w:adjustRightInd w:val="0"/>
              <w:snapToGrid w:val="0"/>
              <w:spacing w:line="312" w:lineRule="auto"/>
              <w:jc w:val="center"/>
              <w:textAlignment w:val="center"/>
              <w:rPr>
                <w:color w:val="000000"/>
              </w:rPr>
            </w:pPr>
            <w:r>
              <w:rPr>
                <w:rFonts w:hint="eastAsia"/>
                <w:color w:val="000000"/>
              </w:rPr>
              <w:t>学时</w:t>
            </w:r>
          </w:p>
        </w:tc>
      </w:tr>
      <w:tr w:rsidR="00E92954">
        <w:trPr>
          <w:trHeight w:val="305"/>
          <w:jc w:val="center"/>
        </w:trPr>
        <w:tc>
          <w:tcPr>
            <w:tcW w:w="916" w:type="dxa"/>
            <w:vAlign w:val="center"/>
          </w:tcPr>
          <w:p w:rsidR="00E92954" w:rsidRDefault="003F2132">
            <w:pPr>
              <w:tabs>
                <w:tab w:val="left" w:pos="0"/>
              </w:tabs>
              <w:adjustRightInd w:val="0"/>
              <w:snapToGrid w:val="0"/>
              <w:spacing w:line="312" w:lineRule="auto"/>
              <w:jc w:val="center"/>
              <w:textAlignment w:val="center"/>
              <w:rPr>
                <w:color w:val="000000"/>
              </w:rPr>
            </w:pPr>
            <w:r>
              <w:rPr>
                <w:rFonts w:hint="eastAsia"/>
                <w:color w:val="000000"/>
              </w:rPr>
              <w:t>1</w:t>
            </w:r>
          </w:p>
        </w:tc>
        <w:tc>
          <w:tcPr>
            <w:tcW w:w="1418" w:type="dxa"/>
            <w:vAlign w:val="center"/>
          </w:tcPr>
          <w:p w:rsidR="00E92954" w:rsidRDefault="003F2132">
            <w:pPr>
              <w:tabs>
                <w:tab w:val="left" w:pos="0"/>
              </w:tabs>
              <w:adjustRightInd w:val="0"/>
              <w:snapToGrid w:val="0"/>
              <w:spacing w:line="312" w:lineRule="auto"/>
              <w:jc w:val="center"/>
              <w:textAlignment w:val="center"/>
              <w:rPr>
                <w:color w:val="000000"/>
              </w:rPr>
            </w:pPr>
            <w:r>
              <w:rPr>
                <w:rFonts w:hint="eastAsia"/>
                <w:color w:val="000000"/>
              </w:rPr>
              <w:t>平时作业</w:t>
            </w:r>
          </w:p>
        </w:tc>
        <w:tc>
          <w:tcPr>
            <w:tcW w:w="4961" w:type="dxa"/>
            <w:vAlign w:val="center"/>
          </w:tcPr>
          <w:p w:rsidR="00E92954" w:rsidRDefault="003F2132">
            <w:pPr>
              <w:tabs>
                <w:tab w:val="left" w:pos="0"/>
              </w:tabs>
              <w:adjustRightInd w:val="0"/>
              <w:snapToGrid w:val="0"/>
              <w:spacing w:line="312" w:lineRule="auto"/>
              <w:jc w:val="left"/>
              <w:textAlignment w:val="center"/>
              <w:rPr>
                <w:color w:val="000000"/>
              </w:rPr>
            </w:pPr>
            <w:r>
              <w:rPr>
                <w:rFonts w:hint="eastAsia"/>
                <w:color w:val="000000"/>
              </w:rPr>
              <w:t>1</w:t>
            </w:r>
            <w:r>
              <w:rPr>
                <w:rFonts w:hint="eastAsia"/>
                <w:color w:val="000000"/>
              </w:rPr>
              <w:t>）定时器应用；</w:t>
            </w:r>
          </w:p>
          <w:p w:rsidR="00E92954" w:rsidRDefault="003F2132">
            <w:pPr>
              <w:tabs>
                <w:tab w:val="left" w:pos="0"/>
              </w:tabs>
              <w:adjustRightInd w:val="0"/>
              <w:snapToGrid w:val="0"/>
              <w:spacing w:line="312" w:lineRule="auto"/>
              <w:jc w:val="left"/>
              <w:textAlignment w:val="center"/>
              <w:rPr>
                <w:color w:val="000000"/>
              </w:rPr>
            </w:pPr>
            <w:r>
              <w:rPr>
                <w:rFonts w:hint="eastAsia"/>
                <w:color w:val="000000"/>
              </w:rPr>
              <w:t>2</w:t>
            </w:r>
            <w:r>
              <w:rPr>
                <w:rFonts w:hint="eastAsia"/>
                <w:color w:val="000000"/>
              </w:rPr>
              <w:t>）</w:t>
            </w:r>
            <w:r>
              <w:rPr>
                <w:rFonts w:hint="eastAsia"/>
                <w:color w:val="000000"/>
              </w:rPr>
              <w:t>PWM</w:t>
            </w:r>
            <w:r>
              <w:rPr>
                <w:rFonts w:hint="eastAsia"/>
                <w:color w:val="000000"/>
              </w:rPr>
              <w:t>波的产生；</w:t>
            </w:r>
          </w:p>
          <w:p w:rsidR="00E92954" w:rsidRDefault="003F2132">
            <w:pPr>
              <w:tabs>
                <w:tab w:val="left" w:pos="0"/>
              </w:tabs>
              <w:adjustRightInd w:val="0"/>
              <w:snapToGrid w:val="0"/>
              <w:spacing w:line="312" w:lineRule="auto"/>
              <w:jc w:val="left"/>
              <w:textAlignment w:val="center"/>
              <w:rPr>
                <w:color w:val="000000"/>
              </w:rPr>
            </w:pPr>
            <w:r>
              <w:rPr>
                <w:rFonts w:hint="eastAsia"/>
                <w:color w:val="000000"/>
              </w:rPr>
              <w:t>3</w:t>
            </w:r>
            <w:r>
              <w:rPr>
                <w:rFonts w:hint="eastAsia"/>
                <w:color w:val="000000"/>
              </w:rPr>
              <w:t>）并行</w:t>
            </w:r>
            <w:r>
              <w:rPr>
                <w:rFonts w:hint="eastAsia"/>
                <w:color w:val="000000"/>
              </w:rPr>
              <w:t>I/O</w:t>
            </w:r>
            <w:r>
              <w:rPr>
                <w:rFonts w:hint="eastAsia"/>
                <w:color w:val="000000"/>
              </w:rPr>
              <w:t>口的输入输出；</w:t>
            </w:r>
          </w:p>
          <w:p w:rsidR="00E92954" w:rsidRDefault="003F2132">
            <w:pPr>
              <w:tabs>
                <w:tab w:val="left" w:pos="0"/>
              </w:tabs>
              <w:adjustRightInd w:val="0"/>
              <w:snapToGrid w:val="0"/>
              <w:spacing w:line="312" w:lineRule="auto"/>
              <w:jc w:val="left"/>
              <w:textAlignment w:val="center"/>
              <w:rPr>
                <w:color w:val="000000"/>
              </w:rPr>
            </w:pPr>
            <w:r>
              <w:rPr>
                <w:rFonts w:hint="eastAsia"/>
                <w:color w:val="000000"/>
              </w:rPr>
              <w:t>4</w:t>
            </w:r>
            <w:r>
              <w:rPr>
                <w:rFonts w:hint="eastAsia"/>
                <w:color w:val="000000"/>
              </w:rPr>
              <w:t>）</w:t>
            </w:r>
            <w:r>
              <w:rPr>
                <w:rFonts w:ascii="宋体" w:hAnsi="宋体" w:hint="eastAsia"/>
                <w:color w:val="000000"/>
                <w:szCs w:val="21"/>
              </w:rPr>
              <w:t>A/D转换应用；</w:t>
            </w:r>
          </w:p>
        </w:tc>
        <w:tc>
          <w:tcPr>
            <w:tcW w:w="992" w:type="dxa"/>
            <w:vAlign w:val="center"/>
          </w:tcPr>
          <w:p w:rsidR="00E92954" w:rsidRDefault="003F2132">
            <w:pPr>
              <w:tabs>
                <w:tab w:val="left" w:pos="0"/>
              </w:tabs>
              <w:adjustRightInd w:val="0"/>
              <w:snapToGrid w:val="0"/>
              <w:spacing w:line="312" w:lineRule="auto"/>
              <w:jc w:val="center"/>
              <w:textAlignment w:val="center"/>
              <w:rPr>
                <w:color w:val="000000"/>
              </w:rPr>
            </w:pPr>
            <w:r>
              <w:rPr>
                <w:rFonts w:hint="eastAsia"/>
                <w:color w:val="000000"/>
              </w:rPr>
              <w:t>0</w:t>
            </w:r>
          </w:p>
        </w:tc>
      </w:tr>
    </w:tbl>
    <w:p w:rsidR="00E92954" w:rsidRDefault="003F2132" w:rsidP="00892280">
      <w:pPr>
        <w:tabs>
          <w:tab w:val="left" w:pos="0"/>
        </w:tabs>
        <w:adjustRightInd w:val="0"/>
        <w:snapToGrid w:val="0"/>
        <w:spacing w:beforeLines="50" w:afterLines="50" w:line="312" w:lineRule="auto"/>
        <w:rPr>
          <w:rFonts w:ascii="黑体" w:eastAsia="黑体"/>
          <w:color w:val="000000"/>
          <w:sz w:val="24"/>
        </w:rPr>
      </w:pPr>
      <w:r>
        <w:rPr>
          <w:rFonts w:ascii="黑体" w:eastAsia="黑体" w:hAnsi="宋体" w:hint="eastAsia"/>
          <w:color w:val="000000"/>
          <w:sz w:val="24"/>
        </w:rPr>
        <w:t>六、教学方法与手段</w:t>
      </w:r>
    </w:p>
    <w:p w:rsidR="00E92954" w:rsidRDefault="003F2132">
      <w:pPr>
        <w:tabs>
          <w:tab w:val="left" w:pos="0"/>
        </w:tabs>
        <w:adjustRightInd w:val="0"/>
        <w:snapToGrid w:val="0"/>
        <w:spacing w:line="312" w:lineRule="auto"/>
        <w:ind w:firstLineChars="200" w:firstLine="420"/>
        <w:rPr>
          <w:color w:val="000000"/>
        </w:rPr>
      </w:pPr>
      <w:r>
        <w:rPr>
          <w:rFonts w:hint="eastAsia"/>
          <w:color w:val="000000"/>
        </w:rPr>
        <w:t>本课程教学采用讲授、多媒体教学、案例教学等教学方法与手段。</w:t>
      </w:r>
    </w:p>
    <w:p w:rsidR="00E92954" w:rsidRDefault="003F2132" w:rsidP="00892280">
      <w:pPr>
        <w:adjustRightInd w:val="0"/>
        <w:snapToGrid w:val="0"/>
        <w:spacing w:beforeLines="50" w:afterLines="50" w:line="312" w:lineRule="auto"/>
        <w:ind w:left="4656" w:hangingChars="1940" w:hanging="4656"/>
        <w:rPr>
          <w:rFonts w:ascii="黑体" w:eastAsia="黑体"/>
          <w:color w:val="000000"/>
          <w:sz w:val="24"/>
        </w:rPr>
      </w:pPr>
      <w:r>
        <w:rPr>
          <w:rFonts w:ascii="黑体" w:eastAsia="黑体" w:hAnsi="宋体" w:hint="eastAsia"/>
          <w:color w:val="000000"/>
          <w:sz w:val="24"/>
        </w:rPr>
        <w:t>七</w:t>
      </w:r>
      <w:r>
        <w:rPr>
          <w:rFonts w:ascii="黑体" w:eastAsia="黑体" w:hint="eastAsia"/>
          <w:color w:val="000000"/>
          <w:sz w:val="24"/>
        </w:rPr>
        <w:t xml:space="preserve">、推荐教材和教学参考资源 </w:t>
      </w:r>
    </w:p>
    <w:p w:rsidR="00E92954" w:rsidRDefault="003F2132">
      <w:pPr>
        <w:adjustRightInd w:val="0"/>
        <w:snapToGrid w:val="0"/>
        <w:spacing w:line="312" w:lineRule="auto"/>
        <w:ind w:firstLineChars="200" w:firstLine="422"/>
        <w:rPr>
          <w:rFonts w:ascii="宋体" w:hAnsi="宋体"/>
          <w:b/>
          <w:color w:val="000000"/>
          <w:szCs w:val="21"/>
        </w:rPr>
      </w:pPr>
      <w:r>
        <w:rPr>
          <w:rFonts w:ascii="宋体" w:hAnsi="宋体" w:hint="eastAsia"/>
          <w:b/>
          <w:color w:val="000000"/>
          <w:szCs w:val="21"/>
        </w:rPr>
        <w:t>教材：</w:t>
      </w:r>
    </w:p>
    <w:p w:rsidR="00E92954" w:rsidRDefault="003F2132">
      <w:pPr>
        <w:numPr>
          <w:ilvl w:val="0"/>
          <w:numId w:val="67"/>
        </w:numPr>
        <w:adjustRightInd w:val="0"/>
        <w:snapToGrid w:val="0"/>
        <w:spacing w:line="312" w:lineRule="auto"/>
        <w:rPr>
          <w:color w:val="000000"/>
          <w:szCs w:val="21"/>
        </w:rPr>
      </w:pPr>
      <w:r>
        <w:rPr>
          <w:rFonts w:hint="eastAsia"/>
          <w:sz w:val="18"/>
          <w:szCs w:val="18"/>
        </w:rPr>
        <w:t>刘和平</w:t>
      </w:r>
      <w:r>
        <w:rPr>
          <w:rFonts w:hint="eastAsia"/>
          <w:sz w:val="18"/>
          <w:szCs w:val="18"/>
        </w:rPr>
        <w:t>.</w:t>
      </w:r>
      <w:r>
        <w:rPr>
          <w:rFonts w:hint="eastAsia"/>
          <w:sz w:val="18"/>
          <w:szCs w:val="18"/>
        </w:rPr>
        <w:t>《</w:t>
      </w:r>
      <w:r>
        <w:rPr>
          <w:rFonts w:hint="eastAsia"/>
          <w:sz w:val="18"/>
          <w:szCs w:val="18"/>
        </w:rPr>
        <w:t>TMS320LF24X DSP</w:t>
      </w:r>
      <w:r>
        <w:rPr>
          <w:rFonts w:hint="eastAsia"/>
          <w:sz w:val="18"/>
          <w:szCs w:val="18"/>
        </w:rPr>
        <w:t>结构、原理与应用》</w:t>
      </w:r>
      <w:r>
        <w:rPr>
          <w:rFonts w:hint="eastAsia"/>
          <w:sz w:val="18"/>
          <w:szCs w:val="18"/>
        </w:rPr>
        <w:t>.</w:t>
      </w:r>
      <w:r>
        <w:rPr>
          <w:rFonts w:hint="eastAsia"/>
          <w:sz w:val="18"/>
          <w:szCs w:val="18"/>
        </w:rPr>
        <w:t>北航出版社</w:t>
      </w:r>
      <w:r>
        <w:rPr>
          <w:rFonts w:hint="eastAsia"/>
          <w:sz w:val="18"/>
          <w:szCs w:val="18"/>
        </w:rPr>
        <w:t>.2009.9</w:t>
      </w:r>
    </w:p>
    <w:p w:rsidR="00E92954" w:rsidRDefault="003F2132">
      <w:pPr>
        <w:numPr>
          <w:ilvl w:val="0"/>
          <w:numId w:val="67"/>
        </w:numPr>
        <w:adjustRightInd w:val="0"/>
        <w:snapToGrid w:val="0"/>
        <w:spacing w:line="312" w:lineRule="auto"/>
        <w:rPr>
          <w:rFonts w:hAnsi="宋体"/>
          <w:szCs w:val="21"/>
        </w:rPr>
      </w:pPr>
      <w:r>
        <w:rPr>
          <w:rFonts w:hint="eastAsia"/>
          <w:sz w:val="18"/>
          <w:szCs w:val="18"/>
        </w:rPr>
        <w:t>刘和平，邓力，江渝，郑群英</w:t>
      </w:r>
      <w:r>
        <w:rPr>
          <w:rFonts w:hint="eastAsia"/>
          <w:sz w:val="18"/>
          <w:szCs w:val="18"/>
        </w:rPr>
        <w:t xml:space="preserve">. </w:t>
      </w:r>
      <w:r>
        <w:rPr>
          <w:rFonts w:hint="eastAsia"/>
          <w:sz w:val="18"/>
          <w:szCs w:val="18"/>
        </w:rPr>
        <w:t>《</w:t>
      </w:r>
      <w:r>
        <w:rPr>
          <w:rFonts w:hint="eastAsia"/>
          <w:sz w:val="18"/>
          <w:szCs w:val="18"/>
        </w:rPr>
        <w:t>DSP</w:t>
      </w:r>
      <w:r>
        <w:rPr>
          <w:rFonts w:hint="eastAsia"/>
          <w:sz w:val="18"/>
          <w:szCs w:val="18"/>
        </w:rPr>
        <w:t>原理及电机控制应用——基于</w:t>
      </w:r>
      <w:r>
        <w:rPr>
          <w:rFonts w:hint="eastAsia"/>
          <w:sz w:val="18"/>
          <w:szCs w:val="18"/>
        </w:rPr>
        <w:t>TMS320LF240X</w:t>
      </w:r>
      <w:r>
        <w:rPr>
          <w:rFonts w:hint="eastAsia"/>
          <w:sz w:val="18"/>
          <w:szCs w:val="18"/>
        </w:rPr>
        <w:t>系列》</w:t>
      </w:r>
      <w:r>
        <w:rPr>
          <w:rFonts w:hint="eastAsia"/>
          <w:sz w:val="18"/>
          <w:szCs w:val="18"/>
        </w:rPr>
        <w:t>.</w:t>
      </w:r>
      <w:r>
        <w:rPr>
          <w:rFonts w:hint="eastAsia"/>
          <w:sz w:val="18"/>
          <w:szCs w:val="18"/>
        </w:rPr>
        <w:t>北京航空航天大学出版社</w:t>
      </w:r>
      <w:r>
        <w:rPr>
          <w:rFonts w:hint="eastAsia"/>
          <w:sz w:val="18"/>
          <w:szCs w:val="18"/>
        </w:rPr>
        <w:t>.2006.11</w:t>
      </w:r>
      <w:r>
        <w:rPr>
          <w:rFonts w:hAnsi="宋体" w:hint="eastAsia"/>
          <w:szCs w:val="21"/>
        </w:rPr>
        <w:t>.</w:t>
      </w:r>
    </w:p>
    <w:p w:rsidR="00E92954" w:rsidRDefault="003F2132">
      <w:pPr>
        <w:adjustRightInd w:val="0"/>
        <w:snapToGrid w:val="0"/>
        <w:spacing w:line="312" w:lineRule="auto"/>
        <w:ind w:firstLineChars="200" w:firstLine="422"/>
        <w:rPr>
          <w:b/>
          <w:color w:val="000000"/>
          <w:szCs w:val="21"/>
        </w:rPr>
      </w:pPr>
      <w:r>
        <w:rPr>
          <w:rFonts w:hAnsi="宋体"/>
          <w:b/>
          <w:color w:val="000000"/>
          <w:szCs w:val="21"/>
        </w:rPr>
        <w:t>参考书：</w:t>
      </w:r>
    </w:p>
    <w:p w:rsidR="00E92954" w:rsidRDefault="003F2132">
      <w:pPr>
        <w:numPr>
          <w:ilvl w:val="0"/>
          <w:numId w:val="76"/>
        </w:numPr>
        <w:adjustRightInd w:val="0"/>
        <w:snapToGrid w:val="0"/>
        <w:spacing w:line="312" w:lineRule="auto"/>
        <w:rPr>
          <w:szCs w:val="21"/>
        </w:rPr>
      </w:pPr>
      <w:r>
        <w:rPr>
          <w:rFonts w:hint="eastAsia"/>
          <w:sz w:val="18"/>
          <w:szCs w:val="18"/>
        </w:rPr>
        <w:t>张毅刚，赵光权，孙宁，俞洋</w:t>
      </w:r>
      <w:r>
        <w:rPr>
          <w:rFonts w:hint="eastAsia"/>
          <w:sz w:val="18"/>
          <w:szCs w:val="18"/>
        </w:rPr>
        <w:t xml:space="preserve">. </w:t>
      </w:r>
      <w:r>
        <w:rPr>
          <w:rFonts w:hint="eastAsia"/>
          <w:sz w:val="18"/>
          <w:szCs w:val="18"/>
        </w:rPr>
        <w:t>《</w:t>
      </w:r>
      <w:r>
        <w:rPr>
          <w:rFonts w:hint="eastAsia"/>
          <w:sz w:val="18"/>
          <w:szCs w:val="18"/>
        </w:rPr>
        <w:t>TMS320LF240X</w:t>
      </w:r>
      <w:r>
        <w:rPr>
          <w:rFonts w:hint="eastAsia"/>
          <w:sz w:val="18"/>
          <w:szCs w:val="18"/>
        </w:rPr>
        <w:t>系列</w:t>
      </w:r>
      <w:r>
        <w:rPr>
          <w:rFonts w:hint="eastAsia"/>
          <w:sz w:val="18"/>
          <w:szCs w:val="18"/>
        </w:rPr>
        <w:t xml:space="preserve"> DSP</w:t>
      </w:r>
      <w:r>
        <w:rPr>
          <w:rFonts w:hint="eastAsia"/>
          <w:sz w:val="18"/>
          <w:szCs w:val="18"/>
        </w:rPr>
        <w:t>原理、开发与应用》</w:t>
      </w:r>
      <w:r>
        <w:rPr>
          <w:rFonts w:hint="eastAsia"/>
          <w:sz w:val="18"/>
          <w:szCs w:val="18"/>
        </w:rPr>
        <w:t>.</w:t>
      </w:r>
      <w:r>
        <w:rPr>
          <w:rFonts w:hint="eastAsia"/>
          <w:sz w:val="18"/>
          <w:szCs w:val="18"/>
        </w:rPr>
        <w:t>哈尔滨工业大学出版社</w:t>
      </w:r>
      <w:r>
        <w:rPr>
          <w:rFonts w:hint="eastAsia"/>
          <w:sz w:val="18"/>
          <w:szCs w:val="18"/>
        </w:rPr>
        <w:t>. 2009.9</w:t>
      </w:r>
      <w:r>
        <w:rPr>
          <w:szCs w:val="21"/>
        </w:rPr>
        <w:t>.</w:t>
      </w:r>
    </w:p>
    <w:p w:rsidR="00E92954" w:rsidRDefault="003F2132" w:rsidP="00892280">
      <w:pPr>
        <w:adjustRightInd w:val="0"/>
        <w:snapToGrid w:val="0"/>
        <w:spacing w:beforeLines="50" w:afterLines="50" w:line="312" w:lineRule="auto"/>
        <w:ind w:left="4656" w:hangingChars="1940" w:hanging="4656"/>
        <w:rPr>
          <w:rFonts w:ascii="黑体" w:eastAsia="黑体"/>
          <w:color w:val="000000"/>
          <w:sz w:val="24"/>
        </w:rPr>
      </w:pPr>
      <w:r>
        <w:rPr>
          <w:rFonts w:ascii="黑体" w:eastAsia="黑体" w:hint="eastAsia"/>
          <w:color w:val="000000"/>
          <w:sz w:val="24"/>
        </w:rPr>
        <w:t>八、课程考核内容及方式</w:t>
      </w:r>
    </w:p>
    <w:p w:rsidR="00E92954" w:rsidRDefault="003F2132">
      <w:pPr>
        <w:adjustRightInd w:val="0"/>
        <w:snapToGrid w:val="0"/>
        <w:spacing w:line="312" w:lineRule="auto"/>
        <w:ind w:firstLineChars="200" w:firstLine="420"/>
        <w:rPr>
          <w:color w:val="000000"/>
        </w:rPr>
      </w:pPr>
      <w:r>
        <w:rPr>
          <w:color w:val="000000"/>
        </w:rPr>
        <w:t>平时成绩占</w:t>
      </w:r>
      <w:r>
        <w:rPr>
          <w:rFonts w:hint="eastAsia"/>
          <w:color w:val="000000"/>
        </w:rPr>
        <w:t>50</w:t>
      </w:r>
      <w:r>
        <w:rPr>
          <w:color w:val="000000"/>
        </w:rPr>
        <w:t>%</w:t>
      </w:r>
      <w:r>
        <w:rPr>
          <w:color w:val="000000"/>
        </w:rPr>
        <w:t>（</w:t>
      </w:r>
      <w:r>
        <w:rPr>
          <w:rFonts w:hint="eastAsia"/>
        </w:rPr>
        <w:t>考勤成绩</w:t>
      </w:r>
      <w:r>
        <w:rPr>
          <w:rFonts w:hint="eastAsia"/>
        </w:rPr>
        <w:t>20</w:t>
      </w:r>
      <w:r>
        <w:rPr>
          <w:color w:val="000000"/>
        </w:rPr>
        <w:t>%</w:t>
      </w:r>
      <w:r>
        <w:rPr>
          <w:rFonts w:hint="eastAsia"/>
          <w:color w:val="000000"/>
        </w:rPr>
        <w:t>+</w:t>
      </w:r>
      <w:r>
        <w:rPr>
          <w:rFonts w:hint="eastAsia"/>
          <w:color w:val="000000"/>
        </w:rPr>
        <w:t>平时作业</w:t>
      </w:r>
      <w:r>
        <w:rPr>
          <w:rFonts w:hint="eastAsia"/>
          <w:color w:val="000000"/>
        </w:rPr>
        <w:t>30%</w:t>
      </w:r>
      <w:r>
        <w:rPr>
          <w:color w:val="000000"/>
        </w:rPr>
        <w:t>），期末</w:t>
      </w:r>
      <w:r>
        <w:rPr>
          <w:rFonts w:hint="eastAsia"/>
          <w:color w:val="000000"/>
        </w:rPr>
        <w:t>综合报告</w:t>
      </w:r>
      <w:r>
        <w:rPr>
          <w:color w:val="000000"/>
        </w:rPr>
        <w:t>成绩占</w:t>
      </w:r>
      <w:r>
        <w:rPr>
          <w:rFonts w:hint="eastAsia"/>
          <w:color w:val="000000"/>
        </w:rPr>
        <w:t>50</w:t>
      </w:r>
      <w:r>
        <w:rPr>
          <w:color w:val="000000"/>
        </w:rPr>
        <w:t>%</w:t>
      </w:r>
      <w:r>
        <w:rPr>
          <w:color w:val="000000"/>
        </w:rPr>
        <w:t>。</w:t>
      </w:r>
    </w:p>
    <w:p w:rsidR="00E92954" w:rsidRDefault="003F2132" w:rsidP="00892280">
      <w:pPr>
        <w:adjustRightInd w:val="0"/>
        <w:snapToGrid w:val="0"/>
        <w:spacing w:beforeLines="50" w:line="360" w:lineRule="auto"/>
        <w:jc w:val="left"/>
        <w:rPr>
          <w:rFonts w:ascii="宋体"/>
          <w:b/>
          <w:sz w:val="24"/>
        </w:rPr>
      </w:pPr>
      <w:r>
        <w:rPr>
          <w:rFonts w:ascii="宋体" w:hAnsi="宋体"/>
          <w:b/>
          <w:sz w:val="24"/>
        </w:rPr>
        <w:t>2.1</w:t>
      </w:r>
      <w:r>
        <w:rPr>
          <w:rFonts w:ascii="宋体" w:hAnsi="宋体" w:hint="eastAsia"/>
          <w:b/>
        </w:rPr>
        <w:t>平时成绩</w:t>
      </w:r>
    </w:p>
    <w:tbl>
      <w:tblPr>
        <w:tblW w:w="8571" w:type="dxa"/>
        <w:jc w:val="center"/>
        <w:tblInd w:w="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39"/>
        <w:gridCol w:w="1732"/>
      </w:tblGrid>
      <w:tr w:rsidR="00E92954">
        <w:trPr>
          <w:trHeight w:val="340"/>
          <w:jc w:val="center"/>
        </w:trPr>
        <w:tc>
          <w:tcPr>
            <w:tcW w:w="6839" w:type="dxa"/>
            <w:vAlign w:val="center"/>
          </w:tcPr>
          <w:p w:rsidR="00E92954" w:rsidRDefault="003F2132" w:rsidP="00892280">
            <w:pPr>
              <w:adjustRightInd w:val="0"/>
              <w:snapToGrid w:val="0"/>
              <w:spacing w:beforeLines="10" w:afterLines="10"/>
              <w:jc w:val="center"/>
              <w:rPr>
                <w:bCs/>
              </w:rPr>
            </w:pPr>
            <w:r>
              <w:rPr>
                <w:rFonts w:ascii="宋体" w:hAnsi="宋体" w:hint="eastAsia"/>
              </w:rPr>
              <w:t>出勤及讨论表现</w:t>
            </w:r>
          </w:p>
        </w:tc>
        <w:tc>
          <w:tcPr>
            <w:tcW w:w="1732" w:type="dxa"/>
            <w:vAlign w:val="center"/>
          </w:tcPr>
          <w:p w:rsidR="00E92954" w:rsidRDefault="003F2132" w:rsidP="00892280">
            <w:pPr>
              <w:adjustRightInd w:val="0"/>
              <w:snapToGrid w:val="0"/>
              <w:spacing w:beforeLines="10" w:afterLines="10"/>
              <w:jc w:val="center"/>
              <w:rPr>
                <w:bCs/>
              </w:rPr>
            </w:pPr>
            <w:r>
              <w:rPr>
                <w:rFonts w:hint="eastAsia"/>
                <w:bCs/>
              </w:rPr>
              <w:t>得分</w:t>
            </w:r>
          </w:p>
        </w:tc>
      </w:tr>
      <w:tr w:rsidR="00E92954">
        <w:trPr>
          <w:trHeight w:val="301"/>
          <w:jc w:val="center"/>
        </w:trPr>
        <w:tc>
          <w:tcPr>
            <w:tcW w:w="6839" w:type="dxa"/>
          </w:tcPr>
          <w:p w:rsidR="00E92954" w:rsidRDefault="003F2132" w:rsidP="00892280">
            <w:pPr>
              <w:adjustRightInd w:val="0"/>
              <w:snapToGrid w:val="0"/>
              <w:spacing w:beforeLines="10" w:afterLines="10"/>
              <w:rPr>
                <w:rFonts w:ascii="宋体"/>
              </w:rPr>
            </w:pPr>
            <w:r>
              <w:rPr>
                <w:rFonts w:ascii="宋体" w:hAnsi="宋体" w:hint="eastAsia"/>
              </w:rPr>
              <w:t>出勤率</w:t>
            </w:r>
            <w:r>
              <w:rPr>
                <w:rFonts w:ascii="宋体" w:hAnsi="宋体"/>
              </w:rPr>
              <w:t>90%</w:t>
            </w:r>
            <w:r>
              <w:rPr>
                <w:rFonts w:ascii="宋体" w:hAnsi="宋体" w:hint="eastAsia"/>
              </w:rPr>
              <w:t>以上；课程讨论，积极参与，具有良好的动手能力，能组织同组学生进行讨论学习，能带动与激励同组伙伴的求知欲。</w:t>
            </w:r>
          </w:p>
        </w:tc>
        <w:tc>
          <w:tcPr>
            <w:tcW w:w="1732" w:type="dxa"/>
          </w:tcPr>
          <w:p w:rsidR="00E92954" w:rsidRDefault="003F2132" w:rsidP="00892280">
            <w:pPr>
              <w:adjustRightInd w:val="0"/>
              <w:snapToGrid w:val="0"/>
              <w:spacing w:beforeLines="10" w:afterLines="10"/>
              <w:jc w:val="center"/>
              <w:rPr>
                <w:rFonts w:ascii="宋体"/>
              </w:rPr>
            </w:pPr>
            <w:r>
              <w:rPr>
                <w:rFonts w:ascii="宋体" w:hAnsi="宋体" w:hint="eastAsia"/>
              </w:rPr>
              <w:t>28</w:t>
            </w:r>
            <w:r>
              <w:rPr>
                <w:rFonts w:ascii="宋体" w:hAnsi="宋体"/>
              </w:rPr>
              <w:t>-</w:t>
            </w:r>
            <w:r>
              <w:rPr>
                <w:rFonts w:ascii="宋体" w:hAnsi="宋体" w:hint="eastAsia"/>
              </w:rPr>
              <w:t>30分</w:t>
            </w:r>
          </w:p>
        </w:tc>
      </w:tr>
      <w:tr w:rsidR="00E92954">
        <w:trPr>
          <w:trHeight w:val="301"/>
          <w:jc w:val="center"/>
        </w:trPr>
        <w:tc>
          <w:tcPr>
            <w:tcW w:w="6839" w:type="dxa"/>
          </w:tcPr>
          <w:p w:rsidR="00E92954" w:rsidRDefault="003F2132" w:rsidP="00892280">
            <w:pPr>
              <w:adjustRightInd w:val="0"/>
              <w:snapToGrid w:val="0"/>
              <w:spacing w:beforeLines="10" w:afterLines="10"/>
              <w:rPr>
                <w:rFonts w:ascii="宋体"/>
              </w:rPr>
            </w:pPr>
            <w:r>
              <w:rPr>
                <w:rFonts w:ascii="宋体" w:hAnsi="宋体" w:hint="eastAsia"/>
              </w:rPr>
              <w:t>出勤率</w:t>
            </w:r>
            <w:r>
              <w:rPr>
                <w:rFonts w:ascii="宋体" w:hAnsi="宋体"/>
              </w:rPr>
              <w:t>80%</w:t>
            </w:r>
            <w:r>
              <w:rPr>
                <w:rFonts w:ascii="宋体" w:hAnsi="宋体" w:hint="eastAsia"/>
              </w:rPr>
              <w:t>以上；积极参与课题任务讨论，能自己动手完成自己的任务，能组织同组学生进行讨论学习。</w:t>
            </w:r>
          </w:p>
        </w:tc>
        <w:tc>
          <w:tcPr>
            <w:tcW w:w="1732" w:type="dxa"/>
          </w:tcPr>
          <w:p w:rsidR="00E92954" w:rsidRDefault="003F2132" w:rsidP="00892280">
            <w:pPr>
              <w:adjustRightInd w:val="0"/>
              <w:snapToGrid w:val="0"/>
              <w:spacing w:beforeLines="10" w:afterLines="10"/>
              <w:jc w:val="center"/>
              <w:rPr>
                <w:rFonts w:ascii="宋体"/>
              </w:rPr>
            </w:pPr>
            <w:r>
              <w:rPr>
                <w:rFonts w:ascii="宋体" w:hAnsi="宋体" w:hint="eastAsia"/>
              </w:rPr>
              <w:t>24</w:t>
            </w:r>
            <w:r>
              <w:rPr>
                <w:rFonts w:ascii="宋体" w:hAnsi="宋体"/>
              </w:rPr>
              <w:t>-</w:t>
            </w:r>
            <w:r>
              <w:rPr>
                <w:rFonts w:ascii="宋体" w:hAnsi="宋体" w:hint="eastAsia"/>
              </w:rPr>
              <w:t>27分</w:t>
            </w:r>
          </w:p>
        </w:tc>
      </w:tr>
      <w:tr w:rsidR="00E92954">
        <w:trPr>
          <w:trHeight w:val="340"/>
          <w:jc w:val="center"/>
        </w:trPr>
        <w:tc>
          <w:tcPr>
            <w:tcW w:w="6839" w:type="dxa"/>
          </w:tcPr>
          <w:p w:rsidR="00E92954" w:rsidRDefault="003F2132" w:rsidP="00892280">
            <w:pPr>
              <w:adjustRightInd w:val="0"/>
              <w:snapToGrid w:val="0"/>
              <w:spacing w:beforeLines="10" w:afterLines="10"/>
              <w:rPr>
                <w:rFonts w:ascii="宋体"/>
              </w:rPr>
            </w:pPr>
            <w:r>
              <w:rPr>
                <w:rFonts w:ascii="宋体" w:hAnsi="宋体" w:hint="eastAsia"/>
              </w:rPr>
              <w:t>出勤率</w:t>
            </w:r>
            <w:r>
              <w:rPr>
                <w:rFonts w:ascii="宋体" w:hAnsi="宋体"/>
              </w:rPr>
              <w:t>60%</w:t>
            </w:r>
            <w:r>
              <w:rPr>
                <w:rFonts w:ascii="宋体" w:hAnsi="宋体" w:hint="eastAsia"/>
              </w:rPr>
              <w:t>以上；提出解决问题的合理方案，能参与课程讨论，能参与同组学生进行讨论学习。</w:t>
            </w:r>
          </w:p>
        </w:tc>
        <w:tc>
          <w:tcPr>
            <w:tcW w:w="1732" w:type="dxa"/>
          </w:tcPr>
          <w:p w:rsidR="00E92954" w:rsidRDefault="003F2132" w:rsidP="00892280">
            <w:pPr>
              <w:adjustRightInd w:val="0"/>
              <w:snapToGrid w:val="0"/>
              <w:spacing w:beforeLines="10" w:afterLines="10"/>
              <w:jc w:val="center"/>
              <w:rPr>
                <w:rFonts w:ascii="宋体"/>
              </w:rPr>
            </w:pPr>
            <w:r>
              <w:rPr>
                <w:rFonts w:ascii="宋体" w:hAnsi="宋体" w:hint="eastAsia"/>
              </w:rPr>
              <w:t>16</w:t>
            </w:r>
            <w:r>
              <w:rPr>
                <w:rFonts w:ascii="宋体" w:hAnsi="宋体"/>
              </w:rPr>
              <w:t>-</w:t>
            </w:r>
            <w:r>
              <w:rPr>
                <w:rFonts w:ascii="宋体" w:hAnsi="宋体" w:hint="eastAsia"/>
              </w:rPr>
              <w:t>23分</w:t>
            </w:r>
          </w:p>
        </w:tc>
      </w:tr>
      <w:tr w:rsidR="00E92954">
        <w:trPr>
          <w:trHeight w:val="340"/>
          <w:jc w:val="center"/>
        </w:trPr>
        <w:tc>
          <w:tcPr>
            <w:tcW w:w="6839" w:type="dxa"/>
          </w:tcPr>
          <w:p w:rsidR="00E92954" w:rsidRDefault="003F2132" w:rsidP="00892280">
            <w:pPr>
              <w:adjustRightInd w:val="0"/>
              <w:snapToGrid w:val="0"/>
              <w:spacing w:beforeLines="10" w:afterLines="10"/>
              <w:rPr>
                <w:rFonts w:ascii="宋体"/>
              </w:rPr>
            </w:pPr>
            <w:r>
              <w:rPr>
                <w:rFonts w:ascii="宋体" w:hAnsi="宋体" w:hint="eastAsia"/>
              </w:rPr>
              <w:t>出勤率</w:t>
            </w:r>
            <w:r>
              <w:rPr>
                <w:rFonts w:ascii="宋体" w:hAnsi="宋体"/>
              </w:rPr>
              <w:t>60%</w:t>
            </w:r>
            <w:r>
              <w:rPr>
                <w:rFonts w:ascii="宋体" w:hAnsi="宋体" w:hint="eastAsia"/>
              </w:rPr>
              <w:t>以下；不能够提出解决问题的基本方案</w:t>
            </w:r>
            <w:r>
              <w:rPr>
                <w:rFonts w:ascii="宋体"/>
              </w:rPr>
              <w:t>,</w:t>
            </w:r>
            <w:r>
              <w:rPr>
                <w:rFonts w:ascii="宋体" w:hAnsi="宋体" w:hint="eastAsia"/>
              </w:rPr>
              <w:t>参与课程讨论交流少。</w:t>
            </w:r>
          </w:p>
        </w:tc>
        <w:tc>
          <w:tcPr>
            <w:tcW w:w="1732" w:type="dxa"/>
          </w:tcPr>
          <w:p w:rsidR="00E92954" w:rsidRDefault="003F2132" w:rsidP="00892280">
            <w:pPr>
              <w:adjustRightInd w:val="0"/>
              <w:snapToGrid w:val="0"/>
              <w:spacing w:beforeLines="10" w:afterLines="10"/>
              <w:jc w:val="center"/>
              <w:rPr>
                <w:rFonts w:ascii="宋体"/>
              </w:rPr>
            </w:pPr>
            <w:r>
              <w:rPr>
                <w:rFonts w:ascii="宋体" w:hAnsi="宋体"/>
              </w:rPr>
              <w:t>0-</w:t>
            </w:r>
            <w:r>
              <w:rPr>
                <w:rFonts w:ascii="宋体" w:hAnsi="宋体" w:hint="eastAsia"/>
              </w:rPr>
              <w:t>15分</w:t>
            </w:r>
          </w:p>
        </w:tc>
      </w:tr>
    </w:tbl>
    <w:p w:rsidR="00E92954" w:rsidRDefault="003F2132" w:rsidP="00892280">
      <w:pPr>
        <w:adjustRightInd w:val="0"/>
        <w:snapToGrid w:val="0"/>
        <w:spacing w:beforeLines="50" w:line="360" w:lineRule="auto"/>
        <w:jc w:val="left"/>
        <w:rPr>
          <w:rFonts w:ascii="宋体"/>
          <w:b/>
          <w:sz w:val="24"/>
        </w:rPr>
      </w:pPr>
      <w:r>
        <w:rPr>
          <w:rFonts w:ascii="宋体" w:hAnsi="宋体"/>
          <w:b/>
          <w:sz w:val="24"/>
        </w:rPr>
        <w:t>2.</w:t>
      </w:r>
      <w:r>
        <w:rPr>
          <w:rFonts w:ascii="宋体" w:hAnsi="宋体" w:hint="eastAsia"/>
          <w:b/>
          <w:sz w:val="24"/>
        </w:rPr>
        <w:t>2</w:t>
      </w:r>
      <w:r>
        <w:rPr>
          <w:rFonts w:ascii="宋体" w:hAnsi="宋体" w:hint="eastAsia"/>
          <w:b/>
        </w:rPr>
        <w:t>平时作业</w:t>
      </w:r>
    </w:p>
    <w:tbl>
      <w:tblPr>
        <w:tblW w:w="8670" w:type="dxa"/>
        <w:jc w:val="center"/>
        <w:tblInd w:w="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88"/>
        <w:gridCol w:w="1782"/>
      </w:tblGrid>
      <w:tr w:rsidR="00E92954">
        <w:trPr>
          <w:trHeight w:val="380"/>
          <w:jc w:val="center"/>
        </w:trPr>
        <w:tc>
          <w:tcPr>
            <w:tcW w:w="6888" w:type="dxa"/>
            <w:vAlign w:val="center"/>
          </w:tcPr>
          <w:p w:rsidR="00E92954" w:rsidRDefault="003F2132">
            <w:pPr>
              <w:spacing w:line="360" w:lineRule="exact"/>
              <w:jc w:val="center"/>
            </w:pPr>
            <w:r>
              <w:rPr>
                <w:rFonts w:hint="eastAsia"/>
              </w:rPr>
              <w:t>平时作业</w:t>
            </w:r>
          </w:p>
        </w:tc>
        <w:tc>
          <w:tcPr>
            <w:tcW w:w="1782" w:type="dxa"/>
            <w:vAlign w:val="center"/>
          </w:tcPr>
          <w:p w:rsidR="00E92954" w:rsidRDefault="003F2132">
            <w:pPr>
              <w:spacing w:line="360" w:lineRule="exact"/>
              <w:jc w:val="center"/>
            </w:pPr>
            <w:r>
              <w:rPr>
                <w:rFonts w:hint="eastAsia"/>
              </w:rPr>
              <w:t>折算分值</w:t>
            </w:r>
          </w:p>
        </w:tc>
      </w:tr>
      <w:tr w:rsidR="00E92954">
        <w:trPr>
          <w:trHeight w:val="876"/>
          <w:jc w:val="center"/>
        </w:trPr>
        <w:tc>
          <w:tcPr>
            <w:tcW w:w="6888" w:type="dxa"/>
            <w:vAlign w:val="center"/>
          </w:tcPr>
          <w:p w:rsidR="00E92954" w:rsidRDefault="003F2132">
            <w:pPr>
              <w:spacing w:line="360" w:lineRule="exact"/>
            </w:pPr>
            <w:r>
              <w:rPr>
                <w:rFonts w:hint="eastAsia"/>
              </w:rPr>
              <w:t>内容完整，正确率</w:t>
            </w:r>
            <w:r>
              <w:rPr>
                <w:rFonts w:hint="eastAsia"/>
              </w:rPr>
              <w:t>95</w:t>
            </w:r>
            <w:r>
              <w:rPr>
                <w:rFonts w:hint="eastAsia"/>
              </w:rPr>
              <w:t>％以上；书写端正并保留完整清晰的计算过程，没有抄袭；对过程中存在问题有详细透彻的分析。</w:t>
            </w:r>
          </w:p>
        </w:tc>
        <w:tc>
          <w:tcPr>
            <w:tcW w:w="1782" w:type="dxa"/>
            <w:vAlign w:val="center"/>
          </w:tcPr>
          <w:p w:rsidR="00E92954" w:rsidRDefault="003F2132">
            <w:pPr>
              <w:spacing w:line="360" w:lineRule="exact"/>
              <w:jc w:val="center"/>
            </w:pPr>
            <w:r>
              <w:rPr>
                <w:rFonts w:hint="eastAsia"/>
              </w:rPr>
              <w:t>26</w:t>
            </w:r>
            <w:r>
              <w:t>-</w:t>
            </w:r>
            <w:r>
              <w:rPr>
                <w:rFonts w:hint="eastAsia"/>
              </w:rPr>
              <w:t>30</w:t>
            </w:r>
            <w:r>
              <w:t>分</w:t>
            </w:r>
          </w:p>
        </w:tc>
      </w:tr>
      <w:tr w:rsidR="00E92954">
        <w:trPr>
          <w:trHeight w:val="693"/>
          <w:jc w:val="center"/>
        </w:trPr>
        <w:tc>
          <w:tcPr>
            <w:tcW w:w="6888" w:type="dxa"/>
            <w:vAlign w:val="center"/>
          </w:tcPr>
          <w:p w:rsidR="00E92954" w:rsidRDefault="003F2132">
            <w:pPr>
              <w:spacing w:line="360" w:lineRule="exact"/>
            </w:pPr>
            <w:r>
              <w:rPr>
                <w:rFonts w:hint="eastAsia"/>
              </w:rPr>
              <w:t>内容完整，正确率</w:t>
            </w:r>
            <w:r>
              <w:rPr>
                <w:rFonts w:hint="eastAsia"/>
              </w:rPr>
              <w:t>80%</w:t>
            </w:r>
            <w:r>
              <w:rPr>
                <w:rFonts w:hint="eastAsia"/>
              </w:rPr>
              <w:t>至</w:t>
            </w:r>
            <w:r>
              <w:rPr>
                <w:rFonts w:hint="eastAsia"/>
              </w:rPr>
              <w:t>95</w:t>
            </w:r>
            <w:r>
              <w:rPr>
                <w:rFonts w:hint="eastAsia"/>
              </w:rPr>
              <w:t>％；书写端正并保留完整清晰的计算过程，没有抄袭。</w:t>
            </w:r>
          </w:p>
        </w:tc>
        <w:tc>
          <w:tcPr>
            <w:tcW w:w="1782" w:type="dxa"/>
            <w:vAlign w:val="center"/>
          </w:tcPr>
          <w:p w:rsidR="00E92954" w:rsidRDefault="003F2132">
            <w:pPr>
              <w:spacing w:line="360" w:lineRule="exact"/>
              <w:jc w:val="center"/>
            </w:pPr>
            <w:r>
              <w:rPr>
                <w:rFonts w:hint="eastAsia"/>
              </w:rPr>
              <w:t>22</w:t>
            </w:r>
            <w:r>
              <w:t>-</w:t>
            </w:r>
            <w:r>
              <w:rPr>
                <w:rFonts w:hint="eastAsia"/>
              </w:rPr>
              <w:t>25</w:t>
            </w:r>
            <w:r>
              <w:t>分</w:t>
            </w:r>
          </w:p>
        </w:tc>
      </w:tr>
      <w:tr w:rsidR="00E92954">
        <w:trPr>
          <w:trHeight w:val="394"/>
          <w:jc w:val="center"/>
        </w:trPr>
        <w:tc>
          <w:tcPr>
            <w:tcW w:w="6888" w:type="dxa"/>
            <w:vAlign w:val="center"/>
          </w:tcPr>
          <w:p w:rsidR="00E92954" w:rsidRDefault="003F2132">
            <w:pPr>
              <w:spacing w:line="360" w:lineRule="exact"/>
            </w:pPr>
            <w:r>
              <w:rPr>
                <w:rFonts w:hint="eastAsia"/>
              </w:rPr>
              <w:t>内容基本完整，正确率</w:t>
            </w:r>
            <w:r>
              <w:rPr>
                <w:rFonts w:hint="eastAsia"/>
              </w:rPr>
              <w:t>60%</w:t>
            </w:r>
            <w:r>
              <w:rPr>
                <w:rFonts w:hint="eastAsia"/>
              </w:rPr>
              <w:t>至</w:t>
            </w:r>
            <w:r>
              <w:rPr>
                <w:rFonts w:hint="eastAsia"/>
              </w:rPr>
              <w:t>80</w:t>
            </w:r>
            <w:r>
              <w:rPr>
                <w:rFonts w:hint="eastAsia"/>
              </w:rPr>
              <w:t>％，且书写端正。</w:t>
            </w:r>
          </w:p>
        </w:tc>
        <w:tc>
          <w:tcPr>
            <w:tcW w:w="1782" w:type="dxa"/>
            <w:vAlign w:val="center"/>
          </w:tcPr>
          <w:p w:rsidR="00E92954" w:rsidRDefault="003F2132">
            <w:pPr>
              <w:spacing w:line="360" w:lineRule="exact"/>
              <w:jc w:val="center"/>
            </w:pPr>
            <w:r>
              <w:rPr>
                <w:rFonts w:hint="eastAsia"/>
              </w:rPr>
              <w:t>16</w:t>
            </w:r>
            <w:r>
              <w:t>-</w:t>
            </w:r>
            <w:r>
              <w:rPr>
                <w:rFonts w:hint="eastAsia"/>
              </w:rPr>
              <w:t>21</w:t>
            </w:r>
            <w:r>
              <w:t>分</w:t>
            </w:r>
          </w:p>
        </w:tc>
      </w:tr>
      <w:tr w:rsidR="00E92954">
        <w:trPr>
          <w:trHeight w:val="273"/>
          <w:jc w:val="center"/>
        </w:trPr>
        <w:tc>
          <w:tcPr>
            <w:tcW w:w="6888" w:type="dxa"/>
            <w:vAlign w:val="center"/>
          </w:tcPr>
          <w:p w:rsidR="00E92954" w:rsidRDefault="003F2132">
            <w:pPr>
              <w:spacing w:line="360" w:lineRule="exact"/>
            </w:pPr>
            <w:r>
              <w:rPr>
                <w:rFonts w:hint="eastAsia"/>
              </w:rPr>
              <w:t>内容不完整，指导教师指出后补充完整。</w:t>
            </w:r>
          </w:p>
        </w:tc>
        <w:tc>
          <w:tcPr>
            <w:tcW w:w="1782" w:type="dxa"/>
            <w:vAlign w:val="center"/>
          </w:tcPr>
          <w:p w:rsidR="00E92954" w:rsidRDefault="003F2132">
            <w:pPr>
              <w:spacing w:line="360" w:lineRule="exact"/>
              <w:jc w:val="center"/>
            </w:pPr>
            <w:r>
              <w:rPr>
                <w:rFonts w:hint="eastAsia"/>
              </w:rPr>
              <w:t>0-16</w:t>
            </w:r>
            <w:r>
              <w:t>分</w:t>
            </w:r>
          </w:p>
        </w:tc>
      </w:tr>
    </w:tbl>
    <w:p w:rsidR="00E92954" w:rsidRDefault="003F2132" w:rsidP="00892280">
      <w:pPr>
        <w:adjustRightInd w:val="0"/>
        <w:snapToGrid w:val="0"/>
        <w:spacing w:beforeLines="50" w:line="360" w:lineRule="auto"/>
        <w:jc w:val="left"/>
        <w:rPr>
          <w:rFonts w:ascii="宋体"/>
          <w:b/>
          <w:sz w:val="24"/>
        </w:rPr>
      </w:pPr>
      <w:r>
        <w:rPr>
          <w:rFonts w:ascii="宋体" w:hAnsi="宋体"/>
          <w:b/>
          <w:sz w:val="24"/>
        </w:rPr>
        <w:lastRenderedPageBreak/>
        <w:t>2.</w:t>
      </w:r>
      <w:r>
        <w:rPr>
          <w:rFonts w:ascii="宋体" w:hAnsi="宋体" w:hint="eastAsia"/>
          <w:b/>
          <w:sz w:val="24"/>
        </w:rPr>
        <w:t>3</w:t>
      </w:r>
      <w:r>
        <w:rPr>
          <w:rFonts w:ascii="宋体" w:hAnsi="宋体" w:hint="eastAsia"/>
          <w:b/>
        </w:rPr>
        <w:t>期末综合报告成绩</w:t>
      </w:r>
    </w:p>
    <w:tbl>
      <w:tblPr>
        <w:tblW w:w="8670" w:type="dxa"/>
        <w:jc w:val="center"/>
        <w:tblInd w:w="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88"/>
        <w:gridCol w:w="1782"/>
      </w:tblGrid>
      <w:tr w:rsidR="00E92954">
        <w:trPr>
          <w:trHeight w:val="380"/>
          <w:jc w:val="center"/>
        </w:trPr>
        <w:tc>
          <w:tcPr>
            <w:tcW w:w="6888" w:type="dxa"/>
            <w:vAlign w:val="center"/>
          </w:tcPr>
          <w:p w:rsidR="00E92954" w:rsidRDefault="003F2132">
            <w:pPr>
              <w:spacing w:line="360" w:lineRule="exact"/>
              <w:jc w:val="center"/>
            </w:pPr>
            <w:r>
              <w:rPr>
                <w:rFonts w:ascii="宋体" w:hAnsi="宋体" w:hint="eastAsia"/>
                <w:b/>
              </w:rPr>
              <w:t>期末综合报告</w:t>
            </w:r>
          </w:p>
        </w:tc>
        <w:tc>
          <w:tcPr>
            <w:tcW w:w="1782" w:type="dxa"/>
            <w:vAlign w:val="center"/>
          </w:tcPr>
          <w:p w:rsidR="00E92954" w:rsidRDefault="003F2132">
            <w:pPr>
              <w:spacing w:line="360" w:lineRule="exact"/>
              <w:jc w:val="center"/>
            </w:pPr>
            <w:r>
              <w:rPr>
                <w:rFonts w:hint="eastAsia"/>
              </w:rPr>
              <w:t>折算分值</w:t>
            </w:r>
          </w:p>
        </w:tc>
      </w:tr>
      <w:tr w:rsidR="00E92954">
        <w:trPr>
          <w:trHeight w:val="876"/>
          <w:jc w:val="center"/>
        </w:trPr>
        <w:tc>
          <w:tcPr>
            <w:tcW w:w="6888" w:type="dxa"/>
            <w:vAlign w:val="center"/>
          </w:tcPr>
          <w:p w:rsidR="00E92954" w:rsidRDefault="003F2132">
            <w:pPr>
              <w:spacing w:line="360" w:lineRule="exact"/>
            </w:pPr>
            <w:r>
              <w:rPr>
                <w:rFonts w:hint="eastAsia"/>
              </w:rPr>
              <w:t>课题内容选择合理，正确率</w:t>
            </w:r>
            <w:r>
              <w:rPr>
                <w:rFonts w:hint="eastAsia"/>
              </w:rPr>
              <w:t>95</w:t>
            </w:r>
            <w:r>
              <w:rPr>
                <w:rFonts w:hint="eastAsia"/>
              </w:rPr>
              <w:t>％以上；对课题中存在问题有详细透彻的分析。</w:t>
            </w:r>
          </w:p>
        </w:tc>
        <w:tc>
          <w:tcPr>
            <w:tcW w:w="1782" w:type="dxa"/>
            <w:vAlign w:val="center"/>
          </w:tcPr>
          <w:p w:rsidR="00E92954" w:rsidRDefault="003F2132">
            <w:pPr>
              <w:spacing w:line="360" w:lineRule="exact"/>
              <w:jc w:val="center"/>
            </w:pPr>
            <w:r>
              <w:rPr>
                <w:rFonts w:hint="eastAsia"/>
              </w:rPr>
              <w:t>43</w:t>
            </w:r>
            <w:r>
              <w:t>-</w:t>
            </w:r>
            <w:r>
              <w:rPr>
                <w:rFonts w:hint="eastAsia"/>
              </w:rPr>
              <w:t>50</w:t>
            </w:r>
            <w:r>
              <w:t>分</w:t>
            </w:r>
          </w:p>
        </w:tc>
      </w:tr>
      <w:tr w:rsidR="00E92954">
        <w:trPr>
          <w:trHeight w:val="693"/>
          <w:jc w:val="center"/>
        </w:trPr>
        <w:tc>
          <w:tcPr>
            <w:tcW w:w="6888" w:type="dxa"/>
            <w:vAlign w:val="center"/>
          </w:tcPr>
          <w:p w:rsidR="00E92954" w:rsidRDefault="003F2132">
            <w:pPr>
              <w:spacing w:line="360" w:lineRule="exact"/>
            </w:pPr>
            <w:r>
              <w:rPr>
                <w:rFonts w:hint="eastAsia"/>
              </w:rPr>
              <w:t>课题内容选择合理，正确率</w:t>
            </w:r>
            <w:r>
              <w:rPr>
                <w:rFonts w:hint="eastAsia"/>
              </w:rPr>
              <w:t>80%</w:t>
            </w:r>
            <w:r>
              <w:rPr>
                <w:rFonts w:hint="eastAsia"/>
              </w:rPr>
              <w:t>至</w:t>
            </w:r>
            <w:r>
              <w:rPr>
                <w:rFonts w:hint="eastAsia"/>
              </w:rPr>
              <w:t>95</w:t>
            </w:r>
            <w:r>
              <w:rPr>
                <w:rFonts w:hint="eastAsia"/>
              </w:rPr>
              <w:t>％；对课题中存在问题有较全面的分析。</w:t>
            </w:r>
          </w:p>
        </w:tc>
        <w:tc>
          <w:tcPr>
            <w:tcW w:w="1782" w:type="dxa"/>
            <w:vAlign w:val="center"/>
          </w:tcPr>
          <w:p w:rsidR="00E92954" w:rsidRDefault="003F2132">
            <w:pPr>
              <w:spacing w:line="360" w:lineRule="exact"/>
              <w:jc w:val="center"/>
            </w:pPr>
            <w:r>
              <w:rPr>
                <w:rFonts w:hint="eastAsia"/>
              </w:rPr>
              <w:t>35</w:t>
            </w:r>
            <w:r>
              <w:t>-</w:t>
            </w:r>
            <w:r>
              <w:rPr>
                <w:rFonts w:hint="eastAsia"/>
              </w:rPr>
              <w:t>42</w:t>
            </w:r>
            <w:r>
              <w:t>分</w:t>
            </w:r>
          </w:p>
        </w:tc>
      </w:tr>
      <w:tr w:rsidR="00E92954">
        <w:trPr>
          <w:trHeight w:val="394"/>
          <w:jc w:val="center"/>
        </w:trPr>
        <w:tc>
          <w:tcPr>
            <w:tcW w:w="6888" w:type="dxa"/>
            <w:vAlign w:val="center"/>
          </w:tcPr>
          <w:p w:rsidR="00E92954" w:rsidRDefault="003F2132">
            <w:pPr>
              <w:spacing w:line="360" w:lineRule="exact"/>
            </w:pPr>
            <w:r>
              <w:rPr>
                <w:rFonts w:hint="eastAsia"/>
              </w:rPr>
              <w:t>课题内容基本完整，正确率</w:t>
            </w:r>
            <w:r>
              <w:rPr>
                <w:rFonts w:hint="eastAsia"/>
              </w:rPr>
              <w:t>60%</w:t>
            </w:r>
            <w:r>
              <w:rPr>
                <w:rFonts w:hint="eastAsia"/>
              </w:rPr>
              <w:t>至</w:t>
            </w:r>
            <w:r>
              <w:rPr>
                <w:rFonts w:hint="eastAsia"/>
              </w:rPr>
              <w:t>80</w:t>
            </w:r>
            <w:r>
              <w:rPr>
                <w:rFonts w:hint="eastAsia"/>
              </w:rPr>
              <w:t>％，对课题中存在问题有基本的分析。。</w:t>
            </w:r>
          </w:p>
        </w:tc>
        <w:tc>
          <w:tcPr>
            <w:tcW w:w="1782" w:type="dxa"/>
            <w:vAlign w:val="center"/>
          </w:tcPr>
          <w:p w:rsidR="00E92954" w:rsidRDefault="003F2132">
            <w:pPr>
              <w:spacing w:line="360" w:lineRule="exact"/>
              <w:jc w:val="center"/>
            </w:pPr>
            <w:r>
              <w:rPr>
                <w:rFonts w:hint="eastAsia"/>
              </w:rPr>
              <w:t>26</w:t>
            </w:r>
            <w:r>
              <w:t>-</w:t>
            </w:r>
            <w:r>
              <w:rPr>
                <w:rFonts w:hint="eastAsia"/>
              </w:rPr>
              <w:t>34</w:t>
            </w:r>
            <w:r>
              <w:t>分</w:t>
            </w:r>
          </w:p>
        </w:tc>
      </w:tr>
      <w:tr w:rsidR="00E92954">
        <w:trPr>
          <w:trHeight w:val="273"/>
          <w:jc w:val="center"/>
        </w:trPr>
        <w:tc>
          <w:tcPr>
            <w:tcW w:w="6888" w:type="dxa"/>
            <w:vAlign w:val="center"/>
          </w:tcPr>
          <w:p w:rsidR="00E92954" w:rsidRDefault="003F2132">
            <w:pPr>
              <w:spacing w:line="360" w:lineRule="exact"/>
            </w:pPr>
            <w:r>
              <w:rPr>
                <w:rFonts w:hint="eastAsia"/>
              </w:rPr>
              <w:t>内容不完整，指导教师指出后补充完整。</w:t>
            </w:r>
          </w:p>
        </w:tc>
        <w:tc>
          <w:tcPr>
            <w:tcW w:w="1782" w:type="dxa"/>
            <w:vAlign w:val="center"/>
          </w:tcPr>
          <w:p w:rsidR="00E92954" w:rsidRDefault="003F2132">
            <w:pPr>
              <w:spacing w:line="360" w:lineRule="exact"/>
              <w:jc w:val="center"/>
            </w:pPr>
            <w:r>
              <w:rPr>
                <w:rFonts w:hint="eastAsia"/>
              </w:rPr>
              <w:t>0-25</w:t>
            </w:r>
            <w:r>
              <w:t>分</w:t>
            </w:r>
          </w:p>
        </w:tc>
      </w:tr>
    </w:tbl>
    <w:p w:rsidR="00E92954" w:rsidRDefault="00E92954">
      <w:pPr>
        <w:adjustRightInd w:val="0"/>
        <w:snapToGrid w:val="0"/>
        <w:spacing w:line="312" w:lineRule="auto"/>
        <w:ind w:firstLineChars="200" w:firstLine="420"/>
        <w:rPr>
          <w:color w:val="000000"/>
        </w:rPr>
      </w:pPr>
    </w:p>
    <w:p w:rsidR="00E92954" w:rsidRDefault="00E92954">
      <w:pPr>
        <w:adjustRightInd w:val="0"/>
        <w:snapToGrid w:val="0"/>
        <w:spacing w:line="312" w:lineRule="auto"/>
        <w:ind w:firstLineChars="200" w:firstLine="420"/>
        <w:rPr>
          <w:color w:val="000000"/>
        </w:rPr>
      </w:pPr>
    </w:p>
    <w:p w:rsidR="00E92954" w:rsidRDefault="00E92954">
      <w:pPr>
        <w:adjustRightInd w:val="0"/>
        <w:snapToGrid w:val="0"/>
        <w:spacing w:line="312" w:lineRule="auto"/>
        <w:ind w:firstLineChars="200" w:firstLine="420"/>
        <w:rPr>
          <w:color w:val="000000"/>
        </w:rPr>
      </w:pPr>
    </w:p>
    <w:tbl>
      <w:tblPr>
        <w:tblW w:w="8054" w:type="dxa"/>
        <w:tblInd w:w="468" w:type="dxa"/>
        <w:tblLayout w:type="fixed"/>
        <w:tblLook w:val="04A0"/>
      </w:tblPr>
      <w:tblGrid>
        <w:gridCol w:w="1767"/>
        <w:gridCol w:w="2268"/>
        <w:gridCol w:w="1559"/>
        <w:gridCol w:w="2460"/>
      </w:tblGrid>
      <w:tr w:rsidR="00E92954">
        <w:trPr>
          <w:trHeight w:hRule="exact" w:val="510"/>
        </w:trPr>
        <w:tc>
          <w:tcPr>
            <w:tcW w:w="1767" w:type="dxa"/>
            <w:vAlign w:val="center"/>
          </w:tcPr>
          <w:p w:rsidR="00E92954" w:rsidRDefault="003F2132">
            <w:pPr>
              <w:tabs>
                <w:tab w:val="left" w:pos="4859"/>
              </w:tabs>
              <w:adjustRightInd w:val="0"/>
              <w:snapToGrid w:val="0"/>
              <w:spacing w:line="312" w:lineRule="auto"/>
              <w:jc w:val="center"/>
              <w:rPr>
                <w:rFonts w:ascii="黑体" w:eastAsia="黑体" w:hAnsi="宋体"/>
                <w:szCs w:val="21"/>
              </w:rPr>
            </w:pPr>
            <w:r>
              <w:rPr>
                <w:rFonts w:ascii="黑体" w:eastAsia="黑体" w:hAnsi="宋体" w:hint="eastAsia"/>
                <w:szCs w:val="21"/>
              </w:rPr>
              <w:t>大纲修订人：</w:t>
            </w:r>
          </w:p>
        </w:tc>
        <w:tc>
          <w:tcPr>
            <w:tcW w:w="2268" w:type="dxa"/>
            <w:vAlign w:val="center"/>
          </w:tcPr>
          <w:p w:rsidR="00E92954" w:rsidRDefault="00E92954">
            <w:pPr>
              <w:tabs>
                <w:tab w:val="left" w:pos="0"/>
              </w:tabs>
              <w:adjustRightInd w:val="0"/>
              <w:snapToGrid w:val="0"/>
              <w:spacing w:line="312" w:lineRule="auto"/>
              <w:jc w:val="center"/>
              <w:rPr>
                <w:rFonts w:ascii="黑体" w:eastAsia="黑体" w:hAnsi="宋体"/>
                <w:szCs w:val="21"/>
              </w:rPr>
            </w:pPr>
          </w:p>
        </w:tc>
        <w:tc>
          <w:tcPr>
            <w:tcW w:w="1559" w:type="dxa"/>
            <w:vAlign w:val="center"/>
          </w:tcPr>
          <w:p w:rsidR="00E92954" w:rsidRDefault="003F2132">
            <w:pPr>
              <w:tabs>
                <w:tab w:val="left" w:pos="4859"/>
              </w:tabs>
              <w:adjustRightInd w:val="0"/>
              <w:snapToGrid w:val="0"/>
              <w:spacing w:line="312" w:lineRule="auto"/>
              <w:jc w:val="center"/>
              <w:rPr>
                <w:rFonts w:ascii="黑体" w:eastAsia="黑体" w:hAnsi="宋体"/>
                <w:szCs w:val="21"/>
              </w:rPr>
            </w:pPr>
            <w:r>
              <w:rPr>
                <w:rFonts w:ascii="黑体" w:eastAsia="黑体" w:hAnsi="宋体" w:hint="eastAsia"/>
                <w:szCs w:val="21"/>
              </w:rPr>
              <w:t>修订日期：</w:t>
            </w:r>
          </w:p>
        </w:tc>
        <w:tc>
          <w:tcPr>
            <w:tcW w:w="2460" w:type="dxa"/>
            <w:vAlign w:val="center"/>
          </w:tcPr>
          <w:p w:rsidR="00E92954" w:rsidRDefault="003F2132">
            <w:pPr>
              <w:tabs>
                <w:tab w:val="left" w:pos="0"/>
              </w:tabs>
              <w:adjustRightInd w:val="0"/>
              <w:snapToGrid w:val="0"/>
              <w:spacing w:line="312" w:lineRule="auto"/>
              <w:jc w:val="center"/>
              <w:rPr>
                <w:rFonts w:ascii="黑体" w:eastAsia="黑体" w:hAnsi="宋体"/>
                <w:szCs w:val="21"/>
              </w:rPr>
            </w:pPr>
            <w:r>
              <w:rPr>
                <w:rFonts w:ascii="黑体" w:eastAsia="黑体" w:hAnsi="宋体"/>
                <w:szCs w:val="21"/>
              </w:rPr>
              <w:t>20</w:t>
            </w:r>
            <w:r>
              <w:rPr>
                <w:rFonts w:ascii="黑体" w:eastAsia="黑体" w:hAnsi="宋体" w:hint="eastAsia"/>
                <w:szCs w:val="21"/>
              </w:rPr>
              <w:t>16</w:t>
            </w:r>
            <w:r>
              <w:rPr>
                <w:rFonts w:ascii="黑体" w:eastAsia="黑体" w:hAnsi="宋体"/>
                <w:szCs w:val="21"/>
              </w:rPr>
              <w:t>-</w:t>
            </w:r>
            <w:r>
              <w:rPr>
                <w:rFonts w:ascii="黑体" w:eastAsia="黑体" w:hAnsi="宋体" w:hint="eastAsia"/>
                <w:szCs w:val="21"/>
              </w:rPr>
              <w:t>06</w:t>
            </w:r>
          </w:p>
        </w:tc>
      </w:tr>
      <w:tr w:rsidR="00E92954">
        <w:trPr>
          <w:trHeight w:hRule="exact" w:val="510"/>
        </w:trPr>
        <w:tc>
          <w:tcPr>
            <w:tcW w:w="1767" w:type="dxa"/>
            <w:vAlign w:val="center"/>
          </w:tcPr>
          <w:p w:rsidR="00E92954" w:rsidRDefault="003F2132">
            <w:pPr>
              <w:tabs>
                <w:tab w:val="left" w:pos="4859"/>
              </w:tabs>
              <w:adjustRightInd w:val="0"/>
              <w:snapToGrid w:val="0"/>
              <w:spacing w:line="312" w:lineRule="auto"/>
              <w:jc w:val="center"/>
              <w:rPr>
                <w:rFonts w:ascii="黑体" w:eastAsia="黑体" w:hAnsi="宋体"/>
                <w:szCs w:val="21"/>
              </w:rPr>
            </w:pPr>
            <w:r>
              <w:rPr>
                <w:rFonts w:ascii="黑体" w:eastAsia="黑体" w:hAnsi="宋体" w:hint="eastAsia"/>
                <w:szCs w:val="21"/>
              </w:rPr>
              <w:t>大纲审定人：</w:t>
            </w:r>
          </w:p>
        </w:tc>
        <w:tc>
          <w:tcPr>
            <w:tcW w:w="2268" w:type="dxa"/>
            <w:vAlign w:val="center"/>
          </w:tcPr>
          <w:p w:rsidR="00E92954" w:rsidRDefault="00E92954">
            <w:pPr>
              <w:tabs>
                <w:tab w:val="left" w:pos="0"/>
              </w:tabs>
              <w:adjustRightInd w:val="0"/>
              <w:snapToGrid w:val="0"/>
              <w:spacing w:line="312" w:lineRule="auto"/>
              <w:jc w:val="center"/>
              <w:rPr>
                <w:rFonts w:ascii="黑体" w:eastAsia="黑体" w:hAnsi="宋体"/>
                <w:szCs w:val="21"/>
              </w:rPr>
            </w:pPr>
          </w:p>
        </w:tc>
        <w:tc>
          <w:tcPr>
            <w:tcW w:w="1559" w:type="dxa"/>
            <w:vAlign w:val="center"/>
          </w:tcPr>
          <w:p w:rsidR="00E92954" w:rsidRDefault="003F2132">
            <w:pPr>
              <w:tabs>
                <w:tab w:val="left" w:pos="0"/>
              </w:tabs>
              <w:adjustRightInd w:val="0"/>
              <w:snapToGrid w:val="0"/>
              <w:spacing w:line="312" w:lineRule="auto"/>
              <w:jc w:val="center"/>
              <w:rPr>
                <w:rFonts w:ascii="黑体" w:eastAsia="黑体" w:hAnsi="宋体"/>
                <w:szCs w:val="21"/>
              </w:rPr>
            </w:pPr>
            <w:r>
              <w:rPr>
                <w:rFonts w:ascii="黑体" w:eastAsia="黑体" w:hAnsi="宋体" w:hint="eastAsia"/>
                <w:szCs w:val="21"/>
              </w:rPr>
              <w:t>审定日期：</w:t>
            </w:r>
          </w:p>
        </w:tc>
        <w:tc>
          <w:tcPr>
            <w:tcW w:w="2460" w:type="dxa"/>
            <w:vAlign w:val="center"/>
          </w:tcPr>
          <w:p w:rsidR="00E92954" w:rsidRDefault="00E92954">
            <w:pPr>
              <w:tabs>
                <w:tab w:val="left" w:pos="0"/>
              </w:tabs>
              <w:adjustRightInd w:val="0"/>
              <w:snapToGrid w:val="0"/>
              <w:spacing w:line="312" w:lineRule="auto"/>
              <w:jc w:val="center"/>
              <w:rPr>
                <w:color w:val="000000"/>
                <w:szCs w:val="21"/>
              </w:rPr>
            </w:pPr>
          </w:p>
        </w:tc>
      </w:tr>
      <w:tr w:rsidR="00E92954">
        <w:trPr>
          <w:trHeight w:hRule="exact" w:val="510"/>
        </w:trPr>
        <w:tc>
          <w:tcPr>
            <w:tcW w:w="1767" w:type="dxa"/>
            <w:vAlign w:val="center"/>
          </w:tcPr>
          <w:p w:rsidR="00E92954" w:rsidRDefault="003F2132">
            <w:pPr>
              <w:tabs>
                <w:tab w:val="left" w:pos="4859"/>
              </w:tabs>
              <w:adjustRightInd w:val="0"/>
              <w:snapToGrid w:val="0"/>
              <w:spacing w:line="312" w:lineRule="auto"/>
              <w:jc w:val="center"/>
              <w:rPr>
                <w:rFonts w:ascii="黑体" w:eastAsia="黑体" w:hAnsi="宋体"/>
                <w:szCs w:val="21"/>
              </w:rPr>
            </w:pPr>
            <w:r>
              <w:rPr>
                <w:rFonts w:ascii="黑体" w:eastAsia="黑体" w:hAnsi="宋体" w:hint="eastAsia"/>
                <w:szCs w:val="21"/>
              </w:rPr>
              <w:t>主管院长：</w:t>
            </w:r>
          </w:p>
        </w:tc>
        <w:tc>
          <w:tcPr>
            <w:tcW w:w="2268" w:type="dxa"/>
            <w:vAlign w:val="center"/>
          </w:tcPr>
          <w:p w:rsidR="00E92954" w:rsidRDefault="00E92954">
            <w:pPr>
              <w:tabs>
                <w:tab w:val="left" w:pos="4859"/>
              </w:tabs>
              <w:adjustRightInd w:val="0"/>
              <w:snapToGrid w:val="0"/>
              <w:spacing w:line="312" w:lineRule="auto"/>
              <w:jc w:val="center"/>
              <w:rPr>
                <w:rFonts w:ascii="黑体" w:eastAsia="黑体" w:hAnsi="宋体"/>
                <w:szCs w:val="21"/>
              </w:rPr>
            </w:pPr>
          </w:p>
        </w:tc>
        <w:tc>
          <w:tcPr>
            <w:tcW w:w="1559" w:type="dxa"/>
            <w:vAlign w:val="center"/>
          </w:tcPr>
          <w:p w:rsidR="00E92954" w:rsidRDefault="00E92954">
            <w:pPr>
              <w:tabs>
                <w:tab w:val="left" w:pos="4859"/>
              </w:tabs>
              <w:adjustRightInd w:val="0"/>
              <w:snapToGrid w:val="0"/>
              <w:spacing w:line="312" w:lineRule="auto"/>
              <w:jc w:val="center"/>
              <w:rPr>
                <w:rFonts w:ascii="黑体" w:eastAsia="黑体" w:hAnsi="宋体"/>
                <w:szCs w:val="21"/>
              </w:rPr>
            </w:pPr>
          </w:p>
        </w:tc>
        <w:tc>
          <w:tcPr>
            <w:tcW w:w="2460" w:type="dxa"/>
            <w:vAlign w:val="center"/>
          </w:tcPr>
          <w:p w:rsidR="00E92954" w:rsidRDefault="00E92954">
            <w:pPr>
              <w:tabs>
                <w:tab w:val="left" w:pos="0"/>
              </w:tabs>
              <w:adjustRightInd w:val="0"/>
              <w:snapToGrid w:val="0"/>
              <w:spacing w:line="312" w:lineRule="auto"/>
              <w:jc w:val="center"/>
              <w:rPr>
                <w:color w:val="000000"/>
                <w:szCs w:val="21"/>
              </w:rPr>
            </w:pPr>
          </w:p>
        </w:tc>
      </w:tr>
    </w:tbl>
    <w:p w:rsidR="00E92954" w:rsidRDefault="00E92954">
      <w:pPr>
        <w:adjustRightInd w:val="0"/>
        <w:snapToGrid w:val="0"/>
        <w:spacing w:line="312" w:lineRule="auto"/>
        <w:rPr>
          <w:rFonts w:ascii="仿宋_GB2312" w:eastAsia="仿宋_GB2312"/>
          <w:sz w:val="28"/>
          <w:szCs w:val="28"/>
        </w:rPr>
      </w:pPr>
    </w:p>
    <w:p w:rsidR="00E92954" w:rsidRDefault="00E92954">
      <w:pPr>
        <w:rPr>
          <w:b/>
        </w:rPr>
      </w:pPr>
    </w:p>
    <w:p w:rsidR="00E92954" w:rsidRDefault="00E92954">
      <w:pPr>
        <w:rPr>
          <w:szCs w:val="28"/>
        </w:rPr>
      </w:pPr>
    </w:p>
    <w:sectPr w:rsidR="00E92954" w:rsidSect="00E92954">
      <w:footerReference w:type="default" r:id="rId25"/>
      <w:pgSz w:w="11906" w:h="16838"/>
      <w:pgMar w:top="1440" w:right="1800" w:bottom="1440" w:left="1800"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6E37" w:rsidRDefault="00D96E37" w:rsidP="00E92954">
      <w:r>
        <w:separator/>
      </w:r>
    </w:p>
  </w:endnote>
  <w:endnote w:type="continuationSeparator" w:id="0">
    <w:p w:rsidR="00D96E37" w:rsidRDefault="00D96E37" w:rsidP="00E929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DengXian Light">
    <w:altName w:val="Times New Roman"/>
    <w:charset w:val="00"/>
    <w:family w:val="roman"/>
    <w:pitch w:val="default"/>
    <w:sig w:usb0="00000000" w:usb1="00000000" w:usb2="00000000" w:usb3="00000000" w:csb0="00000000" w:csb1="00000000"/>
  </w:font>
  <w:font w:name="华文新魏">
    <w:panose1 w:val="02010800040101010101"/>
    <w:charset w:val="86"/>
    <w:family w:val="auto"/>
    <w:pitch w:val="variable"/>
    <w:sig w:usb0="00000001" w:usb1="080F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仿宋_GB2312">
    <w:panose1 w:val="02010609030101010101"/>
    <w:charset w:val="86"/>
    <w:family w:val="modern"/>
    <w:pitch w:val="fixed"/>
    <w:sig w:usb0="00000001" w:usb1="080E0000" w:usb2="00000010" w:usb3="00000000" w:csb0="00040000" w:csb1="00000000"/>
  </w:font>
  <w:font w:name="DengXian">
    <w:altName w:val="Times New Roman"/>
    <w:charset w:val="00"/>
    <w:family w:val="roman"/>
    <w:pitch w:val="default"/>
    <w:sig w:usb0="00000000" w:usb1="00000000" w:usb2="00000000" w:usb3="00000000" w:csb0="00000000" w:csb1="00000000"/>
  </w:font>
  <w:font w:name="Verdana">
    <w:panose1 w:val="020B0604030504040204"/>
    <w:charset w:val="00"/>
    <w:family w:val="swiss"/>
    <w:pitch w:val="variable"/>
    <w:sig w:usb0="20000287" w:usb1="00000000" w:usb2="00000000" w:usb3="00000000" w:csb0="0000019F" w:csb1="00000000"/>
  </w:font>
  <w:font w:name="华文行楷">
    <w:panose1 w:val="02010800040101010101"/>
    <w:charset w:val="86"/>
    <w:family w:val="auto"/>
    <w:pitch w:val="variable"/>
    <w:sig w:usb0="00000001" w:usb1="080F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楷体_GB2312">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 w:name="+mn-cs">
    <w:altName w:val="Courier New"/>
    <w:charset w:val="00"/>
    <w:family w:val="auto"/>
    <w:pitch w:val="default"/>
    <w:sig w:usb0="00000000" w:usb1="00000000" w:usb2="00000000" w:usb3="00000000" w:csb0="00000001" w:csb1="00000000"/>
  </w:font>
  <w:font w:name="楷体">
    <w:altName w:val="楷体_GB2312"/>
    <w:charset w:val="86"/>
    <w:family w:val="modern"/>
    <w:pitch w:val="default"/>
    <w:sig w:usb0="00000000" w:usb1="00000000" w:usb2="00000016" w:usb3="00000000" w:csb0="00040001" w:csb1="00000000"/>
  </w:font>
  <w:font w:name="TimesNewRomanPSMT">
    <w:altName w:val="Times New Roman"/>
    <w:charset w:val="00"/>
    <w:family w:val="roman"/>
    <w:pitch w:val="default"/>
    <w:sig w:usb0="00000000" w:usb1="00000000" w:usb2="00000000"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2954" w:rsidRDefault="00997AAE">
    <w:pPr>
      <w:pStyle w:val="aa"/>
      <w:jc w:val="center"/>
    </w:pPr>
    <w:r w:rsidRPr="00997AAE">
      <w:pict>
        <v:shapetype id="_x0000_t202" coordsize="21600,21600" o:spt="202" path="m,l,21600r21600,l21600,xe">
          <v:stroke joinstyle="miter"/>
          <v:path gradientshapeok="t" o:connecttype="rect"/>
        </v:shapetype>
        <v:shape id="_x0000_s2053" type="#_x0000_t202" style="position:absolute;left:0;text-align:left;margin-left:207.6pt;margin-top:0;width:2.55pt;height:10.35pt;z-index:251662336;mso-wrap-style:none;mso-position-horizontal-relative:margin" filled="f" stroked="f">
          <v:textbox style="mso-fit-shape-to-text:t" inset="0,0,0,0">
            <w:txbxContent>
              <w:p w:rsidR="00E92954" w:rsidRDefault="00997AAE">
                <w:pPr>
                  <w:snapToGrid w:val="0"/>
                  <w:rPr>
                    <w:sz w:val="18"/>
                  </w:rPr>
                </w:pPr>
                <w:r>
                  <w:rPr>
                    <w:rFonts w:hint="eastAsia"/>
                    <w:sz w:val="18"/>
                  </w:rPr>
                  <w:fldChar w:fldCharType="begin"/>
                </w:r>
                <w:r w:rsidR="003F2132">
                  <w:rPr>
                    <w:rFonts w:hint="eastAsia"/>
                    <w:sz w:val="18"/>
                  </w:rPr>
                  <w:instrText xml:space="preserve"> PAGE  \* MERGEFORMAT </w:instrText>
                </w:r>
                <w:r>
                  <w:rPr>
                    <w:rFonts w:hint="eastAsia"/>
                    <w:sz w:val="18"/>
                  </w:rPr>
                  <w:fldChar w:fldCharType="separate"/>
                </w:r>
                <w:r w:rsidR="00892280">
                  <w:rPr>
                    <w:noProof/>
                    <w:sz w:val="18"/>
                  </w:rPr>
                  <w:t>ii</w:t>
                </w:r>
                <w:r>
                  <w:rPr>
                    <w:rFonts w:hint="eastAsia"/>
                    <w:sz w:val="18"/>
                  </w:rPr>
                  <w:fldChar w:fldCharType="end"/>
                </w:r>
              </w:p>
            </w:txbxContent>
          </v:textbox>
          <w10:wrap anchorx="margin"/>
        </v:shape>
      </w:pict>
    </w:r>
    <w:r w:rsidR="003F2132">
      <w:rPr>
        <w:rFonts w:hint="eastAsia"/>
      </w:rPr>
      <w:t>第</w:t>
    </w:r>
    <w:r w:rsidR="003F2132">
      <w:rPr>
        <w:rFonts w:hint="eastAsia"/>
        <w:lang w:val="en-US"/>
      </w:rPr>
      <w:t xml:space="preserve">  </w:t>
    </w:r>
    <w:r w:rsidR="003F2132">
      <w:rPr>
        <w:rFonts w:hint="eastAsia"/>
        <w:lang w:val="en-US"/>
      </w:rPr>
      <w:t>页</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2954" w:rsidRDefault="00997AAE">
    <w:pPr>
      <w:pStyle w:val="aa"/>
      <w:jc w:val="center"/>
    </w:pPr>
    <w:r w:rsidRPr="00997AAE">
      <w:pict>
        <v:shapetype id="_x0000_t202" coordsize="21600,21600" o:spt="202" path="m,l,21600r21600,l21600,xe">
          <v:stroke joinstyle="miter"/>
          <v:path gradientshapeok="t" o:connecttype="rect"/>
        </v:shapetype>
        <v:shape id="_x0000_s2051" type="#_x0000_t202" style="position:absolute;left:0;text-align:left;margin-left:193.75pt;margin-top:0;width:2in;height:2in;z-index:251661312;mso-wrap-style:none;mso-position-horizontal-relative:margin" filled="f" stroked="f">
          <v:textbox style="mso-fit-shape-to-text:t" inset="0,0,0,0">
            <w:txbxContent>
              <w:p w:rsidR="00E92954" w:rsidRDefault="003F2132">
                <w:pPr>
                  <w:pStyle w:val="aa"/>
                  <w:jc w:val="center"/>
                </w:pPr>
                <w:r>
                  <w:rPr>
                    <w:rFonts w:hint="eastAsia"/>
                  </w:rPr>
                  <w:t>第</w:t>
                </w:r>
                <w:r w:rsidR="00997AAE">
                  <w:fldChar w:fldCharType="begin"/>
                </w:r>
                <w:r>
                  <w:instrText xml:space="preserve"> PAGE  \* Arabic  \* MERGEFORMAT </w:instrText>
                </w:r>
                <w:r w:rsidR="00997AAE">
                  <w:fldChar w:fldCharType="separate"/>
                </w:r>
                <w:r w:rsidR="00892280">
                  <w:rPr>
                    <w:noProof/>
                  </w:rPr>
                  <w:t>254</w:t>
                </w:r>
                <w:r w:rsidR="00997AAE">
                  <w:fldChar w:fldCharType="end"/>
                </w:r>
                <w:r>
                  <w:rPr>
                    <w:rFonts w:hint="eastAsia"/>
                  </w:rPr>
                  <w:t>页</w:t>
                </w:r>
                <w:r>
                  <w:rPr>
                    <w:rFonts w:hint="eastAsia"/>
                  </w:rPr>
                  <w:t xml:space="preserve">  </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6E37" w:rsidRDefault="00D96E37" w:rsidP="00E92954">
      <w:r>
        <w:separator/>
      </w:r>
    </w:p>
  </w:footnote>
  <w:footnote w:type="continuationSeparator" w:id="0">
    <w:p w:rsidR="00D96E37" w:rsidRDefault="00D96E37" w:rsidP="00E9295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2954" w:rsidRDefault="00E92954">
    <w:pPr>
      <w:pStyle w:val="ab"/>
    </w:pPr>
  </w:p>
  <w:p w:rsidR="00E92954" w:rsidRDefault="003F2132">
    <w:pPr>
      <w:pStyle w:val="ab"/>
    </w:pPr>
    <w:r>
      <w:rPr>
        <w:rFonts w:hint="eastAsia"/>
      </w:rPr>
      <w:t>电气工程及其自动化专业</w:t>
    </w:r>
    <w:proofErr w:type="gramStart"/>
    <w:r>
      <w:rPr>
        <w:rFonts w:hint="eastAsia"/>
      </w:rPr>
      <w:t>专业</w:t>
    </w:r>
    <w:proofErr w:type="gramEnd"/>
    <w:r>
      <w:rPr>
        <w:rFonts w:hint="eastAsia"/>
      </w:rPr>
      <w:t>课程教学大纲汇编（</w:t>
    </w:r>
    <w:r>
      <w:rPr>
        <w:rFonts w:hint="eastAsia"/>
      </w:rPr>
      <w:t>2016</w:t>
    </w:r>
    <w:r>
      <w:rPr>
        <w:rFonts w:hint="eastAsia"/>
      </w:rPr>
      <w:t>版）</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2"/>
    <w:multiLevelType w:val="multilevel"/>
    <w:tmpl w:val="00000012"/>
    <w:lvl w:ilvl="0">
      <w:start w:val="4"/>
      <w:numFmt w:val="decimal"/>
      <w:suff w:val="space"/>
      <w:lvlText w:val="第%1章"/>
      <w:lvlJc w:val="left"/>
      <w:pPr>
        <w:ind w:left="432" w:hanging="432"/>
      </w:pPr>
      <w:rPr>
        <w:rFonts w:hint="eastAsia"/>
      </w:rPr>
    </w:lvl>
    <w:lvl w:ilvl="1">
      <w:start w:val="1"/>
      <w:numFmt w:val="koreanDigital2"/>
      <w:suff w:val="space"/>
      <w:lvlText w:val="第%2节"/>
      <w:lvlJc w:val="left"/>
      <w:pPr>
        <w:ind w:left="576" w:hanging="576"/>
      </w:pPr>
      <w:rPr>
        <w:rFonts w:hint="eastAsia"/>
      </w:rPr>
    </w:lvl>
    <w:lvl w:ilvl="2">
      <w:start w:val="1"/>
      <w:numFmt w:val="decimal"/>
      <w:pStyle w:val="6"/>
      <w:suff w:val="space"/>
      <w:lvlText w:val="%3"/>
      <w:lvlJc w:val="left"/>
      <w:pPr>
        <w:ind w:left="820" w:hanging="720"/>
      </w:pPr>
      <w:rPr>
        <w:rFonts w:hint="eastAsia"/>
      </w:rPr>
    </w:lvl>
    <w:lvl w:ilvl="3">
      <w:start w:val="1"/>
      <w:numFmt w:val="decimal"/>
      <w:suff w:val="space"/>
      <w:lvlText w:val="%3.%4"/>
      <w:lvlJc w:val="left"/>
      <w:pPr>
        <w:ind w:left="864" w:hanging="864"/>
      </w:pPr>
      <w:rPr>
        <w:rFonts w:hint="eastAsia"/>
      </w:rPr>
    </w:lvl>
    <w:lvl w:ilvl="4">
      <w:start w:val="1"/>
      <w:numFmt w:val="decimal"/>
      <w:suff w:val="space"/>
      <w:lvlText w:val="%3.%4.%5"/>
      <w:lvlJc w:val="left"/>
      <w:pPr>
        <w:ind w:left="1394" w:hanging="1008"/>
      </w:pPr>
      <w:rPr>
        <w:rFonts w:ascii="Times New Roman" w:hAnsi="Times New Roman" w:hint="default"/>
      </w:rPr>
    </w:lvl>
    <w:lvl w:ilvl="5">
      <w:start w:val="1"/>
      <w:numFmt w:val="decimal"/>
      <w:suff w:val="space"/>
      <w:lvlText w:val="%5.%3.%4.%6"/>
      <w:lvlJc w:val="left"/>
      <w:pPr>
        <w:ind w:left="1152" w:hanging="1152"/>
      </w:pPr>
      <w:rPr>
        <w:rFonts w:hint="eastAsia"/>
      </w:rPr>
    </w:lvl>
    <w:lvl w:ilvl="6">
      <w:start w:val="1"/>
      <w:numFmt w:val="decimal"/>
      <w:lvlText w:val="%6.%3.%4.%5.%7"/>
      <w:lvlJc w:val="left"/>
      <w:pPr>
        <w:tabs>
          <w:tab w:val="left" w:pos="1296"/>
        </w:tabs>
        <w:ind w:left="1296" w:hanging="1296"/>
      </w:pPr>
      <w:rPr>
        <w:rFonts w:hint="eastAsia"/>
      </w:rPr>
    </w:lvl>
    <w:lvl w:ilvl="7">
      <w:start w:val="1"/>
      <w:numFmt w:val="decimal"/>
      <w:lvlText w:val="%1.%2.%3.%4.%5.%6.%7.%8"/>
      <w:lvlJc w:val="left"/>
      <w:pPr>
        <w:tabs>
          <w:tab w:val="left" w:pos="1440"/>
        </w:tabs>
        <w:ind w:left="1440" w:hanging="1440"/>
      </w:pPr>
      <w:rPr>
        <w:rFonts w:hint="eastAsia"/>
      </w:rPr>
    </w:lvl>
    <w:lvl w:ilvl="8">
      <w:start w:val="1"/>
      <w:numFmt w:val="decimal"/>
      <w:lvlText w:val="%1.%2.%3.%4.%5.%6.%7.%8.%9"/>
      <w:lvlJc w:val="left"/>
      <w:pPr>
        <w:tabs>
          <w:tab w:val="left" w:pos="1584"/>
        </w:tabs>
        <w:ind w:left="1584" w:hanging="1584"/>
      </w:pPr>
      <w:rPr>
        <w:rFonts w:hint="eastAsia"/>
      </w:rPr>
    </w:lvl>
  </w:abstractNum>
  <w:abstractNum w:abstractNumId="1">
    <w:nsid w:val="009A4123"/>
    <w:multiLevelType w:val="multilevel"/>
    <w:tmpl w:val="009A4123"/>
    <w:lvl w:ilvl="0">
      <w:start w:val="1"/>
      <w:numFmt w:val="decimal"/>
      <w:lvlText w:val="%1、"/>
      <w:lvlJc w:val="left"/>
      <w:pPr>
        <w:ind w:left="1045" w:hanging="750"/>
      </w:pPr>
      <w:rPr>
        <w:rFonts w:hint="default"/>
      </w:rPr>
    </w:lvl>
    <w:lvl w:ilvl="1">
      <w:start w:val="1"/>
      <w:numFmt w:val="lowerLetter"/>
      <w:lvlText w:val="%2)"/>
      <w:lvlJc w:val="left"/>
      <w:pPr>
        <w:ind w:left="1135" w:hanging="420"/>
      </w:pPr>
    </w:lvl>
    <w:lvl w:ilvl="2">
      <w:start w:val="1"/>
      <w:numFmt w:val="lowerRoman"/>
      <w:lvlText w:val="%3."/>
      <w:lvlJc w:val="right"/>
      <w:pPr>
        <w:ind w:left="1555" w:hanging="420"/>
      </w:pPr>
    </w:lvl>
    <w:lvl w:ilvl="3">
      <w:start w:val="1"/>
      <w:numFmt w:val="decimal"/>
      <w:lvlText w:val="%4."/>
      <w:lvlJc w:val="left"/>
      <w:pPr>
        <w:ind w:left="1975" w:hanging="420"/>
      </w:pPr>
    </w:lvl>
    <w:lvl w:ilvl="4">
      <w:start w:val="1"/>
      <w:numFmt w:val="lowerLetter"/>
      <w:lvlText w:val="%5)"/>
      <w:lvlJc w:val="left"/>
      <w:pPr>
        <w:ind w:left="2395" w:hanging="420"/>
      </w:pPr>
    </w:lvl>
    <w:lvl w:ilvl="5">
      <w:start w:val="1"/>
      <w:numFmt w:val="lowerRoman"/>
      <w:lvlText w:val="%6."/>
      <w:lvlJc w:val="right"/>
      <w:pPr>
        <w:ind w:left="2815" w:hanging="420"/>
      </w:pPr>
    </w:lvl>
    <w:lvl w:ilvl="6">
      <w:start w:val="1"/>
      <w:numFmt w:val="decimal"/>
      <w:lvlText w:val="%7."/>
      <w:lvlJc w:val="left"/>
      <w:pPr>
        <w:ind w:left="3235" w:hanging="420"/>
      </w:pPr>
    </w:lvl>
    <w:lvl w:ilvl="7">
      <w:start w:val="1"/>
      <w:numFmt w:val="lowerLetter"/>
      <w:lvlText w:val="%8)"/>
      <w:lvlJc w:val="left"/>
      <w:pPr>
        <w:ind w:left="3655" w:hanging="420"/>
      </w:pPr>
    </w:lvl>
    <w:lvl w:ilvl="8">
      <w:start w:val="1"/>
      <w:numFmt w:val="lowerRoman"/>
      <w:lvlText w:val="%9."/>
      <w:lvlJc w:val="right"/>
      <w:pPr>
        <w:ind w:left="4075" w:hanging="420"/>
      </w:pPr>
    </w:lvl>
  </w:abstractNum>
  <w:abstractNum w:abstractNumId="2">
    <w:nsid w:val="03225252"/>
    <w:multiLevelType w:val="multilevel"/>
    <w:tmpl w:val="03225252"/>
    <w:lvl w:ilvl="0">
      <w:start w:val="1"/>
      <w:numFmt w:val="decimal"/>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3">
    <w:nsid w:val="06A63A1B"/>
    <w:multiLevelType w:val="multilevel"/>
    <w:tmpl w:val="06A63A1B"/>
    <w:lvl w:ilvl="0">
      <w:start w:val="1"/>
      <w:numFmt w:val="decimal"/>
      <w:lvlText w:val="%1、"/>
      <w:lvlJc w:val="left"/>
      <w:pPr>
        <w:tabs>
          <w:tab w:val="left" w:pos="360"/>
        </w:tabs>
        <w:ind w:left="360" w:hanging="360"/>
      </w:pPr>
      <w:rPr>
        <w:rFonts w:ascii="Calibri" w:hAnsi="Calibri" w:cs="Times New Roman" w:hint="default"/>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4">
    <w:nsid w:val="07464006"/>
    <w:multiLevelType w:val="multilevel"/>
    <w:tmpl w:val="07464006"/>
    <w:lvl w:ilvl="0">
      <w:start w:val="1"/>
      <w:numFmt w:val="decimal"/>
      <w:lvlText w:val="（%1）"/>
      <w:lvlJc w:val="left"/>
      <w:pPr>
        <w:tabs>
          <w:tab w:val="left" w:pos="0"/>
        </w:tabs>
        <w:ind w:left="0" w:firstLine="17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5">
    <w:nsid w:val="0748764E"/>
    <w:multiLevelType w:val="multilevel"/>
    <w:tmpl w:val="0748764E"/>
    <w:lvl w:ilvl="0">
      <w:start w:val="1"/>
      <w:numFmt w:val="decimal"/>
      <w:lvlText w:val="（%1）"/>
      <w:lvlJc w:val="left"/>
      <w:pPr>
        <w:ind w:left="1140" w:hanging="720"/>
      </w:pPr>
      <w:rPr>
        <w:rFonts w:ascii="宋体" w:eastAsia="宋体" w:cs="Times New Roman" w:hint="default"/>
        <w:color w:val="000000"/>
      </w:rPr>
    </w:lvl>
    <w:lvl w:ilvl="1">
      <w:start w:val="1"/>
      <w:numFmt w:val="lowerLetter"/>
      <w:lvlText w:val="%2)"/>
      <w:lvlJc w:val="left"/>
      <w:pPr>
        <w:ind w:left="1260" w:hanging="420"/>
      </w:pPr>
      <w:rPr>
        <w:rFonts w:cs="Times New Roman"/>
      </w:rPr>
    </w:lvl>
    <w:lvl w:ilvl="2">
      <w:start w:val="1"/>
      <w:numFmt w:val="lowerRoman"/>
      <w:lvlText w:val="%3."/>
      <w:lvlJc w:val="right"/>
      <w:pPr>
        <w:ind w:left="1680" w:hanging="420"/>
      </w:pPr>
      <w:rPr>
        <w:rFonts w:cs="Times New Roman"/>
      </w:rPr>
    </w:lvl>
    <w:lvl w:ilvl="3">
      <w:start w:val="1"/>
      <w:numFmt w:val="decimal"/>
      <w:lvlText w:val="%4."/>
      <w:lvlJc w:val="left"/>
      <w:pPr>
        <w:ind w:left="2100" w:hanging="420"/>
      </w:pPr>
      <w:rPr>
        <w:rFonts w:cs="Times New Roman"/>
      </w:rPr>
    </w:lvl>
    <w:lvl w:ilvl="4">
      <w:start w:val="1"/>
      <w:numFmt w:val="lowerLetter"/>
      <w:lvlText w:val="%5)"/>
      <w:lvlJc w:val="left"/>
      <w:pPr>
        <w:ind w:left="2520" w:hanging="420"/>
      </w:pPr>
      <w:rPr>
        <w:rFonts w:cs="Times New Roman"/>
      </w:rPr>
    </w:lvl>
    <w:lvl w:ilvl="5">
      <w:start w:val="1"/>
      <w:numFmt w:val="lowerRoman"/>
      <w:lvlText w:val="%6."/>
      <w:lvlJc w:val="right"/>
      <w:pPr>
        <w:ind w:left="2940" w:hanging="420"/>
      </w:pPr>
      <w:rPr>
        <w:rFonts w:cs="Times New Roman"/>
      </w:rPr>
    </w:lvl>
    <w:lvl w:ilvl="6">
      <w:start w:val="1"/>
      <w:numFmt w:val="decimal"/>
      <w:lvlText w:val="%7."/>
      <w:lvlJc w:val="left"/>
      <w:pPr>
        <w:ind w:left="3360" w:hanging="420"/>
      </w:pPr>
      <w:rPr>
        <w:rFonts w:cs="Times New Roman"/>
      </w:rPr>
    </w:lvl>
    <w:lvl w:ilvl="7">
      <w:start w:val="1"/>
      <w:numFmt w:val="lowerLetter"/>
      <w:lvlText w:val="%8)"/>
      <w:lvlJc w:val="left"/>
      <w:pPr>
        <w:ind w:left="3780" w:hanging="420"/>
      </w:pPr>
      <w:rPr>
        <w:rFonts w:cs="Times New Roman"/>
      </w:rPr>
    </w:lvl>
    <w:lvl w:ilvl="8">
      <w:start w:val="1"/>
      <w:numFmt w:val="lowerRoman"/>
      <w:lvlText w:val="%9."/>
      <w:lvlJc w:val="right"/>
      <w:pPr>
        <w:ind w:left="4200" w:hanging="420"/>
      </w:pPr>
      <w:rPr>
        <w:rFonts w:cs="Times New Roman"/>
      </w:rPr>
    </w:lvl>
  </w:abstractNum>
  <w:abstractNum w:abstractNumId="6">
    <w:nsid w:val="0A5B7614"/>
    <w:multiLevelType w:val="multilevel"/>
    <w:tmpl w:val="0A5B7614"/>
    <w:lvl w:ilvl="0">
      <w:start w:val="1"/>
      <w:numFmt w:val="decimal"/>
      <w:lvlText w:val="%1."/>
      <w:lvlJc w:val="left"/>
      <w:pPr>
        <w:ind w:left="780" w:hanging="360"/>
      </w:pPr>
      <w:rPr>
        <w:rFonts w:hint="default"/>
        <w:color w:val="000000"/>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7">
    <w:nsid w:val="0AEE75E8"/>
    <w:multiLevelType w:val="multilevel"/>
    <w:tmpl w:val="0AEE75E8"/>
    <w:lvl w:ilvl="0">
      <w:start w:val="2"/>
      <w:numFmt w:val="decimal"/>
      <w:lvlText w:val="%1、"/>
      <w:lvlJc w:val="left"/>
      <w:pPr>
        <w:ind w:left="780" w:hanging="360"/>
      </w:pPr>
      <w:rPr>
        <w:rFonts w:hint="default"/>
        <w:color w:val="auto"/>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8">
    <w:nsid w:val="0B7A65F0"/>
    <w:multiLevelType w:val="multilevel"/>
    <w:tmpl w:val="0B7A65F0"/>
    <w:lvl w:ilvl="0">
      <w:start w:val="1"/>
      <w:numFmt w:val="decimal"/>
      <w:lvlText w:val="（%1）"/>
      <w:lvlJc w:val="left"/>
      <w:pPr>
        <w:tabs>
          <w:tab w:val="left" w:pos="0"/>
        </w:tabs>
        <w:ind w:left="0" w:firstLine="170"/>
      </w:pPr>
      <w:rPr>
        <w:rFonts w:hint="default"/>
      </w:rPr>
    </w:lvl>
    <w:lvl w:ilvl="1">
      <w:start w:val="1"/>
      <w:numFmt w:val="lowerLetter"/>
      <w:lvlText w:val="%2)"/>
      <w:lvlJc w:val="left"/>
      <w:pPr>
        <w:tabs>
          <w:tab w:val="left" w:pos="1320"/>
        </w:tabs>
        <w:ind w:left="1320" w:hanging="420"/>
      </w:pPr>
    </w:lvl>
    <w:lvl w:ilvl="2">
      <w:start w:val="1"/>
      <w:numFmt w:val="lowerRoman"/>
      <w:lvlText w:val="%3."/>
      <w:lvlJc w:val="right"/>
      <w:pPr>
        <w:tabs>
          <w:tab w:val="left" w:pos="1740"/>
        </w:tabs>
        <w:ind w:left="1740" w:hanging="420"/>
      </w:pPr>
    </w:lvl>
    <w:lvl w:ilvl="3">
      <w:start w:val="1"/>
      <w:numFmt w:val="decimal"/>
      <w:lvlText w:val="%4."/>
      <w:lvlJc w:val="left"/>
      <w:pPr>
        <w:tabs>
          <w:tab w:val="left" w:pos="2160"/>
        </w:tabs>
        <w:ind w:left="2160" w:hanging="420"/>
      </w:pPr>
    </w:lvl>
    <w:lvl w:ilvl="4">
      <w:start w:val="1"/>
      <w:numFmt w:val="lowerLetter"/>
      <w:lvlText w:val="%5)"/>
      <w:lvlJc w:val="left"/>
      <w:pPr>
        <w:tabs>
          <w:tab w:val="left" w:pos="2580"/>
        </w:tabs>
        <w:ind w:left="2580" w:hanging="420"/>
      </w:pPr>
    </w:lvl>
    <w:lvl w:ilvl="5">
      <w:start w:val="1"/>
      <w:numFmt w:val="lowerRoman"/>
      <w:lvlText w:val="%6."/>
      <w:lvlJc w:val="right"/>
      <w:pPr>
        <w:tabs>
          <w:tab w:val="left" w:pos="3000"/>
        </w:tabs>
        <w:ind w:left="3000" w:hanging="420"/>
      </w:pPr>
    </w:lvl>
    <w:lvl w:ilvl="6">
      <w:start w:val="1"/>
      <w:numFmt w:val="decimal"/>
      <w:lvlText w:val="%7."/>
      <w:lvlJc w:val="left"/>
      <w:pPr>
        <w:tabs>
          <w:tab w:val="left" w:pos="3420"/>
        </w:tabs>
        <w:ind w:left="3420" w:hanging="420"/>
      </w:pPr>
    </w:lvl>
    <w:lvl w:ilvl="7">
      <w:start w:val="1"/>
      <w:numFmt w:val="lowerLetter"/>
      <w:lvlText w:val="%8)"/>
      <w:lvlJc w:val="left"/>
      <w:pPr>
        <w:tabs>
          <w:tab w:val="left" w:pos="3840"/>
        </w:tabs>
        <w:ind w:left="3840" w:hanging="420"/>
      </w:pPr>
    </w:lvl>
    <w:lvl w:ilvl="8">
      <w:start w:val="1"/>
      <w:numFmt w:val="lowerRoman"/>
      <w:lvlText w:val="%9."/>
      <w:lvlJc w:val="right"/>
      <w:pPr>
        <w:tabs>
          <w:tab w:val="left" w:pos="4260"/>
        </w:tabs>
        <w:ind w:left="4260" w:hanging="420"/>
      </w:pPr>
    </w:lvl>
  </w:abstractNum>
  <w:abstractNum w:abstractNumId="9">
    <w:nsid w:val="0C6C2F84"/>
    <w:multiLevelType w:val="multilevel"/>
    <w:tmpl w:val="0C6C2F84"/>
    <w:lvl w:ilvl="0">
      <w:start w:val="1"/>
      <w:numFmt w:val="decimal"/>
      <w:lvlText w:val="（%1）"/>
      <w:lvlJc w:val="left"/>
      <w:pPr>
        <w:ind w:left="1245" w:hanging="720"/>
      </w:pPr>
      <w:rPr>
        <w:rFonts w:hint="default"/>
      </w:rPr>
    </w:lvl>
    <w:lvl w:ilvl="1">
      <w:start w:val="1"/>
      <w:numFmt w:val="lowerLetter"/>
      <w:lvlText w:val="%2)"/>
      <w:lvlJc w:val="left"/>
      <w:pPr>
        <w:ind w:left="1365" w:hanging="420"/>
      </w:pPr>
    </w:lvl>
    <w:lvl w:ilvl="2">
      <w:start w:val="1"/>
      <w:numFmt w:val="lowerRoman"/>
      <w:lvlText w:val="%3."/>
      <w:lvlJc w:val="right"/>
      <w:pPr>
        <w:ind w:left="1785" w:hanging="420"/>
      </w:pPr>
    </w:lvl>
    <w:lvl w:ilvl="3">
      <w:start w:val="1"/>
      <w:numFmt w:val="decimal"/>
      <w:lvlText w:val="%4."/>
      <w:lvlJc w:val="left"/>
      <w:pPr>
        <w:ind w:left="2205" w:hanging="420"/>
      </w:pPr>
    </w:lvl>
    <w:lvl w:ilvl="4">
      <w:start w:val="1"/>
      <w:numFmt w:val="lowerLetter"/>
      <w:lvlText w:val="%5)"/>
      <w:lvlJc w:val="left"/>
      <w:pPr>
        <w:ind w:left="2625" w:hanging="420"/>
      </w:pPr>
    </w:lvl>
    <w:lvl w:ilvl="5">
      <w:start w:val="1"/>
      <w:numFmt w:val="lowerRoman"/>
      <w:lvlText w:val="%6."/>
      <w:lvlJc w:val="right"/>
      <w:pPr>
        <w:ind w:left="3045" w:hanging="420"/>
      </w:pPr>
    </w:lvl>
    <w:lvl w:ilvl="6">
      <w:start w:val="1"/>
      <w:numFmt w:val="decimal"/>
      <w:lvlText w:val="%7."/>
      <w:lvlJc w:val="left"/>
      <w:pPr>
        <w:ind w:left="3465" w:hanging="420"/>
      </w:pPr>
    </w:lvl>
    <w:lvl w:ilvl="7">
      <w:start w:val="1"/>
      <w:numFmt w:val="lowerLetter"/>
      <w:lvlText w:val="%8)"/>
      <w:lvlJc w:val="left"/>
      <w:pPr>
        <w:ind w:left="3885" w:hanging="420"/>
      </w:pPr>
    </w:lvl>
    <w:lvl w:ilvl="8">
      <w:start w:val="1"/>
      <w:numFmt w:val="lowerRoman"/>
      <w:lvlText w:val="%9."/>
      <w:lvlJc w:val="right"/>
      <w:pPr>
        <w:ind w:left="4305" w:hanging="420"/>
      </w:pPr>
    </w:lvl>
  </w:abstractNum>
  <w:abstractNum w:abstractNumId="10">
    <w:nsid w:val="0D1C1201"/>
    <w:multiLevelType w:val="multilevel"/>
    <w:tmpl w:val="0D1C1201"/>
    <w:lvl w:ilvl="0">
      <w:start w:val="1"/>
      <w:numFmt w:val="decimal"/>
      <w:lvlText w:val="（%1）"/>
      <w:lvlJc w:val="left"/>
      <w:pPr>
        <w:ind w:left="1140" w:hanging="72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1">
    <w:nsid w:val="10E423A6"/>
    <w:multiLevelType w:val="multilevel"/>
    <w:tmpl w:val="10E423A6"/>
    <w:lvl w:ilvl="0">
      <w:start w:val="1"/>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2">
    <w:nsid w:val="112C7031"/>
    <w:multiLevelType w:val="multilevel"/>
    <w:tmpl w:val="112C7031"/>
    <w:lvl w:ilvl="0">
      <w:start w:val="1"/>
      <w:numFmt w:val="decimal"/>
      <w:lvlText w:val="（%1）"/>
      <w:lvlJc w:val="left"/>
      <w:pPr>
        <w:ind w:left="1140" w:hanging="720"/>
      </w:pPr>
      <w:rPr>
        <w:rFonts w:ascii="宋体" w:hAnsi="宋体" w:hint="default"/>
        <w:color w:val="000000"/>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3">
    <w:nsid w:val="122C433F"/>
    <w:multiLevelType w:val="multilevel"/>
    <w:tmpl w:val="122C433F"/>
    <w:lvl w:ilvl="0">
      <w:start w:val="1"/>
      <w:numFmt w:val="decimal"/>
      <w:lvlText w:val="（%1）"/>
      <w:lvlJc w:val="left"/>
      <w:pPr>
        <w:ind w:left="1140" w:hanging="720"/>
      </w:pPr>
      <w:rPr>
        <w:rFonts w:hint="default"/>
        <w:color w:val="auto"/>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4">
    <w:nsid w:val="15021EB0"/>
    <w:multiLevelType w:val="multilevel"/>
    <w:tmpl w:val="15021EB0"/>
    <w:lvl w:ilvl="0">
      <w:start w:val="1"/>
      <w:numFmt w:val="decimal"/>
      <w:lvlText w:val="（%1）"/>
      <w:lvlJc w:val="left"/>
      <w:pPr>
        <w:tabs>
          <w:tab w:val="left" w:pos="0"/>
        </w:tabs>
        <w:ind w:left="0" w:firstLine="17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5">
    <w:nsid w:val="176A6782"/>
    <w:multiLevelType w:val="multilevel"/>
    <w:tmpl w:val="176A6782"/>
    <w:lvl w:ilvl="0">
      <w:start w:val="1"/>
      <w:numFmt w:val="decimal"/>
      <w:lvlText w:val="（%1）"/>
      <w:lvlJc w:val="left"/>
      <w:pPr>
        <w:ind w:left="1140" w:hanging="720"/>
      </w:pPr>
      <w:rPr>
        <w:rFonts w:ascii="宋体" w:eastAsia="宋体" w:cs="Times New Roman" w:hint="default"/>
        <w:color w:val="000000"/>
      </w:rPr>
    </w:lvl>
    <w:lvl w:ilvl="1">
      <w:start w:val="1"/>
      <w:numFmt w:val="lowerLetter"/>
      <w:lvlText w:val="%2)"/>
      <w:lvlJc w:val="left"/>
      <w:pPr>
        <w:ind w:left="1260" w:hanging="420"/>
      </w:pPr>
      <w:rPr>
        <w:rFonts w:cs="Times New Roman"/>
      </w:rPr>
    </w:lvl>
    <w:lvl w:ilvl="2">
      <w:start w:val="1"/>
      <w:numFmt w:val="lowerRoman"/>
      <w:lvlText w:val="%3."/>
      <w:lvlJc w:val="right"/>
      <w:pPr>
        <w:ind w:left="1680" w:hanging="420"/>
      </w:pPr>
      <w:rPr>
        <w:rFonts w:cs="Times New Roman"/>
      </w:rPr>
    </w:lvl>
    <w:lvl w:ilvl="3">
      <w:start w:val="1"/>
      <w:numFmt w:val="decimal"/>
      <w:lvlText w:val="%4."/>
      <w:lvlJc w:val="left"/>
      <w:pPr>
        <w:ind w:left="2100" w:hanging="420"/>
      </w:pPr>
      <w:rPr>
        <w:rFonts w:cs="Times New Roman"/>
      </w:rPr>
    </w:lvl>
    <w:lvl w:ilvl="4">
      <w:start w:val="1"/>
      <w:numFmt w:val="lowerLetter"/>
      <w:lvlText w:val="%5)"/>
      <w:lvlJc w:val="left"/>
      <w:pPr>
        <w:ind w:left="2520" w:hanging="420"/>
      </w:pPr>
      <w:rPr>
        <w:rFonts w:cs="Times New Roman"/>
      </w:rPr>
    </w:lvl>
    <w:lvl w:ilvl="5">
      <w:start w:val="1"/>
      <w:numFmt w:val="lowerRoman"/>
      <w:lvlText w:val="%6."/>
      <w:lvlJc w:val="right"/>
      <w:pPr>
        <w:ind w:left="2940" w:hanging="420"/>
      </w:pPr>
      <w:rPr>
        <w:rFonts w:cs="Times New Roman"/>
      </w:rPr>
    </w:lvl>
    <w:lvl w:ilvl="6">
      <w:start w:val="1"/>
      <w:numFmt w:val="decimal"/>
      <w:lvlText w:val="%7."/>
      <w:lvlJc w:val="left"/>
      <w:pPr>
        <w:ind w:left="3360" w:hanging="420"/>
      </w:pPr>
      <w:rPr>
        <w:rFonts w:cs="Times New Roman"/>
      </w:rPr>
    </w:lvl>
    <w:lvl w:ilvl="7">
      <w:start w:val="1"/>
      <w:numFmt w:val="lowerLetter"/>
      <w:lvlText w:val="%8)"/>
      <w:lvlJc w:val="left"/>
      <w:pPr>
        <w:ind w:left="3780" w:hanging="420"/>
      </w:pPr>
      <w:rPr>
        <w:rFonts w:cs="Times New Roman"/>
      </w:rPr>
    </w:lvl>
    <w:lvl w:ilvl="8">
      <w:start w:val="1"/>
      <w:numFmt w:val="lowerRoman"/>
      <w:lvlText w:val="%9."/>
      <w:lvlJc w:val="right"/>
      <w:pPr>
        <w:ind w:left="4200" w:hanging="420"/>
      </w:pPr>
      <w:rPr>
        <w:rFonts w:cs="Times New Roman"/>
      </w:rPr>
    </w:lvl>
  </w:abstractNum>
  <w:abstractNum w:abstractNumId="16">
    <w:nsid w:val="18CB5C97"/>
    <w:multiLevelType w:val="multilevel"/>
    <w:tmpl w:val="18CB5C97"/>
    <w:lvl w:ilvl="0">
      <w:start w:val="1"/>
      <w:numFmt w:val="decimal"/>
      <w:lvlText w:val="%1、"/>
      <w:lvlJc w:val="left"/>
      <w:pPr>
        <w:ind w:left="780" w:hanging="360"/>
      </w:pPr>
      <w:rPr>
        <w:rFonts w:ascii="Calibri" w:hAnsi="Calibri"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7">
    <w:nsid w:val="193838BA"/>
    <w:multiLevelType w:val="multilevel"/>
    <w:tmpl w:val="193838BA"/>
    <w:lvl w:ilvl="0">
      <w:start w:val="1"/>
      <w:numFmt w:val="decimal"/>
      <w:lvlText w:val="（%1）"/>
      <w:lvlJc w:val="left"/>
      <w:pPr>
        <w:ind w:left="1140" w:hanging="720"/>
      </w:pPr>
      <w:rPr>
        <w:rFonts w:ascii="宋体" w:eastAsia="宋体" w:cs="Times New Roman" w:hint="default"/>
        <w:color w:val="000000"/>
        <w:lang w:val="en-US"/>
      </w:rPr>
    </w:lvl>
    <w:lvl w:ilvl="1">
      <w:start w:val="1"/>
      <w:numFmt w:val="lowerLetter"/>
      <w:lvlText w:val="%2)"/>
      <w:lvlJc w:val="left"/>
      <w:pPr>
        <w:ind w:left="1260" w:hanging="420"/>
      </w:pPr>
      <w:rPr>
        <w:rFonts w:cs="Times New Roman"/>
      </w:rPr>
    </w:lvl>
    <w:lvl w:ilvl="2">
      <w:start w:val="1"/>
      <w:numFmt w:val="lowerRoman"/>
      <w:lvlText w:val="%3."/>
      <w:lvlJc w:val="right"/>
      <w:pPr>
        <w:ind w:left="1680" w:hanging="420"/>
      </w:pPr>
      <w:rPr>
        <w:rFonts w:cs="Times New Roman"/>
      </w:rPr>
    </w:lvl>
    <w:lvl w:ilvl="3">
      <w:start w:val="1"/>
      <w:numFmt w:val="decimal"/>
      <w:lvlText w:val="%4."/>
      <w:lvlJc w:val="left"/>
      <w:pPr>
        <w:ind w:left="2100" w:hanging="420"/>
      </w:pPr>
      <w:rPr>
        <w:rFonts w:cs="Times New Roman"/>
      </w:rPr>
    </w:lvl>
    <w:lvl w:ilvl="4">
      <w:start w:val="1"/>
      <w:numFmt w:val="lowerLetter"/>
      <w:lvlText w:val="%5)"/>
      <w:lvlJc w:val="left"/>
      <w:pPr>
        <w:ind w:left="2520" w:hanging="420"/>
      </w:pPr>
      <w:rPr>
        <w:rFonts w:cs="Times New Roman"/>
      </w:rPr>
    </w:lvl>
    <w:lvl w:ilvl="5">
      <w:start w:val="1"/>
      <w:numFmt w:val="lowerRoman"/>
      <w:lvlText w:val="%6."/>
      <w:lvlJc w:val="right"/>
      <w:pPr>
        <w:ind w:left="2940" w:hanging="420"/>
      </w:pPr>
      <w:rPr>
        <w:rFonts w:cs="Times New Roman"/>
      </w:rPr>
    </w:lvl>
    <w:lvl w:ilvl="6">
      <w:start w:val="1"/>
      <w:numFmt w:val="decimal"/>
      <w:lvlText w:val="%7."/>
      <w:lvlJc w:val="left"/>
      <w:pPr>
        <w:ind w:left="3360" w:hanging="420"/>
      </w:pPr>
      <w:rPr>
        <w:rFonts w:cs="Times New Roman"/>
      </w:rPr>
    </w:lvl>
    <w:lvl w:ilvl="7">
      <w:start w:val="1"/>
      <w:numFmt w:val="lowerLetter"/>
      <w:lvlText w:val="%8)"/>
      <w:lvlJc w:val="left"/>
      <w:pPr>
        <w:ind w:left="3780" w:hanging="420"/>
      </w:pPr>
      <w:rPr>
        <w:rFonts w:cs="Times New Roman"/>
      </w:rPr>
    </w:lvl>
    <w:lvl w:ilvl="8">
      <w:start w:val="1"/>
      <w:numFmt w:val="lowerRoman"/>
      <w:lvlText w:val="%9."/>
      <w:lvlJc w:val="right"/>
      <w:pPr>
        <w:ind w:left="4200" w:hanging="420"/>
      </w:pPr>
      <w:rPr>
        <w:rFonts w:cs="Times New Roman"/>
      </w:rPr>
    </w:lvl>
  </w:abstractNum>
  <w:abstractNum w:abstractNumId="18">
    <w:nsid w:val="1C9F2AC8"/>
    <w:multiLevelType w:val="multilevel"/>
    <w:tmpl w:val="1C9F2AC8"/>
    <w:lvl w:ilvl="0">
      <w:start w:val="1"/>
      <w:numFmt w:val="decimal"/>
      <w:lvlText w:val="%1、"/>
      <w:lvlJc w:val="left"/>
      <w:pPr>
        <w:ind w:left="927" w:hanging="360"/>
      </w:pPr>
      <w:rPr>
        <w:rFonts w:ascii="Calibri" w:eastAsia="宋体" w:hAnsi="Calibri" w:cs="Times New Roman"/>
        <w:color w:val="000000"/>
      </w:rPr>
    </w:lvl>
    <w:lvl w:ilvl="1">
      <w:start w:val="1"/>
      <w:numFmt w:val="lowerLetter"/>
      <w:lvlText w:val="%2)"/>
      <w:lvlJc w:val="left"/>
      <w:pPr>
        <w:ind w:left="1407" w:hanging="420"/>
      </w:pPr>
    </w:lvl>
    <w:lvl w:ilvl="2">
      <w:start w:val="1"/>
      <w:numFmt w:val="lowerRoman"/>
      <w:lvlText w:val="%3."/>
      <w:lvlJc w:val="right"/>
      <w:pPr>
        <w:ind w:left="1827" w:hanging="420"/>
      </w:pPr>
    </w:lvl>
    <w:lvl w:ilvl="3">
      <w:start w:val="1"/>
      <w:numFmt w:val="decimal"/>
      <w:lvlText w:val="%4."/>
      <w:lvlJc w:val="left"/>
      <w:pPr>
        <w:ind w:left="2247" w:hanging="420"/>
      </w:pPr>
    </w:lvl>
    <w:lvl w:ilvl="4">
      <w:start w:val="1"/>
      <w:numFmt w:val="lowerLetter"/>
      <w:lvlText w:val="%5)"/>
      <w:lvlJc w:val="left"/>
      <w:pPr>
        <w:ind w:left="2667" w:hanging="420"/>
      </w:pPr>
    </w:lvl>
    <w:lvl w:ilvl="5">
      <w:start w:val="1"/>
      <w:numFmt w:val="lowerRoman"/>
      <w:lvlText w:val="%6."/>
      <w:lvlJc w:val="right"/>
      <w:pPr>
        <w:ind w:left="3087" w:hanging="420"/>
      </w:pPr>
    </w:lvl>
    <w:lvl w:ilvl="6">
      <w:start w:val="1"/>
      <w:numFmt w:val="decimal"/>
      <w:lvlText w:val="%7."/>
      <w:lvlJc w:val="left"/>
      <w:pPr>
        <w:ind w:left="3507" w:hanging="420"/>
      </w:pPr>
    </w:lvl>
    <w:lvl w:ilvl="7">
      <w:start w:val="1"/>
      <w:numFmt w:val="lowerLetter"/>
      <w:lvlText w:val="%8)"/>
      <w:lvlJc w:val="left"/>
      <w:pPr>
        <w:ind w:left="3927" w:hanging="420"/>
      </w:pPr>
    </w:lvl>
    <w:lvl w:ilvl="8">
      <w:start w:val="1"/>
      <w:numFmt w:val="lowerRoman"/>
      <w:lvlText w:val="%9."/>
      <w:lvlJc w:val="right"/>
      <w:pPr>
        <w:ind w:left="4347" w:hanging="420"/>
      </w:pPr>
    </w:lvl>
  </w:abstractNum>
  <w:abstractNum w:abstractNumId="19">
    <w:nsid w:val="1F175E59"/>
    <w:multiLevelType w:val="multilevel"/>
    <w:tmpl w:val="1F175E59"/>
    <w:lvl w:ilvl="0">
      <w:start w:val="1"/>
      <w:numFmt w:val="decimal"/>
      <w:lvlText w:val="（%1）"/>
      <w:lvlJc w:val="left"/>
      <w:pPr>
        <w:ind w:left="1140" w:hanging="720"/>
      </w:pPr>
      <w:rPr>
        <w:rFonts w:cs="Times New Roman" w:hint="default"/>
      </w:rPr>
    </w:lvl>
    <w:lvl w:ilvl="1">
      <w:start w:val="1"/>
      <w:numFmt w:val="lowerLetter"/>
      <w:lvlText w:val="%2)"/>
      <w:lvlJc w:val="left"/>
      <w:pPr>
        <w:ind w:left="1260" w:hanging="420"/>
      </w:pPr>
      <w:rPr>
        <w:rFonts w:cs="Times New Roman"/>
      </w:rPr>
    </w:lvl>
    <w:lvl w:ilvl="2">
      <w:start w:val="1"/>
      <w:numFmt w:val="lowerRoman"/>
      <w:lvlText w:val="%3."/>
      <w:lvlJc w:val="right"/>
      <w:pPr>
        <w:ind w:left="1680" w:hanging="420"/>
      </w:pPr>
      <w:rPr>
        <w:rFonts w:cs="Times New Roman"/>
      </w:rPr>
    </w:lvl>
    <w:lvl w:ilvl="3">
      <w:start w:val="1"/>
      <w:numFmt w:val="decimal"/>
      <w:lvlText w:val="%4."/>
      <w:lvlJc w:val="left"/>
      <w:pPr>
        <w:ind w:left="2100" w:hanging="420"/>
      </w:pPr>
      <w:rPr>
        <w:rFonts w:cs="Times New Roman"/>
      </w:rPr>
    </w:lvl>
    <w:lvl w:ilvl="4">
      <w:start w:val="1"/>
      <w:numFmt w:val="lowerLetter"/>
      <w:lvlText w:val="%5)"/>
      <w:lvlJc w:val="left"/>
      <w:pPr>
        <w:ind w:left="2520" w:hanging="420"/>
      </w:pPr>
      <w:rPr>
        <w:rFonts w:cs="Times New Roman"/>
      </w:rPr>
    </w:lvl>
    <w:lvl w:ilvl="5">
      <w:start w:val="1"/>
      <w:numFmt w:val="lowerRoman"/>
      <w:lvlText w:val="%6."/>
      <w:lvlJc w:val="right"/>
      <w:pPr>
        <w:ind w:left="2940" w:hanging="420"/>
      </w:pPr>
      <w:rPr>
        <w:rFonts w:cs="Times New Roman"/>
      </w:rPr>
    </w:lvl>
    <w:lvl w:ilvl="6">
      <w:start w:val="1"/>
      <w:numFmt w:val="decimal"/>
      <w:lvlText w:val="%7."/>
      <w:lvlJc w:val="left"/>
      <w:pPr>
        <w:ind w:left="3360" w:hanging="420"/>
      </w:pPr>
      <w:rPr>
        <w:rFonts w:cs="Times New Roman"/>
      </w:rPr>
    </w:lvl>
    <w:lvl w:ilvl="7">
      <w:start w:val="1"/>
      <w:numFmt w:val="lowerLetter"/>
      <w:lvlText w:val="%8)"/>
      <w:lvlJc w:val="left"/>
      <w:pPr>
        <w:ind w:left="3780" w:hanging="420"/>
      </w:pPr>
      <w:rPr>
        <w:rFonts w:cs="Times New Roman"/>
      </w:rPr>
    </w:lvl>
    <w:lvl w:ilvl="8">
      <w:start w:val="1"/>
      <w:numFmt w:val="lowerRoman"/>
      <w:lvlText w:val="%9."/>
      <w:lvlJc w:val="right"/>
      <w:pPr>
        <w:ind w:left="4200" w:hanging="420"/>
      </w:pPr>
      <w:rPr>
        <w:rFonts w:cs="Times New Roman"/>
      </w:rPr>
    </w:lvl>
  </w:abstractNum>
  <w:abstractNum w:abstractNumId="20">
    <w:nsid w:val="1FD74376"/>
    <w:multiLevelType w:val="multilevel"/>
    <w:tmpl w:val="1FD74376"/>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1">
    <w:nsid w:val="21880DBA"/>
    <w:multiLevelType w:val="multilevel"/>
    <w:tmpl w:val="21880DBA"/>
    <w:lvl w:ilvl="0">
      <w:start w:val="1"/>
      <w:numFmt w:val="decimal"/>
      <w:lvlText w:val="（%1）"/>
      <w:lvlJc w:val="left"/>
      <w:pPr>
        <w:ind w:left="1140" w:hanging="720"/>
      </w:pPr>
      <w:rPr>
        <w:rFonts w:ascii="宋体" w:eastAsia="宋体" w:cs="Times New Roman" w:hint="default"/>
        <w:color w:val="000000"/>
      </w:rPr>
    </w:lvl>
    <w:lvl w:ilvl="1">
      <w:start w:val="1"/>
      <w:numFmt w:val="lowerLetter"/>
      <w:lvlText w:val="%2)"/>
      <w:lvlJc w:val="left"/>
      <w:pPr>
        <w:ind w:left="1260" w:hanging="420"/>
      </w:pPr>
      <w:rPr>
        <w:rFonts w:cs="Times New Roman"/>
      </w:rPr>
    </w:lvl>
    <w:lvl w:ilvl="2">
      <w:start w:val="1"/>
      <w:numFmt w:val="lowerRoman"/>
      <w:lvlText w:val="%3."/>
      <w:lvlJc w:val="right"/>
      <w:pPr>
        <w:ind w:left="1680" w:hanging="420"/>
      </w:pPr>
      <w:rPr>
        <w:rFonts w:cs="Times New Roman"/>
      </w:rPr>
    </w:lvl>
    <w:lvl w:ilvl="3">
      <w:start w:val="1"/>
      <w:numFmt w:val="decimal"/>
      <w:lvlText w:val="%4."/>
      <w:lvlJc w:val="left"/>
      <w:pPr>
        <w:ind w:left="2100" w:hanging="420"/>
      </w:pPr>
      <w:rPr>
        <w:rFonts w:cs="Times New Roman"/>
      </w:rPr>
    </w:lvl>
    <w:lvl w:ilvl="4">
      <w:start w:val="1"/>
      <w:numFmt w:val="lowerLetter"/>
      <w:lvlText w:val="%5)"/>
      <w:lvlJc w:val="left"/>
      <w:pPr>
        <w:ind w:left="2520" w:hanging="420"/>
      </w:pPr>
      <w:rPr>
        <w:rFonts w:cs="Times New Roman"/>
      </w:rPr>
    </w:lvl>
    <w:lvl w:ilvl="5">
      <w:start w:val="1"/>
      <w:numFmt w:val="lowerRoman"/>
      <w:lvlText w:val="%6."/>
      <w:lvlJc w:val="right"/>
      <w:pPr>
        <w:ind w:left="2940" w:hanging="420"/>
      </w:pPr>
      <w:rPr>
        <w:rFonts w:cs="Times New Roman"/>
      </w:rPr>
    </w:lvl>
    <w:lvl w:ilvl="6">
      <w:start w:val="1"/>
      <w:numFmt w:val="decimal"/>
      <w:lvlText w:val="%7."/>
      <w:lvlJc w:val="left"/>
      <w:pPr>
        <w:ind w:left="3360" w:hanging="420"/>
      </w:pPr>
      <w:rPr>
        <w:rFonts w:cs="Times New Roman"/>
      </w:rPr>
    </w:lvl>
    <w:lvl w:ilvl="7">
      <w:start w:val="1"/>
      <w:numFmt w:val="lowerLetter"/>
      <w:lvlText w:val="%8)"/>
      <w:lvlJc w:val="left"/>
      <w:pPr>
        <w:ind w:left="3780" w:hanging="420"/>
      </w:pPr>
      <w:rPr>
        <w:rFonts w:cs="Times New Roman"/>
      </w:rPr>
    </w:lvl>
    <w:lvl w:ilvl="8">
      <w:start w:val="1"/>
      <w:numFmt w:val="lowerRoman"/>
      <w:lvlText w:val="%9."/>
      <w:lvlJc w:val="right"/>
      <w:pPr>
        <w:ind w:left="4200" w:hanging="420"/>
      </w:pPr>
      <w:rPr>
        <w:rFonts w:cs="Times New Roman"/>
      </w:rPr>
    </w:lvl>
  </w:abstractNum>
  <w:abstractNum w:abstractNumId="22">
    <w:nsid w:val="2C1011EA"/>
    <w:multiLevelType w:val="multilevel"/>
    <w:tmpl w:val="2C1011EA"/>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3">
    <w:nsid w:val="30131560"/>
    <w:multiLevelType w:val="multilevel"/>
    <w:tmpl w:val="30131560"/>
    <w:lvl w:ilvl="0">
      <w:start w:val="1"/>
      <w:numFmt w:val="decimal"/>
      <w:lvlText w:val="%1."/>
      <w:lvlJc w:val="left"/>
      <w:pPr>
        <w:ind w:left="780" w:hanging="360"/>
      </w:pPr>
      <w:rPr>
        <w:rFonts w:ascii="Calibri" w:hAnsi="Calibri" w:cs="Times New Roman" w:hint="default"/>
        <w:color w:val="000000"/>
      </w:rPr>
    </w:lvl>
    <w:lvl w:ilvl="1">
      <w:start w:val="1"/>
      <w:numFmt w:val="lowerLetter"/>
      <w:lvlText w:val="%2)"/>
      <w:lvlJc w:val="left"/>
      <w:pPr>
        <w:ind w:left="1260" w:hanging="420"/>
      </w:pPr>
      <w:rPr>
        <w:rFonts w:cs="Times New Roman"/>
      </w:rPr>
    </w:lvl>
    <w:lvl w:ilvl="2">
      <w:start w:val="1"/>
      <w:numFmt w:val="lowerRoman"/>
      <w:lvlText w:val="%3."/>
      <w:lvlJc w:val="right"/>
      <w:pPr>
        <w:ind w:left="1680" w:hanging="420"/>
      </w:pPr>
      <w:rPr>
        <w:rFonts w:cs="Times New Roman"/>
      </w:rPr>
    </w:lvl>
    <w:lvl w:ilvl="3">
      <w:start w:val="1"/>
      <w:numFmt w:val="decimal"/>
      <w:lvlText w:val="%4."/>
      <w:lvlJc w:val="left"/>
      <w:pPr>
        <w:ind w:left="2100" w:hanging="420"/>
      </w:pPr>
      <w:rPr>
        <w:rFonts w:cs="Times New Roman"/>
      </w:rPr>
    </w:lvl>
    <w:lvl w:ilvl="4">
      <w:start w:val="1"/>
      <w:numFmt w:val="lowerLetter"/>
      <w:lvlText w:val="%5)"/>
      <w:lvlJc w:val="left"/>
      <w:pPr>
        <w:ind w:left="2520" w:hanging="420"/>
      </w:pPr>
      <w:rPr>
        <w:rFonts w:cs="Times New Roman"/>
      </w:rPr>
    </w:lvl>
    <w:lvl w:ilvl="5">
      <w:start w:val="1"/>
      <w:numFmt w:val="lowerRoman"/>
      <w:lvlText w:val="%6."/>
      <w:lvlJc w:val="right"/>
      <w:pPr>
        <w:ind w:left="2940" w:hanging="420"/>
      </w:pPr>
      <w:rPr>
        <w:rFonts w:cs="Times New Roman"/>
      </w:rPr>
    </w:lvl>
    <w:lvl w:ilvl="6">
      <w:start w:val="1"/>
      <w:numFmt w:val="decimal"/>
      <w:lvlText w:val="%7."/>
      <w:lvlJc w:val="left"/>
      <w:pPr>
        <w:ind w:left="3360" w:hanging="420"/>
      </w:pPr>
      <w:rPr>
        <w:rFonts w:cs="Times New Roman"/>
      </w:rPr>
    </w:lvl>
    <w:lvl w:ilvl="7">
      <w:start w:val="1"/>
      <w:numFmt w:val="lowerLetter"/>
      <w:lvlText w:val="%8)"/>
      <w:lvlJc w:val="left"/>
      <w:pPr>
        <w:ind w:left="3780" w:hanging="420"/>
      </w:pPr>
      <w:rPr>
        <w:rFonts w:cs="Times New Roman"/>
      </w:rPr>
    </w:lvl>
    <w:lvl w:ilvl="8">
      <w:start w:val="1"/>
      <w:numFmt w:val="lowerRoman"/>
      <w:lvlText w:val="%9."/>
      <w:lvlJc w:val="right"/>
      <w:pPr>
        <w:ind w:left="4200" w:hanging="420"/>
      </w:pPr>
      <w:rPr>
        <w:rFonts w:cs="Times New Roman"/>
      </w:rPr>
    </w:lvl>
  </w:abstractNum>
  <w:abstractNum w:abstractNumId="24">
    <w:nsid w:val="350F2E04"/>
    <w:multiLevelType w:val="multilevel"/>
    <w:tmpl w:val="350F2E04"/>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5">
    <w:nsid w:val="374A5187"/>
    <w:multiLevelType w:val="multilevel"/>
    <w:tmpl w:val="374A5187"/>
    <w:lvl w:ilvl="0">
      <w:start w:val="1"/>
      <w:numFmt w:val="decimal"/>
      <w:lvlText w:val="（%1）"/>
      <w:lvlJc w:val="left"/>
      <w:pPr>
        <w:ind w:left="1140" w:hanging="720"/>
      </w:pPr>
      <w:rPr>
        <w:rFonts w:cs="Times New Roman" w:hint="default"/>
      </w:rPr>
    </w:lvl>
    <w:lvl w:ilvl="1">
      <w:start w:val="1"/>
      <w:numFmt w:val="lowerLetter"/>
      <w:lvlText w:val="%2)"/>
      <w:lvlJc w:val="left"/>
      <w:pPr>
        <w:ind w:left="1260" w:hanging="420"/>
      </w:pPr>
      <w:rPr>
        <w:rFonts w:cs="Times New Roman"/>
      </w:rPr>
    </w:lvl>
    <w:lvl w:ilvl="2">
      <w:start w:val="1"/>
      <w:numFmt w:val="lowerRoman"/>
      <w:lvlText w:val="%3."/>
      <w:lvlJc w:val="right"/>
      <w:pPr>
        <w:ind w:left="1680" w:hanging="420"/>
      </w:pPr>
      <w:rPr>
        <w:rFonts w:cs="Times New Roman"/>
      </w:rPr>
    </w:lvl>
    <w:lvl w:ilvl="3">
      <w:start w:val="1"/>
      <w:numFmt w:val="decimal"/>
      <w:lvlText w:val="%4."/>
      <w:lvlJc w:val="left"/>
      <w:pPr>
        <w:ind w:left="2100" w:hanging="420"/>
      </w:pPr>
      <w:rPr>
        <w:rFonts w:cs="Times New Roman"/>
      </w:rPr>
    </w:lvl>
    <w:lvl w:ilvl="4">
      <w:start w:val="1"/>
      <w:numFmt w:val="lowerLetter"/>
      <w:lvlText w:val="%5)"/>
      <w:lvlJc w:val="left"/>
      <w:pPr>
        <w:ind w:left="2520" w:hanging="420"/>
      </w:pPr>
      <w:rPr>
        <w:rFonts w:cs="Times New Roman"/>
      </w:rPr>
    </w:lvl>
    <w:lvl w:ilvl="5">
      <w:start w:val="1"/>
      <w:numFmt w:val="lowerRoman"/>
      <w:lvlText w:val="%6."/>
      <w:lvlJc w:val="right"/>
      <w:pPr>
        <w:ind w:left="2940" w:hanging="420"/>
      </w:pPr>
      <w:rPr>
        <w:rFonts w:cs="Times New Roman"/>
      </w:rPr>
    </w:lvl>
    <w:lvl w:ilvl="6">
      <w:start w:val="1"/>
      <w:numFmt w:val="decimal"/>
      <w:lvlText w:val="%7."/>
      <w:lvlJc w:val="left"/>
      <w:pPr>
        <w:ind w:left="3360" w:hanging="420"/>
      </w:pPr>
      <w:rPr>
        <w:rFonts w:cs="Times New Roman"/>
      </w:rPr>
    </w:lvl>
    <w:lvl w:ilvl="7">
      <w:start w:val="1"/>
      <w:numFmt w:val="lowerLetter"/>
      <w:lvlText w:val="%8)"/>
      <w:lvlJc w:val="left"/>
      <w:pPr>
        <w:ind w:left="3780" w:hanging="420"/>
      </w:pPr>
      <w:rPr>
        <w:rFonts w:cs="Times New Roman"/>
      </w:rPr>
    </w:lvl>
    <w:lvl w:ilvl="8">
      <w:start w:val="1"/>
      <w:numFmt w:val="lowerRoman"/>
      <w:lvlText w:val="%9."/>
      <w:lvlJc w:val="right"/>
      <w:pPr>
        <w:ind w:left="4200" w:hanging="420"/>
      </w:pPr>
      <w:rPr>
        <w:rFonts w:cs="Times New Roman"/>
      </w:rPr>
    </w:lvl>
  </w:abstractNum>
  <w:abstractNum w:abstractNumId="26">
    <w:nsid w:val="375154E3"/>
    <w:multiLevelType w:val="multilevel"/>
    <w:tmpl w:val="375154E3"/>
    <w:lvl w:ilvl="0">
      <w:start w:val="2"/>
      <w:numFmt w:val="japaneseCounting"/>
      <w:lvlText w:val="%1、"/>
      <w:lvlJc w:val="left"/>
      <w:pPr>
        <w:ind w:left="480" w:hanging="480"/>
      </w:pPr>
      <w:rPr>
        <w:rFonts w:ascii="黑体" w:eastAsia="黑体" w:hAnsi="Times New Roman" w:cs="Times New Roman" w:hint="default"/>
        <w:b w:val="0"/>
        <w:color w:val="000000"/>
        <w:sz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7">
    <w:nsid w:val="381653A0"/>
    <w:multiLevelType w:val="multilevel"/>
    <w:tmpl w:val="381653A0"/>
    <w:lvl w:ilvl="0">
      <w:start w:val="1"/>
      <w:numFmt w:val="decimal"/>
      <w:lvlText w:val="%1."/>
      <w:lvlJc w:val="left"/>
      <w:pPr>
        <w:tabs>
          <w:tab w:val="left" w:pos="780"/>
        </w:tabs>
        <w:ind w:left="780" w:hanging="360"/>
      </w:pPr>
      <w:rPr>
        <w:rFonts w:hint="default"/>
      </w:rPr>
    </w:lvl>
    <w:lvl w:ilvl="1">
      <w:start w:val="1"/>
      <w:numFmt w:val="lowerLetter"/>
      <w:lvlText w:val="%2)"/>
      <w:lvlJc w:val="left"/>
      <w:pPr>
        <w:tabs>
          <w:tab w:val="left" w:pos="1260"/>
        </w:tabs>
        <w:ind w:left="1260" w:hanging="420"/>
      </w:pPr>
    </w:lvl>
    <w:lvl w:ilvl="2">
      <w:start w:val="1"/>
      <w:numFmt w:val="lowerRoman"/>
      <w:lvlText w:val="%3."/>
      <w:lvlJc w:val="right"/>
      <w:pPr>
        <w:tabs>
          <w:tab w:val="left" w:pos="1680"/>
        </w:tabs>
        <w:ind w:left="1680" w:hanging="420"/>
      </w:pPr>
    </w:lvl>
    <w:lvl w:ilvl="3">
      <w:start w:val="1"/>
      <w:numFmt w:val="decimal"/>
      <w:lvlText w:val="%4."/>
      <w:lvlJc w:val="left"/>
      <w:pPr>
        <w:tabs>
          <w:tab w:val="left" w:pos="2100"/>
        </w:tabs>
        <w:ind w:left="2100" w:hanging="420"/>
      </w:pPr>
    </w:lvl>
    <w:lvl w:ilvl="4">
      <w:start w:val="1"/>
      <w:numFmt w:val="lowerLetter"/>
      <w:lvlText w:val="%5)"/>
      <w:lvlJc w:val="left"/>
      <w:pPr>
        <w:tabs>
          <w:tab w:val="left" w:pos="2520"/>
        </w:tabs>
        <w:ind w:left="2520" w:hanging="420"/>
      </w:pPr>
    </w:lvl>
    <w:lvl w:ilvl="5">
      <w:start w:val="1"/>
      <w:numFmt w:val="lowerRoman"/>
      <w:lvlText w:val="%6."/>
      <w:lvlJc w:val="right"/>
      <w:pPr>
        <w:tabs>
          <w:tab w:val="left" w:pos="2940"/>
        </w:tabs>
        <w:ind w:left="2940" w:hanging="420"/>
      </w:pPr>
    </w:lvl>
    <w:lvl w:ilvl="6">
      <w:start w:val="1"/>
      <w:numFmt w:val="decimal"/>
      <w:lvlText w:val="%7."/>
      <w:lvlJc w:val="left"/>
      <w:pPr>
        <w:tabs>
          <w:tab w:val="left" w:pos="3360"/>
        </w:tabs>
        <w:ind w:left="3360" w:hanging="420"/>
      </w:pPr>
    </w:lvl>
    <w:lvl w:ilvl="7">
      <w:start w:val="1"/>
      <w:numFmt w:val="lowerLetter"/>
      <w:lvlText w:val="%8)"/>
      <w:lvlJc w:val="left"/>
      <w:pPr>
        <w:tabs>
          <w:tab w:val="left" w:pos="3780"/>
        </w:tabs>
        <w:ind w:left="3780" w:hanging="420"/>
      </w:pPr>
    </w:lvl>
    <w:lvl w:ilvl="8">
      <w:start w:val="1"/>
      <w:numFmt w:val="lowerRoman"/>
      <w:lvlText w:val="%9."/>
      <w:lvlJc w:val="right"/>
      <w:pPr>
        <w:tabs>
          <w:tab w:val="left" w:pos="4200"/>
        </w:tabs>
        <w:ind w:left="4200" w:hanging="420"/>
      </w:pPr>
    </w:lvl>
  </w:abstractNum>
  <w:abstractNum w:abstractNumId="28">
    <w:nsid w:val="3826411C"/>
    <w:multiLevelType w:val="multilevel"/>
    <w:tmpl w:val="3826411C"/>
    <w:lvl w:ilvl="0">
      <w:start w:val="1"/>
      <w:numFmt w:val="decimal"/>
      <w:lvlText w:val="（%1）"/>
      <w:lvlJc w:val="left"/>
      <w:pPr>
        <w:ind w:left="1140" w:hanging="720"/>
      </w:pPr>
      <w:rPr>
        <w:rFonts w:cs="Times New Roman" w:hint="default"/>
      </w:rPr>
    </w:lvl>
    <w:lvl w:ilvl="1">
      <w:start w:val="1"/>
      <w:numFmt w:val="lowerLetter"/>
      <w:lvlText w:val="%2)"/>
      <w:lvlJc w:val="left"/>
      <w:pPr>
        <w:ind w:left="1260" w:hanging="420"/>
      </w:pPr>
      <w:rPr>
        <w:rFonts w:cs="Times New Roman"/>
      </w:rPr>
    </w:lvl>
    <w:lvl w:ilvl="2">
      <w:start w:val="1"/>
      <w:numFmt w:val="lowerRoman"/>
      <w:lvlText w:val="%3."/>
      <w:lvlJc w:val="right"/>
      <w:pPr>
        <w:ind w:left="1680" w:hanging="420"/>
      </w:pPr>
      <w:rPr>
        <w:rFonts w:cs="Times New Roman"/>
      </w:rPr>
    </w:lvl>
    <w:lvl w:ilvl="3">
      <w:start w:val="1"/>
      <w:numFmt w:val="decimal"/>
      <w:lvlText w:val="%4."/>
      <w:lvlJc w:val="left"/>
      <w:pPr>
        <w:ind w:left="2100" w:hanging="420"/>
      </w:pPr>
      <w:rPr>
        <w:rFonts w:cs="Times New Roman"/>
      </w:rPr>
    </w:lvl>
    <w:lvl w:ilvl="4">
      <w:start w:val="1"/>
      <w:numFmt w:val="lowerLetter"/>
      <w:lvlText w:val="%5)"/>
      <w:lvlJc w:val="left"/>
      <w:pPr>
        <w:ind w:left="2520" w:hanging="420"/>
      </w:pPr>
      <w:rPr>
        <w:rFonts w:cs="Times New Roman"/>
      </w:rPr>
    </w:lvl>
    <w:lvl w:ilvl="5">
      <w:start w:val="1"/>
      <w:numFmt w:val="lowerRoman"/>
      <w:lvlText w:val="%6."/>
      <w:lvlJc w:val="right"/>
      <w:pPr>
        <w:ind w:left="2940" w:hanging="420"/>
      </w:pPr>
      <w:rPr>
        <w:rFonts w:cs="Times New Roman"/>
      </w:rPr>
    </w:lvl>
    <w:lvl w:ilvl="6">
      <w:start w:val="1"/>
      <w:numFmt w:val="decimal"/>
      <w:lvlText w:val="%7."/>
      <w:lvlJc w:val="left"/>
      <w:pPr>
        <w:ind w:left="3360" w:hanging="420"/>
      </w:pPr>
      <w:rPr>
        <w:rFonts w:cs="Times New Roman"/>
      </w:rPr>
    </w:lvl>
    <w:lvl w:ilvl="7">
      <w:start w:val="1"/>
      <w:numFmt w:val="lowerLetter"/>
      <w:lvlText w:val="%8)"/>
      <w:lvlJc w:val="left"/>
      <w:pPr>
        <w:ind w:left="3780" w:hanging="420"/>
      </w:pPr>
      <w:rPr>
        <w:rFonts w:cs="Times New Roman"/>
      </w:rPr>
    </w:lvl>
    <w:lvl w:ilvl="8">
      <w:start w:val="1"/>
      <w:numFmt w:val="lowerRoman"/>
      <w:lvlText w:val="%9."/>
      <w:lvlJc w:val="right"/>
      <w:pPr>
        <w:ind w:left="4200" w:hanging="420"/>
      </w:pPr>
      <w:rPr>
        <w:rFonts w:cs="Times New Roman"/>
      </w:rPr>
    </w:lvl>
  </w:abstractNum>
  <w:abstractNum w:abstractNumId="29">
    <w:nsid w:val="396E6D0F"/>
    <w:multiLevelType w:val="multilevel"/>
    <w:tmpl w:val="396E6D0F"/>
    <w:lvl w:ilvl="0">
      <w:start w:val="1"/>
      <w:numFmt w:val="decimal"/>
      <w:lvlText w:val="（%1）"/>
      <w:lvlJc w:val="left"/>
      <w:pPr>
        <w:ind w:left="1140" w:hanging="720"/>
      </w:pPr>
      <w:rPr>
        <w:rFonts w:cs="Times New Roman" w:hint="default"/>
      </w:rPr>
    </w:lvl>
    <w:lvl w:ilvl="1">
      <w:start w:val="1"/>
      <w:numFmt w:val="lowerLetter"/>
      <w:lvlText w:val="%2)"/>
      <w:lvlJc w:val="left"/>
      <w:pPr>
        <w:ind w:left="1260" w:hanging="420"/>
      </w:pPr>
      <w:rPr>
        <w:rFonts w:cs="Times New Roman"/>
      </w:rPr>
    </w:lvl>
    <w:lvl w:ilvl="2">
      <w:start w:val="1"/>
      <w:numFmt w:val="lowerRoman"/>
      <w:lvlText w:val="%3."/>
      <w:lvlJc w:val="right"/>
      <w:pPr>
        <w:ind w:left="1680" w:hanging="420"/>
      </w:pPr>
      <w:rPr>
        <w:rFonts w:cs="Times New Roman"/>
      </w:rPr>
    </w:lvl>
    <w:lvl w:ilvl="3">
      <w:start w:val="1"/>
      <w:numFmt w:val="decimal"/>
      <w:lvlText w:val="%4."/>
      <w:lvlJc w:val="left"/>
      <w:pPr>
        <w:ind w:left="2100" w:hanging="420"/>
      </w:pPr>
      <w:rPr>
        <w:rFonts w:cs="Times New Roman"/>
      </w:rPr>
    </w:lvl>
    <w:lvl w:ilvl="4">
      <w:start w:val="1"/>
      <w:numFmt w:val="lowerLetter"/>
      <w:lvlText w:val="%5)"/>
      <w:lvlJc w:val="left"/>
      <w:pPr>
        <w:ind w:left="2520" w:hanging="420"/>
      </w:pPr>
      <w:rPr>
        <w:rFonts w:cs="Times New Roman"/>
      </w:rPr>
    </w:lvl>
    <w:lvl w:ilvl="5">
      <w:start w:val="1"/>
      <w:numFmt w:val="lowerRoman"/>
      <w:lvlText w:val="%6."/>
      <w:lvlJc w:val="right"/>
      <w:pPr>
        <w:ind w:left="2940" w:hanging="420"/>
      </w:pPr>
      <w:rPr>
        <w:rFonts w:cs="Times New Roman"/>
      </w:rPr>
    </w:lvl>
    <w:lvl w:ilvl="6">
      <w:start w:val="1"/>
      <w:numFmt w:val="decimal"/>
      <w:lvlText w:val="%7."/>
      <w:lvlJc w:val="left"/>
      <w:pPr>
        <w:ind w:left="3360" w:hanging="420"/>
      </w:pPr>
      <w:rPr>
        <w:rFonts w:cs="Times New Roman"/>
      </w:rPr>
    </w:lvl>
    <w:lvl w:ilvl="7">
      <w:start w:val="1"/>
      <w:numFmt w:val="lowerLetter"/>
      <w:lvlText w:val="%8)"/>
      <w:lvlJc w:val="left"/>
      <w:pPr>
        <w:ind w:left="3780" w:hanging="420"/>
      </w:pPr>
      <w:rPr>
        <w:rFonts w:cs="Times New Roman"/>
      </w:rPr>
    </w:lvl>
    <w:lvl w:ilvl="8">
      <w:start w:val="1"/>
      <w:numFmt w:val="lowerRoman"/>
      <w:lvlText w:val="%9."/>
      <w:lvlJc w:val="right"/>
      <w:pPr>
        <w:ind w:left="4200" w:hanging="420"/>
      </w:pPr>
      <w:rPr>
        <w:rFonts w:cs="Times New Roman"/>
      </w:rPr>
    </w:lvl>
  </w:abstractNum>
  <w:abstractNum w:abstractNumId="30">
    <w:nsid w:val="397506C6"/>
    <w:multiLevelType w:val="multilevel"/>
    <w:tmpl w:val="397506C6"/>
    <w:lvl w:ilvl="0">
      <w:start w:val="6"/>
      <w:numFmt w:val="decimal"/>
      <w:lvlText w:val="%1、"/>
      <w:lvlJc w:val="left"/>
      <w:pPr>
        <w:tabs>
          <w:tab w:val="left" w:pos="360"/>
        </w:tabs>
        <w:ind w:left="360" w:hanging="360"/>
      </w:pPr>
      <w:rPr>
        <w:rFonts w:cs="Times New Roman" w:hint="default"/>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31">
    <w:nsid w:val="3DAA6D18"/>
    <w:multiLevelType w:val="multilevel"/>
    <w:tmpl w:val="3DAA6D18"/>
    <w:lvl w:ilvl="0">
      <w:start w:val="1"/>
      <w:numFmt w:val="decimal"/>
      <w:lvlText w:val="（%1）"/>
      <w:lvlJc w:val="left"/>
      <w:pPr>
        <w:ind w:left="1140" w:hanging="720"/>
      </w:pPr>
      <w:rPr>
        <w:rFonts w:ascii="宋体" w:eastAsia="宋体" w:cs="Times New Roman" w:hint="default"/>
        <w:color w:val="000000"/>
      </w:rPr>
    </w:lvl>
    <w:lvl w:ilvl="1">
      <w:start w:val="1"/>
      <w:numFmt w:val="lowerLetter"/>
      <w:lvlText w:val="%2)"/>
      <w:lvlJc w:val="left"/>
      <w:pPr>
        <w:ind w:left="1260" w:hanging="420"/>
      </w:pPr>
      <w:rPr>
        <w:rFonts w:cs="Times New Roman"/>
      </w:rPr>
    </w:lvl>
    <w:lvl w:ilvl="2">
      <w:start w:val="1"/>
      <w:numFmt w:val="lowerRoman"/>
      <w:lvlText w:val="%3."/>
      <w:lvlJc w:val="right"/>
      <w:pPr>
        <w:ind w:left="1680" w:hanging="420"/>
      </w:pPr>
      <w:rPr>
        <w:rFonts w:cs="Times New Roman"/>
      </w:rPr>
    </w:lvl>
    <w:lvl w:ilvl="3">
      <w:start w:val="1"/>
      <w:numFmt w:val="decimal"/>
      <w:lvlText w:val="%4."/>
      <w:lvlJc w:val="left"/>
      <w:pPr>
        <w:ind w:left="2100" w:hanging="420"/>
      </w:pPr>
      <w:rPr>
        <w:rFonts w:cs="Times New Roman"/>
      </w:rPr>
    </w:lvl>
    <w:lvl w:ilvl="4">
      <w:start w:val="1"/>
      <w:numFmt w:val="lowerLetter"/>
      <w:lvlText w:val="%5)"/>
      <w:lvlJc w:val="left"/>
      <w:pPr>
        <w:ind w:left="2520" w:hanging="420"/>
      </w:pPr>
      <w:rPr>
        <w:rFonts w:cs="Times New Roman"/>
      </w:rPr>
    </w:lvl>
    <w:lvl w:ilvl="5">
      <w:start w:val="1"/>
      <w:numFmt w:val="lowerRoman"/>
      <w:lvlText w:val="%6."/>
      <w:lvlJc w:val="right"/>
      <w:pPr>
        <w:ind w:left="2940" w:hanging="420"/>
      </w:pPr>
      <w:rPr>
        <w:rFonts w:cs="Times New Roman"/>
      </w:rPr>
    </w:lvl>
    <w:lvl w:ilvl="6">
      <w:start w:val="1"/>
      <w:numFmt w:val="decimal"/>
      <w:lvlText w:val="%7."/>
      <w:lvlJc w:val="left"/>
      <w:pPr>
        <w:ind w:left="3360" w:hanging="420"/>
      </w:pPr>
      <w:rPr>
        <w:rFonts w:cs="Times New Roman"/>
      </w:rPr>
    </w:lvl>
    <w:lvl w:ilvl="7">
      <w:start w:val="1"/>
      <w:numFmt w:val="lowerLetter"/>
      <w:lvlText w:val="%8)"/>
      <w:lvlJc w:val="left"/>
      <w:pPr>
        <w:ind w:left="3780" w:hanging="420"/>
      </w:pPr>
      <w:rPr>
        <w:rFonts w:cs="Times New Roman"/>
      </w:rPr>
    </w:lvl>
    <w:lvl w:ilvl="8">
      <w:start w:val="1"/>
      <w:numFmt w:val="lowerRoman"/>
      <w:lvlText w:val="%9."/>
      <w:lvlJc w:val="right"/>
      <w:pPr>
        <w:ind w:left="4200" w:hanging="420"/>
      </w:pPr>
      <w:rPr>
        <w:rFonts w:cs="Times New Roman"/>
      </w:rPr>
    </w:lvl>
  </w:abstractNum>
  <w:abstractNum w:abstractNumId="32">
    <w:nsid w:val="40AF30A4"/>
    <w:multiLevelType w:val="multilevel"/>
    <w:tmpl w:val="40AF30A4"/>
    <w:lvl w:ilvl="0">
      <w:start w:val="1"/>
      <w:numFmt w:val="decimal"/>
      <w:lvlText w:val="（%1）"/>
      <w:lvlJc w:val="left"/>
      <w:pPr>
        <w:ind w:left="1140" w:hanging="720"/>
      </w:pPr>
      <w:rPr>
        <w:rFonts w:ascii="宋体" w:eastAsia="宋体" w:cs="Times New Roman" w:hint="default"/>
        <w:color w:val="000000"/>
      </w:rPr>
    </w:lvl>
    <w:lvl w:ilvl="1">
      <w:start w:val="1"/>
      <w:numFmt w:val="lowerLetter"/>
      <w:lvlText w:val="%2)"/>
      <w:lvlJc w:val="left"/>
      <w:pPr>
        <w:ind w:left="1260" w:hanging="420"/>
      </w:pPr>
      <w:rPr>
        <w:rFonts w:cs="Times New Roman"/>
      </w:rPr>
    </w:lvl>
    <w:lvl w:ilvl="2">
      <w:start w:val="1"/>
      <w:numFmt w:val="lowerRoman"/>
      <w:lvlText w:val="%3."/>
      <w:lvlJc w:val="right"/>
      <w:pPr>
        <w:ind w:left="1680" w:hanging="420"/>
      </w:pPr>
      <w:rPr>
        <w:rFonts w:cs="Times New Roman"/>
      </w:rPr>
    </w:lvl>
    <w:lvl w:ilvl="3">
      <w:start w:val="1"/>
      <w:numFmt w:val="decimal"/>
      <w:lvlText w:val="%4."/>
      <w:lvlJc w:val="left"/>
      <w:pPr>
        <w:ind w:left="2100" w:hanging="420"/>
      </w:pPr>
      <w:rPr>
        <w:rFonts w:cs="Times New Roman"/>
      </w:rPr>
    </w:lvl>
    <w:lvl w:ilvl="4">
      <w:start w:val="1"/>
      <w:numFmt w:val="lowerLetter"/>
      <w:lvlText w:val="%5)"/>
      <w:lvlJc w:val="left"/>
      <w:pPr>
        <w:ind w:left="2520" w:hanging="420"/>
      </w:pPr>
      <w:rPr>
        <w:rFonts w:cs="Times New Roman"/>
      </w:rPr>
    </w:lvl>
    <w:lvl w:ilvl="5">
      <w:start w:val="1"/>
      <w:numFmt w:val="lowerRoman"/>
      <w:lvlText w:val="%6."/>
      <w:lvlJc w:val="right"/>
      <w:pPr>
        <w:ind w:left="2940" w:hanging="420"/>
      </w:pPr>
      <w:rPr>
        <w:rFonts w:cs="Times New Roman"/>
      </w:rPr>
    </w:lvl>
    <w:lvl w:ilvl="6">
      <w:start w:val="1"/>
      <w:numFmt w:val="decimal"/>
      <w:lvlText w:val="%7."/>
      <w:lvlJc w:val="left"/>
      <w:pPr>
        <w:ind w:left="3360" w:hanging="420"/>
      </w:pPr>
      <w:rPr>
        <w:rFonts w:cs="Times New Roman"/>
      </w:rPr>
    </w:lvl>
    <w:lvl w:ilvl="7">
      <w:start w:val="1"/>
      <w:numFmt w:val="lowerLetter"/>
      <w:lvlText w:val="%8)"/>
      <w:lvlJc w:val="left"/>
      <w:pPr>
        <w:ind w:left="3780" w:hanging="420"/>
      </w:pPr>
      <w:rPr>
        <w:rFonts w:cs="Times New Roman"/>
      </w:rPr>
    </w:lvl>
    <w:lvl w:ilvl="8">
      <w:start w:val="1"/>
      <w:numFmt w:val="lowerRoman"/>
      <w:lvlText w:val="%9."/>
      <w:lvlJc w:val="right"/>
      <w:pPr>
        <w:ind w:left="4200" w:hanging="420"/>
      </w:pPr>
      <w:rPr>
        <w:rFonts w:cs="Times New Roman"/>
      </w:rPr>
    </w:lvl>
  </w:abstractNum>
  <w:abstractNum w:abstractNumId="33">
    <w:nsid w:val="41882E6B"/>
    <w:multiLevelType w:val="multilevel"/>
    <w:tmpl w:val="41882E6B"/>
    <w:lvl w:ilvl="0">
      <w:start w:val="1"/>
      <w:numFmt w:val="decimal"/>
      <w:lvlText w:val="（%1）"/>
      <w:lvlJc w:val="left"/>
      <w:pPr>
        <w:ind w:left="1140" w:hanging="720"/>
      </w:pPr>
      <w:rPr>
        <w:rFonts w:ascii="宋体" w:eastAsia="宋体" w:cs="Times New Roman" w:hint="default"/>
        <w:color w:val="000000"/>
      </w:rPr>
    </w:lvl>
    <w:lvl w:ilvl="1">
      <w:start w:val="1"/>
      <w:numFmt w:val="lowerLetter"/>
      <w:lvlText w:val="%2)"/>
      <w:lvlJc w:val="left"/>
      <w:pPr>
        <w:ind w:left="1260" w:hanging="420"/>
      </w:pPr>
      <w:rPr>
        <w:rFonts w:cs="Times New Roman"/>
      </w:rPr>
    </w:lvl>
    <w:lvl w:ilvl="2">
      <w:start w:val="1"/>
      <w:numFmt w:val="lowerRoman"/>
      <w:lvlText w:val="%3."/>
      <w:lvlJc w:val="right"/>
      <w:pPr>
        <w:ind w:left="1680" w:hanging="420"/>
      </w:pPr>
      <w:rPr>
        <w:rFonts w:cs="Times New Roman"/>
      </w:rPr>
    </w:lvl>
    <w:lvl w:ilvl="3">
      <w:start w:val="1"/>
      <w:numFmt w:val="decimal"/>
      <w:lvlText w:val="%4."/>
      <w:lvlJc w:val="left"/>
      <w:pPr>
        <w:ind w:left="2100" w:hanging="420"/>
      </w:pPr>
      <w:rPr>
        <w:rFonts w:cs="Times New Roman"/>
      </w:rPr>
    </w:lvl>
    <w:lvl w:ilvl="4">
      <w:start w:val="1"/>
      <w:numFmt w:val="lowerLetter"/>
      <w:lvlText w:val="%5)"/>
      <w:lvlJc w:val="left"/>
      <w:pPr>
        <w:ind w:left="2520" w:hanging="420"/>
      </w:pPr>
      <w:rPr>
        <w:rFonts w:cs="Times New Roman"/>
      </w:rPr>
    </w:lvl>
    <w:lvl w:ilvl="5">
      <w:start w:val="1"/>
      <w:numFmt w:val="lowerRoman"/>
      <w:lvlText w:val="%6."/>
      <w:lvlJc w:val="right"/>
      <w:pPr>
        <w:ind w:left="2940" w:hanging="420"/>
      </w:pPr>
      <w:rPr>
        <w:rFonts w:cs="Times New Roman"/>
      </w:rPr>
    </w:lvl>
    <w:lvl w:ilvl="6">
      <w:start w:val="1"/>
      <w:numFmt w:val="decimal"/>
      <w:lvlText w:val="%7."/>
      <w:lvlJc w:val="left"/>
      <w:pPr>
        <w:ind w:left="3360" w:hanging="420"/>
      </w:pPr>
      <w:rPr>
        <w:rFonts w:cs="Times New Roman"/>
      </w:rPr>
    </w:lvl>
    <w:lvl w:ilvl="7">
      <w:start w:val="1"/>
      <w:numFmt w:val="lowerLetter"/>
      <w:lvlText w:val="%8)"/>
      <w:lvlJc w:val="left"/>
      <w:pPr>
        <w:ind w:left="3780" w:hanging="420"/>
      </w:pPr>
      <w:rPr>
        <w:rFonts w:cs="Times New Roman"/>
      </w:rPr>
    </w:lvl>
    <w:lvl w:ilvl="8">
      <w:start w:val="1"/>
      <w:numFmt w:val="lowerRoman"/>
      <w:lvlText w:val="%9."/>
      <w:lvlJc w:val="right"/>
      <w:pPr>
        <w:ind w:left="4200" w:hanging="420"/>
      </w:pPr>
      <w:rPr>
        <w:rFonts w:cs="Times New Roman"/>
      </w:rPr>
    </w:lvl>
  </w:abstractNum>
  <w:abstractNum w:abstractNumId="34">
    <w:nsid w:val="43DF0622"/>
    <w:multiLevelType w:val="multilevel"/>
    <w:tmpl w:val="43DF0622"/>
    <w:lvl w:ilvl="0">
      <w:start w:val="1"/>
      <w:numFmt w:val="decimal"/>
      <w:lvlText w:val="（%1）"/>
      <w:lvlJc w:val="left"/>
      <w:pPr>
        <w:ind w:left="1140" w:hanging="72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35">
    <w:nsid w:val="44EC4532"/>
    <w:multiLevelType w:val="multilevel"/>
    <w:tmpl w:val="44EC4532"/>
    <w:lvl w:ilvl="0">
      <w:start w:val="1"/>
      <w:numFmt w:val="decimal"/>
      <w:lvlText w:val="%1."/>
      <w:lvlJc w:val="left"/>
      <w:pPr>
        <w:tabs>
          <w:tab w:val="left" w:pos="420"/>
        </w:tabs>
        <w:ind w:left="420" w:hanging="420"/>
      </w:pPr>
      <w:rPr>
        <w:rFonts w:cs="Times New Roman"/>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36">
    <w:nsid w:val="463361E1"/>
    <w:multiLevelType w:val="multilevel"/>
    <w:tmpl w:val="463361E1"/>
    <w:lvl w:ilvl="0">
      <w:start w:val="1"/>
      <w:numFmt w:val="decimal"/>
      <w:lvlText w:val="（%1）"/>
      <w:lvlJc w:val="left"/>
      <w:pPr>
        <w:ind w:left="1140" w:hanging="720"/>
      </w:pPr>
      <w:rPr>
        <w:rFonts w:ascii="宋体" w:eastAsia="宋体" w:cs="Times New Roman" w:hint="default"/>
        <w:color w:val="000000"/>
      </w:rPr>
    </w:lvl>
    <w:lvl w:ilvl="1">
      <w:start w:val="1"/>
      <w:numFmt w:val="lowerLetter"/>
      <w:lvlText w:val="%2)"/>
      <w:lvlJc w:val="left"/>
      <w:pPr>
        <w:ind w:left="1260" w:hanging="420"/>
      </w:pPr>
      <w:rPr>
        <w:rFonts w:cs="Times New Roman"/>
      </w:rPr>
    </w:lvl>
    <w:lvl w:ilvl="2">
      <w:start w:val="1"/>
      <w:numFmt w:val="lowerRoman"/>
      <w:lvlText w:val="%3."/>
      <w:lvlJc w:val="right"/>
      <w:pPr>
        <w:ind w:left="1680" w:hanging="420"/>
      </w:pPr>
      <w:rPr>
        <w:rFonts w:cs="Times New Roman"/>
      </w:rPr>
    </w:lvl>
    <w:lvl w:ilvl="3">
      <w:start w:val="1"/>
      <w:numFmt w:val="decimal"/>
      <w:lvlText w:val="%4."/>
      <w:lvlJc w:val="left"/>
      <w:pPr>
        <w:ind w:left="2100" w:hanging="420"/>
      </w:pPr>
      <w:rPr>
        <w:rFonts w:cs="Times New Roman"/>
      </w:rPr>
    </w:lvl>
    <w:lvl w:ilvl="4">
      <w:start w:val="1"/>
      <w:numFmt w:val="lowerLetter"/>
      <w:lvlText w:val="%5)"/>
      <w:lvlJc w:val="left"/>
      <w:pPr>
        <w:ind w:left="2520" w:hanging="420"/>
      </w:pPr>
      <w:rPr>
        <w:rFonts w:cs="Times New Roman"/>
      </w:rPr>
    </w:lvl>
    <w:lvl w:ilvl="5">
      <w:start w:val="1"/>
      <w:numFmt w:val="lowerRoman"/>
      <w:lvlText w:val="%6."/>
      <w:lvlJc w:val="right"/>
      <w:pPr>
        <w:ind w:left="2940" w:hanging="420"/>
      </w:pPr>
      <w:rPr>
        <w:rFonts w:cs="Times New Roman"/>
      </w:rPr>
    </w:lvl>
    <w:lvl w:ilvl="6">
      <w:start w:val="1"/>
      <w:numFmt w:val="decimal"/>
      <w:lvlText w:val="%7."/>
      <w:lvlJc w:val="left"/>
      <w:pPr>
        <w:ind w:left="3360" w:hanging="420"/>
      </w:pPr>
      <w:rPr>
        <w:rFonts w:cs="Times New Roman"/>
      </w:rPr>
    </w:lvl>
    <w:lvl w:ilvl="7">
      <w:start w:val="1"/>
      <w:numFmt w:val="lowerLetter"/>
      <w:lvlText w:val="%8)"/>
      <w:lvlJc w:val="left"/>
      <w:pPr>
        <w:ind w:left="3780" w:hanging="420"/>
      </w:pPr>
      <w:rPr>
        <w:rFonts w:cs="Times New Roman"/>
      </w:rPr>
    </w:lvl>
    <w:lvl w:ilvl="8">
      <w:start w:val="1"/>
      <w:numFmt w:val="lowerRoman"/>
      <w:lvlText w:val="%9."/>
      <w:lvlJc w:val="right"/>
      <w:pPr>
        <w:ind w:left="4200" w:hanging="420"/>
      </w:pPr>
      <w:rPr>
        <w:rFonts w:cs="Times New Roman"/>
      </w:rPr>
    </w:lvl>
  </w:abstractNum>
  <w:abstractNum w:abstractNumId="37">
    <w:nsid w:val="494B12E0"/>
    <w:multiLevelType w:val="multilevel"/>
    <w:tmpl w:val="494B12E0"/>
    <w:lvl w:ilvl="0">
      <w:start w:val="1"/>
      <w:numFmt w:val="decimal"/>
      <w:lvlText w:val="（%1）"/>
      <w:lvlJc w:val="left"/>
      <w:pPr>
        <w:ind w:left="1140" w:hanging="720"/>
      </w:pPr>
      <w:rPr>
        <w:rFonts w:ascii="宋体" w:hAnsi="宋体" w:hint="default"/>
        <w:color w:val="000000"/>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38">
    <w:nsid w:val="4CB45D0B"/>
    <w:multiLevelType w:val="multilevel"/>
    <w:tmpl w:val="4CB45D0B"/>
    <w:lvl w:ilvl="0">
      <w:start w:val="1"/>
      <w:numFmt w:val="decimal"/>
      <w:lvlText w:val="（%1）"/>
      <w:lvlJc w:val="left"/>
      <w:pPr>
        <w:tabs>
          <w:tab w:val="left" w:pos="0"/>
        </w:tabs>
        <w:ind w:left="0" w:firstLine="17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9">
    <w:nsid w:val="4D266365"/>
    <w:multiLevelType w:val="multilevel"/>
    <w:tmpl w:val="4D266365"/>
    <w:lvl w:ilvl="0">
      <w:start w:val="1"/>
      <w:numFmt w:val="decimal"/>
      <w:lvlText w:val="（%1）"/>
      <w:lvlJc w:val="left"/>
      <w:pPr>
        <w:ind w:left="1140" w:hanging="720"/>
      </w:pPr>
      <w:rPr>
        <w:rFonts w:cs="Times New Roman" w:hint="default"/>
      </w:rPr>
    </w:lvl>
    <w:lvl w:ilvl="1">
      <w:start w:val="1"/>
      <w:numFmt w:val="lowerLetter"/>
      <w:lvlText w:val="%2)"/>
      <w:lvlJc w:val="left"/>
      <w:pPr>
        <w:ind w:left="1260" w:hanging="420"/>
      </w:pPr>
      <w:rPr>
        <w:rFonts w:cs="Times New Roman"/>
      </w:rPr>
    </w:lvl>
    <w:lvl w:ilvl="2">
      <w:start w:val="1"/>
      <w:numFmt w:val="lowerRoman"/>
      <w:lvlText w:val="%3."/>
      <w:lvlJc w:val="right"/>
      <w:pPr>
        <w:ind w:left="1680" w:hanging="420"/>
      </w:pPr>
      <w:rPr>
        <w:rFonts w:cs="Times New Roman"/>
      </w:rPr>
    </w:lvl>
    <w:lvl w:ilvl="3">
      <w:start w:val="1"/>
      <w:numFmt w:val="decimal"/>
      <w:lvlText w:val="%4."/>
      <w:lvlJc w:val="left"/>
      <w:pPr>
        <w:ind w:left="2100" w:hanging="420"/>
      </w:pPr>
      <w:rPr>
        <w:rFonts w:cs="Times New Roman"/>
      </w:rPr>
    </w:lvl>
    <w:lvl w:ilvl="4">
      <w:start w:val="1"/>
      <w:numFmt w:val="lowerLetter"/>
      <w:lvlText w:val="%5)"/>
      <w:lvlJc w:val="left"/>
      <w:pPr>
        <w:ind w:left="2520" w:hanging="420"/>
      </w:pPr>
      <w:rPr>
        <w:rFonts w:cs="Times New Roman"/>
      </w:rPr>
    </w:lvl>
    <w:lvl w:ilvl="5">
      <w:start w:val="1"/>
      <w:numFmt w:val="lowerRoman"/>
      <w:lvlText w:val="%6."/>
      <w:lvlJc w:val="right"/>
      <w:pPr>
        <w:ind w:left="2940" w:hanging="420"/>
      </w:pPr>
      <w:rPr>
        <w:rFonts w:cs="Times New Roman"/>
      </w:rPr>
    </w:lvl>
    <w:lvl w:ilvl="6">
      <w:start w:val="1"/>
      <w:numFmt w:val="decimal"/>
      <w:lvlText w:val="%7."/>
      <w:lvlJc w:val="left"/>
      <w:pPr>
        <w:ind w:left="3360" w:hanging="420"/>
      </w:pPr>
      <w:rPr>
        <w:rFonts w:cs="Times New Roman"/>
      </w:rPr>
    </w:lvl>
    <w:lvl w:ilvl="7">
      <w:start w:val="1"/>
      <w:numFmt w:val="lowerLetter"/>
      <w:lvlText w:val="%8)"/>
      <w:lvlJc w:val="left"/>
      <w:pPr>
        <w:ind w:left="3780" w:hanging="420"/>
      </w:pPr>
      <w:rPr>
        <w:rFonts w:cs="Times New Roman"/>
      </w:rPr>
    </w:lvl>
    <w:lvl w:ilvl="8">
      <w:start w:val="1"/>
      <w:numFmt w:val="lowerRoman"/>
      <w:lvlText w:val="%9."/>
      <w:lvlJc w:val="right"/>
      <w:pPr>
        <w:ind w:left="4200" w:hanging="420"/>
      </w:pPr>
      <w:rPr>
        <w:rFonts w:cs="Times New Roman"/>
      </w:rPr>
    </w:lvl>
  </w:abstractNum>
  <w:abstractNum w:abstractNumId="40">
    <w:nsid w:val="4DB43C91"/>
    <w:multiLevelType w:val="multilevel"/>
    <w:tmpl w:val="4DB43C91"/>
    <w:lvl w:ilvl="0">
      <w:start w:val="1"/>
      <w:numFmt w:val="decimal"/>
      <w:lvlText w:val="（%1）"/>
      <w:lvlJc w:val="left"/>
      <w:pPr>
        <w:ind w:left="1140" w:hanging="720"/>
      </w:pPr>
      <w:rPr>
        <w:rFonts w:ascii="宋体" w:hAnsi="宋体" w:hint="default"/>
        <w:color w:val="000000"/>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41">
    <w:nsid w:val="4F732E36"/>
    <w:multiLevelType w:val="multilevel"/>
    <w:tmpl w:val="4F732E36"/>
    <w:lvl w:ilvl="0">
      <w:start w:val="1"/>
      <w:numFmt w:val="decimal"/>
      <w:lvlText w:val="（%1）"/>
      <w:lvlJc w:val="left"/>
      <w:pPr>
        <w:ind w:left="1140" w:hanging="720"/>
      </w:pPr>
      <w:rPr>
        <w:rFonts w:ascii="宋体" w:eastAsia="宋体" w:cs="Times New Roman" w:hint="default"/>
        <w:color w:val="000000"/>
      </w:rPr>
    </w:lvl>
    <w:lvl w:ilvl="1">
      <w:start w:val="1"/>
      <w:numFmt w:val="lowerLetter"/>
      <w:lvlText w:val="%2)"/>
      <w:lvlJc w:val="left"/>
      <w:pPr>
        <w:ind w:left="1260" w:hanging="420"/>
      </w:pPr>
      <w:rPr>
        <w:rFonts w:cs="Times New Roman"/>
      </w:rPr>
    </w:lvl>
    <w:lvl w:ilvl="2">
      <w:start w:val="1"/>
      <w:numFmt w:val="lowerRoman"/>
      <w:lvlText w:val="%3."/>
      <w:lvlJc w:val="right"/>
      <w:pPr>
        <w:ind w:left="1680" w:hanging="420"/>
      </w:pPr>
      <w:rPr>
        <w:rFonts w:cs="Times New Roman"/>
      </w:rPr>
    </w:lvl>
    <w:lvl w:ilvl="3">
      <w:start w:val="1"/>
      <w:numFmt w:val="decimal"/>
      <w:lvlText w:val="%4."/>
      <w:lvlJc w:val="left"/>
      <w:pPr>
        <w:ind w:left="2100" w:hanging="420"/>
      </w:pPr>
      <w:rPr>
        <w:rFonts w:cs="Times New Roman"/>
      </w:rPr>
    </w:lvl>
    <w:lvl w:ilvl="4">
      <w:start w:val="1"/>
      <w:numFmt w:val="lowerLetter"/>
      <w:lvlText w:val="%5)"/>
      <w:lvlJc w:val="left"/>
      <w:pPr>
        <w:ind w:left="2520" w:hanging="420"/>
      </w:pPr>
      <w:rPr>
        <w:rFonts w:cs="Times New Roman"/>
      </w:rPr>
    </w:lvl>
    <w:lvl w:ilvl="5">
      <w:start w:val="1"/>
      <w:numFmt w:val="lowerRoman"/>
      <w:lvlText w:val="%6."/>
      <w:lvlJc w:val="right"/>
      <w:pPr>
        <w:ind w:left="2940" w:hanging="420"/>
      </w:pPr>
      <w:rPr>
        <w:rFonts w:cs="Times New Roman"/>
      </w:rPr>
    </w:lvl>
    <w:lvl w:ilvl="6">
      <w:start w:val="1"/>
      <w:numFmt w:val="decimal"/>
      <w:lvlText w:val="%7."/>
      <w:lvlJc w:val="left"/>
      <w:pPr>
        <w:ind w:left="3360" w:hanging="420"/>
      </w:pPr>
      <w:rPr>
        <w:rFonts w:cs="Times New Roman"/>
      </w:rPr>
    </w:lvl>
    <w:lvl w:ilvl="7">
      <w:start w:val="1"/>
      <w:numFmt w:val="lowerLetter"/>
      <w:lvlText w:val="%8)"/>
      <w:lvlJc w:val="left"/>
      <w:pPr>
        <w:ind w:left="3780" w:hanging="420"/>
      </w:pPr>
      <w:rPr>
        <w:rFonts w:cs="Times New Roman"/>
      </w:rPr>
    </w:lvl>
    <w:lvl w:ilvl="8">
      <w:start w:val="1"/>
      <w:numFmt w:val="lowerRoman"/>
      <w:lvlText w:val="%9."/>
      <w:lvlJc w:val="right"/>
      <w:pPr>
        <w:ind w:left="4200" w:hanging="420"/>
      </w:pPr>
      <w:rPr>
        <w:rFonts w:cs="Times New Roman"/>
      </w:rPr>
    </w:lvl>
  </w:abstractNum>
  <w:abstractNum w:abstractNumId="42">
    <w:nsid w:val="58004D63"/>
    <w:multiLevelType w:val="singleLevel"/>
    <w:tmpl w:val="58004D63"/>
    <w:lvl w:ilvl="0">
      <w:start w:val="1"/>
      <w:numFmt w:val="decimal"/>
      <w:suff w:val="nothing"/>
      <w:lvlText w:val="%1、"/>
      <w:lvlJc w:val="left"/>
    </w:lvl>
  </w:abstractNum>
  <w:abstractNum w:abstractNumId="43">
    <w:nsid w:val="58316148"/>
    <w:multiLevelType w:val="singleLevel"/>
    <w:tmpl w:val="58316148"/>
    <w:lvl w:ilvl="0">
      <w:start w:val="2"/>
      <w:numFmt w:val="chineseCounting"/>
      <w:suff w:val="nothing"/>
      <w:lvlText w:val="%1、"/>
      <w:lvlJc w:val="left"/>
    </w:lvl>
  </w:abstractNum>
  <w:abstractNum w:abstractNumId="44">
    <w:nsid w:val="58316340"/>
    <w:multiLevelType w:val="singleLevel"/>
    <w:tmpl w:val="58316340"/>
    <w:lvl w:ilvl="0">
      <w:start w:val="5"/>
      <w:numFmt w:val="chineseCounting"/>
      <w:suff w:val="nothing"/>
      <w:lvlText w:val="%1、"/>
      <w:lvlJc w:val="left"/>
    </w:lvl>
  </w:abstractNum>
  <w:abstractNum w:abstractNumId="45">
    <w:nsid w:val="58316579"/>
    <w:multiLevelType w:val="singleLevel"/>
    <w:tmpl w:val="58316579"/>
    <w:lvl w:ilvl="0">
      <w:start w:val="4"/>
      <w:numFmt w:val="chineseCounting"/>
      <w:suff w:val="nothing"/>
      <w:lvlText w:val="%1、"/>
      <w:lvlJc w:val="left"/>
    </w:lvl>
  </w:abstractNum>
  <w:abstractNum w:abstractNumId="46">
    <w:nsid w:val="58632CA7"/>
    <w:multiLevelType w:val="singleLevel"/>
    <w:tmpl w:val="58632CA7"/>
    <w:lvl w:ilvl="0">
      <w:start w:val="1"/>
      <w:numFmt w:val="decimal"/>
      <w:suff w:val="nothing"/>
      <w:lvlText w:val="（%1）"/>
      <w:lvlJc w:val="left"/>
    </w:lvl>
  </w:abstractNum>
  <w:abstractNum w:abstractNumId="47">
    <w:nsid w:val="586B58E1"/>
    <w:multiLevelType w:val="singleLevel"/>
    <w:tmpl w:val="586B58E1"/>
    <w:lvl w:ilvl="0">
      <w:start w:val="1"/>
      <w:numFmt w:val="decimal"/>
      <w:suff w:val="nothing"/>
      <w:lvlText w:val="（%1）"/>
      <w:lvlJc w:val="left"/>
    </w:lvl>
  </w:abstractNum>
  <w:abstractNum w:abstractNumId="48">
    <w:nsid w:val="586B5A2B"/>
    <w:multiLevelType w:val="singleLevel"/>
    <w:tmpl w:val="586B5A2B"/>
    <w:lvl w:ilvl="0">
      <w:start w:val="1"/>
      <w:numFmt w:val="decimal"/>
      <w:suff w:val="nothing"/>
      <w:lvlText w:val="（%1）"/>
      <w:lvlJc w:val="left"/>
    </w:lvl>
  </w:abstractNum>
  <w:abstractNum w:abstractNumId="49">
    <w:nsid w:val="586B5CD5"/>
    <w:multiLevelType w:val="singleLevel"/>
    <w:tmpl w:val="586B5CD5"/>
    <w:lvl w:ilvl="0">
      <w:start w:val="1"/>
      <w:numFmt w:val="decimal"/>
      <w:suff w:val="nothing"/>
      <w:lvlText w:val="（%1）"/>
      <w:lvlJc w:val="left"/>
    </w:lvl>
  </w:abstractNum>
  <w:abstractNum w:abstractNumId="50">
    <w:nsid w:val="586B8B50"/>
    <w:multiLevelType w:val="singleLevel"/>
    <w:tmpl w:val="586B8B50"/>
    <w:lvl w:ilvl="0">
      <w:start w:val="1"/>
      <w:numFmt w:val="decimal"/>
      <w:suff w:val="nothing"/>
      <w:lvlText w:val="（%1）"/>
      <w:lvlJc w:val="left"/>
    </w:lvl>
  </w:abstractNum>
  <w:abstractNum w:abstractNumId="51">
    <w:nsid w:val="586B8D44"/>
    <w:multiLevelType w:val="singleLevel"/>
    <w:tmpl w:val="586B8D44"/>
    <w:lvl w:ilvl="0">
      <w:start w:val="1"/>
      <w:numFmt w:val="decimal"/>
      <w:suff w:val="nothing"/>
      <w:lvlText w:val="（%1）"/>
      <w:lvlJc w:val="left"/>
    </w:lvl>
  </w:abstractNum>
  <w:abstractNum w:abstractNumId="52">
    <w:nsid w:val="586D0137"/>
    <w:multiLevelType w:val="singleLevel"/>
    <w:tmpl w:val="586D0137"/>
    <w:lvl w:ilvl="0">
      <w:start w:val="4"/>
      <w:numFmt w:val="decimal"/>
      <w:suff w:val="nothing"/>
      <w:lvlText w:val="（%1）"/>
      <w:lvlJc w:val="left"/>
    </w:lvl>
  </w:abstractNum>
  <w:abstractNum w:abstractNumId="53">
    <w:nsid w:val="59186274"/>
    <w:multiLevelType w:val="singleLevel"/>
    <w:tmpl w:val="59186274"/>
    <w:lvl w:ilvl="0">
      <w:start w:val="2"/>
      <w:numFmt w:val="decimal"/>
      <w:suff w:val="space"/>
      <w:lvlText w:val="%1."/>
      <w:lvlJc w:val="left"/>
    </w:lvl>
  </w:abstractNum>
  <w:abstractNum w:abstractNumId="54">
    <w:nsid w:val="591AB77E"/>
    <w:multiLevelType w:val="singleLevel"/>
    <w:tmpl w:val="591AB77E"/>
    <w:lvl w:ilvl="0">
      <w:start w:val="3"/>
      <w:numFmt w:val="chineseCounting"/>
      <w:suff w:val="nothing"/>
      <w:lvlText w:val="%1、"/>
      <w:lvlJc w:val="left"/>
    </w:lvl>
  </w:abstractNum>
  <w:abstractNum w:abstractNumId="55">
    <w:nsid w:val="591CFA2C"/>
    <w:multiLevelType w:val="singleLevel"/>
    <w:tmpl w:val="591CFA2C"/>
    <w:lvl w:ilvl="0">
      <w:start w:val="1"/>
      <w:numFmt w:val="decimal"/>
      <w:suff w:val="nothing"/>
      <w:lvlText w:val="%1、"/>
      <w:lvlJc w:val="left"/>
    </w:lvl>
  </w:abstractNum>
  <w:abstractNum w:abstractNumId="56">
    <w:nsid w:val="59412BE4"/>
    <w:multiLevelType w:val="singleLevel"/>
    <w:tmpl w:val="59412BE4"/>
    <w:lvl w:ilvl="0">
      <w:start w:val="7"/>
      <w:numFmt w:val="decimal"/>
      <w:suff w:val="space"/>
      <w:lvlText w:val="%1."/>
      <w:lvlJc w:val="left"/>
    </w:lvl>
  </w:abstractNum>
  <w:abstractNum w:abstractNumId="57">
    <w:nsid w:val="5D7C360F"/>
    <w:multiLevelType w:val="multilevel"/>
    <w:tmpl w:val="5D7C360F"/>
    <w:lvl w:ilvl="0">
      <w:start w:val="1"/>
      <w:numFmt w:val="decimal"/>
      <w:lvlText w:val="（%1）"/>
      <w:lvlJc w:val="left"/>
      <w:pPr>
        <w:ind w:left="1140" w:hanging="720"/>
      </w:pPr>
      <w:rPr>
        <w:rFonts w:ascii="宋体" w:hAnsi="宋体" w:hint="default"/>
        <w:color w:val="000000"/>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58">
    <w:nsid w:val="5E8141BA"/>
    <w:multiLevelType w:val="multilevel"/>
    <w:tmpl w:val="5E8141BA"/>
    <w:lvl w:ilvl="0">
      <w:start w:val="1"/>
      <w:numFmt w:val="decimal"/>
      <w:lvlText w:val="%1."/>
      <w:lvlJc w:val="left"/>
      <w:pPr>
        <w:ind w:left="840" w:hanging="420"/>
      </w:pPr>
      <w:rPr>
        <w:rFonts w:ascii="Times New Roman" w:hAnsi="Times New Roman" w:cs="Times New Roman"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59">
    <w:nsid w:val="6029547D"/>
    <w:multiLevelType w:val="multilevel"/>
    <w:tmpl w:val="6029547D"/>
    <w:lvl w:ilvl="0">
      <w:start w:val="1"/>
      <w:numFmt w:val="decimal"/>
      <w:lvlText w:val="（%1）"/>
      <w:lvlJc w:val="left"/>
      <w:pPr>
        <w:ind w:left="1140" w:hanging="720"/>
      </w:pPr>
      <w:rPr>
        <w:rFonts w:ascii="宋体" w:hAnsi="宋体" w:hint="default"/>
        <w:color w:val="000000"/>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60">
    <w:nsid w:val="6057414B"/>
    <w:multiLevelType w:val="multilevel"/>
    <w:tmpl w:val="6057414B"/>
    <w:lvl w:ilvl="0">
      <w:start w:val="1"/>
      <w:numFmt w:val="decimal"/>
      <w:lvlText w:val="（%1）"/>
      <w:lvlJc w:val="left"/>
      <w:pPr>
        <w:ind w:left="1140" w:hanging="720"/>
      </w:pPr>
      <w:rPr>
        <w:rFonts w:ascii="宋体" w:eastAsia="宋体" w:cs="Times New Roman" w:hint="default"/>
        <w:color w:val="000000"/>
      </w:rPr>
    </w:lvl>
    <w:lvl w:ilvl="1">
      <w:start w:val="1"/>
      <w:numFmt w:val="lowerLetter"/>
      <w:lvlText w:val="%2)"/>
      <w:lvlJc w:val="left"/>
      <w:pPr>
        <w:ind w:left="1260" w:hanging="420"/>
      </w:pPr>
      <w:rPr>
        <w:rFonts w:cs="Times New Roman"/>
      </w:rPr>
    </w:lvl>
    <w:lvl w:ilvl="2">
      <w:start w:val="1"/>
      <w:numFmt w:val="lowerRoman"/>
      <w:lvlText w:val="%3."/>
      <w:lvlJc w:val="right"/>
      <w:pPr>
        <w:ind w:left="1680" w:hanging="420"/>
      </w:pPr>
      <w:rPr>
        <w:rFonts w:cs="Times New Roman"/>
      </w:rPr>
    </w:lvl>
    <w:lvl w:ilvl="3">
      <w:start w:val="1"/>
      <w:numFmt w:val="decimal"/>
      <w:lvlText w:val="%4."/>
      <w:lvlJc w:val="left"/>
      <w:pPr>
        <w:ind w:left="2100" w:hanging="420"/>
      </w:pPr>
      <w:rPr>
        <w:rFonts w:cs="Times New Roman"/>
      </w:rPr>
    </w:lvl>
    <w:lvl w:ilvl="4">
      <w:start w:val="1"/>
      <w:numFmt w:val="lowerLetter"/>
      <w:lvlText w:val="%5)"/>
      <w:lvlJc w:val="left"/>
      <w:pPr>
        <w:ind w:left="2520" w:hanging="420"/>
      </w:pPr>
      <w:rPr>
        <w:rFonts w:cs="Times New Roman"/>
      </w:rPr>
    </w:lvl>
    <w:lvl w:ilvl="5">
      <w:start w:val="1"/>
      <w:numFmt w:val="lowerRoman"/>
      <w:lvlText w:val="%6."/>
      <w:lvlJc w:val="right"/>
      <w:pPr>
        <w:ind w:left="2940" w:hanging="420"/>
      </w:pPr>
      <w:rPr>
        <w:rFonts w:cs="Times New Roman"/>
      </w:rPr>
    </w:lvl>
    <w:lvl w:ilvl="6">
      <w:start w:val="1"/>
      <w:numFmt w:val="decimal"/>
      <w:lvlText w:val="%7."/>
      <w:lvlJc w:val="left"/>
      <w:pPr>
        <w:ind w:left="3360" w:hanging="420"/>
      </w:pPr>
      <w:rPr>
        <w:rFonts w:cs="Times New Roman"/>
      </w:rPr>
    </w:lvl>
    <w:lvl w:ilvl="7">
      <w:start w:val="1"/>
      <w:numFmt w:val="lowerLetter"/>
      <w:lvlText w:val="%8)"/>
      <w:lvlJc w:val="left"/>
      <w:pPr>
        <w:ind w:left="3780" w:hanging="420"/>
      </w:pPr>
      <w:rPr>
        <w:rFonts w:cs="Times New Roman"/>
      </w:rPr>
    </w:lvl>
    <w:lvl w:ilvl="8">
      <w:start w:val="1"/>
      <w:numFmt w:val="lowerRoman"/>
      <w:lvlText w:val="%9."/>
      <w:lvlJc w:val="right"/>
      <w:pPr>
        <w:ind w:left="4200" w:hanging="420"/>
      </w:pPr>
      <w:rPr>
        <w:rFonts w:cs="Times New Roman"/>
      </w:rPr>
    </w:lvl>
  </w:abstractNum>
  <w:abstractNum w:abstractNumId="61">
    <w:nsid w:val="69203090"/>
    <w:multiLevelType w:val="multilevel"/>
    <w:tmpl w:val="69203090"/>
    <w:lvl w:ilvl="0">
      <w:start w:val="1"/>
      <w:numFmt w:val="decimal"/>
      <w:lvlText w:val="（%1）"/>
      <w:lvlJc w:val="left"/>
      <w:pPr>
        <w:ind w:left="1140" w:hanging="72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62">
    <w:nsid w:val="69F35AA4"/>
    <w:multiLevelType w:val="multilevel"/>
    <w:tmpl w:val="69F35AA4"/>
    <w:lvl w:ilvl="0">
      <w:start w:val="1"/>
      <w:numFmt w:val="decimal"/>
      <w:lvlText w:val="（%1）"/>
      <w:lvlJc w:val="left"/>
      <w:pPr>
        <w:ind w:left="1140" w:hanging="720"/>
      </w:pPr>
      <w:rPr>
        <w:rFonts w:cs="Times New Roman" w:hint="default"/>
      </w:rPr>
    </w:lvl>
    <w:lvl w:ilvl="1">
      <w:start w:val="1"/>
      <w:numFmt w:val="lowerLetter"/>
      <w:lvlText w:val="%2)"/>
      <w:lvlJc w:val="left"/>
      <w:pPr>
        <w:ind w:left="1260" w:hanging="420"/>
      </w:pPr>
      <w:rPr>
        <w:rFonts w:cs="Times New Roman"/>
      </w:rPr>
    </w:lvl>
    <w:lvl w:ilvl="2">
      <w:start w:val="1"/>
      <w:numFmt w:val="lowerRoman"/>
      <w:lvlText w:val="%3."/>
      <w:lvlJc w:val="right"/>
      <w:pPr>
        <w:ind w:left="1680" w:hanging="420"/>
      </w:pPr>
      <w:rPr>
        <w:rFonts w:cs="Times New Roman"/>
      </w:rPr>
    </w:lvl>
    <w:lvl w:ilvl="3">
      <w:start w:val="1"/>
      <w:numFmt w:val="decimal"/>
      <w:lvlText w:val="%4."/>
      <w:lvlJc w:val="left"/>
      <w:pPr>
        <w:ind w:left="2100" w:hanging="420"/>
      </w:pPr>
      <w:rPr>
        <w:rFonts w:cs="Times New Roman"/>
      </w:rPr>
    </w:lvl>
    <w:lvl w:ilvl="4">
      <w:start w:val="1"/>
      <w:numFmt w:val="lowerLetter"/>
      <w:lvlText w:val="%5)"/>
      <w:lvlJc w:val="left"/>
      <w:pPr>
        <w:ind w:left="2520" w:hanging="420"/>
      </w:pPr>
      <w:rPr>
        <w:rFonts w:cs="Times New Roman"/>
      </w:rPr>
    </w:lvl>
    <w:lvl w:ilvl="5">
      <w:start w:val="1"/>
      <w:numFmt w:val="lowerRoman"/>
      <w:lvlText w:val="%6."/>
      <w:lvlJc w:val="right"/>
      <w:pPr>
        <w:ind w:left="2940" w:hanging="420"/>
      </w:pPr>
      <w:rPr>
        <w:rFonts w:cs="Times New Roman"/>
      </w:rPr>
    </w:lvl>
    <w:lvl w:ilvl="6">
      <w:start w:val="1"/>
      <w:numFmt w:val="decimal"/>
      <w:lvlText w:val="%7."/>
      <w:lvlJc w:val="left"/>
      <w:pPr>
        <w:ind w:left="3360" w:hanging="420"/>
      </w:pPr>
      <w:rPr>
        <w:rFonts w:cs="Times New Roman"/>
      </w:rPr>
    </w:lvl>
    <w:lvl w:ilvl="7">
      <w:start w:val="1"/>
      <w:numFmt w:val="lowerLetter"/>
      <w:lvlText w:val="%8)"/>
      <w:lvlJc w:val="left"/>
      <w:pPr>
        <w:ind w:left="3780" w:hanging="420"/>
      </w:pPr>
      <w:rPr>
        <w:rFonts w:cs="Times New Roman"/>
      </w:rPr>
    </w:lvl>
    <w:lvl w:ilvl="8">
      <w:start w:val="1"/>
      <w:numFmt w:val="lowerRoman"/>
      <w:lvlText w:val="%9."/>
      <w:lvlJc w:val="right"/>
      <w:pPr>
        <w:ind w:left="4200" w:hanging="420"/>
      </w:pPr>
      <w:rPr>
        <w:rFonts w:cs="Times New Roman"/>
      </w:rPr>
    </w:lvl>
  </w:abstractNum>
  <w:abstractNum w:abstractNumId="63">
    <w:nsid w:val="6AEB7733"/>
    <w:multiLevelType w:val="multilevel"/>
    <w:tmpl w:val="6AEB7733"/>
    <w:lvl w:ilvl="0">
      <w:start w:val="1"/>
      <w:numFmt w:val="decimal"/>
      <w:lvlText w:val="%1."/>
      <w:lvlJc w:val="left"/>
      <w:pPr>
        <w:ind w:left="780" w:hanging="360"/>
      </w:pPr>
      <w:rPr>
        <w:rFonts w:ascii="Calibri" w:hAnsi="Calibri" w:cs="Times New Roman" w:hint="default"/>
        <w:color w:val="000000"/>
      </w:rPr>
    </w:lvl>
    <w:lvl w:ilvl="1">
      <w:start w:val="1"/>
      <w:numFmt w:val="lowerLetter"/>
      <w:lvlText w:val="%2)"/>
      <w:lvlJc w:val="left"/>
      <w:pPr>
        <w:ind w:left="1260" w:hanging="420"/>
      </w:pPr>
      <w:rPr>
        <w:rFonts w:cs="Times New Roman"/>
      </w:rPr>
    </w:lvl>
    <w:lvl w:ilvl="2">
      <w:start w:val="1"/>
      <w:numFmt w:val="lowerRoman"/>
      <w:lvlText w:val="%3."/>
      <w:lvlJc w:val="right"/>
      <w:pPr>
        <w:ind w:left="1680" w:hanging="420"/>
      </w:pPr>
      <w:rPr>
        <w:rFonts w:cs="Times New Roman"/>
      </w:rPr>
    </w:lvl>
    <w:lvl w:ilvl="3">
      <w:start w:val="1"/>
      <w:numFmt w:val="decimal"/>
      <w:lvlText w:val="%4."/>
      <w:lvlJc w:val="left"/>
      <w:pPr>
        <w:ind w:left="2100" w:hanging="420"/>
      </w:pPr>
      <w:rPr>
        <w:rFonts w:cs="Times New Roman"/>
      </w:rPr>
    </w:lvl>
    <w:lvl w:ilvl="4">
      <w:start w:val="1"/>
      <w:numFmt w:val="lowerLetter"/>
      <w:lvlText w:val="%5)"/>
      <w:lvlJc w:val="left"/>
      <w:pPr>
        <w:ind w:left="2520" w:hanging="420"/>
      </w:pPr>
      <w:rPr>
        <w:rFonts w:cs="Times New Roman"/>
      </w:rPr>
    </w:lvl>
    <w:lvl w:ilvl="5">
      <w:start w:val="1"/>
      <w:numFmt w:val="lowerRoman"/>
      <w:lvlText w:val="%6."/>
      <w:lvlJc w:val="right"/>
      <w:pPr>
        <w:ind w:left="2940" w:hanging="420"/>
      </w:pPr>
      <w:rPr>
        <w:rFonts w:cs="Times New Roman"/>
      </w:rPr>
    </w:lvl>
    <w:lvl w:ilvl="6">
      <w:start w:val="1"/>
      <w:numFmt w:val="decimal"/>
      <w:lvlText w:val="%7."/>
      <w:lvlJc w:val="left"/>
      <w:pPr>
        <w:ind w:left="3360" w:hanging="420"/>
      </w:pPr>
      <w:rPr>
        <w:rFonts w:cs="Times New Roman"/>
      </w:rPr>
    </w:lvl>
    <w:lvl w:ilvl="7">
      <w:start w:val="1"/>
      <w:numFmt w:val="lowerLetter"/>
      <w:lvlText w:val="%8)"/>
      <w:lvlJc w:val="left"/>
      <w:pPr>
        <w:ind w:left="3780" w:hanging="420"/>
      </w:pPr>
      <w:rPr>
        <w:rFonts w:cs="Times New Roman"/>
      </w:rPr>
    </w:lvl>
    <w:lvl w:ilvl="8">
      <w:start w:val="1"/>
      <w:numFmt w:val="lowerRoman"/>
      <w:lvlText w:val="%9."/>
      <w:lvlJc w:val="right"/>
      <w:pPr>
        <w:ind w:left="4200" w:hanging="420"/>
      </w:pPr>
      <w:rPr>
        <w:rFonts w:cs="Times New Roman"/>
      </w:rPr>
    </w:lvl>
  </w:abstractNum>
  <w:abstractNum w:abstractNumId="64">
    <w:nsid w:val="6D6D35DE"/>
    <w:multiLevelType w:val="multilevel"/>
    <w:tmpl w:val="6D6D35DE"/>
    <w:lvl w:ilvl="0">
      <w:start w:val="1"/>
      <w:numFmt w:val="decimal"/>
      <w:lvlText w:val="%1、"/>
      <w:lvlJc w:val="left"/>
      <w:pPr>
        <w:ind w:left="360" w:hanging="36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65">
    <w:nsid w:val="6D8D147E"/>
    <w:multiLevelType w:val="multilevel"/>
    <w:tmpl w:val="6D8D147E"/>
    <w:lvl w:ilvl="0">
      <w:start w:val="1"/>
      <w:numFmt w:val="decimal"/>
      <w:lvlText w:val="%1."/>
      <w:lvlJc w:val="left"/>
      <w:pPr>
        <w:ind w:left="786" w:hanging="360"/>
      </w:pPr>
      <w:rPr>
        <w:rFonts w:hint="default"/>
        <w:color w:val="000000"/>
      </w:rPr>
    </w:lvl>
    <w:lvl w:ilvl="1">
      <w:start w:val="1"/>
      <w:numFmt w:val="lowerLetter"/>
      <w:lvlText w:val="%2)"/>
      <w:lvlJc w:val="left"/>
      <w:pPr>
        <w:ind w:left="1266" w:hanging="420"/>
      </w:pPr>
    </w:lvl>
    <w:lvl w:ilvl="2">
      <w:start w:val="1"/>
      <w:numFmt w:val="lowerRoman"/>
      <w:lvlText w:val="%3."/>
      <w:lvlJc w:val="right"/>
      <w:pPr>
        <w:ind w:left="1686" w:hanging="420"/>
      </w:pPr>
    </w:lvl>
    <w:lvl w:ilvl="3">
      <w:start w:val="1"/>
      <w:numFmt w:val="decimal"/>
      <w:lvlText w:val="%4."/>
      <w:lvlJc w:val="left"/>
      <w:pPr>
        <w:ind w:left="2106" w:hanging="420"/>
      </w:pPr>
    </w:lvl>
    <w:lvl w:ilvl="4">
      <w:start w:val="1"/>
      <w:numFmt w:val="lowerLetter"/>
      <w:lvlText w:val="%5)"/>
      <w:lvlJc w:val="left"/>
      <w:pPr>
        <w:ind w:left="2526" w:hanging="420"/>
      </w:pPr>
    </w:lvl>
    <w:lvl w:ilvl="5">
      <w:start w:val="1"/>
      <w:numFmt w:val="lowerRoman"/>
      <w:lvlText w:val="%6."/>
      <w:lvlJc w:val="right"/>
      <w:pPr>
        <w:ind w:left="2946" w:hanging="420"/>
      </w:pPr>
    </w:lvl>
    <w:lvl w:ilvl="6">
      <w:start w:val="1"/>
      <w:numFmt w:val="decimal"/>
      <w:lvlText w:val="%7."/>
      <w:lvlJc w:val="left"/>
      <w:pPr>
        <w:ind w:left="3366" w:hanging="420"/>
      </w:pPr>
    </w:lvl>
    <w:lvl w:ilvl="7">
      <w:start w:val="1"/>
      <w:numFmt w:val="lowerLetter"/>
      <w:lvlText w:val="%8)"/>
      <w:lvlJc w:val="left"/>
      <w:pPr>
        <w:ind w:left="3786" w:hanging="420"/>
      </w:pPr>
    </w:lvl>
    <w:lvl w:ilvl="8">
      <w:start w:val="1"/>
      <w:numFmt w:val="lowerRoman"/>
      <w:lvlText w:val="%9."/>
      <w:lvlJc w:val="right"/>
      <w:pPr>
        <w:ind w:left="4206" w:hanging="420"/>
      </w:pPr>
    </w:lvl>
  </w:abstractNum>
  <w:abstractNum w:abstractNumId="66">
    <w:nsid w:val="6DA648DB"/>
    <w:multiLevelType w:val="multilevel"/>
    <w:tmpl w:val="6DA648DB"/>
    <w:lvl w:ilvl="0">
      <w:start w:val="1"/>
      <w:numFmt w:val="decimal"/>
      <w:lvlText w:val="（%1）"/>
      <w:lvlJc w:val="left"/>
      <w:pPr>
        <w:tabs>
          <w:tab w:val="left" w:pos="0"/>
        </w:tabs>
        <w:ind w:left="0" w:firstLine="17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7">
    <w:nsid w:val="6EDB1567"/>
    <w:multiLevelType w:val="multilevel"/>
    <w:tmpl w:val="6EDB1567"/>
    <w:lvl w:ilvl="0">
      <w:start w:val="1"/>
      <w:numFmt w:val="decimal"/>
      <w:lvlText w:val="（%1）"/>
      <w:lvlJc w:val="left"/>
      <w:pPr>
        <w:ind w:left="1140" w:hanging="720"/>
      </w:pPr>
      <w:rPr>
        <w:rFonts w:cs="Times New Roman" w:hint="default"/>
      </w:rPr>
    </w:lvl>
    <w:lvl w:ilvl="1">
      <w:start w:val="1"/>
      <w:numFmt w:val="lowerLetter"/>
      <w:lvlText w:val="%2)"/>
      <w:lvlJc w:val="left"/>
      <w:pPr>
        <w:ind w:left="1260" w:hanging="420"/>
      </w:pPr>
      <w:rPr>
        <w:rFonts w:cs="Times New Roman"/>
      </w:rPr>
    </w:lvl>
    <w:lvl w:ilvl="2">
      <w:start w:val="1"/>
      <w:numFmt w:val="lowerRoman"/>
      <w:lvlText w:val="%3."/>
      <w:lvlJc w:val="right"/>
      <w:pPr>
        <w:ind w:left="1680" w:hanging="420"/>
      </w:pPr>
      <w:rPr>
        <w:rFonts w:cs="Times New Roman"/>
      </w:rPr>
    </w:lvl>
    <w:lvl w:ilvl="3">
      <w:start w:val="1"/>
      <w:numFmt w:val="decimal"/>
      <w:lvlText w:val="%4."/>
      <w:lvlJc w:val="left"/>
      <w:pPr>
        <w:ind w:left="2100" w:hanging="420"/>
      </w:pPr>
      <w:rPr>
        <w:rFonts w:cs="Times New Roman"/>
      </w:rPr>
    </w:lvl>
    <w:lvl w:ilvl="4">
      <w:start w:val="1"/>
      <w:numFmt w:val="lowerLetter"/>
      <w:lvlText w:val="%5)"/>
      <w:lvlJc w:val="left"/>
      <w:pPr>
        <w:ind w:left="2520" w:hanging="420"/>
      </w:pPr>
      <w:rPr>
        <w:rFonts w:cs="Times New Roman"/>
      </w:rPr>
    </w:lvl>
    <w:lvl w:ilvl="5">
      <w:start w:val="1"/>
      <w:numFmt w:val="lowerRoman"/>
      <w:lvlText w:val="%6."/>
      <w:lvlJc w:val="right"/>
      <w:pPr>
        <w:ind w:left="2940" w:hanging="420"/>
      </w:pPr>
      <w:rPr>
        <w:rFonts w:cs="Times New Roman"/>
      </w:rPr>
    </w:lvl>
    <w:lvl w:ilvl="6">
      <w:start w:val="1"/>
      <w:numFmt w:val="decimal"/>
      <w:lvlText w:val="%7."/>
      <w:lvlJc w:val="left"/>
      <w:pPr>
        <w:ind w:left="3360" w:hanging="420"/>
      </w:pPr>
      <w:rPr>
        <w:rFonts w:cs="Times New Roman"/>
      </w:rPr>
    </w:lvl>
    <w:lvl w:ilvl="7">
      <w:start w:val="1"/>
      <w:numFmt w:val="lowerLetter"/>
      <w:lvlText w:val="%8)"/>
      <w:lvlJc w:val="left"/>
      <w:pPr>
        <w:ind w:left="3780" w:hanging="420"/>
      </w:pPr>
      <w:rPr>
        <w:rFonts w:cs="Times New Roman"/>
      </w:rPr>
    </w:lvl>
    <w:lvl w:ilvl="8">
      <w:start w:val="1"/>
      <w:numFmt w:val="lowerRoman"/>
      <w:lvlText w:val="%9."/>
      <w:lvlJc w:val="right"/>
      <w:pPr>
        <w:ind w:left="4200" w:hanging="420"/>
      </w:pPr>
      <w:rPr>
        <w:rFonts w:cs="Times New Roman"/>
      </w:rPr>
    </w:lvl>
  </w:abstractNum>
  <w:abstractNum w:abstractNumId="68">
    <w:nsid w:val="70FA7516"/>
    <w:multiLevelType w:val="multilevel"/>
    <w:tmpl w:val="70FA7516"/>
    <w:lvl w:ilvl="0">
      <w:start w:val="1"/>
      <w:numFmt w:val="decimal"/>
      <w:lvlText w:val="（%1）"/>
      <w:lvlJc w:val="left"/>
      <w:pPr>
        <w:ind w:left="1140" w:hanging="720"/>
      </w:pPr>
      <w:rPr>
        <w:rFonts w:ascii="宋体" w:hAnsi="宋体" w:hint="default"/>
        <w:color w:val="000000"/>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69">
    <w:nsid w:val="732E038C"/>
    <w:multiLevelType w:val="multilevel"/>
    <w:tmpl w:val="732E038C"/>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0">
    <w:nsid w:val="73420342"/>
    <w:multiLevelType w:val="multilevel"/>
    <w:tmpl w:val="7342034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1">
    <w:nsid w:val="73E60022"/>
    <w:multiLevelType w:val="multilevel"/>
    <w:tmpl w:val="73E60022"/>
    <w:lvl w:ilvl="0">
      <w:start w:val="1"/>
      <w:numFmt w:val="decimal"/>
      <w:lvlText w:val="（%1）"/>
      <w:lvlJc w:val="left"/>
      <w:pPr>
        <w:ind w:left="1140" w:hanging="720"/>
      </w:pPr>
      <w:rPr>
        <w:rFonts w:ascii="宋体" w:hAnsi="宋体" w:hint="default"/>
        <w:color w:val="000000"/>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72">
    <w:nsid w:val="7509301F"/>
    <w:multiLevelType w:val="multilevel"/>
    <w:tmpl w:val="7509301F"/>
    <w:lvl w:ilvl="0">
      <w:start w:val="1"/>
      <w:numFmt w:val="decimal"/>
      <w:lvlText w:val="（%1）"/>
      <w:lvlJc w:val="left"/>
      <w:pPr>
        <w:ind w:left="1140" w:hanging="720"/>
      </w:pPr>
      <w:rPr>
        <w:rFonts w:ascii="宋体" w:eastAsia="宋体" w:cs="Times New Roman" w:hint="default"/>
        <w:color w:val="000000"/>
        <w:lang w:val="en-US"/>
      </w:rPr>
    </w:lvl>
    <w:lvl w:ilvl="1">
      <w:start w:val="1"/>
      <w:numFmt w:val="lowerLetter"/>
      <w:lvlText w:val="%2)"/>
      <w:lvlJc w:val="left"/>
      <w:pPr>
        <w:ind w:left="1260" w:hanging="420"/>
      </w:pPr>
      <w:rPr>
        <w:rFonts w:cs="Times New Roman"/>
      </w:rPr>
    </w:lvl>
    <w:lvl w:ilvl="2">
      <w:start w:val="1"/>
      <w:numFmt w:val="lowerRoman"/>
      <w:lvlText w:val="%3."/>
      <w:lvlJc w:val="right"/>
      <w:pPr>
        <w:ind w:left="1680" w:hanging="420"/>
      </w:pPr>
      <w:rPr>
        <w:rFonts w:cs="Times New Roman"/>
      </w:rPr>
    </w:lvl>
    <w:lvl w:ilvl="3">
      <w:start w:val="1"/>
      <w:numFmt w:val="decimal"/>
      <w:lvlText w:val="%4."/>
      <w:lvlJc w:val="left"/>
      <w:pPr>
        <w:ind w:left="2100" w:hanging="420"/>
      </w:pPr>
      <w:rPr>
        <w:rFonts w:cs="Times New Roman"/>
      </w:rPr>
    </w:lvl>
    <w:lvl w:ilvl="4">
      <w:start w:val="1"/>
      <w:numFmt w:val="lowerLetter"/>
      <w:lvlText w:val="%5)"/>
      <w:lvlJc w:val="left"/>
      <w:pPr>
        <w:ind w:left="2520" w:hanging="420"/>
      </w:pPr>
      <w:rPr>
        <w:rFonts w:cs="Times New Roman"/>
      </w:rPr>
    </w:lvl>
    <w:lvl w:ilvl="5">
      <w:start w:val="1"/>
      <w:numFmt w:val="lowerRoman"/>
      <w:lvlText w:val="%6."/>
      <w:lvlJc w:val="right"/>
      <w:pPr>
        <w:ind w:left="2940" w:hanging="420"/>
      </w:pPr>
      <w:rPr>
        <w:rFonts w:cs="Times New Roman"/>
      </w:rPr>
    </w:lvl>
    <w:lvl w:ilvl="6">
      <w:start w:val="1"/>
      <w:numFmt w:val="decimal"/>
      <w:lvlText w:val="%7."/>
      <w:lvlJc w:val="left"/>
      <w:pPr>
        <w:ind w:left="3360" w:hanging="420"/>
      </w:pPr>
      <w:rPr>
        <w:rFonts w:cs="Times New Roman"/>
      </w:rPr>
    </w:lvl>
    <w:lvl w:ilvl="7">
      <w:start w:val="1"/>
      <w:numFmt w:val="lowerLetter"/>
      <w:lvlText w:val="%8)"/>
      <w:lvlJc w:val="left"/>
      <w:pPr>
        <w:ind w:left="3780" w:hanging="420"/>
      </w:pPr>
      <w:rPr>
        <w:rFonts w:cs="Times New Roman"/>
      </w:rPr>
    </w:lvl>
    <w:lvl w:ilvl="8">
      <w:start w:val="1"/>
      <w:numFmt w:val="lowerRoman"/>
      <w:lvlText w:val="%9."/>
      <w:lvlJc w:val="right"/>
      <w:pPr>
        <w:ind w:left="4200" w:hanging="420"/>
      </w:pPr>
      <w:rPr>
        <w:rFonts w:cs="Times New Roman"/>
      </w:rPr>
    </w:lvl>
  </w:abstractNum>
  <w:abstractNum w:abstractNumId="73">
    <w:nsid w:val="77FC5C1A"/>
    <w:multiLevelType w:val="multilevel"/>
    <w:tmpl w:val="77FC5C1A"/>
    <w:lvl w:ilvl="0">
      <w:start w:val="1"/>
      <w:numFmt w:val="decimal"/>
      <w:lvlText w:val="（%1）"/>
      <w:lvlJc w:val="left"/>
      <w:pPr>
        <w:ind w:left="1140" w:hanging="720"/>
      </w:pPr>
      <w:rPr>
        <w:rFonts w:ascii="宋体" w:eastAsia="宋体" w:cs="Times New Roman" w:hint="default"/>
        <w:color w:val="000000"/>
      </w:rPr>
    </w:lvl>
    <w:lvl w:ilvl="1">
      <w:start w:val="1"/>
      <w:numFmt w:val="lowerLetter"/>
      <w:lvlText w:val="%2)"/>
      <w:lvlJc w:val="left"/>
      <w:pPr>
        <w:ind w:left="1260" w:hanging="420"/>
      </w:pPr>
      <w:rPr>
        <w:rFonts w:cs="Times New Roman"/>
      </w:rPr>
    </w:lvl>
    <w:lvl w:ilvl="2">
      <w:start w:val="1"/>
      <w:numFmt w:val="lowerRoman"/>
      <w:lvlText w:val="%3."/>
      <w:lvlJc w:val="right"/>
      <w:pPr>
        <w:ind w:left="1680" w:hanging="420"/>
      </w:pPr>
      <w:rPr>
        <w:rFonts w:cs="Times New Roman"/>
      </w:rPr>
    </w:lvl>
    <w:lvl w:ilvl="3">
      <w:start w:val="1"/>
      <w:numFmt w:val="decimal"/>
      <w:lvlText w:val="%4."/>
      <w:lvlJc w:val="left"/>
      <w:pPr>
        <w:ind w:left="2100" w:hanging="420"/>
      </w:pPr>
      <w:rPr>
        <w:rFonts w:cs="Times New Roman"/>
      </w:rPr>
    </w:lvl>
    <w:lvl w:ilvl="4">
      <w:start w:val="1"/>
      <w:numFmt w:val="lowerLetter"/>
      <w:lvlText w:val="%5)"/>
      <w:lvlJc w:val="left"/>
      <w:pPr>
        <w:ind w:left="2520" w:hanging="420"/>
      </w:pPr>
      <w:rPr>
        <w:rFonts w:cs="Times New Roman"/>
      </w:rPr>
    </w:lvl>
    <w:lvl w:ilvl="5">
      <w:start w:val="1"/>
      <w:numFmt w:val="lowerRoman"/>
      <w:lvlText w:val="%6."/>
      <w:lvlJc w:val="right"/>
      <w:pPr>
        <w:ind w:left="2940" w:hanging="420"/>
      </w:pPr>
      <w:rPr>
        <w:rFonts w:cs="Times New Roman"/>
      </w:rPr>
    </w:lvl>
    <w:lvl w:ilvl="6">
      <w:start w:val="1"/>
      <w:numFmt w:val="decimal"/>
      <w:lvlText w:val="%7."/>
      <w:lvlJc w:val="left"/>
      <w:pPr>
        <w:ind w:left="3360" w:hanging="420"/>
      </w:pPr>
      <w:rPr>
        <w:rFonts w:cs="Times New Roman"/>
      </w:rPr>
    </w:lvl>
    <w:lvl w:ilvl="7">
      <w:start w:val="1"/>
      <w:numFmt w:val="lowerLetter"/>
      <w:lvlText w:val="%8)"/>
      <w:lvlJc w:val="left"/>
      <w:pPr>
        <w:ind w:left="3780" w:hanging="420"/>
      </w:pPr>
      <w:rPr>
        <w:rFonts w:cs="Times New Roman"/>
      </w:rPr>
    </w:lvl>
    <w:lvl w:ilvl="8">
      <w:start w:val="1"/>
      <w:numFmt w:val="lowerRoman"/>
      <w:lvlText w:val="%9."/>
      <w:lvlJc w:val="right"/>
      <w:pPr>
        <w:ind w:left="4200" w:hanging="420"/>
      </w:pPr>
      <w:rPr>
        <w:rFonts w:cs="Times New Roman"/>
      </w:rPr>
    </w:lvl>
  </w:abstractNum>
  <w:abstractNum w:abstractNumId="74">
    <w:nsid w:val="780233CC"/>
    <w:multiLevelType w:val="multilevel"/>
    <w:tmpl w:val="780233CC"/>
    <w:lvl w:ilvl="0">
      <w:start w:val="1"/>
      <w:numFmt w:val="decimal"/>
      <w:lvlText w:val="%1"/>
      <w:lvlJc w:val="left"/>
      <w:pPr>
        <w:tabs>
          <w:tab w:val="left" w:pos="420"/>
        </w:tabs>
        <w:ind w:left="420" w:firstLine="0"/>
      </w:pPr>
      <w:rPr>
        <w:rFonts w:hint="eastAsia"/>
      </w:rPr>
    </w:lvl>
    <w:lvl w:ilvl="1">
      <w:start w:val="1"/>
      <w:numFmt w:val="lowerLetter"/>
      <w:lvlText w:val="%2)"/>
      <w:lvlJc w:val="left"/>
      <w:pPr>
        <w:tabs>
          <w:tab w:val="left" w:pos="1260"/>
        </w:tabs>
        <w:ind w:left="1260" w:hanging="420"/>
      </w:pPr>
    </w:lvl>
    <w:lvl w:ilvl="2">
      <w:start w:val="1"/>
      <w:numFmt w:val="lowerRoman"/>
      <w:lvlText w:val="%3."/>
      <w:lvlJc w:val="right"/>
      <w:pPr>
        <w:tabs>
          <w:tab w:val="left" w:pos="1680"/>
        </w:tabs>
        <w:ind w:left="1680" w:hanging="420"/>
      </w:pPr>
    </w:lvl>
    <w:lvl w:ilvl="3">
      <w:start w:val="1"/>
      <w:numFmt w:val="decimal"/>
      <w:lvlText w:val="%4."/>
      <w:lvlJc w:val="left"/>
      <w:pPr>
        <w:tabs>
          <w:tab w:val="left" w:pos="2100"/>
        </w:tabs>
        <w:ind w:left="2100" w:hanging="420"/>
      </w:pPr>
    </w:lvl>
    <w:lvl w:ilvl="4">
      <w:start w:val="1"/>
      <w:numFmt w:val="lowerLetter"/>
      <w:lvlText w:val="%5)"/>
      <w:lvlJc w:val="left"/>
      <w:pPr>
        <w:tabs>
          <w:tab w:val="left" w:pos="2520"/>
        </w:tabs>
        <w:ind w:left="2520" w:hanging="420"/>
      </w:pPr>
    </w:lvl>
    <w:lvl w:ilvl="5">
      <w:start w:val="1"/>
      <w:numFmt w:val="lowerRoman"/>
      <w:lvlText w:val="%6."/>
      <w:lvlJc w:val="right"/>
      <w:pPr>
        <w:tabs>
          <w:tab w:val="left" w:pos="2940"/>
        </w:tabs>
        <w:ind w:left="2940" w:hanging="420"/>
      </w:pPr>
    </w:lvl>
    <w:lvl w:ilvl="6">
      <w:start w:val="1"/>
      <w:numFmt w:val="decimal"/>
      <w:lvlText w:val="%7."/>
      <w:lvlJc w:val="left"/>
      <w:pPr>
        <w:tabs>
          <w:tab w:val="left" w:pos="3360"/>
        </w:tabs>
        <w:ind w:left="3360" w:hanging="420"/>
      </w:pPr>
    </w:lvl>
    <w:lvl w:ilvl="7">
      <w:start w:val="1"/>
      <w:numFmt w:val="lowerLetter"/>
      <w:lvlText w:val="%8)"/>
      <w:lvlJc w:val="left"/>
      <w:pPr>
        <w:tabs>
          <w:tab w:val="left" w:pos="3780"/>
        </w:tabs>
        <w:ind w:left="3780" w:hanging="420"/>
      </w:pPr>
    </w:lvl>
    <w:lvl w:ilvl="8">
      <w:start w:val="1"/>
      <w:numFmt w:val="lowerRoman"/>
      <w:lvlText w:val="%9."/>
      <w:lvlJc w:val="right"/>
      <w:pPr>
        <w:tabs>
          <w:tab w:val="left" w:pos="4200"/>
        </w:tabs>
        <w:ind w:left="4200" w:hanging="420"/>
      </w:pPr>
    </w:lvl>
  </w:abstractNum>
  <w:abstractNum w:abstractNumId="75">
    <w:nsid w:val="7C61797A"/>
    <w:multiLevelType w:val="multilevel"/>
    <w:tmpl w:val="7C61797A"/>
    <w:lvl w:ilvl="0">
      <w:start w:val="1"/>
      <w:numFmt w:val="decimal"/>
      <w:lvlText w:val="（%1）"/>
      <w:lvlJc w:val="left"/>
      <w:pPr>
        <w:ind w:left="1140" w:hanging="720"/>
      </w:pPr>
      <w:rPr>
        <w:rFonts w:cs="Times New Roman" w:hint="default"/>
      </w:rPr>
    </w:lvl>
    <w:lvl w:ilvl="1">
      <w:start w:val="1"/>
      <w:numFmt w:val="lowerLetter"/>
      <w:lvlText w:val="%2)"/>
      <w:lvlJc w:val="left"/>
      <w:pPr>
        <w:ind w:left="1260" w:hanging="420"/>
      </w:pPr>
      <w:rPr>
        <w:rFonts w:cs="Times New Roman"/>
      </w:rPr>
    </w:lvl>
    <w:lvl w:ilvl="2">
      <w:start w:val="1"/>
      <w:numFmt w:val="lowerRoman"/>
      <w:lvlText w:val="%3."/>
      <w:lvlJc w:val="right"/>
      <w:pPr>
        <w:ind w:left="1680" w:hanging="420"/>
      </w:pPr>
      <w:rPr>
        <w:rFonts w:cs="Times New Roman"/>
      </w:rPr>
    </w:lvl>
    <w:lvl w:ilvl="3">
      <w:start w:val="1"/>
      <w:numFmt w:val="decimal"/>
      <w:lvlText w:val="%4."/>
      <w:lvlJc w:val="left"/>
      <w:pPr>
        <w:ind w:left="2100" w:hanging="420"/>
      </w:pPr>
      <w:rPr>
        <w:rFonts w:cs="Times New Roman"/>
      </w:rPr>
    </w:lvl>
    <w:lvl w:ilvl="4">
      <w:start w:val="1"/>
      <w:numFmt w:val="lowerLetter"/>
      <w:lvlText w:val="%5)"/>
      <w:lvlJc w:val="left"/>
      <w:pPr>
        <w:ind w:left="2520" w:hanging="420"/>
      </w:pPr>
      <w:rPr>
        <w:rFonts w:cs="Times New Roman"/>
      </w:rPr>
    </w:lvl>
    <w:lvl w:ilvl="5">
      <w:start w:val="1"/>
      <w:numFmt w:val="lowerRoman"/>
      <w:lvlText w:val="%6."/>
      <w:lvlJc w:val="right"/>
      <w:pPr>
        <w:ind w:left="2940" w:hanging="420"/>
      </w:pPr>
      <w:rPr>
        <w:rFonts w:cs="Times New Roman"/>
      </w:rPr>
    </w:lvl>
    <w:lvl w:ilvl="6">
      <w:start w:val="1"/>
      <w:numFmt w:val="decimal"/>
      <w:lvlText w:val="%7."/>
      <w:lvlJc w:val="left"/>
      <w:pPr>
        <w:ind w:left="3360" w:hanging="420"/>
      </w:pPr>
      <w:rPr>
        <w:rFonts w:cs="Times New Roman"/>
      </w:rPr>
    </w:lvl>
    <w:lvl w:ilvl="7">
      <w:start w:val="1"/>
      <w:numFmt w:val="lowerLetter"/>
      <w:lvlText w:val="%8)"/>
      <w:lvlJc w:val="left"/>
      <w:pPr>
        <w:ind w:left="3780" w:hanging="420"/>
      </w:pPr>
      <w:rPr>
        <w:rFonts w:cs="Times New Roman"/>
      </w:rPr>
    </w:lvl>
    <w:lvl w:ilvl="8">
      <w:start w:val="1"/>
      <w:numFmt w:val="lowerRoman"/>
      <w:lvlText w:val="%9."/>
      <w:lvlJc w:val="right"/>
      <w:pPr>
        <w:ind w:left="4200" w:hanging="420"/>
      </w:pPr>
      <w:rPr>
        <w:rFonts w:cs="Times New Roman"/>
      </w:rPr>
    </w:lvl>
  </w:abstractNum>
  <w:num w:numId="1">
    <w:abstractNumId w:val="0"/>
  </w:num>
  <w:num w:numId="2">
    <w:abstractNumId w:val="3"/>
  </w:num>
  <w:num w:numId="3">
    <w:abstractNumId w:val="30"/>
  </w:num>
  <w:num w:numId="4">
    <w:abstractNumId w:val="64"/>
  </w:num>
  <w:num w:numId="5">
    <w:abstractNumId w:val="18"/>
  </w:num>
  <w:num w:numId="6">
    <w:abstractNumId w:val="47"/>
  </w:num>
  <w:num w:numId="7">
    <w:abstractNumId w:val="52"/>
  </w:num>
  <w:num w:numId="8">
    <w:abstractNumId w:val="48"/>
  </w:num>
  <w:num w:numId="9">
    <w:abstractNumId w:val="49"/>
  </w:num>
  <w:num w:numId="10">
    <w:abstractNumId w:val="50"/>
  </w:num>
  <w:num w:numId="11">
    <w:abstractNumId w:val="51"/>
  </w:num>
  <w:num w:numId="12">
    <w:abstractNumId w:val="22"/>
  </w:num>
  <w:num w:numId="13">
    <w:abstractNumId w:val="42"/>
  </w:num>
  <w:num w:numId="14">
    <w:abstractNumId w:val="35"/>
  </w:num>
  <w:num w:numId="15">
    <w:abstractNumId w:val="31"/>
  </w:num>
  <w:num w:numId="16">
    <w:abstractNumId w:val="32"/>
  </w:num>
  <w:num w:numId="17">
    <w:abstractNumId w:val="28"/>
  </w:num>
  <w:num w:numId="18">
    <w:abstractNumId w:val="19"/>
  </w:num>
  <w:num w:numId="19">
    <w:abstractNumId w:val="75"/>
  </w:num>
  <w:num w:numId="20">
    <w:abstractNumId w:val="25"/>
  </w:num>
  <w:num w:numId="21">
    <w:abstractNumId w:val="39"/>
  </w:num>
  <w:num w:numId="22">
    <w:abstractNumId w:val="67"/>
  </w:num>
  <w:num w:numId="23">
    <w:abstractNumId w:val="29"/>
  </w:num>
  <w:num w:numId="24">
    <w:abstractNumId w:val="62"/>
  </w:num>
  <w:num w:numId="25">
    <w:abstractNumId w:val="23"/>
  </w:num>
  <w:num w:numId="26">
    <w:abstractNumId w:val="63"/>
  </w:num>
  <w:num w:numId="27">
    <w:abstractNumId w:val="16"/>
  </w:num>
  <w:num w:numId="28">
    <w:abstractNumId w:val="69"/>
  </w:num>
  <w:num w:numId="29">
    <w:abstractNumId w:val="53"/>
  </w:num>
  <w:num w:numId="30">
    <w:abstractNumId w:val="74"/>
  </w:num>
  <w:num w:numId="31">
    <w:abstractNumId w:val="20"/>
  </w:num>
  <w:num w:numId="32">
    <w:abstractNumId w:val="55"/>
  </w:num>
  <w:num w:numId="33">
    <w:abstractNumId w:val="8"/>
  </w:num>
  <w:num w:numId="34">
    <w:abstractNumId w:val="66"/>
  </w:num>
  <w:num w:numId="35">
    <w:abstractNumId w:val="4"/>
  </w:num>
  <w:num w:numId="36">
    <w:abstractNumId w:val="14"/>
  </w:num>
  <w:num w:numId="37">
    <w:abstractNumId w:val="38"/>
  </w:num>
  <w:num w:numId="38">
    <w:abstractNumId w:val="43"/>
  </w:num>
  <w:num w:numId="39">
    <w:abstractNumId w:val="44"/>
  </w:num>
  <w:num w:numId="40">
    <w:abstractNumId w:val="26"/>
  </w:num>
  <w:num w:numId="41">
    <w:abstractNumId w:val="7"/>
  </w:num>
  <w:num w:numId="42">
    <w:abstractNumId w:val="45"/>
  </w:num>
  <w:num w:numId="43">
    <w:abstractNumId w:val="54"/>
  </w:num>
  <w:num w:numId="44">
    <w:abstractNumId w:val="1"/>
  </w:num>
  <w:num w:numId="45">
    <w:abstractNumId w:val="2"/>
  </w:num>
  <w:num w:numId="46">
    <w:abstractNumId w:val="5"/>
  </w:num>
  <w:num w:numId="47">
    <w:abstractNumId w:val="41"/>
  </w:num>
  <w:num w:numId="48">
    <w:abstractNumId w:val="21"/>
  </w:num>
  <w:num w:numId="49">
    <w:abstractNumId w:val="73"/>
  </w:num>
  <w:num w:numId="50">
    <w:abstractNumId w:val="36"/>
  </w:num>
  <w:num w:numId="51">
    <w:abstractNumId w:val="15"/>
  </w:num>
  <w:num w:numId="52">
    <w:abstractNumId w:val="60"/>
  </w:num>
  <w:num w:numId="53">
    <w:abstractNumId w:val="33"/>
  </w:num>
  <w:num w:numId="54">
    <w:abstractNumId w:val="17"/>
  </w:num>
  <w:num w:numId="55">
    <w:abstractNumId w:val="72"/>
  </w:num>
  <w:num w:numId="56">
    <w:abstractNumId w:val="40"/>
  </w:num>
  <w:num w:numId="57">
    <w:abstractNumId w:val="37"/>
  </w:num>
  <w:num w:numId="58">
    <w:abstractNumId w:val="59"/>
  </w:num>
  <w:num w:numId="59">
    <w:abstractNumId w:val="12"/>
  </w:num>
  <w:num w:numId="60">
    <w:abstractNumId w:val="57"/>
  </w:num>
  <w:num w:numId="61">
    <w:abstractNumId w:val="71"/>
  </w:num>
  <w:num w:numId="62">
    <w:abstractNumId w:val="68"/>
  </w:num>
  <w:num w:numId="63">
    <w:abstractNumId w:val="11"/>
  </w:num>
  <w:num w:numId="64">
    <w:abstractNumId w:val="65"/>
  </w:num>
  <w:num w:numId="65">
    <w:abstractNumId w:val="46"/>
  </w:num>
  <w:num w:numId="66">
    <w:abstractNumId w:val="70"/>
  </w:num>
  <w:num w:numId="67">
    <w:abstractNumId w:val="27"/>
  </w:num>
  <w:num w:numId="68">
    <w:abstractNumId w:val="13"/>
  </w:num>
  <w:num w:numId="69">
    <w:abstractNumId w:val="10"/>
  </w:num>
  <w:num w:numId="70">
    <w:abstractNumId w:val="34"/>
  </w:num>
  <w:num w:numId="71">
    <w:abstractNumId w:val="61"/>
  </w:num>
  <w:num w:numId="72">
    <w:abstractNumId w:val="9"/>
  </w:num>
  <w:num w:numId="73">
    <w:abstractNumId w:val="24"/>
  </w:num>
  <w:num w:numId="74">
    <w:abstractNumId w:val="6"/>
  </w:num>
  <w:num w:numId="75">
    <w:abstractNumId w:val="56"/>
  </w:num>
  <w:num w:numId="76">
    <w:abstractNumId w:val="58"/>
  </w:num>
  <w:numIdMacAtCleanup w:val="7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proofState w:grammar="clean"/>
  <w:defaultTabStop w:val="420"/>
  <w:drawingGridVerticalSpacing w:val="156"/>
  <w:noPunctuationKerning/>
  <w:characterSpacingControl w:val="compressPunctuation"/>
  <w:hdrShapeDefaults>
    <o:shapedefaults v:ext="edit" spidmax="8194"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doNotExpandShiftReturn/>
    <w:adjustLineHeightInTable/>
    <w:useFELayout/>
  </w:compat>
  <w:rsids>
    <w:rsidRoot w:val="00AF776C"/>
    <w:rsid w:val="00017446"/>
    <w:rsid w:val="00020FD8"/>
    <w:rsid w:val="0002558D"/>
    <w:rsid w:val="00042F1C"/>
    <w:rsid w:val="00043465"/>
    <w:rsid w:val="000447BE"/>
    <w:rsid w:val="0005430D"/>
    <w:rsid w:val="00056310"/>
    <w:rsid w:val="00056967"/>
    <w:rsid w:val="00056DE8"/>
    <w:rsid w:val="0005707E"/>
    <w:rsid w:val="00061092"/>
    <w:rsid w:val="0007306D"/>
    <w:rsid w:val="000868D0"/>
    <w:rsid w:val="000A0744"/>
    <w:rsid w:val="000B51D2"/>
    <w:rsid w:val="000C17E5"/>
    <w:rsid w:val="000C7CD5"/>
    <w:rsid w:val="000E099B"/>
    <w:rsid w:val="000E1DD8"/>
    <w:rsid w:val="000E45BA"/>
    <w:rsid w:val="000F13A3"/>
    <w:rsid w:val="000F7BB7"/>
    <w:rsid w:val="001128D8"/>
    <w:rsid w:val="00117CF9"/>
    <w:rsid w:val="0012639A"/>
    <w:rsid w:val="00126F75"/>
    <w:rsid w:val="0013235C"/>
    <w:rsid w:val="0013283F"/>
    <w:rsid w:val="0013431F"/>
    <w:rsid w:val="00135FF1"/>
    <w:rsid w:val="0014246B"/>
    <w:rsid w:val="00143531"/>
    <w:rsid w:val="00166D73"/>
    <w:rsid w:val="00172376"/>
    <w:rsid w:val="00177231"/>
    <w:rsid w:val="001802FB"/>
    <w:rsid w:val="00180730"/>
    <w:rsid w:val="00181281"/>
    <w:rsid w:val="00181C55"/>
    <w:rsid w:val="00182E18"/>
    <w:rsid w:val="00197281"/>
    <w:rsid w:val="001A6729"/>
    <w:rsid w:val="001B08D4"/>
    <w:rsid w:val="001B1A24"/>
    <w:rsid w:val="001B61A8"/>
    <w:rsid w:val="001D05F9"/>
    <w:rsid w:val="001D29C7"/>
    <w:rsid w:val="001F3A47"/>
    <w:rsid w:val="00202505"/>
    <w:rsid w:val="00203E45"/>
    <w:rsid w:val="002125C6"/>
    <w:rsid w:val="002145DA"/>
    <w:rsid w:val="002155F0"/>
    <w:rsid w:val="0022042C"/>
    <w:rsid w:val="00223A8F"/>
    <w:rsid w:val="002319DB"/>
    <w:rsid w:val="0023524B"/>
    <w:rsid w:val="00242EFA"/>
    <w:rsid w:val="00250110"/>
    <w:rsid w:val="00256100"/>
    <w:rsid w:val="0026298B"/>
    <w:rsid w:val="00271986"/>
    <w:rsid w:val="002901A6"/>
    <w:rsid w:val="00290796"/>
    <w:rsid w:val="00295F2D"/>
    <w:rsid w:val="002A09A5"/>
    <w:rsid w:val="002A0D1F"/>
    <w:rsid w:val="002A5960"/>
    <w:rsid w:val="002B1292"/>
    <w:rsid w:val="002C2BDC"/>
    <w:rsid w:val="002C6C03"/>
    <w:rsid w:val="002D0B4D"/>
    <w:rsid w:val="002D442B"/>
    <w:rsid w:val="002F114D"/>
    <w:rsid w:val="00304501"/>
    <w:rsid w:val="00304566"/>
    <w:rsid w:val="00312320"/>
    <w:rsid w:val="00314E7D"/>
    <w:rsid w:val="0031699C"/>
    <w:rsid w:val="00342FE9"/>
    <w:rsid w:val="003605E3"/>
    <w:rsid w:val="0036183B"/>
    <w:rsid w:val="00364AAD"/>
    <w:rsid w:val="00374887"/>
    <w:rsid w:val="00396758"/>
    <w:rsid w:val="00397682"/>
    <w:rsid w:val="003A125D"/>
    <w:rsid w:val="003B3609"/>
    <w:rsid w:val="003B4BCE"/>
    <w:rsid w:val="003B631B"/>
    <w:rsid w:val="003C01CF"/>
    <w:rsid w:val="003C278A"/>
    <w:rsid w:val="003C48B6"/>
    <w:rsid w:val="003E61FC"/>
    <w:rsid w:val="003F2132"/>
    <w:rsid w:val="0040252F"/>
    <w:rsid w:val="00414803"/>
    <w:rsid w:val="00416D0A"/>
    <w:rsid w:val="00422A42"/>
    <w:rsid w:val="00431F95"/>
    <w:rsid w:val="00437D1D"/>
    <w:rsid w:val="00437EAF"/>
    <w:rsid w:val="00444307"/>
    <w:rsid w:val="00445E8F"/>
    <w:rsid w:val="0046177D"/>
    <w:rsid w:val="004655C1"/>
    <w:rsid w:val="004706A7"/>
    <w:rsid w:val="00476889"/>
    <w:rsid w:val="0048679B"/>
    <w:rsid w:val="004868A6"/>
    <w:rsid w:val="004A5605"/>
    <w:rsid w:val="004C21DB"/>
    <w:rsid w:val="004E0DAE"/>
    <w:rsid w:val="004E58BA"/>
    <w:rsid w:val="004E6360"/>
    <w:rsid w:val="0050015F"/>
    <w:rsid w:val="0050176E"/>
    <w:rsid w:val="005021D1"/>
    <w:rsid w:val="00503D6F"/>
    <w:rsid w:val="00505652"/>
    <w:rsid w:val="00520A98"/>
    <w:rsid w:val="00523406"/>
    <w:rsid w:val="00531EB1"/>
    <w:rsid w:val="005640D7"/>
    <w:rsid w:val="00571FC2"/>
    <w:rsid w:val="00580C02"/>
    <w:rsid w:val="005842C7"/>
    <w:rsid w:val="00586643"/>
    <w:rsid w:val="005A1DA9"/>
    <w:rsid w:val="005C602D"/>
    <w:rsid w:val="005D1914"/>
    <w:rsid w:val="005E3B02"/>
    <w:rsid w:val="005F012B"/>
    <w:rsid w:val="005F3945"/>
    <w:rsid w:val="00610DD4"/>
    <w:rsid w:val="006141AC"/>
    <w:rsid w:val="00631BE8"/>
    <w:rsid w:val="00635CB3"/>
    <w:rsid w:val="00637113"/>
    <w:rsid w:val="0064198A"/>
    <w:rsid w:val="006435FD"/>
    <w:rsid w:val="00644DB6"/>
    <w:rsid w:val="006526D6"/>
    <w:rsid w:val="006552BC"/>
    <w:rsid w:val="00656316"/>
    <w:rsid w:val="00665DE5"/>
    <w:rsid w:val="006746EC"/>
    <w:rsid w:val="00685054"/>
    <w:rsid w:val="0068718F"/>
    <w:rsid w:val="00694B25"/>
    <w:rsid w:val="0069616F"/>
    <w:rsid w:val="006965A7"/>
    <w:rsid w:val="006A5DF4"/>
    <w:rsid w:val="006B4E2D"/>
    <w:rsid w:val="006C6D30"/>
    <w:rsid w:val="00702F5E"/>
    <w:rsid w:val="00715F10"/>
    <w:rsid w:val="00722771"/>
    <w:rsid w:val="007236CB"/>
    <w:rsid w:val="0072762C"/>
    <w:rsid w:val="00731AC7"/>
    <w:rsid w:val="0073446F"/>
    <w:rsid w:val="00737A72"/>
    <w:rsid w:val="00742F86"/>
    <w:rsid w:val="0075314A"/>
    <w:rsid w:val="00755A66"/>
    <w:rsid w:val="00756DC1"/>
    <w:rsid w:val="00760108"/>
    <w:rsid w:val="0076052B"/>
    <w:rsid w:val="0076511A"/>
    <w:rsid w:val="007707EF"/>
    <w:rsid w:val="007717FB"/>
    <w:rsid w:val="00776F15"/>
    <w:rsid w:val="007823AD"/>
    <w:rsid w:val="007851C6"/>
    <w:rsid w:val="0079191A"/>
    <w:rsid w:val="007924C1"/>
    <w:rsid w:val="00795262"/>
    <w:rsid w:val="007A023A"/>
    <w:rsid w:val="007A6801"/>
    <w:rsid w:val="007B43AE"/>
    <w:rsid w:val="007C3AE8"/>
    <w:rsid w:val="007C7CFE"/>
    <w:rsid w:val="007D1E73"/>
    <w:rsid w:val="007D2EDC"/>
    <w:rsid w:val="007F3224"/>
    <w:rsid w:val="007F5EBE"/>
    <w:rsid w:val="00805790"/>
    <w:rsid w:val="00815C34"/>
    <w:rsid w:val="00816915"/>
    <w:rsid w:val="00817896"/>
    <w:rsid w:val="008224DB"/>
    <w:rsid w:val="008256C1"/>
    <w:rsid w:val="008302AE"/>
    <w:rsid w:val="00833EB5"/>
    <w:rsid w:val="008340EB"/>
    <w:rsid w:val="00844F1C"/>
    <w:rsid w:val="008537DC"/>
    <w:rsid w:val="0085780F"/>
    <w:rsid w:val="00857CF3"/>
    <w:rsid w:val="008652AD"/>
    <w:rsid w:val="00882D81"/>
    <w:rsid w:val="00892280"/>
    <w:rsid w:val="00894888"/>
    <w:rsid w:val="0089620D"/>
    <w:rsid w:val="008B7D9E"/>
    <w:rsid w:val="008C3952"/>
    <w:rsid w:val="008D3EE0"/>
    <w:rsid w:val="008E0E73"/>
    <w:rsid w:val="008F051F"/>
    <w:rsid w:val="008F4D79"/>
    <w:rsid w:val="009053C8"/>
    <w:rsid w:val="00911A72"/>
    <w:rsid w:val="00911B01"/>
    <w:rsid w:val="00921FB3"/>
    <w:rsid w:val="00951FF8"/>
    <w:rsid w:val="00960CFB"/>
    <w:rsid w:val="00966D08"/>
    <w:rsid w:val="0098255E"/>
    <w:rsid w:val="00982D0A"/>
    <w:rsid w:val="009834DA"/>
    <w:rsid w:val="00984777"/>
    <w:rsid w:val="009848E8"/>
    <w:rsid w:val="00997AAE"/>
    <w:rsid w:val="009A1456"/>
    <w:rsid w:val="009A7A7F"/>
    <w:rsid w:val="009B321F"/>
    <w:rsid w:val="009B6EA2"/>
    <w:rsid w:val="009B7611"/>
    <w:rsid w:val="009C5D34"/>
    <w:rsid w:val="009D2CC0"/>
    <w:rsid w:val="00A06B89"/>
    <w:rsid w:val="00A1037D"/>
    <w:rsid w:val="00A12D90"/>
    <w:rsid w:val="00A1379B"/>
    <w:rsid w:val="00A179C8"/>
    <w:rsid w:val="00A2053D"/>
    <w:rsid w:val="00A2144A"/>
    <w:rsid w:val="00A3298B"/>
    <w:rsid w:val="00A361FE"/>
    <w:rsid w:val="00A36B57"/>
    <w:rsid w:val="00A43D5E"/>
    <w:rsid w:val="00A47185"/>
    <w:rsid w:val="00A5711D"/>
    <w:rsid w:val="00A61315"/>
    <w:rsid w:val="00A61B02"/>
    <w:rsid w:val="00A6229E"/>
    <w:rsid w:val="00A73916"/>
    <w:rsid w:val="00A93935"/>
    <w:rsid w:val="00AA2D23"/>
    <w:rsid w:val="00AA7950"/>
    <w:rsid w:val="00AB0B5A"/>
    <w:rsid w:val="00AB2D69"/>
    <w:rsid w:val="00AB56E5"/>
    <w:rsid w:val="00AC4C4B"/>
    <w:rsid w:val="00AC6CEE"/>
    <w:rsid w:val="00AD70A4"/>
    <w:rsid w:val="00AD77CF"/>
    <w:rsid w:val="00AE1920"/>
    <w:rsid w:val="00AE360B"/>
    <w:rsid w:val="00AF325B"/>
    <w:rsid w:val="00AF5ABD"/>
    <w:rsid w:val="00AF6075"/>
    <w:rsid w:val="00AF7049"/>
    <w:rsid w:val="00AF776C"/>
    <w:rsid w:val="00B027D9"/>
    <w:rsid w:val="00B21907"/>
    <w:rsid w:val="00B417F2"/>
    <w:rsid w:val="00B701C7"/>
    <w:rsid w:val="00B92C5F"/>
    <w:rsid w:val="00B94A52"/>
    <w:rsid w:val="00B95333"/>
    <w:rsid w:val="00BA03AA"/>
    <w:rsid w:val="00BA4F7A"/>
    <w:rsid w:val="00BC2D61"/>
    <w:rsid w:val="00BC5373"/>
    <w:rsid w:val="00BD09EA"/>
    <w:rsid w:val="00BD4F04"/>
    <w:rsid w:val="00BE298C"/>
    <w:rsid w:val="00BE2B37"/>
    <w:rsid w:val="00BE6CD7"/>
    <w:rsid w:val="00BF0C86"/>
    <w:rsid w:val="00BF6C9A"/>
    <w:rsid w:val="00C04853"/>
    <w:rsid w:val="00C10555"/>
    <w:rsid w:val="00C15DB1"/>
    <w:rsid w:val="00C3625A"/>
    <w:rsid w:val="00C42FD1"/>
    <w:rsid w:val="00C51366"/>
    <w:rsid w:val="00C537CA"/>
    <w:rsid w:val="00C71371"/>
    <w:rsid w:val="00C75F42"/>
    <w:rsid w:val="00C774B0"/>
    <w:rsid w:val="00CA552D"/>
    <w:rsid w:val="00CB352A"/>
    <w:rsid w:val="00CB373C"/>
    <w:rsid w:val="00CC2500"/>
    <w:rsid w:val="00CC59EF"/>
    <w:rsid w:val="00CD1DF3"/>
    <w:rsid w:val="00CE5CCA"/>
    <w:rsid w:val="00CF0992"/>
    <w:rsid w:val="00D05413"/>
    <w:rsid w:val="00D113F9"/>
    <w:rsid w:val="00D30103"/>
    <w:rsid w:val="00D61A0B"/>
    <w:rsid w:val="00D72B8F"/>
    <w:rsid w:val="00D82C70"/>
    <w:rsid w:val="00D84D2C"/>
    <w:rsid w:val="00D85DDA"/>
    <w:rsid w:val="00D90D78"/>
    <w:rsid w:val="00D91BF6"/>
    <w:rsid w:val="00D96E37"/>
    <w:rsid w:val="00DB272A"/>
    <w:rsid w:val="00DB31EF"/>
    <w:rsid w:val="00DC4A17"/>
    <w:rsid w:val="00DD35C5"/>
    <w:rsid w:val="00DE2884"/>
    <w:rsid w:val="00DE4C44"/>
    <w:rsid w:val="00DF7FCF"/>
    <w:rsid w:val="00E11AAE"/>
    <w:rsid w:val="00E12E20"/>
    <w:rsid w:val="00E13BC0"/>
    <w:rsid w:val="00E15C8A"/>
    <w:rsid w:val="00E2005F"/>
    <w:rsid w:val="00E33BEE"/>
    <w:rsid w:val="00E34DB8"/>
    <w:rsid w:val="00E4017B"/>
    <w:rsid w:val="00E459FF"/>
    <w:rsid w:val="00E5064E"/>
    <w:rsid w:val="00E53F67"/>
    <w:rsid w:val="00E60A60"/>
    <w:rsid w:val="00E742DD"/>
    <w:rsid w:val="00E92954"/>
    <w:rsid w:val="00EA17C6"/>
    <w:rsid w:val="00EA211B"/>
    <w:rsid w:val="00EB035A"/>
    <w:rsid w:val="00ED06A1"/>
    <w:rsid w:val="00ED5A3F"/>
    <w:rsid w:val="00F02E2D"/>
    <w:rsid w:val="00F04061"/>
    <w:rsid w:val="00F14B71"/>
    <w:rsid w:val="00F16C2D"/>
    <w:rsid w:val="00F221D1"/>
    <w:rsid w:val="00F2438A"/>
    <w:rsid w:val="00F2622D"/>
    <w:rsid w:val="00F26F3C"/>
    <w:rsid w:val="00F31B61"/>
    <w:rsid w:val="00F379C2"/>
    <w:rsid w:val="00F41BB7"/>
    <w:rsid w:val="00F44078"/>
    <w:rsid w:val="00F47D85"/>
    <w:rsid w:val="00F5205C"/>
    <w:rsid w:val="00F53463"/>
    <w:rsid w:val="00F53EC6"/>
    <w:rsid w:val="00F72611"/>
    <w:rsid w:val="00F74881"/>
    <w:rsid w:val="00F80356"/>
    <w:rsid w:val="00F8336C"/>
    <w:rsid w:val="00F83DDC"/>
    <w:rsid w:val="00F9139A"/>
    <w:rsid w:val="00F9158F"/>
    <w:rsid w:val="00FC1E14"/>
    <w:rsid w:val="00FC48D7"/>
    <w:rsid w:val="00FD17B6"/>
    <w:rsid w:val="05175A22"/>
    <w:rsid w:val="07A01B99"/>
    <w:rsid w:val="07B365D5"/>
    <w:rsid w:val="09F45ED6"/>
    <w:rsid w:val="0E736FC1"/>
    <w:rsid w:val="20E54675"/>
    <w:rsid w:val="236367BF"/>
    <w:rsid w:val="24252088"/>
    <w:rsid w:val="275F2140"/>
    <w:rsid w:val="305B6EE0"/>
    <w:rsid w:val="31EA7179"/>
    <w:rsid w:val="329B67AF"/>
    <w:rsid w:val="34706C91"/>
    <w:rsid w:val="38ED4589"/>
    <w:rsid w:val="3BAC1466"/>
    <w:rsid w:val="3F9A679A"/>
    <w:rsid w:val="3FD247D6"/>
    <w:rsid w:val="4D953929"/>
    <w:rsid w:val="4DA4495E"/>
    <w:rsid w:val="4DAD7EB0"/>
    <w:rsid w:val="4F861C28"/>
    <w:rsid w:val="50CC5C4C"/>
    <w:rsid w:val="50F562DD"/>
    <w:rsid w:val="56662B77"/>
    <w:rsid w:val="592236BC"/>
    <w:rsid w:val="62FF0F07"/>
    <w:rsid w:val="651A416D"/>
    <w:rsid w:val="65BE0438"/>
    <w:rsid w:val="68CE3C57"/>
    <w:rsid w:val="69C336F6"/>
    <w:rsid w:val="6C002C4E"/>
    <w:rsid w:val="7B945053"/>
    <w:rsid w:val="7EBD6C0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fillcolor="white">
      <v:fill color="white"/>
    </o:shapedefaults>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uiPriority="99" w:qFormat="1"/>
    <w:lsdException w:name="heading 5" w:semiHidden="1" w:unhideWhenUsed="1" w:qFormat="1"/>
    <w:lsdException w:name="heading 6"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Normal Indent" w:qFormat="1"/>
    <w:lsdException w:name="header" w:qFormat="1"/>
    <w:lsdException w:name="footer" w:qFormat="1"/>
    <w:lsdException w:name="caption" w:semiHidden="1" w:unhideWhenUsed="1" w:qFormat="1"/>
    <w:lsdException w:name="List 2" w:qFormat="1"/>
    <w:lsdException w:name="Title" w:qFormat="1"/>
    <w:lsdException w:name="Default Paragraph Font" w:uiPriority="1" w:unhideWhenUsed="1"/>
    <w:lsdException w:name="Body Text" w:qFormat="1"/>
    <w:lsdException w:name="Body Text Indent" w:qFormat="1"/>
    <w:lsdException w:name="Subtitle" w:qFormat="1"/>
    <w:lsdException w:name="Body Text First Indent" w:qFormat="1"/>
    <w:lsdException w:name="Body Text 2" w:qFormat="1"/>
    <w:lsdException w:name="Body Text Indent 2" w:uiPriority="99" w:unhideWhenUsed="1"/>
    <w:lsdException w:name="Hyperlink" w:uiPriority="99"/>
    <w:lsdException w:name="Strong" w:qFormat="1"/>
    <w:lsdException w:name="Emphasis" w:qFormat="1"/>
    <w:lsdException w:name="Document Map" w:qFormat="1"/>
    <w:lsdException w:name="Plain Text" w:uiPriority="99" w:qFormat="1"/>
    <w:lsdException w:name="HTML Top of Form" w:semiHidden="1" w:uiPriority="99" w:unhideWhenUsed="1"/>
    <w:lsdException w:name="HTML Bottom of Form" w:semiHidden="1" w:uiPriority="99" w:unhideWhenUsed="1"/>
    <w:lsdException w:name="Normal (Web)" w:qFormat="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92954"/>
    <w:pPr>
      <w:widowControl w:val="0"/>
      <w:jc w:val="both"/>
    </w:pPr>
    <w:rPr>
      <w:kern w:val="2"/>
      <w:sz w:val="21"/>
      <w:szCs w:val="24"/>
    </w:rPr>
  </w:style>
  <w:style w:type="paragraph" w:styleId="1">
    <w:name w:val="heading 1"/>
    <w:basedOn w:val="a"/>
    <w:next w:val="a"/>
    <w:link w:val="1Char"/>
    <w:qFormat/>
    <w:rsid w:val="00892280"/>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E92954"/>
    <w:pPr>
      <w:keepNext/>
      <w:keepLines/>
      <w:spacing w:before="260" w:after="260" w:line="416" w:lineRule="auto"/>
      <w:outlineLvl w:val="1"/>
    </w:pPr>
    <w:rPr>
      <w:rFonts w:ascii="Arial" w:eastAsia="黑体" w:hAnsi="Arial"/>
      <w:b/>
      <w:bCs/>
      <w:sz w:val="32"/>
      <w:szCs w:val="32"/>
    </w:rPr>
  </w:style>
  <w:style w:type="paragraph" w:styleId="4">
    <w:name w:val="heading 4"/>
    <w:basedOn w:val="a"/>
    <w:next w:val="a"/>
    <w:link w:val="4Char"/>
    <w:uiPriority w:val="99"/>
    <w:qFormat/>
    <w:rsid w:val="00E92954"/>
    <w:pPr>
      <w:keepNext/>
      <w:keepLines/>
      <w:spacing w:before="280" w:after="290" w:line="376" w:lineRule="auto"/>
      <w:outlineLvl w:val="3"/>
    </w:pPr>
    <w:rPr>
      <w:rFonts w:ascii="Arial" w:eastAsia="黑体" w:hAnsi="Arial"/>
      <w:b/>
      <w:bCs/>
      <w:sz w:val="28"/>
      <w:szCs w:val="28"/>
    </w:rPr>
  </w:style>
  <w:style w:type="paragraph" w:styleId="6">
    <w:name w:val="heading 6"/>
    <w:basedOn w:val="a"/>
    <w:next w:val="a"/>
    <w:link w:val="6Char"/>
    <w:unhideWhenUsed/>
    <w:qFormat/>
    <w:rsid w:val="00E92954"/>
    <w:pPr>
      <w:keepNext/>
      <w:keepLines/>
      <w:numPr>
        <w:ilvl w:val="2"/>
        <w:numId w:val="1"/>
      </w:numPr>
      <w:spacing w:before="240" w:after="64" w:line="319" w:lineRule="auto"/>
      <w:outlineLvl w:val="5"/>
    </w:pPr>
    <w:rPr>
      <w:rFonts w:ascii="Arial" w:eastAsia="黑体" w:hAnsi="Arial"/>
      <w:b/>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First Indent"/>
    <w:basedOn w:val="a4"/>
    <w:link w:val="Char"/>
    <w:qFormat/>
    <w:rsid w:val="00E92954"/>
    <w:pPr>
      <w:ind w:firstLineChars="100" w:firstLine="420"/>
    </w:pPr>
  </w:style>
  <w:style w:type="paragraph" w:styleId="a4">
    <w:name w:val="Body Text"/>
    <w:basedOn w:val="a"/>
    <w:link w:val="Char0"/>
    <w:qFormat/>
    <w:rsid w:val="00E92954"/>
    <w:pPr>
      <w:spacing w:after="120"/>
    </w:pPr>
  </w:style>
  <w:style w:type="paragraph" w:styleId="a5">
    <w:name w:val="Normal Indent"/>
    <w:basedOn w:val="a"/>
    <w:link w:val="Char1"/>
    <w:qFormat/>
    <w:rsid w:val="00E92954"/>
    <w:pPr>
      <w:widowControl/>
      <w:spacing w:before="120" w:after="120" w:line="300" w:lineRule="auto"/>
      <w:ind w:firstLineChars="200" w:firstLine="420"/>
      <w:jc w:val="left"/>
    </w:pPr>
    <w:rPr>
      <w:rFonts w:ascii="Arial" w:hAnsi="Arial"/>
      <w:spacing w:val="-5"/>
      <w:kern w:val="0"/>
      <w:szCs w:val="20"/>
      <w:lang w:bidi="he-IL"/>
    </w:rPr>
  </w:style>
  <w:style w:type="paragraph" w:styleId="a6">
    <w:name w:val="Document Map"/>
    <w:basedOn w:val="a"/>
    <w:link w:val="Char2"/>
    <w:qFormat/>
    <w:rsid w:val="00E92954"/>
    <w:rPr>
      <w:rFonts w:ascii="宋体"/>
      <w:sz w:val="18"/>
      <w:szCs w:val="18"/>
    </w:rPr>
  </w:style>
  <w:style w:type="paragraph" w:styleId="a7">
    <w:name w:val="Body Text Indent"/>
    <w:basedOn w:val="a"/>
    <w:link w:val="Char3"/>
    <w:qFormat/>
    <w:rsid w:val="00E92954"/>
    <w:pPr>
      <w:spacing w:line="360" w:lineRule="auto"/>
      <w:ind w:firstLineChars="150" w:firstLine="315"/>
    </w:pPr>
    <w:rPr>
      <w:rFonts w:ascii="宋体" w:hAnsi="宋体"/>
    </w:rPr>
  </w:style>
  <w:style w:type="paragraph" w:styleId="20">
    <w:name w:val="List 2"/>
    <w:basedOn w:val="a"/>
    <w:qFormat/>
    <w:rsid w:val="00E92954"/>
    <w:pPr>
      <w:widowControl/>
      <w:ind w:left="720" w:hanging="360"/>
      <w:jc w:val="left"/>
    </w:pPr>
    <w:rPr>
      <w:kern w:val="0"/>
      <w:sz w:val="24"/>
      <w:lang w:eastAsia="en-US"/>
    </w:rPr>
  </w:style>
  <w:style w:type="paragraph" w:styleId="5">
    <w:name w:val="toc 5"/>
    <w:basedOn w:val="a"/>
    <w:next w:val="a"/>
    <w:rsid w:val="00E92954"/>
    <w:pPr>
      <w:ind w:leftChars="800" w:left="1680"/>
    </w:pPr>
  </w:style>
  <w:style w:type="paragraph" w:styleId="a8">
    <w:name w:val="Plain Text"/>
    <w:basedOn w:val="a"/>
    <w:link w:val="Char4"/>
    <w:uiPriority w:val="99"/>
    <w:qFormat/>
    <w:rsid w:val="00E92954"/>
    <w:rPr>
      <w:rFonts w:ascii="宋体" w:hAnsi="Courier New"/>
      <w:szCs w:val="20"/>
      <w:lang w:val="zh-CN"/>
    </w:rPr>
  </w:style>
  <w:style w:type="paragraph" w:styleId="21">
    <w:name w:val="Body Text Indent 2"/>
    <w:basedOn w:val="a"/>
    <w:link w:val="2Char0"/>
    <w:uiPriority w:val="99"/>
    <w:unhideWhenUsed/>
    <w:rsid w:val="00E92954"/>
    <w:pPr>
      <w:spacing w:after="120" w:line="480" w:lineRule="auto"/>
      <w:ind w:leftChars="200" w:left="420"/>
    </w:pPr>
    <w:rPr>
      <w:rFonts w:ascii="Calibri" w:hAnsi="Calibri"/>
      <w:szCs w:val="22"/>
    </w:rPr>
  </w:style>
  <w:style w:type="paragraph" w:styleId="a9">
    <w:name w:val="Balloon Text"/>
    <w:basedOn w:val="a"/>
    <w:link w:val="Char5"/>
    <w:rsid w:val="00E92954"/>
    <w:rPr>
      <w:sz w:val="18"/>
      <w:szCs w:val="18"/>
    </w:rPr>
  </w:style>
  <w:style w:type="paragraph" w:styleId="aa">
    <w:name w:val="footer"/>
    <w:basedOn w:val="a"/>
    <w:link w:val="Char6"/>
    <w:qFormat/>
    <w:rsid w:val="00E92954"/>
    <w:pPr>
      <w:tabs>
        <w:tab w:val="center" w:pos="4153"/>
        <w:tab w:val="right" w:pos="8306"/>
      </w:tabs>
      <w:snapToGrid w:val="0"/>
      <w:jc w:val="left"/>
    </w:pPr>
    <w:rPr>
      <w:sz w:val="18"/>
      <w:szCs w:val="18"/>
      <w:lang w:val="zh-CN"/>
    </w:rPr>
  </w:style>
  <w:style w:type="paragraph" w:styleId="ab">
    <w:name w:val="header"/>
    <w:basedOn w:val="a"/>
    <w:link w:val="Char7"/>
    <w:qFormat/>
    <w:rsid w:val="00E92954"/>
    <w:pPr>
      <w:pBdr>
        <w:bottom w:val="single" w:sz="6" w:space="1" w:color="auto"/>
      </w:pBdr>
      <w:tabs>
        <w:tab w:val="center" w:pos="4153"/>
        <w:tab w:val="right" w:pos="8306"/>
      </w:tabs>
      <w:snapToGrid w:val="0"/>
      <w:jc w:val="center"/>
    </w:pPr>
    <w:rPr>
      <w:sz w:val="18"/>
      <w:szCs w:val="18"/>
      <w:lang w:val="zh-CN"/>
    </w:rPr>
  </w:style>
  <w:style w:type="paragraph" w:styleId="10">
    <w:name w:val="toc 1"/>
    <w:basedOn w:val="a"/>
    <w:next w:val="a"/>
    <w:uiPriority w:val="39"/>
    <w:rsid w:val="00E92954"/>
  </w:style>
  <w:style w:type="paragraph" w:styleId="22">
    <w:name w:val="toc 2"/>
    <w:basedOn w:val="a"/>
    <w:next w:val="a"/>
    <w:uiPriority w:val="39"/>
    <w:rsid w:val="00E92954"/>
    <w:pPr>
      <w:ind w:leftChars="200" w:left="420"/>
    </w:pPr>
  </w:style>
  <w:style w:type="paragraph" w:styleId="23">
    <w:name w:val="Body Text 2"/>
    <w:basedOn w:val="a"/>
    <w:qFormat/>
    <w:rsid w:val="00E92954"/>
    <w:pPr>
      <w:jc w:val="left"/>
    </w:pPr>
    <w:rPr>
      <w:bCs/>
      <w:sz w:val="24"/>
    </w:rPr>
  </w:style>
  <w:style w:type="paragraph" w:styleId="ac">
    <w:name w:val="Normal (Web)"/>
    <w:basedOn w:val="a"/>
    <w:qFormat/>
    <w:rsid w:val="00E92954"/>
    <w:pPr>
      <w:widowControl/>
      <w:spacing w:before="100" w:beforeAutospacing="1" w:after="100" w:afterAutospacing="1"/>
      <w:jc w:val="left"/>
    </w:pPr>
    <w:rPr>
      <w:rFonts w:ascii="宋体" w:hAnsi="宋体" w:hint="eastAsia"/>
      <w:kern w:val="0"/>
      <w:sz w:val="24"/>
    </w:rPr>
  </w:style>
  <w:style w:type="paragraph" w:styleId="ad">
    <w:name w:val="Title"/>
    <w:basedOn w:val="a"/>
    <w:next w:val="a"/>
    <w:link w:val="Char8"/>
    <w:qFormat/>
    <w:rsid w:val="00E92954"/>
    <w:pPr>
      <w:spacing w:before="240" w:after="60"/>
      <w:jc w:val="center"/>
      <w:outlineLvl w:val="0"/>
    </w:pPr>
    <w:rPr>
      <w:rFonts w:asciiTheme="majorHAnsi" w:hAnsiTheme="majorHAnsi" w:cstheme="majorBidi"/>
      <w:b/>
      <w:bCs/>
      <w:sz w:val="32"/>
      <w:szCs w:val="32"/>
    </w:rPr>
  </w:style>
  <w:style w:type="character" w:styleId="ae">
    <w:name w:val="Strong"/>
    <w:qFormat/>
    <w:rsid w:val="00E92954"/>
    <w:rPr>
      <w:b/>
      <w:bCs/>
    </w:rPr>
  </w:style>
  <w:style w:type="character" w:styleId="af">
    <w:name w:val="Hyperlink"/>
    <w:basedOn w:val="a0"/>
    <w:uiPriority w:val="99"/>
    <w:rsid w:val="00E92954"/>
    <w:rPr>
      <w:color w:val="0000FF"/>
      <w:u w:val="single"/>
    </w:rPr>
  </w:style>
  <w:style w:type="table" w:styleId="af0">
    <w:name w:val="Table Grid"/>
    <w:basedOn w:val="a1"/>
    <w:qFormat/>
    <w:rsid w:val="00E929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f">
    <w:name w:val="bf"/>
    <w:basedOn w:val="a0"/>
    <w:qFormat/>
    <w:rsid w:val="00E92954"/>
  </w:style>
  <w:style w:type="character" w:customStyle="1" w:styleId="Char7">
    <w:name w:val="页眉 Char"/>
    <w:link w:val="ab"/>
    <w:qFormat/>
    <w:rsid w:val="00E92954"/>
    <w:rPr>
      <w:kern w:val="2"/>
      <w:sz w:val="18"/>
      <w:szCs w:val="18"/>
    </w:rPr>
  </w:style>
  <w:style w:type="character" w:customStyle="1" w:styleId="Char6">
    <w:name w:val="页脚 Char"/>
    <w:link w:val="aa"/>
    <w:qFormat/>
    <w:rsid w:val="00E92954"/>
    <w:rPr>
      <w:kern w:val="2"/>
      <w:sz w:val="18"/>
      <w:szCs w:val="18"/>
    </w:rPr>
  </w:style>
  <w:style w:type="character" w:customStyle="1" w:styleId="Char4">
    <w:name w:val="纯文本 Char"/>
    <w:link w:val="a8"/>
    <w:uiPriority w:val="99"/>
    <w:qFormat/>
    <w:rsid w:val="00E92954"/>
    <w:rPr>
      <w:rFonts w:ascii="宋体" w:hAnsi="Courier New"/>
      <w:kern w:val="2"/>
      <w:sz w:val="21"/>
    </w:rPr>
  </w:style>
  <w:style w:type="character" w:customStyle="1" w:styleId="Char5">
    <w:name w:val="批注框文本 Char"/>
    <w:link w:val="a9"/>
    <w:rsid w:val="00E92954"/>
    <w:rPr>
      <w:kern w:val="2"/>
      <w:sz w:val="18"/>
      <w:szCs w:val="18"/>
    </w:rPr>
  </w:style>
  <w:style w:type="character" w:customStyle="1" w:styleId="2Char1">
    <w:name w:val="正文缩进2字符 Char"/>
    <w:link w:val="24"/>
    <w:qFormat/>
    <w:locked/>
    <w:rsid w:val="00E92954"/>
    <w:rPr>
      <w:color w:val="000000"/>
      <w:kern w:val="2"/>
      <w:sz w:val="24"/>
      <w:szCs w:val="24"/>
    </w:rPr>
  </w:style>
  <w:style w:type="paragraph" w:customStyle="1" w:styleId="24">
    <w:name w:val="正文缩进2字符"/>
    <w:basedOn w:val="a"/>
    <w:link w:val="2Char1"/>
    <w:rsid w:val="00E92954"/>
    <w:pPr>
      <w:ind w:firstLineChars="200" w:firstLine="200"/>
    </w:pPr>
    <w:rPr>
      <w:color w:val="000000"/>
      <w:sz w:val="24"/>
      <w:lang w:val="zh-CN"/>
    </w:rPr>
  </w:style>
  <w:style w:type="character" w:customStyle="1" w:styleId="Char8">
    <w:name w:val="标题 Char"/>
    <w:basedOn w:val="a0"/>
    <w:link w:val="ad"/>
    <w:rsid w:val="00E92954"/>
    <w:rPr>
      <w:rFonts w:asciiTheme="majorHAnsi" w:hAnsiTheme="majorHAnsi" w:cstheme="majorBidi"/>
      <w:b/>
      <w:bCs/>
      <w:kern w:val="2"/>
      <w:sz w:val="32"/>
      <w:szCs w:val="32"/>
    </w:rPr>
  </w:style>
  <w:style w:type="character" w:customStyle="1" w:styleId="6Char">
    <w:name w:val="标题 6 Char"/>
    <w:basedOn w:val="a0"/>
    <w:link w:val="6"/>
    <w:rsid w:val="00E92954"/>
    <w:rPr>
      <w:rFonts w:ascii="Arial" w:eastAsia="黑体" w:hAnsi="Arial"/>
      <w:b/>
      <w:kern w:val="2"/>
      <w:sz w:val="24"/>
    </w:rPr>
  </w:style>
  <w:style w:type="paragraph" w:customStyle="1" w:styleId="11">
    <w:name w:val="正文1"/>
    <w:basedOn w:val="a"/>
    <w:uiPriority w:val="99"/>
    <w:qFormat/>
    <w:rsid w:val="00E92954"/>
    <w:pPr>
      <w:spacing w:line="324" w:lineRule="auto"/>
      <w:ind w:firstLineChars="200" w:firstLine="420"/>
    </w:pPr>
    <w:rPr>
      <w:rFonts w:ascii="宋体" w:hAnsi="宋体"/>
      <w:szCs w:val="20"/>
    </w:rPr>
  </w:style>
  <w:style w:type="paragraph" w:customStyle="1" w:styleId="af1">
    <w:name w:val="小五号"/>
    <w:basedOn w:val="a"/>
    <w:link w:val="Char9"/>
    <w:uiPriority w:val="99"/>
    <w:qFormat/>
    <w:rsid w:val="00E92954"/>
    <w:pPr>
      <w:jc w:val="center"/>
    </w:pPr>
    <w:rPr>
      <w:sz w:val="18"/>
      <w:szCs w:val="18"/>
    </w:rPr>
  </w:style>
  <w:style w:type="paragraph" w:customStyle="1" w:styleId="p0">
    <w:name w:val="p0"/>
    <w:basedOn w:val="a"/>
    <w:qFormat/>
    <w:rsid w:val="00E92954"/>
    <w:pPr>
      <w:widowControl/>
    </w:pPr>
    <w:rPr>
      <w:kern w:val="0"/>
      <w:szCs w:val="21"/>
    </w:rPr>
  </w:style>
  <w:style w:type="character" w:customStyle="1" w:styleId="1TimesNewRomanChar">
    <w:name w:val="样式 正文1 + Times New Roman Char"/>
    <w:link w:val="1TimesNewRoman"/>
    <w:rsid w:val="00E92954"/>
    <w:rPr>
      <w:rFonts w:ascii="宋体" w:hAnsi="宋体"/>
    </w:rPr>
  </w:style>
  <w:style w:type="paragraph" w:customStyle="1" w:styleId="1TimesNewRoman">
    <w:name w:val="样式 正文1 + Times New Roman"/>
    <w:basedOn w:val="a"/>
    <w:link w:val="1TimesNewRomanChar"/>
    <w:rsid w:val="00E92954"/>
    <w:pPr>
      <w:snapToGrid w:val="0"/>
      <w:spacing w:line="324" w:lineRule="auto"/>
      <w:ind w:firstLineChars="200" w:firstLine="200"/>
    </w:pPr>
    <w:rPr>
      <w:rFonts w:ascii="宋体" w:hAnsi="宋体"/>
      <w:kern w:val="0"/>
      <w:sz w:val="20"/>
      <w:szCs w:val="20"/>
    </w:rPr>
  </w:style>
  <w:style w:type="character" w:customStyle="1" w:styleId="Char9">
    <w:name w:val="小五号 Char"/>
    <w:basedOn w:val="a0"/>
    <w:link w:val="af1"/>
    <w:uiPriority w:val="99"/>
    <w:qFormat/>
    <w:locked/>
    <w:rsid w:val="00E92954"/>
    <w:rPr>
      <w:kern w:val="2"/>
      <w:sz w:val="18"/>
      <w:szCs w:val="18"/>
    </w:rPr>
  </w:style>
  <w:style w:type="character" w:customStyle="1" w:styleId="Char0">
    <w:name w:val="正文文本 Char"/>
    <w:basedOn w:val="a0"/>
    <w:link w:val="a4"/>
    <w:rsid w:val="00E92954"/>
    <w:rPr>
      <w:kern w:val="2"/>
      <w:sz w:val="21"/>
      <w:szCs w:val="24"/>
    </w:rPr>
  </w:style>
  <w:style w:type="character" w:customStyle="1" w:styleId="Char">
    <w:name w:val="正文首行缩进 Char"/>
    <w:basedOn w:val="Char0"/>
    <w:link w:val="a3"/>
    <w:qFormat/>
    <w:rsid w:val="00E92954"/>
  </w:style>
  <w:style w:type="paragraph" w:customStyle="1" w:styleId="reader-word-layerreader-word-s1-1">
    <w:name w:val="reader-word-layer reader-word-s1-1"/>
    <w:basedOn w:val="a"/>
    <w:rsid w:val="00E92954"/>
    <w:pPr>
      <w:widowControl/>
      <w:spacing w:before="100" w:beforeAutospacing="1" w:after="100" w:afterAutospacing="1"/>
      <w:jc w:val="left"/>
    </w:pPr>
    <w:rPr>
      <w:rFonts w:ascii="宋体" w:hAnsi="宋体" w:cs="宋体"/>
      <w:kern w:val="0"/>
      <w:sz w:val="24"/>
    </w:rPr>
  </w:style>
  <w:style w:type="paragraph" w:customStyle="1" w:styleId="12">
    <w:name w:val="列出段落1"/>
    <w:basedOn w:val="a"/>
    <w:uiPriority w:val="34"/>
    <w:qFormat/>
    <w:rsid w:val="00E92954"/>
    <w:pPr>
      <w:ind w:firstLineChars="200" w:firstLine="420"/>
    </w:pPr>
    <w:rPr>
      <w:rFonts w:ascii="Calibri" w:hAnsi="Calibri"/>
      <w:szCs w:val="22"/>
    </w:rPr>
  </w:style>
  <w:style w:type="paragraph" w:customStyle="1" w:styleId="af2">
    <w:name w:val="正文居中"/>
    <w:basedOn w:val="a"/>
    <w:rsid w:val="00E92954"/>
    <w:pPr>
      <w:widowControl/>
      <w:spacing w:before="120" w:after="120" w:line="360" w:lineRule="auto"/>
      <w:jc w:val="center"/>
    </w:pPr>
    <w:rPr>
      <w:rFonts w:ascii="Arial" w:hAnsi="Arial" w:cs="宋体"/>
      <w:spacing w:val="-5"/>
      <w:kern w:val="0"/>
      <w:szCs w:val="20"/>
      <w:lang w:bidi="he-IL"/>
    </w:rPr>
  </w:style>
  <w:style w:type="character" w:customStyle="1" w:styleId="Char3">
    <w:name w:val="正文文本缩进 Char"/>
    <w:link w:val="a7"/>
    <w:rsid w:val="00E92954"/>
    <w:rPr>
      <w:rFonts w:ascii="宋体" w:hAnsi="宋体"/>
      <w:kern w:val="2"/>
      <w:sz w:val="21"/>
      <w:szCs w:val="24"/>
    </w:rPr>
  </w:style>
  <w:style w:type="character" w:customStyle="1" w:styleId="a-size-large1">
    <w:name w:val="a-size-large1"/>
    <w:uiPriority w:val="99"/>
    <w:rsid w:val="00E92954"/>
    <w:rPr>
      <w:rFonts w:ascii="Arial" w:hAnsi="Arial"/>
    </w:rPr>
  </w:style>
  <w:style w:type="character" w:customStyle="1" w:styleId="a-size-medium2">
    <w:name w:val="a-size-medium2"/>
    <w:uiPriority w:val="99"/>
    <w:rsid w:val="00E92954"/>
    <w:rPr>
      <w:rFonts w:ascii="Arial" w:hAnsi="Arial"/>
    </w:rPr>
  </w:style>
  <w:style w:type="character" w:customStyle="1" w:styleId="a-color-secondary">
    <w:name w:val="a-color-secondary"/>
    <w:uiPriority w:val="99"/>
    <w:rsid w:val="00E92954"/>
  </w:style>
  <w:style w:type="paragraph" w:customStyle="1" w:styleId="Style5">
    <w:name w:val="_Style 5"/>
    <w:basedOn w:val="a"/>
    <w:next w:val="a8"/>
    <w:uiPriority w:val="99"/>
    <w:rsid w:val="00E92954"/>
    <w:rPr>
      <w:rFonts w:ascii="宋体" w:hAnsi="Courier New" w:cs="Courier New"/>
      <w:szCs w:val="21"/>
    </w:rPr>
  </w:style>
  <w:style w:type="paragraph" w:customStyle="1" w:styleId="13">
    <w:name w:val="列出段落1"/>
    <w:basedOn w:val="a"/>
    <w:uiPriority w:val="99"/>
    <w:rsid w:val="00E92954"/>
    <w:pPr>
      <w:ind w:firstLineChars="200" w:firstLine="420"/>
    </w:pPr>
    <w:rPr>
      <w:rFonts w:ascii="Calibri" w:hAnsi="Calibri"/>
      <w:szCs w:val="22"/>
    </w:rPr>
  </w:style>
  <w:style w:type="character" w:customStyle="1" w:styleId="p6">
    <w:name w:val="p6"/>
    <w:basedOn w:val="a0"/>
    <w:rsid w:val="00E92954"/>
  </w:style>
  <w:style w:type="character" w:customStyle="1" w:styleId="4Char">
    <w:name w:val="标题 4 Char"/>
    <w:basedOn w:val="a0"/>
    <w:link w:val="4"/>
    <w:uiPriority w:val="99"/>
    <w:rsid w:val="00E92954"/>
    <w:rPr>
      <w:rFonts w:ascii="Arial" w:eastAsia="黑体" w:hAnsi="Arial"/>
      <w:b/>
      <w:bCs/>
      <w:kern w:val="2"/>
      <w:sz w:val="28"/>
      <w:szCs w:val="28"/>
    </w:rPr>
  </w:style>
  <w:style w:type="character" w:customStyle="1" w:styleId="2Char">
    <w:name w:val="标题 2 Char"/>
    <w:basedOn w:val="a0"/>
    <w:link w:val="2"/>
    <w:rsid w:val="00E92954"/>
    <w:rPr>
      <w:rFonts w:ascii="Arial" w:eastAsia="黑体" w:hAnsi="Arial"/>
      <w:b/>
      <w:bCs/>
      <w:kern w:val="2"/>
      <w:sz w:val="32"/>
      <w:szCs w:val="32"/>
    </w:rPr>
  </w:style>
  <w:style w:type="character" w:customStyle="1" w:styleId="Char1">
    <w:name w:val="正文缩进 Char"/>
    <w:link w:val="a5"/>
    <w:rsid w:val="00E92954"/>
    <w:rPr>
      <w:rFonts w:ascii="Arial" w:hAnsi="Arial"/>
      <w:spacing w:val="-5"/>
      <w:sz w:val="21"/>
      <w:lang w:bidi="he-IL"/>
    </w:rPr>
  </w:style>
  <w:style w:type="character" w:customStyle="1" w:styleId="2Char0">
    <w:name w:val="正文文本缩进 2 Char"/>
    <w:basedOn w:val="a0"/>
    <w:link w:val="21"/>
    <w:uiPriority w:val="99"/>
    <w:rsid w:val="00E92954"/>
    <w:rPr>
      <w:rFonts w:ascii="Calibri" w:hAnsi="Calibri"/>
      <w:kern w:val="2"/>
      <w:sz w:val="21"/>
      <w:szCs w:val="22"/>
    </w:rPr>
  </w:style>
  <w:style w:type="character" w:customStyle="1" w:styleId="Char2">
    <w:name w:val="文档结构图 Char"/>
    <w:basedOn w:val="a0"/>
    <w:link w:val="a6"/>
    <w:rsid w:val="00E92954"/>
    <w:rPr>
      <w:rFonts w:ascii="宋体"/>
      <w:kern w:val="2"/>
      <w:sz w:val="18"/>
      <w:szCs w:val="18"/>
    </w:rPr>
  </w:style>
  <w:style w:type="character" w:customStyle="1" w:styleId="fontstyle01">
    <w:name w:val="fontstyle01"/>
    <w:qFormat/>
    <w:rsid w:val="00E92954"/>
    <w:rPr>
      <w:rFonts w:ascii="宋体" w:eastAsia="宋体" w:hAnsi="宋体" w:hint="eastAsia"/>
      <w:color w:val="000000"/>
      <w:sz w:val="22"/>
      <w:szCs w:val="22"/>
    </w:rPr>
  </w:style>
  <w:style w:type="character" w:customStyle="1" w:styleId="1Char">
    <w:name w:val="标题 1 Char"/>
    <w:basedOn w:val="a0"/>
    <w:link w:val="1"/>
    <w:rsid w:val="00892280"/>
    <w:rPr>
      <w:b/>
      <w:bCs/>
      <w:kern w:val="44"/>
      <w:sz w:val="44"/>
      <w:szCs w:val="4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210.42.35.80/G2S/Template/View.aspx?action=view&amp;courseType=0&amp;courseId=109" TargetMode="External"/><Relationship Id="rId18" Type="http://schemas.openxmlformats.org/officeDocument/2006/relationships/hyperlink" Target="http://210.42.35.80/G2S/Template/View.aspx?action=view&amp;courseType=0&amp;courseId=286"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http://book.jd.com/writer/%E7%A7%A6%E6%98%A5%E6%96%8C_1.html" TargetMode="External"/><Relationship Id="rId7" Type="http://schemas.openxmlformats.org/officeDocument/2006/relationships/footnotes" Target="footnotes.xml"/><Relationship Id="rId12" Type="http://schemas.openxmlformats.org/officeDocument/2006/relationships/hyperlink" Target="http://www.amazon.cn/Fundamentals-of-Electric-Circuits-Alexander-Charles-K/dp/0073380571/ref=sr_1_12?ie=UTF8&amp;qid=1370345233&amp;sr=8-12&amp;keywords=Electric+Circuits" TargetMode="External"/><Relationship Id="rId17" Type="http://schemas.openxmlformats.org/officeDocument/2006/relationships/hyperlink" Target="http://210.42.35.80/G2S/Template/View.aspx?action=view&amp;courseType=1&amp;courseId=1567&amp;ZZWLOOKINGFOR=G"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javascript:void(0);" TargetMode="External"/><Relationship Id="rId20" Type="http://schemas.openxmlformats.org/officeDocument/2006/relationships/hyperlink" Target="http://book.jd.com/writer/%E8%B5%B5%E5%85%A8%E5%88%A9_1.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210.42.35.80/G2S/Template/View.aspx?action=view&amp;courseType=0&amp;courseId=1091" TargetMode="External"/><Relationship Id="rId5" Type="http://schemas.openxmlformats.org/officeDocument/2006/relationships/settings" Target="settings.xml"/><Relationship Id="rId15" Type="http://schemas.openxmlformats.org/officeDocument/2006/relationships/hyperlink" Target="http://www.amazon.cn/s/ref=dp_byline_sr_book_2?ie=UTF8&amp;field-author=%E9%99%88%E5%A4%A7%E9%92%A6&amp;search-alias=books" TargetMode="External"/><Relationship Id="rId23" Type="http://schemas.openxmlformats.org/officeDocument/2006/relationships/hyperlink" Target="javascript:void(0);" TargetMode="External"/><Relationship Id="rId10" Type="http://schemas.openxmlformats.org/officeDocument/2006/relationships/header" Target="header1.xml"/><Relationship Id="rId19" Type="http://schemas.openxmlformats.org/officeDocument/2006/relationships/hyperlink" Target="http://www.amazon.cn/s/ref=dp_byline_sr_book_1?ie=UTF8&amp;field-author=%E5%B0%BC%E6%9B%BC%28Donald+A.+Neamen%29&amp;search-alias=books"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amazon.cn/s/ref=dp_byline_sr_book_1?ie=UTF8&amp;field-author=%E5%B0%BC%E6%9B%BC%28Donald+A.+Neamen%29&amp;search-alias=books" TargetMode="External"/><Relationship Id="rId22" Type="http://schemas.openxmlformats.org/officeDocument/2006/relationships/hyperlink" Target="http://210.42.35.80/G2S/Template/View.aspx?action=view&amp;courseType=0&amp;courseId=286" TargetMode="External"/><Relationship Id="rId27"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DengXian Light"/>
        <a:ea typeface="黑体"/>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a:ea typeface="宋体"/>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53"/>
    <customShpInfo spid="_x0000_s2051"/>
    <customShpInfo spid="_x0000_s3093"/>
    <customShpInfo spid="_x0000_s3094"/>
    <customShpInfo spid="_x0000_s3095"/>
    <customShpInfo spid="_x0000_s3096"/>
    <customShpInfo spid="_x0000_s3097"/>
    <customShpInfo spid="_x0000_s3098"/>
    <customShpInfo spid="_x0000_s3099"/>
    <customShpInfo spid="_x0000_s3100"/>
    <customShpInfo spid="_x0000_s3101"/>
    <customShpInfo spid="_x0000_s3102"/>
    <customShpInfo spid="_x0000_s3103"/>
    <customShpInfo spid="_x0000_s3104"/>
    <customShpInfo spid="_x0000_s3105"/>
    <customShpInfo spid="_x0000_s3106"/>
    <customShpInfo spid="_x0000_s3107"/>
    <customShpInfo spid="_x0000_s3108"/>
    <customShpInfo spid="_x0000_s3109"/>
    <customShpInfo spid="_x0000_s3110"/>
    <customShpInfo spid="_x0000_s3111"/>
    <customShpInfo spid="_x0000_s3112"/>
    <customShpInfo spid="_x0000_s3113"/>
    <customShpInfo spid="_x0000_s3114"/>
    <customShpInfo spid="_x0000_s3115"/>
    <customShpInfo spid="_x0000_s3116"/>
    <customShpInfo spid="_x0000_s3117"/>
    <customShpInfo spid="_x0000_s3118"/>
  </customShpExts>
</s:customData>
</file>

<file path=customXml/item2.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786DCE1-AA88-4128-8945-2550A4C6E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257</Pages>
  <Words>30178</Words>
  <Characters>172016</Characters>
  <Application>Microsoft Office Word</Application>
  <DocSecurity>0</DocSecurity>
  <Lines>1433</Lines>
  <Paragraphs>403</Paragraphs>
  <ScaleCrop>false</ScaleCrop>
  <Company>Microsoft</Company>
  <LinksUpToDate>false</LinksUpToDate>
  <CharactersWithSpaces>201791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http://swrh</dc:title>
  <dc:creator>User</dc:creator>
  <cp:lastModifiedBy>胡艳</cp:lastModifiedBy>
  <cp:revision>24</cp:revision>
  <cp:lastPrinted>2017-06-24T13:29:00Z</cp:lastPrinted>
  <dcterms:created xsi:type="dcterms:W3CDTF">2017-06-15T09:19:00Z</dcterms:created>
  <dcterms:modified xsi:type="dcterms:W3CDTF">2018-03-06T00:26:00Z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2052-10.1.0.6554</vt:lpwstr>
  </property>
</Properties>
</file>