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E79" w:rsidRPr="008E0E79" w:rsidRDefault="008E0E79" w:rsidP="008E0E79">
      <w:pPr>
        <w:widowControl/>
        <w:spacing w:line="360" w:lineRule="auto"/>
        <w:jc w:val="both"/>
        <w:rPr>
          <w:rFonts w:ascii="宋体" w:eastAsia="宋体" w:hAnsi="宋体" w:cs="宋体"/>
          <w:kern w:val="0"/>
          <w:sz w:val="30"/>
          <w:szCs w:val="30"/>
        </w:rPr>
      </w:pPr>
      <w:r w:rsidRPr="008E0E79">
        <w:rPr>
          <w:rFonts w:ascii="宋体" w:eastAsia="宋体" w:hAnsi="宋体" w:cs="宋体" w:hint="eastAsia"/>
          <w:b/>
          <w:bCs/>
          <w:spacing w:val="6"/>
          <w:kern w:val="0"/>
          <w:sz w:val="30"/>
          <w:szCs w:val="30"/>
        </w:rPr>
        <w:t>关于印发《电气与新能源学院综合作业教学实施管理办法（试行）》</w:t>
      </w:r>
      <w:r w:rsidRPr="008E0E79">
        <w:rPr>
          <w:rFonts w:ascii="宋体" w:eastAsia="宋体" w:hAnsi="宋体" w:cs="宋体" w:hint="eastAsia"/>
          <w:b/>
          <w:bCs/>
          <w:spacing w:val="-3"/>
          <w:kern w:val="0"/>
          <w:sz w:val="30"/>
          <w:szCs w:val="30"/>
        </w:rPr>
        <w:t>的</w:t>
      </w:r>
    </w:p>
    <w:p w:rsidR="008E0E79" w:rsidRPr="008E0E79" w:rsidRDefault="008E0E79" w:rsidP="008E0E79">
      <w:pPr>
        <w:widowControl/>
        <w:spacing w:before="100" w:after="100" w:line="520" w:lineRule="atLeast"/>
        <w:jc w:val="center"/>
        <w:rPr>
          <w:rFonts w:ascii="宋体" w:eastAsia="宋体" w:hAnsi="宋体" w:cs="宋体"/>
          <w:kern w:val="0"/>
          <w:sz w:val="24"/>
          <w:szCs w:val="24"/>
        </w:rPr>
      </w:pPr>
      <w:r w:rsidRPr="008E0E79">
        <w:rPr>
          <w:rFonts w:ascii="宋体" w:eastAsia="宋体" w:hAnsi="宋体" w:cs="宋体" w:hint="eastAsia"/>
          <w:b/>
          <w:bCs/>
          <w:kern w:val="0"/>
          <w:sz w:val="30"/>
          <w:szCs w:val="30"/>
        </w:rPr>
        <w:t>通    知</w:t>
      </w:r>
    </w:p>
    <w:p w:rsidR="008E0E79" w:rsidRPr="008E0E79" w:rsidRDefault="008E0E79" w:rsidP="008E0E79">
      <w:pPr>
        <w:widowControl/>
        <w:spacing w:before="100" w:after="100" w:line="520" w:lineRule="atLeast"/>
        <w:jc w:val="center"/>
        <w:rPr>
          <w:rFonts w:ascii="宋体" w:eastAsia="宋体" w:hAnsi="宋体" w:cs="宋体"/>
          <w:kern w:val="0"/>
          <w:sz w:val="24"/>
          <w:szCs w:val="24"/>
        </w:rPr>
      </w:pPr>
      <w:r w:rsidRPr="008E0E79">
        <w:rPr>
          <w:rFonts w:ascii="宋体" w:eastAsia="宋体" w:hAnsi="宋体" w:cs="宋体" w:hint="eastAsia"/>
          <w:kern w:val="0"/>
          <w:sz w:val="24"/>
          <w:szCs w:val="24"/>
        </w:rPr>
        <w:t>三大</w:t>
      </w:r>
      <w:proofErr w:type="gramStart"/>
      <w:r w:rsidRPr="008E0E79">
        <w:rPr>
          <w:rFonts w:ascii="宋体" w:eastAsia="宋体" w:hAnsi="宋体" w:cs="宋体" w:hint="eastAsia"/>
          <w:kern w:val="0"/>
          <w:sz w:val="24"/>
          <w:szCs w:val="24"/>
        </w:rPr>
        <w:t>电院字</w:t>
      </w:r>
      <w:proofErr w:type="gramEnd"/>
      <w:r w:rsidRPr="008E0E79">
        <w:rPr>
          <w:rFonts w:ascii="宋体" w:eastAsia="宋体" w:hAnsi="宋体" w:cs="宋体" w:hint="eastAsia"/>
          <w:kern w:val="0"/>
          <w:sz w:val="24"/>
          <w:szCs w:val="24"/>
        </w:rPr>
        <w:t>【2018】20号</w:t>
      </w:r>
    </w:p>
    <w:p w:rsidR="008E0E79" w:rsidRPr="008E0E79" w:rsidRDefault="008E0E79" w:rsidP="008E0E79">
      <w:pPr>
        <w:widowControl/>
        <w:spacing w:line="560" w:lineRule="atLeast"/>
        <w:jc w:val="center"/>
        <w:rPr>
          <w:rFonts w:ascii="宋体" w:eastAsia="宋体" w:hAnsi="宋体" w:cs="宋体"/>
          <w:kern w:val="0"/>
          <w:sz w:val="24"/>
          <w:szCs w:val="24"/>
        </w:rPr>
      </w:pPr>
      <w:r w:rsidRPr="008E0E79">
        <w:rPr>
          <w:rFonts w:ascii="宋体" w:eastAsia="宋体" w:hAnsi="宋体" w:cs="宋体" w:hint="eastAsia"/>
          <w:b/>
          <w:bCs/>
          <w:kern w:val="0"/>
          <w:sz w:val="30"/>
          <w:szCs w:val="30"/>
        </w:rPr>
        <w:t> </w:t>
      </w:r>
    </w:p>
    <w:p w:rsidR="008E0E79" w:rsidRPr="008E0E79" w:rsidRDefault="008E0E79" w:rsidP="008E0E79">
      <w:pPr>
        <w:widowControl/>
        <w:spacing w:before="100" w:after="100" w:line="520" w:lineRule="atLeast"/>
        <w:jc w:val="both"/>
        <w:rPr>
          <w:rFonts w:ascii="宋体" w:eastAsia="宋体" w:hAnsi="宋体" w:cs="宋体"/>
          <w:kern w:val="0"/>
          <w:sz w:val="24"/>
          <w:szCs w:val="24"/>
        </w:rPr>
      </w:pPr>
      <w:r w:rsidRPr="008E0E79">
        <w:rPr>
          <w:rFonts w:ascii="宋体" w:eastAsia="宋体" w:hAnsi="宋体" w:cs="宋体" w:hint="eastAsia"/>
          <w:kern w:val="0"/>
          <w:sz w:val="28"/>
          <w:szCs w:val="28"/>
        </w:rPr>
        <w:t>院属各单位：</w:t>
      </w:r>
    </w:p>
    <w:p w:rsidR="008E0E79" w:rsidRPr="008E0E79" w:rsidRDefault="008E0E79" w:rsidP="008E0E79">
      <w:pPr>
        <w:widowControl/>
        <w:spacing w:line="360" w:lineRule="auto"/>
        <w:ind w:firstLine="420"/>
        <w:jc w:val="both"/>
        <w:rPr>
          <w:rFonts w:ascii="宋体" w:eastAsia="宋体" w:hAnsi="宋体" w:cs="宋体"/>
          <w:kern w:val="0"/>
          <w:sz w:val="28"/>
          <w:szCs w:val="28"/>
        </w:rPr>
      </w:pPr>
      <w:r w:rsidRPr="008E0E79">
        <w:rPr>
          <w:rFonts w:ascii="宋体" w:eastAsia="宋体" w:hAnsi="宋体" w:cs="宋体" w:hint="eastAsia"/>
          <w:kern w:val="0"/>
          <w:sz w:val="28"/>
          <w:szCs w:val="28"/>
        </w:rPr>
        <w:t>现将《电气与新能源学院综合作业教学实施管理办法（试行）》予以印发，请遵照执行。</w:t>
      </w:r>
    </w:p>
    <w:p w:rsidR="008E0E79" w:rsidRPr="008E0E79" w:rsidRDefault="008E0E79" w:rsidP="008E0E79">
      <w:pPr>
        <w:widowControl/>
        <w:spacing w:line="360" w:lineRule="auto"/>
        <w:ind w:firstLine="420"/>
        <w:jc w:val="both"/>
        <w:rPr>
          <w:rFonts w:ascii="宋体" w:eastAsia="宋体" w:hAnsi="宋体" w:cs="宋体"/>
          <w:kern w:val="0"/>
          <w:sz w:val="28"/>
          <w:szCs w:val="28"/>
        </w:rPr>
      </w:pPr>
      <w:r w:rsidRPr="008E0E79">
        <w:rPr>
          <w:rFonts w:ascii="宋体" w:eastAsia="宋体" w:hAnsi="宋体" w:cs="宋体" w:hint="eastAsia"/>
          <w:kern w:val="0"/>
          <w:sz w:val="28"/>
          <w:szCs w:val="28"/>
        </w:rPr>
        <w:t>附件</w:t>
      </w:r>
      <w:r w:rsidRPr="008E0E79">
        <w:rPr>
          <w:rFonts w:ascii="Times New Roman" w:eastAsia="宋体" w:hAnsi="Times New Roman" w:cs="Times New Roman"/>
          <w:kern w:val="0"/>
          <w:sz w:val="28"/>
          <w:szCs w:val="28"/>
        </w:rPr>
        <w:t xml:space="preserve">: </w:t>
      </w:r>
      <w:r w:rsidRPr="008E0E79">
        <w:rPr>
          <w:rFonts w:ascii="宋体" w:eastAsia="宋体" w:hAnsi="宋体" w:cs="宋体" w:hint="eastAsia"/>
          <w:kern w:val="0"/>
          <w:sz w:val="28"/>
          <w:szCs w:val="28"/>
        </w:rPr>
        <w:t>电气与新能源学院综合作业教学实施管理办法（试行）</w:t>
      </w:r>
    </w:p>
    <w:p w:rsidR="008E0E79" w:rsidRPr="008E0E79" w:rsidRDefault="008E0E79" w:rsidP="008E0E79">
      <w:pPr>
        <w:widowControl/>
        <w:spacing w:line="460" w:lineRule="atLeast"/>
        <w:ind w:firstLine="420"/>
        <w:jc w:val="both"/>
        <w:rPr>
          <w:rFonts w:ascii="宋体" w:eastAsia="宋体" w:hAnsi="宋体" w:cs="宋体"/>
          <w:kern w:val="0"/>
          <w:sz w:val="24"/>
          <w:szCs w:val="24"/>
        </w:rPr>
      </w:pPr>
      <w:r w:rsidRPr="008E0E79">
        <w:rPr>
          <w:rFonts w:ascii="宋体" w:eastAsia="宋体" w:hAnsi="宋体" w:cs="宋体" w:hint="eastAsia"/>
          <w:kern w:val="0"/>
          <w:sz w:val="28"/>
          <w:szCs w:val="28"/>
        </w:rPr>
        <w:t> </w:t>
      </w:r>
    </w:p>
    <w:p w:rsidR="008E0E79" w:rsidRPr="008E0E79" w:rsidRDefault="008E0E79" w:rsidP="008E0E79">
      <w:pPr>
        <w:widowControl/>
        <w:spacing w:line="520" w:lineRule="atLeast"/>
        <w:ind w:firstLine="420"/>
        <w:jc w:val="both"/>
        <w:rPr>
          <w:rFonts w:ascii="宋体" w:eastAsia="宋体" w:hAnsi="宋体" w:cs="宋体"/>
          <w:kern w:val="0"/>
          <w:sz w:val="24"/>
          <w:szCs w:val="24"/>
        </w:rPr>
      </w:pPr>
      <w:r w:rsidRPr="008E0E79">
        <w:rPr>
          <w:rFonts w:ascii="宋体" w:eastAsia="宋体" w:hAnsi="宋体" w:cs="宋体" w:hint="eastAsia"/>
          <w:kern w:val="0"/>
          <w:sz w:val="28"/>
          <w:szCs w:val="28"/>
        </w:rPr>
        <w:t> </w:t>
      </w:r>
    </w:p>
    <w:p w:rsidR="008E0E79" w:rsidRPr="008E0E79" w:rsidRDefault="008E0E79" w:rsidP="008E0E79">
      <w:pPr>
        <w:widowControl/>
        <w:spacing w:line="520" w:lineRule="atLeast"/>
        <w:ind w:left="420" w:hanging="3465"/>
        <w:jc w:val="both"/>
        <w:rPr>
          <w:rFonts w:ascii="宋体" w:eastAsia="宋体" w:hAnsi="宋体" w:cs="宋体"/>
          <w:kern w:val="0"/>
          <w:sz w:val="24"/>
          <w:szCs w:val="24"/>
        </w:rPr>
      </w:pPr>
      <w:r w:rsidRPr="008E0E79">
        <w:rPr>
          <w:rFonts w:ascii="宋体" w:eastAsia="宋体" w:hAnsi="宋体" w:cs="宋体" w:hint="eastAsia"/>
          <w:kern w:val="0"/>
          <w:sz w:val="28"/>
          <w:szCs w:val="28"/>
        </w:rPr>
        <w:t xml:space="preserve">                                   2018年5月29日  </w:t>
      </w:r>
    </w:p>
    <w:p w:rsidR="008E0E79" w:rsidRPr="008E0E79" w:rsidRDefault="008E0E79" w:rsidP="008E0E79">
      <w:pPr>
        <w:widowControl/>
        <w:spacing w:line="520" w:lineRule="atLeast"/>
        <w:ind w:left="420" w:right="420" w:hanging="3465"/>
        <w:jc w:val="right"/>
        <w:rPr>
          <w:rFonts w:ascii="宋体" w:eastAsia="宋体" w:hAnsi="宋体" w:cs="宋体"/>
          <w:kern w:val="0"/>
          <w:sz w:val="24"/>
          <w:szCs w:val="24"/>
        </w:rPr>
      </w:pPr>
      <w:r w:rsidRPr="008E0E79">
        <w:rPr>
          <w:rFonts w:ascii="宋体" w:eastAsia="宋体" w:hAnsi="宋体" w:cs="宋体" w:hint="eastAsia"/>
          <w:kern w:val="0"/>
          <w:sz w:val="28"/>
          <w:szCs w:val="28"/>
        </w:rPr>
        <w:t> </w:t>
      </w:r>
    </w:p>
    <w:p w:rsidR="008E0E79" w:rsidRPr="008E0E79" w:rsidRDefault="008E0E79" w:rsidP="008E0E79">
      <w:pPr>
        <w:widowControl/>
        <w:spacing w:before="100" w:after="100" w:line="520" w:lineRule="atLeast"/>
        <w:jc w:val="both"/>
        <w:rPr>
          <w:rFonts w:ascii="宋体" w:eastAsia="宋体" w:hAnsi="宋体" w:cs="宋体"/>
          <w:kern w:val="0"/>
          <w:sz w:val="24"/>
          <w:szCs w:val="24"/>
        </w:rPr>
      </w:pPr>
      <w:r w:rsidRPr="008E0E79">
        <w:rPr>
          <w:rFonts w:ascii="宋体" w:eastAsia="宋体" w:hAnsi="宋体" w:cs="宋体" w:hint="eastAsia"/>
          <w:kern w:val="0"/>
          <w:sz w:val="24"/>
          <w:szCs w:val="24"/>
        </w:rPr>
        <w:t xml:space="preserve">   </w:t>
      </w:r>
      <w:r w:rsidRPr="008E0E79">
        <w:rPr>
          <w:rFonts w:ascii="宋体" w:eastAsia="宋体" w:hAnsi="宋体" w:cs="宋体" w:hint="eastAsia"/>
          <w:kern w:val="0"/>
          <w:sz w:val="28"/>
          <w:szCs w:val="28"/>
          <w:u w:val="single"/>
        </w:rPr>
        <w:t>电气与新能源学院办公室                  2018年5月29日</w:t>
      </w:r>
    </w:p>
    <w:p w:rsidR="008E0E79" w:rsidRPr="008E0E79" w:rsidRDefault="008E0E79" w:rsidP="008E0E79">
      <w:pPr>
        <w:widowControl/>
        <w:spacing w:before="100" w:after="100" w:line="520" w:lineRule="atLeast"/>
        <w:ind w:right="420"/>
        <w:jc w:val="right"/>
        <w:rPr>
          <w:rFonts w:ascii="宋体" w:eastAsia="宋体" w:hAnsi="宋体" w:cs="宋体"/>
          <w:kern w:val="0"/>
          <w:sz w:val="24"/>
          <w:szCs w:val="24"/>
        </w:rPr>
      </w:pPr>
      <w:r w:rsidRPr="008E0E79">
        <w:rPr>
          <w:rFonts w:ascii="宋体" w:eastAsia="宋体" w:hAnsi="宋体" w:cs="宋体" w:hint="eastAsia"/>
          <w:kern w:val="0"/>
          <w:sz w:val="28"/>
          <w:szCs w:val="28"/>
        </w:rPr>
        <w:t>共印：5份</w:t>
      </w:r>
    </w:p>
    <w:p w:rsidR="008E0E79" w:rsidRPr="008E0E79" w:rsidRDefault="008E0E79" w:rsidP="008E0E79">
      <w:pPr>
        <w:widowControl/>
        <w:spacing w:line="360" w:lineRule="auto"/>
        <w:jc w:val="center"/>
        <w:rPr>
          <w:rFonts w:ascii="宋体" w:eastAsia="宋体" w:hAnsi="宋体" w:cs="宋体"/>
          <w:kern w:val="0"/>
          <w:sz w:val="28"/>
          <w:szCs w:val="28"/>
        </w:rPr>
      </w:pPr>
      <w:r w:rsidRPr="008E0E79">
        <w:rPr>
          <w:rFonts w:ascii="宋体" w:eastAsia="宋体" w:hAnsi="宋体" w:cs="宋体" w:hint="eastAsia"/>
          <w:b/>
          <w:bCs/>
          <w:kern w:val="0"/>
          <w:sz w:val="28"/>
          <w:szCs w:val="28"/>
        </w:rPr>
        <w:t>电气与新能源学院综合作业教学实施管理办法（试行）</w:t>
      </w:r>
    </w:p>
    <w:p w:rsidR="008E0E79" w:rsidRPr="008E0E79" w:rsidRDefault="008E0E79" w:rsidP="008E0E79">
      <w:pPr>
        <w:widowControl/>
        <w:spacing w:line="360" w:lineRule="auto"/>
        <w:ind w:firstLine="420"/>
        <w:jc w:val="both"/>
        <w:rPr>
          <w:rFonts w:ascii="宋体" w:eastAsia="宋体" w:hAnsi="宋体" w:cs="宋体"/>
          <w:kern w:val="0"/>
          <w:sz w:val="24"/>
          <w:szCs w:val="24"/>
        </w:rPr>
      </w:pPr>
      <w:r w:rsidRPr="008E0E79">
        <w:rPr>
          <w:rFonts w:ascii="宋体" w:eastAsia="宋体" w:hAnsi="宋体" w:cs="宋体" w:hint="eastAsia"/>
          <w:kern w:val="0"/>
          <w:sz w:val="24"/>
          <w:szCs w:val="24"/>
        </w:rPr>
        <w:t>根据湖北省教育厅“省教育厅关于推进高校试点学院改革的意见”（</w:t>
      </w:r>
      <w:proofErr w:type="gramStart"/>
      <w:r w:rsidRPr="008E0E79">
        <w:rPr>
          <w:rFonts w:ascii="宋体" w:eastAsia="宋体" w:hAnsi="宋体" w:cs="宋体" w:hint="eastAsia"/>
          <w:kern w:val="0"/>
          <w:sz w:val="24"/>
          <w:szCs w:val="24"/>
        </w:rPr>
        <w:t>鄂教高</w:t>
      </w:r>
      <w:proofErr w:type="gramEnd"/>
      <w:r w:rsidRPr="008E0E79">
        <w:rPr>
          <w:rFonts w:ascii="宋体" w:eastAsia="宋体" w:hAnsi="宋体" w:cs="宋体" w:hint="eastAsia"/>
          <w:kern w:val="0"/>
          <w:sz w:val="24"/>
          <w:szCs w:val="24"/>
        </w:rPr>
        <w:t>〔2013〕2号）文件精神，以学生为中心，着力促进教育教学观念转变、教学内容更新和教学方法改革，形成人才培养新模式，学院提出“综合作业”教学模式。通过综合作业的实施，培养学生解决复杂工程问题的能力。为切实保证综合作业实施过程的规范化，特制定以下管理办法。</w:t>
      </w:r>
    </w:p>
    <w:p w:rsidR="008E0E79" w:rsidRPr="008E0E79" w:rsidRDefault="008E0E79" w:rsidP="008E0E79">
      <w:pPr>
        <w:widowControl/>
        <w:spacing w:line="360" w:lineRule="auto"/>
        <w:jc w:val="center"/>
        <w:rPr>
          <w:rFonts w:ascii="宋体" w:eastAsia="宋体" w:hAnsi="宋体" w:cs="宋体"/>
          <w:kern w:val="0"/>
          <w:sz w:val="24"/>
          <w:szCs w:val="24"/>
        </w:rPr>
      </w:pPr>
      <w:r w:rsidRPr="008E0E79">
        <w:rPr>
          <w:rFonts w:ascii="宋体" w:eastAsia="宋体" w:hAnsi="宋体" w:cs="宋体" w:hint="eastAsia"/>
          <w:b/>
          <w:bCs/>
          <w:kern w:val="0"/>
          <w:sz w:val="24"/>
          <w:szCs w:val="24"/>
        </w:rPr>
        <w:t>第一章  总  则</w:t>
      </w:r>
    </w:p>
    <w:p w:rsidR="008E0E79" w:rsidRPr="008E0E79" w:rsidRDefault="008E0E79" w:rsidP="008E0E79">
      <w:pPr>
        <w:widowControl/>
        <w:spacing w:line="360" w:lineRule="auto"/>
        <w:ind w:firstLine="420"/>
        <w:jc w:val="both"/>
        <w:rPr>
          <w:rFonts w:ascii="宋体" w:eastAsia="宋体" w:hAnsi="宋体" w:cs="宋体"/>
          <w:kern w:val="0"/>
          <w:sz w:val="24"/>
          <w:szCs w:val="24"/>
        </w:rPr>
      </w:pPr>
      <w:r w:rsidRPr="008E0E79">
        <w:rPr>
          <w:rFonts w:ascii="宋体" w:eastAsia="宋体" w:hAnsi="宋体" w:cs="宋体" w:hint="eastAsia"/>
          <w:b/>
          <w:bCs/>
          <w:kern w:val="0"/>
          <w:sz w:val="24"/>
          <w:szCs w:val="24"/>
        </w:rPr>
        <w:t>第一条</w:t>
      </w:r>
      <w:r w:rsidRPr="008E0E79">
        <w:rPr>
          <w:rFonts w:ascii="宋体" w:eastAsia="宋体" w:hAnsi="宋体" w:cs="宋体" w:hint="eastAsia"/>
          <w:kern w:val="0"/>
          <w:sz w:val="24"/>
          <w:szCs w:val="24"/>
        </w:rPr>
        <w:t>  综合作业是我院专业人才培养方案中对本科学生有最低学分要求的重要实践教学环节，以综合多门课程教学内容为主要特征，以学生的兴趣为参考，坚</w:t>
      </w:r>
      <w:r w:rsidRPr="008E0E79">
        <w:rPr>
          <w:rFonts w:ascii="宋体" w:eastAsia="宋体" w:hAnsi="宋体" w:cs="宋体" w:hint="eastAsia"/>
          <w:kern w:val="0"/>
          <w:sz w:val="24"/>
          <w:szCs w:val="24"/>
        </w:rPr>
        <w:lastRenderedPageBreak/>
        <w:t>持问题导向、案例导向、成果导向，加强创新创业教育，要求学生完成探索性、实践性和整体性较强的研究课题或工程项目，服务于人才培养方案中学生毕业要求的达成。</w:t>
      </w:r>
    </w:p>
    <w:p w:rsidR="008E0E79" w:rsidRPr="008E0E79" w:rsidRDefault="008E0E79" w:rsidP="008E0E79">
      <w:pPr>
        <w:widowControl/>
        <w:spacing w:line="360" w:lineRule="auto"/>
        <w:ind w:firstLine="480"/>
        <w:jc w:val="both"/>
        <w:rPr>
          <w:rFonts w:ascii="宋体" w:eastAsia="宋体" w:hAnsi="宋体" w:cs="宋体"/>
          <w:kern w:val="0"/>
          <w:sz w:val="24"/>
          <w:szCs w:val="24"/>
        </w:rPr>
      </w:pPr>
      <w:r w:rsidRPr="008E0E79">
        <w:rPr>
          <w:rFonts w:ascii="宋体" w:eastAsia="宋体" w:hAnsi="宋体" w:cs="宋体" w:hint="eastAsia"/>
          <w:b/>
          <w:bCs/>
          <w:kern w:val="0"/>
          <w:sz w:val="24"/>
          <w:szCs w:val="24"/>
        </w:rPr>
        <w:t>第二条</w:t>
      </w:r>
      <w:r w:rsidRPr="008E0E79">
        <w:rPr>
          <w:rFonts w:ascii="宋体" w:eastAsia="宋体" w:hAnsi="宋体" w:cs="宋体" w:hint="eastAsia"/>
          <w:kern w:val="0"/>
          <w:sz w:val="24"/>
          <w:szCs w:val="24"/>
        </w:rPr>
        <w:t>  综合作业课程的建设与管理纳入到对应的教学团队建设管理之中，由团队负责人召集教学团队，共同制定、审定课题内容以及课题答辩方式，同时负责学生成绩的最终评价方式及标准。</w:t>
      </w:r>
    </w:p>
    <w:p w:rsidR="008E0E79" w:rsidRPr="008E0E79" w:rsidRDefault="008E0E79" w:rsidP="008E0E79">
      <w:pPr>
        <w:widowControl/>
        <w:spacing w:line="360" w:lineRule="auto"/>
        <w:jc w:val="center"/>
        <w:rPr>
          <w:rFonts w:ascii="宋体" w:eastAsia="宋体" w:hAnsi="宋体" w:cs="宋体"/>
          <w:kern w:val="0"/>
          <w:sz w:val="24"/>
          <w:szCs w:val="24"/>
        </w:rPr>
      </w:pPr>
      <w:r w:rsidRPr="008E0E79">
        <w:rPr>
          <w:rFonts w:ascii="宋体" w:eastAsia="宋体" w:hAnsi="宋体" w:cs="宋体" w:hint="eastAsia"/>
          <w:b/>
          <w:bCs/>
          <w:kern w:val="0"/>
          <w:sz w:val="24"/>
          <w:szCs w:val="24"/>
        </w:rPr>
        <w:t>第二章  综合作业课题及要求</w:t>
      </w:r>
    </w:p>
    <w:p w:rsidR="008E0E79" w:rsidRPr="008E0E79" w:rsidRDefault="008E0E79" w:rsidP="008E0E79">
      <w:pPr>
        <w:widowControl/>
        <w:spacing w:line="360" w:lineRule="auto"/>
        <w:ind w:firstLine="412"/>
        <w:jc w:val="both"/>
        <w:rPr>
          <w:rFonts w:ascii="宋体" w:eastAsia="宋体" w:hAnsi="宋体" w:cs="宋体"/>
          <w:kern w:val="0"/>
          <w:sz w:val="24"/>
          <w:szCs w:val="24"/>
        </w:rPr>
      </w:pPr>
      <w:r w:rsidRPr="008E0E79">
        <w:rPr>
          <w:rFonts w:ascii="宋体" w:eastAsia="宋体" w:hAnsi="宋体" w:cs="宋体" w:hint="eastAsia"/>
          <w:b/>
          <w:bCs/>
          <w:kern w:val="0"/>
          <w:sz w:val="24"/>
          <w:szCs w:val="24"/>
        </w:rPr>
        <w:t>第三条</w:t>
      </w:r>
      <w:r w:rsidRPr="008E0E79">
        <w:rPr>
          <w:rFonts w:ascii="宋体" w:eastAsia="宋体" w:hAnsi="宋体" w:cs="宋体" w:hint="eastAsia"/>
          <w:kern w:val="0"/>
          <w:sz w:val="24"/>
          <w:szCs w:val="24"/>
        </w:rPr>
        <w:t>  课题申报。课题必须考虑学生的兴趣，与科研、生产实际、社会实践紧密结合，与专业培养目标相符。课题要求应具体，目标应明确，内容包括理论分析、仿真计算、设计制作、实验验证、数据分析等，课题的份量及难度应恰当。</w:t>
      </w:r>
    </w:p>
    <w:p w:rsidR="008E0E79" w:rsidRPr="008E0E79" w:rsidRDefault="008E0E79" w:rsidP="008E0E79">
      <w:pPr>
        <w:widowControl/>
        <w:spacing w:line="360" w:lineRule="auto"/>
        <w:ind w:firstLine="412"/>
        <w:jc w:val="both"/>
        <w:rPr>
          <w:rFonts w:ascii="宋体" w:eastAsia="宋体" w:hAnsi="宋体" w:cs="宋体"/>
          <w:kern w:val="0"/>
          <w:sz w:val="24"/>
          <w:szCs w:val="24"/>
        </w:rPr>
      </w:pPr>
      <w:r w:rsidRPr="008E0E79">
        <w:rPr>
          <w:rFonts w:ascii="宋体" w:eastAsia="宋体" w:hAnsi="宋体" w:cs="宋体" w:hint="eastAsia"/>
          <w:kern w:val="0"/>
          <w:sz w:val="24"/>
          <w:szCs w:val="24"/>
        </w:rPr>
        <w:t>教学办公室依据人才培养方案下发征集综合作业课题任务，各系（中心）负责具体征集工作。教师按照要求申报课题，课题亦可由学生自拟并经指导教师审定上报该指导教师所在系（中心）。综合作业工作计划由教学办公室制定。</w:t>
      </w:r>
    </w:p>
    <w:p w:rsidR="008E0E79" w:rsidRPr="008E0E79" w:rsidRDefault="008E0E79" w:rsidP="008E0E79">
      <w:pPr>
        <w:widowControl/>
        <w:spacing w:line="360" w:lineRule="auto"/>
        <w:ind w:firstLine="420"/>
        <w:jc w:val="both"/>
        <w:rPr>
          <w:rFonts w:ascii="宋体" w:eastAsia="宋体" w:hAnsi="宋体" w:cs="宋体"/>
          <w:kern w:val="0"/>
          <w:sz w:val="24"/>
          <w:szCs w:val="24"/>
        </w:rPr>
      </w:pPr>
      <w:r w:rsidRPr="008E0E79">
        <w:rPr>
          <w:rFonts w:ascii="宋体" w:eastAsia="宋体" w:hAnsi="宋体" w:cs="宋体" w:hint="eastAsia"/>
          <w:b/>
          <w:bCs/>
          <w:kern w:val="0"/>
          <w:sz w:val="24"/>
          <w:szCs w:val="24"/>
        </w:rPr>
        <w:t>第四条</w:t>
      </w:r>
      <w:r w:rsidRPr="008E0E79">
        <w:rPr>
          <w:rFonts w:ascii="宋体" w:eastAsia="宋体" w:hAnsi="宋体" w:cs="宋体" w:hint="eastAsia"/>
          <w:kern w:val="0"/>
          <w:sz w:val="24"/>
          <w:szCs w:val="24"/>
        </w:rPr>
        <w:t>  课题审核。为保证质量，由各系（中心）负责，组织有经验的教师，对本系（中心）教师申报的课题进行审核并集中上报教学办公室。学院本科</w:t>
      </w:r>
      <w:proofErr w:type="gramStart"/>
      <w:r w:rsidRPr="008E0E79">
        <w:rPr>
          <w:rFonts w:ascii="宋体" w:eastAsia="宋体" w:hAnsi="宋体" w:cs="宋体" w:hint="eastAsia"/>
          <w:kern w:val="0"/>
          <w:sz w:val="24"/>
          <w:szCs w:val="24"/>
        </w:rPr>
        <w:t>教学分</w:t>
      </w:r>
      <w:proofErr w:type="gramEnd"/>
      <w:r w:rsidRPr="008E0E79">
        <w:rPr>
          <w:rFonts w:ascii="宋体" w:eastAsia="宋体" w:hAnsi="宋体" w:cs="宋体" w:hint="eastAsia"/>
          <w:kern w:val="0"/>
          <w:sz w:val="24"/>
          <w:szCs w:val="24"/>
        </w:rPr>
        <w:t>委员会对所有课题进行最终评审，审定通过后方可开展综合作业教学实践工作。每位教师承担的综合作业课题每一类不超过6个，每一学年不超过10个。</w:t>
      </w:r>
    </w:p>
    <w:p w:rsidR="008E0E79" w:rsidRPr="008E0E79" w:rsidRDefault="008E0E79" w:rsidP="008E0E79">
      <w:pPr>
        <w:widowControl/>
        <w:spacing w:line="360" w:lineRule="auto"/>
        <w:ind w:firstLine="482"/>
        <w:jc w:val="both"/>
        <w:rPr>
          <w:rFonts w:ascii="宋体" w:eastAsia="宋体" w:hAnsi="宋体" w:cs="宋体"/>
          <w:kern w:val="0"/>
          <w:sz w:val="24"/>
          <w:szCs w:val="24"/>
        </w:rPr>
      </w:pPr>
      <w:r w:rsidRPr="008E0E79">
        <w:rPr>
          <w:rFonts w:ascii="宋体" w:eastAsia="宋体" w:hAnsi="宋体" w:cs="宋体" w:hint="eastAsia"/>
          <w:b/>
          <w:bCs/>
          <w:kern w:val="0"/>
          <w:sz w:val="24"/>
          <w:szCs w:val="24"/>
        </w:rPr>
        <w:t>第五条</w:t>
      </w:r>
      <w:r w:rsidRPr="008E0E79">
        <w:rPr>
          <w:rFonts w:ascii="宋体" w:eastAsia="宋体" w:hAnsi="宋体" w:cs="宋体" w:hint="eastAsia"/>
          <w:kern w:val="0"/>
          <w:sz w:val="24"/>
          <w:szCs w:val="24"/>
        </w:rPr>
        <w:t>  课题要求。课题任务书中必须明确结题目标，作为结题考核依据。结题时必须提交综合作业说明书（论文），其内容应能体现学生在综合作业完成过程中所从事的具体工作，正文字数不少于8000字（或相当于8000字的篇幅）。</w:t>
      </w:r>
    </w:p>
    <w:p w:rsidR="008E0E79" w:rsidRPr="008E0E79" w:rsidRDefault="008E0E79" w:rsidP="008E0E79">
      <w:pPr>
        <w:widowControl/>
        <w:spacing w:line="360" w:lineRule="auto"/>
        <w:ind w:firstLine="482"/>
        <w:jc w:val="both"/>
        <w:rPr>
          <w:rFonts w:ascii="宋体" w:eastAsia="宋体" w:hAnsi="宋体" w:cs="宋体"/>
          <w:kern w:val="0"/>
          <w:sz w:val="24"/>
          <w:szCs w:val="24"/>
        </w:rPr>
      </w:pPr>
      <w:r w:rsidRPr="008E0E79">
        <w:rPr>
          <w:rFonts w:ascii="宋体" w:eastAsia="宋体" w:hAnsi="宋体" w:cs="宋体" w:hint="eastAsia"/>
          <w:b/>
          <w:bCs/>
          <w:kern w:val="0"/>
          <w:sz w:val="24"/>
          <w:szCs w:val="24"/>
        </w:rPr>
        <w:t>第六条</w:t>
      </w:r>
      <w:r w:rsidRPr="008E0E79">
        <w:rPr>
          <w:rFonts w:ascii="宋体" w:eastAsia="宋体" w:hAnsi="宋体" w:cs="宋体" w:hint="eastAsia"/>
          <w:kern w:val="0"/>
          <w:sz w:val="24"/>
          <w:szCs w:val="24"/>
        </w:rPr>
        <w:t>  选题要求。综合作业课题要求学生以团队合作的方式完成，每一团队由4人组成，鼓励团队成员由学院内不同专业、不同班级的学生组成。课题必须由师生共同明确每名学生独立完成的任务，并使每名学生受到全面训练。</w:t>
      </w:r>
    </w:p>
    <w:p w:rsidR="008E0E79" w:rsidRPr="008E0E79" w:rsidRDefault="008E0E79" w:rsidP="008E0E79">
      <w:pPr>
        <w:widowControl/>
        <w:spacing w:line="360" w:lineRule="auto"/>
        <w:ind w:firstLine="480"/>
        <w:jc w:val="both"/>
        <w:rPr>
          <w:rFonts w:ascii="宋体" w:eastAsia="宋体" w:hAnsi="宋体" w:cs="宋体"/>
          <w:kern w:val="0"/>
          <w:sz w:val="24"/>
          <w:szCs w:val="24"/>
        </w:rPr>
      </w:pPr>
      <w:r w:rsidRPr="008E0E79">
        <w:rPr>
          <w:rFonts w:ascii="宋体" w:eastAsia="宋体" w:hAnsi="宋体" w:cs="宋体" w:hint="eastAsia"/>
          <w:kern w:val="0"/>
          <w:sz w:val="24"/>
          <w:szCs w:val="24"/>
        </w:rPr>
        <w:t>学生选题时，采用“学生自由组队选题，师生双向选择适当调整”的原则进行。</w:t>
      </w:r>
    </w:p>
    <w:p w:rsidR="008E0E79" w:rsidRPr="008E0E79" w:rsidRDefault="008E0E79" w:rsidP="008E0E79">
      <w:pPr>
        <w:widowControl/>
        <w:spacing w:line="360" w:lineRule="auto"/>
        <w:jc w:val="center"/>
        <w:rPr>
          <w:rFonts w:ascii="宋体" w:eastAsia="宋体" w:hAnsi="宋体" w:cs="宋体"/>
          <w:kern w:val="0"/>
          <w:sz w:val="24"/>
          <w:szCs w:val="24"/>
        </w:rPr>
      </w:pPr>
      <w:r w:rsidRPr="008E0E79">
        <w:rPr>
          <w:rFonts w:ascii="宋体" w:eastAsia="宋体" w:hAnsi="宋体" w:cs="宋体" w:hint="eastAsia"/>
          <w:b/>
          <w:bCs/>
          <w:kern w:val="0"/>
          <w:sz w:val="24"/>
          <w:szCs w:val="24"/>
        </w:rPr>
        <w:t>第三章  综合作业的指导要求</w:t>
      </w:r>
    </w:p>
    <w:p w:rsidR="008E0E79" w:rsidRPr="008E0E79" w:rsidRDefault="008E0E79" w:rsidP="008E0E79">
      <w:pPr>
        <w:widowControl/>
        <w:spacing w:line="360" w:lineRule="auto"/>
        <w:ind w:firstLine="480"/>
        <w:jc w:val="both"/>
        <w:rPr>
          <w:rFonts w:ascii="宋体" w:eastAsia="宋体" w:hAnsi="宋体" w:cs="宋体"/>
          <w:kern w:val="0"/>
          <w:sz w:val="24"/>
          <w:szCs w:val="24"/>
        </w:rPr>
      </w:pPr>
      <w:r w:rsidRPr="008E0E79">
        <w:rPr>
          <w:rFonts w:ascii="宋体" w:eastAsia="宋体" w:hAnsi="宋体" w:cs="宋体" w:hint="eastAsia"/>
          <w:b/>
          <w:bCs/>
          <w:kern w:val="0"/>
          <w:sz w:val="24"/>
          <w:szCs w:val="24"/>
        </w:rPr>
        <w:t>第七条</w:t>
      </w:r>
      <w:r w:rsidRPr="008E0E79">
        <w:rPr>
          <w:rFonts w:ascii="宋体" w:eastAsia="宋体" w:hAnsi="宋体" w:cs="宋体" w:hint="eastAsia"/>
          <w:kern w:val="0"/>
          <w:sz w:val="24"/>
          <w:szCs w:val="24"/>
        </w:rPr>
        <w:t>  每项综合作业课题由1名教师负责指导，指导教师必须具有中级（或硕士学位）及以上职称。</w:t>
      </w:r>
    </w:p>
    <w:p w:rsidR="008E0E79" w:rsidRPr="008E0E79" w:rsidRDefault="008E0E79" w:rsidP="008E0E79">
      <w:pPr>
        <w:widowControl/>
        <w:spacing w:line="360" w:lineRule="auto"/>
        <w:ind w:firstLine="480"/>
        <w:jc w:val="both"/>
        <w:rPr>
          <w:rFonts w:ascii="宋体" w:eastAsia="宋体" w:hAnsi="宋体" w:cs="宋体"/>
          <w:kern w:val="0"/>
          <w:sz w:val="24"/>
          <w:szCs w:val="24"/>
        </w:rPr>
      </w:pPr>
      <w:r w:rsidRPr="008E0E79">
        <w:rPr>
          <w:rFonts w:ascii="宋体" w:eastAsia="宋体" w:hAnsi="宋体" w:cs="宋体" w:hint="eastAsia"/>
          <w:b/>
          <w:bCs/>
          <w:kern w:val="0"/>
          <w:sz w:val="24"/>
          <w:szCs w:val="24"/>
        </w:rPr>
        <w:lastRenderedPageBreak/>
        <w:t>第八条</w:t>
      </w:r>
      <w:r w:rsidRPr="008E0E79">
        <w:rPr>
          <w:rFonts w:ascii="宋体" w:eastAsia="宋体" w:hAnsi="宋体" w:cs="宋体" w:hint="eastAsia"/>
          <w:kern w:val="0"/>
          <w:sz w:val="24"/>
          <w:szCs w:val="24"/>
        </w:rPr>
        <w:t>  课题选定后，指导教师应及时与学生见面，下达课题任务，明确目标，提出具体要求，指导教师应对文献查阅、课题综述、课题实施、说明书（论文）写作等方面进行指导。采取多种方式考核、检查学生的工作进度和工作质量，指导工作每周不少于1次。对综合作业各个环节要有跟踪指导、检查及记录。</w:t>
      </w:r>
    </w:p>
    <w:p w:rsidR="008E0E79" w:rsidRPr="008E0E79" w:rsidRDefault="008E0E79" w:rsidP="008E0E79">
      <w:pPr>
        <w:widowControl/>
        <w:spacing w:line="360" w:lineRule="auto"/>
        <w:jc w:val="center"/>
        <w:rPr>
          <w:rFonts w:ascii="宋体" w:eastAsia="宋体" w:hAnsi="宋体" w:cs="宋体"/>
          <w:kern w:val="0"/>
          <w:sz w:val="24"/>
          <w:szCs w:val="24"/>
        </w:rPr>
      </w:pPr>
      <w:r w:rsidRPr="008E0E79">
        <w:rPr>
          <w:rFonts w:ascii="宋体" w:eastAsia="宋体" w:hAnsi="宋体" w:cs="宋体" w:hint="eastAsia"/>
          <w:b/>
          <w:bCs/>
          <w:kern w:val="0"/>
          <w:sz w:val="24"/>
          <w:szCs w:val="24"/>
        </w:rPr>
        <w:t>第四章  对学生的基本要求</w:t>
      </w:r>
    </w:p>
    <w:p w:rsidR="008E0E79" w:rsidRPr="008E0E79" w:rsidRDefault="008E0E79" w:rsidP="008E0E79">
      <w:pPr>
        <w:widowControl/>
        <w:spacing w:line="360" w:lineRule="auto"/>
        <w:ind w:firstLine="480"/>
        <w:jc w:val="both"/>
        <w:rPr>
          <w:rFonts w:ascii="宋体" w:eastAsia="宋体" w:hAnsi="宋体" w:cs="宋体"/>
          <w:kern w:val="0"/>
          <w:sz w:val="24"/>
          <w:szCs w:val="24"/>
        </w:rPr>
      </w:pPr>
      <w:r w:rsidRPr="008E0E79">
        <w:rPr>
          <w:rFonts w:ascii="宋体" w:eastAsia="宋体" w:hAnsi="宋体" w:cs="宋体" w:hint="eastAsia"/>
          <w:b/>
          <w:bCs/>
          <w:kern w:val="0"/>
          <w:sz w:val="24"/>
          <w:szCs w:val="24"/>
        </w:rPr>
        <w:t>第九条</w:t>
      </w:r>
      <w:r w:rsidRPr="008E0E79">
        <w:rPr>
          <w:rFonts w:ascii="宋体" w:eastAsia="宋体" w:hAnsi="宋体" w:cs="宋体" w:hint="eastAsia"/>
          <w:kern w:val="0"/>
          <w:sz w:val="24"/>
          <w:szCs w:val="24"/>
        </w:rPr>
        <w:t>  学生团队在综合作业课题确定后，应服从指导教师安排，遵循教师指导，阅读与课题相关的文献资料，分工协作，独立思考，按要求完成综合作业课题任务书规定的各项任务，提交综合作业说明书（论文），参加结题答辩汇报。</w:t>
      </w:r>
    </w:p>
    <w:p w:rsidR="008E0E79" w:rsidRPr="008E0E79" w:rsidRDefault="008E0E79" w:rsidP="008E0E79">
      <w:pPr>
        <w:widowControl/>
        <w:spacing w:line="360" w:lineRule="auto"/>
        <w:ind w:firstLine="480"/>
        <w:jc w:val="both"/>
        <w:rPr>
          <w:rFonts w:ascii="宋体" w:eastAsia="宋体" w:hAnsi="宋体" w:cs="宋体"/>
          <w:kern w:val="0"/>
          <w:sz w:val="24"/>
          <w:szCs w:val="24"/>
        </w:rPr>
      </w:pPr>
      <w:r w:rsidRPr="008E0E79">
        <w:rPr>
          <w:rFonts w:ascii="宋体" w:eastAsia="宋体" w:hAnsi="宋体" w:cs="宋体" w:hint="eastAsia"/>
          <w:b/>
          <w:bCs/>
          <w:kern w:val="0"/>
          <w:sz w:val="24"/>
          <w:szCs w:val="24"/>
        </w:rPr>
        <w:t>第十条</w:t>
      </w:r>
      <w:r w:rsidRPr="008E0E79">
        <w:rPr>
          <w:rFonts w:ascii="宋体" w:eastAsia="宋体" w:hAnsi="宋体" w:cs="宋体" w:hint="eastAsia"/>
          <w:kern w:val="0"/>
          <w:sz w:val="24"/>
          <w:szCs w:val="24"/>
        </w:rPr>
        <w:t>  综合作业课题进行期间，学生团队应达到下列要求：</w:t>
      </w:r>
    </w:p>
    <w:p w:rsidR="008E0E79" w:rsidRPr="008E0E79" w:rsidRDefault="008E0E79" w:rsidP="008E0E79">
      <w:pPr>
        <w:widowControl/>
        <w:spacing w:line="360" w:lineRule="auto"/>
        <w:ind w:firstLine="480"/>
        <w:jc w:val="both"/>
        <w:rPr>
          <w:rFonts w:ascii="宋体" w:eastAsia="宋体" w:hAnsi="宋体" w:cs="宋体"/>
          <w:kern w:val="0"/>
          <w:sz w:val="24"/>
          <w:szCs w:val="24"/>
        </w:rPr>
      </w:pPr>
      <w:r w:rsidRPr="008E0E79">
        <w:rPr>
          <w:rFonts w:ascii="宋体" w:eastAsia="宋体" w:hAnsi="宋体" w:cs="宋体" w:hint="eastAsia"/>
          <w:kern w:val="0"/>
          <w:sz w:val="24"/>
          <w:szCs w:val="24"/>
        </w:rPr>
        <w:t>（1）必须遵守学习纪律，团队成员按时、独立完成规定任务，发挥主动性和创造性。严禁抄袭行为，不得请他人代做。</w:t>
      </w:r>
    </w:p>
    <w:p w:rsidR="008E0E79" w:rsidRPr="008E0E79" w:rsidRDefault="008E0E79" w:rsidP="008E0E79">
      <w:pPr>
        <w:widowControl/>
        <w:spacing w:line="360" w:lineRule="auto"/>
        <w:ind w:firstLine="480"/>
        <w:jc w:val="both"/>
        <w:rPr>
          <w:rFonts w:ascii="宋体" w:eastAsia="宋体" w:hAnsi="宋体" w:cs="宋体"/>
          <w:kern w:val="0"/>
          <w:sz w:val="24"/>
          <w:szCs w:val="24"/>
        </w:rPr>
      </w:pPr>
      <w:r w:rsidRPr="008E0E79">
        <w:rPr>
          <w:rFonts w:ascii="宋体" w:eastAsia="宋体" w:hAnsi="宋体" w:cs="宋体" w:hint="eastAsia"/>
          <w:kern w:val="0"/>
          <w:sz w:val="24"/>
          <w:szCs w:val="24"/>
        </w:rPr>
        <w:t>（2）团队成员互相帮助，互相督促，如发现个别成员纪律涣散、进度差距大，应积极沟通交流，并报告指导教师。</w:t>
      </w:r>
    </w:p>
    <w:p w:rsidR="008E0E79" w:rsidRPr="008E0E79" w:rsidRDefault="008E0E79" w:rsidP="008E0E79">
      <w:pPr>
        <w:widowControl/>
        <w:spacing w:line="360" w:lineRule="auto"/>
        <w:ind w:firstLine="480"/>
        <w:jc w:val="both"/>
        <w:rPr>
          <w:rFonts w:ascii="宋体" w:eastAsia="宋体" w:hAnsi="宋体" w:cs="宋体"/>
          <w:kern w:val="0"/>
          <w:sz w:val="24"/>
          <w:szCs w:val="24"/>
        </w:rPr>
      </w:pPr>
      <w:r w:rsidRPr="008E0E79">
        <w:rPr>
          <w:rFonts w:ascii="宋体" w:eastAsia="宋体" w:hAnsi="宋体" w:cs="宋体" w:hint="eastAsia"/>
          <w:kern w:val="0"/>
          <w:sz w:val="24"/>
          <w:szCs w:val="24"/>
        </w:rPr>
        <w:t>（3）团队进行集体研讨的次数每周不少于2次，同时应详细记录研讨过程，将其作为附件一起装订在说明书(论文）中。</w:t>
      </w:r>
    </w:p>
    <w:p w:rsidR="008E0E79" w:rsidRPr="008E0E79" w:rsidRDefault="008E0E79" w:rsidP="008E0E79">
      <w:pPr>
        <w:widowControl/>
        <w:spacing w:line="360" w:lineRule="auto"/>
        <w:ind w:firstLine="480"/>
        <w:jc w:val="both"/>
        <w:rPr>
          <w:rFonts w:ascii="宋体" w:eastAsia="宋体" w:hAnsi="宋体" w:cs="宋体"/>
          <w:kern w:val="0"/>
          <w:sz w:val="24"/>
          <w:szCs w:val="24"/>
        </w:rPr>
      </w:pPr>
      <w:r w:rsidRPr="008E0E79">
        <w:rPr>
          <w:rFonts w:ascii="宋体" w:eastAsia="宋体" w:hAnsi="宋体" w:cs="宋体" w:hint="eastAsia"/>
          <w:b/>
          <w:bCs/>
          <w:kern w:val="0"/>
          <w:sz w:val="24"/>
          <w:szCs w:val="24"/>
        </w:rPr>
        <w:t>第十一条</w:t>
      </w:r>
      <w:r w:rsidRPr="008E0E79">
        <w:rPr>
          <w:rFonts w:ascii="宋体" w:eastAsia="宋体" w:hAnsi="宋体" w:cs="宋体" w:hint="eastAsia"/>
          <w:kern w:val="0"/>
          <w:sz w:val="24"/>
          <w:szCs w:val="24"/>
        </w:rPr>
        <w:t>  综合作业成绩不及格者，必须重修通过才能获得该综合作业学分。</w:t>
      </w:r>
    </w:p>
    <w:p w:rsidR="008E0E79" w:rsidRPr="008E0E79" w:rsidRDefault="008E0E79" w:rsidP="008E0E79">
      <w:pPr>
        <w:widowControl/>
        <w:spacing w:line="360" w:lineRule="auto"/>
        <w:jc w:val="center"/>
        <w:rPr>
          <w:rFonts w:ascii="宋体" w:eastAsia="宋体" w:hAnsi="宋体" w:cs="宋体"/>
          <w:kern w:val="0"/>
          <w:sz w:val="24"/>
          <w:szCs w:val="24"/>
        </w:rPr>
      </w:pPr>
      <w:r w:rsidRPr="008E0E79">
        <w:rPr>
          <w:rFonts w:ascii="宋体" w:eastAsia="宋体" w:hAnsi="宋体" w:cs="宋体" w:hint="eastAsia"/>
          <w:b/>
          <w:bCs/>
          <w:kern w:val="0"/>
          <w:sz w:val="24"/>
          <w:szCs w:val="24"/>
        </w:rPr>
        <w:t>第五章  综合作业结题答辩</w:t>
      </w:r>
    </w:p>
    <w:p w:rsidR="008E0E79" w:rsidRPr="008E0E79" w:rsidRDefault="008E0E79" w:rsidP="008E0E79">
      <w:pPr>
        <w:widowControl/>
        <w:spacing w:line="360" w:lineRule="auto"/>
        <w:ind w:firstLine="416"/>
        <w:jc w:val="both"/>
        <w:rPr>
          <w:rFonts w:ascii="宋体" w:eastAsia="宋体" w:hAnsi="宋体" w:cs="宋体"/>
          <w:kern w:val="0"/>
          <w:sz w:val="24"/>
          <w:szCs w:val="24"/>
        </w:rPr>
      </w:pPr>
      <w:r w:rsidRPr="008E0E79">
        <w:rPr>
          <w:rFonts w:ascii="宋体" w:eastAsia="宋体" w:hAnsi="宋体" w:cs="宋体" w:hint="eastAsia"/>
          <w:b/>
          <w:bCs/>
          <w:kern w:val="0"/>
          <w:sz w:val="24"/>
          <w:szCs w:val="24"/>
        </w:rPr>
        <w:t>第十二条</w:t>
      </w:r>
      <w:r w:rsidRPr="008E0E79">
        <w:rPr>
          <w:rFonts w:ascii="宋体" w:eastAsia="宋体" w:hAnsi="宋体" w:cs="宋体" w:hint="eastAsia"/>
          <w:kern w:val="0"/>
          <w:sz w:val="24"/>
          <w:szCs w:val="24"/>
        </w:rPr>
        <w:t>  综合作业结题答辩由各系（中心）负责安排答辩组（至少包含3名指导教师）组织结题答辩工作。答辩名单、答辩时间、答辩次序和地点由</w:t>
      </w:r>
      <w:proofErr w:type="gramStart"/>
      <w:r w:rsidRPr="008E0E79">
        <w:rPr>
          <w:rFonts w:ascii="宋体" w:eastAsia="宋体" w:hAnsi="宋体" w:cs="宋体" w:hint="eastAsia"/>
          <w:kern w:val="0"/>
          <w:sz w:val="24"/>
          <w:szCs w:val="24"/>
        </w:rPr>
        <w:t>答辩组</w:t>
      </w:r>
      <w:proofErr w:type="gramEnd"/>
      <w:r w:rsidRPr="008E0E79">
        <w:rPr>
          <w:rFonts w:ascii="宋体" w:eastAsia="宋体" w:hAnsi="宋体" w:cs="宋体" w:hint="eastAsia"/>
          <w:kern w:val="0"/>
          <w:sz w:val="24"/>
          <w:szCs w:val="24"/>
        </w:rPr>
        <w:t>公布。</w:t>
      </w:r>
    </w:p>
    <w:p w:rsidR="008E0E79" w:rsidRPr="008E0E79" w:rsidRDefault="008E0E79" w:rsidP="008E0E79">
      <w:pPr>
        <w:widowControl/>
        <w:spacing w:line="360" w:lineRule="auto"/>
        <w:ind w:firstLine="480"/>
        <w:jc w:val="both"/>
        <w:rPr>
          <w:rFonts w:ascii="宋体" w:eastAsia="宋体" w:hAnsi="宋体" w:cs="宋体"/>
          <w:kern w:val="0"/>
          <w:sz w:val="24"/>
          <w:szCs w:val="24"/>
        </w:rPr>
      </w:pPr>
      <w:r w:rsidRPr="008E0E79">
        <w:rPr>
          <w:rFonts w:ascii="宋体" w:eastAsia="宋体" w:hAnsi="宋体" w:cs="宋体" w:hint="eastAsia"/>
          <w:b/>
          <w:bCs/>
          <w:kern w:val="0"/>
          <w:sz w:val="24"/>
          <w:szCs w:val="24"/>
        </w:rPr>
        <w:t>第十三条</w:t>
      </w:r>
      <w:r w:rsidRPr="008E0E79">
        <w:rPr>
          <w:rFonts w:ascii="宋体" w:eastAsia="宋体" w:hAnsi="宋体" w:cs="宋体" w:hint="eastAsia"/>
          <w:kern w:val="0"/>
          <w:sz w:val="24"/>
          <w:szCs w:val="24"/>
        </w:rPr>
        <w:t>  学生在规定时间内将综合作业课题答辩材料全部提交指导教师审阅。经指导教师审阅合格并签字后，学生方可以课题团队的形式参加结题答辩。</w:t>
      </w:r>
    </w:p>
    <w:p w:rsidR="008E0E79" w:rsidRPr="008E0E79" w:rsidRDefault="008E0E79" w:rsidP="008E0E79">
      <w:pPr>
        <w:widowControl/>
        <w:spacing w:line="360" w:lineRule="auto"/>
        <w:ind w:firstLine="480"/>
        <w:jc w:val="both"/>
        <w:rPr>
          <w:rFonts w:ascii="宋体" w:eastAsia="宋体" w:hAnsi="宋体" w:cs="宋体"/>
          <w:kern w:val="0"/>
          <w:sz w:val="24"/>
          <w:szCs w:val="24"/>
        </w:rPr>
      </w:pPr>
      <w:r w:rsidRPr="008E0E79">
        <w:rPr>
          <w:rFonts w:ascii="宋体" w:eastAsia="宋体" w:hAnsi="宋体" w:cs="宋体" w:hint="eastAsia"/>
          <w:b/>
          <w:bCs/>
          <w:kern w:val="0"/>
          <w:sz w:val="24"/>
          <w:szCs w:val="24"/>
        </w:rPr>
        <w:t>第十四条</w:t>
      </w:r>
      <w:r w:rsidRPr="008E0E79">
        <w:rPr>
          <w:rFonts w:ascii="宋体" w:eastAsia="宋体" w:hAnsi="宋体" w:cs="宋体" w:hint="eastAsia"/>
          <w:kern w:val="0"/>
          <w:sz w:val="24"/>
          <w:szCs w:val="24"/>
        </w:rPr>
        <w:t>  结题答辩不得缺席。未经请假同意，学生如未按公布的时间参加结题答辩，按自动放弃处理，最终成绩记为不及格。</w:t>
      </w:r>
    </w:p>
    <w:p w:rsidR="008E0E79" w:rsidRPr="008E0E79" w:rsidRDefault="008E0E79" w:rsidP="008E0E79">
      <w:pPr>
        <w:widowControl/>
        <w:spacing w:line="360" w:lineRule="auto"/>
        <w:jc w:val="center"/>
        <w:rPr>
          <w:rFonts w:ascii="宋体" w:eastAsia="宋体" w:hAnsi="宋体" w:cs="宋体"/>
          <w:kern w:val="0"/>
          <w:sz w:val="24"/>
          <w:szCs w:val="24"/>
        </w:rPr>
      </w:pPr>
      <w:r w:rsidRPr="008E0E79">
        <w:rPr>
          <w:rFonts w:ascii="宋体" w:eastAsia="宋体" w:hAnsi="宋体" w:cs="宋体" w:hint="eastAsia"/>
          <w:b/>
          <w:bCs/>
          <w:kern w:val="0"/>
          <w:sz w:val="24"/>
          <w:szCs w:val="24"/>
        </w:rPr>
        <w:t>第六章  综合作业的成绩评定</w:t>
      </w:r>
    </w:p>
    <w:p w:rsidR="008E0E79" w:rsidRPr="008E0E79" w:rsidRDefault="008E0E79" w:rsidP="008E0E79">
      <w:pPr>
        <w:widowControl/>
        <w:spacing w:line="360" w:lineRule="auto"/>
        <w:ind w:firstLine="480"/>
        <w:jc w:val="both"/>
        <w:rPr>
          <w:rFonts w:ascii="宋体" w:eastAsia="宋体" w:hAnsi="宋体" w:cs="宋体"/>
          <w:kern w:val="0"/>
          <w:sz w:val="24"/>
          <w:szCs w:val="24"/>
        </w:rPr>
      </w:pPr>
      <w:r w:rsidRPr="008E0E79">
        <w:rPr>
          <w:rFonts w:ascii="宋体" w:eastAsia="宋体" w:hAnsi="宋体" w:cs="宋体" w:hint="eastAsia"/>
          <w:b/>
          <w:bCs/>
          <w:kern w:val="0"/>
          <w:sz w:val="24"/>
          <w:szCs w:val="24"/>
        </w:rPr>
        <w:t>第十五条</w:t>
      </w:r>
      <w:r w:rsidRPr="008E0E79">
        <w:rPr>
          <w:rFonts w:ascii="宋体" w:eastAsia="宋体" w:hAnsi="宋体" w:cs="宋体" w:hint="eastAsia"/>
          <w:kern w:val="0"/>
          <w:sz w:val="24"/>
          <w:szCs w:val="24"/>
        </w:rPr>
        <w:t>  学生综合作业成绩的评定由说明书（论文）、结题答辩两项组成。说明书（论文）成绩由指导教师评分（占40%），结题答辩成绩由</w:t>
      </w:r>
      <w:proofErr w:type="gramStart"/>
      <w:r w:rsidRPr="008E0E79">
        <w:rPr>
          <w:rFonts w:ascii="宋体" w:eastAsia="宋体" w:hAnsi="宋体" w:cs="宋体" w:hint="eastAsia"/>
          <w:kern w:val="0"/>
          <w:sz w:val="24"/>
          <w:szCs w:val="24"/>
        </w:rPr>
        <w:t>答辩组评分</w:t>
      </w:r>
      <w:proofErr w:type="gramEnd"/>
      <w:r w:rsidRPr="008E0E79">
        <w:rPr>
          <w:rFonts w:ascii="宋体" w:eastAsia="宋体" w:hAnsi="宋体" w:cs="宋体" w:hint="eastAsia"/>
          <w:kern w:val="0"/>
          <w:sz w:val="24"/>
          <w:szCs w:val="24"/>
        </w:rPr>
        <w:t>（占60%）。分项评定成绩按百分制记分。</w:t>
      </w:r>
    </w:p>
    <w:p w:rsidR="008E0E79" w:rsidRPr="008E0E79" w:rsidRDefault="008E0E79" w:rsidP="008E0E79">
      <w:pPr>
        <w:widowControl/>
        <w:spacing w:line="360" w:lineRule="auto"/>
        <w:ind w:firstLine="480"/>
        <w:jc w:val="both"/>
        <w:rPr>
          <w:rFonts w:ascii="宋体" w:eastAsia="宋体" w:hAnsi="宋体" w:cs="宋体"/>
          <w:kern w:val="0"/>
          <w:sz w:val="24"/>
          <w:szCs w:val="24"/>
        </w:rPr>
      </w:pPr>
      <w:r w:rsidRPr="008E0E79">
        <w:rPr>
          <w:rFonts w:ascii="宋体" w:eastAsia="宋体" w:hAnsi="宋体" w:cs="宋体" w:hint="eastAsia"/>
          <w:b/>
          <w:bCs/>
          <w:kern w:val="0"/>
          <w:sz w:val="24"/>
          <w:szCs w:val="24"/>
        </w:rPr>
        <w:lastRenderedPageBreak/>
        <w:t>第十六条</w:t>
      </w:r>
      <w:r w:rsidRPr="008E0E79">
        <w:rPr>
          <w:rFonts w:ascii="宋体" w:eastAsia="宋体" w:hAnsi="宋体" w:cs="宋体" w:hint="eastAsia"/>
          <w:kern w:val="0"/>
          <w:sz w:val="24"/>
          <w:szCs w:val="24"/>
        </w:rPr>
        <w:t>  综合作业的评分细则按照附件1制定，学生最终成绩按优（</w:t>
      </w:r>
      <w:r w:rsidRPr="008E0E79">
        <w:rPr>
          <w:rFonts w:ascii="Times New Roman" w:eastAsia="宋体" w:hAnsi="Times New Roman" w:cs="Times New Roman"/>
          <w:kern w:val="0"/>
          <w:sz w:val="24"/>
          <w:szCs w:val="24"/>
        </w:rPr>
        <w:t>90~100</w:t>
      </w:r>
      <w:r w:rsidRPr="008E0E79">
        <w:rPr>
          <w:rFonts w:ascii="宋体" w:eastAsia="宋体" w:hAnsi="宋体" w:cs="宋体" w:hint="eastAsia"/>
          <w:kern w:val="0"/>
          <w:sz w:val="24"/>
          <w:szCs w:val="24"/>
        </w:rPr>
        <w:t>分）、良（</w:t>
      </w:r>
      <w:r w:rsidRPr="008E0E79">
        <w:rPr>
          <w:rFonts w:ascii="Times New Roman" w:eastAsia="宋体" w:hAnsi="Times New Roman" w:cs="Times New Roman"/>
          <w:kern w:val="0"/>
          <w:sz w:val="24"/>
          <w:szCs w:val="24"/>
        </w:rPr>
        <w:t>80~89</w:t>
      </w:r>
      <w:r w:rsidRPr="008E0E79">
        <w:rPr>
          <w:rFonts w:ascii="宋体" w:eastAsia="宋体" w:hAnsi="宋体" w:cs="宋体" w:hint="eastAsia"/>
          <w:kern w:val="0"/>
          <w:sz w:val="24"/>
          <w:szCs w:val="24"/>
        </w:rPr>
        <w:t>分）、中（</w:t>
      </w:r>
      <w:r w:rsidRPr="008E0E79">
        <w:rPr>
          <w:rFonts w:ascii="Times New Roman" w:eastAsia="宋体" w:hAnsi="Times New Roman" w:cs="Times New Roman"/>
          <w:kern w:val="0"/>
          <w:sz w:val="24"/>
          <w:szCs w:val="24"/>
        </w:rPr>
        <w:t>70~79</w:t>
      </w:r>
      <w:r w:rsidRPr="008E0E79">
        <w:rPr>
          <w:rFonts w:ascii="宋体" w:eastAsia="宋体" w:hAnsi="宋体" w:cs="宋体" w:hint="eastAsia"/>
          <w:kern w:val="0"/>
          <w:sz w:val="24"/>
          <w:szCs w:val="24"/>
        </w:rPr>
        <w:t>分）、及格（</w:t>
      </w:r>
      <w:r w:rsidRPr="008E0E79">
        <w:rPr>
          <w:rFonts w:ascii="Times New Roman" w:eastAsia="宋体" w:hAnsi="Times New Roman" w:cs="Times New Roman"/>
          <w:kern w:val="0"/>
          <w:sz w:val="24"/>
          <w:szCs w:val="24"/>
        </w:rPr>
        <w:t>60~69</w:t>
      </w:r>
      <w:r w:rsidRPr="008E0E79">
        <w:rPr>
          <w:rFonts w:ascii="宋体" w:eastAsia="宋体" w:hAnsi="宋体" w:cs="宋体" w:hint="eastAsia"/>
          <w:kern w:val="0"/>
          <w:sz w:val="24"/>
          <w:szCs w:val="24"/>
        </w:rPr>
        <w:t>分）和不及格（</w:t>
      </w:r>
      <w:r w:rsidRPr="008E0E79">
        <w:rPr>
          <w:rFonts w:ascii="Times New Roman" w:eastAsia="宋体" w:hAnsi="Times New Roman" w:cs="Times New Roman"/>
          <w:kern w:val="0"/>
          <w:sz w:val="24"/>
          <w:szCs w:val="24"/>
        </w:rPr>
        <w:t>60</w:t>
      </w:r>
      <w:r w:rsidRPr="008E0E79">
        <w:rPr>
          <w:rFonts w:ascii="宋体" w:eastAsia="宋体" w:hAnsi="宋体" w:cs="宋体" w:hint="eastAsia"/>
          <w:kern w:val="0"/>
          <w:sz w:val="24"/>
          <w:szCs w:val="24"/>
        </w:rPr>
        <w:t>分以下）进行评定。</w:t>
      </w:r>
    </w:p>
    <w:p w:rsidR="008E0E79" w:rsidRPr="008E0E79" w:rsidRDefault="008E0E79" w:rsidP="008E0E79">
      <w:pPr>
        <w:widowControl/>
        <w:spacing w:line="360" w:lineRule="auto"/>
        <w:jc w:val="center"/>
        <w:rPr>
          <w:rFonts w:ascii="宋体" w:eastAsia="宋体" w:hAnsi="宋体" w:cs="宋体"/>
          <w:kern w:val="0"/>
          <w:sz w:val="24"/>
          <w:szCs w:val="24"/>
        </w:rPr>
      </w:pPr>
      <w:r w:rsidRPr="008E0E79">
        <w:rPr>
          <w:rFonts w:ascii="宋体" w:eastAsia="宋体" w:hAnsi="宋体" w:cs="宋体" w:hint="eastAsia"/>
          <w:b/>
          <w:bCs/>
          <w:kern w:val="0"/>
          <w:sz w:val="24"/>
          <w:szCs w:val="24"/>
        </w:rPr>
        <w:t>第七章  组织管理</w:t>
      </w:r>
    </w:p>
    <w:p w:rsidR="008E0E79" w:rsidRPr="008E0E79" w:rsidRDefault="008E0E79" w:rsidP="008E0E79">
      <w:pPr>
        <w:widowControl/>
        <w:spacing w:line="360" w:lineRule="auto"/>
        <w:ind w:firstLine="480"/>
        <w:jc w:val="both"/>
        <w:rPr>
          <w:rFonts w:ascii="宋体" w:eastAsia="宋体" w:hAnsi="宋体" w:cs="宋体"/>
          <w:kern w:val="0"/>
          <w:sz w:val="24"/>
          <w:szCs w:val="24"/>
        </w:rPr>
      </w:pPr>
      <w:r w:rsidRPr="008E0E79">
        <w:rPr>
          <w:rFonts w:ascii="宋体" w:eastAsia="宋体" w:hAnsi="宋体" w:cs="宋体" w:hint="eastAsia"/>
          <w:b/>
          <w:bCs/>
          <w:kern w:val="0"/>
          <w:sz w:val="24"/>
          <w:szCs w:val="24"/>
        </w:rPr>
        <w:t>第十七条</w:t>
      </w:r>
      <w:r w:rsidRPr="008E0E79">
        <w:rPr>
          <w:rFonts w:ascii="宋体" w:eastAsia="宋体" w:hAnsi="宋体" w:cs="宋体" w:hint="eastAsia"/>
          <w:kern w:val="0"/>
          <w:sz w:val="24"/>
          <w:szCs w:val="24"/>
        </w:rPr>
        <w:t>  学院分管本科教学的领导全面负责各专业的综合作业实施工作。</w:t>
      </w:r>
    </w:p>
    <w:p w:rsidR="008E0E79" w:rsidRPr="008E0E79" w:rsidRDefault="008E0E79" w:rsidP="008E0E79">
      <w:pPr>
        <w:widowControl/>
        <w:spacing w:line="360" w:lineRule="auto"/>
        <w:ind w:firstLine="480"/>
        <w:jc w:val="both"/>
        <w:rPr>
          <w:rFonts w:ascii="宋体" w:eastAsia="宋体" w:hAnsi="宋体" w:cs="宋体"/>
          <w:kern w:val="0"/>
          <w:sz w:val="24"/>
          <w:szCs w:val="24"/>
        </w:rPr>
      </w:pPr>
      <w:r w:rsidRPr="008E0E79">
        <w:rPr>
          <w:rFonts w:ascii="宋体" w:eastAsia="宋体" w:hAnsi="宋体" w:cs="宋体" w:hint="eastAsia"/>
          <w:b/>
          <w:bCs/>
          <w:kern w:val="0"/>
          <w:sz w:val="24"/>
          <w:szCs w:val="24"/>
        </w:rPr>
        <w:t>第十八条</w:t>
      </w:r>
      <w:r w:rsidRPr="008E0E79">
        <w:rPr>
          <w:rFonts w:ascii="宋体" w:eastAsia="宋体" w:hAnsi="宋体" w:cs="宋体" w:hint="eastAsia"/>
          <w:kern w:val="0"/>
          <w:sz w:val="24"/>
          <w:szCs w:val="24"/>
        </w:rPr>
        <w:t>  各系（中心）负责综合作业课题的申报、实施过程的监督和检查、结题答辩等工作。</w:t>
      </w:r>
    </w:p>
    <w:p w:rsidR="008E0E79" w:rsidRPr="008E0E79" w:rsidRDefault="008E0E79" w:rsidP="008E0E79">
      <w:pPr>
        <w:widowControl/>
        <w:spacing w:line="360" w:lineRule="auto"/>
        <w:ind w:firstLine="480"/>
        <w:jc w:val="both"/>
        <w:rPr>
          <w:rFonts w:ascii="宋体" w:eastAsia="宋体" w:hAnsi="宋体" w:cs="宋体"/>
          <w:kern w:val="0"/>
          <w:sz w:val="24"/>
          <w:szCs w:val="24"/>
        </w:rPr>
      </w:pPr>
      <w:r w:rsidRPr="008E0E79">
        <w:rPr>
          <w:rFonts w:ascii="宋体" w:eastAsia="宋体" w:hAnsi="宋体" w:cs="宋体" w:hint="eastAsia"/>
          <w:b/>
          <w:bCs/>
          <w:kern w:val="0"/>
          <w:sz w:val="24"/>
          <w:szCs w:val="24"/>
        </w:rPr>
        <w:t>第十九条</w:t>
      </w:r>
      <w:r w:rsidRPr="008E0E79">
        <w:rPr>
          <w:rFonts w:ascii="宋体" w:eastAsia="宋体" w:hAnsi="宋体" w:cs="宋体" w:hint="eastAsia"/>
          <w:kern w:val="0"/>
          <w:sz w:val="24"/>
          <w:szCs w:val="24"/>
        </w:rPr>
        <w:t>  综合作业工作结束后，由学院教学办公室将综合作业说明书（论文）及成绩等归类整理存档。</w:t>
      </w:r>
    </w:p>
    <w:p w:rsidR="008E0E79" w:rsidRPr="008E0E79" w:rsidRDefault="008E0E79" w:rsidP="008E0E79">
      <w:pPr>
        <w:widowControl/>
        <w:spacing w:line="360" w:lineRule="auto"/>
        <w:jc w:val="center"/>
        <w:rPr>
          <w:rFonts w:ascii="宋体" w:eastAsia="宋体" w:hAnsi="宋体" w:cs="宋体"/>
          <w:kern w:val="0"/>
          <w:sz w:val="24"/>
          <w:szCs w:val="24"/>
        </w:rPr>
      </w:pPr>
      <w:r w:rsidRPr="008E0E79">
        <w:rPr>
          <w:rFonts w:ascii="宋体" w:eastAsia="宋体" w:hAnsi="宋体" w:cs="宋体" w:hint="eastAsia"/>
          <w:b/>
          <w:bCs/>
          <w:kern w:val="0"/>
          <w:sz w:val="24"/>
          <w:szCs w:val="24"/>
        </w:rPr>
        <w:t>第八章  附  则</w:t>
      </w:r>
    </w:p>
    <w:p w:rsidR="008E0E79" w:rsidRPr="008E0E79" w:rsidRDefault="008E0E79" w:rsidP="008E0E79">
      <w:pPr>
        <w:widowControl/>
        <w:spacing w:line="360" w:lineRule="auto"/>
        <w:ind w:firstLine="480"/>
        <w:jc w:val="both"/>
        <w:rPr>
          <w:rFonts w:ascii="宋体" w:eastAsia="宋体" w:hAnsi="宋体" w:cs="宋体"/>
          <w:kern w:val="0"/>
          <w:sz w:val="24"/>
          <w:szCs w:val="24"/>
        </w:rPr>
      </w:pPr>
      <w:r w:rsidRPr="008E0E79">
        <w:rPr>
          <w:rFonts w:ascii="宋体" w:eastAsia="宋体" w:hAnsi="宋体" w:cs="宋体" w:hint="eastAsia"/>
          <w:b/>
          <w:bCs/>
          <w:kern w:val="0"/>
          <w:sz w:val="24"/>
          <w:szCs w:val="24"/>
        </w:rPr>
        <w:t>第二十条</w:t>
      </w:r>
      <w:r w:rsidRPr="008E0E79">
        <w:rPr>
          <w:rFonts w:ascii="宋体" w:eastAsia="宋体" w:hAnsi="宋体" w:cs="宋体" w:hint="eastAsia"/>
          <w:kern w:val="0"/>
          <w:sz w:val="24"/>
          <w:szCs w:val="24"/>
        </w:rPr>
        <w:t>  本办法自发布之日起施行，</w:t>
      </w:r>
      <w:proofErr w:type="gramStart"/>
      <w:r w:rsidRPr="008E0E79">
        <w:rPr>
          <w:rFonts w:ascii="宋体" w:eastAsia="宋体" w:hAnsi="宋体" w:cs="宋体" w:hint="eastAsia"/>
          <w:kern w:val="0"/>
          <w:sz w:val="24"/>
          <w:szCs w:val="24"/>
        </w:rPr>
        <w:t>原相关</w:t>
      </w:r>
      <w:proofErr w:type="gramEnd"/>
      <w:r w:rsidRPr="008E0E79">
        <w:rPr>
          <w:rFonts w:ascii="宋体" w:eastAsia="宋体" w:hAnsi="宋体" w:cs="宋体" w:hint="eastAsia"/>
          <w:kern w:val="0"/>
          <w:sz w:val="24"/>
          <w:szCs w:val="24"/>
        </w:rPr>
        <w:t>办法或条款一律废止。</w:t>
      </w:r>
    </w:p>
    <w:p w:rsidR="008E0E79" w:rsidRPr="008E0E79" w:rsidRDefault="008E0E79" w:rsidP="008E0E79">
      <w:pPr>
        <w:widowControl/>
        <w:spacing w:line="360" w:lineRule="auto"/>
        <w:ind w:firstLine="480"/>
        <w:jc w:val="both"/>
        <w:rPr>
          <w:rFonts w:ascii="宋体" w:eastAsia="宋体" w:hAnsi="宋体" w:cs="宋体"/>
          <w:kern w:val="0"/>
          <w:sz w:val="24"/>
          <w:szCs w:val="24"/>
        </w:rPr>
      </w:pPr>
      <w:r w:rsidRPr="008E0E79">
        <w:rPr>
          <w:rFonts w:ascii="宋体" w:eastAsia="宋体" w:hAnsi="宋体" w:cs="宋体" w:hint="eastAsia"/>
          <w:b/>
          <w:bCs/>
          <w:kern w:val="0"/>
          <w:sz w:val="24"/>
          <w:szCs w:val="24"/>
        </w:rPr>
        <w:t>第二十一条</w:t>
      </w:r>
      <w:r w:rsidRPr="008E0E79">
        <w:rPr>
          <w:rFonts w:ascii="宋体" w:eastAsia="宋体" w:hAnsi="宋体" w:cs="宋体" w:hint="eastAsia"/>
          <w:kern w:val="0"/>
          <w:sz w:val="24"/>
          <w:szCs w:val="24"/>
        </w:rPr>
        <w:t>  来华留学本科生的综合作业实施参照本办法执行。</w:t>
      </w:r>
    </w:p>
    <w:p w:rsidR="008E0E79" w:rsidRPr="008E0E79" w:rsidRDefault="008E0E79" w:rsidP="008E0E79">
      <w:pPr>
        <w:widowControl/>
        <w:spacing w:line="360" w:lineRule="auto"/>
        <w:ind w:firstLine="480"/>
        <w:jc w:val="both"/>
        <w:rPr>
          <w:rFonts w:ascii="宋体" w:eastAsia="宋体" w:hAnsi="宋体" w:cs="宋体"/>
          <w:kern w:val="0"/>
          <w:sz w:val="24"/>
          <w:szCs w:val="24"/>
        </w:rPr>
      </w:pPr>
      <w:r w:rsidRPr="008E0E79">
        <w:rPr>
          <w:rFonts w:ascii="宋体" w:eastAsia="宋体" w:hAnsi="宋体" w:cs="宋体" w:hint="eastAsia"/>
          <w:b/>
          <w:bCs/>
          <w:kern w:val="0"/>
          <w:sz w:val="24"/>
          <w:szCs w:val="24"/>
        </w:rPr>
        <w:t>第二十二条</w:t>
      </w:r>
      <w:r w:rsidRPr="008E0E79">
        <w:rPr>
          <w:rFonts w:ascii="宋体" w:eastAsia="宋体" w:hAnsi="宋体" w:cs="宋体" w:hint="eastAsia"/>
          <w:kern w:val="0"/>
          <w:sz w:val="24"/>
          <w:szCs w:val="24"/>
        </w:rPr>
        <w:t>  本办法由学院教学办公室负责解释。</w:t>
      </w:r>
    </w:p>
    <w:p w:rsidR="008E0E79" w:rsidRDefault="008E0E79" w:rsidP="008E0E79">
      <w:pPr>
        <w:widowControl/>
        <w:rPr>
          <w:rFonts w:ascii="宋体" w:eastAsia="宋体" w:hAnsi="宋体" w:cs="宋体"/>
          <w:kern w:val="0"/>
          <w:sz w:val="24"/>
          <w:szCs w:val="24"/>
        </w:rPr>
        <w:sectPr w:rsidR="008E0E79">
          <w:pgSz w:w="12240" w:h="15840"/>
          <w:pgMar w:top="1440" w:right="1800" w:bottom="1440" w:left="1800" w:header="720" w:footer="720" w:gutter="0"/>
          <w:cols w:space="720"/>
        </w:sectPr>
      </w:pPr>
      <w:r w:rsidRPr="008E0E79">
        <w:rPr>
          <w:rFonts w:ascii="宋体" w:eastAsia="宋体" w:hAnsi="宋体" w:cs="宋体"/>
          <w:kern w:val="0"/>
          <w:sz w:val="24"/>
          <w:szCs w:val="24"/>
        </w:rPr>
        <w:br w:type="page"/>
      </w:r>
    </w:p>
    <w:p w:rsidR="008E0E79" w:rsidRPr="008E0E79" w:rsidRDefault="008E0E79" w:rsidP="008E0E79">
      <w:pPr>
        <w:widowControl/>
        <w:spacing w:line="360" w:lineRule="auto"/>
        <w:jc w:val="both"/>
        <w:rPr>
          <w:rFonts w:ascii="宋体" w:eastAsia="宋体" w:hAnsi="宋体" w:cs="宋体"/>
          <w:kern w:val="0"/>
          <w:sz w:val="24"/>
          <w:szCs w:val="24"/>
        </w:rPr>
      </w:pPr>
      <w:r w:rsidRPr="008E0E79">
        <w:rPr>
          <w:rFonts w:ascii="宋体" w:eastAsia="宋体" w:hAnsi="宋体" w:cs="宋体" w:hint="eastAsia"/>
          <w:b/>
          <w:bCs/>
          <w:kern w:val="0"/>
          <w:sz w:val="24"/>
          <w:szCs w:val="24"/>
        </w:rPr>
        <w:lastRenderedPageBreak/>
        <w:t>附件1  综合作业评分细则</w:t>
      </w:r>
    </w:p>
    <w:tbl>
      <w:tblPr>
        <w:tblW w:w="14280" w:type="dxa"/>
        <w:tblCellMar>
          <w:left w:w="0" w:type="dxa"/>
          <w:right w:w="0" w:type="dxa"/>
        </w:tblCellMar>
        <w:tblLook w:val="04A0"/>
      </w:tblPr>
      <w:tblGrid>
        <w:gridCol w:w="883"/>
        <w:gridCol w:w="825"/>
        <w:gridCol w:w="632"/>
        <w:gridCol w:w="573"/>
        <w:gridCol w:w="2288"/>
        <w:gridCol w:w="2155"/>
        <w:gridCol w:w="2102"/>
        <w:gridCol w:w="2182"/>
        <w:gridCol w:w="2182"/>
        <w:gridCol w:w="458"/>
      </w:tblGrid>
      <w:tr w:rsidR="008E0E79" w:rsidRPr="00051E00" w:rsidTr="008E0E79">
        <w:tc>
          <w:tcPr>
            <w:tcW w:w="252" w:type="dxa"/>
            <w:vMerge w:val="restar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8E0E79" w:rsidRPr="00051E00" w:rsidRDefault="008E0E79" w:rsidP="00051E00">
            <w:pPr>
              <w:widowControl/>
              <w:spacing w:line="340" w:lineRule="exact"/>
              <w:jc w:val="both"/>
              <w:rPr>
                <w:rFonts w:ascii="Times New Roman" w:hAnsi="Times New Roman" w:cs="Times New Roman"/>
                <w:kern w:val="0"/>
                <w:szCs w:val="21"/>
              </w:rPr>
            </w:pPr>
            <w:r w:rsidRPr="00051E00">
              <w:rPr>
                <w:rFonts w:ascii="Times New Roman" w:hAnsi="Times New Roman" w:cs="Times New Roman"/>
                <w:kern w:val="0"/>
                <w:szCs w:val="21"/>
              </w:rPr>
              <w:t> </w:t>
            </w:r>
          </w:p>
        </w:tc>
        <w:tc>
          <w:tcPr>
            <w:tcW w:w="744" w:type="dxa"/>
            <w:vMerge w:val="restar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8E0E79" w:rsidRPr="00051E00" w:rsidRDefault="008E0E79" w:rsidP="00051E00">
            <w:pPr>
              <w:widowControl/>
              <w:spacing w:line="340" w:lineRule="exact"/>
              <w:jc w:val="center"/>
              <w:rPr>
                <w:rFonts w:ascii="Times New Roman" w:hAnsi="Times New Roman" w:cs="Times New Roman"/>
                <w:kern w:val="0"/>
                <w:szCs w:val="21"/>
              </w:rPr>
            </w:pPr>
            <w:r w:rsidRPr="00051E00">
              <w:rPr>
                <w:rFonts w:ascii="Times New Roman" w:hAnsiTheme="minorEastAsia" w:cs="Times New Roman"/>
                <w:b/>
                <w:bCs/>
                <w:kern w:val="0"/>
                <w:szCs w:val="21"/>
              </w:rPr>
              <w:t>类别</w:t>
            </w:r>
          </w:p>
        </w:tc>
        <w:tc>
          <w:tcPr>
            <w:tcW w:w="504" w:type="dxa"/>
            <w:vMerge w:val="restar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8E0E79" w:rsidRPr="00051E00" w:rsidRDefault="008E0E79" w:rsidP="00051E00">
            <w:pPr>
              <w:widowControl/>
              <w:spacing w:line="340" w:lineRule="exact"/>
              <w:jc w:val="center"/>
              <w:rPr>
                <w:rFonts w:ascii="Times New Roman" w:hAnsi="Times New Roman" w:cs="Times New Roman"/>
                <w:kern w:val="0"/>
                <w:szCs w:val="21"/>
              </w:rPr>
            </w:pPr>
            <w:r w:rsidRPr="00051E00">
              <w:rPr>
                <w:rFonts w:ascii="Times New Roman" w:hAnsiTheme="minorEastAsia" w:cs="Times New Roman"/>
                <w:b/>
                <w:bCs/>
                <w:kern w:val="0"/>
                <w:szCs w:val="21"/>
              </w:rPr>
              <w:t>权重</w:t>
            </w:r>
          </w:p>
        </w:tc>
        <w:tc>
          <w:tcPr>
            <w:tcW w:w="384" w:type="dxa"/>
            <w:vMerge w:val="restar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8E0E79" w:rsidRPr="00051E00" w:rsidRDefault="008E0E79" w:rsidP="00051E00">
            <w:pPr>
              <w:widowControl/>
              <w:spacing w:line="340" w:lineRule="exact"/>
              <w:jc w:val="center"/>
              <w:rPr>
                <w:rFonts w:ascii="Times New Roman" w:hAnsi="Times New Roman" w:cs="Times New Roman"/>
                <w:kern w:val="0"/>
                <w:szCs w:val="21"/>
              </w:rPr>
            </w:pPr>
            <w:r w:rsidRPr="00051E00">
              <w:rPr>
                <w:rFonts w:ascii="Times New Roman" w:hAnsiTheme="minorEastAsia" w:cs="Times New Roman"/>
                <w:b/>
                <w:bCs/>
                <w:kern w:val="0"/>
                <w:szCs w:val="21"/>
              </w:rPr>
              <w:t>分值</w:t>
            </w:r>
          </w:p>
        </w:tc>
        <w:tc>
          <w:tcPr>
            <w:tcW w:w="206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8E0E79" w:rsidRPr="00051E00" w:rsidRDefault="008E0E79" w:rsidP="00051E00">
            <w:pPr>
              <w:widowControl/>
              <w:spacing w:line="340" w:lineRule="exact"/>
              <w:jc w:val="center"/>
              <w:rPr>
                <w:rFonts w:ascii="Times New Roman" w:hAnsi="Times New Roman" w:cs="Times New Roman"/>
                <w:kern w:val="0"/>
                <w:szCs w:val="21"/>
              </w:rPr>
            </w:pPr>
            <w:r w:rsidRPr="00051E00">
              <w:rPr>
                <w:rFonts w:ascii="Times New Roman" w:hAnsiTheme="minorEastAsia" w:cs="Times New Roman"/>
                <w:b/>
                <w:bCs/>
                <w:kern w:val="0"/>
                <w:szCs w:val="21"/>
              </w:rPr>
              <w:t>优（</w:t>
            </w:r>
            <w:r w:rsidRPr="00051E00">
              <w:rPr>
                <w:rFonts w:ascii="Times New Roman" w:hAnsi="Times New Roman" w:cs="Times New Roman"/>
                <w:b/>
                <w:bCs/>
                <w:kern w:val="0"/>
                <w:szCs w:val="21"/>
              </w:rPr>
              <w:t>100</w:t>
            </w:r>
            <w:r w:rsidRPr="00051E00">
              <w:rPr>
                <w:rFonts w:ascii="Times New Roman" w:hAnsiTheme="minorEastAsia" w:cs="Times New Roman"/>
                <w:b/>
                <w:bCs/>
                <w:kern w:val="0"/>
                <w:szCs w:val="21"/>
              </w:rPr>
              <w:t>＞</w:t>
            </w:r>
            <w:r w:rsidRPr="00051E00">
              <w:rPr>
                <w:rFonts w:ascii="Times New Roman" w:hAnsi="Times New Roman" w:cs="Times New Roman"/>
                <w:b/>
                <w:bCs/>
                <w:kern w:val="0"/>
                <w:szCs w:val="21"/>
              </w:rPr>
              <w:t>X≥90</w:t>
            </w:r>
            <w:r w:rsidRPr="00051E00">
              <w:rPr>
                <w:rFonts w:ascii="Times New Roman" w:hAnsiTheme="minorEastAsia" w:cs="Times New Roman"/>
                <w:b/>
                <w:bCs/>
                <w:kern w:val="0"/>
                <w:szCs w:val="21"/>
              </w:rPr>
              <w:t>）</w:t>
            </w:r>
          </w:p>
        </w:tc>
        <w:tc>
          <w:tcPr>
            <w:tcW w:w="194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8E0E79" w:rsidRPr="00051E00" w:rsidRDefault="008E0E79" w:rsidP="00051E00">
            <w:pPr>
              <w:widowControl/>
              <w:spacing w:line="340" w:lineRule="exact"/>
              <w:jc w:val="center"/>
              <w:rPr>
                <w:rFonts w:ascii="Times New Roman" w:hAnsi="Times New Roman" w:cs="Times New Roman"/>
                <w:kern w:val="0"/>
                <w:szCs w:val="21"/>
              </w:rPr>
            </w:pPr>
            <w:r w:rsidRPr="00051E00">
              <w:rPr>
                <w:rFonts w:ascii="Times New Roman" w:hAnsiTheme="minorEastAsia" w:cs="Times New Roman"/>
                <w:b/>
                <w:bCs/>
                <w:kern w:val="0"/>
                <w:szCs w:val="21"/>
              </w:rPr>
              <w:t>良（</w:t>
            </w:r>
            <w:r w:rsidRPr="00051E00">
              <w:rPr>
                <w:rFonts w:ascii="Times New Roman" w:hAnsi="Times New Roman" w:cs="Times New Roman"/>
                <w:b/>
                <w:bCs/>
                <w:kern w:val="0"/>
                <w:szCs w:val="21"/>
              </w:rPr>
              <w:t>90</w:t>
            </w:r>
            <w:r w:rsidRPr="00051E00">
              <w:rPr>
                <w:rFonts w:ascii="Times New Roman" w:hAnsiTheme="minorEastAsia" w:cs="Times New Roman"/>
                <w:b/>
                <w:bCs/>
                <w:kern w:val="0"/>
                <w:szCs w:val="21"/>
              </w:rPr>
              <w:t>＞</w:t>
            </w:r>
            <w:r w:rsidRPr="00051E00">
              <w:rPr>
                <w:rFonts w:ascii="Times New Roman" w:hAnsi="Times New Roman" w:cs="Times New Roman"/>
                <w:b/>
                <w:bCs/>
                <w:kern w:val="0"/>
                <w:szCs w:val="21"/>
              </w:rPr>
              <w:t>X≥80</w:t>
            </w:r>
            <w:r w:rsidRPr="00051E00">
              <w:rPr>
                <w:rFonts w:ascii="Times New Roman" w:hAnsiTheme="minorEastAsia" w:cs="Times New Roman"/>
                <w:b/>
                <w:bCs/>
                <w:kern w:val="0"/>
                <w:szCs w:val="21"/>
              </w:rPr>
              <w:t>）</w:t>
            </w:r>
          </w:p>
        </w:tc>
        <w:tc>
          <w:tcPr>
            <w:tcW w:w="189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8E0E79" w:rsidRPr="00051E00" w:rsidRDefault="008E0E79" w:rsidP="00051E00">
            <w:pPr>
              <w:widowControl/>
              <w:spacing w:line="340" w:lineRule="exact"/>
              <w:jc w:val="center"/>
              <w:rPr>
                <w:rFonts w:ascii="Times New Roman" w:hAnsi="Times New Roman" w:cs="Times New Roman"/>
                <w:kern w:val="0"/>
                <w:szCs w:val="21"/>
              </w:rPr>
            </w:pPr>
            <w:r w:rsidRPr="00051E00">
              <w:rPr>
                <w:rFonts w:ascii="Times New Roman" w:hAnsiTheme="minorEastAsia" w:cs="Times New Roman"/>
                <w:b/>
                <w:bCs/>
                <w:kern w:val="0"/>
                <w:szCs w:val="21"/>
              </w:rPr>
              <w:t>中（</w:t>
            </w:r>
            <w:r w:rsidRPr="00051E00">
              <w:rPr>
                <w:rFonts w:ascii="Times New Roman" w:hAnsi="Times New Roman" w:cs="Times New Roman"/>
                <w:b/>
                <w:bCs/>
                <w:kern w:val="0"/>
                <w:szCs w:val="21"/>
              </w:rPr>
              <w:t>80</w:t>
            </w:r>
            <w:r w:rsidRPr="00051E00">
              <w:rPr>
                <w:rFonts w:ascii="Times New Roman" w:hAnsiTheme="minorEastAsia" w:cs="Times New Roman"/>
                <w:b/>
                <w:bCs/>
                <w:kern w:val="0"/>
                <w:szCs w:val="21"/>
              </w:rPr>
              <w:t>＞</w:t>
            </w:r>
            <w:r w:rsidRPr="00051E00">
              <w:rPr>
                <w:rFonts w:ascii="Times New Roman" w:hAnsi="Times New Roman" w:cs="Times New Roman"/>
                <w:b/>
                <w:bCs/>
                <w:kern w:val="0"/>
                <w:szCs w:val="21"/>
              </w:rPr>
              <w:t>X≥70</w:t>
            </w:r>
            <w:r w:rsidRPr="00051E00">
              <w:rPr>
                <w:rFonts w:ascii="Times New Roman" w:hAnsiTheme="minorEastAsia" w:cs="Times New Roman"/>
                <w:b/>
                <w:bCs/>
                <w:kern w:val="0"/>
                <w:szCs w:val="21"/>
              </w:rPr>
              <w:t>）</w:t>
            </w:r>
          </w:p>
        </w:tc>
        <w:tc>
          <w:tcPr>
            <w:tcW w:w="196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8E0E79" w:rsidRPr="00051E00" w:rsidRDefault="008E0E79" w:rsidP="00051E00">
            <w:pPr>
              <w:widowControl/>
              <w:spacing w:line="340" w:lineRule="exact"/>
              <w:jc w:val="both"/>
              <w:rPr>
                <w:rFonts w:ascii="Times New Roman" w:hAnsi="Times New Roman" w:cs="Times New Roman"/>
                <w:kern w:val="0"/>
                <w:szCs w:val="21"/>
              </w:rPr>
            </w:pPr>
            <w:r w:rsidRPr="00051E00">
              <w:rPr>
                <w:rFonts w:ascii="Times New Roman" w:hAnsiTheme="minorEastAsia" w:cs="Times New Roman"/>
                <w:b/>
                <w:bCs/>
                <w:kern w:val="0"/>
                <w:szCs w:val="21"/>
              </w:rPr>
              <w:t>及格（</w:t>
            </w:r>
            <w:r w:rsidRPr="00051E00">
              <w:rPr>
                <w:rFonts w:ascii="Times New Roman" w:hAnsi="Times New Roman" w:cs="Times New Roman"/>
                <w:b/>
                <w:bCs/>
                <w:kern w:val="0"/>
                <w:szCs w:val="21"/>
              </w:rPr>
              <w:t>70</w:t>
            </w:r>
            <w:r w:rsidRPr="00051E00">
              <w:rPr>
                <w:rFonts w:ascii="Times New Roman" w:hAnsiTheme="minorEastAsia" w:cs="Times New Roman"/>
                <w:b/>
                <w:bCs/>
                <w:kern w:val="0"/>
                <w:szCs w:val="21"/>
              </w:rPr>
              <w:t>＞</w:t>
            </w:r>
            <w:r w:rsidRPr="00051E00">
              <w:rPr>
                <w:rFonts w:ascii="Times New Roman" w:hAnsi="Times New Roman" w:cs="Times New Roman"/>
                <w:b/>
                <w:bCs/>
                <w:kern w:val="0"/>
                <w:szCs w:val="21"/>
              </w:rPr>
              <w:t>X≥60</w:t>
            </w:r>
            <w:r w:rsidRPr="00051E00">
              <w:rPr>
                <w:rFonts w:ascii="Times New Roman" w:hAnsiTheme="minorEastAsia" w:cs="Times New Roman"/>
                <w:b/>
                <w:bCs/>
                <w:kern w:val="0"/>
                <w:szCs w:val="21"/>
              </w:rPr>
              <w:t>）</w:t>
            </w:r>
          </w:p>
        </w:tc>
        <w:tc>
          <w:tcPr>
            <w:tcW w:w="196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8E0E79" w:rsidRPr="00051E00" w:rsidRDefault="008E0E79" w:rsidP="00051E00">
            <w:pPr>
              <w:widowControl/>
              <w:spacing w:line="340" w:lineRule="exact"/>
              <w:jc w:val="center"/>
              <w:rPr>
                <w:rFonts w:ascii="Times New Roman" w:hAnsi="Times New Roman" w:cs="Times New Roman"/>
                <w:kern w:val="0"/>
                <w:szCs w:val="21"/>
              </w:rPr>
            </w:pPr>
            <w:r w:rsidRPr="00051E00">
              <w:rPr>
                <w:rFonts w:ascii="Times New Roman" w:hAnsiTheme="minorEastAsia" w:cs="Times New Roman"/>
                <w:b/>
                <w:bCs/>
                <w:kern w:val="0"/>
                <w:szCs w:val="21"/>
              </w:rPr>
              <w:t>不及格（</w:t>
            </w:r>
            <w:r w:rsidRPr="00051E00">
              <w:rPr>
                <w:rFonts w:ascii="Times New Roman" w:hAnsi="Times New Roman" w:cs="Times New Roman"/>
                <w:b/>
                <w:bCs/>
                <w:kern w:val="0"/>
                <w:szCs w:val="21"/>
              </w:rPr>
              <w:t>X</w:t>
            </w:r>
            <w:r w:rsidRPr="00051E00">
              <w:rPr>
                <w:rFonts w:ascii="Times New Roman" w:hAnsiTheme="minorEastAsia" w:cs="Times New Roman"/>
                <w:b/>
                <w:bCs/>
                <w:kern w:val="0"/>
                <w:szCs w:val="21"/>
              </w:rPr>
              <w:t>＜</w:t>
            </w:r>
            <w:r w:rsidRPr="00051E00">
              <w:rPr>
                <w:rFonts w:ascii="Times New Roman" w:hAnsi="Times New Roman" w:cs="Times New Roman"/>
                <w:b/>
                <w:bCs/>
                <w:kern w:val="0"/>
                <w:szCs w:val="21"/>
              </w:rPr>
              <w:t>60</w:t>
            </w:r>
            <w:r w:rsidRPr="00051E00">
              <w:rPr>
                <w:rFonts w:ascii="Times New Roman" w:hAnsiTheme="minorEastAsia" w:cs="Times New Roman"/>
                <w:b/>
                <w:bCs/>
                <w:kern w:val="0"/>
                <w:szCs w:val="21"/>
              </w:rPr>
              <w:t>）</w:t>
            </w:r>
          </w:p>
        </w:tc>
        <w:tc>
          <w:tcPr>
            <w:tcW w:w="381" w:type="dxa"/>
            <w:vMerge w:val="restar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8E0E79" w:rsidRPr="00051E00" w:rsidRDefault="008E0E79" w:rsidP="00051E00">
            <w:pPr>
              <w:widowControl/>
              <w:spacing w:line="340" w:lineRule="exact"/>
              <w:jc w:val="center"/>
              <w:rPr>
                <w:rFonts w:ascii="Times New Roman" w:hAnsi="Times New Roman" w:cs="Times New Roman"/>
                <w:kern w:val="0"/>
                <w:szCs w:val="21"/>
              </w:rPr>
            </w:pPr>
            <w:r w:rsidRPr="00051E00">
              <w:rPr>
                <w:rFonts w:ascii="Times New Roman" w:hAnsiTheme="minorEastAsia" w:cs="Times New Roman"/>
                <w:b/>
                <w:bCs/>
                <w:kern w:val="0"/>
                <w:szCs w:val="21"/>
              </w:rPr>
              <w:t>评分</w:t>
            </w:r>
          </w:p>
        </w:tc>
      </w:tr>
      <w:tr w:rsidR="008E0E79" w:rsidRPr="00051E00" w:rsidTr="008E0E7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0E79" w:rsidRPr="00051E00" w:rsidRDefault="008E0E79" w:rsidP="00051E00">
            <w:pPr>
              <w:widowControl/>
              <w:spacing w:line="340" w:lineRule="exact"/>
              <w:rPr>
                <w:rFonts w:ascii="Times New Roman" w:hAnsi="Times New Roman" w:cs="Times New Roman"/>
                <w:kern w:val="0"/>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0E79" w:rsidRPr="00051E00" w:rsidRDefault="008E0E79" w:rsidP="00051E00">
            <w:pPr>
              <w:widowControl/>
              <w:spacing w:line="340" w:lineRule="exact"/>
              <w:rPr>
                <w:rFonts w:ascii="Times New Roman" w:hAnsi="Times New Roman" w:cs="Times New Roman"/>
                <w:kern w:val="0"/>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0E79" w:rsidRPr="00051E00" w:rsidRDefault="008E0E79" w:rsidP="00051E00">
            <w:pPr>
              <w:widowControl/>
              <w:spacing w:line="340" w:lineRule="exact"/>
              <w:rPr>
                <w:rFonts w:ascii="Times New Roman" w:hAnsi="Times New Roman" w:cs="Times New Roman"/>
                <w:kern w:val="0"/>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0E79" w:rsidRPr="00051E00" w:rsidRDefault="008E0E79" w:rsidP="00051E00">
            <w:pPr>
              <w:widowControl/>
              <w:spacing w:line="340" w:lineRule="exact"/>
              <w:rPr>
                <w:rFonts w:ascii="Times New Roman" w:hAnsi="Times New Roman" w:cs="Times New Roman"/>
                <w:kern w:val="0"/>
                <w:szCs w:val="21"/>
              </w:rPr>
            </w:pPr>
          </w:p>
        </w:tc>
        <w:tc>
          <w:tcPr>
            <w:tcW w:w="206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8E0E79" w:rsidRPr="00051E00" w:rsidRDefault="008E0E79" w:rsidP="00051E00">
            <w:pPr>
              <w:widowControl/>
              <w:spacing w:line="340" w:lineRule="exact"/>
              <w:jc w:val="center"/>
              <w:rPr>
                <w:rFonts w:ascii="Times New Roman" w:hAnsi="Times New Roman" w:cs="Times New Roman"/>
                <w:kern w:val="0"/>
                <w:szCs w:val="21"/>
              </w:rPr>
            </w:pPr>
            <w:r w:rsidRPr="00051E00">
              <w:rPr>
                <w:rFonts w:ascii="Times New Roman" w:hAnsiTheme="minorEastAsia" w:cs="Times New Roman"/>
                <w:b/>
                <w:bCs/>
                <w:kern w:val="0"/>
                <w:szCs w:val="21"/>
              </w:rPr>
              <w:t>参考标准</w:t>
            </w:r>
          </w:p>
        </w:tc>
        <w:tc>
          <w:tcPr>
            <w:tcW w:w="194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8E0E79" w:rsidRPr="00051E00" w:rsidRDefault="008E0E79" w:rsidP="00051E00">
            <w:pPr>
              <w:widowControl/>
              <w:spacing w:line="340" w:lineRule="exact"/>
              <w:jc w:val="center"/>
              <w:rPr>
                <w:rFonts w:ascii="Times New Roman" w:hAnsi="Times New Roman" w:cs="Times New Roman"/>
                <w:kern w:val="0"/>
                <w:szCs w:val="21"/>
              </w:rPr>
            </w:pPr>
            <w:r w:rsidRPr="00051E00">
              <w:rPr>
                <w:rFonts w:ascii="Times New Roman" w:hAnsiTheme="minorEastAsia" w:cs="Times New Roman"/>
                <w:b/>
                <w:bCs/>
                <w:kern w:val="0"/>
                <w:szCs w:val="21"/>
              </w:rPr>
              <w:t>参考标准</w:t>
            </w:r>
          </w:p>
        </w:tc>
        <w:tc>
          <w:tcPr>
            <w:tcW w:w="189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8E0E79" w:rsidRPr="00051E00" w:rsidRDefault="008E0E79" w:rsidP="00051E00">
            <w:pPr>
              <w:widowControl/>
              <w:spacing w:line="340" w:lineRule="exact"/>
              <w:jc w:val="center"/>
              <w:rPr>
                <w:rFonts w:ascii="Times New Roman" w:hAnsi="Times New Roman" w:cs="Times New Roman"/>
                <w:kern w:val="0"/>
                <w:szCs w:val="21"/>
              </w:rPr>
            </w:pPr>
            <w:r w:rsidRPr="00051E00">
              <w:rPr>
                <w:rFonts w:ascii="Times New Roman" w:hAnsiTheme="minorEastAsia" w:cs="Times New Roman"/>
                <w:b/>
                <w:bCs/>
                <w:kern w:val="0"/>
                <w:szCs w:val="21"/>
              </w:rPr>
              <w:t>参考标准</w:t>
            </w:r>
          </w:p>
        </w:tc>
        <w:tc>
          <w:tcPr>
            <w:tcW w:w="196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8E0E79" w:rsidRPr="00051E00" w:rsidRDefault="008E0E79" w:rsidP="00051E00">
            <w:pPr>
              <w:widowControl/>
              <w:spacing w:line="340" w:lineRule="exact"/>
              <w:jc w:val="center"/>
              <w:rPr>
                <w:rFonts w:ascii="Times New Roman" w:hAnsi="Times New Roman" w:cs="Times New Roman"/>
                <w:kern w:val="0"/>
                <w:szCs w:val="21"/>
              </w:rPr>
            </w:pPr>
            <w:r w:rsidRPr="00051E00">
              <w:rPr>
                <w:rFonts w:ascii="Times New Roman" w:hAnsiTheme="minorEastAsia" w:cs="Times New Roman"/>
                <w:b/>
                <w:bCs/>
                <w:kern w:val="0"/>
                <w:szCs w:val="21"/>
              </w:rPr>
              <w:t>参考标准</w:t>
            </w:r>
          </w:p>
        </w:tc>
        <w:tc>
          <w:tcPr>
            <w:tcW w:w="196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8E0E79" w:rsidRPr="00051E00" w:rsidRDefault="008E0E79" w:rsidP="00051E00">
            <w:pPr>
              <w:widowControl/>
              <w:spacing w:line="340" w:lineRule="exact"/>
              <w:jc w:val="center"/>
              <w:rPr>
                <w:rFonts w:ascii="Times New Roman" w:hAnsi="Times New Roman" w:cs="Times New Roman"/>
                <w:kern w:val="0"/>
                <w:szCs w:val="21"/>
              </w:rPr>
            </w:pPr>
            <w:r w:rsidRPr="00051E00">
              <w:rPr>
                <w:rFonts w:ascii="Times New Roman" w:hAnsiTheme="minorEastAsia" w:cs="Times New Roman"/>
                <w:b/>
                <w:bCs/>
                <w:kern w:val="0"/>
                <w:szCs w:val="21"/>
              </w:rPr>
              <w:t>参考标准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0E79" w:rsidRPr="00051E00" w:rsidRDefault="008E0E79" w:rsidP="00051E00">
            <w:pPr>
              <w:widowControl/>
              <w:spacing w:line="340" w:lineRule="exact"/>
              <w:rPr>
                <w:rFonts w:ascii="Times New Roman" w:hAnsi="Times New Roman" w:cs="Times New Roman"/>
                <w:kern w:val="0"/>
                <w:szCs w:val="21"/>
              </w:rPr>
            </w:pPr>
          </w:p>
        </w:tc>
      </w:tr>
      <w:tr w:rsidR="008E0E79" w:rsidRPr="00051E00" w:rsidTr="008E0E79">
        <w:tc>
          <w:tcPr>
            <w:tcW w:w="252" w:type="dxa"/>
            <w:vMerge w:val="restar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8E0E79" w:rsidRPr="00051E00" w:rsidRDefault="008E0E79" w:rsidP="00051E00">
            <w:pPr>
              <w:widowControl/>
              <w:spacing w:line="340" w:lineRule="exact"/>
              <w:jc w:val="both"/>
              <w:rPr>
                <w:rFonts w:ascii="Times New Roman" w:hAnsi="Times New Roman" w:cs="Times New Roman"/>
                <w:kern w:val="0"/>
                <w:szCs w:val="21"/>
              </w:rPr>
            </w:pPr>
            <w:r w:rsidRPr="00051E00">
              <w:rPr>
                <w:rFonts w:ascii="Times New Roman" w:hAnsiTheme="minorEastAsia" w:cs="Times New Roman"/>
                <w:kern w:val="0"/>
                <w:szCs w:val="21"/>
              </w:rPr>
              <w:t>说明书（论文）（占</w:t>
            </w:r>
            <w:r w:rsidRPr="00051E00">
              <w:rPr>
                <w:rFonts w:ascii="Times New Roman" w:hAnsi="Times New Roman" w:cs="Times New Roman"/>
                <w:kern w:val="0"/>
                <w:szCs w:val="21"/>
              </w:rPr>
              <w:t>40%</w:t>
            </w:r>
            <w:r w:rsidRPr="00051E00">
              <w:rPr>
                <w:rFonts w:ascii="Times New Roman" w:hAnsiTheme="minorEastAsia" w:cs="Times New Roman"/>
                <w:kern w:val="0"/>
                <w:szCs w:val="21"/>
              </w:rPr>
              <w:t>）</w:t>
            </w:r>
          </w:p>
        </w:tc>
        <w:tc>
          <w:tcPr>
            <w:tcW w:w="74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8E0E79" w:rsidRPr="00051E00" w:rsidRDefault="008E0E79" w:rsidP="00051E00">
            <w:pPr>
              <w:widowControl/>
              <w:spacing w:line="340" w:lineRule="exact"/>
              <w:jc w:val="center"/>
              <w:rPr>
                <w:rFonts w:ascii="Times New Roman" w:hAnsi="Times New Roman" w:cs="Times New Roman"/>
                <w:kern w:val="0"/>
                <w:szCs w:val="21"/>
              </w:rPr>
            </w:pPr>
            <w:r w:rsidRPr="00051E00">
              <w:rPr>
                <w:rFonts w:ascii="Times New Roman" w:hAnsiTheme="minorEastAsia" w:cs="Times New Roman"/>
                <w:kern w:val="0"/>
                <w:szCs w:val="21"/>
              </w:rPr>
              <w:t>文献查阅及应用</w:t>
            </w:r>
          </w:p>
        </w:tc>
        <w:tc>
          <w:tcPr>
            <w:tcW w:w="50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8E0E79" w:rsidRPr="00051E00" w:rsidRDefault="008E0E79" w:rsidP="00051E00">
            <w:pPr>
              <w:widowControl/>
              <w:spacing w:line="340" w:lineRule="exact"/>
              <w:jc w:val="center"/>
              <w:rPr>
                <w:rFonts w:ascii="Times New Roman" w:hAnsi="Times New Roman" w:cs="Times New Roman"/>
                <w:kern w:val="0"/>
                <w:szCs w:val="21"/>
              </w:rPr>
            </w:pPr>
            <w:r w:rsidRPr="00051E00">
              <w:rPr>
                <w:rFonts w:ascii="Times New Roman" w:hAnsi="Times New Roman" w:cs="Times New Roman"/>
                <w:kern w:val="0"/>
                <w:szCs w:val="21"/>
              </w:rPr>
              <w:t>0.2</w:t>
            </w:r>
          </w:p>
        </w:tc>
        <w:tc>
          <w:tcPr>
            <w:tcW w:w="384" w:type="dxa"/>
            <w:vMerge w:val="restar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8E0E79" w:rsidRPr="00051E00" w:rsidRDefault="008E0E79" w:rsidP="00051E00">
            <w:pPr>
              <w:widowControl/>
              <w:spacing w:line="340" w:lineRule="exact"/>
              <w:jc w:val="center"/>
              <w:rPr>
                <w:rFonts w:ascii="Times New Roman" w:hAnsi="Times New Roman" w:cs="Times New Roman"/>
                <w:kern w:val="0"/>
                <w:szCs w:val="21"/>
              </w:rPr>
            </w:pPr>
            <w:r w:rsidRPr="00051E00">
              <w:rPr>
                <w:rFonts w:ascii="Times New Roman" w:hAnsi="Times New Roman" w:cs="Times New Roman"/>
                <w:kern w:val="0"/>
                <w:szCs w:val="21"/>
              </w:rPr>
              <w:t>100</w:t>
            </w:r>
          </w:p>
        </w:tc>
        <w:tc>
          <w:tcPr>
            <w:tcW w:w="206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8E0E79" w:rsidRPr="00051E00" w:rsidRDefault="008E0E79" w:rsidP="00051E00">
            <w:pPr>
              <w:widowControl/>
              <w:spacing w:line="340" w:lineRule="exact"/>
              <w:jc w:val="both"/>
              <w:rPr>
                <w:rFonts w:ascii="Times New Roman" w:hAnsi="Times New Roman" w:cs="Times New Roman"/>
                <w:kern w:val="0"/>
                <w:szCs w:val="21"/>
              </w:rPr>
            </w:pPr>
            <w:r w:rsidRPr="00051E00">
              <w:rPr>
                <w:rFonts w:ascii="Times New Roman" w:hAnsiTheme="minorEastAsia" w:cs="Times New Roman"/>
                <w:kern w:val="0"/>
                <w:szCs w:val="21"/>
              </w:rPr>
              <w:t>阅读指导教师指定的参考资料、文献，较好地理解课题任务并提出合理的实施方案。</w:t>
            </w:r>
          </w:p>
        </w:tc>
        <w:tc>
          <w:tcPr>
            <w:tcW w:w="194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8E0E79" w:rsidRPr="00051E00" w:rsidRDefault="008E0E79" w:rsidP="00051E00">
            <w:pPr>
              <w:widowControl/>
              <w:spacing w:line="340" w:lineRule="exact"/>
              <w:jc w:val="both"/>
              <w:rPr>
                <w:rFonts w:ascii="Times New Roman" w:hAnsi="Times New Roman" w:cs="Times New Roman"/>
                <w:kern w:val="0"/>
                <w:szCs w:val="21"/>
              </w:rPr>
            </w:pPr>
            <w:r w:rsidRPr="00051E00">
              <w:rPr>
                <w:rFonts w:ascii="Times New Roman" w:hAnsiTheme="minorEastAsia" w:cs="Times New Roman"/>
                <w:kern w:val="0"/>
                <w:szCs w:val="21"/>
              </w:rPr>
              <w:t>阅读教师指定的参考资料、文献，并提出较合理的实施方案。</w:t>
            </w:r>
          </w:p>
        </w:tc>
        <w:tc>
          <w:tcPr>
            <w:tcW w:w="189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8E0E79" w:rsidRPr="00051E00" w:rsidRDefault="008E0E79" w:rsidP="00051E00">
            <w:pPr>
              <w:widowControl/>
              <w:spacing w:line="340" w:lineRule="exact"/>
              <w:jc w:val="both"/>
              <w:rPr>
                <w:rFonts w:ascii="Times New Roman" w:hAnsi="Times New Roman" w:cs="Times New Roman"/>
                <w:kern w:val="0"/>
                <w:szCs w:val="21"/>
              </w:rPr>
            </w:pPr>
            <w:r w:rsidRPr="00051E00">
              <w:rPr>
                <w:rFonts w:ascii="Times New Roman" w:hAnsiTheme="minorEastAsia" w:cs="Times New Roman"/>
                <w:kern w:val="0"/>
                <w:szCs w:val="21"/>
              </w:rPr>
              <w:t>阅读教师指定的参考资料、文献，有基本合理的实施方案。</w:t>
            </w:r>
          </w:p>
        </w:tc>
        <w:tc>
          <w:tcPr>
            <w:tcW w:w="196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8E0E79" w:rsidRPr="00051E00" w:rsidRDefault="008E0E79" w:rsidP="00051E00">
            <w:pPr>
              <w:widowControl/>
              <w:spacing w:line="340" w:lineRule="exact"/>
              <w:jc w:val="both"/>
              <w:rPr>
                <w:rFonts w:ascii="Times New Roman" w:hAnsi="Times New Roman" w:cs="Times New Roman"/>
                <w:kern w:val="0"/>
                <w:szCs w:val="21"/>
              </w:rPr>
            </w:pPr>
            <w:r w:rsidRPr="00051E00">
              <w:rPr>
                <w:rFonts w:ascii="Times New Roman" w:hAnsiTheme="minorEastAsia" w:cs="Times New Roman"/>
                <w:kern w:val="0"/>
                <w:szCs w:val="21"/>
              </w:rPr>
              <w:t>阅读教师指定的参考资料，有实施方案。</w:t>
            </w:r>
          </w:p>
        </w:tc>
        <w:tc>
          <w:tcPr>
            <w:tcW w:w="196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8E0E79" w:rsidRPr="00051E00" w:rsidRDefault="008E0E79" w:rsidP="00051E00">
            <w:pPr>
              <w:widowControl/>
              <w:spacing w:line="340" w:lineRule="exact"/>
              <w:jc w:val="both"/>
              <w:rPr>
                <w:rFonts w:ascii="Times New Roman" w:hAnsi="Times New Roman" w:cs="Times New Roman"/>
                <w:kern w:val="0"/>
                <w:szCs w:val="21"/>
              </w:rPr>
            </w:pPr>
            <w:r w:rsidRPr="00051E00">
              <w:rPr>
                <w:rFonts w:ascii="Times New Roman" w:hAnsiTheme="minorEastAsia" w:cs="Times New Roman"/>
                <w:kern w:val="0"/>
                <w:szCs w:val="21"/>
              </w:rPr>
              <w:t>未完成教师指定的参考资料及文献阅读任务，实施方案不合理。</w:t>
            </w:r>
          </w:p>
        </w:tc>
        <w:tc>
          <w:tcPr>
            <w:tcW w:w="38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8E0E79" w:rsidRPr="00051E00" w:rsidRDefault="008E0E79" w:rsidP="00051E00">
            <w:pPr>
              <w:widowControl/>
              <w:spacing w:line="340" w:lineRule="exact"/>
              <w:jc w:val="both"/>
              <w:rPr>
                <w:rFonts w:ascii="Times New Roman" w:hAnsi="Times New Roman" w:cs="Times New Roman"/>
                <w:kern w:val="0"/>
                <w:szCs w:val="21"/>
              </w:rPr>
            </w:pPr>
            <w:r w:rsidRPr="00051E00">
              <w:rPr>
                <w:rFonts w:ascii="Times New Roman" w:hAnsi="Times New Roman" w:cs="Times New Roman"/>
                <w:kern w:val="0"/>
                <w:szCs w:val="21"/>
              </w:rPr>
              <w:t> </w:t>
            </w:r>
          </w:p>
        </w:tc>
      </w:tr>
      <w:tr w:rsidR="008E0E79" w:rsidRPr="00051E00" w:rsidTr="008E0E7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0E79" w:rsidRPr="00051E00" w:rsidRDefault="008E0E79" w:rsidP="00051E00">
            <w:pPr>
              <w:widowControl/>
              <w:spacing w:line="340" w:lineRule="exact"/>
              <w:rPr>
                <w:rFonts w:ascii="Times New Roman" w:hAnsi="Times New Roman" w:cs="Times New Roman"/>
                <w:kern w:val="0"/>
                <w:szCs w:val="21"/>
              </w:rPr>
            </w:pPr>
          </w:p>
        </w:tc>
        <w:tc>
          <w:tcPr>
            <w:tcW w:w="744" w:type="dxa"/>
            <w:vMerge w:val="restar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8E0E79" w:rsidRPr="00051E00" w:rsidRDefault="008E0E79" w:rsidP="00051E00">
            <w:pPr>
              <w:widowControl/>
              <w:spacing w:line="340" w:lineRule="exact"/>
              <w:jc w:val="center"/>
              <w:rPr>
                <w:rFonts w:ascii="Times New Roman" w:hAnsi="Times New Roman" w:cs="Times New Roman"/>
                <w:kern w:val="0"/>
                <w:szCs w:val="21"/>
              </w:rPr>
            </w:pPr>
            <w:r w:rsidRPr="00051E00">
              <w:rPr>
                <w:rFonts w:ascii="Times New Roman" w:hAnsiTheme="minorEastAsia" w:cs="Times New Roman"/>
                <w:kern w:val="0"/>
                <w:szCs w:val="21"/>
              </w:rPr>
              <w:t>水平与</w:t>
            </w:r>
          </w:p>
          <w:p w:rsidR="008E0E79" w:rsidRPr="00051E00" w:rsidRDefault="008E0E79" w:rsidP="00051E00">
            <w:pPr>
              <w:widowControl/>
              <w:spacing w:line="340" w:lineRule="exact"/>
              <w:jc w:val="center"/>
              <w:rPr>
                <w:rFonts w:ascii="Times New Roman" w:hAnsi="Times New Roman" w:cs="Times New Roman"/>
                <w:kern w:val="0"/>
                <w:szCs w:val="21"/>
              </w:rPr>
            </w:pPr>
            <w:r w:rsidRPr="00051E00">
              <w:rPr>
                <w:rFonts w:ascii="Times New Roman" w:hAnsiTheme="minorEastAsia" w:cs="Times New Roman"/>
                <w:kern w:val="0"/>
                <w:szCs w:val="21"/>
              </w:rPr>
              <w:t>能力</w:t>
            </w:r>
          </w:p>
        </w:tc>
        <w:tc>
          <w:tcPr>
            <w:tcW w:w="504" w:type="dxa"/>
            <w:vMerge w:val="restar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8E0E79" w:rsidRPr="00051E00" w:rsidRDefault="008E0E79" w:rsidP="00051E00">
            <w:pPr>
              <w:widowControl/>
              <w:spacing w:line="340" w:lineRule="exact"/>
              <w:jc w:val="center"/>
              <w:rPr>
                <w:rFonts w:ascii="Times New Roman" w:hAnsi="Times New Roman" w:cs="Times New Roman"/>
                <w:kern w:val="0"/>
                <w:szCs w:val="21"/>
              </w:rPr>
            </w:pPr>
            <w:r w:rsidRPr="00051E00">
              <w:rPr>
                <w:rFonts w:ascii="Times New Roman" w:hAnsi="Times New Roman" w:cs="Times New Roman"/>
                <w:kern w:val="0"/>
                <w:szCs w:val="21"/>
              </w:rPr>
              <w:t>0.25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0E79" w:rsidRPr="00051E00" w:rsidRDefault="008E0E79" w:rsidP="00051E00">
            <w:pPr>
              <w:widowControl/>
              <w:spacing w:line="340" w:lineRule="exact"/>
              <w:rPr>
                <w:rFonts w:ascii="Times New Roman" w:hAnsi="Times New Roman" w:cs="Times New Roman"/>
                <w:kern w:val="0"/>
                <w:szCs w:val="21"/>
              </w:rPr>
            </w:pPr>
          </w:p>
        </w:tc>
        <w:tc>
          <w:tcPr>
            <w:tcW w:w="2064" w:type="dxa"/>
            <w:vMerge w:val="restar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8E0E79" w:rsidRPr="00051E00" w:rsidRDefault="008E0E79" w:rsidP="00051E00">
            <w:pPr>
              <w:widowControl/>
              <w:spacing w:line="340" w:lineRule="exact"/>
              <w:jc w:val="both"/>
              <w:rPr>
                <w:rFonts w:ascii="Times New Roman" w:hAnsi="Times New Roman" w:cs="Times New Roman"/>
                <w:kern w:val="0"/>
                <w:szCs w:val="21"/>
              </w:rPr>
            </w:pPr>
            <w:r w:rsidRPr="00051E00">
              <w:rPr>
                <w:rFonts w:ascii="Times New Roman" w:hAnsiTheme="minorEastAsia" w:cs="Times New Roman"/>
                <w:kern w:val="0"/>
                <w:szCs w:val="21"/>
              </w:rPr>
              <w:t>设计合理、理论分析与计算正确，实验数据准确可靠，有较强的实际动手能力、逻辑推导能力和计算机应用能力。</w:t>
            </w:r>
          </w:p>
        </w:tc>
        <w:tc>
          <w:tcPr>
            <w:tcW w:w="1944" w:type="dxa"/>
            <w:vMerge w:val="restar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8E0E79" w:rsidRPr="00051E00" w:rsidRDefault="008E0E79" w:rsidP="00051E00">
            <w:pPr>
              <w:widowControl/>
              <w:spacing w:line="340" w:lineRule="exact"/>
              <w:jc w:val="both"/>
              <w:rPr>
                <w:rFonts w:ascii="Times New Roman" w:hAnsi="Times New Roman" w:cs="Times New Roman"/>
                <w:kern w:val="0"/>
                <w:szCs w:val="21"/>
              </w:rPr>
            </w:pPr>
            <w:r w:rsidRPr="00051E00">
              <w:rPr>
                <w:rFonts w:ascii="Times New Roman" w:hAnsiTheme="minorEastAsia" w:cs="Times New Roman"/>
                <w:kern w:val="0"/>
                <w:szCs w:val="21"/>
              </w:rPr>
              <w:t>设计比较合理、理论分析与计算正确、实验数据比较准确，有一定的实际动手能力、逻辑推导能力和计算机应用能力。</w:t>
            </w:r>
          </w:p>
        </w:tc>
        <w:tc>
          <w:tcPr>
            <w:tcW w:w="1896" w:type="dxa"/>
            <w:vMerge w:val="restar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8E0E79" w:rsidRPr="00051E00" w:rsidRDefault="008E0E79" w:rsidP="00051E00">
            <w:pPr>
              <w:widowControl/>
              <w:spacing w:line="340" w:lineRule="exact"/>
              <w:jc w:val="both"/>
              <w:rPr>
                <w:rFonts w:ascii="Times New Roman" w:hAnsi="Times New Roman" w:cs="Times New Roman"/>
                <w:kern w:val="0"/>
                <w:szCs w:val="21"/>
              </w:rPr>
            </w:pPr>
            <w:r w:rsidRPr="00051E00">
              <w:rPr>
                <w:rFonts w:ascii="Times New Roman" w:hAnsiTheme="minorEastAsia" w:cs="Times New Roman"/>
                <w:kern w:val="0"/>
                <w:szCs w:val="21"/>
              </w:rPr>
              <w:t>设计比较合理，理论分析与计算基本正确，实验数据基本准确，实际动手能力、逻辑推导能力和计算机应用能力尚可。</w:t>
            </w:r>
          </w:p>
        </w:tc>
        <w:tc>
          <w:tcPr>
            <w:tcW w:w="1968" w:type="dxa"/>
            <w:vMerge w:val="restar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8E0E79" w:rsidRPr="00051E00" w:rsidRDefault="008E0E79" w:rsidP="00051E00">
            <w:pPr>
              <w:widowControl/>
              <w:spacing w:line="340" w:lineRule="exact"/>
              <w:jc w:val="both"/>
              <w:rPr>
                <w:rFonts w:ascii="Times New Roman" w:hAnsi="Times New Roman" w:cs="Times New Roman"/>
                <w:kern w:val="0"/>
                <w:szCs w:val="21"/>
              </w:rPr>
            </w:pPr>
            <w:r w:rsidRPr="00051E00">
              <w:rPr>
                <w:rFonts w:ascii="Times New Roman" w:hAnsiTheme="minorEastAsia" w:cs="Times New Roman"/>
                <w:kern w:val="0"/>
                <w:szCs w:val="21"/>
              </w:rPr>
              <w:t>设计基本合理，理论分析与计算无差错。</w:t>
            </w:r>
          </w:p>
        </w:tc>
        <w:tc>
          <w:tcPr>
            <w:tcW w:w="1968" w:type="dxa"/>
            <w:vMerge w:val="restar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8E0E79" w:rsidRPr="00051E00" w:rsidRDefault="008E0E79" w:rsidP="00051E00">
            <w:pPr>
              <w:widowControl/>
              <w:spacing w:line="340" w:lineRule="exact"/>
              <w:jc w:val="both"/>
              <w:rPr>
                <w:rFonts w:ascii="Times New Roman" w:hAnsi="Times New Roman" w:cs="Times New Roman"/>
                <w:kern w:val="0"/>
                <w:szCs w:val="21"/>
              </w:rPr>
            </w:pPr>
            <w:r w:rsidRPr="00051E00">
              <w:rPr>
                <w:rFonts w:ascii="Times New Roman" w:hAnsiTheme="minorEastAsia" w:cs="Times New Roman"/>
                <w:kern w:val="0"/>
                <w:szCs w:val="21"/>
              </w:rPr>
              <w:t>设计不合理，理论分析与计算有原则错误，实验数据不可靠，实际动手能力差。</w:t>
            </w:r>
          </w:p>
        </w:tc>
        <w:tc>
          <w:tcPr>
            <w:tcW w:w="38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8E0E79" w:rsidRPr="00051E00" w:rsidRDefault="008E0E79" w:rsidP="00051E00">
            <w:pPr>
              <w:widowControl/>
              <w:spacing w:line="340" w:lineRule="exact"/>
              <w:jc w:val="both"/>
              <w:rPr>
                <w:rFonts w:ascii="Times New Roman" w:hAnsi="Times New Roman" w:cs="Times New Roman"/>
                <w:kern w:val="0"/>
                <w:szCs w:val="21"/>
              </w:rPr>
            </w:pPr>
            <w:r w:rsidRPr="00051E00">
              <w:rPr>
                <w:rFonts w:ascii="Times New Roman" w:hAnsi="Times New Roman" w:cs="Times New Roman"/>
                <w:kern w:val="0"/>
                <w:szCs w:val="21"/>
              </w:rPr>
              <w:t> </w:t>
            </w:r>
          </w:p>
        </w:tc>
      </w:tr>
      <w:tr w:rsidR="008E0E79" w:rsidRPr="00051E00" w:rsidTr="008E0E7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0E79" w:rsidRPr="00051E00" w:rsidRDefault="008E0E79" w:rsidP="00051E00">
            <w:pPr>
              <w:widowControl/>
              <w:spacing w:line="340" w:lineRule="exact"/>
              <w:rPr>
                <w:rFonts w:ascii="Times New Roman" w:hAnsi="Times New Roman" w:cs="Times New Roman"/>
                <w:kern w:val="0"/>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0E79" w:rsidRPr="00051E00" w:rsidRDefault="008E0E79" w:rsidP="00051E00">
            <w:pPr>
              <w:widowControl/>
              <w:spacing w:line="340" w:lineRule="exact"/>
              <w:rPr>
                <w:rFonts w:ascii="Times New Roman" w:hAnsi="Times New Roman" w:cs="Times New Roman"/>
                <w:kern w:val="0"/>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0E79" w:rsidRPr="00051E00" w:rsidRDefault="008E0E79" w:rsidP="00051E00">
            <w:pPr>
              <w:widowControl/>
              <w:spacing w:line="340" w:lineRule="exact"/>
              <w:rPr>
                <w:rFonts w:ascii="Times New Roman" w:hAnsi="Times New Roman" w:cs="Times New Roman"/>
                <w:kern w:val="0"/>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0E79" w:rsidRPr="00051E00" w:rsidRDefault="008E0E79" w:rsidP="00051E00">
            <w:pPr>
              <w:widowControl/>
              <w:spacing w:line="340" w:lineRule="exact"/>
              <w:rPr>
                <w:rFonts w:ascii="Times New Roman" w:hAnsi="Times New Roman" w:cs="Times New Roman"/>
                <w:kern w:val="0"/>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0E79" w:rsidRPr="00051E00" w:rsidRDefault="008E0E79" w:rsidP="00051E00">
            <w:pPr>
              <w:widowControl/>
              <w:spacing w:line="340" w:lineRule="exact"/>
              <w:rPr>
                <w:rFonts w:ascii="Times New Roman" w:hAnsi="Times New Roman" w:cs="Times New Roman"/>
                <w:kern w:val="0"/>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0E79" w:rsidRPr="00051E00" w:rsidRDefault="008E0E79" w:rsidP="00051E00">
            <w:pPr>
              <w:widowControl/>
              <w:spacing w:line="340" w:lineRule="exact"/>
              <w:rPr>
                <w:rFonts w:ascii="Times New Roman" w:hAnsi="Times New Roman" w:cs="Times New Roman"/>
                <w:kern w:val="0"/>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0E79" w:rsidRPr="00051E00" w:rsidRDefault="008E0E79" w:rsidP="00051E00">
            <w:pPr>
              <w:widowControl/>
              <w:spacing w:line="340" w:lineRule="exact"/>
              <w:rPr>
                <w:rFonts w:ascii="Times New Roman" w:hAnsi="Times New Roman" w:cs="Times New Roman"/>
                <w:kern w:val="0"/>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0E79" w:rsidRPr="00051E00" w:rsidRDefault="008E0E79" w:rsidP="00051E00">
            <w:pPr>
              <w:widowControl/>
              <w:spacing w:line="340" w:lineRule="exact"/>
              <w:rPr>
                <w:rFonts w:ascii="Times New Roman" w:hAnsi="Times New Roman" w:cs="Times New Roman"/>
                <w:kern w:val="0"/>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0E79" w:rsidRPr="00051E00" w:rsidRDefault="008E0E79" w:rsidP="00051E00">
            <w:pPr>
              <w:widowControl/>
              <w:spacing w:line="340" w:lineRule="exact"/>
              <w:rPr>
                <w:rFonts w:ascii="Times New Roman" w:hAnsi="Times New Roman" w:cs="Times New Roman"/>
                <w:kern w:val="0"/>
                <w:szCs w:val="21"/>
              </w:rPr>
            </w:pPr>
          </w:p>
        </w:tc>
        <w:tc>
          <w:tcPr>
            <w:tcW w:w="38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8E0E79" w:rsidRPr="00051E00" w:rsidRDefault="008E0E79" w:rsidP="00051E00">
            <w:pPr>
              <w:widowControl/>
              <w:spacing w:line="340" w:lineRule="exact"/>
              <w:jc w:val="both"/>
              <w:rPr>
                <w:rFonts w:ascii="Times New Roman" w:hAnsi="Times New Roman" w:cs="Times New Roman"/>
                <w:kern w:val="0"/>
                <w:szCs w:val="21"/>
              </w:rPr>
            </w:pPr>
            <w:r w:rsidRPr="00051E00">
              <w:rPr>
                <w:rFonts w:ascii="Times New Roman" w:hAnsi="Times New Roman" w:cs="Times New Roman"/>
                <w:kern w:val="0"/>
                <w:szCs w:val="21"/>
              </w:rPr>
              <w:t> </w:t>
            </w:r>
          </w:p>
        </w:tc>
      </w:tr>
      <w:tr w:rsidR="008E0E79" w:rsidRPr="00051E00" w:rsidTr="008E0E79">
        <w:trPr>
          <w:trHeight w:val="158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0E79" w:rsidRPr="00051E00" w:rsidRDefault="008E0E79" w:rsidP="00051E00">
            <w:pPr>
              <w:widowControl/>
              <w:spacing w:line="340" w:lineRule="exact"/>
              <w:rPr>
                <w:rFonts w:ascii="Times New Roman" w:hAnsi="Times New Roman" w:cs="Times New Roman"/>
                <w:kern w:val="0"/>
                <w:szCs w:val="21"/>
              </w:rPr>
            </w:pPr>
          </w:p>
        </w:tc>
        <w:tc>
          <w:tcPr>
            <w:tcW w:w="74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8E0E79" w:rsidRPr="00051E00" w:rsidRDefault="008E0E79" w:rsidP="00051E00">
            <w:pPr>
              <w:widowControl/>
              <w:spacing w:line="340" w:lineRule="exact"/>
              <w:jc w:val="both"/>
              <w:rPr>
                <w:rFonts w:ascii="Times New Roman" w:hAnsi="Times New Roman" w:cs="Times New Roman"/>
                <w:kern w:val="0"/>
                <w:szCs w:val="21"/>
              </w:rPr>
            </w:pPr>
            <w:r w:rsidRPr="00051E00">
              <w:rPr>
                <w:rFonts w:ascii="Times New Roman" w:hAnsiTheme="minorEastAsia" w:cs="Times New Roman"/>
                <w:kern w:val="0"/>
                <w:szCs w:val="21"/>
              </w:rPr>
              <w:t>综合应用基础理论与专业知识能力</w:t>
            </w:r>
          </w:p>
        </w:tc>
        <w:tc>
          <w:tcPr>
            <w:tcW w:w="50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8E0E79" w:rsidRPr="00051E00" w:rsidRDefault="008E0E79" w:rsidP="00051E00">
            <w:pPr>
              <w:widowControl/>
              <w:spacing w:line="340" w:lineRule="exact"/>
              <w:jc w:val="center"/>
              <w:rPr>
                <w:rFonts w:ascii="Times New Roman" w:hAnsi="Times New Roman" w:cs="Times New Roman"/>
                <w:kern w:val="0"/>
                <w:szCs w:val="21"/>
              </w:rPr>
            </w:pPr>
            <w:r w:rsidRPr="00051E00">
              <w:rPr>
                <w:rFonts w:ascii="Times New Roman" w:hAnsi="Times New Roman" w:cs="Times New Roman"/>
                <w:kern w:val="0"/>
                <w:szCs w:val="21"/>
              </w:rPr>
              <w:t>0.25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0E79" w:rsidRPr="00051E00" w:rsidRDefault="008E0E79" w:rsidP="00051E00">
            <w:pPr>
              <w:widowControl/>
              <w:spacing w:line="340" w:lineRule="exact"/>
              <w:rPr>
                <w:rFonts w:ascii="Times New Roman" w:hAnsi="Times New Roman" w:cs="Times New Roman"/>
                <w:kern w:val="0"/>
                <w:szCs w:val="21"/>
              </w:rPr>
            </w:pPr>
          </w:p>
        </w:tc>
        <w:tc>
          <w:tcPr>
            <w:tcW w:w="206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8E0E79" w:rsidRPr="00051E00" w:rsidRDefault="008E0E79" w:rsidP="00051E00">
            <w:pPr>
              <w:widowControl/>
              <w:spacing w:line="340" w:lineRule="exact"/>
              <w:jc w:val="both"/>
              <w:rPr>
                <w:rFonts w:ascii="Times New Roman" w:hAnsi="Times New Roman" w:cs="Times New Roman"/>
                <w:kern w:val="0"/>
                <w:szCs w:val="21"/>
              </w:rPr>
            </w:pPr>
            <w:r w:rsidRPr="00051E00">
              <w:rPr>
                <w:rFonts w:ascii="Times New Roman" w:hAnsiTheme="minorEastAsia" w:cs="Times New Roman"/>
                <w:kern w:val="0"/>
                <w:szCs w:val="21"/>
              </w:rPr>
              <w:t>对课题能深刻分析或有独到之处，成果突出，反映出作者很好地掌握了有关基础理论与专业知识。</w:t>
            </w:r>
          </w:p>
        </w:tc>
        <w:tc>
          <w:tcPr>
            <w:tcW w:w="194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8E0E79" w:rsidRPr="00051E00" w:rsidRDefault="008E0E79" w:rsidP="00051E00">
            <w:pPr>
              <w:widowControl/>
              <w:spacing w:line="340" w:lineRule="exact"/>
              <w:jc w:val="both"/>
              <w:rPr>
                <w:rFonts w:ascii="Times New Roman" w:hAnsi="Times New Roman" w:cs="Times New Roman"/>
                <w:kern w:val="0"/>
                <w:szCs w:val="21"/>
              </w:rPr>
            </w:pPr>
            <w:r w:rsidRPr="00051E00">
              <w:rPr>
                <w:rFonts w:ascii="Times New Roman" w:hAnsiTheme="minorEastAsia" w:cs="Times New Roman"/>
                <w:kern w:val="0"/>
                <w:szCs w:val="21"/>
              </w:rPr>
              <w:t>对课题能正确分析或有新见解，成果比较突出，反映出作者较好地掌握了有关基础理论与专业知识。</w:t>
            </w:r>
          </w:p>
        </w:tc>
        <w:tc>
          <w:tcPr>
            <w:tcW w:w="189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8E0E79" w:rsidRPr="00051E00" w:rsidRDefault="008E0E79" w:rsidP="00051E00">
            <w:pPr>
              <w:widowControl/>
              <w:spacing w:line="340" w:lineRule="exact"/>
              <w:jc w:val="both"/>
              <w:rPr>
                <w:rFonts w:ascii="Times New Roman" w:hAnsi="Times New Roman" w:cs="Times New Roman"/>
                <w:kern w:val="0"/>
                <w:szCs w:val="21"/>
              </w:rPr>
            </w:pPr>
            <w:r w:rsidRPr="00051E00">
              <w:rPr>
                <w:rFonts w:ascii="Times New Roman" w:hAnsiTheme="minorEastAsia" w:cs="Times New Roman"/>
                <w:kern w:val="0"/>
                <w:szCs w:val="21"/>
              </w:rPr>
              <w:t>对课题能提出自己的见解，成果有一定意义，反映出作者基本掌握了有关基础与专业知识。</w:t>
            </w:r>
          </w:p>
        </w:tc>
        <w:tc>
          <w:tcPr>
            <w:tcW w:w="196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8E0E79" w:rsidRPr="00051E00" w:rsidRDefault="008E0E79" w:rsidP="00051E00">
            <w:pPr>
              <w:widowControl/>
              <w:spacing w:line="340" w:lineRule="exact"/>
              <w:jc w:val="both"/>
              <w:rPr>
                <w:rFonts w:ascii="Times New Roman" w:hAnsi="Times New Roman" w:cs="Times New Roman"/>
                <w:kern w:val="0"/>
                <w:szCs w:val="21"/>
              </w:rPr>
            </w:pPr>
            <w:r w:rsidRPr="00051E00">
              <w:rPr>
                <w:rFonts w:ascii="Times New Roman" w:hAnsiTheme="minorEastAsia" w:cs="Times New Roman"/>
                <w:kern w:val="0"/>
                <w:szCs w:val="21"/>
              </w:rPr>
              <w:t>对课题部分相关内容提出个人见解，并得出结论，作者对基础理论和专业知识基本掌握。</w:t>
            </w:r>
          </w:p>
        </w:tc>
        <w:tc>
          <w:tcPr>
            <w:tcW w:w="196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8E0E79" w:rsidRPr="00051E00" w:rsidRDefault="008E0E79" w:rsidP="00051E00">
            <w:pPr>
              <w:widowControl/>
              <w:spacing w:line="340" w:lineRule="exact"/>
              <w:jc w:val="both"/>
              <w:rPr>
                <w:rFonts w:ascii="Times New Roman" w:hAnsi="Times New Roman" w:cs="Times New Roman"/>
                <w:kern w:val="0"/>
                <w:szCs w:val="21"/>
              </w:rPr>
            </w:pPr>
            <w:r w:rsidRPr="00051E00">
              <w:rPr>
                <w:rFonts w:ascii="Times New Roman" w:hAnsiTheme="minorEastAsia" w:cs="Times New Roman"/>
                <w:kern w:val="0"/>
                <w:szCs w:val="21"/>
              </w:rPr>
              <w:t>缺乏研究能力，未取得任何成果，反映出作者基础理论和专业知识很不扎实。</w:t>
            </w:r>
          </w:p>
        </w:tc>
        <w:tc>
          <w:tcPr>
            <w:tcW w:w="38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8E0E79" w:rsidRPr="00051E00" w:rsidRDefault="008E0E79" w:rsidP="00051E00">
            <w:pPr>
              <w:widowControl/>
              <w:spacing w:line="340" w:lineRule="exact"/>
              <w:jc w:val="both"/>
              <w:rPr>
                <w:rFonts w:ascii="Times New Roman" w:hAnsi="Times New Roman" w:cs="Times New Roman"/>
                <w:kern w:val="0"/>
                <w:szCs w:val="21"/>
              </w:rPr>
            </w:pPr>
            <w:r w:rsidRPr="00051E00">
              <w:rPr>
                <w:rFonts w:ascii="Times New Roman" w:hAnsi="Times New Roman" w:cs="Times New Roman"/>
                <w:kern w:val="0"/>
                <w:szCs w:val="21"/>
              </w:rPr>
              <w:t> </w:t>
            </w:r>
          </w:p>
        </w:tc>
      </w:tr>
      <w:tr w:rsidR="008E0E79" w:rsidRPr="00051E00" w:rsidTr="008E0E7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0E79" w:rsidRPr="00051E00" w:rsidRDefault="008E0E79" w:rsidP="00051E00">
            <w:pPr>
              <w:widowControl/>
              <w:spacing w:line="340" w:lineRule="exact"/>
              <w:rPr>
                <w:rFonts w:ascii="Times New Roman" w:hAnsi="Times New Roman" w:cs="Times New Roman"/>
                <w:kern w:val="0"/>
                <w:szCs w:val="21"/>
              </w:rPr>
            </w:pPr>
          </w:p>
        </w:tc>
        <w:tc>
          <w:tcPr>
            <w:tcW w:w="74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8E0E79" w:rsidRPr="00051E00" w:rsidRDefault="008E0E79" w:rsidP="00051E00">
            <w:pPr>
              <w:widowControl/>
              <w:spacing w:line="340" w:lineRule="exact"/>
              <w:jc w:val="both"/>
              <w:rPr>
                <w:rFonts w:ascii="Times New Roman" w:hAnsi="Times New Roman" w:cs="Times New Roman"/>
                <w:kern w:val="0"/>
                <w:szCs w:val="21"/>
              </w:rPr>
            </w:pPr>
            <w:r w:rsidRPr="00051E00">
              <w:rPr>
                <w:rFonts w:ascii="Times New Roman" w:hAnsiTheme="minorEastAsia" w:cs="Times New Roman"/>
                <w:kern w:val="0"/>
                <w:szCs w:val="21"/>
              </w:rPr>
              <w:t>文字表达</w:t>
            </w:r>
            <w:r w:rsidRPr="00051E00">
              <w:rPr>
                <w:rFonts w:ascii="Times New Roman" w:hAnsiTheme="minorEastAsia" w:cs="Times New Roman"/>
                <w:kern w:val="0"/>
                <w:szCs w:val="21"/>
              </w:rPr>
              <w:lastRenderedPageBreak/>
              <w:t>与规范</w:t>
            </w:r>
          </w:p>
        </w:tc>
        <w:tc>
          <w:tcPr>
            <w:tcW w:w="50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8E0E79" w:rsidRPr="00051E00" w:rsidRDefault="008E0E79" w:rsidP="00051E00">
            <w:pPr>
              <w:widowControl/>
              <w:spacing w:line="340" w:lineRule="exact"/>
              <w:jc w:val="center"/>
              <w:rPr>
                <w:rFonts w:ascii="Times New Roman" w:hAnsi="Times New Roman" w:cs="Times New Roman"/>
                <w:kern w:val="0"/>
                <w:szCs w:val="21"/>
              </w:rPr>
            </w:pPr>
            <w:r w:rsidRPr="00051E00">
              <w:rPr>
                <w:rFonts w:ascii="Times New Roman" w:hAnsi="Times New Roman" w:cs="Times New Roman"/>
                <w:kern w:val="0"/>
                <w:szCs w:val="21"/>
              </w:rPr>
              <w:lastRenderedPageBreak/>
              <w:t>0.1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0E79" w:rsidRPr="00051E00" w:rsidRDefault="008E0E79" w:rsidP="00051E00">
            <w:pPr>
              <w:widowControl/>
              <w:spacing w:line="340" w:lineRule="exact"/>
              <w:rPr>
                <w:rFonts w:ascii="Times New Roman" w:hAnsi="Times New Roman" w:cs="Times New Roman"/>
                <w:kern w:val="0"/>
                <w:szCs w:val="21"/>
              </w:rPr>
            </w:pPr>
          </w:p>
        </w:tc>
        <w:tc>
          <w:tcPr>
            <w:tcW w:w="206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8E0E79" w:rsidRPr="00051E00" w:rsidRDefault="008E0E79" w:rsidP="00051E00">
            <w:pPr>
              <w:widowControl/>
              <w:spacing w:line="340" w:lineRule="exact"/>
              <w:jc w:val="both"/>
              <w:rPr>
                <w:rFonts w:ascii="Times New Roman" w:hAnsi="Times New Roman" w:cs="Times New Roman"/>
                <w:kern w:val="0"/>
                <w:szCs w:val="21"/>
              </w:rPr>
            </w:pPr>
            <w:r w:rsidRPr="00051E00">
              <w:rPr>
                <w:rFonts w:ascii="Times New Roman" w:hAnsiTheme="minorEastAsia" w:cs="Times New Roman"/>
                <w:kern w:val="0"/>
                <w:szCs w:val="21"/>
              </w:rPr>
              <w:t>说明书（论文）结构严谨，逻辑性强，论述层</w:t>
            </w:r>
            <w:r w:rsidRPr="00051E00">
              <w:rPr>
                <w:rFonts w:ascii="Times New Roman" w:hAnsiTheme="minorEastAsia" w:cs="Times New Roman"/>
                <w:kern w:val="0"/>
                <w:szCs w:val="21"/>
              </w:rPr>
              <w:lastRenderedPageBreak/>
              <w:t>次清晰，语言准确，文字流畅。</w:t>
            </w:r>
          </w:p>
        </w:tc>
        <w:tc>
          <w:tcPr>
            <w:tcW w:w="194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8E0E79" w:rsidRPr="00051E00" w:rsidRDefault="008E0E79" w:rsidP="00051E00">
            <w:pPr>
              <w:widowControl/>
              <w:spacing w:line="340" w:lineRule="exact"/>
              <w:jc w:val="both"/>
              <w:rPr>
                <w:rFonts w:ascii="Times New Roman" w:hAnsi="Times New Roman" w:cs="Times New Roman"/>
                <w:kern w:val="0"/>
                <w:szCs w:val="21"/>
              </w:rPr>
            </w:pPr>
            <w:r w:rsidRPr="00051E00">
              <w:rPr>
                <w:rFonts w:ascii="Times New Roman" w:hAnsiTheme="minorEastAsia" w:cs="Times New Roman"/>
                <w:kern w:val="0"/>
                <w:szCs w:val="21"/>
              </w:rPr>
              <w:lastRenderedPageBreak/>
              <w:t>说明书（论文）结构合理，符合逻辑，文</w:t>
            </w:r>
            <w:r w:rsidRPr="00051E00">
              <w:rPr>
                <w:rFonts w:ascii="Times New Roman" w:hAnsiTheme="minorEastAsia" w:cs="Times New Roman"/>
                <w:kern w:val="0"/>
                <w:szCs w:val="21"/>
              </w:rPr>
              <w:lastRenderedPageBreak/>
              <w:t>章层次分明，语言准确，文字流畅，达到规范化要求。</w:t>
            </w:r>
          </w:p>
        </w:tc>
        <w:tc>
          <w:tcPr>
            <w:tcW w:w="189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8E0E79" w:rsidRPr="00051E00" w:rsidRDefault="008E0E79" w:rsidP="00051E00">
            <w:pPr>
              <w:widowControl/>
              <w:spacing w:line="340" w:lineRule="exact"/>
              <w:jc w:val="both"/>
              <w:rPr>
                <w:rFonts w:ascii="Times New Roman" w:hAnsi="Times New Roman" w:cs="Times New Roman"/>
                <w:kern w:val="0"/>
                <w:szCs w:val="21"/>
              </w:rPr>
            </w:pPr>
            <w:r w:rsidRPr="00051E00">
              <w:rPr>
                <w:rFonts w:ascii="Times New Roman" w:hAnsiTheme="minorEastAsia" w:cs="Times New Roman"/>
                <w:kern w:val="0"/>
                <w:szCs w:val="21"/>
              </w:rPr>
              <w:lastRenderedPageBreak/>
              <w:t>说明书（论文）结构基本合理，层次较为</w:t>
            </w:r>
            <w:r w:rsidRPr="00051E00">
              <w:rPr>
                <w:rFonts w:ascii="Times New Roman" w:hAnsiTheme="minorEastAsia" w:cs="Times New Roman"/>
                <w:kern w:val="0"/>
                <w:szCs w:val="21"/>
              </w:rPr>
              <w:lastRenderedPageBreak/>
              <w:t>分明，文理通顺，基本达到规范化要求。</w:t>
            </w:r>
          </w:p>
        </w:tc>
        <w:tc>
          <w:tcPr>
            <w:tcW w:w="196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8E0E79" w:rsidRPr="00051E00" w:rsidRDefault="008E0E79" w:rsidP="00051E00">
            <w:pPr>
              <w:widowControl/>
              <w:spacing w:line="340" w:lineRule="exact"/>
              <w:jc w:val="both"/>
              <w:rPr>
                <w:rFonts w:ascii="Times New Roman" w:hAnsi="Times New Roman" w:cs="Times New Roman"/>
                <w:kern w:val="0"/>
                <w:szCs w:val="21"/>
              </w:rPr>
            </w:pPr>
            <w:r w:rsidRPr="00051E00">
              <w:rPr>
                <w:rFonts w:ascii="Times New Roman" w:hAnsiTheme="minorEastAsia" w:cs="Times New Roman"/>
                <w:kern w:val="0"/>
                <w:szCs w:val="21"/>
              </w:rPr>
              <w:lastRenderedPageBreak/>
              <w:t>说明书（论文）结构基本合理，论证基本</w:t>
            </w:r>
            <w:r w:rsidRPr="00051E00">
              <w:rPr>
                <w:rFonts w:ascii="Times New Roman" w:hAnsiTheme="minorEastAsia" w:cs="Times New Roman"/>
                <w:kern w:val="0"/>
                <w:szCs w:val="21"/>
              </w:rPr>
              <w:lastRenderedPageBreak/>
              <w:t>清楚，文字尚通顺，勉强达到规范化要求。</w:t>
            </w:r>
          </w:p>
        </w:tc>
        <w:tc>
          <w:tcPr>
            <w:tcW w:w="196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8E0E79" w:rsidRPr="00051E00" w:rsidRDefault="008E0E79" w:rsidP="00051E00">
            <w:pPr>
              <w:widowControl/>
              <w:spacing w:line="340" w:lineRule="exact"/>
              <w:jc w:val="both"/>
              <w:rPr>
                <w:rFonts w:ascii="Times New Roman" w:hAnsi="Times New Roman" w:cs="Times New Roman"/>
                <w:kern w:val="0"/>
                <w:szCs w:val="21"/>
              </w:rPr>
            </w:pPr>
            <w:r w:rsidRPr="00051E00">
              <w:rPr>
                <w:rFonts w:ascii="Times New Roman" w:hAnsiTheme="minorEastAsia" w:cs="Times New Roman"/>
                <w:kern w:val="0"/>
                <w:szCs w:val="21"/>
              </w:rPr>
              <w:lastRenderedPageBreak/>
              <w:t>说明书（论文）结构不合理，论证不清楚，</w:t>
            </w:r>
            <w:r w:rsidRPr="00051E00">
              <w:rPr>
                <w:rFonts w:ascii="Times New Roman" w:hAnsiTheme="minorEastAsia" w:cs="Times New Roman"/>
                <w:kern w:val="0"/>
                <w:szCs w:val="21"/>
              </w:rPr>
              <w:lastRenderedPageBreak/>
              <w:t>文字不通顺，达不到规范化要求。</w:t>
            </w:r>
          </w:p>
        </w:tc>
        <w:tc>
          <w:tcPr>
            <w:tcW w:w="38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8E0E79" w:rsidRPr="00051E00" w:rsidRDefault="008E0E79" w:rsidP="00051E00">
            <w:pPr>
              <w:widowControl/>
              <w:spacing w:line="340" w:lineRule="exact"/>
              <w:jc w:val="both"/>
              <w:rPr>
                <w:rFonts w:ascii="Times New Roman" w:hAnsi="Times New Roman" w:cs="Times New Roman"/>
                <w:kern w:val="0"/>
                <w:szCs w:val="21"/>
              </w:rPr>
            </w:pPr>
            <w:r w:rsidRPr="00051E00">
              <w:rPr>
                <w:rFonts w:ascii="Times New Roman" w:hAnsi="Times New Roman" w:cs="Times New Roman"/>
                <w:kern w:val="0"/>
                <w:szCs w:val="21"/>
              </w:rPr>
              <w:lastRenderedPageBreak/>
              <w:t> </w:t>
            </w:r>
          </w:p>
        </w:tc>
      </w:tr>
      <w:tr w:rsidR="008E0E79" w:rsidRPr="00051E00" w:rsidTr="008E0E7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0E79" w:rsidRPr="00051E00" w:rsidRDefault="008E0E79" w:rsidP="00051E00">
            <w:pPr>
              <w:widowControl/>
              <w:spacing w:line="340" w:lineRule="exact"/>
              <w:rPr>
                <w:rFonts w:ascii="Times New Roman" w:hAnsi="Times New Roman" w:cs="Times New Roman"/>
                <w:kern w:val="0"/>
                <w:szCs w:val="21"/>
              </w:rPr>
            </w:pPr>
          </w:p>
        </w:tc>
        <w:tc>
          <w:tcPr>
            <w:tcW w:w="74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8E0E79" w:rsidRPr="00051E00" w:rsidRDefault="008E0E79" w:rsidP="00051E00">
            <w:pPr>
              <w:widowControl/>
              <w:spacing w:line="340" w:lineRule="exact"/>
              <w:jc w:val="both"/>
              <w:rPr>
                <w:rFonts w:ascii="Times New Roman" w:hAnsi="Times New Roman" w:cs="Times New Roman"/>
                <w:kern w:val="0"/>
                <w:szCs w:val="21"/>
              </w:rPr>
            </w:pPr>
            <w:r w:rsidRPr="00051E00">
              <w:rPr>
                <w:rFonts w:ascii="Times New Roman" w:hAnsiTheme="minorEastAsia" w:cs="Times New Roman"/>
                <w:kern w:val="0"/>
                <w:szCs w:val="21"/>
              </w:rPr>
              <w:t>学习态度</w:t>
            </w:r>
          </w:p>
        </w:tc>
        <w:tc>
          <w:tcPr>
            <w:tcW w:w="50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8E0E79" w:rsidRPr="00051E00" w:rsidRDefault="008E0E79" w:rsidP="00051E00">
            <w:pPr>
              <w:widowControl/>
              <w:spacing w:line="340" w:lineRule="exact"/>
              <w:jc w:val="center"/>
              <w:rPr>
                <w:rFonts w:ascii="Times New Roman" w:hAnsi="Times New Roman" w:cs="Times New Roman"/>
                <w:kern w:val="0"/>
                <w:szCs w:val="21"/>
              </w:rPr>
            </w:pPr>
            <w:r w:rsidRPr="00051E00">
              <w:rPr>
                <w:rFonts w:ascii="Times New Roman" w:hAnsi="Times New Roman" w:cs="Times New Roman"/>
                <w:kern w:val="0"/>
                <w:szCs w:val="21"/>
              </w:rPr>
              <w:t>0.1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0E79" w:rsidRPr="00051E00" w:rsidRDefault="008E0E79" w:rsidP="00051E00">
            <w:pPr>
              <w:widowControl/>
              <w:spacing w:line="340" w:lineRule="exact"/>
              <w:rPr>
                <w:rFonts w:ascii="Times New Roman" w:hAnsi="Times New Roman" w:cs="Times New Roman"/>
                <w:kern w:val="0"/>
                <w:szCs w:val="21"/>
              </w:rPr>
            </w:pPr>
          </w:p>
        </w:tc>
        <w:tc>
          <w:tcPr>
            <w:tcW w:w="206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8E0E79" w:rsidRPr="00051E00" w:rsidRDefault="008E0E79" w:rsidP="00051E00">
            <w:pPr>
              <w:widowControl/>
              <w:spacing w:line="340" w:lineRule="exact"/>
              <w:jc w:val="both"/>
              <w:rPr>
                <w:rFonts w:ascii="Times New Roman" w:hAnsi="Times New Roman" w:cs="Times New Roman"/>
                <w:kern w:val="0"/>
                <w:szCs w:val="21"/>
              </w:rPr>
            </w:pPr>
            <w:r w:rsidRPr="00051E00">
              <w:rPr>
                <w:rFonts w:ascii="Times New Roman" w:hAnsiTheme="minorEastAsia" w:cs="Times New Roman"/>
                <w:kern w:val="0"/>
                <w:szCs w:val="21"/>
              </w:rPr>
              <w:t>学习态度认真，作风严谨，保证课题时间并按任务书中规定的任务和进度开展各项工作，成果完全符合规范化要求。</w:t>
            </w:r>
          </w:p>
        </w:tc>
        <w:tc>
          <w:tcPr>
            <w:tcW w:w="194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8E0E79" w:rsidRPr="00051E00" w:rsidRDefault="008E0E79" w:rsidP="00051E00">
            <w:pPr>
              <w:widowControl/>
              <w:spacing w:line="340" w:lineRule="exact"/>
              <w:jc w:val="both"/>
              <w:rPr>
                <w:rFonts w:ascii="Times New Roman" w:hAnsi="Times New Roman" w:cs="Times New Roman"/>
                <w:kern w:val="0"/>
                <w:szCs w:val="21"/>
              </w:rPr>
            </w:pPr>
            <w:r w:rsidRPr="00051E00">
              <w:rPr>
                <w:rFonts w:ascii="Times New Roman" w:hAnsiTheme="minorEastAsia" w:cs="Times New Roman"/>
                <w:kern w:val="0"/>
                <w:szCs w:val="21"/>
              </w:rPr>
              <w:t>学习态度较认真，作风良好，能按期圆满完成任务书规定的任务和工作量，成果完全符合规范化要求。</w:t>
            </w:r>
          </w:p>
        </w:tc>
        <w:tc>
          <w:tcPr>
            <w:tcW w:w="189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8E0E79" w:rsidRPr="00051E00" w:rsidRDefault="008E0E79" w:rsidP="00051E00">
            <w:pPr>
              <w:widowControl/>
              <w:spacing w:line="340" w:lineRule="exact"/>
              <w:jc w:val="both"/>
              <w:rPr>
                <w:rFonts w:ascii="Times New Roman" w:hAnsi="Times New Roman" w:cs="Times New Roman"/>
                <w:kern w:val="0"/>
                <w:szCs w:val="21"/>
              </w:rPr>
            </w:pPr>
            <w:r w:rsidRPr="00051E00">
              <w:rPr>
                <w:rFonts w:ascii="Times New Roman" w:hAnsiTheme="minorEastAsia" w:cs="Times New Roman"/>
                <w:kern w:val="0"/>
                <w:szCs w:val="21"/>
              </w:rPr>
              <w:t>学习态度尚好，遵守纪律，基本保证设计时间，按期完成任务书规定的任务和工作量，成果符合规范化要求。</w:t>
            </w:r>
          </w:p>
        </w:tc>
        <w:tc>
          <w:tcPr>
            <w:tcW w:w="196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8E0E79" w:rsidRPr="00051E00" w:rsidRDefault="008E0E79" w:rsidP="00051E00">
            <w:pPr>
              <w:widowControl/>
              <w:spacing w:line="340" w:lineRule="exact"/>
              <w:jc w:val="both"/>
              <w:rPr>
                <w:rFonts w:ascii="Times New Roman" w:hAnsi="Times New Roman" w:cs="Times New Roman"/>
                <w:kern w:val="0"/>
                <w:szCs w:val="21"/>
              </w:rPr>
            </w:pPr>
            <w:r w:rsidRPr="00051E00">
              <w:rPr>
                <w:rFonts w:ascii="Times New Roman" w:hAnsiTheme="minorEastAsia" w:cs="Times New Roman"/>
                <w:kern w:val="0"/>
                <w:szCs w:val="21"/>
              </w:rPr>
              <w:t>学习态度尚可，在指导教师的帮助下能按期完成任务书规定的任务和工作量，成果基本符合规范化要求。</w:t>
            </w:r>
          </w:p>
        </w:tc>
        <w:tc>
          <w:tcPr>
            <w:tcW w:w="196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8E0E79" w:rsidRPr="00051E00" w:rsidRDefault="008E0E79" w:rsidP="00051E00">
            <w:pPr>
              <w:widowControl/>
              <w:spacing w:line="340" w:lineRule="exact"/>
              <w:jc w:val="both"/>
              <w:rPr>
                <w:rFonts w:ascii="Times New Roman" w:hAnsi="Times New Roman" w:cs="Times New Roman"/>
                <w:kern w:val="0"/>
                <w:szCs w:val="21"/>
              </w:rPr>
            </w:pPr>
            <w:r w:rsidRPr="00051E00">
              <w:rPr>
                <w:rFonts w:ascii="Times New Roman" w:hAnsiTheme="minorEastAsia" w:cs="Times New Roman"/>
                <w:kern w:val="0"/>
                <w:szCs w:val="21"/>
              </w:rPr>
              <w:t>学习态度较差，纪律涣散，不能保证课题时间和进度，没有完成规定的工作量，成果不符合规范化要求。</w:t>
            </w:r>
          </w:p>
        </w:tc>
        <w:tc>
          <w:tcPr>
            <w:tcW w:w="38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8E0E79" w:rsidRPr="00051E00" w:rsidRDefault="008E0E79" w:rsidP="00051E00">
            <w:pPr>
              <w:widowControl/>
              <w:spacing w:line="340" w:lineRule="exact"/>
              <w:jc w:val="both"/>
              <w:rPr>
                <w:rFonts w:ascii="Times New Roman" w:hAnsi="Times New Roman" w:cs="Times New Roman"/>
                <w:kern w:val="0"/>
                <w:szCs w:val="21"/>
              </w:rPr>
            </w:pPr>
            <w:r w:rsidRPr="00051E00">
              <w:rPr>
                <w:rFonts w:ascii="Times New Roman" w:hAnsi="Times New Roman" w:cs="Times New Roman"/>
                <w:kern w:val="0"/>
                <w:szCs w:val="21"/>
              </w:rPr>
              <w:t> </w:t>
            </w:r>
          </w:p>
        </w:tc>
      </w:tr>
      <w:tr w:rsidR="008E0E79" w:rsidRPr="00051E00" w:rsidTr="008E0E7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0E79" w:rsidRPr="00051E00" w:rsidRDefault="008E0E79" w:rsidP="00051E00">
            <w:pPr>
              <w:widowControl/>
              <w:spacing w:line="340" w:lineRule="exact"/>
              <w:rPr>
                <w:rFonts w:ascii="Times New Roman" w:hAnsi="Times New Roman" w:cs="Times New Roman"/>
                <w:kern w:val="0"/>
                <w:szCs w:val="21"/>
              </w:rPr>
            </w:pPr>
          </w:p>
        </w:tc>
        <w:tc>
          <w:tcPr>
            <w:tcW w:w="74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8E0E79" w:rsidRPr="00051E00" w:rsidRDefault="008E0E79" w:rsidP="00051E00">
            <w:pPr>
              <w:widowControl/>
              <w:spacing w:line="340" w:lineRule="exact"/>
              <w:jc w:val="both"/>
              <w:rPr>
                <w:rFonts w:ascii="Times New Roman" w:hAnsi="Times New Roman" w:cs="Times New Roman"/>
                <w:kern w:val="0"/>
                <w:szCs w:val="21"/>
              </w:rPr>
            </w:pPr>
            <w:r w:rsidRPr="00051E00">
              <w:rPr>
                <w:rFonts w:ascii="Times New Roman" w:hAnsiTheme="minorEastAsia" w:cs="Times New Roman"/>
                <w:kern w:val="0"/>
                <w:szCs w:val="21"/>
              </w:rPr>
              <w:t>团队精神</w:t>
            </w:r>
          </w:p>
        </w:tc>
        <w:tc>
          <w:tcPr>
            <w:tcW w:w="50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8E0E79" w:rsidRPr="00051E00" w:rsidRDefault="008E0E79" w:rsidP="00051E00">
            <w:pPr>
              <w:widowControl/>
              <w:spacing w:line="340" w:lineRule="exact"/>
              <w:jc w:val="center"/>
              <w:rPr>
                <w:rFonts w:ascii="Times New Roman" w:hAnsi="Times New Roman" w:cs="Times New Roman"/>
                <w:kern w:val="0"/>
                <w:szCs w:val="21"/>
              </w:rPr>
            </w:pPr>
            <w:r w:rsidRPr="00051E00">
              <w:rPr>
                <w:rFonts w:ascii="Times New Roman" w:hAnsi="Times New Roman" w:cs="Times New Roman"/>
                <w:kern w:val="0"/>
                <w:szCs w:val="21"/>
              </w:rPr>
              <w:t>0.1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0E79" w:rsidRPr="00051E00" w:rsidRDefault="008E0E79" w:rsidP="00051E00">
            <w:pPr>
              <w:widowControl/>
              <w:spacing w:line="340" w:lineRule="exact"/>
              <w:rPr>
                <w:rFonts w:ascii="Times New Roman" w:hAnsi="Times New Roman" w:cs="Times New Roman"/>
                <w:kern w:val="0"/>
                <w:szCs w:val="21"/>
              </w:rPr>
            </w:pPr>
          </w:p>
        </w:tc>
        <w:tc>
          <w:tcPr>
            <w:tcW w:w="206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8E0E79" w:rsidRPr="00051E00" w:rsidRDefault="008E0E79" w:rsidP="00051E00">
            <w:pPr>
              <w:widowControl/>
              <w:spacing w:line="340" w:lineRule="exact"/>
              <w:jc w:val="both"/>
              <w:rPr>
                <w:rFonts w:ascii="Times New Roman" w:hAnsi="Times New Roman" w:cs="Times New Roman"/>
                <w:kern w:val="0"/>
                <w:szCs w:val="21"/>
              </w:rPr>
            </w:pPr>
            <w:r w:rsidRPr="00051E00">
              <w:rPr>
                <w:rFonts w:ascii="Times New Roman" w:hAnsiTheme="minorEastAsia" w:cs="Times New Roman"/>
                <w:kern w:val="0"/>
                <w:szCs w:val="21"/>
              </w:rPr>
              <w:t>在多学科背景下的团队中出色承担个体、团队成员以及负责人的角色。</w:t>
            </w:r>
          </w:p>
        </w:tc>
        <w:tc>
          <w:tcPr>
            <w:tcW w:w="194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8E0E79" w:rsidRPr="00051E00" w:rsidRDefault="008E0E79" w:rsidP="00051E00">
            <w:pPr>
              <w:widowControl/>
              <w:spacing w:line="340" w:lineRule="exact"/>
              <w:jc w:val="both"/>
              <w:rPr>
                <w:rFonts w:ascii="Times New Roman" w:hAnsi="Times New Roman" w:cs="Times New Roman"/>
                <w:kern w:val="0"/>
                <w:szCs w:val="21"/>
              </w:rPr>
            </w:pPr>
            <w:r w:rsidRPr="00051E00">
              <w:rPr>
                <w:rFonts w:ascii="Times New Roman" w:hAnsiTheme="minorEastAsia" w:cs="Times New Roman"/>
                <w:kern w:val="0"/>
                <w:szCs w:val="21"/>
              </w:rPr>
              <w:t>在多学科背景下的团队中较好地承担个体、团队成员以及负责人的角色。</w:t>
            </w:r>
          </w:p>
        </w:tc>
        <w:tc>
          <w:tcPr>
            <w:tcW w:w="189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8E0E79" w:rsidRPr="00051E00" w:rsidRDefault="008E0E79" w:rsidP="00051E00">
            <w:pPr>
              <w:widowControl/>
              <w:spacing w:line="340" w:lineRule="exact"/>
              <w:jc w:val="both"/>
              <w:rPr>
                <w:rFonts w:ascii="Times New Roman" w:hAnsi="Times New Roman" w:cs="Times New Roman"/>
                <w:kern w:val="0"/>
                <w:szCs w:val="21"/>
              </w:rPr>
            </w:pPr>
            <w:r w:rsidRPr="00051E00">
              <w:rPr>
                <w:rFonts w:ascii="Times New Roman" w:hAnsiTheme="minorEastAsia" w:cs="Times New Roman"/>
                <w:kern w:val="0"/>
                <w:szCs w:val="21"/>
              </w:rPr>
              <w:t>在多学科背景下的团队中基本完成个体作为团队成员的工作。</w:t>
            </w:r>
          </w:p>
        </w:tc>
        <w:tc>
          <w:tcPr>
            <w:tcW w:w="196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8E0E79" w:rsidRPr="00051E00" w:rsidRDefault="008E0E79" w:rsidP="00051E00">
            <w:pPr>
              <w:widowControl/>
              <w:spacing w:line="340" w:lineRule="exact"/>
              <w:jc w:val="both"/>
              <w:rPr>
                <w:rFonts w:ascii="Times New Roman" w:hAnsi="Times New Roman" w:cs="Times New Roman"/>
                <w:kern w:val="0"/>
                <w:szCs w:val="21"/>
              </w:rPr>
            </w:pPr>
            <w:r w:rsidRPr="00051E00">
              <w:rPr>
                <w:rFonts w:ascii="Times New Roman" w:hAnsiTheme="minorEastAsia" w:cs="Times New Roman"/>
                <w:kern w:val="0"/>
                <w:szCs w:val="21"/>
              </w:rPr>
              <w:t>在教师及团队其他成员的帮助下完成个体工作。</w:t>
            </w:r>
          </w:p>
        </w:tc>
        <w:tc>
          <w:tcPr>
            <w:tcW w:w="196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8E0E79" w:rsidRPr="00051E00" w:rsidRDefault="008E0E79" w:rsidP="00051E00">
            <w:pPr>
              <w:widowControl/>
              <w:spacing w:line="340" w:lineRule="exact"/>
              <w:jc w:val="both"/>
              <w:rPr>
                <w:rFonts w:ascii="Times New Roman" w:hAnsi="Times New Roman" w:cs="Times New Roman"/>
                <w:kern w:val="0"/>
                <w:szCs w:val="21"/>
              </w:rPr>
            </w:pPr>
            <w:r w:rsidRPr="00051E00">
              <w:rPr>
                <w:rFonts w:ascii="Times New Roman" w:hAnsiTheme="minorEastAsia" w:cs="Times New Roman"/>
                <w:kern w:val="0"/>
                <w:szCs w:val="21"/>
              </w:rPr>
              <w:t>无法完成个体工作，对团队成果无法体现个体的作用。</w:t>
            </w:r>
          </w:p>
        </w:tc>
        <w:tc>
          <w:tcPr>
            <w:tcW w:w="38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8E0E79" w:rsidRPr="00051E00" w:rsidRDefault="008E0E79" w:rsidP="00051E00">
            <w:pPr>
              <w:widowControl/>
              <w:spacing w:line="340" w:lineRule="exact"/>
              <w:jc w:val="both"/>
              <w:rPr>
                <w:rFonts w:ascii="Times New Roman" w:hAnsi="Times New Roman" w:cs="Times New Roman"/>
                <w:kern w:val="0"/>
                <w:szCs w:val="21"/>
              </w:rPr>
            </w:pPr>
            <w:r w:rsidRPr="00051E00">
              <w:rPr>
                <w:rFonts w:ascii="Times New Roman" w:hAnsi="Times New Roman" w:cs="Times New Roman"/>
                <w:kern w:val="0"/>
                <w:szCs w:val="21"/>
              </w:rPr>
              <w:t> </w:t>
            </w:r>
          </w:p>
        </w:tc>
      </w:tr>
      <w:tr w:rsidR="008E0E79" w:rsidRPr="00051E00" w:rsidTr="008E0E79">
        <w:tc>
          <w:tcPr>
            <w:tcW w:w="252" w:type="dxa"/>
            <w:vMerge w:val="restar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8E0E79" w:rsidRPr="00051E00" w:rsidRDefault="008E0E79" w:rsidP="00051E00">
            <w:pPr>
              <w:widowControl/>
              <w:spacing w:line="340" w:lineRule="exact"/>
              <w:jc w:val="both"/>
              <w:rPr>
                <w:rFonts w:ascii="Times New Roman" w:hAnsi="Times New Roman" w:cs="Times New Roman"/>
                <w:kern w:val="0"/>
                <w:szCs w:val="21"/>
              </w:rPr>
            </w:pPr>
            <w:r w:rsidRPr="00051E00">
              <w:rPr>
                <w:rFonts w:ascii="Times New Roman" w:hAnsiTheme="minorEastAsia" w:cs="Times New Roman"/>
                <w:kern w:val="0"/>
                <w:szCs w:val="21"/>
              </w:rPr>
              <w:t>结题答辩（占</w:t>
            </w:r>
            <w:r w:rsidRPr="00051E00">
              <w:rPr>
                <w:rFonts w:ascii="Times New Roman" w:hAnsi="Times New Roman" w:cs="Times New Roman"/>
                <w:kern w:val="0"/>
                <w:szCs w:val="21"/>
              </w:rPr>
              <w:t>60%</w:t>
            </w:r>
            <w:r w:rsidRPr="00051E00">
              <w:rPr>
                <w:rFonts w:ascii="Times New Roman" w:hAnsiTheme="minorEastAsia" w:cs="Times New Roman"/>
                <w:kern w:val="0"/>
                <w:szCs w:val="21"/>
              </w:rPr>
              <w:t>）</w:t>
            </w:r>
          </w:p>
        </w:tc>
        <w:tc>
          <w:tcPr>
            <w:tcW w:w="74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8E0E79" w:rsidRPr="00051E00" w:rsidRDefault="008E0E79" w:rsidP="00051E00">
            <w:pPr>
              <w:widowControl/>
              <w:spacing w:line="340" w:lineRule="exact"/>
              <w:jc w:val="both"/>
              <w:rPr>
                <w:rFonts w:ascii="Times New Roman" w:hAnsi="Times New Roman" w:cs="Times New Roman"/>
                <w:kern w:val="0"/>
                <w:szCs w:val="21"/>
              </w:rPr>
            </w:pPr>
            <w:r w:rsidRPr="00051E00">
              <w:rPr>
                <w:rFonts w:ascii="Times New Roman" w:hAnsiTheme="minorEastAsia" w:cs="Times New Roman"/>
                <w:kern w:val="0"/>
                <w:szCs w:val="21"/>
              </w:rPr>
              <w:t>自述</w:t>
            </w:r>
          </w:p>
        </w:tc>
        <w:tc>
          <w:tcPr>
            <w:tcW w:w="50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8E0E79" w:rsidRPr="00051E00" w:rsidRDefault="008E0E79" w:rsidP="00051E00">
            <w:pPr>
              <w:widowControl/>
              <w:spacing w:line="340" w:lineRule="exact"/>
              <w:jc w:val="center"/>
              <w:rPr>
                <w:rFonts w:ascii="Times New Roman" w:hAnsi="Times New Roman" w:cs="Times New Roman"/>
                <w:kern w:val="0"/>
                <w:szCs w:val="21"/>
              </w:rPr>
            </w:pPr>
            <w:r w:rsidRPr="00051E00">
              <w:rPr>
                <w:rFonts w:ascii="Times New Roman" w:hAnsi="Times New Roman" w:cs="Times New Roman"/>
                <w:kern w:val="0"/>
                <w:szCs w:val="21"/>
              </w:rPr>
              <w:t>0.4</w:t>
            </w:r>
          </w:p>
        </w:tc>
        <w:tc>
          <w:tcPr>
            <w:tcW w:w="384" w:type="dxa"/>
            <w:vMerge w:val="restar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8E0E79" w:rsidRPr="00051E00" w:rsidRDefault="008E0E79" w:rsidP="00051E00">
            <w:pPr>
              <w:widowControl/>
              <w:spacing w:line="340" w:lineRule="exact"/>
              <w:jc w:val="center"/>
              <w:rPr>
                <w:rFonts w:ascii="Times New Roman" w:hAnsi="Times New Roman" w:cs="Times New Roman"/>
                <w:kern w:val="0"/>
                <w:szCs w:val="21"/>
              </w:rPr>
            </w:pPr>
            <w:r w:rsidRPr="00051E00">
              <w:rPr>
                <w:rFonts w:ascii="Times New Roman" w:hAnsi="Times New Roman" w:cs="Times New Roman"/>
                <w:kern w:val="0"/>
                <w:szCs w:val="21"/>
              </w:rPr>
              <w:t>100</w:t>
            </w:r>
          </w:p>
        </w:tc>
        <w:tc>
          <w:tcPr>
            <w:tcW w:w="206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8E0E79" w:rsidRPr="00051E00" w:rsidRDefault="008E0E79" w:rsidP="00051E00">
            <w:pPr>
              <w:widowControl/>
              <w:spacing w:line="340" w:lineRule="exact"/>
              <w:jc w:val="both"/>
              <w:rPr>
                <w:rFonts w:ascii="Times New Roman" w:hAnsi="Times New Roman" w:cs="Times New Roman"/>
                <w:kern w:val="0"/>
                <w:szCs w:val="21"/>
              </w:rPr>
            </w:pPr>
            <w:r w:rsidRPr="00051E00">
              <w:rPr>
                <w:rFonts w:ascii="Times New Roman" w:hAnsiTheme="minorEastAsia" w:cs="Times New Roman"/>
                <w:kern w:val="0"/>
                <w:szCs w:val="21"/>
              </w:rPr>
              <w:t>能简明扼要、重点突出地阐述论文的主要内容，有成果演示。</w:t>
            </w:r>
          </w:p>
        </w:tc>
        <w:tc>
          <w:tcPr>
            <w:tcW w:w="194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8E0E79" w:rsidRPr="00051E00" w:rsidRDefault="008E0E79" w:rsidP="00051E00">
            <w:pPr>
              <w:widowControl/>
              <w:spacing w:line="340" w:lineRule="exact"/>
              <w:jc w:val="both"/>
              <w:rPr>
                <w:rFonts w:ascii="Times New Roman" w:hAnsi="Times New Roman" w:cs="Times New Roman"/>
                <w:kern w:val="0"/>
                <w:szCs w:val="21"/>
              </w:rPr>
            </w:pPr>
            <w:r w:rsidRPr="00051E00">
              <w:rPr>
                <w:rFonts w:ascii="Times New Roman" w:hAnsiTheme="minorEastAsia" w:cs="Times New Roman"/>
                <w:kern w:val="0"/>
                <w:szCs w:val="21"/>
              </w:rPr>
              <w:t>能比较流利、清晰地阐述论文的主要内容。</w:t>
            </w:r>
          </w:p>
        </w:tc>
        <w:tc>
          <w:tcPr>
            <w:tcW w:w="189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8E0E79" w:rsidRPr="00051E00" w:rsidRDefault="008E0E79" w:rsidP="00051E00">
            <w:pPr>
              <w:widowControl/>
              <w:spacing w:line="340" w:lineRule="exact"/>
              <w:jc w:val="both"/>
              <w:rPr>
                <w:rFonts w:ascii="Times New Roman" w:hAnsi="Times New Roman" w:cs="Times New Roman"/>
                <w:kern w:val="0"/>
                <w:szCs w:val="21"/>
              </w:rPr>
            </w:pPr>
            <w:r w:rsidRPr="00051E00">
              <w:rPr>
                <w:rFonts w:ascii="Times New Roman" w:hAnsiTheme="minorEastAsia" w:cs="Times New Roman"/>
                <w:kern w:val="0"/>
                <w:szCs w:val="21"/>
              </w:rPr>
              <w:t>能基本叙述出论文的主要内容。</w:t>
            </w:r>
          </w:p>
        </w:tc>
        <w:tc>
          <w:tcPr>
            <w:tcW w:w="196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8E0E79" w:rsidRPr="00051E00" w:rsidRDefault="008E0E79" w:rsidP="00051E00">
            <w:pPr>
              <w:widowControl/>
              <w:spacing w:line="340" w:lineRule="exact"/>
              <w:jc w:val="both"/>
              <w:rPr>
                <w:rFonts w:ascii="Times New Roman" w:hAnsi="Times New Roman" w:cs="Times New Roman"/>
                <w:kern w:val="0"/>
                <w:szCs w:val="21"/>
              </w:rPr>
            </w:pPr>
            <w:r w:rsidRPr="00051E00">
              <w:rPr>
                <w:rFonts w:ascii="Times New Roman" w:hAnsiTheme="minorEastAsia" w:cs="Times New Roman"/>
                <w:kern w:val="0"/>
                <w:szCs w:val="21"/>
              </w:rPr>
              <w:t>能叙述论文内容，无原则错误。</w:t>
            </w:r>
          </w:p>
        </w:tc>
        <w:tc>
          <w:tcPr>
            <w:tcW w:w="196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8E0E79" w:rsidRPr="00051E00" w:rsidRDefault="008E0E79" w:rsidP="00051E00">
            <w:pPr>
              <w:widowControl/>
              <w:spacing w:line="340" w:lineRule="exact"/>
              <w:jc w:val="both"/>
              <w:rPr>
                <w:rFonts w:ascii="Times New Roman" w:hAnsi="Times New Roman" w:cs="Times New Roman"/>
                <w:kern w:val="0"/>
                <w:szCs w:val="21"/>
              </w:rPr>
            </w:pPr>
            <w:r w:rsidRPr="00051E00">
              <w:rPr>
                <w:rFonts w:ascii="Times New Roman" w:hAnsiTheme="minorEastAsia" w:cs="Times New Roman"/>
                <w:kern w:val="0"/>
                <w:szCs w:val="21"/>
              </w:rPr>
              <w:t>不能阐明自己的基本观点。</w:t>
            </w:r>
          </w:p>
        </w:tc>
        <w:tc>
          <w:tcPr>
            <w:tcW w:w="38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8E0E79" w:rsidRPr="00051E00" w:rsidRDefault="008E0E79" w:rsidP="00051E00">
            <w:pPr>
              <w:widowControl/>
              <w:spacing w:line="340" w:lineRule="exact"/>
              <w:jc w:val="both"/>
              <w:rPr>
                <w:rFonts w:ascii="Times New Roman" w:hAnsi="Times New Roman" w:cs="Times New Roman"/>
                <w:kern w:val="0"/>
                <w:szCs w:val="21"/>
              </w:rPr>
            </w:pPr>
            <w:r w:rsidRPr="00051E00">
              <w:rPr>
                <w:rFonts w:ascii="Times New Roman" w:hAnsi="Times New Roman" w:cs="Times New Roman"/>
                <w:kern w:val="0"/>
                <w:szCs w:val="21"/>
              </w:rPr>
              <w:t> </w:t>
            </w:r>
          </w:p>
        </w:tc>
      </w:tr>
      <w:tr w:rsidR="008E0E79" w:rsidRPr="00051E00" w:rsidTr="008E0E7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0E79" w:rsidRPr="00051E00" w:rsidRDefault="008E0E79" w:rsidP="00051E00">
            <w:pPr>
              <w:widowControl/>
              <w:spacing w:line="340" w:lineRule="exact"/>
              <w:rPr>
                <w:rFonts w:ascii="Times New Roman" w:hAnsi="Times New Roman" w:cs="Times New Roman"/>
                <w:kern w:val="0"/>
                <w:szCs w:val="21"/>
              </w:rPr>
            </w:pPr>
          </w:p>
        </w:tc>
        <w:tc>
          <w:tcPr>
            <w:tcW w:w="74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8E0E79" w:rsidRPr="00051E00" w:rsidRDefault="008E0E79" w:rsidP="00051E00">
            <w:pPr>
              <w:widowControl/>
              <w:spacing w:line="340" w:lineRule="exact"/>
              <w:jc w:val="both"/>
              <w:rPr>
                <w:rFonts w:ascii="Times New Roman" w:hAnsi="Times New Roman" w:cs="Times New Roman"/>
                <w:kern w:val="0"/>
                <w:szCs w:val="21"/>
              </w:rPr>
            </w:pPr>
            <w:r w:rsidRPr="00051E00">
              <w:rPr>
                <w:rFonts w:ascii="Times New Roman" w:hAnsiTheme="minorEastAsia" w:cs="Times New Roman"/>
                <w:kern w:val="0"/>
                <w:szCs w:val="21"/>
              </w:rPr>
              <w:t>创新与批判思维</w:t>
            </w:r>
          </w:p>
        </w:tc>
        <w:tc>
          <w:tcPr>
            <w:tcW w:w="50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8E0E79" w:rsidRPr="00051E00" w:rsidRDefault="008E0E79" w:rsidP="00051E00">
            <w:pPr>
              <w:widowControl/>
              <w:spacing w:line="340" w:lineRule="exact"/>
              <w:jc w:val="center"/>
              <w:rPr>
                <w:rFonts w:ascii="Times New Roman" w:hAnsi="Times New Roman" w:cs="Times New Roman"/>
                <w:kern w:val="0"/>
                <w:szCs w:val="21"/>
              </w:rPr>
            </w:pPr>
            <w:r w:rsidRPr="00051E00">
              <w:rPr>
                <w:rFonts w:ascii="Times New Roman" w:hAnsi="Times New Roman" w:cs="Times New Roman"/>
                <w:kern w:val="0"/>
                <w:szCs w:val="21"/>
              </w:rPr>
              <w:t>0.2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0E79" w:rsidRPr="00051E00" w:rsidRDefault="008E0E79" w:rsidP="00051E00">
            <w:pPr>
              <w:widowControl/>
              <w:spacing w:line="340" w:lineRule="exact"/>
              <w:rPr>
                <w:rFonts w:ascii="Times New Roman" w:hAnsi="Times New Roman" w:cs="Times New Roman"/>
                <w:kern w:val="0"/>
                <w:szCs w:val="21"/>
              </w:rPr>
            </w:pPr>
          </w:p>
        </w:tc>
        <w:tc>
          <w:tcPr>
            <w:tcW w:w="206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8E0E79" w:rsidRPr="00051E00" w:rsidRDefault="008E0E79" w:rsidP="00051E00">
            <w:pPr>
              <w:widowControl/>
              <w:spacing w:line="340" w:lineRule="exact"/>
              <w:jc w:val="both"/>
              <w:rPr>
                <w:rFonts w:ascii="Times New Roman" w:hAnsi="Times New Roman" w:cs="Times New Roman"/>
                <w:kern w:val="0"/>
                <w:szCs w:val="21"/>
              </w:rPr>
            </w:pPr>
            <w:r w:rsidRPr="00051E00">
              <w:rPr>
                <w:rFonts w:ascii="Times New Roman" w:hAnsiTheme="minorEastAsia" w:cs="Times New Roman"/>
                <w:kern w:val="0"/>
                <w:szCs w:val="21"/>
              </w:rPr>
              <w:t>有重大改进或独特见解。</w:t>
            </w:r>
          </w:p>
        </w:tc>
        <w:tc>
          <w:tcPr>
            <w:tcW w:w="194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8E0E79" w:rsidRPr="00051E00" w:rsidRDefault="008E0E79" w:rsidP="00051E00">
            <w:pPr>
              <w:widowControl/>
              <w:spacing w:line="340" w:lineRule="exact"/>
              <w:jc w:val="both"/>
              <w:rPr>
                <w:rFonts w:ascii="Times New Roman" w:hAnsi="Times New Roman" w:cs="Times New Roman"/>
                <w:kern w:val="0"/>
                <w:szCs w:val="21"/>
              </w:rPr>
            </w:pPr>
            <w:r w:rsidRPr="00051E00">
              <w:rPr>
                <w:rFonts w:ascii="Times New Roman" w:hAnsiTheme="minorEastAsia" w:cs="Times New Roman"/>
                <w:kern w:val="0"/>
                <w:szCs w:val="21"/>
              </w:rPr>
              <w:t>有较大改进或新颖的见解。</w:t>
            </w:r>
          </w:p>
        </w:tc>
        <w:tc>
          <w:tcPr>
            <w:tcW w:w="189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8E0E79" w:rsidRPr="00051E00" w:rsidRDefault="008E0E79" w:rsidP="00051E00">
            <w:pPr>
              <w:widowControl/>
              <w:spacing w:line="340" w:lineRule="exact"/>
              <w:jc w:val="both"/>
              <w:rPr>
                <w:rFonts w:ascii="Times New Roman" w:hAnsi="Times New Roman" w:cs="Times New Roman"/>
                <w:kern w:val="0"/>
                <w:szCs w:val="21"/>
              </w:rPr>
            </w:pPr>
            <w:r w:rsidRPr="00051E00">
              <w:rPr>
                <w:rFonts w:ascii="Times New Roman" w:hAnsiTheme="minorEastAsia" w:cs="Times New Roman"/>
                <w:kern w:val="0"/>
                <w:szCs w:val="21"/>
              </w:rPr>
              <w:t>有一定改进或新的见解。</w:t>
            </w:r>
          </w:p>
        </w:tc>
        <w:tc>
          <w:tcPr>
            <w:tcW w:w="196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8E0E79" w:rsidRPr="00051E00" w:rsidRDefault="008E0E79" w:rsidP="00051E00">
            <w:pPr>
              <w:widowControl/>
              <w:spacing w:line="340" w:lineRule="exact"/>
              <w:jc w:val="both"/>
              <w:rPr>
                <w:rFonts w:ascii="Times New Roman" w:hAnsi="Times New Roman" w:cs="Times New Roman"/>
                <w:kern w:val="0"/>
                <w:szCs w:val="21"/>
              </w:rPr>
            </w:pPr>
            <w:r w:rsidRPr="00051E00">
              <w:rPr>
                <w:rFonts w:ascii="Times New Roman" w:hAnsiTheme="minorEastAsia" w:cs="Times New Roman"/>
                <w:kern w:val="0"/>
                <w:szCs w:val="21"/>
              </w:rPr>
              <w:t>有一定见解。</w:t>
            </w:r>
          </w:p>
        </w:tc>
        <w:tc>
          <w:tcPr>
            <w:tcW w:w="196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8E0E79" w:rsidRPr="00051E00" w:rsidRDefault="008E0E79" w:rsidP="00051E00">
            <w:pPr>
              <w:widowControl/>
              <w:spacing w:line="340" w:lineRule="exact"/>
              <w:jc w:val="both"/>
              <w:rPr>
                <w:rFonts w:ascii="Times New Roman" w:hAnsi="Times New Roman" w:cs="Times New Roman"/>
                <w:kern w:val="0"/>
                <w:szCs w:val="21"/>
              </w:rPr>
            </w:pPr>
            <w:r w:rsidRPr="00051E00">
              <w:rPr>
                <w:rFonts w:ascii="Times New Roman" w:hAnsiTheme="minorEastAsia" w:cs="Times New Roman"/>
                <w:kern w:val="0"/>
                <w:szCs w:val="21"/>
              </w:rPr>
              <w:t>观念陈旧。</w:t>
            </w:r>
          </w:p>
        </w:tc>
        <w:tc>
          <w:tcPr>
            <w:tcW w:w="38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8E0E79" w:rsidRPr="00051E00" w:rsidRDefault="008E0E79" w:rsidP="00051E00">
            <w:pPr>
              <w:widowControl/>
              <w:spacing w:line="340" w:lineRule="exact"/>
              <w:jc w:val="both"/>
              <w:rPr>
                <w:rFonts w:ascii="Times New Roman" w:hAnsi="Times New Roman" w:cs="Times New Roman"/>
                <w:kern w:val="0"/>
                <w:szCs w:val="21"/>
              </w:rPr>
            </w:pPr>
            <w:r w:rsidRPr="00051E00">
              <w:rPr>
                <w:rFonts w:ascii="Times New Roman" w:hAnsi="Times New Roman" w:cs="Times New Roman"/>
                <w:kern w:val="0"/>
                <w:szCs w:val="21"/>
              </w:rPr>
              <w:t> </w:t>
            </w:r>
          </w:p>
        </w:tc>
      </w:tr>
      <w:tr w:rsidR="008E0E79" w:rsidRPr="00051E00" w:rsidTr="008E0E7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0E79" w:rsidRPr="00051E00" w:rsidRDefault="008E0E79" w:rsidP="00051E00">
            <w:pPr>
              <w:widowControl/>
              <w:spacing w:line="340" w:lineRule="exact"/>
              <w:rPr>
                <w:rFonts w:ascii="Times New Roman" w:hAnsi="Times New Roman" w:cs="Times New Roman"/>
                <w:kern w:val="0"/>
                <w:szCs w:val="21"/>
              </w:rPr>
            </w:pPr>
          </w:p>
        </w:tc>
        <w:tc>
          <w:tcPr>
            <w:tcW w:w="74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8E0E79" w:rsidRPr="00051E00" w:rsidRDefault="008E0E79" w:rsidP="00051E00">
            <w:pPr>
              <w:widowControl/>
              <w:spacing w:line="340" w:lineRule="exact"/>
              <w:jc w:val="both"/>
              <w:rPr>
                <w:rFonts w:ascii="Times New Roman" w:hAnsi="Times New Roman" w:cs="Times New Roman"/>
                <w:kern w:val="0"/>
                <w:szCs w:val="21"/>
              </w:rPr>
            </w:pPr>
            <w:r w:rsidRPr="00051E00">
              <w:rPr>
                <w:rFonts w:ascii="Times New Roman" w:hAnsiTheme="minorEastAsia" w:cs="Times New Roman"/>
                <w:kern w:val="0"/>
                <w:szCs w:val="21"/>
              </w:rPr>
              <w:t>回答问题</w:t>
            </w:r>
          </w:p>
        </w:tc>
        <w:tc>
          <w:tcPr>
            <w:tcW w:w="50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8E0E79" w:rsidRPr="00051E00" w:rsidRDefault="008E0E79" w:rsidP="00051E00">
            <w:pPr>
              <w:widowControl/>
              <w:spacing w:line="340" w:lineRule="exact"/>
              <w:jc w:val="center"/>
              <w:rPr>
                <w:rFonts w:ascii="Times New Roman" w:hAnsi="Times New Roman" w:cs="Times New Roman"/>
                <w:kern w:val="0"/>
                <w:szCs w:val="21"/>
              </w:rPr>
            </w:pPr>
            <w:r w:rsidRPr="00051E00">
              <w:rPr>
                <w:rFonts w:ascii="Times New Roman" w:hAnsi="Times New Roman" w:cs="Times New Roman"/>
                <w:kern w:val="0"/>
                <w:szCs w:val="21"/>
              </w:rPr>
              <w:t>0.4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0E79" w:rsidRPr="00051E00" w:rsidRDefault="008E0E79" w:rsidP="00051E00">
            <w:pPr>
              <w:widowControl/>
              <w:spacing w:line="340" w:lineRule="exact"/>
              <w:rPr>
                <w:rFonts w:ascii="Times New Roman" w:hAnsi="Times New Roman" w:cs="Times New Roman"/>
                <w:kern w:val="0"/>
                <w:szCs w:val="21"/>
              </w:rPr>
            </w:pPr>
          </w:p>
        </w:tc>
        <w:tc>
          <w:tcPr>
            <w:tcW w:w="206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8E0E79" w:rsidRPr="00051E00" w:rsidRDefault="008E0E79" w:rsidP="00051E00">
            <w:pPr>
              <w:widowControl/>
              <w:spacing w:line="340" w:lineRule="exact"/>
              <w:jc w:val="both"/>
              <w:rPr>
                <w:rFonts w:ascii="Times New Roman" w:hAnsi="Times New Roman" w:cs="Times New Roman"/>
                <w:kern w:val="0"/>
                <w:szCs w:val="21"/>
              </w:rPr>
            </w:pPr>
            <w:r w:rsidRPr="00051E00">
              <w:rPr>
                <w:rFonts w:ascii="Times New Roman" w:hAnsiTheme="minorEastAsia" w:cs="Times New Roman"/>
                <w:kern w:val="0"/>
                <w:szCs w:val="21"/>
              </w:rPr>
              <w:t>能准确流利地回答相关问题。</w:t>
            </w:r>
          </w:p>
        </w:tc>
        <w:tc>
          <w:tcPr>
            <w:tcW w:w="194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8E0E79" w:rsidRPr="00051E00" w:rsidRDefault="008E0E79" w:rsidP="00051E00">
            <w:pPr>
              <w:widowControl/>
              <w:spacing w:line="340" w:lineRule="exact"/>
              <w:jc w:val="both"/>
              <w:rPr>
                <w:rFonts w:ascii="Times New Roman" w:hAnsi="Times New Roman" w:cs="Times New Roman"/>
                <w:kern w:val="0"/>
                <w:szCs w:val="21"/>
              </w:rPr>
            </w:pPr>
            <w:r w:rsidRPr="00051E00">
              <w:rPr>
                <w:rFonts w:ascii="Times New Roman" w:hAnsiTheme="minorEastAsia" w:cs="Times New Roman"/>
                <w:kern w:val="0"/>
                <w:szCs w:val="21"/>
              </w:rPr>
              <w:t>能较恰当地回答与论文有关的问题。</w:t>
            </w:r>
          </w:p>
        </w:tc>
        <w:tc>
          <w:tcPr>
            <w:tcW w:w="189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8E0E79" w:rsidRPr="00051E00" w:rsidRDefault="008E0E79" w:rsidP="00051E00">
            <w:pPr>
              <w:widowControl/>
              <w:spacing w:line="340" w:lineRule="exact"/>
              <w:jc w:val="both"/>
              <w:rPr>
                <w:rFonts w:ascii="Times New Roman" w:hAnsi="Times New Roman" w:cs="Times New Roman"/>
                <w:kern w:val="0"/>
                <w:szCs w:val="21"/>
              </w:rPr>
            </w:pPr>
            <w:r w:rsidRPr="00051E00">
              <w:rPr>
                <w:rFonts w:ascii="Times New Roman" w:hAnsiTheme="minorEastAsia" w:cs="Times New Roman"/>
                <w:kern w:val="0"/>
                <w:szCs w:val="21"/>
              </w:rPr>
              <w:t>对提出的主要问题基本回答正确。</w:t>
            </w:r>
          </w:p>
        </w:tc>
        <w:tc>
          <w:tcPr>
            <w:tcW w:w="196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8E0E79" w:rsidRPr="00051E00" w:rsidRDefault="008E0E79" w:rsidP="00051E00">
            <w:pPr>
              <w:widowControl/>
              <w:spacing w:line="340" w:lineRule="exact"/>
              <w:jc w:val="both"/>
              <w:rPr>
                <w:rFonts w:ascii="Times New Roman" w:hAnsi="Times New Roman" w:cs="Times New Roman"/>
                <w:kern w:val="0"/>
                <w:szCs w:val="21"/>
              </w:rPr>
            </w:pPr>
            <w:r w:rsidRPr="00051E00">
              <w:rPr>
                <w:rFonts w:ascii="Times New Roman" w:hAnsiTheme="minorEastAsia" w:cs="Times New Roman"/>
                <w:kern w:val="0"/>
                <w:szCs w:val="21"/>
              </w:rPr>
              <w:t>答辩错误经提示后能作补充或进行纠正。</w:t>
            </w:r>
          </w:p>
        </w:tc>
        <w:tc>
          <w:tcPr>
            <w:tcW w:w="196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8E0E79" w:rsidRPr="00051E00" w:rsidRDefault="008E0E79" w:rsidP="00051E00">
            <w:pPr>
              <w:widowControl/>
              <w:spacing w:line="340" w:lineRule="exact"/>
              <w:jc w:val="both"/>
              <w:rPr>
                <w:rFonts w:ascii="Times New Roman" w:hAnsi="Times New Roman" w:cs="Times New Roman"/>
                <w:kern w:val="0"/>
                <w:szCs w:val="21"/>
              </w:rPr>
            </w:pPr>
            <w:r w:rsidRPr="00051E00">
              <w:rPr>
                <w:rFonts w:ascii="Times New Roman" w:hAnsiTheme="minorEastAsia" w:cs="Times New Roman"/>
                <w:kern w:val="0"/>
                <w:szCs w:val="21"/>
              </w:rPr>
              <w:t>主要问题答不出或有原则错误，经提示后仍不能回答有关问题。</w:t>
            </w:r>
          </w:p>
        </w:tc>
        <w:tc>
          <w:tcPr>
            <w:tcW w:w="38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8E0E79" w:rsidRPr="00051E00" w:rsidRDefault="008E0E79" w:rsidP="00051E00">
            <w:pPr>
              <w:widowControl/>
              <w:spacing w:line="340" w:lineRule="exact"/>
              <w:jc w:val="both"/>
              <w:rPr>
                <w:rFonts w:ascii="Times New Roman" w:hAnsi="Times New Roman" w:cs="Times New Roman"/>
                <w:kern w:val="0"/>
                <w:szCs w:val="21"/>
              </w:rPr>
            </w:pPr>
            <w:r w:rsidRPr="00051E00">
              <w:rPr>
                <w:rFonts w:ascii="Times New Roman" w:hAnsi="Times New Roman" w:cs="Times New Roman"/>
                <w:kern w:val="0"/>
                <w:szCs w:val="21"/>
              </w:rPr>
              <w:t> </w:t>
            </w:r>
          </w:p>
        </w:tc>
      </w:tr>
    </w:tbl>
    <w:p w:rsidR="0050724A" w:rsidRPr="008E0E79" w:rsidRDefault="0050724A" w:rsidP="00677E87">
      <w:pPr>
        <w:ind w:firstLine="420"/>
      </w:pPr>
    </w:p>
    <w:sectPr w:rsidR="0050724A" w:rsidRPr="008E0E79" w:rsidSect="008E0E79">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E0E79"/>
    <w:rsid w:val="00051E00"/>
    <w:rsid w:val="000E7DC7"/>
    <w:rsid w:val="0050724A"/>
    <w:rsid w:val="005625D9"/>
    <w:rsid w:val="00677E87"/>
    <w:rsid w:val="008E0E79"/>
    <w:rsid w:val="00BA3813"/>
    <w:rsid w:val="00DE7B20"/>
    <w:rsid w:val="00E74B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24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0E79"/>
    <w:pPr>
      <w:widowControl/>
      <w:spacing w:before="100" w:beforeAutospacing="1" w:after="100" w:afterAutospacing="1"/>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87537884">
      <w:bodyDiv w:val="1"/>
      <w:marLeft w:val="0"/>
      <w:marRight w:val="0"/>
      <w:marTop w:val="0"/>
      <w:marBottom w:val="0"/>
      <w:divBdr>
        <w:top w:val="none" w:sz="0" w:space="0" w:color="auto"/>
        <w:left w:val="none" w:sz="0" w:space="0" w:color="auto"/>
        <w:bottom w:val="none" w:sz="0" w:space="0" w:color="auto"/>
        <w:right w:val="none" w:sz="0" w:space="0" w:color="auto"/>
      </w:divBdr>
      <w:divsChild>
        <w:div w:id="2061316155">
          <w:marLeft w:val="0"/>
          <w:marRight w:val="0"/>
          <w:marTop w:val="75"/>
          <w:marBottom w:val="75"/>
          <w:divBdr>
            <w:top w:val="none" w:sz="0" w:space="0" w:color="auto"/>
            <w:left w:val="none" w:sz="0" w:space="0" w:color="auto"/>
            <w:bottom w:val="none" w:sz="0" w:space="0" w:color="auto"/>
            <w:right w:val="none" w:sz="0" w:space="0" w:color="auto"/>
          </w:divBdr>
        </w:div>
        <w:div w:id="1663585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617</Words>
  <Characters>3522</Characters>
  <Application>Microsoft Office Word</Application>
  <DocSecurity>0</DocSecurity>
  <Lines>29</Lines>
  <Paragraphs>8</Paragraphs>
  <ScaleCrop>false</ScaleCrop>
  <Company>微软中国</Company>
  <LinksUpToDate>false</LinksUpToDate>
  <CharactersWithSpaces>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胡艳</dc:creator>
  <cp:keywords/>
  <dc:description/>
  <cp:lastModifiedBy>胡艳</cp:lastModifiedBy>
  <cp:revision>3</cp:revision>
  <cp:lastPrinted>2018-06-28T03:05:00Z</cp:lastPrinted>
  <dcterms:created xsi:type="dcterms:W3CDTF">2018-05-30T00:57:00Z</dcterms:created>
  <dcterms:modified xsi:type="dcterms:W3CDTF">2018-06-28T03:08:00Z</dcterms:modified>
</cp:coreProperties>
</file>